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0AD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一、选择题（30） </w:t>
      </w:r>
    </w:p>
    <w:p w14:paraId="297F692B" w14:textId="77777777" w:rsidR="00473029" w:rsidRPr="00473029" w:rsidRDefault="00473029" w:rsidP="00473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1、下列代码的运行结果是：B </w:t>
      </w:r>
    </w:p>
    <w:p w14:paraId="17F25DBB" w14:textId="7D7716C5" w:rsidR="00473029" w:rsidRPr="00473029" w:rsidRDefault="00473029" w:rsidP="00473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AE878B" wp14:editId="757DFD9B">
            <wp:extent cx="3133725" cy="2381250"/>
            <wp:effectExtent l="0" t="0" r="9525" b="0"/>
            <wp:docPr id="3" name="图片 3" descr="https://uploadfiles.nowcoder.com/images/20180509/11000108_1525879142020_D3D6BB8133FF18E74FCE5FCC79677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509/11000108_1525879142020_D3D6BB8133FF18E74FCE5FCC79677C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90D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&lt;5 </w:t>
      </w:r>
    </w:p>
    <w:p w14:paraId="257C8EDC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36814B37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192F46CA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45BB63A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&gt;5 </w:t>
      </w:r>
    </w:p>
    <w:p w14:paraId="40EA3D28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7538F24F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24B4A52E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41319F8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  &lt;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27C16192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&gt;5 </w:t>
      </w:r>
    </w:p>
    <w:p w14:paraId="40C8F6FB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78B7C5F5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3D3252D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D  &lt;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4EA118A3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&gt;5 </w:t>
      </w:r>
    </w:p>
    <w:p w14:paraId="153AFBD6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&lt;5 </w:t>
      </w:r>
    </w:p>
    <w:p w14:paraId="12DBF352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&gt;5 </w:t>
      </w:r>
    </w:p>
    <w:p w14:paraId="1B125B92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A4FAE2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2、关于启动服务下列说法正确的是C </w:t>
      </w:r>
    </w:p>
    <w:p w14:paraId="4DD8FE4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A 如果service已经启动，将先后调用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（）和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（）方法 </w:t>
      </w:r>
    </w:p>
    <w:p w14:paraId="189F1FF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B 如果service已经启动，只会执行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（）方法，不在执行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（）方法 </w:t>
      </w:r>
    </w:p>
    <w:p w14:paraId="2B9B09F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C当第一次启动的时候先后调用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()方法 </w:t>
      </w:r>
    </w:p>
    <w:p w14:paraId="75DA5FD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D 当第一次启动的时候只会调用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()方法 </w:t>
      </w:r>
    </w:p>
    <w:p w14:paraId="559C62E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B8BD61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3、使用T-SQL创建一个名为“通讯录”的表，要求为： </w:t>
      </w:r>
    </w:p>
    <w:p w14:paraId="6EA03E5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编号（int 自动编号为主键） </w:t>
      </w:r>
    </w:p>
    <w:p w14:paraId="148371E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姓名（char (8)不可空） </w:t>
      </w:r>
    </w:p>
    <w:p w14:paraId="11B4B77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性别（char(2)默认值‘男’） </w:t>
      </w:r>
    </w:p>
    <w:p w14:paraId="5CEEBA8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出生日期（datetime） </w:t>
      </w:r>
    </w:p>
    <w:p w14:paraId="4D75A6C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联系方式(char(16)) </w:t>
      </w:r>
    </w:p>
    <w:p w14:paraId="358BF7C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备注（text） </w:t>
      </w:r>
    </w:p>
    <w:p w14:paraId="55AEA00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下面建表语句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正确的是：（C） </w:t>
      </w:r>
    </w:p>
    <w:p w14:paraId="273E38F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create table雇员基本信息表{ </w:t>
      </w:r>
    </w:p>
    <w:p w14:paraId="191BF7F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NO_ID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7)not null primary key. </w:t>
      </w:r>
    </w:p>
    <w:p w14:paraId="61051E0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NAME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10)null. </w:t>
      </w:r>
    </w:p>
    <w:p w14:paraId="1C5D646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SEX char(2)not null default ‘男’。 </w:t>
      </w:r>
    </w:p>
    <w:p w14:paraId="45E0D0C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AGE INT NOT NULL, </w:t>
      </w:r>
    </w:p>
    <w:p w14:paraId="5CB63F9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DEPT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50)NULL, </w:t>
      </w:r>
    </w:p>
    <w:p w14:paraId="56B1F01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PHONE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20)NULL , </w:t>
      </w:r>
    </w:p>
    <w:p w14:paraId="0353E48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NOTES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 </w:t>
      </w:r>
    </w:p>
    <w:p w14:paraId="4473619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14:paraId="1973C76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create table雇员基本信息表{ </w:t>
      </w:r>
    </w:p>
    <w:p w14:paraId="09B6B52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NO_ID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7)not null primary key. </w:t>
      </w:r>
    </w:p>
    <w:p w14:paraId="415186F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NAME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10)not null. </w:t>
      </w:r>
    </w:p>
    <w:p w14:paraId="6FB3A91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SEX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2)not null </w:t>
      </w:r>
    </w:p>
    <w:p w14:paraId="5A6ABEC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AGE INT NOT NULL, </w:t>
      </w:r>
    </w:p>
    <w:p w14:paraId="4C24E56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DEPT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50)NULL, </w:t>
      </w:r>
    </w:p>
    <w:p w14:paraId="3E82755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PHONE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20)NULL , </w:t>
      </w:r>
    </w:p>
    <w:p w14:paraId="2DDC764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NOTES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 </w:t>
      </w:r>
    </w:p>
    <w:p w14:paraId="7DB25C4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E8C065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create table 通讯录{ </w:t>
      </w:r>
    </w:p>
    <w:p w14:paraId="1CDCD22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编号 int identity(1,1)not null primary Key, </w:t>
      </w:r>
    </w:p>
    <w:p w14:paraId="5E77477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姓名 char(8)not null, </w:t>
      </w:r>
    </w:p>
    <w:p w14:paraId="20FD482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性别 char(2), </w:t>
      </w:r>
    </w:p>
    <w:p w14:paraId="2FC66C5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出生日期 Datetime NULL, </w:t>
      </w:r>
    </w:p>
    <w:p w14:paraId="6A3733D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联系方式 char(16)NULL, </w:t>
      </w:r>
    </w:p>
    <w:p w14:paraId="62CC06E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备注Text NULL); </w:t>
      </w:r>
    </w:p>
    <w:p w14:paraId="4831E9A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create table雇员基本信息表{ </w:t>
      </w:r>
    </w:p>
    <w:p w14:paraId="3DDD1FF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NO_ID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7)not null primary key. </w:t>
      </w:r>
    </w:p>
    <w:p w14:paraId="6720AD2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NAME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10) NOT null. </w:t>
      </w:r>
    </w:p>
    <w:p w14:paraId="6B9EE01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SEX char(2)not null default ‘男’。 </w:t>
      </w:r>
    </w:p>
    <w:p w14:paraId="4907E46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AGE INT NOT NULL, </w:t>
      </w:r>
    </w:p>
    <w:p w14:paraId="4ED1AAE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DEPT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50)NULL, </w:t>
      </w:r>
    </w:p>
    <w:p w14:paraId="5C96C40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PHONE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20)NULL , </w:t>
      </w:r>
    </w:p>
    <w:p w14:paraId="1EEA0A8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NOTES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VARCHAR(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50)NULL </w:t>
      </w:r>
    </w:p>
    <w:p w14:paraId="13A3487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A1FF27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viewgruop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的绘制过程以下说法正确的是D </w:t>
      </w:r>
    </w:p>
    <w:p w14:paraId="36A6AFE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layout-&gt;measure _&gt;draw </w:t>
      </w:r>
    </w:p>
    <w:p w14:paraId="33B617F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measure-&gt;draw-&gt;layout </w:t>
      </w:r>
    </w:p>
    <w:p w14:paraId="6BC3292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draw-&gt;layout-&gt;measure </w:t>
      </w:r>
    </w:p>
    <w:p w14:paraId="390F0B7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measure-&gt;layout-&gt;draw </w:t>
      </w:r>
    </w:p>
    <w:p w14:paraId="1136F08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3B5416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B9B03A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5、一个待散列线性表为K={27，18，66，57，36，79，94，41},散列函数为H(K)=K MOD 13 ,与27发生冲突的元素有几个（C） </w:t>
      </w:r>
    </w:p>
    <w:p w14:paraId="64E710F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1 </w:t>
      </w:r>
    </w:p>
    <w:p w14:paraId="0F8235D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4 </w:t>
      </w:r>
    </w:p>
    <w:p w14:paraId="11581A6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2 </w:t>
      </w:r>
    </w:p>
    <w:p w14:paraId="7BF8A13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3 </w:t>
      </w:r>
    </w:p>
    <w:p w14:paraId="0C4E0B6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919616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6、关于启动服务，下列说法错误的是（B） </w:t>
      </w:r>
    </w:p>
    <w:p w14:paraId="4DB9F86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A 采用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bindService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（）方法启动服务时，访问者与服务是绑定在一起的，即访问者退出，服务 也就停止，解除绑定 </w:t>
      </w:r>
    </w:p>
    <w:p w14:paraId="727BF87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B 如果是调用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bindservice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()启动服务：会调用如下声明周期方法：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()-----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onBind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---&gt;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onDestroy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onUnbind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14:paraId="18F7ADA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C 当采用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startService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方法启动服务，访问者与服务之间是没有绑定在一起的，访问者退出，服务者还在运行 </w:t>
      </w:r>
    </w:p>
    <w:p w14:paraId="70CE5B0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D 通过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startService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（）启动服务，会调用如下生命周期方法：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()--</w:t>
      </w:r>
      <w:proofErr w:type="spellStart"/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()----&gt;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onDestary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() </w:t>
      </w:r>
    </w:p>
    <w:p w14:paraId="3787EB1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7451FA5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7、ARM存储类型有哪些BD </w:t>
      </w:r>
    </w:p>
    <w:p w14:paraId="07FEA00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flat-endianness </w:t>
      </w:r>
    </w:p>
    <w:p w14:paraId="4E4EB35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little-endianness </w:t>
      </w:r>
    </w:p>
    <w:p w14:paraId="3C4204C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其他三项都有 </w:t>
      </w:r>
    </w:p>
    <w:p w14:paraId="4BBE957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big-endianness </w:t>
      </w:r>
    </w:p>
    <w:p w14:paraId="6978FF7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1EEA25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8、ARMV8处理器描述正确的有（ABCD） </w:t>
      </w:r>
    </w:p>
    <w:p w14:paraId="1AD709C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A支持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hugepage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9FAC4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64位处理器 </w:t>
      </w:r>
    </w:p>
    <w:p w14:paraId="76A1F3F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支持虚拟化 </w:t>
      </w:r>
    </w:p>
    <w:p w14:paraId="3E193D7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支持secure mode </w:t>
      </w:r>
    </w:p>
    <w:p w14:paraId="69571BD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DD4411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9、设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有序表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986个元素，则用二分查找元素X最多需要比较（A）次 </w:t>
      </w:r>
    </w:p>
    <w:p w14:paraId="62D16FA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10 </w:t>
      </w:r>
    </w:p>
    <w:p w14:paraId="17B5869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1 </w:t>
      </w:r>
    </w:p>
    <w:p w14:paraId="29F9A47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8 </w:t>
      </w:r>
    </w:p>
    <w:p w14:paraId="6927B0B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986 </w:t>
      </w:r>
    </w:p>
    <w:p w14:paraId="32B23E0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B01A60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10、关于ARM终端，下列说法中错误的是AD </w:t>
      </w:r>
    </w:p>
    <w:p w14:paraId="094BF39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在ARM Linux系统中，中断处理程序进入C代码以后，ARM处于IRQ工作模式 </w:t>
      </w:r>
    </w:p>
    <w:p w14:paraId="41CD1B4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ARM处理器中，引起异常发生的外部产生的中断包括复位中断，FIQ,IRQ </w:t>
      </w:r>
    </w:p>
    <w:p w14:paraId="749D80A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在ARM处理器的各个模式中，只有FIQ有自己独立的R8-R14寄存器 </w:t>
      </w:r>
    </w:p>
    <w:p w14:paraId="595DC0D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 在ARM系统中，用来处理外设中断的异常模式是快速中断请求 </w:t>
      </w:r>
    </w:p>
    <w:p w14:paraId="7CBCC6A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11E1C3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11、关于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的说法错误的是C </w:t>
      </w:r>
    </w:p>
    <w:p w14:paraId="2B2CFCC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adjustViewBounds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调整边框时是否保持可绘制对象的宽高比 </w:t>
      </w:r>
    </w:p>
    <w:p w14:paraId="77EA9BA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scaleType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用来设置图片的填充方式 </w:t>
      </w:r>
    </w:p>
    <w:p w14:paraId="7E61964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需要在配置文件中注册 </w:t>
      </w:r>
    </w:p>
    <w:p w14:paraId="00CF088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用来设置展示的图片 </w:t>
      </w:r>
    </w:p>
    <w:p w14:paraId="2186B15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74EBE2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12、设散列函数为H(K)=K MODE 11，并使用链接法解决冲突，将下列数字{35,67,42,21,29,86,95,47,50,36,91}依次插入散列表中，则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该平均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查找长度为B </w:t>
      </w:r>
    </w:p>
    <w:p w14:paraId="32E10E0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11/17 </w:t>
      </w:r>
    </w:p>
    <w:p w14:paraId="7EE42BC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11/16 </w:t>
      </w:r>
    </w:p>
    <w:p w14:paraId="12719B6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11/15 </w:t>
      </w:r>
    </w:p>
    <w:p w14:paraId="2B63E4A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其它几项都不正确 </w:t>
      </w:r>
    </w:p>
    <w:p w14:paraId="3248E9B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23BBB2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13、ARMV8系统物理地址线为多少位（D） </w:t>
      </w:r>
    </w:p>
    <w:p w14:paraId="388853B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32 </w:t>
      </w:r>
    </w:p>
    <w:p w14:paraId="610046F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48 </w:t>
      </w:r>
    </w:p>
    <w:p w14:paraId="62AEF6A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20 </w:t>
      </w:r>
    </w:p>
    <w:p w14:paraId="6D3A243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64 </w:t>
      </w:r>
    </w:p>
    <w:p w14:paraId="6A8D066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F3ACFB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14、在Activity中，如何获取service对象A </w:t>
      </w:r>
    </w:p>
    <w:p w14:paraId="4E3F91D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A 通过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getService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()获取 </w:t>
      </w:r>
    </w:p>
    <w:p w14:paraId="77CA062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 可以通过直接实例化得到 </w:t>
      </w:r>
    </w:p>
    <w:p w14:paraId="1C5B9A8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可以通过绑定得到。 </w:t>
      </w:r>
    </w:p>
    <w:p w14:paraId="01431C8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D 通过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startService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（） </w:t>
      </w:r>
    </w:p>
    <w:p w14:paraId="06A9724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D92F45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15、小明到集市上套瓷娃娃，有n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娃娃排成，编号为0到n-1，每个瓷娃娃有积分，存在score数组中，套中一个娃娃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可以得到的分数为score[left]*score[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]*score[right],left和right分别表示瓷娃娃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相玲的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两个瓷娃娃，当瓷娃娃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被套中撒走后，其左右两个瓷娃娃即为相邻，若要求出套中所有瓷娃娃所能得到的最高积分，则应该使用何种算法？C </w:t>
      </w:r>
    </w:p>
    <w:p w14:paraId="79B3FF4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分治法 </w:t>
      </w:r>
    </w:p>
    <w:p w14:paraId="09545F2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贪心算法 </w:t>
      </w:r>
    </w:p>
    <w:p w14:paraId="04D256A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动态规划 </w:t>
      </w:r>
    </w:p>
    <w:p w14:paraId="1451DF3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回溯法 </w:t>
      </w:r>
    </w:p>
    <w:p w14:paraId="23EDF9F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B9AFAD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16、绘制数据流图应遵循的准则是（C） </w:t>
      </w:r>
    </w:p>
    <w:p w14:paraId="0395742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在数据流图中用圆框表示数据源和数据池，用方框表示变换/加工 </w:t>
      </w:r>
    </w:p>
    <w:p w14:paraId="1795CD9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B 每个变换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框至少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要有一个输出数据流，但可以没有输入数据流 </w:t>
      </w:r>
    </w:p>
    <w:p w14:paraId="68FDEAE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C 任何一个数据流必须与它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的父图的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一个变换框对应，两者的输入数据流和输出数据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流必须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一致 </w:t>
      </w:r>
    </w:p>
    <w:p w14:paraId="7028BAB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在分层的数据流中，顶层的图编号为1 </w:t>
      </w:r>
    </w:p>
    <w:p w14:paraId="658EE2E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5A49B0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17、给你2G的数据和2g的内存，以下哪种算法可能导致内存溢出B </w:t>
      </w:r>
    </w:p>
    <w:p w14:paraId="06DB475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冒泡排序 </w:t>
      </w:r>
    </w:p>
    <w:p w14:paraId="254C7D2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归并排序 </w:t>
      </w:r>
    </w:p>
    <w:p w14:paraId="0269B23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堆排序 </w:t>
      </w:r>
    </w:p>
    <w:p w14:paraId="2BE5825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选择排序 </w:t>
      </w:r>
    </w:p>
    <w:p w14:paraId="1EC58E6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1BF51DF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18、下列有关于活动图的叙述中正确的是AD </w:t>
      </w:r>
    </w:p>
    <w:p w14:paraId="258BAC6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仅有一个起始点 </w:t>
      </w:r>
    </w:p>
    <w:p w14:paraId="7A61C82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可以有多个起始点 </w:t>
      </w:r>
    </w:p>
    <w:p w14:paraId="1449619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可以有多个结束点 </w:t>
      </w:r>
    </w:p>
    <w:p w14:paraId="5E32498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仅有一个结束点 </w:t>
      </w:r>
    </w:p>
    <w:p w14:paraId="4A3ABDA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A8B20D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19、一个有131个元素的顺序表，插入一个新元素并保持原来的顺序不变，平均要移动（D）元素，删除一个元素平均需要移动（D）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元素 </w:t>
      </w:r>
    </w:p>
    <w:p w14:paraId="56788CA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65,64 </w:t>
      </w:r>
    </w:p>
    <w:p w14:paraId="69B9091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67,66 </w:t>
      </w:r>
    </w:p>
    <w:p w14:paraId="7A9E54B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9,8 </w:t>
      </w:r>
    </w:p>
    <w:p w14:paraId="2725453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65.5,65 </w:t>
      </w:r>
    </w:p>
    <w:p w14:paraId="5BDCA97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B5D2DD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20、办公室某计算机配置的首选DNS为61.134.1.4备用DNS为202.100.2.1;网络管理员测试备用DNS服务器解析</w:t>
      </w:r>
      <w:r w:rsidRPr="004730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73029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"http://www.baidu.com" \t "_blank" </w:instrText>
      </w:r>
      <w:r w:rsidRPr="004730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7302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www.baidu.com</w:t>
      </w:r>
      <w:r w:rsidRPr="004730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，下列方式正确的是`A </w:t>
      </w:r>
    </w:p>
    <w:p w14:paraId="00B375A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回车 </w:t>
      </w:r>
    </w:p>
    <w:p w14:paraId="7FB47EFF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Dnserver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202.200.2.1回车 </w:t>
      </w:r>
    </w:p>
    <w:p w14:paraId="4A78F0DA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4730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CBCB61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回车 </w:t>
      </w:r>
    </w:p>
    <w:p w14:paraId="0EA22A22" w14:textId="77777777" w:rsidR="00473029" w:rsidRPr="00473029" w:rsidRDefault="00473029" w:rsidP="00473029">
      <w:pPr>
        <w:widowControl/>
        <w:spacing w:before="100" w:beforeAutospacing="1" w:after="100" w:afterAutospacing="1"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4730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37206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gtFrame="_blank" w:history="1">
        <w:r w:rsidRPr="004730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www.baidu.com回车</w:t>
        </w:r>
      </w:hyperlink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3E32F9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nslookup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回车 </w:t>
      </w:r>
    </w:p>
    <w:p w14:paraId="5DA6815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Lserver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202.100.2.1回车 </w:t>
      </w:r>
    </w:p>
    <w:p w14:paraId="57BD92C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hyperlink r:id="rId8" w:tgtFrame="_blank" w:history="1">
        <w:r w:rsidRPr="0047302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EB45C1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83CE37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2EF76F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21、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PendingIntent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主要的使用场景是（ABCD） </w:t>
      </w:r>
    </w:p>
    <w:p w14:paraId="57B4C68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通过Notification发起一个工作 </w:t>
      </w:r>
    </w:p>
    <w:p w14:paraId="4D3174E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发送短信后获取回执 </w:t>
      </w:r>
    </w:p>
    <w:p w14:paraId="7D5F64F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由定时器控制在特定时间执行的动作 </w:t>
      </w:r>
    </w:p>
    <w:p w14:paraId="4FB037E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在widget设置响应用于操作的动作 </w:t>
      </w:r>
    </w:p>
    <w:p w14:paraId="365DAEB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03E6B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22、下列说法错误的是C </w:t>
      </w:r>
    </w:p>
    <w:p w14:paraId="07B5C9B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A Fragment使用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setArguments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传递参数 </w:t>
      </w:r>
    </w:p>
    <w:p w14:paraId="6408AB9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B Fragment使用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getArguments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接收参数 </w:t>
      </w:r>
    </w:p>
    <w:p w14:paraId="3BAC144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C 在Activity使用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getSupportFragemntManager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来获得碎片管理者 </w:t>
      </w:r>
    </w:p>
    <w:p w14:paraId="5392BFC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FragmentManagr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popoBackStack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将Fragment弹出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FD358C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A00D7C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23、已知表长为28的哈希表，用除留余数法，按公式H(key)=key MOD p建立哈希表，则p应取（D）为宜。 </w:t>
      </w:r>
    </w:p>
    <w:p w14:paraId="7D63BEB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28 </w:t>
      </w:r>
    </w:p>
    <w:p w14:paraId="769789B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17 </w:t>
      </w:r>
    </w:p>
    <w:p w14:paraId="2E8BA77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21 </w:t>
      </w:r>
    </w:p>
    <w:p w14:paraId="3EA48D0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23 </w:t>
      </w:r>
    </w:p>
    <w:p w14:paraId="49C2DE4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3D5D4A8" w14:textId="4E94CC7A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>24、</w:t>
      </w:r>
      <w:r w:rsidRPr="004730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2B9A2" wp14:editId="3F6CDE31">
            <wp:extent cx="3943350" cy="1352550"/>
            <wp:effectExtent l="0" t="0" r="0" b="0"/>
            <wp:docPr id="2" name="图片 2" descr="https://uploadfiles.nowcoder.com/images/20180509/11000108_1525879165305_A9A161106145A46574AC41B801DB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509/11000108_1525879165305_A9A161106145A46574AC41B801DB26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输出结果为D </w:t>
      </w:r>
    </w:p>
    <w:p w14:paraId="4D4C17D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33.3:3 </w:t>
      </w:r>
    </w:p>
    <w:p w14:paraId="7B3B284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33 </w:t>
      </w:r>
    </w:p>
    <w:p w14:paraId="2786480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33.3 </w:t>
      </w:r>
    </w:p>
    <w:p w14:paraId="6586DD2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3 </w:t>
      </w:r>
    </w:p>
    <w:p w14:paraId="01E0325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0F7D40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25、网络工程师在配置无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盘网络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>时需要使用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协议，下列对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描述错误的是ABD </w:t>
      </w:r>
    </w:p>
    <w:p w14:paraId="0E8EC32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协议根据主机IP地址解析对应的MAC地址 </w:t>
      </w:r>
    </w:p>
    <w:p w14:paraId="15E1842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协议把域名解析为主机IP地址 </w:t>
      </w:r>
    </w:p>
    <w:p w14:paraId="07970BC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协议根据主机MAC地址解析对应的IP地址 </w:t>
      </w:r>
    </w:p>
    <w:p w14:paraId="48ACB68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rarp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协议传输系统启动文件 </w:t>
      </w:r>
    </w:p>
    <w:p w14:paraId="24E41B7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DFE485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26、利用分支限界法可以解决下列哪些问题ABCD </w:t>
      </w:r>
    </w:p>
    <w:p w14:paraId="7F2A46E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最大团问题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F03F6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电路排列问题 </w:t>
      </w:r>
    </w:p>
    <w:p w14:paraId="02BD209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批处理作业调度问题 </w:t>
      </w:r>
    </w:p>
    <w:p w14:paraId="2C9745D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装载问题 </w:t>
      </w:r>
    </w:p>
    <w:p w14:paraId="425E7FC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3E57E04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27、以下描述错误的是B </w:t>
      </w:r>
    </w:p>
    <w:p w14:paraId="4C43395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 KMP算法的时间复杂度是O(N) </w:t>
      </w:r>
    </w:p>
    <w:p w14:paraId="49FA9D2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B 堆排序最好情况和最坏情况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下时间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复杂度不同 </w:t>
      </w:r>
    </w:p>
    <w:p w14:paraId="2E6B10D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PageRank算法总是会收敛 </w:t>
      </w:r>
    </w:p>
    <w:p w14:paraId="5C72131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快速排序在被排序的数据完全无序时最容易发挥其长处 </w:t>
      </w:r>
    </w:p>
    <w:p w14:paraId="1F537DC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10BF62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28、ARM指令分为哪些类AC </w:t>
      </w:r>
    </w:p>
    <w:p w14:paraId="22EF3A5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跳转指令 </w:t>
      </w:r>
    </w:p>
    <w:p w14:paraId="4E9E055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异常产生指令 </w:t>
      </w:r>
    </w:p>
    <w:p w14:paraId="1F3F4CAC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load/store内存访问指令 </w:t>
      </w:r>
    </w:p>
    <w:p w14:paraId="5A6D1E3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系统寄存器指令 </w:t>
      </w:r>
    </w:p>
    <w:p w14:paraId="272C81D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17CE8F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29、请指出以下代码段使用了何种算法A </w:t>
      </w:r>
    </w:p>
    <w:p w14:paraId="60034FB5" w14:textId="29B86FF1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E86965" wp14:editId="2E69BE5B">
            <wp:extent cx="3486150" cy="2638425"/>
            <wp:effectExtent l="0" t="0" r="0" b="9525"/>
            <wp:docPr id="1" name="图片 1" descr="https://uploadfiles.nowcoder.com/images/20180509/11000108_1525879175971_E1E52F11D026488834859C5AD174F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509/11000108_1525879175971_E1E52F11D026488834859C5AD174F3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C14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A 分治法 </w:t>
      </w:r>
    </w:p>
    <w:p w14:paraId="2FA47133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B 回溯法 </w:t>
      </w:r>
    </w:p>
    <w:p w14:paraId="5297723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C 贪心算法 </w:t>
      </w:r>
    </w:p>
    <w:p w14:paraId="1704924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D 动态规划 </w:t>
      </w:r>
    </w:p>
    <w:p w14:paraId="256C646B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4A55204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二、问答题（1） </w:t>
      </w:r>
    </w:p>
    <w:p w14:paraId="3EC53C7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使用在哪些场景？使用时需要注意哪些内容？多个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AsyncTask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能否并行执行？如果项目中滥用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AsynTask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会有什么问题，并提出改进意见。 </w:t>
      </w:r>
    </w:p>
    <w:p w14:paraId="2FAD327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275D088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三、在线编程（3） </w:t>
      </w:r>
    </w:p>
    <w:p w14:paraId="1CCDA7F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1、正三角形的顶点位置 </w:t>
      </w:r>
    </w:p>
    <w:p w14:paraId="18B11E7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题目描述：给出直角三角坐标平面上三角形其中两个顶点的坐标，求第三个顶点的坐标，要求保留小数点后两位小数 </w:t>
      </w:r>
    </w:p>
    <w:p w14:paraId="5DEAD1D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480DC5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2E915756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有多组测试数据，输入的第一行是整数T(1&lt;=T&lt;=200)表示随后测试数据的组数。 </w:t>
      </w:r>
    </w:p>
    <w:p w14:paraId="18D04966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每组测试数据占一行，由4个带两位小数由一个空格隔开的实数构成，表示已知的两个顶点的横纵坐标。 </w:t>
      </w:r>
    </w:p>
    <w:p w14:paraId="099C88A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553323CB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对应每组测试数据，输出对应的第三个顶点（两组解），如果两组解的横坐标不相等，则先输出横坐标较小的顶点，否则输出纵坐标较小的顶点，每组输出占一行，输出保留两位小数 </w:t>
      </w:r>
    </w:p>
    <w:p w14:paraId="25F0F445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7D7C68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样列输入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E7B2C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22C2940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12.00 3.00 12.00 9.00 </w:t>
      </w:r>
    </w:p>
    <w:p w14:paraId="1DB57D3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12.00 3.00 24.00 3.00 </w:t>
      </w:r>
    </w:p>
    <w:p w14:paraId="5690F14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1.00 2.00 3.00 4.00 </w:t>
      </w:r>
    </w:p>
    <w:p w14:paraId="118441C1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9DB354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样例输出 </w:t>
      </w:r>
    </w:p>
    <w:p w14:paraId="09968B34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6.80 6.00 17.20 6.00 </w:t>
      </w:r>
    </w:p>
    <w:p w14:paraId="6F67112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18.00 -7.39 18.00 13.39 </w:t>
      </w:r>
    </w:p>
    <w:p w14:paraId="6009AEA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0.27 4.73 3.73 1.27 </w:t>
      </w:r>
    </w:p>
    <w:p w14:paraId="6E7F14F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1C5413B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6084E7C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2、双素数 </w:t>
      </w:r>
    </w:p>
    <w:p w14:paraId="65BCEC7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1BC8D1B9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一个正整数是素数当且仅当它除了1和自身以外没有其他因子，现在我们定义双素数；一个正整数是双素数当且仅当它本身是个素数，并且将他的十进制表示反转后得到数不等于它自身且也是个素数，如13就是一个双素数，因为13和31不相等且都是素数，现给出一个整数k,你需要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找到第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k小的双素数 </w:t>
      </w:r>
    </w:p>
    <w:p w14:paraId="0222720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7E7D963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  第一行包含一个整数k,1&lt;=k&lt;=10000 </w:t>
      </w:r>
    </w:p>
    <w:p w14:paraId="32F898B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06089D0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  若第k小的素数不超过10^6则输出它，否则输出-1 </w:t>
      </w:r>
    </w:p>
    <w:p w14:paraId="137BB2AA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样例输入 </w:t>
      </w:r>
    </w:p>
    <w:p w14:paraId="0B81D6F0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 </w:t>
      </w:r>
    </w:p>
    <w:p w14:paraId="0F1F6AF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43582F6C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13 </w:t>
      </w:r>
    </w:p>
    <w:p w14:paraId="29200EF6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DEACD3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43CF3BE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003ACC7E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3、序列合并 </w:t>
      </w:r>
    </w:p>
    <w:p w14:paraId="6AC3A5A2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题目描述： </w:t>
      </w:r>
    </w:p>
    <w:p w14:paraId="6EB629F7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</w:p>
    <w:p w14:paraId="5D74E975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其中系数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aj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都是整数满足0&lt;=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aj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>&lt;=1000且至少有两个系数严格大于0，分别将n=1,n=2,n=3n...代入以上函数可以得到一个无穷长度的整数序列，即用8个系数a7,a6...a0可以唯一确定一个无穷长度的整数序列，现在给出k</w:t>
      </w: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通过以上方法定义的无穷序列，你需要求出将这些序列所有数字放在一起后，第n小的数字是多少？ </w:t>
      </w:r>
    </w:p>
    <w:p w14:paraId="692D09BD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7FDB8880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24108579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第一行包含一个整数k,1&lt;=k&lt;=10^4 </w:t>
      </w:r>
    </w:p>
    <w:p w14:paraId="28DD26E2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接下来k行，每行包含8个整数a7,a6,.....a0,表示一个函数的系数，0&lt;=</w:t>
      </w:r>
      <w:proofErr w:type="spellStart"/>
      <w:r w:rsidRPr="00473029">
        <w:rPr>
          <w:rFonts w:ascii="宋体" w:eastAsia="宋体" w:hAnsi="宋体" w:cs="宋体"/>
          <w:kern w:val="0"/>
          <w:sz w:val="24"/>
          <w:szCs w:val="24"/>
        </w:rPr>
        <w:t>aj</w:t>
      </w:r>
      <w:proofErr w:type="spell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&lt;=1000 </w:t>
      </w:r>
    </w:p>
    <w:p w14:paraId="47298138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最后一行包含一个整数n,1&lt;=n&lt;=10^5 </w:t>
      </w:r>
    </w:p>
    <w:p w14:paraId="1E4F285F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5DCC94FC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输出对应的答案，保证最后的答案不超过10^17 </w:t>
      </w:r>
    </w:p>
    <w:p w14:paraId="0C7C6489" w14:textId="77777777" w:rsidR="00473029" w:rsidRPr="00473029" w:rsidRDefault="00473029" w:rsidP="004730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3029">
        <w:rPr>
          <w:rFonts w:ascii="宋体" w:eastAsia="宋体" w:hAnsi="宋体" w:cs="宋体"/>
          <w:kern w:val="0"/>
          <w:sz w:val="24"/>
          <w:szCs w:val="24"/>
        </w:rPr>
        <w:t>样列输入</w:t>
      </w:r>
      <w:proofErr w:type="gramEnd"/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B299F35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3 </w:t>
      </w:r>
    </w:p>
    <w:p w14:paraId="26CD7A04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0 0 0 0 1 2 0 0 </w:t>
      </w:r>
    </w:p>
    <w:p w14:paraId="33CEA30D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0 0 0 0 0 0 10 6 </w:t>
      </w:r>
    </w:p>
    <w:p w14:paraId="1951FB06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0 0 0 0 0 0 25 1 </w:t>
      </w:r>
    </w:p>
    <w:p w14:paraId="7917CBB9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9 </w:t>
      </w:r>
    </w:p>
    <w:p w14:paraId="20EF8167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1F441660" w14:textId="77777777" w:rsidR="00473029" w:rsidRPr="00473029" w:rsidRDefault="00473029" w:rsidP="0047302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029">
        <w:rPr>
          <w:rFonts w:ascii="宋体" w:eastAsia="宋体" w:hAnsi="宋体" w:cs="宋体"/>
          <w:kern w:val="0"/>
          <w:sz w:val="24"/>
          <w:szCs w:val="24"/>
        </w:rPr>
        <w:t>    51</w:t>
      </w:r>
    </w:p>
    <w:p w14:paraId="245A74DA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7A"/>
    <w:rsid w:val="000E573E"/>
    <w:rsid w:val="0041187A"/>
    <w:rsid w:val="00473029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153A2-0CAB-4EF7-8E6B-7898AECB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0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3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xn--com-7g6ei89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aidu.com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2018-07-04T07:43:00Z</dcterms:created>
  <dcterms:modified xsi:type="dcterms:W3CDTF">2018-07-04T07:44:00Z</dcterms:modified>
</cp:coreProperties>
</file>