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E0F0A">
      <w:pPr>
        <w:pStyle w:val="7"/>
        <w:spacing w:before="25" w:line="240" w:lineRule="auto"/>
        <w:ind w:left="19"/>
        <w:rPr>
          <w:sz w:val="15"/>
          <w:szCs w:val="15"/>
        </w:rPr>
      </w:pPr>
      <w:r>
        <w:rPr>
          <w:sz w:val="15"/>
          <w:szCs w:val="15"/>
        </w:rPr>
        <w:t>This</w:t>
      </w:r>
      <w:r>
        <w:rPr>
          <w:rFonts w:hint="eastAsia" w:eastAsia="宋体"/>
          <w:sz w:val="15"/>
          <w:szCs w:val="15"/>
          <w:lang w:eastAsia="zh-CN"/>
        </w:rPr>
        <w:t xml:space="preserve"> </w:t>
      </w:r>
      <w:r>
        <w:rPr>
          <w:sz w:val="15"/>
          <w:szCs w:val="15"/>
        </w:rPr>
        <w:t xml:space="preserve"> internati</w:t>
      </w:r>
      <w:r>
        <w:rPr>
          <w:b/>
          <w:bCs/>
          <w:sz w:val="15"/>
          <w:szCs w:val="15"/>
        </w:rPr>
        <w:t>onal  standard</w:t>
      </w:r>
      <w:r>
        <w:rPr>
          <w:b/>
          <w:bCs/>
          <w:spacing w:val="25"/>
          <w:w w:val="101"/>
          <w:sz w:val="15"/>
          <w:szCs w:val="15"/>
        </w:rPr>
        <w:t xml:space="preserve"> </w:t>
      </w:r>
      <w:r>
        <w:rPr>
          <w:b/>
          <w:bCs/>
          <w:sz w:val="15"/>
          <w:szCs w:val="15"/>
        </w:rPr>
        <w:t>was</w:t>
      </w:r>
      <w:r>
        <w:rPr>
          <w:b/>
          <w:bCs/>
          <w:spacing w:val="29"/>
          <w:w w:val="102"/>
          <w:sz w:val="15"/>
          <w:szCs w:val="15"/>
        </w:rPr>
        <w:t xml:space="preserve"> </w:t>
      </w:r>
      <w:r>
        <w:rPr>
          <w:b/>
          <w:bCs/>
          <w:sz w:val="15"/>
          <w:szCs w:val="15"/>
        </w:rPr>
        <w:t>developed</w:t>
      </w:r>
      <w:r>
        <w:rPr>
          <w:b/>
          <w:bCs/>
          <w:spacing w:val="27"/>
          <w:sz w:val="15"/>
          <w:szCs w:val="15"/>
        </w:rPr>
        <w:t xml:space="preserve"> </w:t>
      </w:r>
      <w:r>
        <w:rPr>
          <w:b/>
          <w:bCs/>
          <w:sz w:val="15"/>
          <w:szCs w:val="15"/>
        </w:rPr>
        <w:t>in  accordan</w:t>
      </w:r>
      <w:r>
        <w:rPr>
          <w:b/>
          <w:bCs/>
          <w:spacing w:val="-1"/>
          <w:sz w:val="15"/>
          <w:szCs w:val="15"/>
        </w:rPr>
        <w:t>ce</w:t>
      </w:r>
      <w:r>
        <w:rPr>
          <w:b/>
          <w:bCs/>
          <w:spacing w:val="25"/>
          <w:w w:val="101"/>
          <w:sz w:val="15"/>
          <w:szCs w:val="15"/>
        </w:rPr>
        <w:t xml:space="preserve"> </w:t>
      </w:r>
      <w:r>
        <w:rPr>
          <w:b/>
          <w:bCs/>
          <w:spacing w:val="-1"/>
          <w:sz w:val="15"/>
          <w:szCs w:val="15"/>
        </w:rPr>
        <w:t>with</w:t>
      </w:r>
      <w:r>
        <w:rPr>
          <w:b/>
          <w:bCs/>
          <w:spacing w:val="27"/>
          <w:w w:val="101"/>
          <w:sz w:val="15"/>
          <w:szCs w:val="15"/>
        </w:rPr>
        <w:t xml:space="preserve"> </w:t>
      </w:r>
      <w:r>
        <w:rPr>
          <w:b/>
          <w:bCs/>
          <w:spacing w:val="-1"/>
          <w:sz w:val="15"/>
          <w:szCs w:val="15"/>
        </w:rPr>
        <w:t>internationally</w:t>
      </w:r>
      <w:r>
        <w:rPr>
          <w:b/>
          <w:bCs/>
          <w:spacing w:val="29"/>
          <w:w w:val="101"/>
          <w:sz w:val="15"/>
          <w:szCs w:val="15"/>
        </w:rPr>
        <w:t xml:space="preserve"> </w:t>
      </w:r>
      <w:r>
        <w:rPr>
          <w:b/>
          <w:bCs/>
          <w:spacing w:val="-1"/>
          <w:sz w:val="15"/>
          <w:szCs w:val="15"/>
        </w:rPr>
        <w:t>recognized</w:t>
      </w:r>
      <w:r>
        <w:rPr>
          <w:b/>
          <w:bCs/>
          <w:spacing w:val="27"/>
          <w:sz w:val="15"/>
          <w:szCs w:val="15"/>
        </w:rPr>
        <w:t xml:space="preserve"> </w:t>
      </w:r>
      <w:r>
        <w:rPr>
          <w:b/>
          <w:bCs/>
          <w:spacing w:val="-1"/>
          <w:sz w:val="15"/>
          <w:szCs w:val="15"/>
        </w:rPr>
        <w:t>principles</w:t>
      </w:r>
      <w:r>
        <w:rPr>
          <w:b/>
          <w:bCs/>
          <w:spacing w:val="29"/>
          <w:sz w:val="15"/>
          <w:szCs w:val="15"/>
        </w:rPr>
        <w:t xml:space="preserve"> </w:t>
      </w:r>
      <w:r>
        <w:rPr>
          <w:b/>
          <w:bCs/>
          <w:spacing w:val="-1"/>
          <w:sz w:val="15"/>
          <w:szCs w:val="15"/>
        </w:rPr>
        <w:t>on</w:t>
      </w:r>
      <w:r>
        <w:rPr>
          <w:b/>
          <w:bCs/>
          <w:spacing w:val="30"/>
          <w:sz w:val="15"/>
          <w:szCs w:val="15"/>
        </w:rPr>
        <w:t xml:space="preserve"> </w:t>
      </w:r>
      <w:r>
        <w:rPr>
          <w:b/>
          <w:bCs/>
          <w:spacing w:val="-1"/>
          <w:sz w:val="15"/>
          <w:szCs w:val="15"/>
        </w:rPr>
        <w:t>standardization</w:t>
      </w:r>
      <w:r>
        <w:rPr>
          <w:b/>
          <w:bCs/>
          <w:spacing w:val="29"/>
          <w:w w:val="102"/>
          <w:sz w:val="15"/>
          <w:szCs w:val="15"/>
        </w:rPr>
        <w:t xml:space="preserve"> </w:t>
      </w:r>
      <w:r>
        <w:rPr>
          <w:b/>
          <w:bCs/>
          <w:spacing w:val="-1"/>
          <w:sz w:val="15"/>
          <w:szCs w:val="15"/>
        </w:rPr>
        <w:t>established</w:t>
      </w:r>
      <w:r>
        <w:rPr>
          <w:b/>
          <w:bCs/>
          <w:spacing w:val="27"/>
          <w:sz w:val="15"/>
          <w:szCs w:val="15"/>
        </w:rPr>
        <w:t xml:space="preserve"> </w:t>
      </w:r>
      <w:r>
        <w:rPr>
          <w:b/>
          <w:bCs/>
          <w:spacing w:val="-1"/>
          <w:sz w:val="15"/>
          <w:szCs w:val="15"/>
        </w:rPr>
        <w:t>in</w:t>
      </w:r>
      <w:r>
        <w:rPr>
          <w:b/>
          <w:bCs/>
          <w:spacing w:val="27"/>
          <w:sz w:val="15"/>
          <w:szCs w:val="15"/>
        </w:rPr>
        <w:t xml:space="preserve"> </w:t>
      </w:r>
      <w:r>
        <w:rPr>
          <w:b/>
          <w:bCs/>
          <w:spacing w:val="-1"/>
          <w:sz w:val="15"/>
          <w:szCs w:val="15"/>
        </w:rPr>
        <w:t>the</w:t>
      </w:r>
      <w:r>
        <w:rPr>
          <w:b/>
          <w:bCs/>
          <w:spacing w:val="26"/>
          <w:sz w:val="15"/>
          <w:szCs w:val="15"/>
        </w:rPr>
        <w:t xml:space="preserve"> </w:t>
      </w:r>
      <w:r>
        <w:rPr>
          <w:b/>
          <w:bCs/>
          <w:spacing w:val="-1"/>
          <w:sz w:val="15"/>
          <w:szCs w:val="15"/>
        </w:rPr>
        <w:t>Decision</w:t>
      </w:r>
      <w:r>
        <w:rPr>
          <w:b/>
          <w:bCs/>
          <w:spacing w:val="29"/>
          <w:w w:val="101"/>
          <w:sz w:val="15"/>
          <w:szCs w:val="15"/>
        </w:rPr>
        <w:t xml:space="preserve"> </w:t>
      </w:r>
      <w:r>
        <w:rPr>
          <w:b/>
          <w:bCs/>
          <w:spacing w:val="-1"/>
          <w:sz w:val="15"/>
          <w:szCs w:val="15"/>
        </w:rPr>
        <w:t>on</w:t>
      </w:r>
      <w:r>
        <w:rPr>
          <w:b/>
          <w:bCs/>
          <w:spacing w:val="27"/>
          <w:w w:val="102"/>
          <w:sz w:val="15"/>
          <w:szCs w:val="15"/>
        </w:rPr>
        <w:t xml:space="preserve"> </w:t>
      </w:r>
      <w:r>
        <w:rPr>
          <w:b/>
          <w:bCs/>
          <w:spacing w:val="-1"/>
          <w:sz w:val="15"/>
          <w:szCs w:val="15"/>
        </w:rPr>
        <w:t>Principles</w:t>
      </w:r>
      <w:r>
        <w:rPr>
          <w:b/>
          <w:bCs/>
          <w:spacing w:val="28"/>
          <w:w w:val="102"/>
          <w:sz w:val="15"/>
          <w:szCs w:val="15"/>
        </w:rPr>
        <w:t xml:space="preserve"> </w:t>
      </w:r>
      <w:r>
        <w:rPr>
          <w:b/>
          <w:bCs/>
          <w:spacing w:val="-1"/>
          <w:sz w:val="15"/>
          <w:szCs w:val="15"/>
        </w:rPr>
        <w:t>for</w:t>
      </w:r>
      <w:r>
        <w:rPr>
          <w:b/>
          <w:bCs/>
          <w:spacing w:val="27"/>
          <w:sz w:val="15"/>
          <w:szCs w:val="15"/>
        </w:rPr>
        <w:t xml:space="preserve"> </w:t>
      </w:r>
      <w:r>
        <w:rPr>
          <w:b/>
          <w:bCs/>
          <w:spacing w:val="-1"/>
          <w:sz w:val="15"/>
          <w:szCs w:val="15"/>
        </w:rPr>
        <w:t>the</w:t>
      </w:r>
      <w:r>
        <w:rPr>
          <w:rFonts w:hint="eastAsia" w:eastAsia="宋体"/>
          <w:b/>
          <w:bCs/>
          <w:spacing w:val="-1"/>
          <w:sz w:val="15"/>
          <w:szCs w:val="15"/>
          <w:lang w:val="en-US" w:eastAsia="zh-CN"/>
        </w:rPr>
        <w:t xml:space="preserve"> </w:t>
      </w:r>
      <w:r>
        <w:rPr>
          <w:sz w:val="15"/>
          <w:szCs w:val="15"/>
        </w:rPr>
        <w:t>Develop</w:t>
      </w:r>
      <w:r>
        <w:rPr>
          <w:b/>
          <w:bCs/>
          <w:sz w:val="15"/>
          <w:szCs w:val="15"/>
        </w:rPr>
        <w:t>ment</w:t>
      </w:r>
      <w:r>
        <w:rPr>
          <w:b/>
          <w:bCs/>
          <w:spacing w:val="23"/>
          <w:w w:val="101"/>
          <w:sz w:val="15"/>
          <w:szCs w:val="15"/>
        </w:rPr>
        <w:t xml:space="preserve"> </w:t>
      </w:r>
      <w:r>
        <w:rPr>
          <w:b/>
          <w:bCs/>
          <w:sz w:val="15"/>
          <w:szCs w:val="15"/>
        </w:rPr>
        <w:t>of</w:t>
      </w:r>
      <w:r>
        <w:rPr>
          <w:b/>
          <w:bCs/>
          <w:spacing w:val="10"/>
          <w:w w:val="101"/>
          <w:sz w:val="15"/>
          <w:szCs w:val="15"/>
        </w:rPr>
        <w:t xml:space="preserve"> </w:t>
      </w:r>
      <w:r>
        <w:rPr>
          <w:b/>
          <w:bCs/>
          <w:sz w:val="15"/>
          <w:szCs w:val="15"/>
        </w:rPr>
        <w:t>International</w:t>
      </w:r>
      <w:r>
        <w:rPr>
          <w:b/>
          <w:bCs/>
          <w:spacing w:val="25"/>
          <w:w w:val="101"/>
          <w:sz w:val="15"/>
          <w:szCs w:val="15"/>
        </w:rPr>
        <w:t xml:space="preserve"> </w:t>
      </w:r>
      <w:r>
        <w:rPr>
          <w:b/>
          <w:bCs/>
          <w:sz w:val="15"/>
          <w:szCs w:val="15"/>
        </w:rPr>
        <w:t>Standards,Guides</w:t>
      </w:r>
      <w:r>
        <w:rPr>
          <w:b/>
          <w:bCs/>
          <w:spacing w:val="24"/>
          <w:w w:val="102"/>
          <w:sz w:val="15"/>
          <w:szCs w:val="15"/>
        </w:rPr>
        <w:t xml:space="preserve"> </w:t>
      </w:r>
      <w:r>
        <w:rPr>
          <w:b/>
          <w:bCs/>
          <w:sz w:val="15"/>
          <w:szCs w:val="15"/>
        </w:rPr>
        <w:t>and</w:t>
      </w:r>
      <w:r>
        <w:rPr>
          <w:b/>
          <w:bCs/>
          <w:spacing w:val="20"/>
          <w:w w:val="102"/>
          <w:sz w:val="15"/>
          <w:szCs w:val="15"/>
        </w:rPr>
        <w:t xml:space="preserve"> </w:t>
      </w:r>
      <w:r>
        <w:rPr>
          <w:b/>
          <w:bCs/>
          <w:sz w:val="15"/>
          <w:szCs w:val="15"/>
        </w:rPr>
        <w:t>Recommendations</w:t>
      </w:r>
      <w:r>
        <w:rPr>
          <w:b/>
          <w:bCs/>
          <w:spacing w:val="21"/>
          <w:sz w:val="15"/>
          <w:szCs w:val="15"/>
        </w:rPr>
        <w:t xml:space="preserve"> </w:t>
      </w:r>
      <w:r>
        <w:rPr>
          <w:b/>
          <w:bCs/>
          <w:sz w:val="15"/>
          <w:szCs w:val="15"/>
        </w:rPr>
        <w:t>issued</w:t>
      </w:r>
      <w:r>
        <w:rPr>
          <w:b/>
          <w:bCs/>
          <w:spacing w:val="21"/>
          <w:sz w:val="15"/>
          <w:szCs w:val="15"/>
        </w:rPr>
        <w:t xml:space="preserve"> </w:t>
      </w:r>
      <w:r>
        <w:rPr>
          <w:b/>
          <w:bCs/>
          <w:sz w:val="15"/>
          <w:szCs w:val="15"/>
        </w:rPr>
        <w:t>by</w:t>
      </w:r>
      <w:r>
        <w:rPr>
          <w:b/>
          <w:bCs/>
          <w:spacing w:val="21"/>
          <w:sz w:val="15"/>
          <w:szCs w:val="15"/>
        </w:rPr>
        <w:t xml:space="preserve"> </w:t>
      </w:r>
      <w:r>
        <w:rPr>
          <w:b/>
          <w:bCs/>
          <w:sz w:val="15"/>
          <w:szCs w:val="15"/>
        </w:rPr>
        <w:t>the</w:t>
      </w:r>
      <w:r>
        <w:rPr>
          <w:b/>
          <w:bCs/>
          <w:spacing w:val="19"/>
          <w:w w:val="101"/>
          <w:sz w:val="15"/>
          <w:szCs w:val="15"/>
        </w:rPr>
        <w:t xml:space="preserve"> </w:t>
      </w:r>
      <w:r>
        <w:rPr>
          <w:b/>
          <w:bCs/>
          <w:sz w:val="15"/>
          <w:szCs w:val="15"/>
        </w:rPr>
        <w:t>Worl</w:t>
      </w:r>
      <w:r>
        <w:rPr>
          <w:b/>
          <w:bCs/>
          <w:spacing w:val="-1"/>
          <w:sz w:val="15"/>
          <w:szCs w:val="15"/>
        </w:rPr>
        <w:t>d</w:t>
      </w:r>
      <w:r>
        <w:rPr>
          <w:b/>
          <w:bCs/>
          <w:spacing w:val="23"/>
          <w:sz w:val="15"/>
          <w:szCs w:val="15"/>
        </w:rPr>
        <w:t xml:space="preserve"> </w:t>
      </w:r>
      <w:r>
        <w:rPr>
          <w:b/>
          <w:bCs/>
          <w:spacing w:val="-1"/>
          <w:sz w:val="15"/>
          <w:szCs w:val="15"/>
        </w:rPr>
        <w:t>Trade</w:t>
      </w:r>
      <w:r>
        <w:rPr>
          <w:b/>
          <w:bCs/>
          <w:spacing w:val="23"/>
          <w:w w:val="102"/>
          <w:sz w:val="15"/>
          <w:szCs w:val="15"/>
        </w:rPr>
        <w:t xml:space="preserve"> </w:t>
      </w:r>
      <w:r>
        <w:rPr>
          <w:b/>
          <w:bCs/>
          <w:spacing w:val="-1"/>
          <w:sz w:val="15"/>
          <w:szCs w:val="15"/>
        </w:rPr>
        <w:t>Organization</w:t>
      </w:r>
      <w:r>
        <w:rPr>
          <w:b/>
          <w:bCs/>
          <w:spacing w:val="23"/>
          <w:sz w:val="15"/>
          <w:szCs w:val="15"/>
        </w:rPr>
        <w:t xml:space="preserve"> </w:t>
      </w:r>
      <w:r>
        <w:rPr>
          <w:b/>
          <w:bCs/>
          <w:spacing w:val="-1"/>
          <w:sz w:val="15"/>
          <w:szCs w:val="15"/>
        </w:rPr>
        <w:t>Technical</w:t>
      </w:r>
      <w:r>
        <w:rPr>
          <w:b/>
          <w:bCs/>
          <w:spacing w:val="21"/>
          <w:sz w:val="15"/>
          <w:szCs w:val="15"/>
        </w:rPr>
        <w:t xml:space="preserve"> </w:t>
      </w:r>
      <w:r>
        <w:rPr>
          <w:b/>
          <w:bCs/>
          <w:spacing w:val="-1"/>
          <w:sz w:val="15"/>
          <w:szCs w:val="15"/>
        </w:rPr>
        <w:t>Barriers</w:t>
      </w:r>
      <w:r>
        <w:rPr>
          <w:b/>
          <w:bCs/>
          <w:spacing w:val="21"/>
          <w:sz w:val="15"/>
          <w:szCs w:val="15"/>
        </w:rPr>
        <w:t xml:space="preserve"> </w:t>
      </w:r>
      <w:r>
        <w:rPr>
          <w:b/>
          <w:bCs/>
          <w:spacing w:val="-1"/>
          <w:sz w:val="15"/>
          <w:szCs w:val="15"/>
        </w:rPr>
        <w:t>to</w:t>
      </w:r>
      <w:r>
        <w:rPr>
          <w:b/>
          <w:bCs/>
          <w:spacing w:val="23"/>
          <w:sz w:val="15"/>
          <w:szCs w:val="15"/>
        </w:rPr>
        <w:t xml:space="preserve"> </w:t>
      </w:r>
      <w:r>
        <w:rPr>
          <w:b/>
          <w:bCs/>
          <w:spacing w:val="-1"/>
          <w:sz w:val="15"/>
          <w:szCs w:val="15"/>
        </w:rPr>
        <w:t>Trade(TBT)Committee.</w:t>
      </w:r>
    </w:p>
    <w:p w14:paraId="0091E221">
      <w:pPr>
        <w:spacing w:line="432" w:lineRule="auto"/>
        <w:rPr>
          <w:rFonts w:ascii="Arial"/>
          <w:sz w:val="21"/>
        </w:rPr>
      </w:pPr>
      <w:r>
        <w:drawing>
          <wp:anchor distT="0" distB="0" distL="0" distR="0" simplePos="0" relativeHeight="251662336" behindDoc="0" locked="0" layoutInCell="1" allowOverlap="1">
            <wp:simplePos x="0" y="0"/>
            <wp:positionH relativeFrom="column">
              <wp:posOffset>38100</wp:posOffset>
            </wp:positionH>
            <wp:positionV relativeFrom="paragraph">
              <wp:posOffset>101600</wp:posOffset>
            </wp:positionV>
            <wp:extent cx="647700" cy="62865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4"/>
                    <a:stretch>
                      <a:fillRect/>
                    </a:stretch>
                  </pic:blipFill>
                  <pic:spPr>
                    <a:xfrm>
                      <a:off x="0" y="0"/>
                      <a:ext cx="647667" cy="628557"/>
                    </a:xfrm>
                    <a:prstGeom prst="rect">
                      <a:avLst/>
                    </a:prstGeom>
                  </pic:spPr>
                </pic:pic>
              </a:graphicData>
            </a:graphic>
          </wp:anchor>
        </w:drawing>
      </w:r>
    </w:p>
    <w:p w14:paraId="0C53B7FA">
      <w:pPr>
        <w:spacing w:before="57" w:line="196" w:lineRule="auto"/>
        <w:ind w:left="1160"/>
        <w:rPr>
          <w:rFonts w:ascii="Arial" w:hAnsi="Arial" w:eastAsia="Arial" w:cs="Arial"/>
          <w:sz w:val="20"/>
          <w:szCs w:val="20"/>
        </w:rPr>
      </w:pPr>
      <w:r>
        <w:rPr>
          <w:rFonts w:ascii="Arial" w:hAnsi="Arial" w:eastAsia="Arial" w:cs="Arial"/>
          <w:b/>
          <w:bCs/>
          <w:spacing w:val="-1"/>
          <w:sz w:val="20"/>
          <w:szCs w:val="20"/>
        </w:rPr>
        <w:t>Designation:F3411-22a</w:t>
      </w:r>
    </w:p>
    <w:p w14:paraId="1E04A97F">
      <w:pPr>
        <w:spacing w:line="350" w:lineRule="auto"/>
        <w:rPr>
          <w:rFonts w:ascii="Arial"/>
          <w:sz w:val="21"/>
        </w:rPr>
      </w:pPr>
    </w:p>
    <w:p w14:paraId="3AA7A4D8">
      <w:pPr>
        <w:spacing w:line="351" w:lineRule="auto"/>
        <w:rPr>
          <w:rFonts w:ascii="Arial"/>
          <w:sz w:val="21"/>
        </w:rPr>
      </w:pPr>
    </w:p>
    <w:p w14:paraId="2493D273">
      <w:pPr>
        <w:spacing w:before="83" w:line="198" w:lineRule="auto"/>
        <w:ind w:left="1160"/>
        <w:rPr>
          <w:rFonts w:ascii="Arial" w:hAnsi="Arial" w:eastAsia="Arial" w:cs="Arial"/>
          <w:sz w:val="29"/>
          <w:szCs w:val="29"/>
        </w:rPr>
      </w:pPr>
      <w:r>
        <w:rPr>
          <w:rFonts w:ascii="Arial" w:hAnsi="Arial" w:eastAsia="Arial" w:cs="Arial"/>
          <w:b/>
          <w:bCs/>
          <w:spacing w:val="-13"/>
          <w:sz w:val="29"/>
          <w:szCs w:val="29"/>
        </w:rPr>
        <w:t>Standard Specification for</w:t>
      </w:r>
    </w:p>
    <w:p w14:paraId="0912D1FA">
      <w:pPr>
        <w:spacing w:before="31" w:line="198" w:lineRule="auto"/>
        <w:ind w:left="1160"/>
        <w:rPr>
          <w:rFonts w:ascii="Arial" w:hAnsi="Arial" w:eastAsia="Arial" w:cs="Arial"/>
          <w:sz w:val="29"/>
          <w:szCs w:val="29"/>
        </w:rPr>
      </w:pPr>
      <w:r>
        <w:rPr>
          <w:rFonts w:ascii="Arial" w:hAnsi="Arial" w:eastAsia="Arial" w:cs="Arial"/>
          <w:b/>
          <w:bCs/>
          <w:spacing w:val="-4"/>
          <w:sz w:val="29"/>
          <w:szCs w:val="29"/>
        </w:rPr>
        <w:t>Remote</w:t>
      </w:r>
      <w:r>
        <w:rPr>
          <w:rFonts w:ascii="Arial" w:hAnsi="Arial" w:eastAsia="Arial" w:cs="Arial"/>
          <w:b/>
          <w:bCs/>
          <w:spacing w:val="18"/>
          <w:sz w:val="29"/>
          <w:szCs w:val="29"/>
        </w:rPr>
        <w:t xml:space="preserve"> </w:t>
      </w:r>
      <w:r>
        <w:rPr>
          <w:rFonts w:ascii="Arial" w:hAnsi="Arial" w:eastAsia="Arial" w:cs="Arial"/>
          <w:b/>
          <w:bCs/>
          <w:spacing w:val="-4"/>
          <w:sz w:val="29"/>
          <w:szCs w:val="29"/>
        </w:rPr>
        <w:t>ID and Tracking¹</w:t>
      </w:r>
    </w:p>
    <w:p w14:paraId="19FDBD3E">
      <w:pPr>
        <w:spacing w:line="248" w:lineRule="auto"/>
        <w:rPr>
          <w:rFonts w:ascii="Arial"/>
          <w:sz w:val="21"/>
        </w:rPr>
      </w:pPr>
    </w:p>
    <w:p w14:paraId="4069894D">
      <w:pPr>
        <w:pStyle w:val="7"/>
        <w:spacing w:before="40" w:line="273" w:lineRule="auto"/>
        <w:ind w:left="1160" w:right="160" w:rightChars="0"/>
        <w:jc w:val="both"/>
        <w:rPr>
          <w:sz w:val="16"/>
          <w:szCs w:val="16"/>
        </w:rPr>
      </w:pPr>
      <w:r>
        <w:rPr>
          <w:sz w:val="32"/>
          <w:szCs w:val="22"/>
        </w:rPr>
        <w:drawing>
          <wp:anchor distT="0" distB="0" distL="0" distR="0" simplePos="0" relativeHeight="251663360" behindDoc="0" locked="0" layoutInCell="1" allowOverlap="1">
            <wp:simplePos x="0" y="0"/>
            <wp:positionH relativeFrom="column">
              <wp:posOffset>5715</wp:posOffset>
            </wp:positionH>
            <wp:positionV relativeFrom="paragraph">
              <wp:posOffset>431165</wp:posOffset>
            </wp:positionV>
            <wp:extent cx="6654800" cy="635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25"/>
                    <a:stretch>
                      <a:fillRect/>
                    </a:stretch>
                  </pic:blipFill>
                  <pic:spPr>
                    <a:xfrm>
                      <a:off x="0" y="0"/>
                      <a:ext cx="6654858" cy="6415"/>
                    </a:xfrm>
                    <a:prstGeom prst="rect">
                      <a:avLst/>
                    </a:prstGeom>
                  </pic:spPr>
                </pic:pic>
              </a:graphicData>
            </a:graphic>
          </wp:anchor>
        </w:drawing>
      </w:r>
      <w:r>
        <w:rPr>
          <w:sz w:val="16"/>
          <w:szCs w:val="16"/>
        </w:rPr>
        <w:t>This</w:t>
      </w:r>
      <w:r>
        <w:rPr>
          <w:spacing w:val="11"/>
          <w:w w:val="101"/>
          <w:sz w:val="16"/>
          <w:szCs w:val="16"/>
        </w:rPr>
        <w:t xml:space="preserve">  </w:t>
      </w:r>
      <w:r>
        <w:rPr>
          <w:sz w:val="16"/>
          <w:szCs w:val="16"/>
        </w:rPr>
        <w:t>standard</w:t>
      </w:r>
      <w:r>
        <w:rPr>
          <w:spacing w:val="10"/>
          <w:sz w:val="16"/>
          <w:szCs w:val="16"/>
        </w:rPr>
        <w:t xml:space="preserve">  </w:t>
      </w:r>
      <w:r>
        <w:rPr>
          <w:sz w:val="16"/>
          <w:szCs w:val="16"/>
        </w:rPr>
        <w:t>is</w:t>
      </w:r>
      <w:r>
        <w:rPr>
          <w:spacing w:val="10"/>
          <w:sz w:val="16"/>
          <w:szCs w:val="16"/>
        </w:rPr>
        <w:t xml:space="preserve">  </w:t>
      </w:r>
      <w:r>
        <w:rPr>
          <w:sz w:val="16"/>
          <w:szCs w:val="16"/>
        </w:rPr>
        <w:t>issued  under  the</w:t>
      </w:r>
      <w:r>
        <w:rPr>
          <w:rFonts w:hint="eastAsia" w:eastAsia="宋体"/>
          <w:sz w:val="16"/>
          <w:szCs w:val="16"/>
          <w:lang w:eastAsia="zh-CN"/>
        </w:rPr>
        <w:t xml:space="preserve"> </w:t>
      </w:r>
      <w:r>
        <w:rPr>
          <w:sz w:val="16"/>
          <w:szCs w:val="16"/>
        </w:rPr>
        <w:t>fixed</w:t>
      </w:r>
      <w:r>
        <w:rPr>
          <w:rFonts w:hint="eastAsia" w:eastAsia="宋体"/>
          <w:sz w:val="16"/>
          <w:szCs w:val="16"/>
          <w:lang w:eastAsia="zh-CN"/>
        </w:rPr>
        <w:t xml:space="preserve"> </w:t>
      </w:r>
      <w:r>
        <w:rPr>
          <w:sz w:val="16"/>
          <w:szCs w:val="16"/>
        </w:rPr>
        <w:t>designation</w:t>
      </w:r>
      <w:r>
        <w:rPr>
          <w:spacing w:val="9"/>
          <w:w w:val="101"/>
          <w:sz w:val="16"/>
          <w:szCs w:val="16"/>
        </w:rPr>
        <w:t xml:space="preserve">  </w:t>
      </w:r>
      <w:r>
        <w:rPr>
          <w:sz w:val="16"/>
          <w:szCs w:val="16"/>
        </w:rPr>
        <w:t>F3411;the  number</w:t>
      </w:r>
      <w:r>
        <w:rPr>
          <w:rFonts w:hint="eastAsia" w:eastAsia="宋体"/>
          <w:sz w:val="16"/>
          <w:szCs w:val="16"/>
          <w:lang w:eastAsia="zh-CN"/>
        </w:rPr>
        <w:t xml:space="preserve"> </w:t>
      </w:r>
      <w:r>
        <w:rPr>
          <w:sz w:val="16"/>
          <w:szCs w:val="16"/>
        </w:rPr>
        <w:t>immediately</w:t>
      </w:r>
      <w:r>
        <w:rPr>
          <w:spacing w:val="10"/>
          <w:w w:val="102"/>
          <w:sz w:val="16"/>
          <w:szCs w:val="16"/>
        </w:rPr>
        <w:t xml:space="preserve">  </w:t>
      </w:r>
      <w:r>
        <w:rPr>
          <w:sz w:val="16"/>
          <w:szCs w:val="16"/>
        </w:rPr>
        <w:t>foll</w:t>
      </w:r>
      <w:r>
        <w:rPr>
          <w:spacing w:val="-1"/>
          <w:sz w:val="16"/>
          <w:szCs w:val="16"/>
        </w:rPr>
        <w:t>owing</w:t>
      </w:r>
      <w:r>
        <w:rPr>
          <w:spacing w:val="9"/>
          <w:sz w:val="16"/>
          <w:szCs w:val="16"/>
        </w:rPr>
        <w:t xml:space="preserve">  </w:t>
      </w:r>
      <w:r>
        <w:rPr>
          <w:spacing w:val="-1"/>
          <w:sz w:val="16"/>
          <w:szCs w:val="16"/>
        </w:rPr>
        <w:t>the</w:t>
      </w:r>
      <w:r>
        <w:rPr>
          <w:spacing w:val="10"/>
          <w:w w:val="101"/>
          <w:sz w:val="16"/>
          <w:szCs w:val="16"/>
        </w:rPr>
        <w:t xml:space="preserve">  </w:t>
      </w:r>
      <w:r>
        <w:rPr>
          <w:spacing w:val="-1"/>
          <w:sz w:val="16"/>
          <w:szCs w:val="16"/>
        </w:rPr>
        <w:t>designation</w:t>
      </w:r>
      <w:r>
        <w:rPr>
          <w:spacing w:val="10"/>
          <w:sz w:val="16"/>
          <w:szCs w:val="16"/>
        </w:rPr>
        <w:t xml:space="preserve">  </w:t>
      </w:r>
      <w:r>
        <w:rPr>
          <w:spacing w:val="-1"/>
          <w:sz w:val="16"/>
          <w:szCs w:val="16"/>
        </w:rPr>
        <w:t>indicates</w:t>
      </w:r>
      <w:r>
        <w:rPr>
          <w:spacing w:val="8"/>
          <w:w w:val="102"/>
          <w:sz w:val="16"/>
          <w:szCs w:val="16"/>
        </w:rPr>
        <w:t xml:space="preserve">  </w:t>
      </w:r>
      <w:r>
        <w:rPr>
          <w:spacing w:val="-1"/>
          <w:sz w:val="16"/>
          <w:szCs w:val="16"/>
        </w:rPr>
        <w:t>the  year</w:t>
      </w:r>
      <w:r>
        <w:rPr>
          <w:rFonts w:hint="eastAsia" w:eastAsia="宋体"/>
          <w:spacing w:val="-1"/>
          <w:sz w:val="16"/>
          <w:szCs w:val="16"/>
          <w:lang w:eastAsia="zh-CN"/>
        </w:rPr>
        <w:t xml:space="preserve"> </w:t>
      </w:r>
      <w:r>
        <w:rPr>
          <w:spacing w:val="-1"/>
          <w:sz w:val="16"/>
          <w:szCs w:val="16"/>
        </w:rPr>
        <w:t>of</w:t>
      </w:r>
      <w:r>
        <w:rPr>
          <w:sz w:val="16"/>
          <w:szCs w:val="16"/>
        </w:rPr>
        <w:t xml:space="preserve"> original  adoption  or,in</w:t>
      </w:r>
      <w:r>
        <w:rPr>
          <w:spacing w:val="10"/>
          <w:w w:val="101"/>
          <w:sz w:val="16"/>
          <w:szCs w:val="16"/>
        </w:rPr>
        <w:t xml:space="preserve">  </w:t>
      </w:r>
      <w:r>
        <w:rPr>
          <w:sz w:val="16"/>
          <w:szCs w:val="16"/>
        </w:rPr>
        <w:t>the</w:t>
      </w:r>
      <w:r>
        <w:rPr>
          <w:spacing w:val="6"/>
          <w:sz w:val="16"/>
          <w:szCs w:val="16"/>
        </w:rPr>
        <w:t xml:space="preserve">  </w:t>
      </w:r>
      <w:r>
        <w:rPr>
          <w:sz w:val="16"/>
          <w:szCs w:val="16"/>
        </w:rPr>
        <w:t>case</w:t>
      </w:r>
      <w:r>
        <w:rPr>
          <w:spacing w:val="7"/>
          <w:sz w:val="16"/>
          <w:szCs w:val="16"/>
        </w:rPr>
        <w:t xml:space="preserve">  </w:t>
      </w:r>
      <w:r>
        <w:rPr>
          <w:sz w:val="16"/>
          <w:szCs w:val="16"/>
        </w:rPr>
        <w:t>of  revision,the  year</w:t>
      </w:r>
      <w:r>
        <w:rPr>
          <w:spacing w:val="7"/>
          <w:sz w:val="16"/>
          <w:szCs w:val="16"/>
        </w:rPr>
        <w:t xml:space="preserve">  </w:t>
      </w:r>
      <w:r>
        <w:rPr>
          <w:sz w:val="16"/>
          <w:szCs w:val="16"/>
        </w:rPr>
        <w:t>of  last</w:t>
      </w:r>
      <w:r>
        <w:rPr>
          <w:spacing w:val="4"/>
          <w:sz w:val="16"/>
          <w:szCs w:val="16"/>
        </w:rPr>
        <w:t xml:space="preserve">  </w:t>
      </w:r>
      <w:r>
        <w:rPr>
          <w:sz w:val="16"/>
          <w:szCs w:val="16"/>
        </w:rPr>
        <w:t>revision.A</w:t>
      </w:r>
      <w:r>
        <w:rPr>
          <w:spacing w:val="5"/>
          <w:sz w:val="16"/>
          <w:szCs w:val="16"/>
        </w:rPr>
        <w:t xml:space="preserve">  </w:t>
      </w:r>
      <w:r>
        <w:rPr>
          <w:sz w:val="16"/>
          <w:szCs w:val="16"/>
        </w:rPr>
        <w:t>number</w:t>
      </w:r>
      <w:r>
        <w:rPr>
          <w:spacing w:val="6"/>
          <w:sz w:val="16"/>
          <w:szCs w:val="16"/>
        </w:rPr>
        <w:t xml:space="preserve">  </w:t>
      </w:r>
      <w:r>
        <w:rPr>
          <w:sz w:val="16"/>
          <w:szCs w:val="16"/>
        </w:rPr>
        <w:t>in</w:t>
      </w:r>
      <w:r>
        <w:rPr>
          <w:spacing w:val="4"/>
          <w:sz w:val="16"/>
          <w:szCs w:val="16"/>
        </w:rPr>
        <w:t xml:space="preserve">  </w:t>
      </w:r>
      <w:r>
        <w:rPr>
          <w:sz w:val="16"/>
          <w:szCs w:val="16"/>
        </w:rPr>
        <w:t>parentheses</w:t>
      </w:r>
      <w:r>
        <w:rPr>
          <w:spacing w:val="7"/>
          <w:sz w:val="16"/>
          <w:szCs w:val="16"/>
        </w:rPr>
        <w:t xml:space="preserve">  </w:t>
      </w:r>
      <w:r>
        <w:rPr>
          <w:sz w:val="16"/>
          <w:szCs w:val="16"/>
        </w:rPr>
        <w:t>indicates</w:t>
      </w:r>
      <w:r>
        <w:rPr>
          <w:spacing w:val="5"/>
          <w:sz w:val="16"/>
          <w:szCs w:val="16"/>
        </w:rPr>
        <w:t xml:space="preserve">  </w:t>
      </w:r>
      <w:r>
        <w:rPr>
          <w:sz w:val="16"/>
          <w:szCs w:val="16"/>
        </w:rPr>
        <w:t>the</w:t>
      </w:r>
      <w:r>
        <w:rPr>
          <w:spacing w:val="5"/>
          <w:sz w:val="16"/>
          <w:szCs w:val="16"/>
        </w:rPr>
        <w:t xml:space="preserve">  </w:t>
      </w:r>
      <w:r>
        <w:rPr>
          <w:sz w:val="16"/>
          <w:szCs w:val="16"/>
        </w:rPr>
        <w:t>year</w:t>
      </w:r>
      <w:r>
        <w:rPr>
          <w:spacing w:val="6"/>
          <w:sz w:val="16"/>
          <w:szCs w:val="16"/>
        </w:rPr>
        <w:t xml:space="preserve">  </w:t>
      </w:r>
      <w:r>
        <w:rPr>
          <w:sz w:val="16"/>
          <w:szCs w:val="16"/>
        </w:rPr>
        <w:t>of  last</w:t>
      </w:r>
      <w:r>
        <w:rPr>
          <w:spacing w:val="5"/>
          <w:sz w:val="16"/>
          <w:szCs w:val="16"/>
        </w:rPr>
        <w:t xml:space="preserve">  </w:t>
      </w:r>
      <w:r>
        <w:rPr>
          <w:sz w:val="16"/>
          <w:szCs w:val="16"/>
        </w:rPr>
        <w:t>reapproval.A superscript</w:t>
      </w:r>
      <w:r>
        <w:rPr>
          <w:spacing w:val="16"/>
          <w:w w:val="101"/>
          <w:sz w:val="16"/>
          <w:szCs w:val="16"/>
        </w:rPr>
        <w:t xml:space="preserve">  </w:t>
      </w:r>
      <w:r>
        <w:rPr>
          <w:sz w:val="16"/>
          <w:szCs w:val="16"/>
        </w:rPr>
        <w:t>epsilon(e)indicates</w:t>
      </w:r>
      <w:r>
        <w:rPr>
          <w:spacing w:val="16"/>
          <w:w w:val="101"/>
          <w:sz w:val="16"/>
          <w:szCs w:val="16"/>
        </w:rPr>
        <w:t xml:space="preserve">  </w:t>
      </w:r>
      <w:r>
        <w:rPr>
          <w:sz w:val="16"/>
          <w:szCs w:val="16"/>
        </w:rPr>
        <w:t>a</w:t>
      </w:r>
      <w:r>
        <w:rPr>
          <w:spacing w:val="-1"/>
          <w:sz w:val="16"/>
          <w:szCs w:val="16"/>
        </w:rPr>
        <w:t>n</w:t>
      </w:r>
      <w:r>
        <w:rPr>
          <w:spacing w:val="16"/>
          <w:w w:val="102"/>
          <w:sz w:val="16"/>
          <w:szCs w:val="16"/>
        </w:rPr>
        <w:t xml:space="preserve">  </w:t>
      </w:r>
      <w:r>
        <w:rPr>
          <w:spacing w:val="-1"/>
          <w:sz w:val="16"/>
          <w:szCs w:val="16"/>
        </w:rPr>
        <w:t>editorial</w:t>
      </w:r>
      <w:r>
        <w:rPr>
          <w:spacing w:val="16"/>
          <w:w w:val="101"/>
          <w:sz w:val="16"/>
          <w:szCs w:val="16"/>
        </w:rPr>
        <w:t xml:space="preserve">  </w:t>
      </w:r>
      <w:r>
        <w:rPr>
          <w:spacing w:val="-1"/>
          <w:sz w:val="16"/>
          <w:szCs w:val="16"/>
        </w:rPr>
        <w:t>change</w:t>
      </w:r>
      <w:r>
        <w:rPr>
          <w:rFonts w:hint="eastAsia" w:eastAsia="宋体"/>
          <w:spacing w:val="-1"/>
          <w:sz w:val="16"/>
          <w:szCs w:val="16"/>
          <w:lang w:eastAsia="zh-CN"/>
        </w:rPr>
        <w:t xml:space="preserve"> </w:t>
      </w:r>
      <w:r>
        <w:rPr>
          <w:spacing w:val="-1"/>
          <w:sz w:val="16"/>
          <w:szCs w:val="16"/>
        </w:rPr>
        <w:t>since</w:t>
      </w:r>
      <w:r>
        <w:rPr>
          <w:spacing w:val="14"/>
          <w:w w:val="102"/>
          <w:sz w:val="16"/>
          <w:szCs w:val="16"/>
        </w:rPr>
        <w:t xml:space="preserve">  </w:t>
      </w:r>
      <w:r>
        <w:rPr>
          <w:spacing w:val="-1"/>
          <w:sz w:val="16"/>
          <w:szCs w:val="16"/>
        </w:rPr>
        <w:t>the</w:t>
      </w:r>
      <w:r>
        <w:rPr>
          <w:spacing w:val="16"/>
          <w:sz w:val="16"/>
          <w:szCs w:val="16"/>
        </w:rPr>
        <w:t xml:space="preserve">  </w:t>
      </w:r>
      <w:r>
        <w:rPr>
          <w:spacing w:val="-1"/>
          <w:sz w:val="16"/>
          <w:szCs w:val="16"/>
        </w:rPr>
        <w:t>last</w:t>
      </w:r>
      <w:r>
        <w:rPr>
          <w:spacing w:val="14"/>
          <w:sz w:val="16"/>
          <w:szCs w:val="16"/>
        </w:rPr>
        <w:t xml:space="preserve">  </w:t>
      </w:r>
      <w:r>
        <w:rPr>
          <w:spacing w:val="-1"/>
          <w:sz w:val="16"/>
          <w:szCs w:val="16"/>
        </w:rPr>
        <w:t>revision</w:t>
      </w:r>
      <w:r>
        <w:rPr>
          <w:spacing w:val="16"/>
          <w:w w:val="101"/>
          <w:sz w:val="16"/>
          <w:szCs w:val="16"/>
        </w:rPr>
        <w:t xml:space="preserve">  </w:t>
      </w:r>
      <w:r>
        <w:rPr>
          <w:spacing w:val="-1"/>
          <w:sz w:val="16"/>
          <w:szCs w:val="16"/>
        </w:rPr>
        <w:t>or</w:t>
      </w:r>
      <w:r>
        <w:rPr>
          <w:spacing w:val="14"/>
          <w:sz w:val="16"/>
          <w:szCs w:val="16"/>
        </w:rPr>
        <w:t xml:space="preserve">  </w:t>
      </w:r>
      <w:r>
        <w:rPr>
          <w:spacing w:val="-1"/>
          <w:sz w:val="16"/>
          <w:szCs w:val="16"/>
        </w:rPr>
        <w:t>reapproval</w:t>
      </w:r>
    </w:p>
    <w:p w14:paraId="5CE18FA3">
      <w:pPr>
        <w:pStyle w:val="7"/>
        <w:spacing w:before="142" w:line="305" w:lineRule="auto"/>
        <w:ind w:left="1661" w:right="559" w:hanging="501"/>
        <w:rPr>
          <w:sz w:val="15"/>
          <w:szCs w:val="15"/>
        </w:rPr>
      </w:pPr>
      <w:r>
        <w:rPr>
          <w:sz w:val="28"/>
          <w:szCs w:val="21"/>
        </w:rPr>
        <w:drawing>
          <wp:anchor distT="0" distB="0" distL="0" distR="0" simplePos="0" relativeHeight="251665408" behindDoc="0" locked="0" layoutInCell="1" allowOverlap="1">
            <wp:simplePos x="0" y="0"/>
            <wp:positionH relativeFrom="column">
              <wp:posOffset>12065</wp:posOffset>
            </wp:positionH>
            <wp:positionV relativeFrom="paragraph">
              <wp:posOffset>304800</wp:posOffset>
            </wp:positionV>
            <wp:extent cx="6623050" cy="635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6"/>
                    <a:stretch>
                      <a:fillRect/>
                    </a:stretch>
                  </pic:blipFill>
                  <pic:spPr>
                    <a:xfrm>
                      <a:off x="0" y="0"/>
                      <a:ext cx="6623121" cy="6350"/>
                    </a:xfrm>
                    <a:prstGeom prst="rect">
                      <a:avLst/>
                    </a:prstGeom>
                  </pic:spPr>
                </pic:pic>
              </a:graphicData>
            </a:graphic>
          </wp:anchor>
        </w:drawing>
      </w:r>
      <w:r>
        <w:rPr>
          <w:color w:val="403020"/>
          <w:sz w:val="15"/>
          <w:szCs w:val="15"/>
        </w:rPr>
        <w:t>NOTE—Subsection</w:t>
      </w:r>
      <w:r>
        <w:rPr>
          <w:rFonts w:hint="eastAsia" w:eastAsia="宋体"/>
          <w:color w:val="403020"/>
          <w:sz w:val="15"/>
          <w:szCs w:val="15"/>
          <w:lang w:eastAsia="zh-CN"/>
        </w:rPr>
        <w:t xml:space="preserve">  </w:t>
      </w:r>
      <w:r>
        <w:rPr>
          <w:color w:val="D03030"/>
          <w:sz w:val="15"/>
          <w:szCs w:val="15"/>
        </w:rPr>
        <w:t>5.4.3  and</w:t>
      </w:r>
      <w:r>
        <w:rPr>
          <w:color w:val="D03030"/>
          <w:spacing w:val="8"/>
          <w:sz w:val="15"/>
          <w:szCs w:val="15"/>
        </w:rPr>
        <w:t xml:space="preserve">  </w:t>
      </w:r>
      <w:r>
        <w:rPr>
          <w:b/>
          <w:bCs/>
          <w:color w:val="D03030"/>
          <w:sz w:val="15"/>
          <w:szCs w:val="15"/>
        </w:rPr>
        <w:t>Table</w:t>
      </w:r>
      <w:r>
        <w:rPr>
          <w:rFonts w:hint="eastAsia" w:eastAsia="宋体"/>
          <w:b/>
          <w:bCs/>
          <w:color w:val="D03030"/>
          <w:sz w:val="15"/>
          <w:szCs w:val="15"/>
          <w:lang w:eastAsia="zh-CN"/>
        </w:rPr>
        <w:t xml:space="preserve"> </w:t>
      </w:r>
      <w:r>
        <w:rPr>
          <w:b/>
          <w:bCs/>
          <w:color w:val="D03030"/>
          <w:sz w:val="15"/>
          <w:szCs w:val="15"/>
        </w:rPr>
        <w:t xml:space="preserve"> A3.3</w:t>
      </w:r>
      <w:r>
        <w:rPr>
          <w:b/>
          <w:bCs/>
          <w:color w:val="D03030"/>
          <w:spacing w:val="17"/>
          <w:w w:val="101"/>
          <w:sz w:val="15"/>
          <w:szCs w:val="15"/>
        </w:rPr>
        <w:t xml:space="preserve"> </w:t>
      </w:r>
      <w:r>
        <w:rPr>
          <w:sz w:val="15"/>
          <w:szCs w:val="15"/>
        </w:rPr>
        <w:t>were</w:t>
      </w:r>
      <w:r>
        <w:rPr>
          <w:rFonts w:hint="eastAsia" w:eastAsia="宋体"/>
          <w:sz w:val="15"/>
          <w:szCs w:val="15"/>
          <w:lang w:eastAsia="zh-CN"/>
        </w:rPr>
        <w:t xml:space="preserve"> </w:t>
      </w:r>
      <w:r>
        <w:rPr>
          <w:sz w:val="15"/>
          <w:szCs w:val="15"/>
        </w:rPr>
        <w:t xml:space="preserve"> corrected,with</w:t>
      </w:r>
      <w:r>
        <w:rPr>
          <w:rFonts w:hint="eastAsia" w:eastAsia="宋体"/>
          <w:sz w:val="15"/>
          <w:szCs w:val="15"/>
          <w:lang w:eastAsia="zh-CN"/>
        </w:rPr>
        <w:t xml:space="preserve"> </w:t>
      </w:r>
      <w:r>
        <w:rPr>
          <w:spacing w:val="-1"/>
          <w:sz w:val="15"/>
          <w:szCs w:val="15"/>
        </w:rPr>
        <w:t xml:space="preserve"> other</w:t>
      </w:r>
      <w:r>
        <w:rPr>
          <w:rFonts w:hint="eastAsia" w:eastAsia="宋体"/>
          <w:spacing w:val="10"/>
          <w:w w:val="101"/>
          <w:sz w:val="15"/>
          <w:szCs w:val="15"/>
          <w:lang w:eastAsia="zh-CN"/>
        </w:rPr>
        <w:t xml:space="preserve"> </w:t>
      </w:r>
      <w:r>
        <w:rPr>
          <w:spacing w:val="-1"/>
          <w:sz w:val="15"/>
          <w:szCs w:val="15"/>
        </w:rPr>
        <w:t>editorial</w:t>
      </w:r>
      <w:r>
        <w:rPr>
          <w:rFonts w:hint="eastAsia" w:eastAsia="宋体"/>
          <w:spacing w:val="10"/>
          <w:w w:val="101"/>
          <w:sz w:val="15"/>
          <w:szCs w:val="15"/>
          <w:lang w:eastAsia="zh-CN"/>
        </w:rPr>
        <w:t xml:space="preserve"> </w:t>
      </w:r>
      <w:r>
        <w:rPr>
          <w:spacing w:val="-1"/>
          <w:sz w:val="15"/>
          <w:szCs w:val="15"/>
        </w:rPr>
        <w:t>changes</w:t>
      </w:r>
      <w:r>
        <w:rPr>
          <w:rFonts w:hint="eastAsia" w:eastAsia="宋体"/>
          <w:spacing w:val="9"/>
          <w:w w:val="101"/>
          <w:sz w:val="15"/>
          <w:szCs w:val="15"/>
          <w:lang w:eastAsia="zh-CN"/>
        </w:rPr>
        <w:t xml:space="preserve"> </w:t>
      </w:r>
      <w:r>
        <w:rPr>
          <w:spacing w:val="-1"/>
          <w:sz w:val="15"/>
          <w:szCs w:val="15"/>
        </w:rPr>
        <w:t>made</w:t>
      </w:r>
      <w:r>
        <w:rPr>
          <w:rFonts w:hint="eastAsia" w:eastAsia="宋体"/>
          <w:spacing w:val="9"/>
          <w:w w:val="101"/>
          <w:sz w:val="15"/>
          <w:szCs w:val="15"/>
          <w:lang w:eastAsia="zh-CN"/>
        </w:rPr>
        <w:t xml:space="preserve"> </w:t>
      </w:r>
      <w:r>
        <w:rPr>
          <w:spacing w:val="-1"/>
          <w:sz w:val="15"/>
          <w:szCs w:val="15"/>
        </w:rPr>
        <w:t>throughout,and</w:t>
      </w:r>
      <w:r>
        <w:rPr>
          <w:rFonts w:hint="eastAsia" w:eastAsia="宋体"/>
          <w:spacing w:val="9"/>
          <w:w w:val="101"/>
          <w:sz w:val="15"/>
          <w:szCs w:val="15"/>
          <w:lang w:eastAsia="zh-CN"/>
        </w:rPr>
        <w:t xml:space="preserve"> </w:t>
      </w:r>
      <w:r>
        <w:rPr>
          <w:spacing w:val="-1"/>
          <w:sz w:val="15"/>
          <w:szCs w:val="15"/>
        </w:rPr>
        <w:t>the</w:t>
      </w:r>
      <w:r>
        <w:rPr>
          <w:rFonts w:hint="eastAsia" w:eastAsia="宋体"/>
          <w:spacing w:val="9"/>
          <w:w w:val="101"/>
          <w:sz w:val="15"/>
          <w:szCs w:val="15"/>
          <w:lang w:eastAsia="zh-CN"/>
        </w:rPr>
        <w:t xml:space="preserve"> </w:t>
      </w:r>
      <w:r>
        <w:rPr>
          <w:spacing w:val="-1"/>
          <w:sz w:val="15"/>
          <w:szCs w:val="15"/>
        </w:rPr>
        <w:t>yeardate</w:t>
      </w:r>
      <w:r>
        <w:rPr>
          <w:rFonts w:hint="eastAsia" w:eastAsia="宋体"/>
          <w:spacing w:val="10"/>
          <w:w w:val="101"/>
          <w:sz w:val="15"/>
          <w:szCs w:val="15"/>
          <w:lang w:eastAsia="zh-CN"/>
        </w:rPr>
        <w:t xml:space="preserve"> </w:t>
      </w:r>
      <w:r>
        <w:rPr>
          <w:spacing w:val="-1"/>
          <w:sz w:val="15"/>
          <w:szCs w:val="15"/>
        </w:rPr>
        <w:t>changed</w:t>
      </w:r>
      <w:r>
        <w:rPr>
          <w:rFonts w:hint="eastAsia" w:eastAsia="宋体"/>
          <w:spacing w:val="10"/>
          <w:w w:val="101"/>
          <w:sz w:val="15"/>
          <w:szCs w:val="15"/>
          <w:lang w:eastAsia="zh-CN"/>
        </w:rPr>
        <w:t xml:space="preserve"> </w:t>
      </w:r>
      <w:r>
        <w:rPr>
          <w:spacing w:val="-1"/>
          <w:sz w:val="15"/>
          <w:szCs w:val="15"/>
        </w:rPr>
        <w:t>on</w:t>
      </w:r>
      <w:r>
        <w:rPr>
          <w:sz w:val="15"/>
          <w:szCs w:val="15"/>
        </w:rPr>
        <w:t xml:space="preserve"> </w:t>
      </w:r>
      <w:r>
        <w:rPr>
          <w:spacing w:val="-2"/>
          <w:sz w:val="15"/>
          <w:szCs w:val="15"/>
        </w:rPr>
        <w:t>June</w:t>
      </w:r>
      <w:r>
        <w:rPr>
          <w:rFonts w:hint="eastAsia" w:eastAsia="宋体"/>
          <w:spacing w:val="7"/>
          <w:sz w:val="15"/>
          <w:szCs w:val="15"/>
          <w:lang w:eastAsia="zh-CN"/>
        </w:rPr>
        <w:t xml:space="preserve"> </w:t>
      </w:r>
      <w:r>
        <w:rPr>
          <w:spacing w:val="7"/>
          <w:sz w:val="15"/>
          <w:szCs w:val="15"/>
        </w:rPr>
        <w:t xml:space="preserve"> </w:t>
      </w:r>
      <w:r>
        <w:rPr>
          <w:spacing w:val="-2"/>
          <w:sz w:val="15"/>
          <w:szCs w:val="15"/>
        </w:rPr>
        <w:t>17.2022.</w:t>
      </w:r>
    </w:p>
    <w:p w14:paraId="724E98C4">
      <w:pPr>
        <w:spacing w:before="13"/>
      </w:pPr>
    </w:p>
    <w:p w14:paraId="3AA63FE0">
      <w:pPr>
        <w:spacing w:before="13"/>
      </w:pPr>
    </w:p>
    <w:p w14:paraId="67F50751">
      <w:pPr>
        <w:pStyle w:val="2"/>
        <w:bidi w:val="0"/>
      </w:pPr>
      <w:r>
        <w:t>1.Scope</w:t>
      </w:r>
    </w:p>
    <w:p w14:paraId="740A55C6">
      <w:pPr>
        <w:pStyle w:val="7"/>
        <w:spacing w:before="128" w:line="235" w:lineRule="auto"/>
        <w:ind w:left="19" w:right="247" w:firstLine="180"/>
      </w:pPr>
      <w:r>
        <w:rPr>
          <w:spacing w:val="-1"/>
        </w:rPr>
        <w:t>1.1</w:t>
      </w:r>
      <w:r>
        <w:rPr>
          <w:spacing w:val="29"/>
          <w:w w:val="101"/>
        </w:rPr>
        <w:t xml:space="preserve"> </w:t>
      </w:r>
      <w:r>
        <w:rPr>
          <w:spacing w:val="-1"/>
        </w:rPr>
        <w:t>This</w:t>
      </w:r>
      <w:r>
        <w:rPr>
          <w:spacing w:val="32"/>
          <w:w w:val="101"/>
        </w:rPr>
        <w:t xml:space="preserve"> </w:t>
      </w:r>
      <w:r>
        <w:rPr>
          <w:spacing w:val="-1"/>
        </w:rPr>
        <w:t>specification</w:t>
      </w:r>
      <w:r>
        <w:rPr>
          <w:spacing w:val="29"/>
          <w:w w:val="101"/>
        </w:rPr>
        <w:t xml:space="preserve"> </w:t>
      </w:r>
      <w:r>
        <w:rPr>
          <w:spacing w:val="-1"/>
        </w:rPr>
        <w:t>covers</w:t>
      </w:r>
      <w:r>
        <w:rPr>
          <w:spacing w:val="24"/>
          <w:w w:val="101"/>
        </w:rPr>
        <w:t xml:space="preserve"> </w:t>
      </w:r>
      <w:r>
        <w:rPr>
          <w:spacing w:val="-1"/>
        </w:rPr>
        <w:t>the</w:t>
      </w:r>
      <w:r>
        <w:rPr>
          <w:spacing w:val="22"/>
          <w:w w:val="101"/>
        </w:rPr>
        <w:t xml:space="preserve"> </w:t>
      </w:r>
      <w:r>
        <w:rPr>
          <w:spacing w:val="-1"/>
        </w:rPr>
        <w:t>performance</w:t>
      </w:r>
      <w:r>
        <w:rPr>
          <w:spacing w:val="24"/>
        </w:rPr>
        <w:t xml:space="preserve"> </w:t>
      </w:r>
      <w:r>
        <w:rPr>
          <w:spacing w:val="-1"/>
        </w:rPr>
        <w:t>requireme</w:t>
      </w:r>
      <w:r>
        <w:rPr>
          <w:spacing w:val="-2"/>
        </w:rPr>
        <w:t>nts</w:t>
      </w:r>
      <w:r>
        <w:t xml:space="preserve"> for</w:t>
      </w:r>
      <w:r>
        <w:rPr>
          <w:spacing w:val="14"/>
          <w:w w:val="101"/>
        </w:rPr>
        <w:t xml:space="preserve">  </w:t>
      </w:r>
      <w:r>
        <w:t>remote</w:t>
      </w:r>
      <w:r>
        <w:rPr>
          <w:spacing w:val="17"/>
        </w:rPr>
        <w:t xml:space="preserve">  </w:t>
      </w:r>
      <w:r>
        <w:t>identification(Remote</w:t>
      </w:r>
      <w:r>
        <w:rPr>
          <w:spacing w:val="17"/>
        </w:rPr>
        <w:t xml:space="preserve"> </w:t>
      </w:r>
      <w:r>
        <w:t>ID)of unmanned</w:t>
      </w:r>
      <w:r>
        <w:rPr>
          <w:spacing w:val="17"/>
          <w:w w:val="101"/>
        </w:rPr>
        <w:t xml:space="preserve"> </w:t>
      </w:r>
      <w:r>
        <w:t>aircra</w:t>
      </w:r>
      <w:r>
        <w:rPr>
          <w:spacing w:val="-1"/>
        </w:rPr>
        <w:t>ft</w:t>
      </w:r>
      <w:r>
        <w:t xml:space="preserve"> systems(UAS).Remote</w:t>
      </w:r>
      <w:r>
        <w:rPr>
          <w:rFonts w:hint="eastAsia" w:eastAsia="宋体"/>
          <w:lang w:eastAsia="zh-CN"/>
        </w:rPr>
        <w:t xml:space="preserve"> </w:t>
      </w:r>
      <w:r>
        <w:t>ID</w:t>
      </w:r>
      <w:r>
        <w:rPr>
          <w:rFonts w:hint="eastAsia" w:eastAsia="宋体"/>
          <w:lang w:eastAsia="zh-CN"/>
        </w:rPr>
        <w:t xml:space="preserve"> </w:t>
      </w:r>
      <w:r>
        <w:t>al</w:t>
      </w:r>
      <w:r>
        <w:rPr>
          <w:spacing w:val="-1"/>
        </w:rPr>
        <w:t>lows</w:t>
      </w:r>
      <w:r>
        <w:rPr>
          <w:rFonts w:hint="eastAsia" w:eastAsia="宋体"/>
          <w:spacing w:val="-1"/>
          <w:lang w:eastAsia="zh-CN"/>
        </w:rPr>
        <w:t xml:space="preserve"> </w:t>
      </w:r>
      <w:r>
        <w:rPr>
          <w:spacing w:val="-1"/>
        </w:rPr>
        <w:t>governmental</w:t>
      </w:r>
      <w:r>
        <w:rPr>
          <w:rFonts w:hint="eastAsia" w:eastAsia="宋体"/>
          <w:spacing w:val="-1"/>
          <w:lang w:eastAsia="zh-CN"/>
        </w:rPr>
        <w:t xml:space="preserve"> </w:t>
      </w:r>
      <w:r>
        <w:rPr>
          <w:spacing w:val="-1"/>
        </w:rPr>
        <w:t>and</w:t>
      </w:r>
      <w:r>
        <w:rPr>
          <w:rFonts w:hint="eastAsia" w:eastAsia="宋体"/>
          <w:spacing w:val="-1"/>
          <w:lang w:eastAsia="zh-CN"/>
        </w:rPr>
        <w:t xml:space="preserve"> </w:t>
      </w:r>
      <w:r>
        <w:rPr>
          <w:spacing w:val="-1"/>
        </w:rPr>
        <w:t>civil</w:t>
      </w:r>
      <w:r>
        <w:t xml:space="preserve"> identification</w:t>
      </w:r>
      <w:r>
        <w:rPr>
          <w:rFonts w:hint="eastAsia" w:eastAsia="宋体"/>
          <w:spacing w:val="1"/>
          <w:lang w:eastAsia="zh-CN"/>
        </w:rPr>
        <w:t xml:space="preserve"> </w:t>
      </w:r>
      <w:r>
        <w:t>of</w:t>
      </w:r>
      <w:r>
        <w:rPr>
          <w:spacing w:val="16"/>
          <w:w w:val="101"/>
        </w:rPr>
        <w:t xml:space="preserve"> </w:t>
      </w:r>
      <w:r>
        <w:t>UAS</w:t>
      </w:r>
      <w:r>
        <w:rPr>
          <w:rFonts w:hint="eastAsia" w:eastAsia="宋体"/>
          <w:spacing w:val="1"/>
          <w:lang w:eastAsia="zh-CN"/>
        </w:rPr>
        <w:t xml:space="preserve"> </w:t>
      </w:r>
      <w:r>
        <w:t>for</w:t>
      </w:r>
      <w:r>
        <w:rPr>
          <w:rFonts w:hint="eastAsia" w:eastAsia="宋体"/>
          <w:spacing w:val="1"/>
          <w:lang w:eastAsia="zh-CN"/>
        </w:rPr>
        <w:t xml:space="preserve"> </w:t>
      </w:r>
      <w:r>
        <w:t>safety</w:t>
      </w:r>
      <w:r>
        <w:rPr>
          <w:spacing w:val="1"/>
        </w:rPr>
        <w:t>,</w:t>
      </w:r>
      <w:r>
        <w:t>security</w:t>
      </w:r>
      <w:r>
        <w:rPr>
          <w:spacing w:val="1"/>
        </w:rPr>
        <w:t>,</w:t>
      </w:r>
      <w:r>
        <w:t>and</w:t>
      </w:r>
      <w:r>
        <w:rPr>
          <w:rFonts w:hint="eastAsia" w:eastAsia="宋体"/>
          <w:spacing w:val="1"/>
          <w:lang w:eastAsia="zh-CN"/>
        </w:rPr>
        <w:t xml:space="preserve"> </w:t>
      </w:r>
      <w:r>
        <w:t>compliance purposes.The</w:t>
      </w:r>
      <w:r>
        <w:rPr>
          <w:spacing w:val="22"/>
        </w:rPr>
        <w:t xml:space="preserve"> </w:t>
      </w:r>
      <w:r>
        <w:t>objectiv</w:t>
      </w:r>
      <w:r>
        <w:rPr>
          <w:spacing w:val="-1"/>
        </w:rPr>
        <w:t>e</w:t>
      </w:r>
      <w:r>
        <w:rPr>
          <w:spacing w:val="22"/>
        </w:rPr>
        <w:t xml:space="preserve"> </w:t>
      </w:r>
      <w:r>
        <w:rPr>
          <w:spacing w:val="-1"/>
        </w:rPr>
        <w:t>is</w:t>
      </w:r>
      <w:r>
        <w:rPr>
          <w:spacing w:val="19"/>
          <w:w w:val="101"/>
        </w:rPr>
        <w:t xml:space="preserve"> </w:t>
      </w:r>
      <w:r>
        <w:rPr>
          <w:spacing w:val="-1"/>
        </w:rPr>
        <w:t>to</w:t>
      </w:r>
      <w:r>
        <w:rPr>
          <w:spacing w:val="21"/>
          <w:w w:val="101"/>
        </w:rPr>
        <w:t xml:space="preserve"> </w:t>
      </w:r>
      <w:r>
        <w:rPr>
          <w:spacing w:val="-1"/>
        </w:rPr>
        <w:t>increase</w:t>
      </w:r>
      <w:r>
        <w:rPr>
          <w:spacing w:val="19"/>
          <w:w w:val="101"/>
        </w:rPr>
        <w:t xml:space="preserve"> </w:t>
      </w:r>
      <w:r>
        <w:rPr>
          <w:spacing w:val="-1"/>
        </w:rPr>
        <w:t>UAS</w:t>
      </w:r>
      <w:r>
        <w:rPr>
          <w:spacing w:val="19"/>
        </w:rPr>
        <w:t xml:space="preserve"> </w:t>
      </w:r>
      <w:r>
        <w:rPr>
          <w:spacing w:val="-1"/>
        </w:rPr>
        <w:t>remote</w:t>
      </w:r>
      <w:r>
        <w:rPr>
          <w:spacing w:val="18"/>
          <w:w w:val="101"/>
        </w:rPr>
        <w:t xml:space="preserve"> </w:t>
      </w:r>
      <w:r>
        <w:rPr>
          <w:spacing w:val="-1"/>
        </w:rPr>
        <w:t>pilot</w:t>
      </w:r>
      <w:r>
        <w:t xml:space="preserve"> accountability by removing anonymity while pres</w:t>
      </w:r>
      <w:r>
        <w:rPr>
          <w:spacing w:val="-1"/>
        </w:rPr>
        <w:t>erving opera</w:t>
      </w:r>
      <w:r>
        <w:t>tional</w:t>
      </w:r>
      <w:r>
        <w:rPr>
          <w:spacing w:val="35"/>
          <w:w w:val="101"/>
        </w:rPr>
        <w:t xml:space="preserve"> </w:t>
      </w:r>
      <w:r>
        <w:t>privacy</w:t>
      </w:r>
      <w:r>
        <w:rPr>
          <w:spacing w:val="43"/>
        </w:rPr>
        <w:t xml:space="preserve"> </w:t>
      </w:r>
      <w:r>
        <w:t>for</w:t>
      </w:r>
      <w:r>
        <w:rPr>
          <w:spacing w:val="35"/>
        </w:rPr>
        <w:t xml:space="preserve"> </w:t>
      </w:r>
      <w:r>
        <w:t>remote</w:t>
      </w:r>
      <w:r>
        <w:rPr>
          <w:spacing w:val="35"/>
        </w:rPr>
        <w:t xml:space="preserve"> </w:t>
      </w:r>
      <w:r>
        <w:t>pilots,busi</w:t>
      </w:r>
      <w:r>
        <w:rPr>
          <w:spacing w:val="-1"/>
        </w:rPr>
        <w:t>nesses,and</w:t>
      </w:r>
      <w:r>
        <w:rPr>
          <w:spacing w:val="37"/>
        </w:rPr>
        <w:t xml:space="preserve"> </w:t>
      </w:r>
      <w:r>
        <w:rPr>
          <w:spacing w:val="-1"/>
        </w:rPr>
        <w:t>their</w:t>
      </w:r>
      <w:r>
        <w:rPr>
          <w:spacing w:val="41"/>
        </w:rPr>
        <w:t xml:space="preserve"> </w:t>
      </w:r>
      <w:r>
        <w:rPr>
          <w:spacing w:val="-1"/>
        </w:rPr>
        <w:t>customers.Remote</w:t>
      </w:r>
      <w:r>
        <w:rPr>
          <w:spacing w:val="36"/>
          <w:w w:val="101"/>
        </w:rPr>
        <w:t xml:space="preserve"> </w:t>
      </w:r>
      <w:r>
        <w:rPr>
          <w:spacing w:val="-1"/>
        </w:rPr>
        <w:t>ID</w:t>
      </w:r>
      <w:r>
        <w:rPr>
          <w:spacing w:val="37"/>
          <w:w w:val="101"/>
        </w:rPr>
        <w:t xml:space="preserve"> </w:t>
      </w:r>
      <w:r>
        <w:rPr>
          <w:spacing w:val="-1"/>
        </w:rPr>
        <w:t>is</w:t>
      </w:r>
      <w:r>
        <w:rPr>
          <w:spacing w:val="38"/>
          <w:w w:val="101"/>
        </w:rPr>
        <w:t xml:space="preserve"> </w:t>
      </w:r>
      <w:r>
        <w:rPr>
          <w:spacing w:val="-1"/>
        </w:rPr>
        <w:t>an</w:t>
      </w:r>
      <w:r>
        <w:rPr>
          <w:spacing w:val="39"/>
        </w:rPr>
        <w:t xml:space="preserve"> </w:t>
      </w:r>
      <w:r>
        <w:rPr>
          <w:spacing w:val="-1"/>
        </w:rPr>
        <w:t>enabler</w:t>
      </w:r>
      <w:r>
        <w:rPr>
          <w:spacing w:val="37"/>
        </w:rPr>
        <w:t xml:space="preserve"> </w:t>
      </w:r>
      <w:r>
        <w:rPr>
          <w:spacing w:val="-1"/>
        </w:rPr>
        <w:t>of</w:t>
      </w:r>
      <w:r>
        <w:rPr>
          <w:spacing w:val="18"/>
          <w:w w:val="101"/>
        </w:rPr>
        <w:t xml:space="preserve"> </w:t>
      </w:r>
      <w:r>
        <w:rPr>
          <w:spacing w:val="-1"/>
        </w:rPr>
        <w:t>enhanced</w:t>
      </w:r>
      <w:r>
        <w:rPr>
          <w:spacing w:val="38"/>
        </w:rPr>
        <w:t xml:space="preserve"> </w:t>
      </w:r>
      <w:r>
        <w:rPr>
          <w:spacing w:val="-1"/>
        </w:rPr>
        <w:t>operations</w:t>
      </w:r>
      <w:r>
        <w:rPr>
          <w:spacing w:val="41"/>
        </w:rPr>
        <w:t xml:space="preserve"> </w:t>
      </w:r>
      <w:r>
        <w:rPr>
          <w:spacing w:val="-1"/>
        </w:rPr>
        <w:t>s</w:t>
      </w:r>
      <w:r>
        <w:rPr>
          <w:spacing w:val="-2"/>
        </w:rPr>
        <w:t>uch</w:t>
      </w:r>
      <w:r>
        <w:rPr>
          <w:spacing w:val="39"/>
        </w:rPr>
        <w:t xml:space="preserve"> </w:t>
      </w:r>
      <w:r>
        <w:rPr>
          <w:spacing w:val="-2"/>
        </w:rPr>
        <w:t>as</w:t>
      </w:r>
      <w:r>
        <w:t xml:space="preserve"> beyond  visual</w:t>
      </w:r>
      <w:r>
        <w:rPr>
          <w:spacing w:val="12"/>
        </w:rPr>
        <w:t xml:space="preserve">  </w:t>
      </w:r>
      <w:r>
        <w:t>line</w:t>
      </w:r>
      <w:r>
        <w:rPr>
          <w:spacing w:val="11"/>
        </w:rPr>
        <w:t xml:space="preserve"> </w:t>
      </w:r>
      <w:r>
        <w:t>of sight(BVLOS)operations</w:t>
      </w:r>
      <w:r>
        <w:rPr>
          <w:spacing w:val="13"/>
        </w:rPr>
        <w:t xml:space="preserve"> </w:t>
      </w:r>
      <w:r>
        <w:t>as</w:t>
      </w:r>
      <w:r>
        <w:rPr>
          <w:spacing w:val="9"/>
        </w:rPr>
        <w:t xml:space="preserve"> </w:t>
      </w:r>
      <w:r>
        <w:t>well</w:t>
      </w:r>
      <w:r>
        <w:rPr>
          <w:spacing w:val="12"/>
        </w:rPr>
        <w:t xml:space="preserve">  </w:t>
      </w:r>
      <w:r>
        <w:t xml:space="preserve">as </w:t>
      </w:r>
      <w:r>
        <w:rPr>
          <w:spacing w:val="-1"/>
        </w:rPr>
        <w:t>operations</w:t>
      </w:r>
      <w:r>
        <w:rPr>
          <w:spacing w:val="38"/>
          <w:w w:val="101"/>
        </w:rPr>
        <w:t xml:space="preserve"> </w:t>
      </w:r>
      <w:r>
        <w:rPr>
          <w:spacing w:val="-1"/>
        </w:rPr>
        <w:t>over</w:t>
      </w:r>
      <w:r>
        <w:rPr>
          <w:spacing w:val="24"/>
        </w:rPr>
        <w:t xml:space="preserve"> </w:t>
      </w:r>
      <w:r>
        <w:rPr>
          <w:spacing w:val="-1"/>
        </w:rPr>
        <w:t>people.</w:t>
      </w:r>
    </w:p>
    <w:p w14:paraId="69D3B614">
      <w:pPr>
        <w:pStyle w:val="7"/>
        <w:spacing w:before="123" w:line="235" w:lineRule="auto"/>
        <w:ind w:left="19" w:right="252" w:firstLine="180"/>
      </w:pPr>
      <w:r>
        <w:rPr>
          <w:spacing w:val="-1"/>
        </w:rPr>
        <w:t>1.2</w:t>
      </w:r>
      <w:r>
        <w:rPr>
          <w:spacing w:val="12"/>
          <w:w w:val="101"/>
        </w:rPr>
        <w:t xml:space="preserve">  </w:t>
      </w:r>
      <w:r>
        <w:rPr>
          <w:spacing w:val="-1"/>
        </w:rPr>
        <w:t>This</w:t>
      </w:r>
      <w:r>
        <w:rPr>
          <w:spacing w:val="15"/>
        </w:rPr>
        <w:t xml:space="preserve">  </w:t>
      </w:r>
      <w:r>
        <w:rPr>
          <w:spacing w:val="-1"/>
        </w:rPr>
        <w:t>specification</w:t>
      </w:r>
      <w:r>
        <w:rPr>
          <w:spacing w:val="13"/>
        </w:rPr>
        <w:t xml:space="preserve">  </w:t>
      </w:r>
      <w:r>
        <w:rPr>
          <w:spacing w:val="-1"/>
        </w:rPr>
        <w:t>defines  message</w:t>
      </w:r>
      <w:r>
        <w:rPr>
          <w:rFonts w:hint="eastAsia" w:eastAsia="宋体"/>
          <w:spacing w:val="-1"/>
          <w:lang w:eastAsia="zh-CN"/>
        </w:rPr>
        <w:t xml:space="preserve"> </w:t>
      </w:r>
      <w:r>
        <w:rPr>
          <w:spacing w:val="-1"/>
        </w:rPr>
        <w:t>formats,tra</w:t>
      </w:r>
      <w:r>
        <w:rPr>
          <w:spacing w:val="-2"/>
        </w:rPr>
        <w:t>nsmis</w:t>
      </w:r>
      <w:r>
        <w:t>sion  methods,and  minimum  performance  standards  for</w:t>
      </w:r>
      <w:r>
        <w:rPr>
          <w:spacing w:val="4"/>
        </w:rPr>
        <w:t xml:space="preserve">  </w:t>
      </w:r>
      <w:r>
        <w:t>two</w:t>
      </w:r>
      <w:r>
        <w:rPr>
          <w:spacing w:val="1"/>
        </w:rPr>
        <w:t xml:space="preserve"> </w:t>
      </w:r>
      <w:r>
        <w:t>forms</w:t>
      </w:r>
      <w:r>
        <w:rPr>
          <w:spacing w:val="1"/>
        </w:rPr>
        <w:t xml:space="preserve">  </w:t>
      </w:r>
      <w:r>
        <w:t>of</w:t>
      </w:r>
      <w:r>
        <w:rPr>
          <w:spacing w:val="1"/>
        </w:rPr>
        <w:t xml:space="preserve">  </w:t>
      </w:r>
      <w:r>
        <w:t>Remote</w:t>
      </w:r>
      <w:r>
        <w:rPr>
          <w:spacing w:val="1"/>
        </w:rPr>
        <w:t xml:space="preserve">  </w:t>
      </w:r>
      <w:r>
        <w:t>ID</w:t>
      </w:r>
      <w:r>
        <w:rPr>
          <w:spacing w:val="1"/>
        </w:rPr>
        <w:t>:</w:t>
      </w:r>
      <w:r>
        <w:t>broadcast</w:t>
      </w:r>
      <w:r>
        <w:rPr>
          <w:spacing w:val="13"/>
          <w:w w:val="101"/>
        </w:rPr>
        <w:t xml:space="preserve">  </w:t>
      </w:r>
      <w:r>
        <w:t>and</w:t>
      </w:r>
      <w:r>
        <w:rPr>
          <w:spacing w:val="7"/>
        </w:rPr>
        <w:t xml:space="preserve">  </w:t>
      </w:r>
      <w:r>
        <w:t>network</w:t>
      </w:r>
      <w:r>
        <w:rPr>
          <w:spacing w:val="1"/>
        </w:rPr>
        <w:t>.</w:t>
      </w:r>
      <w:r>
        <w:t>Broadcast</w:t>
      </w:r>
      <w:r>
        <w:rPr>
          <w:spacing w:val="8"/>
        </w:rPr>
        <w:t xml:space="preserve">  </w:t>
      </w:r>
      <w:r>
        <w:t>Re</w:t>
      </w:r>
      <w:r>
        <w:rPr>
          <w:spacing w:val="1"/>
        </w:rPr>
        <w:t>-</w:t>
      </w:r>
      <w:r>
        <w:t xml:space="preserve"> </w:t>
      </w:r>
      <w:r>
        <w:rPr>
          <w:spacing w:val="-1"/>
        </w:rPr>
        <w:t>mote</w:t>
      </w:r>
      <w:r>
        <w:rPr>
          <w:spacing w:val="34"/>
          <w:w w:val="101"/>
        </w:rPr>
        <w:t xml:space="preserve"> </w:t>
      </w:r>
      <w:r>
        <w:rPr>
          <w:spacing w:val="-1"/>
        </w:rPr>
        <w:t>ID</w:t>
      </w:r>
      <w:r>
        <w:rPr>
          <w:spacing w:val="19"/>
          <w:w w:val="101"/>
        </w:rPr>
        <w:t xml:space="preserve"> </w:t>
      </w:r>
      <w:r>
        <w:rPr>
          <w:spacing w:val="-1"/>
        </w:rPr>
        <w:t>is</w:t>
      </w:r>
      <w:r>
        <w:rPr>
          <w:spacing w:val="13"/>
          <w:w w:val="101"/>
        </w:rPr>
        <w:t xml:space="preserve"> </w:t>
      </w:r>
      <w:r>
        <w:rPr>
          <w:spacing w:val="-1"/>
        </w:rPr>
        <w:t>based</w:t>
      </w:r>
      <w:r>
        <w:rPr>
          <w:spacing w:val="20"/>
        </w:rPr>
        <w:t xml:space="preserve"> </w:t>
      </w:r>
      <w:r>
        <w:rPr>
          <w:spacing w:val="-1"/>
        </w:rPr>
        <w:t>on</w:t>
      </w:r>
      <w:r>
        <w:rPr>
          <w:spacing w:val="16"/>
        </w:rPr>
        <w:t xml:space="preserve"> </w:t>
      </w:r>
      <w:r>
        <w:rPr>
          <w:spacing w:val="-1"/>
        </w:rPr>
        <w:t>the</w:t>
      </w:r>
      <w:r>
        <w:rPr>
          <w:spacing w:val="16"/>
        </w:rPr>
        <w:t xml:space="preserve"> </w:t>
      </w:r>
      <w:r>
        <w:rPr>
          <w:spacing w:val="-1"/>
        </w:rPr>
        <w:t>transmission</w:t>
      </w:r>
      <w:r>
        <w:rPr>
          <w:spacing w:val="20"/>
          <w:w w:val="101"/>
        </w:rPr>
        <w:t xml:space="preserve"> </w:t>
      </w:r>
      <w:r>
        <w:rPr>
          <w:spacing w:val="-1"/>
        </w:rPr>
        <w:t>of radio</w:t>
      </w:r>
      <w:r>
        <w:rPr>
          <w:spacing w:val="23"/>
          <w:w w:val="101"/>
        </w:rPr>
        <w:t xml:space="preserve"> </w:t>
      </w:r>
      <w:r>
        <w:rPr>
          <w:spacing w:val="-1"/>
        </w:rPr>
        <w:t>signals</w:t>
      </w:r>
      <w:r>
        <w:rPr>
          <w:spacing w:val="20"/>
          <w:w w:val="101"/>
        </w:rPr>
        <w:t xml:space="preserve"> </w:t>
      </w:r>
      <w:r>
        <w:rPr>
          <w:spacing w:val="-1"/>
        </w:rPr>
        <w:t>directly</w:t>
      </w:r>
      <w:r>
        <w:t xml:space="preserve"> </w:t>
      </w:r>
      <w:r>
        <w:rPr>
          <w:spacing w:val="-1"/>
        </w:rPr>
        <w:t>from</w:t>
      </w:r>
      <w:r>
        <w:rPr>
          <w:spacing w:val="22"/>
          <w:w w:val="101"/>
        </w:rPr>
        <w:t xml:space="preserve">  </w:t>
      </w:r>
      <w:r>
        <w:rPr>
          <w:spacing w:val="-1"/>
        </w:rPr>
        <w:t>a</w:t>
      </w:r>
      <w:r>
        <w:rPr>
          <w:spacing w:val="14"/>
        </w:rPr>
        <w:t xml:space="preserve">  </w:t>
      </w:r>
      <w:r>
        <w:rPr>
          <w:spacing w:val="-1"/>
        </w:rPr>
        <w:t>UAS</w:t>
      </w:r>
      <w:r>
        <w:rPr>
          <w:spacing w:val="14"/>
        </w:rPr>
        <w:t xml:space="preserve">  </w:t>
      </w:r>
      <w:r>
        <w:rPr>
          <w:spacing w:val="-1"/>
        </w:rPr>
        <w:t>to</w:t>
      </w:r>
      <w:r>
        <w:rPr>
          <w:spacing w:val="13"/>
          <w:w w:val="101"/>
        </w:rPr>
        <w:t xml:space="preserve">  </w:t>
      </w:r>
      <w:r>
        <w:rPr>
          <w:spacing w:val="-1"/>
        </w:rPr>
        <w:t>receivers</w:t>
      </w:r>
      <w:r>
        <w:rPr>
          <w:spacing w:val="16"/>
        </w:rPr>
        <w:t xml:space="preserve">  </w:t>
      </w:r>
      <w:r>
        <w:rPr>
          <w:spacing w:val="-1"/>
        </w:rPr>
        <w:t>in</w:t>
      </w:r>
      <w:r>
        <w:rPr>
          <w:spacing w:val="14"/>
          <w:w w:val="101"/>
        </w:rPr>
        <w:t xml:space="preserve">  </w:t>
      </w:r>
      <w:r>
        <w:rPr>
          <w:spacing w:val="-1"/>
        </w:rPr>
        <w:t>the</w:t>
      </w:r>
      <w:r>
        <w:rPr>
          <w:spacing w:val="13"/>
          <w:w w:val="101"/>
        </w:rPr>
        <w:t xml:space="preserve"> </w:t>
      </w:r>
      <w:r>
        <w:rPr>
          <w:spacing w:val="-1"/>
        </w:rPr>
        <w:t>UAS's</w:t>
      </w:r>
      <w:r>
        <w:rPr>
          <w:spacing w:val="14"/>
        </w:rPr>
        <w:t xml:space="preserve"> </w:t>
      </w:r>
      <w:r>
        <w:rPr>
          <w:spacing w:val="-1"/>
        </w:rPr>
        <w:t>vicinity.Network</w:t>
      </w:r>
      <w:r>
        <w:t xml:space="preserve"> </w:t>
      </w:r>
      <w:r>
        <w:rPr>
          <w:spacing w:val="-1"/>
        </w:rPr>
        <w:t>Remote ID is based on communication by means of</w:t>
      </w:r>
      <w:r>
        <w:rPr>
          <w:spacing w:val="-11"/>
        </w:rPr>
        <w:t xml:space="preserve"> </w:t>
      </w:r>
      <w:r>
        <w:rPr>
          <w:spacing w:val="-1"/>
        </w:rPr>
        <w:t>the internet</w:t>
      </w:r>
      <w:r>
        <w:t xml:space="preserve"> </w:t>
      </w:r>
      <w:r>
        <w:rPr>
          <w:spacing w:val="-1"/>
        </w:rPr>
        <w:t>from</w:t>
      </w:r>
      <w:r>
        <w:rPr>
          <w:spacing w:val="25"/>
        </w:rPr>
        <w:t xml:space="preserve"> </w:t>
      </w:r>
      <w:r>
        <w:rPr>
          <w:spacing w:val="-1"/>
        </w:rPr>
        <w:t>a</w:t>
      </w:r>
      <w:r>
        <w:rPr>
          <w:spacing w:val="19"/>
          <w:w w:val="101"/>
        </w:rPr>
        <w:t xml:space="preserve"> </w:t>
      </w:r>
      <w:r>
        <w:rPr>
          <w:spacing w:val="-1"/>
        </w:rPr>
        <w:t>network</w:t>
      </w:r>
      <w:r>
        <w:rPr>
          <w:spacing w:val="20"/>
        </w:rPr>
        <w:t xml:space="preserve"> </w:t>
      </w:r>
      <w:r>
        <w:rPr>
          <w:spacing w:val="-1"/>
        </w:rPr>
        <w:t>Remote</w:t>
      </w:r>
      <w:r>
        <w:rPr>
          <w:spacing w:val="23"/>
        </w:rPr>
        <w:t xml:space="preserve"> </w:t>
      </w:r>
      <w:r>
        <w:rPr>
          <w:spacing w:val="-1"/>
        </w:rPr>
        <w:t>ID</w:t>
      </w:r>
      <w:r>
        <w:rPr>
          <w:spacing w:val="28"/>
        </w:rPr>
        <w:t xml:space="preserve"> </w:t>
      </w:r>
      <w:r>
        <w:rPr>
          <w:spacing w:val="-1"/>
        </w:rPr>
        <w:t>service</w:t>
      </w:r>
      <w:r>
        <w:rPr>
          <w:spacing w:val="17"/>
          <w:w w:val="101"/>
        </w:rPr>
        <w:t xml:space="preserve"> </w:t>
      </w:r>
      <w:r>
        <w:rPr>
          <w:spacing w:val="-1"/>
        </w:rPr>
        <w:t>provider(Net-RID</w:t>
      </w:r>
      <w:r>
        <w:rPr>
          <w:spacing w:val="30"/>
          <w:w w:val="101"/>
        </w:rPr>
        <w:t xml:space="preserve"> </w:t>
      </w:r>
      <w:r>
        <w:rPr>
          <w:spacing w:val="-1"/>
        </w:rPr>
        <w:t>SP)that</w:t>
      </w:r>
      <w:r>
        <w:t xml:space="preserve"> </w:t>
      </w:r>
      <w:r>
        <w:rPr>
          <w:spacing w:val="-1"/>
        </w:rPr>
        <w:t>interfaces</w:t>
      </w:r>
      <w:r>
        <w:rPr>
          <w:spacing w:val="61"/>
        </w:rPr>
        <w:t xml:space="preserve"> </w:t>
      </w:r>
      <w:r>
        <w:rPr>
          <w:spacing w:val="-1"/>
        </w:rPr>
        <w:t>directly</w:t>
      </w:r>
      <w:r>
        <w:rPr>
          <w:spacing w:val="49"/>
        </w:rPr>
        <w:t xml:space="preserve"> </w:t>
      </w:r>
      <w:r>
        <w:rPr>
          <w:spacing w:val="-1"/>
        </w:rPr>
        <w:t>or</w:t>
      </w:r>
      <w:r>
        <w:rPr>
          <w:spacing w:val="46"/>
          <w:w w:val="101"/>
        </w:rPr>
        <w:t xml:space="preserve"> </w:t>
      </w:r>
      <w:r>
        <w:rPr>
          <w:spacing w:val="-1"/>
        </w:rPr>
        <w:t>indirectly</w:t>
      </w:r>
      <w:r>
        <w:rPr>
          <w:spacing w:val="43"/>
        </w:rPr>
        <w:t xml:space="preserve"> </w:t>
      </w:r>
      <w:r>
        <w:rPr>
          <w:spacing w:val="-1"/>
        </w:rPr>
        <w:t>with</w:t>
      </w:r>
      <w:r>
        <w:rPr>
          <w:spacing w:val="43"/>
          <w:w w:val="101"/>
        </w:rPr>
        <w:t xml:space="preserve"> </w:t>
      </w:r>
      <w:r>
        <w:rPr>
          <w:spacing w:val="-1"/>
        </w:rPr>
        <w:t>the</w:t>
      </w:r>
      <w:r>
        <w:rPr>
          <w:spacing w:val="43"/>
        </w:rPr>
        <w:t xml:space="preserve"> </w:t>
      </w:r>
      <w:r>
        <w:rPr>
          <w:spacing w:val="-1"/>
        </w:rPr>
        <w:t>UAS,or</w:t>
      </w:r>
      <w:r>
        <w:rPr>
          <w:spacing w:val="42"/>
        </w:rPr>
        <w:t xml:space="preserve"> </w:t>
      </w:r>
      <w:r>
        <w:rPr>
          <w:spacing w:val="-1"/>
        </w:rPr>
        <w:t>with</w:t>
      </w:r>
      <w:r>
        <w:rPr>
          <w:spacing w:val="48"/>
          <w:w w:val="101"/>
        </w:rPr>
        <w:t xml:space="preserve"> </w:t>
      </w:r>
      <w:r>
        <w:rPr>
          <w:spacing w:val="-1"/>
        </w:rPr>
        <w:t>other</w:t>
      </w:r>
      <w:r>
        <w:t xml:space="preserve"> sources</w:t>
      </w:r>
      <w:r>
        <w:rPr>
          <w:spacing w:val="25"/>
        </w:rPr>
        <w:t xml:space="preserve"> </w:t>
      </w:r>
      <w:r>
        <w:t>in</w:t>
      </w:r>
      <w:r>
        <w:rPr>
          <w:spacing w:val="20"/>
          <w:w w:val="101"/>
        </w:rPr>
        <w:t xml:space="preserve"> </w:t>
      </w:r>
      <w:r>
        <w:t>the</w:t>
      </w:r>
      <w:r>
        <w:rPr>
          <w:spacing w:val="25"/>
          <w:w w:val="101"/>
        </w:rPr>
        <w:t xml:space="preserve"> </w:t>
      </w:r>
      <w:r>
        <w:t>case</w:t>
      </w:r>
      <w:r>
        <w:rPr>
          <w:spacing w:val="26"/>
        </w:rPr>
        <w:t xml:space="preserve"> </w:t>
      </w:r>
      <w:r>
        <w:t>of intent-based</w:t>
      </w:r>
      <w:r>
        <w:rPr>
          <w:spacing w:val="19"/>
          <w:w w:val="101"/>
        </w:rPr>
        <w:t xml:space="preserve"> </w:t>
      </w:r>
      <w:r>
        <w:t>net</w:t>
      </w:r>
      <w:r>
        <w:rPr>
          <w:spacing w:val="-1"/>
        </w:rPr>
        <w:t>work</w:t>
      </w:r>
      <w:r>
        <w:rPr>
          <w:spacing w:val="17"/>
          <w:w w:val="101"/>
        </w:rPr>
        <w:t xml:space="preserve"> </w:t>
      </w:r>
      <w:r>
        <w:rPr>
          <w:spacing w:val="-1"/>
        </w:rPr>
        <w:t>participants.</w:t>
      </w:r>
    </w:p>
    <w:p w14:paraId="4CF998C3">
      <w:pPr>
        <w:pStyle w:val="7"/>
        <w:spacing w:before="126" w:line="224" w:lineRule="auto"/>
        <w:ind w:left="19" w:right="249" w:firstLine="180"/>
      </w:pPr>
      <w:r>
        <w:t>1.3  This  specificat</w:t>
      </w:r>
      <w:r>
        <w:rPr>
          <w:spacing w:val="-1"/>
        </w:rPr>
        <w:t>ion  addresses  the  communications  and</w:t>
      </w:r>
      <w:r>
        <w:t xml:space="preserve">  test</w:t>
      </w:r>
      <w:r>
        <w:rPr>
          <w:spacing w:val="15"/>
          <w:w w:val="101"/>
        </w:rPr>
        <w:t xml:space="preserve"> </w:t>
      </w:r>
      <w:r>
        <w:t>requirements</w:t>
      </w:r>
      <w:r>
        <w:rPr>
          <w:spacing w:val="21"/>
        </w:rPr>
        <w:t xml:space="preserve"> </w:t>
      </w:r>
      <w:r>
        <w:t>of broadcast</w:t>
      </w:r>
      <w:r>
        <w:rPr>
          <w:spacing w:val="20"/>
          <w:w w:val="101"/>
        </w:rPr>
        <w:t xml:space="preserve"> </w:t>
      </w:r>
      <w:r>
        <w:t>or</w:t>
      </w:r>
      <w:r>
        <w:rPr>
          <w:spacing w:val="14"/>
          <w:w w:val="101"/>
        </w:rPr>
        <w:t xml:space="preserve"> </w:t>
      </w:r>
      <w:r>
        <w:t>network</w:t>
      </w:r>
      <w:r>
        <w:rPr>
          <w:spacing w:val="16"/>
          <w:w w:val="101"/>
        </w:rPr>
        <w:t xml:space="preserve"> </w:t>
      </w:r>
      <w:r>
        <w:t>Rem</w:t>
      </w:r>
      <w:r>
        <w:rPr>
          <w:spacing w:val="-1"/>
        </w:rPr>
        <w:t>ote</w:t>
      </w:r>
      <w:r>
        <w:rPr>
          <w:spacing w:val="19"/>
        </w:rPr>
        <w:t xml:space="preserve"> </w:t>
      </w:r>
      <w:r>
        <w:rPr>
          <w:spacing w:val="-1"/>
        </w:rPr>
        <w:t>ID,or</w:t>
      </w:r>
      <w:r>
        <w:rPr>
          <w:spacing w:val="13"/>
        </w:rPr>
        <w:t xml:space="preserve"> </w:t>
      </w:r>
      <w:r>
        <w:rPr>
          <w:spacing w:val="-1"/>
        </w:rPr>
        <w:t>both,</w:t>
      </w:r>
      <w:r>
        <w:t xml:space="preserve"> </w:t>
      </w:r>
      <w:r>
        <w:rPr>
          <w:spacing w:val="-2"/>
        </w:rPr>
        <w:t>in</w:t>
      </w:r>
      <w:r>
        <w:rPr>
          <w:spacing w:val="33"/>
        </w:rPr>
        <w:t xml:space="preserve"> </w:t>
      </w:r>
      <w:r>
        <w:rPr>
          <w:spacing w:val="-2"/>
        </w:rPr>
        <w:t>UAS</w:t>
      </w:r>
      <w:r>
        <w:rPr>
          <w:spacing w:val="25"/>
          <w:w w:val="101"/>
        </w:rPr>
        <w:t xml:space="preserve"> </w:t>
      </w:r>
      <w:r>
        <w:rPr>
          <w:spacing w:val="-2"/>
        </w:rPr>
        <w:t>and</w:t>
      </w:r>
      <w:r>
        <w:rPr>
          <w:spacing w:val="15"/>
          <w:w w:val="101"/>
        </w:rPr>
        <w:t xml:space="preserve"> </w:t>
      </w:r>
      <w:r>
        <w:rPr>
          <w:spacing w:val="-2"/>
        </w:rPr>
        <w:t>Net-RID</w:t>
      </w:r>
      <w:r>
        <w:rPr>
          <w:spacing w:val="31"/>
        </w:rPr>
        <w:t xml:space="preserve"> </w:t>
      </w:r>
      <w:r>
        <w:rPr>
          <w:spacing w:val="-2"/>
        </w:rPr>
        <w:t>SP</w:t>
      </w:r>
      <w:r>
        <w:rPr>
          <w:spacing w:val="28"/>
        </w:rPr>
        <w:t xml:space="preserve"> </w:t>
      </w:r>
      <w:r>
        <w:rPr>
          <w:spacing w:val="-2"/>
        </w:rPr>
        <w:t>systems.</w:t>
      </w:r>
    </w:p>
    <w:p w14:paraId="7BE0F369">
      <w:pPr>
        <w:pStyle w:val="7"/>
        <w:spacing w:before="136" w:line="192" w:lineRule="auto"/>
        <w:ind w:left="200"/>
      </w:pPr>
      <w:r>
        <w:rPr>
          <w:i/>
          <w:iCs/>
        </w:rPr>
        <w:t>1.4  Applicability:</w:t>
      </w:r>
    </w:p>
    <w:p w14:paraId="11BABBAE">
      <w:pPr>
        <w:pStyle w:val="7"/>
        <w:spacing w:before="38" w:line="230" w:lineRule="auto"/>
        <w:ind w:left="19" w:right="253" w:firstLine="180"/>
      </w:pPr>
      <w:r>
        <w:rPr>
          <w:spacing w:val="-1"/>
        </w:rPr>
        <w:t>1.4.1</w:t>
      </w:r>
      <w:r>
        <w:rPr>
          <w:spacing w:val="18"/>
          <w:w w:val="101"/>
        </w:rPr>
        <w:t xml:space="preserve"> </w:t>
      </w:r>
      <w:r>
        <w:rPr>
          <w:spacing w:val="-1"/>
        </w:rPr>
        <w:t>This</w:t>
      </w:r>
      <w:r>
        <w:rPr>
          <w:spacing w:val="21"/>
          <w:w w:val="101"/>
        </w:rPr>
        <w:t xml:space="preserve"> </w:t>
      </w:r>
      <w:r>
        <w:rPr>
          <w:spacing w:val="-1"/>
        </w:rPr>
        <w:t>specification</w:t>
      </w:r>
      <w:r>
        <w:rPr>
          <w:spacing w:val="17"/>
          <w:w w:val="101"/>
        </w:rPr>
        <w:t xml:space="preserve"> </w:t>
      </w:r>
      <w:r>
        <w:rPr>
          <w:spacing w:val="-1"/>
        </w:rPr>
        <w:t>is</w:t>
      </w:r>
      <w:r>
        <w:rPr>
          <w:spacing w:val="19"/>
          <w:w w:val="101"/>
        </w:rPr>
        <w:t xml:space="preserve"> </w:t>
      </w:r>
      <w:r>
        <w:rPr>
          <w:spacing w:val="-1"/>
        </w:rPr>
        <w:t>app</w:t>
      </w:r>
      <w:r>
        <w:rPr>
          <w:spacing w:val="-2"/>
        </w:rPr>
        <w:t>licable</w:t>
      </w:r>
      <w:r>
        <w:rPr>
          <w:spacing w:val="13"/>
          <w:w w:val="101"/>
        </w:rPr>
        <w:t xml:space="preserve"> </w:t>
      </w:r>
      <w:r>
        <w:rPr>
          <w:spacing w:val="-2"/>
        </w:rPr>
        <w:t>to</w:t>
      </w:r>
      <w:r>
        <w:rPr>
          <w:spacing w:val="13"/>
        </w:rPr>
        <w:t xml:space="preserve"> </w:t>
      </w:r>
      <w:r>
        <w:rPr>
          <w:spacing w:val="-2"/>
        </w:rPr>
        <w:t>UAS</w:t>
      </w:r>
      <w:r>
        <w:rPr>
          <w:spacing w:val="14"/>
        </w:rPr>
        <w:t xml:space="preserve"> </w:t>
      </w:r>
      <w:r>
        <w:rPr>
          <w:spacing w:val="-2"/>
        </w:rPr>
        <w:t>that</w:t>
      </w:r>
      <w:r>
        <w:rPr>
          <w:spacing w:val="18"/>
        </w:rPr>
        <w:t xml:space="preserve"> </w:t>
      </w:r>
      <w:r>
        <w:rPr>
          <w:spacing w:val="-2"/>
        </w:rPr>
        <w:t>operate</w:t>
      </w:r>
      <w:r>
        <w:rPr>
          <w:spacing w:val="19"/>
          <w:w w:val="101"/>
        </w:rPr>
        <w:t xml:space="preserve"> </w:t>
      </w:r>
      <w:r>
        <w:rPr>
          <w:spacing w:val="-2"/>
        </w:rPr>
        <w:t>at</w:t>
      </w:r>
      <w:r>
        <w:t xml:space="preserve"> very</w:t>
      </w:r>
      <w:r>
        <w:rPr>
          <w:rFonts w:hint="eastAsia" w:eastAsia="宋体"/>
          <w:lang w:eastAsia="zh-CN"/>
        </w:rPr>
        <w:t xml:space="preserve"> </w:t>
      </w:r>
      <w:r>
        <w:t>low</w:t>
      </w:r>
      <w:r>
        <w:rPr>
          <w:rFonts w:hint="eastAsia" w:eastAsia="宋体"/>
          <w:lang w:eastAsia="zh-CN"/>
        </w:rPr>
        <w:t xml:space="preserve"> </w:t>
      </w:r>
      <w:r>
        <w:t>level(VLL)airspace</w:t>
      </w:r>
      <w:r>
        <w:rPr>
          <w:rFonts w:hint="eastAsia" w:eastAsia="宋体"/>
          <w:lang w:eastAsia="zh-CN"/>
        </w:rPr>
        <w:t xml:space="preserve"> </w:t>
      </w:r>
      <w:r>
        <w:t xml:space="preserve"> over</w:t>
      </w:r>
      <w:r>
        <w:rPr>
          <w:rFonts w:hint="eastAsia" w:eastAsia="宋体"/>
          <w:lang w:eastAsia="zh-CN"/>
        </w:rPr>
        <w:t xml:space="preserve"> </w:t>
      </w:r>
      <w:r>
        <w:t>diverse</w:t>
      </w:r>
      <w:r>
        <w:rPr>
          <w:rFonts w:hint="eastAsia" w:eastAsia="宋体"/>
          <w:lang w:eastAsia="zh-CN"/>
        </w:rPr>
        <w:t xml:space="preserve"> </w:t>
      </w:r>
      <w:r>
        <w:t>envir</w:t>
      </w:r>
      <w:r>
        <w:rPr>
          <w:spacing w:val="-1"/>
        </w:rPr>
        <w:t>onments</w:t>
      </w:r>
      <w:r>
        <w:t xml:space="preserve"> including</w:t>
      </w:r>
      <w:r>
        <w:rPr>
          <w:spacing w:val="1"/>
        </w:rPr>
        <w:t xml:space="preserve">  </w:t>
      </w:r>
      <w:r>
        <w:t>but</w:t>
      </w:r>
      <w:r>
        <w:rPr>
          <w:spacing w:val="1"/>
        </w:rPr>
        <w:t xml:space="preserve">  </w:t>
      </w:r>
      <w:r>
        <w:t>not</w:t>
      </w:r>
      <w:r>
        <w:rPr>
          <w:spacing w:val="10"/>
        </w:rPr>
        <w:t xml:space="preserve">  </w:t>
      </w:r>
      <w:r>
        <w:t>limited</w:t>
      </w:r>
      <w:r>
        <w:rPr>
          <w:spacing w:val="8"/>
        </w:rPr>
        <w:t xml:space="preserve">  </w:t>
      </w:r>
      <w:r>
        <w:t>to</w:t>
      </w:r>
      <w:r>
        <w:rPr>
          <w:spacing w:val="7"/>
        </w:rPr>
        <w:t xml:space="preserve">  </w:t>
      </w:r>
      <w:r>
        <w:t>rural</w:t>
      </w:r>
      <w:r>
        <w:rPr>
          <w:spacing w:val="1"/>
        </w:rPr>
        <w:t>,</w:t>
      </w:r>
      <w:r>
        <w:t>urban</w:t>
      </w:r>
      <w:r>
        <w:rPr>
          <w:spacing w:val="1"/>
        </w:rPr>
        <w:t>,</w:t>
      </w:r>
      <w:r>
        <w:t>networked</w:t>
      </w:r>
      <w:r>
        <w:rPr>
          <w:spacing w:val="1"/>
        </w:rPr>
        <w:t>,</w:t>
      </w:r>
      <w:r>
        <w:t>network degraded</w:t>
      </w:r>
      <w:r>
        <w:rPr>
          <w:spacing w:val="2"/>
        </w:rPr>
        <w:t>,</w:t>
      </w:r>
      <w:r>
        <w:t>and</w:t>
      </w:r>
      <w:r>
        <w:rPr>
          <w:rFonts w:hint="eastAsia" w:eastAsia="宋体"/>
          <w:spacing w:val="2"/>
          <w:lang w:eastAsia="zh-CN"/>
        </w:rPr>
        <w:t xml:space="preserve"> </w:t>
      </w:r>
      <w:r>
        <w:t>network</w:t>
      </w:r>
      <w:r>
        <w:rPr>
          <w:rFonts w:hint="eastAsia" w:eastAsia="宋体"/>
          <w:spacing w:val="2"/>
          <w:lang w:eastAsia="zh-CN"/>
        </w:rPr>
        <w:t xml:space="preserve"> </w:t>
      </w:r>
      <w:r>
        <w:t>denied</w:t>
      </w:r>
      <w:r>
        <w:rPr>
          <w:rFonts w:hint="eastAsia" w:eastAsia="宋体"/>
          <w:spacing w:val="6"/>
          <w:lang w:eastAsia="zh-CN"/>
        </w:rPr>
        <w:t xml:space="preserve"> </w:t>
      </w:r>
      <w:r>
        <w:t>environments</w:t>
      </w:r>
      <w:r>
        <w:rPr>
          <w:spacing w:val="2"/>
        </w:rPr>
        <w:t>,</w:t>
      </w:r>
      <w:r>
        <w:t>regardless</w:t>
      </w:r>
      <w:r>
        <w:rPr>
          <w:rFonts w:hint="eastAsia" w:eastAsia="宋体"/>
          <w:spacing w:val="6"/>
          <w:lang w:eastAsia="zh-CN"/>
        </w:rPr>
        <w:t xml:space="preserve"> </w:t>
      </w:r>
      <w:r>
        <w:t xml:space="preserve">of </w:t>
      </w:r>
      <w:r>
        <w:rPr>
          <w:spacing w:val="-2"/>
        </w:rPr>
        <w:t>airspace</w:t>
      </w:r>
      <w:r>
        <w:rPr>
          <w:spacing w:val="57"/>
        </w:rPr>
        <w:t xml:space="preserve"> </w:t>
      </w:r>
      <w:r>
        <w:rPr>
          <w:spacing w:val="-2"/>
        </w:rPr>
        <w:t>class.</w:t>
      </w:r>
    </w:p>
    <w:p w14:paraId="22EA4807">
      <w:pPr>
        <w:pStyle w:val="7"/>
        <w:spacing w:before="36" w:line="224" w:lineRule="auto"/>
        <w:ind w:right="32"/>
      </w:pPr>
      <w:r>
        <w:t xml:space="preserve">1.4.2  This  specification  </w:t>
      </w:r>
      <w:r>
        <w:rPr>
          <w:spacing w:val="-1"/>
        </w:rPr>
        <w:t>neither  purports  to  address UAS</w:t>
      </w:r>
      <w:r>
        <w:t xml:space="preserve"> </w:t>
      </w:r>
      <w:r>
        <w:rPr>
          <w:spacing w:val="-1"/>
        </w:rPr>
        <w:t>operating</w:t>
      </w:r>
      <w:r>
        <w:rPr>
          <w:spacing w:val="31"/>
        </w:rPr>
        <w:t xml:space="preserve"> </w:t>
      </w:r>
      <w:r>
        <w:rPr>
          <w:spacing w:val="-1"/>
        </w:rPr>
        <w:t>with</w:t>
      </w:r>
      <w:r>
        <w:rPr>
          <w:spacing w:val="35"/>
          <w:w w:val="101"/>
        </w:rPr>
        <w:t xml:space="preserve"> </w:t>
      </w:r>
      <w:r>
        <w:rPr>
          <w:spacing w:val="-1"/>
        </w:rPr>
        <w:t>approval</w:t>
      </w:r>
      <w:r>
        <w:rPr>
          <w:spacing w:val="30"/>
          <w:w w:val="101"/>
        </w:rPr>
        <w:t xml:space="preserve"> </w:t>
      </w:r>
      <w:r>
        <w:rPr>
          <w:spacing w:val="-1"/>
        </w:rPr>
        <w:t>to</w:t>
      </w:r>
      <w:r>
        <w:rPr>
          <w:spacing w:val="28"/>
          <w:w w:val="101"/>
        </w:rPr>
        <w:t xml:space="preserve"> </w:t>
      </w:r>
      <w:r>
        <w:rPr>
          <w:spacing w:val="-1"/>
        </w:rPr>
        <w:t>use</w:t>
      </w:r>
      <w:r>
        <w:rPr>
          <w:spacing w:val="30"/>
        </w:rPr>
        <w:t xml:space="preserve"> </w:t>
      </w:r>
      <w:r>
        <w:rPr>
          <w:spacing w:val="-1"/>
        </w:rPr>
        <w:t>ADS-B</w:t>
      </w:r>
      <w:r>
        <w:rPr>
          <w:spacing w:val="35"/>
        </w:rPr>
        <w:t xml:space="preserve"> </w:t>
      </w:r>
      <w:r>
        <w:rPr>
          <w:spacing w:val="-1"/>
        </w:rPr>
        <w:t>or</w:t>
      </w:r>
      <w:r>
        <w:rPr>
          <w:spacing w:val="37"/>
        </w:rPr>
        <w:t xml:space="preserve"> </w:t>
      </w:r>
      <w:r>
        <w:rPr>
          <w:spacing w:val="-1"/>
        </w:rPr>
        <w:t>secondary</w:t>
      </w:r>
      <w:r>
        <w:rPr>
          <w:spacing w:val="38"/>
        </w:rPr>
        <w:t xml:space="preserve"> </w:t>
      </w:r>
      <w:r>
        <w:rPr>
          <w:spacing w:val="-1"/>
        </w:rPr>
        <w:t>surveillance</w:t>
      </w:r>
      <w:r>
        <w:rPr>
          <w:spacing w:val="27"/>
          <w:w w:val="101"/>
        </w:rPr>
        <w:t xml:space="preserve"> </w:t>
      </w:r>
      <w:r>
        <w:rPr>
          <w:spacing w:val="-1"/>
        </w:rPr>
        <w:t>radar</w:t>
      </w:r>
      <w:r>
        <w:rPr>
          <w:spacing w:val="14"/>
          <w:w w:val="101"/>
        </w:rPr>
        <w:t xml:space="preserve"> </w:t>
      </w:r>
      <w:r>
        <w:rPr>
          <w:spacing w:val="-1"/>
        </w:rPr>
        <w:t>transponders,nor</w:t>
      </w:r>
      <w:r>
        <w:rPr>
          <w:spacing w:val="19"/>
          <w:w w:val="101"/>
        </w:rPr>
        <w:t xml:space="preserve"> </w:t>
      </w:r>
      <w:r>
        <w:rPr>
          <w:spacing w:val="-1"/>
        </w:rPr>
        <w:t>does</w:t>
      </w:r>
      <w:r>
        <w:rPr>
          <w:spacing w:val="19"/>
          <w:w w:val="101"/>
        </w:rPr>
        <w:t xml:space="preserve"> </w:t>
      </w:r>
      <w:r>
        <w:rPr>
          <w:spacing w:val="-1"/>
        </w:rPr>
        <w:t>it</w:t>
      </w:r>
      <w:r>
        <w:rPr>
          <w:spacing w:val="13"/>
        </w:rPr>
        <w:t xml:space="preserve"> </w:t>
      </w:r>
      <w:r>
        <w:rPr>
          <w:spacing w:val="-1"/>
        </w:rPr>
        <w:t>purport</w:t>
      </w:r>
      <w:r>
        <w:rPr>
          <w:spacing w:val="15"/>
          <w:w w:val="101"/>
        </w:rPr>
        <w:t xml:space="preserve"> </w:t>
      </w:r>
      <w:r>
        <w:rPr>
          <w:spacing w:val="-1"/>
        </w:rPr>
        <w:t>to</w:t>
      </w:r>
      <w:r>
        <w:rPr>
          <w:spacing w:val="23"/>
          <w:w w:val="101"/>
        </w:rPr>
        <w:t xml:space="preserve"> </w:t>
      </w:r>
      <w:r>
        <w:rPr>
          <w:spacing w:val="-1"/>
        </w:rPr>
        <w:t>solve</w:t>
      </w:r>
      <w:r>
        <w:rPr>
          <w:spacing w:val="19"/>
        </w:rPr>
        <w:t xml:space="preserve"> </w:t>
      </w:r>
      <w:r>
        <w:rPr>
          <w:spacing w:val="-1"/>
        </w:rPr>
        <w:t>ID</w:t>
      </w:r>
      <w:r>
        <w:rPr>
          <w:spacing w:val="15"/>
        </w:rPr>
        <w:t xml:space="preserve"> </w:t>
      </w:r>
      <w:r>
        <w:rPr>
          <w:spacing w:val="-1"/>
        </w:rPr>
        <w:t>needs</w:t>
      </w:r>
      <w:r>
        <w:t xml:space="preserve"> </w:t>
      </w:r>
      <w:r>
        <w:rPr>
          <w:spacing w:val="-1"/>
        </w:rPr>
        <w:t>of UAS</w:t>
      </w:r>
      <w:r>
        <w:rPr>
          <w:spacing w:val="50"/>
          <w:w w:val="101"/>
        </w:rPr>
        <w:t xml:space="preserve"> </w:t>
      </w:r>
      <w:r>
        <w:rPr>
          <w:spacing w:val="-1"/>
        </w:rPr>
        <w:t>for</w:t>
      </w:r>
      <w:r>
        <w:rPr>
          <w:spacing w:val="31"/>
        </w:rPr>
        <w:t xml:space="preserve"> </w:t>
      </w:r>
      <w:r>
        <w:rPr>
          <w:spacing w:val="-1"/>
        </w:rPr>
        <w:t>all</w:t>
      </w:r>
      <w:r>
        <w:rPr>
          <w:spacing w:val="31"/>
          <w:w w:val="101"/>
        </w:rPr>
        <w:t xml:space="preserve"> </w:t>
      </w:r>
      <w:r>
        <w:rPr>
          <w:spacing w:val="-1"/>
        </w:rPr>
        <w:t>operations.</w:t>
      </w:r>
    </w:p>
    <w:p w14:paraId="533754A7">
      <w:pPr>
        <w:spacing w:line="368" w:lineRule="auto"/>
        <w:rPr>
          <w:rFonts w:ascii="Arial"/>
          <w:sz w:val="21"/>
        </w:rPr>
      </w:pPr>
      <w:r>
        <w:drawing>
          <wp:anchor distT="0" distB="0" distL="0" distR="0" simplePos="0" relativeHeight="251666432" behindDoc="0" locked="0" layoutInCell="1" allowOverlap="1">
            <wp:simplePos x="0" y="0"/>
            <wp:positionH relativeFrom="column">
              <wp:posOffset>0</wp:posOffset>
            </wp:positionH>
            <wp:positionV relativeFrom="paragraph">
              <wp:posOffset>158115</wp:posOffset>
            </wp:positionV>
            <wp:extent cx="793750" cy="635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7"/>
                    <a:stretch>
                      <a:fillRect/>
                    </a:stretch>
                  </pic:blipFill>
                  <pic:spPr>
                    <a:xfrm>
                      <a:off x="0" y="0"/>
                      <a:ext cx="793809" cy="6350"/>
                    </a:xfrm>
                    <a:prstGeom prst="rect">
                      <a:avLst/>
                    </a:prstGeom>
                  </pic:spPr>
                </pic:pic>
              </a:graphicData>
            </a:graphic>
          </wp:anchor>
        </w:drawing>
      </w:r>
    </w:p>
    <w:p w14:paraId="10996A8B">
      <w:pPr>
        <w:pStyle w:val="7"/>
        <w:spacing w:before="40" w:line="273" w:lineRule="auto"/>
        <w:ind w:left="19" w:right="254" w:firstLine="180"/>
        <w:jc w:val="both"/>
        <w:rPr>
          <w:rFonts w:ascii="Arial"/>
          <w:sz w:val="2"/>
        </w:rPr>
      </w:pPr>
      <w:r>
        <w:rPr>
          <w:sz w:val="14"/>
          <w:szCs w:val="14"/>
        </w:rPr>
        <w:t>!This</w:t>
      </w:r>
      <w:r>
        <w:rPr>
          <w:rFonts w:hint="eastAsia" w:eastAsia="宋体"/>
          <w:sz w:val="14"/>
          <w:szCs w:val="14"/>
          <w:lang w:eastAsia="zh-CN"/>
        </w:rPr>
        <w:t xml:space="preserve"> </w:t>
      </w:r>
      <w:r>
        <w:rPr>
          <w:sz w:val="14"/>
          <w:szCs w:val="14"/>
        </w:rPr>
        <w:t>specification</w:t>
      </w:r>
      <w:r>
        <w:rPr>
          <w:rFonts w:hint="eastAsia" w:eastAsia="宋体"/>
          <w:sz w:val="14"/>
          <w:szCs w:val="14"/>
          <w:lang w:eastAsia="zh-CN"/>
        </w:rPr>
        <w:t xml:space="preserve"> </w:t>
      </w:r>
      <w:r>
        <w:rPr>
          <w:sz w:val="14"/>
          <w:szCs w:val="14"/>
        </w:rPr>
        <w:t xml:space="preserve"> is</w:t>
      </w:r>
      <w:r>
        <w:rPr>
          <w:rFonts w:hint="eastAsia" w:eastAsia="宋体"/>
          <w:sz w:val="14"/>
          <w:szCs w:val="14"/>
          <w:lang w:eastAsia="zh-CN"/>
        </w:rPr>
        <w:t xml:space="preserve"> </w:t>
      </w:r>
      <w:r>
        <w:rPr>
          <w:sz w:val="14"/>
          <w:szCs w:val="14"/>
        </w:rPr>
        <w:t>under</w:t>
      </w:r>
      <w:r>
        <w:rPr>
          <w:rFonts w:hint="eastAsia" w:eastAsia="宋体"/>
          <w:sz w:val="14"/>
          <w:szCs w:val="14"/>
          <w:lang w:eastAsia="zh-CN"/>
        </w:rPr>
        <w:t xml:space="preserve"> </w:t>
      </w:r>
      <w:r>
        <w:rPr>
          <w:sz w:val="14"/>
          <w:szCs w:val="14"/>
        </w:rPr>
        <w:t>the</w:t>
      </w:r>
      <w:r>
        <w:rPr>
          <w:rFonts w:hint="eastAsia" w:eastAsia="宋体"/>
          <w:sz w:val="14"/>
          <w:szCs w:val="14"/>
          <w:lang w:eastAsia="zh-CN"/>
        </w:rPr>
        <w:t xml:space="preserve"> </w:t>
      </w:r>
      <w:r>
        <w:rPr>
          <w:sz w:val="14"/>
          <w:szCs w:val="14"/>
        </w:rPr>
        <w:t>jurisdiction</w:t>
      </w:r>
      <w:r>
        <w:rPr>
          <w:rFonts w:hint="eastAsia" w:eastAsia="宋体"/>
          <w:sz w:val="14"/>
          <w:szCs w:val="14"/>
          <w:lang w:eastAsia="zh-CN"/>
        </w:rPr>
        <w:t xml:space="preserve"> </w:t>
      </w:r>
      <w:r>
        <w:rPr>
          <w:sz w:val="14"/>
          <w:szCs w:val="14"/>
        </w:rPr>
        <w:t xml:space="preserve"> of</w:t>
      </w:r>
      <w:r>
        <w:rPr>
          <w:rFonts w:hint="eastAsia" w:eastAsia="宋体"/>
          <w:sz w:val="14"/>
          <w:szCs w:val="14"/>
          <w:lang w:eastAsia="zh-CN"/>
        </w:rPr>
        <w:t xml:space="preserve"> </w:t>
      </w:r>
      <w:r>
        <w:rPr>
          <w:sz w:val="14"/>
          <w:szCs w:val="14"/>
        </w:rPr>
        <w:t>ASTM</w:t>
      </w:r>
      <w:r>
        <w:rPr>
          <w:rFonts w:hint="eastAsia" w:eastAsia="宋体"/>
          <w:spacing w:val="-1"/>
          <w:sz w:val="14"/>
          <w:szCs w:val="14"/>
          <w:lang w:eastAsia="zh-CN"/>
        </w:rPr>
        <w:t xml:space="preserve"> </w:t>
      </w:r>
      <w:r>
        <w:rPr>
          <w:spacing w:val="-1"/>
          <w:sz w:val="14"/>
          <w:szCs w:val="14"/>
        </w:rPr>
        <w:t xml:space="preserve"> Committee  </w:t>
      </w:r>
      <w:r>
        <w:rPr>
          <w:color w:val="3020E0"/>
          <w:spacing w:val="-1"/>
          <w:sz w:val="14"/>
          <w:szCs w:val="14"/>
        </w:rPr>
        <w:t>F38</w:t>
      </w:r>
      <w:r>
        <w:rPr>
          <w:rFonts w:hint="eastAsia" w:eastAsia="宋体"/>
          <w:color w:val="3020E0"/>
          <w:spacing w:val="-1"/>
          <w:sz w:val="14"/>
          <w:szCs w:val="14"/>
          <w:lang w:eastAsia="zh-CN"/>
        </w:rPr>
        <w:t xml:space="preserve"> </w:t>
      </w:r>
      <w:r>
        <w:rPr>
          <w:spacing w:val="-1"/>
          <w:sz w:val="14"/>
          <w:szCs w:val="14"/>
        </w:rPr>
        <w:t>on</w:t>
      </w:r>
      <w:r>
        <w:rPr>
          <w:sz w:val="14"/>
          <w:szCs w:val="14"/>
        </w:rPr>
        <w:t xml:space="preserve">  Unmanned</w:t>
      </w:r>
      <w:r>
        <w:rPr>
          <w:spacing w:val="32"/>
          <w:w w:val="101"/>
          <w:sz w:val="14"/>
          <w:szCs w:val="14"/>
        </w:rPr>
        <w:t xml:space="preserve"> </w:t>
      </w:r>
      <w:r>
        <w:rPr>
          <w:sz w:val="14"/>
          <w:szCs w:val="14"/>
        </w:rPr>
        <w:t>Aircraft  Systems  and  is  the  direct  re</w:t>
      </w:r>
      <w:r>
        <w:rPr>
          <w:spacing w:val="-1"/>
          <w:sz w:val="14"/>
          <w:szCs w:val="14"/>
        </w:rPr>
        <w:t>sponsibility  of</w:t>
      </w:r>
      <w:r>
        <w:rPr>
          <w:spacing w:val="25"/>
          <w:sz w:val="14"/>
          <w:szCs w:val="14"/>
        </w:rPr>
        <w:t xml:space="preserve"> </w:t>
      </w:r>
      <w:r>
        <w:rPr>
          <w:spacing w:val="-1"/>
          <w:sz w:val="14"/>
          <w:szCs w:val="14"/>
        </w:rPr>
        <w:t>Subcommittee</w:t>
      </w:r>
      <w:r>
        <w:rPr>
          <w:spacing w:val="26"/>
          <w:w w:val="102"/>
          <w:sz w:val="14"/>
          <w:szCs w:val="14"/>
        </w:rPr>
        <w:t xml:space="preserve"> </w:t>
      </w:r>
      <w:r>
        <w:rPr>
          <w:color w:val="2030F0"/>
          <w:spacing w:val="-1"/>
          <w:sz w:val="14"/>
          <w:szCs w:val="14"/>
        </w:rPr>
        <w:t>F38.02</w:t>
      </w:r>
      <w:r>
        <w:rPr>
          <w:color w:val="2030F0"/>
          <w:sz w:val="14"/>
          <w:szCs w:val="14"/>
        </w:rPr>
        <w:t xml:space="preserve"> </w:t>
      </w:r>
      <w:r>
        <w:rPr>
          <w:spacing w:val="-1"/>
          <w:sz w:val="14"/>
          <w:szCs w:val="14"/>
        </w:rPr>
        <w:t>on</w:t>
      </w:r>
      <w:r>
        <w:rPr>
          <w:spacing w:val="21"/>
          <w:sz w:val="14"/>
          <w:szCs w:val="14"/>
        </w:rPr>
        <w:t xml:space="preserve">  </w:t>
      </w:r>
      <w:r>
        <w:rPr>
          <w:spacing w:val="-1"/>
          <w:sz w:val="14"/>
          <w:szCs w:val="14"/>
        </w:rPr>
        <w:t>Flight</w:t>
      </w:r>
      <w:r>
        <w:rPr>
          <w:rFonts w:hint="eastAsia" w:eastAsia="宋体"/>
          <w:spacing w:val="-1"/>
          <w:sz w:val="14"/>
          <w:szCs w:val="14"/>
          <w:lang w:eastAsia="zh-CN"/>
        </w:rPr>
        <w:t xml:space="preserve"> </w:t>
      </w:r>
      <w:r>
        <w:rPr>
          <w:spacing w:val="-1"/>
          <w:sz w:val="14"/>
          <w:szCs w:val="14"/>
        </w:rPr>
        <w:t>Operations.</w:t>
      </w:r>
      <w:r>
        <w:rPr>
          <w:sz w:val="14"/>
          <w:szCs w:val="14"/>
        </w:rPr>
        <w:t>Current</w:t>
      </w:r>
      <w:r>
        <w:rPr>
          <w:rFonts w:hint="eastAsia" w:eastAsia="宋体"/>
          <w:sz w:val="14"/>
          <w:szCs w:val="14"/>
          <w:lang w:eastAsia="zh-CN"/>
        </w:rPr>
        <w:t xml:space="preserve"> </w:t>
      </w:r>
      <w:r>
        <w:rPr>
          <w:sz w:val="14"/>
          <w:szCs w:val="14"/>
        </w:rPr>
        <w:t>edition</w:t>
      </w:r>
      <w:r>
        <w:rPr>
          <w:rFonts w:hint="eastAsia" w:eastAsia="宋体"/>
          <w:sz w:val="14"/>
          <w:szCs w:val="14"/>
          <w:lang w:eastAsia="zh-CN"/>
        </w:rPr>
        <w:t xml:space="preserve"> </w:t>
      </w:r>
      <w:r>
        <w:rPr>
          <w:sz w:val="14"/>
          <w:szCs w:val="14"/>
        </w:rPr>
        <w:t>approved</w:t>
      </w:r>
      <w:r>
        <w:rPr>
          <w:rFonts w:hint="eastAsia" w:eastAsia="宋体"/>
          <w:sz w:val="14"/>
          <w:szCs w:val="14"/>
          <w:lang w:eastAsia="zh-CN"/>
        </w:rPr>
        <w:t xml:space="preserve">  </w:t>
      </w:r>
      <w:r>
        <w:rPr>
          <w:sz w:val="14"/>
          <w:szCs w:val="14"/>
        </w:rPr>
        <w:t>June</w:t>
      </w:r>
      <w:r>
        <w:rPr>
          <w:rFonts w:hint="eastAsia" w:eastAsia="宋体"/>
          <w:sz w:val="14"/>
          <w:szCs w:val="14"/>
          <w:lang w:eastAsia="zh-CN"/>
        </w:rPr>
        <w:t xml:space="preserve"> </w:t>
      </w:r>
      <w:r>
        <w:rPr>
          <w:sz w:val="14"/>
          <w:szCs w:val="14"/>
        </w:rPr>
        <w:t>17,2022.Publishe</w:t>
      </w:r>
      <w:r>
        <w:rPr>
          <w:spacing w:val="-1"/>
          <w:sz w:val="14"/>
          <w:szCs w:val="14"/>
        </w:rPr>
        <w:t>d</w:t>
      </w:r>
      <w:r>
        <w:rPr>
          <w:rFonts w:hint="eastAsia" w:eastAsia="宋体"/>
          <w:spacing w:val="-1"/>
          <w:sz w:val="14"/>
          <w:szCs w:val="14"/>
          <w:lang w:eastAsia="zh-CN"/>
        </w:rPr>
        <w:t xml:space="preserve">  </w:t>
      </w:r>
      <w:r>
        <w:rPr>
          <w:spacing w:val="-1"/>
          <w:sz w:val="14"/>
          <w:szCs w:val="14"/>
        </w:rPr>
        <w:t>July</w:t>
      </w:r>
      <w:r>
        <w:rPr>
          <w:rFonts w:hint="eastAsia" w:eastAsia="宋体"/>
          <w:spacing w:val="-1"/>
          <w:sz w:val="14"/>
          <w:szCs w:val="14"/>
          <w:lang w:eastAsia="zh-CN"/>
        </w:rPr>
        <w:t xml:space="preserve"> </w:t>
      </w:r>
      <w:r>
        <w:rPr>
          <w:spacing w:val="-1"/>
          <w:sz w:val="14"/>
          <w:szCs w:val="14"/>
        </w:rPr>
        <w:t>2022.Originally</w:t>
      </w:r>
      <w:r>
        <w:rPr>
          <w:sz w:val="14"/>
          <w:szCs w:val="14"/>
        </w:rPr>
        <w:t xml:space="preserve"> approved</w:t>
      </w:r>
      <w:r>
        <w:rPr>
          <w:rFonts w:hint="eastAsia" w:eastAsia="宋体"/>
          <w:sz w:val="14"/>
          <w:szCs w:val="14"/>
          <w:lang w:eastAsia="zh-CN"/>
        </w:rPr>
        <w:t xml:space="preserve"> </w:t>
      </w:r>
      <w:r>
        <w:rPr>
          <w:sz w:val="14"/>
          <w:szCs w:val="14"/>
        </w:rPr>
        <w:t>in</w:t>
      </w:r>
      <w:r>
        <w:rPr>
          <w:rFonts w:hint="eastAsia" w:eastAsia="宋体"/>
          <w:sz w:val="14"/>
          <w:szCs w:val="14"/>
          <w:lang w:eastAsia="zh-CN"/>
        </w:rPr>
        <w:t xml:space="preserve"> </w:t>
      </w:r>
      <w:r>
        <w:rPr>
          <w:sz w:val="14"/>
          <w:szCs w:val="14"/>
        </w:rPr>
        <w:t xml:space="preserve"> 2019.Last</w:t>
      </w:r>
      <w:r>
        <w:rPr>
          <w:rFonts w:hint="eastAsia" w:eastAsia="宋体"/>
          <w:sz w:val="14"/>
          <w:szCs w:val="14"/>
          <w:lang w:eastAsia="zh-CN"/>
        </w:rPr>
        <w:t xml:space="preserve"> </w:t>
      </w:r>
      <w:r>
        <w:rPr>
          <w:sz w:val="14"/>
          <w:szCs w:val="14"/>
        </w:rPr>
        <w:t>previous</w:t>
      </w:r>
      <w:r>
        <w:rPr>
          <w:rFonts w:hint="eastAsia" w:eastAsia="宋体"/>
          <w:sz w:val="14"/>
          <w:szCs w:val="14"/>
          <w:lang w:eastAsia="zh-CN"/>
        </w:rPr>
        <w:t xml:space="preserve"> </w:t>
      </w:r>
      <w:r>
        <w:rPr>
          <w:sz w:val="14"/>
          <w:szCs w:val="14"/>
        </w:rPr>
        <w:t xml:space="preserve"> edition</w:t>
      </w:r>
      <w:r>
        <w:rPr>
          <w:rFonts w:hint="eastAsia" w:eastAsia="宋体"/>
          <w:sz w:val="14"/>
          <w:szCs w:val="14"/>
          <w:lang w:eastAsia="zh-CN"/>
        </w:rPr>
        <w:t xml:space="preserve"> </w:t>
      </w:r>
      <w:r>
        <w:rPr>
          <w:sz w:val="14"/>
          <w:szCs w:val="14"/>
        </w:rPr>
        <w:t xml:space="preserve"> approved</w:t>
      </w:r>
      <w:r>
        <w:rPr>
          <w:rFonts w:hint="eastAsia" w:eastAsia="宋体"/>
          <w:sz w:val="14"/>
          <w:szCs w:val="14"/>
          <w:lang w:eastAsia="zh-CN"/>
        </w:rPr>
        <w:t xml:space="preserve"> </w:t>
      </w:r>
      <w:r>
        <w:rPr>
          <w:sz w:val="14"/>
          <w:szCs w:val="14"/>
        </w:rPr>
        <w:t>in</w:t>
      </w:r>
      <w:r>
        <w:rPr>
          <w:rFonts w:hint="eastAsia" w:eastAsia="宋体"/>
          <w:spacing w:val="-1"/>
          <w:sz w:val="14"/>
          <w:szCs w:val="14"/>
          <w:lang w:eastAsia="zh-CN"/>
        </w:rPr>
        <w:t xml:space="preserve"> </w:t>
      </w:r>
      <w:r>
        <w:rPr>
          <w:spacing w:val="-1"/>
          <w:sz w:val="14"/>
          <w:szCs w:val="14"/>
        </w:rPr>
        <w:t xml:space="preserve"> 2022</w:t>
      </w:r>
      <w:r>
        <w:rPr>
          <w:rFonts w:hint="eastAsia" w:eastAsia="宋体"/>
          <w:spacing w:val="-1"/>
          <w:sz w:val="14"/>
          <w:szCs w:val="14"/>
          <w:lang w:eastAsia="zh-CN"/>
        </w:rPr>
        <w:t xml:space="preserve"> </w:t>
      </w:r>
      <w:r>
        <w:rPr>
          <w:spacing w:val="-1"/>
          <w:sz w:val="14"/>
          <w:szCs w:val="14"/>
        </w:rPr>
        <w:t>as</w:t>
      </w:r>
      <w:r>
        <w:rPr>
          <w:rFonts w:hint="eastAsia" w:eastAsia="宋体"/>
          <w:spacing w:val="-1"/>
          <w:sz w:val="14"/>
          <w:szCs w:val="14"/>
          <w:lang w:eastAsia="zh-CN"/>
        </w:rPr>
        <w:t xml:space="preserve"> </w:t>
      </w:r>
      <w:r>
        <w:rPr>
          <w:spacing w:val="-1"/>
          <w:sz w:val="14"/>
          <w:szCs w:val="14"/>
        </w:rPr>
        <w:t xml:space="preserve"> F3411-22.DOI:</w:t>
      </w:r>
      <w:r>
        <w:rPr>
          <w:sz w:val="14"/>
          <w:szCs w:val="14"/>
        </w:rPr>
        <w:t xml:space="preserve"> </w:t>
      </w:r>
      <w:r>
        <w:rPr>
          <w:spacing w:val="-1"/>
          <w:sz w:val="14"/>
          <w:szCs w:val="14"/>
        </w:rPr>
        <w:t>10.1520/F3411-22A.</w:t>
      </w:r>
    </w:p>
    <w:p w14:paraId="3D1A4F20">
      <w:pPr>
        <w:pStyle w:val="7"/>
        <w:spacing w:before="32" w:line="227" w:lineRule="auto"/>
        <w:ind w:right="32" w:firstLine="199"/>
        <w:jc w:val="both"/>
      </w:pPr>
      <w:r>
        <w:t>1.4.3  In</w:t>
      </w:r>
      <w:r>
        <w:rPr>
          <w:spacing w:val="8"/>
        </w:rPr>
        <w:t xml:space="preserve">  </w:t>
      </w:r>
      <w:r>
        <w:t>particular,this</w:t>
      </w:r>
      <w:r>
        <w:rPr>
          <w:rFonts w:hint="eastAsia" w:eastAsia="宋体"/>
          <w:lang w:eastAsia="zh-CN"/>
        </w:rPr>
        <w:t xml:space="preserve"> </w:t>
      </w:r>
      <w:r>
        <w:rPr>
          <w:spacing w:val="-1"/>
        </w:rPr>
        <w:t>specification  does</w:t>
      </w:r>
      <w:r>
        <w:rPr>
          <w:spacing w:val="8"/>
        </w:rPr>
        <w:t xml:space="preserve">  </w:t>
      </w:r>
      <w:r>
        <w:rPr>
          <w:spacing w:val="-1"/>
        </w:rPr>
        <w:t>not</w:t>
      </w:r>
      <w:r>
        <w:rPr>
          <w:spacing w:val="8"/>
        </w:rPr>
        <w:t xml:space="preserve">  </w:t>
      </w:r>
      <w:r>
        <w:rPr>
          <w:spacing w:val="-1"/>
        </w:rPr>
        <w:t>purport</w:t>
      </w:r>
      <w:r>
        <w:rPr>
          <w:spacing w:val="9"/>
        </w:rPr>
        <w:t xml:space="preserve">  </w:t>
      </w:r>
      <w:r>
        <w:rPr>
          <w:spacing w:val="-1"/>
        </w:rPr>
        <w:t>to</w:t>
      </w:r>
      <w:r>
        <w:rPr>
          <w:spacing w:val="1"/>
        </w:rPr>
        <w:t xml:space="preserve"> </w:t>
      </w:r>
      <w:r>
        <w:t>address</w:t>
      </w:r>
      <w:r>
        <w:rPr>
          <w:spacing w:val="17"/>
          <w:w w:val="101"/>
        </w:rPr>
        <w:t xml:space="preserve"> </w:t>
      </w:r>
      <w:r>
        <w:t>identification</w:t>
      </w:r>
      <w:r>
        <w:rPr>
          <w:spacing w:val="12"/>
          <w:w w:val="101"/>
        </w:rPr>
        <w:t xml:space="preserve"> </w:t>
      </w:r>
      <w:r>
        <w:t>needs</w:t>
      </w:r>
      <w:r>
        <w:rPr>
          <w:spacing w:val="19"/>
          <w:w w:val="101"/>
        </w:rPr>
        <w:t xml:space="preserve"> </w:t>
      </w:r>
      <w:r>
        <w:t>for UAS</w:t>
      </w:r>
      <w:r>
        <w:rPr>
          <w:spacing w:val="13"/>
        </w:rPr>
        <w:t xml:space="preserve"> </w:t>
      </w:r>
      <w:r>
        <w:t>that</w:t>
      </w:r>
      <w:r>
        <w:rPr>
          <w:spacing w:val="18"/>
        </w:rPr>
        <w:t xml:space="preserve"> </w:t>
      </w:r>
      <w:r>
        <w:t>are</w:t>
      </w:r>
      <w:r>
        <w:rPr>
          <w:spacing w:val="12"/>
          <w:w w:val="101"/>
        </w:rPr>
        <w:t xml:space="preserve"> </w:t>
      </w:r>
      <w:r>
        <w:t>n</w:t>
      </w:r>
      <w:r>
        <w:rPr>
          <w:spacing w:val="-1"/>
        </w:rPr>
        <w:t>ot participating</w:t>
      </w:r>
      <w:r>
        <w:t xml:space="preserve"> </w:t>
      </w:r>
      <w:r>
        <w:rPr>
          <w:spacing w:val="-1"/>
        </w:rPr>
        <w:t>in</w:t>
      </w:r>
      <w:r>
        <w:rPr>
          <w:spacing w:val="22"/>
          <w:w w:val="101"/>
        </w:rPr>
        <w:t xml:space="preserve">  </w:t>
      </w:r>
      <w:r>
        <w:rPr>
          <w:spacing w:val="-1"/>
        </w:rPr>
        <w:t>Remote</w:t>
      </w:r>
      <w:r>
        <w:rPr>
          <w:spacing w:val="19"/>
          <w:w w:val="101"/>
        </w:rPr>
        <w:t xml:space="preserve">  </w:t>
      </w:r>
      <w:r>
        <w:rPr>
          <w:spacing w:val="-1"/>
        </w:rPr>
        <w:t>ID</w:t>
      </w:r>
      <w:r>
        <w:rPr>
          <w:spacing w:val="20"/>
          <w:w w:val="101"/>
        </w:rPr>
        <w:t xml:space="preserve">  </w:t>
      </w:r>
      <w:r>
        <w:rPr>
          <w:spacing w:val="-1"/>
        </w:rPr>
        <w:t>or</w:t>
      </w:r>
      <w:r>
        <w:rPr>
          <w:spacing w:val="20"/>
        </w:rPr>
        <w:t xml:space="preserve">  </w:t>
      </w:r>
      <w:r>
        <w:rPr>
          <w:spacing w:val="-1"/>
        </w:rPr>
        <w:t>operators</w:t>
      </w:r>
      <w:r>
        <w:rPr>
          <w:spacing w:val="18"/>
        </w:rPr>
        <w:t xml:space="preserve">  </w:t>
      </w:r>
      <w:r>
        <w:rPr>
          <w:spacing w:val="-1"/>
        </w:rPr>
        <w:t>that</w:t>
      </w:r>
      <w:r>
        <w:rPr>
          <w:spacing w:val="17"/>
        </w:rPr>
        <w:t xml:space="preserve">  </w:t>
      </w:r>
      <w:r>
        <w:rPr>
          <w:spacing w:val="-1"/>
        </w:rPr>
        <w:t>purposefully</w:t>
      </w:r>
      <w:r>
        <w:rPr>
          <w:spacing w:val="20"/>
          <w:w w:val="101"/>
        </w:rPr>
        <w:t xml:space="preserve">  </w:t>
      </w:r>
      <w:r>
        <w:rPr>
          <w:spacing w:val="-1"/>
        </w:rPr>
        <w:t>circumvent</w:t>
      </w:r>
      <w:r>
        <w:t xml:space="preserve"> </w:t>
      </w:r>
      <w:r>
        <w:rPr>
          <w:spacing w:val="-1"/>
        </w:rPr>
        <w:t>Remote  ID.</w:t>
      </w:r>
    </w:p>
    <w:p w14:paraId="62A50F13">
      <w:pPr>
        <w:pStyle w:val="7"/>
        <w:spacing w:before="129" w:line="229" w:lineRule="auto"/>
        <w:ind w:right="25" w:firstLine="199"/>
        <w:jc w:val="both"/>
      </w:pPr>
      <w:r>
        <w:rPr>
          <w:spacing w:val="-1"/>
        </w:rPr>
        <w:t>1.5  The  values</w:t>
      </w:r>
      <w:r>
        <w:rPr>
          <w:spacing w:val="7"/>
        </w:rPr>
        <w:t xml:space="preserve">  </w:t>
      </w:r>
      <w:r>
        <w:rPr>
          <w:spacing w:val="-1"/>
        </w:rPr>
        <w:t>stated  in</w:t>
      </w:r>
      <w:r>
        <w:rPr>
          <w:spacing w:val="9"/>
        </w:rPr>
        <w:t xml:space="preserve">  </w:t>
      </w:r>
      <w:r>
        <w:rPr>
          <w:spacing w:val="-1"/>
        </w:rPr>
        <w:t>SI</w:t>
      </w:r>
      <w:r>
        <w:rPr>
          <w:spacing w:val="3"/>
        </w:rPr>
        <w:t xml:space="preserve">  </w:t>
      </w:r>
      <w:r>
        <w:rPr>
          <w:spacing w:val="-1"/>
        </w:rPr>
        <w:t>units</w:t>
      </w:r>
      <w:r>
        <w:rPr>
          <w:spacing w:val="6"/>
        </w:rPr>
        <w:t xml:space="preserve">  </w:t>
      </w:r>
      <w:r>
        <w:rPr>
          <w:spacing w:val="-1"/>
        </w:rPr>
        <w:t>are</w:t>
      </w:r>
      <w:r>
        <w:rPr>
          <w:spacing w:val="4"/>
        </w:rPr>
        <w:t xml:space="preserve">  </w:t>
      </w:r>
      <w:r>
        <w:rPr>
          <w:spacing w:val="-1"/>
        </w:rPr>
        <w:t>to</w:t>
      </w:r>
      <w:r>
        <w:rPr>
          <w:spacing w:val="3"/>
        </w:rPr>
        <w:t xml:space="preserve">  </w:t>
      </w:r>
      <w:r>
        <w:rPr>
          <w:spacing w:val="-1"/>
        </w:rPr>
        <w:t>be</w:t>
      </w:r>
      <w:r>
        <w:rPr>
          <w:spacing w:val="3"/>
        </w:rPr>
        <w:t xml:space="preserve">  </w:t>
      </w:r>
      <w:r>
        <w:rPr>
          <w:spacing w:val="-1"/>
        </w:rPr>
        <w:t>regarded</w:t>
      </w:r>
      <w:r>
        <w:rPr>
          <w:spacing w:val="6"/>
        </w:rPr>
        <w:t xml:space="preserve">  </w:t>
      </w:r>
      <w:r>
        <w:rPr>
          <w:spacing w:val="-2"/>
        </w:rPr>
        <w:t>as</w:t>
      </w:r>
      <w:r>
        <w:t xml:space="preserve"> standard.The  values  given  in  parenthes</w:t>
      </w:r>
      <w:r>
        <w:rPr>
          <w:spacing w:val="-1"/>
        </w:rPr>
        <w:t>es  after  SI  units</w:t>
      </w:r>
      <w:r>
        <w:rPr>
          <w:spacing w:val="3"/>
        </w:rPr>
        <w:t xml:space="preserve">  </w:t>
      </w:r>
      <w:r>
        <w:rPr>
          <w:spacing w:val="-1"/>
        </w:rPr>
        <w:t>are</w:t>
      </w:r>
      <w:r>
        <w:rPr>
          <w:spacing w:val="1"/>
        </w:rPr>
        <w:t xml:space="preserve"> </w:t>
      </w:r>
      <w:r>
        <w:t>provided for information only</w:t>
      </w:r>
      <w:r>
        <w:rPr>
          <w:spacing w:val="11"/>
        </w:rPr>
        <w:t xml:space="preserve"> </w:t>
      </w:r>
      <w:r>
        <w:t>and are</w:t>
      </w:r>
      <w:r>
        <w:rPr>
          <w:spacing w:val="5"/>
        </w:rPr>
        <w:t xml:space="preserve"> </w:t>
      </w:r>
      <w:r>
        <w:t>not</w:t>
      </w:r>
      <w:r>
        <w:rPr>
          <w:spacing w:val="10"/>
        </w:rPr>
        <w:t xml:space="preserve"> </w:t>
      </w:r>
      <w:r>
        <w:t>consid</w:t>
      </w:r>
      <w:r>
        <w:rPr>
          <w:spacing w:val="-1"/>
        </w:rPr>
        <w:t>ered</w:t>
      </w:r>
      <w:r>
        <w:rPr>
          <w:spacing w:val="13"/>
          <w:w w:val="101"/>
        </w:rPr>
        <w:t xml:space="preserve"> </w:t>
      </w:r>
      <w:r>
        <w:rPr>
          <w:spacing w:val="-1"/>
        </w:rPr>
        <w:t>standard.</w:t>
      </w:r>
    </w:p>
    <w:p w14:paraId="6ED84964">
      <w:pPr>
        <w:pStyle w:val="7"/>
        <w:spacing w:before="41" w:line="192" w:lineRule="auto"/>
        <w:ind w:left="199"/>
      </w:pPr>
      <w:r>
        <w:rPr>
          <w:spacing w:val="-1"/>
        </w:rPr>
        <w:t>1.5.1</w:t>
      </w:r>
      <w:r>
        <w:rPr>
          <w:spacing w:val="42"/>
        </w:rPr>
        <w:t xml:space="preserve"> </w:t>
      </w:r>
      <w:r>
        <w:rPr>
          <w:spacing w:val="-1"/>
        </w:rPr>
        <w:t>Units</w:t>
      </w:r>
      <w:r>
        <w:rPr>
          <w:spacing w:val="30"/>
          <w:w w:val="101"/>
        </w:rPr>
        <w:t xml:space="preserve"> </w:t>
      </w:r>
      <w:r>
        <w:rPr>
          <w:spacing w:val="-1"/>
        </w:rPr>
        <w:t>of measurement</w:t>
      </w:r>
      <w:r>
        <w:rPr>
          <w:spacing w:val="29"/>
          <w:w w:val="101"/>
        </w:rPr>
        <w:t xml:space="preserve"> </w:t>
      </w:r>
      <w:r>
        <w:rPr>
          <w:spacing w:val="-1"/>
        </w:rPr>
        <w:t>included</w:t>
      </w:r>
      <w:r>
        <w:rPr>
          <w:spacing w:val="29"/>
          <w:w w:val="101"/>
        </w:rPr>
        <w:t xml:space="preserve"> </w:t>
      </w:r>
      <w:r>
        <w:rPr>
          <w:spacing w:val="-1"/>
        </w:rPr>
        <w:t>in</w:t>
      </w:r>
      <w:r>
        <w:rPr>
          <w:spacing w:val="26"/>
        </w:rPr>
        <w:t xml:space="preserve"> </w:t>
      </w:r>
      <w:r>
        <w:rPr>
          <w:spacing w:val="-1"/>
        </w:rPr>
        <w:t>this</w:t>
      </w:r>
      <w:r>
        <w:rPr>
          <w:spacing w:val="33"/>
          <w:w w:val="101"/>
        </w:rPr>
        <w:t xml:space="preserve"> </w:t>
      </w:r>
      <w:r>
        <w:rPr>
          <w:spacing w:val="-1"/>
        </w:rPr>
        <w:t>specification:</w:t>
      </w:r>
    </w:p>
    <w:p w14:paraId="3339E0B7">
      <w:pPr>
        <w:spacing w:before="128" w:line="116" w:lineRule="exact"/>
        <w:ind w:left="329"/>
        <w:rPr>
          <w:rFonts w:ascii="Arial" w:hAnsi="Arial" w:eastAsia="Arial" w:cs="Arial"/>
          <w:sz w:val="14"/>
          <w:szCs w:val="14"/>
        </w:rPr>
      </w:pPr>
      <w:r>
        <w:rPr>
          <w:rFonts w:ascii="Arial" w:hAnsi="Arial" w:eastAsia="Arial" w:cs="Arial"/>
          <w:spacing w:val="-2"/>
          <w:position w:val="-1"/>
          <w:sz w:val="17"/>
          <w:szCs w:val="17"/>
        </w:rPr>
        <w:t>m</w:t>
      </w:r>
      <w:r>
        <w:rPr>
          <w:rFonts w:hint="eastAsia" w:ascii="Arial" w:hAnsi="Arial" w:eastAsia="宋体" w:cs="Arial"/>
          <w:spacing w:val="-2"/>
          <w:position w:val="-1"/>
          <w:sz w:val="17"/>
          <w:szCs w:val="17"/>
          <w:lang w:eastAsia="zh-CN"/>
        </w:rPr>
        <w:t xml:space="preserve"> </w:t>
      </w:r>
      <w:r>
        <w:rPr>
          <w:rFonts w:ascii="Arial" w:hAnsi="Arial" w:eastAsia="Arial" w:cs="Arial"/>
          <w:spacing w:val="-2"/>
          <w:position w:val="-1"/>
          <w:sz w:val="14"/>
          <w:szCs w:val="14"/>
        </w:rPr>
        <w:t>meters</w:t>
      </w:r>
    </w:p>
    <w:p w14:paraId="4504E0B0">
      <w:pPr>
        <w:spacing w:line="185" w:lineRule="exact"/>
        <w:ind w:left="329"/>
        <w:rPr>
          <w:rFonts w:ascii="Arial" w:hAnsi="Arial" w:eastAsia="Arial" w:cs="Arial"/>
          <w:sz w:val="14"/>
          <w:szCs w:val="14"/>
        </w:rPr>
      </w:pPr>
      <w:r>
        <w:pict>
          <v:shape id="_x0000_s1026" o:spid="_x0000_s1026" o:spt="202" type="#_x0000_t202" style="position:absolute;left:0pt;margin-left:203.75pt;margin-top:-1pt;height:11.55pt;width:28.25pt;z-index:251664384;mso-width-relative:page;mso-height-relative:page;" filled="f" stroked="f" coordsize="21600,21600">
            <v:path/>
            <v:fill on="f" focussize="0,0"/>
            <v:stroke on="f"/>
            <v:imagedata o:title=""/>
            <o:lock v:ext="edit" aspectratio="f"/>
            <v:textbox inset="0mm,0mm,0mm,0mm">
              <w:txbxContent>
                <w:p w14:paraId="18089556">
                  <w:pPr>
                    <w:spacing w:before="20" w:line="190" w:lineRule="exact"/>
                    <w:ind w:left="20"/>
                    <w:rPr>
                      <w:rFonts w:ascii="Arial" w:hAnsi="Arial" w:eastAsia="Arial" w:cs="Arial"/>
                      <w:sz w:val="14"/>
                      <w:szCs w:val="14"/>
                    </w:rPr>
                  </w:pPr>
                  <w:r>
                    <w:rPr>
                      <w:rFonts w:ascii="Arial" w:hAnsi="Arial" w:eastAsia="Arial" w:cs="Arial"/>
                      <w:spacing w:val="-1"/>
                      <w:position w:val="1"/>
                      <w:sz w:val="14"/>
                      <w:szCs w:val="14"/>
                    </w:rPr>
                    <w:t>direction</w:t>
                  </w:r>
                </w:p>
              </w:txbxContent>
            </v:textbox>
          </v:shape>
        </w:pict>
      </w:r>
      <w:r>
        <w:rPr>
          <w:rFonts w:ascii="Arial" w:hAnsi="Arial" w:eastAsia="Arial" w:cs="Arial"/>
          <w:position w:val="2"/>
          <w:sz w:val="14"/>
          <w:szCs w:val="14"/>
        </w:rPr>
        <w:t>deg,°</w:t>
      </w:r>
      <w:r>
        <w:rPr>
          <w:rFonts w:hint="eastAsia" w:ascii="Arial" w:hAnsi="Arial" w:eastAsia="宋体" w:cs="Arial"/>
          <w:position w:val="2"/>
          <w:sz w:val="14"/>
          <w:szCs w:val="14"/>
          <w:lang w:eastAsia="zh-CN"/>
        </w:rPr>
        <w:t xml:space="preserve"> </w:t>
      </w:r>
      <w:r>
        <w:rPr>
          <w:rFonts w:ascii="Arial" w:hAnsi="Arial" w:eastAsia="Arial" w:cs="Arial"/>
          <w:position w:val="2"/>
          <w:sz w:val="14"/>
          <w:szCs w:val="14"/>
        </w:rPr>
        <w:t>degrees</w:t>
      </w:r>
      <w:r>
        <w:rPr>
          <w:rFonts w:ascii="Arial" w:hAnsi="Arial" w:eastAsia="Arial" w:cs="Arial"/>
          <w:spacing w:val="24"/>
          <w:position w:val="2"/>
          <w:sz w:val="14"/>
          <w:szCs w:val="14"/>
        </w:rPr>
        <w:t xml:space="preserve"> </w:t>
      </w:r>
      <w:r>
        <w:rPr>
          <w:rFonts w:ascii="Arial" w:hAnsi="Arial" w:eastAsia="Arial" w:cs="Arial"/>
          <w:position w:val="2"/>
          <w:sz w:val="14"/>
          <w:szCs w:val="14"/>
        </w:rPr>
        <w:t>of</w:t>
      </w:r>
      <w:r>
        <w:rPr>
          <w:rFonts w:ascii="Arial" w:hAnsi="Arial" w:eastAsia="Arial" w:cs="Arial"/>
          <w:spacing w:val="23"/>
          <w:w w:val="101"/>
          <w:position w:val="2"/>
          <w:sz w:val="14"/>
          <w:szCs w:val="14"/>
        </w:rPr>
        <w:t xml:space="preserve"> </w:t>
      </w:r>
      <w:r>
        <w:rPr>
          <w:rFonts w:ascii="Arial" w:hAnsi="Arial" w:eastAsia="Arial" w:cs="Arial"/>
          <w:spacing w:val="-1"/>
          <w:position w:val="2"/>
          <w:sz w:val="14"/>
          <w:szCs w:val="14"/>
        </w:rPr>
        <w:t>latitude</w:t>
      </w:r>
      <w:r>
        <w:rPr>
          <w:rFonts w:ascii="Arial" w:hAnsi="Arial" w:eastAsia="Arial" w:cs="Arial"/>
          <w:spacing w:val="24"/>
          <w:w w:val="101"/>
          <w:position w:val="2"/>
          <w:sz w:val="14"/>
          <w:szCs w:val="14"/>
        </w:rPr>
        <w:t xml:space="preserve"> </w:t>
      </w:r>
      <w:r>
        <w:rPr>
          <w:rFonts w:ascii="Arial" w:hAnsi="Arial" w:eastAsia="Arial" w:cs="Arial"/>
          <w:spacing w:val="-1"/>
          <w:position w:val="2"/>
          <w:sz w:val="14"/>
          <w:szCs w:val="14"/>
        </w:rPr>
        <w:t>and  longitude,compass</w:t>
      </w:r>
    </w:p>
    <w:p w14:paraId="5EA97A09">
      <w:pPr>
        <w:spacing w:line="184" w:lineRule="exact"/>
        <w:ind w:left="329"/>
        <w:rPr>
          <w:rFonts w:ascii="Arial" w:hAnsi="Arial" w:eastAsia="Arial" w:cs="Arial"/>
          <w:sz w:val="14"/>
          <w:szCs w:val="14"/>
        </w:rPr>
      </w:pPr>
      <w:r>
        <w:rPr>
          <w:rFonts w:ascii="Arial" w:hAnsi="Arial" w:eastAsia="Arial" w:cs="Arial"/>
          <w:position w:val="1"/>
          <w:sz w:val="14"/>
          <w:szCs w:val="14"/>
        </w:rPr>
        <w:t>s</w:t>
      </w:r>
      <w:r>
        <w:rPr>
          <w:rFonts w:hint="eastAsia" w:ascii="Arial" w:hAnsi="Arial" w:eastAsia="宋体" w:cs="Arial"/>
          <w:position w:val="1"/>
          <w:sz w:val="14"/>
          <w:szCs w:val="14"/>
          <w:lang w:eastAsia="zh-CN"/>
        </w:rPr>
        <w:t xml:space="preserve">  </w:t>
      </w:r>
      <w:r>
        <w:rPr>
          <w:rFonts w:ascii="Arial" w:hAnsi="Arial" w:eastAsia="Arial" w:cs="Arial"/>
          <w:spacing w:val="-1"/>
          <w:position w:val="1"/>
          <w:sz w:val="14"/>
          <w:szCs w:val="14"/>
        </w:rPr>
        <w:t>seconds</w:t>
      </w:r>
    </w:p>
    <w:p w14:paraId="20A7CA32">
      <w:pPr>
        <w:pStyle w:val="7"/>
        <w:spacing w:before="14" w:line="198" w:lineRule="auto"/>
        <w:ind w:left="329"/>
        <w:rPr>
          <w:rFonts w:ascii="Arial" w:hAnsi="Arial" w:eastAsia="Arial" w:cs="Arial"/>
          <w:sz w:val="14"/>
          <w:szCs w:val="14"/>
        </w:rPr>
      </w:pPr>
      <w:r>
        <w:rPr>
          <w:sz w:val="14"/>
          <w:szCs w:val="14"/>
        </w:rPr>
        <w:t>Hz</w:t>
      </w:r>
      <w:r>
        <w:rPr>
          <w:rFonts w:hint="eastAsia" w:eastAsia="宋体"/>
          <w:sz w:val="14"/>
          <w:szCs w:val="14"/>
          <w:lang w:eastAsia="zh-CN"/>
        </w:rPr>
        <w:t xml:space="preserve">  </w:t>
      </w:r>
      <w:r>
        <w:rPr>
          <w:rFonts w:ascii="Arial" w:hAnsi="Arial" w:eastAsia="Arial" w:cs="Arial"/>
          <w:spacing w:val="-1"/>
          <w:sz w:val="14"/>
          <w:szCs w:val="14"/>
        </w:rPr>
        <w:t>Hertz(frequency)</w:t>
      </w:r>
    </w:p>
    <w:p w14:paraId="4F81D76B">
      <w:pPr>
        <w:spacing w:before="3" w:line="252" w:lineRule="auto"/>
        <w:ind w:left="329" w:right="1055"/>
        <w:jc w:val="both"/>
        <w:rPr>
          <w:rFonts w:ascii="Arial" w:hAnsi="Arial" w:eastAsia="Arial" w:cs="Arial"/>
          <w:sz w:val="14"/>
          <w:szCs w:val="14"/>
        </w:rPr>
      </w:pPr>
      <w:r>
        <w:rPr>
          <w:rFonts w:ascii="Arial" w:hAnsi="Arial" w:eastAsia="Arial" w:cs="Arial"/>
          <w:sz w:val="14"/>
          <w:szCs w:val="14"/>
        </w:rPr>
        <w:t>dBm</w:t>
      </w:r>
      <w:r>
        <w:rPr>
          <w:rFonts w:hint="eastAsia" w:ascii="Arial" w:hAnsi="Arial" w:eastAsia="宋体" w:cs="Arial"/>
          <w:sz w:val="14"/>
          <w:szCs w:val="14"/>
          <w:lang w:eastAsia="zh-CN"/>
        </w:rPr>
        <w:t xml:space="preserve">  </w:t>
      </w:r>
      <w:r>
        <w:rPr>
          <w:rFonts w:ascii="Arial" w:hAnsi="Arial" w:eastAsia="Arial" w:cs="Arial"/>
          <w:sz w:val="14"/>
          <w:szCs w:val="14"/>
        </w:rPr>
        <w:t>decibel-milliwatts(radio  frequency  power)</w:t>
      </w:r>
      <w:r>
        <w:rPr>
          <w:rFonts w:hint="eastAsia" w:ascii="Arial" w:hAnsi="Arial" w:eastAsia="宋体" w:cs="Arial"/>
          <w:sz w:val="14"/>
          <w:szCs w:val="14"/>
          <w:lang w:eastAsia="zh-CN"/>
        </w:rPr>
        <w:t xml:space="preserve"> </w:t>
      </w:r>
      <w:r>
        <w:rPr>
          <w:rFonts w:ascii="Arial" w:hAnsi="Arial" w:eastAsia="Arial" w:cs="Arial"/>
          <w:spacing w:val="-1"/>
          <w:sz w:val="14"/>
          <w:szCs w:val="14"/>
        </w:rPr>
        <w:t>ppm</w:t>
      </w:r>
      <w:r>
        <w:rPr>
          <w:rFonts w:hint="eastAsia" w:ascii="Arial" w:hAnsi="Arial" w:eastAsia="宋体" w:cs="Arial"/>
          <w:spacing w:val="-1"/>
          <w:sz w:val="14"/>
          <w:szCs w:val="14"/>
          <w:lang w:eastAsia="zh-CN"/>
        </w:rPr>
        <w:t xml:space="preserve"> </w:t>
      </w:r>
      <w:r>
        <w:rPr>
          <w:rFonts w:ascii="Arial" w:hAnsi="Arial" w:eastAsia="Arial" w:cs="Arial"/>
          <w:spacing w:val="-1"/>
          <w:sz w:val="14"/>
          <w:szCs w:val="14"/>
        </w:rPr>
        <w:t>parts  per</w:t>
      </w:r>
      <w:r>
        <w:rPr>
          <w:rFonts w:ascii="Arial" w:hAnsi="Arial" w:eastAsia="Arial" w:cs="Arial"/>
          <w:spacing w:val="44"/>
          <w:w w:val="102"/>
          <w:sz w:val="14"/>
          <w:szCs w:val="14"/>
        </w:rPr>
        <w:t xml:space="preserve"> </w:t>
      </w:r>
      <w:r>
        <w:rPr>
          <w:rFonts w:ascii="Arial" w:hAnsi="Arial" w:eastAsia="Arial" w:cs="Arial"/>
          <w:spacing w:val="-1"/>
          <w:sz w:val="14"/>
          <w:szCs w:val="14"/>
        </w:rPr>
        <w:t>million(radio</w:t>
      </w:r>
      <w:r>
        <w:rPr>
          <w:rFonts w:ascii="Arial" w:hAnsi="Arial" w:eastAsia="Arial" w:cs="Arial"/>
          <w:spacing w:val="23"/>
          <w:w w:val="102"/>
          <w:sz w:val="14"/>
          <w:szCs w:val="14"/>
        </w:rPr>
        <w:t xml:space="preserve"> </w:t>
      </w:r>
      <w:r>
        <w:rPr>
          <w:rFonts w:ascii="Arial" w:hAnsi="Arial" w:eastAsia="Arial" w:cs="Arial"/>
          <w:spacing w:val="-1"/>
          <w:sz w:val="14"/>
          <w:szCs w:val="14"/>
        </w:rPr>
        <w:t>frequency</w:t>
      </w:r>
      <w:r>
        <w:rPr>
          <w:rFonts w:ascii="Arial" w:hAnsi="Arial" w:eastAsia="Arial" w:cs="Arial"/>
          <w:spacing w:val="24"/>
          <w:w w:val="101"/>
          <w:sz w:val="14"/>
          <w:szCs w:val="14"/>
        </w:rPr>
        <w:t xml:space="preserve"> </w:t>
      </w:r>
      <w:r>
        <w:rPr>
          <w:rFonts w:ascii="Arial" w:hAnsi="Arial" w:eastAsia="Arial" w:cs="Arial"/>
          <w:spacing w:val="-1"/>
          <w:sz w:val="14"/>
          <w:szCs w:val="14"/>
        </w:rPr>
        <w:t>variation)</w:t>
      </w:r>
      <w:r>
        <w:rPr>
          <w:rFonts w:ascii="Arial" w:hAnsi="Arial" w:eastAsia="Arial" w:cs="Arial"/>
          <w:sz w:val="14"/>
          <w:szCs w:val="14"/>
        </w:rPr>
        <w:t xml:space="preserve"> </w:t>
      </w:r>
      <w:r>
        <w:rPr>
          <w:rFonts w:ascii="宋体" w:hAnsi="宋体" w:eastAsia="宋体" w:cs="宋体"/>
          <w:spacing w:val="-4"/>
          <w:position w:val="-1"/>
          <w:sz w:val="14"/>
          <w:szCs w:val="14"/>
        </w:rPr>
        <w:t>μs</w:t>
      </w:r>
      <w:r>
        <w:rPr>
          <w:rFonts w:hint="eastAsia" w:ascii="宋体" w:hAnsi="宋体" w:eastAsia="宋体" w:cs="宋体"/>
          <w:spacing w:val="6"/>
          <w:position w:val="-1"/>
          <w:sz w:val="14"/>
          <w:szCs w:val="14"/>
          <w:lang w:eastAsia="zh-CN"/>
        </w:rPr>
        <w:t xml:space="preserve"> </w:t>
      </w:r>
      <w:r>
        <w:rPr>
          <w:rFonts w:ascii="Arial" w:hAnsi="Arial" w:eastAsia="Arial" w:cs="Arial"/>
          <w:spacing w:val="-4"/>
          <w:sz w:val="14"/>
          <w:szCs w:val="14"/>
        </w:rPr>
        <w:t>microseconds</w:t>
      </w:r>
    </w:p>
    <w:p w14:paraId="5A2617A9">
      <w:pPr>
        <w:spacing w:line="180" w:lineRule="exact"/>
        <w:ind w:left="329"/>
        <w:rPr>
          <w:rFonts w:ascii="Arial" w:hAnsi="Arial" w:eastAsia="Arial" w:cs="Arial"/>
          <w:sz w:val="14"/>
          <w:szCs w:val="14"/>
        </w:rPr>
      </w:pPr>
      <w:r>
        <w:rPr>
          <w:rFonts w:ascii="Arial" w:hAnsi="Arial" w:eastAsia="Arial" w:cs="Arial"/>
          <w:spacing w:val="-2"/>
          <w:sz w:val="14"/>
          <w:szCs w:val="14"/>
        </w:rPr>
        <w:t>ms</w:t>
      </w:r>
      <w:r>
        <w:rPr>
          <w:rFonts w:hint="eastAsia" w:ascii="Arial" w:hAnsi="Arial" w:eastAsia="宋体" w:cs="Arial"/>
          <w:sz w:val="14"/>
          <w:szCs w:val="14"/>
          <w:lang w:eastAsia="zh-CN"/>
        </w:rPr>
        <w:t xml:space="preserve"> </w:t>
      </w:r>
      <w:r>
        <w:rPr>
          <w:rFonts w:ascii="Arial" w:hAnsi="Arial" w:eastAsia="Arial" w:cs="Arial"/>
          <w:spacing w:val="-2"/>
          <w:sz w:val="14"/>
          <w:szCs w:val="14"/>
        </w:rPr>
        <w:t>milliseconds</w:t>
      </w:r>
    </w:p>
    <w:p w14:paraId="77FC0A51">
      <w:pPr>
        <w:pStyle w:val="7"/>
        <w:spacing w:before="9" w:line="266" w:lineRule="exact"/>
        <w:ind w:left="199"/>
      </w:pPr>
      <w:r>
        <w:rPr>
          <w:i/>
          <w:iCs/>
          <w:spacing w:val="-1"/>
          <w:position w:val="3"/>
        </w:rPr>
        <w:t>1.6</w:t>
      </w:r>
      <w:r>
        <w:rPr>
          <w:i/>
          <w:iCs/>
          <w:spacing w:val="53"/>
          <w:position w:val="3"/>
        </w:rPr>
        <w:t xml:space="preserve"> </w:t>
      </w:r>
      <w:r>
        <w:rPr>
          <w:i/>
          <w:iCs/>
          <w:spacing w:val="-1"/>
          <w:position w:val="3"/>
        </w:rPr>
        <w:t>Table</w:t>
      </w:r>
      <w:r>
        <w:rPr>
          <w:i/>
          <w:iCs/>
          <w:spacing w:val="32"/>
          <w:w w:val="101"/>
          <w:position w:val="3"/>
        </w:rPr>
        <w:t xml:space="preserve"> </w:t>
      </w:r>
      <w:r>
        <w:rPr>
          <w:i/>
          <w:iCs/>
          <w:spacing w:val="-1"/>
          <w:position w:val="3"/>
        </w:rPr>
        <w:t>of Contents:</w:t>
      </w:r>
    </w:p>
    <w:p w14:paraId="61A8E79D">
      <w:pPr>
        <w:spacing w:before="138" w:line="196" w:lineRule="auto"/>
        <w:rPr>
          <w:rFonts w:ascii="Arial" w:hAnsi="Arial" w:eastAsia="Arial" w:cs="Arial"/>
          <w:sz w:val="14"/>
          <w:szCs w:val="14"/>
        </w:rPr>
      </w:pPr>
      <w:r>
        <w:rPr>
          <w:rFonts w:ascii="Arial" w:hAnsi="Arial" w:eastAsia="Arial" w:cs="Arial"/>
          <w:spacing w:val="-1"/>
          <w:sz w:val="14"/>
          <w:szCs w:val="14"/>
        </w:rPr>
        <w:t>Title</w:t>
      </w:r>
    </w:p>
    <w:p w14:paraId="6900ECB7">
      <w:pPr>
        <w:spacing w:before="21" w:line="198" w:lineRule="auto"/>
        <w:rPr>
          <w:rFonts w:ascii="Arial" w:hAnsi="Arial" w:eastAsia="Arial" w:cs="Arial"/>
          <w:sz w:val="14"/>
          <w:szCs w:val="14"/>
        </w:rPr>
      </w:pPr>
      <w:r>
        <w:pict>
          <v:shape id="_x0000_s1027" o:spid="_x0000_s1027" o:spt="202" type="#_x0000_t202" style="position:absolute;left:0pt;margin-left:226.95pt;margin-top:-3.35pt;height:15.65pt;width:22.75pt;z-index:251660288;mso-width-relative:page;mso-height-relative:page;" filled="f" stroked="f" coordsize="21600,21600">
            <v:path/>
            <v:fill on="f" focussize="0,0"/>
            <v:stroke on="f"/>
            <v:imagedata o:title=""/>
            <o:lock v:ext="edit" aspectratio="f"/>
            <v:textbox inset="0mm,0mm,0mm,0mm">
              <w:txbxContent>
                <w:p w14:paraId="353A9851">
                  <w:pPr>
                    <w:spacing w:before="20" w:line="272" w:lineRule="exact"/>
                    <w:ind w:left="20"/>
                    <w:rPr>
                      <w:rFonts w:ascii="Arial" w:hAnsi="Arial" w:eastAsia="Arial" w:cs="Arial"/>
                      <w:sz w:val="20"/>
                      <w:szCs w:val="20"/>
                    </w:rPr>
                  </w:pPr>
                  <w:r>
                    <w:rPr>
                      <w:rFonts w:ascii="Arial" w:hAnsi="Arial" w:eastAsia="Arial" w:cs="Arial"/>
                      <w:spacing w:val="-1"/>
                      <w:position w:val="1"/>
                      <w:sz w:val="20"/>
                      <w:szCs w:val="20"/>
                    </w:rPr>
                    <w:t>ecfio</w:t>
                  </w:r>
                </w:p>
              </w:txbxContent>
            </v:textbox>
          </v:shape>
        </w:pict>
      </w:r>
      <w:r>
        <w:rPr>
          <w:rFonts w:ascii="Arial" w:hAnsi="Arial" w:eastAsia="Arial" w:cs="Arial"/>
          <w:spacing w:val="-2"/>
          <w:sz w:val="14"/>
          <w:szCs w:val="14"/>
        </w:rPr>
        <w:t>Scope</w:t>
      </w:r>
    </w:p>
    <w:p w14:paraId="4EC376FC">
      <w:pPr>
        <w:spacing w:before="54" w:line="203" w:lineRule="auto"/>
        <w:ind w:right="3594"/>
        <w:rPr>
          <w:rFonts w:ascii="Arial" w:hAnsi="Arial" w:eastAsia="Arial" w:cs="Arial"/>
          <w:sz w:val="14"/>
          <w:szCs w:val="14"/>
        </w:rPr>
      </w:pPr>
      <w:r>
        <w:pict>
          <v:shape id="_x0000_s1028" o:spid="_x0000_s1028" o:spt="202" type="#_x0000_t202" style="position:absolute;left:0pt;margin-left:210.45pt;margin-top:1.6pt;height:214.2pt;width:42.9pt;z-index:251661312;mso-width-relative:page;mso-height-relative:page;" filled="f" stroked="f" coordsize="21600,21600">
            <v:path/>
            <v:fill on="f" focussize="0,0"/>
            <v:stroke on="f"/>
            <v:imagedata o:title=""/>
            <o:lock v:ext="edit" aspectratio="f"/>
            <v:textbox inset="0mm,0mm,0mm,0mm">
              <w:txbxContent>
                <w:p w14:paraId="022270F6">
                  <w:pPr>
                    <w:pStyle w:val="7"/>
                    <w:spacing w:before="20" w:line="188" w:lineRule="auto"/>
                    <w:ind w:left="749"/>
                    <w:rPr>
                      <w:sz w:val="14"/>
                      <w:szCs w:val="14"/>
                    </w:rPr>
                  </w:pPr>
                  <w:r>
                    <w:rPr>
                      <w:color w:val="D03030"/>
                      <w:sz w:val="14"/>
                      <w:szCs w:val="14"/>
                    </w:rPr>
                    <w:t>2</w:t>
                  </w:r>
                </w:p>
                <w:p w14:paraId="22CC5DB1">
                  <w:pPr>
                    <w:pStyle w:val="7"/>
                    <w:spacing w:before="42" w:line="188" w:lineRule="auto"/>
                    <w:ind w:left="749"/>
                    <w:rPr>
                      <w:sz w:val="14"/>
                      <w:szCs w:val="14"/>
                    </w:rPr>
                  </w:pPr>
                  <w:r>
                    <w:rPr>
                      <w:color w:val="D03030"/>
                      <w:sz w:val="14"/>
                      <w:szCs w:val="14"/>
                    </w:rPr>
                    <w:t>3</w:t>
                  </w:r>
                </w:p>
                <w:p w14:paraId="021F52A9">
                  <w:pPr>
                    <w:pStyle w:val="7"/>
                    <w:spacing w:before="35" w:line="188" w:lineRule="auto"/>
                    <w:ind w:left="749"/>
                    <w:rPr>
                      <w:sz w:val="14"/>
                      <w:szCs w:val="14"/>
                    </w:rPr>
                  </w:pPr>
                  <w:r>
                    <w:rPr>
                      <w:color w:val="C03030"/>
                      <w:sz w:val="14"/>
                      <w:szCs w:val="14"/>
                    </w:rPr>
                    <w:t>4</w:t>
                  </w:r>
                </w:p>
                <w:p w14:paraId="67EC48E3">
                  <w:pPr>
                    <w:pStyle w:val="7"/>
                    <w:spacing w:before="54" w:line="185" w:lineRule="auto"/>
                    <w:ind w:left="749"/>
                    <w:rPr>
                      <w:sz w:val="14"/>
                      <w:szCs w:val="14"/>
                    </w:rPr>
                  </w:pPr>
                  <w:r>
                    <w:rPr>
                      <w:color w:val="D02030"/>
                      <w:sz w:val="14"/>
                      <w:szCs w:val="14"/>
                    </w:rPr>
                    <w:t>5</w:t>
                  </w:r>
                </w:p>
                <w:p w14:paraId="66DA8522">
                  <w:pPr>
                    <w:pStyle w:val="7"/>
                    <w:spacing w:before="213" w:line="188" w:lineRule="auto"/>
                    <w:ind w:left="749"/>
                    <w:rPr>
                      <w:sz w:val="14"/>
                      <w:szCs w:val="14"/>
                    </w:rPr>
                  </w:pPr>
                  <w:r>
                    <w:rPr>
                      <w:color w:val="D02030"/>
                      <w:sz w:val="14"/>
                      <w:szCs w:val="14"/>
                    </w:rPr>
                    <w:t>6</w:t>
                  </w:r>
                </w:p>
                <w:p w14:paraId="2369CB3B">
                  <w:pPr>
                    <w:pStyle w:val="7"/>
                    <w:spacing w:before="35" w:line="185" w:lineRule="auto"/>
                    <w:ind w:left="749"/>
                    <w:rPr>
                      <w:sz w:val="14"/>
                      <w:szCs w:val="14"/>
                    </w:rPr>
                  </w:pPr>
                  <w:r>
                    <w:rPr>
                      <w:color w:val="D03030"/>
                      <w:sz w:val="14"/>
                      <w:szCs w:val="14"/>
                    </w:rPr>
                    <w:t>7</w:t>
                  </w:r>
                </w:p>
                <w:p w14:paraId="165EC9B1">
                  <w:pPr>
                    <w:pStyle w:val="7"/>
                    <w:spacing w:before="64" w:line="188" w:lineRule="auto"/>
                    <w:ind w:left="749"/>
                    <w:rPr>
                      <w:sz w:val="14"/>
                      <w:szCs w:val="14"/>
                    </w:rPr>
                  </w:pPr>
                  <w:r>
                    <w:rPr>
                      <w:color w:val="D02030"/>
                      <w:sz w:val="14"/>
                      <w:szCs w:val="14"/>
                    </w:rPr>
                    <w:t>8</w:t>
                  </w:r>
                </w:p>
                <w:p w14:paraId="401146F1">
                  <w:pPr>
                    <w:pStyle w:val="7"/>
                    <w:spacing w:before="44" w:line="188" w:lineRule="auto"/>
                    <w:ind w:left="749"/>
                    <w:rPr>
                      <w:sz w:val="14"/>
                      <w:szCs w:val="14"/>
                    </w:rPr>
                  </w:pPr>
                  <w:r>
                    <w:rPr>
                      <w:color w:val="C02030"/>
                      <w:sz w:val="14"/>
                      <w:szCs w:val="14"/>
                    </w:rPr>
                    <w:t>9</w:t>
                  </w:r>
                </w:p>
                <w:p w14:paraId="2E6E64C6">
                  <w:pPr>
                    <w:pStyle w:val="7"/>
                    <w:spacing w:before="34" w:line="188" w:lineRule="auto"/>
                    <w:ind w:left="689"/>
                    <w:rPr>
                      <w:sz w:val="14"/>
                      <w:szCs w:val="14"/>
                    </w:rPr>
                  </w:pPr>
                  <w:r>
                    <w:rPr>
                      <w:color w:val="D02020"/>
                      <w:spacing w:val="-5"/>
                      <w:sz w:val="14"/>
                      <w:szCs w:val="14"/>
                    </w:rPr>
                    <w:t>10</w:t>
                  </w:r>
                </w:p>
                <w:p w14:paraId="4EB56E7A">
                  <w:pPr>
                    <w:pStyle w:val="7"/>
                    <w:spacing w:before="56" w:line="188" w:lineRule="auto"/>
                    <w:ind w:left="689"/>
                    <w:rPr>
                      <w:sz w:val="14"/>
                      <w:szCs w:val="14"/>
                    </w:rPr>
                  </w:pPr>
                  <w:r>
                    <w:rPr>
                      <w:color w:val="C03030"/>
                      <w:spacing w:val="-5"/>
                      <w:sz w:val="14"/>
                      <w:szCs w:val="14"/>
                    </w:rPr>
                    <w:t>11</w:t>
                  </w:r>
                </w:p>
                <w:p w14:paraId="3F3AD079">
                  <w:pPr>
                    <w:pStyle w:val="7"/>
                    <w:spacing w:before="44" w:line="188" w:lineRule="auto"/>
                    <w:ind w:left="689"/>
                    <w:rPr>
                      <w:sz w:val="14"/>
                      <w:szCs w:val="14"/>
                    </w:rPr>
                  </w:pPr>
                  <w:r>
                    <w:rPr>
                      <w:color w:val="D02030"/>
                      <w:spacing w:val="-5"/>
                      <w:sz w:val="14"/>
                      <w:szCs w:val="14"/>
                    </w:rPr>
                    <w:t>12</w:t>
                  </w:r>
                </w:p>
                <w:p w14:paraId="6F005E44">
                  <w:pPr>
                    <w:pStyle w:val="7"/>
                    <w:spacing w:before="52" w:line="188" w:lineRule="auto"/>
                    <w:ind w:left="689"/>
                    <w:rPr>
                      <w:sz w:val="14"/>
                      <w:szCs w:val="14"/>
                    </w:rPr>
                  </w:pPr>
                  <w:r>
                    <w:rPr>
                      <w:color w:val="D03030"/>
                      <w:spacing w:val="-5"/>
                      <w:sz w:val="14"/>
                      <w:szCs w:val="14"/>
                    </w:rPr>
                    <w:t>13</w:t>
                  </w:r>
                </w:p>
                <w:p w14:paraId="6077C3B4">
                  <w:pPr>
                    <w:pStyle w:val="7"/>
                    <w:spacing w:before="26" w:line="188" w:lineRule="auto"/>
                    <w:ind w:left="689"/>
                    <w:rPr>
                      <w:sz w:val="14"/>
                      <w:szCs w:val="14"/>
                    </w:rPr>
                  </w:pPr>
                  <w:r>
                    <w:rPr>
                      <w:color w:val="D03030"/>
                      <w:spacing w:val="-5"/>
                      <w:sz w:val="14"/>
                      <w:szCs w:val="14"/>
                    </w:rPr>
                    <w:t>14</w:t>
                  </w:r>
                </w:p>
                <w:p w14:paraId="482D4D1B">
                  <w:pPr>
                    <w:spacing w:before="46" w:line="276" w:lineRule="auto"/>
                    <w:ind w:left="209" w:right="20"/>
                    <w:rPr>
                      <w:rFonts w:ascii="Arial" w:hAnsi="Arial" w:eastAsia="Arial" w:cs="Arial"/>
                      <w:sz w:val="14"/>
                      <w:szCs w:val="14"/>
                    </w:rPr>
                  </w:pPr>
                  <w:r>
                    <w:rPr>
                      <w:rFonts w:ascii="Arial" w:hAnsi="Arial" w:eastAsia="Arial" w:cs="Arial"/>
                      <w:color w:val="D03030"/>
                      <w:spacing w:val="-1"/>
                      <w:sz w:val="14"/>
                      <w:szCs w:val="14"/>
                    </w:rPr>
                    <w:t>Annex A1</w:t>
                  </w:r>
                  <w:r>
                    <w:rPr>
                      <w:rFonts w:ascii="Arial" w:hAnsi="Arial" w:eastAsia="Arial" w:cs="Arial"/>
                      <w:color w:val="D03030"/>
                      <w:spacing w:val="3"/>
                      <w:sz w:val="14"/>
                      <w:szCs w:val="14"/>
                    </w:rPr>
                    <w:t xml:space="preserve">  </w:t>
                  </w:r>
                  <w:r>
                    <w:rPr>
                      <w:rFonts w:ascii="Arial" w:hAnsi="Arial" w:eastAsia="Arial" w:cs="Arial"/>
                      <w:color w:val="D03030"/>
                      <w:spacing w:val="-1"/>
                      <w:sz w:val="14"/>
                      <w:szCs w:val="14"/>
                    </w:rPr>
                    <w:t>Annex</w:t>
                  </w:r>
                  <w:r>
                    <w:rPr>
                      <w:rFonts w:ascii="Arial" w:hAnsi="Arial" w:eastAsia="Arial" w:cs="Arial"/>
                      <w:color w:val="D03030"/>
                      <w:spacing w:val="26"/>
                      <w:w w:val="101"/>
                      <w:sz w:val="14"/>
                      <w:szCs w:val="14"/>
                    </w:rPr>
                    <w:t xml:space="preserve"> </w:t>
                  </w:r>
                  <w:r>
                    <w:rPr>
                      <w:rFonts w:ascii="Arial" w:hAnsi="Arial" w:eastAsia="Arial" w:cs="Arial"/>
                      <w:color w:val="D03030"/>
                      <w:spacing w:val="-1"/>
                      <w:sz w:val="14"/>
                      <w:szCs w:val="14"/>
                    </w:rPr>
                    <w:t>A2</w:t>
                  </w:r>
                </w:p>
                <w:p w14:paraId="34888087">
                  <w:pPr>
                    <w:spacing w:before="149" w:line="262" w:lineRule="auto"/>
                    <w:ind w:left="209" w:right="20"/>
                    <w:rPr>
                      <w:rFonts w:ascii="Arial" w:hAnsi="Arial" w:eastAsia="Arial" w:cs="Arial"/>
                      <w:sz w:val="14"/>
                      <w:szCs w:val="14"/>
                    </w:rPr>
                  </w:pPr>
                  <w:r>
                    <w:rPr>
                      <w:rFonts w:ascii="Arial" w:hAnsi="Arial" w:eastAsia="Arial" w:cs="Arial"/>
                      <w:color w:val="D03030"/>
                      <w:spacing w:val="-1"/>
                      <w:sz w:val="14"/>
                      <w:szCs w:val="14"/>
                    </w:rPr>
                    <w:t>Annex A3</w:t>
                  </w:r>
                  <w:r>
                    <w:rPr>
                      <w:rFonts w:ascii="Arial" w:hAnsi="Arial" w:eastAsia="Arial" w:cs="Arial"/>
                      <w:color w:val="D03030"/>
                      <w:spacing w:val="3"/>
                      <w:sz w:val="14"/>
                      <w:szCs w:val="14"/>
                    </w:rPr>
                    <w:t xml:space="preserve">  </w:t>
                  </w:r>
                  <w:r>
                    <w:rPr>
                      <w:rFonts w:ascii="Arial" w:hAnsi="Arial" w:eastAsia="Arial" w:cs="Arial"/>
                      <w:color w:val="D03030"/>
                      <w:spacing w:val="-1"/>
                      <w:sz w:val="14"/>
                      <w:szCs w:val="14"/>
                    </w:rPr>
                    <w:t>Annex</w:t>
                  </w:r>
                  <w:r>
                    <w:rPr>
                      <w:rFonts w:ascii="Arial" w:hAnsi="Arial" w:eastAsia="Arial" w:cs="Arial"/>
                      <w:color w:val="D03030"/>
                      <w:spacing w:val="25"/>
                      <w:w w:val="101"/>
                      <w:sz w:val="14"/>
                      <w:szCs w:val="14"/>
                    </w:rPr>
                    <w:t xml:space="preserve"> </w:t>
                  </w:r>
                  <w:r>
                    <w:rPr>
                      <w:rFonts w:ascii="Arial" w:hAnsi="Arial" w:eastAsia="Arial" w:cs="Arial"/>
                      <w:color w:val="D03030"/>
                      <w:spacing w:val="-1"/>
                      <w:sz w:val="14"/>
                      <w:szCs w:val="14"/>
                    </w:rPr>
                    <w:t>A4</w:t>
                  </w:r>
                </w:p>
                <w:p w14:paraId="234B8BC2">
                  <w:pPr>
                    <w:spacing w:before="159" w:line="196" w:lineRule="auto"/>
                    <w:ind w:left="209"/>
                    <w:rPr>
                      <w:rFonts w:ascii="Arial" w:hAnsi="Arial" w:eastAsia="Arial" w:cs="Arial"/>
                      <w:sz w:val="14"/>
                      <w:szCs w:val="14"/>
                    </w:rPr>
                  </w:pPr>
                  <w:r>
                    <w:rPr>
                      <w:rFonts w:ascii="Arial" w:hAnsi="Arial" w:eastAsia="Arial" w:cs="Arial"/>
                      <w:color w:val="D03030"/>
                      <w:spacing w:val="-1"/>
                      <w:sz w:val="14"/>
                      <w:szCs w:val="14"/>
                    </w:rPr>
                    <w:t>Annex A5</w:t>
                  </w:r>
                </w:p>
                <w:p w14:paraId="546F049D">
                  <w:pPr>
                    <w:spacing w:before="32" w:line="196" w:lineRule="auto"/>
                    <w:ind w:left="20"/>
                    <w:rPr>
                      <w:rFonts w:ascii="Arial" w:hAnsi="Arial" w:eastAsia="Arial" w:cs="Arial"/>
                      <w:sz w:val="14"/>
                      <w:szCs w:val="14"/>
                    </w:rPr>
                  </w:pPr>
                  <w:r>
                    <w:rPr>
                      <w:rFonts w:ascii="Arial" w:hAnsi="Arial" w:eastAsia="Arial" w:cs="Arial"/>
                      <w:color w:val="C03040"/>
                      <w:spacing w:val="-1"/>
                      <w:sz w:val="14"/>
                      <w:szCs w:val="14"/>
                    </w:rPr>
                    <w:t>Appendix</w:t>
                  </w:r>
                  <w:r>
                    <w:rPr>
                      <w:rFonts w:ascii="Arial" w:hAnsi="Arial" w:eastAsia="Arial" w:cs="Arial"/>
                      <w:color w:val="C03040"/>
                      <w:spacing w:val="30"/>
                      <w:w w:val="102"/>
                      <w:sz w:val="14"/>
                      <w:szCs w:val="14"/>
                    </w:rPr>
                    <w:t xml:space="preserve"> </w:t>
                  </w:r>
                  <w:r>
                    <w:rPr>
                      <w:rFonts w:ascii="Arial" w:hAnsi="Arial" w:eastAsia="Arial" w:cs="Arial"/>
                      <w:color w:val="C03040"/>
                      <w:spacing w:val="-1"/>
                      <w:sz w:val="14"/>
                      <w:szCs w:val="14"/>
                    </w:rPr>
                    <w:t>X1</w:t>
                  </w:r>
                </w:p>
                <w:p w14:paraId="494B738B">
                  <w:pPr>
                    <w:spacing w:before="49" w:line="196" w:lineRule="auto"/>
                    <w:ind w:left="20"/>
                    <w:rPr>
                      <w:rFonts w:ascii="Arial" w:hAnsi="Arial" w:eastAsia="Arial" w:cs="Arial"/>
                      <w:sz w:val="14"/>
                      <w:szCs w:val="14"/>
                    </w:rPr>
                  </w:pPr>
                  <w:r>
                    <w:rPr>
                      <w:rFonts w:ascii="Arial" w:hAnsi="Arial" w:eastAsia="Arial" w:cs="Arial"/>
                      <w:color w:val="C03040"/>
                      <w:spacing w:val="-1"/>
                      <w:sz w:val="14"/>
                      <w:szCs w:val="14"/>
                    </w:rPr>
                    <w:t>Appendix</w:t>
                  </w:r>
                  <w:r>
                    <w:rPr>
                      <w:rFonts w:ascii="Arial" w:hAnsi="Arial" w:eastAsia="Arial" w:cs="Arial"/>
                      <w:color w:val="C03040"/>
                      <w:spacing w:val="32"/>
                      <w:w w:val="102"/>
                      <w:sz w:val="14"/>
                      <w:szCs w:val="14"/>
                    </w:rPr>
                    <w:t xml:space="preserve"> </w:t>
                  </w:r>
                  <w:r>
                    <w:rPr>
                      <w:rFonts w:ascii="Arial" w:hAnsi="Arial" w:eastAsia="Arial" w:cs="Arial"/>
                      <w:color w:val="C03040"/>
                      <w:spacing w:val="-1"/>
                      <w:sz w:val="14"/>
                      <w:szCs w:val="14"/>
                    </w:rPr>
                    <w:t>X2</w:t>
                  </w:r>
                </w:p>
                <w:p w14:paraId="11AD2A50">
                  <w:pPr>
                    <w:spacing w:before="165" w:line="191" w:lineRule="exact"/>
                    <w:ind w:left="20"/>
                    <w:rPr>
                      <w:rFonts w:ascii="Arial" w:hAnsi="Arial" w:eastAsia="Arial" w:cs="Arial"/>
                      <w:sz w:val="14"/>
                      <w:szCs w:val="14"/>
                    </w:rPr>
                  </w:pPr>
                  <w:r>
                    <w:rPr>
                      <w:rFonts w:ascii="Arial" w:hAnsi="Arial" w:eastAsia="Arial" w:cs="Arial"/>
                      <w:color w:val="C03040"/>
                      <w:position w:val="2"/>
                      <w:sz w:val="14"/>
                      <w:szCs w:val="14"/>
                    </w:rPr>
                    <w:t>Appendix  ×3</w:t>
                  </w:r>
                </w:p>
              </w:txbxContent>
            </v:textbox>
          </v:shape>
        </w:pict>
      </w:r>
      <w:r>
        <w:rPr>
          <w:rFonts w:ascii="Arial" w:hAnsi="Arial" w:eastAsia="Arial" w:cs="Arial"/>
          <w:spacing w:val="-2"/>
          <w:sz w:val="14"/>
          <w:szCs w:val="14"/>
        </w:rPr>
        <w:t>Referenced</w:t>
      </w:r>
      <w:r>
        <w:rPr>
          <w:rFonts w:ascii="Arial" w:hAnsi="Arial" w:eastAsia="Arial" w:cs="Arial"/>
          <w:spacing w:val="51"/>
          <w:w w:val="101"/>
          <w:sz w:val="14"/>
          <w:szCs w:val="14"/>
        </w:rPr>
        <w:t xml:space="preserve"> </w:t>
      </w:r>
      <w:r>
        <w:rPr>
          <w:rFonts w:ascii="Arial" w:hAnsi="Arial" w:eastAsia="Arial" w:cs="Arial"/>
          <w:spacing w:val="-2"/>
          <w:sz w:val="14"/>
          <w:szCs w:val="14"/>
        </w:rPr>
        <w:t>Documents</w:t>
      </w:r>
      <w:r>
        <w:rPr>
          <w:rFonts w:ascii="Arial" w:hAnsi="Arial" w:eastAsia="Arial" w:cs="Arial"/>
          <w:sz w:val="14"/>
          <w:szCs w:val="14"/>
        </w:rPr>
        <w:t xml:space="preserve"> </w:t>
      </w:r>
      <w:r>
        <w:rPr>
          <w:rFonts w:ascii="Arial" w:hAnsi="Arial" w:eastAsia="Arial" w:cs="Arial"/>
          <w:spacing w:val="-1"/>
          <w:sz w:val="14"/>
          <w:szCs w:val="14"/>
        </w:rPr>
        <w:t>Terminology</w:t>
      </w:r>
    </w:p>
    <w:p w14:paraId="770B8DB4">
      <w:pPr>
        <w:spacing w:line="269" w:lineRule="auto"/>
        <w:ind w:right="1228"/>
        <w:rPr>
          <w:rFonts w:ascii="Arial" w:hAnsi="Arial" w:eastAsia="Arial" w:cs="Arial"/>
          <w:sz w:val="14"/>
          <w:szCs w:val="14"/>
        </w:rPr>
      </w:pPr>
      <w:r>
        <w:rPr>
          <w:rFonts w:ascii="Arial" w:hAnsi="Arial" w:eastAsia="Arial" w:cs="Arial"/>
          <w:spacing w:val="-1"/>
          <w:sz w:val="14"/>
          <w:szCs w:val="14"/>
        </w:rPr>
        <w:t>Remote</w:t>
      </w:r>
      <w:r>
        <w:rPr>
          <w:rFonts w:ascii="Arial" w:hAnsi="Arial" w:eastAsia="Arial" w:cs="Arial"/>
          <w:spacing w:val="21"/>
          <w:sz w:val="14"/>
          <w:szCs w:val="14"/>
        </w:rPr>
        <w:t xml:space="preserve"> </w:t>
      </w:r>
      <w:r>
        <w:rPr>
          <w:rFonts w:ascii="Arial" w:hAnsi="Arial" w:eastAsia="Arial" w:cs="Arial"/>
          <w:spacing w:val="-1"/>
          <w:sz w:val="14"/>
          <w:szCs w:val="14"/>
        </w:rPr>
        <w:t>ID</w:t>
      </w:r>
      <w:r>
        <w:rPr>
          <w:rFonts w:ascii="Arial" w:hAnsi="Arial" w:eastAsia="Arial" w:cs="Arial"/>
          <w:spacing w:val="12"/>
          <w:sz w:val="14"/>
          <w:szCs w:val="14"/>
        </w:rPr>
        <w:t xml:space="preserve"> </w:t>
      </w:r>
      <w:r>
        <w:rPr>
          <w:rFonts w:ascii="Arial" w:hAnsi="Arial" w:eastAsia="Arial" w:cs="Arial"/>
          <w:spacing w:val="-1"/>
          <w:sz w:val="14"/>
          <w:szCs w:val="14"/>
        </w:rPr>
        <w:t>and</w:t>
      </w:r>
      <w:r>
        <w:rPr>
          <w:rFonts w:ascii="Arial" w:hAnsi="Arial" w:eastAsia="Arial" w:cs="Arial"/>
          <w:spacing w:val="18"/>
          <w:sz w:val="14"/>
          <w:szCs w:val="14"/>
        </w:rPr>
        <w:t xml:space="preserve"> </w:t>
      </w:r>
      <w:r>
        <w:rPr>
          <w:rFonts w:ascii="Arial" w:hAnsi="Arial" w:eastAsia="Arial" w:cs="Arial"/>
          <w:spacing w:val="-1"/>
          <w:sz w:val="14"/>
          <w:szCs w:val="14"/>
        </w:rPr>
        <w:t>Network</w:t>
      </w:r>
      <w:r>
        <w:rPr>
          <w:rFonts w:ascii="Arial" w:hAnsi="Arial" w:eastAsia="Arial" w:cs="Arial"/>
          <w:spacing w:val="20"/>
          <w:sz w:val="14"/>
          <w:szCs w:val="14"/>
        </w:rPr>
        <w:t xml:space="preserve"> </w:t>
      </w:r>
      <w:r>
        <w:rPr>
          <w:rFonts w:ascii="Arial" w:hAnsi="Arial" w:eastAsia="Arial" w:cs="Arial"/>
          <w:spacing w:val="-1"/>
          <w:sz w:val="14"/>
          <w:szCs w:val="14"/>
        </w:rPr>
        <w:t>Interoperability</w:t>
      </w:r>
      <w:r>
        <w:rPr>
          <w:rFonts w:ascii="Arial" w:hAnsi="Arial" w:eastAsia="Arial" w:cs="Arial"/>
          <w:spacing w:val="14"/>
          <w:w w:val="101"/>
          <w:sz w:val="14"/>
          <w:szCs w:val="14"/>
        </w:rPr>
        <w:t xml:space="preserve"> </w:t>
      </w:r>
      <w:r>
        <w:rPr>
          <w:rFonts w:ascii="Arial" w:hAnsi="Arial" w:eastAsia="Arial" w:cs="Arial"/>
          <w:spacing w:val="-2"/>
          <w:sz w:val="14"/>
          <w:szCs w:val="14"/>
        </w:rPr>
        <w:t>Conceptual</w:t>
      </w:r>
      <w:r>
        <w:rPr>
          <w:rFonts w:ascii="Arial" w:hAnsi="Arial" w:eastAsia="Arial" w:cs="Arial"/>
          <w:spacing w:val="14"/>
          <w:sz w:val="14"/>
          <w:szCs w:val="14"/>
        </w:rPr>
        <w:t xml:space="preserve"> </w:t>
      </w:r>
      <w:r>
        <w:rPr>
          <w:rFonts w:ascii="Arial" w:hAnsi="Arial" w:eastAsia="Arial" w:cs="Arial"/>
          <w:spacing w:val="-2"/>
          <w:sz w:val="14"/>
          <w:szCs w:val="14"/>
        </w:rPr>
        <w:t>Overview</w:t>
      </w:r>
      <w:r>
        <w:rPr>
          <w:rFonts w:ascii="Arial" w:hAnsi="Arial" w:eastAsia="Arial" w:cs="Arial"/>
          <w:sz w:val="14"/>
          <w:szCs w:val="14"/>
        </w:rPr>
        <w:t xml:space="preserve"> </w:t>
      </w:r>
      <w:r>
        <w:rPr>
          <w:rFonts w:ascii="Arial" w:hAnsi="Arial" w:eastAsia="Arial" w:cs="Arial"/>
          <w:spacing w:val="-1"/>
          <w:sz w:val="14"/>
          <w:szCs w:val="14"/>
        </w:rPr>
        <w:t>Performance</w:t>
      </w:r>
      <w:r>
        <w:rPr>
          <w:rFonts w:ascii="Arial" w:hAnsi="Arial" w:eastAsia="Arial" w:cs="Arial"/>
          <w:spacing w:val="11"/>
          <w:sz w:val="14"/>
          <w:szCs w:val="14"/>
        </w:rPr>
        <w:t xml:space="preserve"> </w:t>
      </w:r>
      <w:r>
        <w:rPr>
          <w:rFonts w:ascii="Arial" w:hAnsi="Arial" w:eastAsia="Arial" w:cs="Arial"/>
          <w:spacing w:val="-1"/>
          <w:sz w:val="14"/>
          <w:szCs w:val="14"/>
        </w:rPr>
        <w:t>Requirements</w:t>
      </w:r>
    </w:p>
    <w:p w14:paraId="0F4BE6BD">
      <w:pPr>
        <w:spacing w:before="55" w:line="200" w:lineRule="auto"/>
        <w:ind w:right="3962"/>
        <w:rPr>
          <w:rFonts w:ascii="Arial" w:hAnsi="Arial" w:eastAsia="Arial" w:cs="Arial"/>
          <w:sz w:val="14"/>
          <w:szCs w:val="14"/>
        </w:rPr>
      </w:pPr>
      <w:r>
        <w:rPr>
          <w:rFonts w:ascii="Arial" w:hAnsi="Arial" w:eastAsia="Arial" w:cs="Arial"/>
          <w:spacing w:val="-2"/>
          <w:sz w:val="14"/>
          <w:szCs w:val="14"/>
        </w:rPr>
        <w:t>TEST</w:t>
      </w:r>
      <w:r>
        <w:rPr>
          <w:rFonts w:ascii="Arial" w:hAnsi="Arial" w:eastAsia="Arial" w:cs="Arial"/>
          <w:spacing w:val="41"/>
          <w:sz w:val="14"/>
          <w:szCs w:val="14"/>
        </w:rPr>
        <w:t xml:space="preserve"> </w:t>
      </w:r>
      <w:r>
        <w:rPr>
          <w:rFonts w:ascii="Arial" w:hAnsi="Arial" w:eastAsia="Arial" w:cs="Arial"/>
          <w:spacing w:val="-2"/>
          <w:sz w:val="14"/>
          <w:szCs w:val="14"/>
        </w:rPr>
        <w:t>METHODS</w:t>
      </w:r>
      <w:r>
        <w:rPr>
          <w:rFonts w:ascii="Arial" w:hAnsi="Arial" w:eastAsia="Arial" w:cs="Arial"/>
          <w:sz w:val="14"/>
          <w:szCs w:val="14"/>
        </w:rPr>
        <w:t xml:space="preserve"> </w:t>
      </w:r>
      <w:r>
        <w:rPr>
          <w:rFonts w:ascii="Arial" w:hAnsi="Arial" w:eastAsia="Arial" w:cs="Arial"/>
          <w:spacing w:val="-2"/>
          <w:sz w:val="14"/>
          <w:szCs w:val="14"/>
        </w:rPr>
        <w:t>Scope</w:t>
      </w:r>
    </w:p>
    <w:p w14:paraId="76FF3A80">
      <w:pPr>
        <w:spacing w:line="288" w:lineRule="auto"/>
        <w:ind w:right="3744"/>
        <w:rPr>
          <w:rFonts w:ascii="Arial" w:hAnsi="Arial" w:eastAsia="Arial" w:cs="Arial"/>
          <w:sz w:val="14"/>
          <w:szCs w:val="14"/>
        </w:rPr>
      </w:pPr>
      <w:r>
        <w:rPr>
          <w:rFonts w:ascii="Arial" w:hAnsi="Arial" w:eastAsia="Arial" w:cs="Arial"/>
          <w:spacing w:val="-2"/>
          <w:sz w:val="14"/>
          <w:szCs w:val="14"/>
        </w:rPr>
        <w:t>Significance</w:t>
      </w:r>
      <w:r>
        <w:rPr>
          <w:rFonts w:ascii="Arial" w:hAnsi="Arial" w:eastAsia="Arial" w:cs="Arial"/>
          <w:spacing w:val="30"/>
          <w:w w:val="101"/>
          <w:sz w:val="14"/>
          <w:szCs w:val="14"/>
        </w:rPr>
        <w:t xml:space="preserve"> </w:t>
      </w:r>
      <w:r>
        <w:rPr>
          <w:rFonts w:ascii="Arial" w:hAnsi="Arial" w:eastAsia="Arial" w:cs="Arial"/>
          <w:spacing w:val="-2"/>
          <w:sz w:val="14"/>
          <w:szCs w:val="14"/>
        </w:rPr>
        <w:t>and</w:t>
      </w:r>
      <w:r>
        <w:rPr>
          <w:rFonts w:ascii="Arial" w:hAnsi="Arial" w:eastAsia="Arial" w:cs="Arial"/>
          <w:spacing w:val="25"/>
          <w:sz w:val="14"/>
          <w:szCs w:val="14"/>
        </w:rPr>
        <w:t xml:space="preserve"> </w:t>
      </w:r>
      <w:r>
        <w:rPr>
          <w:rFonts w:ascii="Arial" w:hAnsi="Arial" w:eastAsia="Arial" w:cs="Arial"/>
          <w:spacing w:val="-2"/>
          <w:sz w:val="14"/>
          <w:szCs w:val="14"/>
        </w:rPr>
        <w:t>Use</w:t>
      </w:r>
      <w:r>
        <w:rPr>
          <w:rFonts w:ascii="Arial" w:hAnsi="Arial" w:eastAsia="Arial" w:cs="Arial"/>
          <w:sz w:val="14"/>
          <w:szCs w:val="14"/>
        </w:rPr>
        <w:t xml:space="preserve"> </w:t>
      </w:r>
      <w:r>
        <w:rPr>
          <w:rFonts w:ascii="Arial" w:hAnsi="Arial" w:eastAsia="Arial" w:cs="Arial"/>
          <w:spacing w:val="-2"/>
          <w:sz w:val="14"/>
          <w:szCs w:val="14"/>
        </w:rPr>
        <w:t>Hazards</w:t>
      </w:r>
    </w:p>
    <w:p w14:paraId="4907BBAA">
      <w:pPr>
        <w:pStyle w:val="7"/>
        <w:spacing w:before="11" w:line="192" w:lineRule="auto"/>
        <w:rPr>
          <w:sz w:val="14"/>
          <w:szCs w:val="14"/>
        </w:rPr>
      </w:pPr>
      <w:r>
        <w:rPr>
          <w:spacing w:val="-1"/>
          <w:sz w:val="14"/>
          <w:szCs w:val="14"/>
        </w:rPr>
        <w:t>Test</w:t>
      </w:r>
      <w:r>
        <w:rPr>
          <w:spacing w:val="9"/>
          <w:sz w:val="14"/>
          <w:szCs w:val="14"/>
        </w:rPr>
        <w:t xml:space="preserve">  </w:t>
      </w:r>
      <w:r>
        <w:rPr>
          <w:spacing w:val="-1"/>
          <w:sz w:val="14"/>
          <w:szCs w:val="14"/>
        </w:rPr>
        <w:t>Units</w:t>
      </w:r>
    </w:p>
    <w:p w14:paraId="62F6CBD1">
      <w:pPr>
        <w:spacing w:before="38" w:line="188" w:lineRule="auto"/>
        <w:rPr>
          <w:rFonts w:ascii="Arial" w:hAnsi="Arial" w:eastAsia="Arial" w:cs="Arial"/>
          <w:sz w:val="14"/>
          <w:szCs w:val="14"/>
        </w:rPr>
      </w:pPr>
      <w:r>
        <w:rPr>
          <w:rFonts w:ascii="Arial" w:hAnsi="Arial" w:eastAsia="Arial" w:cs="Arial"/>
          <w:spacing w:val="-2"/>
          <w:sz w:val="14"/>
          <w:szCs w:val="14"/>
        </w:rPr>
        <w:t>Procedure</w:t>
      </w:r>
    </w:p>
    <w:p w14:paraId="7F1A7D09">
      <w:pPr>
        <w:spacing w:before="1" w:line="236" w:lineRule="auto"/>
        <w:ind w:right="3894"/>
        <w:rPr>
          <w:rFonts w:ascii="Arial" w:hAnsi="Arial" w:eastAsia="Arial" w:cs="Arial"/>
          <w:sz w:val="14"/>
          <w:szCs w:val="14"/>
        </w:rPr>
      </w:pPr>
      <w:r>
        <w:rPr>
          <w:rFonts w:ascii="Arial" w:hAnsi="Arial" w:eastAsia="Arial" w:cs="Arial"/>
          <w:spacing w:val="-2"/>
          <w:sz w:val="14"/>
          <w:szCs w:val="14"/>
        </w:rPr>
        <w:t>Precision</w:t>
      </w:r>
      <w:r>
        <w:rPr>
          <w:rFonts w:ascii="Arial" w:hAnsi="Arial" w:eastAsia="Arial" w:cs="Arial"/>
          <w:spacing w:val="28"/>
          <w:sz w:val="14"/>
          <w:szCs w:val="14"/>
        </w:rPr>
        <w:t xml:space="preserve"> </w:t>
      </w:r>
      <w:r>
        <w:rPr>
          <w:rFonts w:ascii="Arial" w:hAnsi="Arial" w:eastAsia="Arial" w:cs="Arial"/>
          <w:spacing w:val="-2"/>
          <w:sz w:val="14"/>
          <w:szCs w:val="14"/>
        </w:rPr>
        <w:t>and</w:t>
      </w:r>
      <w:r>
        <w:rPr>
          <w:rFonts w:ascii="Arial" w:hAnsi="Arial" w:eastAsia="Arial" w:cs="Arial"/>
          <w:spacing w:val="28"/>
          <w:w w:val="102"/>
          <w:sz w:val="14"/>
          <w:szCs w:val="14"/>
        </w:rPr>
        <w:t xml:space="preserve"> </w:t>
      </w:r>
      <w:r>
        <w:rPr>
          <w:rFonts w:ascii="Arial" w:hAnsi="Arial" w:eastAsia="Arial" w:cs="Arial"/>
          <w:spacing w:val="-2"/>
          <w:sz w:val="14"/>
          <w:szCs w:val="14"/>
        </w:rPr>
        <w:t>Bias</w:t>
      </w:r>
      <w:r>
        <w:rPr>
          <w:rFonts w:ascii="Arial" w:hAnsi="Arial" w:eastAsia="Arial" w:cs="Arial"/>
          <w:sz w:val="14"/>
          <w:szCs w:val="14"/>
        </w:rPr>
        <w:t xml:space="preserve"> </w:t>
      </w:r>
      <w:r>
        <w:rPr>
          <w:rFonts w:ascii="Arial" w:hAnsi="Arial" w:eastAsia="Arial" w:cs="Arial"/>
          <w:spacing w:val="-2"/>
          <w:sz w:val="14"/>
          <w:szCs w:val="14"/>
        </w:rPr>
        <w:t>Product</w:t>
      </w:r>
      <w:r>
        <w:rPr>
          <w:rFonts w:ascii="Arial" w:hAnsi="Arial" w:eastAsia="Arial" w:cs="Arial"/>
          <w:spacing w:val="38"/>
          <w:w w:val="101"/>
          <w:sz w:val="14"/>
          <w:szCs w:val="14"/>
        </w:rPr>
        <w:t xml:space="preserve"> </w:t>
      </w:r>
      <w:r>
        <w:rPr>
          <w:rFonts w:ascii="Arial" w:hAnsi="Arial" w:eastAsia="Arial" w:cs="Arial"/>
          <w:spacing w:val="-2"/>
          <w:sz w:val="14"/>
          <w:szCs w:val="14"/>
        </w:rPr>
        <w:t>Marking</w:t>
      </w:r>
    </w:p>
    <w:p w14:paraId="33544061">
      <w:pPr>
        <w:spacing w:before="25" w:line="191" w:lineRule="exact"/>
        <w:rPr>
          <w:rFonts w:ascii="Arial" w:hAnsi="Arial" w:eastAsia="Arial" w:cs="Arial"/>
          <w:sz w:val="14"/>
          <w:szCs w:val="14"/>
        </w:rPr>
      </w:pPr>
      <w:r>
        <w:rPr>
          <w:rFonts w:ascii="Arial" w:hAnsi="Arial" w:eastAsia="Arial" w:cs="Arial"/>
          <w:spacing w:val="-2"/>
          <w:position w:val="2"/>
          <w:sz w:val="14"/>
          <w:szCs w:val="14"/>
        </w:rPr>
        <w:t>Packaging</w:t>
      </w:r>
      <w:r>
        <w:rPr>
          <w:rFonts w:ascii="Arial" w:hAnsi="Arial" w:eastAsia="Arial" w:cs="Arial"/>
          <w:spacing w:val="31"/>
          <w:position w:val="2"/>
          <w:sz w:val="14"/>
          <w:szCs w:val="14"/>
        </w:rPr>
        <w:t xml:space="preserve"> </w:t>
      </w:r>
      <w:r>
        <w:rPr>
          <w:rFonts w:ascii="Arial" w:hAnsi="Arial" w:eastAsia="Arial" w:cs="Arial"/>
          <w:spacing w:val="-2"/>
          <w:position w:val="2"/>
          <w:sz w:val="14"/>
          <w:szCs w:val="14"/>
        </w:rPr>
        <w:t>and</w:t>
      </w:r>
      <w:r>
        <w:rPr>
          <w:rFonts w:ascii="Arial" w:hAnsi="Arial" w:eastAsia="Arial" w:cs="Arial"/>
          <w:spacing w:val="22"/>
          <w:w w:val="101"/>
          <w:position w:val="2"/>
          <w:sz w:val="14"/>
          <w:szCs w:val="14"/>
        </w:rPr>
        <w:t xml:space="preserve"> </w:t>
      </w:r>
      <w:r>
        <w:rPr>
          <w:rFonts w:ascii="Arial" w:hAnsi="Arial" w:eastAsia="Arial" w:cs="Arial"/>
          <w:spacing w:val="-2"/>
          <w:position w:val="2"/>
          <w:sz w:val="14"/>
          <w:szCs w:val="14"/>
        </w:rPr>
        <w:t>Package</w:t>
      </w:r>
      <w:r>
        <w:rPr>
          <w:rFonts w:ascii="Arial" w:hAnsi="Arial" w:eastAsia="Arial" w:cs="Arial"/>
          <w:spacing w:val="21"/>
          <w:w w:val="101"/>
          <w:position w:val="2"/>
          <w:sz w:val="14"/>
          <w:szCs w:val="14"/>
        </w:rPr>
        <w:t xml:space="preserve"> </w:t>
      </w:r>
      <w:r>
        <w:rPr>
          <w:rFonts w:ascii="Arial" w:hAnsi="Arial" w:eastAsia="Arial" w:cs="Arial"/>
          <w:spacing w:val="-2"/>
          <w:position w:val="2"/>
          <w:sz w:val="14"/>
          <w:szCs w:val="14"/>
        </w:rPr>
        <w:t>Marking</w:t>
      </w:r>
    </w:p>
    <w:p w14:paraId="2034E3BE">
      <w:pPr>
        <w:spacing w:before="33" w:line="196" w:lineRule="auto"/>
        <w:rPr>
          <w:rFonts w:ascii="Arial" w:hAnsi="Arial" w:eastAsia="Arial" w:cs="Arial"/>
          <w:sz w:val="14"/>
          <w:szCs w:val="14"/>
        </w:rPr>
      </w:pPr>
      <w:r>
        <w:rPr>
          <w:rFonts w:ascii="Arial" w:hAnsi="Arial" w:eastAsia="Arial" w:cs="Arial"/>
          <w:spacing w:val="-2"/>
          <w:sz w:val="14"/>
          <w:szCs w:val="14"/>
        </w:rPr>
        <w:t>Keywords</w:t>
      </w:r>
    </w:p>
    <w:p w14:paraId="00C0A111">
      <w:pPr>
        <w:spacing w:before="34" w:line="194" w:lineRule="auto"/>
        <w:rPr>
          <w:rFonts w:ascii="Arial" w:hAnsi="Arial" w:eastAsia="Arial" w:cs="Arial"/>
          <w:sz w:val="14"/>
          <w:szCs w:val="14"/>
        </w:rPr>
      </w:pPr>
      <w:r>
        <w:rPr>
          <w:rFonts w:ascii="Arial" w:hAnsi="Arial" w:eastAsia="Arial" w:cs="Arial"/>
          <w:sz w:val="14"/>
          <w:szCs w:val="14"/>
        </w:rPr>
        <w:t>ANNEX</w:t>
      </w:r>
      <w:r>
        <w:rPr>
          <w:rFonts w:ascii="Arial" w:hAnsi="Arial" w:eastAsia="Arial" w:cs="Arial"/>
          <w:spacing w:val="3"/>
          <w:sz w:val="14"/>
          <w:szCs w:val="14"/>
        </w:rPr>
        <w:t xml:space="preserve"> </w:t>
      </w:r>
      <w:r>
        <w:rPr>
          <w:rFonts w:ascii="Arial" w:hAnsi="Arial" w:eastAsia="Arial" w:cs="Arial"/>
          <w:sz w:val="14"/>
          <w:szCs w:val="14"/>
        </w:rPr>
        <w:t>A</w:t>
      </w:r>
      <w:r>
        <w:rPr>
          <w:rFonts w:ascii="Arial" w:hAnsi="Arial" w:eastAsia="Arial" w:cs="Arial"/>
          <w:spacing w:val="3"/>
          <w:sz w:val="14"/>
          <w:szCs w:val="14"/>
        </w:rPr>
        <w:t>1—</w:t>
      </w:r>
      <w:r>
        <w:rPr>
          <w:rFonts w:ascii="Arial" w:hAnsi="Arial" w:eastAsia="Arial" w:cs="Arial"/>
          <w:sz w:val="14"/>
          <w:szCs w:val="14"/>
        </w:rPr>
        <w:t>Broadcast</w:t>
      </w:r>
      <w:r>
        <w:rPr>
          <w:rFonts w:ascii="Arial" w:hAnsi="Arial" w:eastAsia="Arial" w:cs="Arial"/>
          <w:spacing w:val="3"/>
          <w:sz w:val="14"/>
          <w:szCs w:val="14"/>
        </w:rPr>
        <w:t xml:space="preserve"> </w:t>
      </w:r>
      <w:r>
        <w:rPr>
          <w:rFonts w:ascii="Arial" w:hAnsi="Arial" w:eastAsia="Arial" w:cs="Arial"/>
          <w:sz w:val="14"/>
          <w:szCs w:val="14"/>
        </w:rPr>
        <w:t>Authentication</w:t>
      </w:r>
      <w:r>
        <w:rPr>
          <w:rFonts w:ascii="Arial" w:hAnsi="Arial" w:eastAsia="Arial" w:cs="Arial"/>
          <w:spacing w:val="3"/>
          <w:sz w:val="14"/>
          <w:szCs w:val="14"/>
        </w:rPr>
        <w:t xml:space="preserve"> </w:t>
      </w:r>
      <w:r>
        <w:rPr>
          <w:rFonts w:ascii="Arial" w:hAnsi="Arial" w:eastAsia="Arial" w:cs="Arial"/>
          <w:sz w:val="14"/>
          <w:szCs w:val="14"/>
        </w:rPr>
        <w:t>Verifier</w:t>
      </w:r>
      <w:r>
        <w:rPr>
          <w:rFonts w:ascii="Arial" w:hAnsi="Arial" w:eastAsia="Arial" w:cs="Arial"/>
          <w:spacing w:val="3"/>
          <w:sz w:val="14"/>
          <w:szCs w:val="14"/>
        </w:rPr>
        <w:t xml:space="preserve"> </w:t>
      </w:r>
      <w:r>
        <w:rPr>
          <w:rFonts w:ascii="Arial" w:hAnsi="Arial" w:eastAsia="Arial" w:cs="Arial"/>
          <w:sz w:val="14"/>
          <w:szCs w:val="14"/>
        </w:rPr>
        <w:t>Service</w:t>
      </w:r>
    </w:p>
    <w:p w14:paraId="5C90696E">
      <w:pPr>
        <w:spacing w:line="191" w:lineRule="exact"/>
        <w:rPr>
          <w:rFonts w:ascii="Arial" w:hAnsi="Arial" w:eastAsia="Arial" w:cs="Arial"/>
          <w:sz w:val="14"/>
          <w:szCs w:val="14"/>
        </w:rPr>
      </w:pPr>
      <w:r>
        <w:rPr>
          <w:rFonts w:ascii="Arial" w:hAnsi="Arial" w:eastAsia="Arial" w:cs="Arial"/>
          <w:spacing w:val="-1"/>
          <w:position w:val="2"/>
          <w:sz w:val="14"/>
          <w:szCs w:val="14"/>
        </w:rPr>
        <w:t>ANNEX A2—Network</w:t>
      </w:r>
      <w:r>
        <w:rPr>
          <w:rFonts w:ascii="Arial" w:hAnsi="Arial" w:eastAsia="Arial" w:cs="Arial"/>
          <w:spacing w:val="30"/>
          <w:w w:val="102"/>
          <w:position w:val="2"/>
          <w:sz w:val="14"/>
          <w:szCs w:val="14"/>
        </w:rPr>
        <w:t xml:space="preserve"> </w:t>
      </w:r>
      <w:r>
        <w:rPr>
          <w:rFonts w:ascii="Arial" w:hAnsi="Arial" w:eastAsia="Arial" w:cs="Arial"/>
          <w:spacing w:val="-1"/>
          <w:position w:val="2"/>
          <w:sz w:val="14"/>
          <w:szCs w:val="14"/>
        </w:rPr>
        <w:t>Remote</w:t>
      </w:r>
      <w:r>
        <w:rPr>
          <w:rFonts w:ascii="Arial" w:hAnsi="Arial" w:eastAsia="Arial" w:cs="Arial"/>
          <w:spacing w:val="21"/>
          <w:w w:val="102"/>
          <w:position w:val="2"/>
          <w:sz w:val="14"/>
          <w:szCs w:val="14"/>
        </w:rPr>
        <w:t xml:space="preserve"> </w:t>
      </w:r>
      <w:r>
        <w:rPr>
          <w:rFonts w:ascii="Arial" w:hAnsi="Arial" w:eastAsia="Arial" w:cs="Arial"/>
          <w:spacing w:val="-1"/>
          <w:position w:val="2"/>
          <w:sz w:val="14"/>
          <w:szCs w:val="14"/>
        </w:rPr>
        <w:t>ID</w:t>
      </w:r>
      <w:r>
        <w:rPr>
          <w:rFonts w:ascii="Arial" w:hAnsi="Arial" w:eastAsia="Arial" w:cs="Arial"/>
          <w:spacing w:val="21"/>
          <w:w w:val="102"/>
          <w:position w:val="2"/>
          <w:sz w:val="14"/>
          <w:szCs w:val="14"/>
        </w:rPr>
        <w:t xml:space="preserve"> </w:t>
      </w:r>
      <w:r>
        <w:rPr>
          <w:rFonts w:ascii="Arial" w:hAnsi="Arial" w:eastAsia="Arial" w:cs="Arial"/>
          <w:spacing w:val="-1"/>
          <w:position w:val="2"/>
          <w:sz w:val="14"/>
          <w:szCs w:val="14"/>
        </w:rPr>
        <w:t>Interoperability</w:t>
      </w:r>
      <w:r>
        <w:rPr>
          <w:rFonts w:ascii="Arial" w:hAnsi="Arial" w:eastAsia="Arial" w:cs="Arial"/>
          <w:spacing w:val="20"/>
          <w:position w:val="2"/>
          <w:sz w:val="14"/>
          <w:szCs w:val="14"/>
        </w:rPr>
        <w:t xml:space="preserve"> </w:t>
      </w:r>
      <w:r>
        <w:rPr>
          <w:rFonts w:ascii="Arial" w:hAnsi="Arial" w:eastAsia="Arial" w:cs="Arial"/>
          <w:spacing w:val="-1"/>
          <w:position w:val="2"/>
          <w:sz w:val="14"/>
          <w:szCs w:val="14"/>
        </w:rPr>
        <w:t>Requirements,</w:t>
      </w:r>
    </w:p>
    <w:p w14:paraId="6E78B3F2">
      <w:pPr>
        <w:spacing w:before="23" w:line="196" w:lineRule="auto"/>
        <w:ind w:left="129"/>
        <w:rPr>
          <w:rFonts w:ascii="Arial" w:hAnsi="Arial" w:eastAsia="Arial" w:cs="Arial"/>
          <w:sz w:val="14"/>
          <w:szCs w:val="14"/>
        </w:rPr>
      </w:pPr>
      <w:r>
        <w:rPr>
          <w:rFonts w:ascii="Arial" w:hAnsi="Arial" w:eastAsia="Arial" w:cs="Arial"/>
          <w:spacing w:val="-1"/>
          <w:sz w:val="14"/>
          <w:szCs w:val="14"/>
        </w:rPr>
        <w:t>APls,and</w:t>
      </w:r>
      <w:r>
        <w:rPr>
          <w:rFonts w:ascii="Arial" w:hAnsi="Arial" w:eastAsia="Arial" w:cs="Arial"/>
          <w:spacing w:val="13"/>
          <w:w w:val="101"/>
          <w:sz w:val="14"/>
          <w:szCs w:val="14"/>
        </w:rPr>
        <w:t xml:space="preserve">  </w:t>
      </w:r>
      <w:r>
        <w:rPr>
          <w:rFonts w:ascii="Arial" w:hAnsi="Arial" w:eastAsia="Arial" w:cs="Arial"/>
          <w:spacing w:val="-1"/>
          <w:sz w:val="14"/>
          <w:szCs w:val="14"/>
        </w:rPr>
        <w:t>Testing</w:t>
      </w:r>
    </w:p>
    <w:p w14:paraId="07EC54E6">
      <w:pPr>
        <w:spacing w:before="3" w:line="172" w:lineRule="exact"/>
        <w:rPr>
          <w:rFonts w:ascii="Arial" w:hAnsi="Arial" w:eastAsia="Arial" w:cs="Arial"/>
          <w:sz w:val="14"/>
          <w:szCs w:val="14"/>
        </w:rPr>
      </w:pPr>
      <w:r>
        <w:rPr>
          <w:rFonts w:ascii="Arial" w:hAnsi="Arial" w:eastAsia="Arial" w:cs="Arial"/>
          <w:sz w:val="14"/>
          <w:szCs w:val="14"/>
        </w:rPr>
        <w:t>ANNEX A3—Tables of Val</w:t>
      </w:r>
      <w:r>
        <w:rPr>
          <w:rFonts w:ascii="Arial" w:hAnsi="Arial" w:eastAsia="Arial" w:cs="Arial"/>
          <w:spacing w:val="-1"/>
          <w:sz w:val="14"/>
          <w:szCs w:val="14"/>
        </w:rPr>
        <w:t>ues</w:t>
      </w:r>
    </w:p>
    <w:p w14:paraId="203677F6">
      <w:pPr>
        <w:spacing w:before="1" w:line="263" w:lineRule="auto"/>
        <w:ind w:left="129" w:right="1635" w:hanging="129"/>
        <w:rPr>
          <w:rFonts w:ascii="Arial" w:hAnsi="Arial" w:eastAsia="Arial" w:cs="Arial"/>
          <w:sz w:val="14"/>
          <w:szCs w:val="14"/>
        </w:rPr>
      </w:pPr>
      <w:r>
        <w:rPr>
          <w:rFonts w:ascii="Arial" w:hAnsi="Arial" w:eastAsia="Arial" w:cs="Arial"/>
          <w:sz w:val="14"/>
          <w:szCs w:val="14"/>
        </w:rPr>
        <w:t>ANNEX A4—USS-DSS</w:t>
      </w:r>
      <w:r>
        <w:rPr>
          <w:rFonts w:ascii="Arial" w:hAnsi="Arial" w:eastAsia="Arial" w:cs="Arial"/>
          <w:spacing w:val="11"/>
          <w:w w:val="101"/>
          <w:sz w:val="14"/>
          <w:szCs w:val="14"/>
        </w:rPr>
        <w:t xml:space="preserve"> </w:t>
      </w:r>
      <w:r>
        <w:rPr>
          <w:rFonts w:ascii="Arial" w:hAnsi="Arial" w:eastAsia="Arial" w:cs="Arial"/>
          <w:sz w:val="14"/>
          <w:szCs w:val="14"/>
        </w:rPr>
        <w:t>and</w:t>
      </w:r>
      <w:r>
        <w:rPr>
          <w:rFonts w:ascii="Arial" w:hAnsi="Arial" w:eastAsia="Arial" w:cs="Arial"/>
          <w:spacing w:val="17"/>
          <w:w w:val="101"/>
          <w:sz w:val="14"/>
          <w:szCs w:val="14"/>
        </w:rPr>
        <w:t xml:space="preserve"> </w:t>
      </w:r>
      <w:r>
        <w:rPr>
          <w:rFonts w:ascii="Arial" w:hAnsi="Arial" w:eastAsia="Arial" w:cs="Arial"/>
          <w:sz w:val="14"/>
          <w:szCs w:val="14"/>
        </w:rPr>
        <w:t>USS-U</w:t>
      </w:r>
      <w:r>
        <w:rPr>
          <w:rFonts w:ascii="Arial" w:hAnsi="Arial" w:eastAsia="Arial" w:cs="Arial"/>
          <w:spacing w:val="-1"/>
          <w:sz w:val="14"/>
          <w:szCs w:val="14"/>
        </w:rPr>
        <w:t>SS</w:t>
      </w:r>
      <w:r>
        <w:rPr>
          <w:rFonts w:ascii="Arial" w:hAnsi="Arial" w:eastAsia="Arial" w:cs="Arial"/>
          <w:spacing w:val="13"/>
          <w:sz w:val="14"/>
          <w:szCs w:val="14"/>
        </w:rPr>
        <w:t xml:space="preserve"> </w:t>
      </w:r>
      <w:r>
        <w:rPr>
          <w:rFonts w:ascii="Arial" w:hAnsi="Arial" w:eastAsia="Arial" w:cs="Arial"/>
          <w:spacing w:val="-1"/>
          <w:sz w:val="14"/>
          <w:szCs w:val="14"/>
        </w:rPr>
        <w:t>OpenAPI YAML</w:t>
      </w:r>
      <w:r>
        <w:rPr>
          <w:rFonts w:ascii="Arial" w:hAnsi="Arial" w:eastAsia="Arial" w:cs="Arial"/>
          <w:sz w:val="14"/>
          <w:szCs w:val="14"/>
        </w:rPr>
        <w:t xml:space="preserve"> </w:t>
      </w:r>
      <w:r>
        <w:rPr>
          <w:rFonts w:ascii="Arial" w:hAnsi="Arial" w:eastAsia="Arial" w:cs="Arial"/>
          <w:spacing w:val="-1"/>
          <w:sz w:val="14"/>
          <w:szCs w:val="14"/>
        </w:rPr>
        <w:t>Description</w:t>
      </w:r>
    </w:p>
    <w:p w14:paraId="2E81746E">
      <w:pPr>
        <w:spacing w:line="195" w:lineRule="auto"/>
        <w:rPr>
          <w:rFonts w:ascii="Arial" w:hAnsi="Arial" w:eastAsia="Arial" w:cs="Arial"/>
          <w:sz w:val="14"/>
          <w:szCs w:val="14"/>
        </w:rPr>
      </w:pPr>
      <w:r>
        <w:rPr>
          <w:rFonts w:ascii="Arial" w:hAnsi="Arial" w:eastAsia="Arial" w:cs="Arial"/>
          <w:spacing w:val="-1"/>
          <w:sz w:val="14"/>
          <w:szCs w:val="14"/>
        </w:rPr>
        <w:t>ANNEX A5—Number</w:t>
      </w:r>
      <w:r>
        <w:rPr>
          <w:rFonts w:ascii="Arial" w:hAnsi="Arial" w:eastAsia="Arial" w:cs="Arial"/>
          <w:spacing w:val="33"/>
          <w:w w:val="102"/>
          <w:sz w:val="14"/>
          <w:szCs w:val="14"/>
        </w:rPr>
        <w:t xml:space="preserve"> </w:t>
      </w:r>
      <w:r>
        <w:rPr>
          <w:rFonts w:ascii="Arial" w:hAnsi="Arial" w:eastAsia="Arial" w:cs="Arial"/>
          <w:spacing w:val="-1"/>
          <w:sz w:val="14"/>
          <w:szCs w:val="14"/>
        </w:rPr>
        <w:t>Registrar</w:t>
      </w:r>
      <w:r>
        <w:rPr>
          <w:rFonts w:ascii="Arial" w:hAnsi="Arial" w:eastAsia="Arial" w:cs="Arial"/>
          <w:spacing w:val="15"/>
          <w:sz w:val="14"/>
          <w:szCs w:val="14"/>
        </w:rPr>
        <w:t xml:space="preserve"> </w:t>
      </w:r>
      <w:r>
        <w:rPr>
          <w:rFonts w:ascii="Arial" w:hAnsi="Arial" w:eastAsia="Arial" w:cs="Arial"/>
          <w:spacing w:val="-1"/>
          <w:sz w:val="14"/>
          <w:szCs w:val="14"/>
        </w:rPr>
        <w:t>Management</w:t>
      </w:r>
      <w:r>
        <w:rPr>
          <w:rFonts w:ascii="Arial" w:hAnsi="Arial" w:eastAsia="Arial" w:cs="Arial"/>
          <w:spacing w:val="17"/>
          <w:w w:val="102"/>
          <w:sz w:val="14"/>
          <w:szCs w:val="14"/>
        </w:rPr>
        <w:t xml:space="preserve"> </w:t>
      </w:r>
      <w:r>
        <w:rPr>
          <w:rFonts w:ascii="Arial" w:hAnsi="Arial" w:eastAsia="Arial" w:cs="Arial"/>
          <w:spacing w:val="-1"/>
          <w:sz w:val="14"/>
          <w:szCs w:val="14"/>
        </w:rPr>
        <w:t>Policy</w:t>
      </w:r>
    </w:p>
    <w:p w14:paraId="5C79CD59">
      <w:pPr>
        <w:spacing w:before="75" w:line="167" w:lineRule="auto"/>
        <w:rPr>
          <w:rFonts w:ascii="Arial" w:hAnsi="Arial" w:eastAsia="Arial" w:cs="Arial"/>
          <w:sz w:val="14"/>
          <w:szCs w:val="14"/>
        </w:rPr>
      </w:pPr>
      <w:r>
        <w:rPr>
          <w:rFonts w:ascii="Arial" w:hAnsi="Arial" w:eastAsia="Arial" w:cs="Arial"/>
          <w:sz w:val="14"/>
          <w:szCs w:val="14"/>
        </w:rPr>
        <w:t>APPENDIX</w:t>
      </w:r>
      <w:r>
        <w:rPr>
          <w:rFonts w:ascii="Arial" w:hAnsi="Arial" w:eastAsia="Arial" w:cs="Arial"/>
          <w:spacing w:val="12"/>
          <w:sz w:val="14"/>
          <w:szCs w:val="14"/>
        </w:rPr>
        <w:t xml:space="preserve"> </w:t>
      </w:r>
      <w:r>
        <w:rPr>
          <w:rFonts w:ascii="Arial" w:hAnsi="Arial" w:eastAsia="Arial" w:cs="Arial"/>
          <w:sz w:val="14"/>
          <w:szCs w:val="14"/>
        </w:rPr>
        <w:t>X1—Performance</w:t>
      </w:r>
      <w:r>
        <w:rPr>
          <w:rFonts w:ascii="Arial" w:hAnsi="Arial" w:eastAsia="Arial" w:cs="Arial"/>
          <w:spacing w:val="18"/>
          <w:w w:val="101"/>
          <w:sz w:val="14"/>
          <w:szCs w:val="14"/>
        </w:rPr>
        <w:t xml:space="preserve"> </w:t>
      </w:r>
      <w:r>
        <w:rPr>
          <w:rFonts w:ascii="Arial" w:hAnsi="Arial" w:eastAsia="Arial" w:cs="Arial"/>
          <w:sz w:val="14"/>
          <w:szCs w:val="14"/>
        </w:rPr>
        <w:t>Chara</w:t>
      </w:r>
      <w:r>
        <w:rPr>
          <w:rFonts w:ascii="Arial" w:hAnsi="Arial" w:eastAsia="Arial" w:cs="Arial"/>
          <w:spacing w:val="-1"/>
          <w:sz w:val="14"/>
          <w:szCs w:val="14"/>
        </w:rPr>
        <w:t>cteristics</w:t>
      </w:r>
    </w:p>
    <w:p w14:paraId="7D191A00">
      <w:pPr>
        <w:spacing w:line="191" w:lineRule="exact"/>
        <w:rPr>
          <w:rFonts w:ascii="Arial" w:hAnsi="Arial" w:eastAsia="Arial" w:cs="Arial"/>
          <w:sz w:val="14"/>
          <w:szCs w:val="14"/>
        </w:rPr>
      </w:pPr>
      <w:r>
        <w:rPr>
          <w:rFonts w:ascii="Arial" w:hAnsi="Arial" w:eastAsia="Arial" w:cs="Arial"/>
          <w:position w:val="2"/>
          <w:sz w:val="14"/>
          <w:szCs w:val="14"/>
        </w:rPr>
        <w:t>APPENDIX X2—List</w:t>
      </w:r>
      <w:r>
        <w:rPr>
          <w:rFonts w:ascii="Arial" w:hAnsi="Arial" w:eastAsia="Arial" w:cs="Arial"/>
          <w:spacing w:val="13"/>
          <w:w w:val="102"/>
          <w:position w:val="2"/>
          <w:sz w:val="14"/>
          <w:szCs w:val="14"/>
        </w:rPr>
        <w:t xml:space="preserve"> </w:t>
      </w:r>
      <w:r>
        <w:rPr>
          <w:rFonts w:ascii="Arial" w:hAnsi="Arial" w:eastAsia="Arial" w:cs="Arial"/>
          <w:position w:val="2"/>
          <w:sz w:val="14"/>
          <w:szCs w:val="14"/>
        </w:rPr>
        <w:t>of</w:t>
      </w:r>
      <w:r>
        <w:rPr>
          <w:rFonts w:ascii="Arial" w:hAnsi="Arial" w:eastAsia="Arial" w:cs="Arial"/>
          <w:spacing w:val="10"/>
          <w:position w:val="2"/>
          <w:sz w:val="14"/>
          <w:szCs w:val="14"/>
        </w:rPr>
        <w:t xml:space="preserve"> </w:t>
      </w:r>
      <w:r>
        <w:rPr>
          <w:rFonts w:ascii="Arial" w:hAnsi="Arial" w:eastAsia="Arial" w:cs="Arial"/>
          <w:position w:val="2"/>
          <w:sz w:val="14"/>
          <w:szCs w:val="14"/>
        </w:rPr>
        <w:t>Subcommittee</w:t>
      </w:r>
      <w:r>
        <w:rPr>
          <w:rFonts w:ascii="Arial" w:hAnsi="Arial" w:eastAsia="Arial" w:cs="Arial"/>
          <w:spacing w:val="19"/>
          <w:w w:val="102"/>
          <w:position w:val="2"/>
          <w:sz w:val="14"/>
          <w:szCs w:val="14"/>
        </w:rPr>
        <w:t xml:space="preserve"> </w:t>
      </w:r>
      <w:r>
        <w:rPr>
          <w:rFonts w:ascii="Arial" w:hAnsi="Arial" w:eastAsia="Arial" w:cs="Arial"/>
          <w:spacing w:val="-1"/>
          <w:position w:val="2"/>
          <w:sz w:val="14"/>
          <w:szCs w:val="14"/>
        </w:rPr>
        <w:t>Participants</w:t>
      </w:r>
      <w:r>
        <w:rPr>
          <w:rFonts w:ascii="Arial" w:hAnsi="Arial" w:eastAsia="Arial" w:cs="Arial"/>
          <w:spacing w:val="13"/>
          <w:w w:val="102"/>
          <w:position w:val="2"/>
          <w:sz w:val="14"/>
          <w:szCs w:val="14"/>
        </w:rPr>
        <w:t xml:space="preserve"> </w:t>
      </w:r>
      <w:r>
        <w:rPr>
          <w:rFonts w:ascii="Arial" w:hAnsi="Arial" w:eastAsia="Arial" w:cs="Arial"/>
          <w:spacing w:val="-1"/>
          <w:position w:val="2"/>
          <w:sz w:val="14"/>
          <w:szCs w:val="14"/>
        </w:rPr>
        <w:t>and</w:t>
      </w:r>
    </w:p>
    <w:p w14:paraId="004592EA">
      <w:pPr>
        <w:spacing w:before="57" w:line="164" w:lineRule="auto"/>
        <w:ind w:left="129"/>
        <w:rPr>
          <w:rFonts w:ascii="Arial" w:hAnsi="Arial" w:eastAsia="Arial" w:cs="Arial"/>
          <w:sz w:val="14"/>
          <w:szCs w:val="14"/>
        </w:rPr>
      </w:pPr>
      <w:r>
        <w:rPr>
          <w:rFonts w:ascii="Arial" w:hAnsi="Arial" w:eastAsia="Arial" w:cs="Arial"/>
          <w:spacing w:val="-1"/>
          <w:sz w:val="14"/>
          <w:szCs w:val="14"/>
        </w:rPr>
        <w:t>Contributors</w:t>
      </w:r>
    </w:p>
    <w:p w14:paraId="6BD1D359">
      <w:pPr>
        <w:spacing w:line="191" w:lineRule="exact"/>
        <w:rPr>
          <w:rFonts w:ascii="Arial" w:hAnsi="Arial" w:eastAsia="Arial" w:cs="Arial"/>
          <w:sz w:val="14"/>
          <w:szCs w:val="14"/>
        </w:rPr>
      </w:pPr>
      <w:r>
        <w:rPr>
          <w:rFonts w:ascii="Arial" w:hAnsi="Arial" w:eastAsia="Arial" w:cs="Arial"/>
          <w:position w:val="2"/>
          <w:sz w:val="14"/>
          <w:szCs w:val="14"/>
        </w:rPr>
        <w:t>APPENDIX×3—Background</w:t>
      </w:r>
      <w:r>
        <w:rPr>
          <w:rFonts w:hint="eastAsia" w:ascii="Arial" w:hAnsi="Arial" w:eastAsia="宋体" w:cs="Arial"/>
          <w:position w:val="2"/>
          <w:sz w:val="14"/>
          <w:szCs w:val="14"/>
          <w:lang w:eastAsia="zh-CN"/>
        </w:rPr>
        <w:t xml:space="preserve"> </w:t>
      </w:r>
      <w:r>
        <w:rPr>
          <w:rFonts w:ascii="Arial" w:hAnsi="Arial" w:eastAsia="Arial" w:cs="Arial"/>
          <w:position w:val="2"/>
          <w:sz w:val="14"/>
          <w:szCs w:val="14"/>
        </w:rPr>
        <w:t>Informati</w:t>
      </w:r>
      <w:r>
        <w:rPr>
          <w:rFonts w:ascii="Arial" w:hAnsi="Arial" w:eastAsia="Arial" w:cs="Arial"/>
          <w:spacing w:val="-1"/>
          <w:position w:val="2"/>
          <w:sz w:val="14"/>
          <w:szCs w:val="14"/>
        </w:rPr>
        <w:t>on</w:t>
      </w:r>
    </w:p>
    <w:p w14:paraId="0A5C3399">
      <w:pPr>
        <w:spacing w:line="254" w:lineRule="auto"/>
        <w:rPr>
          <w:rFonts w:ascii="Arial"/>
          <w:sz w:val="21"/>
        </w:rPr>
      </w:pPr>
    </w:p>
    <w:p w14:paraId="0CE7FCC5">
      <w:pPr>
        <w:spacing w:line="254" w:lineRule="auto"/>
        <w:rPr>
          <w:rFonts w:ascii="Arial"/>
          <w:sz w:val="21"/>
        </w:rPr>
      </w:pPr>
    </w:p>
    <w:p w14:paraId="57E06501">
      <w:pPr>
        <w:spacing w:line="254" w:lineRule="auto"/>
        <w:rPr>
          <w:rFonts w:ascii="Arial"/>
          <w:sz w:val="21"/>
        </w:rPr>
      </w:pPr>
    </w:p>
    <w:p w14:paraId="0EDF3836">
      <w:pPr>
        <w:spacing w:before="46" w:line="191" w:lineRule="exact"/>
        <w:ind w:left="19"/>
        <w:rPr>
          <w:rFonts w:ascii="Arial" w:hAnsi="Arial" w:eastAsia="Arial" w:cs="Arial"/>
          <w:sz w:val="14"/>
          <w:szCs w:val="14"/>
        </w:rPr>
      </w:pPr>
      <w:r>
        <w:rPr>
          <w:rFonts w:ascii="Arial" w:hAnsi="Arial" w:eastAsia="Arial" w:cs="Arial"/>
          <w:spacing w:val="-8"/>
          <w:position w:val="2"/>
          <w:sz w:val="14"/>
          <w:szCs w:val="14"/>
        </w:rPr>
        <w:t>Copyright</w:t>
      </w:r>
      <w:r>
        <w:rPr>
          <w:rFonts w:ascii="Arial" w:hAnsi="Arial" w:eastAsia="Arial" w:cs="Arial"/>
          <w:spacing w:val="11"/>
          <w:w w:val="102"/>
          <w:position w:val="2"/>
          <w:sz w:val="14"/>
          <w:szCs w:val="14"/>
        </w:rPr>
        <w:t xml:space="preserve"> </w:t>
      </w:r>
      <w:r>
        <w:rPr>
          <w:rFonts w:ascii="宋体" w:hAnsi="宋体" w:eastAsia="宋体" w:cs="宋体"/>
          <w:spacing w:val="-8"/>
          <w:position w:val="2"/>
          <w:sz w:val="14"/>
          <w:szCs w:val="14"/>
        </w:rPr>
        <w:t>◎</w:t>
      </w:r>
      <w:r>
        <w:rPr>
          <w:rFonts w:ascii="Arial" w:hAnsi="Arial" w:eastAsia="Arial" w:cs="Arial"/>
          <w:spacing w:val="-8"/>
          <w:position w:val="2"/>
          <w:sz w:val="14"/>
          <w:szCs w:val="14"/>
        </w:rPr>
        <w:t>ASTM</w:t>
      </w:r>
      <w:r>
        <w:rPr>
          <w:rFonts w:ascii="Arial" w:hAnsi="Arial" w:eastAsia="Arial" w:cs="Arial"/>
          <w:spacing w:val="7"/>
          <w:position w:val="2"/>
          <w:sz w:val="14"/>
          <w:szCs w:val="14"/>
        </w:rPr>
        <w:t xml:space="preserve"> </w:t>
      </w:r>
      <w:r>
        <w:rPr>
          <w:rFonts w:ascii="Arial" w:hAnsi="Arial" w:eastAsia="Arial" w:cs="Arial"/>
          <w:spacing w:val="-8"/>
          <w:position w:val="2"/>
          <w:sz w:val="14"/>
          <w:szCs w:val="14"/>
        </w:rPr>
        <w:t>International,100</w:t>
      </w:r>
      <w:r>
        <w:rPr>
          <w:rFonts w:ascii="Arial" w:hAnsi="Arial" w:eastAsia="Arial" w:cs="Arial"/>
          <w:spacing w:val="5"/>
          <w:position w:val="2"/>
          <w:sz w:val="14"/>
          <w:szCs w:val="14"/>
        </w:rPr>
        <w:t xml:space="preserve"> </w:t>
      </w:r>
      <w:r>
        <w:rPr>
          <w:rFonts w:ascii="Arial" w:hAnsi="Arial" w:eastAsia="Arial" w:cs="Arial"/>
          <w:spacing w:val="-8"/>
          <w:position w:val="2"/>
          <w:sz w:val="14"/>
          <w:szCs w:val="14"/>
        </w:rPr>
        <w:t>Barr</w:t>
      </w:r>
      <w:r>
        <w:rPr>
          <w:rFonts w:ascii="Arial" w:hAnsi="Arial" w:eastAsia="Arial" w:cs="Arial"/>
          <w:spacing w:val="4"/>
          <w:position w:val="2"/>
          <w:sz w:val="14"/>
          <w:szCs w:val="14"/>
        </w:rPr>
        <w:t xml:space="preserve"> </w:t>
      </w:r>
      <w:r>
        <w:rPr>
          <w:rFonts w:ascii="Arial" w:hAnsi="Arial" w:eastAsia="Arial" w:cs="Arial"/>
          <w:spacing w:val="-8"/>
          <w:position w:val="2"/>
          <w:sz w:val="14"/>
          <w:szCs w:val="14"/>
        </w:rPr>
        <w:t>Harbor Drive,PO</w:t>
      </w:r>
      <w:r>
        <w:rPr>
          <w:rFonts w:ascii="Arial" w:hAnsi="Arial" w:eastAsia="Arial" w:cs="Arial"/>
          <w:spacing w:val="5"/>
          <w:position w:val="2"/>
          <w:sz w:val="14"/>
          <w:szCs w:val="14"/>
        </w:rPr>
        <w:t xml:space="preserve"> </w:t>
      </w:r>
      <w:r>
        <w:rPr>
          <w:rFonts w:ascii="Arial" w:hAnsi="Arial" w:eastAsia="Arial" w:cs="Arial"/>
          <w:spacing w:val="-8"/>
          <w:position w:val="2"/>
          <w:sz w:val="14"/>
          <w:szCs w:val="14"/>
        </w:rPr>
        <w:t>Box C700,West Conshohocken</w:t>
      </w:r>
      <w:r>
        <w:rPr>
          <w:rFonts w:ascii="Arial" w:hAnsi="Arial" w:eastAsia="Arial" w:cs="Arial"/>
          <w:spacing w:val="-9"/>
          <w:position w:val="2"/>
          <w:sz w:val="14"/>
          <w:szCs w:val="14"/>
        </w:rPr>
        <w:t>,PA</w:t>
      </w:r>
      <w:r>
        <w:rPr>
          <w:rFonts w:ascii="Arial" w:hAnsi="Arial" w:eastAsia="Arial" w:cs="Arial"/>
          <w:spacing w:val="9"/>
          <w:position w:val="2"/>
          <w:sz w:val="14"/>
          <w:szCs w:val="14"/>
        </w:rPr>
        <w:t xml:space="preserve"> </w:t>
      </w:r>
      <w:r>
        <w:rPr>
          <w:rFonts w:ascii="Arial" w:hAnsi="Arial" w:eastAsia="Arial" w:cs="Arial"/>
          <w:spacing w:val="-9"/>
          <w:position w:val="2"/>
          <w:sz w:val="14"/>
          <w:szCs w:val="14"/>
        </w:rPr>
        <w:t>19428-2959.United States</w:t>
      </w:r>
    </w:p>
    <w:p w14:paraId="72B8A606"/>
    <w:p w14:paraId="67E57EFB">
      <w:pPr>
        <w:pStyle w:val="7"/>
        <w:spacing w:before="51"/>
        <w:ind w:left="9" w:right="222" w:firstLine="190"/>
        <w:jc w:val="both"/>
      </w:pPr>
      <w:r>
        <w:rPr>
          <w:i/>
          <w:iCs/>
          <w:spacing w:val="3"/>
        </w:rPr>
        <w:t xml:space="preserve">1.7  </w:t>
      </w:r>
      <w:r>
        <w:rPr>
          <w:i/>
          <w:iCs/>
        </w:rPr>
        <w:t>This</w:t>
      </w:r>
      <w:r>
        <w:rPr>
          <w:i/>
          <w:iCs/>
          <w:spacing w:val="42"/>
        </w:rPr>
        <w:t xml:space="preserve"> </w:t>
      </w:r>
      <w:r>
        <w:rPr>
          <w:i/>
          <w:iCs/>
        </w:rPr>
        <w:t>standard</w:t>
      </w:r>
      <w:r>
        <w:rPr>
          <w:i/>
          <w:iCs/>
          <w:spacing w:val="39"/>
        </w:rPr>
        <w:t xml:space="preserve"> </w:t>
      </w:r>
      <w:r>
        <w:rPr>
          <w:i/>
          <w:iCs/>
        </w:rPr>
        <w:t>does</w:t>
      </w:r>
      <w:r>
        <w:rPr>
          <w:i/>
          <w:iCs/>
          <w:spacing w:val="47"/>
          <w:w w:val="101"/>
        </w:rPr>
        <w:t xml:space="preserve"> </w:t>
      </w:r>
      <w:r>
        <w:rPr>
          <w:i/>
          <w:iCs/>
        </w:rPr>
        <w:t>not</w:t>
      </w:r>
      <w:r>
        <w:rPr>
          <w:i/>
          <w:iCs/>
          <w:spacing w:val="17"/>
          <w:w w:val="101"/>
        </w:rPr>
        <w:t xml:space="preserve"> </w:t>
      </w:r>
      <w:r>
        <w:rPr>
          <w:i/>
          <w:iCs/>
        </w:rPr>
        <w:t>purport</w:t>
      </w:r>
      <w:r>
        <w:rPr>
          <w:i/>
          <w:iCs/>
          <w:spacing w:val="3"/>
        </w:rPr>
        <w:t xml:space="preserve">  </w:t>
      </w:r>
      <w:r>
        <w:rPr>
          <w:i/>
          <w:iCs/>
        </w:rPr>
        <w:t>to</w:t>
      </w:r>
      <w:r>
        <w:rPr>
          <w:i/>
          <w:iCs/>
          <w:spacing w:val="48"/>
          <w:w w:val="101"/>
        </w:rPr>
        <w:t xml:space="preserve"> </w:t>
      </w:r>
      <w:r>
        <w:rPr>
          <w:i/>
          <w:iCs/>
        </w:rPr>
        <w:t>address</w:t>
      </w:r>
      <w:r>
        <w:rPr>
          <w:i/>
          <w:iCs/>
          <w:spacing w:val="48"/>
          <w:w w:val="101"/>
        </w:rPr>
        <w:t xml:space="preserve"> </w:t>
      </w:r>
      <w:r>
        <w:rPr>
          <w:i/>
          <w:iCs/>
        </w:rPr>
        <w:t>all</w:t>
      </w:r>
      <w:r>
        <w:rPr>
          <w:i/>
          <w:iCs/>
          <w:spacing w:val="46"/>
        </w:rPr>
        <w:t xml:space="preserve"> </w:t>
      </w:r>
      <w:r>
        <w:rPr>
          <w:i/>
          <w:iCs/>
        </w:rPr>
        <w:t>of</w:t>
      </w:r>
      <w:r>
        <w:rPr>
          <w:i/>
          <w:iCs/>
          <w:spacing w:val="13"/>
        </w:rPr>
        <w:t xml:space="preserve"> </w:t>
      </w:r>
      <w:r>
        <w:rPr>
          <w:i/>
          <w:iCs/>
        </w:rPr>
        <w:t>the safety</w:t>
      </w:r>
      <w:r>
        <w:rPr>
          <w:rFonts w:hint="eastAsia" w:eastAsia="宋体"/>
          <w:i/>
          <w:iCs/>
          <w:lang w:eastAsia="zh-CN"/>
        </w:rPr>
        <w:t xml:space="preserve"> </w:t>
      </w:r>
      <w:r>
        <w:rPr>
          <w:i/>
          <w:iCs/>
        </w:rPr>
        <w:t>concerns,if</w:t>
      </w:r>
      <w:r>
        <w:rPr>
          <w:rFonts w:hint="eastAsia" w:eastAsia="宋体"/>
          <w:i/>
          <w:iCs/>
          <w:lang w:eastAsia="zh-CN"/>
        </w:rPr>
        <w:t xml:space="preserve"> </w:t>
      </w:r>
      <w:r>
        <w:rPr>
          <w:i/>
          <w:iCs/>
        </w:rPr>
        <w:t>any,associated</w:t>
      </w:r>
      <w:r>
        <w:rPr>
          <w:rFonts w:hint="eastAsia" w:eastAsia="宋体"/>
          <w:i/>
          <w:iCs/>
          <w:lang w:eastAsia="zh-CN"/>
        </w:rPr>
        <w:t xml:space="preserve"> </w:t>
      </w:r>
      <w:r>
        <w:rPr>
          <w:i/>
          <w:iCs/>
        </w:rPr>
        <w:t>with</w:t>
      </w:r>
      <w:r>
        <w:rPr>
          <w:rFonts w:hint="eastAsia" w:eastAsia="宋体"/>
          <w:i/>
          <w:iCs/>
          <w:lang w:eastAsia="zh-CN"/>
        </w:rPr>
        <w:t xml:space="preserve"> </w:t>
      </w:r>
      <w:r>
        <w:rPr>
          <w:i/>
          <w:iCs/>
        </w:rPr>
        <w:t>its</w:t>
      </w:r>
      <w:r>
        <w:rPr>
          <w:rFonts w:hint="eastAsia" w:eastAsia="宋体"/>
          <w:i/>
          <w:iCs/>
          <w:lang w:eastAsia="zh-CN"/>
        </w:rPr>
        <w:t xml:space="preserve"> </w:t>
      </w:r>
      <w:r>
        <w:rPr>
          <w:i/>
          <w:iCs/>
        </w:rPr>
        <w:t xml:space="preserve"> use.It</w:t>
      </w:r>
      <w:r>
        <w:rPr>
          <w:rFonts w:hint="eastAsia" w:eastAsia="宋体"/>
          <w:i/>
          <w:iCs/>
          <w:lang w:eastAsia="zh-CN"/>
        </w:rPr>
        <w:t xml:space="preserve"> </w:t>
      </w:r>
      <w:r>
        <w:rPr>
          <w:i/>
          <w:iCs/>
        </w:rPr>
        <w:t>is</w:t>
      </w:r>
      <w:r>
        <w:rPr>
          <w:rFonts w:hint="eastAsia" w:eastAsia="宋体"/>
          <w:i/>
          <w:iCs/>
          <w:lang w:eastAsia="zh-CN"/>
        </w:rPr>
        <w:t xml:space="preserve"> </w:t>
      </w:r>
      <w:r>
        <w:rPr>
          <w:i/>
          <w:iCs/>
        </w:rPr>
        <w:t xml:space="preserve"> the</w:t>
      </w:r>
      <w:r>
        <w:rPr>
          <w:i/>
          <w:iCs/>
          <w:spacing w:val="8"/>
        </w:rPr>
        <w:t xml:space="preserve"> </w:t>
      </w:r>
      <w:r>
        <w:rPr>
          <w:i/>
          <w:iCs/>
        </w:rPr>
        <w:t>responsibility</w:t>
      </w:r>
      <w:r>
        <w:rPr>
          <w:i/>
          <w:iCs/>
          <w:spacing w:val="29"/>
          <w:w w:val="101"/>
        </w:rPr>
        <w:t xml:space="preserve"> </w:t>
      </w:r>
      <w:r>
        <w:rPr>
          <w:i/>
          <w:iCs/>
        </w:rPr>
        <w:t>of</w:t>
      </w:r>
      <w:r>
        <w:rPr>
          <w:i/>
          <w:iCs/>
          <w:spacing w:val="4"/>
        </w:rPr>
        <w:t xml:space="preserve"> </w:t>
      </w:r>
      <w:r>
        <w:rPr>
          <w:i/>
          <w:iCs/>
        </w:rPr>
        <w:t>the</w:t>
      </w:r>
      <w:r>
        <w:rPr>
          <w:i/>
          <w:iCs/>
          <w:spacing w:val="28"/>
          <w:w w:val="101"/>
        </w:rPr>
        <w:t xml:space="preserve"> </w:t>
      </w:r>
      <w:r>
        <w:rPr>
          <w:i/>
          <w:iCs/>
        </w:rPr>
        <w:t>user</w:t>
      </w:r>
      <w:r>
        <w:rPr>
          <w:i/>
          <w:iCs/>
          <w:spacing w:val="25"/>
          <w:w w:val="101"/>
        </w:rPr>
        <w:t xml:space="preserve"> </w:t>
      </w:r>
      <w:r>
        <w:rPr>
          <w:i/>
          <w:iCs/>
        </w:rPr>
        <w:t>of</w:t>
      </w:r>
      <w:r>
        <w:rPr>
          <w:i/>
          <w:iCs/>
          <w:spacing w:val="4"/>
        </w:rPr>
        <w:t xml:space="preserve"> </w:t>
      </w:r>
      <w:r>
        <w:rPr>
          <w:i/>
          <w:iCs/>
        </w:rPr>
        <w:t>this</w:t>
      </w:r>
      <w:r>
        <w:rPr>
          <w:i/>
          <w:iCs/>
          <w:spacing w:val="21"/>
        </w:rPr>
        <w:t xml:space="preserve"> </w:t>
      </w:r>
      <w:r>
        <w:rPr>
          <w:i/>
          <w:iCs/>
        </w:rPr>
        <w:t>standard</w:t>
      </w:r>
      <w:r>
        <w:rPr>
          <w:i/>
          <w:iCs/>
          <w:spacing w:val="22"/>
          <w:w w:val="101"/>
        </w:rPr>
        <w:t xml:space="preserve"> </w:t>
      </w:r>
      <w:r>
        <w:rPr>
          <w:i/>
          <w:iCs/>
        </w:rPr>
        <w:t>to</w:t>
      </w:r>
      <w:r>
        <w:rPr>
          <w:i/>
          <w:iCs/>
          <w:spacing w:val="29"/>
        </w:rPr>
        <w:t xml:space="preserve"> </w:t>
      </w:r>
      <w:r>
        <w:rPr>
          <w:i/>
          <w:iCs/>
        </w:rPr>
        <w:t>establish</w:t>
      </w:r>
      <w:r>
        <w:rPr>
          <w:i/>
          <w:iCs/>
          <w:spacing w:val="27"/>
          <w:w w:val="101"/>
        </w:rPr>
        <w:t xml:space="preserve"> </w:t>
      </w:r>
      <w:r>
        <w:rPr>
          <w:i/>
          <w:iCs/>
        </w:rPr>
        <w:t>appropriate</w:t>
      </w:r>
      <w:r>
        <w:rPr>
          <w:i/>
          <w:iCs/>
          <w:spacing w:val="5"/>
        </w:rPr>
        <w:t xml:space="preserve">  </w:t>
      </w:r>
      <w:r>
        <w:rPr>
          <w:i/>
          <w:iCs/>
        </w:rPr>
        <w:t>safety</w:t>
      </w:r>
      <w:r>
        <w:rPr>
          <w:i/>
          <w:iCs/>
          <w:spacing w:val="5"/>
        </w:rPr>
        <w:t>,</w:t>
      </w:r>
      <w:r>
        <w:rPr>
          <w:i/>
          <w:iCs/>
        </w:rPr>
        <w:t>health</w:t>
      </w:r>
      <w:r>
        <w:rPr>
          <w:i/>
          <w:iCs/>
          <w:spacing w:val="5"/>
        </w:rPr>
        <w:t>,</w:t>
      </w:r>
      <w:r>
        <w:rPr>
          <w:i/>
          <w:iCs/>
        </w:rPr>
        <w:t>and</w:t>
      </w:r>
      <w:r>
        <w:rPr>
          <w:i/>
          <w:iCs/>
          <w:spacing w:val="5"/>
        </w:rPr>
        <w:t xml:space="preserve">  </w:t>
      </w:r>
      <w:r>
        <w:rPr>
          <w:i/>
          <w:iCs/>
        </w:rPr>
        <w:t>environmental</w:t>
      </w:r>
      <w:r>
        <w:rPr>
          <w:i/>
          <w:iCs/>
          <w:spacing w:val="30"/>
          <w:w w:val="101"/>
        </w:rPr>
        <w:t xml:space="preserve"> </w:t>
      </w:r>
      <w:r>
        <w:rPr>
          <w:i/>
          <w:iCs/>
        </w:rPr>
        <w:t>practices</w:t>
      </w:r>
      <w:r>
        <w:rPr>
          <w:i/>
          <w:iCs/>
          <w:spacing w:val="5"/>
        </w:rPr>
        <w:t xml:space="preserve">  </w:t>
      </w:r>
      <w:r>
        <w:rPr>
          <w:i/>
          <w:iCs/>
        </w:rPr>
        <w:t>and</w:t>
      </w:r>
      <w:r>
        <w:rPr>
          <w:i/>
          <w:iCs/>
          <w:spacing w:val="5"/>
        </w:rPr>
        <w:t xml:space="preserve">  </w:t>
      </w:r>
      <w:r>
        <w:rPr>
          <w:i/>
          <w:iCs/>
        </w:rPr>
        <w:t>deter</w:t>
      </w:r>
      <w:r>
        <w:rPr>
          <w:i/>
          <w:iCs/>
          <w:spacing w:val="5"/>
        </w:rPr>
        <w:t>-</w:t>
      </w:r>
      <w:r>
        <w:rPr>
          <w:i/>
          <w:iCs/>
        </w:rPr>
        <w:t xml:space="preserve"> mine</w:t>
      </w:r>
      <w:r>
        <w:rPr>
          <w:i/>
          <w:iCs/>
          <w:spacing w:val="28"/>
          <w:w w:val="101"/>
        </w:rPr>
        <w:t xml:space="preserve">  </w:t>
      </w:r>
      <w:r>
        <w:rPr>
          <w:i/>
          <w:iCs/>
        </w:rPr>
        <w:t>the</w:t>
      </w:r>
      <w:r>
        <w:rPr>
          <w:i/>
          <w:iCs/>
          <w:spacing w:val="23"/>
        </w:rPr>
        <w:t xml:space="preserve">  </w:t>
      </w:r>
      <w:r>
        <w:rPr>
          <w:i/>
          <w:iCs/>
        </w:rPr>
        <w:t>applicability</w:t>
      </w:r>
      <w:r>
        <w:rPr>
          <w:i/>
          <w:iCs/>
          <w:spacing w:val="23"/>
          <w:w w:val="101"/>
        </w:rPr>
        <w:t xml:space="preserve">  </w:t>
      </w:r>
      <w:r>
        <w:rPr>
          <w:i/>
          <w:iCs/>
        </w:rPr>
        <w:t>of</w:t>
      </w:r>
      <w:r>
        <w:rPr>
          <w:i/>
          <w:iCs/>
          <w:spacing w:val="3"/>
        </w:rPr>
        <w:t xml:space="preserve">  </w:t>
      </w:r>
      <w:r>
        <w:rPr>
          <w:i/>
          <w:iCs/>
        </w:rPr>
        <w:t>regulatory</w:t>
      </w:r>
      <w:r>
        <w:rPr>
          <w:rFonts w:hint="eastAsia" w:eastAsia="宋体"/>
          <w:i/>
          <w:iCs/>
          <w:spacing w:val="3"/>
          <w:lang w:eastAsia="zh-CN"/>
        </w:rPr>
        <w:t xml:space="preserve"> </w:t>
      </w:r>
      <w:r>
        <w:rPr>
          <w:i/>
          <w:iCs/>
        </w:rPr>
        <w:t>limitations</w:t>
      </w:r>
      <w:r>
        <w:rPr>
          <w:i/>
          <w:iCs/>
          <w:spacing w:val="3"/>
        </w:rPr>
        <w:t xml:space="preserve">  </w:t>
      </w:r>
      <w:r>
        <w:rPr>
          <w:i/>
          <w:iCs/>
        </w:rPr>
        <w:t>prior</w:t>
      </w:r>
      <w:r>
        <w:rPr>
          <w:rFonts w:hint="eastAsia" w:eastAsia="宋体"/>
          <w:i/>
          <w:iCs/>
          <w:spacing w:val="3"/>
          <w:lang w:eastAsia="zh-CN"/>
        </w:rPr>
        <w:t xml:space="preserve"> </w:t>
      </w:r>
      <w:r>
        <w:rPr>
          <w:i/>
          <w:iCs/>
        </w:rPr>
        <w:t xml:space="preserve">to </w:t>
      </w:r>
      <w:r>
        <w:rPr>
          <w:spacing w:val="-1"/>
        </w:rPr>
        <w:t>use.Some specific hazards statements are given</w:t>
      </w:r>
      <w:r>
        <w:rPr>
          <w:spacing w:val="6"/>
        </w:rPr>
        <w:t xml:space="preserve"> </w:t>
      </w:r>
      <w:r>
        <w:rPr>
          <w:spacing w:val="-1"/>
        </w:rPr>
        <w:t>in</w:t>
      </w:r>
      <w:r>
        <w:rPr>
          <w:spacing w:val="12"/>
          <w:w w:val="101"/>
        </w:rPr>
        <w:t xml:space="preserve"> </w:t>
      </w:r>
      <w:r>
        <w:rPr>
          <w:spacing w:val="-1"/>
        </w:rPr>
        <w:t>Sec</w:t>
      </w:r>
      <w:r>
        <w:rPr>
          <w:spacing w:val="-2"/>
        </w:rPr>
        <w:t xml:space="preserve">tion </w:t>
      </w:r>
      <w:r>
        <w:rPr>
          <w:color w:val="E02020"/>
          <w:spacing w:val="-2"/>
        </w:rPr>
        <w:t>8</w:t>
      </w:r>
      <w:r>
        <w:rPr>
          <w:color w:val="E02020"/>
          <w:spacing w:val="7"/>
        </w:rPr>
        <w:t xml:space="preserve"> </w:t>
      </w:r>
      <w:r>
        <w:rPr>
          <w:spacing w:val="-2"/>
        </w:rPr>
        <w:t>on</w:t>
      </w:r>
      <w:r>
        <w:t xml:space="preserve">  </w:t>
      </w:r>
      <w:r>
        <w:rPr>
          <w:spacing w:val="-1"/>
        </w:rPr>
        <w:t>Hazards.</w:t>
      </w:r>
    </w:p>
    <w:p w14:paraId="7AD803C0">
      <w:pPr>
        <w:pStyle w:val="7"/>
        <w:spacing w:before="4" w:line="234" w:lineRule="auto"/>
        <w:ind w:left="9" w:right="223" w:firstLine="190"/>
        <w:jc w:val="both"/>
      </w:pPr>
      <w:r>
        <w:rPr>
          <w:i/>
          <w:iCs/>
        </w:rPr>
        <w:t>1.8  This  international  standard  was  develop</w:t>
      </w:r>
      <w:r>
        <w:rPr>
          <w:i/>
          <w:iCs/>
          <w:spacing w:val="-1"/>
        </w:rPr>
        <w:t>ed  in  accor</w:t>
      </w:r>
      <w:r>
        <w:rPr>
          <w:i/>
          <w:iCs/>
        </w:rPr>
        <w:t>dance</w:t>
      </w:r>
      <w:r>
        <w:rPr>
          <w:i/>
          <w:iCs/>
          <w:spacing w:val="18"/>
        </w:rPr>
        <w:t xml:space="preserve"> </w:t>
      </w:r>
      <w:r>
        <w:rPr>
          <w:i/>
          <w:iCs/>
        </w:rPr>
        <w:t>with</w:t>
      </w:r>
      <w:r>
        <w:rPr>
          <w:i/>
          <w:iCs/>
          <w:spacing w:val="23"/>
        </w:rPr>
        <w:t xml:space="preserve"> </w:t>
      </w:r>
      <w:r>
        <w:rPr>
          <w:i/>
          <w:iCs/>
        </w:rPr>
        <w:t>internationally</w:t>
      </w:r>
      <w:r>
        <w:rPr>
          <w:i/>
          <w:iCs/>
          <w:spacing w:val="19"/>
        </w:rPr>
        <w:t xml:space="preserve"> </w:t>
      </w:r>
      <w:r>
        <w:rPr>
          <w:i/>
          <w:iCs/>
        </w:rPr>
        <w:t>recognized</w:t>
      </w:r>
      <w:r>
        <w:rPr>
          <w:i/>
          <w:iCs/>
          <w:spacing w:val="-16"/>
        </w:rPr>
        <w:t xml:space="preserve"> </w:t>
      </w:r>
      <w:r>
        <w:rPr>
          <w:i/>
          <w:iCs/>
        </w:rPr>
        <w:t>principles</w:t>
      </w:r>
      <w:r>
        <w:rPr>
          <w:i/>
          <w:iCs/>
          <w:spacing w:val="21"/>
          <w:w w:val="101"/>
        </w:rPr>
        <w:t xml:space="preserve"> </w:t>
      </w:r>
      <w:r>
        <w:rPr>
          <w:i/>
          <w:iCs/>
        </w:rPr>
        <w:t>on</w:t>
      </w:r>
      <w:r>
        <w:rPr>
          <w:i/>
          <w:iCs/>
          <w:spacing w:val="13"/>
        </w:rPr>
        <w:t xml:space="preserve"> </w:t>
      </w:r>
      <w:r>
        <w:rPr>
          <w:i/>
          <w:iCs/>
        </w:rPr>
        <w:t>standard</w:t>
      </w:r>
      <w:r>
        <w:rPr>
          <w:i/>
          <w:iCs/>
          <w:spacing w:val="1"/>
        </w:rPr>
        <w:t>-</w:t>
      </w:r>
      <w:r>
        <w:rPr>
          <w:i/>
          <w:iCs/>
        </w:rPr>
        <w:t xml:space="preserve"> ization</w:t>
      </w:r>
      <w:r>
        <w:rPr>
          <w:i/>
          <w:iCs/>
          <w:spacing w:val="21"/>
        </w:rPr>
        <w:t xml:space="preserve">  </w:t>
      </w:r>
      <w:r>
        <w:rPr>
          <w:i/>
          <w:iCs/>
        </w:rPr>
        <w:t>established</w:t>
      </w:r>
      <w:r>
        <w:rPr>
          <w:i/>
          <w:iCs/>
          <w:spacing w:val="1"/>
        </w:rPr>
        <w:t xml:space="preserve">  </w:t>
      </w:r>
      <w:r>
        <w:rPr>
          <w:i/>
          <w:iCs/>
        </w:rPr>
        <w:t>in</w:t>
      </w:r>
      <w:r>
        <w:rPr>
          <w:rFonts w:hint="eastAsia" w:eastAsia="宋体"/>
          <w:i/>
          <w:iCs/>
          <w:spacing w:val="1"/>
          <w:lang w:eastAsia="zh-CN"/>
        </w:rPr>
        <w:t xml:space="preserve"> </w:t>
      </w:r>
      <w:r>
        <w:rPr>
          <w:i/>
          <w:iCs/>
        </w:rPr>
        <w:t>the</w:t>
      </w:r>
      <w:r>
        <w:rPr>
          <w:i/>
          <w:iCs/>
          <w:spacing w:val="1"/>
        </w:rPr>
        <w:t xml:space="preserve">  </w:t>
      </w:r>
      <w:r>
        <w:rPr>
          <w:i/>
          <w:iCs/>
        </w:rPr>
        <w:t>Decision</w:t>
      </w:r>
      <w:r>
        <w:rPr>
          <w:rFonts w:hint="eastAsia" w:eastAsia="宋体"/>
          <w:i/>
          <w:iCs/>
          <w:spacing w:val="1"/>
          <w:lang w:eastAsia="zh-CN"/>
        </w:rPr>
        <w:t xml:space="preserve"> </w:t>
      </w:r>
      <w:r>
        <w:rPr>
          <w:i/>
          <w:iCs/>
        </w:rPr>
        <w:t>on</w:t>
      </w:r>
      <w:r>
        <w:rPr>
          <w:i/>
          <w:iCs/>
          <w:spacing w:val="1"/>
        </w:rPr>
        <w:t xml:space="preserve">  </w:t>
      </w:r>
      <w:r>
        <w:rPr>
          <w:i/>
          <w:iCs/>
        </w:rPr>
        <w:t>Principles</w:t>
      </w:r>
      <w:r>
        <w:rPr>
          <w:i/>
          <w:iCs/>
          <w:spacing w:val="1"/>
        </w:rPr>
        <w:t xml:space="preserve">  </w:t>
      </w:r>
      <w:r>
        <w:rPr>
          <w:i/>
          <w:iCs/>
        </w:rPr>
        <w:t>for</w:t>
      </w:r>
      <w:r>
        <w:rPr>
          <w:i/>
          <w:iCs/>
          <w:spacing w:val="15"/>
        </w:rPr>
        <w:t xml:space="preserve">  </w:t>
      </w:r>
      <w:r>
        <w:rPr>
          <w:i/>
          <w:iCs/>
        </w:rPr>
        <w:t>the Development</w:t>
      </w:r>
      <w:r>
        <w:rPr>
          <w:i/>
          <w:iCs/>
          <w:spacing w:val="40"/>
        </w:rPr>
        <w:t xml:space="preserve"> </w:t>
      </w:r>
      <w:r>
        <w:rPr>
          <w:i/>
          <w:iCs/>
        </w:rPr>
        <w:t>of</w:t>
      </w:r>
      <w:r>
        <w:rPr>
          <w:i/>
          <w:iCs/>
          <w:spacing w:val="15"/>
        </w:rPr>
        <w:t xml:space="preserve"> </w:t>
      </w:r>
      <w:r>
        <w:rPr>
          <w:i/>
          <w:iCs/>
        </w:rPr>
        <w:t>International</w:t>
      </w:r>
      <w:r>
        <w:rPr>
          <w:i/>
          <w:iCs/>
          <w:spacing w:val="38"/>
        </w:rPr>
        <w:t xml:space="preserve"> </w:t>
      </w:r>
      <w:r>
        <w:rPr>
          <w:i/>
          <w:iCs/>
        </w:rPr>
        <w:t>Standards</w:t>
      </w:r>
      <w:r>
        <w:rPr>
          <w:i/>
          <w:iCs/>
          <w:spacing w:val="15"/>
        </w:rPr>
        <w:t>,</w:t>
      </w:r>
      <w:r>
        <w:rPr>
          <w:i/>
          <w:iCs/>
        </w:rPr>
        <w:t>Guides</w:t>
      </w:r>
      <w:r>
        <w:rPr>
          <w:i/>
          <w:iCs/>
          <w:spacing w:val="42"/>
          <w:w w:val="101"/>
        </w:rPr>
        <w:t xml:space="preserve"> </w:t>
      </w:r>
      <w:r>
        <w:rPr>
          <w:i/>
          <w:iCs/>
        </w:rPr>
        <w:t>and</w:t>
      </w:r>
      <w:r>
        <w:rPr>
          <w:i/>
          <w:iCs/>
          <w:spacing w:val="25"/>
          <w:w w:val="101"/>
        </w:rPr>
        <w:t xml:space="preserve"> </w:t>
      </w:r>
      <w:r>
        <w:rPr>
          <w:i/>
          <w:iCs/>
        </w:rPr>
        <w:t>Recom</w:t>
      </w:r>
      <w:r>
        <w:rPr>
          <w:i/>
          <w:iCs/>
          <w:spacing w:val="-1"/>
        </w:rPr>
        <w:t>mendations issued by the</w:t>
      </w:r>
      <w:r>
        <w:rPr>
          <w:i/>
          <w:iCs/>
          <w:spacing w:val="26"/>
        </w:rPr>
        <w:t xml:space="preserve"> </w:t>
      </w:r>
      <w:r>
        <w:rPr>
          <w:i/>
          <w:iCs/>
          <w:spacing w:val="-1"/>
        </w:rPr>
        <w:t>World Trade</w:t>
      </w:r>
      <w:r>
        <w:rPr>
          <w:i/>
          <w:iCs/>
          <w:spacing w:val="12"/>
        </w:rPr>
        <w:t xml:space="preserve"> </w:t>
      </w:r>
      <w:r>
        <w:rPr>
          <w:i/>
          <w:iCs/>
          <w:spacing w:val="-1"/>
        </w:rPr>
        <w:t>Organization</w:t>
      </w:r>
      <w:r>
        <w:rPr>
          <w:i/>
          <w:iCs/>
          <w:spacing w:val="14"/>
        </w:rPr>
        <w:t xml:space="preserve"> </w:t>
      </w:r>
      <w:r>
        <w:rPr>
          <w:i/>
          <w:iCs/>
          <w:spacing w:val="-1"/>
        </w:rPr>
        <w:t>Technical</w:t>
      </w:r>
      <w:r>
        <w:rPr>
          <w:i/>
          <w:iCs/>
        </w:rPr>
        <w:t xml:space="preserve"> </w:t>
      </w:r>
      <w:r>
        <w:rPr>
          <w:i/>
          <w:iCs/>
          <w:spacing w:val="-1"/>
        </w:rPr>
        <w:t>Barriers</w:t>
      </w:r>
      <w:r>
        <w:rPr>
          <w:i/>
          <w:iCs/>
          <w:spacing w:val="29"/>
          <w:w w:val="101"/>
        </w:rPr>
        <w:t xml:space="preserve">  </w:t>
      </w:r>
      <w:r>
        <w:rPr>
          <w:i/>
          <w:iCs/>
          <w:spacing w:val="-1"/>
        </w:rPr>
        <w:t>to</w:t>
      </w:r>
      <w:r>
        <w:rPr>
          <w:rFonts w:hint="eastAsia" w:eastAsia="宋体"/>
          <w:i/>
          <w:iCs/>
          <w:spacing w:val="-1"/>
          <w:lang w:eastAsia="zh-CN"/>
        </w:rPr>
        <w:t xml:space="preserve"> </w:t>
      </w:r>
      <w:r>
        <w:rPr>
          <w:i/>
          <w:iCs/>
          <w:spacing w:val="-1"/>
        </w:rPr>
        <w:t>Trade(TBT)Committee.</w:t>
      </w:r>
    </w:p>
    <w:p w14:paraId="54ECCFA4">
      <w:pPr>
        <w:spacing w:line="280" w:lineRule="auto"/>
        <w:rPr>
          <w:rFonts w:ascii="Arial"/>
          <w:sz w:val="21"/>
        </w:rPr>
      </w:pPr>
    </w:p>
    <w:p w14:paraId="156B3F63">
      <w:pPr>
        <w:pStyle w:val="2"/>
        <w:bidi w:val="0"/>
      </w:pPr>
      <w:r>
        <w:rPr>
          <w:b/>
          <w:bCs/>
          <w:spacing w:val="-1"/>
        </w:rPr>
        <w:t>2.Referenced</w:t>
      </w:r>
      <w:r>
        <w:rPr>
          <w:rFonts w:hint="eastAsia"/>
          <w:b/>
          <w:bCs/>
          <w:spacing w:val="18"/>
          <w:w w:val="101"/>
          <w:lang w:eastAsia="zh-CN"/>
        </w:rPr>
        <w:t xml:space="preserve"> </w:t>
      </w:r>
      <w:r>
        <w:rPr>
          <w:b/>
          <w:bCs/>
          <w:spacing w:val="-1"/>
        </w:rPr>
        <w:t>Documents</w:t>
      </w:r>
    </w:p>
    <w:p w14:paraId="3AD848D0">
      <w:pPr>
        <w:pStyle w:val="7"/>
        <w:spacing w:before="135" w:line="192" w:lineRule="auto"/>
        <w:ind w:left="200"/>
      </w:pPr>
      <w:r>
        <w:rPr>
          <w:i/>
          <w:iCs/>
          <w:spacing w:val="5"/>
        </w:rPr>
        <w:t>2.1</w:t>
      </w:r>
      <w:r>
        <w:rPr>
          <w:i/>
          <w:iCs/>
          <w:spacing w:val="38"/>
        </w:rPr>
        <w:t xml:space="preserve"> </w:t>
      </w:r>
      <w:r>
        <w:rPr>
          <w:i/>
          <w:iCs/>
        </w:rPr>
        <w:t>ASTM</w:t>
      </w:r>
      <w:r>
        <w:rPr>
          <w:i/>
          <w:iCs/>
          <w:spacing w:val="28"/>
        </w:rPr>
        <w:t xml:space="preserve"> </w:t>
      </w:r>
      <w:r>
        <w:rPr>
          <w:i/>
          <w:iCs/>
        </w:rPr>
        <w:t>Standards</w:t>
      </w:r>
      <w:r>
        <w:rPr>
          <w:i/>
          <w:iCs/>
          <w:spacing w:val="5"/>
        </w:rPr>
        <w:t>:²</w:t>
      </w:r>
    </w:p>
    <w:p w14:paraId="7A0C1EC1">
      <w:pPr>
        <w:pStyle w:val="7"/>
        <w:spacing w:before="35" w:line="192" w:lineRule="auto"/>
        <w:ind w:left="200"/>
      </w:pPr>
      <w:r>
        <w:rPr>
          <w:color w:val="D04030"/>
        </w:rPr>
        <w:t xml:space="preserve">F3060 </w:t>
      </w:r>
      <w:r>
        <w:rPr>
          <w:color w:val="2020E0"/>
        </w:rPr>
        <w:t>Terminology fo</w:t>
      </w:r>
      <w:r>
        <w:rPr>
          <w:color w:val="2020E0"/>
          <w:spacing w:val="-1"/>
        </w:rPr>
        <w:t>r Aircraft</w:t>
      </w:r>
    </w:p>
    <w:p w14:paraId="7B47CA10">
      <w:pPr>
        <w:pStyle w:val="7"/>
        <w:spacing w:before="77" w:line="192" w:lineRule="auto"/>
        <w:ind w:left="200"/>
      </w:pPr>
      <w:r>
        <w:rPr>
          <w:color w:val="C03030"/>
          <w:spacing w:val="-1"/>
        </w:rPr>
        <w:t xml:space="preserve">F3341 </w:t>
      </w:r>
      <w:r>
        <w:rPr>
          <w:color w:val="2030F0"/>
          <w:spacing w:val="-1"/>
        </w:rPr>
        <w:t>Terminology</w:t>
      </w:r>
      <w:r>
        <w:rPr>
          <w:color w:val="2030F0"/>
          <w:spacing w:val="33"/>
        </w:rPr>
        <w:t xml:space="preserve"> </w:t>
      </w:r>
      <w:r>
        <w:rPr>
          <w:color w:val="2030F0"/>
          <w:spacing w:val="-1"/>
        </w:rPr>
        <w:t>for</w:t>
      </w:r>
      <w:r>
        <w:rPr>
          <w:color w:val="2030F0"/>
          <w:spacing w:val="12"/>
          <w:w w:val="101"/>
        </w:rPr>
        <w:t xml:space="preserve"> </w:t>
      </w:r>
      <w:r>
        <w:rPr>
          <w:color w:val="2030F0"/>
          <w:spacing w:val="-1"/>
        </w:rPr>
        <w:t>Unmanned</w:t>
      </w:r>
      <w:r>
        <w:rPr>
          <w:color w:val="2030F0"/>
          <w:spacing w:val="14"/>
        </w:rPr>
        <w:t xml:space="preserve"> </w:t>
      </w:r>
      <w:r>
        <w:rPr>
          <w:color w:val="2030F0"/>
          <w:spacing w:val="-1"/>
        </w:rPr>
        <w:t>Aircraft</w:t>
      </w:r>
      <w:r>
        <w:rPr>
          <w:color w:val="2030F0"/>
          <w:spacing w:val="25"/>
        </w:rPr>
        <w:t xml:space="preserve"> </w:t>
      </w:r>
      <w:r>
        <w:rPr>
          <w:color w:val="2030F0"/>
          <w:spacing w:val="-1"/>
        </w:rPr>
        <w:t>Systems</w:t>
      </w:r>
    </w:p>
    <w:p w14:paraId="7B9FC041">
      <w:pPr>
        <w:pStyle w:val="7"/>
        <w:spacing w:before="106" w:line="192" w:lineRule="auto"/>
        <w:ind w:left="200"/>
      </w:pPr>
      <w:r>
        <w:rPr>
          <w:i/>
          <w:iCs/>
          <w:spacing w:val="-1"/>
        </w:rPr>
        <w:t>2.2  Other</w:t>
      </w:r>
      <w:r>
        <w:rPr>
          <w:i/>
          <w:iCs/>
          <w:spacing w:val="48"/>
          <w:w w:val="101"/>
        </w:rPr>
        <w:t xml:space="preserve"> </w:t>
      </w:r>
      <w:r>
        <w:rPr>
          <w:i/>
          <w:iCs/>
          <w:spacing w:val="-1"/>
        </w:rPr>
        <w:t>Standards:</w:t>
      </w:r>
    </w:p>
    <w:p w14:paraId="67E716BC">
      <w:pPr>
        <w:pStyle w:val="7"/>
        <w:spacing w:before="16" w:line="238" w:lineRule="auto"/>
        <w:ind w:left="390" w:right="225" w:hanging="190"/>
      </w:pPr>
      <w:r>
        <w:rPr>
          <w:color w:val="D03030"/>
          <w:spacing w:val="-1"/>
        </w:rPr>
        <w:t xml:space="preserve">ANSI/CTA-2063-A </w:t>
      </w:r>
      <w:r>
        <w:rPr>
          <w:color w:val="1020F0"/>
          <w:spacing w:val="-1"/>
        </w:rPr>
        <w:t>Small</w:t>
      </w:r>
      <w:r>
        <w:rPr>
          <w:color w:val="1020F0"/>
          <w:spacing w:val="15"/>
        </w:rPr>
        <w:t xml:space="preserve"> </w:t>
      </w:r>
      <w:r>
        <w:rPr>
          <w:color w:val="1020F0"/>
          <w:spacing w:val="-1"/>
        </w:rPr>
        <w:t>Unmanned</w:t>
      </w:r>
      <w:r>
        <w:rPr>
          <w:color w:val="1020F0"/>
          <w:spacing w:val="14"/>
        </w:rPr>
        <w:t xml:space="preserve"> </w:t>
      </w:r>
      <w:r>
        <w:rPr>
          <w:color w:val="1020F0"/>
          <w:spacing w:val="-1"/>
        </w:rPr>
        <w:t>Aerial</w:t>
      </w:r>
      <w:r>
        <w:rPr>
          <w:color w:val="1020F0"/>
          <w:spacing w:val="26"/>
        </w:rPr>
        <w:t xml:space="preserve"> </w:t>
      </w:r>
      <w:r>
        <w:rPr>
          <w:color w:val="1020F0"/>
          <w:spacing w:val="-1"/>
        </w:rPr>
        <w:t>System</w:t>
      </w:r>
      <w:r>
        <w:rPr>
          <w:color w:val="1020F0"/>
          <w:spacing w:val="-2"/>
        </w:rPr>
        <w:t>s</w:t>
      </w:r>
      <w:r>
        <w:rPr>
          <w:color w:val="1020F0"/>
          <w:spacing w:val="25"/>
          <w:w w:val="101"/>
        </w:rPr>
        <w:t xml:space="preserve"> </w:t>
      </w:r>
      <w:r>
        <w:rPr>
          <w:color w:val="1020F0"/>
          <w:spacing w:val="-2"/>
        </w:rPr>
        <w:t>Serial</w:t>
      </w:r>
      <w:r>
        <w:rPr>
          <w:color w:val="1020F0"/>
        </w:rPr>
        <w:t xml:space="preserve"> </w:t>
      </w:r>
      <w:r>
        <w:rPr>
          <w:color w:val="2020E0"/>
        </w:rPr>
        <w:t>Numbers</w:t>
      </w:r>
      <w:r>
        <w:rPr>
          <w:spacing w:val="1"/>
        </w:rPr>
        <w:t>³</w:t>
      </w:r>
    </w:p>
    <w:p w14:paraId="1B9F2A42">
      <w:pPr>
        <w:pStyle w:val="7"/>
        <w:spacing w:before="34" w:line="192" w:lineRule="auto"/>
        <w:ind w:left="200"/>
      </w:pPr>
      <w:r>
        <w:rPr>
          <w:color w:val="C03030"/>
          <w:spacing w:val="-2"/>
        </w:rPr>
        <w:t>Bluetooth</w:t>
      </w:r>
      <w:r>
        <w:rPr>
          <w:spacing w:val="-2"/>
        </w:rPr>
        <w:t>4,5</w:t>
      </w:r>
      <w:r>
        <w:rPr>
          <w:color w:val="3030E0"/>
          <w:spacing w:val="-2"/>
        </w:rPr>
        <w:t>Core</w:t>
      </w:r>
      <w:r>
        <w:rPr>
          <w:color w:val="3030E0"/>
          <w:spacing w:val="43"/>
          <w:w w:val="101"/>
        </w:rPr>
        <w:t xml:space="preserve"> </w:t>
      </w:r>
      <w:r>
        <w:rPr>
          <w:color w:val="3030E0"/>
          <w:spacing w:val="-2"/>
        </w:rPr>
        <w:t>Specification</w:t>
      </w:r>
      <w:r>
        <w:rPr>
          <w:color w:val="3030E0"/>
          <w:spacing w:val="35"/>
          <w:w w:val="101"/>
        </w:rPr>
        <w:t xml:space="preserve"> </w:t>
      </w:r>
      <w:r>
        <w:rPr>
          <w:color w:val="3030E0"/>
          <w:spacing w:val="-2"/>
        </w:rPr>
        <w:t>5.0</w:t>
      </w:r>
      <w:r>
        <w:rPr>
          <w:color w:val="101050"/>
          <w:spacing w:val="-2"/>
        </w:rPr>
        <w:t>⁶</w:t>
      </w:r>
    </w:p>
    <w:p w14:paraId="457FE5DE">
      <w:pPr>
        <w:pStyle w:val="7"/>
        <w:spacing w:before="26" w:line="224" w:lineRule="auto"/>
        <w:ind w:left="390" w:right="221" w:hanging="190"/>
      </w:pPr>
      <w:r>
        <w:rPr>
          <w:color w:val="C03030"/>
        </w:rPr>
        <w:t>IEEE</w:t>
      </w:r>
      <w:r>
        <w:rPr>
          <w:rFonts w:hint="eastAsia" w:eastAsia="宋体"/>
          <w:color w:val="C03030"/>
          <w:lang w:eastAsia="zh-CN"/>
        </w:rPr>
        <w:t xml:space="preserve"> </w:t>
      </w:r>
      <w:r>
        <w:rPr>
          <w:color w:val="C03030"/>
        </w:rPr>
        <w:t>802.11</w:t>
      </w:r>
      <w:r>
        <w:rPr>
          <w:color w:val="C03030"/>
          <w:spacing w:val="18"/>
        </w:rPr>
        <w:t xml:space="preserve">  </w:t>
      </w:r>
      <w:r>
        <w:rPr>
          <w:color w:val="2020F0"/>
        </w:rPr>
        <w:t>Standard</w:t>
      </w:r>
      <w:r>
        <w:rPr>
          <w:rFonts w:hint="eastAsia" w:eastAsia="宋体"/>
          <w:color w:val="2020F0"/>
          <w:spacing w:val="10"/>
          <w:lang w:eastAsia="zh-CN"/>
        </w:rPr>
        <w:t xml:space="preserve"> </w:t>
      </w:r>
      <w:r>
        <w:rPr>
          <w:color w:val="2020F0"/>
          <w:spacing w:val="10"/>
        </w:rPr>
        <w:t xml:space="preserve"> </w:t>
      </w:r>
      <w:r>
        <w:rPr>
          <w:color w:val="2020F0"/>
        </w:rPr>
        <w:t>for</w:t>
      </w:r>
      <w:r>
        <w:rPr>
          <w:rFonts w:hint="eastAsia" w:eastAsia="宋体"/>
          <w:color w:val="2020F0"/>
          <w:spacing w:val="9"/>
          <w:lang w:eastAsia="zh-CN"/>
        </w:rPr>
        <w:t xml:space="preserve"> </w:t>
      </w:r>
      <w:r>
        <w:rPr>
          <w:color w:val="2020F0"/>
          <w:spacing w:val="9"/>
        </w:rPr>
        <w:t xml:space="preserve"> </w:t>
      </w:r>
      <w:r>
        <w:rPr>
          <w:color w:val="2020F0"/>
        </w:rPr>
        <w:t>Information</w:t>
      </w:r>
      <w:r>
        <w:rPr>
          <w:rFonts w:hint="eastAsia" w:eastAsia="宋体"/>
          <w:color w:val="2020F0"/>
          <w:lang w:eastAsia="zh-CN"/>
        </w:rPr>
        <w:t xml:space="preserve"> </w:t>
      </w:r>
      <w:r>
        <w:rPr>
          <w:color w:val="2020F0"/>
          <w:spacing w:val="-1"/>
        </w:rPr>
        <w:t xml:space="preserve"> technology--</w:t>
      </w:r>
      <w:r>
        <w:rPr>
          <w:color w:val="2020F0"/>
          <w:spacing w:val="3"/>
        </w:rPr>
        <w:t xml:space="preserve"> </w:t>
      </w:r>
      <w:r>
        <w:rPr>
          <w:color w:val="2020F0"/>
          <w:spacing w:val="-1"/>
        </w:rPr>
        <w:t>Telecommunications</w:t>
      </w:r>
      <w:r>
        <w:rPr>
          <w:color w:val="2020F0"/>
          <w:spacing w:val="57"/>
          <w:w w:val="101"/>
        </w:rPr>
        <w:t xml:space="preserve"> </w:t>
      </w:r>
      <w:r>
        <w:rPr>
          <w:color w:val="2020F0"/>
          <w:spacing w:val="-1"/>
        </w:rPr>
        <w:t>and</w:t>
      </w:r>
      <w:r>
        <w:rPr>
          <w:color w:val="2020F0"/>
          <w:spacing w:val="40"/>
          <w:w w:val="101"/>
        </w:rPr>
        <w:t xml:space="preserve"> </w:t>
      </w:r>
      <w:r>
        <w:rPr>
          <w:color w:val="2020F0"/>
          <w:spacing w:val="-1"/>
        </w:rPr>
        <w:t>information</w:t>
      </w:r>
      <w:r>
        <w:rPr>
          <w:color w:val="2020F0"/>
          <w:spacing w:val="42"/>
        </w:rPr>
        <w:t xml:space="preserve"> </w:t>
      </w:r>
      <w:r>
        <w:rPr>
          <w:color w:val="2020F0"/>
          <w:spacing w:val="-1"/>
        </w:rPr>
        <w:t>exchange</w:t>
      </w:r>
      <w:r>
        <w:rPr>
          <w:color w:val="2020F0"/>
          <w:spacing w:val="35"/>
        </w:rPr>
        <w:t xml:space="preserve"> </w:t>
      </w:r>
      <w:r>
        <w:rPr>
          <w:color w:val="2020F0"/>
          <w:spacing w:val="-1"/>
        </w:rPr>
        <w:t>between</w:t>
      </w:r>
      <w:r>
        <w:rPr>
          <w:rFonts w:hint="eastAsia" w:eastAsia="宋体"/>
          <w:color w:val="2020F0"/>
          <w:spacing w:val="-1"/>
          <w:lang w:val="en-US" w:eastAsia="zh-CN"/>
        </w:rPr>
        <w:t xml:space="preserve"> </w:t>
      </w:r>
      <w:r>
        <w:rPr>
          <w:color w:val="2030F0"/>
          <w:spacing w:val="-1"/>
        </w:rPr>
        <w:t>systems</w:t>
      </w:r>
      <w:r>
        <w:rPr>
          <w:color w:val="2030F0"/>
          <w:spacing w:val="40"/>
        </w:rPr>
        <w:t xml:space="preserve"> </w:t>
      </w:r>
      <w:r>
        <w:rPr>
          <w:color w:val="2030F0"/>
          <w:spacing w:val="-1"/>
        </w:rPr>
        <w:t>-Local</w:t>
      </w:r>
      <w:r>
        <w:rPr>
          <w:color w:val="2030F0"/>
          <w:spacing w:val="29"/>
        </w:rPr>
        <w:t xml:space="preserve"> </w:t>
      </w:r>
      <w:r>
        <w:rPr>
          <w:color w:val="2030F0"/>
          <w:spacing w:val="-1"/>
        </w:rPr>
        <w:t>and</w:t>
      </w:r>
      <w:r>
        <w:rPr>
          <w:color w:val="2030F0"/>
          <w:spacing w:val="23"/>
        </w:rPr>
        <w:t xml:space="preserve"> </w:t>
      </w:r>
      <w:r>
        <w:rPr>
          <w:color w:val="2030F0"/>
          <w:spacing w:val="-1"/>
        </w:rPr>
        <w:t>metropolitan</w:t>
      </w:r>
      <w:r>
        <w:rPr>
          <w:color w:val="2030F0"/>
          <w:spacing w:val="29"/>
          <w:w w:val="101"/>
        </w:rPr>
        <w:t xml:space="preserve"> </w:t>
      </w:r>
      <w:r>
        <w:rPr>
          <w:color w:val="2030F0"/>
          <w:spacing w:val="-1"/>
        </w:rPr>
        <w:t>area</w:t>
      </w:r>
      <w:r>
        <w:rPr>
          <w:color w:val="2030F0"/>
          <w:spacing w:val="23"/>
        </w:rPr>
        <w:t xml:space="preserve"> </w:t>
      </w:r>
      <w:r>
        <w:rPr>
          <w:color w:val="2030F0"/>
          <w:spacing w:val="-1"/>
        </w:rPr>
        <w:t>networks--Specific</w:t>
      </w:r>
      <w:r>
        <w:rPr>
          <w:rFonts w:hint="eastAsia" w:eastAsia="宋体"/>
          <w:color w:val="2030F0"/>
          <w:spacing w:val="-1"/>
          <w:lang w:val="en-US" w:eastAsia="zh-CN"/>
        </w:rPr>
        <w:t xml:space="preserve"> </w:t>
      </w:r>
      <w:r>
        <w:rPr>
          <w:color w:val="2020E0"/>
        </w:rPr>
        <w:t>requirements  -Part  11:Wire</w:t>
      </w:r>
      <w:r>
        <w:rPr>
          <w:color w:val="2020E0"/>
          <w:spacing w:val="-1"/>
        </w:rPr>
        <w:t>less  LAN  Medium</w:t>
      </w:r>
      <w:r>
        <w:rPr>
          <w:rFonts w:hint="eastAsia" w:eastAsia="宋体"/>
          <w:color w:val="2020E0"/>
          <w:spacing w:val="-1"/>
          <w:lang w:val="en-US" w:eastAsia="zh-CN"/>
        </w:rPr>
        <w:t xml:space="preserve"> </w:t>
      </w:r>
      <w:r>
        <w:rPr>
          <w:color w:val="2020E0"/>
        </w:rPr>
        <w:t>Access</w:t>
      </w:r>
      <w:r>
        <w:rPr>
          <w:rFonts w:hint="eastAsia" w:eastAsia="宋体"/>
          <w:color w:val="2020E0"/>
          <w:lang w:eastAsia="zh-CN"/>
        </w:rPr>
        <w:t xml:space="preserve">  </w:t>
      </w:r>
      <w:r>
        <w:rPr>
          <w:color w:val="2020E0"/>
        </w:rPr>
        <w:t>Control(MAC)and</w:t>
      </w:r>
      <w:r>
        <w:rPr>
          <w:rFonts w:hint="eastAsia" w:eastAsia="宋体"/>
          <w:color w:val="2020E0"/>
          <w:spacing w:val="2"/>
          <w:lang w:eastAsia="zh-CN"/>
        </w:rPr>
        <w:t xml:space="preserve">  </w:t>
      </w:r>
      <w:r>
        <w:rPr>
          <w:color w:val="2020E0"/>
        </w:rPr>
        <w:t>Physical</w:t>
      </w:r>
      <w:r>
        <w:rPr>
          <w:rFonts w:hint="eastAsia" w:eastAsia="宋体"/>
          <w:color w:val="2020E0"/>
          <w:spacing w:val="3"/>
          <w:lang w:eastAsia="zh-CN"/>
        </w:rPr>
        <w:t xml:space="preserve">  </w:t>
      </w:r>
      <w:r>
        <w:rPr>
          <w:color w:val="2020E0"/>
        </w:rPr>
        <w:t>Layer(PHY)</w:t>
      </w:r>
      <w:r>
        <w:rPr>
          <w:color w:val="2020E0"/>
          <w:spacing w:val="4"/>
        </w:rPr>
        <w:t xml:space="preserve"> </w:t>
      </w:r>
      <w:r>
        <w:rPr>
          <w:color w:val="2020F0"/>
          <w:spacing w:val="-3"/>
        </w:rPr>
        <w:t>Specifications</w:t>
      </w:r>
      <w:r>
        <w:rPr>
          <w:color w:val="202040"/>
          <w:spacing w:val="-3"/>
        </w:rPr>
        <w:t>7,5</w:t>
      </w:r>
    </w:p>
    <w:p w14:paraId="5755D454">
      <w:pPr>
        <w:pStyle w:val="7"/>
        <w:spacing w:before="60" w:line="215" w:lineRule="auto"/>
        <w:ind w:left="390" w:right="221" w:hanging="190"/>
      </w:pPr>
      <w:r>
        <w:rPr>
          <w:color w:val="D03040"/>
          <w:spacing w:val="-1"/>
        </w:rPr>
        <w:t>IEEE</w:t>
      </w:r>
      <w:r>
        <w:rPr>
          <w:color w:val="D03040"/>
          <w:spacing w:val="21"/>
          <w:w w:val="101"/>
        </w:rPr>
        <w:t xml:space="preserve"> </w:t>
      </w:r>
      <w:r>
        <w:rPr>
          <w:color w:val="D03040"/>
          <w:spacing w:val="-1"/>
        </w:rPr>
        <w:t>1609.2</w:t>
      </w:r>
      <w:r>
        <w:rPr>
          <w:color w:val="D03040"/>
          <w:spacing w:val="28"/>
          <w:w w:val="101"/>
        </w:rPr>
        <w:t xml:space="preserve"> </w:t>
      </w:r>
      <w:r>
        <w:rPr>
          <w:color w:val="2020F0"/>
          <w:spacing w:val="-1"/>
        </w:rPr>
        <w:t>IEEE</w:t>
      </w:r>
      <w:r>
        <w:rPr>
          <w:color w:val="2020F0"/>
          <w:spacing w:val="20"/>
        </w:rPr>
        <w:t xml:space="preserve"> </w:t>
      </w:r>
      <w:r>
        <w:rPr>
          <w:color w:val="2020F0"/>
          <w:spacing w:val="-1"/>
        </w:rPr>
        <w:t>Standard</w:t>
      </w:r>
      <w:r>
        <w:rPr>
          <w:color w:val="2020F0"/>
          <w:spacing w:val="14"/>
          <w:w w:val="101"/>
        </w:rPr>
        <w:t xml:space="preserve"> </w:t>
      </w:r>
      <w:r>
        <w:rPr>
          <w:color w:val="2020F0"/>
          <w:spacing w:val="-1"/>
        </w:rPr>
        <w:t xml:space="preserve">for Wireless </w:t>
      </w:r>
      <w:r>
        <w:rPr>
          <w:color w:val="2020F0"/>
          <w:spacing w:val="-2"/>
        </w:rPr>
        <w:t>Access</w:t>
      </w:r>
      <w:r>
        <w:rPr>
          <w:color w:val="2020F0"/>
          <w:spacing w:val="13"/>
        </w:rPr>
        <w:t xml:space="preserve"> </w:t>
      </w:r>
      <w:r>
        <w:rPr>
          <w:color w:val="2020F0"/>
          <w:spacing w:val="-2"/>
        </w:rPr>
        <w:t>in Vehicu-</w:t>
      </w:r>
      <w:r>
        <w:rPr>
          <w:color w:val="2020F0"/>
        </w:rPr>
        <w:t xml:space="preserve"> </w:t>
      </w:r>
      <w:r>
        <w:rPr>
          <w:color w:val="2020F0"/>
          <w:spacing w:val="-1"/>
        </w:rPr>
        <w:t>lar</w:t>
      </w:r>
      <w:r>
        <w:rPr>
          <w:color w:val="2020F0"/>
          <w:spacing w:val="25"/>
          <w:w w:val="101"/>
        </w:rPr>
        <w:t xml:space="preserve"> </w:t>
      </w:r>
      <w:r>
        <w:rPr>
          <w:color w:val="2020F0"/>
          <w:spacing w:val="-1"/>
        </w:rPr>
        <w:t>Environments--Security</w:t>
      </w:r>
      <w:r>
        <w:rPr>
          <w:color w:val="2020F0"/>
          <w:spacing w:val="25"/>
          <w:w w:val="101"/>
        </w:rPr>
        <w:t xml:space="preserve"> </w:t>
      </w:r>
      <w:r>
        <w:rPr>
          <w:color w:val="2020F0"/>
          <w:spacing w:val="-1"/>
        </w:rPr>
        <w:t>Services</w:t>
      </w:r>
      <w:r>
        <w:rPr>
          <w:color w:val="2020F0"/>
          <w:spacing w:val="20"/>
          <w:w w:val="101"/>
        </w:rPr>
        <w:t xml:space="preserve"> </w:t>
      </w:r>
      <w:r>
        <w:rPr>
          <w:color w:val="2020F0"/>
          <w:spacing w:val="-1"/>
        </w:rPr>
        <w:t>for</w:t>
      </w:r>
      <w:r>
        <w:rPr>
          <w:color w:val="2020F0"/>
          <w:spacing w:val="13"/>
          <w:w w:val="101"/>
        </w:rPr>
        <w:t xml:space="preserve"> </w:t>
      </w:r>
      <w:r>
        <w:rPr>
          <w:color w:val="2020F0"/>
          <w:spacing w:val="-1"/>
        </w:rPr>
        <w:t>Applications</w:t>
      </w:r>
      <w:r>
        <w:rPr>
          <w:color w:val="2020F0"/>
          <w:spacing w:val="20"/>
          <w:w w:val="101"/>
        </w:rPr>
        <w:t xml:space="preserve"> </w:t>
      </w:r>
      <w:r>
        <w:rPr>
          <w:color w:val="2020F0"/>
          <w:spacing w:val="-1"/>
        </w:rPr>
        <w:t>and</w:t>
      </w:r>
      <w:r>
        <w:rPr>
          <w:color w:val="2020F0"/>
        </w:rPr>
        <w:t xml:space="preserve"> </w:t>
      </w:r>
      <w:r>
        <w:rPr>
          <w:color w:val="2020F0"/>
          <w:spacing w:val="-1"/>
        </w:rPr>
        <w:t>Management Messages</w:t>
      </w:r>
      <w:r>
        <w:rPr>
          <w:color w:val="2030A0"/>
          <w:spacing w:val="-1"/>
        </w:rPr>
        <w:t>⁷</w:t>
      </w:r>
    </w:p>
    <w:p w14:paraId="5695B293">
      <w:pPr>
        <w:pStyle w:val="7"/>
        <w:spacing w:before="13" w:line="234" w:lineRule="auto"/>
        <w:ind w:left="200" w:right="221"/>
        <w:rPr>
          <w:color w:val="2030D0"/>
        </w:rPr>
      </w:pPr>
      <w:r>
        <w:rPr>
          <w:color w:val="C03030"/>
        </w:rPr>
        <w:t>IETF RFC3339</w:t>
      </w:r>
      <w:r>
        <w:rPr>
          <w:color w:val="C03030"/>
          <w:spacing w:val="15"/>
          <w:w w:val="101"/>
        </w:rPr>
        <w:t xml:space="preserve"> </w:t>
      </w:r>
      <w:r>
        <w:rPr>
          <w:color w:val="2020F0"/>
        </w:rPr>
        <w:t>Date</w:t>
      </w:r>
      <w:r>
        <w:rPr>
          <w:color w:val="2020F0"/>
          <w:spacing w:val="12"/>
          <w:w w:val="101"/>
        </w:rPr>
        <w:t xml:space="preserve"> </w:t>
      </w:r>
      <w:r>
        <w:rPr>
          <w:color w:val="2020F0"/>
        </w:rPr>
        <w:t>and Time on</w:t>
      </w:r>
      <w:r>
        <w:rPr>
          <w:color w:val="2020F0"/>
          <w:spacing w:val="-1"/>
        </w:rPr>
        <w:t xml:space="preserve"> the</w:t>
      </w:r>
      <w:r>
        <w:rPr>
          <w:color w:val="2020F0"/>
          <w:spacing w:val="10"/>
        </w:rPr>
        <w:t xml:space="preserve"> </w:t>
      </w:r>
      <w:r>
        <w:rPr>
          <w:color w:val="2020F0"/>
          <w:spacing w:val="-1"/>
        </w:rPr>
        <w:t>Internet:Timestamps</w:t>
      </w:r>
      <w:r>
        <w:rPr>
          <w:color w:val="2030D0"/>
          <w:spacing w:val="-1"/>
        </w:rPr>
        <w:t>⁸</w:t>
      </w:r>
      <w:r>
        <w:rPr>
          <w:color w:val="2030D0"/>
        </w:rPr>
        <w:t xml:space="preserve">  </w:t>
      </w:r>
    </w:p>
    <w:p w14:paraId="0F335DF6">
      <w:pPr>
        <w:pStyle w:val="7"/>
        <w:spacing w:before="13" w:line="234" w:lineRule="auto"/>
        <w:ind w:left="200" w:right="221"/>
      </w:pPr>
      <w:r>
        <w:rPr>
          <w:color w:val="D03030"/>
        </w:rPr>
        <w:t xml:space="preserve">IETF  RFC4122  </w:t>
      </w:r>
      <w:r>
        <w:rPr>
          <w:color w:val="2030F0"/>
        </w:rPr>
        <w:t>A</w:t>
      </w:r>
      <w:r>
        <w:rPr>
          <w:color w:val="2030F0"/>
          <w:spacing w:val="13"/>
        </w:rPr>
        <w:t xml:space="preserve">  </w:t>
      </w:r>
      <w:r>
        <w:rPr>
          <w:color w:val="2030F0"/>
        </w:rPr>
        <w:t>Universally</w:t>
      </w:r>
      <w:r>
        <w:rPr>
          <w:color w:val="2030F0"/>
          <w:spacing w:val="9"/>
        </w:rPr>
        <w:t xml:space="preserve">  </w:t>
      </w:r>
      <w:r>
        <w:rPr>
          <w:color w:val="2030F0"/>
        </w:rPr>
        <w:t>Unique</w:t>
      </w:r>
      <w:r>
        <w:rPr>
          <w:color w:val="2030F0"/>
          <w:spacing w:val="12"/>
          <w:w w:val="101"/>
        </w:rPr>
        <w:t xml:space="preserve">  </w:t>
      </w:r>
      <w:r>
        <w:rPr>
          <w:color w:val="2030F0"/>
        </w:rPr>
        <w:t>IDentifier(UUID)</w:t>
      </w:r>
      <w:r>
        <w:rPr>
          <w:rFonts w:hint="eastAsia" w:eastAsia="宋体"/>
          <w:color w:val="2030F0"/>
          <w:lang w:val="en-US" w:eastAsia="zh-CN"/>
        </w:rPr>
        <w:t xml:space="preserve"> </w:t>
      </w:r>
      <w:r>
        <w:rPr>
          <w:color w:val="2020E0"/>
        </w:rPr>
        <w:t>URN Namespace</w:t>
      </w:r>
      <w:r>
        <w:rPr>
          <w:color w:val="3030A0"/>
        </w:rPr>
        <w:t>⁹</w:t>
      </w:r>
    </w:p>
    <w:p w14:paraId="12D20687">
      <w:pPr>
        <w:pStyle w:val="7"/>
        <w:spacing w:before="25" w:line="192" w:lineRule="auto"/>
        <w:ind w:left="200"/>
      </w:pPr>
      <w:r>
        <w:rPr>
          <w:color w:val="D03030"/>
          <w:spacing w:val="-1"/>
        </w:rPr>
        <w:t>IETF RFC8126</w:t>
      </w:r>
      <w:r>
        <w:rPr>
          <w:color w:val="D03030"/>
          <w:spacing w:val="28"/>
          <w:w w:val="101"/>
        </w:rPr>
        <w:t xml:space="preserve"> </w:t>
      </w:r>
      <w:r>
        <w:rPr>
          <w:color w:val="2020F0"/>
          <w:spacing w:val="-1"/>
        </w:rPr>
        <w:t>Guidelines</w:t>
      </w:r>
      <w:r>
        <w:rPr>
          <w:color w:val="2020F0"/>
          <w:spacing w:val="27"/>
          <w:w w:val="101"/>
        </w:rPr>
        <w:t xml:space="preserve"> </w:t>
      </w:r>
      <w:r>
        <w:rPr>
          <w:color w:val="2020F0"/>
          <w:spacing w:val="-1"/>
        </w:rPr>
        <w:t>for</w:t>
      </w:r>
      <w:r>
        <w:rPr>
          <w:color w:val="2020F0"/>
          <w:spacing w:val="21"/>
        </w:rPr>
        <w:t xml:space="preserve"> </w:t>
      </w:r>
      <w:r>
        <w:rPr>
          <w:color w:val="2020F0"/>
          <w:spacing w:val="-1"/>
        </w:rPr>
        <w:t>Writing</w:t>
      </w:r>
      <w:r>
        <w:rPr>
          <w:color w:val="2020F0"/>
          <w:spacing w:val="27"/>
        </w:rPr>
        <w:t xml:space="preserve"> </w:t>
      </w:r>
      <w:r>
        <w:rPr>
          <w:color w:val="2020F0"/>
          <w:spacing w:val="-1"/>
        </w:rPr>
        <w:t>an</w:t>
      </w:r>
      <w:r>
        <w:rPr>
          <w:color w:val="2020F0"/>
          <w:spacing w:val="24"/>
          <w:w w:val="101"/>
        </w:rPr>
        <w:t xml:space="preserve"> </w:t>
      </w:r>
      <w:r>
        <w:rPr>
          <w:color w:val="2020F0"/>
          <w:spacing w:val="-1"/>
        </w:rPr>
        <w:t>IANA</w:t>
      </w:r>
      <w:r>
        <w:rPr>
          <w:color w:val="2020F0"/>
          <w:spacing w:val="27"/>
        </w:rPr>
        <w:t xml:space="preserve"> </w:t>
      </w:r>
      <w:r>
        <w:rPr>
          <w:color w:val="2020F0"/>
          <w:spacing w:val="-1"/>
        </w:rPr>
        <w:t>Consider</w:t>
      </w:r>
      <w:r>
        <w:rPr>
          <w:color w:val="2020E0"/>
          <w:spacing w:val="-2"/>
        </w:rPr>
        <w:t>ations</w:t>
      </w:r>
      <w:r>
        <w:rPr>
          <w:color w:val="2020E0"/>
          <w:spacing w:val="44"/>
          <w:w w:val="101"/>
        </w:rPr>
        <w:t xml:space="preserve"> </w:t>
      </w:r>
      <w:r>
        <w:rPr>
          <w:color w:val="2020E0"/>
          <w:spacing w:val="-2"/>
        </w:rPr>
        <w:t>Section</w:t>
      </w:r>
      <w:r>
        <w:rPr>
          <w:color w:val="2020E0"/>
          <w:spacing w:val="31"/>
        </w:rPr>
        <w:t xml:space="preserve"> </w:t>
      </w:r>
      <w:r>
        <w:rPr>
          <w:color w:val="2020E0"/>
          <w:spacing w:val="-2"/>
        </w:rPr>
        <w:t>in</w:t>
      </w:r>
      <w:r>
        <w:rPr>
          <w:color w:val="2020E0"/>
          <w:spacing w:val="29"/>
          <w:w w:val="101"/>
        </w:rPr>
        <w:t xml:space="preserve"> </w:t>
      </w:r>
      <w:r>
        <w:rPr>
          <w:color w:val="2020E0"/>
          <w:spacing w:val="-2"/>
        </w:rPr>
        <w:t>RFCs</w:t>
      </w:r>
      <w:r>
        <w:rPr>
          <w:spacing w:val="-2"/>
        </w:rPr>
        <w:t>₁0</w:t>
      </w:r>
    </w:p>
    <w:p w14:paraId="4A4588A5">
      <w:pPr>
        <w:pStyle w:val="7"/>
        <w:spacing w:before="16" w:line="192" w:lineRule="auto"/>
        <w:ind w:left="200"/>
      </w:pPr>
      <w:r>
        <w:rPr>
          <w:color w:val="C04040"/>
          <w:spacing w:val="-1"/>
        </w:rPr>
        <w:t>Neighbor Awareness Networking</w:t>
      </w:r>
      <w:r>
        <w:rPr>
          <w:color w:val="C04040"/>
          <w:spacing w:val="13"/>
        </w:rPr>
        <w:t xml:space="preserve"> </w:t>
      </w:r>
      <w:r>
        <w:rPr>
          <w:color w:val="C04040"/>
          <w:spacing w:val="-1"/>
        </w:rPr>
        <w:t>Specifica</w:t>
      </w:r>
      <w:r>
        <w:rPr>
          <w:color w:val="C04040"/>
          <w:spacing w:val="-2"/>
        </w:rPr>
        <w:t>tion</w:t>
      </w:r>
      <w:r>
        <w:rPr>
          <w:spacing w:val="-2"/>
        </w:rPr>
        <w:t>11.5</w:t>
      </w:r>
    </w:p>
    <w:p w14:paraId="35E217DC">
      <w:pPr>
        <w:pStyle w:val="7"/>
        <w:spacing w:before="47" w:line="224" w:lineRule="auto"/>
        <w:ind w:left="390" w:right="221" w:hanging="190"/>
      </w:pPr>
      <w:r>
        <w:rPr>
          <w:color w:val="D02030"/>
          <w:spacing w:val="-1"/>
        </w:rPr>
        <w:t>FAA UTM ConOps v1.0</w:t>
      </w:r>
      <w:r>
        <w:rPr>
          <w:color w:val="D02030"/>
          <w:spacing w:val="29"/>
        </w:rPr>
        <w:t xml:space="preserve"> </w:t>
      </w:r>
      <w:r>
        <w:rPr>
          <w:color w:val="2020F0"/>
          <w:spacing w:val="-1"/>
        </w:rPr>
        <w:t>Unmanned  Aircraft  System</w:t>
      </w:r>
      <w:r>
        <w:rPr>
          <w:color w:val="2020F0"/>
          <w:spacing w:val="-2"/>
        </w:rPr>
        <w:t>(UAS)</w:t>
      </w:r>
      <w:r>
        <w:rPr>
          <w:color w:val="2020F0"/>
        </w:rPr>
        <w:t xml:space="preserve"> Traffic</w:t>
      </w:r>
      <w:r>
        <w:rPr>
          <w:color w:val="2020F0"/>
          <w:spacing w:val="28"/>
          <w:w w:val="101"/>
        </w:rPr>
        <w:t xml:space="preserve"> </w:t>
      </w:r>
      <w:r>
        <w:rPr>
          <w:color w:val="2020F0"/>
        </w:rPr>
        <w:t>Management</w:t>
      </w:r>
      <w:r>
        <w:rPr>
          <w:color w:val="2020F0"/>
          <w:spacing w:val="32"/>
          <w:w w:val="101"/>
        </w:rPr>
        <w:t xml:space="preserve"> </w:t>
      </w:r>
      <w:r>
        <w:rPr>
          <w:color w:val="2020F0"/>
        </w:rPr>
        <w:t>(UTM)Concept</w:t>
      </w:r>
      <w:r>
        <w:rPr>
          <w:color w:val="2020F0"/>
          <w:spacing w:val="31"/>
        </w:rPr>
        <w:t xml:space="preserve"> </w:t>
      </w:r>
      <w:r>
        <w:rPr>
          <w:color w:val="2020F0"/>
        </w:rPr>
        <w:t>o</w:t>
      </w:r>
      <w:r>
        <w:rPr>
          <w:color w:val="2020F0"/>
          <w:spacing w:val="-1"/>
        </w:rPr>
        <w:t>f Operations</w:t>
      </w:r>
      <w:r>
        <w:rPr>
          <w:color w:val="202070"/>
          <w:spacing w:val="-1"/>
        </w:rPr>
        <w:t>¹²</w:t>
      </w:r>
    </w:p>
    <w:p w14:paraId="12AFEF89">
      <w:pPr>
        <w:pStyle w:val="7"/>
        <w:spacing w:before="115" w:line="192" w:lineRule="auto"/>
        <w:ind w:left="210"/>
      </w:pPr>
      <w:r>
        <w:rPr>
          <w:color w:val="D03030"/>
        </w:rPr>
        <w:t xml:space="preserve">WGS-84 </w:t>
      </w:r>
      <w:r>
        <w:rPr>
          <w:color w:val="2030E0"/>
        </w:rPr>
        <w:t>World  Geodetic</w:t>
      </w:r>
      <w:r>
        <w:rPr>
          <w:color w:val="2030E0"/>
          <w:spacing w:val="13"/>
        </w:rPr>
        <w:t xml:space="preserve">  </w:t>
      </w:r>
      <w:r>
        <w:rPr>
          <w:color w:val="2030E0"/>
        </w:rPr>
        <w:t>System</w:t>
      </w:r>
      <w:r>
        <w:rPr>
          <w:color w:val="2030E0"/>
          <w:spacing w:val="-1"/>
        </w:rPr>
        <w:t>—1984¹</w:t>
      </w:r>
      <w:r>
        <w:rPr>
          <w:color w:val="2030E0"/>
          <w:spacing w:val="-23"/>
        </w:rPr>
        <w:t xml:space="preserve"> </w:t>
      </w:r>
      <w:r>
        <w:rPr>
          <w:color w:val="303090"/>
          <w:spacing w:val="-1"/>
        </w:rPr>
        <w:t>³</w:t>
      </w:r>
    </w:p>
    <w:p w14:paraId="0F9F2DE2">
      <w:pPr>
        <w:spacing w:line="290" w:lineRule="auto"/>
        <w:rPr>
          <w:rFonts w:ascii="Arial"/>
          <w:sz w:val="21"/>
        </w:rPr>
      </w:pPr>
    </w:p>
    <w:p w14:paraId="7F8E6C47">
      <w:pPr>
        <w:spacing w:line="290" w:lineRule="auto"/>
        <w:rPr>
          <w:rFonts w:ascii="Arial"/>
          <w:sz w:val="21"/>
        </w:rPr>
      </w:pPr>
      <w:r>
        <w:drawing>
          <wp:anchor distT="0" distB="0" distL="0" distR="0" simplePos="0" relativeHeight="251667456" behindDoc="0" locked="0" layoutInCell="1" allowOverlap="1">
            <wp:simplePos x="0" y="0"/>
            <wp:positionH relativeFrom="column">
              <wp:posOffset>0</wp:posOffset>
            </wp:positionH>
            <wp:positionV relativeFrom="paragraph">
              <wp:posOffset>116205</wp:posOffset>
            </wp:positionV>
            <wp:extent cx="793750" cy="6350"/>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8"/>
                    <a:stretch>
                      <a:fillRect/>
                    </a:stretch>
                  </pic:blipFill>
                  <pic:spPr>
                    <a:xfrm>
                      <a:off x="0" y="0"/>
                      <a:ext cx="793809" cy="6415"/>
                    </a:xfrm>
                    <a:prstGeom prst="rect">
                      <a:avLst/>
                    </a:prstGeom>
                  </pic:spPr>
                </pic:pic>
              </a:graphicData>
            </a:graphic>
          </wp:anchor>
        </w:drawing>
      </w:r>
    </w:p>
    <w:p w14:paraId="6486E9D2">
      <w:pPr>
        <w:pStyle w:val="7"/>
        <w:spacing w:before="43" w:line="240" w:lineRule="auto"/>
        <w:ind w:left="9" w:right="209" w:firstLine="190"/>
        <w:jc w:val="both"/>
        <w:rPr>
          <w:sz w:val="15"/>
          <w:szCs w:val="15"/>
        </w:rPr>
      </w:pPr>
      <w:r>
        <w:rPr>
          <w:sz w:val="15"/>
          <w:szCs w:val="15"/>
        </w:rPr>
        <w:t>²For</w:t>
      </w:r>
      <w:r>
        <w:rPr>
          <w:spacing w:val="10"/>
          <w:sz w:val="15"/>
          <w:szCs w:val="15"/>
        </w:rPr>
        <w:t xml:space="preserve">  </w:t>
      </w:r>
      <w:r>
        <w:rPr>
          <w:sz w:val="15"/>
          <w:szCs w:val="15"/>
        </w:rPr>
        <w:t>referenced</w:t>
      </w:r>
      <w:r>
        <w:rPr>
          <w:spacing w:val="10"/>
          <w:sz w:val="15"/>
          <w:szCs w:val="15"/>
        </w:rPr>
        <w:t xml:space="preserve">  </w:t>
      </w:r>
      <w:r>
        <w:rPr>
          <w:sz w:val="15"/>
          <w:szCs w:val="15"/>
        </w:rPr>
        <w:t>ASTM</w:t>
      </w:r>
      <w:r>
        <w:rPr>
          <w:spacing w:val="13"/>
          <w:w w:val="101"/>
          <w:sz w:val="15"/>
          <w:szCs w:val="15"/>
        </w:rPr>
        <w:t xml:space="preserve">  </w:t>
      </w:r>
      <w:r>
        <w:rPr>
          <w:sz w:val="15"/>
          <w:szCs w:val="15"/>
        </w:rPr>
        <w:t>standards,visit</w:t>
      </w:r>
      <w:r>
        <w:rPr>
          <w:spacing w:val="10"/>
          <w:w w:val="101"/>
          <w:sz w:val="15"/>
          <w:szCs w:val="15"/>
        </w:rPr>
        <w:t xml:space="preserve">  </w:t>
      </w:r>
      <w:r>
        <w:rPr>
          <w:sz w:val="15"/>
          <w:szCs w:val="15"/>
        </w:rPr>
        <w:t>the</w:t>
      </w:r>
      <w:r>
        <w:rPr>
          <w:spacing w:val="10"/>
          <w:w w:val="101"/>
          <w:sz w:val="15"/>
          <w:szCs w:val="15"/>
        </w:rPr>
        <w:t xml:space="preserve">  </w:t>
      </w:r>
      <w:r>
        <w:rPr>
          <w:sz w:val="15"/>
          <w:szCs w:val="15"/>
        </w:rPr>
        <w:t>ASTM</w:t>
      </w:r>
      <w:r>
        <w:rPr>
          <w:spacing w:val="10"/>
          <w:w w:val="101"/>
          <w:sz w:val="15"/>
          <w:szCs w:val="15"/>
        </w:rPr>
        <w:t xml:space="preserve">  </w:t>
      </w:r>
      <w:r>
        <w:rPr>
          <w:sz w:val="15"/>
          <w:szCs w:val="15"/>
        </w:rPr>
        <w:t>websit</w:t>
      </w:r>
      <w:r>
        <w:rPr>
          <w:spacing w:val="-1"/>
          <w:sz w:val="15"/>
          <w:szCs w:val="15"/>
        </w:rPr>
        <w:t>e,</w:t>
      </w:r>
      <w:r>
        <w:fldChar w:fldCharType="begin"/>
      </w:r>
      <w:r>
        <w:instrText xml:space="preserve"> HYPERLINK "https://www.icao.int/safety/pbn/Documentation/EUROCONTROL/" </w:instrText>
      </w:r>
      <w:r>
        <w:fldChar w:fldCharType="separate"/>
      </w:r>
      <w:r>
        <w:rPr>
          <w:spacing w:val="-1"/>
          <w:sz w:val="15"/>
          <w:szCs w:val="15"/>
        </w:rPr>
        <w:t>www.astm.org,or</w:t>
      </w:r>
      <w:r>
        <w:rPr>
          <w:spacing w:val="-1"/>
          <w:sz w:val="15"/>
          <w:szCs w:val="15"/>
        </w:rPr>
        <w:fldChar w:fldCharType="end"/>
      </w:r>
      <w:r>
        <w:rPr>
          <w:sz w:val="15"/>
          <w:szCs w:val="15"/>
        </w:rPr>
        <w:t xml:space="preserve"> </w:t>
      </w:r>
      <w:r>
        <w:fldChar w:fldCharType="begin"/>
      </w:r>
      <w:r>
        <w:instrText xml:space="preserve"> HYPERLINK "https://www.icao.int/safety/pbn/Documentation/EUROCONTROL/" </w:instrText>
      </w:r>
      <w:r>
        <w:fldChar w:fldCharType="separate"/>
      </w:r>
      <w:r>
        <w:rPr>
          <w:sz w:val="15"/>
          <w:szCs w:val="15"/>
        </w:rPr>
        <w:t>contact</w:t>
      </w:r>
      <w:r>
        <w:rPr>
          <w:spacing w:val="10"/>
          <w:w w:val="101"/>
          <w:sz w:val="15"/>
          <w:szCs w:val="15"/>
        </w:rPr>
        <w:t xml:space="preserve"> </w:t>
      </w:r>
      <w:r>
        <w:rPr>
          <w:sz w:val="15"/>
          <w:szCs w:val="15"/>
        </w:rPr>
        <w:t>ASTM</w:t>
      </w:r>
      <w:r>
        <w:rPr>
          <w:spacing w:val="15"/>
          <w:sz w:val="15"/>
          <w:szCs w:val="15"/>
        </w:rPr>
        <w:t xml:space="preserve"> </w:t>
      </w:r>
      <w:r>
        <w:rPr>
          <w:sz w:val="15"/>
          <w:szCs w:val="15"/>
        </w:rPr>
        <w:t>Customer</w:t>
      </w:r>
      <w:r>
        <w:rPr>
          <w:spacing w:val="18"/>
          <w:sz w:val="15"/>
          <w:szCs w:val="15"/>
        </w:rPr>
        <w:t xml:space="preserve"> </w:t>
      </w:r>
      <w:r>
        <w:rPr>
          <w:sz w:val="15"/>
          <w:szCs w:val="15"/>
        </w:rPr>
        <w:t>Service</w:t>
      </w:r>
      <w:r>
        <w:rPr>
          <w:spacing w:val="15"/>
          <w:sz w:val="15"/>
          <w:szCs w:val="15"/>
        </w:rPr>
        <w:t xml:space="preserve"> </w:t>
      </w:r>
      <w:r>
        <w:rPr>
          <w:sz w:val="15"/>
          <w:szCs w:val="15"/>
        </w:rPr>
        <w:t>at</w:t>
      </w:r>
      <w:r>
        <w:rPr>
          <w:spacing w:val="16"/>
          <w:w w:val="101"/>
          <w:sz w:val="15"/>
          <w:szCs w:val="15"/>
        </w:rPr>
        <w:t xml:space="preserve"> </w:t>
      </w:r>
      <w:r>
        <w:rPr>
          <w:sz w:val="15"/>
          <w:szCs w:val="15"/>
        </w:rPr>
        <w:t>se</w:t>
      </w:r>
      <w:r>
        <w:rPr>
          <w:spacing w:val="-1"/>
          <w:sz w:val="15"/>
          <w:szCs w:val="15"/>
        </w:rPr>
        <w:t>rvice@astm.org.For</w:t>
      </w:r>
      <w:r>
        <w:rPr>
          <w:spacing w:val="10"/>
          <w:sz w:val="15"/>
          <w:szCs w:val="15"/>
        </w:rPr>
        <w:t xml:space="preserve"> </w:t>
      </w:r>
      <w:r>
        <w:rPr>
          <w:spacing w:val="-1"/>
          <w:sz w:val="15"/>
          <w:szCs w:val="15"/>
        </w:rPr>
        <w:t>Annual</w:t>
      </w:r>
      <w:r>
        <w:rPr>
          <w:spacing w:val="12"/>
          <w:sz w:val="15"/>
          <w:szCs w:val="15"/>
        </w:rPr>
        <w:t xml:space="preserve"> </w:t>
      </w:r>
      <w:r>
        <w:rPr>
          <w:spacing w:val="-1"/>
          <w:sz w:val="15"/>
          <w:szCs w:val="15"/>
        </w:rPr>
        <w:t>Book</w:t>
      </w:r>
      <w:r>
        <w:rPr>
          <w:spacing w:val="13"/>
          <w:w w:val="102"/>
          <w:sz w:val="15"/>
          <w:szCs w:val="15"/>
        </w:rPr>
        <w:t xml:space="preserve"> </w:t>
      </w:r>
      <w:r>
        <w:rPr>
          <w:spacing w:val="-1"/>
          <w:sz w:val="15"/>
          <w:szCs w:val="15"/>
        </w:rPr>
        <w:t>of ASTM</w:t>
      </w:r>
      <w:r>
        <w:rPr>
          <w:spacing w:val="-1"/>
          <w:sz w:val="15"/>
          <w:szCs w:val="15"/>
        </w:rPr>
        <w:fldChar w:fldCharType="end"/>
      </w:r>
      <w:r>
        <w:rPr>
          <w:sz w:val="15"/>
          <w:szCs w:val="15"/>
        </w:rPr>
        <w:t xml:space="preserve"> </w:t>
      </w:r>
      <w:r>
        <w:fldChar w:fldCharType="begin"/>
      </w:r>
      <w:r>
        <w:instrText xml:space="preserve"> HYPERLINK "https://www.icao.int/safety/pbn/Documentation/EUROCONTROL/" </w:instrText>
      </w:r>
      <w:r>
        <w:fldChar w:fldCharType="separate"/>
      </w:r>
      <w:r>
        <w:rPr>
          <w:sz w:val="15"/>
          <w:szCs w:val="15"/>
        </w:rPr>
        <w:t>Standards</w:t>
      </w:r>
      <w:r>
        <w:rPr>
          <w:spacing w:val="13"/>
          <w:w w:val="102"/>
          <w:sz w:val="15"/>
          <w:szCs w:val="15"/>
        </w:rPr>
        <w:t xml:space="preserve"> </w:t>
      </w:r>
      <w:r>
        <w:rPr>
          <w:sz w:val="15"/>
          <w:szCs w:val="15"/>
        </w:rPr>
        <w:t>volume</w:t>
      </w:r>
      <w:r>
        <w:rPr>
          <w:spacing w:val="16"/>
          <w:w w:val="102"/>
          <w:sz w:val="15"/>
          <w:szCs w:val="15"/>
        </w:rPr>
        <w:t xml:space="preserve"> </w:t>
      </w:r>
      <w:r>
        <w:rPr>
          <w:sz w:val="15"/>
          <w:szCs w:val="15"/>
        </w:rPr>
        <w:t>informa</w:t>
      </w:r>
      <w:r>
        <w:rPr>
          <w:spacing w:val="-1"/>
          <w:sz w:val="15"/>
          <w:szCs w:val="15"/>
        </w:rPr>
        <w:t>tion</w:t>
      </w:r>
      <w:r>
        <w:rPr>
          <w:spacing w:val="-1"/>
          <w:sz w:val="15"/>
          <w:szCs w:val="15"/>
        </w:rPr>
        <w:fldChar w:fldCharType="end"/>
      </w:r>
      <w:r>
        <w:rPr>
          <w:spacing w:val="-1"/>
          <w:sz w:val="15"/>
          <w:szCs w:val="15"/>
        </w:rPr>
        <w:t>,</w:t>
      </w:r>
      <w:r>
        <w:fldChar w:fldCharType="begin"/>
      </w:r>
      <w:r>
        <w:instrText xml:space="preserve"> HYPERLINK "refer" </w:instrText>
      </w:r>
      <w:r>
        <w:fldChar w:fldCharType="separate"/>
      </w:r>
      <w:r>
        <w:rPr>
          <w:spacing w:val="-1"/>
          <w:sz w:val="15"/>
          <w:szCs w:val="15"/>
        </w:rPr>
        <w:t>refer</w:t>
      </w:r>
      <w:r>
        <w:rPr>
          <w:spacing w:val="-1"/>
          <w:sz w:val="15"/>
          <w:szCs w:val="15"/>
        </w:rPr>
        <w:fldChar w:fldCharType="end"/>
      </w:r>
      <w:r>
        <w:rPr>
          <w:spacing w:val="13"/>
          <w:sz w:val="15"/>
          <w:szCs w:val="15"/>
        </w:rPr>
        <w:t xml:space="preserve"> </w:t>
      </w:r>
      <w:r>
        <w:rPr>
          <w:spacing w:val="-1"/>
          <w:sz w:val="15"/>
          <w:szCs w:val="15"/>
        </w:rPr>
        <w:t>to</w:t>
      </w:r>
      <w:r>
        <w:rPr>
          <w:spacing w:val="13"/>
          <w:w w:val="102"/>
          <w:sz w:val="15"/>
          <w:szCs w:val="15"/>
        </w:rPr>
        <w:t xml:space="preserve"> </w:t>
      </w:r>
      <w:r>
        <w:rPr>
          <w:spacing w:val="-1"/>
          <w:sz w:val="15"/>
          <w:szCs w:val="15"/>
        </w:rPr>
        <w:t>the</w:t>
      </w:r>
      <w:r>
        <w:rPr>
          <w:spacing w:val="19"/>
          <w:w w:val="102"/>
          <w:sz w:val="15"/>
          <w:szCs w:val="15"/>
        </w:rPr>
        <w:t xml:space="preserve"> </w:t>
      </w:r>
      <w:r>
        <w:rPr>
          <w:spacing w:val="-1"/>
          <w:sz w:val="15"/>
          <w:szCs w:val="15"/>
        </w:rPr>
        <w:t>standard's</w:t>
      </w:r>
      <w:r>
        <w:rPr>
          <w:spacing w:val="15"/>
          <w:sz w:val="15"/>
          <w:szCs w:val="15"/>
        </w:rPr>
        <w:t xml:space="preserve"> </w:t>
      </w:r>
      <w:r>
        <w:rPr>
          <w:spacing w:val="-1"/>
          <w:sz w:val="15"/>
          <w:szCs w:val="15"/>
        </w:rPr>
        <w:t>Document</w:t>
      </w:r>
      <w:r>
        <w:rPr>
          <w:spacing w:val="21"/>
          <w:w w:val="101"/>
          <w:sz w:val="15"/>
          <w:szCs w:val="15"/>
        </w:rPr>
        <w:t xml:space="preserve"> </w:t>
      </w:r>
      <w:r>
        <w:rPr>
          <w:spacing w:val="-1"/>
          <w:sz w:val="15"/>
          <w:szCs w:val="15"/>
        </w:rPr>
        <w:t>Summary</w:t>
      </w:r>
      <w:r>
        <w:rPr>
          <w:spacing w:val="12"/>
          <w:sz w:val="15"/>
          <w:szCs w:val="15"/>
        </w:rPr>
        <w:t xml:space="preserve"> </w:t>
      </w:r>
      <w:r>
        <w:rPr>
          <w:spacing w:val="-1"/>
          <w:sz w:val="15"/>
          <w:szCs w:val="15"/>
        </w:rPr>
        <w:t>page</w:t>
      </w:r>
      <w:r>
        <w:rPr>
          <w:spacing w:val="17"/>
          <w:w w:val="102"/>
          <w:sz w:val="15"/>
          <w:szCs w:val="15"/>
        </w:rPr>
        <w:t xml:space="preserve"> </w:t>
      </w:r>
      <w:r>
        <w:rPr>
          <w:spacing w:val="-1"/>
          <w:sz w:val="15"/>
          <w:szCs w:val="15"/>
        </w:rPr>
        <w:t>on</w:t>
      </w:r>
      <w:r>
        <w:rPr>
          <w:sz w:val="15"/>
          <w:szCs w:val="15"/>
        </w:rPr>
        <w:t xml:space="preserve">  </w:t>
      </w:r>
      <w:r>
        <w:rPr>
          <w:spacing w:val="-1"/>
          <w:sz w:val="15"/>
          <w:szCs w:val="15"/>
        </w:rPr>
        <w:t>the</w:t>
      </w:r>
      <w:r>
        <w:rPr>
          <w:spacing w:val="31"/>
          <w:w w:val="102"/>
          <w:sz w:val="15"/>
          <w:szCs w:val="15"/>
        </w:rPr>
        <w:t xml:space="preserve"> </w:t>
      </w:r>
      <w:r>
        <w:rPr>
          <w:spacing w:val="-1"/>
          <w:sz w:val="15"/>
          <w:szCs w:val="15"/>
        </w:rPr>
        <w:t>ASTM</w:t>
      </w:r>
      <w:r>
        <w:rPr>
          <w:spacing w:val="22"/>
          <w:sz w:val="15"/>
          <w:szCs w:val="15"/>
        </w:rPr>
        <w:t xml:space="preserve"> </w:t>
      </w:r>
      <w:r>
        <w:rPr>
          <w:spacing w:val="-1"/>
          <w:sz w:val="15"/>
          <w:szCs w:val="15"/>
        </w:rPr>
        <w:t>website.</w:t>
      </w:r>
    </w:p>
    <w:p w14:paraId="5ED075D8">
      <w:pPr>
        <w:pStyle w:val="7"/>
        <w:spacing w:before="32" w:line="240" w:lineRule="auto"/>
        <w:ind w:left="9" w:right="222" w:firstLine="190"/>
        <w:rPr>
          <w:sz w:val="15"/>
          <w:szCs w:val="15"/>
        </w:rPr>
      </w:pPr>
      <w:r>
        <w:rPr>
          <w:sz w:val="15"/>
          <w:szCs w:val="15"/>
        </w:rPr>
        <w:t>3</w:t>
      </w:r>
      <w:r>
        <w:rPr>
          <w:spacing w:val="18"/>
          <w:w w:val="101"/>
          <w:sz w:val="15"/>
          <w:szCs w:val="15"/>
        </w:rPr>
        <w:t xml:space="preserve"> </w:t>
      </w:r>
      <w:r>
        <w:rPr>
          <w:sz w:val="15"/>
          <w:szCs w:val="15"/>
        </w:rPr>
        <w:t>Available</w:t>
      </w:r>
      <w:r>
        <w:rPr>
          <w:spacing w:val="22"/>
          <w:w w:val="102"/>
          <w:sz w:val="15"/>
          <w:szCs w:val="15"/>
        </w:rPr>
        <w:t xml:space="preserve"> </w:t>
      </w:r>
      <w:r>
        <w:rPr>
          <w:sz w:val="15"/>
          <w:szCs w:val="15"/>
        </w:rPr>
        <w:t>from</w:t>
      </w:r>
      <w:r>
        <w:rPr>
          <w:spacing w:val="18"/>
          <w:sz w:val="15"/>
          <w:szCs w:val="15"/>
        </w:rPr>
        <w:t xml:space="preserve"> </w:t>
      </w:r>
      <w:r>
        <w:rPr>
          <w:sz w:val="15"/>
          <w:szCs w:val="15"/>
        </w:rPr>
        <w:t>American</w:t>
      </w:r>
      <w:r>
        <w:rPr>
          <w:spacing w:val="15"/>
          <w:sz w:val="15"/>
          <w:szCs w:val="15"/>
        </w:rPr>
        <w:t xml:space="preserve"> </w:t>
      </w:r>
      <w:r>
        <w:rPr>
          <w:sz w:val="15"/>
          <w:szCs w:val="15"/>
        </w:rPr>
        <w:t>Nat</w:t>
      </w:r>
      <w:r>
        <w:rPr>
          <w:spacing w:val="-1"/>
          <w:sz w:val="15"/>
          <w:szCs w:val="15"/>
        </w:rPr>
        <w:t>ional</w:t>
      </w:r>
      <w:r>
        <w:rPr>
          <w:spacing w:val="26"/>
          <w:w w:val="101"/>
          <w:sz w:val="15"/>
          <w:szCs w:val="15"/>
        </w:rPr>
        <w:t xml:space="preserve"> </w:t>
      </w:r>
      <w:r>
        <w:rPr>
          <w:spacing w:val="-1"/>
          <w:sz w:val="15"/>
          <w:szCs w:val="15"/>
        </w:rPr>
        <w:t>Standards</w:t>
      </w:r>
      <w:r>
        <w:rPr>
          <w:spacing w:val="20"/>
          <w:w w:val="102"/>
          <w:sz w:val="15"/>
          <w:szCs w:val="15"/>
        </w:rPr>
        <w:t xml:space="preserve"> </w:t>
      </w:r>
      <w:r>
        <w:rPr>
          <w:spacing w:val="-1"/>
          <w:sz w:val="15"/>
          <w:szCs w:val="15"/>
        </w:rPr>
        <w:t>Institute(ANSI),25</w:t>
      </w:r>
      <w:r>
        <w:rPr>
          <w:spacing w:val="19"/>
          <w:sz w:val="15"/>
          <w:szCs w:val="15"/>
        </w:rPr>
        <w:t xml:space="preserve"> </w:t>
      </w:r>
      <w:r>
        <w:rPr>
          <w:spacing w:val="-1"/>
          <w:sz w:val="15"/>
          <w:szCs w:val="15"/>
        </w:rPr>
        <w:t>W.43rd</w:t>
      </w:r>
      <w:r>
        <w:rPr>
          <w:spacing w:val="26"/>
          <w:sz w:val="15"/>
          <w:szCs w:val="15"/>
        </w:rPr>
        <w:t xml:space="preserve"> </w:t>
      </w:r>
      <w:r>
        <w:rPr>
          <w:spacing w:val="-1"/>
          <w:sz w:val="15"/>
          <w:szCs w:val="15"/>
        </w:rPr>
        <w:t>St.,</w:t>
      </w:r>
      <w:r>
        <w:rPr>
          <w:sz w:val="15"/>
          <w:szCs w:val="15"/>
        </w:rPr>
        <w:t xml:space="preserve"> 4th</w:t>
      </w:r>
      <w:r>
        <w:rPr>
          <w:spacing w:val="9"/>
          <w:w w:val="101"/>
          <w:sz w:val="15"/>
          <w:szCs w:val="15"/>
        </w:rPr>
        <w:t xml:space="preserve">  </w:t>
      </w:r>
      <w:r>
        <w:rPr>
          <w:sz w:val="15"/>
          <w:szCs w:val="15"/>
        </w:rPr>
        <w:t>Floor,New  York,NY</w:t>
      </w:r>
      <w:r>
        <w:rPr>
          <w:rFonts w:hint="eastAsia" w:eastAsia="宋体"/>
          <w:sz w:val="15"/>
          <w:szCs w:val="15"/>
          <w:lang w:eastAsia="zh-CN"/>
        </w:rPr>
        <w:t xml:space="preserve"> </w:t>
      </w:r>
      <w:r>
        <w:rPr>
          <w:sz w:val="15"/>
          <w:szCs w:val="15"/>
        </w:rPr>
        <w:t>10036,</w:t>
      </w:r>
      <w:r>
        <w:fldChar w:fldCharType="begin"/>
      </w:r>
      <w:r>
        <w:instrText xml:space="preserve"> HYPERLINK "http://www.ansi.org." </w:instrText>
      </w:r>
      <w:r>
        <w:fldChar w:fldCharType="separate"/>
      </w:r>
      <w:r>
        <w:rPr>
          <w:sz w:val="15"/>
          <w:szCs w:val="15"/>
        </w:rPr>
        <w:t>http://w</w:t>
      </w:r>
      <w:r>
        <w:rPr>
          <w:spacing w:val="-1"/>
          <w:sz w:val="15"/>
          <w:szCs w:val="15"/>
        </w:rPr>
        <w:t>ww.ansi.org.</w:t>
      </w:r>
      <w:r>
        <w:rPr>
          <w:spacing w:val="-1"/>
          <w:sz w:val="15"/>
          <w:szCs w:val="15"/>
        </w:rPr>
        <w:fldChar w:fldCharType="end"/>
      </w:r>
    </w:p>
    <w:p w14:paraId="716CD922">
      <w:pPr>
        <w:pStyle w:val="7"/>
        <w:spacing w:before="51" w:line="240" w:lineRule="auto"/>
        <w:ind w:left="9" w:right="228" w:firstLine="190"/>
        <w:rPr>
          <w:sz w:val="14"/>
          <w:szCs w:val="14"/>
        </w:rPr>
      </w:pPr>
      <w:r>
        <w:rPr>
          <w:sz w:val="14"/>
          <w:szCs w:val="14"/>
        </w:rPr>
        <w:t>4Used</w:t>
      </w:r>
      <w:r>
        <w:rPr>
          <w:rFonts w:hint="eastAsia" w:eastAsia="宋体"/>
          <w:sz w:val="14"/>
          <w:szCs w:val="14"/>
          <w:lang w:eastAsia="zh-CN"/>
        </w:rPr>
        <w:t xml:space="preserve"> </w:t>
      </w:r>
      <w:r>
        <w:rPr>
          <w:sz w:val="14"/>
          <w:szCs w:val="14"/>
        </w:rPr>
        <w:t>throughout</w:t>
      </w:r>
      <w:r>
        <w:rPr>
          <w:rFonts w:hint="eastAsia" w:eastAsia="宋体"/>
          <w:sz w:val="14"/>
          <w:szCs w:val="14"/>
          <w:lang w:eastAsia="zh-CN"/>
        </w:rPr>
        <w:t xml:space="preserve"> </w:t>
      </w:r>
      <w:r>
        <w:rPr>
          <w:sz w:val="14"/>
          <w:szCs w:val="14"/>
        </w:rPr>
        <w:t xml:space="preserve"> the</w:t>
      </w:r>
      <w:r>
        <w:rPr>
          <w:rFonts w:hint="eastAsia" w:eastAsia="宋体"/>
          <w:sz w:val="14"/>
          <w:szCs w:val="14"/>
          <w:lang w:eastAsia="zh-CN"/>
        </w:rPr>
        <w:t xml:space="preserve"> </w:t>
      </w:r>
      <w:r>
        <w:rPr>
          <w:sz w:val="14"/>
          <w:szCs w:val="14"/>
        </w:rPr>
        <w:t xml:space="preserve"> specification,Bluetooth</w:t>
      </w:r>
      <w:r>
        <w:rPr>
          <w:rFonts w:hint="eastAsia" w:eastAsia="宋体"/>
          <w:sz w:val="14"/>
          <w:szCs w:val="14"/>
          <w:lang w:eastAsia="zh-CN"/>
        </w:rPr>
        <w:t xml:space="preserve"> </w:t>
      </w:r>
      <w:r>
        <w:rPr>
          <w:sz w:val="14"/>
          <w:szCs w:val="14"/>
        </w:rPr>
        <w:t>is</w:t>
      </w:r>
      <w:r>
        <w:rPr>
          <w:rFonts w:hint="eastAsia" w:eastAsia="宋体"/>
          <w:sz w:val="14"/>
          <w:szCs w:val="14"/>
          <w:lang w:eastAsia="zh-CN"/>
        </w:rPr>
        <w:t xml:space="preserve"> </w:t>
      </w:r>
      <w:r>
        <w:rPr>
          <w:sz w:val="14"/>
          <w:szCs w:val="14"/>
        </w:rPr>
        <w:t xml:space="preserve"> a</w:t>
      </w:r>
      <w:r>
        <w:rPr>
          <w:rFonts w:hint="eastAsia" w:eastAsia="宋体"/>
          <w:sz w:val="14"/>
          <w:szCs w:val="14"/>
          <w:lang w:eastAsia="zh-CN"/>
        </w:rPr>
        <w:t xml:space="preserve"> </w:t>
      </w:r>
      <w:r>
        <w:rPr>
          <w:sz w:val="14"/>
          <w:szCs w:val="14"/>
        </w:rPr>
        <w:t xml:space="preserve"> registered</w:t>
      </w:r>
      <w:r>
        <w:rPr>
          <w:rFonts w:hint="eastAsia" w:eastAsia="宋体"/>
          <w:sz w:val="14"/>
          <w:szCs w:val="14"/>
          <w:lang w:eastAsia="zh-CN"/>
        </w:rPr>
        <w:t xml:space="preserve"> </w:t>
      </w:r>
      <w:r>
        <w:rPr>
          <w:sz w:val="14"/>
          <w:szCs w:val="14"/>
        </w:rPr>
        <w:t>trademark</w:t>
      </w:r>
      <w:r>
        <w:rPr>
          <w:rFonts w:hint="eastAsia" w:eastAsia="宋体"/>
          <w:sz w:val="14"/>
          <w:szCs w:val="14"/>
          <w:lang w:eastAsia="zh-CN"/>
        </w:rPr>
        <w:t xml:space="preserve"> </w:t>
      </w:r>
      <w:r>
        <w:rPr>
          <w:spacing w:val="-1"/>
          <w:sz w:val="14"/>
          <w:szCs w:val="14"/>
        </w:rPr>
        <w:t xml:space="preserve"> of</w:t>
      </w:r>
      <w:r>
        <w:rPr>
          <w:sz w:val="14"/>
          <w:szCs w:val="14"/>
        </w:rPr>
        <w:t xml:space="preserve"> Bluetooth</w:t>
      </w:r>
      <w:r>
        <w:rPr>
          <w:rFonts w:hint="eastAsia" w:eastAsia="宋体"/>
          <w:sz w:val="14"/>
          <w:szCs w:val="14"/>
          <w:lang w:eastAsia="zh-CN"/>
        </w:rPr>
        <w:t xml:space="preserve"> </w:t>
      </w:r>
      <w:r>
        <w:rPr>
          <w:sz w:val="14"/>
          <w:szCs w:val="14"/>
        </w:rPr>
        <w:t>SIG,Inc.,5209</w:t>
      </w:r>
      <w:r>
        <w:rPr>
          <w:rFonts w:hint="eastAsia" w:eastAsia="宋体"/>
          <w:sz w:val="14"/>
          <w:szCs w:val="14"/>
          <w:lang w:eastAsia="zh-CN"/>
        </w:rPr>
        <w:t xml:space="preserve"> </w:t>
      </w:r>
      <w:r>
        <w:rPr>
          <w:sz w:val="14"/>
          <w:szCs w:val="14"/>
        </w:rPr>
        <w:t>Lake</w:t>
      </w:r>
      <w:r>
        <w:rPr>
          <w:rFonts w:hint="eastAsia" w:eastAsia="宋体"/>
          <w:sz w:val="14"/>
          <w:szCs w:val="14"/>
          <w:lang w:eastAsia="zh-CN"/>
        </w:rPr>
        <w:t xml:space="preserve">  </w:t>
      </w:r>
      <w:r>
        <w:rPr>
          <w:sz w:val="14"/>
          <w:szCs w:val="14"/>
        </w:rPr>
        <w:t>Washington</w:t>
      </w:r>
      <w:r>
        <w:rPr>
          <w:rFonts w:hint="eastAsia" w:eastAsia="宋体"/>
          <w:sz w:val="14"/>
          <w:szCs w:val="14"/>
          <w:lang w:eastAsia="zh-CN"/>
        </w:rPr>
        <w:t xml:space="preserve"> </w:t>
      </w:r>
      <w:r>
        <w:rPr>
          <w:sz w:val="14"/>
          <w:szCs w:val="14"/>
        </w:rPr>
        <w:t>Blvd</w:t>
      </w:r>
      <w:r>
        <w:rPr>
          <w:spacing w:val="-1"/>
          <w:sz w:val="14"/>
          <w:szCs w:val="14"/>
        </w:rPr>
        <w:t>.NE,Suite</w:t>
      </w:r>
      <w:r>
        <w:rPr>
          <w:rFonts w:hint="eastAsia" w:eastAsia="宋体"/>
          <w:spacing w:val="-1"/>
          <w:sz w:val="14"/>
          <w:szCs w:val="14"/>
          <w:lang w:eastAsia="zh-CN"/>
        </w:rPr>
        <w:t xml:space="preserve">  </w:t>
      </w:r>
      <w:r>
        <w:rPr>
          <w:spacing w:val="-1"/>
          <w:sz w:val="14"/>
          <w:szCs w:val="14"/>
        </w:rPr>
        <w:t>350,Kirkland,WA</w:t>
      </w:r>
      <w:r>
        <w:rPr>
          <w:sz w:val="14"/>
          <w:szCs w:val="14"/>
        </w:rPr>
        <w:t xml:space="preserve"> </w:t>
      </w:r>
      <w:r>
        <w:rPr>
          <w:spacing w:val="-1"/>
          <w:sz w:val="14"/>
          <w:szCs w:val="14"/>
        </w:rPr>
        <w:t>98033.</w:t>
      </w:r>
    </w:p>
    <w:p w14:paraId="2D4B2BAA">
      <w:pPr>
        <w:pStyle w:val="7"/>
        <w:spacing w:before="1" w:line="240" w:lineRule="auto"/>
        <w:ind w:left="200"/>
        <w:rPr>
          <w:sz w:val="15"/>
          <w:szCs w:val="15"/>
        </w:rPr>
      </w:pPr>
      <w:r>
        <w:rPr>
          <w:sz w:val="15"/>
          <w:szCs w:val="15"/>
        </w:rPr>
        <w:t>5Other</w:t>
      </w:r>
      <w:r>
        <w:rPr>
          <w:spacing w:val="16"/>
          <w:w w:val="101"/>
          <w:sz w:val="15"/>
          <w:szCs w:val="15"/>
        </w:rPr>
        <w:t xml:space="preserve"> </w:t>
      </w:r>
      <w:r>
        <w:rPr>
          <w:sz w:val="15"/>
          <w:szCs w:val="15"/>
        </w:rPr>
        <w:t>names</w:t>
      </w:r>
      <w:r>
        <w:rPr>
          <w:spacing w:val="21"/>
          <w:sz w:val="15"/>
          <w:szCs w:val="15"/>
        </w:rPr>
        <w:t xml:space="preserve"> </w:t>
      </w:r>
      <w:r>
        <w:rPr>
          <w:sz w:val="15"/>
          <w:szCs w:val="15"/>
        </w:rPr>
        <w:t>and</w:t>
      </w:r>
      <w:r>
        <w:rPr>
          <w:spacing w:val="15"/>
          <w:w w:val="101"/>
          <w:sz w:val="15"/>
          <w:szCs w:val="15"/>
        </w:rPr>
        <w:t xml:space="preserve"> </w:t>
      </w:r>
      <w:r>
        <w:rPr>
          <w:sz w:val="15"/>
          <w:szCs w:val="15"/>
        </w:rPr>
        <w:t>brands</w:t>
      </w:r>
      <w:r>
        <w:rPr>
          <w:spacing w:val="16"/>
          <w:w w:val="102"/>
          <w:sz w:val="15"/>
          <w:szCs w:val="15"/>
        </w:rPr>
        <w:t xml:space="preserve"> </w:t>
      </w:r>
      <w:r>
        <w:rPr>
          <w:sz w:val="15"/>
          <w:szCs w:val="15"/>
        </w:rPr>
        <w:t>may</w:t>
      </w:r>
      <w:r>
        <w:rPr>
          <w:spacing w:val="15"/>
          <w:w w:val="101"/>
          <w:sz w:val="15"/>
          <w:szCs w:val="15"/>
        </w:rPr>
        <w:t xml:space="preserve"> </w:t>
      </w:r>
      <w:r>
        <w:rPr>
          <w:sz w:val="15"/>
          <w:szCs w:val="15"/>
        </w:rPr>
        <w:t>be</w:t>
      </w:r>
      <w:r>
        <w:rPr>
          <w:spacing w:val="21"/>
          <w:sz w:val="15"/>
          <w:szCs w:val="15"/>
        </w:rPr>
        <w:t xml:space="preserve"> </w:t>
      </w:r>
      <w:r>
        <w:rPr>
          <w:sz w:val="15"/>
          <w:szCs w:val="15"/>
        </w:rPr>
        <w:t>claimed</w:t>
      </w:r>
      <w:r>
        <w:rPr>
          <w:spacing w:val="20"/>
          <w:w w:val="102"/>
          <w:sz w:val="15"/>
          <w:szCs w:val="15"/>
        </w:rPr>
        <w:t xml:space="preserve"> </w:t>
      </w:r>
      <w:r>
        <w:rPr>
          <w:sz w:val="15"/>
          <w:szCs w:val="15"/>
        </w:rPr>
        <w:t>as</w:t>
      </w:r>
      <w:r>
        <w:rPr>
          <w:spacing w:val="17"/>
          <w:sz w:val="15"/>
          <w:szCs w:val="15"/>
        </w:rPr>
        <w:t xml:space="preserve"> </w:t>
      </w:r>
      <w:r>
        <w:rPr>
          <w:sz w:val="15"/>
          <w:szCs w:val="15"/>
        </w:rPr>
        <w:t>th</w:t>
      </w:r>
      <w:r>
        <w:rPr>
          <w:spacing w:val="-1"/>
          <w:sz w:val="15"/>
          <w:szCs w:val="15"/>
        </w:rPr>
        <w:t>e</w:t>
      </w:r>
      <w:r>
        <w:rPr>
          <w:spacing w:val="15"/>
          <w:w w:val="101"/>
          <w:sz w:val="15"/>
          <w:szCs w:val="15"/>
        </w:rPr>
        <w:t xml:space="preserve"> </w:t>
      </w:r>
      <w:r>
        <w:rPr>
          <w:spacing w:val="-1"/>
          <w:sz w:val="15"/>
          <w:szCs w:val="15"/>
        </w:rPr>
        <w:t>property</w:t>
      </w:r>
      <w:r>
        <w:rPr>
          <w:spacing w:val="20"/>
          <w:w w:val="102"/>
          <w:sz w:val="15"/>
          <w:szCs w:val="15"/>
        </w:rPr>
        <w:t xml:space="preserve"> </w:t>
      </w:r>
      <w:r>
        <w:rPr>
          <w:spacing w:val="-1"/>
          <w:sz w:val="15"/>
          <w:szCs w:val="15"/>
        </w:rPr>
        <w:t>of others.</w:t>
      </w:r>
    </w:p>
    <w:p w14:paraId="1A224A24">
      <w:pPr>
        <w:pStyle w:val="7"/>
        <w:spacing w:before="42" w:line="240" w:lineRule="auto"/>
        <w:ind w:left="9" w:right="438" w:firstLine="190"/>
        <w:rPr>
          <w:sz w:val="15"/>
          <w:szCs w:val="15"/>
        </w:rPr>
      </w:pPr>
      <w:r>
        <w:rPr>
          <w:sz w:val="15"/>
          <w:szCs w:val="15"/>
        </w:rPr>
        <w:t>⁶Available</w:t>
      </w:r>
      <w:r>
        <w:rPr>
          <w:rFonts w:hint="eastAsia" w:eastAsia="宋体"/>
          <w:sz w:val="15"/>
          <w:szCs w:val="15"/>
          <w:lang w:eastAsia="zh-CN"/>
        </w:rPr>
        <w:t xml:space="preserve"> </w:t>
      </w:r>
      <w:r>
        <w:rPr>
          <w:sz w:val="15"/>
          <w:szCs w:val="15"/>
        </w:rPr>
        <w:t>from</w:t>
      </w:r>
      <w:r>
        <w:rPr>
          <w:rFonts w:hint="eastAsia" w:eastAsia="宋体"/>
          <w:sz w:val="15"/>
          <w:szCs w:val="15"/>
          <w:lang w:eastAsia="zh-CN"/>
        </w:rPr>
        <w:t xml:space="preserve"> </w:t>
      </w:r>
      <w:r>
        <w:fldChar w:fldCharType="begin"/>
      </w:r>
      <w:r>
        <w:instrText xml:space="preserve"> HYPERLINK "https://www.icao.int/safety/pbn/Documentation/EUROCONTROL/" </w:instrText>
      </w:r>
      <w:r>
        <w:fldChar w:fldCharType="separate"/>
      </w:r>
      <w:r>
        <w:rPr>
          <w:sz w:val="15"/>
          <w:szCs w:val="15"/>
        </w:rPr>
        <w:t>https://www.bluetooth.com/specifications/archived-</w:t>
      </w:r>
      <w:r>
        <w:rPr>
          <w:sz w:val="15"/>
          <w:szCs w:val="15"/>
        </w:rPr>
        <w:fldChar w:fldCharType="end"/>
      </w:r>
      <w:r>
        <w:rPr>
          <w:spacing w:val="5"/>
          <w:sz w:val="15"/>
          <w:szCs w:val="15"/>
        </w:rPr>
        <w:t xml:space="preserve"> </w:t>
      </w:r>
      <w:r>
        <w:fldChar w:fldCharType="begin"/>
      </w:r>
      <w:r>
        <w:instrText xml:space="preserve"> HYPERLINK "https://www.icao.int/safety/pbn/Documentation/EUROCONTROL/" </w:instrText>
      </w:r>
      <w:r>
        <w:fldChar w:fldCharType="separate"/>
      </w:r>
      <w:r>
        <w:rPr>
          <w:spacing w:val="-1"/>
          <w:sz w:val="15"/>
          <w:szCs w:val="15"/>
        </w:rPr>
        <w:t>%20specifications/.</w:t>
      </w:r>
      <w:r>
        <w:rPr>
          <w:spacing w:val="-1"/>
          <w:sz w:val="15"/>
          <w:szCs w:val="15"/>
        </w:rPr>
        <w:fldChar w:fldCharType="end"/>
      </w:r>
    </w:p>
    <w:p w14:paraId="261CCDA0">
      <w:pPr>
        <w:pStyle w:val="7"/>
        <w:spacing w:before="22" w:line="240" w:lineRule="auto"/>
        <w:ind w:left="9" w:right="222" w:firstLine="190"/>
        <w:jc w:val="left"/>
        <w:rPr>
          <w:sz w:val="15"/>
          <w:szCs w:val="15"/>
        </w:rPr>
      </w:pPr>
      <w:r>
        <w:rPr>
          <w:sz w:val="15"/>
          <w:szCs w:val="15"/>
        </w:rPr>
        <w:t>⁷Available  from  Institute  of  Electrical  and  Electronics  Engineers,Inc.(IEEE),</w:t>
      </w:r>
      <w:r>
        <w:rPr>
          <w:spacing w:val="1"/>
          <w:sz w:val="15"/>
          <w:szCs w:val="15"/>
        </w:rPr>
        <w:t xml:space="preserve"> </w:t>
      </w:r>
      <w:r>
        <w:rPr>
          <w:sz w:val="15"/>
          <w:szCs w:val="15"/>
        </w:rPr>
        <w:t>445</w:t>
      </w:r>
      <w:r>
        <w:rPr>
          <w:spacing w:val="17"/>
          <w:sz w:val="15"/>
          <w:szCs w:val="15"/>
        </w:rPr>
        <w:t xml:space="preserve">  </w:t>
      </w:r>
      <w:r>
        <w:rPr>
          <w:sz w:val="15"/>
          <w:szCs w:val="15"/>
        </w:rPr>
        <w:t>Hoes</w:t>
      </w:r>
      <w:r>
        <w:rPr>
          <w:spacing w:val="17"/>
          <w:w w:val="101"/>
          <w:sz w:val="15"/>
          <w:szCs w:val="15"/>
        </w:rPr>
        <w:t xml:space="preserve"> </w:t>
      </w:r>
      <w:r>
        <w:rPr>
          <w:sz w:val="15"/>
          <w:szCs w:val="15"/>
        </w:rPr>
        <w:t>Ln.,Piscataway,NJ</w:t>
      </w:r>
      <w:r>
        <w:rPr>
          <w:spacing w:val="18"/>
          <w:w w:val="101"/>
          <w:sz w:val="15"/>
          <w:szCs w:val="15"/>
        </w:rPr>
        <w:t xml:space="preserve"> </w:t>
      </w:r>
      <w:r>
        <w:rPr>
          <w:sz w:val="15"/>
          <w:szCs w:val="15"/>
        </w:rPr>
        <w:t>08854-4141,</w:t>
      </w:r>
      <w:r>
        <w:fldChar w:fldCharType="begin"/>
      </w:r>
      <w:r>
        <w:instrText xml:space="preserve"> HYPERLINK "https://www.icao.int/safety/pbn/Documentation/EUROCONTROL/" </w:instrText>
      </w:r>
      <w:r>
        <w:fldChar w:fldCharType="separate"/>
      </w:r>
      <w:r>
        <w:rPr>
          <w:sz w:val="15"/>
          <w:szCs w:val="15"/>
        </w:rPr>
        <w:t>https://standards.iee</w:t>
      </w:r>
      <w:r>
        <w:rPr>
          <w:spacing w:val="-1"/>
          <w:sz w:val="15"/>
          <w:szCs w:val="15"/>
        </w:rPr>
        <w:t>e.org/standard/802</w:t>
      </w:r>
      <w:r>
        <w:rPr>
          <w:spacing w:val="-1"/>
          <w:sz w:val="15"/>
          <w:szCs w:val="15"/>
        </w:rPr>
        <w:fldChar w:fldCharType="end"/>
      </w:r>
      <w:r>
        <w:rPr>
          <w:sz w:val="15"/>
          <w:szCs w:val="15"/>
        </w:rPr>
        <w:t xml:space="preserve"> </w:t>
      </w:r>
      <w:r>
        <w:fldChar w:fldCharType="begin"/>
      </w:r>
      <w:r>
        <w:instrText xml:space="preserve"> HYPERLINK "https://www.icao.int/safety/pbn/Documentation/EUROCONTROL/" </w:instrText>
      </w:r>
      <w:r>
        <w:fldChar w:fldCharType="separate"/>
      </w:r>
      <w:r>
        <w:rPr>
          <w:sz w:val="15"/>
          <w:szCs w:val="15"/>
        </w:rPr>
        <w:t>_11-2016.html.</w:t>
      </w:r>
      <w:r>
        <w:rPr>
          <w:sz w:val="15"/>
          <w:szCs w:val="15"/>
        </w:rPr>
        <w:fldChar w:fldCharType="end"/>
      </w:r>
    </w:p>
    <w:p w14:paraId="6B17779E">
      <w:pPr>
        <w:pStyle w:val="7"/>
        <w:spacing w:before="73" w:line="240" w:lineRule="auto"/>
        <w:ind w:left="200"/>
        <w:rPr>
          <w:sz w:val="15"/>
          <w:szCs w:val="15"/>
        </w:rPr>
      </w:pPr>
      <w:r>
        <w:rPr>
          <w:sz w:val="15"/>
          <w:szCs w:val="15"/>
        </w:rPr>
        <w:t>8Available  from  IETF</w:t>
      </w:r>
      <w:r>
        <w:rPr>
          <w:spacing w:val="7"/>
          <w:sz w:val="15"/>
          <w:szCs w:val="15"/>
        </w:rPr>
        <w:t xml:space="preserve">  </w:t>
      </w:r>
      <w:r>
        <w:rPr>
          <w:sz w:val="15"/>
          <w:szCs w:val="15"/>
        </w:rPr>
        <w:t>Tools,</w:t>
      </w:r>
      <w:r>
        <w:fldChar w:fldCharType="begin"/>
      </w:r>
      <w:r>
        <w:instrText xml:space="preserve"> HYPERLINK "https:/tools.ietf.org/html/rfc3339." </w:instrText>
      </w:r>
      <w:r>
        <w:fldChar w:fldCharType="separate"/>
      </w:r>
      <w:r>
        <w:rPr>
          <w:sz w:val="15"/>
          <w:szCs w:val="15"/>
        </w:rPr>
        <w:t>https:/tools.ietf.org/html/rfc3339.</w:t>
      </w:r>
      <w:r>
        <w:rPr>
          <w:sz w:val="15"/>
          <w:szCs w:val="15"/>
        </w:rPr>
        <w:fldChar w:fldCharType="end"/>
      </w:r>
    </w:p>
    <w:p w14:paraId="1D25AA07">
      <w:pPr>
        <w:pStyle w:val="7"/>
        <w:spacing w:before="32" w:line="240" w:lineRule="auto"/>
        <w:ind w:left="200"/>
        <w:rPr>
          <w:sz w:val="15"/>
          <w:szCs w:val="15"/>
        </w:rPr>
      </w:pPr>
      <w:r>
        <w:rPr>
          <w:sz w:val="15"/>
          <w:szCs w:val="15"/>
        </w:rPr>
        <w:t>9</w:t>
      </w:r>
      <w:r>
        <w:rPr>
          <w:spacing w:val="26"/>
          <w:w w:val="101"/>
          <w:sz w:val="15"/>
          <w:szCs w:val="15"/>
        </w:rPr>
        <w:t xml:space="preserve"> </w:t>
      </w:r>
      <w:r>
        <w:rPr>
          <w:sz w:val="15"/>
          <w:szCs w:val="15"/>
        </w:rPr>
        <w:t>Available</w:t>
      </w:r>
      <w:r>
        <w:rPr>
          <w:spacing w:val="31"/>
          <w:sz w:val="15"/>
          <w:szCs w:val="15"/>
        </w:rPr>
        <w:t xml:space="preserve"> </w:t>
      </w:r>
      <w:r>
        <w:rPr>
          <w:sz w:val="15"/>
          <w:szCs w:val="15"/>
        </w:rPr>
        <w:t>from</w:t>
      </w:r>
      <w:r>
        <w:rPr>
          <w:spacing w:val="29"/>
          <w:sz w:val="15"/>
          <w:szCs w:val="15"/>
        </w:rPr>
        <w:t xml:space="preserve"> </w:t>
      </w:r>
      <w:r>
        <w:rPr>
          <w:sz w:val="15"/>
          <w:szCs w:val="15"/>
        </w:rPr>
        <w:t>IETF</w:t>
      </w:r>
      <w:r>
        <w:rPr>
          <w:spacing w:val="29"/>
          <w:w w:val="102"/>
          <w:sz w:val="15"/>
          <w:szCs w:val="15"/>
        </w:rPr>
        <w:t xml:space="preserve"> </w:t>
      </w:r>
      <w:r>
        <w:rPr>
          <w:sz w:val="15"/>
          <w:szCs w:val="15"/>
        </w:rPr>
        <w:t>Tools,</w:t>
      </w:r>
      <w:r>
        <w:fldChar w:fldCharType="begin"/>
      </w:r>
      <w:r>
        <w:instrText xml:space="preserve"> HYPERLINK "https:/tools.ietf.org/html/rfc4122." </w:instrText>
      </w:r>
      <w:r>
        <w:fldChar w:fldCharType="separate"/>
      </w:r>
      <w:r>
        <w:rPr>
          <w:sz w:val="15"/>
          <w:szCs w:val="15"/>
        </w:rPr>
        <w:t>https:/to</w:t>
      </w:r>
      <w:r>
        <w:rPr>
          <w:spacing w:val="-1"/>
          <w:sz w:val="15"/>
          <w:szCs w:val="15"/>
        </w:rPr>
        <w:t>ols.ietf.org/html/rfc4122.</w:t>
      </w:r>
      <w:r>
        <w:rPr>
          <w:spacing w:val="-1"/>
          <w:sz w:val="15"/>
          <w:szCs w:val="15"/>
        </w:rPr>
        <w:fldChar w:fldCharType="end"/>
      </w:r>
    </w:p>
    <w:p w14:paraId="17EE14E2">
      <w:pPr>
        <w:pStyle w:val="7"/>
        <w:spacing w:before="32" w:line="240" w:lineRule="auto"/>
        <w:ind w:left="200"/>
        <w:rPr>
          <w:sz w:val="15"/>
          <w:szCs w:val="15"/>
        </w:rPr>
      </w:pPr>
      <w:r>
        <w:rPr>
          <w:sz w:val="15"/>
          <w:szCs w:val="15"/>
        </w:rPr>
        <w:t>10</w:t>
      </w:r>
      <w:r>
        <w:rPr>
          <w:spacing w:val="11"/>
          <w:w w:val="101"/>
          <w:sz w:val="15"/>
          <w:szCs w:val="15"/>
        </w:rPr>
        <w:t xml:space="preserve"> </w:t>
      </w:r>
      <w:r>
        <w:rPr>
          <w:sz w:val="15"/>
          <w:szCs w:val="15"/>
        </w:rPr>
        <w:t>Available</w:t>
      </w:r>
      <w:r>
        <w:rPr>
          <w:spacing w:val="15"/>
          <w:sz w:val="15"/>
          <w:szCs w:val="15"/>
        </w:rPr>
        <w:t xml:space="preserve"> </w:t>
      </w:r>
      <w:r>
        <w:rPr>
          <w:sz w:val="15"/>
          <w:szCs w:val="15"/>
        </w:rPr>
        <w:t>from</w:t>
      </w:r>
      <w:r>
        <w:rPr>
          <w:spacing w:val="10"/>
          <w:w w:val="101"/>
          <w:sz w:val="15"/>
          <w:szCs w:val="15"/>
        </w:rPr>
        <w:t xml:space="preserve"> </w:t>
      </w:r>
      <w:r>
        <w:fldChar w:fldCharType="begin"/>
      </w:r>
      <w:r>
        <w:instrText xml:space="preserve"> HYPERLINK "https://datatracker.ief.org/doc/html/rfc8126." </w:instrText>
      </w:r>
      <w:r>
        <w:fldChar w:fldCharType="separate"/>
      </w:r>
      <w:r>
        <w:rPr>
          <w:sz w:val="15"/>
          <w:szCs w:val="15"/>
        </w:rPr>
        <w:t>https://datatr</w:t>
      </w:r>
      <w:r>
        <w:rPr>
          <w:spacing w:val="-1"/>
          <w:sz w:val="15"/>
          <w:szCs w:val="15"/>
        </w:rPr>
        <w:t>acker.ief.org/doc/html/rfc8126.</w:t>
      </w:r>
      <w:r>
        <w:rPr>
          <w:spacing w:val="-1"/>
          <w:sz w:val="15"/>
          <w:szCs w:val="15"/>
        </w:rPr>
        <w:fldChar w:fldCharType="end"/>
      </w:r>
    </w:p>
    <w:p w14:paraId="728E9AEB">
      <w:pPr>
        <w:pStyle w:val="7"/>
        <w:spacing w:before="59" w:line="240" w:lineRule="auto"/>
        <w:ind w:left="9" w:right="222" w:firstLine="190"/>
        <w:rPr>
          <w:sz w:val="15"/>
          <w:szCs w:val="15"/>
        </w:rPr>
      </w:pPr>
      <w:r>
        <w:rPr>
          <w:sz w:val="15"/>
          <w:szCs w:val="15"/>
        </w:rPr>
        <w:t>IAvailable</w:t>
      </w:r>
      <w:r>
        <w:rPr>
          <w:rFonts w:hint="eastAsia" w:eastAsia="宋体"/>
          <w:sz w:val="15"/>
          <w:szCs w:val="15"/>
          <w:lang w:eastAsia="zh-CN"/>
        </w:rPr>
        <w:t xml:space="preserve"> </w:t>
      </w:r>
      <w:r>
        <w:rPr>
          <w:sz w:val="15"/>
          <w:szCs w:val="15"/>
        </w:rPr>
        <w:t>from</w:t>
      </w:r>
      <w:r>
        <w:rPr>
          <w:rFonts w:hint="eastAsia" w:eastAsia="宋体"/>
          <w:sz w:val="15"/>
          <w:szCs w:val="15"/>
          <w:lang w:eastAsia="zh-CN"/>
        </w:rPr>
        <w:t xml:space="preserve"> </w:t>
      </w:r>
      <w:r>
        <w:rPr>
          <w:sz w:val="15"/>
          <w:szCs w:val="15"/>
        </w:rPr>
        <w:t>Wi-Fi</w:t>
      </w:r>
      <w:r>
        <w:rPr>
          <w:rFonts w:hint="eastAsia" w:eastAsia="宋体"/>
          <w:sz w:val="15"/>
          <w:szCs w:val="15"/>
          <w:lang w:eastAsia="zh-CN"/>
        </w:rPr>
        <w:t xml:space="preserve"> </w:t>
      </w:r>
      <w:r>
        <w:rPr>
          <w:sz w:val="15"/>
          <w:szCs w:val="15"/>
        </w:rPr>
        <w:t>Alliance,109</w:t>
      </w:r>
      <w:r>
        <w:rPr>
          <w:spacing w:val="-1"/>
          <w:sz w:val="15"/>
          <w:szCs w:val="15"/>
        </w:rPr>
        <w:t>00-B</w:t>
      </w:r>
      <w:r>
        <w:rPr>
          <w:rFonts w:hint="eastAsia" w:eastAsia="宋体"/>
          <w:spacing w:val="-1"/>
          <w:sz w:val="15"/>
          <w:szCs w:val="15"/>
          <w:lang w:eastAsia="zh-CN"/>
        </w:rPr>
        <w:t xml:space="preserve"> </w:t>
      </w:r>
      <w:r>
        <w:rPr>
          <w:spacing w:val="-1"/>
          <w:sz w:val="15"/>
          <w:szCs w:val="15"/>
        </w:rPr>
        <w:t>Stonelake</w:t>
      </w:r>
      <w:r>
        <w:rPr>
          <w:rFonts w:hint="eastAsia" w:eastAsia="宋体"/>
          <w:spacing w:val="1"/>
          <w:sz w:val="15"/>
          <w:szCs w:val="15"/>
          <w:lang w:eastAsia="zh-CN"/>
        </w:rPr>
        <w:t xml:space="preserve"> </w:t>
      </w:r>
      <w:r>
        <w:rPr>
          <w:spacing w:val="-1"/>
          <w:sz w:val="15"/>
          <w:szCs w:val="15"/>
        </w:rPr>
        <w:t>Boulevard,Suite</w:t>
      </w:r>
      <w:r>
        <w:rPr>
          <w:rFonts w:hint="eastAsia" w:eastAsia="宋体"/>
          <w:spacing w:val="-1"/>
          <w:sz w:val="15"/>
          <w:szCs w:val="15"/>
          <w:lang w:eastAsia="zh-CN"/>
        </w:rPr>
        <w:t xml:space="preserve"> </w:t>
      </w:r>
      <w:r>
        <w:rPr>
          <w:spacing w:val="-1"/>
          <w:sz w:val="15"/>
          <w:szCs w:val="15"/>
        </w:rPr>
        <w:t xml:space="preserve"> 126,</w:t>
      </w:r>
      <w:r>
        <w:rPr>
          <w:spacing w:val="1"/>
          <w:sz w:val="15"/>
          <w:szCs w:val="15"/>
        </w:rPr>
        <w:t xml:space="preserve"> </w:t>
      </w:r>
      <w:r>
        <w:rPr>
          <w:sz w:val="15"/>
          <w:szCs w:val="15"/>
        </w:rPr>
        <w:t>Austin,TX</w:t>
      </w:r>
      <w:r>
        <w:rPr>
          <w:rFonts w:hint="eastAsia" w:eastAsia="宋体"/>
          <w:sz w:val="15"/>
          <w:szCs w:val="15"/>
          <w:lang w:eastAsia="zh-CN"/>
        </w:rPr>
        <w:t xml:space="preserve"> </w:t>
      </w:r>
      <w:r>
        <w:rPr>
          <w:sz w:val="15"/>
          <w:szCs w:val="15"/>
        </w:rPr>
        <w:t>78759,</w:t>
      </w:r>
      <w:r>
        <w:fldChar w:fldCharType="begin"/>
      </w:r>
      <w:r>
        <w:instrText xml:space="preserve"> HYPERLINK "https://www.wi-fi.org/discover-wi-fi/wi-fi-aware." </w:instrText>
      </w:r>
      <w:r>
        <w:fldChar w:fldCharType="separate"/>
      </w:r>
      <w:r>
        <w:rPr>
          <w:sz w:val="15"/>
          <w:szCs w:val="15"/>
        </w:rPr>
        <w:t>https://www.wi-fi.org/discover-wi-fi/wi-fi-awar</w:t>
      </w:r>
      <w:r>
        <w:rPr>
          <w:spacing w:val="-1"/>
          <w:sz w:val="15"/>
          <w:szCs w:val="15"/>
        </w:rPr>
        <w:t>e.</w:t>
      </w:r>
      <w:r>
        <w:rPr>
          <w:spacing w:val="-1"/>
          <w:sz w:val="15"/>
          <w:szCs w:val="15"/>
        </w:rPr>
        <w:fldChar w:fldCharType="end"/>
      </w:r>
    </w:p>
    <w:p w14:paraId="19C6F659">
      <w:pPr>
        <w:pStyle w:val="7"/>
        <w:spacing w:before="24" w:line="240" w:lineRule="auto"/>
        <w:ind w:left="200"/>
        <w:rPr>
          <w:sz w:val="15"/>
          <w:szCs w:val="15"/>
        </w:rPr>
      </w:pPr>
      <w:r>
        <w:rPr>
          <w:sz w:val="15"/>
          <w:szCs w:val="15"/>
        </w:rPr>
        <w:t>1²Available</w:t>
      </w:r>
      <w:r>
        <w:rPr>
          <w:spacing w:val="12"/>
          <w:sz w:val="15"/>
          <w:szCs w:val="15"/>
        </w:rPr>
        <w:t xml:space="preserve">  </w:t>
      </w:r>
      <w:r>
        <w:rPr>
          <w:sz w:val="15"/>
          <w:szCs w:val="15"/>
        </w:rPr>
        <w:t xml:space="preserve">from  </w:t>
      </w:r>
      <w:r>
        <w:fldChar w:fldCharType="begin"/>
      </w:r>
      <w:r>
        <w:instrText xml:space="preserve"> HYPERLINK "https:/utm.arc.nasa.gov/docs/2018-UTM-ConOps-v1.0.pdf." </w:instrText>
      </w:r>
      <w:r>
        <w:fldChar w:fldCharType="separate"/>
      </w:r>
      <w:r>
        <w:rPr>
          <w:sz w:val="15"/>
          <w:szCs w:val="15"/>
        </w:rPr>
        <w:t>https:/utm.arc.nasa.gov/docs/2018-UTM-ConOps-v1.0.pdf.</w:t>
      </w:r>
      <w:r>
        <w:rPr>
          <w:sz w:val="15"/>
          <w:szCs w:val="15"/>
        </w:rPr>
        <w:fldChar w:fldCharType="end"/>
      </w:r>
    </w:p>
    <w:p w14:paraId="57EF9C99">
      <w:pPr>
        <w:pStyle w:val="7"/>
        <w:tabs>
          <w:tab w:val="left" w:pos="210"/>
        </w:tabs>
        <w:spacing w:before="113" w:line="337" w:lineRule="auto"/>
        <w:ind w:left="20" w:hanging="20"/>
        <w:jc w:val="both"/>
        <w:rPr>
          <w:sz w:val="15"/>
          <w:szCs w:val="15"/>
        </w:rPr>
      </w:pPr>
      <w:r>
        <w:rPr>
          <w:sz w:val="15"/>
          <w:szCs w:val="15"/>
          <w:u w:val="single" w:color="auto"/>
        </w:rPr>
        <w:t>13 Available from</w:t>
      </w:r>
      <w:r>
        <w:rPr>
          <w:sz w:val="15"/>
          <w:szCs w:val="15"/>
        </w:rPr>
        <w:t xml:space="preserve"> International Civil Aviation Organiza</w:t>
      </w:r>
      <w:r>
        <w:rPr>
          <w:spacing w:val="-1"/>
          <w:sz w:val="15"/>
          <w:szCs w:val="15"/>
        </w:rPr>
        <w:t>tion (ICAO),999 Robert-</w:t>
      </w:r>
      <w:r>
        <w:rPr>
          <w:sz w:val="15"/>
          <w:szCs w:val="15"/>
        </w:rPr>
        <w:t xml:space="preserve"> Bourassa</w:t>
      </w:r>
      <w:r>
        <w:rPr>
          <w:rFonts w:hint="eastAsia" w:eastAsia="宋体"/>
          <w:sz w:val="15"/>
          <w:szCs w:val="15"/>
          <w:lang w:eastAsia="zh-CN"/>
        </w:rPr>
        <w:t xml:space="preserve"> </w:t>
      </w:r>
      <w:r>
        <w:rPr>
          <w:sz w:val="15"/>
          <w:szCs w:val="15"/>
        </w:rPr>
        <w:t xml:space="preserve"> Boulevard,Montréal,Quebec,Canada</w:t>
      </w:r>
      <w:r>
        <w:rPr>
          <w:rFonts w:hint="eastAsia" w:eastAsia="宋体"/>
          <w:sz w:val="15"/>
          <w:szCs w:val="15"/>
          <w:lang w:eastAsia="zh-CN"/>
        </w:rPr>
        <w:t xml:space="preserve"> </w:t>
      </w:r>
      <w:r>
        <w:rPr>
          <w:sz w:val="15"/>
          <w:szCs w:val="15"/>
        </w:rPr>
        <w:t xml:space="preserve"> H3C</w:t>
      </w:r>
      <w:r>
        <w:rPr>
          <w:rFonts w:hint="eastAsia" w:eastAsia="宋体"/>
          <w:sz w:val="15"/>
          <w:szCs w:val="15"/>
          <w:lang w:eastAsia="zh-CN"/>
        </w:rPr>
        <w:t xml:space="preserve"> </w:t>
      </w:r>
      <w:r>
        <w:rPr>
          <w:sz w:val="15"/>
          <w:szCs w:val="15"/>
        </w:rPr>
        <w:t xml:space="preserve"> 5H7,</w:t>
      </w:r>
      <w:r>
        <w:fldChar w:fldCharType="begin"/>
      </w:r>
      <w:r>
        <w:instrText xml:space="preserve"> HYPERLINK "https://www.icao.int/safety/pbn/Documentation/EUROCONTROL/" </w:instrText>
      </w:r>
      <w:r>
        <w:fldChar w:fldCharType="separate"/>
      </w:r>
      <w:r>
        <w:rPr>
          <w:sz w:val="15"/>
          <w:szCs w:val="15"/>
        </w:rPr>
        <w:t>https://w</w:t>
      </w:r>
      <w:r>
        <w:rPr>
          <w:spacing w:val="-1"/>
          <w:sz w:val="15"/>
          <w:szCs w:val="15"/>
        </w:rPr>
        <w:t>ww.icao.int/</w:t>
      </w:r>
      <w:r>
        <w:rPr>
          <w:spacing w:val="-1"/>
          <w:sz w:val="15"/>
          <w:szCs w:val="15"/>
        </w:rPr>
        <w:fldChar w:fldCharType="end"/>
      </w:r>
      <w:r>
        <w:rPr>
          <w:sz w:val="15"/>
          <w:szCs w:val="15"/>
        </w:rPr>
        <w:t xml:space="preserve">  </w:t>
      </w:r>
      <w:r>
        <w:fldChar w:fldCharType="begin"/>
      </w:r>
      <w:r>
        <w:instrText xml:space="preserve"> HYPERLINK "https://www.icao.int/safety/pbn/Documentation/EUROCONTROL/" </w:instrText>
      </w:r>
      <w:r>
        <w:fldChar w:fldCharType="separate"/>
      </w:r>
      <w:r>
        <w:rPr>
          <w:sz w:val="15"/>
          <w:szCs w:val="15"/>
        </w:rPr>
        <w:t>safety/pbn/Documentation/E</w:t>
      </w:r>
      <w:r>
        <w:rPr>
          <w:spacing w:val="-1"/>
          <w:sz w:val="15"/>
          <w:szCs w:val="15"/>
        </w:rPr>
        <w:t>UROCONTROL/</w:t>
      </w:r>
      <w:r>
        <w:rPr>
          <w:spacing w:val="-1"/>
          <w:sz w:val="15"/>
          <w:szCs w:val="15"/>
        </w:rPr>
        <w:fldChar w:fldCharType="end"/>
      </w:r>
      <w:r>
        <w:rPr>
          <w:sz w:val="15"/>
          <w:szCs w:val="15"/>
        </w:rPr>
        <w:t>Eurocontrol%20WGS%2084%20Implementation%20Manual.pdf.</w:t>
      </w:r>
    </w:p>
    <w:p w14:paraId="738BC06C">
      <w:pPr>
        <w:pStyle w:val="7"/>
        <w:spacing w:before="24" w:line="240" w:lineRule="auto"/>
        <w:ind w:left="200"/>
        <w:rPr>
          <w:sz w:val="15"/>
          <w:szCs w:val="15"/>
        </w:rPr>
      </w:pPr>
    </w:p>
    <w:p w14:paraId="0519E774">
      <w:pPr>
        <w:pStyle w:val="2"/>
        <w:bidi w:val="0"/>
      </w:pPr>
      <w:r>
        <w:t>3.Terminology</w:t>
      </w:r>
    </w:p>
    <w:p w14:paraId="5CD5470E">
      <w:pPr>
        <w:pStyle w:val="7"/>
        <w:spacing w:before="134" w:line="221" w:lineRule="auto"/>
        <w:ind w:left="20" w:right="10" w:firstLine="189"/>
      </w:pPr>
      <w:r>
        <w:t>3.1 This</w:t>
      </w:r>
      <w:r>
        <w:rPr>
          <w:spacing w:val="14"/>
        </w:rPr>
        <w:t xml:space="preserve"> </w:t>
      </w:r>
      <w:r>
        <w:t>standard uses terminology contained within</w:t>
      </w:r>
      <w:r>
        <w:rPr>
          <w:spacing w:val="14"/>
        </w:rPr>
        <w:t xml:space="preserve"> </w:t>
      </w:r>
      <w:r>
        <w:rPr>
          <w:color w:val="D02030"/>
          <w:spacing w:val="-1"/>
        </w:rPr>
        <w:t>F3341,</w:t>
      </w:r>
      <w:r>
        <w:rPr>
          <w:color w:val="D02030"/>
        </w:rPr>
        <w:t xml:space="preserve"> </w:t>
      </w:r>
      <w:r>
        <w:rPr>
          <w:spacing w:val="-1"/>
        </w:rPr>
        <w:t>UAS</w:t>
      </w:r>
      <w:r>
        <w:rPr>
          <w:spacing w:val="39"/>
          <w:w w:val="101"/>
        </w:rPr>
        <w:t xml:space="preserve"> </w:t>
      </w:r>
      <w:r>
        <w:rPr>
          <w:spacing w:val="-1"/>
        </w:rPr>
        <w:t>Terminology</w:t>
      </w:r>
      <w:r>
        <w:rPr>
          <w:spacing w:val="31"/>
          <w:w w:val="101"/>
        </w:rPr>
        <w:t xml:space="preserve"> </w:t>
      </w:r>
      <w:r>
        <w:rPr>
          <w:spacing w:val="-1"/>
        </w:rPr>
        <w:t>Standard,and</w:t>
      </w:r>
      <w:r>
        <w:rPr>
          <w:spacing w:val="29"/>
          <w:w w:val="101"/>
        </w:rPr>
        <w:t xml:space="preserve"> </w:t>
      </w:r>
      <w:r>
        <w:rPr>
          <w:color w:val="E03020"/>
          <w:spacing w:val="-1"/>
        </w:rPr>
        <w:t>F3060</w:t>
      </w:r>
      <w:r>
        <w:rPr>
          <w:spacing w:val="-1"/>
        </w:rPr>
        <w:t>,Aircraft  Terminology</w:t>
      </w:r>
      <w:r>
        <w:t xml:space="preserve"> Standard.These terms</w:t>
      </w:r>
      <w:r>
        <w:rPr>
          <w:spacing w:val="15"/>
          <w:w w:val="101"/>
        </w:rPr>
        <w:t xml:space="preserve"> </w:t>
      </w:r>
      <w:r>
        <w:t>are not</w:t>
      </w:r>
      <w:r>
        <w:rPr>
          <w:spacing w:val="14"/>
          <w:w w:val="101"/>
        </w:rPr>
        <w:t xml:space="preserve"> </w:t>
      </w:r>
      <w:r>
        <w:t>duplicated within this</w:t>
      </w:r>
      <w:r>
        <w:rPr>
          <w:spacing w:val="14"/>
          <w:w w:val="101"/>
        </w:rPr>
        <w:t xml:space="preserve"> </w:t>
      </w:r>
      <w:r>
        <w:t>doc</w:t>
      </w:r>
      <w:r>
        <w:rPr>
          <w:spacing w:val="-1"/>
        </w:rPr>
        <w:t>ument.</w:t>
      </w:r>
    </w:p>
    <w:p w14:paraId="23B01587">
      <w:pPr>
        <w:pStyle w:val="7"/>
        <w:spacing w:before="63" w:line="246" w:lineRule="auto"/>
        <w:ind w:left="20" w:right="24" w:firstLine="189"/>
      </w:pPr>
      <w:r>
        <w:rPr>
          <w:i/>
          <w:iCs/>
          <w:spacing w:val="-1"/>
        </w:rPr>
        <w:t>3.2  Unique</w:t>
      </w:r>
      <w:r>
        <w:rPr>
          <w:i/>
          <w:iCs/>
          <w:spacing w:val="33"/>
          <w:w w:val="101"/>
        </w:rPr>
        <w:t xml:space="preserve"> </w:t>
      </w:r>
      <w:r>
        <w:rPr>
          <w:i/>
          <w:iCs/>
          <w:spacing w:val="-1"/>
        </w:rPr>
        <w:t>and</w:t>
      </w:r>
      <w:r>
        <w:rPr>
          <w:i/>
          <w:iCs/>
          <w:spacing w:val="33"/>
        </w:rPr>
        <w:t xml:space="preserve"> </w:t>
      </w:r>
      <w:r>
        <w:rPr>
          <w:i/>
          <w:iCs/>
          <w:spacing w:val="-1"/>
        </w:rPr>
        <w:t>Common</w:t>
      </w:r>
      <w:r>
        <w:rPr>
          <w:i/>
          <w:iCs/>
          <w:spacing w:val="42"/>
          <w:w w:val="101"/>
        </w:rPr>
        <w:t xml:space="preserve"> </w:t>
      </w:r>
      <w:r>
        <w:rPr>
          <w:i/>
          <w:iCs/>
          <w:spacing w:val="-1"/>
        </w:rPr>
        <w:t>Terminology—Terminol</w:t>
      </w:r>
      <w:r>
        <w:rPr>
          <w:i/>
          <w:iCs/>
          <w:spacing w:val="-2"/>
        </w:rPr>
        <w:t>ogy</w:t>
      </w:r>
      <w:r>
        <w:rPr>
          <w:i/>
          <w:iCs/>
          <w:spacing w:val="34"/>
        </w:rPr>
        <w:t xml:space="preserve"> </w:t>
      </w:r>
      <w:r>
        <w:rPr>
          <w:i/>
          <w:iCs/>
          <w:spacing w:val="-2"/>
        </w:rPr>
        <w:t>used</w:t>
      </w:r>
      <w:r>
        <w:rPr>
          <w:i/>
          <w:iCs/>
        </w:rPr>
        <w:t xml:space="preserve"> </w:t>
      </w:r>
      <w:r>
        <w:rPr>
          <w:spacing w:val="-1"/>
        </w:rPr>
        <w:t>in</w:t>
      </w:r>
      <w:r>
        <w:rPr>
          <w:spacing w:val="24"/>
        </w:rPr>
        <w:t xml:space="preserve"> </w:t>
      </w:r>
      <w:r>
        <w:rPr>
          <w:spacing w:val="-1"/>
        </w:rPr>
        <w:t>multiple</w:t>
      </w:r>
      <w:r>
        <w:rPr>
          <w:spacing w:val="32"/>
          <w:w w:val="101"/>
        </w:rPr>
        <w:t xml:space="preserve"> </w:t>
      </w:r>
      <w:r>
        <w:rPr>
          <w:spacing w:val="-1"/>
        </w:rPr>
        <w:t>standards</w:t>
      </w:r>
      <w:r>
        <w:rPr>
          <w:spacing w:val="28"/>
          <w:w w:val="101"/>
        </w:rPr>
        <w:t xml:space="preserve"> </w:t>
      </w:r>
      <w:r>
        <w:rPr>
          <w:spacing w:val="-1"/>
        </w:rPr>
        <w:t>is</w:t>
      </w:r>
      <w:r>
        <w:rPr>
          <w:spacing w:val="29"/>
        </w:rPr>
        <w:t xml:space="preserve"> </w:t>
      </w:r>
      <w:r>
        <w:rPr>
          <w:spacing w:val="-1"/>
        </w:rPr>
        <w:t>defined</w:t>
      </w:r>
      <w:r>
        <w:rPr>
          <w:spacing w:val="28"/>
        </w:rPr>
        <w:t xml:space="preserve"> </w:t>
      </w:r>
      <w:r>
        <w:rPr>
          <w:spacing w:val="-1"/>
        </w:rPr>
        <w:t>in</w:t>
      </w:r>
      <w:r>
        <w:rPr>
          <w:spacing w:val="46"/>
        </w:rPr>
        <w:t xml:space="preserve"> </w:t>
      </w:r>
      <w:r>
        <w:rPr>
          <w:color w:val="E03030"/>
          <w:spacing w:val="-1"/>
        </w:rPr>
        <w:t>F3341</w:t>
      </w:r>
      <w:r>
        <w:rPr>
          <w:color w:val="E03030"/>
          <w:spacing w:val="13"/>
          <w:w w:val="101"/>
        </w:rPr>
        <w:t xml:space="preserve"> </w:t>
      </w:r>
      <w:r>
        <w:rPr>
          <w:spacing w:val="-1"/>
        </w:rPr>
        <w:t>and</w:t>
      </w:r>
      <w:r>
        <w:rPr>
          <w:spacing w:val="40"/>
        </w:rPr>
        <w:t xml:space="preserve"> </w:t>
      </w:r>
      <w:r>
        <w:rPr>
          <w:color w:val="E03030"/>
          <w:spacing w:val="-1"/>
        </w:rPr>
        <w:t>F30</w:t>
      </w:r>
      <w:r>
        <w:rPr>
          <w:color w:val="E03030"/>
          <w:spacing w:val="-2"/>
        </w:rPr>
        <w:t>60.</w:t>
      </w:r>
      <w:r>
        <w:rPr>
          <w:color w:val="E03030"/>
          <w:spacing w:val="12"/>
        </w:rPr>
        <w:t xml:space="preserve"> </w:t>
      </w:r>
      <w:r>
        <w:rPr>
          <w:spacing w:val="-2"/>
        </w:rPr>
        <w:t>Termi-</w:t>
      </w:r>
      <w:r>
        <w:t xml:space="preserve"> </w:t>
      </w:r>
      <w:r>
        <w:rPr>
          <w:spacing w:val="-1"/>
        </w:rPr>
        <w:t>nology</w:t>
      </w:r>
      <w:r>
        <w:rPr>
          <w:spacing w:val="15"/>
        </w:rPr>
        <w:t xml:space="preserve"> </w:t>
      </w:r>
      <w:r>
        <w:rPr>
          <w:spacing w:val="-1"/>
        </w:rPr>
        <w:t>that</w:t>
      </w:r>
      <w:r>
        <w:rPr>
          <w:spacing w:val="18"/>
        </w:rPr>
        <w:t xml:space="preserve"> </w:t>
      </w:r>
      <w:r>
        <w:rPr>
          <w:spacing w:val="-1"/>
        </w:rPr>
        <w:t>is</w:t>
      </w:r>
      <w:r>
        <w:rPr>
          <w:spacing w:val="13"/>
          <w:w w:val="101"/>
        </w:rPr>
        <w:t xml:space="preserve"> </w:t>
      </w:r>
      <w:r>
        <w:rPr>
          <w:spacing w:val="-1"/>
        </w:rPr>
        <w:t>unique</w:t>
      </w:r>
      <w:r>
        <w:rPr>
          <w:spacing w:val="15"/>
        </w:rPr>
        <w:t xml:space="preserve"> </w:t>
      </w:r>
      <w:r>
        <w:rPr>
          <w:spacing w:val="-1"/>
        </w:rPr>
        <w:t>to</w:t>
      </w:r>
      <w:r>
        <w:rPr>
          <w:spacing w:val="15"/>
        </w:rPr>
        <w:t xml:space="preserve"> </w:t>
      </w:r>
      <w:r>
        <w:rPr>
          <w:spacing w:val="-1"/>
        </w:rPr>
        <w:t>this</w:t>
      </w:r>
      <w:r>
        <w:rPr>
          <w:spacing w:val="23"/>
        </w:rPr>
        <w:t xml:space="preserve"> </w:t>
      </w:r>
      <w:r>
        <w:rPr>
          <w:spacing w:val="-1"/>
        </w:rPr>
        <w:t>specification</w:t>
      </w:r>
      <w:r>
        <w:rPr>
          <w:spacing w:val="19"/>
        </w:rPr>
        <w:t xml:space="preserve"> </w:t>
      </w:r>
      <w:r>
        <w:rPr>
          <w:spacing w:val="-1"/>
        </w:rPr>
        <w:t>is</w:t>
      </w:r>
      <w:r>
        <w:rPr>
          <w:spacing w:val="19"/>
          <w:w w:val="101"/>
        </w:rPr>
        <w:t xml:space="preserve"> </w:t>
      </w:r>
      <w:r>
        <w:rPr>
          <w:spacing w:val="-1"/>
        </w:rPr>
        <w:t>defined</w:t>
      </w:r>
      <w:r>
        <w:rPr>
          <w:spacing w:val="18"/>
          <w:w w:val="101"/>
        </w:rPr>
        <w:t xml:space="preserve"> </w:t>
      </w:r>
      <w:r>
        <w:rPr>
          <w:spacing w:val="-1"/>
        </w:rPr>
        <w:t>in</w:t>
      </w:r>
      <w:r>
        <w:rPr>
          <w:spacing w:val="41"/>
          <w:w w:val="101"/>
        </w:rPr>
        <w:t xml:space="preserve"> </w:t>
      </w:r>
      <w:r>
        <w:rPr>
          <w:color w:val="E03020"/>
          <w:spacing w:val="-1"/>
        </w:rPr>
        <w:t>3.3.</w:t>
      </w:r>
    </w:p>
    <w:p w14:paraId="60716CFE">
      <w:pPr>
        <w:pStyle w:val="7"/>
        <w:spacing w:before="62" w:line="266" w:lineRule="exact"/>
        <w:ind w:left="210"/>
      </w:pPr>
      <w:r>
        <w:rPr>
          <w:i/>
          <w:iCs/>
          <w:position w:val="3"/>
        </w:rPr>
        <w:t>3.3 Definitions</w:t>
      </w:r>
      <w:r>
        <w:rPr>
          <w:i/>
          <w:iCs/>
          <w:spacing w:val="23"/>
          <w:position w:val="3"/>
        </w:rPr>
        <w:t xml:space="preserve"> </w:t>
      </w:r>
      <w:r>
        <w:rPr>
          <w:i/>
          <w:iCs/>
          <w:position w:val="3"/>
        </w:rPr>
        <w:t>of Terms</w:t>
      </w:r>
      <w:r>
        <w:rPr>
          <w:i/>
          <w:iCs/>
          <w:spacing w:val="18"/>
          <w:position w:val="3"/>
        </w:rPr>
        <w:t xml:space="preserve"> </w:t>
      </w:r>
      <w:r>
        <w:rPr>
          <w:i/>
          <w:iCs/>
          <w:position w:val="3"/>
        </w:rPr>
        <w:t>Specific</w:t>
      </w:r>
      <w:r>
        <w:rPr>
          <w:i/>
          <w:iCs/>
          <w:spacing w:val="24"/>
          <w:w w:val="101"/>
          <w:position w:val="3"/>
        </w:rPr>
        <w:t xml:space="preserve"> </w:t>
      </w:r>
      <w:r>
        <w:rPr>
          <w:i/>
          <w:iCs/>
          <w:position w:val="3"/>
        </w:rPr>
        <w:t>to</w:t>
      </w:r>
      <w:r>
        <w:rPr>
          <w:i/>
          <w:iCs/>
          <w:spacing w:val="31"/>
          <w:position w:val="3"/>
        </w:rPr>
        <w:t xml:space="preserve"> </w:t>
      </w:r>
      <w:r>
        <w:rPr>
          <w:i/>
          <w:iCs/>
          <w:position w:val="3"/>
        </w:rPr>
        <w:t>This</w:t>
      </w:r>
      <w:r>
        <w:rPr>
          <w:i/>
          <w:iCs/>
          <w:spacing w:val="18"/>
          <w:position w:val="3"/>
        </w:rPr>
        <w:t xml:space="preserve"> </w:t>
      </w:r>
      <w:r>
        <w:rPr>
          <w:i/>
          <w:iCs/>
          <w:spacing w:val="-1"/>
          <w:position w:val="3"/>
        </w:rPr>
        <w:t>Standard:</w:t>
      </w:r>
    </w:p>
    <w:p w14:paraId="14E5860D">
      <w:pPr>
        <w:pStyle w:val="7"/>
        <w:spacing w:before="28" w:line="224" w:lineRule="auto"/>
        <w:ind w:left="20" w:right="19" w:firstLine="189"/>
      </w:pPr>
      <w:r>
        <w:t>3.3.1  authentication,n—the</w:t>
      </w:r>
      <w:r>
        <w:rPr>
          <w:spacing w:val="45"/>
          <w:w w:val="101"/>
        </w:rPr>
        <w:t xml:space="preserve"> </w:t>
      </w:r>
      <w:r>
        <w:t xml:space="preserve">process  or  action </w:t>
      </w:r>
      <w:r>
        <w:rPr>
          <w:spacing w:val="-1"/>
        </w:rPr>
        <w:t xml:space="preserve"> of</w:t>
      </w:r>
      <w:r>
        <w:rPr>
          <w:spacing w:val="27"/>
        </w:rPr>
        <w:t xml:space="preserve"> </w:t>
      </w:r>
      <w:r>
        <w:rPr>
          <w:spacing w:val="-1"/>
        </w:rPr>
        <w:t>verifying</w:t>
      </w:r>
      <w:r>
        <w:t xml:space="preserve"> that</w:t>
      </w:r>
      <w:r>
        <w:rPr>
          <w:spacing w:val="2"/>
        </w:rPr>
        <w:t xml:space="preserve"> </w:t>
      </w:r>
      <w:r>
        <w:t>the</w:t>
      </w:r>
      <w:r>
        <w:rPr>
          <w:spacing w:val="16"/>
        </w:rPr>
        <w:t xml:space="preserve"> </w:t>
      </w:r>
      <w:r>
        <w:t>source</w:t>
      </w:r>
      <w:r>
        <w:rPr>
          <w:spacing w:val="2"/>
        </w:rPr>
        <w:t xml:space="preserve"> </w:t>
      </w:r>
      <w:r>
        <w:t>of</w:t>
      </w:r>
      <w:r>
        <w:rPr>
          <w:spacing w:val="-11"/>
        </w:rPr>
        <w:t xml:space="preserve"> </w:t>
      </w:r>
      <w:r>
        <w:t>a</w:t>
      </w:r>
      <w:r>
        <w:rPr>
          <w:spacing w:val="2"/>
        </w:rPr>
        <w:t xml:space="preserve"> </w:t>
      </w:r>
      <w:r>
        <w:t>Remote</w:t>
      </w:r>
      <w:r>
        <w:rPr>
          <w:spacing w:val="2"/>
        </w:rPr>
        <w:t xml:space="preserve"> </w:t>
      </w:r>
      <w:r>
        <w:t>ID</w:t>
      </w:r>
      <w:r>
        <w:rPr>
          <w:spacing w:val="2"/>
        </w:rPr>
        <w:t xml:space="preserve"> </w:t>
      </w:r>
      <w:r>
        <w:t>message</w:t>
      </w:r>
      <w:r>
        <w:rPr>
          <w:spacing w:val="2"/>
        </w:rPr>
        <w:t xml:space="preserve"> </w:t>
      </w:r>
      <w:r>
        <w:t>is</w:t>
      </w:r>
      <w:r>
        <w:rPr>
          <w:spacing w:val="5"/>
        </w:rPr>
        <w:t xml:space="preserve"> </w:t>
      </w:r>
      <w:r>
        <w:t>the</w:t>
      </w:r>
      <w:r>
        <w:rPr>
          <w:spacing w:val="10"/>
        </w:rPr>
        <w:t xml:space="preserve"> </w:t>
      </w:r>
      <w:r>
        <w:t>originator</w:t>
      </w:r>
      <w:r>
        <w:rPr>
          <w:spacing w:val="8"/>
        </w:rPr>
        <w:t xml:space="preserve"> </w:t>
      </w:r>
      <w:r>
        <w:t>of</w:t>
      </w:r>
      <w:r>
        <w:rPr>
          <w:spacing w:val="-16"/>
        </w:rPr>
        <w:t xml:space="preserve"> </w:t>
      </w:r>
      <w:r>
        <w:t xml:space="preserve">the </w:t>
      </w:r>
      <w:r>
        <w:rPr>
          <w:spacing w:val="-1"/>
        </w:rPr>
        <w:t>message.</w:t>
      </w:r>
    </w:p>
    <w:p w14:paraId="3A651752">
      <w:pPr>
        <w:pStyle w:val="7"/>
        <w:spacing w:before="106" w:line="224" w:lineRule="auto"/>
        <w:ind w:left="20" w:right="16" w:firstLine="189"/>
      </w:pPr>
      <w:r>
        <w:rPr>
          <w:spacing w:val="-1"/>
        </w:rPr>
        <w:t>3.3.2</w:t>
      </w:r>
      <w:r>
        <w:rPr>
          <w:spacing w:val="44"/>
        </w:rPr>
        <w:t xml:space="preserve"> </w:t>
      </w:r>
      <w:r>
        <w:rPr>
          <w:spacing w:val="-1"/>
        </w:rPr>
        <w:t>broadcast,v—to</w:t>
      </w:r>
      <w:r>
        <w:rPr>
          <w:spacing w:val="36"/>
        </w:rPr>
        <w:t xml:space="preserve"> </w:t>
      </w:r>
      <w:r>
        <w:rPr>
          <w:spacing w:val="-1"/>
        </w:rPr>
        <w:t>transmit</w:t>
      </w:r>
      <w:r>
        <w:rPr>
          <w:spacing w:val="40"/>
          <w:w w:val="101"/>
        </w:rPr>
        <w:t xml:space="preserve"> </w:t>
      </w:r>
      <w:r>
        <w:rPr>
          <w:spacing w:val="-1"/>
        </w:rPr>
        <w:t>data</w:t>
      </w:r>
      <w:r>
        <w:rPr>
          <w:spacing w:val="36"/>
        </w:rPr>
        <w:t xml:space="preserve"> </w:t>
      </w:r>
      <w:r>
        <w:rPr>
          <w:spacing w:val="-1"/>
        </w:rPr>
        <w:t>to</w:t>
      </w:r>
      <w:r>
        <w:rPr>
          <w:spacing w:val="35"/>
          <w:w w:val="101"/>
        </w:rPr>
        <w:t xml:space="preserve"> </w:t>
      </w:r>
      <w:r>
        <w:rPr>
          <w:spacing w:val="-1"/>
        </w:rPr>
        <w:t>no</w:t>
      </w:r>
      <w:r>
        <w:rPr>
          <w:spacing w:val="44"/>
        </w:rPr>
        <w:t xml:space="preserve"> </w:t>
      </w:r>
      <w:r>
        <w:rPr>
          <w:spacing w:val="-1"/>
        </w:rPr>
        <w:t>specific</w:t>
      </w:r>
      <w:r>
        <w:rPr>
          <w:spacing w:val="40"/>
          <w:w w:val="101"/>
        </w:rPr>
        <w:t xml:space="preserve"> </w:t>
      </w:r>
      <w:r>
        <w:rPr>
          <w:spacing w:val="-1"/>
        </w:rPr>
        <w:t>destina-</w:t>
      </w:r>
      <w:r>
        <w:t xml:space="preserve"> </w:t>
      </w:r>
      <w:r>
        <w:rPr>
          <w:spacing w:val="-1"/>
        </w:rPr>
        <w:t>tion</w:t>
      </w:r>
      <w:r>
        <w:rPr>
          <w:spacing w:val="26"/>
          <w:w w:val="101"/>
        </w:rPr>
        <w:t xml:space="preserve">  </w:t>
      </w:r>
      <w:r>
        <w:rPr>
          <w:spacing w:val="-1"/>
        </w:rPr>
        <w:t>or</w:t>
      </w:r>
      <w:r>
        <w:rPr>
          <w:spacing w:val="15"/>
        </w:rPr>
        <w:t xml:space="preserve">  </w:t>
      </w:r>
      <w:r>
        <w:rPr>
          <w:spacing w:val="-1"/>
        </w:rPr>
        <w:t>recipient;data</w:t>
      </w:r>
      <w:r>
        <w:rPr>
          <w:spacing w:val="18"/>
          <w:w w:val="101"/>
        </w:rPr>
        <w:t xml:space="preserve">  </w:t>
      </w:r>
      <w:r>
        <w:rPr>
          <w:spacing w:val="-1"/>
        </w:rPr>
        <w:t>can</w:t>
      </w:r>
      <w:r>
        <w:rPr>
          <w:spacing w:val="15"/>
        </w:rPr>
        <w:t xml:space="preserve">  </w:t>
      </w:r>
      <w:r>
        <w:rPr>
          <w:spacing w:val="-1"/>
        </w:rPr>
        <w:t>be</w:t>
      </w:r>
      <w:r>
        <w:rPr>
          <w:spacing w:val="15"/>
          <w:w w:val="101"/>
        </w:rPr>
        <w:t xml:space="preserve">  </w:t>
      </w:r>
      <w:r>
        <w:rPr>
          <w:spacing w:val="-1"/>
        </w:rPr>
        <w:t>received</w:t>
      </w:r>
      <w:r>
        <w:rPr>
          <w:spacing w:val="14"/>
          <w:w w:val="101"/>
        </w:rPr>
        <w:t xml:space="preserve">  </w:t>
      </w:r>
      <w:r>
        <w:rPr>
          <w:spacing w:val="-1"/>
        </w:rPr>
        <w:t>by</w:t>
      </w:r>
      <w:r>
        <w:rPr>
          <w:spacing w:val="18"/>
          <w:w w:val="101"/>
        </w:rPr>
        <w:t xml:space="preserve">  </w:t>
      </w:r>
      <w:r>
        <w:rPr>
          <w:spacing w:val="-1"/>
        </w:rPr>
        <w:t>anyone</w:t>
      </w:r>
      <w:r>
        <w:rPr>
          <w:spacing w:val="15"/>
          <w:w w:val="101"/>
        </w:rPr>
        <w:t xml:space="preserve">  </w:t>
      </w:r>
      <w:r>
        <w:rPr>
          <w:spacing w:val="-1"/>
        </w:rPr>
        <w:t>within</w:t>
      </w:r>
      <w:r>
        <w:t xml:space="preserve"> </w:t>
      </w:r>
      <w:r>
        <w:rPr>
          <w:spacing w:val="-1"/>
        </w:rPr>
        <w:t>broadcast</w:t>
      </w:r>
      <w:r>
        <w:rPr>
          <w:spacing w:val="47"/>
          <w:w w:val="101"/>
        </w:rPr>
        <w:t xml:space="preserve"> </w:t>
      </w:r>
      <w:r>
        <w:rPr>
          <w:spacing w:val="-1"/>
        </w:rPr>
        <w:t>range.</w:t>
      </w:r>
    </w:p>
    <w:p w14:paraId="1D0FFCF6">
      <w:pPr>
        <w:pStyle w:val="7"/>
        <w:spacing w:before="105" w:line="223" w:lineRule="auto"/>
        <w:ind w:left="20" w:right="12" w:firstLine="189"/>
      </w:pPr>
      <w:r>
        <w:rPr>
          <w:spacing w:val="-1"/>
        </w:rPr>
        <w:t>3.3.3</w:t>
      </w:r>
      <w:r>
        <w:rPr>
          <w:spacing w:val="19"/>
          <w:w w:val="101"/>
        </w:rPr>
        <w:t xml:space="preserve"> </w:t>
      </w:r>
      <w:r>
        <w:rPr>
          <w:spacing w:val="-1"/>
        </w:rPr>
        <w:t>broadcast</w:t>
      </w:r>
      <w:r>
        <w:rPr>
          <w:spacing w:val="20"/>
          <w:w w:val="101"/>
        </w:rPr>
        <w:t xml:space="preserve"> </w:t>
      </w:r>
      <w:r>
        <w:rPr>
          <w:spacing w:val="-1"/>
        </w:rPr>
        <w:t>UAS,n—a</w:t>
      </w:r>
      <w:r>
        <w:rPr>
          <w:spacing w:val="21"/>
        </w:rPr>
        <w:t xml:space="preserve"> </w:t>
      </w:r>
      <w:r>
        <w:rPr>
          <w:spacing w:val="-1"/>
        </w:rPr>
        <w:t>UAS</w:t>
      </w:r>
      <w:r>
        <w:rPr>
          <w:spacing w:val="22"/>
        </w:rPr>
        <w:t xml:space="preserve"> </w:t>
      </w:r>
      <w:r>
        <w:rPr>
          <w:spacing w:val="-1"/>
        </w:rPr>
        <w:t>that</w:t>
      </w:r>
      <w:r>
        <w:rPr>
          <w:spacing w:val="25"/>
        </w:rPr>
        <w:t xml:space="preserve"> </w:t>
      </w:r>
      <w:r>
        <w:rPr>
          <w:spacing w:val="-1"/>
        </w:rPr>
        <w:t>is</w:t>
      </w:r>
      <w:r>
        <w:rPr>
          <w:spacing w:val="27"/>
          <w:w w:val="101"/>
        </w:rPr>
        <w:t xml:space="preserve"> </w:t>
      </w:r>
      <w:r>
        <w:rPr>
          <w:spacing w:val="-1"/>
        </w:rPr>
        <w:t>equipped</w:t>
      </w:r>
      <w:r>
        <w:rPr>
          <w:spacing w:val="27"/>
          <w:w w:val="101"/>
        </w:rPr>
        <w:t xml:space="preserve"> </w:t>
      </w:r>
      <w:r>
        <w:rPr>
          <w:spacing w:val="-1"/>
        </w:rPr>
        <w:t>for</w:t>
      </w:r>
      <w:r>
        <w:rPr>
          <w:spacing w:val="26"/>
        </w:rPr>
        <w:t xml:space="preserve"> </w:t>
      </w:r>
      <w:r>
        <w:rPr>
          <w:spacing w:val="-1"/>
        </w:rPr>
        <w:t>and</w:t>
      </w:r>
      <w:r>
        <w:rPr>
          <w:spacing w:val="25"/>
          <w:w w:val="101"/>
        </w:rPr>
        <w:t xml:space="preserve"> </w:t>
      </w:r>
      <w:r>
        <w:rPr>
          <w:spacing w:val="-1"/>
        </w:rPr>
        <w:t>is</w:t>
      </w:r>
      <w:r>
        <w:t xml:space="preserve"> actively  broadcasting  Remote  ID  data  during</w:t>
      </w:r>
      <w:r>
        <w:rPr>
          <w:spacing w:val="4"/>
        </w:rPr>
        <w:t xml:space="preserve">  </w:t>
      </w:r>
      <w:r>
        <w:t xml:space="preserve">an </w:t>
      </w:r>
      <w:r>
        <w:rPr>
          <w:spacing w:val="-1"/>
        </w:rPr>
        <w:t xml:space="preserve"> operation;</w:t>
      </w:r>
      <w:r>
        <w:rPr>
          <w:spacing w:val="1"/>
        </w:rPr>
        <w:t xml:space="preserve"> </w:t>
      </w:r>
      <w:r>
        <w:t>being</w:t>
      </w:r>
      <w:r>
        <w:rPr>
          <w:spacing w:val="18"/>
          <w:w w:val="101"/>
        </w:rPr>
        <w:t xml:space="preserve"> </w:t>
      </w:r>
      <w:r>
        <w:t>a broadcast UAS</w:t>
      </w:r>
      <w:r>
        <w:rPr>
          <w:spacing w:val="15"/>
        </w:rPr>
        <w:t xml:space="preserve"> </w:t>
      </w:r>
      <w:r>
        <w:t>is not mutually</w:t>
      </w:r>
      <w:r>
        <w:rPr>
          <w:spacing w:val="16"/>
          <w:w w:val="101"/>
        </w:rPr>
        <w:t xml:space="preserve"> </w:t>
      </w:r>
      <w:r>
        <w:t>exclusive</w:t>
      </w:r>
      <w:r>
        <w:rPr>
          <w:spacing w:val="10"/>
        </w:rPr>
        <w:t xml:space="preserve"> </w:t>
      </w:r>
      <w:r>
        <w:t>with</w:t>
      </w:r>
      <w:r>
        <w:rPr>
          <w:spacing w:val="9"/>
        </w:rPr>
        <w:t xml:space="preserve"> </w:t>
      </w:r>
      <w:r>
        <w:t>being</w:t>
      </w:r>
      <w:r>
        <w:rPr>
          <w:spacing w:val="16"/>
          <w:w w:val="101"/>
        </w:rPr>
        <w:t xml:space="preserve"> </w:t>
      </w:r>
      <w:r>
        <w:t xml:space="preserve">a </w:t>
      </w:r>
      <w:r>
        <w:rPr>
          <w:spacing w:val="-1"/>
        </w:rPr>
        <w:t>networked  UAS.</w:t>
      </w:r>
    </w:p>
    <w:p w14:paraId="0FA943FF">
      <w:pPr>
        <w:pStyle w:val="7"/>
        <w:spacing w:before="126" w:line="228" w:lineRule="auto"/>
        <w:ind w:left="20" w:right="4" w:firstLine="189"/>
      </w:pPr>
      <w:r>
        <w:rPr>
          <w:spacing w:val="1"/>
        </w:rPr>
        <w:t xml:space="preserve">3.3.4  </w:t>
      </w:r>
      <w:r>
        <w:t>discovery</w:t>
      </w:r>
      <w:r>
        <w:rPr>
          <w:spacing w:val="1"/>
        </w:rPr>
        <w:t>,n—</w:t>
      </w:r>
      <w:r>
        <w:t>the</w:t>
      </w:r>
      <w:r>
        <w:rPr>
          <w:spacing w:val="1"/>
        </w:rPr>
        <w:t xml:space="preserve">  </w:t>
      </w:r>
      <w:r>
        <w:t>process</w:t>
      </w:r>
      <w:r>
        <w:rPr>
          <w:spacing w:val="1"/>
        </w:rPr>
        <w:t xml:space="preserve">  </w:t>
      </w:r>
      <w:r>
        <w:t>of</w:t>
      </w:r>
      <w:r>
        <w:rPr>
          <w:spacing w:val="1"/>
        </w:rPr>
        <w:t xml:space="preserve">  </w:t>
      </w:r>
      <w:r>
        <w:t>determining</w:t>
      </w:r>
      <w:r>
        <w:rPr>
          <w:spacing w:val="1"/>
        </w:rPr>
        <w:t xml:space="preserve">  </w:t>
      </w:r>
      <w:r>
        <w:t>the</w:t>
      </w:r>
      <w:r>
        <w:rPr>
          <w:spacing w:val="1"/>
        </w:rPr>
        <w:t xml:space="preserve">  </w:t>
      </w:r>
      <w:r>
        <w:t>set</w:t>
      </w:r>
      <w:r>
        <w:rPr>
          <w:spacing w:val="1"/>
        </w:rPr>
        <w:t xml:space="preserve">  </w:t>
      </w:r>
      <w:r>
        <w:t xml:space="preserve">of </w:t>
      </w:r>
      <w:r>
        <w:rPr>
          <w:spacing w:val="-1"/>
        </w:rPr>
        <w:t>USSs</w:t>
      </w:r>
      <w:r>
        <w:rPr>
          <w:spacing w:val="35"/>
          <w:w w:val="101"/>
        </w:rPr>
        <w:t xml:space="preserve"> </w:t>
      </w:r>
      <w:r>
        <w:rPr>
          <w:spacing w:val="-1"/>
        </w:rPr>
        <w:t>with</w:t>
      </w:r>
      <w:r>
        <w:rPr>
          <w:spacing w:val="35"/>
          <w:w w:val="101"/>
        </w:rPr>
        <w:t xml:space="preserve"> </w:t>
      </w:r>
      <w:r>
        <w:rPr>
          <w:spacing w:val="-1"/>
        </w:rPr>
        <w:t>which</w:t>
      </w:r>
      <w:r>
        <w:rPr>
          <w:spacing w:val="41"/>
        </w:rPr>
        <w:t xml:space="preserve"> </w:t>
      </w:r>
      <w:r>
        <w:rPr>
          <w:spacing w:val="-1"/>
        </w:rPr>
        <w:t>data</w:t>
      </w:r>
      <w:r>
        <w:rPr>
          <w:spacing w:val="42"/>
        </w:rPr>
        <w:t xml:space="preserve"> </w:t>
      </w:r>
      <w:r>
        <w:rPr>
          <w:spacing w:val="-1"/>
        </w:rPr>
        <w:t>exchange</w:t>
      </w:r>
      <w:r>
        <w:rPr>
          <w:spacing w:val="40"/>
          <w:w w:val="101"/>
        </w:rPr>
        <w:t xml:space="preserve"> </w:t>
      </w:r>
      <w:r>
        <w:rPr>
          <w:spacing w:val="-1"/>
        </w:rPr>
        <w:t>is</w:t>
      </w:r>
      <w:r>
        <w:rPr>
          <w:spacing w:val="35"/>
          <w:w w:val="101"/>
        </w:rPr>
        <w:t xml:space="preserve"> </w:t>
      </w:r>
      <w:r>
        <w:rPr>
          <w:spacing w:val="-1"/>
        </w:rPr>
        <w:t>required</w:t>
      </w:r>
      <w:r>
        <w:rPr>
          <w:spacing w:val="42"/>
        </w:rPr>
        <w:t xml:space="preserve"> </w:t>
      </w:r>
      <w:r>
        <w:rPr>
          <w:spacing w:val="-1"/>
        </w:rPr>
        <w:t>for</w:t>
      </w:r>
      <w:r>
        <w:rPr>
          <w:spacing w:val="43"/>
          <w:w w:val="101"/>
        </w:rPr>
        <w:t xml:space="preserve"> </w:t>
      </w:r>
      <w:r>
        <w:rPr>
          <w:spacing w:val="-1"/>
        </w:rPr>
        <w:t>some</w:t>
      </w:r>
      <w:r>
        <w:rPr>
          <w:spacing w:val="35"/>
          <w:w w:val="101"/>
        </w:rPr>
        <w:t xml:space="preserve"> </w:t>
      </w:r>
      <w:r>
        <w:rPr>
          <w:spacing w:val="-1"/>
        </w:rPr>
        <w:t>UTM</w:t>
      </w:r>
      <w:r>
        <w:t xml:space="preserve"> function;discovery</w:t>
      </w:r>
      <w:r>
        <w:rPr>
          <w:spacing w:val="15"/>
        </w:rPr>
        <w:t xml:space="preserve"> </w:t>
      </w:r>
      <w:r>
        <w:t>is</w:t>
      </w:r>
      <w:r>
        <w:rPr>
          <w:spacing w:val="15"/>
          <w:w w:val="101"/>
        </w:rPr>
        <w:t xml:space="preserve"> </w:t>
      </w:r>
      <w:r>
        <w:t>accomplished by means</w:t>
      </w:r>
      <w:r>
        <w:rPr>
          <w:spacing w:val="15"/>
          <w:w w:val="101"/>
        </w:rPr>
        <w:t xml:space="preserve"> </w:t>
      </w:r>
      <w:r>
        <w:t>of</w:t>
      </w:r>
      <w:r>
        <w:rPr>
          <w:spacing w:val="-10"/>
        </w:rPr>
        <w:t xml:space="preserve"> </w:t>
      </w:r>
      <w:r>
        <w:t>the</w:t>
      </w:r>
      <w:r>
        <w:rPr>
          <w:spacing w:val="16"/>
        </w:rPr>
        <w:t xml:space="preserve"> </w:t>
      </w:r>
      <w:r>
        <w:t>disco</w:t>
      </w:r>
      <w:r>
        <w:rPr>
          <w:spacing w:val="-1"/>
        </w:rPr>
        <w:t>very</w:t>
      </w:r>
      <w:r>
        <w:t xml:space="preserve"> and</w:t>
      </w:r>
      <w:r>
        <w:rPr>
          <w:spacing w:val="1"/>
        </w:rPr>
        <w:t xml:space="preserve">  </w:t>
      </w:r>
      <w:r>
        <w:t>synchronization</w:t>
      </w:r>
      <w:r>
        <w:rPr>
          <w:spacing w:val="10"/>
        </w:rPr>
        <w:t xml:space="preserve">  </w:t>
      </w:r>
      <w:r>
        <w:t>service</w:t>
      </w:r>
      <w:r>
        <w:rPr>
          <w:spacing w:val="1"/>
        </w:rPr>
        <w:t>(</w:t>
      </w:r>
      <w:r>
        <w:t>DSS</w:t>
      </w:r>
      <w:r>
        <w:rPr>
          <w:spacing w:val="1"/>
        </w:rPr>
        <w:t>).</w:t>
      </w:r>
    </w:p>
    <w:p w14:paraId="7E9276EF">
      <w:pPr>
        <w:pStyle w:val="7"/>
        <w:spacing w:before="107" w:line="217" w:lineRule="auto"/>
        <w:ind w:left="20" w:right="16" w:firstLine="189"/>
      </w:pPr>
      <w:r>
        <w:rPr>
          <w:spacing w:val="-1"/>
        </w:rPr>
        <w:t>3.3.5</w:t>
      </w:r>
      <w:r>
        <w:rPr>
          <w:spacing w:val="34"/>
          <w:w w:val="101"/>
        </w:rPr>
        <w:t xml:space="preserve"> </w:t>
      </w:r>
      <w:r>
        <w:rPr>
          <w:spacing w:val="-1"/>
        </w:rPr>
        <w:t>DSS</w:t>
      </w:r>
      <w:r>
        <w:rPr>
          <w:spacing w:val="35"/>
        </w:rPr>
        <w:t xml:space="preserve"> </w:t>
      </w:r>
      <w:r>
        <w:rPr>
          <w:spacing w:val="-1"/>
        </w:rPr>
        <w:t>entity,n—a</w:t>
      </w:r>
      <w:r>
        <w:rPr>
          <w:spacing w:val="34"/>
        </w:rPr>
        <w:t xml:space="preserve"> </w:t>
      </w:r>
      <w:r>
        <w:rPr>
          <w:spacing w:val="-1"/>
        </w:rPr>
        <w:t>generic</w:t>
      </w:r>
      <w:r>
        <w:rPr>
          <w:spacing w:val="34"/>
          <w:w w:val="101"/>
        </w:rPr>
        <w:t xml:space="preserve"> </w:t>
      </w:r>
      <w:r>
        <w:rPr>
          <w:spacing w:val="-1"/>
        </w:rPr>
        <w:t>concept</w:t>
      </w:r>
      <w:r>
        <w:rPr>
          <w:spacing w:val="29"/>
          <w:w w:val="101"/>
        </w:rPr>
        <w:t xml:space="preserve"> </w:t>
      </w:r>
      <w:r>
        <w:rPr>
          <w:spacing w:val="-1"/>
        </w:rPr>
        <w:t>that</w:t>
      </w:r>
      <w:r>
        <w:rPr>
          <w:spacing w:val="28"/>
          <w:w w:val="101"/>
        </w:rPr>
        <w:t xml:space="preserve"> </w:t>
      </w:r>
      <w:r>
        <w:rPr>
          <w:spacing w:val="-1"/>
        </w:rPr>
        <w:t>refers</w:t>
      </w:r>
      <w:r>
        <w:rPr>
          <w:spacing w:val="29"/>
          <w:w w:val="101"/>
        </w:rPr>
        <w:t xml:space="preserve"> </w:t>
      </w:r>
      <w:r>
        <w:rPr>
          <w:spacing w:val="-1"/>
        </w:rPr>
        <w:t>to</w:t>
      </w:r>
      <w:r>
        <w:rPr>
          <w:spacing w:val="33"/>
          <w:w w:val="101"/>
        </w:rPr>
        <w:t xml:space="preserve"> </w:t>
      </w:r>
      <w:r>
        <w:rPr>
          <w:spacing w:val="-1"/>
        </w:rPr>
        <w:t>infor-</w:t>
      </w:r>
      <w:r>
        <w:t xml:space="preserve"> </w:t>
      </w:r>
      <w:r>
        <w:rPr>
          <w:spacing w:val="-1"/>
        </w:rPr>
        <w:t>mation</w:t>
      </w:r>
      <w:r>
        <w:rPr>
          <w:spacing w:val="40"/>
        </w:rPr>
        <w:t xml:space="preserve"> </w:t>
      </w:r>
      <w:r>
        <w:rPr>
          <w:spacing w:val="-1"/>
        </w:rPr>
        <w:t>that</w:t>
      </w:r>
      <w:r>
        <w:rPr>
          <w:spacing w:val="41"/>
          <w:w w:val="101"/>
        </w:rPr>
        <w:t xml:space="preserve"> </w:t>
      </w:r>
      <w:r>
        <w:rPr>
          <w:spacing w:val="-1"/>
        </w:rPr>
        <w:t>can</w:t>
      </w:r>
      <w:r>
        <w:rPr>
          <w:spacing w:val="35"/>
        </w:rPr>
        <w:t xml:space="preserve"> </w:t>
      </w:r>
      <w:r>
        <w:rPr>
          <w:spacing w:val="-1"/>
        </w:rPr>
        <w:t>be</w:t>
      </w:r>
      <w:r>
        <w:rPr>
          <w:spacing w:val="41"/>
          <w:w w:val="101"/>
        </w:rPr>
        <w:t xml:space="preserve"> </w:t>
      </w:r>
      <w:r>
        <w:rPr>
          <w:spacing w:val="-1"/>
        </w:rPr>
        <w:t>discovered</w:t>
      </w:r>
      <w:r>
        <w:rPr>
          <w:spacing w:val="35"/>
        </w:rPr>
        <w:t xml:space="preserve"> </w:t>
      </w:r>
      <w:r>
        <w:rPr>
          <w:spacing w:val="-1"/>
        </w:rPr>
        <w:t>using</w:t>
      </w:r>
      <w:r>
        <w:rPr>
          <w:spacing w:val="37"/>
          <w:w w:val="101"/>
        </w:rPr>
        <w:t xml:space="preserve"> </w:t>
      </w:r>
      <w:r>
        <w:rPr>
          <w:spacing w:val="-1"/>
        </w:rPr>
        <w:t>the</w:t>
      </w:r>
      <w:r>
        <w:rPr>
          <w:spacing w:val="41"/>
          <w:w w:val="101"/>
        </w:rPr>
        <w:t xml:space="preserve"> </w:t>
      </w:r>
      <w:r>
        <w:rPr>
          <w:spacing w:val="-1"/>
        </w:rPr>
        <w:t>discovery</w:t>
      </w:r>
      <w:r>
        <w:rPr>
          <w:spacing w:val="42"/>
          <w:w w:val="101"/>
        </w:rPr>
        <w:t xml:space="preserve"> </w:t>
      </w:r>
      <w:r>
        <w:rPr>
          <w:spacing w:val="-1"/>
        </w:rPr>
        <w:t>and</w:t>
      </w:r>
      <w:r>
        <w:rPr>
          <w:spacing w:val="44"/>
          <w:w w:val="101"/>
        </w:rPr>
        <w:t xml:space="preserve"> </w:t>
      </w:r>
      <w:r>
        <w:rPr>
          <w:spacing w:val="-1"/>
        </w:rPr>
        <w:t>syn-</w:t>
      </w:r>
      <w:r>
        <w:t xml:space="preserve"> chronization</w:t>
      </w:r>
      <w:r>
        <w:rPr>
          <w:rFonts w:hint="eastAsia" w:eastAsia="宋体"/>
          <w:spacing w:val="9"/>
          <w:lang w:eastAsia="zh-CN"/>
        </w:rPr>
        <w:t xml:space="preserve"> </w:t>
      </w:r>
      <w:r>
        <w:t>service</w:t>
      </w:r>
      <w:r>
        <w:rPr>
          <w:spacing w:val="-1"/>
        </w:rPr>
        <w:t>(DSS).</w:t>
      </w:r>
    </w:p>
    <w:p w14:paraId="1A111DA6">
      <w:pPr>
        <w:pStyle w:val="7"/>
        <w:spacing w:before="58" w:line="233" w:lineRule="auto"/>
        <w:ind w:left="20" w:right="16" w:firstLine="189"/>
        <w:jc w:val="both"/>
      </w:pPr>
      <w:r>
        <w:t>3.3.5.1  Discussion—Entities</w:t>
      </w:r>
      <w:r>
        <w:rPr>
          <w:spacing w:val="13"/>
        </w:rPr>
        <w:t xml:space="preserve">  </w:t>
      </w:r>
      <w:r>
        <w:t>are</w:t>
      </w:r>
      <w:r>
        <w:rPr>
          <w:spacing w:val="12"/>
          <w:w w:val="101"/>
        </w:rPr>
        <w:t xml:space="preserve">  </w:t>
      </w:r>
      <w:r>
        <w:rPr>
          <w:spacing w:val="-1"/>
        </w:rPr>
        <w:t>characterized</w:t>
      </w:r>
      <w:r>
        <w:rPr>
          <w:spacing w:val="9"/>
        </w:rPr>
        <w:t xml:space="preserve">  </w:t>
      </w:r>
      <w:r>
        <w:rPr>
          <w:spacing w:val="-1"/>
        </w:rPr>
        <w:t>by</w:t>
      </w:r>
      <w:r>
        <w:rPr>
          <w:spacing w:val="13"/>
        </w:rPr>
        <w:t xml:space="preserve">  </w:t>
      </w:r>
      <w:r>
        <w:rPr>
          <w:spacing w:val="-1"/>
        </w:rPr>
        <w:t>a</w:t>
      </w:r>
      <w:r>
        <w:rPr>
          <w:spacing w:val="11"/>
        </w:rPr>
        <w:t xml:space="preserve">  </w:t>
      </w:r>
      <w:r>
        <w:rPr>
          <w:spacing w:val="-1"/>
        </w:rPr>
        <w:t>4-D</w:t>
      </w:r>
      <w:r>
        <w:t xml:space="preserve"> volume</w:t>
      </w:r>
      <w:r>
        <w:rPr>
          <w:spacing w:val="18"/>
        </w:rPr>
        <w:t xml:space="preserve"> </w:t>
      </w:r>
      <w:r>
        <w:t>of airspace(that</w:t>
      </w:r>
      <w:r>
        <w:rPr>
          <w:spacing w:val="16"/>
        </w:rPr>
        <w:t xml:space="preserve"> </w:t>
      </w:r>
      <w:r>
        <w:t>is,a</w:t>
      </w:r>
      <w:r>
        <w:rPr>
          <w:spacing w:val="12"/>
          <w:w w:val="101"/>
        </w:rPr>
        <w:t xml:space="preserve"> </w:t>
      </w:r>
      <w:r>
        <w:t>volume</w:t>
      </w:r>
      <w:r>
        <w:rPr>
          <w:spacing w:val="17"/>
          <w:w w:val="101"/>
        </w:rPr>
        <w:t xml:space="preserve"> </w:t>
      </w:r>
      <w:r>
        <w:t>defined</w:t>
      </w:r>
      <w:r>
        <w:rPr>
          <w:spacing w:val="16"/>
          <w:w w:val="101"/>
        </w:rPr>
        <w:t xml:space="preserve"> </w:t>
      </w:r>
      <w:r>
        <w:rPr>
          <w:spacing w:val="-1"/>
        </w:rPr>
        <w:t>in</w:t>
      </w:r>
      <w:r>
        <w:rPr>
          <w:spacing w:val="13"/>
          <w:w w:val="101"/>
        </w:rPr>
        <w:t xml:space="preserve"> </w:t>
      </w:r>
      <w:r>
        <w:rPr>
          <w:spacing w:val="-1"/>
        </w:rPr>
        <w:t>x,y,z plus</w:t>
      </w:r>
      <w:r>
        <w:rPr>
          <w:spacing w:val="13"/>
        </w:rPr>
        <w:t xml:space="preserve"> </w:t>
      </w:r>
      <w:r>
        <w:rPr>
          <w:spacing w:val="-1"/>
        </w:rPr>
        <w:t>time</w:t>
      </w:r>
      <w:r>
        <w:t xml:space="preserve"> limits).For  Remote  ID,the</w:t>
      </w:r>
      <w:r>
        <w:rPr>
          <w:spacing w:val="8"/>
        </w:rPr>
        <w:t xml:space="preserve">  </w:t>
      </w:r>
      <w:r>
        <w:t>e</w:t>
      </w:r>
      <w:r>
        <w:rPr>
          <w:spacing w:val="-1"/>
        </w:rPr>
        <w:t>ntity</w:t>
      </w:r>
      <w:r>
        <w:rPr>
          <w:spacing w:val="6"/>
        </w:rPr>
        <w:t xml:space="preserve">  </w:t>
      </w:r>
      <w:r>
        <w:rPr>
          <w:spacing w:val="-1"/>
        </w:rPr>
        <w:t>type</w:t>
      </w:r>
      <w:r>
        <w:rPr>
          <w:spacing w:val="8"/>
        </w:rPr>
        <w:t xml:space="preserve">  </w:t>
      </w:r>
      <w:r>
        <w:rPr>
          <w:spacing w:val="-1"/>
        </w:rPr>
        <w:t>is</w:t>
      </w:r>
      <w:r>
        <w:rPr>
          <w:spacing w:val="5"/>
        </w:rPr>
        <w:t xml:space="preserve">  </w:t>
      </w:r>
      <w:r>
        <w:rPr>
          <w:spacing w:val="-1"/>
        </w:rPr>
        <w:t>referred</w:t>
      </w:r>
      <w:r>
        <w:rPr>
          <w:spacing w:val="6"/>
        </w:rPr>
        <w:t xml:space="preserve">  </w:t>
      </w:r>
      <w:r>
        <w:rPr>
          <w:spacing w:val="-1"/>
        </w:rPr>
        <w:t>to</w:t>
      </w:r>
      <w:r>
        <w:rPr>
          <w:spacing w:val="8"/>
        </w:rPr>
        <w:t xml:space="preserve">  </w:t>
      </w:r>
      <w:r>
        <w:rPr>
          <w:spacing w:val="-1"/>
        </w:rPr>
        <w:t>as</w:t>
      </w:r>
      <w:r>
        <w:rPr>
          <w:spacing w:val="9"/>
        </w:rPr>
        <w:t xml:space="preserve">  </w:t>
      </w:r>
      <w:r>
        <w:rPr>
          <w:spacing w:val="-1"/>
        </w:rPr>
        <w:t>an</w:t>
      </w:r>
      <w:r>
        <w:t xml:space="preserve"> identification</w:t>
      </w:r>
      <w:r>
        <w:rPr>
          <w:rFonts w:hint="eastAsia" w:eastAsia="宋体"/>
          <w:lang w:eastAsia="zh-CN"/>
        </w:rPr>
        <w:t xml:space="preserve"> </w:t>
      </w:r>
      <w:r>
        <w:t>service</w:t>
      </w:r>
      <w:r>
        <w:rPr>
          <w:rFonts w:hint="eastAsia" w:eastAsia="宋体"/>
          <w:lang w:eastAsia="zh-CN"/>
        </w:rPr>
        <w:t xml:space="preserve"> </w:t>
      </w:r>
      <w:r>
        <w:t>area.Operations</w:t>
      </w:r>
      <w:r>
        <w:rPr>
          <w:rFonts w:hint="eastAsia" w:eastAsia="宋体"/>
          <w:lang w:eastAsia="zh-CN"/>
        </w:rPr>
        <w:t xml:space="preserve"> </w:t>
      </w:r>
      <w:r>
        <w:t>and</w:t>
      </w:r>
      <w:r>
        <w:rPr>
          <w:rFonts w:hint="eastAsia" w:eastAsia="宋体"/>
          <w:spacing w:val="-1"/>
          <w:lang w:eastAsia="zh-CN"/>
        </w:rPr>
        <w:t xml:space="preserve"> </w:t>
      </w:r>
      <w:r>
        <w:rPr>
          <w:spacing w:val="-1"/>
        </w:rPr>
        <w:t>constraints</w:t>
      </w:r>
      <w:r>
        <w:rPr>
          <w:rFonts w:hint="eastAsia" w:eastAsia="宋体"/>
          <w:spacing w:val="2"/>
          <w:lang w:eastAsia="zh-CN"/>
        </w:rPr>
        <w:t xml:space="preserve"> </w:t>
      </w:r>
      <w:r>
        <w:rPr>
          <w:spacing w:val="-1"/>
        </w:rPr>
        <w:t>are</w:t>
      </w:r>
      <w:r>
        <w:rPr>
          <w:spacing w:val="2"/>
        </w:rPr>
        <w:t xml:space="preserve"> </w:t>
      </w:r>
      <w:r>
        <w:t>examples</w:t>
      </w:r>
      <w:r>
        <w:rPr>
          <w:spacing w:val="3"/>
        </w:rPr>
        <w:t xml:space="preserve"> </w:t>
      </w:r>
      <w:r>
        <w:t>of</w:t>
      </w:r>
      <w:r>
        <w:rPr>
          <w:spacing w:val="3"/>
        </w:rPr>
        <w:t xml:space="preserve"> </w:t>
      </w:r>
      <w:r>
        <w:t>other</w:t>
      </w:r>
      <w:r>
        <w:rPr>
          <w:spacing w:val="3"/>
        </w:rPr>
        <w:t xml:space="preserve"> </w:t>
      </w:r>
      <w:r>
        <w:t>types</w:t>
      </w:r>
      <w:r>
        <w:rPr>
          <w:spacing w:val="3"/>
        </w:rPr>
        <w:t xml:space="preserve"> </w:t>
      </w:r>
      <w:r>
        <w:t>of</w:t>
      </w:r>
      <w:r>
        <w:rPr>
          <w:spacing w:val="3"/>
        </w:rPr>
        <w:t xml:space="preserve"> </w:t>
      </w:r>
      <w:r>
        <w:t>entities</w:t>
      </w:r>
      <w:r>
        <w:rPr>
          <w:spacing w:val="3"/>
        </w:rPr>
        <w:t xml:space="preserve"> </w:t>
      </w:r>
      <w:r>
        <w:t>that</w:t>
      </w:r>
      <w:r>
        <w:rPr>
          <w:spacing w:val="3"/>
        </w:rPr>
        <w:t xml:space="preserve"> </w:t>
      </w:r>
      <w:r>
        <w:t>are</w:t>
      </w:r>
      <w:r>
        <w:rPr>
          <w:spacing w:val="3"/>
        </w:rPr>
        <w:t xml:space="preserve"> </w:t>
      </w:r>
      <w:r>
        <w:t>the</w:t>
      </w:r>
      <w:r>
        <w:rPr>
          <w:spacing w:val="19"/>
          <w:w w:val="101"/>
        </w:rPr>
        <w:t xml:space="preserve"> </w:t>
      </w:r>
      <w:r>
        <w:t>subject</w:t>
      </w:r>
      <w:r>
        <w:rPr>
          <w:spacing w:val="11"/>
        </w:rPr>
        <w:t xml:space="preserve"> </w:t>
      </w:r>
      <w:r>
        <w:t>of</w:t>
      </w:r>
      <w:r>
        <w:rPr>
          <w:spacing w:val="-8"/>
        </w:rPr>
        <w:t xml:space="preserve"> </w:t>
      </w:r>
      <w:r>
        <w:t xml:space="preserve">other </w:t>
      </w:r>
      <w:r>
        <w:rPr>
          <w:spacing w:val="-1"/>
        </w:rPr>
        <w:t>UTM</w:t>
      </w:r>
      <w:r>
        <w:rPr>
          <w:spacing w:val="36"/>
        </w:rPr>
        <w:t xml:space="preserve"> </w:t>
      </w:r>
      <w:r>
        <w:rPr>
          <w:spacing w:val="-1"/>
        </w:rPr>
        <w:t>standards.</w:t>
      </w:r>
    </w:p>
    <w:p w14:paraId="3BC56B7E">
      <w:pPr>
        <w:pStyle w:val="7"/>
        <w:spacing w:before="110" w:line="223" w:lineRule="auto"/>
        <w:ind w:left="20" w:right="13" w:firstLine="189"/>
      </w:pPr>
      <w:r>
        <w:t>3.3.6  DSS  pool,n—a  synchronized</w:t>
      </w:r>
      <w:r>
        <w:rPr>
          <w:spacing w:val="8"/>
        </w:rPr>
        <w:t xml:space="preserve">  </w:t>
      </w:r>
      <w:r>
        <w:t>set</w:t>
      </w:r>
      <w:r>
        <w:rPr>
          <w:spacing w:val="6"/>
        </w:rPr>
        <w:t xml:space="preserve">  </w:t>
      </w:r>
      <w:r>
        <w:t>of  DSS  instances</w:t>
      </w:r>
      <w:r>
        <w:rPr>
          <w:spacing w:val="1"/>
        </w:rPr>
        <w:t xml:space="preserve"> </w:t>
      </w:r>
      <w:r>
        <w:rPr>
          <w:spacing w:val="-1"/>
        </w:rPr>
        <w:t>where</w:t>
      </w:r>
      <w:r>
        <w:rPr>
          <w:spacing w:val="36"/>
          <w:w w:val="101"/>
        </w:rPr>
        <w:t xml:space="preserve"> </w:t>
      </w:r>
      <w:r>
        <w:rPr>
          <w:spacing w:val="-1"/>
        </w:rPr>
        <w:t>operations</w:t>
      </w:r>
      <w:r>
        <w:rPr>
          <w:spacing w:val="19"/>
          <w:w w:val="101"/>
        </w:rPr>
        <w:t xml:space="preserve"> </w:t>
      </w:r>
      <w:r>
        <w:rPr>
          <w:spacing w:val="-1"/>
        </w:rPr>
        <w:t>may</w:t>
      </w:r>
      <w:r>
        <w:rPr>
          <w:spacing w:val="17"/>
          <w:w w:val="101"/>
        </w:rPr>
        <w:t xml:space="preserve"> </w:t>
      </w:r>
      <w:r>
        <w:rPr>
          <w:spacing w:val="-1"/>
        </w:rPr>
        <w:t>be</w:t>
      </w:r>
      <w:r>
        <w:rPr>
          <w:spacing w:val="17"/>
        </w:rPr>
        <w:t xml:space="preserve"> </w:t>
      </w:r>
      <w:r>
        <w:rPr>
          <w:spacing w:val="-1"/>
        </w:rPr>
        <w:t>performed</w:t>
      </w:r>
      <w:r>
        <w:rPr>
          <w:spacing w:val="24"/>
        </w:rPr>
        <w:t xml:space="preserve"> </w:t>
      </w:r>
      <w:r>
        <w:rPr>
          <w:spacing w:val="-1"/>
        </w:rPr>
        <w:t>on</w:t>
      </w:r>
      <w:r>
        <w:rPr>
          <w:spacing w:val="25"/>
        </w:rPr>
        <w:t xml:space="preserve"> </w:t>
      </w:r>
      <w:r>
        <w:rPr>
          <w:spacing w:val="-1"/>
        </w:rPr>
        <w:t>any</w:t>
      </w:r>
      <w:r>
        <w:rPr>
          <w:spacing w:val="23"/>
          <w:w w:val="101"/>
        </w:rPr>
        <w:t xml:space="preserve"> </w:t>
      </w:r>
      <w:r>
        <w:rPr>
          <w:spacing w:val="-1"/>
        </w:rPr>
        <w:t>instance</w:t>
      </w:r>
      <w:r>
        <w:rPr>
          <w:spacing w:val="19"/>
        </w:rPr>
        <w:t xml:space="preserve"> </w:t>
      </w:r>
      <w:r>
        <w:rPr>
          <w:spacing w:val="-1"/>
        </w:rPr>
        <w:t>with</w:t>
      </w:r>
      <w:r>
        <w:rPr>
          <w:spacing w:val="19"/>
          <w:w w:val="101"/>
        </w:rPr>
        <w:t xml:space="preserve"> </w:t>
      </w:r>
      <w:r>
        <w:rPr>
          <w:spacing w:val="-1"/>
        </w:rPr>
        <w:t>the</w:t>
      </w:r>
      <w:r>
        <w:t xml:space="preserve"> same result,and information may be</w:t>
      </w:r>
      <w:r>
        <w:rPr>
          <w:spacing w:val="12"/>
          <w:w w:val="101"/>
        </w:rPr>
        <w:t xml:space="preserve"> </w:t>
      </w:r>
      <w:r>
        <w:t>qu</w:t>
      </w:r>
      <w:r>
        <w:rPr>
          <w:spacing w:val="-1"/>
        </w:rPr>
        <w:t>eried</w:t>
      </w:r>
      <w:r>
        <w:rPr>
          <w:spacing w:val="13"/>
          <w:w w:val="101"/>
        </w:rPr>
        <w:t xml:space="preserve"> </w:t>
      </w:r>
      <w:r>
        <w:rPr>
          <w:spacing w:val="-1"/>
        </w:rPr>
        <w:t>from</w:t>
      </w:r>
      <w:r>
        <w:rPr>
          <w:spacing w:val="12"/>
          <w:w w:val="101"/>
        </w:rPr>
        <w:t xml:space="preserve"> </w:t>
      </w:r>
      <w:r>
        <w:rPr>
          <w:spacing w:val="-1"/>
        </w:rPr>
        <w:t>any</w:t>
      </w:r>
      <w:r>
        <w:rPr>
          <w:spacing w:val="11"/>
        </w:rPr>
        <w:t xml:space="preserve"> </w:t>
      </w:r>
      <w:r>
        <w:rPr>
          <w:spacing w:val="-1"/>
        </w:rPr>
        <w:t>instance</w:t>
      </w:r>
      <w:r>
        <w:t xml:space="preserve"> </w:t>
      </w:r>
      <w:r>
        <w:rPr>
          <w:spacing w:val="-1"/>
        </w:rPr>
        <w:t>with</w:t>
      </w:r>
      <w:r>
        <w:rPr>
          <w:spacing w:val="31"/>
          <w:w w:val="101"/>
        </w:rPr>
        <w:t xml:space="preserve"> </w:t>
      </w:r>
      <w:r>
        <w:rPr>
          <w:spacing w:val="-1"/>
        </w:rPr>
        <w:t>the</w:t>
      </w:r>
      <w:r>
        <w:rPr>
          <w:spacing w:val="30"/>
          <w:w w:val="101"/>
        </w:rPr>
        <w:t xml:space="preserve"> </w:t>
      </w:r>
      <w:r>
        <w:rPr>
          <w:spacing w:val="-1"/>
        </w:rPr>
        <w:t>same</w:t>
      </w:r>
      <w:r>
        <w:rPr>
          <w:spacing w:val="21"/>
          <w:w w:val="101"/>
        </w:rPr>
        <w:t xml:space="preserve"> </w:t>
      </w:r>
      <w:r>
        <w:rPr>
          <w:spacing w:val="-1"/>
        </w:rPr>
        <w:t>result.A</w:t>
      </w:r>
      <w:r>
        <w:rPr>
          <w:spacing w:val="24"/>
        </w:rPr>
        <w:t xml:space="preserve"> </w:t>
      </w:r>
      <w:r>
        <w:rPr>
          <w:spacing w:val="-1"/>
        </w:rPr>
        <w:t>DSS</w:t>
      </w:r>
      <w:r>
        <w:rPr>
          <w:spacing w:val="22"/>
        </w:rPr>
        <w:t xml:space="preserve"> </w:t>
      </w:r>
      <w:r>
        <w:rPr>
          <w:spacing w:val="-1"/>
        </w:rPr>
        <w:t>region</w:t>
      </w:r>
      <w:r>
        <w:rPr>
          <w:spacing w:val="21"/>
          <w:w w:val="101"/>
        </w:rPr>
        <w:t xml:space="preserve"> </w:t>
      </w:r>
      <w:r>
        <w:rPr>
          <w:spacing w:val="-1"/>
        </w:rPr>
        <w:t>will</w:t>
      </w:r>
      <w:r>
        <w:rPr>
          <w:spacing w:val="27"/>
          <w:w w:val="101"/>
        </w:rPr>
        <w:t xml:space="preserve"> </w:t>
      </w:r>
      <w:r>
        <w:rPr>
          <w:spacing w:val="-1"/>
        </w:rPr>
        <w:t>often</w:t>
      </w:r>
      <w:r>
        <w:rPr>
          <w:spacing w:val="21"/>
          <w:w w:val="101"/>
        </w:rPr>
        <w:t xml:space="preserve"> </w:t>
      </w:r>
      <w:r>
        <w:rPr>
          <w:spacing w:val="-1"/>
        </w:rPr>
        <w:t>have</w:t>
      </w:r>
      <w:r>
        <w:rPr>
          <w:spacing w:val="27"/>
          <w:w w:val="101"/>
        </w:rPr>
        <w:t xml:space="preserve"> </w:t>
      </w:r>
      <w:r>
        <w:rPr>
          <w:spacing w:val="-1"/>
        </w:rPr>
        <w:t>a</w:t>
      </w:r>
      <w:r>
        <w:rPr>
          <w:spacing w:val="20"/>
          <w:w w:val="101"/>
        </w:rPr>
        <w:t xml:space="preserve"> </w:t>
      </w:r>
      <w:r>
        <w:rPr>
          <w:spacing w:val="-1"/>
        </w:rPr>
        <w:t>produc-</w:t>
      </w:r>
      <w:r>
        <w:t xml:space="preserve"> </w:t>
      </w:r>
      <w:r>
        <w:rPr>
          <w:spacing w:val="-1"/>
        </w:rPr>
        <w:t>tion</w:t>
      </w:r>
      <w:r>
        <w:rPr>
          <w:spacing w:val="40"/>
          <w:w w:val="101"/>
        </w:rPr>
        <w:t xml:space="preserve"> </w:t>
      </w:r>
      <w:r>
        <w:rPr>
          <w:spacing w:val="-1"/>
        </w:rPr>
        <w:t>DSS</w:t>
      </w:r>
      <w:r>
        <w:rPr>
          <w:spacing w:val="36"/>
          <w:w w:val="101"/>
        </w:rPr>
        <w:t xml:space="preserve"> </w:t>
      </w:r>
      <w:r>
        <w:rPr>
          <w:spacing w:val="-1"/>
        </w:rPr>
        <w:t>pool</w:t>
      </w:r>
      <w:r>
        <w:rPr>
          <w:spacing w:val="44"/>
        </w:rPr>
        <w:t xml:space="preserve"> </w:t>
      </w:r>
      <w:r>
        <w:rPr>
          <w:spacing w:val="-1"/>
        </w:rPr>
        <w:t>along</w:t>
      </w:r>
      <w:r>
        <w:rPr>
          <w:spacing w:val="38"/>
          <w:w w:val="101"/>
        </w:rPr>
        <w:t xml:space="preserve"> </w:t>
      </w:r>
      <w:r>
        <w:rPr>
          <w:spacing w:val="-1"/>
        </w:rPr>
        <w:t>with</w:t>
      </w:r>
      <w:r>
        <w:rPr>
          <w:spacing w:val="43"/>
          <w:w w:val="101"/>
        </w:rPr>
        <w:t xml:space="preserve"> </w:t>
      </w:r>
      <w:r>
        <w:rPr>
          <w:spacing w:val="-1"/>
        </w:rPr>
        <w:t>one</w:t>
      </w:r>
      <w:r>
        <w:rPr>
          <w:spacing w:val="44"/>
        </w:rPr>
        <w:t xml:space="preserve"> </w:t>
      </w:r>
      <w:r>
        <w:rPr>
          <w:spacing w:val="-1"/>
        </w:rPr>
        <w:t>or</w:t>
      </w:r>
      <w:r>
        <w:rPr>
          <w:spacing w:val="37"/>
          <w:w w:val="101"/>
        </w:rPr>
        <w:t xml:space="preserve"> </w:t>
      </w:r>
      <w:r>
        <w:rPr>
          <w:spacing w:val="-1"/>
        </w:rPr>
        <w:t>more</w:t>
      </w:r>
      <w:r>
        <w:rPr>
          <w:spacing w:val="39"/>
        </w:rPr>
        <w:t xml:space="preserve"> </w:t>
      </w:r>
      <w:r>
        <w:rPr>
          <w:spacing w:val="-1"/>
        </w:rPr>
        <w:t>test</w:t>
      </w:r>
      <w:r>
        <w:rPr>
          <w:spacing w:val="43"/>
        </w:rPr>
        <w:t xml:space="preserve"> </w:t>
      </w:r>
      <w:r>
        <w:rPr>
          <w:spacing w:val="-1"/>
        </w:rPr>
        <w:t>or</w:t>
      </w:r>
      <w:r>
        <w:rPr>
          <w:spacing w:val="46"/>
        </w:rPr>
        <w:t xml:space="preserve"> </w:t>
      </w:r>
      <w:r>
        <w:rPr>
          <w:spacing w:val="-1"/>
        </w:rPr>
        <w:t>sta</w:t>
      </w:r>
      <w:r>
        <w:rPr>
          <w:spacing w:val="-2"/>
        </w:rPr>
        <w:t>ging</w:t>
      </w:r>
      <w:r>
        <w:rPr>
          <w:spacing w:val="40"/>
        </w:rPr>
        <w:t xml:space="preserve"> </w:t>
      </w:r>
      <w:r>
        <w:rPr>
          <w:spacing w:val="-2"/>
        </w:rPr>
        <w:t>DSS</w:t>
      </w:r>
      <w:r>
        <w:t xml:space="preserve"> pools.</w:t>
      </w:r>
    </w:p>
    <w:p w14:paraId="5A92ED3E">
      <w:pPr>
        <w:pStyle w:val="7"/>
        <w:spacing w:before="155" w:line="206" w:lineRule="auto"/>
        <w:ind w:left="20" w:right="4" w:firstLine="189"/>
      </w:pPr>
      <w:r>
        <w:t>3.3.7  DSS  region,n—the  geographic  area  supp</w:t>
      </w:r>
      <w:r>
        <w:rPr>
          <w:spacing w:val="-1"/>
        </w:rPr>
        <w:t>orted  by  a</w:t>
      </w:r>
      <w:r>
        <w:t xml:space="preserve"> </w:t>
      </w:r>
      <w:r>
        <w:rPr>
          <w:spacing w:val="-1"/>
        </w:rPr>
        <w:t>DSS</w:t>
      </w:r>
      <w:r>
        <w:rPr>
          <w:spacing w:val="48"/>
          <w:w w:val="101"/>
        </w:rPr>
        <w:t xml:space="preserve"> </w:t>
      </w:r>
      <w:r>
        <w:rPr>
          <w:spacing w:val="-1"/>
        </w:rPr>
        <w:t>pool.</w:t>
      </w:r>
    </w:p>
    <w:p w14:paraId="0F4123E0">
      <w:pPr>
        <w:pStyle w:val="7"/>
        <w:spacing w:before="86" w:line="226" w:lineRule="auto"/>
        <w:ind w:left="20" w:right="23" w:firstLine="189"/>
      </w:pPr>
      <w:r>
        <w:rPr>
          <w:spacing w:val="-1"/>
        </w:rPr>
        <w:t>3.3.8</w:t>
      </w:r>
      <w:r>
        <w:rPr>
          <w:spacing w:val="33"/>
          <w:w w:val="101"/>
        </w:rPr>
        <w:t xml:space="preserve"> </w:t>
      </w:r>
      <w:r>
        <w:rPr>
          <w:spacing w:val="-1"/>
        </w:rPr>
        <w:t>dynamic</w:t>
      </w:r>
      <w:r>
        <w:rPr>
          <w:spacing w:val="33"/>
          <w:w w:val="101"/>
        </w:rPr>
        <w:t xml:space="preserve"> </w:t>
      </w:r>
      <w:r>
        <w:rPr>
          <w:spacing w:val="-1"/>
        </w:rPr>
        <w:t>data,n—data</w:t>
      </w:r>
      <w:r>
        <w:rPr>
          <w:spacing w:val="28"/>
          <w:w w:val="101"/>
        </w:rPr>
        <w:t xml:space="preserve"> </w:t>
      </w:r>
      <w:r>
        <w:rPr>
          <w:spacing w:val="-1"/>
        </w:rPr>
        <w:t>that</w:t>
      </w:r>
      <w:r>
        <w:rPr>
          <w:spacing w:val="33"/>
          <w:w w:val="101"/>
        </w:rPr>
        <w:t xml:space="preserve"> </w:t>
      </w:r>
      <w:r>
        <w:rPr>
          <w:spacing w:val="-1"/>
        </w:rPr>
        <w:t>changes</w:t>
      </w:r>
      <w:r>
        <w:rPr>
          <w:spacing w:val="33"/>
          <w:w w:val="101"/>
        </w:rPr>
        <w:t xml:space="preserve"> </w:t>
      </w:r>
      <w:r>
        <w:rPr>
          <w:spacing w:val="-1"/>
        </w:rPr>
        <w:t>over</w:t>
      </w:r>
      <w:r>
        <w:rPr>
          <w:spacing w:val="27"/>
          <w:w w:val="101"/>
        </w:rPr>
        <w:t xml:space="preserve"> </w:t>
      </w:r>
      <w:r>
        <w:rPr>
          <w:spacing w:val="-1"/>
        </w:rPr>
        <w:t>the</w:t>
      </w:r>
      <w:r>
        <w:rPr>
          <w:spacing w:val="33"/>
          <w:w w:val="101"/>
        </w:rPr>
        <w:t xml:space="preserve"> </w:t>
      </w:r>
      <w:r>
        <w:rPr>
          <w:spacing w:val="-1"/>
        </w:rPr>
        <w:t>duration</w:t>
      </w:r>
      <w:r>
        <w:t xml:space="preserve"> of</w:t>
      </w:r>
      <w:r>
        <w:rPr>
          <w:spacing w:val="25"/>
          <w:w w:val="101"/>
        </w:rPr>
        <w:t xml:space="preserve"> </w:t>
      </w:r>
      <w:r>
        <w:t>the  flight;for  example,longitud</w:t>
      </w:r>
      <w:r>
        <w:rPr>
          <w:spacing w:val="-1"/>
        </w:rPr>
        <w:t>e  and  latitude.</w:t>
      </w:r>
    </w:p>
    <w:p w14:paraId="6CF2E5A2">
      <w:pPr>
        <w:pStyle w:val="7"/>
        <w:spacing w:before="53" w:line="246" w:lineRule="auto"/>
        <w:ind w:left="20" w:right="18" w:firstLine="189"/>
      </w:pPr>
      <w:r>
        <w:rPr>
          <w:i/>
          <w:iCs/>
          <w:spacing w:val="2"/>
        </w:rPr>
        <w:t>3.3.9</w:t>
      </w:r>
      <w:r>
        <w:rPr>
          <w:i/>
          <w:iCs/>
          <w:spacing w:val="53"/>
          <w:w w:val="101"/>
        </w:rPr>
        <w:t xml:space="preserve"> </w:t>
      </w:r>
      <w:r>
        <w:rPr>
          <w:i/>
          <w:iCs/>
        </w:rPr>
        <w:t>Ground</w:t>
      </w:r>
      <w:r>
        <w:rPr>
          <w:i/>
          <w:iCs/>
          <w:spacing w:val="39"/>
          <w:w w:val="101"/>
        </w:rPr>
        <w:t xml:space="preserve"> </w:t>
      </w:r>
      <w:r>
        <w:rPr>
          <w:i/>
          <w:iCs/>
        </w:rPr>
        <w:t>Control</w:t>
      </w:r>
      <w:r>
        <w:rPr>
          <w:i/>
          <w:iCs/>
          <w:spacing w:val="31"/>
          <w:w w:val="101"/>
        </w:rPr>
        <w:t xml:space="preserve"> </w:t>
      </w:r>
      <w:r>
        <w:rPr>
          <w:i/>
          <w:iCs/>
        </w:rPr>
        <w:t>Station</w:t>
      </w:r>
      <w:r>
        <w:rPr>
          <w:i/>
          <w:iCs/>
          <w:spacing w:val="2"/>
        </w:rPr>
        <w:t>(</w:t>
      </w:r>
      <w:r>
        <w:rPr>
          <w:i/>
          <w:iCs/>
        </w:rPr>
        <w:t>GCS</w:t>
      </w:r>
      <w:r>
        <w:rPr>
          <w:i/>
          <w:iCs/>
          <w:spacing w:val="2"/>
        </w:rPr>
        <w:t>),n—</w:t>
      </w:r>
      <w:r>
        <w:rPr>
          <w:i/>
          <w:iCs/>
        </w:rPr>
        <w:t>the</w:t>
      </w:r>
      <w:r>
        <w:rPr>
          <w:i/>
          <w:iCs/>
          <w:spacing w:val="2"/>
        </w:rPr>
        <w:t xml:space="preserve"> </w:t>
      </w:r>
      <w:r>
        <w:rPr>
          <w:i/>
          <w:iCs/>
        </w:rPr>
        <w:t>part</w:t>
      </w:r>
      <w:r>
        <w:rPr>
          <w:i/>
          <w:iCs/>
          <w:spacing w:val="36"/>
        </w:rPr>
        <w:t xml:space="preserve"> </w:t>
      </w:r>
      <w:r>
        <w:rPr>
          <w:i/>
          <w:iCs/>
        </w:rPr>
        <w:t>of</w:t>
      </w:r>
      <w:r>
        <w:rPr>
          <w:i/>
          <w:iCs/>
          <w:spacing w:val="2"/>
        </w:rPr>
        <w:t xml:space="preserve"> </w:t>
      </w:r>
      <w:r>
        <w:rPr>
          <w:i/>
          <w:iCs/>
        </w:rPr>
        <w:t>a</w:t>
      </w:r>
      <w:r>
        <w:rPr>
          <w:i/>
          <w:iCs/>
          <w:spacing w:val="2"/>
        </w:rPr>
        <w:t xml:space="preserve">  </w:t>
      </w:r>
      <w:r>
        <w:rPr>
          <w:i/>
          <w:iCs/>
        </w:rPr>
        <w:t xml:space="preserve">UAS </w:t>
      </w:r>
      <w:r>
        <w:t xml:space="preserve">that remotely controls the UA.It may or may not have </w:t>
      </w:r>
      <w:r>
        <w:rPr>
          <w:spacing w:val="-1"/>
        </w:rPr>
        <w:t>a remote</w:t>
      </w:r>
      <w:r>
        <w:t xml:space="preserve"> </w:t>
      </w:r>
      <w:r>
        <w:rPr>
          <w:spacing w:val="-1"/>
        </w:rPr>
        <w:t>pilot</w:t>
      </w:r>
      <w:r>
        <w:rPr>
          <w:spacing w:val="41"/>
        </w:rPr>
        <w:t xml:space="preserve"> </w:t>
      </w:r>
      <w:r>
        <w:rPr>
          <w:spacing w:val="-1"/>
        </w:rPr>
        <w:t>directly</w:t>
      </w:r>
      <w:r>
        <w:rPr>
          <w:spacing w:val="20"/>
          <w:w w:val="101"/>
        </w:rPr>
        <w:t xml:space="preserve"> </w:t>
      </w:r>
      <w:r>
        <w:rPr>
          <w:spacing w:val="-1"/>
        </w:rPr>
        <w:t>manipulating</w:t>
      </w:r>
      <w:r>
        <w:rPr>
          <w:spacing w:val="21"/>
        </w:rPr>
        <w:t xml:space="preserve"> </w:t>
      </w:r>
      <w:r>
        <w:rPr>
          <w:spacing w:val="-1"/>
        </w:rPr>
        <w:t>the</w:t>
      </w:r>
      <w:r>
        <w:rPr>
          <w:spacing w:val="26"/>
        </w:rPr>
        <w:t xml:space="preserve"> </w:t>
      </w:r>
      <w:r>
        <w:rPr>
          <w:spacing w:val="-1"/>
        </w:rPr>
        <w:t>controls.</w:t>
      </w:r>
    </w:p>
    <w:p w14:paraId="0BD2A968">
      <w:pPr>
        <w:pStyle w:val="7"/>
        <w:spacing w:before="44" w:line="239" w:lineRule="auto"/>
        <w:ind w:left="20" w:right="21" w:firstLine="189"/>
      </w:pPr>
      <w:r>
        <w:rPr>
          <w:i/>
          <w:iCs/>
        </w:rPr>
        <w:t>3.3.10  identify—the  result</w:t>
      </w:r>
      <w:r>
        <w:rPr>
          <w:i/>
          <w:iCs/>
          <w:spacing w:val="56"/>
        </w:rPr>
        <w:t xml:space="preserve"> </w:t>
      </w:r>
      <w:r>
        <w:rPr>
          <w:i/>
          <w:iCs/>
        </w:rPr>
        <w:t>of</w:t>
      </w:r>
      <w:r>
        <w:rPr>
          <w:i/>
          <w:iCs/>
          <w:spacing w:val="13"/>
          <w:w w:val="101"/>
        </w:rPr>
        <w:t xml:space="preserve"> </w:t>
      </w:r>
      <w:r>
        <w:rPr>
          <w:i/>
          <w:iCs/>
        </w:rPr>
        <w:t>the</w:t>
      </w:r>
      <w:r>
        <w:rPr>
          <w:i/>
          <w:iCs/>
          <w:spacing w:val="22"/>
          <w:w w:val="101"/>
        </w:rPr>
        <w:t xml:space="preserve"> </w:t>
      </w:r>
      <w:r>
        <w:rPr>
          <w:i/>
          <w:iCs/>
        </w:rPr>
        <w:t xml:space="preserve">process  to  establish  the </w:t>
      </w:r>
      <w:r>
        <w:t>identity</w:t>
      </w:r>
      <w:r>
        <w:rPr>
          <w:spacing w:val="30"/>
          <w:w w:val="101"/>
        </w:rPr>
        <w:t xml:space="preserve"> </w:t>
      </w:r>
      <w:r>
        <w:t>of a</w:t>
      </w:r>
      <w:r>
        <w:rPr>
          <w:spacing w:val="33"/>
          <w:w w:val="101"/>
        </w:rPr>
        <w:t xml:space="preserve"> </w:t>
      </w:r>
      <w:r>
        <w:t>specifi</w:t>
      </w:r>
      <w:r>
        <w:rPr>
          <w:spacing w:val="-1"/>
        </w:rPr>
        <w:t>c</w:t>
      </w:r>
      <w:r>
        <w:rPr>
          <w:spacing w:val="24"/>
          <w:w w:val="101"/>
        </w:rPr>
        <w:t xml:space="preserve"> </w:t>
      </w:r>
      <w:r>
        <w:rPr>
          <w:spacing w:val="-1"/>
        </w:rPr>
        <w:t>UAS</w:t>
      </w:r>
      <w:r>
        <w:rPr>
          <w:spacing w:val="25"/>
          <w:w w:val="101"/>
        </w:rPr>
        <w:t xml:space="preserve"> </w:t>
      </w:r>
      <w:r>
        <w:rPr>
          <w:spacing w:val="-1"/>
        </w:rPr>
        <w:t>that</w:t>
      </w:r>
      <w:r>
        <w:rPr>
          <w:spacing w:val="28"/>
          <w:w w:val="101"/>
        </w:rPr>
        <w:t xml:space="preserve"> </w:t>
      </w:r>
      <w:r>
        <w:rPr>
          <w:spacing w:val="-1"/>
        </w:rPr>
        <w:t>is</w:t>
      </w:r>
      <w:r>
        <w:rPr>
          <w:spacing w:val="25"/>
          <w:w w:val="101"/>
        </w:rPr>
        <w:t xml:space="preserve"> </w:t>
      </w:r>
      <w:r>
        <w:rPr>
          <w:spacing w:val="-1"/>
        </w:rPr>
        <w:t>traceable</w:t>
      </w:r>
      <w:r>
        <w:rPr>
          <w:spacing w:val="25"/>
          <w:w w:val="101"/>
        </w:rPr>
        <w:t xml:space="preserve"> </w:t>
      </w:r>
      <w:r>
        <w:rPr>
          <w:spacing w:val="-1"/>
        </w:rPr>
        <w:t>to</w:t>
      </w:r>
      <w:r>
        <w:rPr>
          <w:spacing w:val="25"/>
          <w:w w:val="101"/>
        </w:rPr>
        <w:t xml:space="preserve"> </w:t>
      </w:r>
      <w:r>
        <w:rPr>
          <w:spacing w:val="-1"/>
        </w:rPr>
        <w:t>the</w:t>
      </w:r>
      <w:r>
        <w:rPr>
          <w:spacing w:val="30"/>
          <w:w w:val="101"/>
        </w:rPr>
        <w:t xml:space="preserve"> </w:t>
      </w:r>
      <w:r>
        <w:rPr>
          <w:spacing w:val="-1"/>
        </w:rPr>
        <w:t>owner</w:t>
      </w:r>
      <w:r>
        <w:rPr>
          <w:spacing w:val="29"/>
          <w:w w:val="101"/>
        </w:rPr>
        <w:t xml:space="preserve"> </w:t>
      </w:r>
      <w:r>
        <w:rPr>
          <w:spacing w:val="-1"/>
        </w:rPr>
        <w:t>and</w:t>
      </w:r>
      <w:r>
        <w:t xml:space="preserve"> </w:t>
      </w:r>
      <w:r>
        <w:rPr>
          <w:spacing w:val="-1"/>
        </w:rPr>
        <w:t>remote</w:t>
      </w:r>
      <w:r>
        <w:rPr>
          <w:spacing w:val="43"/>
          <w:w w:val="101"/>
        </w:rPr>
        <w:t xml:space="preserve"> </w:t>
      </w:r>
      <w:r>
        <w:rPr>
          <w:spacing w:val="-1"/>
        </w:rPr>
        <w:t>pilot.</w:t>
      </w:r>
    </w:p>
    <w:p w14:paraId="02AB17AD">
      <w:pPr>
        <w:pStyle w:val="7"/>
        <w:spacing w:before="17" w:line="234" w:lineRule="auto"/>
        <w:ind w:left="20" w:right="31"/>
        <w:jc w:val="both"/>
      </w:pPr>
      <w:r>
        <w:rPr>
          <w:i/>
          <w:iCs/>
          <w:spacing w:val="4"/>
        </w:rPr>
        <w:t>3.3.11</w:t>
      </w:r>
      <w:r>
        <w:rPr>
          <w:rFonts w:hint="eastAsia" w:eastAsia="宋体"/>
          <w:i/>
          <w:iCs/>
          <w:spacing w:val="4"/>
          <w:lang w:eastAsia="zh-CN"/>
        </w:rPr>
        <w:t xml:space="preserve"> </w:t>
      </w:r>
      <w:r>
        <w:rPr>
          <w:i/>
          <w:iCs/>
        </w:rPr>
        <w:t>intent</w:t>
      </w:r>
      <w:r>
        <w:rPr>
          <w:i/>
          <w:iCs/>
          <w:spacing w:val="4"/>
        </w:rPr>
        <w:t>-</w:t>
      </w:r>
      <w:r>
        <w:rPr>
          <w:i/>
          <w:iCs/>
        </w:rPr>
        <w:t>based</w:t>
      </w:r>
      <w:r>
        <w:rPr>
          <w:rFonts w:hint="eastAsia" w:eastAsia="宋体"/>
          <w:i/>
          <w:iCs/>
          <w:spacing w:val="4"/>
          <w:lang w:eastAsia="zh-CN"/>
        </w:rPr>
        <w:t xml:space="preserve"> </w:t>
      </w:r>
      <w:r>
        <w:rPr>
          <w:i/>
          <w:iCs/>
        </w:rPr>
        <w:t>network</w:t>
      </w:r>
      <w:r>
        <w:rPr>
          <w:i/>
          <w:iCs/>
          <w:spacing w:val="18"/>
        </w:rPr>
        <w:t xml:space="preserve">  </w:t>
      </w:r>
      <w:r>
        <w:rPr>
          <w:i/>
          <w:iCs/>
        </w:rPr>
        <w:t>participant</w:t>
      </w:r>
      <w:r>
        <w:rPr>
          <w:i/>
          <w:iCs/>
          <w:spacing w:val="4"/>
        </w:rPr>
        <w:t>,n—</w:t>
      </w:r>
      <w:r>
        <w:rPr>
          <w:i/>
          <w:iCs/>
        </w:rPr>
        <w:t>a</w:t>
      </w:r>
      <w:r>
        <w:rPr>
          <w:rFonts w:hint="eastAsia" w:eastAsia="宋体"/>
          <w:i/>
          <w:iCs/>
          <w:spacing w:val="10"/>
          <w:lang w:eastAsia="zh-CN"/>
        </w:rPr>
        <w:t xml:space="preserve"> </w:t>
      </w:r>
      <w:r>
        <w:rPr>
          <w:i/>
          <w:iCs/>
        </w:rPr>
        <w:t>UAS</w:t>
      </w:r>
      <w:r>
        <w:rPr>
          <w:i/>
          <w:iCs/>
          <w:spacing w:val="4"/>
        </w:rPr>
        <w:t xml:space="preserve">  </w:t>
      </w:r>
      <w:r>
        <w:rPr>
          <w:i/>
          <w:iCs/>
        </w:rPr>
        <w:t>for</w:t>
      </w:r>
      <w:r>
        <w:rPr>
          <w:i/>
          <w:iCs/>
          <w:spacing w:val="1"/>
        </w:rPr>
        <w:t xml:space="preserve"> </w:t>
      </w:r>
      <w:r>
        <w:t>which</w:t>
      </w:r>
      <w:r>
        <w:rPr>
          <w:spacing w:val="13"/>
        </w:rPr>
        <w:t xml:space="preserve"> </w:t>
      </w:r>
      <w:r>
        <w:t>the</w:t>
      </w:r>
      <w:r>
        <w:rPr>
          <w:spacing w:val="17"/>
          <w:w w:val="101"/>
        </w:rPr>
        <w:t xml:space="preserve"> </w:t>
      </w:r>
      <w:r>
        <w:t>operator has reported</w:t>
      </w:r>
      <w:r>
        <w:rPr>
          <w:spacing w:val="18"/>
        </w:rPr>
        <w:t xml:space="preserve"> </w:t>
      </w:r>
      <w:r>
        <w:t>an</w:t>
      </w:r>
      <w:r>
        <w:rPr>
          <w:spacing w:val="17"/>
        </w:rPr>
        <w:t xml:space="preserve"> </w:t>
      </w:r>
      <w:r>
        <w:t>intended</w:t>
      </w:r>
      <w:r>
        <w:rPr>
          <w:spacing w:val="18"/>
        </w:rPr>
        <w:t xml:space="preserve"> </w:t>
      </w:r>
      <w:r>
        <w:t>area(a</w:t>
      </w:r>
      <w:r>
        <w:rPr>
          <w:spacing w:val="12"/>
          <w:w w:val="101"/>
        </w:rPr>
        <w:t xml:space="preserve"> </w:t>
      </w:r>
      <w:r>
        <w:t>volume</w:t>
      </w:r>
      <w:r>
        <w:rPr>
          <w:spacing w:val="18"/>
        </w:rPr>
        <w:t xml:space="preserve"> </w:t>
      </w:r>
      <w:r>
        <w:t>of</w:t>
      </w:r>
      <w:r>
        <w:rPr>
          <w:spacing w:val="-1"/>
        </w:rPr>
        <w:t>airspace)and</w:t>
      </w:r>
      <w:r>
        <w:rPr>
          <w:spacing w:val="19"/>
        </w:rPr>
        <w:t xml:space="preserve"> </w:t>
      </w:r>
      <w:r>
        <w:rPr>
          <w:spacing w:val="-1"/>
        </w:rPr>
        <w:t>time</w:t>
      </w:r>
      <w:r>
        <w:rPr>
          <w:spacing w:val="25"/>
        </w:rPr>
        <w:t xml:space="preserve"> </w:t>
      </w:r>
      <w:r>
        <w:rPr>
          <w:spacing w:val="-1"/>
        </w:rPr>
        <w:t>for</w:t>
      </w:r>
      <w:r>
        <w:rPr>
          <w:spacing w:val="23"/>
        </w:rPr>
        <w:t xml:space="preserve"> </w:t>
      </w:r>
      <w:r>
        <w:rPr>
          <w:spacing w:val="-1"/>
        </w:rPr>
        <w:t>an</w:t>
      </w:r>
      <w:r>
        <w:rPr>
          <w:spacing w:val="24"/>
        </w:rPr>
        <w:t xml:space="preserve"> </w:t>
      </w:r>
      <w:r>
        <w:rPr>
          <w:spacing w:val="-1"/>
        </w:rPr>
        <w:t>operation</w:t>
      </w:r>
      <w:r>
        <w:rPr>
          <w:spacing w:val="19"/>
        </w:rPr>
        <w:t xml:space="preserve"> </w:t>
      </w:r>
      <w:r>
        <w:rPr>
          <w:spacing w:val="-1"/>
        </w:rPr>
        <w:t>through</w:t>
      </w:r>
      <w:r>
        <w:rPr>
          <w:spacing w:val="24"/>
          <w:w w:val="101"/>
        </w:rPr>
        <w:t xml:space="preserve"> </w:t>
      </w:r>
      <w:r>
        <w:rPr>
          <w:spacing w:val="-1"/>
        </w:rPr>
        <w:t>a</w:t>
      </w:r>
      <w:r>
        <w:rPr>
          <w:spacing w:val="14"/>
          <w:w w:val="101"/>
        </w:rPr>
        <w:t xml:space="preserve"> </w:t>
      </w:r>
      <w:r>
        <w:rPr>
          <w:spacing w:val="-1"/>
        </w:rPr>
        <w:t>Net-RID</w:t>
      </w:r>
      <w:r>
        <w:rPr>
          <w:spacing w:val="27"/>
        </w:rPr>
        <w:t xml:space="preserve"> </w:t>
      </w:r>
      <w:r>
        <w:rPr>
          <w:spacing w:val="-1"/>
        </w:rPr>
        <w:t>service</w:t>
      </w:r>
      <w:r>
        <w:t xml:space="preserve"> provider;such  information  is  then  reported </w:t>
      </w:r>
      <w:r>
        <w:rPr>
          <w:spacing w:val="-1"/>
        </w:rPr>
        <w:t xml:space="preserve"> through  the  net-</w:t>
      </w:r>
      <w:r>
        <w:t xml:space="preserve"> work</w:t>
      </w:r>
      <w:r>
        <w:rPr>
          <w:spacing w:val="42"/>
        </w:rPr>
        <w:t xml:space="preserve"> </w:t>
      </w:r>
      <w:r>
        <w:t>Remote</w:t>
      </w:r>
      <w:r>
        <w:rPr>
          <w:spacing w:val="44"/>
          <w:w w:val="101"/>
        </w:rPr>
        <w:t xml:space="preserve"> </w:t>
      </w:r>
      <w:r>
        <w:t>ID</w:t>
      </w:r>
      <w:r>
        <w:rPr>
          <w:spacing w:val="45"/>
          <w:w w:val="101"/>
        </w:rPr>
        <w:t xml:space="preserve"> </w:t>
      </w:r>
      <w:r>
        <w:t>infrastructu</w:t>
      </w:r>
      <w:r>
        <w:rPr>
          <w:spacing w:val="-1"/>
        </w:rPr>
        <w:t>re.Intent-based</w:t>
      </w:r>
      <w:r>
        <w:rPr>
          <w:spacing w:val="43"/>
        </w:rPr>
        <w:t xml:space="preserve"> </w:t>
      </w:r>
      <w:r>
        <w:rPr>
          <w:spacing w:val="-1"/>
        </w:rPr>
        <w:t>Remote</w:t>
      </w:r>
      <w:r>
        <w:rPr>
          <w:spacing w:val="44"/>
          <w:w w:val="101"/>
        </w:rPr>
        <w:t xml:space="preserve"> </w:t>
      </w:r>
      <w:r>
        <w:rPr>
          <w:spacing w:val="-1"/>
        </w:rPr>
        <w:t>ID</w:t>
      </w:r>
      <w:r>
        <w:rPr>
          <w:spacing w:val="39"/>
          <w:w w:val="101"/>
        </w:rPr>
        <w:t xml:space="preserve"> </w:t>
      </w:r>
      <w:r>
        <w:rPr>
          <w:spacing w:val="-1"/>
        </w:rPr>
        <w:t>par-</w:t>
      </w:r>
      <w:r>
        <w:t xml:space="preserve"> </w:t>
      </w:r>
      <w:r>
        <w:rPr>
          <w:spacing w:val="-1"/>
        </w:rPr>
        <w:t>ticipation is an option for non-equipped UAS or UAS operating</w:t>
      </w:r>
      <w:r>
        <w:rPr>
          <w:spacing w:val="9"/>
        </w:rPr>
        <w:t xml:space="preserve"> </w:t>
      </w:r>
      <w:r>
        <w:t>in</w:t>
      </w:r>
      <w:r>
        <w:rPr>
          <w:spacing w:val="25"/>
        </w:rPr>
        <w:t xml:space="preserve"> </w:t>
      </w:r>
      <w:r>
        <w:t>environments</w:t>
      </w:r>
      <w:r>
        <w:rPr>
          <w:spacing w:val="19"/>
          <w:w w:val="101"/>
        </w:rPr>
        <w:t xml:space="preserve"> </w:t>
      </w:r>
      <w:r>
        <w:t>that</w:t>
      </w:r>
      <w:r>
        <w:rPr>
          <w:spacing w:val="16"/>
          <w:w w:val="101"/>
        </w:rPr>
        <w:t xml:space="preserve"> </w:t>
      </w:r>
      <w:r>
        <w:t>preclude</w:t>
      </w:r>
      <w:r>
        <w:rPr>
          <w:spacing w:val="17"/>
        </w:rPr>
        <w:t xml:space="preserve"> </w:t>
      </w:r>
      <w:r>
        <w:t>bro</w:t>
      </w:r>
      <w:r>
        <w:rPr>
          <w:spacing w:val="-1"/>
        </w:rPr>
        <w:t>adcast</w:t>
      </w:r>
      <w:r>
        <w:rPr>
          <w:spacing w:val="23"/>
          <w:w w:val="101"/>
        </w:rPr>
        <w:t xml:space="preserve"> </w:t>
      </w:r>
      <w:r>
        <w:rPr>
          <w:spacing w:val="-1"/>
        </w:rPr>
        <w:t>or</w:t>
      </w:r>
      <w:r>
        <w:rPr>
          <w:spacing w:val="17"/>
          <w:w w:val="101"/>
        </w:rPr>
        <w:t xml:space="preserve"> </w:t>
      </w:r>
      <w:r>
        <w:rPr>
          <w:spacing w:val="-1"/>
        </w:rPr>
        <w:t>network</w:t>
      </w:r>
      <w:r>
        <w:rPr>
          <w:spacing w:val="15"/>
          <w:w w:val="101"/>
        </w:rPr>
        <w:t xml:space="preserve"> </w:t>
      </w:r>
      <w:r>
        <w:rPr>
          <w:spacing w:val="-1"/>
        </w:rPr>
        <w:t>participa-</w:t>
      </w:r>
      <w:r>
        <w:t xml:space="preserve"> </w:t>
      </w:r>
      <w:r>
        <w:rPr>
          <w:spacing w:val="-1"/>
        </w:rPr>
        <w:t>tion.</w:t>
      </w:r>
    </w:p>
    <w:p w14:paraId="71AB4DC9">
      <w:pPr>
        <w:pStyle w:val="7"/>
        <w:spacing w:before="21" w:line="245" w:lineRule="auto"/>
        <w:ind w:left="20" w:right="29" w:firstLine="190"/>
      </w:pPr>
      <w:r>
        <w:rPr>
          <w:i/>
          <w:iCs/>
          <w:spacing w:val="2"/>
        </w:rPr>
        <w:t xml:space="preserve">3.3.12  </w:t>
      </w:r>
      <w:r>
        <w:rPr>
          <w:i/>
          <w:iCs/>
        </w:rPr>
        <w:t>network</w:t>
      </w:r>
      <w:r>
        <w:rPr>
          <w:i/>
          <w:iCs/>
          <w:spacing w:val="37"/>
        </w:rPr>
        <w:t xml:space="preserve"> </w:t>
      </w:r>
      <w:r>
        <w:rPr>
          <w:i/>
          <w:iCs/>
        </w:rPr>
        <w:t>Remote</w:t>
      </w:r>
      <w:r>
        <w:rPr>
          <w:i/>
          <w:iCs/>
          <w:spacing w:val="44"/>
        </w:rPr>
        <w:t xml:space="preserve"> </w:t>
      </w:r>
      <w:r>
        <w:rPr>
          <w:i/>
          <w:iCs/>
        </w:rPr>
        <w:t>ID</w:t>
      </w:r>
      <w:r>
        <w:rPr>
          <w:i/>
          <w:iCs/>
          <w:spacing w:val="2"/>
        </w:rPr>
        <w:t>(</w:t>
      </w:r>
      <w:r>
        <w:rPr>
          <w:i/>
          <w:iCs/>
        </w:rPr>
        <w:t>Net</w:t>
      </w:r>
      <w:r>
        <w:rPr>
          <w:i/>
          <w:iCs/>
          <w:spacing w:val="2"/>
        </w:rPr>
        <w:t>-</w:t>
      </w:r>
      <w:r>
        <w:rPr>
          <w:i/>
          <w:iCs/>
        </w:rPr>
        <w:t>RID</w:t>
      </w:r>
      <w:r>
        <w:rPr>
          <w:i/>
          <w:iCs/>
          <w:spacing w:val="2"/>
        </w:rPr>
        <w:t>)</w:t>
      </w:r>
      <w:r>
        <w:rPr>
          <w:i/>
          <w:iCs/>
        </w:rPr>
        <w:t>service</w:t>
      </w:r>
      <w:r>
        <w:rPr>
          <w:i/>
          <w:iCs/>
          <w:spacing w:val="28"/>
          <w:w w:val="101"/>
        </w:rPr>
        <w:t xml:space="preserve"> </w:t>
      </w:r>
      <w:r>
        <w:rPr>
          <w:i/>
          <w:iCs/>
        </w:rPr>
        <w:t>provider</w:t>
      </w:r>
      <w:r>
        <w:rPr>
          <w:i/>
          <w:iCs/>
          <w:spacing w:val="2"/>
        </w:rPr>
        <w:t>;n—a</w:t>
      </w:r>
      <w:r>
        <w:rPr>
          <w:i/>
          <w:iCs/>
        </w:rPr>
        <w:t xml:space="preserve"> </w:t>
      </w:r>
      <w:r>
        <w:t>logical  entity  denoti</w:t>
      </w:r>
      <w:r>
        <w:rPr>
          <w:spacing w:val="-1"/>
        </w:rPr>
        <w:t>ng  a  UTM  system  or  comparable  UAS</w:t>
      </w:r>
      <w:r>
        <w:t xml:space="preserve"> flight</w:t>
      </w:r>
      <w:r>
        <w:rPr>
          <w:spacing w:val="1"/>
        </w:rPr>
        <w:t xml:space="preserve"> </w:t>
      </w:r>
      <w:r>
        <w:t>management</w:t>
      </w:r>
      <w:r>
        <w:rPr>
          <w:spacing w:val="15"/>
          <w:w w:val="101"/>
        </w:rPr>
        <w:t xml:space="preserve"> </w:t>
      </w:r>
      <w:r>
        <w:t>system</w:t>
      </w:r>
      <w:r>
        <w:rPr>
          <w:spacing w:val="1"/>
        </w:rPr>
        <w:t xml:space="preserve"> </w:t>
      </w:r>
      <w:r>
        <w:t>that</w:t>
      </w:r>
      <w:r>
        <w:rPr>
          <w:spacing w:val="1"/>
        </w:rPr>
        <w:t xml:space="preserve"> </w:t>
      </w:r>
      <w:r>
        <w:t>participates</w:t>
      </w:r>
      <w:r>
        <w:rPr>
          <w:spacing w:val="1"/>
        </w:rPr>
        <w:t xml:space="preserve"> </w:t>
      </w:r>
      <w:r>
        <w:t>in</w:t>
      </w:r>
      <w:r>
        <w:rPr>
          <w:spacing w:val="1"/>
        </w:rPr>
        <w:t xml:space="preserve"> </w:t>
      </w:r>
      <w:r>
        <w:t>network</w:t>
      </w:r>
      <w:r>
        <w:rPr>
          <w:spacing w:val="8"/>
        </w:rPr>
        <w:t xml:space="preserve"> </w:t>
      </w:r>
      <w:r>
        <w:t xml:space="preserve">Remote </w:t>
      </w:r>
      <w:r>
        <w:rPr>
          <w:spacing w:val="-1"/>
        </w:rPr>
        <w:t>ID</w:t>
      </w:r>
      <w:r>
        <w:rPr>
          <w:spacing w:val="25"/>
        </w:rPr>
        <w:t xml:space="preserve"> </w:t>
      </w:r>
      <w:r>
        <w:rPr>
          <w:spacing w:val="-1"/>
        </w:rPr>
        <w:t>and</w:t>
      </w:r>
      <w:r>
        <w:rPr>
          <w:spacing w:val="17"/>
          <w:w w:val="101"/>
        </w:rPr>
        <w:t xml:space="preserve"> </w:t>
      </w:r>
      <w:r>
        <w:rPr>
          <w:spacing w:val="-1"/>
        </w:rPr>
        <w:t>provides</w:t>
      </w:r>
      <w:r>
        <w:rPr>
          <w:spacing w:val="24"/>
          <w:w w:val="101"/>
        </w:rPr>
        <w:t xml:space="preserve"> </w:t>
      </w:r>
      <w:r>
        <w:rPr>
          <w:spacing w:val="-1"/>
        </w:rPr>
        <w:t>data</w:t>
      </w:r>
      <w:r>
        <w:rPr>
          <w:spacing w:val="26"/>
        </w:rPr>
        <w:t xml:space="preserve"> </w:t>
      </w:r>
      <w:r>
        <w:rPr>
          <w:spacing w:val="-1"/>
        </w:rPr>
        <w:t>for</w:t>
      </w:r>
      <w:r>
        <w:rPr>
          <w:spacing w:val="24"/>
        </w:rPr>
        <w:t xml:space="preserve"> </w:t>
      </w:r>
      <w:r>
        <w:rPr>
          <w:spacing w:val="-1"/>
        </w:rPr>
        <w:t>and</w:t>
      </w:r>
      <w:r>
        <w:rPr>
          <w:spacing w:val="25"/>
        </w:rPr>
        <w:t xml:space="preserve"> </w:t>
      </w:r>
      <w:r>
        <w:rPr>
          <w:spacing w:val="-1"/>
        </w:rPr>
        <w:t>about</w:t>
      </w:r>
      <w:r>
        <w:rPr>
          <w:spacing w:val="19"/>
        </w:rPr>
        <w:t xml:space="preserve"> </w:t>
      </w:r>
      <w:r>
        <w:rPr>
          <w:spacing w:val="-1"/>
        </w:rPr>
        <w:t>UAS</w:t>
      </w:r>
      <w:r>
        <w:rPr>
          <w:spacing w:val="24"/>
        </w:rPr>
        <w:t xml:space="preserve"> </w:t>
      </w:r>
      <w:r>
        <w:rPr>
          <w:spacing w:val="-1"/>
        </w:rPr>
        <w:t>i</w:t>
      </w:r>
      <w:r>
        <w:rPr>
          <w:spacing w:val="-2"/>
        </w:rPr>
        <w:t>t</w:t>
      </w:r>
      <w:r>
        <w:rPr>
          <w:spacing w:val="19"/>
        </w:rPr>
        <w:t xml:space="preserve"> </w:t>
      </w:r>
      <w:r>
        <w:rPr>
          <w:spacing w:val="-2"/>
        </w:rPr>
        <w:t>manages.</w:t>
      </w:r>
    </w:p>
    <w:p w14:paraId="35D77B99">
      <w:pPr>
        <w:pStyle w:val="7"/>
        <w:spacing w:before="40" w:line="243" w:lineRule="auto"/>
        <w:ind w:left="20" w:right="31" w:firstLine="190"/>
      </w:pPr>
      <w:r>
        <w:rPr>
          <w:i/>
          <w:iCs/>
          <w:spacing w:val="1"/>
        </w:rPr>
        <w:t xml:space="preserve">3.3.13  </w:t>
      </w:r>
      <w:r>
        <w:rPr>
          <w:i/>
          <w:iCs/>
        </w:rPr>
        <w:t>network</w:t>
      </w:r>
      <w:r>
        <w:rPr>
          <w:i/>
          <w:iCs/>
          <w:spacing w:val="46"/>
          <w:w w:val="101"/>
        </w:rPr>
        <w:t xml:space="preserve"> </w:t>
      </w:r>
      <w:r>
        <w:rPr>
          <w:i/>
          <w:iCs/>
        </w:rPr>
        <w:t>Remote</w:t>
      </w:r>
      <w:r>
        <w:rPr>
          <w:i/>
          <w:iCs/>
          <w:spacing w:val="41"/>
        </w:rPr>
        <w:t xml:space="preserve"> </w:t>
      </w:r>
      <w:r>
        <w:rPr>
          <w:i/>
          <w:iCs/>
        </w:rPr>
        <w:t>ID</w:t>
      </w:r>
      <w:r>
        <w:rPr>
          <w:i/>
          <w:iCs/>
          <w:spacing w:val="1"/>
        </w:rPr>
        <w:t>(</w:t>
      </w:r>
      <w:r>
        <w:rPr>
          <w:i/>
          <w:iCs/>
        </w:rPr>
        <w:t>Net</w:t>
      </w:r>
      <w:r>
        <w:rPr>
          <w:i/>
          <w:iCs/>
          <w:spacing w:val="1"/>
        </w:rPr>
        <w:t>-</w:t>
      </w:r>
      <w:r>
        <w:rPr>
          <w:i/>
          <w:iCs/>
        </w:rPr>
        <w:t>RID</w:t>
      </w:r>
      <w:r>
        <w:rPr>
          <w:i/>
          <w:iCs/>
          <w:spacing w:val="1"/>
        </w:rPr>
        <w:t>)</w:t>
      </w:r>
      <w:r>
        <w:rPr>
          <w:i/>
          <w:iCs/>
        </w:rPr>
        <w:t>display</w:t>
      </w:r>
      <w:r>
        <w:rPr>
          <w:i/>
          <w:iCs/>
          <w:spacing w:val="25"/>
          <w:w w:val="101"/>
        </w:rPr>
        <w:t xml:space="preserve"> </w:t>
      </w:r>
      <w:r>
        <w:rPr>
          <w:i/>
          <w:iCs/>
        </w:rPr>
        <w:t>provider</w:t>
      </w:r>
      <w:r>
        <w:rPr>
          <w:i/>
          <w:iCs/>
          <w:spacing w:val="1"/>
        </w:rPr>
        <w:t>;n—a</w:t>
      </w:r>
      <w:r>
        <w:rPr>
          <w:i/>
          <w:iCs/>
        </w:rPr>
        <w:t xml:space="preserve"> </w:t>
      </w:r>
      <w:r>
        <w:rPr>
          <w:spacing w:val="-1"/>
        </w:rPr>
        <w:t>logical</w:t>
      </w:r>
      <w:r>
        <w:rPr>
          <w:spacing w:val="43"/>
        </w:rPr>
        <w:t xml:space="preserve"> </w:t>
      </w:r>
      <w:r>
        <w:rPr>
          <w:spacing w:val="-1"/>
        </w:rPr>
        <w:t>entity</w:t>
      </w:r>
      <w:r>
        <w:rPr>
          <w:spacing w:val="37"/>
          <w:w w:val="101"/>
        </w:rPr>
        <w:t xml:space="preserve"> </w:t>
      </w:r>
      <w:r>
        <w:rPr>
          <w:spacing w:val="-1"/>
        </w:rPr>
        <w:t>that</w:t>
      </w:r>
      <w:r>
        <w:rPr>
          <w:spacing w:val="42"/>
          <w:w w:val="101"/>
        </w:rPr>
        <w:t xml:space="preserve"> </w:t>
      </w:r>
      <w:r>
        <w:rPr>
          <w:spacing w:val="-1"/>
        </w:rPr>
        <w:t>aggregates</w:t>
      </w:r>
      <w:r>
        <w:rPr>
          <w:spacing w:val="37"/>
        </w:rPr>
        <w:t xml:space="preserve"> </w:t>
      </w:r>
      <w:r>
        <w:rPr>
          <w:spacing w:val="-1"/>
        </w:rPr>
        <w:t>network</w:t>
      </w:r>
      <w:r>
        <w:rPr>
          <w:spacing w:val="38"/>
        </w:rPr>
        <w:t xml:space="preserve"> </w:t>
      </w:r>
      <w:r>
        <w:rPr>
          <w:spacing w:val="-1"/>
        </w:rPr>
        <w:t>Remote</w:t>
      </w:r>
      <w:r>
        <w:rPr>
          <w:spacing w:val="40"/>
          <w:w w:val="101"/>
        </w:rPr>
        <w:t xml:space="preserve"> </w:t>
      </w:r>
      <w:r>
        <w:rPr>
          <w:spacing w:val="-1"/>
        </w:rPr>
        <w:t>ID</w:t>
      </w:r>
      <w:r>
        <w:rPr>
          <w:spacing w:val="42"/>
          <w:w w:val="101"/>
        </w:rPr>
        <w:t xml:space="preserve"> </w:t>
      </w:r>
      <w:r>
        <w:rPr>
          <w:spacing w:val="-1"/>
        </w:rPr>
        <w:t>data</w:t>
      </w:r>
      <w:r>
        <w:rPr>
          <w:spacing w:val="43"/>
          <w:w w:val="101"/>
        </w:rPr>
        <w:t xml:space="preserve"> </w:t>
      </w:r>
      <w:r>
        <w:rPr>
          <w:spacing w:val="-1"/>
        </w:rPr>
        <w:t>from</w:t>
      </w:r>
      <w:r>
        <w:t xml:space="preserve"> potentially</w:t>
      </w:r>
      <w:r>
        <w:rPr>
          <w:spacing w:val="39"/>
          <w:w w:val="101"/>
        </w:rPr>
        <w:t xml:space="preserve"> </w:t>
      </w:r>
      <w:r>
        <w:t>multiple</w:t>
      </w:r>
      <w:r>
        <w:rPr>
          <w:spacing w:val="36"/>
        </w:rPr>
        <w:t xml:space="preserve"> </w:t>
      </w:r>
      <w:r>
        <w:t>Net-RID</w:t>
      </w:r>
      <w:r>
        <w:rPr>
          <w:spacing w:val="48"/>
          <w:w w:val="101"/>
        </w:rPr>
        <w:t xml:space="preserve"> </w:t>
      </w:r>
      <w:r>
        <w:t>service</w:t>
      </w:r>
      <w:r>
        <w:rPr>
          <w:spacing w:val="37"/>
          <w:w w:val="101"/>
        </w:rPr>
        <w:t xml:space="preserve"> </w:t>
      </w:r>
      <w:r>
        <w:rPr>
          <w:spacing w:val="-1"/>
        </w:rPr>
        <w:t>providers</w:t>
      </w:r>
      <w:r>
        <w:rPr>
          <w:spacing w:val="45"/>
          <w:w w:val="101"/>
        </w:rPr>
        <w:t xml:space="preserve"> </w:t>
      </w:r>
      <w:r>
        <w:rPr>
          <w:spacing w:val="-1"/>
        </w:rPr>
        <w:t>and</w:t>
      </w:r>
      <w:r>
        <w:rPr>
          <w:spacing w:val="38"/>
        </w:rPr>
        <w:t xml:space="preserve"> </w:t>
      </w:r>
      <w:r>
        <w:rPr>
          <w:spacing w:val="-1"/>
        </w:rPr>
        <w:t>provides</w:t>
      </w:r>
      <w:r>
        <w:t xml:space="preserve"> </w:t>
      </w:r>
      <w:r>
        <w:rPr>
          <w:spacing w:val="-1"/>
        </w:rPr>
        <w:t>the</w:t>
      </w:r>
      <w:r>
        <w:rPr>
          <w:spacing w:val="25"/>
        </w:rPr>
        <w:t xml:space="preserve"> </w:t>
      </w:r>
      <w:r>
        <w:rPr>
          <w:spacing w:val="-1"/>
        </w:rPr>
        <w:t>data</w:t>
      </w:r>
      <w:r>
        <w:rPr>
          <w:spacing w:val="19"/>
          <w:w w:val="101"/>
        </w:rPr>
        <w:t xml:space="preserve"> </w:t>
      </w:r>
      <w:r>
        <w:rPr>
          <w:spacing w:val="-1"/>
        </w:rPr>
        <w:t>to</w:t>
      </w:r>
      <w:r>
        <w:rPr>
          <w:spacing w:val="25"/>
        </w:rPr>
        <w:t xml:space="preserve"> </w:t>
      </w:r>
      <w:r>
        <w:rPr>
          <w:spacing w:val="-1"/>
        </w:rPr>
        <w:t>a</w:t>
      </w:r>
      <w:r>
        <w:rPr>
          <w:spacing w:val="24"/>
          <w:w w:val="101"/>
        </w:rPr>
        <w:t xml:space="preserve"> </w:t>
      </w:r>
      <w:r>
        <w:rPr>
          <w:spacing w:val="-1"/>
        </w:rPr>
        <w:t>display</w:t>
      </w:r>
      <w:r>
        <w:rPr>
          <w:spacing w:val="24"/>
          <w:w w:val="101"/>
        </w:rPr>
        <w:t xml:space="preserve"> </w:t>
      </w:r>
      <w:r>
        <w:rPr>
          <w:spacing w:val="-1"/>
        </w:rPr>
        <w:t>application</w:t>
      </w:r>
      <w:r>
        <w:rPr>
          <w:spacing w:val="26"/>
        </w:rPr>
        <w:t xml:space="preserve"> </w:t>
      </w:r>
      <w:r>
        <w:rPr>
          <w:spacing w:val="-1"/>
        </w:rPr>
        <w:t>(that</w:t>
      </w:r>
      <w:r>
        <w:rPr>
          <w:spacing w:val="23"/>
        </w:rPr>
        <w:t xml:space="preserve"> </w:t>
      </w:r>
      <w:r>
        <w:rPr>
          <w:spacing w:val="-1"/>
        </w:rPr>
        <w:t>is,an</w:t>
      </w:r>
      <w:r>
        <w:rPr>
          <w:spacing w:val="25"/>
        </w:rPr>
        <w:t xml:space="preserve"> </w:t>
      </w:r>
      <w:r>
        <w:rPr>
          <w:spacing w:val="-1"/>
        </w:rPr>
        <w:t>app</w:t>
      </w:r>
      <w:r>
        <w:rPr>
          <w:spacing w:val="24"/>
          <w:w w:val="101"/>
        </w:rPr>
        <w:t xml:space="preserve"> </w:t>
      </w:r>
      <w:r>
        <w:rPr>
          <w:spacing w:val="-1"/>
        </w:rPr>
        <w:t>o</w:t>
      </w:r>
      <w:r>
        <w:rPr>
          <w:spacing w:val="-2"/>
        </w:rPr>
        <w:t>r</w:t>
      </w:r>
      <w:r>
        <w:rPr>
          <w:spacing w:val="18"/>
        </w:rPr>
        <w:t xml:space="preserve"> </w:t>
      </w:r>
      <w:r>
        <w:rPr>
          <w:spacing w:val="-2"/>
        </w:rPr>
        <w:t>website);in</w:t>
      </w:r>
      <w:r>
        <w:t xml:space="preserve"> practice,it</w:t>
      </w:r>
      <w:r>
        <w:rPr>
          <w:spacing w:val="26"/>
        </w:rPr>
        <w:t xml:space="preserve"> </w:t>
      </w:r>
      <w:r>
        <w:t>is</w:t>
      </w:r>
      <w:r>
        <w:rPr>
          <w:spacing w:val="28"/>
          <w:w w:val="101"/>
        </w:rPr>
        <w:t xml:space="preserve"> </w:t>
      </w:r>
      <w:r>
        <w:t>expected</w:t>
      </w:r>
      <w:r>
        <w:rPr>
          <w:spacing w:val="22"/>
        </w:rPr>
        <w:t xml:space="preserve"> </w:t>
      </w:r>
      <w:r>
        <w:t>that</w:t>
      </w:r>
      <w:r>
        <w:rPr>
          <w:spacing w:val="22"/>
        </w:rPr>
        <w:t xml:space="preserve"> </w:t>
      </w:r>
      <w:r>
        <w:t>man</w:t>
      </w:r>
      <w:r>
        <w:rPr>
          <w:spacing w:val="-1"/>
        </w:rPr>
        <w:t>y</w:t>
      </w:r>
      <w:r>
        <w:rPr>
          <w:spacing w:val="22"/>
        </w:rPr>
        <w:t xml:space="preserve"> </w:t>
      </w:r>
      <w:r>
        <w:rPr>
          <w:spacing w:val="-1"/>
        </w:rPr>
        <w:t>USSs</w:t>
      </w:r>
      <w:r>
        <w:rPr>
          <w:spacing w:val="22"/>
        </w:rPr>
        <w:t xml:space="preserve"> </w:t>
      </w:r>
      <w:r>
        <w:rPr>
          <w:spacing w:val="-1"/>
        </w:rPr>
        <w:t>may</w:t>
      </w:r>
      <w:r>
        <w:rPr>
          <w:spacing w:val="20"/>
          <w:w w:val="101"/>
        </w:rPr>
        <w:t xml:space="preserve"> </w:t>
      </w:r>
      <w:r>
        <w:rPr>
          <w:spacing w:val="-1"/>
        </w:rPr>
        <w:t>be</w:t>
      </w:r>
      <w:r>
        <w:rPr>
          <w:spacing w:val="20"/>
          <w:w w:val="101"/>
        </w:rPr>
        <w:t xml:space="preserve"> </w:t>
      </w:r>
      <w:r>
        <w:rPr>
          <w:spacing w:val="-1"/>
        </w:rPr>
        <w:t>both</w:t>
      </w:r>
      <w:r>
        <w:rPr>
          <w:spacing w:val="18"/>
          <w:w w:val="101"/>
        </w:rPr>
        <w:t xml:space="preserve"> </w:t>
      </w:r>
      <w:r>
        <w:rPr>
          <w:spacing w:val="-1"/>
        </w:rPr>
        <w:t>Net-RID</w:t>
      </w:r>
      <w:r>
        <w:t xml:space="preserve"> display  providers  and  Net-RID  service  providers,but</w:t>
      </w:r>
      <w:r>
        <w:rPr>
          <w:spacing w:val="6"/>
        </w:rPr>
        <w:t xml:space="preserve">  </w:t>
      </w:r>
      <w:r>
        <w:t>st</w:t>
      </w:r>
      <w:r>
        <w:rPr>
          <w:spacing w:val="-1"/>
        </w:rPr>
        <w:t>and-</w:t>
      </w:r>
      <w:r>
        <w:rPr>
          <w:spacing w:val="1"/>
        </w:rPr>
        <w:t xml:space="preserve"> </w:t>
      </w:r>
      <w:r>
        <w:rPr>
          <w:spacing w:val="-1"/>
        </w:rPr>
        <w:t>alone</w:t>
      </w:r>
      <w:r>
        <w:rPr>
          <w:spacing w:val="37"/>
          <w:w w:val="101"/>
        </w:rPr>
        <w:t xml:space="preserve"> </w:t>
      </w:r>
      <w:r>
        <w:rPr>
          <w:spacing w:val="-1"/>
        </w:rPr>
        <w:t>Net-RID</w:t>
      </w:r>
      <w:r>
        <w:rPr>
          <w:spacing w:val="28"/>
        </w:rPr>
        <w:t xml:space="preserve"> </w:t>
      </w:r>
      <w:r>
        <w:rPr>
          <w:spacing w:val="-1"/>
        </w:rPr>
        <w:t>display</w:t>
      </w:r>
      <w:r>
        <w:rPr>
          <w:spacing w:val="21"/>
          <w:w w:val="101"/>
        </w:rPr>
        <w:t xml:space="preserve"> </w:t>
      </w:r>
      <w:r>
        <w:rPr>
          <w:spacing w:val="-1"/>
        </w:rPr>
        <w:t>providers</w:t>
      </w:r>
      <w:r>
        <w:rPr>
          <w:spacing w:val="29"/>
        </w:rPr>
        <w:t xml:space="preserve"> </w:t>
      </w:r>
      <w:r>
        <w:rPr>
          <w:spacing w:val="-1"/>
        </w:rPr>
        <w:t>are</w:t>
      </w:r>
      <w:r>
        <w:rPr>
          <w:spacing w:val="21"/>
          <w:w w:val="101"/>
        </w:rPr>
        <w:t xml:space="preserve"> </w:t>
      </w:r>
      <w:r>
        <w:rPr>
          <w:spacing w:val="-1"/>
        </w:rPr>
        <w:t>possible.</w:t>
      </w:r>
    </w:p>
    <w:p w14:paraId="31308233">
      <w:pPr>
        <w:pStyle w:val="7"/>
        <w:spacing w:before="103" w:line="231" w:lineRule="auto"/>
        <w:ind w:left="20" w:right="25" w:firstLine="190"/>
      </w:pPr>
      <w:r>
        <w:rPr>
          <w:spacing w:val="1"/>
        </w:rPr>
        <w:t xml:space="preserve">3.3.14 </w:t>
      </w:r>
      <w:r>
        <w:t>network</w:t>
      </w:r>
      <w:r>
        <w:rPr>
          <w:spacing w:val="1"/>
        </w:rPr>
        <w:t xml:space="preserve"> </w:t>
      </w:r>
      <w:r>
        <w:t>publishing</w:t>
      </w:r>
      <w:r>
        <w:rPr>
          <w:spacing w:val="1"/>
        </w:rPr>
        <w:t>,v—</w:t>
      </w:r>
      <w:r>
        <w:t>the</w:t>
      </w:r>
      <w:r>
        <w:rPr>
          <w:spacing w:val="20"/>
        </w:rPr>
        <w:t xml:space="preserve"> </w:t>
      </w:r>
      <w:r>
        <w:t>act</w:t>
      </w:r>
      <w:r>
        <w:rPr>
          <w:spacing w:val="16"/>
          <w:w w:val="101"/>
        </w:rPr>
        <w:t xml:space="preserve"> </w:t>
      </w:r>
      <w:r>
        <w:t>of</w:t>
      </w:r>
      <w:r>
        <w:rPr>
          <w:spacing w:val="-9"/>
        </w:rPr>
        <w:t xml:space="preserve"> </w:t>
      </w:r>
      <w:r>
        <w:t>transmitting</w:t>
      </w:r>
      <w:r>
        <w:rPr>
          <w:spacing w:val="17"/>
        </w:rPr>
        <w:t xml:space="preserve"> </w:t>
      </w:r>
      <w:r>
        <w:t>data</w:t>
      </w:r>
      <w:r>
        <w:rPr>
          <w:spacing w:val="1"/>
        </w:rPr>
        <w:t xml:space="preserve"> </w:t>
      </w:r>
      <w:r>
        <w:t xml:space="preserve">to </w:t>
      </w:r>
      <w:r>
        <w:rPr>
          <w:spacing w:val="-1"/>
        </w:rPr>
        <w:t>an</w:t>
      </w:r>
      <w:r>
        <w:rPr>
          <w:spacing w:val="29"/>
          <w:w w:val="101"/>
        </w:rPr>
        <w:t xml:space="preserve"> </w:t>
      </w:r>
      <w:r>
        <w:rPr>
          <w:spacing w:val="-1"/>
        </w:rPr>
        <w:t>internet</w:t>
      </w:r>
      <w:r>
        <w:rPr>
          <w:spacing w:val="18"/>
          <w:w w:val="101"/>
        </w:rPr>
        <w:t xml:space="preserve"> </w:t>
      </w:r>
      <w:r>
        <w:rPr>
          <w:spacing w:val="-1"/>
        </w:rPr>
        <w:t>service</w:t>
      </w:r>
      <w:r>
        <w:rPr>
          <w:spacing w:val="16"/>
        </w:rPr>
        <w:t xml:space="preserve"> </w:t>
      </w:r>
      <w:r>
        <w:rPr>
          <w:spacing w:val="-1"/>
        </w:rPr>
        <w:t>or</w:t>
      </w:r>
      <w:r>
        <w:rPr>
          <w:spacing w:val="16"/>
        </w:rPr>
        <w:t xml:space="preserve"> </w:t>
      </w:r>
      <w:r>
        <w:rPr>
          <w:spacing w:val="-1"/>
        </w:rPr>
        <w:t>federation</w:t>
      </w:r>
      <w:r>
        <w:rPr>
          <w:spacing w:val="16"/>
        </w:rPr>
        <w:t xml:space="preserve"> </w:t>
      </w:r>
      <w:r>
        <w:rPr>
          <w:spacing w:val="-1"/>
        </w:rPr>
        <w:t>of services;clients,whether</w:t>
      </w:r>
      <w:r>
        <w:rPr>
          <w:spacing w:val="15"/>
        </w:rPr>
        <w:t xml:space="preserve"> </w:t>
      </w:r>
      <w:r>
        <w:rPr>
          <w:spacing w:val="-1"/>
        </w:rPr>
        <w:t>air</w:t>
      </w:r>
      <w:r>
        <w:t xml:space="preserve"> traffic</w:t>
      </w:r>
      <w:r>
        <w:rPr>
          <w:spacing w:val="19"/>
        </w:rPr>
        <w:t xml:space="preserve">  </w:t>
      </w:r>
      <w:r>
        <w:t>control(ATC),pub</w:t>
      </w:r>
      <w:r>
        <w:rPr>
          <w:spacing w:val="-1"/>
        </w:rPr>
        <w:t>lic</w:t>
      </w:r>
      <w:r>
        <w:rPr>
          <w:spacing w:val="20"/>
        </w:rPr>
        <w:t xml:space="preserve">  </w:t>
      </w:r>
      <w:r>
        <w:rPr>
          <w:spacing w:val="-1"/>
        </w:rPr>
        <w:t>safety</w:t>
      </w:r>
      <w:r>
        <w:rPr>
          <w:spacing w:val="19"/>
        </w:rPr>
        <w:t xml:space="preserve">  </w:t>
      </w:r>
      <w:r>
        <w:rPr>
          <w:spacing w:val="-1"/>
        </w:rPr>
        <w:t>officials,or</w:t>
      </w:r>
      <w:r>
        <w:rPr>
          <w:spacing w:val="14"/>
          <w:w w:val="101"/>
        </w:rPr>
        <w:t xml:space="preserve">  </w:t>
      </w:r>
      <w:r>
        <w:rPr>
          <w:spacing w:val="-1"/>
        </w:rPr>
        <w:t>possibly</w:t>
      </w:r>
      <w:r>
        <w:rPr>
          <w:spacing w:val="16"/>
        </w:rPr>
        <w:t xml:space="preserve">  </w:t>
      </w:r>
      <w:r>
        <w:rPr>
          <w:spacing w:val="-1"/>
        </w:rPr>
        <w:t>the</w:t>
      </w:r>
      <w:r>
        <w:t xml:space="preserve"> </w:t>
      </w:r>
      <w:r>
        <w:rPr>
          <w:spacing w:val="-1"/>
        </w:rPr>
        <w:t>general</w:t>
      </w:r>
      <w:r>
        <w:rPr>
          <w:spacing w:val="29"/>
        </w:rPr>
        <w:t xml:space="preserve"> </w:t>
      </w:r>
      <w:r>
        <w:rPr>
          <w:spacing w:val="-1"/>
        </w:rPr>
        <w:t>public</w:t>
      </w:r>
      <w:r>
        <w:rPr>
          <w:spacing w:val="35"/>
          <w:w w:val="101"/>
        </w:rPr>
        <w:t xml:space="preserve"> </w:t>
      </w:r>
      <w:r>
        <w:rPr>
          <w:spacing w:val="-1"/>
        </w:rPr>
        <w:t>can</w:t>
      </w:r>
      <w:r>
        <w:rPr>
          <w:spacing w:val="36"/>
          <w:w w:val="101"/>
        </w:rPr>
        <w:t xml:space="preserve"> </w:t>
      </w:r>
      <w:r>
        <w:rPr>
          <w:spacing w:val="-1"/>
        </w:rPr>
        <w:t>access</w:t>
      </w:r>
      <w:r>
        <w:rPr>
          <w:spacing w:val="30"/>
          <w:w w:val="101"/>
        </w:rPr>
        <w:t xml:space="preserve"> </w:t>
      </w:r>
      <w:r>
        <w:rPr>
          <w:spacing w:val="-1"/>
        </w:rPr>
        <w:t>the</w:t>
      </w:r>
      <w:r>
        <w:rPr>
          <w:spacing w:val="36"/>
        </w:rPr>
        <w:t xml:space="preserve"> </w:t>
      </w:r>
      <w:r>
        <w:rPr>
          <w:spacing w:val="-1"/>
        </w:rPr>
        <w:t>data</w:t>
      </w:r>
      <w:r>
        <w:rPr>
          <w:spacing w:val="31"/>
        </w:rPr>
        <w:t xml:space="preserve"> </w:t>
      </w:r>
      <w:r>
        <w:rPr>
          <w:spacing w:val="-1"/>
        </w:rPr>
        <w:t>to</w:t>
      </w:r>
      <w:r>
        <w:rPr>
          <w:spacing w:val="35"/>
          <w:w w:val="101"/>
        </w:rPr>
        <w:t xml:space="preserve"> </w:t>
      </w:r>
      <w:r>
        <w:rPr>
          <w:spacing w:val="-1"/>
        </w:rPr>
        <w:t>obtain</w:t>
      </w:r>
      <w:r>
        <w:rPr>
          <w:spacing w:val="34"/>
        </w:rPr>
        <w:t xml:space="preserve"> </w:t>
      </w:r>
      <w:r>
        <w:rPr>
          <w:spacing w:val="-1"/>
        </w:rPr>
        <w:t>ID</w:t>
      </w:r>
      <w:r>
        <w:rPr>
          <w:spacing w:val="36"/>
        </w:rPr>
        <w:t xml:space="preserve"> </w:t>
      </w:r>
      <w:r>
        <w:rPr>
          <w:spacing w:val="-1"/>
        </w:rPr>
        <w:t>and</w:t>
      </w:r>
      <w:r>
        <w:rPr>
          <w:spacing w:val="30"/>
          <w:w w:val="101"/>
        </w:rPr>
        <w:t xml:space="preserve"> </w:t>
      </w:r>
      <w:r>
        <w:rPr>
          <w:spacing w:val="-1"/>
        </w:rPr>
        <w:t>t</w:t>
      </w:r>
      <w:r>
        <w:rPr>
          <w:spacing w:val="-2"/>
        </w:rPr>
        <w:t>racking</w:t>
      </w:r>
      <w:r>
        <w:t xml:space="preserve"> </w:t>
      </w:r>
      <w:r>
        <w:rPr>
          <w:spacing w:val="-1"/>
        </w:rPr>
        <w:t>information</w:t>
      </w:r>
      <w:r>
        <w:rPr>
          <w:spacing w:val="31"/>
        </w:rPr>
        <w:t xml:space="preserve"> </w:t>
      </w:r>
      <w:r>
        <w:rPr>
          <w:spacing w:val="-1"/>
        </w:rPr>
        <w:t>for</w:t>
      </w:r>
      <w:r>
        <w:rPr>
          <w:spacing w:val="15"/>
          <w:w w:val="101"/>
        </w:rPr>
        <w:t xml:space="preserve"> </w:t>
      </w:r>
      <w:r>
        <w:rPr>
          <w:spacing w:val="-1"/>
        </w:rPr>
        <w:t>UAS</w:t>
      </w:r>
      <w:r>
        <w:rPr>
          <w:spacing w:val="23"/>
          <w:w w:val="101"/>
        </w:rPr>
        <w:t xml:space="preserve"> </w:t>
      </w:r>
      <w:r>
        <w:rPr>
          <w:spacing w:val="-1"/>
        </w:rPr>
        <w:t>for</w:t>
      </w:r>
      <w:r>
        <w:rPr>
          <w:spacing w:val="16"/>
        </w:rPr>
        <w:t xml:space="preserve"> </w:t>
      </w:r>
      <w:r>
        <w:rPr>
          <w:spacing w:val="-1"/>
        </w:rPr>
        <w:t>which</w:t>
      </w:r>
      <w:r>
        <w:rPr>
          <w:spacing w:val="25"/>
          <w:w w:val="101"/>
        </w:rPr>
        <w:t xml:space="preserve"> </w:t>
      </w:r>
      <w:r>
        <w:rPr>
          <w:spacing w:val="-1"/>
        </w:rPr>
        <w:t>such</w:t>
      </w:r>
      <w:r>
        <w:rPr>
          <w:spacing w:val="22"/>
          <w:w w:val="101"/>
        </w:rPr>
        <w:t xml:space="preserve"> </w:t>
      </w:r>
      <w:r>
        <w:rPr>
          <w:spacing w:val="-1"/>
        </w:rPr>
        <w:t>data</w:t>
      </w:r>
      <w:r>
        <w:rPr>
          <w:spacing w:val="17"/>
        </w:rPr>
        <w:t xml:space="preserve"> </w:t>
      </w:r>
      <w:r>
        <w:rPr>
          <w:spacing w:val="-1"/>
        </w:rPr>
        <w:t>has</w:t>
      </w:r>
      <w:r>
        <w:rPr>
          <w:spacing w:val="15"/>
          <w:w w:val="101"/>
        </w:rPr>
        <w:t xml:space="preserve"> </w:t>
      </w:r>
      <w:r>
        <w:rPr>
          <w:spacing w:val="-1"/>
        </w:rPr>
        <w:t>been</w:t>
      </w:r>
      <w:r>
        <w:rPr>
          <w:spacing w:val="15"/>
          <w:w w:val="101"/>
        </w:rPr>
        <w:t xml:space="preserve"> </w:t>
      </w:r>
      <w:r>
        <w:rPr>
          <w:spacing w:val="-1"/>
        </w:rPr>
        <w:t>published.</w:t>
      </w:r>
    </w:p>
    <w:p w14:paraId="67164DAD">
      <w:pPr>
        <w:pStyle w:val="7"/>
        <w:spacing w:before="106" w:line="222" w:lineRule="auto"/>
        <w:ind w:left="20" w:right="32" w:firstLine="190"/>
      </w:pPr>
      <w:r>
        <w:rPr>
          <w:spacing w:val="-1"/>
        </w:rPr>
        <w:t>3.3.15</w:t>
      </w:r>
      <w:r>
        <w:rPr>
          <w:spacing w:val="33"/>
          <w:w w:val="101"/>
        </w:rPr>
        <w:t xml:space="preserve"> </w:t>
      </w:r>
      <w:r>
        <w:rPr>
          <w:spacing w:val="-1"/>
        </w:rPr>
        <w:t>networked</w:t>
      </w:r>
      <w:r>
        <w:rPr>
          <w:spacing w:val="21"/>
          <w:w w:val="101"/>
        </w:rPr>
        <w:t xml:space="preserve"> </w:t>
      </w:r>
      <w:r>
        <w:rPr>
          <w:spacing w:val="-1"/>
        </w:rPr>
        <w:t>UAS,n—a</w:t>
      </w:r>
      <w:r>
        <w:rPr>
          <w:spacing w:val="22"/>
        </w:rPr>
        <w:t xml:space="preserve"> </w:t>
      </w:r>
      <w:r>
        <w:rPr>
          <w:spacing w:val="-1"/>
        </w:rPr>
        <w:t>UAS</w:t>
      </w:r>
      <w:r>
        <w:rPr>
          <w:spacing w:val="22"/>
          <w:w w:val="101"/>
        </w:rPr>
        <w:t xml:space="preserve"> </w:t>
      </w:r>
      <w:r>
        <w:rPr>
          <w:spacing w:val="-1"/>
        </w:rPr>
        <w:t>that</w:t>
      </w:r>
      <w:r>
        <w:rPr>
          <w:spacing w:val="27"/>
        </w:rPr>
        <w:t xml:space="preserve"> </w:t>
      </w:r>
      <w:r>
        <w:rPr>
          <w:spacing w:val="-1"/>
        </w:rPr>
        <w:t>during</w:t>
      </w:r>
      <w:r>
        <w:rPr>
          <w:spacing w:val="28"/>
        </w:rPr>
        <w:t xml:space="preserve"> </w:t>
      </w:r>
      <w:r>
        <w:rPr>
          <w:spacing w:val="-1"/>
        </w:rPr>
        <w:t>operations</w:t>
      </w:r>
      <w:r>
        <w:rPr>
          <w:spacing w:val="26"/>
          <w:w w:val="101"/>
        </w:rPr>
        <w:t xml:space="preserve"> </w:t>
      </w:r>
      <w:r>
        <w:rPr>
          <w:spacing w:val="-1"/>
        </w:rPr>
        <w:t>is</w:t>
      </w:r>
      <w:r>
        <w:t xml:space="preserve"> </w:t>
      </w:r>
      <w:r>
        <w:rPr>
          <w:spacing w:val="-1"/>
        </w:rPr>
        <w:t>in</w:t>
      </w:r>
      <w:r>
        <w:rPr>
          <w:spacing w:val="36"/>
          <w:w w:val="101"/>
        </w:rPr>
        <w:t xml:space="preserve"> </w:t>
      </w:r>
      <w:r>
        <w:rPr>
          <w:spacing w:val="-1"/>
        </w:rPr>
        <w:t>electronic</w:t>
      </w:r>
      <w:r>
        <w:rPr>
          <w:spacing w:val="24"/>
          <w:w w:val="101"/>
        </w:rPr>
        <w:t xml:space="preserve"> </w:t>
      </w:r>
      <w:r>
        <w:rPr>
          <w:spacing w:val="-1"/>
        </w:rPr>
        <w:t>communication</w:t>
      </w:r>
      <w:r>
        <w:rPr>
          <w:spacing w:val="19"/>
        </w:rPr>
        <w:t xml:space="preserve"> </w:t>
      </w:r>
      <w:r>
        <w:rPr>
          <w:spacing w:val="-1"/>
        </w:rPr>
        <w:t>with</w:t>
      </w:r>
      <w:r>
        <w:rPr>
          <w:spacing w:val="25"/>
        </w:rPr>
        <w:t xml:space="preserve"> </w:t>
      </w:r>
      <w:r>
        <w:rPr>
          <w:spacing w:val="-1"/>
        </w:rPr>
        <w:t>a</w:t>
      </w:r>
      <w:r>
        <w:rPr>
          <w:spacing w:val="15"/>
        </w:rPr>
        <w:t xml:space="preserve"> </w:t>
      </w:r>
      <w:r>
        <w:rPr>
          <w:spacing w:val="-1"/>
        </w:rPr>
        <w:t>Net-RID</w:t>
      </w:r>
      <w:r>
        <w:rPr>
          <w:spacing w:val="27"/>
          <w:w w:val="101"/>
        </w:rPr>
        <w:t xml:space="preserve"> </w:t>
      </w:r>
      <w:r>
        <w:rPr>
          <w:spacing w:val="-1"/>
        </w:rPr>
        <w:t>service</w:t>
      </w:r>
      <w:r>
        <w:rPr>
          <w:spacing w:val="17"/>
        </w:rPr>
        <w:t xml:space="preserve"> </w:t>
      </w:r>
      <w:r>
        <w:rPr>
          <w:spacing w:val="-1"/>
        </w:rPr>
        <w:t>provider</w:t>
      </w:r>
      <w:r>
        <w:t xml:space="preserve"> (for</w:t>
      </w:r>
      <w:r>
        <w:rPr>
          <w:rFonts w:hint="eastAsia" w:eastAsia="宋体"/>
          <w:lang w:eastAsia="zh-CN"/>
        </w:rPr>
        <w:t xml:space="preserve"> </w:t>
      </w:r>
      <w:r>
        <w:t xml:space="preserve"> example,by</w:t>
      </w:r>
      <w:r>
        <w:rPr>
          <w:rFonts w:hint="eastAsia" w:eastAsia="宋体"/>
          <w:lang w:eastAsia="zh-CN"/>
        </w:rPr>
        <w:t xml:space="preserve"> </w:t>
      </w:r>
      <w:r>
        <w:t>means</w:t>
      </w:r>
      <w:r>
        <w:rPr>
          <w:rFonts w:hint="eastAsia" w:eastAsia="宋体"/>
          <w:spacing w:val="8"/>
          <w:lang w:eastAsia="zh-CN"/>
        </w:rPr>
        <w:t xml:space="preserve"> </w:t>
      </w:r>
      <w:r>
        <w:rPr>
          <w:spacing w:val="8"/>
        </w:rPr>
        <w:t xml:space="preserve"> </w:t>
      </w:r>
      <w:r>
        <w:t>of</w:t>
      </w:r>
      <w:r>
        <w:rPr>
          <w:rFonts w:hint="eastAsia" w:eastAsia="宋体"/>
          <w:lang w:eastAsia="zh-CN"/>
        </w:rPr>
        <w:t xml:space="preserve"> </w:t>
      </w:r>
      <w:r>
        <w:t xml:space="preserve"> internet</w:t>
      </w:r>
      <w:r>
        <w:rPr>
          <w:rFonts w:hint="eastAsia" w:eastAsia="宋体"/>
          <w:lang w:eastAsia="zh-CN"/>
        </w:rPr>
        <w:t xml:space="preserve"> </w:t>
      </w:r>
      <w:r>
        <w:t>Wi-F</w:t>
      </w:r>
      <w:r>
        <w:rPr>
          <w:spacing w:val="-1"/>
        </w:rPr>
        <w:t>i,⁴cellular,or</w:t>
      </w:r>
      <w:r>
        <w:rPr>
          <w:spacing w:val="1"/>
        </w:rPr>
        <w:t xml:space="preserve"> </w:t>
      </w:r>
      <w:r>
        <w:rPr>
          <w:spacing w:val="-1"/>
        </w:rPr>
        <w:t>satellite,or</w:t>
      </w:r>
      <w:r>
        <w:rPr>
          <w:spacing w:val="26"/>
        </w:rPr>
        <w:t xml:space="preserve"> </w:t>
      </w:r>
      <w:r>
        <w:rPr>
          <w:spacing w:val="-1"/>
        </w:rPr>
        <w:t>other</w:t>
      </w:r>
      <w:r>
        <w:rPr>
          <w:spacing w:val="26"/>
        </w:rPr>
        <w:t xml:space="preserve"> </w:t>
      </w:r>
      <w:r>
        <w:rPr>
          <w:spacing w:val="-1"/>
        </w:rPr>
        <w:t>communications</w:t>
      </w:r>
      <w:r>
        <w:rPr>
          <w:spacing w:val="22"/>
        </w:rPr>
        <w:t xml:space="preserve"> </w:t>
      </w:r>
      <w:r>
        <w:rPr>
          <w:spacing w:val="-1"/>
        </w:rPr>
        <w:t>medium</w:t>
      </w:r>
      <w:r>
        <w:rPr>
          <w:spacing w:val="30"/>
        </w:rPr>
        <w:t xml:space="preserve"> </w:t>
      </w:r>
      <w:r>
        <w:rPr>
          <w:spacing w:val="-1"/>
        </w:rPr>
        <w:t>such</w:t>
      </w:r>
      <w:r>
        <w:rPr>
          <w:spacing w:val="27"/>
          <w:w w:val="101"/>
        </w:rPr>
        <w:t xml:space="preserve"> </w:t>
      </w:r>
      <w:r>
        <w:rPr>
          <w:spacing w:val="-1"/>
        </w:rPr>
        <w:t>as</w:t>
      </w:r>
      <w:r>
        <w:rPr>
          <w:spacing w:val="30"/>
        </w:rPr>
        <w:t xml:space="preserve"> </w:t>
      </w:r>
      <w:r>
        <w:rPr>
          <w:spacing w:val="-1"/>
        </w:rPr>
        <w:t>short</w:t>
      </w:r>
      <w:r>
        <w:rPr>
          <w:spacing w:val="20"/>
        </w:rPr>
        <w:t xml:space="preserve"> </w:t>
      </w:r>
      <w:r>
        <w:rPr>
          <w:spacing w:val="-1"/>
        </w:rPr>
        <w:t>burst</w:t>
      </w:r>
      <w:r>
        <w:t xml:space="preserve"> </w:t>
      </w:r>
      <w:r>
        <w:rPr>
          <w:spacing w:val="-1"/>
        </w:rPr>
        <w:t>data</w:t>
      </w:r>
      <w:r>
        <w:rPr>
          <w:spacing w:val="55"/>
          <w:w w:val="101"/>
        </w:rPr>
        <w:t xml:space="preserve"> </w:t>
      </w:r>
      <w:r>
        <w:rPr>
          <w:spacing w:val="-1"/>
        </w:rPr>
        <w:t>satellite</w:t>
      </w:r>
      <w:r>
        <w:rPr>
          <w:spacing w:val="37"/>
        </w:rPr>
        <w:t xml:space="preserve"> </w:t>
      </w:r>
      <w:r>
        <w:rPr>
          <w:spacing w:val="-1"/>
        </w:rPr>
        <w:t>communications).</w:t>
      </w:r>
    </w:p>
    <w:p w14:paraId="053EEA47">
      <w:pPr>
        <w:pStyle w:val="7"/>
        <w:spacing w:before="146" w:line="228" w:lineRule="auto"/>
        <w:ind w:left="20" w:right="20" w:firstLine="190"/>
      </w:pPr>
      <w:r>
        <w:t>3.3.16</w:t>
      </w:r>
      <w:r>
        <w:rPr>
          <w:spacing w:val="20"/>
        </w:rPr>
        <w:t xml:space="preserve"> </w:t>
      </w:r>
      <w:r>
        <w:t>non-equipped</w:t>
      </w:r>
      <w:r>
        <w:rPr>
          <w:spacing w:val="19"/>
          <w:w w:val="101"/>
        </w:rPr>
        <w:t xml:space="preserve"> </w:t>
      </w:r>
      <w:r>
        <w:t>UAS,n—in</w:t>
      </w:r>
      <w:r>
        <w:rPr>
          <w:spacing w:val="21"/>
        </w:rPr>
        <w:t xml:space="preserve"> </w:t>
      </w:r>
      <w:r>
        <w:t>the</w:t>
      </w:r>
      <w:r>
        <w:rPr>
          <w:spacing w:val="26"/>
        </w:rPr>
        <w:t xml:space="preserve"> </w:t>
      </w:r>
      <w:r>
        <w:t>cont</w:t>
      </w:r>
      <w:r>
        <w:rPr>
          <w:spacing w:val="-1"/>
        </w:rPr>
        <w:t>ext</w:t>
      </w:r>
      <w:r>
        <w:rPr>
          <w:spacing w:val="25"/>
          <w:w w:val="101"/>
        </w:rPr>
        <w:t xml:space="preserve"> </w:t>
      </w:r>
      <w:r>
        <w:rPr>
          <w:spacing w:val="-1"/>
        </w:rPr>
        <w:t>of Remote</w:t>
      </w:r>
      <w:r>
        <w:rPr>
          <w:spacing w:val="24"/>
        </w:rPr>
        <w:t xml:space="preserve"> </w:t>
      </w:r>
      <w:r>
        <w:rPr>
          <w:spacing w:val="-1"/>
        </w:rPr>
        <w:t>ID,</w:t>
      </w:r>
      <w:r>
        <w:t xml:space="preserve"> </w:t>
      </w:r>
      <w:r>
        <w:rPr>
          <w:spacing w:val="-1"/>
        </w:rPr>
        <w:t>a</w:t>
      </w:r>
      <w:r>
        <w:rPr>
          <w:spacing w:val="57"/>
        </w:rPr>
        <w:t xml:space="preserve"> </w:t>
      </w:r>
      <w:r>
        <w:rPr>
          <w:spacing w:val="-1"/>
        </w:rPr>
        <w:t>UAS</w:t>
      </w:r>
      <w:r>
        <w:rPr>
          <w:spacing w:val="44"/>
          <w:w w:val="101"/>
        </w:rPr>
        <w:t xml:space="preserve"> </w:t>
      </w:r>
      <w:r>
        <w:rPr>
          <w:spacing w:val="-1"/>
        </w:rPr>
        <w:t>that</w:t>
      </w:r>
      <w:r>
        <w:rPr>
          <w:spacing w:val="48"/>
        </w:rPr>
        <w:t xml:space="preserve"> </w:t>
      </w:r>
      <w:r>
        <w:rPr>
          <w:spacing w:val="-1"/>
        </w:rPr>
        <w:t>is</w:t>
      </w:r>
      <w:r>
        <w:rPr>
          <w:spacing w:val="44"/>
        </w:rPr>
        <w:t xml:space="preserve"> </w:t>
      </w:r>
      <w:r>
        <w:rPr>
          <w:spacing w:val="-1"/>
        </w:rPr>
        <w:t>neither</w:t>
      </w:r>
      <w:r>
        <w:rPr>
          <w:spacing w:val="48"/>
          <w:w w:val="101"/>
        </w:rPr>
        <w:t xml:space="preserve"> </w:t>
      </w:r>
      <w:r>
        <w:rPr>
          <w:spacing w:val="-1"/>
        </w:rPr>
        <w:t>a</w:t>
      </w:r>
      <w:r>
        <w:rPr>
          <w:spacing w:val="44"/>
        </w:rPr>
        <w:t xml:space="preserve"> </w:t>
      </w:r>
      <w:r>
        <w:rPr>
          <w:spacing w:val="-1"/>
        </w:rPr>
        <w:t>networked</w:t>
      </w:r>
      <w:r>
        <w:rPr>
          <w:spacing w:val="43"/>
        </w:rPr>
        <w:t xml:space="preserve"> </w:t>
      </w:r>
      <w:r>
        <w:rPr>
          <w:spacing w:val="-1"/>
        </w:rPr>
        <w:t>nor</w:t>
      </w:r>
      <w:r>
        <w:rPr>
          <w:spacing w:val="41"/>
          <w:w w:val="101"/>
        </w:rPr>
        <w:t xml:space="preserve"> </w:t>
      </w:r>
      <w:r>
        <w:rPr>
          <w:spacing w:val="-1"/>
        </w:rPr>
        <w:t>broadcast</w:t>
      </w:r>
      <w:r>
        <w:rPr>
          <w:spacing w:val="43"/>
        </w:rPr>
        <w:t xml:space="preserve"> </w:t>
      </w:r>
      <w:r>
        <w:rPr>
          <w:spacing w:val="-1"/>
        </w:rPr>
        <w:t>UAS  (for</w:t>
      </w:r>
      <w:r>
        <w:t xml:space="preserve"> </w:t>
      </w:r>
      <w:r>
        <w:rPr>
          <w:spacing w:val="-1"/>
        </w:rPr>
        <w:t>example,a</w:t>
      </w:r>
      <w:r>
        <w:rPr>
          <w:spacing w:val="36"/>
          <w:w w:val="101"/>
        </w:rPr>
        <w:t xml:space="preserve"> </w:t>
      </w:r>
      <w:r>
        <w:rPr>
          <w:spacing w:val="-1"/>
        </w:rPr>
        <w:t>radio</w:t>
      </w:r>
      <w:r>
        <w:rPr>
          <w:spacing w:val="30"/>
        </w:rPr>
        <w:t xml:space="preserve"> </w:t>
      </w:r>
      <w:r>
        <w:rPr>
          <w:spacing w:val="-1"/>
        </w:rPr>
        <w:t>controlled</w:t>
      </w:r>
      <w:r>
        <w:rPr>
          <w:spacing w:val="24"/>
          <w:w w:val="101"/>
        </w:rPr>
        <w:t xml:space="preserve"> </w:t>
      </w:r>
      <w:r>
        <w:rPr>
          <w:spacing w:val="-1"/>
        </w:rPr>
        <w:t>model</w:t>
      </w:r>
      <w:r>
        <w:rPr>
          <w:spacing w:val="30"/>
          <w:w w:val="101"/>
        </w:rPr>
        <w:t xml:space="preserve"> </w:t>
      </w:r>
      <w:r>
        <w:rPr>
          <w:spacing w:val="-1"/>
        </w:rPr>
        <w:t>aircraft)and</w:t>
      </w:r>
      <w:r>
        <w:rPr>
          <w:spacing w:val="29"/>
          <w:w w:val="101"/>
        </w:rPr>
        <w:t xml:space="preserve"> </w:t>
      </w:r>
      <w:r>
        <w:rPr>
          <w:spacing w:val="-1"/>
        </w:rPr>
        <w:t>cannot</w:t>
      </w:r>
      <w:r>
        <w:rPr>
          <w:spacing w:val="29"/>
          <w:w w:val="101"/>
        </w:rPr>
        <w:t xml:space="preserve"> </w:t>
      </w:r>
      <w:r>
        <w:rPr>
          <w:spacing w:val="-1"/>
        </w:rPr>
        <w:t>directly</w:t>
      </w:r>
      <w:r>
        <w:t xml:space="preserve"> </w:t>
      </w:r>
      <w:r>
        <w:rPr>
          <w:spacing w:val="-1"/>
        </w:rPr>
        <w:t>report</w:t>
      </w:r>
      <w:r>
        <w:rPr>
          <w:spacing w:val="25"/>
          <w:w w:val="101"/>
        </w:rPr>
        <w:t xml:space="preserve"> </w:t>
      </w:r>
      <w:r>
        <w:rPr>
          <w:spacing w:val="-1"/>
        </w:rPr>
        <w:t>its</w:t>
      </w:r>
      <w:r>
        <w:rPr>
          <w:spacing w:val="26"/>
        </w:rPr>
        <w:t xml:space="preserve"> </w:t>
      </w:r>
      <w:r>
        <w:rPr>
          <w:spacing w:val="-1"/>
        </w:rPr>
        <w:t>location</w:t>
      </w:r>
      <w:r>
        <w:rPr>
          <w:spacing w:val="26"/>
          <w:w w:val="101"/>
        </w:rPr>
        <w:t xml:space="preserve"> </w:t>
      </w:r>
      <w:r>
        <w:rPr>
          <w:spacing w:val="-1"/>
        </w:rPr>
        <w:t>or</w:t>
      </w:r>
      <w:r>
        <w:rPr>
          <w:spacing w:val="24"/>
          <w:w w:val="101"/>
        </w:rPr>
        <w:t xml:space="preserve"> </w:t>
      </w:r>
      <w:r>
        <w:rPr>
          <w:spacing w:val="-1"/>
        </w:rPr>
        <w:t>identity.</w:t>
      </w:r>
    </w:p>
    <w:p w14:paraId="0CBEDC53">
      <w:pPr>
        <w:pStyle w:val="7"/>
        <w:spacing w:before="116" w:line="222" w:lineRule="auto"/>
        <w:ind w:left="20" w:right="29" w:firstLine="190"/>
      </w:pPr>
      <w:r>
        <w:rPr>
          <w:spacing w:val="-1"/>
        </w:rPr>
        <w:t>3.3.17</w:t>
      </w:r>
      <w:r>
        <w:rPr>
          <w:spacing w:val="34"/>
          <w:w w:val="101"/>
        </w:rPr>
        <w:t xml:space="preserve"> </w:t>
      </w:r>
      <w:r>
        <w:rPr>
          <w:spacing w:val="-1"/>
        </w:rPr>
        <w:t>operator;n—the</w:t>
      </w:r>
      <w:r>
        <w:rPr>
          <w:spacing w:val="21"/>
        </w:rPr>
        <w:t xml:space="preserve"> </w:t>
      </w:r>
      <w:r>
        <w:rPr>
          <w:spacing w:val="-1"/>
        </w:rPr>
        <w:t>individual</w:t>
      </w:r>
      <w:r>
        <w:rPr>
          <w:spacing w:val="21"/>
          <w:w w:val="101"/>
        </w:rPr>
        <w:t xml:space="preserve"> </w:t>
      </w:r>
      <w:r>
        <w:rPr>
          <w:spacing w:val="-1"/>
        </w:rPr>
        <w:t>or</w:t>
      </w:r>
      <w:r>
        <w:rPr>
          <w:spacing w:val="20"/>
          <w:w w:val="101"/>
        </w:rPr>
        <w:t xml:space="preserve"> </w:t>
      </w:r>
      <w:r>
        <w:rPr>
          <w:spacing w:val="-1"/>
        </w:rPr>
        <w:t>organization</w:t>
      </w:r>
      <w:r>
        <w:rPr>
          <w:spacing w:val="16"/>
        </w:rPr>
        <w:t xml:space="preserve"> </w:t>
      </w:r>
      <w:r>
        <w:rPr>
          <w:spacing w:val="-1"/>
        </w:rPr>
        <w:t>who</w:t>
      </w:r>
      <w:r>
        <w:rPr>
          <w:spacing w:val="15"/>
        </w:rPr>
        <w:t xml:space="preserve"> </w:t>
      </w:r>
      <w:r>
        <w:rPr>
          <w:spacing w:val="-1"/>
        </w:rPr>
        <w:t>uses,</w:t>
      </w:r>
      <w:r>
        <w:t xml:space="preserve"> causes</w:t>
      </w:r>
      <w:r>
        <w:rPr>
          <w:spacing w:val="1"/>
        </w:rPr>
        <w:t xml:space="preserve"> </w:t>
      </w:r>
      <w:r>
        <w:t>to</w:t>
      </w:r>
      <w:r>
        <w:rPr>
          <w:spacing w:val="1"/>
        </w:rPr>
        <w:t xml:space="preserve"> </w:t>
      </w:r>
      <w:r>
        <w:t>use</w:t>
      </w:r>
      <w:r>
        <w:rPr>
          <w:spacing w:val="1"/>
        </w:rPr>
        <w:t>,</w:t>
      </w:r>
      <w:r>
        <w:t>or</w:t>
      </w:r>
      <w:r>
        <w:rPr>
          <w:spacing w:val="1"/>
        </w:rPr>
        <w:t xml:space="preserve"> </w:t>
      </w:r>
      <w:r>
        <w:t>authorizes</w:t>
      </w:r>
      <w:r>
        <w:rPr>
          <w:spacing w:val="1"/>
        </w:rPr>
        <w:t xml:space="preserve"> </w:t>
      </w:r>
      <w:r>
        <w:t>to</w:t>
      </w:r>
      <w:r>
        <w:rPr>
          <w:spacing w:val="1"/>
        </w:rPr>
        <w:t xml:space="preserve"> </w:t>
      </w:r>
      <w:r>
        <w:t>use</w:t>
      </w:r>
      <w:r>
        <w:rPr>
          <w:spacing w:val="1"/>
        </w:rPr>
        <w:t xml:space="preserve"> </w:t>
      </w:r>
      <w:r>
        <w:t>an</w:t>
      </w:r>
      <w:r>
        <w:rPr>
          <w:spacing w:val="10"/>
        </w:rPr>
        <w:t xml:space="preserve"> </w:t>
      </w:r>
      <w:r>
        <w:t>aircraft</w:t>
      </w:r>
      <w:r>
        <w:rPr>
          <w:spacing w:val="10"/>
        </w:rPr>
        <w:t xml:space="preserve"> </w:t>
      </w:r>
      <w:r>
        <w:t>for</w:t>
      </w:r>
      <w:r>
        <w:rPr>
          <w:spacing w:val="1"/>
        </w:rPr>
        <w:t xml:space="preserve"> </w:t>
      </w:r>
      <w:r>
        <w:t>the</w:t>
      </w:r>
      <w:r>
        <w:rPr>
          <w:spacing w:val="3"/>
        </w:rPr>
        <w:t xml:space="preserve"> </w:t>
      </w:r>
      <w:r>
        <w:t>purpose</w:t>
      </w:r>
      <w:r>
        <w:rPr>
          <w:spacing w:val="9"/>
        </w:rPr>
        <w:t xml:space="preserve"> </w:t>
      </w:r>
      <w:r>
        <w:t>of air</w:t>
      </w:r>
      <w:r>
        <w:rPr>
          <w:spacing w:val="2"/>
        </w:rPr>
        <w:t xml:space="preserve">  </w:t>
      </w:r>
      <w:r>
        <w:t>navigation</w:t>
      </w:r>
      <w:r>
        <w:rPr>
          <w:spacing w:val="2"/>
        </w:rPr>
        <w:t>,</w:t>
      </w:r>
      <w:r>
        <w:t>including</w:t>
      </w:r>
      <w:r>
        <w:rPr>
          <w:spacing w:val="2"/>
        </w:rPr>
        <w:t xml:space="preserve">  </w:t>
      </w:r>
      <w:r>
        <w:t>the</w:t>
      </w:r>
      <w:r>
        <w:rPr>
          <w:spacing w:val="9"/>
        </w:rPr>
        <w:t xml:space="preserve">  </w:t>
      </w:r>
      <w:r>
        <w:t>piloting</w:t>
      </w:r>
      <w:r>
        <w:rPr>
          <w:spacing w:val="12"/>
          <w:w w:val="101"/>
        </w:rPr>
        <w:t xml:space="preserve">  </w:t>
      </w:r>
      <w:r>
        <w:t>of</w:t>
      </w:r>
      <w:r>
        <w:rPr>
          <w:spacing w:val="2"/>
        </w:rPr>
        <w:t xml:space="preserve">  </w:t>
      </w:r>
      <w:r>
        <w:t>an</w:t>
      </w:r>
      <w:r>
        <w:rPr>
          <w:spacing w:val="12"/>
        </w:rPr>
        <w:t xml:space="preserve">  </w:t>
      </w:r>
      <w:r>
        <w:t>aircraft</w:t>
      </w:r>
      <w:r>
        <w:rPr>
          <w:spacing w:val="2"/>
        </w:rPr>
        <w:t>,</w:t>
      </w:r>
      <w:r>
        <w:t>with</w:t>
      </w:r>
      <w:r>
        <w:rPr>
          <w:spacing w:val="11"/>
        </w:rPr>
        <w:t xml:space="preserve">  </w:t>
      </w:r>
      <w:r>
        <w:t>or</w:t>
      </w:r>
      <w:r>
        <w:rPr>
          <w:spacing w:val="1"/>
        </w:rPr>
        <w:t xml:space="preserve"> </w:t>
      </w:r>
      <w:r>
        <w:t>without</w:t>
      </w:r>
      <w:r>
        <w:rPr>
          <w:rFonts w:hint="eastAsia" w:eastAsia="宋体"/>
          <w:lang w:eastAsia="zh-CN"/>
        </w:rPr>
        <w:t xml:space="preserve"> </w:t>
      </w:r>
      <w:r>
        <w:t>the</w:t>
      </w:r>
      <w:r>
        <w:rPr>
          <w:rFonts w:hint="eastAsia" w:eastAsia="宋体"/>
          <w:lang w:eastAsia="zh-CN"/>
        </w:rPr>
        <w:t xml:space="preserve"> </w:t>
      </w:r>
      <w:r>
        <w:t xml:space="preserve"> right</w:t>
      </w:r>
      <w:r>
        <w:rPr>
          <w:rFonts w:hint="eastAsia" w:eastAsia="宋体"/>
          <w:lang w:eastAsia="zh-CN"/>
        </w:rPr>
        <w:t xml:space="preserve"> </w:t>
      </w:r>
      <w:r>
        <w:t>of</w:t>
      </w:r>
      <w:r>
        <w:rPr>
          <w:rFonts w:hint="eastAsia" w:eastAsia="宋体"/>
          <w:spacing w:val="2"/>
          <w:lang w:eastAsia="zh-CN"/>
        </w:rPr>
        <w:t xml:space="preserve"> </w:t>
      </w:r>
      <w:r>
        <w:t>legal</w:t>
      </w:r>
      <w:r>
        <w:rPr>
          <w:rFonts w:hint="eastAsia" w:eastAsia="宋体"/>
          <w:lang w:eastAsia="zh-CN"/>
        </w:rPr>
        <w:t xml:space="preserve"> </w:t>
      </w:r>
      <w:r>
        <w:t xml:space="preserve"> control</w:t>
      </w:r>
      <w:r>
        <w:rPr>
          <w:rFonts w:hint="eastAsia" w:eastAsia="宋体"/>
          <w:spacing w:val="11"/>
          <w:lang w:eastAsia="zh-CN"/>
        </w:rPr>
        <w:t xml:space="preserve"> </w:t>
      </w:r>
      <w:r>
        <w:t>(as</w:t>
      </w:r>
      <w:r>
        <w:rPr>
          <w:rFonts w:hint="eastAsia" w:eastAsia="宋体"/>
          <w:spacing w:val="10"/>
          <w:lang w:eastAsia="zh-CN"/>
        </w:rPr>
        <w:t xml:space="preserve"> </w:t>
      </w:r>
      <w:r>
        <w:t>ow</w:t>
      </w:r>
      <w:r>
        <w:rPr>
          <w:spacing w:val="-1"/>
        </w:rPr>
        <w:t>ner,lessee,or</w:t>
      </w:r>
      <w:r>
        <w:t xml:space="preserve"> otherwise).</w:t>
      </w:r>
      <w:r>
        <w:rPr>
          <w:rFonts w:hint="eastAsia" w:eastAsia="宋体"/>
          <w:lang w:eastAsia="zh-CN"/>
        </w:rPr>
        <w:t xml:space="preserve"> </w:t>
      </w:r>
      <w:r>
        <w:rPr>
          <w:b/>
          <w:bCs/>
          <w:color w:val="C04040"/>
          <w:spacing w:val="-1"/>
        </w:rPr>
        <w:t>F3060</w:t>
      </w:r>
    </w:p>
    <w:p w14:paraId="14B0B9F0">
      <w:pPr>
        <w:pStyle w:val="7"/>
        <w:spacing w:before="72" w:line="255" w:lineRule="auto"/>
        <w:ind w:left="20" w:right="37" w:firstLine="190"/>
      </w:pPr>
      <w:r>
        <w:rPr>
          <w:i/>
          <w:iCs/>
        </w:rPr>
        <w:t>3.3.18</w:t>
      </w:r>
      <w:r>
        <w:rPr>
          <w:i/>
          <w:iCs/>
          <w:spacing w:val="34"/>
        </w:rPr>
        <w:t xml:space="preserve"> </w:t>
      </w:r>
      <w:r>
        <w:rPr>
          <w:i/>
          <w:iCs/>
        </w:rPr>
        <w:t>operator</w:t>
      </w:r>
      <w:r>
        <w:rPr>
          <w:i/>
          <w:iCs/>
          <w:spacing w:val="33"/>
        </w:rPr>
        <w:t xml:space="preserve"> </w:t>
      </w:r>
      <w:r>
        <w:rPr>
          <w:i/>
          <w:iCs/>
        </w:rPr>
        <w:t>location,n—the</w:t>
      </w:r>
      <w:r>
        <w:rPr>
          <w:i/>
          <w:iCs/>
          <w:spacing w:val="22"/>
          <w:w w:val="101"/>
        </w:rPr>
        <w:t xml:space="preserve"> </w:t>
      </w:r>
      <w:r>
        <w:rPr>
          <w:i/>
          <w:iCs/>
        </w:rPr>
        <w:t>geographic</w:t>
      </w:r>
      <w:r>
        <w:rPr>
          <w:i/>
          <w:iCs/>
          <w:spacing w:val="36"/>
        </w:rPr>
        <w:t xml:space="preserve"> </w:t>
      </w:r>
      <w:r>
        <w:rPr>
          <w:i/>
          <w:iCs/>
        </w:rPr>
        <w:t>location</w:t>
      </w:r>
      <w:r>
        <w:rPr>
          <w:i/>
          <w:iCs/>
          <w:spacing w:val="34"/>
        </w:rPr>
        <w:t xml:space="preserve"> </w:t>
      </w:r>
      <w:r>
        <w:rPr>
          <w:i/>
          <w:iCs/>
        </w:rPr>
        <w:t>of t</w:t>
      </w:r>
      <w:r>
        <w:rPr>
          <w:i/>
          <w:iCs/>
          <w:spacing w:val="-1"/>
        </w:rPr>
        <w:t>he</w:t>
      </w:r>
      <w:r>
        <w:rPr>
          <w:i/>
          <w:iCs/>
        </w:rPr>
        <w:t xml:space="preserve"> </w:t>
      </w:r>
      <w:r>
        <w:t>remote</w:t>
      </w:r>
      <w:r>
        <w:rPr>
          <w:spacing w:val="19"/>
          <w:w w:val="101"/>
        </w:rPr>
        <w:t xml:space="preserve"> </w:t>
      </w:r>
      <w:r>
        <w:t>pilot</w:t>
      </w:r>
      <w:r>
        <w:rPr>
          <w:spacing w:val="24"/>
          <w:w w:val="101"/>
        </w:rPr>
        <w:t xml:space="preserve"> </w:t>
      </w:r>
      <w:r>
        <w:t>in</w:t>
      </w:r>
      <w:r>
        <w:rPr>
          <w:spacing w:val="26"/>
        </w:rPr>
        <w:t xml:space="preserve"> </w:t>
      </w:r>
      <w:r>
        <w:t>command</w:t>
      </w:r>
      <w:r>
        <w:rPr>
          <w:spacing w:val="26"/>
        </w:rPr>
        <w:t xml:space="preserve"> </w:t>
      </w:r>
      <w:r>
        <w:t xml:space="preserve">of </w:t>
      </w:r>
      <w:r>
        <w:rPr>
          <w:spacing w:val="-1"/>
        </w:rPr>
        <w:t>a</w:t>
      </w:r>
      <w:r>
        <w:rPr>
          <w:spacing w:val="20"/>
          <w:w w:val="101"/>
        </w:rPr>
        <w:t xml:space="preserve"> </w:t>
      </w:r>
      <w:r>
        <w:rPr>
          <w:spacing w:val="-1"/>
        </w:rPr>
        <w:t>UAS.</w:t>
      </w:r>
    </w:p>
    <w:p w14:paraId="1D682055">
      <w:pPr>
        <w:pStyle w:val="7"/>
        <w:spacing w:before="31" w:line="245" w:lineRule="auto"/>
        <w:ind w:left="20" w:right="31" w:firstLine="190"/>
      </w:pPr>
      <w:r>
        <w:rPr>
          <w:i/>
          <w:iCs/>
          <w:spacing w:val="2"/>
        </w:rPr>
        <w:t xml:space="preserve">3.3.19 </w:t>
      </w:r>
      <w:r>
        <w:rPr>
          <w:i/>
          <w:iCs/>
        </w:rPr>
        <w:t>position</w:t>
      </w:r>
      <w:r>
        <w:rPr>
          <w:i/>
          <w:iCs/>
          <w:spacing w:val="39"/>
        </w:rPr>
        <w:t xml:space="preserve"> </w:t>
      </w:r>
      <w:r>
        <w:rPr>
          <w:i/>
          <w:iCs/>
        </w:rPr>
        <w:t>extrapolation</w:t>
      </w:r>
      <w:r>
        <w:rPr>
          <w:i/>
          <w:iCs/>
          <w:spacing w:val="2"/>
        </w:rPr>
        <w:t>,n—</w:t>
      </w:r>
      <w:r>
        <w:rPr>
          <w:i/>
          <w:iCs/>
        </w:rPr>
        <w:t>a</w:t>
      </w:r>
      <w:r>
        <w:rPr>
          <w:i/>
          <w:iCs/>
          <w:spacing w:val="32"/>
          <w:w w:val="101"/>
        </w:rPr>
        <w:t xml:space="preserve"> </w:t>
      </w:r>
      <w:r>
        <w:rPr>
          <w:i/>
          <w:iCs/>
        </w:rPr>
        <w:t>capability</w:t>
      </w:r>
      <w:r>
        <w:rPr>
          <w:i/>
          <w:iCs/>
          <w:spacing w:val="32"/>
          <w:w w:val="101"/>
        </w:rPr>
        <w:t xml:space="preserve"> </w:t>
      </w:r>
      <w:r>
        <w:rPr>
          <w:i/>
          <w:iCs/>
        </w:rPr>
        <w:t>of</w:t>
      </w:r>
      <w:r>
        <w:rPr>
          <w:i/>
          <w:iCs/>
          <w:spacing w:val="2"/>
        </w:rPr>
        <w:t xml:space="preserve"> </w:t>
      </w:r>
      <w:r>
        <w:rPr>
          <w:i/>
          <w:iCs/>
        </w:rPr>
        <w:t>a</w:t>
      </w:r>
      <w:r>
        <w:rPr>
          <w:i/>
          <w:iCs/>
          <w:spacing w:val="21"/>
        </w:rPr>
        <w:t xml:space="preserve"> </w:t>
      </w:r>
      <w:r>
        <w:rPr>
          <w:i/>
          <w:iCs/>
        </w:rPr>
        <w:t>Net</w:t>
      </w:r>
      <w:r>
        <w:rPr>
          <w:i/>
          <w:iCs/>
          <w:spacing w:val="2"/>
        </w:rPr>
        <w:t>-</w:t>
      </w:r>
      <w:r>
        <w:rPr>
          <w:i/>
          <w:iCs/>
        </w:rPr>
        <w:t xml:space="preserve">RID </w:t>
      </w:r>
      <w:r>
        <w:t>service</w:t>
      </w:r>
      <w:r>
        <w:rPr>
          <w:spacing w:val="23"/>
          <w:w w:val="101"/>
        </w:rPr>
        <w:t xml:space="preserve"> </w:t>
      </w:r>
      <w:r>
        <w:t>provider</w:t>
      </w:r>
      <w:r>
        <w:rPr>
          <w:spacing w:val="24"/>
          <w:w w:val="101"/>
        </w:rPr>
        <w:t xml:space="preserve"> </w:t>
      </w:r>
      <w:r>
        <w:t>to</w:t>
      </w:r>
      <w:r>
        <w:rPr>
          <w:spacing w:val="23"/>
        </w:rPr>
        <w:t xml:space="preserve"> </w:t>
      </w:r>
      <w:r>
        <w:t>predict</w:t>
      </w:r>
      <w:r>
        <w:rPr>
          <w:spacing w:val="25"/>
          <w:w w:val="101"/>
        </w:rPr>
        <w:t xml:space="preserve"> </w:t>
      </w:r>
      <w:r>
        <w:t>the</w:t>
      </w:r>
      <w:r>
        <w:rPr>
          <w:spacing w:val="29"/>
          <w:w w:val="101"/>
        </w:rPr>
        <w:t xml:space="preserve"> </w:t>
      </w:r>
      <w:r>
        <w:t>loc</w:t>
      </w:r>
      <w:r>
        <w:rPr>
          <w:spacing w:val="-1"/>
        </w:rPr>
        <w:t>ation</w:t>
      </w:r>
      <w:r>
        <w:rPr>
          <w:spacing w:val="31"/>
        </w:rPr>
        <w:t xml:space="preserve"> </w:t>
      </w:r>
      <w:r>
        <w:rPr>
          <w:spacing w:val="-1"/>
        </w:rPr>
        <w:t>of a</w:t>
      </w:r>
      <w:r>
        <w:rPr>
          <w:spacing w:val="24"/>
          <w:w w:val="101"/>
        </w:rPr>
        <w:t xml:space="preserve"> </w:t>
      </w:r>
      <w:r>
        <w:rPr>
          <w:spacing w:val="-1"/>
        </w:rPr>
        <w:t>UAS</w:t>
      </w:r>
      <w:r>
        <w:rPr>
          <w:spacing w:val="23"/>
          <w:w w:val="101"/>
        </w:rPr>
        <w:t xml:space="preserve"> </w:t>
      </w:r>
      <w:r>
        <w:rPr>
          <w:spacing w:val="-1"/>
        </w:rPr>
        <w:t>based</w:t>
      </w:r>
      <w:r>
        <w:rPr>
          <w:spacing w:val="30"/>
        </w:rPr>
        <w:t xml:space="preserve"> </w:t>
      </w:r>
      <w:r>
        <w:rPr>
          <w:spacing w:val="-1"/>
        </w:rPr>
        <w:t>on</w:t>
      </w:r>
      <w:r>
        <w:rPr>
          <w:spacing w:val="31"/>
        </w:rPr>
        <w:t xml:space="preserve"> </w:t>
      </w:r>
      <w:r>
        <w:rPr>
          <w:spacing w:val="-1"/>
        </w:rPr>
        <w:t>a</w:t>
      </w:r>
      <w:r>
        <w:t xml:space="preserve"> </w:t>
      </w:r>
      <w:r>
        <w:rPr>
          <w:spacing w:val="-1"/>
        </w:rPr>
        <w:t>modeled</w:t>
      </w:r>
      <w:r>
        <w:rPr>
          <w:spacing w:val="21"/>
        </w:rPr>
        <w:t xml:space="preserve"> </w:t>
      </w:r>
      <w:r>
        <w:rPr>
          <w:spacing w:val="-1"/>
        </w:rPr>
        <w:t>4-D</w:t>
      </w:r>
      <w:r>
        <w:rPr>
          <w:spacing w:val="15"/>
          <w:w w:val="101"/>
        </w:rPr>
        <w:t xml:space="preserve"> </w:t>
      </w:r>
      <w:r>
        <w:rPr>
          <w:spacing w:val="-1"/>
        </w:rPr>
        <w:t>trajectory</w:t>
      </w:r>
      <w:r>
        <w:rPr>
          <w:spacing w:val="20"/>
          <w:w w:val="101"/>
        </w:rPr>
        <w:t xml:space="preserve"> </w:t>
      </w:r>
      <w:r>
        <w:rPr>
          <w:spacing w:val="-1"/>
        </w:rPr>
        <w:t>derived</w:t>
      </w:r>
      <w:r>
        <w:rPr>
          <w:spacing w:val="21"/>
          <w:w w:val="101"/>
        </w:rPr>
        <w:t xml:space="preserve"> </w:t>
      </w:r>
      <w:r>
        <w:rPr>
          <w:spacing w:val="-1"/>
        </w:rPr>
        <w:t>from</w:t>
      </w:r>
      <w:r>
        <w:rPr>
          <w:spacing w:val="21"/>
        </w:rPr>
        <w:t xml:space="preserve"> </w:t>
      </w:r>
      <w:r>
        <w:rPr>
          <w:spacing w:val="-1"/>
        </w:rPr>
        <w:t>an</w:t>
      </w:r>
      <w:r>
        <w:rPr>
          <w:spacing w:val="19"/>
          <w:w w:val="101"/>
        </w:rPr>
        <w:t xml:space="preserve"> </w:t>
      </w:r>
      <w:r>
        <w:rPr>
          <w:spacing w:val="-1"/>
        </w:rPr>
        <w:t>intended</w:t>
      </w:r>
      <w:r>
        <w:rPr>
          <w:spacing w:val="14"/>
          <w:w w:val="101"/>
        </w:rPr>
        <w:t xml:space="preserve"> </w:t>
      </w:r>
      <w:r>
        <w:rPr>
          <w:spacing w:val="-1"/>
        </w:rPr>
        <w:t>UAS</w:t>
      </w:r>
      <w:r>
        <w:rPr>
          <w:spacing w:val="20"/>
          <w:w w:val="101"/>
        </w:rPr>
        <w:t xml:space="preserve"> </w:t>
      </w:r>
      <w:r>
        <w:rPr>
          <w:spacing w:val="-1"/>
        </w:rPr>
        <w:t>opera-</w:t>
      </w:r>
      <w:r>
        <w:t xml:space="preserve"> </w:t>
      </w:r>
      <w:r>
        <w:rPr>
          <w:spacing w:val="-1"/>
        </w:rPr>
        <w:t>tion</w:t>
      </w:r>
      <w:r>
        <w:rPr>
          <w:spacing w:val="36"/>
          <w:w w:val="101"/>
        </w:rPr>
        <w:t xml:space="preserve"> </w:t>
      </w:r>
      <w:r>
        <w:rPr>
          <w:spacing w:val="-1"/>
        </w:rPr>
        <w:t>plan.</w:t>
      </w:r>
    </w:p>
    <w:p w14:paraId="78AA36D9">
      <w:pPr>
        <w:pStyle w:val="7"/>
        <w:spacing w:before="50" w:line="245" w:lineRule="auto"/>
        <w:ind w:left="20" w:right="39" w:firstLine="190"/>
      </w:pPr>
      <w:r>
        <w:rPr>
          <w:i/>
          <w:iCs/>
          <w:spacing w:val="1"/>
        </w:rPr>
        <w:t>3.3.20</w:t>
      </w:r>
      <w:r>
        <w:rPr>
          <w:i/>
          <w:iCs/>
          <w:spacing w:val="21"/>
        </w:rPr>
        <w:t xml:space="preserve">  </w:t>
      </w:r>
      <w:r>
        <w:rPr>
          <w:i/>
          <w:iCs/>
        </w:rPr>
        <w:t>registration</w:t>
      </w:r>
      <w:r>
        <w:rPr>
          <w:i/>
          <w:iCs/>
          <w:spacing w:val="1"/>
        </w:rPr>
        <w:t>,n—</w:t>
      </w:r>
      <w:r>
        <w:rPr>
          <w:i/>
          <w:iCs/>
        </w:rPr>
        <w:t>the</w:t>
      </w:r>
      <w:r>
        <w:rPr>
          <w:i/>
          <w:iCs/>
          <w:spacing w:val="1"/>
        </w:rPr>
        <w:t xml:space="preserve">  </w:t>
      </w:r>
      <w:r>
        <w:rPr>
          <w:i/>
          <w:iCs/>
        </w:rPr>
        <w:t>process</w:t>
      </w:r>
      <w:r>
        <w:rPr>
          <w:i/>
          <w:iCs/>
          <w:spacing w:val="18"/>
        </w:rPr>
        <w:t xml:space="preserve">  </w:t>
      </w:r>
      <w:r>
        <w:rPr>
          <w:i/>
          <w:iCs/>
        </w:rPr>
        <w:t>by</w:t>
      </w:r>
      <w:r>
        <w:rPr>
          <w:i/>
          <w:iCs/>
          <w:spacing w:val="17"/>
          <w:w w:val="101"/>
        </w:rPr>
        <w:t xml:space="preserve">  </w:t>
      </w:r>
      <w:r>
        <w:rPr>
          <w:i/>
          <w:iCs/>
        </w:rPr>
        <w:t>which</w:t>
      </w:r>
      <w:r>
        <w:rPr>
          <w:i/>
          <w:iCs/>
          <w:spacing w:val="18"/>
        </w:rPr>
        <w:t xml:space="preserve">  </w:t>
      </w:r>
      <w:r>
        <w:rPr>
          <w:i/>
          <w:iCs/>
        </w:rPr>
        <w:t>an</w:t>
      </w:r>
      <w:r>
        <w:rPr>
          <w:i/>
          <w:iCs/>
          <w:spacing w:val="19"/>
        </w:rPr>
        <w:t xml:space="preserve">  </w:t>
      </w:r>
      <w:r>
        <w:rPr>
          <w:i/>
          <w:iCs/>
        </w:rPr>
        <w:t>owner</w:t>
      </w:r>
      <w:r>
        <w:rPr>
          <w:i/>
          <w:iCs/>
          <w:spacing w:val="1"/>
        </w:rPr>
        <w:t>/</w:t>
      </w:r>
      <w:r>
        <w:rPr>
          <w:i/>
          <w:iCs/>
        </w:rPr>
        <w:t xml:space="preserve"> </w:t>
      </w:r>
      <w:r>
        <w:rPr>
          <w:spacing w:val="-1"/>
        </w:rPr>
        <w:t>operator</w:t>
      </w:r>
      <w:r>
        <w:rPr>
          <w:spacing w:val="17"/>
          <w:w w:val="101"/>
        </w:rPr>
        <w:t xml:space="preserve">  </w:t>
      </w:r>
      <w:r>
        <w:rPr>
          <w:spacing w:val="-1"/>
        </w:rPr>
        <w:t>(including</w:t>
      </w:r>
      <w:r>
        <w:rPr>
          <w:spacing w:val="15"/>
        </w:rPr>
        <w:t xml:space="preserve">  </w:t>
      </w:r>
      <w:r>
        <w:rPr>
          <w:spacing w:val="-1"/>
        </w:rPr>
        <w:t>contact</w:t>
      </w:r>
      <w:r>
        <w:rPr>
          <w:spacing w:val="14"/>
          <w:w w:val="101"/>
        </w:rPr>
        <w:t xml:space="preserve">  </w:t>
      </w:r>
      <w:r>
        <w:rPr>
          <w:spacing w:val="-1"/>
        </w:rPr>
        <w:t>information</w:t>
      </w:r>
      <w:r>
        <w:rPr>
          <w:spacing w:val="15"/>
          <w:w w:val="101"/>
        </w:rPr>
        <w:t xml:space="preserve">  </w:t>
      </w:r>
      <w:r>
        <w:rPr>
          <w:spacing w:val="-1"/>
        </w:rPr>
        <w:t>and</w:t>
      </w:r>
      <w:r>
        <w:rPr>
          <w:spacing w:val="14"/>
          <w:w w:val="101"/>
        </w:rPr>
        <w:t xml:space="preserve">  </w:t>
      </w:r>
      <w:r>
        <w:rPr>
          <w:spacing w:val="-1"/>
        </w:rPr>
        <w:t>other</w:t>
      </w:r>
      <w:r>
        <w:rPr>
          <w:spacing w:val="13"/>
        </w:rPr>
        <w:t xml:space="preserve">  </w:t>
      </w:r>
      <w:r>
        <w:rPr>
          <w:spacing w:val="-1"/>
        </w:rPr>
        <w:t>PII)and</w:t>
      </w:r>
      <w:r>
        <w:t xml:space="preserve"> aircraft(for</w:t>
      </w:r>
      <w:r>
        <w:rPr>
          <w:rFonts w:hint="eastAsia" w:eastAsia="宋体"/>
          <w:lang w:eastAsia="zh-CN"/>
        </w:rPr>
        <w:t xml:space="preserve"> </w:t>
      </w:r>
      <w:r>
        <w:t xml:space="preserve"> example,make,model)are</w:t>
      </w:r>
      <w:r>
        <w:rPr>
          <w:rFonts w:hint="eastAsia" w:eastAsia="宋体"/>
          <w:lang w:eastAsia="zh-CN"/>
        </w:rPr>
        <w:t xml:space="preserve"> </w:t>
      </w:r>
      <w:r>
        <w:rPr>
          <w:spacing w:val="-1"/>
        </w:rPr>
        <w:t xml:space="preserve"> associated</w:t>
      </w:r>
      <w:r>
        <w:rPr>
          <w:rFonts w:hint="eastAsia" w:eastAsia="宋体"/>
          <w:spacing w:val="-1"/>
          <w:lang w:eastAsia="zh-CN"/>
        </w:rPr>
        <w:t xml:space="preserve"> </w:t>
      </w:r>
      <w:r>
        <w:rPr>
          <w:spacing w:val="-1"/>
        </w:rPr>
        <w:t xml:space="preserve"> with</w:t>
      </w:r>
      <w:r>
        <w:rPr>
          <w:rFonts w:hint="eastAsia" w:eastAsia="宋体"/>
          <w:spacing w:val="-1"/>
          <w:lang w:eastAsia="zh-CN"/>
        </w:rPr>
        <w:t xml:space="preserve"> </w:t>
      </w:r>
      <w:r>
        <w:rPr>
          <w:spacing w:val="-1"/>
        </w:rPr>
        <w:t xml:space="preserve"> an</w:t>
      </w:r>
      <w:r>
        <w:t xml:space="preserve"> </w:t>
      </w:r>
      <w:r>
        <w:rPr>
          <w:spacing w:val="-1"/>
        </w:rPr>
        <w:t>assigned,unique</w:t>
      </w:r>
      <w:r>
        <w:rPr>
          <w:spacing w:val="22"/>
        </w:rPr>
        <w:t xml:space="preserve">  </w:t>
      </w:r>
      <w:r>
        <w:rPr>
          <w:spacing w:val="-1"/>
        </w:rPr>
        <w:t>identifier.</w:t>
      </w:r>
    </w:p>
    <w:p w14:paraId="75385557">
      <w:pPr>
        <w:pStyle w:val="7"/>
        <w:spacing w:before="21" w:line="244" w:lineRule="auto"/>
        <w:ind w:left="20" w:right="29" w:firstLine="190"/>
      </w:pPr>
      <w:r>
        <w:rPr>
          <w:i/>
          <w:iCs/>
          <w:spacing w:val="2"/>
        </w:rPr>
        <w:t xml:space="preserve">3.3.21  </w:t>
      </w:r>
      <w:r>
        <w:rPr>
          <w:i/>
          <w:iCs/>
        </w:rPr>
        <w:t>shall</w:t>
      </w:r>
      <w:r>
        <w:rPr>
          <w:i/>
          <w:iCs/>
          <w:spacing w:val="2"/>
        </w:rPr>
        <w:t>,</w:t>
      </w:r>
      <w:r>
        <w:rPr>
          <w:i/>
          <w:iCs/>
        </w:rPr>
        <w:t>must</w:t>
      </w:r>
      <w:r>
        <w:rPr>
          <w:i/>
          <w:iCs/>
          <w:spacing w:val="2"/>
        </w:rPr>
        <w:t xml:space="preserve">  </w:t>
      </w:r>
      <w:r>
        <w:rPr>
          <w:i/>
          <w:iCs/>
        </w:rPr>
        <w:t>versus</w:t>
      </w:r>
      <w:r>
        <w:rPr>
          <w:i/>
          <w:iCs/>
          <w:spacing w:val="10"/>
        </w:rPr>
        <w:t xml:space="preserve">  </w:t>
      </w:r>
      <w:r>
        <w:rPr>
          <w:i/>
          <w:iCs/>
        </w:rPr>
        <w:t>should</w:t>
      </w:r>
      <w:r>
        <w:rPr>
          <w:i/>
          <w:iCs/>
          <w:spacing w:val="6"/>
        </w:rPr>
        <w:t xml:space="preserve">  </w:t>
      </w:r>
      <w:r>
        <w:rPr>
          <w:i/>
          <w:iCs/>
        </w:rPr>
        <w:t>versus</w:t>
      </w:r>
      <w:r>
        <w:rPr>
          <w:i/>
          <w:iCs/>
          <w:spacing w:val="9"/>
        </w:rPr>
        <w:t xml:space="preserve">  </w:t>
      </w:r>
      <w:r>
        <w:rPr>
          <w:i/>
          <w:iCs/>
        </w:rPr>
        <w:t>may</w:t>
      </w:r>
      <w:r>
        <w:rPr>
          <w:i/>
          <w:iCs/>
          <w:spacing w:val="2"/>
        </w:rPr>
        <w:t>—</w:t>
      </w:r>
      <w:r>
        <w:rPr>
          <w:i/>
          <w:iCs/>
        </w:rPr>
        <w:t>use</w:t>
      </w:r>
      <w:r>
        <w:rPr>
          <w:i/>
          <w:iCs/>
          <w:spacing w:val="11"/>
        </w:rPr>
        <w:t xml:space="preserve">  </w:t>
      </w:r>
      <w:r>
        <w:rPr>
          <w:i/>
          <w:iCs/>
        </w:rPr>
        <w:t>of</w:t>
      </w:r>
      <w:r>
        <w:rPr>
          <w:i/>
          <w:iCs/>
          <w:spacing w:val="2"/>
        </w:rPr>
        <w:t xml:space="preserve">  </w:t>
      </w:r>
      <w:r>
        <w:rPr>
          <w:i/>
          <w:iCs/>
        </w:rPr>
        <w:t>the</w:t>
      </w:r>
      <w:r>
        <w:rPr>
          <w:i/>
          <w:iCs/>
          <w:spacing w:val="1"/>
        </w:rPr>
        <w:t xml:space="preserve"> </w:t>
      </w:r>
      <w:r>
        <w:rPr>
          <w:spacing w:val="-1"/>
        </w:rPr>
        <w:t>word</w:t>
      </w:r>
      <w:r>
        <w:rPr>
          <w:spacing w:val="45"/>
          <w:w w:val="101"/>
        </w:rPr>
        <w:t xml:space="preserve"> </w:t>
      </w:r>
      <w:r>
        <w:rPr>
          <w:spacing w:val="-1"/>
        </w:rPr>
        <w:t>"shall"implies</w:t>
      </w:r>
      <w:r>
        <w:rPr>
          <w:spacing w:val="34"/>
          <w:w w:val="101"/>
        </w:rPr>
        <w:t xml:space="preserve"> </w:t>
      </w:r>
      <w:r>
        <w:rPr>
          <w:spacing w:val="-1"/>
        </w:rPr>
        <w:t>that</w:t>
      </w:r>
      <w:r>
        <w:rPr>
          <w:spacing w:val="39"/>
        </w:rPr>
        <w:t xml:space="preserve"> </w:t>
      </w:r>
      <w:r>
        <w:rPr>
          <w:spacing w:val="-1"/>
        </w:rPr>
        <w:t>a</w:t>
      </w:r>
      <w:r>
        <w:rPr>
          <w:spacing w:val="32"/>
        </w:rPr>
        <w:t xml:space="preserve"> </w:t>
      </w:r>
      <w:r>
        <w:rPr>
          <w:spacing w:val="-1"/>
        </w:rPr>
        <w:t>procedure</w:t>
      </w:r>
      <w:r>
        <w:rPr>
          <w:spacing w:val="39"/>
        </w:rPr>
        <w:t xml:space="preserve"> </w:t>
      </w:r>
      <w:r>
        <w:rPr>
          <w:spacing w:val="-1"/>
        </w:rPr>
        <w:t>or</w:t>
      </w:r>
      <w:r>
        <w:rPr>
          <w:spacing w:val="41"/>
        </w:rPr>
        <w:t xml:space="preserve"> </w:t>
      </w:r>
      <w:r>
        <w:rPr>
          <w:spacing w:val="-1"/>
        </w:rPr>
        <w:t>statement</w:t>
      </w:r>
      <w:r>
        <w:rPr>
          <w:spacing w:val="37"/>
          <w:w w:val="101"/>
        </w:rPr>
        <w:t xml:space="preserve"> </w:t>
      </w:r>
      <w:r>
        <w:rPr>
          <w:spacing w:val="-1"/>
        </w:rPr>
        <w:t>is</w:t>
      </w:r>
      <w:r>
        <w:rPr>
          <w:spacing w:val="34"/>
        </w:rPr>
        <w:t xml:space="preserve"> </w:t>
      </w:r>
      <w:r>
        <w:rPr>
          <w:spacing w:val="-1"/>
        </w:rPr>
        <w:t>manda-</w:t>
      </w:r>
      <w:r>
        <w:t xml:space="preserve"> tory</w:t>
      </w:r>
      <w:r>
        <w:rPr>
          <w:spacing w:val="13"/>
          <w:w w:val="101"/>
        </w:rPr>
        <w:t xml:space="preserve">  </w:t>
      </w:r>
      <w:r>
        <w:t>and  must</w:t>
      </w:r>
      <w:r>
        <w:rPr>
          <w:spacing w:val="9"/>
        </w:rPr>
        <w:t xml:space="preserve">  </w:t>
      </w:r>
      <w:r>
        <w:t>be</w:t>
      </w:r>
      <w:r>
        <w:rPr>
          <w:spacing w:val="14"/>
        </w:rPr>
        <w:t xml:space="preserve">  </w:t>
      </w:r>
      <w:r>
        <w:t>followed</w:t>
      </w:r>
      <w:r>
        <w:rPr>
          <w:spacing w:val="10"/>
        </w:rPr>
        <w:t xml:space="preserve">  </w:t>
      </w:r>
      <w:r>
        <w:t>to</w:t>
      </w:r>
      <w:r>
        <w:rPr>
          <w:spacing w:val="13"/>
          <w:w w:val="101"/>
        </w:rPr>
        <w:t xml:space="preserve">  </w:t>
      </w:r>
      <w:r>
        <w:t>comply</w:t>
      </w:r>
      <w:r>
        <w:rPr>
          <w:spacing w:val="10"/>
        </w:rPr>
        <w:t xml:space="preserve">  </w:t>
      </w:r>
      <w:r>
        <w:t>wit</w:t>
      </w:r>
      <w:r>
        <w:rPr>
          <w:spacing w:val="-1"/>
        </w:rPr>
        <w:t>h</w:t>
      </w:r>
      <w:r>
        <w:rPr>
          <w:spacing w:val="10"/>
        </w:rPr>
        <w:t xml:space="preserve">  </w:t>
      </w:r>
      <w:r>
        <w:rPr>
          <w:spacing w:val="-1"/>
        </w:rPr>
        <w:t>this</w:t>
      </w:r>
      <w:r>
        <w:rPr>
          <w:spacing w:val="10"/>
        </w:rPr>
        <w:t xml:space="preserve">  </w:t>
      </w:r>
      <w:r>
        <w:rPr>
          <w:spacing w:val="-1"/>
        </w:rPr>
        <w:t>practice,</w:t>
      </w:r>
      <w:r>
        <w:t xml:space="preserve"> "should"implies</w:t>
      </w:r>
      <w:r>
        <w:rPr>
          <w:spacing w:val="49"/>
        </w:rPr>
        <w:t xml:space="preserve"> </w:t>
      </w:r>
      <w:r>
        <w:t>recommended,and</w:t>
      </w:r>
      <w:r>
        <w:rPr>
          <w:spacing w:val="-1"/>
        </w:rPr>
        <w:t xml:space="preserve">  “may”implies  optional  at</w:t>
      </w:r>
      <w:r>
        <w:t xml:space="preserve"> the</w:t>
      </w:r>
      <w:r>
        <w:rPr>
          <w:spacing w:val="47"/>
          <w:w w:val="101"/>
        </w:rPr>
        <w:t xml:space="preserve"> </w:t>
      </w:r>
      <w:r>
        <w:t>discretion</w:t>
      </w:r>
      <w:r>
        <w:rPr>
          <w:spacing w:val="47"/>
        </w:rPr>
        <w:t xml:space="preserve"> </w:t>
      </w:r>
      <w:r>
        <w:t>of</w:t>
      </w:r>
      <w:r>
        <w:rPr>
          <w:spacing w:val="22"/>
          <w:w w:val="101"/>
        </w:rPr>
        <w:t xml:space="preserve"> </w:t>
      </w:r>
      <w:r>
        <w:t>the  supplier,manufact</w:t>
      </w:r>
      <w:r>
        <w:rPr>
          <w:spacing w:val="-1"/>
        </w:rPr>
        <w:t>urer,or</w:t>
      </w:r>
      <w:r>
        <w:rPr>
          <w:spacing w:val="46"/>
        </w:rPr>
        <w:t xml:space="preserve"> </w:t>
      </w:r>
      <w:r>
        <w:rPr>
          <w:spacing w:val="-1"/>
        </w:rPr>
        <w:t>operator.</w:t>
      </w:r>
    </w:p>
    <w:p w14:paraId="4026523A">
      <w:pPr>
        <w:pStyle w:val="7"/>
        <w:spacing w:before="87" w:line="205" w:lineRule="auto"/>
        <w:ind w:left="20" w:right="32" w:firstLine="190"/>
      </w:pPr>
      <w:r>
        <w:fldChar w:fldCharType="begin"/>
      </w:r>
      <w:r>
        <w:instrText xml:space="preserve"> HYPERLINK "3.3.21.1" </w:instrText>
      </w:r>
      <w:r>
        <w:fldChar w:fldCharType="separate"/>
      </w:r>
      <w:r>
        <w:t>3.3.21.1</w:t>
      </w:r>
      <w:r>
        <w:fldChar w:fldCharType="end"/>
      </w:r>
      <w:r>
        <w:rPr>
          <w:rFonts w:hint="eastAsia" w:eastAsia="宋体"/>
          <w:lang w:eastAsia="zh-CN"/>
        </w:rPr>
        <w:t xml:space="preserve"> </w:t>
      </w:r>
      <w:r>
        <w:t xml:space="preserve"> Discussion—Since</w:t>
      </w:r>
      <w:r>
        <w:rPr>
          <w:rFonts w:hint="eastAsia" w:eastAsia="宋体"/>
          <w:lang w:eastAsia="zh-CN"/>
        </w:rPr>
        <w:t xml:space="preserve"> </w:t>
      </w:r>
      <w:r>
        <w:t>"shall"and“must”sta</w:t>
      </w:r>
      <w:r>
        <w:rPr>
          <w:spacing w:val="-1"/>
        </w:rPr>
        <w:t>tements</w:t>
      </w:r>
      <w:r>
        <w:t xml:space="preserve"> are requirements,they include sufficient detail nee</w:t>
      </w:r>
      <w:r>
        <w:rPr>
          <w:spacing w:val="-1"/>
        </w:rPr>
        <w:t>ded to define</w:t>
      </w:r>
      <w:r>
        <w:rPr>
          <w:rFonts w:hint="eastAsia" w:eastAsia="宋体"/>
          <w:spacing w:val="-1"/>
          <w:lang w:val="en-US" w:eastAsia="zh-CN"/>
        </w:rPr>
        <w:t xml:space="preserve"> </w:t>
      </w:r>
      <w:r>
        <w:t>compliance</w:t>
      </w:r>
      <w:r>
        <w:rPr>
          <w:rFonts w:hint="eastAsia" w:eastAsia="宋体"/>
          <w:lang w:eastAsia="zh-CN"/>
        </w:rPr>
        <w:t xml:space="preserve"> </w:t>
      </w:r>
      <w:r>
        <w:t xml:space="preserve"> (for</w:t>
      </w:r>
      <w:r>
        <w:rPr>
          <w:rFonts w:hint="eastAsia" w:eastAsia="宋体"/>
          <w:lang w:eastAsia="zh-CN"/>
        </w:rPr>
        <w:t xml:space="preserve"> </w:t>
      </w:r>
      <w:r>
        <w:t xml:space="preserve"> example,threshold</w:t>
      </w:r>
      <w:r>
        <w:rPr>
          <w:rFonts w:hint="eastAsia" w:eastAsia="宋体"/>
          <w:lang w:eastAsia="zh-CN"/>
        </w:rPr>
        <w:t xml:space="preserve"> </w:t>
      </w:r>
      <w:r>
        <w:t xml:space="preserve"> values,test</w:t>
      </w:r>
      <w:r>
        <w:rPr>
          <w:rFonts w:hint="eastAsia" w:eastAsia="宋体"/>
          <w:lang w:eastAsia="zh-CN"/>
        </w:rPr>
        <w:t xml:space="preserve"> </w:t>
      </w:r>
      <w:r>
        <w:rPr>
          <w:spacing w:val="-1"/>
        </w:rPr>
        <w:t xml:space="preserve"> methods,</w:t>
      </w:r>
      <w:r>
        <w:t xml:space="preserve"> oversight,and</w:t>
      </w:r>
      <w:r>
        <w:rPr>
          <w:spacing w:val="17"/>
          <w:w w:val="101"/>
        </w:rPr>
        <w:t xml:space="preserve">  </w:t>
      </w:r>
      <w:r>
        <w:t>references</w:t>
      </w:r>
      <w:r>
        <w:rPr>
          <w:spacing w:val="18"/>
        </w:rPr>
        <w:t xml:space="preserve">  </w:t>
      </w:r>
      <w:r>
        <w:t>to</w:t>
      </w:r>
      <w:r>
        <w:rPr>
          <w:spacing w:val="21"/>
        </w:rPr>
        <w:t xml:space="preserve">  </w:t>
      </w:r>
      <w:r>
        <w:rPr>
          <w:spacing w:val="-1"/>
        </w:rPr>
        <w:t>other</w:t>
      </w:r>
      <w:r>
        <w:rPr>
          <w:spacing w:val="21"/>
          <w:w w:val="101"/>
        </w:rPr>
        <w:t xml:space="preserve">  </w:t>
      </w:r>
      <w:r>
        <w:rPr>
          <w:spacing w:val="-1"/>
        </w:rPr>
        <w:t>standards).“Should”state-</w:t>
      </w:r>
      <w:r>
        <w:t xml:space="preserve"> </w:t>
      </w:r>
      <w:r>
        <w:rPr>
          <w:spacing w:val="-1"/>
        </w:rPr>
        <w:t>ments</w:t>
      </w:r>
      <w:r>
        <w:rPr>
          <w:spacing w:val="48"/>
          <w:w w:val="101"/>
        </w:rPr>
        <w:t xml:space="preserve"> </w:t>
      </w:r>
      <w:r>
        <w:rPr>
          <w:spacing w:val="-1"/>
        </w:rPr>
        <w:t>also</w:t>
      </w:r>
      <w:r>
        <w:rPr>
          <w:spacing w:val="29"/>
          <w:w w:val="101"/>
        </w:rPr>
        <w:t xml:space="preserve"> </w:t>
      </w:r>
      <w:r>
        <w:rPr>
          <w:spacing w:val="-1"/>
        </w:rPr>
        <w:t>represent</w:t>
      </w:r>
      <w:r>
        <w:rPr>
          <w:spacing w:val="27"/>
        </w:rPr>
        <w:t xml:space="preserve"> </w:t>
      </w:r>
      <w:r>
        <w:rPr>
          <w:spacing w:val="-1"/>
        </w:rPr>
        <w:t>parameters</w:t>
      </w:r>
      <w:r>
        <w:rPr>
          <w:spacing w:val="30"/>
          <w:w w:val="101"/>
        </w:rPr>
        <w:t xml:space="preserve"> </w:t>
      </w:r>
      <w:r>
        <w:rPr>
          <w:spacing w:val="-1"/>
        </w:rPr>
        <w:t>that</w:t>
      </w:r>
      <w:r>
        <w:rPr>
          <w:spacing w:val="34"/>
          <w:w w:val="101"/>
        </w:rPr>
        <w:t xml:space="preserve"> </w:t>
      </w:r>
      <w:r>
        <w:rPr>
          <w:spacing w:val="-1"/>
        </w:rPr>
        <w:t>could</w:t>
      </w:r>
      <w:r>
        <w:rPr>
          <w:spacing w:val="28"/>
        </w:rPr>
        <w:t xml:space="preserve"> </w:t>
      </w:r>
      <w:r>
        <w:rPr>
          <w:spacing w:val="-1"/>
        </w:rPr>
        <w:t>be</w:t>
      </w:r>
      <w:r>
        <w:rPr>
          <w:spacing w:val="28"/>
          <w:w w:val="101"/>
        </w:rPr>
        <w:t xml:space="preserve"> </w:t>
      </w:r>
      <w:r>
        <w:rPr>
          <w:spacing w:val="-1"/>
        </w:rPr>
        <w:t>used</w:t>
      </w:r>
      <w:r>
        <w:rPr>
          <w:spacing w:val="33"/>
          <w:w w:val="101"/>
        </w:rPr>
        <w:t xml:space="preserve"> </w:t>
      </w:r>
      <w:r>
        <w:rPr>
          <w:spacing w:val="-1"/>
        </w:rPr>
        <w:t>in</w:t>
      </w:r>
      <w:r>
        <w:rPr>
          <w:spacing w:val="38"/>
        </w:rPr>
        <w:t xml:space="preserve"> </w:t>
      </w:r>
      <w:r>
        <w:rPr>
          <w:spacing w:val="-1"/>
        </w:rPr>
        <w:t>safety</w:t>
      </w:r>
      <w:r>
        <w:t xml:space="preserve"> evaluations,and</w:t>
      </w:r>
      <w:r>
        <w:rPr>
          <w:spacing w:val="37"/>
          <w:w w:val="101"/>
        </w:rPr>
        <w:t xml:space="preserve"> </w:t>
      </w:r>
      <w:r>
        <w:t>could</w:t>
      </w:r>
      <w:r>
        <w:rPr>
          <w:spacing w:val="36"/>
          <w:w w:val="101"/>
        </w:rPr>
        <w:t xml:space="preserve"> </w:t>
      </w:r>
      <w:r>
        <w:t>lead</w:t>
      </w:r>
      <w:r>
        <w:rPr>
          <w:spacing w:val="32"/>
          <w:w w:val="101"/>
        </w:rPr>
        <w:t xml:space="preserve"> </w:t>
      </w:r>
      <w:r>
        <w:t>t</w:t>
      </w:r>
      <w:r>
        <w:rPr>
          <w:spacing w:val="-1"/>
        </w:rPr>
        <w:t>o</w:t>
      </w:r>
      <w:r>
        <w:rPr>
          <w:spacing w:val="37"/>
          <w:w w:val="101"/>
        </w:rPr>
        <w:t xml:space="preserve"> </w:t>
      </w:r>
      <w:r>
        <w:rPr>
          <w:spacing w:val="-1"/>
        </w:rPr>
        <w:t>development</w:t>
      </w:r>
      <w:r>
        <w:rPr>
          <w:spacing w:val="37"/>
          <w:w w:val="101"/>
        </w:rPr>
        <w:t xml:space="preserve"> </w:t>
      </w:r>
      <w:r>
        <w:rPr>
          <w:spacing w:val="-1"/>
        </w:rPr>
        <w:t>of</w:t>
      </w:r>
      <w:r>
        <w:rPr>
          <w:spacing w:val="18"/>
          <w:w w:val="101"/>
        </w:rPr>
        <w:t xml:space="preserve"> </w:t>
      </w:r>
      <w:r>
        <w:rPr>
          <w:spacing w:val="-1"/>
        </w:rPr>
        <w:t>future</w:t>
      </w:r>
      <w:r>
        <w:rPr>
          <w:spacing w:val="32"/>
        </w:rPr>
        <w:t xml:space="preserve"> </w:t>
      </w:r>
      <w:r>
        <w:rPr>
          <w:spacing w:val="-1"/>
        </w:rPr>
        <w:t>require-</w:t>
      </w:r>
      <w:r>
        <w:t xml:space="preserve"> ments.“May”statements  are</w:t>
      </w:r>
      <w:r>
        <w:rPr>
          <w:spacing w:val="45"/>
          <w:w w:val="101"/>
        </w:rPr>
        <w:t xml:space="preserve"> </w:t>
      </w:r>
      <w:r>
        <w:t xml:space="preserve">provided  </w:t>
      </w:r>
      <w:r>
        <w:rPr>
          <w:spacing w:val="-1"/>
        </w:rPr>
        <w:t>to  clarify  acceptability</w:t>
      </w:r>
      <w:r>
        <w:t xml:space="preserve"> </w:t>
      </w:r>
      <w:r>
        <w:rPr>
          <w:spacing w:val="-1"/>
        </w:rPr>
        <w:t>of</w:t>
      </w:r>
      <w:r>
        <w:rPr>
          <w:spacing w:val="20"/>
        </w:rPr>
        <w:t xml:space="preserve"> </w:t>
      </w:r>
      <w:r>
        <w:rPr>
          <w:spacing w:val="-1"/>
        </w:rPr>
        <w:t>a</w:t>
      </w:r>
      <w:r>
        <w:rPr>
          <w:spacing w:val="37"/>
        </w:rPr>
        <w:t xml:space="preserve"> </w:t>
      </w:r>
      <w:r>
        <w:rPr>
          <w:spacing w:val="-1"/>
        </w:rPr>
        <w:t>specific</w:t>
      </w:r>
      <w:r>
        <w:rPr>
          <w:spacing w:val="33"/>
        </w:rPr>
        <w:t xml:space="preserve"> </w:t>
      </w:r>
      <w:r>
        <w:rPr>
          <w:spacing w:val="-1"/>
        </w:rPr>
        <w:t>item</w:t>
      </w:r>
      <w:r>
        <w:rPr>
          <w:spacing w:val="34"/>
        </w:rPr>
        <w:t xml:space="preserve"> </w:t>
      </w:r>
      <w:r>
        <w:rPr>
          <w:spacing w:val="-1"/>
        </w:rPr>
        <w:t>or</w:t>
      </w:r>
      <w:r>
        <w:rPr>
          <w:spacing w:val="25"/>
          <w:w w:val="101"/>
        </w:rPr>
        <w:t xml:space="preserve"> </w:t>
      </w:r>
      <w:r>
        <w:rPr>
          <w:spacing w:val="-1"/>
        </w:rPr>
        <w:t>practice,and</w:t>
      </w:r>
      <w:r>
        <w:rPr>
          <w:spacing w:val="33"/>
          <w:w w:val="101"/>
        </w:rPr>
        <w:t xml:space="preserve"> </w:t>
      </w:r>
      <w:r>
        <w:rPr>
          <w:spacing w:val="-1"/>
        </w:rPr>
        <w:t>offer</w:t>
      </w:r>
      <w:r>
        <w:rPr>
          <w:spacing w:val="33"/>
        </w:rPr>
        <w:t xml:space="preserve"> </w:t>
      </w:r>
      <w:r>
        <w:rPr>
          <w:spacing w:val="-1"/>
        </w:rPr>
        <w:t>options</w:t>
      </w:r>
      <w:r>
        <w:rPr>
          <w:spacing w:val="35"/>
        </w:rPr>
        <w:t xml:space="preserve"> </w:t>
      </w:r>
      <w:r>
        <w:rPr>
          <w:spacing w:val="-1"/>
        </w:rPr>
        <w:t>for</w:t>
      </w:r>
      <w:r>
        <w:rPr>
          <w:spacing w:val="36"/>
        </w:rPr>
        <w:t xml:space="preserve"> </w:t>
      </w:r>
      <w:r>
        <w:rPr>
          <w:spacing w:val="-1"/>
        </w:rPr>
        <w:t>satisfying</w:t>
      </w:r>
      <w:r>
        <w:t xml:space="preserve"> </w:t>
      </w:r>
      <w:r>
        <w:rPr>
          <w:spacing w:val="-1"/>
        </w:rPr>
        <w:t>requirements.</w:t>
      </w:r>
    </w:p>
    <w:p w14:paraId="01D5E992">
      <w:pPr>
        <w:pStyle w:val="7"/>
        <w:bidi w:val="0"/>
      </w:pPr>
      <w:r>
        <w:rPr>
          <w:spacing w:val="-1"/>
        </w:rPr>
        <w:t>3.3.22</w:t>
      </w:r>
      <w:r>
        <w:rPr>
          <w:spacing w:val="38"/>
          <w:w w:val="101"/>
        </w:rPr>
        <w:t xml:space="preserve"> </w:t>
      </w:r>
      <w:r>
        <w:rPr>
          <w:spacing w:val="-1"/>
        </w:rPr>
        <w:t>static</w:t>
      </w:r>
      <w:r>
        <w:rPr>
          <w:spacing w:val="17"/>
        </w:rPr>
        <w:t xml:space="preserve"> </w:t>
      </w:r>
      <w:r>
        <w:rPr>
          <w:spacing w:val="-1"/>
        </w:rPr>
        <w:t>data,n—data</w:t>
      </w:r>
      <w:r>
        <w:rPr>
          <w:spacing w:val="13"/>
        </w:rPr>
        <w:t xml:space="preserve"> </w:t>
      </w:r>
      <w:r>
        <w:rPr>
          <w:spacing w:val="-1"/>
        </w:rPr>
        <w:t>that remains</w:t>
      </w:r>
      <w:r>
        <w:rPr>
          <w:spacing w:val="12"/>
          <w:w w:val="101"/>
        </w:rPr>
        <w:t xml:space="preserve"> </w:t>
      </w:r>
      <w:r>
        <w:rPr>
          <w:spacing w:val="-1"/>
        </w:rPr>
        <w:t>the</w:t>
      </w:r>
      <w:r>
        <w:rPr>
          <w:spacing w:val="21"/>
        </w:rPr>
        <w:t xml:space="preserve"> </w:t>
      </w:r>
      <w:r>
        <w:rPr>
          <w:spacing w:val="-1"/>
        </w:rPr>
        <w:t>same</w:t>
      </w:r>
      <w:r>
        <w:rPr>
          <w:spacing w:val="17"/>
          <w:w w:val="101"/>
        </w:rPr>
        <w:t xml:space="preserve"> </w:t>
      </w:r>
      <w:r>
        <w:rPr>
          <w:spacing w:val="-1"/>
        </w:rPr>
        <w:t>or</w:t>
      </w:r>
      <w:r>
        <w:rPr>
          <w:spacing w:val="16"/>
        </w:rPr>
        <w:t xml:space="preserve"> </w:t>
      </w:r>
      <w:r>
        <w:rPr>
          <w:spacing w:val="-1"/>
        </w:rPr>
        <w:t>does not</w:t>
      </w:r>
      <w:r>
        <w:t xml:space="preserve"> </w:t>
      </w:r>
      <w:r>
        <w:rPr>
          <w:spacing w:val="-1"/>
        </w:rPr>
        <w:t>change</w:t>
      </w:r>
      <w:r>
        <w:rPr>
          <w:spacing w:val="34"/>
        </w:rPr>
        <w:t xml:space="preserve"> </w:t>
      </w:r>
      <w:r>
        <w:rPr>
          <w:spacing w:val="-1"/>
        </w:rPr>
        <w:t>often</w:t>
      </w:r>
      <w:r>
        <w:rPr>
          <w:spacing w:val="20"/>
          <w:w w:val="101"/>
        </w:rPr>
        <w:t xml:space="preserve"> </w:t>
      </w:r>
      <w:r>
        <w:rPr>
          <w:spacing w:val="-1"/>
        </w:rPr>
        <w:t>over</w:t>
      </w:r>
      <w:r>
        <w:rPr>
          <w:spacing w:val="14"/>
        </w:rPr>
        <w:t xml:space="preserve"> </w:t>
      </w:r>
      <w:r>
        <w:rPr>
          <w:spacing w:val="-1"/>
        </w:rPr>
        <w:t>the</w:t>
      </w:r>
      <w:r>
        <w:rPr>
          <w:spacing w:val="20"/>
          <w:w w:val="101"/>
        </w:rPr>
        <w:t xml:space="preserve"> </w:t>
      </w:r>
      <w:r>
        <w:rPr>
          <w:spacing w:val="-1"/>
        </w:rPr>
        <w:t>duration</w:t>
      </w:r>
      <w:r>
        <w:rPr>
          <w:spacing w:val="20"/>
        </w:rPr>
        <w:t xml:space="preserve"> </w:t>
      </w:r>
      <w:r>
        <w:rPr>
          <w:spacing w:val="-1"/>
        </w:rPr>
        <w:t>of a</w:t>
      </w:r>
      <w:r>
        <w:rPr>
          <w:spacing w:val="21"/>
          <w:w w:val="101"/>
        </w:rPr>
        <w:t xml:space="preserve"> </w:t>
      </w:r>
      <w:r>
        <w:rPr>
          <w:spacing w:val="-1"/>
        </w:rPr>
        <w:t>flight(for</w:t>
      </w:r>
      <w:r>
        <w:rPr>
          <w:spacing w:val="19"/>
          <w:w w:val="101"/>
        </w:rPr>
        <w:t xml:space="preserve"> </w:t>
      </w:r>
      <w:r>
        <w:rPr>
          <w:spacing w:val="-1"/>
        </w:rPr>
        <w:t>example,Unique</w:t>
      </w:r>
      <w:r>
        <w:t xml:space="preserve"> </w:t>
      </w:r>
      <w:r>
        <w:rPr>
          <w:spacing w:val="-1"/>
        </w:rPr>
        <w:t>ID);this</w:t>
      </w:r>
      <w:r>
        <w:rPr>
          <w:spacing w:val="27"/>
          <w:w w:val="101"/>
        </w:rPr>
        <w:t xml:space="preserve"> </w:t>
      </w:r>
      <w:r>
        <w:rPr>
          <w:spacing w:val="-1"/>
        </w:rPr>
        <w:t>is</w:t>
      </w:r>
      <w:r>
        <w:rPr>
          <w:spacing w:val="27"/>
        </w:rPr>
        <w:t xml:space="preserve"> </w:t>
      </w:r>
      <w:r>
        <w:rPr>
          <w:spacing w:val="-1"/>
        </w:rPr>
        <w:t>in</w:t>
      </w:r>
      <w:r>
        <w:rPr>
          <w:spacing w:val="28"/>
        </w:rPr>
        <w:t xml:space="preserve"> </w:t>
      </w:r>
      <w:r>
        <w:rPr>
          <w:spacing w:val="-1"/>
        </w:rPr>
        <w:t>contrast</w:t>
      </w:r>
      <w:r>
        <w:rPr>
          <w:spacing w:val="22"/>
          <w:w w:val="101"/>
        </w:rPr>
        <w:t xml:space="preserve"> </w:t>
      </w:r>
      <w:r>
        <w:rPr>
          <w:spacing w:val="-1"/>
        </w:rPr>
        <w:t>to</w:t>
      </w:r>
      <w:r>
        <w:rPr>
          <w:spacing w:val="28"/>
        </w:rPr>
        <w:t xml:space="preserve"> </w:t>
      </w:r>
      <w:r>
        <w:rPr>
          <w:spacing w:val="-1"/>
        </w:rPr>
        <w:t>dynamic</w:t>
      </w:r>
      <w:r>
        <w:rPr>
          <w:spacing w:val="27"/>
          <w:w w:val="101"/>
        </w:rPr>
        <w:t xml:space="preserve"> </w:t>
      </w:r>
      <w:r>
        <w:rPr>
          <w:spacing w:val="-1"/>
        </w:rPr>
        <w:t>data</w:t>
      </w:r>
      <w:r>
        <w:rPr>
          <w:spacing w:val="23"/>
          <w:w w:val="101"/>
        </w:rPr>
        <w:t xml:space="preserve"> </w:t>
      </w:r>
      <w:r>
        <w:rPr>
          <w:spacing w:val="-1"/>
        </w:rPr>
        <w:t>that</w:t>
      </w:r>
      <w:r>
        <w:rPr>
          <w:spacing w:val="22"/>
          <w:w w:val="101"/>
        </w:rPr>
        <w:t xml:space="preserve"> </w:t>
      </w:r>
      <w:r>
        <w:rPr>
          <w:spacing w:val="-1"/>
        </w:rPr>
        <w:t>may</w:t>
      </w:r>
      <w:r>
        <w:rPr>
          <w:spacing w:val="28"/>
        </w:rPr>
        <w:t xml:space="preserve"> </w:t>
      </w:r>
      <w:r>
        <w:rPr>
          <w:spacing w:val="-1"/>
        </w:rPr>
        <w:t>chan</w:t>
      </w:r>
      <w:r>
        <w:rPr>
          <w:spacing w:val="-2"/>
        </w:rPr>
        <w:t>ge</w:t>
      </w:r>
      <w:r>
        <w:rPr>
          <w:spacing w:val="22"/>
          <w:w w:val="101"/>
        </w:rPr>
        <w:t xml:space="preserve"> </w:t>
      </w:r>
      <w:r>
        <w:rPr>
          <w:spacing w:val="-2"/>
        </w:rPr>
        <w:t>more</w:t>
      </w:r>
      <w:r>
        <w:t xml:space="preserve"> </w:t>
      </w:r>
      <w:r>
        <w:rPr>
          <w:spacing w:val="-1"/>
        </w:rPr>
        <w:t>frequently(such</w:t>
      </w:r>
      <w:r>
        <w:rPr>
          <w:spacing w:val="60"/>
          <w:w w:val="101"/>
        </w:rPr>
        <w:t xml:space="preserve"> </w:t>
      </w:r>
      <w:r>
        <w:rPr>
          <w:spacing w:val="-1"/>
        </w:rPr>
        <w:t>as</w:t>
      </w:r>
      <w:r>
        <w:rPr>
          <w:spacing w:val="44"/>
        </w:rPr>
        <w:t xml:space="preserve"> </w:t>
      </w:r>
      <w:r>
        <w:rPr>
          <w:spacing w:val="-1"/>
        </w:rPr>
        <w:t>longitude</w:t>
      </w:r>
      <w:r>
        <w:rPr>
          <w:spacing w:val="45"/>
          <w:w w:val="101"/>
        </w:rPr>
        <w:t xml:space="preserve"> </w:t>
      </w:r>
      <w:r>
        <w:rPr>
          <w:spacing w:val="-1"/>
        </w:rPr>
        <w:t>and</w:t>
      </w:r>
      <w:r>
        <w:rPr>
          <w:spacing w:val="43"/>
          <w:w w:val="101"/>
        </w:rPr>
        <w:t xml:space="preserve"> </w:t>
      </w:r>
      <w:r>
        <w:rPr>
          <w:spacing w:val="-1"/>
        </w:rPr>
        <w:t>latitude).</w:t>
      </w:r>
    </w:p>
    <w:p w14:paraId="27B58311">
      <w:pPr>
        <w:pStyle w:val="7"/>
        <w:bidi w:val="0"/>
      </w:pPr>
      <w:r>
        <w:rPr>
          <w:i/>
          <w:iCs/>
          <w:spacing w:val="1"/>
        </w:rPr>
        <w:t>3.3.23</w:t>
      </w:r>
      <w:r>
        <w:rPr>
          <w:i/>
          <w:iCs/>
          <w:spacing w:val="19"/>
        </w:rPr>
        <w:t xml:space="preserve">  </w:t>
      </w:r>
      <w:r>
        <w:rPr>
          <w:i/>
          <w:iCs/>
        </w:rPr>
        <w:t>UAS</w:t>
      </w:r>
      <w:r>
        <w:rPr>
          <w:i/>
          <w:iCs/>
          <w:spacing w:val="1"/>
        </w:rPr>
        <w:t xml:space="preserve">  </w:t>
      </w:r>
      <w:r>
        <w:rPr>
          <w:i/>
          <w:iCs/>
        </w:rPr>
        <w:t>operation</w:t>
      </w:r>
      <w:r>
        <w:rPr>
          <w:i/>
          <w:iCs/>
          <w:spacing w:val="1"/>
        </w:rPr>
        <w:t xml:space="preserve">  </w:t>
      </w:r>
      <w:r>
        <w:rPr>
          <w:i/>
          <w:iCs/>
        </w:rPr>
        <w:t>plan</w:t>
      </w:r>
      <w:r>
        <w:rPr>
          <w:i/>
          <w:iCs/>
          <w:spacing w:val="1"/>
        </w:rPr>
        <w:t>,n—</w:t>
      </w:r>
      <w:r>
        <w:rPr>
          <w:i/>
          <w:iCs/>
        </w:rPr>
        <w:t>a</w:t>
      </w:r>
      <w:r>
        <w:rPr>
          <w:i/>
          <w:iCs/>
          <w:spacing w:val="18"/>
        </w:rPr>
        <w:t xml:space="preserve">  </w:t>
      </w:r>
      <w:r>
        <w:rPr>
          <w:i/>
          <w:iCs/>
        </w:rPr>
        <w:t>UAS</w:t>
      </w:r>
      <w:r>
        <w:rPr>
          <w:i/>
          <w:iCs/>
          <w:spacing w:val="1"/>
        </w:rPr>
        <w:t xml:space="preserve">  </w:t>
      </w:r>
      <w:r>
        <w:rPr>
          <w:i/>
          <w:iCs/>
        </w:rPr>
        <w:t>operation</w:t>
      </w:r>
      <w:r>
        <w:rPr>
          <w:i/>
          <w:iCs/>
          <w:spacing w:val="1"/>
        </w:rPr>
        <w:t xml:space="preserve">  </w:t>
      </w:r>
      <w:r>
        <w:rPr>
          <w:i/>
          <w:iCs/>
        </w:rPr>
        <w:t>plan</w:t>
      </w:r>
      <w:r>
        <w:rPr>
          <w:i/>
          <w:iCs/>
          <w:spacing w:val="1"/>
        </w:rPr>
        <w:t xml:space="preserve">  </w:t>
      </w:r>
      <w:r>
        <w:rPr>
          <w:i/>
          <w:iCs/>
        </w:rPr>
        <w:t xml:space="preserve">is </w:t>
      </w:r>
      <w:r>
        <w:rPr>
          <w:spacing w:val="-1"/>
        </w:rPr>
        <w:t>developed  prior</w:t>
      </w:r>
      <w:r>
        <w:rPr>
          <w:rFonts w:hint="eastAsia" w:eastAsia="宋体"/>
          <w:spacing w:val="-1"/>
          <w:lang w:eastAsia="zh-CN"/>
        </w:rPr>
        <w:t xml:space="preserve"> </w:t>
      </w:r>
      <w:r>
        <w:rPr>
          <w:spacing w:val="-1"/>
        </w:rPr>
        <w:t>to</w:t>
      </w:r>
      <w:r>
        <w:rPr>
          <w:spacing w:val="16"/>
        </w:rPr>
        <w:t xml:space="preserve">  </w:t>
      </w:r>
      <w:r>
        <w:rPr>
          <w:spacing w:val="-1"/>
        </w:rPr>
        <w:t>the</w:t>
      </w:r>
      <w:r>
        <w:rPr>
          <w:spacing w:val="15"/>
        </w:rPr>
        <w:t xml:space="preserve">  </w:t>
      </w:r>
      <w:r>
        <w:rPr>
          <w:spacing w:val="-1"/>
        </w:rPr>
        <w:t>operation</w:t>
      </w:r>
      <w:r>
        <w:rPr>
          <w:spacing w:val="15"/>
          <w:w w:val="101"/>
        </w:rPr>
        <w:t xml:space="preserve">  </w:t>
      </w:r>
      <w:r>
        <w:rPr>
          <w:spacing w:val="-1"/>
        </w:rPr>
        <w:t>and</w:t>
      </w:r>
      <w:r>
        <w:rPr>
          <w:spacing w:val="17"/>
        </w:rPr>
        <w:t xml:space="preserve">  </w:t>
      </w:r>
      <w:r>
        <w:rPr>
          <w:spacing w:val="-1"/>
        </w:rPr>
        <w:t>should</w:t>
      </w:r>
      <w:r>
        <w:rPr>
          <w:spacing w:val="14"/>
          <w:w w:val="101"/>
        </w:rPr>
        <w:t xml:space="preserve">  </w:t>
      </w:r>
      <w:r>
        <w:rPr>
          <w:spacing w:val="-1"/>
        </w:rPr>
        <w:t>indicate</w:t>
      </w:r>
      <w:r>
        <w:rPr>
          <w:spacing w:val="13"/>
        </w:rPr>
        <w:t xml:space="preserve">  </w:t>
      </w:r>
      <w:r>
        <w:rPr>
          <w:spacing w:val="-1"/>
        </w:rPr>
        <w:t>the</w:t>
      </w:r>
      <w:r>
        <w:t xml:space="preserve"> volume</w:t>
      </w:r>
      <w:r>
        <w:rPr>
          <w:spacing w:val="27"/>
        </w:rPr>
        <w:t xml:space="preserve"> </w:t>
      </w:r>
      <w:r>
        <w:t>of airspace</w:t>
      </w:r>
      <w:r>
        <w:rPr>
          <w:spacing w:val="21"/>
          <w:w w:val="101"/>
        </w:rPr>
        <w:t xml:space="preserve"> </w:t>
      </w:r>
      <w:r>
        <w:t>within</w:t>
      </w:r>
      <w:r>
        <w:rPr>
          <w:spacing w:val="21"/>
          <w:w w:val="101"/>
        </w:rPr>
        <w:t xml:space="preserve"> </w:t>
      </w:r>
      <w:r>
        <w:t>which</w:t>
      </w:r>
      <w:r>
        <w:rPr>
          <w:spacing w:val="22"/>
          <w:w w:val="101"/>
        </w:rPr>
        <w:t xml:space="preserve"> </w:t>
      </w:r>
      <w:r>
        <w:t>the</w:t>
      </w:r>
      <w:r>
        <w:rPr>
          <w:spacing w:val="27"/>
        </w:rPr>
        <w:t xml:space="preserve"> </w:t>
      </w:r>
      <w:r>
        <w:t>o</w:t>
      </w:r>
      <w:r>
        <w:rPr>
          <w:spacing w:val="-1"/>
        </w:rPr>
        <w:t>peration</w:t>
      </w:r>
      <w:r>
        <w:rPr>
          <w:spacing w:val="26"/>
        </w:rPr>
        <w:t xml:space="preserve"> </w:t>
      </w:r>
      <w:r>
        <w:rPr>
          <w:spacing w:val="-1"/>
        </w:rPr>
        <w:t>is</w:t>
      </w:r>
      <w:r>
        <w:rPr>
          <w:spacing w:val="27"/>
          <w:w w:val="101"/>
        </w:rPr>
        <w:t xml:space="preserve"> </w:t>
      </w:r>
      <w:r>
        <w:rPr>
          <w:spacing w:val="-1"/>
        </w:rPr>
        <w:t>expected</w:t>
      </w:r>
      <w:r>
        <w:rPr>
          <w:spacing w:val="22"/>
        </w:rPr>
        <w:t xml:space="preserve"> </w:t>
      </w:r>
      <w:r>
        <w:rPr>
          <w:spacing w:val="-1"/>
        </w:rPr>
        <w:t>to</w:t>
      </w:r>
      <w:r>
        <w:t xml:space="preserve"> occur</w:t>
      </w:r>
      <w:r>
        <w:rPr>
          <w:spacing w:val="7"/>
        </w:rPr>
        <w:t>,</w:t>
      </w:r>
      <w:r>
        <w:t>the</w:t>
      </w:r>
      <w:r>
        <w:rPr>
          <w:spacing w:val="7"/>
        </w:rPr>
        <w:t xml:space="preserve"> </w:t>
      </w:r>
      <w:r>
        <w:t>times</w:t>
      </w:r>
      <w:r>
        <w:rPr>
          <w:spacing w:val="7"/>
        </w:rPr>
        <w:t xml:space="preserve"> </w:t>
      </w:r>
      <w:r>
        <w:t>and</w:t>
      </w:r>
      <w:r>
        <w:rPr>
          <w:spacing w:val="7"/>
        </w:rPr>
        <w:t xml:space="preserve"> </w:t>
      </w:r>
      <w:r>
        <w:t>locations</w:t>
      </w:r>
      <w:r>
        <w:rPr>
          <w:spacing w:val="7"/>
        </w:rPr>
        <w:t xml:space="preserve"> </w:t>
      </w:r>
      <w:r>
        <w:t>ofthe</w:t>
      </w:r>
      <w:r>
        <w:rPr>
          <w:spacing w:val="7"/>
        </w:rPr>
        <w:t xml:space="preserve"> </w:t>
      </w:r>
      <w:r>
        <w:t>key</w:t>
      </w:r>
      <w:r>
        <w:rPr>
          <w:spacing w:val="12"/>
        </w:rPr>
        <w:t xml:space="preserve"> </w:t>
      </w:r>
      <w:r>
        <w:t>events</w:t>
      </w:r>
      <w:r>
        <w:rPr>
          <w:spacing w:val="11"/>
        </w:rPr>
        <w:t xml:space="preserve"> </w:t>
      </w:r>
      <w:r>
        <w:t>associated</w:t>
      </w:r>
      <w:r>
        <w:rPr>
          <w:spacing w:val="4"/>
        </w:rPr>
        <w:t xml:space="preserve"> </w:t>
      </w:r>
      <w:r>
        <w:t>with the</w:t>
      </w:r>
      <w:r>
        <w:rPr>
          <w:rFonts w:hint="eastAsia" w:eastAsia="宋体"/>
          <w:lang w:eastAsia="zh-CN"/>
        </w:rPr>
        <w:t xml:space="preserve"> </w:t>
      </w:r>
      <w:r>
        <w:t xml:space="preserve"> operation,including</w:t>
      </w:r>
      <w:r>
        <w:rPr>
          <w:rFonts w:hint="eastAsia" w:eastAsia="宋体"/>
          <w:lang w:eastAsia="zh-CN"/>
        </w:rPr>
        <w:t xml:space="preserve"> </w:t>
      </w:r>
      <w:r>
        <w:rPr>
          <w:spacing w:val="-1"/>
        </w:rPr>
        <w:t>launch,recovery,and</w:t>
      </w:r>
      <w:r>
        <w:rPr>
          <w:rFonts w:hint="eastAsia" w:eastAsia="宋体"/>
          <w:spacing w:val="-1"/>
          <w:lang w:eastAsia="zh-CN"/>
        </w:rPr>
        <w:t xml:space="preserve"> </w:t>
      </w:r>
      <w:r>
        <w:rPr>
          <w:spacing w:val="-1"/>
        </w:rPr>
        <w:t>any</w:t>
      </w:r>
      <w:r>
        <w:rPr>
          <w:rFonts w:hint="eastAsia" w:eastAsia="宋体"/>
          <w:spacing w:val="-1"/>
          <w:lang w:eastAsia="zh-CN"/>
        </w:rPr>
        <w:t xml:space="preserve"> </w:t>
      </w:r>
      <w:r>
        <w:rPr>
          <w:spacing w:val="-1"/>
        </w:rPr>
        <w:t>other</w:t>
      </w:r>
      <w:r>
        <w:t xml:space="preserve"> </w:t>
      </w:r>
      <w:r>
        <w:rPr>
          <w:spacing w:val="-1"/>
        </w:rPr>
        <w:t>information</w:t>
      </w:r>
      <w:r>
        <w:rPr>
          <w:spacing w:val="42"/>
        </w:rPr>
        <w:t xml:space="preserve"> </w:t>
      </w:r>
      <w:r>
        <w:t>deemed</w:t>
      </w:r>
      <w:r>
        <w:rPr>
          <w:spacing w:val="40"/>
          <w:w w:val="101"/>
        </w:rPr>
        <w:t xml:space="preserve"> </w:t>
      </w:r>
      <w:r>
        <w:t>important</w:t>
      </w:r>
      <w:r>
        <w:rPr>
          <w:spacing w:val="43"/>
        </w:rPr>
        <w:t xml:space="preserve"> </w:t>
      </w:r>
      <w:r>
        <w:t>(f</w:t>
      </w:r>
      <w:r>
        <w:rPr>
          <w:spacing w:val="-1"/>
        </w:rPr>
        <w:t>or</w:t>
      </w:r>
      <w:r>
        <w:rPr>
          <w:spacing w:val="41"/>
          <w:w w:val="101"/>
        </w:rPr>
        <w:t xml:space="preserve"> </w:t>
      </w:r>
      <w:r>
        <w:rPr>
          <w:spacing w:val="-1"/>
        </w:rPr>
        <w:t>example,segmentation</w:t>
      </w:r>
      <w:r>
        <w:rPr>
          <w:spacing w:val="42"/>
        </w:rPr>
        <w:t xml:space="preserve"> </w:t>
      </w:r>
      <w:r>
        <w:rPr>
          <w:spacing w:val="-1"/>
        </w:rPr>
        <w:t>o</w:t>
      </w:r>
      <w:r>
        <w:rPr>
          <w:spacing w:val="10"/>
        </w:rPr>
        <w:t>f</w:t>
      </w:r>
      <w:r>
        <w:t xml:space="preserve"> the</w:t>
      </w:r>
      <w:r>
        <w:rPr>
          <w:spacing w:val="30"/>
        </w:rPr>
        <w:t xml:space="preserve"> </w:t>
      </w:r>
      <w:r>
        <w:t>operation</w:t>
      </w:r>
      <w:r>
        <w:rPr>
          <w:spacing w:val="25"/>
        </w:rPr>
        <w:t xml:space="preserve"> </w:t>
      </w:r>
      <w:r>
        <w:t>trajectory</w:t>
      </w:r>
      <w:r>
        <w:rPr>
          <w:spacing w:val="22"/>
          <w:w w:val="101"/>
        </w:rPr>
        <w:t xml:space="preserve"> </w:t>
      </w:r>
      <w:r>
        <w:t>by</w:t>
      </w:r>
      <w:r>
        <w:rPr>
          <w:spacing w:val="24"/>
          <w:w w:val="101"/>
        </w:rPr>
        <w:t xml:space="preserve"> </w:t>
      </w:r>
      <w:r>
        <w:t>tim</w:t>
      </w:r>
      <w:r>
        <w:rPr>
          <w:spacing w:val="-1"/>
        </w:rPr>
        <w:t>e).</w:t>
      </w:r>
    </w:p>
    <w:p w14:paraId="3B9593B2">
      <w:pPr>
        <w:pStyle w:val="7"/>
        <w:spacing w:before="60" w:line="188" w:lineRule="auto"/>
        <w:ind w:right="2"/>
        <w:jc w:val="right"/>
      </w:pPr>
      <w:r>
        <w:rPr>
          <w:b/>
          <w:bCs/>
          <w:spacing w:val="-2"/>
        </w:rPr>
        <w:t>UTM</w:t>
      </w:r>
      <w:r>
        <w:rPr>
          <w:b/>
          <w:bCs/>
          <w:spacing w:val="35"/>
          <w:w w:val="101"/>
        </w:rPr>
        <w:t xml:space="preserve"> </w:t>
      </w:r>
      <w:r>
        <w:rPr>
          <w:b/>
          <w:bCs/>
          <w:spacing w:val="-2"/>
        </w:rPr>
        <w:t>ConOps</w:t>
      </w:r>
      <w:r>
        <w:rPr>
          <w:b/>
          <w:bCs/>
          <w:spacing w:val="20"/>
        </w:rPr>
        <w:t xml:space="preserve"> </w:t>
      </w:r>
      <w:r>
        <w:rPr>
          <w:b/>
          <w:bCs/>
          <w:spacing w:val="-2"/>
        </w:rPr>
        <w:t>v1.0</w:t>
      </w:r>
    </w:p>
    <w:p w14:paraId="39657138">
      <w:pPr>
        <w:pStyle w:val="7"/>
        <w:bidi w:val="0"/>
      </w:pPr>
      <w:r>
        <w:t>3.3.24</w:t>
      </w:r>
      <w:r>
        <w:rPr>
          <w:spacing w:val="26"/>
          <w:w w:val="101"/>
        </w:rPr>
        <w:t xml:space="preserve"> </w:t>
      </w:r>
      <w:r>
        <w:t>UAS</w:t>
      </w:r>
      <w:r>
        <w:rPr>
          <w:spacing w:val="27"/>
          <w:w w:val="101"/>
        </w:rPr>
        <w:t xml:space="preserve"> </w:t>
      </w:r>
      <w:r>
        <w:t>registrati</w:t>
      </w:r>
      <w:r>
        <w:rPr>
          <w:spacing w:val="-1"/>
        </w:rPr>
        <w:t>on</w:t>
      </w:r>
      <w:r>
        <w:rPr>
          <w:spacing w:val="31"/>
        </w:rPr>
        <w:t xml:space="preserve"> </w:t>
      </w:r>
      <w:r>
        <w:rPr>
          <w:spacing w:val="-1"/>
        </w:rPr>
        <w:t>ID,n—an</w:t>
      </w:r>
      <w:r>
        <w:rPr>
          <w:spacing w:val="31"/>
          <w:w w:val="101"/>
        </w:rPr>
        <w:t xml:space="preserve"> </w:t>
      </w:r>
      <w:r>
        <w:rPr>
          <w:spacing w:val="-1"/>
        </w:rPr>
        <w:t>identification</w:t>
      </w:r>
      <w:r>
        <w:rPr>
          <w:spacing w:val="27"/>
        </w:rPr>
        <w:t xml:space="preserve"> </w:t>
      </w:r>
      <w:r>
        <w:rPr>
          <w:spacing w:val="-1"/>
        </w:rPr>
        <w:t>number</w:t>
      </w:r>
      <w:r>
        <w:rPr>
          <w:spacing w:val="31"/>
          <w:w w:val="101"/>
        </w:rPr>
        <w:t xml:space="preserve"> </w:t>
      </w:r>
      <w:r>
        <w:rPr>
          <w:spacing w:val="-1"/>
        </w:rPr>
        <w:t>or</w:t>
      </w:r>
      <w:r>
        <w:t xml:space="preserve"> combination  of</w:t>
      </w:r>
      <w:r>
        <w:rPr>
          <w:spacing w:val="30"/>
        </w:rPr>
        <w:t xml:space="preserve"> </w:t>
      </w:r>
      <w:r>
        <w:t>letters  an</w:t>
      </w:r>
      <w:r>
        <w:rPr>
          <w:spacing w:val="-1"/>
        </w:rPr>
        <w:t>d  numbers  assigned</w:t>
      </w:r>
      <w:r>
        <w:rPr>
          <w:spacing w:val="43"/>
          <w:w w:val="101"/>
        </w:rPr>
        <w:t xml:space="preserve"> </w:t>
      </w:r>
      <w:r>
        <w:rPr>
          <w:spacing w:val="-1"/>
        </w:rPr>
        <w:t>by  a  CAA  or</w:t>
      </w:r>
      <w:r>
        <w:t xml:space="preserve"> </w:t>
      </w:r>
      <w:r>
        <w:rPr>
          <w:spacing w:val="-1"/>
        </w:rPr>
        <w:t>authorized</w:t>
      </w:r>
      <w:r>
        <w:rPr>
          <w:spacing w:val="32"/>
        </w:rPr>
        <w:t xml:space="preserve"> </w:t>
      </w:r>
      <w:r>
        <w:rPr>
          <w:spacing w:val="-1"/>
        </w:rPr>
        <w:t>representative</w:t>
      </w:r>
      <w:r>
        <w:rPr>
          <w:spacing w:val="20"/>
        </w:rPr>
        <w:t xml:space="preserve"> </w:t>
      </w:r>
      <w:r>
        <w:rPr>
          <w:spacing w:val="-1"/>
        </w:rPr>
        <w:t>to</w:t>
      </w:r>
      <w:r>
        <w:rPr>
          <w:spacing w:val="25"/>
        </w:rPr>
        <w:t xml:space="preserve"> </w:t>
      </w:r>
      <w:r>
        <w:rPr>
          <w:spacing w:val="-1"/>
        </w:rPr>
        <w:t>a</w:t>
      </w:r>
      <w:r>
        <w:rPr>
          <w:spacing w:val="19"/>
        </w:rPr>
        <w:t xml:space="preserve"> </w:t>
      </w:r>
      <w:r>
        <w:rPr>
          <w:spacing w:val="-1"/>
        </w:rPr>
        <w:t>UAS;this</w:t>
      </w:r>
      <w:r>
        <w:rPr>
          <w:spacing w:val="23"/>
          <w:w w:val="101"/>
        </w:rPr>
        <w:t xml:space="preserve"> </w:t>
      </w:r>
      <w:r>
        <w:rPr>
          <w:spacing w:val="-1"/>
        </w:rPr>
        <w:t>is</w:t>
      </w:r>
      <w:r>
        <w:rPr>
          <w:spacing w:val="28"/>
        </w:rPr>
        <w:t xml:space="preserve"> </w:t>
      </w:r>
      <w:r>
        <w:rPr>
          <w:spacing w:val="-1"/>
        </w:rPr>
        <w:t>sometimes</w:t>
      </w:r>
      <w:r>
        <w:rPr>
          <w:spacing w:val="19"/>
        </w:rPr>
        <w:t xml:space="preserve"> </w:t>
      </w:r>
      <w:r>
        <w:rPr>
          <w:spacing w:val="-1"/>
        </w:rPr>
        <w:t>referred</w:t>
      </w:r>
      <w:r>
        <w:t xml:space="preserve"> </w:t>
      </w:r>
      <w:r>
        <w:rPr>
          <w:spacing w:val="-1"/>
        </w:rPr>
        <w:t>to  as  a  registration  number(which  may  or  may</w:t>
      </w:r>
      <w:r>
        <w:rPr>
          <w:spacing w:val="65"/>
        </w:rPr>
        <w:t xml:space="preserve"> </w:t>
      </w:r>
      <w:r>
        <w:rPr>
          <w:spacing w:val="-1"/>
        </w:rPr>
        <w:t>not  contain</w:t>
      </w:r>
      <w:r>
        <w:t xml:space="preserve"> letters</w:t>
      </w:r>
      <w:r>
        <w:rPr>
          <w:spacing w:val="3"/>
        </w:rPr>
        <w:t>).</w:t>
      </w:r>
    </w:p>
    <w:p w14:paraId="1D8CF524">
      <w:pPr>
        <w:pStyle w:val="7"/>
        <w:bidi w:val="0"/>
      </w:pPr>
      <w:r>
        <w:rPr>
          <w:i/>
          <w:iCs/>
          <w:spacing w:val="1"/>
        </w:rPr>
        <w:t xml:space="preserve">3.3.25  </w:t>
      </w:r>
      <w:r>
        <w:rPr>
          <w:i/>
          <w:iCs/>
        </w:rPr>
        <w:t>UAS</w:t>
      </w:r>
      <w:r>
        <w:rPr>
          <w:i/>
          <w:iCs/>
          <w:spacing w:val="1"/>
        </w:rPr>
        <w:t xml:space="preserve">  </w:t>
      </w:r>
      <w:r>
        <w:rPr>
          <w:i/>
          <w:iCs/>
        </w:rPr>
        <w:t>service</w:t>
      </w:r>
      <w:r>
        <w:rPr>
          <w:i/>
          <w:iCs/>
          <w:spacing w:val="1"/>
        </w:rPr>
        <w:t xml:space="preserve">  </w:t>
      </w:r>
      <w:r>
        <w:rPr>
          <w:i/>
          <w:iCs/>
        </w:rPr>
        <w:t>supplier</w:t>
      </w:r>
      <w:r>
        <w:rPr>
          <w:i/>
          <w:iCs/>
          <w:spacing w:val="1"/>
        </w:rPr>
        <w:t>(</w:t>
      </w:r>
      <w:r>
        <w:rPr>
          <w:i/>
          <w:iCs/>
        </w:rPr>
        <w:t>USS</w:t>
      </w:r>
      <w:r>
        <w:rPr>
          <w:i/>
          <w:iCs/>
          <w:spacing w:val="1"/>
        </w:rPr>
        <w:t>),n—</w:t>
      </w:r>
      <w:r>
        <w:rPr>
          <w:i/>
          <w:iCs/>
        </w:rPr>
        <w:t>USSs</w:t>
      </w:r>
      <w:r>
        <w:rPr>
          <w:i/>
          <w:iCs/>
          <w:spacing w:val="30"/>
          <w:w w:val="101"/>
        </w:rPr>
        <w:t xml:space="preserve"> </w:t>
      </w:r>
      <w:r>
        <w:rPr>
          <w:i/>
          <w:iCs/>
        </w:rPr>
        <w:t>provide</w:t>
      </w:r>
      <w:r>
        <w:rPr>
          <w:i/>
          <w:iCs/>
          <w:spacing w:val="1"/>
        </w:rPr>
        <w:t xml:space="preserve">  </w:t>
      </w:r>
      <w:r>
        <w:rPr>
          <w:i/>
          <w:iCs/>
        </w:rPr>
        <w:t xml:space="preserve">UTM </w:t>
      </w:r>
      <w:r>
        <w:rPr>
          <w:spacing w:val="-1"/>
        </w:rPr>
        <w:t>services</w:t>
      </w:r>
      <w:r>
        <w:rPr>
          <w:spacing w:val="30"/>
        </w:rPr>
        <w:t xml:space="preserve"> </w:t>
      </w:r>
      <w:r>
        <w:rPr>
          <w:spacing w:val="-1"/>
        </w:rPr>
        <w:t>to</w:t>
      </w:r>
      <w:r>
        <w:rPr>
          <w:spacing w:val="36"/>
        </w:rPr>
        <w:t xml:space="preserve"> </w:t>
      </w:r>
      <w:r>
        <w:rPr>
          <w:spacing w:val="-1"/>
        </w:rPr>
        <w:t>support</w:t>
      </w:r>
      <w:r>
        <w:rPr>
          <w:spacing w:val="28"/>
        </w:rPr>
        <w:t xml:space="preserve"> </w:t>
      </w:r>
      <w:r>
        <w:rPr>
          <w:spacing w:val="-1"/>
        </w:rPr>
        <w:t>the</w:t>
      </w:r>
      <w:r>
        <w:rPr>
          <w:spacing w:val="27"/>
        </w:rPr>
        <w:t xml:space="preserve"> </w:t>
      </w:r>
      <w:r>
        <w:rPr>
          <w:spacing w:val="-1"/>
        </w:rPr>
        <w:t>UAS</w:t>
      </w:r>
      <w:r>
        <w:rPr>
          <w:spacing w:val="33"/>
          <w:w w:val="101"/>
        </w:rPr>
        <w:t xml:space="preserve"> </w:t>
      </w:r>
      <w:r>
        <w:rPr>
          <w:spacing w:val="-1"/>
        </w:rPr>
        <w:t>community,to</w:t>
      </w:r>
      <w:r>
        <w:rPr>
          <w:spacing w:val="33"/>
        </w:rPr>
        <w:t xml:space="preserve"> </w:t>
      </w:r>
      <w:r>
        <w:rPr>
          <w:spacing w:val="-1"/>
        </w:rPr>
        <w:t>connect</w:t>
      </w:r>
      <w:r>
        <w:rPr>
          <w:spacing w:val="32"/>
          <w:w w:val="101"/>
        </w:rPr>
        <w:t xml:space="preserve"> </w:t>
      </w:r>
      <w:r>
        <w:rPr>
          <w:spacing w:val="-1"/>
        </w:rPr>
        <w:t>operators</w:t>
      </w:r>
      <w:r>
        <w:t xml:space="preserve"> </w:t>
      </w:r>
      <w:r>
        <w:rPr>
          <w:spacing w:val="-1"/>
        </w:rPr>
        <w:t>and</w:t>
      </w:r>
      <w:r>
        <w:rPr>
          <w:spacing w:val="30"/>
        </w:rPr>
        <w:t xml:space="preserve"> </w:t>
      </w:r>
      <w:r>
        <w:rPr>
          <w:spacing w:val="-1"/>
        </w:rPr>
        <w:t>other</w:t>
      </w:r>
      <w:r>
        <w:rPr>
          <w:spacing w:val="30"/>
          <w:w w:val="101"/>
        </w:rPr>
        <w:t xml:space="preserve"> </w:t>
      </w:r>
      <w:r>
        <w:rPr>
          <w:spacing w:val="-1"/>
        </w:rPr>
        <w:t>entities</w:t>
      </w:r>
      <w:r>
        <w:rPr>
          <w:spacing w:val="26"/>
        </w:rPr>
        <w:t xml:space="preserve"> </w:t>
      </w:r>
      <w:r>
        <w:rPr>
          <w:spacing w:val="-1"/>
        </w:rPr>
        <w:t>to</w:t>
      </w:r>
      <w:r>
        <w:rPr>
          <w:spacing w:val="31"/>
        </w:rPr>
        <w:t xml:space="preserve"> </w:t>
      </w:r>
      <w:r>
        <w:rPr>
          <w:spacing w:val="-1"/>
        </w:rPr>
        <w:t>enable</w:t>
      </w:r>
      <w:r>
        <w:rPr>
          <w:spacing w:val="30"/>
        </w:rPr>
        <w:t xml:space="preserve"> </w:t>
      </w:r>
      <w:r>
        <w:rPr>
          <w:spacing w:val="-1"/>
        </w:rPr>
        <w:t>information</w:t>
      </w:r>
      <w:r>
        <w:rPr>
          <w:spacing w:val="31"/>
          <w:w w:val="101"/>
        </w:rPr>
        <w:t xml:space="preserve"> </w:t>
      </w:r>
      <w:r>
        <w:rPr>
          <w:spacing w:val="-1"/>
        </w:rPr>
        <w:t>flow</w:t>
      </w:r>
      <w:r>
        <w:rPr>
          <w:spacing w:val="31"/>
        </w:rPr>
        <w:t xml:space="preserve"> </w:t>
      </w:r>
      <w:r>
        <w:rPr>
          <w:spacing w:val="-1"/>
        </w:rPr>
        <w:t>acros</w:t>
      </w:r>
      <w:r>
        <w:rPr>
          <w:spacing w:val="-2"/>
        </w:rPr>
        <w:t>s</w:t>
      </w:r>
      <w:r>
        <w:rPr>
          <w:spacing w:val="26"/>
        </w:rPr>
        <w:t xml:space="preserve"> </w:t>
      </w:r>
      <w:r>
        <w:rPr>
          <w:spacing w:val="-2"/>
        </w:rPr>
        <w:t>the</w:t>
      </w:r>
      <w:r>
        <w:rPr>
          <w:spacing w:val="25"/>
        </w:rPr>
        <w:t xml:space="preserve"> </w:t>
      </w:r>
      <w:r>
        <w:rPr>
          <w:spacing w:val="-2"/>
        </w:rPr>
        <w:t>USS</w:t>
      </w:r>
      <w:r>
        <w:rPr>
          <w:spacing w:val="-1"/>
        </w:rPr>
        <w:t>network,and</w:t>
      </w:r>
      <w:r>
        <w:rPr>
          <w:spacing w:val="46"/>
          <w:w w:val="101"/>
        </w:rPr>
        <w:t xml:space="preserve"> </w:t>
      </w:r>
      <w:r>
        <w:rPr>
          <w:spacing w:val="-1"/>
        </w:rPr>
        <w:t>to</w:t>
      </w:r>
      <w:r>
        <w:rPr>
          <w:spacing w:val="35"/>
        </w:rPr>
        <w:t xml:space="preserve"> </w:t>
      </w:r>
      <w:r>
        <w:rPr>
          <w:spacing w:val="-1"/>
        </w:rPr>
        <w:t>promote</w:t>
      </w:r>
      <w:r>
        <w:rPr>
          <w:spacing w:val="45"/>
        </w:rPr>
        <w:t xml:space="preserve"> </w:t>
      </w:r>
      <w:r>
        <w:rPr>
          <w:spacing w:val="-1"/>
        </w:rPr>
        <w:t>shared</w:t>
      </w:r>
      <w:r>
        <w:rPr>
          <w:spacing w:val="44"/>
          <w:w w:val="101"/>
        </w:rPr>
        <w:t xml:space="preserve"> </w:t>
      </w:r>
      <w:r>
        <w:rPr>
          <w:spacing w:val="-1"/>
        </w:rPr>
        <w:t>situational</w:t>
      </w:r>
      <w:r>
        <w:rPr>
          <w:spacing w:val="42"/>
          <w:w w:val="101"/>
        </w:rPr>
        <w:t xml:space="preserve"> </w:t>
      </w:r>
      <w:r>
        <w:rPr>
          <w:spacing w:val="-1"/>
        </w:rPr>
        <w:t>awareness</w:t>
      </w:r>
      <w:r>
        <w:rPr>
          <w:spacing w:val="42"/>
          <w:w w:val="101"/>
        </w:rPr>
        <w:t xml:space="preserve"> </w:t>
      </w:r>
      <w:r>
        <w:rPr>
          <w:spacing w:val="-1"/>
        </w:rPr>
        <w:t>among</w:t>
      </w:r>
      <w:r>
        <w:t xml:space="preserve"> UTM participants.</w:t>
      </w:r>
      <w:r>
        <w:rPr>
          <w:rFonts w:hint="eastAsia" w:eastAsia="宋体"/>
          <w:lang w:eastAsia="zh-CN"/>
        </w:rPr>
        <w:t xml:space="preserve">  </w:t>
      </w:r>
    </w:p>
    <w:p w14:paraId="34B5A69C">
      <w:pPr>
        <w:pStyle w:val="7"/>
        <w:bidi w:val="0"/>
      </w:pPr>
      <w:r>
        <w:rPr>
          <w:b/>
          <w:bCs/>
          <w:position w:val="1"/>
        </w:rPr>
        <w:t>UTM</w:t>
      </w:r>
      <w:r>
        <w:rPr>
          <w:b/>
          <w:bCs/>
          <w:spacing w:val="31"/>
          <w:position w:val="1"/>
        </w:rPr>
        <w:t xml:space="preserve"> </w:t>
      </w:r>
      <w:r>
        <w:rPr>
          <w:b/>
          <w:bCs/>
          <w:position w:val="1"/>
        </w:rPr>
        <w:t>ConOps</w:t>
      </w:r>
      <w:r>
        <w:rPr>
          <w:b/>
          <w:bCs/>
          <w:spacing w:val="25"/>
          <w:position w:val="1"/>
        </w:rPr>
        <w:t xml:space="preserve"> </w:t>
      </w:r>
      <w:r>
        <w:rPr>
          <w:b/>
          <w:bCs/>
          <w:spacing w:val="-1"/>
          <w:position w:val="1"/>
        </w:rPr>
        <w:t>v1.0</w:t>
      </w:r>
    </w:p>
    <w:p w14:paraId="2FD40CF1">
      <w:pPr>
        <w:pStyle w:val="7"/>
        <w:bidi w:val="0"/>
      </w:pPr>
      <w:r>
        <w:rPr>
          <w:spacing w:val="-1"/>
        </w:rPr>
        <w:t>3.3.26</w:t>
      </w:r>
      <w:r>
        <w:rPr>
          <w:spacing w:val="21"/>
        </w:rPr>
        <w:t xml:space="preserve"> </w:t>
      </w:r>
      <w:r>
        <w:rPr>
          <w:spacing w:val="-1"/>
        </w:rPr>
        <w:t>unique</w:t>
      </w:r>
      <w:r>
        <w:rPr>
          <w:spacing w:val="25"/>
          <w:w w:val="101"/>
        </w:rPr>
        <w:t xml:space="preserve"> </w:t>
      </w:r>
      <w:r>
        <w:rPr>
          <w:spacing w:val="-1"/>
        </w:rPr>
        <w:t>ID,n—a</w:t>
      </w:r>
      <w:r>
        <w:rPr>
          <w:spacing w:val="27"/>
        </w:rPr>
        <w:t xml:space="preserve"> </w:t>
      </w:r>
      <w:r>
        <w:rPr>
          <w:spacing w:val="-1"/>
        </w:rPr>
        <w:t>data</w:t>
      </w:r>
      <w:r>
        <w:rPr>
          <w:spacing w:val="27"/>
          <w:w w:val="101"/>
        </w:rPr>
        <w:t xml:space="preserve"> </w:t>
      </w:r>
      <w:r>
        <w:rPr>
          <w:spacing w:val="-1"/>
        </w:rPr>
        <w:t>element</w:t>
      </w:r>
      <w:r>
        <w:rPr>
          <w:spacing w:val="22"/>
        </w:rPr>
        <w:t xml:space="preserve"> </w:t>
      </w:r>
      <w:r>
        <w:rPr>
          <w:spacing w:val="-1"/>
        </w:rPr>
        <w:t>that</w:t>
      </w:r>
      <w:r>
        <w:rPr>
          <w:spacing w:val="27"/>
        </w:rPr>
        <w:t xml:space="preserve"> </w:t>
      </w:r>
      <w:r>
        <w:rPr>
          <w:spacing w:val="-1"/>
        </w:rPr>
        <w:t>can</w:t>
      </w:r>
      <w:r>
        <w:rPr>
          <w:spacing w:val="20"/>
        </w:rPr>
        <w:t xml:space="preserve"> </w:t>
      </w:r>
      <w:r>
        <w:rPr>
          <w:spacing w:val="-1"/>
        </w:rPr>
        <w:t>be</w:t>
      </w:r>
      <w:r>
        <w:rPr>
          <w:spacing w:val="22"/>
          <w:w w:val="101"/>
        </w:rPr>
        <w:t xml:space="preserve"> </w:t>
      </w:r>
      <w:r>
        <w:rPr>
          <w:spacing w:val="-1"/>
        </w:rPr>
        <w:t>trac</w:t>
      </w:r>
      <w:r>
        <w:rPr>
          <w:spacing w:val="-2"/>
        </w:rPr>
        <w:t>ed</w:t>
      </w:r>
      <w:r>
        <w:rPr>
          <w:spacing w:val="21"/>
          <w:w w:val="101"/>
        </w:rPr>
        <w:t xml:space="preserve"> </w:t>
      </w:r>
      <w:r>
        <w:rPr>
          <w:spacing w:val="-2"/>
        </w:rPr>
        <w:t>to</w:t>
      </w:r>
      <w:r>
        <w:rPr>
          <w:spacing w:val="28"/>
        </w:rPr>
        <w:t xml:space="preserve"> </w:t>
      </w:r>
      <w:r>
        <w:rPr>
          <w:spacing w:val="-2"/>
        </w:rPr>
        <w:t>a</w:t>
      </w:r>
      <w:r>
        <w:t xml:space="preserve"> </w:t>
      </w:r>
      <w:r>
        <w:rPr>
          <w:spacing w:val="-1"/>
        </w:rPr>
        <w:t>unique</w:t>
      </w:r>
      <w:r>
        <w:rPr>
          <w:spacing w:val="19"/>
          <w:w w:val="101"/>
        </w:rPr>
        <w:t xml:space="preserve"> </w:t>
      </w:r>
      <w:r>
        <w:rPr>
          <w:spacing w:val="-1"/>
        </w:rPr>
        <w:t>UAS</w:t>
      </w:r>
      <w:r>
        <w:rPr>
          <w:spacing w:val="24"/>
          <w:w w:val="101"/>
        </w:rPr>
        <w:t xml:space="preserve"> </w:t>
      </w:r>
      <w:r>
        <w:rPr>
          <w:spacing w:val="-1"/>
        </w:rPr>
        <w:t>and</w:t>
      </w:r>
      <w:r>
        <w:rPr>
          <w:spacing w:val="22"/>
        </w:rPr>
        <w:t xml:space="preserve"> </w:t>
      </w:r>
      <w:r>
        <w:rPr>
          <w:spacing w:val="-1"/>
        </w:rPr>
        <w:t>its</w:t>
      </w:r>
      <w:r>
        <w:rPr>
          <w:spacing w:val="23"/>
          <w:w w:val="101"/>
        </w:rPr>
        <w:t xml:space="preserve"> </w:t>
      </w:r>
      <w:r>
        <w:rPr>
          <w:spacing w:val="-1"/>
        </w:rPr>
        <w:t>operator.</w:t>
      </w:r>
    </w:p>
    <w:p w14:paraId="5A220CCA">
      <w:pPr>
        <w:pStyle w:val="7"/>
        <w:bidi w:val="0"/>
      </w:pPr>
      <w:r>
        <w:t>3.4 Acronyms and Abbreviations:</w:t>
      </w:r>
    </w:p>
    <w:p w14:paraId="43518E09">
      <w:pPr>
        <w:pStyle w:val="7"/>
        <w:bidi w:val="0"/>
      </w:pPr>
      <w:r>
        <w:t>3.4.1 AES,n—advanced encryption standard</w:t>
      </w:r>
    </w:p>
    <w:p w14:paraId="5A083846">
      <w:pPr>
        <w:pStyle w:val="7"/>
        <w:bidi w:val="0"/>
      </w:pPr>
      <w:r>
        <w:t>3.4.2 AGL,adj—above ground level</w:t>
      </w:r>
    </w:p>
    <w:p w14:paraId="488762A9">
      <w:pPr>
        <w:pStyle w:val="7"/>
        <w:bidi w:val="0"/>
      </w:pPr>
      <w:r>
        <w:t>3.4.3 API,n—application programming interface</w:t>
      </w:r>
    </w:p>
    <w:p w14:paraId="5BF3CD65">
      <w:pPr>
        <w:pStyle w:val="7"/>
        <w:bidi w:val="0"/>
      </w:pPr>
      <w:r>
        <w:t>3.4.4 ARC,n—aviation rulemaking committee</w:t>
      </w:r>
    </w:p>
    <w:p w14:paraId="149358B3">
      <w:pPr>
        <w:pStyle w:val="7"/>
        <w:bidi w:val="0"/>
      </w:pPr>
      <w:r>
        <w:t>3.4.5 BVLOS,adj—beyond visual line of sight</w:t>
      </w:r>
    </w:p>
    <w:p w14:paraId="46C6C60C">
      <w:pPr>
        <w:pStyle w:val="7"/>
        <w:bidi w:val="0"/>
      </w:pPr>
      <w:r>
        <w:t>3.4.6  C2,n—command  and  control</w:t>
      </w:r>
    </w:p>
    <w:p w14:paraId="7D461667">
      <w:pPr>
        <w:pStyle w:val="7"/>
        <w:bidi w:val="0"/>
      </w:pPr>
      <w:r>
        <w:t>3.4.7 CAA,n—Civil Aviation Authority</w:t>
      </w:r>
    </w:p>
    <w:p w14:paraId="2A3C65E5">
      <w:pPr>
        <w:pStyle w:val="7"/>
        <w:bidi w:val="0"/>
      </w:pPr>
      <w:r>
        <w:t>3.4.8 CONUS,n—contiguous United  States</w:t>
      </w:r>
    </w:p>
    <w:p w14:paraId="44AC14DA">
      <w:pPr>
        <w:pStyle w:val="7"/>
        <w:bidi w:val="0"/>
      </w:pPr>
      <w:r>
        <w:t>3.4.9 DAR,n—DSS airspace representation</w:t>
      </w:r>
    </w:p>
    <w:p w14:paraId="34AF4AF9">
      <w:pPr>
        <w:pStyle w:val="7"/>
        <w:bidi w:val="0"/>
      </w:pPr>
      <w:r>
        <w:t>3.4.10 DSS,n—discovery and synchronization service</w:t>
      </w:r>
    </w:p>
    <w:p w14:paraId="446BB3F3">
      <w:pPr>
        <w:pStyle w:val="7"/>
        <w:bidi w:val="0"/>
      </w:pPr>
      <w:r>
        <w:t>3.4.11 EIRP,n—effective isotropic radiated power</w:t>
      </w:r>
    </w:p>
    <w:p w14:paraId="2E089760">
      <w:pPr>
        <w:pStyle w:val="7"/>
        <w:bidi w:val="0"/>
      </w:pPr>
      <w:r>
        <w:t>3.4.12  EMI,n—electromagnetic  interference</w:t>
      </w:r>
    </w:p>
    <w:p w14:paraId="0B799BC1">
      <w:pPr>
        <w:pStyle w:val="7"/>
        <w:bidi w:val="0"/>
      </w:pPr>
      <w:r>
        <w:t>3.4.13 FAA,n—Federal Aviation Administration</w:t>
      </w:r>
    </w:p>
    <w:p w14:paraId="0E9E119D">
      <w:pPr>
        <w:pStyle w:val="7"/>
        <w:bidi w:val="0"/>
      </w:pPr>
      <w:r>
        <w:pict>
          <v:shape id="_x0000_s1030" o:spid="_x0000_s1030" o:spt="202" type="#_x0000_t202" style="position:absolute;left:0pt;margin-left:271.5pt;margin-top:2.05pt;height:36.3pt;width:254.2pt;mso-wrap-distance-bottom:0pt;mso-wrap-distance-top:0pt;z-index:251668480;mso-width-relative:page;mso-height-relative:page;" filled="f" stroked="f" coordsize="21600,21600">
            <v:path/>
            <v:fill on="f" focussize="0,0"/>
            <v:stroke on="f"/>
            <v:imagedata o:title=""/>
            <o:lock v:ext="edit" aspectratio="f"/>
            <v:textbox inset="0mm,0mm,0mm,0mm">
              <w:txbxContent>
                <w:p w14:paraId="6F046BD9">
                  <w:pPr>
                    <w:pStyle w:val="7"/>
                    <w:spacing w:before="20" w:line="218" w:lineRule="auto"/>
                    <w:ind w:left="20" w:right="20" w:firstLine="190"/>
                    <w:rPr>
                      <w:sz w:val="15"/>
                      <w:szCs w:val="15"/>
                    </w:rPr>
                  </w:pPr>
                  <w:r>
                    <w:rPr>
                      <w:sz w:val="15"/>
                      <w:szCs w:val="15"/>
                    </w:rPr>
                    <w:t>14</w:t>
                  </w:r>
                  <w:r>
                    <w:rPr>
                      <w:spacing w:val="20"/>
                      <w:sz w:val="15"/>
                      <w:szCs w:val="15"/>
                    </w:rPr>
                    <w:t xml:space="preserve"> </w:t>
                  </w:r>
                  <w:r>
                    <w:rPr>
                      <w:sz w:val="15"/>
                      <w:szCs w:val="15"/>
                    </w:rPr>
                    <w:t>Used</w:t>
                  </w:r>
                  <w:r>
                    <w:rPr>
                      <w:spacing w:val="20"/>
                      <w:w w:val="101"/>
                      <w:sz w:val="15"/>
                      <w:szCs w:val="15"/>
                    </w:rPr>
                    <w:t xml:space="preserve"> </w:t>
                  </w:r>
                  <w:r>
                    <w:rPr>
                      <w:sz w:val="15"/>
                      <w:szCs w:val="15"/>
                    </w:rPr>
                    <w:t>throughout</w:t>
                  </w:r>
                  <w:r>
                    <w:rPr>
                      <w:spacing w:val="20"/>
                      <w:sz w:val="15"/>
                      <w:szCs w:val="15"/>
                    </w:rPr>
                    <w:t xml:space="preserve"> </w:t>
                  </w:r>
                  <w:r>
                    <w:rPr>
                      <w:sz w:val="15"/>
                      <w:szCs w:val="15"/>
                    </w:rPr>
                    <w:t>the</w:t>
                  </w:r>
                  <w:r>
                    <w:rPr>
                      <w:spacing w:val="26"/>
                      <w:w w:val="101"/>
                      <w:sz w:val="15"/>
                      <w:szCs w:val="15"/>
                    </w:rPr>
                    <w:t xml:space="preserve"> </w:t>
                  </w:r>
                  <w:r>
                    <w:rPr>
                      <w:sz w:val="15"/>
                      <w:szCs w:val="15"/>
                    </w:rPr>
                    <w:t>specification,Wi-F</w:t>
                  </w:r>
                  <w:r>
                    <w:rPr>
                      <w:spacing w:val="-1"/>
                      <w:sz w:val="15"/>
                      <w:szCs w:val="15"/>
                    </w:rPr>
                    <w:t>i</w:t>
                  </w:r>
                  <w:r>
                    <w:rPr>
                      <w:spacing w:val="23"/>
                      <w:sz w:val="15"/>
                      <w:szCs w:val="15"/>
                    </w:rPr>
                    <w:t xml:space="preserve"> </w:t>
                  </w:r>
                  <w:r>
                    <w:rPr>
                      <w:spacing w:val="-1"/>
                      <w:sz w:val="15"/>
                      <w:szCs w:val="15"/>
                    </w:rPr>
                    <w:t>is</w:t>
                  </w:r>
                  <w:r>
                    <w:rPr>
                      <w:spacing w:val="24"/>
                      <w:w w:val="101"/>
                      <w:sz w:val="15"/>
                      <w:szCs w:val="15"/>
                    </w:rPr>
                    <w:t xml:space="preserve"> </w:t>
                  </w:r>
                  <w:r>
                    <w:rPr>
                      <w:spacing w:val="-1"/>
                      <w:sz w:val="15"/>
                      <w:szCs w:val="15"/>
                    </w:rPr>
                    <w:t>a</w:t>
                  </w:r>
                  <w:r>
                    <w:rPr>
                      <w:spacing w:val="20"/>
                      <w:sz w:val="15"/>
                      <w:szCs w:val="15"/>
                    </w:rPr>
                    <w:t xml:space="preserve"> </w:t>
                  </w:r>
                  <w:r>
                    <w:rPr>
                      <w:spacing w:val="-1"/>
                      <w:sz w:val="15"/>
                      <w:szCs w:val="15"/>
                    </w:rPr>
                    <w:t>registered</w:t>
                  </w:r>
                  <w:r>
                    <w:rPr>
                      <w:spacing w:val="20"/>
                      <w:sz w:val="15"/>
                      <w:szCs w:val="15"/>
                    </w:rPr>
                    <w:t xml:space="preserve"> </w:t>
                  </w:r>
                  <w:r>
                    <w:rPr>
                      <w:spacing w:val="-1"/>
                      <w:sz w:val="15"/>
                      <w:szCs w:val="15"/>
                    </w:rPr>
                    <w:t>trademark</w:t>
                  </w:r>
                  <w:r>
                    <w:rPr>
                      <w:spacing w:val="23"/>
                      <w:sz w:val="15"/>
                      <w:szCs w:val="15"/>
                    </w:rPr>
                    <w:t xml:space="preserve"> </w:t>
                  </w:r>
                  <w:r>
                    <w:rPr>
                      <w:spacing w:val="-1"/>
                      <w:sz w:val="15"/>
                      <w:szCs w:val="15"/>
                    </w:rPr>
                    <w:t>of Wi-Fi</w:t>
                  </w:r>
                  <w:r>
                    <w:rPr>
                      <w:sz w:val="15"/>
                      <w:szCs w:val="15"/>
                    </w:rPr>
                    <w:t xml:space="preserve"> Alliance,10900-B</w:t>
                  </w:r>
                  <w:r>
                    <w:rPr>
                      <w:rFonts w:hint="eastAsia" w:eastAsia="宋体"/>
                      <w:sz w:val="15"/>
                      <w:szCs w:val="15"/>
                      <w:lang w:eastAsia="zh-CN"/>
                    </w:rPr>
                    <w:t xml:space="preserve"> </w:t>
                  </w:r>
                  <w:r>
                    <w:rPr>
                      <w:sz w:val="15"/>
                      <w:szCs w:val="15"/>
                    </w:rPr>
                    <w:t>Stonelake</w:t>
                  </w:r>
                  <w:r>
                    <w:rPr>
                      <w:spacing w:val="15"/>
                      <w:sz w:val="15"/>
                      <w:szCs w:val="15"/>
                    </w:rPr>
                    <w:t xml:space="preserve">  </w:t>
                  </w:r>
                  <w:r>
                    <w:rPr>
                      <w:sz w:val="15"/>
                      <w:szCs w:val="15"/>
                    </w:rPr>
                    <w:t>Bo</w:t>
                  </w:r>
                  <w:r>
                    <w:rPr>
                      <w:spacing w:val="-1"/>
                      <w:sz w:val="15"/>
                      <w:szCs w:val="15"/>
                    </w:rPr>
                    <w:t>ulevard,Suite</w:t>
                  </w:r>
                  <w:r>
                    <w:rPr>
                      <w:rFonts w:hint="eastAsia" w:eastAsia="宋体"/>
                      <w:spacing w:val="-1"/>
                      <w:sz w:val="15"/>
                      <w:szCs w:val="15"/>
                      <w:lang w:eastAsia="zh-CN"/>
                    </w:rPr>
                    <w:t xml:space="preserve"> </w:t>
                  </w:r>
                  <w:r>
                    <w:rPr>
                      <w:spacing w:val="-1"/>
                      <w:sz w:val="15"/>
                      <w:szCs w:val="15"/>
                    </w:rPr>
                    <w:t>126,Austin,TX</w:t>
                  </w:r>
                  <w:r>
                    <w:rPr>
                      <w:rFonts w:hint="eastAsia" w:eastAsia="宋体"/>
                      <w:spacing w:val="-1"/>
                      <w:sz w:val="15"/>
                      <w:szCs w:val="15"/>
                      <w:lang w:eastAsia="zh-CN"/>
                    </w:rPr>
                    <w:t xml:space="preserve"> </w:t>
                  </w:r>
                  <w:r>
                    <w:rPr>
                      <w:spacing w:val="-1"/>
                      <w:sz w:val="15"/>
                      <w:szCs w:val="15"/>
                    </w:rPr>
                    <w:t>78759.</w:t>
                  </w:r>
                </w:p>
              </w:txbxContent>
            </v:textbox>
            <w10:wrap type="topAndBottom"/>
          </v:shape>
        </w:pict>
      </w:r>
      <w:r>
        <w:t>3.4.14 GCS,n—ground control  station</w:t>
      </w:r>
    </w:p>
    <w:p w14:paraId="1275143C">
      <w:pPr>
        <w:pStyle w:val="7"/>
        <w:bidi w:val="0"/>
      </w:pPr>
      <w:r>
        <w:t>3.4.15 Hz—Hertz(cycles per  second)</w:t>
      </w:r>
    </w:p>
    <w:p w14:paraId="6CD00A1D">
      <w:pPr>
        <w:pStyle w:val="7"/>
        <w:bidi w:val="0"/>
      </w:pPr>
      <w:r>
        <w:t>3.4.16 inHg—inch of mercury</w:t>
      </w:r>
    </w:p>
    <w:p w14:paraId="11AC0AEA">
      <w:pPr>
        <w:pStyle w:val="7"/>
        <w:bidi w:val="0"/>
      </w:pPr>
      <w:r>
        <w:t>3.4.17 km—kilometers</w:t>
      </w:r>
    </w:p>
    <w:p w14:paraId="3ABF1B9D">
      <w:pPr>
        <w:pStyle w:val="7"/>
        <w:bidi w:val="0"/>
      </w:pPr>
      <w:r>
        <w:t>3.4.18 kts—knots(nautical miles per hour)</w:t>
      </w:r>
    </w:p>
    <w:p w14:paraId="7A805902">
      <w:pPr>
        <w:pStyle w:val="7"/>
        <w:bidi w:val="0"/>
      </w:pPr>
      <w:r>
        <w:t>3.4.19 LAANC—low altitude authorization and notification capability</w:t>
      </w:r>
    </w:p>
    <w:p w14:paraId="685599B1">
      <w:pPr>
        <w:pStyle w:val="7"/>
        <w:bidi w:val="0"/>
      </w:pPr>
      <w:r>
        <w:rPr>
          <w:spacing w:val="-1"/>
        </w:rPr>
        <w:t>3.4.20</w:t>
      </w:r>
      <w:r>
        <w:rPr>
          <w:spacing w:val="20"/>
        </w:rPr>
        <w:t xml:space="preserve"> </w:t>
      </w:r>
      <w:r>
        <w:rPr>
          <w:spacing w:val="-1"/>
        </w:rPr>
        <w:t>LE—little</w:t>
      </w:r>
      <w:r>
        <w:rPr>
          <w:spacing w:val="23"/>
        </w:rPr>
        <w:t xml:space="preserve"> </w:t>
      </w:r>
      <w:r>
        <w:rPr>
          <w:spacing w:val="-1"/>
        </w:rPr>
        <w:t>endian</w:t>
      </w:r>
      <w:r>
        <w:rPr>
          <w:spacing w:val="24"/>
        </w:rPr>
        <w:t xml:space="preserve"> </w:t>
      </w:r>
      <w:r>
        <w:rPr>
          <w:spacing w:val="-1"/>
        </w:rPr>
        <w:t>(least</w:t>
      </w:r>
      <w:r>
        <w:rPr>
          <w:spacing w:val="25"/>
          <w:w w:val="101"/>
        </w:rPr>
        <w:t xml:space="preserve"> </w:t>
      </w:r>
      <w:r>
        <w:rPr>
          <w:spacing w:val="-1"/>
        </w:rPr>
        <w:t>significant</w:t>
      </w:r>
      <w:r>
        <w:rPr>
          <w:spacing w:val="15"/>
          <w:w w:val="101"/>
        </w:rPr>
        <w:t xml:space="preserve"> </w:t>
      </w:r>
      <w:r>
        <w:rPr>
          <w:spacing w:val="-1"/>
        </w:rPr>
        <w:t>byte</w:t>
      </w:r>
      <w:r>
        <w:rPr>
          <w:spacing w:val="24"/>
        </w:rPr>
        <w:t xml:space="preserve"> </w:t>
      </w:r>
      <w:r>
        <w:rPr>
          <w:spacing w:val="-1"/>
        </w:rPr>
        <w:t>first)</w:t>
      </w:r>
    </w:p>
    <w:p w14:paraId="72F62EF9">
      <w:pPr>
        <w:pStyle w:val="7"/>
        <w:spacing w:before="106" w:line="192" w:lineRule="auto"/>
        <w:ind w:left="180"/>
      </w:pPr>
      <w:r>
        <w:rPr>
          <w:spacing w:val="-1"/>
        </w:rPr>
        <w:t>3.4.21</w:t>
      </w:r>
      <w:r>
        <w:rPr>
          <w:spacing w:val="30"/>
        </w:rPr>
        <w:t xml:space="preserve"> </w:t>
      </w:r>
      <w:r>
        <w:rPr>
          <w:spacing w:val="-1"/>
        </w:rPr>
        <w:t>LSB—least</w:t>
      </w:r>
      <w:r>
        <w:rPr>
          <w:spacing w:val="20"/>
        </w:rPr>
        <w:t xml:space="preserve"> </w:t>
      </w:r>
      <w:r>
        <w:rPr>
          <w:spacing w:val="-1"/>
        </w:rPr>
        <w:t>significant bit</w:t>
      </w:r>
    </w:p>
    <w:p w14:paraId="57B0267A">
      <w:pPr>
        <w:pStyle w:val="7"/>
        <w:spacing w:before="106" w:line="192" w:lineRule="auto"/>
        <w:ind w:left="180"/>
      </w:pPr>
      <w:r>
        <w:t>3.4.22 LTA—lighter than air (for</w:t>
      </w:r>
      <w:r>
        <w:rPr>
          <w:spacing w:val="10"/>
        </w:rPr>
        <w:t xml:space="preserve"> </w:t>
      </w:r>
      <w:r>
        <w:t>example,balloon</w:t>
      </w:r>
      <w:r>
        <w:rPr>
          <w:spacing w:val="11"/>
        </w:rPr>
        <w:t xml:space="preserve"> </w:t>
      </w:r>
      <w:r>
        <w:t>or</w:t>
      </w:r>
      <w:r>
        <w:rPr>
          <w:spacing w:val="-1"/>
        </w:rPr>
        <w:t xml:space="preserve"> blimp)</w:t>
      </w:r>
    </w:p>
    <w:p w14:paraId="3BF20474">
      <w:pPr>
        <w:pStyle w:val="7"/>
        <w:spacing w:before="110" w:line="188" w:lineRule="auto"/>
        <w:ind w:left="180"/>
      </w:pPr>
      <w:r>
        <w:rPr>
          <w:spacing w:val="-1"/>
        </w:rPr>
        <w:t>3.4.23</w:t>
      </w:r>
      <w:r>
        <w:rPr>
          <w:spacing w:val="41"/>
          <w:w w:val="101"/>
        </w:rPr>
        <w:t xml:space="preserve"> </w:t>
      </w:r>
      <w:r>
        <w:rPr>
          <w:spacing w:val="-1"/>
        </w:rPr>
        <w:t>m—meters</w:t>
      </w:r>
    </w:p>
    <w:p w14:paraId="071E4925">
      <w:pPr>
        <w:pStyle w:val="7"/>
        <w:spacing w:before="106" w:line="192" w:lineRule="auto"/>
        <w:ind w:left="180"/>
      </w:pPr>
      <w:r>
        <w:rPr>
          <w:spacing w:val="-1"/>
        </w:rPr>
        <w:t>3.4.24</w:t>
      </w:r>
      <w:r>
        <w:rPr>
          <w:spacing w:val="23"/>
          <w:w w:val="101"/>
        </w:rPr>
        <w:t xml:space="preserve"> </w:t>
      </w:r>
      <w:r>
        <w:rPr>
          <w:spacing w:val="-1"/>
        </w:rPr>
        <w:t>m/s—meters</w:t>
      </w:r>
      <w:r>
        <w:rPr>
          <w:spacing w:val="15"/>
        </w:rPr>
        <w:t xml:space="preserve"> </w:t>
      </w:r>
      <w:r>
        <w:rPr>
          <w:spacing w:val="-1"/>
        </w:rPr>
        <w:t>per</w:t>
      </w:r>
      <w:r>
        <w:rPr>
          <w:spacing w:val="24"/>
          <w:w w:val="101"/>
        </w:rPr>
        <w:t xml:space="preserve"> </w:t>
      </w:r>
      <w:r>
        <w:rPr>
          <w:spacing w:val="-1"/>
        </w:rPr>
        <w:t>second</w:t>
      </w:r>
    </w:p>
    <w:p w14:paraId="52FBA949">
      <w:pPr>
        <w:pStyle w:val="7"/>
        <w:spacing w:before="106" w:line="192" w:lineRule="auto"/>
        <w:ind w:left="180"/>
      </w:pPr>
      <w:r>
        <w:rPr>
          <w:spacing w:val="-1"/>
        </w:rPr>
        <w:t>3.4.25</w:t>
      </w:r>
      <w:r>
        <w:rPr>
          <w:spacing w:val="47"/>
          <w:w w:val="101"/>
        </w:rPr>
        <w:t xml:space="preserve"> </w:t>
      </w:r>
      <w:r>
        <w:rPr>
          <w:spacing w:val="-1"/>
        </w:rPr>
        <w:t>mb—millibars</w:t>
      </w:r>
    </w:p>
    <w:p w14:paraId="664D6644">
      <w:pPr>
        <w:pStyle w:val="7"/>
        <w:spacing w:before="23" w:line="265" w:lineRule="exact"/>
        <w:ind w:left="180"/>
      </w:pPr>
      <w:r>
        <w:rPr>
          <w:i/>
          <w:iCs/>
          <w:spacing w:val="-1"/>
          <w:position w:val="1"/>
        </w:rPr>
        <w:t>3.4.26</w:t>
      </w:r>
      <w:r>
        <w:rPr>
          <w:i/>
          <w:iCs/>
          <w:spacing w:val="23"/>
          <w:w w:val="101"/>
          <w:position w:val="1"/>
        </w:rPr>
        <w:t xml:space="preserve">  </w:t>
      </w:r>
      <w:r>
        <w:rPr>
          <w:i/>
          <w:iCs/>
          <w:spacing w:val="-1"/>
          <w:position w:val="1"/>
        </w:rPr>
        <w:t>mm—millimeters</w:t>
      </w:r>
    </w:p>
    <w:p w14:paraId="1715257E">
      <w:pPr>
        <w:pStyle w:val="7"/>
        <w:spacing w:before="108" w:line="192" w:lineRule="auto"/>
        <w:ind w:left="180"/>
      </w:pPr>
      <w:r>
        <w:rPr>
          <w:spacing w:val="-1"/>
        </w:rPr>
        <w:t>3.4.27</w:t>
      </w:r>
      <w:r>
        <w:rPr>
          <w:spacing w:val="24"/>
        </w:rPr>
        <w:t xml:space="preserve"> </w:t>
      </w:r>
      <w:r>
        <w:rPr>
          <w:spacing w:val="-1"/>
        </w:rPr>
        <w:t>MAC—media</w:t>
      </w:r>
      <w:r>
        <w:rPr>
          <w:spacing w:val="28"/>
        </w:rPr>
        <w:t xml:space="preserve"> </w:t>
      </w:r>
      <w:r>
        <w:rPr>
          <w:spacing w:val="-1"/>
        </w:rPr>
        <w:t>access</w:t>
      </w:r>
      <w:r>
        <w:rPr>
          <w:spacing w:val="28"/>
        </w:rPr>
        <w:t xml:space="preserve"> </w:t>
      </w:r>
      <w:r>
        <w:rPr>
          <w:spacing w:val="-1"/>
        </w:rPr>
        <w:t>control</w:t>
      </w:r>
    </w:p>
    <w:p w14:paraId="60BA8B9A">
      <w:pPr>
        <w:pStyle w:val="7"/>
        <w:spacing w:before="42" w:line="266" w:lineRule="exact"/>
        <w:ind w:left="180"/>
      </w:pPr>
      <w:r>
        <w:rPr>
          <w:i/>
          <w:iCs/>
          <w:spacing w:val="3"/>
          <w:position w:val="3"/>
        </w:rPr>
        <w:t>3.4.28</w:t>
      </w:r>
      <w:r>
        <w:rPr>
          <w:i/>
          <w:iCs/>
          <w:spacing w:val="27"/>
          <w:w w:val="101"/>
          <w:position w:val="3"/>
        </w:rPr>
        <w:t xml:space="preserve"> </w:t>
      </w:r>
      <w:r>
        <w:rPr>
          <w:i/>
          <w:iCs/>
          <w:position w:val="3"/>
        </w:rPr>
        <w:t>MPH</w:t>
      </w:r>
      <w:r>
        <w:rPr>
          <w:i/>
          <w:iCs/>
          <w:spacing w:val="3"/>
          <w:position w:val="3"/>
        </w:rPr>
        <w:t>—</w:t>
      </w:r>
      <w:r>
        <w:rPr>
          <w:i/>
          <w:iCs/>
          <w:position w:val="3"/>
        </w:rPr>
        <w:t>miles</w:t>
      </w:r>
      <w:r>
        <w:rPr>
          <w:i/>
          <w:iCs/>
          <w:spacing w:val="3"/>
          <w:position w:val="3"/>
        </w:rPr>
        <w:t xml:space="preserve"> </w:t>
      </w:r>
      <w:r>
        <w:rPr>
          <w:i/>
          <w:iCs/>
          <w:position w:val="3"/>
        </w:rPr>
        <w:t>per</w:t>
      </w:r>
      <w:r>
        <w:rPr>
          <w:i/>
          <w:iCs/>
          <w:spacing w:val="30"/>
          <w:position w:val="3"/>
        </w:rPr>
        <w:t xml:space="preserve"> </w:t>
      </w:r>
      <w:r>
        <w:rPr>
          <w:i/>
          <w:iCs/>
          <w:position w:val="3"/>
        </w:rPr>
        <w:t>hour</w:t>
      </w:r>
    </w:p>
    <w:p w14:paraId="352D0BB4">
      <w:pPr>
        <w:pStyle w:val="7"/>
        <w:spacing w:before="68" w:line="192" w:lineRule="auto"/>
        <w:ind w:left="180"/>
      </w:pPr>
      <w:r>
        <w:rPr>
          <w:spacing w:val="-1"/>
        </w:rPr>
        <w:t>3.4.29</w:t>
      </w:r>
      <w:r>
        <w:rPr>
          <w:spacing w:val="41"/>
        </w:rPr>
        <w:t xml:space="preserve"> </w:t>
      </w:r>
      <w:r>
        <w:rPr>
          <w:spacing w:val="-1"/>
        </w:rPr>
        <w:t>MSB,n—most</w:t>
      </w:r>
      <w:r>
        <w:rPr>
          <w:spacing w:val="40"/>
          <w:w w:val="101"/>
        </w:rPr>
        <w:t xml:space="preserve"> </w:t>
      </w:r>
      <w:r>
        <w:rPr>
          <w:spacing w:val="-1"/>
        </w:rPr>
        <w:t>significant</w:t>
      </w:r>
      <w:r>
        <w:rPr>
          <w:spacing w:val="30"/>
          <w:w w:val="101"/>
        </w:rPr>
        <w:t xml:space="preserve"> </w:t>
      </w:r>
      <w:r>
        <w:rPr>
          <w:spacing w:val="-1"/>
        </w:rPr>
        <w:t>bit</w:t>
      </w:r>
    </w:p>
    <w:p w14:paraId="797C3D5D">
      <w:pPr>
        <w:pStyle w:val="7"/>
        <w:spacing w:before="95" w:line="192" w:lineRule="auto"/>
        <w:ind w:left="180"/>
      </w:pPr>
      <w:r>
        <w:rPr>
          <w:spacing w:val="-1"/>
        </w:rPr>
        <w:t>3.4.30</w:t>
      </w:r>
      <w:r>
        <w:rPr>
          <w:spacing w:val="59"/>
        </w:rPr>
        <w:t xml:space="preserve"> </w:t>
      </w:r>
      <w:r>
        <w:rPr>
          <w:spacing w:val="-1"/>
        </w:rPr>
        <w:t>Net-RID,n—network</w:t>
      </w:r>
      <w:r>
        <w:rPr>
          <w:spacing w:val="45"/>
          <w:w w:val="101"/>
        </w:rPr>
        <w:t xml:space="preserve"> </w:t>
      </w:r>
      <w:r>
        <w:rPr>
          <w:spacing w:val="-1"/>
        </w:rPr>
        <w:t>Remote</w:t>
      </w:r>
      <w:r>
        <w:rPr>
          <w:spacing w:val="48"/>
        </w:rPr>
        <w:t xml:space="preserve"> </w:t>
      </w:r>
      <w:r>
        <w:rPr>
          <w:spacing w:val="-1"/>
        </w:rPr>
        <w:t>ID</w:t>
      </w:r>
    </w:p>
    <w:p w14:paraId="669A8A72">
      <w:pPr>
        <w:pStyle w:val="7"/>
        <w:spacing w:before="126" w:line="192" w:lineRule="auto"/>
        <w:ind w:left="180"/>
      </w:pPr>
      <w:r>
        <w:rPr>
          <w:spacing w:val="-1"/>
        </w:rPr>
        <w:t>3.4.31</w:t>
      </w:r>
      <w:r>
        <w:rPr>
          <w:spacing w:val="51"/>
          <w:w w:val="101"/>
        </w:rPr>
        <w:t xml:space="preserve"> </w:t>
      </w:r>
      <w:r>
        <w:rPr>
          <w:spacing w:val="-1"/>
        </w:rPr>
        <w:t>PHY,n—physical</w:t>
      </w:r>
      <w:r>
        <w:rPr>
          <w:spacing w:val="47"/>
        </w:rPr>
        <w:t xml:space="preserve"> </w:t>
      </w:r>
      <w:r>
        <w:rPr>
          <w:spacing w:val="-1"/>
        </w:rPr>
        <w:t>layer</w:t>
      </w:r>
    </w:p>
    <w:p w14:paraId="4DB0E3B4">
      <w:pPr>
        <w:pStyle w:val="7"/>
        <w:spacing w:before="106" w:line="192" w:lineRule="auto"/>
        <w:ind w:left="180"/>
      </w:pPr>
      <w:r>
        <w:rPr>
          <w:spacing w:val="-1"/>
        </w:rPr>
        <w:t>3.4.32</w:t>
      </w:r>
      <w:r>
        <w:rPr>
          <w:spacing w:val="65"/>
        </w:rPr>
        <w:t xml:space="preserve"> </w:t>
      </w:r>
      <w:r>
        <w:rPr>
          <w:spacing w:val="-1"/>
        </w:rPr>
        <w:t>PII,n—personally</w:t>
      </w:r>
      <w:r>
        <w:rPr>
          <w:spacing w:val="49"/>
        </w:rPr>
        <w:t xml:space="preserve"> </w:t>
      </w:r>
      <w:r>
        <w:rPr>
          <w:spacing w:val="-1"/>
        </w:rPr>
        <w:t>identifiable</w:t>
      </w:r>
      <w:r>
        <w:rPr>
          <w:spacing w:val="49"/>
        </w:rPr>
        <w:t xml:space="preserve"> </w:t>
      </w:r>
      <w:r>
        <w:rPr>
          <w:spacing w:val="-1"/>
        </w:rPr>
        <w:t>information</w:t>
      </w:r>
    </w:p>
    <w:p w14:paraId="301CB211">
      <w:pPr>
        <w:pStyle w:val="7"/>
        <w:spacing w:before="107" w:line="192" w:lineRule="auto"/>
        <w:ind w:left="180"/>
      </w:pPr>
      <w:r>
        <w:rPr>
          <w:spacing w:val="-1"/>
        </w:rPr>
        <w:t>3.4.33</w:t>
      </w:r>
      <w:r>
        <w:rPr>
          <w:spacing w:val="40"/>
          <w:w w:val="101"/>
        </w:rPr>
        <w:t xml:space="preserve"> </w:t>
      </w:r>
      <w:r>
        <w:rPr>
          <w:spacing w:val="-1"/>
        </w:rPr>
        <w:t>PPM—parts</w:t>
      </w:r>
      <w:r>
        <w:rPr>
          <w:spacing w:val="26"/>
        </w:rPr>
        <w:t xml:space="preserve"> </w:t>
      </w:r>
      <w:r>
        <w:rPr>
          <w:spacing w:val="-1"/>
        </w:rPr>
        <w:t>per</w:t>
      </w:r>
      <w:r>
        <w:rPr>
          <w:spacing w:val="26"/>
          <w:w w:val="101"/>
        </w:rPr>
        <w:t xml:space="preserve"> </w:t>
      </w:r>
      <w:r>
        <w:rPr>
          <w:spacing w:val="-1"/>
        </w:rPr>
        <w:t>million</w:t>
      </w:r>
    </w:p>
    <w:p w14:paraId="5577E691">
      <w:pPr>
        <w:pStyle w:val="7"/>
        <w:spacing w:before="22" w:line="266" w:lineRule="exact"/>
        <w:ind w:left="180"/>
      </w:pPr>
      <w:r>
        <w:rPr>
          <w:i/>
          <w:iCs/>
          <w:position w:val="3"/>
        </w:rPr>
        <w:t>3.4.34  Remote  ID,n—remote  identification</w:t>
      </w:r>
    </w:p>
    <w:p w14:paraId="423B8325">
      <w:pPr>
        <w:pStyle w:val="7"/>
        <w:spacing w:before="108" w:line="192" w:lineRule="auto"/>
        <w:ind w:left="180"/>
      </w:pPr>
      <w:r>
        <w:rPr>
          <w:spacing w:val="-1"/>
        </w:rPr>
        <w:t>3.4.35</w:t>
      </w:r>
      <w:r>
        <w:rPr>
          <w:spacing w:val="44"/>
        </w:rPr>
        <w:t xml:space="preserve"> </w:t>
      </w:r>
      <w:r>
        <w:rPr>
          <w:spacing w:val="-1"/>
        </w:rPr>
        <w:t>TLS,n—transport</w:t>
      </w:r>
      <w:r>
        <w:rPr>
          <w:spacing w:val="39"/>
          <w:w w:val="101"/>
        </w:rPr>
        <w:t xml:space="preserve"> </w:t>
      </w:r>
      <w:r>
        <w:rPr>
          <w:spacing w:val="-1"/>
        </w:rPr>
        <w:t>layer</w:t>
      </w:r>
      <w:r>
        <w:rPr>
          <w:spacing w:val="43"/>
        </w:rPr>
        <w:t xml:space="preserve"> </w:t>
      </w:r>
      <w:r>
        <w:rPr>
          <w:spacing w:val="-1"/>
        </w:rPr>
        <w:t>security</w:t>
      </w:r>
    </w:p>
    <w:p w14:paraId="17D2D4AD">
      <w:pPr>
        <w:pStyle w:val="7"/>
        <w:spacing w:before="95" w:line="192" w:lineRule="auto"/>
        <w:ind w:left="180"/>
      </w:pPr>
      <w:r>
        <w:t>3.4.36  UA,n—unmanned  aircraft</w:t>
      </w:r>
    </w:p>
    <w:p w14:paraId="75D6BB41">
      <w:pPr>
        <w:pStyle w:val="7"/>
        <w:spacing w:before="117" w:line="192" w:lineRule="auto"/>
        <w:ind w:left="180"/>
      </w:pPr>
      <w:r>
        <w:rPr>
          <w:spacing w:val="-1"/>
        </w:rPr>
        <w:t>3.4.37</w:t>
      </w:r>
      <w:r>
        <w:rPr>
          <w:spacing w:val="44"/>
          <w:w w:val="101"/>
        </w:rPr>
        <w:t xml:space="preserve"> </w:t>
      </w:r>
      <w:r>
        <w:rPr>
          <w:spacing w:val="-1"/>
        </w:rPr>
        <w:t>UAS,n—unmanned</w:t>
      </w:r>
      <w:r>
        <w:rPr>
          <w:spacing w:val="41"/>
          <w:w w:val="101"/>
        </w:rPr>
        <w:t xml:space="preserve"> </w:t>
      </w:r>
      <w:r>
        <w:rPr>
          <w:spacing w:val="-1"/>
        </w:rPr>
        <w:t>aircraft</w:t>
      </w:r>
      <w:r>
        <w:rPr>
          <w:spacing w:val="44"/>
          <w:w w:val="101"/>
        </w:rPr>
        <w:t xml:space="preserve"> </w:t>
      </w:r>
      <w:r>
        <w:rPr>
          <w:spacing w:val="-1"/>
        </w:rPr>
        <w:t>system</w:t>
      </w:r>
    </w:p>
    <w:p w14:paraId="2AC8B773">
      <w:pPr>
        <w:pStyle w:val="7"/>
        <w:spacing w:before="106" w:line="192" w:lineRule="auto"/>
        <w:ind w:left="180"/>
      </w:pPr>
      <w:r>
        <w:rPr>
          <w:spacing w:val="-1"/>
        </w:rPr>
        <w:t>3.4.38</w:t>
      </w:r>
      <w:r>
        <w:rPr>
          <w:spacing w:val="38"/>
          <w:w w:val="101"/>
        </w:rPr>
        <w:t xml:space="preserve"> </w:t>
      </w:r>
      <w:r>
        <w:rPr>
          <w:spacing w:val="-1"/>
        </w:rPr>
        <w:t>USS,n—UAS</w:t>
      </w:r>
      <w:r>
        <w:rPr>
          <w:spacing w:val="47"/>
        </w:rPr>
        <w:t xml:space="preserve"> </w:t>
      </w:r>
      <w:r>
        <w:rPr>
          <w:spacing w:val="-1"/>
        </w:rPr>
        <w:t>service</w:t>
      </w:r>
      <w:r>
        <w:rPr>
          <w:spacing w:val="46"/>
          <w:w w:val="101"/>
        </w:rPr>
        <w:t xml:space="preserve"> </w:t>
      </w:r>
      <w:r>
        <w:rPr>
          <w:spacing w:val="-1"/>
        </w:rPr>
        <w:t>supplier</w:t>
      </w:r>
    </w:p>
    <w:p w14:paraId="12B64291">
      <w:pPr>
        <w:pStyle w:val="7"/>
        <w:spacing w:before="106" w:line="192" w:lineRule="auto"/>
        <w:ind w:left="180"/>
      </w:pPr>
      <w:r>
        <w:rPr>
          <w:spacing w:val="-1"/>
        </w:rPr>
        <w:t>3.4.39</w:t>
      </w:r>
      <w:r>
        <w:rPr>
          <w:spacing w:val="45"/>
          <w:w w:val="101"/>
        </w:rPr>
        <w:t xml:space="preserve"> </w:t>
      </w:r>
      <w:r>
        <w:rPr>
          <w:spacing w:val="-1"/>
        </w:rPr>
        <w:t>UTM,n—UAS</w:t>
      </w:r>
      <w:r>
        <w:rPr>
          <w:spacing w:val="30"/>
          <w:w w:val="101"/>
        </w:rPr>
        <w:t xml:space="preserve"> </w:t>
      </w:r>
      <w:r>
        <w:rPr>
          <w:spacing w:val="-1"/>
        </w:rPr>
        <w:t>traffic</w:t>
      </w:r>
      <w:r>
        <w:rPr>
          <w:spacing w:val="30"/>
        </w:rPr>
        <w:t xml:space="preserve"> </w:t>
      </w:r>
      <w:r>
        <w:rPr>
          <w:spacing w:val="-1"/>
        </w:rPr>
        <w:t>management</w:t>
      </w:r>
    </w:p>
    <w:p w14:paraId="793FC275">
      <w:pPr>
        <w:pStyle w:val="7"/>
        <w:spacing w:before="76" w:line="221" w:lineRule="auto"/>
        <w:ind w:right="249" w:firstLine="180"/>
      </w:pPr>
      <w:r>
        <w:t>3.4.40</w:t>
      </w:r>
      <w:r>
        <w:rPr>
          <w:spacing w:val="19"/>
          <w:w w:val="101"/>
        </w:rPr>
        <w:t xml:space="preserve">  </w:t>
      </w:r>
      <w:r>
        <w:t>UUID,n—universall</w:t>
      </w:r>
      <w:r>
        <w:rPr>
          <w:spacing w:val="-1"/>
        </w:rPr>
        <w:t>y</w:t>
      </w:r>
      <w:r>
        <w:rPr>
          <w:spacing w:val="19"/>
        </w:rPr>
        <w:t xml:space="preserve">  </w:t>
      </w:r>
      <w:r>
        <w:rPr>
          <w:spacing w:val="-1"/>
        </w:rPr>
        <w:t>unique</w:t>
      </w:r>
      <w:r>
        <w:rPr>
          <w:spacing w:val="22"/>
        </w:rPr>
        <w:t xml:space="preserve">  </w:t>
      </w:r>
      <w:r>
        <w:rPr>
          <w:spacing w:val="-1"/>
        </w:rPr>
        <w:t>identifier</w:t>
      </w:r>
      <w:r>
        <w:rPr>
          <w:spacing w:val="18"/>
          <w:w w:val="101"/>
        </w:rPr>
        <w:t xml:space="preserve">  </w:t>
      </w:r>
      <w:r>
        <w:rPr>
          <w:spacing w:val="-1"/>
        </w:rPr>
        <w:t>based</w:t>
      </w:r>
      <w:r>
        <w:rPr>
          <w:spacing w:val="22"/>
        </w:rPr>
        <w:t xml:space="preserve">  </w:t>
      </w:r>
      <w:r>
        <w:rPr>
          <w:spacing w:val="-1"/>
        </w:rPr>
        <w:t>on</w:t>
      </w:r>
      <w:r>
        <w:t xml:space="preserve"> RFC4122(128</w:t>
      </w:r>
      <w:r>
        <w:rPr>
          <w:rFonts w:hint="eastAsia" w:eastAsia="宋体"/>
          <w:lang w:eastAsia="zh-CN"/>
        </w:rPr>
        <w:t xml:space="preserve"> </w:t>
      </w:r>
      <w:r>
        <w:t>bit)</w:t>
      </w:r>
    </w:p>
    <w:p w14:paraId="30E1E323">
      <w:pPr>
        <w:pStyle w:val="7"/>
        <w:spacing w:before="130" w:line="188" w:lineRule="auto"/>
        <w:ind w:left="180"/>
      </w:pPr>
      <w:r>
        <w:rPr>
          <w:i/>
          <w:iCs/>
        </w:rPr>
        <w:t>3.4.41  VIP,n—very  important</w:t>
      </w:r>
      <w:r>
        <w:rPr>
          <w:i/>
          <w:iCs/>
          <w:spacing w:val="20"/>
          <w:w w:val="101"/>
        </w:rPr>
        <w:t xml:space="preserve"> </w:t>
      </w:r>
      <w:r>
        <w:rPr>
          <w:i/>
          <w:iCs/>
        </w:rPr>
        <w:t>person</w:t>
      </w:r>
    </w:p>
    <w:p w14:paraId="22E0EE05">
      <w:pPr>
        <w:pStyle w:val="7"/>
        <w:spacing w:before="77" w:line="221" w:lineRule="auto"/>
        <w:ind w:left="9" w:right="248" w:firstLine="170"/>
        <w:rPr>
          <w:spacing w:val="-2"/>
        </w:rPr>
      </w:pPr>
      <w:r>
        <w:t>3.4.42</w:t>
      </w:r>
      <w:r>
        <w:rPr>
          <w:spacing w:val="22"/>
          <w:w w:val="101"/>
        </w:rPr>
        <w:t xml:space="preserve"> </w:t>
      </w:r>
      <w:r>
        <w:t>VLL,adj—very</w:t>
      </w:r>
      <w:r>
        <w:rPr>
          <w:spacing w:val="26"/>
          <w:w w:val="101"/>
        </w:rPr>
        <w:t xml:space="preserve"> </w:t>
      </w:r>
      <w:r>
        <w:t>low</w:t>
      </w:r>
      <w:r>
        <w:rPr>
          <w:spacing w:val="26"/>
          <w:w w:val="101"/>
        </w:rPr>
        <w:t xml:space="preserve"> </w:t>
      </w:r>
      <w:r>
        <w:t>le</w:t>
      </w:r>
      <w:r>
        <w:rPr>
          <w:spacing w:val="-1"/>
        </w:rPr>
        <w:t>vel(airspace—generally</w:t>
      </w:r>
      <w:r>
        <w:rPr>
          <w:spacing w:val="20"/>
          <w:w w:val="101"/>
        </w:rPr>
        <w:t xml:space="preserve"> </w:t>
      </w:r>
      <w:r>
        <w:rPr>
          <w:spacing w:val="-1"/>
        </w:rPr>
        <w:t>below</w:t>
      </w:r>
      <w:r>
        <w:t xml:space="preserve"> </w:t>
      </w:r>
      <w:r>
        <w:rPr>
          <w:spacing w:val="-2"/>
        </w:rPr>
        <w:t>150m(500</w:t>
      </w:r>
      <w:r>
        <w:rPr>
          <w:rFonts w:hint="eastAsia" w:eastAsia="宋体"/>
          <w:spacing w:val="-2"/>
          <w:lang w:eastAsia="zh-CN"/>
        </w:rPr>
        <w:t xml:space="preserve"> </w:t>
      </w:r>
      <w:r>
        <w:rPr>
          <w:spacing w:val="-2"/>
        </w:rPr>
        <w:t xml:space="preserve"> ft))</w:t>
      </w:r>
    </w:p>
    <w:p w14:paraId="219235FC">
      <w:pPr>
        <w:pStyle w:val="7"/>
        <w:bidi w:val="0"/>
      </w:pPr>
    </w:p>
    <w:p w14:paraId="5431576F">
      <w:pPr>
        <w:pStyle w:val="2"/>
        <w:bidi w:val="0"/>
      </w:pPr>
      <w:r>
        <w:rPr>
          <w:b/>
          <w:bCs/>
          <w:spacing w:val="-1"/>
        </w:rPr>
        <w:t>4.Remote</w:t>
      </w:r>
      <w:r>
        <w:rPr>
          <w:b/>
          <w:bCs/>
          <w:spacing w:val="53"/>
          <w:w w:val="101"/>
        </w:rPr>
        <w:t xml:space="preserve"> </w:t>
      </w:r>
      <w:r>
        <w:rPr>
          <w:b/>
          <w:bCs/>
          <w:spacing w:val="-1"/>
        </w:rPr>
        <w:t>ID</w:t>
      </w:r>
      <w:r>
        <w:rPr>
          <w:b/>
          <w:bCs/>
          <w:spacing w:val="47"/>
          <w:w w:val="101"/>
        </w:rPr>
        <w:t xml:space="preserve"> </w:t>
      </w:r>
      <w:r>
        <w:rPr>
          <w:b/>
          <w:bCs/>
          <w:spacing w:val="-1"/>
        </w:rPr>
        <w:t>and</w:t>
      </w:r>
      <w:r>
        <w:rPr>
          <w:b/>
          <w:bCs/>
          <w:spacing w:val="41"/>
        </w:rPr>
        <w:t xml:space="preserve"> </w:t>
      </w:r>
      <w:r>
        <w:rPr>
          <w:b/>
          <w:bCs/>
          <w:spacing w:val="-1"/>
        </w:rPr>
        <w:t>Network</w:t>
      </w:r>
      <w:r>
        <w:rPr>
          <w:b/>
          <w:bCs/>
          <w:spacing w:val="40"/>
          <w:w w:val="101"/>
        </w:rPr>
        <w:t xml:space="preserve"> </w:t>
      </w:r>
      <w:r>
        <w:rPr>
          <w:b/>
          <w:bCs/>
          <w:spacing w:val="-1"/>
        </w:rPr>
        <w:t>Interoperability</w:t>
      </w:r>
      <w:r>
        <w:rPr>
          <w:b/>
          <w:bCs/>
          <w:spacing w:val="46"/>
        </w:rPr>
        <w:t xml:space="preserve"> </w:t>
      </w:r>
      <w:r>
        <w:rPr>
          <w:b/>
          <w:bCs/>
          <w:spacing w:val="-1"/>
        </w:rPr>
        <w:t>Conceptual</w:t>
      </w:r>
    </w:p>
    <w:p w14:paraId="02C32206">
      <w:pPr>
        <w:pStyle w:val="7"/>
        <w:spacing w:before="89" w:line="189" w:lineRule="auto"/>
        <w:ind w:left="259"/>
      </w:pPr>
      <w:r>
        <w:rPr>
          <w:b/>
          <w:bCs/>
          <w:spacing w:val="-1"/>
        </w:rPr>
        <w:t>Overview</w:t>
      </w:r>
    </w:p>
    <w:p w14:paraId="7132DF52">
      <w:pPr>
        <w:pStyle w:val="7"/>
        <w:bidi w:val="0"/>
      </w:pPr>
      <w:r>
        <w:rPr>
          <w:spacing w:val="-1"/>
        </w:rPr>
        <w:t>4.1</w:t>
      </w:r>
      <w:r>
        <w:rPr>
          <w:spacing w:val="30"/>
          <w:w w:val="101"/>
        </w:rPr>
        <w:t xml:space="preserve"> </w:t>
      </w:r>
      <w:r>
        <w:rPr>
          <w:spacing w:val="-1"/>
        </w:rPr>
        <w:t>This</w:t>
      </w:r>
      <w:r>
        <w:rPr>
          <w:spacing w:val="23"/>
        </w:rPr>
        <w:t xml:space="preserve"> </w:t>
      </w:r>
      <w:r>
        <w:rPr>
          <w:spacing w:val="-1"/>
        </w:rPr>
        <w:t>section</w:t>
      </w:r>
      <w:r>
        <w:rPr>
          <w:spacing w:val="12"/>
          <w:w w:val="101"/>
        </w:rPr>
        <w:t xml:space="preserve"> </w:t>
      </w:r>
      <w:r>
        <w:rPr>
          <w:spacing w:val="-1"/>
        </w:rPr>
        <w:t>provides</w:t>
      </w:r>
      <w:r>
        <w:rPr>
          <w:spacing w:val="20"/>
        </w:rPr>
        <w:t xml:space="preserve"> </w:t>
      </w:r>
      <w:r>
        <w:rPr>
          <w:spacing w:val="-1"/>
        </w:rPr>
        <w:t>a</w:t>
      </w:r>
      <w:r>
        <w:rPr>
          <w:spacing w:val="20"/>
        </w:rPr>
        <w:t xml:space="preserve"> </w:t>
      </w:r>
      <w:r>
        <w:rPr>
          <w:spacing w:val="-1"/>
        </w:rPr>
        <w:t>conceptual</w:t>
      </w:r>
      <w:r>
        <w:rPr>
          <w:spacing w:val="19"/>
          <w:w w:val="101"/>
        </w:rPr>
        <w:t xml:space="preserve"> </w:t>
      </w:r>
      <w:r>
        <w:rPr>
          <w:spacing w:val="-1"/>
        </w:rPr>
        <w:t>overview</w:t>
      </w:r>
      <w:r>
        <w:rPr>
          <w:spacing w:val="20"/>
        </w:rPr>
        <w:t xml:space="preserve"> </w:t>
      </w:r>
      <w:r>
        <w:rPr>
          <w:spacing w:val="-1"/>
        </w:rPr>
        <w:t>of Remote</w:t>
      </w:r>
      <w:r>
        <w:t xml:space="preserve"> </w:t>
      </w:r>
      <w:r>
        <w:rPr>
          <w:spacing w:val="-1"/>
        </w:rPr>
        <w:t>ID</w:t>
      </w:r>
      <w:r>
        <w:rPr>
          <w:spacing w:val="53"/>
          <w:w w:val="101"/>
        </w:rPr>
        <w:t xml:space="preserve"> </w:t>
      </w:r>
      <w:r>
        <w:rPr>
          <w:spacing w:val="-1"/>
        </w:rPr>
        <w:t>as</w:t>
      </w:r>
      <w:r>
        <w:rPr>
          <w:spacing w:val="42"/>
          <w:w w:val="101"/>
        </w:rPr>
        <w:t xml:space="preserve"> </w:t>
      </w:r>
      <w:r>
        <w:rPr>
          <w:spacing w:val="-1"/>
        </w:rPr>
        <w:t>defined</w:t>
      </w:r>
      <w:r>
        <w:rPr>
          <w:spacing w:val="41"/>
          <w:w w:val="101"/>
        </w:rPr>
        <w:t xml:space="preserve"> </w:t>
      </w:r>
      <w:r>
        <w:rPr>
          <w:spacing w:val="-1"/>
        </w:rPr>
        <w:t>in</w:t>
      </w:r>
      <w:r>
        <w:rPr>
          <w:spacing w:val="38"/>
        </w:rPr>
        <w:t xml:space="preserve"> </w:t>
      </w:r>
      <w:r>
        <w:rPr>
          <w:spacing w:val="-1"/>
        </w:rPr>
        <w:t>this</w:t>
      </w:r>
      <w:r>
        <w:rPr>
          <w:spacing w:val="45"/>
          <w:w w:val="101"/>
        </w:rPr>
        <w:t xml:space="preserve"> </w:t>
      </w:r>
      <w:r>
        <w:rPr>
          <w:spacing w:val="-1"/>
        </w:rPr>
        <w:t>specification,explains</w:t>
      </w:r>
      <w:r>
        <w:rPr>
          <w:spacing w:val="38"/>
        </w:rPr>
        <w:t xml:space="preserve"> </w:t>
      </w:r>
      <w:r>
        <w:rPr>
          <w:spacing w:val="-1"/>
        </w:rPr>
        <w:t>the</w:t>
      </w:r>
      <w:r>
        <w:rPr>
          <w:spacing w:val="46"/>
        </w:rPr>
        <w:t xml:space="preserve"> </w:t>
      </w:r>
      <w:r>
        <w:rPr>
          <w:spacing w:val="-1"/>
        </w:rPr>
        <w:t>scope</w:t>
      </w:r>
      <w:r>
        <w:rPr>
          <w:spacing w:val="42"/>
          <w:w w:val="101"/>
        </w:rPr>
        <w:t xml:space="preserve"> </w:t>
      </w:r>
      <w:r>
        <w:rPr>
          <w:spacing w:val="-1"/>
        </w:rPr>
        <w:t>of</w:t>
      </w:r>
      <w:r>
        <w:rPr>
          <w:spacing w:val="17"/>
          <w:w w:val="101"/>
        </w:rPr>
        <w:t xml:space="preserve"> </w:t>
      </w:r>
      <w:r>
        <w:rPr>
          <w:spacing w:val="-1"/>
        </w:rPr>
        <w:t>the</w:t>
      </w:r>
      <w:r>
        <w:t xml:space="preserve"> specification,and  clarifies</w:t>
      </w:r>
      <w:r>
        <w:rPr>
          <w:spacing w:val="47"/>
          <w:w w:val="101"/>
        </w:rPr>
        <w:t xml:space="preserve"> </w:t>
      </w:r>
      <w:r>
        <w:t xml:space="preserve">the </w:t>
      </w:r>
      <w:r>
        <w:rPr>
          <w:spacing w:val="-1"/>
        </w:rPr>
        <w:t xml:space="preserve"> differences</w:t>
      </w:r>
      <w:r>
        <w:rPr>
          <w:spacing w:val="44"/>
          <w:w w:val="101"/>
        </w:rPr>
        <w:t xml:space="preserve"> </w:t>
      </w:r>
      <w:r>
        <w:rPr>
          <w:spacing w:val="-1"/>
        </w:rPr>
        <w:t>between</w:t>
      </w:r>
      <w:r>
        <w:rPr>
          <w:spacing w:val="45"/>
        </w:rPr>
        <w:t xml:space="preserve"> </w:t>
      </w:r>
      <w:r>
        <w:rPr>
          <w:spacing w:val="-1"/>
        </w:rPr>
        <w:t>broadcast</w:t>
      </w:r>
      <w:r>
        <w:t xml:space="preserve"> </w:t>
      </w:r>
      <w:r>
        <w:rPr>
          <w:spacing w:val="-1"/>
        </w:rPr>
        <w:t>and</w:t>
      </w:r>
      <w:r>
        <w:rPr>
          <w:spacing w:val="37"/>
          <w:w w:val="101"/>
        </w:rPr>
        <w:t xml:space="preserve"> </w:t>
      </w:r>
      <w:r>
        <w:rPr>
          <w:spacing w:val="-1"/>
        </w:rPr>
        <w:t>network</w:t>
      </w:r>
      <w:r>
        <w:rPr>
          <w:spacing w:val="39"/>
        </w:rPr>
        <w:t xml:space="preserve"> </w:t>
      </w:r>
      <w:r>
        <w:rPr>
          <w:spacing w:val="-1"/>
        </w:rPr>
        <w:t>Remote</w:t>
      </w:r>
      <w:r>
        <w:rPr>
          <w:spacing w:val="42"/>
        </w:rPr>
        <w:t xml:space="preserve"> </w:t>
      </w:r>
      <w:r>
        <w:rPr>
          <w:spacing w:val="-1"/>
        </w:rPr>
        <w:t>ID.This</w:t>
      </w:r>
      <w:r>
        <w:rPr>
          <w:spacing w:val="43"/>
          <w:w w:val="101"/>
        </w:rPr>
        <w:t xml:space="preserve"> </w:t>
      </w:r>
      <w:r>
        <w:rPr>
          <w:spacing w:val="-1"/>
        </w:rPr>
        <w:t>overview</w:t>
      </w:r>
      <w:r>
        <w:rPr>
          <w:spacing w:val="43"/>
          <w:w w:val="101"/>
        </w:rPr>
        <w:t xml:space="preserve"> </w:t>
      </w:r>
      <w:r>
        <w:rPr>
          <w:spacing w:val="-1"/>
        </w:rPr>
        <w:t>does</w:t>
      </w:r>
      <w:r>
        <w:rPr>
          <w:spacing w:val="38"/>
          <w:w w:val="101"/>
        </w:rPr>
        <w:t xml:space="preserve"> </w:t>
      </w:r>
      <w:r>
        <w:rPr>
          <w:spacing w:val="-1"/>
        </w:rPr>
        <w:t>not</w:t>
      </w:r>
      <w:r>
        <w:rPr>
          <w:spacing w:val="43"/>
          <w:w w:val="101"/>
        </w:rPr>
        <w:t xml:space="preserve"> </w:t>
      </w:r>
      <w:r>
        <w:rPr>
          <w:spacing w:val="-1"/>
        </w:rPr>
        <w:t>address</w:t>
      </w:r>
      <w:r>
        <w:rPr>
          <w:spacing w:val="44"/>
          <w:w w:val="101"/>
        </w:rPr>
        <w:t xml:space="preserve"> </w:t>
      </w:r>
      <w:r>
        <w:rPr>
          <w:spacing w:val="-1"/>
        </w:rPr>
        <w:t>all</w:t>
      </w:r>
      <w:r>
        <w:t xml:space="preserve"> nuances</w:t>
      </w:r>
      <w:r>
        <w:rPr>
          <w:spacing w:val="1"/>
        </w:rPr>
        <w:t xml:space="preserve">  </w:t>
      </w:r>
      <w:r>
        <w:t>of</w:t>
      </w:r>
      <w:r>
        <w:rPr>
          <w:spacing w:val="1"/>
        </w:rPr>
        <w:t xml:space="preserve">  </w:t>
      </w:r>
      <w:r>
        <w:t>the</w:t>
      </w:r>
      <w:r>
        <w:rPr>
          <w:spacing w:val="1"/>
        </w:rPr>
        <w:t xml:space="preserve">  </w:t>
      </w:r>
      <w:r>
        <w:t>specification</w:t>
      </w:r>
      <w:r>
        <w:rPr>
          <w:spacing w:val="1"/>
        </w:rPr>
        <w:t>.</w:t>
      </w:r>
      <w:r>
        <w:t>The</w:t>
      </w:r>
      <w:r>
        <w:rPr>
          <w:spacing w:val="10"/>
        </w:rPr>
        <w:t xml:space="preserve">  </w:t>
      </w:r>
      <w:r>
        <w:t>intention</w:t>
      </w:r>
      <w:r>
        <w:rPr>
          <w:spacing w:val="9"/>
        </w:rPr>
        <w:t xml:space="preserve">  </w:t>
      </w:r>
      <w:r>
        <w:t>is</w:t>
      </w:r>
      <w:r>
        <w:rPr>
          <w:spacing w:val="7"/>
        </w:rPr>
        <w:t xml:space="preserve">  </w:t>
      </w:r>
      <w:r>
        <w:t>to</w:t>
      </w:r>
      <w:r>
        <w:rPr>
          <w:spacing w:val="6"/>
        </w:rPr>
        <w:t xml:space="preserve">  </w:t>
      </w:r>
      <w:r>
        <w:t>provide</w:t>
      </w:r>
      <w:r>
        <w:rPr>
          <w:spacing w:val="10"/>
        </w:rPr>
        <w:t xml:space="preserve">  </w:t>
      </w:r>
      <w:r>
        <w:t>a contextual</w:t>
      </w:r>
      <w:r>
        <w:rPr>
          <w:spacing w:val="1"/>
        </w:rPr>
        <w:t xml:space="preserve">  </w:t>
      </w:r>
      <w:r>
        <w:t>framework</w:t>
      </w:r>
      <w:r>
        <w:rPr>
          <w:spacing w:val="1"/>
        </w:rPr>
        <w:t xml:space="preserve">  </w:t>
      </w:r>
      <w:r>
        <w:t>to</w:t>
      </w:r>
      <w:r>
        <w:rPr>
          <w:spacing w:val="1"/>
        </w:rPr>
        <w:t xml:space="preserve">  </w:t>
      </w:r>
      <w:r>
        <w:t>understand</w:t>
      </w:r>
      <w:r>
        <w:rPr>
          <w:spacing w:val="7"/>
        </w:rPr>
        <w:t xml:space="preserve">  </w:t>
      </w:r>
      <w:r>
        <w:t>the</w:t>
      </w:r>
      <w:r>
        <w:rPr>
          <w:spacing w:val="5"/>
        </w:rPr>
        <w:t xml:space="preserve">  </w:t>
      </w:r>
      <w:r>
        <w:t>requirements</w:t>
      </w:r>
      <w:r>
        <w:rPr>
          <w:spacing w:val="9"/>
        </w:rPr>
        <w:t xml:space="preserve">  </w:t>
      </w:r>
      <w:r>
        <w:t>con</w:t>
      </w:r>
      <w:r>
        <w:rPr>
          <w:spacing w:val="1"/>
        </w:rPr>
        <w:t>-</w:t>
      </w:r>
      <w:r>
        <w:t xml:space="preserve"> </w:t>
      </w:r>
      <w:r>
        <w:rPr>
          <w:spacing w:val="-1"/>
        </w:rPr>
        <w:t>tained</w:t>
      </w:r>
      <w:r>
        <w:rPr>
          <w:spacing w:val="62"/>
          <w:w w:val="101"/>
        </w:rPr>
        <w:t xml:space="preserve"> </w:t>
      </w:r>
      <w:r>
        <w:rPr>
          <w:spacing w:val="-1"/>
        </w:rPr>
        <w:t>in</w:t>
      </w:r>
      <w:r>
        <w:rPr>
          <w:spacing w:val="42"/>
          <w:w w:val="101"/>
        </w:rPr>
        <w:t xml:space="preserve"> </w:t>
      </w:r>
      <w:r>
        <w:rPr>
          <w:spacing w:val="-1"/>
        </w:rPr>
        <w:t>this  specification.No</w:t>
      </w:r>
      <w:r>
        <w:rPr>
          <w:spacing w:val="42"/>
        </w:rPr>
        <w:t xml:space="preserve"> </w:t>
      </w:r>
      <w:r>
        <w:rPr>
          <w:spacing w:val="-1"/>
        </w:rPr>
        <w:t>requirements</w:t>
      </w:r>
      <w:r>
        <w:rPr>
          <w:spacing w:val="47"/>
          <w:w w:val="101"/>
        </w:rPr>
        <w:t xml:space="preserve"> </w:t>
      </w:r>
      <w:r>
        <w:rPr>
          <w:spacing w:val="-1"/>
        </w:rPr>
        <w:t>are</w:t>
      </w:r>
      <w:r>
        <w:rPr>
          <w:spacing w:val="40"/>
        </w:rPr>
        <w:t xml:space="preserve"> </w:t>
      </w:r>
      <w:r>
        <w:rPr>
          <w:spacing w:val="-1"/>
        </w:rPr>
        <w:t>provided</w:t>
      </w:r>
      <w:r>
        <w:rPr>
          <w:spacing w:val="46"/>
        </w:rPr>
        <w:t xml:space="preserve"> </w:t>
      </w:r>
      <w:r>
        <w:rPr>
          <w:spacing w:val="-1"/>
        </w:rPr>
        <w:t>in</w:t>
      </w:r>
      <w:r>
        <w:t xml:space="preserve"> </w:t>
      </w:r>
      <w:r>
        <w:rPr>
          <w:spacing w:val="-1"/>
        </w:rPr>
        <w:t>this  section.</w:t>
      </w:r>
    </w:p>
    <w:p w14:paraId="607F0C6B">
      <w:pPr>
        <w:pStyle w:val="7"/>
        <w:bidi w:val="0"/>
      </w:pPr>
      <w:r>
        <w:rPr>
          <w:spacing w:val="-1"/>
        </w:rPr>
        <w:t>4.2</w:t>
      </w:r>
      <w:r>
        <w:rPr>
          <w:spacing w:val="46"/>
          <w:w w:val="101"/>
        </w:rPr>
        <w:t xml:space="preserve"> </w:t>
      </w:r>
      <w:r>
        <w:rPr>
          <w:spacing w:val="-1"/>
        </w:rPr>
        <w:t>This</w:t>
      </w:r>
      <w:r>
        <w:rPr>
          <w:spacing w:val="41"/>
          <w:w w:val="101"/>
        </w:rPr>
        <w:t xml:space="preserve"> </w:t>
      </w:r>
      <w:r>
        <w:rPr>
          <w:spacing w:val="-1"/>
        </w:rPr>
        <w:t>section</w:t>
      </w:r>
      <w:r>
        <w:rPr>
          <w:spacing w:val="39"/>
        </w:rPr>
        <w:t xml:space="preserve"> </w:t>
      </w:r>
      <w:r>
        <w:rPr>
          <w:spacing w:val="-1"/>
        </w:rPr>
        <w:t>also</w:t>
      </w:r>
      <w:r>
        <w:rPr>
          <w:spacing w:val="31"/>
          <w:w w:val="101"/>
        </w:rPr>
        <w:t xml:space="preserve"> </w:t>
      </w:r>
      <w:r>
        <w:rPr>
          <w:spacing w:val="-1"/>
        </w:rPr>
        <w:t>provides</w:t>
      </w:r>
      <w:r>
        <w:rPr>
          <w:spacing w:val="39"/>
        </w:rPr>
        <w:t xml:space="preserve"> </w:t>
      </w:r>
      <w:r>
        <w:rPr>
          <w:spacing w:val="-1"/>
        </w:rPr>
        <w:t>an</w:t>
      </w:r>
      <w:r>
        <w:rPr>
          <w:spacing w:val="38"/>
          <w:w w:val="101"/>
        </w:rPr>
        <w:t xml:space="preserve"> </w:t>
      </w:r>
      <w:r>
        <w:rPr>
          <w:spacing w:val="-1"/>
        </w:rPr>
        <w:t>overview</w:t>
      </w:r>
      <w:r>
        <w:rPr>
          <w:spacing w:val="38"/>
          <w:w w:val="101"/>
        </w:rPr>
        <w:t xml:space="preserve"> </w:t>
      </w:r>
      <w:r>
        <w:rPr>
          <w:spacing w:val="-1"/>
        </w:rPr>
        <w:t>of</w:t>
      </w:r>
      <w:r>
        <w:rPr>
          <w:spacing w:val="13"/>
        </w:rPr>
        <w:t xml:space="preserve"> </w:t>
      </w:r>
      <w:r>
        <w:rPr>
          <w:spacing w:val="-1"/>
        </w:rPr>
        <w:t>the</w:t>
      </w:r>
      <w:r>
        <w:rPr>
          <w:spacing w:val="38"/>
        </w:rPr>
        <w:t xml:space="preserve"> </w:t>
      </w:r>
      <w:r>
        <w:rPr>
          <w:spacing w:val="-1"/>
        </w:rPr>
        <w:t>general</w:t>
      </w:r>
      <w:r>
        <w:t xml:space="preserve"> approach</w:t>
      </w:r>
      <w:r>
        <w:rPr>
          <w:spacing w:val="26"/>
          <w:w w:val="101"/>
        </w:rPr>
        <w:t xml:space="preserve"> </w:t>
      </w:r>
      <w:r>
        <w:t>to</w:t>
      </w:r>
      <w:r>
        <w:rPr>
          <w:spacing w:val="30"/>
        </w:rPr>
        <w:t xml:space="preserve"> </w:t>
      </w:r>
      <w:r>
        <w:t>interoperability</w:t>
      </w:r>
      <w:r>
        <w:rPr>
          <w:spacing w:val="24"/>
        </w:rPr>
        <w:t xml:space="preserve"> </w:t>
      </w:r>
      <w:r>
        <w:t>b</w:t>
      </w:r>
      <w:r>
        <w:rPr>
          <w:spacing w:val="-1"/>
        </w:rPr>
        <w:t>etween</w:t>
      </w:r>
      <w:r>
        <w:rPr>
          <w:spacing w:val="25"/>
        </w:rPr>
        <w:t xml:space="preserve"> </w:t>
      </w:r>
      <w:r>
        <w:rPr>
          <w:spacing w:val="-1"/>
        </w:rPr>
        <w:t>USSs</w:t>
      </w:r>
      <w:r>
        <w:rPr>
          <w:spacing w:val="32"/>
        </w:rPr>
        <w:t xml:space="preserve"> </w:t>
      </w:r>
      <w:r>
        <w:rPr>
          <w:spacing w:val="-1"/>
        </w:rPr>
        <w:t>for</w:t>
      </w:r>
      <w:r>
        <w:rPr>
          <w:spacing w:val="22"/>
          <w:w w:val="101"/>
        </w:rPr>
        <w:t xml:space="preserve"> </w:t>
      </w:r>
      <w:r>
        <w:rPr>
          <w:spacing w:val="-1"/>
        </w:rPr>
        <w:t>both</w:t>
      </w:r>
      <w:r>
        <w:rPr>
          <w:spacing w:val="21"/>
          <w:w w:val="101"/>
        </w:rPr>
        <w:t xml:space="preserve"> </w:t>
      </w:r>
      <w:r>
        <w:rPr>
          <w:spacing w:val="-1"/>
        </w:rPr>
        <w:t>Network</w:t>
      </w:r>
      <w:r>
        <w:t xml:space="preserve"> </w:t>
      </w:r>
      <w:r>
        <w:rPr>
          <w:spacing w:val="-1"/>
        </w:rPr>
        <w:t>Remote</w:t>
      </w:r>
      <w:r>
        <w:rPr>
          <w:spacing w:val="27"/>
        </w:rPr>
        <w:t xml:space="preserve"> </w:t>
      </w:r>
      <w:r>
        <w:rPr>
          <w:spacing w:val="-1"/>
        </w:rPr>
        <w:t>ID</w:t>
      </w:r>
      <w:r>
        <w:rPr>
          <w:spacing w:val="29"/>
        </w:rPr>
        <w:t xml:space="preserve"> </w:t>
      </w:r>
      <w:r>
        <w:rPr>
          <w:spacing w:val="-1"/>
        </w:rPr>
        <w:t>and</w:t>
      </w:r>
      <w:r>
        <w:rPr>
          <w:spacing w:val="28"/>
        </w:rPr>
        <w:t xml:space="preserve"> </w:t>
      </w:r>
      <w:r>
        <w:rPr>
          <w:spacing w:val="-1"/>
        </w:rPr>
        <w:t>other</w:t>
      </w:r>
      <w:r>
        <w:rPr>
          <w:spacing w:val="21"/>
          <w:w w:val="101"/>
        </w:rPr>
        <w:t xml:space="preserve"> </w:t>
      </w:r>
      <w:r>
        <w:rPr>
          <w:spacing w:val="-1"/>
        </w:rPr>
        <w:t>UTM-related</w:t>
      </w:r>
      <w:r>
        <w:rPr>
          <w:spacing w:val="31"/>
          <w:w w:val="101"/>
        </w:rPr>
        <w:t xml:space="preserve"> </w:t>
      </w:r>
      <w:r>
        <w:rPr>
          <w:spacing w:val="-1"/>
        </w:rPr>
        <w:t>services.</w:t>
      </w:r>
    </w:p>
    <w:p w14:paraId="16AFD646">
      <w:pPr>
        <w:pStyle w:val="3"/>
        <w:bidi w:val="0"/>
      </w:pPr>
      <w:r>
        <w:rPr>
          <w:i/>
          <w:iCs/>
          <w:spacing w:val="8"/>
          <w:position w:val="3"/>
        </w:rPr>
        <w:t>4.3</w:t>
      </w:r>
      <w:r>
        <w:rPr>
          <w:i/>
          <w:iCs/>
          <w:spacing w:val="24"/>
          <w:w w:val="101"/>
          <w:position w:val="3"/>
        </w:rPr>
        <w:t xml:space="preserve"> </w:t>
      </w:r>
      <w:r>
        <w:rPr>
          <w:i/>
          <w:iCs/>
          <w:position w:val="3"/>
        </w:rPr>
        <w:t>Scope</w:t>
      </w:r>
      <w:r>
        <w:rPr>
          <w:i/>
          <w:iCs/>
          <w:spacing w:val="28"/>
          <w:w w:val="101"/>
          <w:position w:val="3"/>
        </w:rPr>
        <w:t xml:space="preserve"> </w:t>
      </w:r>
      <w:r>
        <w:rPr>
          <w:i/>
          <w:iCs/>
          <w:position w:val="3"/>
        </w:rPr>
        <w:t>of</w:t>
      </w:r>
      <w:r>
        <w:rPr>
          <w:i/>
          <w:iCs/>
          <w:spacing w:val="-15"/>
          <w:position w:val="3"/>
        </w:rPr>
        <w:t xml:space="preserve"> </w:t>
      </w:r>
      <w:r>
        <w:rPr>
          <w:i/>
          <w:iCs/>
          <w:position w:val="3"/>
        </w:rPr>
        <w:t>Standard</w:t>
      </w:r>
      <w:r>
        <w:rPr>
          <w:i/>
          <w:iCs/>
          <w:spacing w:val="19"/>
          <w:w w:val="101"/>
          <w:position w:val="3"/>
        </w:rPr>
        <w:t xml:space="preserve"> </w:t>
      </w:r>
      <w:r>
        <w:rPr>
          <w:i/>
          <w:iCs/>
          <w:position w:val="3"/>
        </w:rPr>
        <w:t>and</w:t>
      </w:r>
      <w:r>
        <w:rPr>
          <w:i/>
          <w:iCs/>
          <w:spacing w:val="8"/>
          <w:position w:val="3"/>
        </w:rPr>
        <w:t xml:space="preserve"> </w:t>
      </w:r>
      <w:r>
        <w:rPr>
          <w:i/>
          <w:iCs/>
          <w:position w:val="3"/>
        </w:rPr>
        <w:t>Remote</w:t>
      </w:r>
      <w:r>
        <w:rPr>
          <w:i/>
          <w:iCs/>
          <w:spacing w:val="16"/>
          <w:w w:val="101"/>
          <w:position w:val="3"/>
        </w:rPr>
        <w:t xml:space="preserve"> </w:t>
      </w:r>
      <w:r>
        <w:rPr>
          <w:i/>
          <w:iCs/>
          <w:position w:val="3"/>
        </w:rPr>
        <w:t>ID</w:t>
      </w:r>
      <w:r>
        <w:rPr>
          <w:i/>
          <w:iCs/>
          <w:spacing w:val="36"/>
          <w:position w:val="3"/>
        </w:rPr>
        <w:t xml:space="preserve"> </w:t>
      </w:r>
      <w:r>
        <w:rPr>
          <w:i/>
          <w:iCs/>
          <w:position w:val="3"/>
        </w:rPr>
        <w:t>Components</w:t>
      </w:r>
      <w:r>
        <w:rPr>
          <w:i/>
          <w:iCs/>
          <w:spacing w:val="8"/>
          <w:position w:val="3"/>
        </w:rPr>
        <w:t>:</w:t>
      </w:r>
    </w:p>
    <w:p w14:paraId="6B95DD3C">
      <w:pPr>
        <w:pStyle w:val="7"/>
        <w:bidi w:val="0"/>
      </w:pPr>
      <w:r>
        <w:t>4</w:t>
      </w:r>
      <w:r>
        <w:t>.3.1</w:t>
      </w:r>
      <w:r>
        <w:rPr>
          <w:rFonts w:hint="eastAsia"/>
          <w:lang w:eastAsia="zh-CN"/>
        </w:rPr>
        <w:t xml:space="preserve"> </w:t>
      </w:r>
      <w:r>
        <w:t xml:space="preserve"> Fig.1</w:t>
      </w:r>
      <w:r>
        <w:rPr>
          <w:rFonts w:hint="eastAsia"/>
          <w:lang w:eastAsia="zh-CN"/>
        </w:rPr>
        <w:t xml:space="preserve"> </w:t>
      </w:r>
      <w:r>
        <w:t>identifies</w:t>
      </w:r>
      <w:r>
        <w:rPr>
          <w:rFonts w:hint="eastAsia"/>
          <w:lang w:eastAsia="zh-CN"/>
        </w:rPr>
        <w:t xml:space="preserve">  </w:t>
      </w:r>
      <w:r>
        <w:t>the</w:t>
      </w:r>
      <w:r>
        <w:rPr>
          <w:rFonts w:hint="eastAsia"/>
          <w:lang w:eastAsia="zh-CN"/>
        </w:rPr>
        <w:t xml:space="preserve">  </w:t>
      </w:r>
      <w:r>
        <w:t>actors</w:t>
      </w:r>
      <w:r>
        <w:rPr>
          <w:rFonts w:hint="eastAsia"/>
          <w:lang w:eastAsia="zh-CN"/>
        </w:rPr>
        <w:t xml:space="preserve">  </w:t>
      </w:r>
      <w:r>
        <w:t>and</w:t>
      </w:r>
      <w:r>
        <w:rPr>
          <w:rFonts w:hint="eastAsia"/>
          <w:lang w:eastAsia="zh-CN"/>
        </w:rPr>
        <w:t xml:space="preserve">  </w:t>
      </w:r>
      <w:r>
        <w:t>interfaces</w:t>
      </w:r>
      <w:r>
        <w:rPr>
          <w:rFonts w:hint="eastAsia"/>
          <w:lang w:eastAsia="zh-CN"/>
        </w:rPr>
        <w:t xml:space="preserve">  </w:t>
      </w:r>
      <w:r>
        <w:t>between</w:t>
      </w:r>
      <w:r>
        <w:rPr>
          <w:spacing w:val="1"/>
          <w:sz w:val="16"/>
          <w:szCs w:val="16"/>
        </w:rPr>
        <w:t xml:space="preserve"> </w:t>
      </w:r>
      <w:r>
        <w:rPr>
          <w:spacing w:val="-1"/>
        </w:rPr>
        <w:t>actors</w:t>
      </w:r>
      <w:r>
        <w:rPr>
          <w:spacing w:val="29"/>
        </w:rPr>
        <w:t xml:space="preserve"> </w:t>
      </w:r>
      <w:r>
        <w:rPr>
          <w:spacing w:val="-1"/>
        </w:rPr>
        <w:t>in</w:t>
      </w:r>
      <w:r>
        <w:rPr>
          <w:spacing w:val="24"/>
          <w:w w:val="101"/>
        </w:rPr>
        <w:t xml:space="preserve"> </w:t>
      </w:r>
      <w:r>
        <w:rPr>
          <w:spacing w:val="-1"/>
        </w:rPr>
        <w:t>the</w:t>
      </w:r>
      <w:r>
        <w:rPr>
          <w:spacing w:val="26"/>
        </w:rPr>
        <w:t xml:space="preserve"> </w:t>
      </w:r>
      <w:r>
        <w:rPr>
          <w:spacing w:val="-1"/>
        </w:rPr>
        <w:t>Remote</w:t>
      </w:r>
      <w:r>
        <w:rPr>
          <w:spacing w:val="27"/>
          <w:w w:val="101"/>
        </w:rPr>
        <w:t xml:space="preserve"> </w:t>
      </w:r>
      <w:r>
        <w:rPr>
          <w:spacing w:val="-1"/>
        </w:rPr>
        <w:t>ID</w:t>
      </w:r>
      <w:r>
        <w:rPr>
          <w:spacing w:val="30"/>
        </w:rPr>
        <w:t xml:space="preserve"> </w:t>
      </w:r>
      <w:r>
        <w:rPr>
          <w:spacing w:val="-1"/>
        </w:rPr>
        <w:t>environm</w:t>
      </w:r>
      <w:r>
        <w:rPr>
          <w:spacing w:val="-2"/>
        </w:rPr>
        <w:t>ent.</w:t>
      </w:r>
    </w:p>
    <w:p w14:paraId="0C559722">
      <w:pPr>
        <w:pStyle w:val="7"/>
        <w:bidi w:val="0"/>
      </w:pPr>
      <w:r>
        <w:t>4.3.2  The  scope  of</w:t>
      </w:r>
      <w:r>
        <w:rPr>
          <w:spacing w:val="28"/>
          <w:w w:val="101"/>
        </w:rPr>
        <w:t xml:space="preserve"> </w:t>
      </w:r>
      <w:r>
        <w:t>this  specification  i</w:t>
      </w:r>
      <w:r>
        <w:rPr>
          <w:spacing w:val="-1"/>
        </w:rPr>
        <w:t>s  identified  by  the</w:t>
      </w:r>
      <w:r>
        <w:t xml:space="preserve"> contents</w:t>
      </w:r>
      <w:r>
        <w:rPr>
          <w:spacing w:val="17"/>
          <w:w w:val="101"/>
        </w:rPr>
        <w:t xml:space="preserve"> </w:t>
      </w:r>
      <w:r>
        <w:t>of the</w:t>
      </w:r>
      <w:r>
        <w:rPr>
          <w:spacing w:val="17"/>
        </w:rPr>
        <w:t xml:space="preserve"> </w:t>
      </w:r>
      <w:r>
        <w:t>dotted purple box</w:t>
      </w:r>
      <w:r>
        <w:rPr>
          <w:spacing w:val="16"/>
        </w:rPr>
        <w:t xml:space="preserve"> </w:t>
      </w:r>
      <w:r>
        <w:t>in the</w:t>
      </w:r>
      <w:r>
        <w:rPr>
          <w:spacing w:val="17"/>
        </w:rPr>
        <w:t xml:space="preserve"> </w:t>
      </w:r>
      <w:r>
        <w:t>center</w:t>
      </w:r>
      <w:r>
        <w:rPr>
          <w:spacing w:val="15"/>
          <w:w w:val="101"/>
        </w:rPr>
        <w:t xml:space="preserve"> </w:t>
      </w:r>
      <w:r>
        <w:t>of the</w:t>
      </w:r>
      <w:r>
        <w:rPr>
          <w:spacing w:val="17"/>
        </w:rPr>
        <w:t xml:space="preserve"> </w:t>
      </w:r>
      <w:r>
        <w:t>diagram.</w:t>
      </w:r>
    </w:p>
    <w:p w14:paraId="3FE82CC2">
      <w:pPr>
        <w:pStyle w:val="3"/>
        <w:bidi w:val="0"/>
      </w:pPr>
      <w:r>
        <w:rPr>
          <w:i/>
          <w:iCs/>
          <w:spacing w:val="1"/>
        </w:rPr>
        <w:t xml:space="preserve">4.4 </w:t>
      </w:r>
      <w:r>
        <w:rPr>
          <w:i/>
          <w:iCs/>
        </w:rPr>
        <w:t>Broadcast</w:t>
      </w:r>
      <w:r>
        <w:rPr>
          <w:i/>
          <w:iCs/>
          <w:spacing w:val="1"/>
        </w:rPr>
        <w:t xml:space="preserve"> </w:t>
      </w:r>
      <w:r>
        <w:rPr>
          <w:i/>
          <w:iCs/>
        </w:rPr>
        <w:t>Remote</w:t>
      </w:r>
      <w:r>
        <w:rPr>
          <w:i/>
          <w:iCs/>
          <w:spacing w:val="1"/>
        </w:rPr>
        <w:t xml:space="preserve"> </w:t>
      </w:r>
      <w:r>
        <w:rPr>
          <w:i/>
          <w:iCs/>
        </w:rPr>
        <w:t>ID</w:t>
      </w:r>
      <w:r>
        <w:rPr>
          <w:i/>
          <w:iCs/>
          <w:spacing w:val="1"/>
        </w:rPr>
        <w:t>:</w:t>
      </w:r>
    </w:p>
    <w:p w14:paraId="6EFBED43">
      <w:pPr>
        <w:pStyle w:val="7"/>
        <w:spacing w:before="19" w:line="224" w:lineRule="auto"/>
        <w:ind w:left="20" w:right="39"/>
      </w:pPr>
      <w:r>
        <w:rPr>
          <w:spacing w:val="-1"/>
        </w:rPr>
        <w:t>4.4.1</w:t>
      </w:r>
      <w:r>
        <w:rPr>
          <w:spacing w:val="33"/>
        </w:rPr>
        <w:t xml:space="preserve"> </w:t>
      </w:r>
      <w:r>
        <w:rPr>
          <w:spacing w:val="-1"/>
        </w:rPr>
        <w:t>Broadcast</w:t>
      </w:r>
      <w:r>
        <w:rPr>
          <w:spacing w:val="23"/>
        </w:rPr>
        <w:t xml:space="preserve"> </w:t>
      </w:r>
      <w:r>
        <w:rPr>
          <w:spacing w:val="-1"/>
        </w:rPr>
        <w:t>Remote</w:t>
      </w:r>
      <w:r>
        <w:rPr>
          <w:spacing w:val="24"/>
          <w:w w:val="101"/>
        </w:rPr>
        <w:t xml:space="preserve"> </w:t>
      </w:r>
      <w:r>
        <w:rPr>
          <w:spacing w:val="-1"/>
        </w:rPr>
        <w:t>ID</w:t>
      </w:r>
      <w:r>
        <w:rPr>
          <w:spacing w:val="26"/>
        </w:rPr>
        <w:t xml:space="preserve"> </w:t>
      </w:r>
      <w:r>
        <w:rPr>
          <w:spacing w:val="-1"/>
        </w:rPr>
        <w:t>is</w:t>
      </w:r>
      <w:r>
        <w:rPr>
          <w:spacing w:val="26"/>
        </w:rPr>
        <w:t xml:space="preserve"> </w:t>
      </w:r>
      <w:r>
        <w:rPr>
          <w:spacing w:val="-1"/>
        </w:rPr>
        <w:t>depicted</w:t>
      </w:r>
      <w:r>
        <w:rPr>
          <w:spacing w:val="25"/>
          <w:w w:val="101"/>
        </w:rPr>
        <w:t xml:space="preserve"> </w:t>
      </w:r>
      <w:r>
        <w:rPr>
          <w:spacing w:val="-1"/>
        </w:rPr>
        <w:t>in</w:t>
      </w:r>
      <w:r>
        <w:rPr>
          <w:spacing w:val="21"/>
          <w:w w:val="101"/>
        </w:rPr>
        <w:t xml:space="preserve"> </w:t>
      </w:r>
      <w:r>
        <w:rPr>
          <w:spacing w:val="-1"/>
        </w:rPr>
        <w:t>the</w:t>
      </w:r>
      <w:r>
        <w:rPr>
          <w:spacing w:val="20"/>
        </w:rPr>
        <w:t xml:space="preserve"> </w:t>
      </w:r>
      <w:r>
        <w:rPr>
          <w:spacing w:val="-1"/>
        </w:rPr>
        <w:t>upper,central</w:t>
      </w:r>
      <w:r>
        <w:t xml:space="preserve"> portion</w:t>
      </w:r>
      <w:r>
        <w:rPr>
          <w:spacing w:val="32"/>
        </w:rPr>
        <w:t xml:space="preserve"> </w:t>
      </w:r>
      <w:r>
        <w:t>of</w:t>
      </w:r>
      <w:r>
        <w:rPr>
          <w:spacing w:val="27"/>
          <w:w w:val="101"/>
        </w:rPr>
        <w:t xml:space="preserve"> </w:t>
      </w:r>
      <w:r>
        <w:rPr>
          <w:color w:val="E02020"/>
        </w:rPr>
        <w:t>Fig</w:t>
      </w:r>
      <w:r>
        <w:rPr>
          <w:color w:val="E02020"/>
          <w:spacing w:val="1"/>
        </w:rPr>
        <w:t>.1</w:t>
      </w:r>
      <w:r>
        <w:rPr>
          <w:rFonts w:hint="eastAsia" w:eastAsia="宋体"/>
          <w:color w:val="E02020"/>
          <w:spacing w:val="15"/>
          <w:w w:val="101"/>
          <w:lang w:eastAsia="zh-CN"/>
        </w:rPr>
        <w:t xml:space="preserve"> </w:t>
      </w:r>
      <w:r>
        <w:t>in</w:t>
      </w:r>
      <w:r>
        <w:rPr>
          <w:spacing w:val="1"/>
        </w:rPr>
        <w:t xml:space="preserve">  </w:t>
      </w:r>
      <w:r>
        <w:t>blue</w:t>
      </w:r>
      <w:r>
        <w:rPr>
          <w:spacing w:val="1"/>
        </w:rPr>
        <w:t>.</w:t>
      </w:r>
      <w:r>
        <w:t>Equipment</w:t>
      </w:r>
      <w:r>
        <w:rPr>
          <w:rFonts w:hint="eastAsia" w:eastAsia="宋体"/>
          <w:spacing w:val="1"/>
          <w:lang w:eastAsia="zh-CN"/>
        </w:rPr>
        <w:t xml:space="preserve"> </w:t>
      </w:r>
      <w:r>
        <w:t>on</w:t>
      </w:r>
      <w:r>
        <w:rPr>
          <w:spacing w:val="1"/>
        </w:rPr>
        <w:t xml:space="preserve">  </w:t>
      </w:r>
      <w:r>
        <w:t>participating</w:t>
      </w:r>
      <w:r>
        <w:rPr>
          <w:spacing w:val="12"/>
        </w:rPr>
        <w:t xml:space="preserve">  </w:t>
      </w:r>
      <w:r>
        <w:t xml:space="preserve">UAS </w:t>
      </w:r>
      <w:r>
        <w:rPr>
          <w:spacing w:val="-1"/>
        </w:rPr>
        <w:t>continuously transmit Remote ID data using one of</w:t>
      </w:r>
      <w:r>
        <w:rPr>
          <w:spacing w:val="-4"/>
        </w:rPr>
        <w:t xml:space="preserve"> </w:t>
      </w:r>
      <w:r>
        <w:rPr>
          <w:spacing w:val="-1"/>
        </w:rPr>
        <w:t>the transmit</w:t>
      </w:r>
      <w:r>
        <w:t xml:space="preserve"> protocols</w:t>
      </w:r>
      <w:r>
        <w:rPr>
          <w:rFonts w:hint="eastAsia" w:eastAsia="宋体"/>
          <w:lang w:eastAsia="zh-CN"/>
        </w:rPr>
        <w:t xml:space="preserve"> </w:t>
      </w:r>
      <w:r>
        <w:t>in</w:t>
      </w:r>
      <w:r>
        <w:rPr>
          <w:rFonts w:hint="eastAsia" w:eastAsia="宋体"/>
          <w:lang w:eastAsia="zh-CN"/>
        </w:rPr>
        <w:t xml:space="preserve"> </w:t>
      </w:r>
      <w:r>
        <w:t>this</w:t>
      </w:r>
      <w:r>
        <w:rPr>
          <w:rFonts w:hint="eastAsia" w:eastAsia="宋体"/>
          <w:lang w:eastAsia="zh-CN"/>
        </w:rPr>
        <w:t xml:space="preserve"> </w:t>
      </w:r>
      <w:r>
        <w:t xml:space="preserve"> specification(Bluetooth</w:t>
      </w:r>
      <w:r>
        <w:rPr>
          <w:rFonts w:hint="eastAsia" w:eastAsia="宋体"/>
          <w:lang w:eastAsia="zh-CN"/>
        </w:rPr>
        <w:t xml:space="preserve"> </w:t>
      </w:r>
      <w:r>
        <w:t>or</w:t>
      </w:r>
      <w:r>
        <w:rPr>
          <w:rFonts w:hint="eastAsia" w:eastAsia="宋体"/>
          <w:lang w:eastAsia="zh-CN"/>
        </w:rPr>
        <w:t xml:space="preserve"> </w:t>
      </w:r>
      <w:r>
        <w:rPr>
          <w:spacing w:val="-1"/>
        </w:rPr>
        <w:t>Wi-Fi).It</w:t>
      </w:r>
      <w:r>
        <w:rPr>
          <w:rFonts w:hint="eastAsia" w:eastAsia="宋体"/>
          <w:spacing w:val="5"/>
          <w:lang w:eastAsia="zh-CN"/>
        </w:rPr>
        <w:t xml:space="preserve"> </w:t>
      </w:r>
      <w:r>
        <w:rPr>
          <w:spacing w:val="-1"/>
        </w:rPr>
        <w:t>is</w:t>
      </w:r>
      <w:r>
        <w:t xml:space="preserve"> possible</w:t>
      </w:r>
      <w:r>
        <w:rPr>
          <w:spacing w:val="1"/>
        </w:rPr>
        <w:t xml:space="preserve"> </w:t>
      </w:r>
      <w:r>
        <w:t>that</w:t>
      </w:r>
      <w:r>
        <w:rPr>
          <w:spacing w:val="1"/>
        </w:rPr>
        <w:t xml:space="preserve"> </w:t>
      </w:r>
      <w:r>
        <w:t>additional</w:t>
      </w:r>
      <w:r>
        <w:rPr>
          <w:spacing w:val="1"/>
        </w:rPr>
        <w:t xml:space="preserve"> </w:t>
      </w:r>
      <w:r>
        <w:t>transmit</w:t>
      </w:r>
      <w:r>
        <w:rPr>
          <w:spacing w:val="1"/>
        </w:rPr>
        <w:t xml:space="preserve"> </w:t>
      </w:r>
      <w:r>
        <w:t>protocols</w:t>
      </w:r>
      <w:r>
        <w:rPr>
          <w:spacing w:val="1"/>
        </w:rPr>
        <w:t xml:space="preserve"> </w:t>
      </w:r>
      <w:r>
        <w:t>may</w:t>
      </w:r>
      <w:r>
        <w:rPr>
          <w:spacing w:val="1"/>
        </w:rPr>
        <w:t xml:space="preserve"> </w:t>
      </w:r>
      <w:r>
        <w:t>be</w:t>
      </w:r>
      <w:r>
        <w:rPr>
          <w:spacing w:val="1"/>
        </w:rPr>
        <w:t xml:space="preserve"> </w:t>
      </w:r>
      <w:r>
        <w:t>added</w:t>
      </w:r>
      <w:r>
        <w:rPr>
          <w:spacing w:val="10"/>
        </w:rPr>
        <w:t xml:space="preserve"> </w:t>
      </w:r>
      <w:r>
        <w:t>in</w:t>
      </w:r>
      <w:r>
        <w:rPr>
          <w:spacing w:val="1"/>
        </w:rPr>
        <w:t xml:space="preserve"> </w:t>
      </w:r>
      <w:r>
        <w:t xml:space="preserve">the </w:t>
      </w:r>
      <w:r>
        <w:rPr>
          <w:spacing w:val="-1"/>
        </w:rPr>
        <w:t>future</w:t>
      </w:r>
      <w:r>
        <w:rPr>
          <w:spacing w:val="53"/>
          <w:w w:val="101"/>
        </w:rPr>
        <w:t xml:space="preserve"> </w:t>
      </w:r>
      <w:r>
        <w:rPr>
          <w:spacing w:val="-1"/>
        </w:rPr>
        <w:t>as</w:t>
      </w:r>
      <w:r>
        <w:rPr>
          <w:spacing w:val="33"/>
        </w:rPr>
        <w:t xml:space="preserve"> </w:t>
      </w:r>
      <w:r>
        <w:rPr>
          <w:spacing w:val="-1"/>
        </w:rPr>
        <w:t>warranted</w:t>
      </w:r>
      <w:r>
        <w:rPr>
          <w:spacing w:val="30"/>
          <w:w w:val="101"/>
        </w:rPr>
        <w:t xml:space="preserve"> </w:t>
      </w:r>
      <w:r>
        <w:rPr>
          <w:spacing w:val="-1"/>
        </w:rPr>
        <w:t>by</w:t>
      </w:r>
      <w:r>
        <w:rPr>
          <w:spacing w:val="38"/>
          <w:w w:val="101"/>
        </w:rPr>
        <w:t xml:space="preserve"> </w:t>
      </w:r>
      <w:r>
        <w:rPr>
          <w:spacing w:val="-1"/>
        </w:rPr>
        <w:t>available</w:t>
      </w:r>
      <w:r>
        <w:rPr>
          <w:spacing w:val="33"/>
          <w:w w:val="101"/>
        </w:rPr>
        <w:t xml:space="preserve"> </w:t>
      </w:r>
      <w:r>
        <w:rPr>
          <w:spacing w:val="-1"/>
        </w:rPr>
        <w:t>technology.The</w:t>
      </w:r>
      <w:r>
        <w:rPr>
          <w:spacing w:val="37"/>
        </w:rPr>
        <w:t xml:space="preserve"> </w:t>
      </w:r>
      <w:r>
        <w:rPr>
          <w:spacing w:val="-1"/>
        </w:rPr>
        <w:t>initial</w:t>
      </w:r>
      <w:r>
        <w:rPr>
          <w:spacing w:val="33"/>
          <w:w w:val="101"/>
        </w:rPr>
        <w:t xml:space="preserve"> </w:t>
      </w:r>
      <w:r>
        <w:rPr>
          <w:spacing w:val="-1"/>
        </w:rPr>
        <w:t>technologies</w:t>
      </w:r>
      <w:r>
        <w:rPr>
          <w:spacing w:val="30"/>
          <w:w w:val="101"/>
        </w:rPr>
        <w:t xml:space="preserve"> </w:t>
      </w:r>
      <w:r>
        <w:rPr>
          <w:spacing w:val="-1"/>
        </w:rPr>
        <w:t>were</w:t>
      </w:r>
      <w:r>
        <w:rPr>
          <w:spacing w:val="32"/>
          <w:w w:val="101"/>
        </w:rPr>
        <w:t xml:space="preserve"> </w:t>
      </w:r>
      <w:r>
        <w:rPr>
          <w:spacing w:val="-1"/>
        </w:rPr>
        <w:t>selected</w:t>
      </w:r>
      <w:r>
        <w:rPr>
          <w:spacing w:val="31"/>
        </w:rPr>
        <w:t xml:space="preserve"> </w:t>
      </w:r>
      <w:r>
        <w:rPr>
          <w:spacing w:val="-1"/>
        </w:rPr>
        <w:t>for</w:t>
      </w:r>
      <w:r>
        <w:rPr>
          <w:spacing w:val="28"/>
          <w:w w:val="101"/>
        </w:rPr>
        <w:t xml:space="preserve"> </w:t>
      </w:r>
      <w:r>
        <w:rPr>
          <w:spacing w:val="-1"/>
        </w:rPr>
        <w:t>compatibility</w:t>
      </w:r>
      <w:r>
        <w:rPr>
          <w:spacing w:val="24"/>
          <w:w w:val="101"/>
        </w:rPr>
        <w:t xml:space="preserve"> </w:t>
      </w:r>
      <w:r>
        <w:rPr>
          <w:spacing w:val="-1"/>
        </w:rPr>
        <w:t>with</w:t>
      </w:r>
      <w:r>
        <w:rPr>
          <w:spacing w:val="30"/>
        </w:rPr>
        <w:t xml:space="preserve"> </w:t>
      </w:r>
      <w:r>
        <w:rPr>
          <w:spacing w:val="-1"/>
        </w:rPr>
        <w:t>commonly</w:t>
      </w:r>
      <w:r>
        <w:rPr>
          <w:spacing w:val="30"/>
        </w:rPr>
        <w:t xml:space="preserve"> </w:t>
      </w:r>
      <w:r>
        <w:rPr>
          <w:spacing w:val="-1"/>
        </w:rPr>
        <w:t>car-</w:t>
      </w:r>
      <w:r>
        <w:t xml:space="preserve"> ried</w:t>
      </w:r>
      <w:r>
        <w:rPr>
          <w:spacing w:val="30"/>
          <w:w w:val="101"/>
        </w:rPr>
        <w:t xml:space="preserve"> </w:t>
      </w:r>
      <w:r>
        <w:t>hand-held</w:t>
      </w:r>
      <w:r>
        <w:rPr>
          <w:spacing w:val="36"/>
        </w:rPr>
        <w:t xml:space="preserve"> </w:t>
      </w:r>
      <w:r>
        <w:t>devices</w:t>
      </w:r>
      <w:r>
        <w:rPr>
          <w:spacing w:val="31"/>
        </w:rPr>
        <w:t xml:space="preserve"> </w:t>
      </w:r>
      <w:r>
        <w:rPr>
          <w:spacing w:val="-1"/>
        </w:rPr>
        <w:t>that</w:t>
      </w:r>
      <w:r>
        <w:rPr>
          <w:spacing w:val="30"/>
          <w:w w:val="101"/>
        </w:rPr>
        <w:t xml:space="preserve"> </w:t>
      </w:r>
      <w:r>
        <w:rPr>
          <w:spacing w:val="-1"/>
        </w:rPr>
        <w:t>have</w:t>
      </w:r>
      <w:r>
        <w:rPr>
          <w:spacing w:val="31"/>
          <w:w w:val="101"/>
        </w:rPr>
        <w:t xml:space="preserve"> </w:t>
      </w:r>
      <w:r>
        <w:rPr>
          <w:spacing w:val="-1"/>
        </w:rPr>
        <w:t>their</w:t>
      </w:r>
      <w:r>
        <w:rPr>
          <w:spacing w:val="35"/>
        </w:rPr>
        <w:t xml:space="preserve"> </w:t>
      </w:r>
      <w:r>
        <w:rPr>
          <w:spacing w:val="-1"/>
        </w:rPr>
        <w:t>own</w:t>
      </w:r>
      <w:r>
        <w:rPr>
          <w:spacing w:val="30"/>
          <w:w w:val="101"/>
        </w:rPr>
        <w:t xml:space="preserve"> </w:t>
      </w:r>
      <w:r>
        <w:rPr>
          <w:spacing w:val="-1"/>
        </w:rPr>
        <w:t>receiver</w:t>
      </w:r>
      <w:r>
        <w:rPr>
          <w:spacing w:val="35"/>
          <w:w w:val="101"/>
        </w:rPr>
        <w:t xml:space="preserve"> </w:t>
      </w:r>
      <w:r>
        <w:rPr>
          <w:spacing w:val="-1"/>
        </w:rPr>
        <w:t>antenna.</w:t>
      </w:r>
      <w:r>
        <w:t xml:space="preserve"> However,equipment</w:t>
      </w:r>
      <w:r>
        <w:rPr>
          <w:rFonts w:hint="eastAsia" w:eastAsia="宋体"/>
          <w:lang w:eastAsia="zh-CN"/>
        </w:rPr>
        <w:t xml:space="preserve"> </w:t>
      </w:r>
      <w:r>
        <w:t>to</w:t>
      </w:r>
      <w:r>
        <w:rPr>
          <w:rFonts w:hint="eastAsia" w:eastAsia="宋体"/>
          <w:lang w:eastAsia="zh-CN"/>
        </w:rPr>
        <w:t xml:space="preserve"> </w:t>
      </w:r>
      <w:r>
        <w:t>receive</w:t>
      </w:r>
      <w:r>
        <w:rPr>
          <w:rFonts w:hint="eastAsia" w:eastAsia="宋体"/>
          <w:lang w:eastAsia="zh-CN"/>
        </w:rPr>
        <w:t xml:space="preserve"> </w:t>
      </w:r>
      <w:r>
        <w:t>the</w:t>
      </w:r>
      <w:r>
        <w:rPr>
          <w:rFonts w:hint="eastAsia" w:eastAsia="宋体"/>
          <w:lang w:eastAsia="zh-CN"/>
        </w:rPr>
        <w:t xml:space="preserve"> </w:t>
      </w:r>
      <w:r>
        <w:t>broadcast</w:t>
      </w:r>
      <w:r>
        <w:rPr>
          <w:rFonts w:hint="eastAsia" w:eastAsia="宋体"/>
          <w:lang w:eastAsia="zh-CN"/>
        </w:rPr>
        <w:t xml:space="preserve"> </w:t>
      </w:r>
      <w:r>
        <w:t>data</w:t>
      </w:r>
      <w:r>
        <w:rPr>
          <w:rFonts w:hint="eastAsia" w:eastAsia="宋体"/>
          <w:lang w:eastAsia="zh-CN"/>
        </w:rPr>
        <w:t xml:space="preserve"> </w:t>
      </w:r>
      <w:r>
        <w:t>is</w:t>
      </w:r>
      <w:r>
        <w:rPr>
          <w:rFonts w:hint="eastAsia" w:eastAsia="宋体"/>
          <w:lang w:eastAsia="zh-CN"/>
        </w:rPr>
        <w:t xml:space="preserve"> </w:t>
      </w:r>
      <w:r>
        <w:t>not</w:t>
      </w:r>
      <w:r>
        <w:rPr>
          <w:rFonts w:hint="eastAsia" w:eastAsia="宋体"/>
          <w:lang w:eastAsia="zh-CN"/>
        </w:rPr>
        <w:t xml:space="preserve"> </w:t>
      </w:r>
      <w:r>
        <w:t>part</w:t>
      </w:r>
      <w:r>
        <w:rPr>
          <w:rFonts w:hint="eastAsia" w:eastAsia="宋体"/>
          <w:lang w:eastAsia="zh-CN"/>
        </w:rPr>
        <w:t xml:space="preserve"> </w:t>
      </w:r>
      <w:r>
        <w:t xml:space="preserve"> of</w:t>
      </w:r>
      <w:r>
        <w:rPr>
          <w:rFonts w:hint="eastAsia"/>
          <w:lang w:val="en-US" w:eastAsia="zh-CN"/>
        </w:rPr>
        <w:t xml:space="preserve"> </w:t>
      </w:r>
      <w:r>
        <w:t>the specification.Other implementations,such as receivers not integrated</w:t>
      </w:r>
      <w:r>
        <w:rPr>
          <w:spacing w:val="39"/>
        </w:rPr>
        <w:t xml:space="preserve"> </w:t>
      </w:r>
      <w:r>
        <w:t>with</w:t>
      </w:r>
      <w:r>
        <w:rPr>
          <w:spacing w:val="38"/>
          <w:w w:val="101"/>
        </w:rPr>
        <w:t xml:space="preserve"> </w:t>
      </w:r>
      <w:r>
        <w:t>hand-held</w:t>
      </w:r>
      <w:r>
        <w:rPr>
          <w:spacing w:val="43"/>
        </w:rPr>
        <w:t xml:space="preserve"> </w:t>
      </w:r>
      <w:r>
        <w:t>d</w:t>
      </w:r>
      <w:r>
        <w:rPr>
          <w:spacing w:val="-1"/>
        </w:rPr>
        <w:t>evices,are</w:t>
      </w:r>
      <w:r>
        <w:rPr>
          <w:spacing w:val="37"/>
        </w:rPr>
        <w:t xml:space="preserve"> </w:t>
      </w:r>
      <w:r>
        <w:rPr>
          <w:spacing w:val="-1"/>
        </w:rPr>
        <w:t>possible.</w:t>
      </w:r>
    </w:p>
    <w:p w14:paraId="6836CF82">
      <w:pPr>
        <w:pStyle w:val="7"/>
        <w:spacing w:before="51" w:line="236" w:lineRule="auto"/>
        <w:ind w:left="20" w:right="20" w:firstLine="190"/>
        <w:jc w:val="both"/>
      </w:pPr>
      <w:r>
        <w:t>4.4.2  Both</w:t>
      </w:r>
      <w:r>
        <w:rPr>
          <w:spacing w:val="11"/>
        </w:rPr>
        <w:t xml:space="preserve">  </w:t>
      </w:r>
      <w:r>
        <w:t>Bluetooth</w:t>
      </w:r>
      <w:r>
        <w:rPr>
          <w:spacing w:val="13"/>
        </w:rPr>
        <w:t xml:space="preserve">  </w:t>
      </w:r>
      <w:r>
        <w:t>and</w:t>
      </w:r>
      <w:r>
        <w:rPr>
          <w:spacing w:val="10"/>
        </w:rPr>
        <w:t xml:space="preserve">  </w:t>
      </w:r>
      <w:r>
        <w:t>Wi-Fi</w:t>
      </w:r>
      <w:r>
        <w:rPr>
          <w:spacing w:val="13"/>
        </w:rPr>
        <w:t xml:space="preserve">  </w:t>
      </w:r>
      <w:r>
        <w:t>continuously</w:t>
      </w:r>
      <w:r>
        <w:rPr>
          <w:spacing w:val="9"/>
        </w:rPr>
        <w:t xml:space="preserve">  </w:t>
      </w:r>
      <w:r>
        <w:t>b</w:t>
      </w:r>
      <w:r>
        <w:rPr>
          <w:spacing w:val="-1"/>
        </w:rPr>
        <w:t>roadcast</w:t>
      </w:r>
      <w:r>
        <w:rPr>
          <w:spacing w:val="1"/>
        </w:rPr>
        <w:t xml:space="preserve"> </w:t>
      </w:r>
      <w:r>
        <w:t>messages</w:t>
      </w:r>
      <w:r>
        <w:rPr>
          <w:spacing w:val="37"/>
          <w:w w:val="101"/>
        </w:rPr>
        <w:t xml:space="preserve"> </w:t>
      </w:r>
      <w:r>
        <w:t>to</w:t>
      </w:r>
      <w:r>
        <w:rPr>
          <w:spacing w:val="42"/>
        </w:rPr>
        <w:t xml:space="preserve"> </w:t>
      </w:r>
      <w:r>
        <w:t>advertise</w:t>
      </w:r>
      <w:r>
        <w:rPr>
          <w:spacing w:val="37"/>
        </w:rPr>
        <w:t xml:space="preserve"> </w:t>
      </w:r>
      <w:r>
        <w:t>the</w:t>
      </w:r>
      <w:r>
        <w:rPr>
          <w:spacing w:val="34"/>
          <w:w w:val="101"/>
        </w:rPr>
        <w:t xml:space="preserve"> </w:t>
      </w:r>
      <w:r>
        <w:t>presence</w:t>
      </w:r>
      <w:r>
        <w:rPr>
          <w:spacing w:val="42"/>
        </w:rPr>
        <w:t xml:space="preserve"> </w:t>
      </w:r>
      <w:r>
        <w:t>o</w:t>
      </w:r>
      <w:r>
        <w:rPr>
          <w:spacing w:val="-1"/>
        </w:rPr>
        <w:t>f</w:t>
      </w:r>
      <w:r>
        <w:rPr>
          <w:spacing w:val="16"/>
          <w:w w:val="101"/>
        </w:rPr>
        <w:t xml:space="preserve"> </w:t>
      </w:r>
      <w:r>
        <w:rPr>
          <w:spacing w:val="-1"/>
        </w:rPr>
        <w:t>the</w:t>
      </w:r>
      <w:r>
        <w:rPr>
          <w:spacing w:val="42"/>
        </w:rPr>
        <w:t xml:space="preserve"> </w:t>
      </w:r>
      <w:r>
        <w:rPr>
          <w:spacing w:val="-1"/>
        </w:rPr>
        <w:t>associated</w:t>
      </w:r>
      <w:r>
        <w:rPr>
          <w:spacing w:val="41"/>
        </w:rPr>
        <w:t xml:space="preserve"> </w:t>
      </w:r>
      <w:r>
        <w:rPr>
          <w:spacing w:val="-1"/>
        </w:rPr>
        <w:t>device.</w:t>
      </w:r>
      <w:r>
        <w:t xml:space="preserve"> These advertisements normally allow other devices </w:t>
      </w:r>
      <w:r>
        <w:rPr>
          <w:spacing w:val="-1"/>
        </w:rPr>
        <w:t>to discover</w:t>
      </w:r>
      <w:r>
        <w:t xml:space="preserve">  </w:t>
      </w:r>
      <w:r>
        <w:rPr>
          <w:spacing w:val="-1"/>
        </w:rPr>
        <w:t>and</w:t>
      </w:r>
      <w:r>
        <w:rPr>
          <w:spacing w:val="53"/>
        </w:rPr>
        <w:t xml:space="preserve"> </w:t>
      </w:r>
      <w:r>
        <w:rPr>
          <w:spacing w:val="-1"/>
        </w:rPr>
        <w:t>establish</w:t>
      </w:r>
      <w:r>
        <w:rPr>
          <w:spacing w:val="45"/>
          <w:w w:val="101"/>
        </w:rPr>
        <w:t xml:space="preserve"> </w:t>
      </w:r>
      <w:r>
        <w:rPr>
          <w:spacing w:val="-1"/>
        </w:rPr>
        <w:t>connections</w:t>
      </w:r>
      <w:r>
        <w:rPr>
          <w:spacing w:val="40"/>
        </w:rPr>
        <w:t xml:space="preserve"> </w:t>
      </w:r>
      <w:r>
        <w:rPr>
          <w:spacing w:val="-1"/>
        </w:rPr>
        <w:t>with</w:t>
      </w:r>
      <w:r>
        <w:rPr>
          <w:spacing w:val="40"/>
          <w:w w:val="101"/>
        </w:rPr>
        <w:t xml:space="preserve"> </w:t>
      </w:r>
      <w:r>
        <w:rPr>
          <w:spacing w:val="-1"/>
        </w:rPr>
        <w:t>the</w:t>
      </w:r>
      <w:r>
        <w:rPr>
          <w:spacing w:val="45"/>
          <w:w w:val="101"/>
        </w:rPr>
        <w:t xml:space="preserve"> </w:t>
      </w:r>
      <w:r>
        <w:rPr>
          <w:spacing w:val="-1"/>
        </w:rPr>
        <w:t>associated</w:t>
      </w:r>
      <w:r>
        <w:rPr>
          <w:spacing w:val="45"/>
        </w:rPr>
        <w:t xml:space="preserve"> </w:t>
      </w:r>
      <w:r>
        <w:rPr>
          <w:spacing w:val="-1"/>
        </w:rPr>
        <w:t>device,but</w:t>
      </w:r>
      <w:r>
        <w:rPr>
          <w:spacing w:val="40"/>
        </w:rPr>
        <w:t xml:space="preserve"> </w:t>
      </w:r>
      <w:r>
        <w:rPr>
          <w:spacing w:val="-1"/>
        </w:rPr>
        <w:t>the</w:t>
      </w:r>
      <w:r>
        <w:t xml:space="preserve"> </w:t>
      </w:r>
      <w:r>
        <w:rPr>
          <w:spacing w:val="-1"/>
        </w:rPr>
        <w:t>advertisements</w:t>
      </w:r>
      <w:r>
        <w:rPr>
          <w:spacing w:val="48"/>
          <w:w w:val="101"/>
        </w:rPr>
        <w:t xml:space="preserve"> </w:t>
      </w:r>
      <w:r>
        <w:rPr>
          <w:spacing w:val="-1"/>
        </w:rPr>
        <w:t>themselves</w:t>
      </w:r>
      <w:r>
        <w:rPr>
          <w:spacing w:val="44"/>
        </w:rPr>
        <w:t xml:space="preserve"> </w:t>
      </w:r>
      <w:r>
        <w:rPr>
          <w:spacing w:val="-1"/>
        </w:rPr>
        <w:t>can</w:t>
      </w:r>
      <w:r>
        <w:rPr>
          <w:spacing w:val="44"/>
        </w:rPr>
        <w:t xml:space="preserve"> </w:t>
      </w:r>
      <w:r>
        <w:rPr>
          <w:spacing w:val="-1"/>
        </w:rPr>
        <w:t>carry</w:t>
      </w:r>
      <w:r>
        <w:rPr>
          <w:spacing w:val="44"/>
          <w:w w:val="101"/>
        </w:rPr>
        <w:t xml:space="preserve"> </w:t>
      </w:r>
      <w:r>
        <w:rPr>
          <w:spacing w:val="-1"/>
        </w:rPr>
        <w:t>a</w:t>
      </w:r>
      <w:r>
        <w:rPr>
          <w:spacing w:val="36"/>
          <w:w w:val="101"/>
        </w:rPr>
        <w:t xml:space="preserve"> </w:t>
      </w:r>
      <w:r>
        <w:rPr>
          <w:spacing w:val="-1"/>
        </w:rPr>
        <w:t>payload.These</w:t>
      </w:r>
      <w:r>
        <w:rPr>
          <w:spacing w:val="44"/>
          <w:w w:val="101"/>
        </w:rPr>
        <w:t xml:space="preserve"> </w:t>
      </w:r>
      <w:r>
        <w:rPr>
          <w:spacing w:val="-1"/>
        </w:rPr>
        <w:t>adver-</w:t>
      </w:r>
      <w:r>
        <w:t xml:space="preserve"> tisements</w:t>
      </w:r>
      <w:r>
        <w:rPr>
          <w:spacing w:val="35"/>
          <w:w w:val="101"/>
        </w:rPr>
        <w:t xml:space="preserve"> </w:t>
      </w:r>
      <w:r>
        <w:t>contain</w:t>
      </w:r>
      <w:r>
        <w:rPr>
          <w:spacing w:val="31"/>
        </w:rPr>
        <w:t xml:space="preserve"> </w:t>
      </w:r>
      <w:r>
        <w:t>the</w:t>
      </w:r>
      <w:r>
        <w:rPr>
          <w:spacing w:val="28"/>
          <w:w w:val="101"/>
        </w:rPr>
        <w:t xml:space="preserve"> </w:t>
      </w:r>
      <w:r>
        <w:rPr>
          <w:spacing w:val="-1"/>
        </w:rPr>
        <w:t>broadcast</w:t>
      </w:r>
      <w:r>
        <w:rPr>
          <w:spacing w:val="31"/>
          <w:w w:val="101"/>
        </w:rPr>
        <w:t xml:space="preserve"> </w:t>
      </w:r>
      <w:r>
        <w:rPr>
          <w:spacing w:val="-1"/>
        </w:rPr>
        <w:t>Remote</w:t>
      </w:r>
      <w:r>
        <w:rPr>
          <w:spacing w:val="34"/>
        </w:rPr>
        <w:t xml:space="preserve"> </w:t>
      </w:r>
      <w:r>
        <w:rPr>
          <w:spacing w:val="-1"/>
        </w:rPr>
        <w:t>ID</w:t>
      </w:r>
      <w:r>
        <w:rPr>
          <w:spacing w:val="35"/>
        </w:rPr>
        <w:t xml:space="preserve"> </w:t>
      </w:r>
      <w:r>
        <w:rPr>
          <w:spacing w:val="-1"/>
        </w:rPr>
        <w:t>data.A</w:t>
      </w:r>
      <w:r>
        <w:rPr>
          <w:spacing w:val="30"/>
        </w:rPr>
        <w:t xml:space="preserve"> </w:t>
      </w:r>
      <w:r>
        <w:rPr>
          <w:spacing w:val="-1"/>
        </w:rPr>
        <w:t>hand-held</w:t>
      </w:r>
      <w:r>
        <w:t xml:space="preserve"> device  does  not  need</w:t>
      </w:r>
      <w:r>
        <w:rPr>
          <w:spacing w:val="5"/>
        </w:rPr>
        <w:t xml:space="preserve">  </w:t>
      </w:r>
      <w:r>
        <w:t>to</w:t>
      </w:r>
      <w:r>
        <w:rPr>
          <w:spacing w:val="8"/>
        </w:rPr>
        <w:t xml:space="preserve">  </w:t>
      </w:r>
      <w:r>
        <w:t>establish</w:t>
      </w:r>
      <w:r>
        <w:rPr>
          <w:spacing w:val="8"/>
        </w:rPr>
        <w:t xml:space="preserve">  </w:t>
      </w:r>
      <w:r>
        <w:t>a</w:t>
      </w:r>
      <w:r>
        <w:rPr>
          <w:spacing w:val="8"/>
        </w:rPr>
        <w:t xml:space="preserve">  </w:t>
      </w:r>
      <w:r>
        <w:t>connect</w:t>
      </w:r>
      <w:r>
        <w:rPr>
          <w:spacing w:val="-1"/>
        </w:rPr>
        <w:t>ion</w:t>
      </w:r>
      <w:r>
        <w:rPr>
          <w:spacing w:val="6"/>
        </w:rPr>
        <w:t xml:space="preserve">  </w:t>
      </w:r>
      <w:r>
        <w:rPr>
          <w:spacing w:val="-1"/>
        </w:rPr>
        <w:t>to</w:t>
      </w:r>
      <w:r>
        <w:rPr>
          <w:spacing w:val="5"/>
        </w:rPr>
        <w:t xml:space="preserve">  </w:t>
      </w:r>
      <w:r>
        <w:rPr>
          <w:spacing w:val="-1"/>
        </w:rPr>
        <w:t>receive</w:t>
      </w:r>
      <w:r>
        <w:t xml:space="preserve"> </w:t>
      </w:r>
      <w:r>
        <w:rPr>
          <w:spacing w:val="-1"/>
        </w:rPr>
        <w:t>Remote</w:t>
      </w:r>
      <w:r>
        <w:rPr>
          <w:spacing w:val="41"/>
          <w:w w:val="101"/>
        </w:rPr>
        <w:t xml:space="preserve"> </w:t>
      </w:r>
      <w:r>
        <w:rPr>
          <w:spacing w:val="-1"/>
        </w:rPr>
        <w:t>ID</w:t>
      </w:r>
      <w:r>
        <w:rPr>
          <w:spacing w:val="36"/>
        </w:rPr>
        <w:t xml:space="preserve"> </w:t>
      </w:r>
      <w:r>
        <w:rPr>
          <w:spacing w:val="-1"/>
        </w:rPr>
        <w:t>data,instead</w:t>
      </w:r>
      <w:r>
        <w:rPr>
          <w:spacing w:val="35"/>
        </w:rPr>
        <w:t xml:space="preserve"> </w:t>
      </w:r>
      <w:r>
        <w:rPr>
          <w:spacing w:val="-1"/>
        </w:rPr>
        <w:t>it</w:t>
      </w:r>
      <w:r>
        <w:rPr>
          <w:spacing w:val="30"/>
          <w:w w:val="101"/>
        </w:rPr>
        <w:t xml:space="preserve"> </w:t>
      </w:r>
      <w:r>
        <w:rPr>
          <w:spacing w:val="-1"/>
        </w:rPr>
        <w:t>need</w:t>
      </w:r>
      <w:r>
        <w:rPr>
          <w:spacing w:val="36"/>
        </w:rPr>
        <w:t xml:space="preserve"> </w:t>
      </w:r>
      <w:r>
        <w:rPr>
          <w:spacing w:val="-1"/>
        </w:rPr>
        <w:t>only</w:t>
      </w:r>
      <w:r>
        <w:rPr>
          <w:spacing w:val="31"/>
        </w:rPr>
        <w:t xml:space="preserve"> </w:t>
      </w:r>
      <w:r>
        <w:rPr>
          <w:spacing w:val="-1"/>
        </w:rPr>
        <w:t>receive</w:t>
      </w:r>
      <w:r>
        <w:rPr>
          <w:spacing w:val="36"/>
          <w:w w:val="101"/>
        </w:rPr>
        <w:t xml:space="preserve"> </w:t>
      </w:r>
      <w:r>
        <w:rPr>
          <w:spacing w:val="-1"/>
        </w:rPr>
        <w:t>and</w:t>
      </w:r>
      <w:r>
        <w:rPr>
          <w:spacing w:val="29"/>
        </w:rPr>
        <w:t xml:space="preserve"> </w:t>
      </w:r>
      <w:r>
        <w:rPr>
          <w:spacing w:val="-1"/>
        </w:rPr>
        <w:t>process</w:t>
      </w:r>
      <w:r>
        <w:rPr>
          <w:spacing w:val="31"/>
          <w:w w:val="101"/>
        </w:rPr>
        <w:t xml:space="preserve"> </w:t>
      </w:r>
      <w:r>
        <w:rPr>
          <w:spacing w:val="-1"/>
        </w:rPr>
        <w:t>the</w:t>
      </w:r>
      <w:r>
        <w:t xml:space="preserve"> </w:t>
      </w:r>
      <w:r>
        <w:rPr>
          <w:spacing w:val="-1"/>
        </w:rPr>
        <w:t>advertisements.</w:t>
      </w:r>
    </w:p>
    <w:p w14:paraId="66D5D769">
      <w:pPr>
        <w:pStyle w:val="7"/>
        <w:spacing w:before="44" w:line="224" w:lineRule="auto"/>
        <w:ind w:left="20" w:right="29" w:firstLine="190"/>
      </w:pPr>
      <w:r>
        <w:t xml:space="preserve">4.4.3  Broadcast  Remote  ID  can </w:t>
      </w:r>
      <w:r>
        <w:rPr>
          <w:spacing w:val="-1"/>
        </w:rPr>
        <w:t xml:space="preserve"> be  used  anywhere,but  is</w:t>
      </w:r>
      <w:r>
        <w:t xml:space="preserve"> necessary</w:t>
      </w:r>
      <w:r>
        <w:rPr>
          <w:spacing w:val="14"/>
          <w:w w:val="101"/>
        </w:rPr>
        <w:t xml:space="preserve">  </w:t>
      </w:r>
      <w:r>
        <w:t>in</w:t>
      </w:r>
      <w:r>
        <w:rPr>
          <w:spacing w:val="15"/>
        </w:rPr>
        <w:t xml:space="preserve">  </w:t>
      </w:r>
      <w:r>
        <w:t>areas  where</w:t>
      </w:r>
      <w:r>
        <w:rPr>
          <w:rFonts w:hint="eastAsia" w:eastAsia="宋体"/>
          <w:lang w:eastAsia="zh-CN"/>
        </w:rPr>
        <w:t xml:space="preserve"> </w:t>
      </w:r>
      <w:r>
        <w:t>network</w:t>
      </w:r>
      <w:r>
        <w:rPr>
          <w:spacing w:val="14"/>
          <w:w w:val="101"/>
        </w:rPr>
        <w:t xml:space="preserve">  </w:t>
      </w:r>
      <w:r>
        <w:t>coverage</w:t>
      </w:r>
      <w:r>
        <w:rPr>
          <w:spacing w:val="14"/>
          <w:w w:val="101"/>
        </w:rPr>
        <w:t xml:space="preserve">  </w:t>
      </w:r>
      <w:r>
        <w:t xml:space="preserve">is  </w:t>
      </w:r>
      <w:r>
        <w:rPr>
          <w:spacing w:val="-1"/>
        </w:rPr>
        <w:t>unreliable,</w:t>
      </w:r>
      <w:r>
        <w:t xml:space="preserve"> </w:t>
      </w:r>
      <w:r>
        <w:rPr>
          <w:spacing w:val="-1"/>
        </w:rPr>
        <w:t>disrupted,or  not</w:t>
      </w:r>
      <w:r>
        <w:rPr>
          <w:spacing w:val="15"/>
          <w:w w:val="101"/>
        </w:rPr>
        <w:t xml:space="preserve">  </w:t>
      </w:r>
      <w:r>
        <w:rPr>
          <w:spacing w:val="-1"/>
        </w:rPr>
        <w:t>available.</w:t>
      </w:r>
    </w:p>
    <w:p w14:paraId="62EAF8AF">
      <w:pPr>
        <w:pStyle w:val="7"/>
        <w:spacing w:before="65" w:line="230" w:lineRule="auto"/>
        <w:ind w:left="20" w:right="32" w:firstLine="190"/>
      </w:pPr>
      <w:r>
        <w:rPr>
          <w:spacing w:val="-1"/>
        </w:rPr>
        <w:t>4.4.4</w:t>
      </w:r>
      <w:r>
        <w:rPr>
          <w:spacing w:val="35"/>
          <w:w w:val="101"/>
        </w:rPr>
        <w:t xml:space="preserve"> </w:t>
      </w:r>
      <w:r>
        <w:rPr>
          <w:spacing w:val="-1"/>
        </w:rPr>
        <w:t>The</w:t>
      </w:r>
      <w:r>
        <w:rPr>
          <w:spacing w:val="28"/>
        </w:rPr>
        <w:t xml:space="preserve"> </w:t>
      </w:r>
      <w:r>
        <w:rPr>
          <w:spacing w:val="-1"/>
        </w:rPr>
        <w:t>specification</w:t>
      </w:r>
      <w:r>
        <w:rPr>
          <w:spacing w:val="25"/>
        </w:rPr>
        <w:t xml:space="preserve"> </w:t>
      </w:r>
      <w:r>
        <w:rPr>
          <w:spacing w:val="-1"/>
        </w:rPr>
        <w:t>also</w:t>
      </w:r>
      <w:r>
        <w:rPr>
          <w:spacing w:val="24"/>
        </w:rPr>
        <w:t xml:space="preserve"> </w:t>
      </w:r>
      <w:r>
        <w:rPr>
          <w:spacing w:val="-1"/>
        </w:rPr>
        <w:t>includes</w:t>
      </w:r>
      <w:r>
        <w:rPr>
          <w:spacing w:val="25"/>
        </w:rPr>
        <w:t xml:space="preserve"> </w:t>
      </w:r>
      <w:r>
        <w:rPr>
          <w:spacing w:val="-1"/>
        </w:rPr>
        <w:t>a</w:t>
      </w:r>
      <w:r>
        <w:rPr>
          <w:spacing w:val="19"/>
          <w:w w:val="101"/>
        </w:rPr>
        <w:t xml:space="preserve"> </w:t>
      </w:r>
      <w:r>
        <w:rPr>
          <w:spacing w:val="-1"/>
        </w:rPr>
        <w:t>range</w:t>
      </w:r>
      <w:r>
        <w:rPr>
          <w:spacing w:val="25"/>
        </w:rPr>
        <w:t xml:space="preserve"> </w:t>
      </w:r>
      <w:r>
        <w:rPr>
          <w:spacing w:val="-1"/>
        </w:rPr>
        <w:t>of options</w:t>
      </w:r>
      <w:r>
        <w:rPr>
          <w:spacing w:val="25"/>
          <w:w w:val="101"/>
        </w:rPr>
        <w:t xml:space="preserve"> </w:t>
      </w:r>
      <w:r>
        <w:rPr>
          <w:spacing w:val="-1"/>
        </w:rPr>
        <w:t>for</w:t>
      </w:r>
      <w:r>
        <w:t xml:space="preserve"> authentication</w:t>
      </w:r>
      <w:r>
        <w:rPr>
          <w:spacing w:val="7"/>
        </w:rPr>
        <w:t xml:space="preserve"> </w:t>
      </w:r>
      <w:r>
        <w:t>of</w:t>
      </w:r>
      <w:r>
        <w:rPr>
          <w:spacing w:val="-15"/>
        </w:rPr>
        <w:t xml:space="preserve"> </w:t>
      </w:r>
      <w:r>
        <w:t>broadcast</w:t>
      </w:r>
      <w:r>
        <w:rPr>
          <w:spacing w:val="7"/>
        </w:rPr>
        <w:t xml:space="preserve"> </w:t>
      </w:r>
      <w:r>
        <w:t>data</w:t>
      </w:r>
      <w:r>
        <w:rPr>
          <w:spacing w:val="7"/>
        </w:rPr>
        <w:t>.</w:t>
      </w:r>
      <w:r>
        <w:t>Some</w:t>
      </w:r>
      <w:r>
        <w:rPr>
          <w:spacing w:val="7"/>
        </w:rPr>
        <w:t xml:space="preserve"> </w:t>
      </w:r>
      <w:r>
        <w:t>of</w:t>
      </w:r>
      <w:r>
        <w:rPr>
          <w:spacing w:val="-13"/>
        </w:rPr>
        <w:t xml:space="preserve"> </w:t>
      </w:r>
      <w:r>
        <w:t>those</w:t>
      </w:r>
      <w:r>
        <w:rPr>
          <w:spacing w:val="12"/>
          <w:w w:val="101"/>
        </w:rPr>
        <w:t xml:space="preserve"> </w:t>
      </w:r>
      <w:r>
        <w:t>options</w:t>
      </w:r>
      <w:r>
        <w:rPr>
          <w:spacing w:val="11"/>
        </w:rPr>
        <w:t xml:space="preserve"> </w:t>
      </w:r>
      <w:r>
        <w:t>include digital</w:t>
      </w:r>
      <w:r>
        <w:rPr>
          <w:spacing w:val="16"/>
          <w:w w:val="101"/>
        </w:rPr>
        <w:t xml:space="preserve">  </w:t>
      </w:r>
      <w:r>
        <w:t>signatures</w:t>
      </w:r>
      <w:r>
        <w:rPr>
          <w:spacing w:val="15"/>
          <w:w w:val="101"/>
        </w:rPr>
        <w:t xml:space="preserve">  </w:t>
      </w:r>
      <w:r>
        <w:t>over  por</w:t>
      </w:r>
      <w:r>
        <w:rPr>
          <w:spacing w:val="-1"/>
        </w:rPr>
        <w:t>tions</w:t>
      </w:r>
      <w:r>
        <w:rPr>
          <w:rFonts w:hint="eastAsia" w:eastAsia="宋体"/>
          <w:spacing w:val="-1"/>
          <w:lang w:eastAsia="zh-CN"/>
        </w:rPr>
        <w:t xml:space="preserve"> </w:t>
      </w:r>
      <w:r>
        <w:rPr>
          <w:spacing w:val="-1"/>
        </w:rPr>
        <w:t>or</w:t>
      </w:r>
      <w:r>
        <w:rPr>
          <w:spacing w:val="15"/>
        </w:rPr>
        <w:t xml:space="preserve">  </w:t>
      </w:r>
      <w:r>
        <w:rPr>
          <w:spacing w:val="-1"/>
        </w:rPr>
        <w:t>all</w:t>
      </w:r>
      <w:r>
        <w:rPr>
          <w:spacing w:val="15"/>
          <w:w w:val="101"/>
        </w:rPr>
        <w:t xml:space="preserve">  </w:t>
      </w:r>
      <w:r>
        <w:rPr>
          <w:spacing w:val="-1"/>
        </w:rPr>
        <w:t>of  the</w:t>
      </w:r>
      <w:r>
        <w:rPr>
          <w:spacing w:val="13"/>
          <w:w w:val="101"/>
        </w:rPr>
        <w:t xml:space="preserve">  </w:t>
      </w:r>
      <w:r>
        <w:rPr>
          <w:spacing w:val="-1"/>
        </w:rPr>
        <w:t>Remote</w:t>
      </w:r>
      <w:r>
        <w:rPr>
          <w:spacing w:val="14"/>
          <w:w w:val="101"/>
        </w:rPr>
        <w:t xml:space="preserve">  </w:t>
      </w:r>
      <w:r>
        <w:rPr>
          <w:spacing w:val="-1"/>
        </w:rPr>
        <w:t>ID</w:t>
      </w:r>
      <w:r>
        <w:t xml:space="preserve"> </w:t>
      </w:r>
      <w:r>
        <w:rPr>
          <w:spacing w:val="-1"/>
        </w:rPr>
        <w:t>message</w:t>
      </w:r>
      <w:r>
        <w:rPr>
          <w:spacing w:val="19"/>
          <w:w w:val="101"/>
        </w:rPr>
        <w:t xml:space="preserve">  </w:t>
      </w:r>
      <w:r>
        <w:rPr>
          <w:spacing w:val="-1"/>
        </w:rPr>
        <w:t>set.While</w:t>
      </w:r>
      <w:r>
        <w:rPr>
          <w:spacing w:val="15"/>
          <w:w w:val="101"/>
        </w:rPr>
        <w:t xml:space="preserve">  </w:t>
      </w:r>
      <w:r>
        <w:rPr>
          <w:spacing w:val="-1"/>
        </w:rPr>
        <w:t>the</w:t>
      </w:r>
      <w:r>
        <w:rPr>
          <w:spacing w:val="19"/>
          <w:w w:val="101"/>
        </w:rPr>
        <w:t xml:space="preserve">  </w:t>
      </w:r>
      <w:r>
        <w:rPr>
          <w:spacing w:val="-1"/>
        </w:rPr>
        <w:t>specification</w:t>
      </w:r>
      <w:r>
        <w:rPr>
          <w:spacing w:val="18"/>
        </w:rPr>
        <w:t xml:space="preserve">  </w:t>
      </w:r>
      <w:r>
        <w:rPr>
          <w:spacing w:val="-1"/>
        </w:rPr>
        <w:t>does</w:t>
      </w:r>
      <w:r>
        <w:rPr>
          <w:spacing w:val="15"/>
        </w:rPr>
        <w:t xml:space="preserve">  </w:t>
      </w:r>
      <w:r>
        <w:rPr>
          <w:spacing w:val="-1"/>
        </w:rPr>
        <w:t>not</w:t>
      </w:r>
      <w:r>
        <w:rPr>
          <w:spacing w:val="19"/>
        </w:rPr>
        <w:t xml:space="preserve">  </w:t>
      </w:r>
      <w:r>
        <w:rPr>
          <w:spacing w:val="-1"/>
        </w:rPr>
        <w:t>specify</w:t>
      </w:r>
      <w:r>
        <w:rPr>
          <w:spacing w:val="15"/>
          <w:w w:val="101"/>
        </w:rPr>
        <w:t xml:space="preserve">  </w:t>
      </w:r>
      <w:r>
        <w:rPr>
          <w:spacing w:val="-1"/>
        </w:rPr>
        <w:t>the</w:t>
      </w:r>
      <w:r>
        <w:t xml:space="preserve"> </w:t>
      </w:r>
      <w:r>
        <w:rPr>
          <w:spacing w:val="-1"/>
        </w:rPr>
        <w:t>encoding</w:t>
      </w:r>
      <w:r>
        <w:rPr>
          <w:spacing w:val="43"/>
        </w:rPr>
        <w:t xml:space="preserve"> </w:t>
      </w:r>
      <w:r>
        <w:rPr>
          <w:spacing w:val="-1"/>
        </w:rPr>
        <w:t>format</w:t>
      </w:r>
      <w:r>
        <w:rPr>
          <w:spacing w:val="41"/>
        </w:rPr>
        <w:t xml:space="preserve"> </w:t>
      </w:r>
      <w:r>
        <w:rPr>
          <w:spacing w:val="-1"/>
        </w:rPr>
        <w:t>associated</w:t>
      </w:r>
      <w:r>
        <w:rPr>
          <w:spacing w:val="35"/>
          <w:w w:val="101"/>
        </w:rPr>
        <w:t xml:space="preserve"> </w:t>
      </w:r>
      <w:r>
        <w:rPr>
          <w:spacing w:val="-1"/>
        </w:rPr>
        <w:t>with</w:t>
      </w:r>
      <w:r>
        <w:rPr>
          <w:spacing w:val="44"/>
          <w:w w:val="101"/>
        </w:rPr>
        <w:t xml:space="preserve"> </w:t>
      </w:r>
      <w:r>
        <w:rPr>
          <w:spacing w:val="-1"/>
        </w:rPr>
        <w:t>signatures,it</w:t>
      </w:r>
      <w:r>
        <w:rPr>
          <w:spacing w:val="41"/>
        </w:rPr>
        <w:t xml:space="preserve"> </w:t>
      </w:r>
      <w:r>
        <w:rPr>
          <w:spacing w:val="-1"/>
        </w:rPr>
        <w:t>does</w:t>
      </w:r>
      <w:r>
        <w:rPr>
          <w:spacing w:val="40"/>
          <w:w w:val="101"/>
        </w:rPr>
        <w:t xml:space="preserve"> </w:t>
      </w:r>
      <w:r>
        <w:rPr>
          <w:spacing w:val="-1"/>
        </w:rPr>
        <w:t>inc</w:t>
      </w:r>
      <w:r>
        <w:rPr>
          <w:spacing w:val="-2"/>
        </w:rPr>
        <w:t>lude</w:t>
      </w:r>
      <w:r>
        <w:rPr>
          <w:spacing w:val="41"/>
          <w:w w:val="101"/>
        </w:rPr>
        <w:t xml:space="preserve"> </w:t>
      </w:r>
      <w:r>
        <w:rPr>
          <w:spacing w:val="-2"/>
        </w:rPr>
        <w:t>a</w:t>
      </w:r>
      <w:r>
        <w:t xml:space="preserve"> standard</w:t>
      </w:r>
      <w:r>
        <w:rPr>
          <w:spacing w:val="3"/>
        </w:rPr>
        <w:t xml:space="preserve"> </w:t>
      </w:r>
      <w:r>
        <w:t>API</w:t>
      </w:r>
      <w:r>
        <w:rPr>
          <w:spacing w:val="3"/>
        </w:rPr>
        <w:t xml:space="preserve"> </w:t>
      </w:r>
      <w:r>
        <w:t>that</w:t>
      </w:r>
      <w:r>
        <w:rPr>
          <w:spacing w:val="3"/>
        </w:rPr>
        <w:t xml:space="preserve"> </w:t>
      </w:r>
      <w:r>
        <w:t>would</w:t>
      </w:r>
      <w:r>
        <w:rPr>
          <w:spacing w:val="3"/>
        </w:rPr>
        <w:t xml:space="preserve"> </w:t>
      </w:r>
      <w:r>
        <w:t>be</w:t>
      </w:r>
      <w:r>
        <w:rPr>
          <w:spacing w:val="3"/>
        </w:rPr>
        <w:t xml:space="preserve"> </w:t>
      </w:r>
      <w:r>
        <w:t>used</w:t>
      </w:r>
      <w:r>
        <w:rPr>
          <w:spacing w:val="3"/>
        </w:rPr>
        <w:t xml:space="preserve"> </w:t>
      </w:r>
      <w:r>
        <w:t>by</w:t>
      </w:r>
      <w:r>
        <w:rPr>
          <w:spacing w:val="3"/>
        </w:rPr>
        <w:t xml:space="preserve"> </w:t>
      </w:r>
      <w:r>
        <w:t>a</w:t>
      </w:r>
      <w:r>
        <w:rPr>
          <w:spacing w:val="3"/>
        </w:rPr>
        <w:t xml:space="preserve"> </w:t>
      </w:r>
      <w:r>
        <w:t>receiver</w:t>
      </w:r>
      <w:r>
        <w:rPr>
          <w:spacing w:val="11"/>
        </w:rPr>
        <w:t xml:space="preserve"> </w:t>
      </w:r>
      <w:r>
        <w:t>of</w:t>
      </w:r>
      <w:r>
        <w:rPr>
          <w:spacing w:val="-14"/>
        </w:rPr>
        <w:t xml:space="preserve"> </w:t>
      </w:r>
      <w:r>
        <w:t>the</w:t>
      </w:r>
      <w:r>
        <w:rPr>
          <w:spacing w:val="3"/>
        </w:rPr>
        <w:t xml:space="preserve"> </w:t>
      </w:r>
      <w:r>
        <w:t xml:space="preserve">broadcast </w:t>
      </w:r>
      <w:r>
        <w:rPr>
          <w:spacing w:val="-1"/>
        </w:rPr>
        <w:t>data(for</w:t>
      </w:r>
      <w:r>
        <w:rPr>
          <w:spacing w:val="21"/>
        </w:rPr>
        <w:t xml:space="preserve"> </w:t>
      </w:r>
      <w:r>
        <w:rPr>
          <w:spacing w:val="-1"/>
        </w:rPr>
        <w:t>example,an</w:t>
      </w:r>
      <w:r>
        <w:rPr>
          <w:spacing w:val="21"/>
        </w:rPr>
        <w:t xml:space="preserve"> </w:t>
      </w:r>
      <w:r>
        <w:rPr>
          <w:spacing w:val="-1"/>
        </w:rPr>
        <w:t>app</w:t>
      </w:r>
      <w:r>
        <w:rPr>
          <w:spacing w:val="21"/>
        </w:rPr>
        <w:t xml:space="preserve"> </w:t>
      </w:r>
      <w:r>
        <w:rPr>
          <w:spacing w:val="-1"/>
        </w:rPr>
        <w:t>on</w:t>
      </w:r>
      <w:r>
        <w:rPr>
          <w:spacing w:val="21"/>
          <w:w w:val="101"/>
        </w:rPr>
        <w:t xml:space="preserve"> </w:t>
      </w:r>
      <w:r>
        <w:rPr>
          <w:spacing w:val="-1"/>
        </w:rPr>
        <w:t>a</w:t>
      </w:r>
      <w:r>
        <w:rPr>
          <w:spacing w:val="24"/>
        </w:rPr>
        <w:t xml:space="preserve"> </w:t>
      </w:r>
      <w:r>
        <w:rPr>
          <w:spacing w:val="-1"/>
        </w:rPr>
        <w:t>smartphone)to</w:t>
      </w:r>
      <w:r>
        <w:rPr>
          <w:spacing w:val="21"/>
        </w:rPr>
        <w:t xml:space="preserve"> </w:t>
      </w:r>
      <w:r>
        <w:rPr>
          <w:spacing w:val="-1"/>
        </w:rPr>
        <w:t>conta</w:t>
      </w:r>
      <w:r>
        <w:rPr>
          <w:spacing w:val="-2"/>
        </w:rPr>
        <w:t>ct</w:t>
      </w:r>
      <w:r>
        <w:rPr>
          <w:spacing w:val="21"/>
        </w:rPr>
        <w:t xml:space="preserve"> </w:t>
      </w:r>
      <w:r>
        <w:rPr>
          <w:spacing w:val="-2"/>
        </w:rPr>
        <w:t>a</w:t>
      </w:r>
      <w:r>
        <w:rPr>
          <w:spacing w:val="15"/>
          <w:w w:val="101"/>
        </w:rPr>
        <w:t xml:space="preserve"> </w:t>
      </w:r>
      <w:r>
        <w:rPr>
          <w:spacing w:val="-2"/>
        </w:rPr>
        <w:t>verifier</w:t>
      </w:r>
      <w:r>
        <w:t xml:space="preserve"> </w:t>
      </w:r>
      <w:r>
        <w:rPr>
          <w:spacing w:val="-1"/>
        </w:rPr>
        <w:t>with</w:t>
      </w:r>
      <w:r>
        <w:rPr>
          <w:spacing w:val="28"/>
        </w:rPr>
        <w:t xml:space="preserve"> </w:t>
      </w:r>
      <w:r>
        <w:rPr>
          <w:spacing w:val="-1"/>
        </w:rPr>
        <w:t>the</w:t>
      </w:r>
      <w:r>
        <w:rPr>
          <w:spacing w:val="33"/>
          <w:w w:val="101"/>
        </w:rPr>
        <w:t xml:space="preserve"> </w:t>
      </w:r>
      <w:r>
        <w:rPr>
          <w:spacing w:val="-1"/>
        </w:rPr>
        <w:t>signature</w:t>
      </w:r>
      <w:r>
        <w:rPr>
          <w:spacing w:val="30"/>
          <w:w w:val="101"/>
        </w:rPr>
        <w:t xml:space="preserve"> </w:t>
      </w:r>
      <w:r>
        <w:rPr>
          <w:spacing w:val="-1"/>
        </w:rPr>
        <w:t>data</w:t>
      </w:r>
      <w:r>
        <w:rPr>
          <w:spacing w:val="31"/>
          <w:w w:val="101"/>
        </w:rPr>
        <w:t xml:space="preserve"> </w:t>
      </w:r>
      <w:r>
        <w:rPr>
          <w:spacing w:val="-1"/>
        </w:rPr>
        <w:t>for</w:t>
      </w:r>
      <w:r>
        <w:rPr>
          <w:spacing w:val="29"/>
          <w:w w:val="101"/>
        </w:rPr>
        <w:t xml:space="preserve"> </w:t>
      </w:r>
      <w:r>
        <w:rPr>
          <w:spacing w:val="-1"/>
        </w:rPr>
        <w:t>a</w:t>
      </w:r>
      <w:r>
        <w:rPr>
          <w:spacing w:val="24"/>
        </w:rPr>
        <w:t xml:space="preserve"> </w:t>
      </w:r>
      <w:r>
        <w:rPr>
          <w:spacing w:val="-1"/>
        </w:rPr>
        <w:t>broadcast</w:t>
      </w:r>
      <w:r>
        <w:rPr>
          <w:spacing w:val="25"/>
        </w:rPr>
        <w:t xml:space="preserve"> </w:t>
      </w:r>
      <w:r>
        <w:rPr>
          <w:spacing w:val="-1"/>
        </w:rPr>
        <w:t>to</w:t>
      </w:r>
      <w:r>
        <w:rPr>
          <w:spacing w:val="30"/>
          <w:w w:val="101"/>
        </w:rPr>
        <w:t xml:space="preserve"> </w:t>
      </w:r>
      <w:r>
        <w:rPr>
          <w:spacing w:val="-1"/>
        </w:rPr>
        <w:t>determine</w:t>
      </w:r>
      <w:r>
        <w:rPr>
          <w:spacing w:val="25"/>
          <w:w w:val="101"/>
        </w:rPr>
        <w:t xml:space="preserve"> </w:t>
      </w:r>
      <w:r>
        <w:rPr>
          <w:spacing w:val="-1"/>
        </w:rPr>
        <w:t>message</w:t>
      </w:r>
      <w:r>
        <w:t xml:space="preserve"> validity.This</w:t>
      </w:r>
      <w:r>
        <w:rPr>
          <w:spacing w:val="23"/>
          <w:w w:val="101"/>
        </w:rPr>
        <w:t xml:space="preserve">  </w:t>
      </w:r>
      <w:r>
        <w:t>is</w:t>
      </w:r>
      <w:r>
        <w:rPr>
          <w:spacing w:val="24"/>
          <w:w w:val="101"/>
        </w:rPr>
        <w:t xml:space="preserve">  </w:t>
      </w:r>
      <w:r>
        <w:t>described</w:t>
      </w:r>
      <w:r>
        <w:rPr>
          <w:spacing w:val="23"/>
          <w:w w:val="101"/>
        </w:rPr>
        <w:t xml:space="preserve">  </w:t>
      </w:r>
      <w:r>
        <w:t>in</w:t>
      </w:r>
      <w:r>
        <w:rPr>
          <w:spacing w:val="21"/>
          <w:w w:val="101"/>
        </w:rPr>
        <w:t xml:space="preserve">  </w:t>
      </w:r>
      <w:r>
        <w:t>more</w:t>
      </w:r>
      <w:r>
        <w:rPr>
          <w:spacing w:val="24"/>
          <w:w w:val="101"/>
        </w:rPr>
        <w:t xml:space="preserve">  </w:t>
      </w:r>
      <w:r>
        <w:t>d</w:t>
      </w:r>
      <w:r>
        <w:rPr>
          <w:spacing w:val="-1"/>
        </w:rPr>
        <w:t>etail</w:t>
      </w:r>
      <w:r>
        <w:rPr>
          <w:spacing w:val="23"/>
          <w:w w:val="101"/>
        </w:rPr>
        <w:t xml:space="preserve">  </w:t>
      </w:r>
      <w:r>
        <w:rPr>
          <w:spacing w:val="-1"/>
        </w:rPr>
        <w:t>in</w:t>
      </w:r>
      <w:r>
        <w:rPr>
          <w:rFonts w:hint="eastAsia" w:eastAsia="宋体"/>
          <w:spacing w:val="-1"/>
          <w:lang w:eastAsia="zh-CN"/>
        </w:rPr>
        <w:t xml:space="preserve"> </w:t>
      </w:r>
      <w:r>
        <w:rPr>
          <w:b/>
          <w:bCs/>
          <w:color w:val="E02020"/>
          <w:spacing w:val="-1"/>
        </w:rPr>
        <w:t>Annex  A1,</w:t>
      </w:r>
      <w:r>
        <w:rPr>
          <w:b/>
          <w:bCs/>
          <w:color w:val="E02020"/>
        </w:rPr>
        <w:t xml:space="preserve"> </w:t>
      </w:r>
      <w:r>
        <w:t>Broadcast Authentication Verifier</w:t>
      </w:r>
      <w:r>
        <w:rPr>
          <w:spacing w:val="18"/>
        </w:rPr>
        <w:t xml:space="preserve"> </w:t>
      </w:r>
      <w:r>
        <w:t>Se</w:t>
      </w:r>
      <w:r>
        <w:rPr>
          <w:spacing w:val="-1"/>
        </w:rPr>
        <w:t>rvice.</w:t>
      </w:r>
    </w:p>
    <w:p w14:paraId="507F049E">
      <w:pPr>
        <w:pStyle w:val="7"/>
        <w:bidi w:val="0"/>
        <w:rPr>
          <w:rFonts w:hint="eastAsia" w:ascii="Arial" w:eastAsia="宋体"/>
          <w:sz w:val="21"/>
          <w:lang w:val="en-US" w:eastAsia="zh-CN"/>
        </w:rPr>
      </w:pPr>
    </w:p>
    <w:p w14:paraId="6DA30520">
      <w:pPr>
        <w:spacing w:line="5687" w:lineRule="exact"/>
        <w:ind w:firstLine="670"/>
      </w:pPr>
      <w:r>
        <w:rPr>
          <w:position w:val="-113"/>
        </w:rPr>
        <w:pict>
          <v:group id="_x0000_s1031" o:spid="_x0000_s1031" o:spt="203" style="height:284.4pt;width:457pt;" coordsize="9140,5687">
            <o:lock v:ext="edit"/>
            <v:shape id="_x0000_s1032" o:spid="_x0000_s1032" o:spt="75" type="#_x0000_t75" style="position:absolute;left:9;top:177;height:5510;width:9130;" filled="f" stroked="f" coordsize="21600,21600">
              <v:path/>
              <v:fill on="f" focussize="0,0"/>
              <v:stroke on="f"/>
              <v:imagedata r:id="rId29" o:title=""/>
              <o:lock v:ext="edit" aspectratio="t"/>
            </v:shape>
            <v:shape id="_x0000_s1033" o:spid="_x0000_s1033" o:spt="202" type="#_x0000_t202" style="position:absolute;left:-20;top:-20;height:4987;width:8795;" filled="f" stroked="f" coordsize="21600,21600">
              <v:path/>
              <v:fill on="f" focussize="0,0"/>
              <v:stroke on="f"/>
              <v:imagedata o:title=""/>
              <o:lock v:ext="edit" aspectratio="f"/>
              <v:textbox inset="0mm,0mm,0mm,0mm">
                <w:txbxContent>
                  <w:p w14:paraId="139F427C">
                    <w:pPr>
                      <w:spacing w:before="20" w:line="214" w:lineRule="auto"/>
                      <w:ind w:left="3699"/>
                      <w:rPr>
                        <w:rFonts w:ascii="宋体" w:hAnsi="宋体" w:eastAsia="宋体" w:cs="宋体"/>
                        <w:sz w:val="22"/>
                        <w:szCs w:val="22"/>
                      </w:rPr>
                    </w:pPr>
                    <w:r>
                      <w:rPr>
                        <w:rFonts w:ascii="宋体" w:hAnsi="宋体" w:eastAsia="宋体" w:cs="宋体"/>
                        <w:spacing w:val="-2"/>
                        <w:sz w:val="22"/>
                        <w:szCs w:val="22"/>
                      </w:rPr>
                      <w:t>Scope of</w:t>
                    </w:r>
                    <w:r>
                      <w:rPr>
                        <w:rFonts w:ascii="宋体" w:hAnsi="宋体" w:eastAsia="宋体" w:cs="宋体"/>
                        <w:spacing w:val="22"/>
                        <w:sz w:val="22"/>
                        <w:szCs w:val="22"/>
                      </w:rPr>
                      <w:t xml:space="preserve"> </w:t>
                    </w:r>
                    <w:r>
                      <w:rPr>
                        <w:rFonts w:ascii="宋体" w:hAnsi="宋体" w:eastAsia="宋体" w:cs="宋体"/>
                        <w:spacing w:val="-2"/>
                        <w:sz w:val="22"/>
                        <w:szCs w:val="22"/>
                      </w:rPr>
                      <w:t>Standard</w:t>
                    </w:r>
                  </w:p>
                  <w:p w14:paraId="2C23B724">
                    <w:pPr>
                      <w:spacing w:before="281" w:line="119" w:lineRule="exact"/>
                      <w:ind w:left="570"/>
                      <w:rPr>
                        <w:rFonts w:ascii="Arial" w:hAnsi="Arial" w:eastAsia="Arial" w:cs="Arial"/>
                        <w:sz w:val="16"/>
                        <w:szCs w:val="16"/>
                      </w:rPr>
                    </w:pPr>
                    <w:r>
                      <w:rPr>
                        <w:rFonts w:ascii="Arial" w:hAnsi="Arial" w:eastAsia="Arial" w:cs="Arial"/>
                        <w:b/>
                        <w:bCs/>
                        <w:spacing w:val="-2"/>
                        <w:position w:val="-2"/>
                        <w:sz w:val="16"/>
                        <w:szCs w:val="16"/>
                      </w:rPr>
                      <w:t>Broadcast</w:t>
                    </w:r>
                    <w:r>
                      <w:rPr>
                        <w:rFonts w:ascii="Arial" w:hAnsi="Arial" w:eastAsia="Arial" w:cs="Arial"/>
                        <w:b/>
                        <w:bCs/>
                        <w:spacing w:val="6"/>
                        <w:position w:val="-2"/>
                        <w:sz w:val="16"/>
                        <w:szCs w:val="16"/>
                      </w:rPr>
                      <w:t xml:space="preserve">  </w:t>
                    </w:r>
                    <w:r>
                      <w:rPr>
                        <w:rFonts w:ascii="Arial" w:hAnsi="Arial" w:eastAsia="Arial" w:cs="Arial"/>
                        <w:b/>
                        <w:bCs/>
                        <w:spacing w:val="-2"/>
                        <w:position w:val="-2"/>
                        <w:sz w:val="16"/>
                        <w:szCs w:val="16"/>
                      </w:rPr>
                      <w:t>UAS</w:t>
                    </w:r>
                  </w:p>
                  <w:p w14:paraId="1C77CC1A">
                    <w:pPr>
                      <w:spacing w:line="195" w:lineRule="auto"/>
                      <w:ind w:left="3959"/>
                      <w:rPr>
                        <w:rFonts w:ascii="Arial" w:hAnsi="Arial" w:eastAsia="Arial" w:cs="Arial"/>
                        <w:sz w:val="16"/>
                        <w:szCs w:val="16"/>
                      </w:rPr>
                    </w:pPr>
                    <w:r>
                      <w:rPr>
                        <w:rFonts w:ascii="Arial" w:hAnsi="Arial" w:eastAsia="Arial" w:cs="Arial"/>
                        <w:b/>
                        <w:bCs/>
                        <w:color w:val="303070"/>
                        <w:spacing w:val="-1"/>
                        <w:sz w:val="16"/>
                        <w:szCs w:val="16"/>
                      </w:rPr>
                      <w:t>Bluetooth</w:t>
                    </w:r>
                    <w:r>
                      <w:rPr>
                        <w:rFonts w:hint="eastAsia" w:ascii="Arial" w:hAnsi="Arial" w:eastAsia="宋体" w:cs="Arial"/>
                        <w:b/>
                        <w:bCs/>
                        <w:color w:val="303070"/>
                        <w:spacing w:val="5"/>
                        <w:sz w:val="16"/>
                        <w:szCs w:val="16"/>
                        <w:lang w:eastAsia="zh-CN"/>
                      </w:rPr>
                      <w:t xml:space="preserve"> </w:t>
                    </w:r>
                    <w:r>
                      <w:rPr>
                        <w:rFonts w:ascii="Arial" w:hAnsi="Arial" w:eastAsia="Arial" w:cs="Arial"/>
                        <w:b/>
                        <w:bCs/>
                        <w:color w:val="303070"/>
                        <w:spacing w:val="5"/>
                        <w:sz w:val="16"/>
                        <w:szCs w:val="16"/>
                      </w:rPr>
                      <w:t xml:space="preserve"> </w:t>
                    </w:r>
                    <w:r>
                      <w:rPr>
                        <w:rFonts w:ascii="Arial" w:hAnsi="Arial" w:eastAsia="Arial" w:cs="Arial"/>
                        <w:b/>
                        <w:bCs/>
                        <w:color w:val="303070"/>
                        <w:spacing w:val="-1"/>
                        <w:sz w:val="16"/>
                        <w:szCs w:val="16"/>
                      </w:rPr>
                      <w:t>4.x,5.x</w:t>
                    </w:r>
                  </w:p>
                  <w:p w14:paraId="6CB383BA">
                    <w:pPr>
                      <w:spacing w:before="55" w:line="196" w:lineRule="auto"/>
                      <w:ind w:left="4470"/>
                      <w:rPr>
                        <w:rFonts w:ascii="Arial" w:hAnsi="Arial" w:eastAsia="Arial" w:cs="Arial"/>
                        <w:sz w:val="16"/>
                        <w:szCs w:val="16"/>
                      </w:rPr>
                    </w:pPr>
                    <w:r>
                      <w:rPr>
                        <w:rFonts w:ascii="Arial" w:hAnsi="Arial" w:eastAsia="Arial" w:cs="Arial"/>
                        <w:b/>
                        <w:bCs/>
                        <w:color w:val="304080"/>
                        <w:spacing w:val="-1"/>
                        <w:sz w:val="16"/>
                        <w:szCs w:val="16"/>
                      </w:rPr>
                      <w:t>Wi-Fi</w:t>
                    </w:r>
                  </w:p>
                  <w:p w14:paraId="6F6DC231">
                    <w:pPr>
                      <w:spacing w:line="427" w:lineRule="auto"/>
                      <w:rPr>
                        <w:rFonts w:ascii="Arial"/>
                        <w:sz w:val="21"/>
                      </w:rPr>
                    </w:pPr>
                  </w:p>
                  <w:p w14:paraId="33F36007">
                    <w:pPr>
                      <w:spacing w:before="46" w:line="198" w:lineRule="auto"/>
                      <w:ind w:left="4219"/>
                      <w:rPr>
                        <w:rFonts w:ascii="Arial" w:hAnsi="Arial" w:eastAsia="Arial" w:cs="Arial"/>
                        <w:sz w:val="16"/>
                        <w:szCs w:val="16"/>
                      </w:rPr>
                    </w:pPr>
                    <w:r>
                      <w:rPr>
                        <w:rFonts w:ascii="Arial" w:hAnsi="Arial" w:eastAsia="Arial" w:cs="Arial"/>
                        <w:b/>
                        <w:bCs/>
                        <w:color w:val="304070"/>
                        <w:sz w:val="16"/>
                        <w:szCs w:val="16"/>
                      </w:rPr>
                      <w:t>Verifier</w:t>
                    </w:r>
                    <w:r>
                      <w:rPr>
                        <w:rFonts w:ascii="Arial" w:hAnsi="Arial" w:eastAsia="Arial" w:cs="Arial"/>
                        <w:b/>
                        <w:bCs/>
                        <w:color w:val="304070"/>
                        <w:spacing w:val="11"/>
                        <w:sz w:val="16"/>
                        <w:szCs w:val="16"/>
                      </w:rPr>
                      <w:t xml:space="preserve">  </w:t>
                    </w:r>
                    <w:r>
                      <w:rPr>
                        <w:rFonts w:ascii="Arial" w:hAnsi="Arial" w:eastAsia="Arial" w:cs="Arial"/>
                        <w:b/>
                        <w:bCs/>
                        <w:color w:val="304070"/>
                        <w:sz w:val="16"/>
                        <w:szCs w:val="16"/>
                      </w:rPr>
                      <w:t>API</w:t>
                    </w:r>
                  </w:p>
                  <w:p w14:paraId="5B6D84FC">
                    <w:pPr>
                      <w:spacing w:line="300" w:lineRule="auto"/>
                      <w:rPr>
                        <w:rFonts w:ascii="Arial"/>
                        <w:sz w:val="21"/>
                      </w:rPr>
                    </w:pPr>
                  </w:p>
                  <w:p w14:paraId="00BC17DC">
                    <w:pPr>
                      <w:spacing w:before="46" w:line="159" w:lineRule="auto"/>
                      <w:ind w:left="539"/>
                      <w:rPr>
                        <w:rFonts w:ascii="Arial" w:hAnsi="Arial" w:eastAsia="Arial" w:cs="Arial"/>
                        <w:sz w:val="16"/>
                        <w:szCs w:val="16"/>
                      </w:rPr>
                    </w:pPr>
                    <w:r>
                      <w:rPr>
                        <w:rFonts w:ascii="Arial" w:hAnsi="Arial" w:eastAsia="Arial" w:cs="Arial"/>
                        <w:b/>
                        <w:bCs/>
                        <w:spacing w:val="-3"/>
                        <w:sz w:val="16"/>
                        <w:szCs w:val="16"/>
                      </w:rPr>
                      <w:t>Networked</w:t>
                    </w:r>
                    <w:r>
                      <w:rPr>
                        <w:rFonts w:hint="eastAsia" w:ascii="Arial" w:hAnsi="Arial" w:eastAsia="宋体" w:cs="Arial"/>
                        <w:b/>
                        <w:bCs/>
                        <w:spacing w:val="11"/>
                        <w:sz w:val="16"/>
                        <w:szCs w:val="16"/>
                        <w:lang w:eastAsia="zh-CN"/>
                      </w:rPr>
                      <w:t xml:space="preserve"> </w:t>
                    </w:r>
                    <w:r>
                      <w:rPr>
                        <w:rFonts w:ascii="Arial" w:hAnsi="Arial" w:eastAsia="Arial" w:cs="Arial"/>
                        <w:b/>
                        <w:bCs/>
                        <w:spacing w:val="-3"/>
                        <w:sz w:val="16"/>
                        <w:szCs w:val="16"/>
                      </w:rPr>
                      <w:t>UAS</w:t>
                    </w:r>
                  </w:p>
                  <w:p w14:paraId="548A757C">
                    <w:pPr>
                      <w:spacing w:line="204" w:lineRule="exact"/>
                      <w:ind w:left="270"/>
                      <w:rPr>
                        <w:rFonts w:ascii="Arial" w:hAnsi="Arial" w:eastAsia="Arial" w:cs="Arial"/>
                        <w:sz w:val="16"/>
                        <w:szCs w:val="16"/>
                      </w:rPr>
                    </w:pPr>
                    <w:r>
                      <w:rPr>
                        <w:rFonts w:ascii="Arial" w:hAnsi="Arial" w:eastAsia="Arial" w:cs="Arial"/>
                        <w:spacing w:val="-1"/>
                        <w:sz w:val="16"/>
                        <w:szCs w:val="16"/>
                      </w:rPr>
                      <w:t>Direct from</w:t>
                    </w:r>
                    <w:r>
                      <w:rPr>
                        <w:rFonts w:ascii="Arial" w:hAnsi="Arial" w:eastAsia="Arial" w:cs="Arial"/>
                        <w:spacing w:val="12"/>
                        <w:sz w:val="16"/>
                        <w:szCs w:val="16"/>
                      </w:rPr>
                      <w:t xml:space="preserve"> </w:t>
                    </w:r>
                    <w:r>
                      <w:rPr>
                        <w:rFonts w:ascii="Arial" w:hAnsi="Arial" w:eastAsia="Arial" w:cs="Arial"/>
                        <w:spacing w:val="-1"/>
                        <w:sz w:val="16"/>
                        <w:szCs w:val="16"/>
                      </w:rPr>
                      <w:t>Drone or</w:t>
                    </w:r>
                    <w:r>
                      <w:rPr>
                        <w:rFonts w:ascii="Arial" w:hAnsi="Arial" w:eastAsia="Arial" w:cs="Arial"/>
                        <w:spacing w:val="-2"/>
                        <w:sz w:val="16"/>
                        <w:szCs w:val="16"/>
                      </w:rPr>
                      <w:t xml:space="preserve"> GCS</w:t>
                    </w:r>
                  </w:p>
                  <w:p w14:paraId="20A8E9C2">
                    <w:pPr>
                      <w:spacing w:line="177" w:lineRule="auto"/>
                      <w:ind w:right="17"/>
                      <w:jc w:val="right"/>
                      <w:rPr>
                        <w:rFonts w:ascii="Arial" w:hAnsi="Arial" w:eastAsia="Arial" w:cs="Arial"/>
                        <w:sz w:val="16"/>
                        <w:szCs w:val="16"/>
                      </w:rPr>
                    </w:pPr>
                    <w:r>
                      <w:rPr>
                        <w:rFonts w:ascii="Arial" w:hAnsi="Arial" w:eastAsia="Arial" w:cs="Arial"/>
                        <w:spacing w:val="-3"/>
                        <w:sz w:val="16"/>
                        <w:szCs w:val="16"/>
                      </w:rPr>
                      <w:t>Users</w:t>
                    </w:r>
                  </w:p>
                  <w:p w14:paraId="3ED744E4">
                    <w:pPr>
                      <w:spacing w:line="284" w:lineRule="auto"/>
                      <w:rPr>
                        <w:rFonts w:ascii="Arial"/>
                        <w:sz w:val="21"/>
                      </w:rPr>
                    </w:pPr>
                  </w:p>
                  <w:p w14:paraId="6CFDD954">
                    <w:pPr>
                      <w:spacing w:line="284" w:lineRule="auto"/>
                      <w:rPr>
                        <w:rFonts w:ascii="Arial"/>
                        <w:sz w:val="21"/>
                      </w:rPr>
                    </w:pPr>
                  </w:p>
                  <w:p w14:paraId="4D1C7A86">
                    <w:pPr>
                      <w:spacing w:line="284" w:lineRule="auto"/>
                      <w:rPr>
                        <w:rFonts w:ascii="Arial"/>
                        <w:sz w:val="21"/>
                      </w:rPr>
                    </w:pPr>
                  </w:p>
                  <w:p w14:paraId="6A2A0647">
                    <w:pPr>
                      <w:spacing w:line="284" w:lineRule="auto"/>
                      <w:rPr>
                        <w:rFonts w:ascii="Arial"/>
                        <w:sz w:val="21"/>
                      </w:rPr>
                    </w:pPr>
                  </w:p>
                  <w:p w14:paraId="5B9217FF">
                    <w:pPr>
                      <w:spacing w:before="47" w:line="196" w:lineRule="auto"/>
                      <w:ind w:left="2980"/>
                      <w:rPr>
                        <w:rFonts w:ascii="Arial" w:hAnsi="Arial" w:eastAsia="Arial" w:cs="Arial"/>
                        <w:sz w:val="16"/>
                        <w:szCs w:val="16"/>
                      </w:rPr>
                    </w:pPr>
                    <w:r>
                      <w:rPr>
                        <w:rFonts w:ascii="Arial" w:hAnsi="Arial" w:eastAsia="Arial" w:cs="Arial"/>
                        <w:color w:val="FFFFFF"/>
                        <w:spacing w:val="-2"/>
                        <w:sz w:val="16"/>
                        <w:szCs w:val="16"/>
                      </w:rPr>
                      <w:t>Net-RID</w:t>
                    </w:r>
                  </w:p>
                  <w:p w14:paraId="3D058508">
                    <w:pPr>
                      <w:spacing w:before="58"/>
                      <w:ind w:left="2970" w:right="5239" w:firstLine="39"/>
                      <w:rPr>
                        <w:rFonts w:ascii="Arial" w:hAnsi="Arial" w:eastAsia="Arial" w:cs="Arial"/>
                        <w:sz w:val="16"/>
                        <w:szCs w:val="16"/>
                      </w:rPr>
                    </w:pPr>
                    <w:r>
                      <w:rPr>
                        <w:rFonts w:ascii="Arial" w:hAnsi="Arial" w:eastAsia="Arial" w:cs="Arial"/>
                        <w:color w:val="FFFFFF"/>
                        <w:spacing w:val="-2"/>
                        <w:sz w:val="16"/>
                        <w:szCs w:val="16"/>
                      </w:rPr>
                      <w:t>Service</w:t>
                    </w:r>
                    <w:r>
                      <w:rPr>
                        <w:rFonts w:ascii="Arial" w:hAnsi="Arial" w:eastAsia="Arial" w:cs="Arial"/>
                        <w:color w:val="FFFFFF"/>
                        <w:spacing w:val="5"/>
                        <w:sz w:val="16"/>
                        <w:szCs w:val="16"/>
                      </w:rPr>
                      <w:t xml:space="preserve"> </w:t>
                    </w:r>
                    <w:r>
                      <w:rPr>
                        <w:rFonts w:ascii="Arial" w:hAnsi="Arial" w:eastAsia="Arial" w:cs="Arial"/>
                        <w:color w:val="FFFFFF"/>
                        <w:spacing w:val="-2"/>
                        <w:sz w:val="16"/>
                        <w:szCs w:val="16"/>
                      </w:rPr>
                      <w:t>Provider</w:t>
                    </w:r>
                  </w:p>
                  <w:p w14:paraId="117849A3">
                    <w:pPr>
                      <w:spacing w:line="198" w:lineRule="auto"/>
                      <w:ind w:left="3059"/>
                      <w:rPr>
                        <w:rFonts w:ascii="Arial" w:hAnsi="Arial" w:eastAsia="Arial" w:cs="Arial"/>
                        <w:sz w:val="16"/>
                        <w:szCs w:val="16"/>
                      </w:rPr>
                    </w:pPr>
                    <w:r>
                      <w:rPr>
                        <w:rFonts w:ascii="Arial" w:hAnsi="Arial" w:eastAsia="Arial" w:cs="Arial"/>
                        <w:color w:val="FFFFFF"/>
                        <w:spacing w:val="-2"/>
                        <w:sz w:val="16"/>
                        <w:szCs w:val="16"/>
                      </w:rPr>
                      <w:t>(USS)</w:t>
                    </w:r>
                  </w:p>
                  <w:p w14:paraId="05D43788">
                    <w:pPr>
                      <w:spacing w:before="22" w:line="196" w:lineRule="auto"/>
                      <w:ind w:left="189"/>
                      <w:rPr>
                        <w:rFonts w:ascii="Arial" w:hAnsi="Arial" w:eastAsia="Arial" w:cs="Arial"/>
                        <w:sz w:val="16"/>
                        <w:szCs w:val="16"/>
                      </w:rPr>
                    </w:pPr>
                    <w:r>
                      <w:rPr>
                        <w:rFonts w:ascii="Arial" w:hAnsi="Arial" w:eastAsia="Arial" w:cs="Arial"/>
                        <w:b/>
                        <w:bCs/>
                        <w:spacing w:val="-1"/>
                        <w:sz w:val="16"/>
                        <w:szCs w:val="16"/>
                      </w:rPr>
                      <w:t>Intent-Based</w:t>
                    </w:r>
                  </w:p>
                  <w:p w14:paraId="56A5DE84">
                    <w:pPr>
                      <w:spacing w:before="37" w:line="199" w:lineRule="auto"/>
                      <w:ind w:left="20"/>
                      <w:rPr>
                        <w:rFonts w:ascii="Arial" w:hAnsi="Arial" w:eastAsia="Arial" w:cs="Arial"/>
                        <w:sz w:val="16"/>
                        <w:szCs w:val="16"/>
                      </w:rPr>
                    </w:pPr>
                    <w:r>
                      <w:rPr>
                        <w:rFonts w:ascii="Arial" w:hAnsi="Arial" w:eastAsia="Arial" w:cs="Arial"/>
                        <w:spacing w:val="-2"/>
                        <w:sz w:val="16"/>
                        <w:szCs w:val="16"/>
                      </w:rPr>
                      <w:t>Operation</w:t>
                    </w:r>
                    <w:r>
                      <w:rPr>
                        <w:rFonts w:ascii="Arial" w:hAnsi="Arial" w:eastAsia="Arial" w:cs="Arial"/>
                        <w:spacing w:val="26"/>
                        <w:sz w:val="16"/>
                        <w:szCs w:val="16"/>
                      </w:rPr>
                      <w:t xml:space="preserve"> </w:t>
                    </w:r>
                    <w:r>
                      <w:rPr>
                        <w:rFonts w:ascii="Arial" w:hAnsi="Arial" w:eastAsia="Arial" w:cs="Arial"/>
                        <w:spacing w:val="-2"/>
                        <w:sz w:val="16"/>
                        <w:szCs w:val="16"/>
                      </w:rPr>
                      <w:t>Reported</w:t>
                    </w:r>
                  </w:p>
                  <w:p w14:paraId="3773FD13">
                    <w:pPr>
                      <w:spacing w:before="67" w:line="198" w:lineRule="auto"/>
                      <w:ind w:left="429"/>
                      <w:rPr>
                        <w:rFonts w:ascii="Arial" w:hAnsi="Arial" w:eastAsia="Arial" w:cs="Arial"/>
                        <w:sz w:val="16"/>
                        <w:szCs w:val="16"/>
                      </w:rPr>
                    </w:pPr>
                    <w:r>
                      <w:rPr>
                        <w:rFonts w:ascii="Arial" w:hAnsi="Arial" w:eastAsia="Arial" w:cs="Arial"/>
                        <w:spacing w:val="-2"/>
                        <w:sz w:val="16"/>
                        <w:szCs w:val="16"/>
                      </w:rPr>
                      <w:t>Preflight</w:t>
                    </w:r>
                  </w:p>
                </w:txbxContent>
              </v:textbox>
            </v:shape>
            <v:shape id="_x0000_s1034" o:spid="_x0000_s1034" o:spt="202" type="#_x0000_t202" style="position:absolute;left:3840;top:3395;height:1141;width:1561;" filled="f" stroked="f" coordsize="21600,21600">
              <v:path/>
              <v:fill on="f" focussize="0,0"/>
              <v:stroke on="f"/>
              <v:imagedata o:title=""/>
              <o:lock v:ext="edit" aspectratio="f"/>
              <v:textbox inset="0mm,0mm,0mm,0mm">
                <w:txbxContent>
                  <w:p w14:paraId="51320709">
                    <w:pPr>
                      <w:spacing w:before="19" w:line="308" w:lineRule="auto"/>
                      <w:ind w:left="178" w:right="20" w:hanging="159"/>
                      <w:rPr>
                        <w:rFonts w:ascii="Arial" w:hAnsi="Arial" w:eastAsia="Arial" w:cs="Arial"/>
                        <w:sz w:val="16"/>
                        <w:szCs w:val="16"/>
                      </w:rPr>
                    </w:pPr>
                    <w:r>
                      <w:rPr>
                        <w:rFonts w:ascii="Arial" w:hAnsi="Arial" w:eastAsia="Arial" w:cs="Arial"/>
                        <w:b/>
                        <w:bCs/>
                        <w:color w:val="B07030"/>
                        <w:spacing w:val="-8"/>
                        <w:sz w:val="16"/>
                        <w:szCs w:val="16"/>
                      </w:rPr>
                      <w:t>Discovery of Relevant</w:t>
                    </w:r>
                    <w:r>
                      <w:rPr>
                        <w:rFonts w:ascii="Arial" w:hAnsi="Arial" w:eastAsia="Arial" w:cs="Arial"/>
                        <w:b/>
                        <w:bCs/>
                        <w:color w:val="B07030"/>
                        <w:spacing w:val="16"/>
                        <w:w w:val="102"/>
                        <w:sz w:val="16"/>
                        <w:szCs w:val="16"/>
                      </w:rPr>
                      <w:t xml:space="preserve"> </w:t>
                    </w:r>
                    <w:r>
                      <w:rPr>
                        <w:rFonts w:ascii="Arial" w:hAnsi="Arial" w:eastAsia="Arial" w:cs="Arial"/>
                        <w:b/>
                        <w:bCs/>
                        <w:color w:val="B07030"/>
                        <w:spacing w:val="-9"/>
                        <w:sz w:val="16"/>
                        <w:szCs w:val="16"/>
                      </w:rPr>
                      <w:t>Service</w:t>
                    </w:r>
                    <w:r>
                      <w:rPr>
                        <w:rFonts w:ascii="Arial" w:hAnsi="Arial" w:eastAsia="Arial" w:cs="Arial"/>
                        <w:b/>
                        <w:bCs/>
                        <w:color w:val="B07030"/>
                        <w:spacing w:val="8"/>
                        <w:sz w:val="16"/>
                        <w:szCs w:val="16"/>
                      </w:rPr>
                      <w:t xml:space="preserve"> </w:t>
                    </w:r>
                    <w:r>
                      <w:rPr>
                        <w:rFonts w:ascii="Arial" w:hAnsi="Arial" w:eastAsia="Arial" w:cs="Arial"/>
                        <w:b/>
                        <w:bCs/>
                        <w:color w:val="B07030"/>
                        <w:spacing w:val="-9"/>
                        <w:sz w:val="16"/>
                        <w:szCs w:val="16"/>
                      </w:rPr>
                      <w:t>Providers</w:t>
                    </w:r>
                  </w:p>
                  <w:p w14:paraId="4A8DD4C3">
                    <w:pPr>
                      <w:spacing w:line="241" w:lineRule="auto"/>
                      <w:rPr>
                        <w:rFonts w:ascii="Arial"/>
                        <w:sz w:val="21"/>
                      </w:rPr>
                    </w:pPr>
                  </w:p>
                  <w:p w14:paraId="24A3FC7F">
                    <w:pPr>
                      <w:spacing w:before="46" w:line="256" w:lineRule="auto"/>
                      <w:ind w:left="299" w:right="231" w:hanging="60"/>
                      <w:rPr>
                        <w:rFonts w:ascii="Arial" w:hAnsi="Arial" w:eastAsia="Arial" w:cs="Arial"/>
                        <w:sz w:val="16"/>
                        <w:szCs w:val="16"/>
                      </w:rPr>
                    </w:pPr>
                    <w:r>
                      <w:rPr>
                        <w:rFonts w:ascii="Arial" w:hAnsi="Arial" w:eastAsia="Arial" w:cs="Arial"/>
                        <w:b/>
                        <w:bCs/>
                        <w:color w:val="B07030"/>
                        <w:spacing w:val="-6"/>
                        <w:sz w:val="16"/>
                        <w:szCs w:val="16"/>
                      </w:rPr>
                      <w:t>Obtain</w:t>
                    </w:r>
                    <w:r>
                      <w:rPr>
                        <w:rFonts w:ascii="Arial" w:hAnsi="Arial" w:eastAsia="Arial" w:cs="Arial"/>
                        <w:b/>
                        <w:bCs/>
                        <w:color w:val="B07030"/>
                        <w:spacing w:val="17"/>
                        <w:sz w:val="16"/>
                        <w:szCs w:val="16"/>
                      </w:rPr>
                      <w:t xml:space="preserve"> </w:t>
                    </w:r>
                    <w:r>
                      <w:rPr>
                        <w:rFonts w:ascii="Arial" w:hAnsi="Arial" w:eastAsia="Arial" w:cs="Arial"/>
                        <w:b/>
                        <w:bCs/>
                        <w:color w:val="B07030"/>
                        <w:spacing w:val="-6"/>
                        <w:sz w:val="16"/>
                        <w:szCs w:val="16"/>
                      </w:rPr>
                      <w:t>Data for</w:t>
                    </w:r>
                    <w:r>
                      <w:rPr>
                        <w:rFonts w:ascii="Arial" w:hAnsi="Arial" w:eastAsia="Arial" w:cs="Arial"/>
                        <w:b/>
                        <w:bCs/>
                        <w:color w:val="B07030"/>
                        <w:sz w:val="16"/>
                        <w:szCs w:val="16"/>
                      </w:rPr>
                      <w:t xml:space="preserve"> </w:t>
                    </w:r>
                    <w:r>
                      <w:rPr>
                        <w:rFonts w:ascii="Arial" w:hAnsi="Arial" w:eastAsia="Arial" w:cs="Arial"/>
                        <w:b/>
                        <w:bCs/>
                        <w:color w:val="B07030"/>
                        <w:spacing w:val="-9"/>
                        <w:sz w:val="16"/>
                        <w:szCs w:val="16"/>
                      </w:rPr>
                      <w:t>Relevant</w:t>
                    </w:r>
                    <w:r>
                      <w:rPr>
                        <w:rFonts w:ascii="Arial" w:hAnsi="Arial" w:eastAsia="Arial" w:cs="Arial"/>
                        <w:b/>
                        <w:bCs/>
                        <w:color w:val="B07030"/>
                        <w:spacing w:val="14"/>
                        <w:sz w:val="16"/>
                        <w:szCs w:val="16"/>
                      </w:rPr>
                      <w:t xml:space="preserve"> </w:t>
                    </w:r>
                    <w:r>
                      <w:rPr>
                        <w:rFonts w:ascii="Arial" w:hAnsi="Arial" w:eastAsia="Arial" w:cs="Arial"/>
                        <w:b/>
                        <w:bCs/>
                        <w:color w:val="B07030"/>
                        <w:spacing w:val="-9"/>
                        <w:sz w:val="16"/>
                        <w:szCs w:val="16"/>
                      </w:rPr>
                      <w:t>UAS</w:t>
                    </w:r>
                  </w:p>
                </w:txbxContent>
              </v:textbox>
            </v:shape>
            <v:shape id="_x0000_s1035" o:spid="_x0000_s1035" o:spt="202" type="#_x0000_t202" style="position:absolute;left:7179;top:4627;height:610;width:1403;" filled="f" stroked="f" coordsize="21600,21600">
              <v:path/>
              <v:fill on="f" focussize="0,0"/>
              <v:stroke on="f"/>
              <v:imagedata o:title=""/>
              <o:lock v:ext="edit" aspectratio="f"/>
              <v:textbox inset="0mm,0mm,0mm,0mm">
                <w:txbxContent>
                  <w:p w14:paraId="75452FBB">
                    <w:pPr>
                      <w:spacing w:before="20" w:line="190" w:lineRule="auto"/>
                      <w:ind w:left="20"/>
                      <w:rPr>
                        <w:rFonts w:ascii="Arial" w:hAnsi="Arial" w:eastAsia="Arial" w:cs="Arial"/>
                        <w:sz w:val="16"/>
                        <w:szCs w:val="16"/>
                      </w:rPr>
                    </w:pPr>
                    <w:r>
                      <w:rPr>
                        <w:rFonts w:ascii="Arial" w:hAnsi="Arial" w:eastAsia="Arial" w:cs="Arial"/>
                        <w:spacing w:val="-3"/>
                        <w:sz w:val="16"/>
                        <w:szCs w:val="16"/>
                      </w:rPr>
                      <w:t>Fixed</w:t>
                    </w:r>
                    <w:r>
                      <w:rPr>
                        <w:rFonts w:ascii="Arial" w:hAnsi="Arial" w:eastAsia="Arial" w:cs="Arial"/>
                        <w:spacing w:val="27"/>
                        <w:sz w:val="16"/>
                        <w:szCs w:val="16"/>
                      </w:rPr>
                      <w:t xml:space="preserve"> </w:t>
                    </w:r>
                    <w:r>
                      <w:rPr>
                        <w:rFonts w:ascii="Arial" w:hAnsi="Arial" w:eastAsia="Arial" w:cs="Arial"/>
                        <w:spacing w:val="-3"/>
                        <w:sz w:val="16"/>
                        <w:szCs w:val="16"/>
                      </w:rPr>
                      <w:t>Flying</w:t>
                    </w:r>
                    <w:r>
                      <w:rPr>
                        <w:rFonts w:ascii="Arial" w:hAnsi="Arial" w:eastAsia="Arial" w:cs="Arial"/>
                        <w:spacing w:val="13"/>
                        <w:sz w:val="16"/>
                        <w:szCs w:val="16"/>
                      </w:rPr>
                      <w:t xml:space="preserve"> </w:t>
                    </w:r>
                    <w:r>
                      <w:rPr>
                        <w:rFonts w:ascii="Arial" w:hAnsi="Arial" w:eastAsia="Arial" w:cs="Arial"/>
                        <w:spacing w:val="-3"/>
                        <w:sz w:val="16"/>
                        <w:szCs w:val="16"/>
                      </w:rPr>
                      <w:t>Fields,</w:t>
                    </w:r>
                  </w:p>
                  <w:p w14:paraId="50D4EBFF">
                    <w:pPr>
                      <w:spacing w:line="210" w:lineRule="exact"/>
                      <w:ind w:left="119"/>
                      <w:rPr>
                        <w:rFonts w:ascii="Arial" w:hAnsi="Arial" w:eastAsia="Arial" w:cs="Arial"/>
                        <w:sz w:val="16"/>
                        <w:szCs w:val="16"/>
                      </w:rPr>
                    </w:pPr>
                    <w:r>
                      <w:rPr>
                        <w:rFonts w:ascii="Arial" w:hAnsi="Arial" w:eastAsia="Arial" w:cs="Arial"/>
                        <w:spacing w:val="-1"/>
                        <w:position w:val="2"/>
                        <w:sz w:val="16"/>
                        <w:szCs w:val="16"/>
                      </w:rPr>
                      <w:t>other</w:t>
                    </w:r>
                    <w:r>
                      <w:rPr>
                        <w:rFonts w:ascii="Arial" w:hAnsi="Arial" w:eastAsia="Arial" w:cs="Arial"/>
                        <w:spacing w:val="41"/>
                        <w:w w:val="101"/>
                        <w:position w:val="2"/>
                        <w:sz w:val="16"/>
                        <w:szCs w:val="16"/>
                      </w:rPr>
                      <w:t xml:space="preserve"> </w:t>
                    </w:r>
                    <w:r>
                      <w:rPr>
                        <w:rFonts w:ascii="Arial" w:hAnsi="Arial" w:eastAsia="Arial" w:cs="Arial"/>
                        <w:spacing w:val="-1"/>
                        <w:position w:val="2"/>
                        <w:sz w:val="16"/>
                        <w:szCs w:val="16"/>
                      </w:rPr>
                      <w:t>published</w:t>
                    </w:r>
                  </w:p>
                  <w:p w14:paraId="7ACA0D4A">
                    <w:pPr>
                      <w:spacing w:line="214" w:lineRule="exact"/>
                      <w:ind w:left="59"/>
                      <w:rPr>
                        <w:rFonts w:ascii="Arial" w:hAnsi="Arial" w:eastAsia="Arial" w:cs="Arial"/>
                        <w:sz w:val="16"/>
                        <w:szCs w:val="16"/>
                      </w:rPr>
                    </w:pPr>
                    <w:r>
                      <w:rPr>
                        <w:rFonts w:ascii="Arial" w:hAnsi="Arial" w:eastAsia="Arial" w:cs="Arial"/>
                        <w:spacing w:val="-1"/>
                        <w:position w:val="1"/>
                        <w:sz w:val="16"/>
                        <w:szCs w:val="16"/>
                      </w:rPr>
                      <w:t>aeronautical data</w:t>
                    </w:r>
                  </w:p>
                </w:txbxContent>
              </v:textbox>
            </v:shape>
            <v:shape id="_x0000_s1036" o:spid="_x0000_s1036" o:spt="202" type="#_x0000_t202" style="position:absolute;left:8019;top:3518;height:649;width:979;" filled="f" stroked="f" coordsize="21600,21600">
              <v:path/>
              <v:fill on="f" focussize="0,0"/>
              <v:stroke on="f"/>
              <v:imagedata o:title=""/>
              <o:lock v:ext="edit" aspectratio="f"/>
              <v:textbox inset="0mm,0mm,0mm,0mm">
                <w:txbxContent>
                  <w:p w14:paraId="34E894BD">
                    <w:pPr>
                      <w:spacing w:before="19" w:line="196" w:lineRule="auto"/>
                      <w:ind w:left="89"/>
                      <w:rPr>
                        <w:rFonts w:ascii="Arial" w:hAnsi="Arial" w:eastAsia="Arial" w:cs="Arial"/>
                        <w:sz w:val="16"/>
                        <w:szCs w:val="16"/>
                      </w:rPr>
                    </w:pPr>
                    <w:r>
                      <w:rPr>
                        <w:rFonts w:ascii="Arial" w:hAnsi="Arial" w:eastAsia="Arial" w:cs="Arial"/>
                        <w:color w:val="406030"/>
                        <w:spacing w:val="-2"/>
                        <w:sz w:val="16"/>
                        <w:szCs w:val="16"/>
                      </w:rPr>
                      <w:t>Public,Law</w:t>
                    </w:r>
                  </w:p>
                  <w:p w14:paraId="1CA13031">
                    <w:pPr>
                      <w:spacing w:before="68" w:line="198" w:lineRule="auto"/>
                      <w:ind w:left="20"/>
                      <w:rPr>
                        <w:rFonts w:ascii="Arial" w:hAnsi="Arial" w:eastAsia="Arial" w:cs="Arial"/>
                        <w:sz w:val="16"/>
                        <w:szCs w:val="16"/>
                      </w:rPr>
                    </w:pPr>
                    <w:r>
                      <w:rPr>
                        <w:rFonts w:ascii="Arial" w:hAnsi="Arial" w:eastAsia="Arial" w:cs="Arial"/>
                        <w:color w:val="306020"/>
                        <w:spacing w:val="-2"/>
                        <w:sz w:val="16"/>
                        <w:szCs w:val="16"/>
                      </w:rPr>
                      <w:t>Enforcement,</w:t>
                    </w:r>
                  </w:p>
                  <w:p w14:paraId="0650B154">
                    <w:pPr>
                      <w:spacing w:before="120" w:line="196" w:lineRule="auto"/>
                      <w:ind w:left="290"/>
                      <w:rPr>
                        <w:rFonts w:ascii="Arial" w:hAnsi="Arial" w:eastAsia="Arial" w:cs="Arial"/>
                        <w:sz w:val="16"/>
                        <w:szCs w:val="16"/>
                      </w:rPr>
                    </w:pPr>
                    <w:r>
                      <w:rPr>
                        <w:rFonts w:ascii="Arial" w:hAnsi="Arial" w:eastAsia="Arial" w:cs="Arial"/>
                        <w:b/>
                        <w:bCs/>
                        <w:color w:val="305030"/>
                        <w:spacing w:val="-1"/>
                        <w:sz w:val="16"/>
                        <w:szCs w:val="16"/>
                      </w:rPr>
                      <w:t>others</w:t>
                    </w:r>
                  </w:p>
                </w:txbxContent>
              </v:textbox>
            </v:shape>
            <v:shape id="_x0000_s1037" o:spid="_x0000_s1037" o:spt="202" type="#_x0000_t202" style="position:absolute;left:5759;top:3619;height:759;width:625;" filled="f" stroked="f" coordsize="21600,21600">
              <v:path/>
              <v:fill on="f" focussize="0,0"/>
              <v:stroke on="f"/>
              <v:imagedata o:title=""/>
              <o:lock v:ext="edit" aspectratio="f"/>
              <v:textbox inset="0mm,0mm,0mm,0mm">
                <w:txbxContent>
                  <w:p w14:paraId="3438CFEA">
                    <w:pPr>
                      <w:tabs>
                        <w:tab w:val="left" w:pos="108"/>
                      </w:tabs>
                      <w:spacing w:before="19" w:line="241" w:lineRule="auto"/>
                      <w:ind w:left="20" w:right="20" w:firstLine="9"/>
                      <w:jc w:val="both"/>
                      <w:rPr>
                        <w:rFonts w:ascii="Arial" w:hAnsi="Arial" w:eastAsia="Arial" w:cs="Arial"/>
                        <w:sz w:val="16"/>
                        <w:szCs w:val="16"/>
                      </w:rPr>
                    </w:pPr>
                    <w:r>
                      <w:rPr>
                        <w:rFonts w:ascii="Arial" w:hAnsi="Arial" w:eastAsia="Arial" w:cs="Arial"/>
                        <w:color w:val="FFFFFF"/>
                        <w:spacing w:val="-2"/>
                        <w:sz w:val="16"/>
                        <w:szCs w:val="16"/>
                      </w:rPr>
                      <w:t>Net-RID</w:t>
                    </w:r>
                    <w:r>
                      <w:rPr>
                        <w:rFonts w:ascii="Arial" w:hAnsi="Arial" w:eastAsia="Arial" w:cs="Arial"/>
                        <w:color w:val="FFFFFF"/>
                        <w:sz w:val="16"/>
                        <w:szCs w:val="16"/>
                      </w:rPr>
                      <w:t xml:space="preserve"> </w:t>
                    </w:r>
                    <w:r>
                      <w:rPr>
                        <w:rFonts w:ascii="Arial" w:hAnsi="Arial" w:eastAsia="Arial" w:cs="Arial"/>
                        <w:color w:val="FFFFFF"/>
                        <w:spacing w:val="3"/>
                        <w:sz w:val="16"/>
                        <w:szCs w:val="16"/>
                      </w:rPr>
                      <w:t>Display</w:t>
                    </w:r>
                    <w:r>
                      <w:rPr>
                        <w:rFonts w:ascii="Arial" w:hAnsi="Arial" w:eastAsia="Arial" w:cs="Arial"/>
                        <w:color w:val="FFFFFF"/>
                        <w:spacing w:val="2"/>
                        <w:sz w:val="16"/>
                        <w:szCs w:val="16"/>
                      </w:rPr>
                      <w:t xml:space="preserve">  </w:t>
                    </w:r>
                    <w:r>
                      <w:rPr>
                        <w:rFonts w:ascii="Arial" w:hAnsi="Arial" w:eastAsia="Arial" w:cs="Arial"/>
                        <w:color w:val="FFFFFF"/>
                        <w:spacing w:val="-2"/>
                        <w:sz w:val="16"/>
                        <w:szCs w:val="16"/>
                      </w:rPr>
                      <w:t>Provider</w:t>
                    </w:r>
                    <w:r>
                      <w:rPr>
                        <w:rFonts w:ascii="Arial" w:hAnsi="Arial" w:eastAsia="Arial" w:cs="Arial"/>
                        <w:color w:val="FFFFFF"/>
                        <w:spacing w:val="4"/>
                        <w:sz w:val="16"/>
                        <w:szCs w:val="16"/>
                      </w:rPr>
                      <w:t xml:space="preserve"> </w:t>
                    </w:r>
                    <w:r>
                      <w:rPr>
                        <w:rFonts w:ascii="Arial" w:hAnsi="Arial" w:eastAsia="Arial" w:cs="Arial"/>
                        <w:color w:val="FFFFFF"/>
                        <w:sz w:val="16"/>
                        <w:szCs w:val="16"/>
                      </w:rPr>
                      <w:tab/>
                    </w:r>
                    <w:r>
                      <w:rPr>
                        <w:rFonts w:ascii="Arial" w:hAnsi="Arial" w:eastAsia="Arial" w:cs="Arial"/>
                        <w:color w:val="FFFFFF"/>
                        <w:spacing w:val="-2"/>
                        <w:sz w:val="16"/>
                        <w:szCs w:val="16"/>
                      </w:rPr>
                      <w:t>(USS)</w:t>
                    </w:r>
                  </w:p>
                </w:txbxContent>
              </v:textbox>
            </v:shape>
            <v:shape id="_x0000_s1038" o:spid="_x0000_s1038" o:spt="202" type="#_x0000_t202" style="position:absolute;left:7579;top:2127;height:420;width:552;" filled="f" stroked="f" coordsize="21600,21600">
              <v:path/>
              <v:fill on="f" focussize="0,0"/>
              <v:stroke on="f"/>
              <v:imagedata o:title=""/>
              <o:lock v:ext="edit" aspectratio="f"/>
              <v:textbox inset="0mm,0mm,0mm,0mm">
                <w:txbxContent>
                  <w:p w14:paraId="17EA3545">
                    <w:pPr>
                      <w:spacing w:before="20" w:line="262" w:lineRule="auto"/>
                      <w:ind w:left="130" w:right="20" w:hanging="110"/>
                      <w:rPr>
                        <w:rFonts w:ascii="Arial" w:hAnsi="Arial" w:eastAsia="Arial" w:cs="Arial"/>
                        <w:sz w:val="16"/>
                        <w:szCs w:val="16"/>
                      </w:rPr>
                    </w:pPr>
                    <w:r>
                      <w:rPr>
                        <w:rFonts w:ascii="Arial" w:hAnsi="Arial" w:eastAsia="Arial" w:cs="Arial"/>
                        <w:spacing w:val="-2"/>
                        <w:sz w:val="16"/>
                        <w:szCs w:val="16"/>
                      </w:rPr>
                      <w:t>Display</w:t>
                    </w:r>
                    <w:r>
                      <w:rPr>
                        <w:rFonts w:ascii="Arial" w:hAnsi="Arial" w:eastAsia="Arial" w:cs="Arial"/>
                        <w:sz w:val="16"/>
                        <w:szCs w:val="16"/>
                      </w:rPr>
                      <w:t xml:space="preserve"> </w:t>
                    </w:r>
                    <w:r>
                      <w:rPr>
                        <w:rFonts w:ascii="Arial" w:hAnsi="Arial" w:eastAsia="Arial" w:cs="Arial"/>
                        <w:spacing w:val="-1"/>
                        <w:sz w:val="16"/>
                        <w:szCs w:val="16"/>
                      </w:rPr>
                      <w:t>App</w:t>
                    </w:r>
                  </w:p>
                </w:txbxContent>
              </v:textbox>
            </v:shape>
            <w10:wrap type="none"/>
            <w10:anchorlock/>
          </v:group>
        </w:pict>
      </w:r>
    </w:p>
    <w:p w14:paraId="2EF8B84B">
      <w:pPr>
        <w:pStyle w:val="5"/>
        <w:bidi w:val="0"/>
        <w:rPr>
          <w:rFonts w:ascii="Arial" w:hAnsi="Arial" w:eastAsia="Arial" w:cs="Arial"/>
          <w:sz w:val="16"/>
          <w:szCs w:val="16"/>
        </w:rPr>
      </w:pPr>
      <w:r>
        <w:rPr>
          <w:rFonts w:ascii="Arial" w:hAnsi="Arial" w:eastAsia="Arial" w:cs="Arial"/>
          <w:b/>
          <w:bCs/>
          <w:spacing w:val="-2"/>
          <w:sz w:val="16"/>
          <w:szCs w:val="16"/>
        </w:rPr>
        <w:t>FIG.1</w:t>
      </w:r>
      <w:r>
        <w:rPr>
          <w:rFonts w:ascii="Arial" w:hAnsi="Arial" w:eastAsia="Arial" w:cs="Arial"/>
          <w:b/>
          <w:bCs/>
          <w:spacing w:val="44"/>
          <w:w w:val="101"/>
          <w:sz w:val="16"/>
          <w:szCs w:val="16"/>
        </w:rPr>
        <w:t xml:space="preserve"> </w:t>
      </w:r>
      <w:r>
        <w:rPr>
          <w:rFonts w:ascii="Arial" w:hAnsi="Arial" w:eastAsia="Arial" w:cs="Arial"/>
          <w:b/>
          <w:bCs/>
          <w:spacing w:val="-2"/>
          <w:sz w:val="16"/>
          <w:szCs w:val="16"/>
        </w:rPr>
        <w:t>Remote</w:t>
      </w:r>
      <w:r>
        <w:rPr>
          <w:rFonts w:ascii="Arial" w:hAnsi="Arial" w:eastAsia="Arial" w:cs="Arial"/>
          <w:b/>
          <w:bCs/>
          <w:spacing w:val="32"/>
          <w:w w:val="101"/>
          <w:sz w:val="16"/>
          <w:szCs w:val="16"/>
        </w:rPr>
        <w:t xml:space="preserve"> </w:t>
      </w:r>
      <w:r>
        <w:rPr>
          <w:rFonts w:ascii="Arial" w:hAnsi="Arial" w:eastAsia="Arial" w:cs="Arial"/>
          <w:b/>
          <w:bCs/>
          <w:spacing w:val="-2"/>
          <w:sz w:val="16"/>
          <w:szCs w:val="16"/>
        </w:rPr>
        <w:t>ID</w:t>
      </w:r>
      <w:r>
        <w:rPr>
          <w:rFonts w:ascii="Arial" w:hAnsi="Arial" w:eastAsia="Arial" w:cs="Arial"/>
          <w:b/>
          <w:bCs/>
          <w:spacing w:val="29"/>
          <w:sz w:val="16"/>
          <w:szCs w:val="16"/>
        </w:rPr>
        <w:t xml:space="preserve"> </w:t>
      </w:r>
      <w:r>
        <w:rPr>
          <w:rFonts w:ascii="Arial" w:hAnsi="Arial" w:eastAsia="Arial" w:cs="Arial"/>
          <w:b/>
          <w:bCs/>
          <w:spacing w:val="-2"/>
          <w:sz w:val="16"/>
          <w:szCs w:val="16"/>
        </w:rPr>
        <w:t>Conceptual</w:t>
      </w:r>
      <w:r>
        <w:rPr>
          <w:rFonts w:ascii="Arial" w:hAnsi="Arial" w:eastAsia="Arial" w:cs="Arial"/>
          <w:b/>
          <w:bCs/>
          <w:spacing w:val="28"/>
          <w:w w:val="102"/>
          <w:sz w:val="16"/>
          <w:szCs w:val="16"/>
        </w:rPr>
        <w:t xml:space="preserve"> </w:t>
      </w:r>
      <w:r>
        <w:rPr>
          <w:rFonts w:ascii="Arial" w:hAnsi="Arial" w:eastAsia="Arial" w:cs="Arial"/>
          <w:b/>
          <w:bCs/>
          <w:spacing w:val="-2"/>
          <w:sz w:val="16"/>
          <w:szCs w:val="16"/>
        </w:rPr>
        <w:t>Overview</w:t>
      </w:r>
    </w:p>
    <w:p w14:paraId="47585D46">
      <w:pPr>
        <w:pStyle w:val="3"/>
        <w:bidi w:val="0"/>
      </w:pPr>
      <w:r>
        <w:rPr>
          <w:i/>
          <w:iCs/>
          <w:spacing w:val="4"/>
        </w:rPr>
        <w:t>4.5</w:t>
      </w:r>
      <w:r>
        <w:rPr>
          <w:i/>
          <w:iCs/>
          <w:spacing w:val="30"/>
        </w:rPr>
        <w:t xml:space="preserve"> </w:t>
      </w:r>
      <w:r>
        <w:rPr>
          <w:i/>
          <w:iCs/>
        </w:rPr>
        <w:t>Network</w:t>
      </w:r>
      <w:r>
        <w:rPr>
          <w:i/>
          <w:iCs/>
          <w:spacing w:val="22"/>
        </w:rPr>
        <w:t xml:space="preserve"> </w:t>
      </w:r>
      <w:r>
        <w:rPr>
          <w:i/>
          <w:iCs/>
        </w:rPr>
        <w:t>Remote</w:t>
      </w:r>
      <w:r>
        <w:rPr>
          <w:i/>
          <w:iCs/>
          <w:spacing w:val="30"/>
        </w:rPr>
        <w:t xml:space="preserve"> </w:t>
      </w:r>
      <w:r>
        <w:rPr>
          <w:i/>
          <w:iCs/>
        </w:rPr>
        <w:t>ID</w:t>
      </w:r>
      <w:r>
        <w:rPr>
          <w:i/>
          <w:iCs/>
          <w:spacing w:val="4"/>
        </w:rPr>
        <w:t>:</w:t>
      </w:r>
    </w:p>
    <w:p w14:paraId="6C30246B">
      <w:pPr>
        <w:pStyle w:val="7"/>
        <w:bidi w:val="0"/>
      </w:pPr>
      <w:r>
        <w:t>4.5.1</w:t>
      </w:r>
      <w:r>
        <w:rPr>
          <w:spacing w:val="55"/>
        </w:rPr>
        <w:t xml:space="preserve"> </w:t>
      </w:r>
      <w:r>
        <w:t xml:space="preserve">Network  Remote  ID  can  be  used  when  both  UAS </w:t>
      </w:r>
      <w:r>
        <w:rPr>
          <w:spacing w:val="-1"/>
        </w:rPr>
        <w:t>operations</w:t>
      </w:r>
      <w:r>
        <w:rPr>
          <w:spacing w:val="59"/>
        </w:rPr>
        <w:t xml:space="preserve"> </w:t>
      </w:r>
      <w:r>
        <w:rPr>
          <w:spacing w:val="-1"/>
        </w:rPr>
        <w:t>and</w:t>
      </w:r>
      <w:r>
        <w:rPr>
          <w:spacing w:val="43"/>
          <w:w w:val="101"/>
        </w:rPr>
        <w:t xml:space="preserve"> </w:t>
      </w:r>
      <w:r>
        <w:rPr>
          <w:spacing w:val="-1"/>
        </w:rPr>
        <w:t>end</w:t>
      </w:r>
      <w:r>
        <w:rPr>
          <w:spacing w:val="36"/>
          <w:w w:val="101"/>
        </w:rPr>
        <w:t xml:space="preserve"> </w:t>
      </w:r>
      <w:r>
        <w:rPr>
          <w:spacing w:val="-1"/>
        </w:rPr>
        <w:t>users</w:t>
      </w:r>
      <w:r>
        <w:rPr>
          <w:spacing w:val="43"/>
          <w:w w:val="101"/>
        </w:rPr>
        <w:t xml:space="preserve"> </w:t>
      </w:r>
      <w:r>
        <w:rPr>
          <w:spacing w:val="-1"/>
        </w:rPr>
        <w:t>of</w:t>
      </w:r>
      <w:r>
        <w:rPr>
          <w:spacing w:val="19"/>
          <w:w w:val="101"/>
        </w:rPr>
        <w:t xml:space="preserve"> </w:t>
      </w:r>
      <w:r>
        <w:rPr>
          <w:spacing w:val="-1"/>
        </w:rPr>
        <w:t>Remote</w:t>
      </w:r>
      <w:r>
        <w:rPr>
          <w:spacing w:val="41"/>
          <w:w w:val="101"/>
        </w:rPr>
        <w:t xml:space="preserve"> </w:t>
      </w:r>
      <w:r>
        <w:rPr>
          <w:spacing w:val="-1"/>
        </w:rPr>
        <w:t>ID</w:t>
      </w:r>
      <w:r>
        <w:rPr>
          <w:spacing w:val="43"/>
        </w:rPr>
        <w:t xml:space="preserve"> </w:t>
      </w:r>
      <w:r>
        <w:rPr>
          <w:spacing w:val="-1"/>
        </w:rPr>
        <w:t>display</w:t>
      </w:r>
      <w:r>
        <w:rPr>
          <w:spacing w:val="43"/>
          <w:w w:val="101"/>
        </w:rPr>
        <w:t xml:space="preserve"> </w:t>
      </w:r>
      <w:r>
        <w:rPr>
          <w:spacing w:val="-1"/>
        </w:rPr>
        <w:t>applications</w:t>
      </w:r>
      <w:r>
        <w:t xml:space="preserve"> access</w:t>
      </w:r>
      <w:r>
        <w:rPr>
          <w:spacing w:val="1"/>
        </w:rPr>
        <w:t xml:space="preserve">  </w:t>
      </w:r>
      <w:r>
        <w:t>the</w:t>
      </w:r>
      <w:r>
        <w:rPr>
          <w:spacing w:val="1"/>
        </w:rPr>
        <w:t xml:space="preserve">  </w:t>
      </w:r>
      <w:r>
        <w:t>internet</w:t>
      </w:r>
      <w:r>
        <w:rPr>
          <w:spacing w:val="1"/>
        </w:rPr>
        <w:t>,</w:t>
      </w:r>
      <w:r>
        <w:t>typically</w:t>
      </w:r>
      <w:r>
        <w:rPr>
          <w:spacing w:val="1"/>
        </w:rPr>
        <w:t xml:space="preserve">  </w:t>
      </w:r>
      <w:r>
        <w:t>by</w:t>
      </w:r>
      <w:r>
        <w:rPr>
          <w:spacing w:val="9"/>
        </w:rPr>
        <w:t xml:space="preserve">  </w:t>
      </w:r>
      <w:r>
        <w:t>means</w:t>
      </w:r>
      <w:r>
        <w:rPr>
          <w:spacing w:val="8"/>
        </w:rPr>
        <w:t xml:space="preserve">  </w:t>
      </w:r>
      <w:r>
        <w:t>of</w:t>
      </w:r>
      <w:r>
        <w:rPr>
          <w:spacing w:val="1"/>
        </w:rPr>
        <w:t xml:space="preserve">  </w:t>
      </w:r>
      <w:r>
        <w:t>cellular</w:t>
      </w:r>
      <w:r>
        <w:rPr>
          <w:spacing w:val="5"/>
        </w:rPr>
        <w:t xml:space="preserve">  </w:t>
      </w:r>
      <w:r>
        <w:t>network</w:t>
      </w:r>
      <w:r>
        <w:rPr>
          <w:spacing w:val="1"/>
        </w:rPr>
        <w:t>.</w:t>
      </w:r>
      <w:r>
        <w:t xml:space="preserve"> </w:t>
      </w:r>
      <w:r>
        <w:rPr>
          <w:spacing w:val="-1"/>
        </w:rPr>
        <w:t>Cellular</w:t>
      </w:r>
      <w:r>
        <w:rPr>
          <w:spacing w:val="33"/>
          <w:w w:val="101"/>
        </w:rPr>
        <w:t xml:space="preserve"> </w:t>
      </w:r>
      <w:r>
        <w:rPr>
          <w:spacing w:val="-1"/>
        </w:rPr>
        <w:t>coverage</w:t>
      </w:r>
      <w:r>
        <w:rPr>
          <w:spacing w:val="21"/>
        </w:rPr>
        <w:t xml:space="preserve"> </w:t>
      </w:r>
      <w:r>
        <w:rPr>
          <w:spacing w:val="-1"/>
        </w:rPr>
        <w:t>tends</w:t>
      </w:r>
      <w:r>
        <w:rPr>
          <w:spacing w:val="20"/>
          <w:w w:val="101"/>
        </w:rPr>
        <w:t xml:space="preserve"> </w:t>
      </w:r>
      <w:r>
        <w:rPr>
          <w:spacing w:val="-1"/>
        </w:rPr>
        <w:t>to</w:t>
      </w:r>
      <w:r>
        <w:rPr>
          <w:spacing w:val="19"/>
        </w:rPr>
        <w:t xml:space="preserve"> </w:t>
      </w:r>
      <w:r>
        <w:rPr>
          <w:spacing w:val="-1"/>
        </w:rPr>
        <w:t>be</w:t>
      </w:r>
      <w:r>
        <w:rPr>
          <w:spacing w:val="19"/>
          <w:w w:val="101"/>
        </w:rPr>
        <w:t xml:space="preserve"> </w:t>
      </w:r>
      <w:r>
        <w:rPr>
          <w:spacing w:val="-1"/>
        </w:rPr>
        <w:t>higher</w:t>
      </w:r>
      <w:r>
        <w:rPr>
          <w:spacing w:val="23"/>
          <w:w w:val="101"/>
        </w:rPr>
        <w:t xml:space="preserve"> </w:t>
      </w:r>
      <w:r>
        <w:rPr>
          <w:spacing w:val="-1"/>
        </w:rPr>
        <w:t>in</w:t>
      </w:r>
      <w:r>
        <w:rPr>
          <w:spacing w:val="19"/>
        </w:rPr>
        <w:t xml:space="preserve"> </w:t>
      </w:r>
      <w:r>
        <w:rPr>
          <w:spacing w:val="-1"/>
        </w:rPr>
        <w:t>urban</w:t>
      </w:r>
      <w:r>
        <w:rPr>
          <w:spacing w:val="26"/>
        </w:rPr>
        <w:t xml:space="preserve"> </w:t>
      </w:r>
      <w:r>
        <w:rPr>
          <w:spacing w:val="-1"/>
        </w:rPr>
        <w:t>areas.</w:t>
      </w:r>
    </w:p>
    <w:p w14:paraId="2B9047C6">
      <w:pPr>
        <w:pStyle w:val="7"/>
        <w:bidi w:val="0"/>
      </w:pPr>
      <w:r>
        <w:rPr>
          <w:spacing w:val="-1"/>
        </w:rPr>
        <w:t>4.5.2</w:t>
      </w:r>
      <w:r>
        <w:rPr>
          <w:spacing w:val="40"/>
        </w:rPr>
        <w:t xml:space="preserve"> </w:t>
      </w:r>
      <w:r>
        <w:rPr>
          <w:spacing w:val="-1"/>
        </w:rPr>
        <w:t>Network</w:t>
      </w:r>
      <w:r>
        <w:rPr>
          <w:spacing w:val="35"/>
          <w:w w:val="101"/>
        </w:rPr>
        <w:t xml:space="preserve"> </w:t>
      </w:r>
      <w:r>
        <w:rPr>
          <w:spacing w:val="-1"/>
        </w:rPr>
        <w:t>Remote</w:t>
      </w:r>
      <w:r>
        <w:rPr>
          <w:spacing w:val="38"/>
          <w:w w:val="101"/>
        </w:rPr>
        <w:t xml:space="preserve"> </w:t>
      </w:r>
      <w:r>
        <w:rPr>
          <w:spacing w:val="-1"/>
        </w:rPr>
        <w:t>ID</w:t>
      </w:r>
      <w:r>
        <w:rPr>
          <w:spacing w:val="39"/>
          <w:w w:val="101"/>
        </w:rPr>
        <w:t xml:space="preserve"> </w:t>
      </w:r>
      <w:r>
        <w:rPr>
          <w:spacing w:val="-1"/>
        </w:rPr>
        <w:t>is</w:t>
      </w:r>
      <w:r>
        <w:rPr>
          <w:spacing w:val="40"/>
        </w:rPr>
        <w:t xml:space="preserve"> </w:t>
      </w:r>
      <w:r>
        <w:rPr>
          <w:spacing w:val="-1"/>
        </w:rPr>
        <w:t>depicted</w:t>
      </w:r>
      <w:r>
        <w:rPr>
          <w:spacing w:val="39"/>
        </w:rPr>
        <w:t xml:space="preserve"> </w:t>
      </w:r>
      <w:r>
        <w:rPr>
          <w:spacing w:val="-1"/>
        </w:rPr>
        <w:t>in</w:t>
      </w:r>
      <w:r>
        <w:rPr>
          <w:spacing w:val="35"/>
          <w:w w:val="101"/>
        </w:rPr>
        <w:t xml:space="preserve"> </w:t>
      </w:r>
      <w:r>
        <w:rPr>
          <w:spacing w:val="-1"/>
        </w:rPr>
        <w:t>the</w:t>
      </w:r>
      <w:r>
        <w:rPr>
          <w:spacing w:val="39"/>
          <w:w w:val="101"/>
        </w:rPr>
        <w:t xml:space="preserve"> </w:t>
      </w:r>
      <w:r>
        <w:rPr>
          <w:spacing w:val="-1"/>
        </w:rPr>
        <w:t>lower,central</w:t>
      </w:r>
      <w:r>
        <w:t xml:space="preserve"> portion of</w:t>
      </w:r>
      <w:r>
        <w:rPr>
          <w:spacing w:val="-12"/>
        </w:rPr>
        <w:t xml:space="preserve"> </w:t>
      </w:r>
      <w:r>
        <w:rPr>
          <w:color w:val="E02020"/>
        </w:rPr>
        <w:t>Fig.1</w:t>
      </w:r>
      <w:r>
        <w:rPr>
          <w:color w:val="E02020"/>
          <w:spacing w:val="34"/>
        </w:rPr>
        <w:t xml:space="preserve"> </w:t>
      </w:r>
      <w:r>
        <w:t>in orange and enclosed</w:t>
      </w:r>
      <w:r>
        <w:rPr>
          <w:spacing w:val="9"/>
        </w:rPr>
        <w:t xml:space="preserve"> </w:t>
      </w:r>
      <w:r>
        <w:t>in</w:t>
      </w:r>
      <w:r>
        <w:rPr>
          <w:spacing w:val="11"/>
        </w:rPr>
        <w:t xml:space="preserve"> </w:t>
      </w:r>
      <w:r>
        <w:t>a</w:t>
      </w:r>
      <w:r>
        <w:rPr>
          <w:spacing w:val="10"/>
        </w:rPr>
        <w:t xml:space="preserve"> </w:t>
      </w:r>
      <w:r>
        <w:t>das</w:t>
      </w:r>
      <w:r>
        <w:rPr>
          <w:spacing w:val="-1"/>
        </w:rPr>
        <w:t>hed</w:t>
      </w:r>
      <w:r>
        <w:rPr>
          <w:spacing w:val="10"/>
        </w:rPr>
        <w:t xml:space="preserve"> </w:t>
      </w:r>
      <w:r>
        <w:rPr>
          <w:spacing w:val="-1"/>
        </w:rPr>
        <w:t>line</w:t>
      </w:r>
      <w:r>
        <w:rPr>
          <w:spacing w:val="10"/>
        </w:rPr>
        <w:t xml:space="preserve"> </w:t>
      </w:r>
      <w:r>
        <w:rPr>
          <w:spacing w:val="-1"/>
        </w:rPr>
        <w:t>cloud.</w:t>
      </w:r>
      <w:r>
        <w:t xml:space="preserve"> </w:t>
      </w:r>
      <w:r>
        <w:rPr>
          <w:spacing w:val="-1"/>
        </w:rPr>
        <w:t>The</w:t>
      </w:r>
      <w:r>
        <w:rPr>
          <w:spacing w:val="41"/>
        </w:rPr>
        <w:t xml:space="preserve"> </w:t>
      </w:r>
      <w:r>
        <w:rPr>
          <w:spacing w:val="-1"/>
        </w:rPr>
        <w:t>nominal</w:t>
      </w:r>
      <w:r>
        <w:rPr>
          <w:spacing w:val="31"/>
          <w:w w:val="101"/>
        </w:rPr>
        <w:t xml:space="preserve"> </w:t>
      </w:r>
      <w:r>
        <w:rPr>
          <w:spacing w:val="-1"/>
        </w:rPr>
        <w:t>case</w:t>
      </w:r>
      <w:r>
        <w:rPr>
          <w:spacing w:val="34"/>
        </w:rPr>
        <w:t xml:space="preserve"> </w:t>
      </w:r>
      <w:r>
        <w:rPr>
          <w:spacing w:val="-1"/>
        </w:rPr>
        <w:t>supports</w:t>
      </w:r>
      <w:r>
        <w:rPr>
          <w:spacing w:val="22"/>
          <w:w w:val="101"/>
        </w:rPr>
        <w:t xml:space="preserve"> </w:t>
      </w:r>
      <w:r>
        <w:rPr>
          <w:spacing w:val="-1"/>
        </w:rPr>
        <w:t>Networked</w:t>
      </w:r>
      <w:r>
        <w:rPr>
          <w:spacing w:val="25"/>
        </w:rPr>
        <w:t xml:space="preserve"> </w:t>
      </w:r>
      <w:r>
        <w:rPr>
          <w:spacing w:val="-1"/>
        </w:rPr>
        <w:t>UAS(that</w:t>
      </w:r>
      <w:r>
        <w:rPr>
          <w:spacing w:val="30"/>
        </w:rPr>
        <w:t xml:space="preserve"> </w:t>
      </w:r>
      <w:r>
        <w:rPr>
          <w:spacing w:val="-1"/>
        </w:rPr>
        <w:t>is,UAS</w:t>
      </w:r>
      <w:r>
        <w:rPr>
          <w:spacing w:val="27"/>
        </w:rPr>
        <w:t xml:space="preserve"> </w:t>
      </w:r>
      <w:r>
        <w:rPr>
          <w:spacing w:val="-1"/>
        </w:rPr>
        <w:t>that</w:t>
      </w:r>
      <w:r>
        <w:t xml:space="preserve"> </w:t>
      </w:r>
      <w:r>
        <w:rPr>
          <w:spacing w:val="-1"/>
        </w:rPr>
        <w:t>remain</w:t>
      </w:r>
      <w:r>
        <w:rPr>
          <w:spacing w:val="30"/>
          <w:w w:val="101"/>
        </w:rPr>
        <w:t xml:space="preserve"> </w:t>
      </w:r>
      <w:r>
        <w:rPr>
          <w:spacing w:val="-1"/>
        </w:rPr>
        <w:t>in</w:t>
      </w:r>
      <w:r>
        <w:rPr>
          <w:spacing w:val="31"/>
          <w:w w:val="101"/>
        </w:rPr>
        <w:t xml:space="preserve"> </w:t>
      </w:r>
      <w:r>
        <w:rPr>
          <w:spacing w:val="-1"/>
        </w:rPr>
        <w:t>contact</w:t>
      </w:r>
      <w:r>
        <w:rPr>
          <w:spacing w:val="25"/>
          <w:w w:val="101"/>
        </w:rPr>
        <w:t xml:space="preserve"> </w:t>
      </w:r>
      <w:r>
        <w:rPr>
          <w:spacing w:val="-1"/>
        </w:rPr>
        <w:t>with</w:t>
      </w:r>
      <w:r>
        <w:rPr>
          <w:spacing w:val="32"/>
        </w:rPr>
        <w:t xml:space="preserve"> </w:t>
      </w:r>
      <w:r>
        <w:rPr>
          <w:spacing w:val="-1"/>
        </w:rPr>
        <w:t>a</w:t>
      </w:r>
      <w:r>
        <w:rPr>
          <w:spacing w:val="28"/>
        </w:rPr>
        <w:t xml:space="preserve"> </w:t>
      </w:r>
      <w:r>
        <w:rPr>
          <w:spacing w:val="-1"/>
        </w:rPr>
        <w:t>Remote</w:t>
      </w:r>
      <w:r>
        <w:rPr>
          <w:spacing w:val="30"/>
        </w:rPr>
        <w:t xml:space="preserve"> </w:t>
      </w:r>
      <w:r>
        <w:rPr>
          <w:spacing w:val="-1"/>
        </w:rPr>
        <w:t>ID</w:t>
      </w:r>
      <w:r>
        <w:rPr>
          <w:spacing w:val="37"/>
        </w:rPr>
        <w:t xml:space="preserve"> </w:t>
      </w:r>
      <w:r>
        <w:rPr>
          <w:spacing w:val="-1"/>
        </w:rPr>
        <w:t>Service</w:t>
      </w:r>
      <w:r>
        <w:rPr>
          <w:spacing w:val="28"/>
          <w:w w:val="101"/>
        </w:rPr>
        <w:t xml:space="preserve"> </w:t>
      </w:r>
      <w:r>
        <w:rPr>
          <w:spacing w:val="-1"/>
        </w:rPr>
        <w:t>Provid</w:t>
      </w:r>
      <w:r>
        <w:rPr>
          <w:spacing w:val="-2"/>
        </w:rPr>
        <w:t>er</w:t>
      </w:r>
      <w:r>
        <w:rPr>
          <w:spacing w:val="30"/>
        </w:rPr>
        <w:t xml:space="preserve"> </w:t>
      </w:r>
      <w:r>
        <w:rPr>
          <w:spacing w:val="-2"/>
        </w:rPr>
        <w:t>during</w:t>
      </w:r>
      <w:r>
        <w:t xml:space="preserve"> </w:t>
      </w:r>
      <w:r>
        <w:rPr>
          <w:spacing w:val="-1"/>
        </w:rPr>
        <w:t>flight</w:t>
      </w:r>
      <w:r>
        <w:rPr>
          <w:spacing w:val="15"/>
          <w:w w:val="101"/>
        </w:rPr>
        <w:t xml:space="preserve"> </w:t>
      </w:r>
      <w:r>
        <w:rPr>
          <w:spacing w:val="-1"/>
        </w:rPr>
        <w:t>either</w:t>
      </w:r>
      <w:r>
        <w:rPr>
          <w:spacing w:val="14"/>
        </w:rPr>
        <w:t xml:space="preserve"> </w:t>
      </w:r>
      <w:r>
        <w:rPr>
          <w:spacing w:val="-1"/>
        </w:rPr>
        <w:t>directly</w:t>
      </w:r>
      <w:r>
        <w:rPr>
          <w:spacing w:val="15"/>
          <w:w w:val="101"/>
        </w:rPr>
        <w:t xml:space="preserve"> </w:t>
      </w:r>
      <w:r>
        <w:rPr>
          <w:spacing w:val="-1"/>
        </w:rPr>
        <w:t>or through</w:t>
      </w:r>
      <w:r>
        <w:rPr>
          <w:spacing w:val="16"/>
        </w:rPr>
        <w:t xml:space="preserve"> </w:t>
      </w:r>
      <w:r>
        <w:rPr>
          <w:spacing w:val="-1"/>
        </w:rPr>
        <w:t>an</w:t>
      </w:r>
      <w:r>
        <w:rPr>
          <w:spacing w:val="14"/>
          <w:w w:val="101"/>
        </w:rPr>
        <w:t xml:space="preserve"> </w:t>
      </w:r>
      <w:r>
        <w:rPr>
          <w:spacing w:val="-1"/>
        </w:rPr>
        <w:t>intermediate</w:t>
      </w:r>
      <w:r>
        <w:rPr>
          <w:spacing w:val="15"/>
          <w:w w:val="101"/>
        </w:rPr>
        <w:t xml:space="preserve"> </w:t>
      </w:r>
      <w:r>
        <w:rPr>
          <w:spacing w:val="-1"/>
        </w:rPr>
        <w:t>device</w:t>
      </w:r>
      <w:r>
        <w:rPr>
          <w:spacing w:val="18"/>
          <w:w w:val="101"/>
        </w:rPr>
        <w:t xml:space="preserve"> </w:t>
      </w:r>
      <w:r>
        <w:rPr>
          <w:spacing w:val="-1"/>
        </w:rPr>
        <w:t>s</w:t>
      </w:r>
      <w:r>
        <w:rPr>
          <w:spacing w:val="-2"/>
        </w:rPr>
        <w:t>uch</w:t>
      </w:r>
      <w:r>
        <w:rPr>
          <w:spacing w:val="15"/>
          <w:w w:val="101"/>
        </w:rPr>
        <w:t xml:space="preserve"> </w:t>
      </w:r>
      <w:r>
        <w:rPr>
          <w:spacing w:val="-2"/>
        </w:rPr>
        <w:t>as</w:t>
      </w:r>
      <w:r>
        <w:t xml:space="preserve"> </w:t>
      </w:r>
      <w:r>
        <w:rPr>
          <w:spacing w:val="-1"/>
        </w:rPr>
        <w:t>a</w:t>
      </w:r>
      <w:r>
        <w:rPr>
          <w:spacing w:val="20"/>
        </w:rPr>
        <w:t xml:space="preserve"> </w:t>
      </w:r>
      <w:r>
        <w:rPr>
          <w:spacing w:val="-1"/>
        </w:rPr>
        <w:t>ground</w:t>
      </w:r>
      <w:r>
        <w:rPr>
          <w:spacing w:val="19"/>
        </w:rPr>
        <w:t xml:space="preserve"> </w:t>
      </w:r>
      <w:r>
        <w:rPr>
          <w:spacing w:val="-1"/>
        </w:rPr>
        <w:t>control</w:t>
      </w:r>
      <w:r>
        <w:rPr>
          <w:spacing w:val="23"/>
        </w:rPr>
        <w:t xml:space="preserve"> </w:t>
      </w:r>
      <w:r>
        <w:rPr>
          <w:spacing w:val="-1"/>
        </w:rPr>
        <w:t>station),although</w:t>
      </w:r>
      <w:r>
        <w:rPr>
          <w:spacing w:val="15"/>
        </w:rPr>
        <w:t xml:space="preserve"> </w:t>
      </w:r>
      <w:r>
        <w:rPr>
          <w:spacing w:val="-1"/>
        </w:rPr>
        <w:t>the</w:t>
      </w:r>
      <w:r>
        <w:rPr>
          <w:spacing w:val="23"/>
        </w:rPr>
        <w:t xml:space="preserve"> </w:t>
      </w:r>
      <w:r>
        <w:rPr>
          <w:spacing w:val="-1"/>
        </w:rPr>
        <w:t>specification</w:t>
      </w:r>
      <w:r>
        <w:rPr>
          <w:spacing w:val="20"/>
        </w:rPr>
        <w:t xml:space="preserve"> </w:t>
      </w:r>
      <w:r>
        <w:rPr>
          <w:spacing w:val="-1"/>
        </w:rPr>
        <w:t>accommo</w:t>
      </w:r>
      <w:r>
        <w:t>dates</w:t>
      </w:r>
      <w:r>
        <w:rPr>
          <w:spacing w:val="48"/>
        </w:rPr>
        <w:t xml:space="preserve"> </w:t>
      </w:r>
      <w:r>
        <w:t>intermittent</w:t>
      </w:r>
      <w:r>
        <w:rPr>
          <w:spacing w:val="48"/>
        </w:rPr>
        <w:t xml:space="preserve"> </w:t>
      </w:r>
      <w:r>
        <w:t>loss</w:t>
      </w:r>
      <w:r>
        <w:rPr>
          <w:spacing w:val="49"/>
          <w:w w:val="101"/>
        </w:rPr>
        <w:t xml:space="preserve"> </w:t>
      </w:r>
      <w:r>
        <w:t>of</w:t>
      </w:r>
      <w:r>
        <w:rPr>
          <w:spacing w:val="23"/>
        </w:rPr>
        <w:t xml:space="preserve"> </w:t>
      </w:r>
      <w:r>
        <w:t>network</w:t>
      </w:r>
      <w:r>
        <w:rPr>
          <w:spacing w:val="48"/>
        </w:rPr>
        <w:t xml:space="preserve"> </w:t>
      </w:r>
      <w:r>
        <w:t>conn</w:t>
      </w:r>
      <w:r>
        <w:rPr>
          <w:spacing w:val="-1"/>
        </w:rPr>
        <w:t>ectivity.Network</w:t>
      </w:r>
      <w:r>
        <w:rPr>
          <w:spacing w:val="45"/>
        </w:rPr>
        <w:t xml:space="preserve"> </w:t>
      </w:r>
      <w:r>
        <w:rPr>
          <w:spacing w:val="-1"/>
        </w:rPr>
        <w:t>Re-</w:t>
      </w:r>
      <w:r>
        <w:t xml:space="preserve"> </w:t>
      </w:r>
      <w:r>
        <w:rPr>
          <w:spacing w:val="-1"/>
        </w:rPr>
        <w:t>mote</w:t>
      </w:r>
      <w:r>
        <w:rPr>
          <w:spacing w:val="41"/>
          <w:w w:val="101"/>
        </w:rPr>
        <w:t xml:space="preserve"> </w:t>
      </w:r>
      <w:r>
        <w:rPr>
          <w:spacing w:val="-1"/>
        </w:rPr>
        <w:t>ID</w:t>
      </w:r>
      <w:r>
        <w:rPr>
          <w:spacing w:val="31"/>
          <w:w w:val="101"/>
        </w:rPr>
        <w:t xml:space="preserve"> </w:t>
      </w:r>
      <w:r>
        <w:rPr>
          <w:spacing w:val="-1"/>
        </w:rPr>
        <w:t>also</w:t>
      </w:r>
      <w:r>
        <w:rPr>
          <w:spacing w:val="30"/>
          <w:w w:val="101"/>
        </w:rPr>
        <w:t xml:space="preserve"> </w:t>
      </w:r>
      <w:r>
        <w:rPr>
          <w:spacing w:val="-1"/>
        </w:rPr>
        <w:t>includes</w:t>
      </w:r>
      <w:r>
        <w:rPr>
          <w:spacing w:val="24"/>
          <w:w w:val="101"/>
        </w:rPr>
        <w:t xml:space="preserve"> </w:t>
      </w:r>
      <w:r>
        <w:rPr>
          <w:spacing w:val="-1"/>
        </w:rPr>
        <w:t>provisions</w:t>
      </w:r>
      <w:r>
        <w:rPr>
          <w:spacing w:val="32"/>
        </w:rPr>
        <w:t xml:space="preserve"> </w:t>
      </w:r>
      <w:r>
        <w:rPr>
          <w:spacing w:val="-1"/>
        </w:rPr>
        <w:t>for</w:t>
      </w:r>
      <w:r>
        <w:rPr>
          <w:spacing w:val="23"/>
        </w:rPr>
        <w:t xml:space="preserve"> </w:t>
      </w:r>
      <w:r>
        <w:rPr>
          <w:spacing w:val="-1"/>
        </w:rPr>
        <w:t>participation</w:t>
      </w:r>
      <w:r>
        <w:rPr>
          <w:spacing w:val="30"/>
          <w:w w:val="101"/>
        </w:rPr>
        <w:t xml:space="preserve"> </w:t>
      </w:r>
      <w:r>
        <w:rPr>
          <w:spacing w:val="-1"/>
        </w:rPr>
        <w:t>in</w:t>
      </w:r>
      <w:r>
        <w:rPr>
          <w:spacing w:val="28"/>
        </w:rPr>
        <w:t xml:space="preserve"> </w:t>
      </w:r>
      <w:r>
        <w:rPr>
          <w:spacing w:val="-1"/>
        </w:rPr>
        <w:t>Remote</w:t>
      </w:r>
      <w:r>
        <w:t xml:space="preserve"> ID</w:t>
      </w:r>
      <w:r>
        <w:rPr>
          <w:spacing w:val="23"/>
        </w:rPr>
        <w:t xml:space="preserve"> </w:t>
      </w:r>
      <w:r>
        <w:t>through</w:t>
      </w:r>
      <w:r>
        <w:rPr>
          <w:spacing w:val="27"/>
        </w:rPr>
        <w:t xml:space="preserve"> </w:t>
      </w:r>
      <w:r>
        <w:t>intent-based</w:t>
      </w:r>
      <w:r>
        <w:rPr>
          <w:spacing w:val="20"/>
        </w:rPr>
        <w:t xml:space="preserve"> </w:t>
      </w:r>
      <w:r>
        <w:t>preflig</w:t>
      </w:r>
      <w:r>
        <w:rPr>
          <w:spacing w:val="-1"/>
        </w:rPr>
        <w:t>ht</w:t>
      </w:r>
      <w:r>
        <w:rPr>
          <w:spacing w:val="21"/>
          <w:w w:val="101"/>
        </w:rPr>
        <w:t xml:space="preserve"> </w:t>
      </w:r>
      <w:r>
        <w:rPr>
          <w:spacing w:val="-1"/>
        </w:rPr>
        <w:t>reporting,also</w:t>
      </w:r>
      <w:r>
        <w:rPr>
          <w:spacing w:val="22"/>
        </w:rPr>
        <w:t xml:space="preserve"> </w:t>
      </w:r>
      <w:r>
        <w:rPr>
          <w:spacing w:val="-1"/>
        </w:rPr>
        <w:t>referred</w:t>
      </w:r>
      <w:r>
        <w:rPr>
          <w:spacing w:val="22"/>
          <w:w w:val="101"/>
        </w:rPr>
        <w:t xml:space="preserve"> </w:t>
      </w:r>
      <w:r>
        <w:rPr>
          <w:spacing w:val="-1"/>
        </w:rPr>
        <w:t>to</w:t>
      </w:r>
      <w:r>
        <w:rPr>
          <w:spacing w:val="28"/>
          <w:w w:val="101"/>
        </w:rPr>
        <w:t xml:space="preserve"> </w:t>
      </w:r>
      <w:r>
        <w:rPr>
          <w:spacing w:val="-1"/>
        </w:rPr>
        <w:t>as</w:t>
      </w:r>
      <w:r>
        <w:t xml:space="preserve"> Intent-Based</w:t>
      </w:r>
      <w:r>
        <w:rPr>
          <w:spacing w:val="20"/>
          <w:w w:val="101"/>
        </w:rPr>
        <w:t xml:space="preserve"> </w:t>
      </w:r>
      <w:r>
        <w:t>participation.This</w:t>
      </w:r>
      <w:r>
        <w:rPr>
          <w:spacing w:val="23"/>
        </w:rPr>
        <w:t xml:space="preserve"> </w:t>
      </w:r>
      <w:r>
        <w:rPr>
          <w:spacing w:val="-1"/>
        </w:rPr>
        <w:t>technique</w:t>
      </w:r>
      <w:r>
        <w:rPr>
          <w:spacing w:val="20"/>
          <w:w w:val="101"/>
        </w:rPr>
        <w:t xml:space="preserve"> </w:t>
      </w:r>
      <w:r>
        <w:rPr>
          <w:spacing w:val="-1"/>
        </w:rPr>
        <w:t>provides</w:t>
      </w:r>
      <w:r>
        <w:rPr>
          <w:spacing w:val="28"/>
        </w:rPr>
        <w:t xml:space="preserve"> </w:t>
      </w:r>
      <w:r>
        <w:rPr>
          <w:spacing w:val="-1"/>
        </w:rPr>
        <w:t>an</w:t>
      </w:r>
      <w:r>
        <w:rPr>
          <w:spacing w:val="28"/>
        </w:rPr>
        <w:t xml:space="preserve"> </w:t>
      </w:r>
      <w:r>
        <w:rPr>
          <w:spacing w:val="-1"/>
        </w:rPr>
        <w:t>alterna</w:t>
      </w:r>
      <w:r>
        <w:t>tive  for  UAS</w:t>
      </w:r>
      <w:r>
        <w:rPr>
          <w:spacing w:val="5"/>
        </w:rPr>
        <w:t xml:space="preserve">  </w:t>
      </w:r>
      <w:r>
        <w:t>that</w:t>
      </w:r>
      <w:r>
        <w:rPr>
          <w:spacing w:val="8"/>
        </w:rPr>
        <w:t xml:space="preserve">  </w:t>
      </w:r>
      <w:r>
        <w:t>are  non-equipped</w:t>
      </w:r>
      <w:r>
        <w:rPr>
          <w:spacing w:val="8"/>
        </w:rPr>
        <w:t xml:space="preserve">  </w:t>
      </w:r>
      <w:r>
        <w:t>(that</w:t>
      </w:r>
      <w:r>
        <w:rPr>
          <w:spacing w:val="7"/>
        </w:rPr>
        <w:t xml:space="preserve">  </w:t>
      </w:r>
      <w:r>
        <w:t>is</w:t>
      </w:r>
      <w:r>
        <w:rPr>
          <w:spacing w:val="-1"/>
        </w:rPr>
        <w:t>,UAS</w:t>
      </w:r>
      <w:r>
        <w:rPr>
          <w:spacing w:val="6"/>
        </w:rPr>
        <w:t xml:space="preserve">  </w:t>
      </w:r>
      <w:r>
        <w:rPr>
          <w:spacing w:val="-1"/>
        </w:rPr>
        <w:t>that</w:t>
      </w:r>
      <w:r>
        <w:rPr>
          <w:spacing w:val="8"/>
        </w:rPr>
        <w:t xml:space="preserve">  </w:t>
      </w:r>
      <w:r>
        <w:rPr>
          <w:spacing w:val="-1"/>
        </w:rPr>
        <w:t>are</w:t>
      </w:r>
      <w:r>
        <w:t xml:space="preserve"> neither broadcast capable nor equipped to</w:t>
      </w:r>
      <w:r>
        <w:rPr>
          <w:spacing w:val="12"/>
        </w:rPr>
        <w:t xml:space="preserve"> </w:t>
      </w:r>
      <w:r>
        <w:t>communicate</w:t>
      </w:r>
      <w:r>
        <w:rPr>
          <w:spacing w:val="6"/>
        </w:rPr>
        <w:t xml:space="preserve"> </w:t>
      </w:r>
      <w:r>
        <w:t>with</w:t>
      </w:r>
      <w:r>
        <w:rPr>
          <w:spacing w:val="12"/>
        </w:rPr>
        <w:t xml:space="preserve"> </w:t>
      </w:r>
      <w:r>
        <w:t xml:space="preserve">a </w:t>
      </w:r>
      <w:r>
        <w:rPr>
          <w:spacing w:val="-1"/>
        </w:rPr>
        <w:t>Remote</w:t>
      </w:r>
      <w:r>
        <w:rPr>
          <w:spacing w:val="18"/>
          <w:w w:val="101"/>
        </w:rPr>
        <w:t xml:space="preserve">  </w:t>
      </w:r>
      <w:r>
        <w:rPr>
          <w:spacing w:val="-1"/>
        </w:rPr>
        <w:t>ID</w:t>
      </w:r>
      <w:r>
        <w:rPr>
          <w:spacing w:val="22"/>
        </w:rPr>
        <w:t xml:space="preserve">  </w:t>
      </w:r>
      <w:r>
        <w:rPr>
          <w:spacing w:val="-1"/>
        </w:rPr>
        <w:t>Service</w:t>
      </w:r>
      <w:r>
        <w:rPr>
          <w:spacing w:val="17"/>
          <w:w w:val="101"/>
        </w:rPr>
        <w:t xml:space="preserve">  </w:t>
      </w:r>
      <w:r>
        <w:rPr>
          <w:spacing w:val="-1"/>
        </w:rPr>
        <w:t>Provider</w:t>
      </w:r>
      <w:r>
        <w:rPr>
          <w:spacing w:val="19"/>
        </w:rPr>
        <w:t xml:space="preserve">  </w:t>
      </w:r>
      <w:r>
        <w:rPr>
          <w:spacing w:val="-1"/>
        </w:rPr>
        <w:t>during</w:t>
      </w:r>
      <w:r>
        <w:rPr>
          <w:spacing w:val="19"/>
          <w:w w:val="101"/>
        </w:rPr>
        <w:t xml:space="preserve">  </w:t>
      </w:r>
      <w:r>
        <w:rPr>
          <w:spacing w:val="-1"/>
        </w:rPr>
        <w:t>flight,such</w:t>
      </w:r>
      <w:r>
        <w:rPr>
          <w:spacing w:val="20"/>
        </w:rPr>
        <w:t xml:space="preserve">  </w:t>
      </w:r>
      <w:r>
        <w:rPr>
          <w:spacing w:val="-1"/>
        </w:rPr>
        <w:t>a</w:t>
      </w:r>
      <w:r>
        <w:rPr>
          <w:spacing w:val="-2"/>
        </w:rPr>
        <w:t>s</w:t>
      </w:r>
      <w:r>
        <w:rPr>
          <w:spacing w:val="16"/>
          <w:w w:val="101"/>
        </w:rPr>
        <w:t xml:space="preserve">  </w:t>
      </w:r>
      <w:r>
        <w:rPr>
          <w:spacing w:val="-2"/>
        </w:rPr>
        <w:t>many</w:t>
      </w:r>
      <w:r>
        <w:t xml:space="preserve">  radio</w:t>
      </w:r>
      <w:r>
        <w:rPr>
          <w:spacing w:val="1"/>
        </w:rPr>
        <w:t>-</w:t>
      </w:r>
      <w:r>
        <w:t>controlled</w:t>
      </w:r>
      <w:r>
        <w:rPr>
          <w:spacing w:val="1"/>
        </w:rPr>
        <w:t xml:space="preserve"> </w:t>
      </w:r>
      <w:r>
        <w:t>model</w:t>
      </w:r>
      <w:r>
        <w:rPr>
          <w:spacing w:val="1"/>
        </w:rPr>
        <w:t xml:space="preserve"> </w:t>
      </w:r>
      <w:r>
        <w:t>aircraft</w:t>
      </w:r>
      <w:r>
        <w:rPr>
          <w:spacing w:val="1"/>
        </w:rPr>
        <w:t>)</w:t>
      </w:r>
      <w:r>
        <w:t>as</w:t>
      </w:r>
      <w:r>
        <w:rPr>
          <w:spacing w:val="1"/>
        </w:rPr>
        <w:t xml:space="preserve"> </w:t>
      </w:r>
      <w:r>
        <w:t>well</w:t>
      </w:r>
      <w:r>
        <w:rPr>
          <w:spacing w:val="1"/>
        </w:rPr>
        <w:t xml:space="preserve"> </w:t>
      </w:r>
      <w:r>
        <w:t>as</w:t>
      </w:r>
      <w:r>
        <w:rPr>
          <w:spacing w:val="1"/>
        </w:rPr>
        <w:t xml:space="preserve"> </w:t>
      </w:r>
      <w:r>
        <w:t>for</w:t>
      </w:r>
      <w:r>
        <w:rPr>
          <w:spacing w:val="1"/>
        </w:rPr>
        <w:t xml:space="preserve"> </w:t>
      </w:r>
      <w:r>
        <w:t>UAS</w:t>
      </w:r>
      <w:r>
        <w:rPr>
          <w:spacing w:val="4"/>
        </w:rPr>
        <w:t xml:space="preserve"> </w:t>
      </w:r>
      <w:r>
        <w:t>that</w:t>
      </w:r>
      <w:r>
        <w:rPr>
          <w:spacing w:val="4"/>
        </w:rPr>
        <w:t xml:space="preserve"> </w:t>
      </w:r>
      <w:r>
        <w:t>may</w:t>
      </w:r>
      <w:r>
        <w:rPr>
          <w:spacing w:val="2"/>
        </w:rPr>
        <w:t xml:space="preserve"> </w:t>
      </w:r>
      <w:r>
        <w:t>be equipped but</w:t>
      </w:r>
      <w:r>
        <w:rPr>
          <w:spacing w:val="14"/>
          <w:w w:val="101"/>
        </w:rPr>
        <w:t xml:space="preserve"> </w:t>
      </w:r>
      <w:r>
        <w:t>are</w:t>
      </w:r>
      <w:r>
        <w:rPr>
          <w:spacing w:val="14"/>
          <w:w w:val="101"/>
        </w:rPr>
        <w:t xml:space="preserve"> </w:t>
      </w:r>
      <w:r>
        <w:t>operating</w:t>
      </w:r>
      <w:r>
        <w:rPr>
          <w:spacing w:val="13"/>
          <w:w w:val="101"/>
        </w:rPr>
        <w:t xml:space="preserve"> </w:t>
      </w:r>
      <w:r>
        <w:t>in</w:t>
      </w:r>
      <w:r>
        <w:rPr>
          <w:spacing w:val="15"/>
        </w:rPr>
        <w:t xml:space="preserve"> </w:t>
      </w:r>
      <w:r>
        <w:t>an</w:t>
      </w:r>
      <w:r>
        <w:rPr>
          <w:spacing w:val="15"/>
        </w:rPr>
        <w:t xml:space="preserve"> </w:t>
      </w:r>
      <w:r>
        <w:t>envi</w:t>
      </w:r>
      <w:r>
        <w:rPr>
          <w:spacing w:val="-1"/>
        </w:rPr>
        <w:t>ronment where participa</w:t>
      </w:r>
      <w:r>
        <w:t>tion in either broadcast or network Remote ID i</w:t>
      </w:r>
      <w:r>
        <w:rPr>
          <w:spacing w:val="-1"/>
        </w:rPr>
        <w:t>s infeasible</w:t>
      </w:r>
      <w:r>
        <w:rPr>
          <w:spacing w:val="7"/>
        </w:rPr>
        <w:t xml:space="preserve"> </w:t>
      </w:r>
      <w:r>
        <w:rPr>
          <w:spacing w:val="-1"/>
        </w:rPr>
        <w:t>due</w:t>
      </w:r>
      <w:r>
        <w:t xml:space="preserve"> to</w:t>
      </w:r>
      <w:r>
        <w:rPr>
          <w:spacing w:val="28"/>
        </w:rPr>
        <w:t xml:space="preserve"> </w:t>
      </w:r>
      <w:r>
        <w:t>the</w:t>
      </w:r>
      <w:r>
        <w:rPr>
          <w:spacing w:val="25"/>
          <w:w w:val="101"/>
        </w:rPr>
        <w:t xml:space="preserve"> </w:t>
      </w:r>
      <w:r>
        <w:t>presence</w:t>
      </w:r>
      <w:r>
        <w:rPr>
          <w:spacing w:val="33"/>
        </w:rPr>
        <w:t xml:space="preserve"> </w:t>
      </w:r>
      <w:r>
        <w:t>of</w:t>
      </w:r>
      <w:r>
        <w:rPr>
          <w:spacing w:val="13"/>
        </w:rPr>
        <w:t xml:space="preserve"> </w:t>
      </w:r>
      <w:r>
        <w:t>electromagnetic</w:t>
      </w:r>
      <w:r>
        <w:rPr>
          <w:spacing w:val="32"/>
        </w:rPr>
        <w:t xml:space="preserve"> </w:t>
      </w:r>
      <w:r>
        <w:rPr>
          <w:spacing w:val="-1"/>
        </w:rPr>
        <w:t>interference</w:t>
      </w:r>
      <w:r>
        <w:rPr>
          <w:spacing w:val="34"/>
        </w:rPr>
        <w:t xml:space="preserve"> </w:t>
      </w:r>
      <w:r>
        <w:rPr>
          <w:spacing w:val="-1"/>
        </w:rPr>
        <w:t>(for</w:t>
      </w:r>
      <w:r>
        <w:rPr>
          <w:spacing w:val="32"/>
          <w:w w:val="101"/>
        </w:rPr>
        <w:t xml:space="preserve"> </w:t>
      </w:r>
      <w:r>
        <w:rPr>
          <w:spacing w:val="-1"/>
        </w:rPr>
        <w:t>example,</w:t>
      </w:r>
      <w:r>
        <w:t xml:space="preserve"> an</w:t>
      </w:r>
      <w:r>
        <w:rPr>
          <w:rFonts w:hint="eastAsia" w:eastAsia="宋体"/>
          <w:lang w:eastAsia="zh-CN"/>
        </w:rPr>
        <w:t xml:space="preserve"> </w:t>
      </w:r>
      <w:r>
        <w:t>inspection</w:t>
      </w:r>
      <w:r>
        <w:rPr>
          <w:rFonts w:hint="eastAsia" w:eastAsia="宋体"/>
          <w:lang w:eastAsia="zh-CN"/>
        </w:rPr>
        <w:t xml:space="preserve"> </w:t>
      </w:r>
      <w:r>
        <w:t>inside</w:t>
      </w:r>
      <w:r>
        <w:rPr>
          <w:rFonts w:hint="eastAsia" w:eastAsia="宋体"/>
          <w:lang w:eastAsia="zh-CN"/>
        </w:rPr>
        <w:t xml:space="preserve"> </w:t>
      </w:r>
      <w:r>
        <w:t>an</w:t>
      </w:r>
      <w:r>
        <w:rPr>
          <w:rFonts w:hint="eastAsia" w:eastAsia="宋体"/>
          <w:spacing w:val="3"/>
          <w:lang w:eastAsia="zh-CN"/>
        </w:rPr>
        <w:t xml:space="preserve"> </w:t>
      </w:r>
      <w:r>
        <w:t>electrical</w:t>
      </w:r>
      <w:r>
        <w:rPr>
          <w:rFonts w:hint="eastAsia" w:eastAsia="宋体"/>
          <w:lang w:eastAsia="zh-CN"/>
        </w:rPr>
        <w:t xml:space="preserve"> </w:t>
      </w:r>
      <w:r>
        <w:rPr>
          <w:spacing w:val="-1"/>
        </w:rPr>
        <w:t>tower)or</w:t>
      </w:r>
      <w:r>
        <w:rPr>
          <w:rFonts w:hint="eastAsia" w:eastAsia="宋体"/>
          <w:spacing w:val="1"/>
          <w:lang w:eastAsia="zh-CN"/>
        </w:rPr>
        <w:t xml:space="preserve"> </w:t>
      </w:r>
      <w:r>
        <w:rPr>
          <w:spacing w:val="-1"/>
        </w:rPr>
        <w:t>radio</w:t>
      </w:r>
      <w:r>
        <w:rPr>
          <w:rFonts w:hint="eastAsia" w:eastAsia="宋体"/>
          <w:spacing w:val="4"/>
          <w:lang w:eastAsia="zh-CN"/>
        </w:rPr>
        <w:t xml:space="preserve"> </w:t>
      </w:r>
      <w:r>
        <w:rPr>
          <w:spacing w:val="-1"/>
        </w:rPr>
        <w:t>signal</w:t>
      </w:r>
      <w:r>
        <w:rPr>
          <w:spacing w:val="1"/>
        </w:rPr>
        <w:t xml:space="preserve"> </w:t>
      </w:r>
      <w:r>
        <w:rPr>
          <w:spacing w:val="-1"/>
        </w:rPr>
        <w:t>blocking</w:t>
      </w:r>
      <w:r>
        <w:rPr>
          <w:spacing w:val="40"/>
          <w:w w:val="101"/>
        </w:rPr>
        <w:t xml:space="preserve"> </w:t>
      </w:r>
      <w:r>
        <w:rPr>
          <w:spacing w:val="-1"/>
        </w:rPr>
        <w:t>material</w:t>
      </w:r>
      <w:r>
        <w:rPr>
          <w:spacing w:val="31"/>
        </w:rPr>
        <w:t xml:space="preserve"> </w:t>
      </w:r>
      <w:r>
        <w:rPr>
          <w:spacing w:val="-1"/>
        </w:rPr>
        <w:t>(for</w:t>
      </w:r>
      <w:r>
        <w:rPr>
          <w:spacing w:val="29"/>
        </w:rPr>
        <w:t xml:space="preserve"> </w:t>
      </w:r>
      <w:r>
        <w:rPr>
          <w:spacing w:val="-1"/>
        </w:rPr>
        <w:t>example,areas</w:t>
      </w:r>
      <w:r>
        <w:rPr>
          <w:spacing w:val="23"/>
        </w:rPr>
        <w:t xml:space="preserve"> </w:t>
      </w:r>
      <w:r>
        <w:rPr>
          <w:spacing w:val="-1"/>
        </w:rPr>
        <w:t>under</w:t>
      </w:r>
      <w:r>
        <w:rPr>
          <w:spacing w:val="28"/>
          <w:w w:val="101"/>
        </w:rPr>
        <w:t xml:space="preserve"> </w:t>
      </w:r>
      <w:r>
        <w:rPr>
          <w:spacing w:val="-1"/>
        </w:rPr>
        <w:t>a</w:t>
      </w:r>
      <w:r>
        <w:rPr>
          <w:spacing w:val="22"/>
          <w:w w:val="101"/>
        </w:rPr>
        <w:t xml:space="preserve"> </w:t>
      </w:r>
      <w:r>
        <w:rPr>
          <w:spacing w:val="-1"/>
        </w:rPr>
        <w:t>bridge</w:t>
      </w:r>
      <w:r>
        <w:rPr>
          <w:spacing w:val="32"/>
          <w:w w:val="101"/>
        </w:rPr>
        <w:t xml:space="preserve"> </w:t>
      </w:r>
      <w:r>
        <w:rPr>
          <w:spacing w:val="-1"/>
        </w:rPr>
        <w:t>shielded</w:t>
      </w:r>
      <w:r>
        <w:t xml:space="preserve">  by</w:t>
      </w:r>
      <w:r>
        <w:rPr>
          <w:spacing w:val="24"/>
        </w:rPr>
        <w:t xml:space="preserve"> </w:t>
      </w:r>
      <w:r>
        <w:t>thick</w:t>
      </w:r>
      <w:r>
        <w:rPr>
          <w:spacing w:val="27"/>
          <w:w w:val="101"/>
        </w:rPr>
        <w:t xml:space="preserve"> </w:t>
      </w:r>
      <w:r>
        <w:t>concrete</w:t>
      </w:r>
      <w:r>
        <w:rPr>
          <w:spacing w:val="28"/>
          <w:w w:val="101"/>
        </w:rPr>
        <w:t xml:space="preserve"> </w:t>
      </w:r>
      <w:r>
        <w:t>or</w:t>
      </w:r>
      <w:r>
        <w:rPr>
          <w:spacing w:val="26"/>
          <w:w w:val="101"/>
        </w:rPr>
        <w:t xml:space="preserve"> </w:t>
      </w:r>
      <w:r>
        <w:t>inside</w:t>
      </w:r>
      <w:r>
        <w:rPr>
          <w:spacing w:val="29"/>
        </w:rPr>
        <w:t xml:space="preserve"> </w:t>
      </w:r>
      <w:r>
        <w:rPr>
          <w:spacing w:val="-1"/>
        </w:rPr>
        <w:t>a</w:t>
      </w:r>
      <w:r>
        <w:rPr>
          <w:spacing w:val="24"/>
        </w:rPr>
        <w:t xml:space="preserve"> </w:t>
      </w:r>
      <w:r>
        <w:rPr>
          <w:spacing w:val="-1"/>
        </w:rPr>
        <w:t>tunnel).Intent-based</w:t>
      </w:r>
      <w:r>
        <w:rPr>
          <w:spacing w:val="21"/>
        </w:rPr>
        <w:t xml:space="preserve"> </w:t>
      </w:r>
      <w:r>
        <w:rPr>
          <w:spacing w:val="-1"/>
        </w:rPr>
        <w:t>participants</w:t>
      </w:r>
      <w:r>
        <w:t xml:space="preserve"> report</w:t>
      </w:r>
      <w:r>
        <w:rPr>
          <w:spacing w:val="21"/>
          <w:w w:val="101"/>
        </w:rPr>
        <w:t xml:space="preserve">  </w:t>
      </w:r>
      <w:r>
        <w:t>their</w:t>
      </w:r>
      <w:r>
        <w:rPr>
          <w:spacing w:val="23"/>
        </w:rPr>
        <w:t xml:space="preserve">  </w:t>
      </w:r>
      <w:r>
        <w:t>operations(f</w:t>
      </w:r>
      <w:r>
        <w:rPr>
          <w:spacing w:val="-1"/>
        </w:rPr>
        <w:t>or</w:t>
      </w:r>
      <w:r>
        <w:rPr>
          <w:spacing w:val="23"/>
          <w:w w:val="101"/>
        </w:rPr>
        <w:t xml:space="preserve">  </w:t>
      </w:r>
      <w:r>
        <w:rPr>
          <w:spacing w:val="-1"/>
        </w:rPr>
        <w:t>example,aircraft</w:t>
      </w:r>
      <w:r>
        <w:rPr>
          <w:spacing w:val="22"/>
          <w:w w:val="101"/>
        </w:rPr>
        <w:t xml:space="preserve">  </w:t>
      </w:r>
      <w:r>
        <w:rPr>
          <w:spacing w:val="-1"/>
        </w:rPr>
        <w:t>ID,location</w:t>
      </w:r>
      <w:r>
        <w:rPr>
          <w:spacing w:val="23"/>
          <w:w w:val="101"/>
        </w:rPr>
        <w:t xml:space="preserve">  </w:t>
      </w:r>
      <w:r>
        <w:rPr>
          <w:spacing w:val="-1"/>
        </w:rPr>
        <w:t>in</w:t>
      </w:r>
      <w:r>
        <w:t xml:space="preserve"> terms</w:t>
      </w:r>
      <w:r>
        <w:rPr>
          <w:spacing w:val="22"/>
        </w:rPr>
        <w:t xml:space="preserve"> </w:t>
      </w:r>
      <w:r>
        <w:t>of a</w:t>
      </w:r>
      <w:r>
        <w:rPr>
          <w:spacing w:val="16"/>
          <w:w w:val="101"/>
        </w:rPr>
        <w:t xml:space="preserve"> </w:t>
      </w:r>
      <w:r>
        <w:t>volume</w:t>
      </w:r>
      <w:r>
        <w:rPr>
          <w:spacing w:val="21"/>
          <w:w w:val="101"/>
        </w:rPr>
        <w:t xml:space="preserve"> </w:t>
      </w:r>
      <w:r>
        <w:t>of airspace,operating</w:t>
      </w:r>
      <w:r>
        <w:rPr>
          <w:spacing w:val="17"/>
        </w:rPr>
        <w:t xml:space="preserve"> </w:t>
      </w:r>
      <w:r>
        <w:t>times)in</w:t>
      </w:r>
      <w:r>
        <w:rPr>
          <w:spacing w:val="22"/>
        </w:rPr>
        <w:t xml:space="preserve"> </w:t>
      </w:r>
      <w:r>
        <w:t>advance.</w:t>
      </w:r>
      <w:r>
        <w:rPr>
          <w:spacing w:val="-1"/>
        </w:rPr>
        <w:t>The</w:t>
      </w:r>
      <w:r>
        <w:t xml:space="preserve"> information  is  used  to</w:t>
      </w:r>
      <w:r>
        <w:rPr>
          <w:spacing w:val="6"/>
        </w:rPr>
        <w:t xml:space="preserve">  </w:t>
      </w:r>
      <w:r>
        <w:t>create</w:t>
      </w:r>
      <w:r>
        <w:rPr>
          <w:spacing w:val="7"/>
        </w:rPr>
        <w:t xml:space="preserve">  </w:t>
      </w:r>
      <w:r>
        <w:t>a  position</w:t>
      </w:r>
      <w:r>
        <w:rPr>
          <w:spacing w:val="4"/>
        </w:rPr>
        <w:t xml:space="preserve">  </w:t>
      </w:r>
      <w:r>
        <w:t>report</w:t>
      </w:r>
      <w:r>
        <w:rPr>
          <w:spacing w:val="7"/>
        </w:rPr>
        <w:t xml:space="preserve">  </w:t>
      </w:r>
      <w:r>
        <w:t>f</w:t>
      </w:r>
      <w:r>
        <w:rPr>
          <w:spacing w:val="-1"/>
        </w:rPr>
        <w:t>or</w:t>
      </w:r>
      <w:r>
        <w:rPr>
          <w:spacing w:val="2"/>
        </w:rPr>
        <w:t xml:space="preserve">  </w:t>
      </w:r>
      <w:r>
        <w:rPr>
          <w:spacing w:val="-1"/>
        </w:rPr>
        <w:t>use</w:t>
      </w:r>
      <w:r>
        <w:rPr>
          <w:spacing w:val="3"/>
        </w:rPr>
        <w:t xml:space="preserve">  </w:t>
      </w:r>
      <w:r>
        <w:rPr>
          <w:spacing w:val="-1"/>
        </w:rPr>
        <w:t>by</w:t>
      </w:r>
      <w:r>
        <w:rPr>
          <w:spacing w:val="1"/>
        </w:rPr>
        <w:t xml:space="preserve"> </w:t>
      </w:r>
      <w:r>
        <w:t>Remote</w:t>
      </w:r>
      <w:r>
        <w:rPr>
          <w:spacing w:val="35"/>
        </w:rPr>
        <w:t xml:space="preserve"> </w:t>
      </w:r>
      <w:r>
        <w:t>ID</w:t>
      </w:r>
      <w:r>
        <w:rPr>
          <w:spacing w:val="35"/>
          <w:w w:val="101"/>
        </w:rPr>
        <w:t xml:space="preserve"> </w:t>
      </w:r>
      <w:r>
        <w:t>display</w:t>
      </w:r>
      <w:r>
        <w:rPr>
          <w:spacing w:val="36"/>
          <w:w w:val="101"/>
        </w:rPr>
        <w:t xml:space="preserve"> </w:t>
      </w:r>
      <w:r>
        <w:t>applications</w:t>
      </w:r>
      <w:r>
        <w:rPr>
          <w:spacing w:val="30"/>
        </w:rPr>
        <w:t xml:space="preserve"> </w:t>
      </w:r>
      <w:r>
        <w:t>where</w:t>
      </w:r>
      <w:r>
        <w:rPr>
          <w:spacing w:val="31"/>
          <w:w w:val="101"/>
        </w:rPr>
        <w:t xml:space="preserve"> </w:t>
      </w:r>
      <w:r>
        <w:t>the</w:t>
      </w:r>
      <w:r>
        <w:rPr>
          <w:spacing w:val="29"/>
        </w:rPr>
        <w:t xml:space="preserve"> </w:t>
      </w:r>
      <w:r>
        <w:t>uncerta</w:t>
      </w:r>
      <w:r>
        <w:rPr>
          <w:spacing w:val="-1"/>
        </w:rPr>
        <w:t>inty</w:t>
      </w:r>
      <w:r>
        <w:rPr>
          <w:spacing w:val="36"/>
        </w:rPr>
        <w:t xml:space="preserve"> </w:t>
      </w:r>
      <w:r>
        <w:rPr>
          <w:spacing w:val="-1"/>
        </w:rPr>
        <w:t>of the</w:t>
      </w:r>
      <w:r>
        <w:t xml:space="preserve"> position  report  is</w:t>
      </w:r>
      <w:r>
        <w:rPr>
          <w:spacing w:val="9"/>
        </w:rPr>
        <w:t xml:space="preserve">  </w:t>
      </w:r>
      <w:r>
        <w:t>defined</w:t>
      </w:r>
      <w:r>
        <w:rPr>
          <w:spacing w:val="7"/>
        </w:rPr>
        <w:t xml:space="preserve">  </w:t>
      </w:r>
      <w:r>
        <w:t>by</w:t>
      </w:r>
      <w:r>
        <w:rPr>
          <w:spacing w:val="7"/>
        </w:rPr>
        <w:t xml:space="preserve">  </w:t>
      </w:r>
      <w:r>
        <w:t>the</w:t>
      </w:r>
      <w:r>
        <w:rPr>
          <w:spacing w:val="10"/>
        </w:rPr>
        <w:t xml:space="preserve">  </w:t>
      </w:r>
      <w:r>
        <w:t>airspace</w:t>
      </w:r>
      <w:r>
        <w:rPr>
          <w:spacing w:val="7"/>
        </w:rPr>
        <w:t xml:space="preserve">  </w:t>
      </w:r>
      <w:r>
        <w:t>volume</w:t>
      </w:r>
      <w:r>
        <w:rPr>
          <w:spacing w:val="11"/>
        </w:rPr>
        <w:t xml:space="preserve">  </w:t>
      </w:r>
      <w:r>
        <w:t>fo</w:t>
      </w:r>
      <w:r>
        <w:rPr>
          <w:spacing w:val="-1"/>
        </w:rPr>
        <w:t>r</w:t>
      </w:r>
      <w:r>
        <w:rPr>
          <w:spacing w:val="7"/>
        </w:rPr>
        <w:t xml:space="preserve">  </w:t>
      </w:r>
      <w:r>
        <w:rPr>
          <w:spacing w:val="-1"/>
        </w:rPr>
        <w:t>the</w:t>
      </w:r>
      <w:r>
        <w:t xml:space="preserve"> operation.The</w:t>
      </w:r>
      <w:r>
        <w:rPr>
          <w:spacing w:val="16"/>
        </w:rPr>
        <w:t xml:space="preserve">  </w:t>
      </w:r>
      <w:r>
        <w:t>current</w:t>
      </w:r>
      <w:r>
        <w:rPr>
          <w:spacing w:val="13"/>
        </w:rPr>
        <w:t xml:space="preserve">  </w:t>
      </w:r>
      <w:r>
        <w:t>telemetry</w:t>
      </w:r>
      <w:r>
        <w:rPr>
          <w:spacing w:val="16"/>
        </w:rPr>
        <w:t xml:space="preserve">  </w:t>
      </w:r>
      <w:r>
        <w:t>of  the</w:t>
      </w:r>
      <w:r>
        <w:rPr>
          <w:spacing w:val="16"/>
          <w:w w:val="101"/>
        </w:rPr>
        <w:t xml:space="preserve">  </w:t>
      </w:r>
      <w:r>
        <w:t>airc</w:t>
      </w:r>
      <w:r>
        <w:rPr>
          <w:spacing w:val="-1"/>
        </w:rPr>
        <w:t>raft</w:t>
      </w:r>
      <w:r>
        <w:rPr>
          <w:spacing w:val="12"/>
          <w:w w:val="101"/>
        </w:rPr>
        <w:t xml:space="preserve">  </w:t>
      </w:r>
      <w:r>
        <w:rPr>
          <w:spacing w:val="-1"/>
        </w:rPr>
        <w:t>within</w:t>
      </w:r>
      <w:r>
        <w:rPr>
          <w:spacing w:val="14"/>
        </w:rPr>
        <w:t xml:space="preserve">  </w:t>
      </w:r>
      <w:r>
        <w:rPr>
          <w:spacing w:val="-1"/>
        </w:rPr>
        <w:t>the</w:t>
      </w:r>
      <w:r>
        <w:t xml:space="preserve"> volume</w:t>
      </w:r>
      <w:r>
        <w:rPr>
          <w:spacing w:val="13"/>
        </w:rPr>
        <w:t xml:space="preserve"> </w:t>
      </w:r>
      <w:r>
        <w:t>is not known</w:t>
      </w:r>
      <w:r>
        <w:rPr>
          <w:spacing w:val="14"/>
        </w:rPr>
        <w:t xml:space="preserve"> </w:t>
      </w:r>
      <w:r>
        <w:t>and</w:t>
      </w:r>
      <w:r>
        <w:rPr>
          <w:spacing w:val="13"/>
        </w:rPr>
        <w:t xml:space="preserve"> </w:t>
      </w:r>
      <w:r>
        <w:t>cannot be</w:t>
      </w:r>
      <w:r>
        <w:rPr>
          <w:spacing w:val="13"/>
          <w:w w:val="101"/>
        </w:rPr>
        <w:t xml:space="preserve"> </w:t>
      </w:r>
      <w:r>
        <w:rPr>
          <w:spacing w:val="-1"/>
        </w:rPr>
        <w:t>displayed to</w:t>
      </w:r>
      <w:r>
        <w:rPr>
          <w:spacing w:val="14"/>
        </w:rPr>
        <w:t xml:space="preserve"> </w:t>
      </w:r>
      <w:r>
        <w:rPr>
          <w:spacing w:val="-1"/>
        </w:rPr>
        <w:t>a</w:t>
      </w:r>
      <w:r>
        <w:rPr>
          <w:spacing w:val="10"/>
        </w:rPr>
        <w:t xml:space="preserve"> </w:t>
      </w:r>
      <w:r>
        <w:rPr>
          <w:spacing w:val="-1"/>
        </w:rPr>
        <w:t>Remote</w:t>
      </w:r>
      <w:r>
        <w:rPr>
          <w:spacing w:val="12"/>
        </w:rPr>
        <w:t xml:space="preserve"> </w:t>
      </w:r>
      <w:r>
        <w:rPr>
          <w:spacing w:val="-1"/>
        </w:rPr>
        <w:t>ID</w:t>
      </w:r>
      <w:r>
        <w:t xml:space="preserve">  </w:t>
      </w:r>
      <w:r>
        <w:rPr>
          <w:spacing w:val="-1"/>
        </w:rPr>
        <w:t>end</w:t>
      </w:r>
      <w:r>
        <w:rPr>
          <w:spacing w:val="45"/>
          <w:w w:val="101"/>
        </w:rPr>
        <w:t xml:space="preserve"> </w:t>
      </w:r>
      <w:r>
        <w:rPr>
          <w:spacing w:val="-1"/>
        </w:rPr>
        <w:t>user,but</w:t>
      </w:r>
      <w:r>
        <w:rPr>
          <w:spacing w:val="41"/>
          <w:w w:val="101"/>
        </w:rPr>
        <w:t xml:space="preserve"> </w:t>
      </w:r>
      <w:r>
        <w:rPr>
          <w:spacing w:val="-1"/>
        </w:rPr>
        <w:t>the</w:t>
      </w:r>
      <w:r>
        <w:rPr>
          <w:spacing w:val="46"/>
          <w:w w:val="101"/>
        </w:rPr>
        <w:t xml:space="preserve"> </w:t>
      </w:r>
      <w:r>
        <w:rPr>
          <w:spacing w:val="-1"/>
        </w:rPr>
        <w:t>display</w:t>
      </w:r>
      <w:r>
        <w:rPr>
          <w:spacing w:val="47"/>
          <w:w w:val="101"/>
        </w:rPr>
        <w:t xml:space="preserve"> </w:t>
      </w:r>
      <w:r>
        <w:rPr>
          <w:spacing w:val="-1"/>
        </w:rPr>
        <w:t>application</w:t>
      </w:r>
      <w:r>
        <w:rPr>
          <w:spacing w:val="46"/>
          <w:w w:val="101"/>
        </w:rPr>
        <w:t xml:space="preserve"> </w:t>
      </w:r>
      <w:r>
        <w:rPr>
          <w:spacing w:val="-1"/>
        </w:rPr>
        <w:t>can</w:t>
      </w:r>
      <w:r>
        <w:rPr>
          <w:spacing w:val="46"/>
          <w:w w:val="101"/>
        </w:rPr>
        <w:t xml:space="preserve"> </w:t>
      </w:r>
      <w:r>
        <w:rPr>
          <w:spacing w:val="-1"/>
        </w:rPr>
        <w:t>display</w:t>
      </w:r>
      <w:r>
        <w:rPr>
          <w:spacing w:val="42"/>
        </w:rPr>
        <w:t xml:space="preserve"> </w:t>
      </w:r>
      <w:r>
        <w:rPr>
          <w:spacing w:val="-1"/>
        </w:rPr>
        <w:t>the</w:t>
      </w:r>
      <w:r>
        <w:rPr>
          <w:spacing w:val="41"/>
          <w:w w:val="101"/>
        </w:rPr>
        <w:t xml:space="preserve"> </w:t>
      </w:r>
      <w:r>
        <w:rPr>
          <w:spacing w:val="-1"/>
        </w:rPr>
        <w:t>volume</w:t>
      </w:r>
      <w:r>
        <w:t xml:space="preserve"> and</w:t>
      </w:r>
      <w:r>
        <w:rPr>
          <w:spacing w:val="19"/>
        </w:rPr>
        <w:t xml:space="preserve"> </w:t>
      </w:r>
      <w:r>
        <w:t>provide</w:t>
      </w:r>
      <w:r>
        <w:rPr>
          <w:spacing w:val="21"/>
          <w:w w:val="101"/>
        </w:rPr>
        <w:t xml:space="preserve"> </w:t>
      </w:r>
      <w:r>
        <w:t>the</w:t>
      </w:r>
      <w:r>
        <w:rPr>
          <w:spacing w:val="25"/>
          <w:w w:val="101"/>
        </w:rPr>
        <w:t xml:space="preserve"> </w:t>
      </w:r>
      <w:r>
        <w:t>identity</w:t>
      </w:r>
      <w:r>
        <w:rPr>
          <w:spacing w:val="26"/>
          <w:w w:val="101"/>
        </w:rPr>
        <w:t xml:space="preserve"> </w:t>
      </w:r>
      <w:r>
        <w:t>of t</w:t>
      </w:r>
      <w:r>
        <w:rPr>
          <w:spacing w:val="-1"/>
        </w:rPr>
        <w:t>he</w:t>
      </w:r>
      <w:r>
        <w:rPr>
          <w:spacing w:val="20"/>
          <w:w w:val="101"/>
        </w:rPr>
        <w:t xml:space="preserve"> </w:t>
      </w:r>
      <w:r>
        <w:rPr>
          <w:spacing w:val="-1"/>
        </w:rPr>
        <w:t>UAS.</w:t>
      </w:r>
    </w:p>
    <w:p w14:paraId="746503C8">
      <w:pPr>
        <w:pStyle w:val="7"/>
        <w:bidi w:val="0"/>
      </w:pPr>
      <w:r>
        <w:t>4.5.3</w:t>
      </w:r>
      <w:r>
        <w:rPr>
          <w:spacing w:val="13"/>
        </w:rPr>
        <w:t xml:space="preserve"> </w:t>
      </w:r>
      <w:r>
        <w:t>For Network Remote</w:t>
      </w:r>
      <w:r>
        <w:rPr>
          <w:spacing w:val="15"/>
        </w:rPr>
        <w:t xml:space="preserve"> </w:t>
      </w:r>
      <w:r>
        <w:t>ID,two USS</w:t>
      </w:r>
      <w:r>
        <w:rPr>
          <w:spacing w:val="11"/>
        </w:rPr>
        <w:t xml:space="preserve"> </w:t>
      </w:r>
      <w:r>
        <w:t>roles</w:t>
      </w:r>
      <w:r>
        <w:rPr>
          <w:spacing w:val="17"/>
          <w:w w:val="101"/>
        </w:rPr>
        <w:t xml:space="preserve"> </w:t>
      </w:r>
      <w:r>
        <w:t>are</w:t>
      </w:r>
      <w:r>
        <w:rPr>
          <w:spacing w:val="16"/>
        </w:rPr>
        <w:t xml:space="preserve"> </w:t>
      </w:r>
      <w:r>
        <w:t>identified: Network</w:t>
      </w:r>
      <w:r>
        <w:rPr>
          <w:spacing w:val="20"/>
        </w:rPr>
        <w:t xml:space="preserve"> </w:t>
      </w:r>
      <w:r>
        <w:t>Remote</w:t>
      </w:r>
      <w:r>
        <w:rPr>
          <w:spacing w:val="23"/>
        </w:rPr>
        <w:t xml:space="preserve"> </w:t>
      </w:r>
      <w:r>
        <w:t>ID(Net-RID)Service</w:t>
      </w:r>
      <w:r>
        <w:rPr>
          <w:spacing w:val="21"/>
        </w:rPr>
        <w:t xml:space="preserve"> </w:t>
      </w:r>
      <w:r>
        <w:t>P</w:t>
      </w:r>
      <w:r>
        <w:rPr>
          <w:spacing w:val="-1"/>
        </w:rPr>
        <w:t>roviders</w:t>
      </w:r>
      <w:r>
        <w:rPr>
          <w:spacing w:val="24"/>
          <w:w w:val="101"/>
        </w:rPr>
        <w:t xml:space="preserve"> </w:t>
      </w:r>
      <w:r>
        <w:rPr>
          <w:spacing w:val="-1"/>
        </w:rPr>
        <w:t>and</w:t>
      </w:r>
      <w:r>
        <w:rPr>
          <w:spacing w:val="15"/>
        </w:rPr>
        <w:t xml:space="preserve"> </w:t>
      </w:r>
      <w:r>
        <w:rPr>
          <w:spacing w:val="-1"/>
        </w:rPr>
        <w:t>Net-RID</w:t>
      </w:r>
      <w:r>
        <w:t xml:space="preserve"> Display</w:t>
      </w:r>
      <w:r>
        <w:rPr>
          <w:spacing w:val="23"/>
        </w:rPr>
        <w:t xml:space="preserve"> </w:t>
      </w:r>
      <w:r>
        <w:t>Providers.In</w:t>
      </w:r>
      <w:r>
        <w:rPr>
          <w:spacing w:val="18"/>
          <w:w w:val="101"/>
        </w:rPr>
        <w:t xml:space="preserve"> </w:t>
      </w:r>
      <w:r>
        <w:t>p</w:t>
      </w:r>
      <w:r>
        <w:rPr>
          <w:spacing w:val="-1"/>
        </w:rPr>
        <w:t>ractice,these</w:t>
      </w:r>
      <w:r>
        <w:rPr>
          <w:spacing w:val="20"/>
        </w:rPr>
        <w:t xml:space="preserve"> </w:t>
      </w:r>
      <w:r>
        <w:rPr>
          <w:spacing w:val="-1"/>
        </w:rPr>
        <w:t>roles</w:t>
      </w:r>
      <w:r>
        <w:rPr>
          <w:spacing w:val="25"/>
          <w:w w:val="101"/>
        </w:rPr>
        <w:t xml:space="preserve"> </w:t>
      </w:r>
      <w:r>
        <w:rPr>
          <w:spacing w:val="-1"/>
        </w:rPr>
        <w:t>can</w:t>
      </w:r>
      <w:r>
        <w:rPr>
          <w:spacing w:val="18"/>
          <w:w w:val="101"/>
        </w:rPr>
        <w:t xml:space="preserve"> </w:t>
      </w:r>
      <w:r>
        <w:rPr>
          <w:spacing w:val="-1"/>
        </w:rPr>
        <w:t>be</w:t>
      </w:r>
      <w:r>
        <w:rPr>
          <w:spacing w:val="27"/>
        </w:rPr>
        <w:t xml:space="preserve"> </w:t>
      </w:r>
      <w:r>
        <w:rPr>
          <w:spacing w:val="-1"/>
        </w:rPr>
        <w:t>fulfilled</w:t>
      </w:r>
      <w:r>
        <w:rPr>
          <w:spacing w:val="18"/>
        </w:rPr>
        <w:t xml:space="preserve"> </w:t>
      </w:r>
      <w:r>
        <w:rPr>
          <w:spacing w:val="-1"/>
        </w:rPr>
        <w:t>by</w:t>
      </w:r>
      <w:r>
        <w:rPr>
          <w:spacing w:val="26"/>
        </w:rPr>
        <w:t xml:space="preserve"> </w:t>
      </w:r>
      <w:r>
        <w:rPr>
          <w:spacing w:val="-1"/>
        </w:rPr>
        <w:t>a</w:t>
      </w:r>
      <w:r>
        <w:t xml:space="preserve"> </w:t>
      </w:r>
      <w:r>
        <w:rPr>
          <w:spacing w:val="-1"/>
        </w:rPr>
        <w:t>single</w:t>
      </w:r>
      <w:r>
        <w:rPr>
          <w:spacing w:val="16"/>
        </w:rPr>
        <w:t xml:space="preserve">  </w:t>
      </w:r>
      <w:r>
        <w:rPr>
          <w:spacing w:val="-1"/>
        </w:rPr>
        <w:t>USS</w:t>
      </w:r>
      <w:r>
        <w:rPr>
          <w:spacing w:val="17"/>
        </w:rPr>
        <w:t xml:space="preserve">  </w:t>
      </w:r>
      <w:r>
        <w:rPr>
          <w:spacing w:val="-1"/>
        </w:rPr>
        <w:t>and</w:t>
      </w:r>
      <w:r>
        <w:rPr>
          <w:spacing w:val="13"/>
          <w:w w:val="101"/>
        </w:rPr>
        <w:t xml:space="preserve">  </w:t>
      </w:r>
      <w:r>
        <w:rPr>
          <w:spacing w:val="-1"/>
        </w:rPr>
        <w:t>potentially</w:t>
      </w:r>
      <w:r>
        <w:rPr>
          <w:spacing w:val="17"/>
          <w:w w:val="101"/>
        </w:rPr>
        <w:t xml:space="preserve">  </w:t>
      </w:r>
      <w:r>
        <w:rPr>
          <w:spacing w:val="-1"/>
        </w:rPr>
        <w:t>one</w:t>
      </w:r>
      <w:r>
        <w:rPr>
          <w:spacing w:val="14"/>
          <w:w w:val="101"/>
        </w:rPr>
        <w:t xml:space="preserve">  </w:t>
      </w:r>
      <w:r>
        <w:rPr>
          <w:spacing w:val="-1"/>
        </w:rPr>
        <w:t>that</w:t>
      </w:r>
      <w:r>
        <w:rPr>
          <w:spacing w:val="17"/>
          <w:w w:val="101"/>
        </w:rPr>
        <w:t xml:space="preserve">  </w:t>
      </w:r>
      <w:r>
        <w:rPr>
          <w:spacing w:val="-1"/>
        </w:rPr>
        <w:t>also</w:t>
      </w:r>
      <w:r>
        <w:rPr>
          <w:spacing w:val="13"/>
          <w:w w:val="101"/>
        </w:rPr>
        <w:t xml:space="preserve">  </w:t>
      </w:r>
      <w:r>
        <w:rPr>
          <w:spacing w:val="-1"/>
        </w:rPr>
        <w:t>provides</w:t>
      </w:r>
      <w:r>
        <w:rPr>
          <w:spacing w:val="18"/>
        </w:rPr>
        <w:t xml:space="preserve">  </w:t>
      </w:r>
      <w:r>
        <w:rPr>
          <w:spacing w:val="-1"/>
        </w:rPr>
        <w:t>flight</w:t>
      </w:r>
      <w:r>
        <w:t xml:space="preserve"> planning  and  deconfliction,LAANC,or  other  UTM </w:t>
      </w:r>
      <w:r>
        <w:rPr>
          <w:spacing w:val="-1"/>
        </w:rPr>
        <w:t xml:space="preserve"> services,</w:t>
      </w:r>
      <w:r>
        <w:t xml:space="preserve"> </w:t>
      </w:r>
      <w:r>
        <w:rPr>
          <w:spacing w:val="-1"/>
        </w:rPr>
        <w:t>or</w:t>
      </w:r>
      <w:r>
        <w:rPr>
          <w:spacing w:val="20"/>
          <w:w w:val="101"/>
        </w:rPr>
        <w:t xml:space="preserve">  </w:t>
      </w:r>
      <w:r>
        <w:rPr>
          <w:spacing w:val="-1"/>
        </w:rPr>
        <w:t>combinations</w:t>
      </w:r>
      <w:r>
        <w:rPr>
          <w:spacing w:val="14"/>
        </w:rPr>
        <w:t xml:space="preserve">  </w:t>
      </w:r>
      <w:r>
        <w:rPr>
          <w:spacing w:val="-1"/>
        </w:rPr>
        <w:t>thereof.However,they</w:t>
      </w:r>
      <w:r>
        <w:rPr>
          <w:spacing w:val="16"/>
        </w:rPr>
        <w:t xml:space="preserve">  </w:t>
      </w:r>
      <w:r>
        <w:rPr>
          <w:spacing w:val="-1"/>
        </w:rPr>
        <w:t>are</w:t>
      </w:r>
      <w:r>
        <w:rPr>
          <w:spacing w:val="16"/>
        </w:rPr>
        <w:t xml:space="preserve">  </w:t>
      </w:r>
      <w:r>
        <w:rPr>
          <w:spacing w:val="-1"/>
        </w:rPr>
        <w:t>identified</w:t>
      </w:r>
      <w:r>
        <w:rPr>
          <w:spacing w:val="17"/>
          <w:w w:val="101"/>
        </w:rPr>
        <w:t xml:space="preserve">  </w:t>
      </w:r>
      <w:r>
        <w:rPr>
          <w:spacing w:val="-1"/>
        </w:rPr>
        <w:t>sepa-</w:t>
      </w:r>
      <w:r>
        <w:t xml:space="preserve"> rately</w:t>
      </w:r>
      <w:r>
        <w:rPr>
          <w:spacing w:val="17"/>
        </w:rPr>
        <w:t xml:space="preserve"> </w:t>
      </w:r>
      <w:r>
        <w:t>to</w:t>
      </w:r>
      <w:r>
        <w:rPr>
          <w:spacing w:val="15"/>
        </w:rPr>
        <w:t xml:space="preserve"> </w:t>
      </w:r>
      <w:r>
        <w:t>provide</w:t>
      </w:r>
      <w:r>
        <w:rPr>
          <w:spacing w:val="22"/>
          <w:w w:val="101"/>
        </w:rPr>
        <w:t xml:space="preserve"> </w:t>
      </w:r>
      <w:r>
        <w:t>flexibility</w:t>
      </w:r>
      <w:r>
        <w:rPr>
          <w:spacing w:val="23"/>
        </w:rPr>
        <w:t xml:space="preserve"> </w:t>
      </w:r>
      <w:r>
        <w:t>f</w:t>
      </w:r>
      <w:r>
        <w:rPr>
          <w:spacing w:val="-1"/>
        </w:rPr>
        <w:t>or</w:t>
      </w:r>
      <w:r>
        <w:rPr>
          <w:spacing w:val="19"/>
          <w:w w:val="101"/>
        </w:rPr>
        <w:t xml:space="preserve"> </w:t>
      </w:r>
      <w:r>
        <w:rPr>
          <w:spacing w:val="-1"/>
        </w:rPr>
        <w:t>industry</w:t>
      </w:r>
      <w:r>
        <w:rPr>
          <w:spacing w:val="14"/>
          <w:w w:val="101"/>
        </w:rPr>
        <w:t xml:space="preserve"> </w:t>
      </w:r>
      <w:r>
        <w:rPr>
          <w:spacing w:val="-1"/>
        </w:rPr>
        <w:t>participants</w:t>
      </w:r>
      <w:r>
        <w:rPr>
          <w:spacing w:val="17"/>
        </w:rPr>
        <w:t xml:space="preserve"> </w:t>
      </w:r>
      <w:r>
        <w:rPr>
          <w:spacing w:val="-1"/>
        </w:rPr>
        <w:t>to</w:t>
      </w:r>
      <w:r>
        <w:rPr>
          <w:spacing w:val="14"/>
          <w:w w:val="101"/>
        </w:rPr>
        <w:t xml:space="preserve"> </w:t>
      </w:r>
      <w:r>
        <w:rPr>
          <w:spacing w:val="-1"/>
        </w:rPr>
        <w:t>pursue</w:t>
      </w:r>
      <w:r>
        <w:t xml:space="preserve"> their</w:t>
      </w:r>
      <w:r>
        <w:rPr>
          <w:spacing w:val="17"/>
          <w:w w:val="101"/>
        </w:rPr>
        <w:t xml:space="preserve"> </w:t>
      </w:r>
      <w:r>
        <w:t>preferred</w:t>
      </w:r>
      <w:r>
        <w:rPr>
          <w:spacing w:val="18"/>
        </w:rPr>
        <w:t xml:space="preserve"> </w:t>
      </w:r>
      <w:r>
        <w:t>busine</w:t>
      </w:r>
      <w:r>
        <w:rPr>
          <w:spacing w:val="-1"/>
        </w:rPr>
        <w:t>ss</w:t>
      </w:r>
      <w:r>
        <w:rPr>
          <w:spacing w:val="26"/>
        </w:rPr>
        <w:t xml:space="preserve"> </w:t>
      </w:r>
      <w:r>
        <w:rPr>
          <w:spacing w:val="-1"/>
        </w:rPr>
        <w:t>objectives</w:t>
      </w:r>
      <w:r>
        <w:rPr>
          <w:spacing w:val="26"/>
        </w:rPr>
        <w:t xml:space="preserve"> </w:t>
      </w:r>
      <w:r>
        <w:rPr>
          <w:spacing w:val="-1"/>
        </w:rPr>
        <w:t>and</w:t>
      </w:r>
      <w:r>
        <w:rPr>
          <w:spacing w:val="24"/>
          <w:w w:val="101"/>
        </w:rPr>
        <w:t xml:space="preserve"> </w:t>
      </w:r>
      <w:r>
        <w:rPr>
          <w:spacing w:val="-1"/>
        </w:rPr>
        <w:t>implementation</w:t>
      </w:r>
      <w:r>
        <w:rPr>
          <w:spacing w:val="28"/>
          <w:w w:val="101"/>
        </w:rPr>
        <w:t xml:space="preserve"> </w:t>
      </w:r>
      <w:r>
        <w:rPr>
          <w:spacing w:val="-1"/>
        </w:rPr>
        <w:t>scope.</w:t>
      </w:r>
      <w:r>
        <w:t xml:space="preserve"> </w:t>
      </w:r>
      <w:r>
        <w:rPr>
          <w:spacing w:val="-1"/>
        </w:rPr>
        <w:t>This</w:t>
      </w:r>
      <w:r>
        <w:rPr>
          <w:spacing w:val="18"/>
        </w:rPr>
        <w:t xml:space="preserve">  </w:t>
      </w:r>
      <w:r>
        <w:rPr>
          <w:spacing w:val="-1"/>
        </w:rPr>
        <w:t>architecture</w:t>
      </w:r>
      <w:r>
        <w:rPr>
          <w:spacing w:val="19"/>
        </w:rPr>
        <w:t xml:space="preserve">  </w:t>
      </w:r>
      <w:r>
        <w:rPr>
          <w:spacing w:val="-1"/>
        </w:rPr>
        <w:t>supports</w:t>
      </w:r>
      <w:r>
        <w:rPr>
          <w:spacing w:val="18"/>
        </w:rPr>
        <w:t xml:space="preserve">  </w:t>
      </w:r>
      <w:r>
        <w:rPr>
          <w:spacing w:val="-1"/>
        </w:rPr>
        <w:t>one</w:t>
      </w:r>
      <w:r>
        <w:rPr>
          <w:spacing w:val="18"/>
        </w:rPr>
        <w:t xml:space="preserve">  </w:t>
      </w:r>
      <w:r>
        <w:rPr>
          <w:spacing w:val="-1"/>
        </w:rPr>
        <w:t>or</w:t>
      </w:r>
      <w:r>
        <w:rPr>
          <w:spacing w:val="14"/>
          <w:w w:val="101"/>
        </w:rPr>
        <w:t xml:space="preserve">  </w:t>
      </w:r>
      <w:r>
        <w:rPr>
          <w:spacing w:val="-1"/>
        </w:rPr>
        <w:t>more</w:t>
      </w:r>
      <w:r>
        <w:rPr>
          <w:spacing w:val="13"/>
        </w:rPr>
        <w:t xml:space="preserve">  </w:t>
      </w:r>
      <w:r>
        <w:rPr>
          <w:spacing w:val="-1"/>
        </w:rPr>
        <w:t>Net-RID</w:t>
      </w:r>
      <w:r>
        <w:rPr>
          <w:spacing w:val="21"/>
        </w:rPr>
        <w:t xml:space="preserve">  </w:t>
      </w:r>
      <w:r>
        <w:rPr>
          <w:spacing w:val="-1"/>
        </w:rPr>
        <w:t>Se</w:t>
      </w:r>
      <w:r>
        <w:rPr>
          <w:spacing w:val="-2"/>
        </w:rPr>
        <w:t>rvice</w:t>
      </w:r>
      <w:r>
        <w:t xml:space="preserve"> </w:t>
      </w:r>
      <w:r>
        <w:rPr>
          <w:spacing w:val="-1"/>
        </w:rPr>
        <w:t>Providers</w:t>
      </w:r>
      <w:r>
        <w:rPr>
          <w:spacing w:val="37"/>
        </w:rPr>
        <w:t xml:space="preserve"> </w:t>
      </w:r>
      <w:r>
        <w:rPr>
          <w:spacing w:val="-1"/>
        </w:rPr>
        <w:t>and</w:t>
      </w:r>
      <w:r>
        <w:rPr>
          <w:spacing w:val="23"/>
          <w:w w:val="101"/>
        </w:rPr>
        <w:t xml:space="preserve"> </w:t>
      </w:r>
      <w:r>
        <w:rPr>
          <w:spacing w:val="-1"/>
        </w:rPr>
        <w:t>one</w:t>
      </w:r>
      <w:r>
        <w:rPr>
          <w:spacing w:val="24"/>
        </w:rPr>
        <w:t xml:space="preserve"> </w:t>
      </w:r>
      <w:r>
        <w:rPr>
          <w:spacing w:val="-1"/>
        </w:rPr>
        <w:t>or</w:t>
      </w:r>
      <w:r>
        <w:rPr>
          <w:spacing w:val="17"/>
          <w:w w:val="101"/>
        </w:rPr>
        <w:t xml:space="preserve"> </w:t>
      </w:r>
      <w:r>
        <w:rPr>
          <w:spacing w:val="-1"/>
        </w:rPr>
        <w:t>more</w:t>
      </w:r>
      <w:r>
        <w:rPr>
          <w:spacing w:val="14"/>
          <w:w w:val="101"/>
        </w:rPr>
        <w:t xml:space="preserve"> </w:t>
      </w:r>
      <w:r>
        <w:rPr>
          <w:spacing w:val="-1"/>
        </w:rPr>
        <w:t>Net-RID</w:t>
      </w:r>
      <w:r>
        <w:rPr>
          <w:spacing w:val="20"/>
          <w:w w:val="101"/>
        </w:rPr>
        <w:t xml:space="preserve"> </w:t>
      </w:r>
      <w:r>
        <w:rPr>
          <w:spacing w:val="-1"/>
        </w:rPr>
        <w:t>Display</w:t>
      </w:r>
      <w:r>
        <w:rPr>
          <w:spacing w:val="20"/>
          <w:w w:val="101"/>
        </w:rPr>
        <w:t xml:space="preserve"> </w:t>
      </w:r>
      <w:r>
        <w:rPr>
          <w:spacing w:val="-1"/>
        </w:rPr>
        <w:t>Providers.</w:t>
      </w:r>
    </w:p>
    <w:p w14:paraId="7830D6DA">
      <w:pPr>
        <w:pStyle w:val="7"/>
        <w:bidi w:val="0"/>
      </w:pPr>
      <w:r>
        <w:rPr>
          <w:spacing w:val="-1"/>
        </w:rPr>
        <w:t>4.5.4</w:t>
      </w:r>
      <w:r>
        <w:rPr>
          <w:spacing w:val="33"/>
        </w:rPr>
        <w:t xml:space="preserve"> </w:t>
      </w:r>
      <w:r>
        <w:rPr>
          <w:spacing w:val="-1"/>
        </w:rPr>
        <w:t>Net-RID</w:t>
      </w:r>
      <w:r>
        <w:rPr>
          <w:spacing w:val="35"/>
          <w:w w:val="101"/>
        </w:rPr>
        <w:t xml:space="preserve"> </w:t>
      </w:r>
      <w:r>
        <w:rPr>
          <w:spacing w:val="-1"/>
        </w:rPr>
        <w:t>Service</w:t>
      </w:r>
      <w:r>
        <w:rPr>
          <w:spacing w:val="26"/>
          <w:w w:val="101"/>
        </w:rPr>
        <w:t xml:space="preserve"> </w:t>
      </w:r>
      <w:r>
        <w:rPr>
          <w:spacing w:val="-1"/>
        </w:rPr>
        <w:t>Providers</w:t>
      </w:r>
      <w:r>
        <w:rPr>
          <w:spacing w:val="24"/>
          <w:w w:val="101"/>
        </w:rPr>
        <w:t xml:space="preserve"> </w:t>
      </w:r>
      <w:r>
        <w:rPr>
          <w:spacing w:val="-1"/>
        </w:rPr>
        <w:t>nominally</w:t>
      </w:r>
      <w:r>
        <w:rPr>
          <w:spacing w:val="24"/>
        </w:rPr>
        <w:t xml:space="preserve"> </w:t>
      </w:r>
      <w:r>
        <w:rPr>
          <w:spacing w:val="-1"/>
        </w:rPr>
        <w:t>remain</w:t>
      </w:r>
      <w:r>
        <w:rPr>
          <w:spacing w:val="29"/>
        </w:rPr>
        <w:t xml:space="preserve"> </w:t>
      </w:r>
      <w:r>
        <w:rPr>
          <w:spacing w:val="-1"/>
        </w:rPr>
        <w:t>in</w:t>
      </w:r>
      <w:r>
        <w:rPr>
          <w:spacing w:val="30"/>
        </w:rPr>
        <w:t xml:space="preserve"> </w:t>
      </w:r>
      <w:r>
        <w:rPr>
          <w:spacing w:val="-1"/>
        </w:rPr>
        <w:t>con-</w:t>
      </w:r>
      <w:r>
        <w:t xml:space="preserve"> </w:t>
      </w:r>
      <w:r>
        <w:rPr>
          <w:spacing w:val="-1"/>
        </w:rPr>
        <w:t>tact</w:t>
      </w:r>
      <w:r>
        <w:rPr>
          <w:spacing w:val="22"/>
          <w:w w:val="101"/>
        </w:rPr>
        <w:t xml:space="preserve">  </w:t>
      </w:r>
      <w:r>
        <w:rPr>
          <w:spacing w:val="-1"/>
        </w:rPr>
        <w:t>with</w:t>
      </w:r>
      <w:r>
        <w:rPr>
          <w:spacing w:val="16"/>
          <w:w w:val="101"/>
        </w:rPr>
        <w:t xml:space="preserve">  </w:t>
      </w:r>
      <w:r>
        <w:rPr>
          <w:spacing w:val="-1"/>
        </w:rPr>
        <w:t>UAS</w:t>
      </w:r>
      <w:r>
        <w:rPr>
          <w:spacing w:val="19"/>
          <w:w w:val="101"/>
        </w:rPr>
        <w:t xml:space="preserve">  </w:t>
      </w:r>
      <w:r>
        <w:rPr>
          <w:spacing w:val="-1"/>
        </w:rPr>
        <w:t>during</w:t>
      </w:r>
      <w:r>
        <w:rPr>
          <w:spacing w:val="20"/>
        </w:rPr>
        <w:t xml:space="preserve">  </w:t>
      </w:r>
      <w:r>
        <w:rPr>
          <w:spacing w:val="-1"/>
        </w:rPr>
        <w:t>flight</w:t>
      </w:r>
      <w:r>
        <w:rPr>
          <w:spacing w:val="19"/>
          <w:w w:val="101"/>
        </w:rPr>
        <w:t xml:space="preserve">  </w:t>
      </w:r>
      <w:r>
        <w:rPr>
          <w:spacing w:val="-1"/>
        </w:rPr>
        <w:t>and</w:t>
      </w:r>
      <w:r>
        <w:rPr>
          <w:spacing w:val="16"/>
          <w:w w:val="101"/>
        </w:rPr>
        <w:t xml:space="preserve">  </w:t>
      </w:r>
      <w:r>
        <w:rPr>
          <w:spacing w:val="-1"/>
        </w:rPr>
        <w:t>receive</w:t>
      </w:r>
      <w:r>
        <w:rPr>
          <w:spacing w:val="19"/>
        </w:rPr>
        <w:t xml:space="preserve">  </w:t>
      </w:r>
      <w:r>
        <w:rPr>
          <w:spacing w:val="-1"/>
        </w:rPr>
        <w:t>information(for</w:t>
      </w:r>
      <w:r>
        <w:t xml:space="preserve"> example,position  updates)used  to  fulfill  requests  from  Net-</w:t>
      </w:r>
      <w:r>
        <w:rPr>
          <w:spacing w:val="10"/>
        </w:rPr>
        <w:t xml:space="preserve"> </w:t>
      </w:r>
      <w:r>
        <w:t>RID</w:t>
      </w:r>
      <w:r>
        <w:rPr>
          <w:spacing w:val="15"/>
        </w:rPr>
        <w:t xml:space="preserve">  </w:t>
      </w:r>
      <w:r>
        <w:t>Display</w:t>
      </w:r>
      <w:r>
        <w:rPr>
          <w:spacing w:val="14"/>
          <w:w w:val="101"/>
        </w:rPr>
        <w:t xml:space="preserve">  </w:t>
      </w:r>
      <w:r>
        <w:t>Providers.For  Network</w:t>
      </w:r>
      <w:r>
        <w:rPr>
          <w:rFonts w:hint="eastAsia" w:eastAsia="宋体"/>
          <w:spacing w:val="-1"/>
          <w:lang w:eastAsia="zh-CN"/>
        </w:rPr>
        <w:t xml:space="preserve"> </w:t>
      </w:r>
      <w:r>
        <w:rPr>
          <w:spacing w:val="-1"/>
        </w:rPr>
        <w:t>Remote</w:t>
      </w:r>
      <w:r>
        <w:rPr>
          <w:spacing w:val="15"/>
          <w:w w:val="101"/>
        </w:rPr>
        <w:t xml:space="preserve">  </w:t>
      </w:r>
      <w:r>
        <w:rPr>
          <w:spacing w:val="-1"/>
        </w:rPr>
        <w:t>ID,some</w:t>
      </w:r>
      <w:r>
        <w:rPr>
          <w:spacing w:val="13"/>
          <w:w w:val="101"/>
        </w:rPr>
        <w:t xml:space="preserve">  </w:t>
      </w:r>
      <w:r>
        <w:rPr>
          <w:spacing w:val="-1"/>
        </w:rPr>
        <w:t>re-</w:t>
      </w:r>
      <w:r>
        <w:t xml:space="preserve"> </w:t>
      </w:r>
      <w:r>
        <w:rPr>
          <w:spacing w:val="-1"/>
        </w:rPr>
        <w:t>quired</w:t>
      </w:r>
      <w:r>
        <w:rPr>
          <w:spacing w:val="51"/>
          <w:w w:val="101"/>
        </w:rPr>
        <w:t xml:space="preserve"> </w:t>
      </w:r>
      <w:r>
        <w:rPr>
          <w:spacing w:val="-1"/>
        </w:rPr>
        <w:t>data(for</w:t>
      </w:r>
      <w:r>
        <w:rPr>
          <w:spacing w:val="35"/>
        </w:rPr>
        <w:t xml:space="preserve"> </w:t>
      </w:r>
      <w:r>
        <w:rPr>
          <w:spacing w:val="-1"/>
        </w:rPr>
        <w:t>example,the</w:t>
      </w:r>
      <w:r>
        <w:rPr>
          <w:spacing w:val="30"/>
        </w:rPr>
        <w:t xml:space="preserve"> </w:t>
      </w:r>
      <w:r>
        <w:rPr>
          <w:spacing w:val="-1"/>
        </w:rPr>
        <w:t>UAS</w:t>
      </w:r>
      <w:r>
        <w:rPr>
          <w:spacing w:val="34"/>
        </w:rPr>
        <w:t xml:space="preserve"> </w:t>
      </w:r>
      <w:r>
        <w:rPr>
          <w:spacing w:val="-1"/>
        </w:rPr>
        <w:t>ID)may</w:t>
      </w:r>
      <w:r>
        <w:rPr>
          <w:spacing w:val="28"/>
          <w:w w:val="101"/>
        </w:rPr>
        <w:t xml:space="preserve"> </w:t>
      </w:r>
      <w:r>
        <w:rPr>
          <w:spacing w:val="-1"/>
        </w:rPr>
        <w:t>be</w:t>
      </w:r>
      <w:r>
        <w:rPr>
          <w:spacing w:val="30"/>
        </w:rPr>
        <w:t xml:space="preserve"> </w:t>
      </w:r>
      <w:r>
        <w:rPr>
          <w:spacing w:val="-1"/>
        </w:rPr>
        <w:t>retained</w:t>
      </w:r>
      <w:r>
        <w:rPr>
          <w:spacing w:val="28"/>
          <w:w w:val="101"/>
        </w:rPr>
        <w:t xml:space="preserve"> </w:t>
      </w:r>
      <w:r>
        <w:rPr>
          <w:spacing w:val="-1"/>
        </w:rPr>
        <w:t>by</w:t>
      </w:r>
      <w:r>
        <w:rPr>
          <w:spacing w:val="30"/>
          <w:w w:val="101"/>
        </w:rPr>
        <w:t xml:space="preserve"> </w:t>
      </w:r>
      <w:r>
        <w:rPr>
          <w:spacing w:val="-1"/>
        </w:rPr>
        <w:t>the</w:t>
      </w:r>
      <w:r>
        <w:t xml:space="preserve"> </w:t>
      </w:r>
      <w:r>
        <w:rPr>
          <w:spacing w:val="-1"/>
        </w:rPr>
        <w:t>Net-RID  Service</w:t>
      </w:r>
      <w:r>
        <w:rPr>
          <w:spacing w:val="53"/>
        </w:rPr>
        <w:t xml:space="preserve"> </w:t>
      </w:r>
      <w:r>
        <w:rPr>
          <w:spacing w:val="-1"/>
        </w:rPr>
        <w:t>provider</w:t>
      </w:r>
      <w:r>
        <w:rPr>
          <w:spacing w:val="43"/>
        </w:rPr>
        <w:t xml:space="preserve"> </w:t>
      </w:r>
      <w:r>
        <w:rPr>
          <w:spacing w:val="-1"/>
        </w:rPr>
        <w:t>after</w:t>
      </w:r>
      <w:r>
        <w:rPr>
          <w:spacing w:val="37"/>
        </w:rPr>
        <w:t xml:space="preserve"> </w:t>
      </w:r>
      <w:r>
        <w:rPr>
          <w:spacing w:val="-1"/>
        </w:rPr>
        <w:t>UAS</w:t>
      </w:r>
      <w:r>
        <w:rPr>
          <w:spacing w:val="44"/>
          <w:w w:val="101"/>
        </w:rPr>
        <w:t xml:space="preserve"> </w:t>
      </w:r>
      <w:r>
        <w:rPr>
          <w:spacing w:val="-1"/>
        </w:rPr>
        <w:t>authentication</w:t>
      </w:r>
      <w:r>
        <w:rPr>
          <w:spacing w:val="44"/>
          <w:w w:val="101"/>
        </w:rPr>
        <w:t xml:space="preserve"> </w:t>
      </w:r>
      <w:r>
        <w:rPr>
          <w:spacing w:val="-1"/>
        </w:rPr>
        <w:t>and</w:t>
      </w:r>
      <w:r>
        <w:rPr>
          <w:spacing w:val="38"/>
        </w:rPr>
        <w:t xml:space="preserve"> </w:t>
      </w:r>
      <w:r>
        <w:rPr>
          <w:spacing w:val="-1"/>
        </w:rPr>
        <w:t>not</w:t>
      </w:r>
      <w:r>
        <w:t xml:space="preserve"> </w:t>
      </w:r>
      <w:r>
        <w:rPr>
          <w:spacing w:val="-1"/>
        </w:rPr>
        <w:t>transmitted</w:t>
      </w:r>
      <w:r>
        <w:rPr>
          <w:spacing w:val="54"/>
        </w:rPr>
        <w:t xml:space="preserve"> </w:t>
      </w:r>
      <w:r>
        <w:rPr>
          <w:spacing w:val="-1"/>
        </w:rPr>
        <w:t>continuously</w:t>
      </w:r>
      <w:r>
        <w:rPr>
          <w:spacing w:val="39"/>
        </w:rPr>
        <w:t xml:space="preserve"> </w:t>
      </w:r>
      <w:r>
        <w:rPr>
          <w:spacing w:val="-1"/>
        </w:rPr>
        <w:t>from</w:t>
      </w:r>
      <w:r>
        <w:rPr>
          <w:spacing w:val="33"/>
          <w:w w:val="101"/>
        </w:rPr>
        <w:t xml:space="preserve"> </w:t>
      </w:r>
      <w:r>
        <w:rPr>
          <w:spacing w:val="-1"/>
        </w:rPr>
        <w:t>the</w:t>
      </w:r>
      <w:r>
        <w:rPr>
          <w:spacing w:val="32"/>
          <w:w w:val="101"/>
        </w:rPr>
        <w:t xml:space="preserve"> </w:t>
      </w:r>
      <w:r>
        <w:rPr>
          <w:spacing w:val="-1"/>
        </w:rPr>
        <w:t>UAS.As</w:t>
      </w:r>
      <w:r>
        <w:rPr>
          <w:spacing w:val="33"/>
        </w:rPr>
        <w:t xml:space="preserve"> </w:t>
      </w:r>
      <w:r>
        <w:rPr>
          <w:spacing w:val="-1"/>
        </w:rPr>
        <w:t>this</w:t>
      </w:r>
      <w:r>
        <w:rPr>
          <w:spacing w:val="41"/>
        </w:rPr>
        <w:t xml:space="preserve"> </w:t>
      </w:r>
      <w:r>
        <w:rPr>
          <w:spacing w:val="-1"/>
        </w:rPr>
        <w:t>specification</w:t>
      </w:r>
      <w:r>
        <w:t xml:space="preserve"> </w:t>
      </w:r>
      <w:r>
        <w:rPr>
          <w:spacing w:val="-1"/>
        </w:rPr>
        <w:t>does</w:t>
      </w:r>
      <w:r>
        <w:rPr>
          <w:spacing w:val="48"/>
        </w:rPr>
        <w:t xml:space="preserve"> </w:t>
      </w:r>
      <w:r>
        <w:rPr>
          <w:spacing w:val="-1"/>
        </w:rPr>
        <w:t>not</w:t>
      </w:r>
      <w:r>
        <w:rPr>
          <w:spacing w:val="40"/>
          <w:w w:val="101"/>
        </w:rPr>
        <w:t xml:space="preserve"> </w:t>
      </w:r>
      <w:r>
        <w:rPr>
          <w:spacing w:val="-1"/>
        </w:rPr>
        <w:t>specify</w:t>
      </w:r>
      <w:r>
        <w:rPr>
          <w:spacing w:val="33"/>
          <w:w w:val="101"/>
        </w:rPr>
        <w:t xml:space="preserve"> </w:t>
      </w:r>
      <w:r>
        <w:rPr>
          <w:spacing w:val="-1"/>
        </w:rPr>
        <w:t>the</w:t>
      </w:r>
      <w:r>
        <w:rPr>
          <w:spacing w:val="38"/>
        </w:rPr>
        <w:t xml:space="preserve"> </w:t>
      </w:r>
      <w:r>
        <w:rPr>
          <w:spacing w:val="-1"/>
        </w:rPr>
        <w:t>details</w:t>
      </w:r>
      <w:r>
        <w:rPr>
          <w:spacing w:val="38"/>
        </w:rPr>
        <w:t xml:space="preserve"> </w:t>
      </w:r>
      <w:r>
        <w:rPr>
          <w:spacing w:val="-1"/>
        </w:rPr>
        <w:t>of</w:t>
      </w:r>
      <w:r>
        <w:rPr>
          <w:spacing w:val="13"/>
        </w:rPr>
        <w:t xml:space="preserve"> </w:t>
      </w:r>
      <w:r>
        <w:rPr>
          <w:spacing w:val="-1"/>
        </w:rPr>
        <w:t>the</w:t>
      </w:r>
      <w:r>
        <w:rPr>
          <w:spacing w:val="32"/>
          <w:w w:val="101"/>
        </w:rPr>
        <w:t xml:space="preserve"> </w:t>
      </w:r>
      <w:r>
        <w:rPr>
          <w:spacing w:val="-1"/>
        </w:rPr>
        <w:t>UAS</w:t>
      </w:r>
      <w:r>
        <w:rPr>
          <w:spacing w:val="33"/>
          <w:w w:val="101"/>
        </w:rPr>
        <w:t xml:space="preserve"> </w:t>
      </w:r>
      <w:r>
        <w:rPr>
          <w:spacing w:val="-1"/>
        </w:rPr>
        <w:t>to</w:t>
      </w:r>
      <w:r>
        <w:rPr>
          <w:spacing w:val="29"/>
        </w:rPr>
        <w:t xml:space="preserve"> </w:t>
      </w:r>
      <w:r>
        <w:rPr>
          <w:spacing w:val="-1"/>
        </w:rPr>
        <w:t>Net-RID</w:t>
      </w:r>
      <w:r>
        <w:rPr>
          <w:spacing w:val="44"/>
        </w:rPr>
        <w:t xml:space="preserve"> </w:t>
      </w:r>
      <w:r>
        <w:rPr>
          <w:spacing w:val="-1"/>
        </w:rPr>
        <w:t>Service</w:t>
      </w:r>
      <w:r>
        <w:t xml:space="preserve"> </w:t>
      </w:r>
      <w:r>
        <w:rPr>
          <w:spacing w:val="-1"/>
        </w:rPr>
        <w:t>provider</w:t>
      </w:r>
      <w:r>
        <w:rPr>
          <w:spacing w:val="34"/>
        </w:rPr>
        <w:t xml:space="preserve"> </w:t>
      </w:r>
      <w:r>
        <w:rPr>
          <w:spacing w:val="-1"/>
        </w:rPr>
        <w:t>interface,implementations</w:t>
      </w:r>
      <w:r>
        <w:rPr>
          <w:spacing w:val="18"/>
          <w:w w:val="101"/>
        </w:rPr>
        <w:t xml:space="preserve"> </w:t>
      </w:r>
      <w:r>
        <w:rPr>
          <w:spacing w:val="-1"/>
        </w:rPr>
        <w:t>are</w:t>
      </w:r>
      <w:r>
        <w:rPr>
          <w:spacing w:val="17"/>
        </w:rPr>
        <w:t xml:space="preserve"> </w:t>
      </w:r>
      <w:r>
        <w:rPr>
          <w:spacing w:val="-1"/>
        </w:rPr>
        <w:t>generally</w:t>
      </w:r>
      <w:r>
        <w:rPr>
          <w:spacing w:val="13"/>
        </w:rPr>
        <w:t xml:space="preserve"> </w:t>
      </w:r>
      <w:r>
        <w:rPr>
          <w:spacing w:val="-1"/>
        </w:rPr>
        <w:t>valid</w:t>
      </w:r>
      <w:r>
        <w:rPr>
          <w:spacing w:val="18"/>
        </w:rPr>
        <w:t xml:space="preserve"> </w:t>
      </w:r>
      <w:r>
        <w:rPr>
          <w:spacing w:val="-1"/>
        </w:rPr>
        <w:t>as</w:t>
      </w:r>
      <w:r>
        <w:rPr>
          <w:spacing w:val="17"/>
          <w:w w:val="101"/>
        </w:rPr>
        <w:t xml:space="preserve"> </w:t>
      </w:r>
      <w:r>
        <w:rPr>
          <w:spacing w:val="-1"/>
        </w:rPr>
        <w:t>long</w:t>
      </w:r>
      <w:r>
        <w:t xml:space="preserve"> </w:t>
      </w:r>
      <w:r>
        <w:rPr>
          <w:spacing w:val="-1"/>
        </w:rPr>
        <w:t>as</w:t>
      </w:r>
      <w:r>
        <w:rPr>
          <w:spacing w:val="19"/>
          <w:w w:val="101"/>
        </w:rPr>
        <w:t xml:space="preserve">  </w:t>
      </w:r>
      <w:r>
        <w:rPr>
          <w:spacing w:val="-1"/>
        </w:rPr>
        <w:t>complete</w:t>
      </w:r>
      <w:r>
        <w:rPr>
          <w:spacing w:val="15"/>
          <w:w w:val="101"/>
        </w:rPr>
        <w:t xml:space="preserve">  </w:t>
      </w:r>
      <w:r>
        <w:rPr>
          <w:spacing w:val="-1"/>
        </w:rPr>
        <w:t>and</w:t>
      </w:r>
      <w:r>
        <w:rPr>
          <w:spacing w:val="14"/>
          <w:w w:val="101"/>
        </w:rPr>
        <w:t xml:space="preserve">  </w:t>
      </w:r>
      <w:r>
        <w:rPr>
          <w:spacing w:val="-1"/>
        </w:rPr>
        <w:t>correct</w:t>
      </w:r>
      <w:r>
        <w:rPr>
          <w:spacing w:val="13"/>
          <w:w w:val="101"/>
        </w:rPr>
        <w:t xml:space="preserve">  </w:t>
      </w:r>
      <w:r>
        <w:rPr>
          <w:spacing w:val="-1"/>
        </w:rPr>
        <w:t>Remote</w:t>
      </w:r>
      <w:r>
        <w:rPr>
          <w:spacing w:val="14"/>
        </w:rPr>
        <w:t xml:space="preserve">  </w:t>
      </w:r>
      <w:r>
        <w:rPr>
          <w:spacing w:val="-1"/>
        </w:rPr>
        <w:t>ID</w:t>
      </w:r>
      <w:r>
        <w:rPr>
          <w:spacing w:val="15"/>
        </w:rPr>
        <w:t xml:space="preserve">  </w:t>
      </w:r>
      <w:r>
        <w:rPr>
          <w:spacing w:val="-1"/>
        </w:rPr>
        <w:t>data</w:t>
      </w:r>
      <w:r>
        <w:rPr>
          <w:spacing w:val="15"/>
        </w:rPr>
        <w:t xml:space="preserve">  </w:t>
      </w:r>
      <w:r>
        <w:rPr>
          <w:spacing w:val="-1"/>
        </w:rPr>
        <w:t>is</w:t>
      </w:r>
      <w:r>
        <w:rPr>
          <w:spacing w:val="15"/>
        </w:rPr>
        <w:t xml:space="preserve">  </w:t>
      </w:r>
      <w:r>
        <w:rPr>
          <w:spacing w:val="-1"/>
        </w:rPr>
        <w:t>obtained  by</w:t>
      </w:r>
      <w:r>
        <w:t xml:space="preserve"> </w:t>
      </w:r>
      <w:r>
        <w:rPr>
          <w:spacing w:val="-1"/>
        </w:rPr>
        <w:t>Net-RID</w:t>
      </w:r>
      <w:r>
        <w:rPr>
          <w:spacing w:val="12"/>
          <w:w w:val="101"/>
        </w:rPr>
        <w:t xml:space="preserve"> </w:t>
      </w:r>
      <w:r>
        <w:rPr>
          <w:spacing w:val="-1"/>
        </w:rPr>
        <w:t>Service Providers at some point and made av</w:t>
      </w:r>
      <w:r>
        <w:rPr>
          <w:spacing w:val="-2"/>
        </w:rPr>
        <w:t>ailable to</w:t>
      </w:r>
      <w:r>
        <w:t xml:space="preserve"> </w:t>
      </w:r>
      <w:r>
        <w:rPr>
          <w:spacing w:val="-1"/>
        </w:rPr>
        <w:t>Net-RID</w:t>
      </w:r>
      <w:r>
        <w:rPr>
          <w:spacing w:val="47"/>
          <w:w w:val="101"/>
        </w:rPr>
        <w:t xml:space="preserve"> </w:t>
      </w:r>
      <w:r>
        <w:rPr>
          <w:spacing w:val="-1"/>
        </w:rPr>
        <w:t>Display</w:t>
      </w:r>
      <w:r>
        <w:rPr>
          <w:spacing w:val="31"/>
        </w:rPr>
        <w:t xml:space="preserve"> </w:t>
      </w:r>
      <w:r>
        <w:rPr>
          <w:spacing w:val="-1"/>
        </w:rPr>
        <w:t>Providers.</w:t>
      </w:r>
    </w:p>
    <w:p w14:paraId="14701DF6">
      <w:pPr>
        <w:pStyle w:val="7"/>
        <w:bidi w:val="0"/>
      </w:pPr>
      <w:r>
        <w:rPr>
          <w:spacing w:val="-1"/>
        </w:rPr>
        <w:t>4.5.5</w:t>
      </w:r>
      <w:r>
        <w:rPr>
          <w:spacing w:val="28"/>
          <w:w w:val="101"/>
        </w:rPr>
        <w:t xml:space="preserve"> </w:t>
      </w:r>
      <w:r>
        <w:rPr>
          <w:spacing w:val="-1"/>
        </w:rPr>
        <w:t>Net-RID</w:t>
      </w:r>
      <w:r>
        <w:rPr>
          <w:spacing w:val="35"/>
        </w:rPr>
        <w:t xml:space="preserve"> </w:t>
      </w:r>
      <w:r>
        <w:rPr>
          <w:spacing w:val="-1"/>
        </w:rPr>
        <w:t>Service</w:t>
      </w:r>
      <w:r>
        <w:rPr>
          <w:spacing w:val="26"/>
          <w:w w:val="101"/>
        </w:rPr>
        <w:t xml:space="preserve"> </w:t>
      </w:r>
      <w:r>
        <w:rPr>
          <w:spacing w:val="-1"/>
        </w:rPr>
        <w:t>Providers</w:t>
      </w:r>
      <w:r>
        <w:rPr>
          <w:spacing w:val="24"/>
          <w:w w:val="101"/>
        </w:rPr>
        <w:t xml:space="preserve"> </w:t>
      </w:r>
      <w:r>
        <w:rPr>
          <w:spacing w:val="-1"/>
        </w:rPr>
        <w:t>may</w:t>
      </w:r>
      <w:r>
        <w:rPr>
          <w:spacing w:val="30"/>
        </w:rPr>
        <w:t xml:space="preserve"> </w:t>
      </w:r>
      <w:r>
        <w:rPr>
          <w:spacing w:val="-1"/>
        </w:rPr>
        <w:t>also</w:t>
      </w:r>
      <w:r>
        <w:rPr>
          <w:spacing w:val="24"/>
        </w:rPr>
        <w:t xml:space="preserve"> </w:t>
      </w:r>
      <w:r>
        <w:rPr>
          <w:spacing w:val="-1"/>
        </w:rPr>
        <w:t>have</w:t>
      </w:r>
      <w:r>
        <w:rPr>
          <w:spacing w:val="25"/>
        </w:rPr>
        <w:t xml:space="preserve"> </w:t>
      </w:r>
      <w:r>
        <w:rPr>
          <w:spacing w:val="-1"/>
        </w:rPr>
        <w:t>the</w:t>
      </w:r>
      <w:r>
        <w:rPr>
          <w:spacing w:val="30"/>
        </w:rPr>
        <w:t xml:space="preserve"> </w:t>
      </w:r>
      <w:r>
        <w:rPr>
          <w:spacing w:val="-1"/>
        </w:rPr>
        <w:t>ability</w:t>
      </w:r>
      <w:r>
        <w:t xml:space="preserve"> to</w:t>
      </w:r>
      <w:r>
        <w:rPr>
          <w:spacing w:val="14"/>
          <w:w w:val="101"/>
        </w:rPr>
        <w:t xml:space="preserve">  </w:t>
      </w:r>
      <w:r>
        <w:t>supply</w:t>
      </w:r>
      <w:r>
        <w:rPr>
          <w:spacing w:val="13"/>
        </w:rPr>
        <w:t xml:space="preserve">  </w:t>
      </w:r>
      <w:r>
        <w:t>extrapolated  position</w:t>
      </w:r>
      <w:r>
        <w:rPr>
          <w:spacing w:val="13"/>
        </w:rPr>
        <w:t xml:space="preserve">  </w:t>
      </w:r>
      <w:r>
        <w:t>information</w:t>
      </w:r>
      <w:r>
        <w:rPr>
          <w:spacing w:val="13"/>
          <w:w w:val="101"/>
        </w:rPr>
        <w:t xml:space="preserve">  </w:t>
      </w:r>
      <w:r>
        <w:t>for  UAS</w:t>
      </w:r>
      <w:r>
        <w:rPr>
          <w:spacing w:val="10"/>
        </w:rPr>
        <w:t xml:space="preserve">  </w:t>
      </w:r>
      <w:r>
        <w:t>that</w:t>
      </w:r>
      <w:r>
        <w:rPr>
          <w:spacing w:val="1"/>
        </w:rPr>
        <w:t xml:space="preserve"> </w:t>
      </w:r>
      <w:r>
        <w:rPr>
          <w:spacing w:val="-1"/>
        </w:rPr>
        <w:t>intermittently</w:t>
      </w:r>
      <w:r>
        <w:rPr>
          <w:spacing w:val="40"/>
        </w:rPr>
        <w:t xml:space="preserve"> </w:t>
      </w:r>
      <w:r>
        <w:rPr>
          <w:spacing w:val="-1"/>
        </w:rPr>
        <w:t>lose</w:t>
      </w:r>
      <w:r>
        <w:rPr>
          <w:spacing w:val="21"/>
        </w:rPr>
        <w:t xml:space="preserve"> </w:t>
      </w:r>
      <w:r>
        <w:rPr>
          <w:spacing w:val="-1"/>
        </w:rPr>
        <w:t>network</w:t>
      </w:r>
      <w:r>
        <w:rPr>
          <w:spacing w:val="25"/>
        </w:rPr>
        <w:t xml:space="preserve"> </w:t>
      </w:r>
      <w:r>
        <w:rPr>
          <w:spacing w:val="-1"/>
        </w:rPr>
        <w:t>connectivity.</w:t>
      </w:r>
    </w:p>
    <w:p w14:paraId="4EB9643B"/>
    <w:p w14:paraId="781C490C">
      <w:pPr>
        <w:pStyle w:val="7"/>
        <w:bidi w:val="0"/>
      </w:pPr>
      <w:r>
        <w:t>4.5.6</w:t>
      </w:r>
      <w:r>
        <w:rPr>
          <w:spacing w:val="39"/>
        </w:rPr>
        <w:t xml:space="preserve"> </w:t>
      </w:r>
      <w:r>
        <w:t>Net-RID</w:t>
      </w:r>
      <w:r>
        <w:rPr>
          <w:spacing w:val="45"/>
        </w:rPr>
        <w:t xml:space="preserve"> </w:t>
      </w:r>
      <w:r>
        <w:t>Display</w:t>
      </w:r>
      <w:r>
        <w:rPr>
          <w:spacing w:val="45"/>
        </w:rPr>
        <w:t xml:space="preserve"> </w:t>
      </w:r>
      <w:r>
        <w:t>Provi</w:t>
      </w:r>
      <w:r>
        <w:rPr>
          <w:spacing w:val="-1"/>
        </w:rPr>
        <w:t>ders  fulfill</w:t>
      </w:r>
      <w:r>
        <w:rPr>
          <w:spacing w:val="49"/>
        </w:rPr>
        <w:t xml:space="preserve"> </w:t>
      </w:r>
      <w:r>
        <w:rPr>
          <w:spacing w:val="-1"/>
        </w:rPr>
        <w:t>a</w:t>
      </w:r>
      <w:r>
        <w:rPr>
          <w:spacing w:val="41"/>
          <w:w w:val="101"/>
        </w:rPr>
        <w:t xml:space="preserve"> </w:t>
      </w:r>
      <w:r>
        <w:rPr>
          <w:spacing w:val="-1"/>
        </w:rPr>
        <w:t>broker</w:t>
      </w:r>
      <w:r>
        <w:rPr>
          <w:spacing w:val="41"/>
          <w:w w:val="101"/>
        </w:rPr>
        <w:t xml:space="preserve"> </w:t>
      </w:r>
      <w:r>
        <w:rPr>
          <w:spacing w:val="-1"/>
        </w:rPr>
        <w:t>role</w:t>
      </w:r>
      <w:r>
        <w:rPr>
          <w:spacing w:val="41"/>
          <w:w w:val="101"/>
        </w:rPr>
        <w:t xml:space="preserve"> </w:t>
      </w:r>
      <w:r>
        <w:rPr>
          <w:spacing w:val="-1"/>
        </w:rPr>
        <w:t>be-</w:t>
      </w:r>
      <w:r>
        <w:t xml:space="preserve"> </w:t>
      </w:r>
      <w:r>
        <w:rPr>
          <w:spacing w:val="-1"/>
        </w:rPr>
        <w:t>tween</w:t>
      </w:r>
      <w:r>
        <w:rPr>
          <w:spacing w:val="45"/>
        </w:rPr>
        <w:t xml:space="preserve"> </w:t>
      </w:r>
      <w:r>
        <w:rPr>
          <w:spacing w:val="-1"/>
        </w:rPr>
        <w:t>Remote</w:t>
      </w:r>
      <w:r>
        <w:rPr>
          <w:spacing w:val="33"/>
        </w:rPr>
        <w:t xml:space="preserve"> </w:t>
      </w:r>
      <w:r>
        <w:rPr>
          <w:spacing w:val="-1"/>
        </w:rPr>
        <w:t>ID</w:t>
      </w:r>
      <w:r>
        <w:rPr>
          <w:spacing w:val="31"/>
          <w:w w:val="101"/>
        </w:rPr>
        <w:t xml:space="preserve"> </w:t>
      </w:r>
      <w:r>
        <w:rPr>
          <w:spacing w:val="-1"/>
        </w:rPr>
        <w:t>Display</w:t>
      </w:r>
      <w:r>
        <w:rPr>
          <w:spacing w:val="30"/>
        </w:rPr>
        <w:t xml:space="preserve"> </w:t>
      </w:r>
      <w:r>
        <w:rPr>
          <w:spacing w:val="-1"/>
        </w:rPr>
        <w:t>Applications</w:t>
      </w:r>
      <w:r>
        <w:rPr>
          <w:spacing w:val="28"/>
        </w:rPr>
        <w:t xml:space="preserve"> </w:t>
      </w:r>
      <w:r>
        <w:rPr>
          <w:spacing w:val="-1"/>
        </w:rPr>
        <w:t>used</w:t>
      </w:r>
      <w:r>
        <w:rPr>
          <w:spacing w:val="27"/>
          <w:w w:val="101"/>
        </w:rPr>
        <w:t xml:space="preserve"> </w:t>
      </w:r>
      <w:r>
        <w:rPr>
          <w:spacing w:val="-1"/>
        </w:rPr>
        <w:t>by</w:t>
      </w:r>
      <w:r>
        <w:rPr>
          <w:spacing w:val="35"/>
        </w:rPr>
        <w:t xml:space="preserve"> </w:t>
      </w:r>
      <w:r>
        <w:rPr>
          <w:spacing w:val="-1"/>
        </w:rPr>
        <w:t>an</w:t>
      </w:r>
      <w:r>
        <w:rPr>
          <w:spacing w:val="35"/>
          <w:w w:val="101"/>
        </w:rPr>
        <w:t xml:space="preserve"> </w:t>
      </w:r>
      <w:r>
        <w:rPr>
          <w:spacing w:val="-1"/>
        </w:rPr>
        <w:t>end</w:t>
      </w:r>
      <w:r>
        <w:rPr>
          <w:spacing w:val="28"/>
        </w:rPr>
        <w:t xml:space="preserve"> </w:t>
      </w:r>
      <w:r>
        <w:rPr>
          <w:spacing w:val="-1"/>
        </w:rPr>
        <w:t>user</w:t>
      </w:r>
      <w:r>
        <w:t xml:space="preserve"> </w:t>
      </w:r>
      <w:r>
        <w:rPr>
          <w:spacing w:val="-1"/>
        </w:rPr>
        <w:t>and</w:t>
      </w:r>
      <w:r>
        <w:rPr>
          <w:spacing w:val="33"/>
        </w:rPr>
        <w:t xml:space="preserve"> </w:t>
      </w:r>
      <w:r>
        <w:rPr>
          <w:spacing w:val="-1"/>
        </w:rPr>
        <w:t>all Net-RID</w:t>
      </w:r>
      <w:r>
        <w:rPr>
          <w:spacing w:val="21"/>
        </w:rPr>
        <w:t xml:space="preserve"> </w:t>
      </w:r>
      <w:r>
        <w:rPr>
          <w:spacing w:val="-1"/>
        </w:rPr>
        <w:t>Service</w:t>
      </w:r>
      <w:r>
        <w:rPr>
          <w:spacing w:val="12"/>
        </w:rPr>
        <w:t xml:space="preserve"> </w:t>
      </w:r>
      <w:r>
        <w:rPr>
          <w:spacing w:val="-1"/>
        </w:rPr>
        <w:t>Providers that have</w:t>
      </w:r>
      <w:r>
        <w:rPr>
          <w:spacing w:val="16"/>
          <w:w w:val="101"/>
        </w:rPr>
        <w:t xml:space="preserve"> </w:t>
      </w:r>
      <w:r>
        <w:rPr>
          <w:spacing w:val="-1"/>
        </w:rPr>
        <w:t>flights</w:t>
      </w:r>
      <w:r>
        <w:rPr>
          <w:spacing w:val="14"/>
          <w:w w:val="101"/>
        </w:rPr>
        <w:t xml:space="preserve"> </w:t>
      </w:r>
      <w:r>
        <w:rPr>
          <w:spacing w:val="-1"/>
        </w:rPr>
        <w:t>in</w:t>
      </w:r>
      <w:r>
        <w:rPr>
          <w:spacing w:val="15"/>
          <w:w w:val="101"/>
        </w:rPr>
        <w:t xml:space="preserve"> </w:t>
      </w:r>
      <w:r>
        <w:rPr>
          <w:spacing w:val="-1"/>
        </w:rPr>
        <w:t>an</w:t>
      </w:r>
      <w:r>
        <w:rPr>
          <w:spacing w:val="15"/>
          <w:w w:val="101"/>
        </w:rPr>
        <w:t xml:space="preserve"> </w:t>
      </w:r>
      <w:r>
        <w:rPr>
          <w:spacing w:val="-1"/>
        </w:rPr>
        <w:t>area.</w:t>
      </w:r>
      <w:r>
        <w:t xml:space="preserve"> When an end user display application request</w:t>
      </w:r>
      <w:r>
        <w:rPr>
          <w:spacing w:val="-1"/>
        </w:rPr>
        <w:t>s Remote ID</w:t>
      </w:r>
      <w:r>
        <w:rPr>
          <w:spacing w:val="6"/>
        </w:rPr>
        <w:t xml:space="preserve"> </w:t>
      </w:r>
      <w:r>
        <w:rPr>
          <w:spacing w:val="-1"/>
        </w:rPr>
        <w:t>data</w:t>
      </w:r>
      <w:r>
        <w:t xml:space="preserve">  for an area,the Net-RID Display Provider</w:t>
      </w:r>
      <w:r>
        <w:rPr>
          <w:spacing w:val="12"/>
          <w:w w:val="101"/>
        </w:rPr>
        <w:t xml:space="preserve"> </w:t>
      </w:r>
      <w:r>
        <w:t>servicing th</w:t>
      </w:r>
      <w:r>
        <w:rPr>
          <w:spacing w:val="-1"/>
        </w:rPr>
        <w:t>e</w:t>
      </w:r>
      <w:r>
        <w:rPr>
          <w:spacing w:val="10"/>
        </w:rPr>
        <w:t xml:space="preserve"> </w:t>
      </w:r>
      <w:r>
        <w:rPr>
          <w:spacing w:val="-1"/>
        </w:rPr>
        <w:t>display</w:t>
      </w:r>
      <w:r>
        <w:t xml:space="preserve"> </w:t>
      </w:r>
      <w:r>
        <w:rPr>
          <w:spacing w:val="-1"/>
        </w:rPr>
        <w:t>application</w:t>
      </w:r>
      <w:r>
        <w:rPr>
          <w:spacing w:val="48"/>
        </w:rPr>
        <w:t xml:space="preserve"> </w:t>
      </w:r>
      <w:r>
        <w:rPr>
          <w:spacing w:val="-1"/>
        </w:rPr>
        <w:t>determines</w:t>
      </w:r>
      <w:r>
        <w:rPr>
          <w:spacing w:val="26"/>
        </w:rPr>
        <w:t xml:space="preserve"> </w:t>
      </w:r>
      <w:r>
        <w:rPr>
          <w:spacing w:val="-1"/>
        </w:rPr>
        <w:t>what</w:t>
      </w:r>
      <w:r>
        <w:rPr>
          <w:spacing w:val="22"/>
        </w:rPr>
        <w:t xml:space="preserve"> </w:t>
      </w:r>
      <w:r>
        <w:rPr>
          <w:spacing w:val="-1"/>
        </w:rPr>
        <w:t>Net-RID</w:t>
      </w:r>
      <w:r>
        <w:rPr>
          <w:spacing w:val="37"/>
          <w:w w:val="101"/>
        </w:rPr>
        <w:t xml:space="preserve"> </w:t>
      </w:r>
      <w:r>
        <w:rPr>
          <w:spacing w:val="-1"/>
        </w:rPr>
        <w:t>Service</w:t>
      </w:r>
      <w:r>
        <w:rPr>
          <w:spacing w:val="28"/>
        </w:rPr>
        <w:t xml:space="preserve"> </w:t>
      </w:r>
      <w:r>
        <w:rPr>
          <w:spacing w:val="-1"/>
        </w:rPr>
        <w:t>Providers</w:t>
      </w:r>
      <w:r>
        <w:rPr>
          <w:spacing w:val="26"/>
        </w:rPr>
        <w:t xml:space="preserve"> </w:t>
      </w:r>
      <w:r>
        <w:rPr>
          <w:spacing w:val="-1"/>
        </w:rPr>
        <w:t>have</w:t>
      </w:r>
      <w:r>
        <w:t xml:space="preserve"> operations</w:t>
      </w:r>
      <w:r>
        <w:rPr>
          <w:spacing w:val="12"/>
          <w:w w:val="101"/>
        </w:rPr>
        <w:t xml:space="preserve"> </w:t>
      </w:r>
      <w:r>
        <w:t>in the</w:t>
      </w:r>
      <w:r>
        <w:rPr>
          <w:spacing w:val="13"/>
          <w:w w:val="101"/>
        </w:rPr>
        <w:t xml:space="preserve"> </w:t>
      </w:r>
      <w:r>
        <w:t>area</w:t>
      </w:r>
      <w:r>
        <w:rPr>
          <w:spacing w:val="14"/>
        </w:rPr>
        <w:t xml:space="preserve"> </w:t>
      </w:r>
      <w:r>
        <w:t>and then</w:t>
      </w:r>
      <w:r>
        <w:rPr>
          <w:spacing w:val="13"/>
        </w:rPr>
        <w:t xml:space="preserve"> </w:t>
      </w:r>
      <w:r>
        <w:t>obtains</w:t>
      </w:r>
      <w:r>
        <w:rPr>
          <w:spacing w:val="13"/>
          <w:w w:val="101"/>
        </w:rPr>
        <w:t xml:space="preserve"> </w:t>
      </w:r>
      <w:r>
        <w:rPr>
          <w:spacing w:val="-1"/>
        </w:rPr>
        <w:t>appropriate Remote ID</w:t>
      </w:r>
      <w:r>
        <w:t xml:space="preserve">  </w:t>
      </w:r>
      <w:r>
        <w:rPr>
          <w:spacing w:val="-1"/>
        </w:rPr>
        <w:t>data</w:t>
      </w:r>
      <w:r>
        <w:rPr>
          <w:spacing w:val="21"/>
          <w:w w:val="101"/>
        </w:rPr>
        <w:t xml:space="preserve"> </w:t>
      </w:r>
      <w:r>
        <w:rPr>
          <w:spacing w:val="-1"/>
        </w:rPr>
        <w:t>from</w:t>
      </w:r>
      <w:r>
        <w:rPr>
          <w:spacing w:val="20"/>
        </w:rPr>
        <w:t xml:space="preserve"> </w:t>
      </w:r>
      <w:r>
        <w:rPr>
          <w:spacing w:val="-1"/>
        </w:rPr>
        <w:t>each.The</w:t>
      </w:r>
      <w:r>
        <w:rPr>
          <w:spacing w:val="20"/>
        </w:rPr>
        <w:t xml:space="preserve"> </w:t>
      </w:r>
      <w:r>
        <w:rPr>
          <w:spacing w:val="-1"/>
        </w:rPr>
        <w:t>aggregated</w:t>
      </w:r>
      <w:r>
        <w:rPr>
          <w:spacing w:val="19"/>
        </w:rPr>
        <w:t xml:space="preserve"> </w:t>
      </w:r>
      <w:r>
        <w:rPr>
          <w:spacing w:val="-1"/>
        </w:rPr>
        <w:t>data</w:t>
      </w:r>
      <w:r>
        <w:rPr>
          <w:spacing w:val="19"/>
        </w:rPr>
        <w:t xml:space="preserve"> </w:t>
      </w:r>
      <w:r>
        <w:rPr>
          <w:spacing w:val="-1"/>
        </w:rPr>
        <w:t>is</w:t>
      </w:r>
      <w:r>
        <w:rPr>
          <w:spacing w:val="14"/>
        </w:rPr>
        <w:t xml:space="preserve"> </w:t>
      </w:r>
      <w:r>
        <w:rPr>
          <w:spacing w:val="-1"/>
        </w:rPr>
        <w:t>returned</w:t>
      </w:r>
      <w:r>
        <w:rPr>
          <w:spacing w:val="14"/>
          <w:w w:val="101"/>
        </w:rPr>
        <w:t xml:space="preserve"> </w:t>
      </w:r>
      <w:r>
        <w:rPr>
          <w:spacing w:val="-1"/>
        </w:rPr>
        <w:t>to</w:t>
      </w:r>
      <w:r>
        <w:rPr>
          <w:spacing w:val="14"/>
          <w:w w:val="101"/>
        </w:rPr>
        <w:t xml:space="preserve"> </w:t>
      </w:r>
      <w:r>
        <w:rPr>
          <w:spacing w:val="-1"/>
        </w:rPr>
        <w:t>the</w:t>
      </w:r>
      <w:r>
        <w:rPr>
          <w:spacing w:val="16"/>
          <w:w w:val="101"/>
        </w:rPr>
        <w:t xml:space="preserve"> </w:t>
      </w:r>
      <w:r>
        <w:rPr>
          <w:spacing w:val="-1"/>
        </w:rPr>
        <w:t>R</w:t>
      </w:r>
      <w:r>
        <w:rPr>
          <w:spacing w:val="-2"/>
        </w:rPr>
        <w:t>emote</w:t>
      </w:r>
      <w:r>
        <w:t xml:space="preserve"> ID  Display  Application.The</w:t>
      </w:r>
      <w:r>
        <w:rPr>
          <w:spacing w:val="12"/>
        </w:rPr>
        <w:t xml:space="preserve">  </w:t>
      </w:r>
      <w:r>
        <w:t>aggregated</w:t>
      </w:r>
      <w:r>
        <w:rPr>
          <w:spacing w:val="8"/>
        </w:rPr>
        <w:t xml:space="preserve">  </w:t>
      </w:r>
      <w:r>
        <w:t>data</w:t>
      </w:r>
      <w:r>
        <w:rPr>
          <w:spacing w:val="9"/>
        </w:rPr>
        <w:t xml:space="preserve">  </w:t>
      </w:r>
      <w:r>
        <w:t>includes  both</w:t>
      </w:r>
      <w:r>
        <w:rPr>
          <w:spacing w:val="1"/>
        </w:rPr>
        <w:t xml:space="preserve"> </w:t>
      </w:r>
      <w:r>
        <w:rPr>
          <w:spacing w:val="-1"/>
        </w:rPr>
        <w:t>current</w:t>
      </w:r>
      <w:r>
        <w:rPr>
          <w:spacing w:val="31"/>
        </w:rPr>
        <w:t xml:space="preserve"> </w:t>
      </w:r>
      <w:r>
        <w:rPr>
          <w:spacing w:val="-1"/>
        </w:rPr>
        <w:t>location</w:t>
      </w:r>
      <w:r>
        <w:rPr>
          <w:spacing w:val="23"/>
          <w:w w:val="101"/>
        </w:rPr>
        <w:t xml:space="preserve"> </w:t>
      </w:r>
      <w:r>
        <w:rPr>
          <w:spacing w:val="-1"/>
        </w:rPr>
        <w:t>and</w:t>
      </w:r>
      <w:r>
        <w:rPr>
          <w:spacing w:val="23"/>
          <w:w w:val="101"/>
        </w:rPr>
        <w:t xml:space="preserve"> </w:t>
      </w:r>
      <w:r>
        <w:rPr>
          <w:spacing w:val="-1"/>
        </w:rPr>
        <w:t>a</w:t>
      </w:r>
      <w:r>
        <w:rPr>
          <w:spacing w:val="17"/>
          <w:w w:val="101"/>
        </w:rPr>
        <w:t xml:space="preserve"> </w:t>
      </w:r>
      <w:r>
        <w:rPr>
          <w:spacing w:val="-1"/>
        </w:rPr>
        <w:t>window</w:t>
      </w:r>
      <w:r>
        <w:rPr>
          <w:spacing w:val="23"/>
        </w:rPr>
        <w:t xml:space="preserve"> </w:t>
      </w:r>
      <w:r>
        <w:rPr>
          <w:spacing w:val="-1"/>
        </w:rPr>
        <w:t>of near-real-time</w:t>
      </w:r>
      <w:r>
        <w:rPr>
          <w:spacing w:val="23"/>
          <w:w w:val="101"/>
        </w:rPr>
        <w:t xml:space="preserve"> </w:t>
      </w:r>
      <w:r>
        <w:rPr>
          <w:spacing w:val="-1"/>
        </w:rPr>
        <w:t>data</w:t>
      </w:r>
      <w:r>
        <w:rPr>
          <w:spacing w:val="24"/>
        </w:rPr>
        <w:t xml:space="preserve"> </w:t>
      </w:r>
      <w:r>
        <w:rPr>
          <w:spacing w:val="-1"/>
        </w:rPr>
        <w:t>for</w:t>
      </w:r>
      <w:r>
        <w:rPr>
          <w:spacing w:val="22"/>
          <w:w w:val="101"/>
        </w:rPr>
        <w:t xml:space="preserve"> </w:t>
      </w:r>
      <w:r>
        <w:rPr>
          <w:spacing w:val="-1"/>
        </w:rPr>
        <w:t>each</w:t>
      </w:r>
      <w:r>
        <w:t xml:space="preserve"> </w:t>
      </w:r>
      <w:r>
        <w:rPr>
          <w:spacing w:val="-2"/>
        </w:rPr>
        <w:t>flight.</w:t>
      </w:r>
    </w:p>
    <w:p w14:paraId="2D3507EC">
      <w:pPr>
        <w:pStyle w:val="7"/>
        <w:bidi w:val="0"/>
      </w:pPr>
      <w:r>
        <w:t>4.5.7 Net-RID Display Providers ensure Remote ID Display Applications can only access and view data within a limited range  and  must  dispose  of  aggregated  data  obtained  from Net-RID  Service  Providers  within</w:t>
      </w:r>
      <w:r>
        <w:rPr>
          <w:rFonts w:hint="eastAsia" w:eastAsia="宋体"/>
          <w:lang w:eastAsia="zh-CN"/>
        </w:rPr>
        <w:t xml:space="preserve"> </w:t>
      </w:r>
      <w:r>
        <w:t>a  defined  time  period. Limiting the range helps implementations satisfy performance requirements in this specification by bounding the volume of data that must be gathered,processed,and displayed.Limiting the range (that is,only accessing required data)and disposing of such data when no longer needed helps protect privacy and sensitive data of consumers and operators.</w:t>
      </w:r>
    </w:p>
    <w:p w14:paraId="6DA9F58A">
      <w:pPr>
        <w:pStyle w:val="7"/>
        <w:bidi w:val="0"/>
      </w:pPr>
      <w:r>
        <w:t>4.5.8 For a UAS to be included in response to queries for Remote ID data,it must either be within the requested area at the  time  of  the  request  or  recently  therein(that  is,within  a small window  of time  such  as  a  minute).This  specification does not provide remote identification data for UAS that are projected to be within an area in the future.</w:t>
      </w:r>
    </w:p>
    <w:p w14:paraId="43FC5F21">
      <w:pPr>
        <w:pStyle w:val="7"/>
        <w:bidi w:val="0"/>
      </w:pPr>
      <w:r>
        <w:t>4.5.9  Industry-standard  encryption  and  authentication  are required  from  the  UAS  or  the  operator  of  an  intent-based network  participant  to  the  Net-RID</w:t>
      </w:r>
      <w:r>
        <w:rPr>
          <w:rFonts w:hint="eastAsia" w:eastAsia="宋体"/>
          <w:lang w:eastAsia="zh-CN"/>
        </w:rPr>
        <w:t xml:space="preserve"> </w:t>
      </w:r>
      <w:r>
        <w:t>Service  and  from  the Net-RID Service Providers to Net-RID Display providers.</w:t>
      </w:r>
    </w:p>
    <w:p w14:paraId="7D852A3E">
      <w:pPr>
        <w:pStyle w:val="7"/>
        <w:bidi w:val="0"/>
      </w:pPr>
    </w:p>
    <w:p w14:paraId="467E3A7C">
      <w:pPr>
        <w:pStyle w:val="3"/>
        <w:bidi w:val="0"/>
      </w:pPr>
      <w:r>
        <w:rPr>
          <w:i/>
          <w:iCs/>
          <w:spacing w:val="5"/>
        </w:rPr>
        <w:t>4.6</w:t>
      </w:r>
      <w:r>
        <w:rPr>
          <w:i/>
          <w:iCs/>
          <w:spacing w:val="19"/>
          <w:w w:val="101"/>
        </w:rPr>
        <w:t xml:space="preserve"> </w:t>
      </w:r>
      <w:r>
        <w:rPr>
          <w:i/>
          <w:iCs/>
        </w:rPr>
        <w:t>Remote</w:t>
      </w:r>
      <w:r>
        <w:rPr>
          <w:i/>
          <w:iCs/>
          <w:spacing w:val="22"/>
        </w:rPr>
        <w:t xml:space="preserve"> </w:t>
      </w:r>
      <w:r>
        <w:rPr>
          <w:i/>
          <w:iCs/>
        </w:rPr>
        <w:t>ID</w:t>
      </w:r>
      <w:r>
        <w:rPr>
          <w:i/>
          <w:iCs/>
          <w:spacing w:val="22"/>
          <w:w w:val="101"/>
        </w:rPr>
        <w:t xml:space="preserve"> </w:t>
      </w:r>
      <w:r>
        <w:rPr>
          <w:i/>
          <w:iCs/>
        </w:rPr>
        <w:t>Display</w:t>
      </w:r>
      <w:r>
        <w:rPr>
          <w:i/>
          <w:iCs/>
          <w:spacing w:val="18"/>
          <w:w w:val="101"/>
        </w:rPr>
        <w:t xml:space="preserve"> </w:t>
      </w:r>
      <w:r>
        <w:rPr>
          <w:i/>
          <w:iCs/>
        </w:rPr>
        <w:t>Applications</w:t>
      </w:r>
      <w:r>
        <w:rPr>
          <w:i/>
          <w:iCs/>
          <w:spacing w:val="5"/>
        </w:rPr>
        <w:t>:</w:t>
      </w:r>
    </w:p>
    <w:p w14:paraId="0704D374">
      <w:pPr>
        <w:pStyle w:val="7"/>
        <w:bidi w:val="0"/>
      </w:pPr>
      <w:r>
        <w:t>4.6.1 Receivers  and  Rem</w:t>
      </w:r>
      <w:r>
        <w:rPr>
          <w:spacing w:val="-1"/>
        </w:rPr>
        <w:t>ote ID Display Applications  are</w:t>
      </w:r>
      <w:r>
        <w:t xml:space="preserve"> shown</w:t>
      </w:r>
      <w:r>
        <w:rPr>
          <w:spacing w:val="31"/>
          <w:w w:val="101"/>
        </w:rPr>
        <w:t xml:space="preserve"> </w:t>
      </w:r>
      <w:r>
        <w:t>on</w:t>
      </w:r>
      <w:r>
        <w:rPr>
          <w:spacing w:val="27"/>
        </w:rPr>
        <w:t xml:space="preserve"> </w:t>
      </w:r>
      <w:r>
        <w:t>the</w:t>
      </w:r>
      <w:r>
        <w:rPr>
          <w:spacing w:val="25"/>
          <w:w w:val="101"/>
        </w:rPr>
        <w:t xml:space="preserve"> </w:t>
      </w:r>
      <w:r>
        <w:t>right</w:t>
      </w:r>
      <w:r>
        <w:rPr>
          <w:spacing w:val="34"/>
          <w:w w:val="101"/>
        </w:rPr>
        <w:t xml:space="preserve"> </w:t>
      </w:r>
      <w:r>
        <w:t>side</w:t>
      </w:r>
      <w:r>
        <w:rPr>
          <w:spacing w:val="31"/>
        </w:rPr>
        <w:t xml:space="preserve"> </w:t>
      </w:r>
      <w:r>
        <w:t>of</w:t>
      </w:r>
      <w:r>
        <w:rPr>
          <w:spacing w:val="44"/>
          <w:w w:val="101"/>
        </w:rPr>
        <w:t xml:space="preserve"> </w:t>
      </w:r>
      <w:r>
        <w:rPr>
          <w:color w:val="D02030"/>
        </w:rPr>
        <w:t>Fig.</w:t>
      </w:r>
      <w:r>
        <w:rPr>
          <w:color w:val="D02030"/>
          <w:spacing w:val="-1"/>
        </w:rPr>
        <w:t>1.</w:t>
      </w:r>
      <w:r>
        <w:rPr>
          <w:rFonts w:hint="eastAsia" w:eastAsia="宋体"/>
          <w:color w:val="D02030"/>
          <w:spacing w:val="-1"/>
          <w:lang w:eastAsia="zh-CN"/>
        </w:rPr>
        <w:t xml:space="preserve"> </w:t>
      </w:r>
      <w:r>
        <w:rPr>
          <w:spacing w:val="-1"/>
        </w:rPr>
        <w:t>A</w:t>
      </w:r>
      <w:r>
        <w:rPr>
          <w:spacing w:val="37"/>
          <w:w w:val="101"/>
        </w:rPr>
        <w:t xml:space="preserve"> </w:t>
      </w:r>
      <w:r>
        <w:rPr>
          <w:spacing w:val="-1"/>
        </w:rPr>
        <w:t>typical</w:t>
      </w:r>
      <w:r>
        <w:rPr>
          <w:spacing w:val="41"/>
        </w:rPr>
        <w:t xml:space="preserve"> </w:t>
      </w:r>
      <w:r>
        <w:rPr>
          <w:spacing w:val="-1"/>
        </w:rPr>
        <w:t>implementation</w:t>
      </w:r>
      <w:r>
        <w:t xml:space="preserve"> </w:t>
      </w:r>
      <w:r>
        <w:rPr>
          <w:spacing w:val="-1"/>
        </w:rPr>
        <w:t>would</w:t>
      </w:r>
      <w:r>
        <w:rPr>
          <w:spacing w:val="18"/>
          <w:w w:val="101"/>
        </w:rPr>
        <w:t xml:space="preserve"> </w:t>
      </w:r>
      <w:r>
        <w:rPr>
          <w:spacing w:val="-1"/>
        </w:rPr>
        <w:t>be</w:t>
      </w:r>
      <w:r>
        <w:rPr>
          <w:spacing w:val="26"/>
        </w:rPr>
        <w:t xml:space="preserve"> </w:t>
      </w:r>
      <w:r>
        <w:rPr>
          <w:spacing w:val="-1"/>
        </w:rPr>
        <w:t>a</w:t>
      </w:r>
      <w:r>
        <w:rPr>
          <w:spacing w:val="29"/>
        </w:rPr>
        <w:t xml:space="preserve"> </w:t>
      </w:r>
      <w:r>
        <w:rPr>
          <w:spacing w:val="-1"/>
        </w:rPr>
        <w:t>smartphone</w:t>
      </w:r>
      <w:r>
        <w:rPr>
          <w:spacing w:val="26"/>
        </w:rPr>
        <w:t xml:space="preserve"> </w:t>
      </w:r>
      <w:r>
        <w:rPr>
          <w:spacing w:val="-1"/>
        </w:rPr>
        <w:t>or</w:t>
      </w:r>
      <w:r>
        <w:rPr>
          <w:spacing w:val="19"/>
          <w:w w:val="101"/>
        </w:rPr>
        <w:t xml:space="preserve"> </w:t>
      </w:r>
      <w:r>
        <w:rPr>
          <w:spacing w:val="-1"/>
        </w:rPr>
        <w:t>tablet</w:t>
      </w:r>
      <w:r>
        <w:rPr>
          <w:spacing w:val="20"/>
        </w:rPr>
        <w:t xml:space="preserve"> </w:t>
      </w:r>
      <w:r>
        <w:rPr>
          <w:spacing w:val="-1"/>
        </w:rPr>
        <w:t>with</w:t>
      </w:r>
      <w:r>
        <w:rPr>
          <w:spacing w:val="26"/>
          <w:w w:val="101"/>
        </w:rPr>
        <w:t xml:space="preserve"> </w:t>
      </w:r>
      <w:r>
        <w:rPr>
          <w:spacing w:val="-1"/>
        </w:rPr>
        <w:t>an</w:t>
      </w:r>
      <w:r>
        <w:rPr>
          <w:spacing w:val="24"/>
          <w:w w:val="101"/>
        </w:rPr>
        <w:t xml:space="preserve"> </w:t>
      </w:r>
      <w:r>
        <w:rPr>
          <w:spacing w:val="-1"/>
        </w:rPr>
        <w:t>internal</w:t>
      </w:r>
      <w:r>
        <w:rPr>
          <w:spacing w:val="20"/>
          <w:w w:val="101"/>
        </w:rPr>
        <w:t xml:space="preserve"> </w:t>
      </w:r>
      <w:r>
        <w:rPr>
          <w:spacing w:val="-1"/>
        </w:rPr>
        <w:t>receiver</w:t>
      </w:r>
      <w:r>
        <w:rPr>
          <w:spacing w:val="25"/>
          <w:w w:val="101"/>
        </w:rPr>
        <w:t xml:space="preserve"> </w:t>
      </w:r>
      <w:r>
        <w:rPr>
          <w:spacing w:val="-1"/>
        </w:rPr>
        <w:t>for</w:t>
      </w:r>
      <w:r>
        <w:t xml:space="preserve"> </w:t>
      </w:r>
      <w:r>
        <w:rPr>
          <w:spacing w:val="-1"/>
        </w:rPr>
        <w:t>Bluetooth</w:t>
      </w:r>
      <w:r>
        <w:rPr>
          <w:spacing w:val="58"/>
          <w:w w:val="101"/>
        </w:rPr>
        <w:t xml:space="preserve"> </w:t>
      </w:r>
      <w:r>
        <w:rPr>
          <w:spacing w:val="-1"/>
        </w:rPr>
        <w:t>and</w:t>
      </w:r>
      <w:r>
        <w:rPr>
          <w:spacing w:val="36"/>
          <w:w w:val="101"/>
        </w:rPr>
        <w:t xml:space="preserve"> </w:t>
      </w:r>
      <w:r>
        <w:rPr>
          <w:spacing w:val="-1"/>
        </w:rPr>
        <w:t>Wi-Fi,but</w:t>
      </w:r>
      <w:r>
        <w:rPr>
          <w:spacing w:val="41"/>
        </w:rPr>
        <w:t xml:space="preserve"> </w:t>
      </w:r>
      <w:r>
        <w:rPr>
          <w:spacing w:val="-1"/>
        </w:rPr>
        <w:t>other</w:t>
      </w:r>
      <w:r>
        <w:rPr>
          <w:spacing w:val="39"/>
          <w:w w:val="101"/>
        </w:rPr>
        <w:t xml:space="preserve"> </w:t>
      </w:r>
      <w:r>
        <w:rPr>
          <w:spacing w:val="-1"/>
        </w:rPr>
        <w:t>implementations</w:t>
      </w:r>
      <w:r>
        <w:rPr>
          <w:spacing w:val="41"/>
          <w:w w:val="101"/>
        </w:rPr>
        <w:t xml:space="preserve"> </w:t>
      </w:r>
      <w:r>
        <w:rPr>
          <w:spacing w:val="-1"/>
        </w:rPr>
        <w:t>are</w:t>
      </w:r>
      <w:r>
        <w:rPr>
          <w:spacing w:val="34"/>
          <w:w w:val="101"/>
        </w:rPr>
        <w:t xml:space="preserve"> </w:t>
      </w:r>
      <w:r>
        <w:rPr>
          <w:spacing w:val="-1"/>
        </w:rPr>
        <w:t>possible.</w:t>
      </w:r>
      <w:r>
        <w:t xml:space="preserve"> </w:t>
      </w:r>
      <w:r>
        <w:rPr>
          <w:spacing w:val="-1"/>
        </w:rPr>
        <w:t>The</w:t>
      </w:r>
      <w:r>
        <w:rPr>
          <w:spacing w:val="30"/>
        </w:rPr>
        <w:t xml:space="preserve"> </w:t>
      </w:r>
      <w:r>
        <w:rPr>
          <w:spacing w:val="-1"/>
        </w:rPr>
        <w:t>display</w:t>
      </w:r>
      <w:r>
        <w:rPr>
          <w:spacing w:val="30"/>
        </w:rPr>
        <w:t xml:space="preserve"> </w:t>
      </w:r>
      <w:r>
        <w:rPr>
          <w:spacing w:val="-1"/>
        </w:rPr>
        <w:t>applications</w:t>
      </w:r>
      <w:r>
        <w:rPr>
          <w:spacing w:val="29"/>
        </w:rPr>
        <w:t xml:space="preserve"> </w:t>
      </w:r>
      <w:r>
        <w:rPr>
          <w:spacing w:val="-1"/>
        </w:rPr>
        <w:t>ingest</w:t>
      </w:r>
      <w:r>
        <w:rPr>
          <w:spacing w:val="26"/>
        </w:rPr>
        <w:t xml:space="preserve"> </w:t>
      </w:r>
      <w:r>
        <w:rPr>
          <w:spacing w:val="-1"/>
        </w:rPr>
        <w:t>Broadcast</w:t>
      </w:r>
      <w:r>
        <w:rPr>
          <w:spacing w:val="26"/>
        </w:rPr>
        <w:t xml:space="preserve"> </w:t>
      </w:r>
      <w:r>
        <w:rPr>
          <w:spacing w:val="-1"/>
        </w:rPr>
        <w:t>Remote</w:t>
      </w:r>
      <w:r>
        <w:rPr>
          <w:spacing w:val="28"/>
        </w:rPr>
        <w:t xml:space="preserve"> </w:t>
      </w:r>
      <w:r>
        <w:rPr>
          <w:spacing w:val="-1"/>
        </w:rPr>
        <w:t>ID</w:t>
      </w:r>
      <w:r>
        <w:rPr>
          <w:spacing w:val="30"/>
        </w:rPr>
        <w:t xml:space="preserve"> </w:t>
      </w:r>
      <w:r>
        <w:rPr>
          <w:spacing w:val="-1"/>
        </w:rPr>
        <w:t>data</w:t>
      </w:r>
      <w:r>
        <w:rPr>
          <w:spacing w:val="29"/>
          <w:w w:val="101"/>
        </w:rPr>
        <w:t xml:space="preserve"> </w:t>
      </w:r>
      <w:r>
        <w:rPr>
          <w:spacing w:val="-2"/>
        </w:rPr>
        <w:t>or</w:t>
      </w:r>
      <w:r>
        <w:rPr>
          <w:rFonts w:hint="eastAsia" w:eastAsia="宋体"/>
          <w:spacing w:val="-2"/>
          <w:lang w:val="en-US" w:eastAsia="zh-CN"/>
        </w:rPr>
        <w:t xml:space="preserve"> </w:t>
      </w:r>
      <w:r>
        <w:t>interact</w:t>
      </w:r>
      <w:r>
        <w:rPr>
          <w:spacing w:val="42"/>
        </w:rPr>
        <w:t xml:space="preserve"> </w:t>
      </w:r>
      <w:r>
        <w:t>with</w:t>
      </w:r>
      <w:r>
        <w:rPr>
          <w:spacing w:val="48"/>
        </w:rPr>
        <w:t xml:space="preserve"> </w:t>
      </w:r>
      <w:r>
        <w:t>a</w:t>
      </w:r>
      <w:r>
        <w:rPr>
          <w:spacing w:val="38"/>
        </w:rPr>
        <w:t xml:space="preserve"> </w:t>
      </w:r>
      <w:r>
        <w:t>Net-RID</w:t>
      </w:r>
      <w:r>
        <w:rPr>
          <w:spacing w:val="44"/>
        </w:rPr>
        <w:t xml:space="preserve"> </w:t>
      </w:r>
      <w:r>
        <w:t>Di</w:t>
      </w:r>
      <w:r>
        <w:rPr>
          <w:spacing w:val="-1"/>
        </w:rPr>
        <w:t>splay</w:t>
      </w:r>
      <w:r>
        <w:rPr>
          <w:spacing w:val="44"/>
        </w:rPr>
        <w:t xml:space="preserve"> </w:t>
      </w:r>
      <w:r>
        <w:rPr>
          <w:spacing w:val="-1"/>
        </w:rPr>
        <w:t>Provider,or</w:t>
      </w:r>
      <w:r>
        <w:rPr>
          <w:spacing w:val="39"/>
          <w:w w:val="101"/>
        </w:rPr>
        <w:t xml:space="preserve"> </w:t>
      </w:r>
      <w:r>
        <w:rPr>
          <w:spacing w:val="-1"/>
        </w:rPr>
        <w:t>both,to</w:t>
      </w:r>
      <w:r>
        <w:rPr>
          <w:spacing w:val="48"/>
        </w:rPr>
        <w:t xml:space="preserve"> </w:t>
      </w:r>
      <w:r>
        <w:rPr>
          <w:spacing w:val="-1"/>
        </w:rPr>
        <w:t>acquire</w:t>
      </w:r>
      <w:r>
        <w:t xml:space="preserve"> </w:t>
      </w:r>
      <w:r>
        <w:rPr>
          <w:spacing w:val="-1"/>
        </w:rPr>
        <w:t>Network</w:t>
      </w:r>
      <w:r>
        <w:rPr>
          <w:spacing w:val="36"/>
        </w:rPr>
        <w:t xml:space="preserve"> </w:t>
      </w:r>
      <w:r>
        <w:rPr>
          <w:spacing w:val="-1"/>
        </w:rPr>
        <w:t>Remote</w:t>
      </w:r>
      <w:r>
        <w:rPr>
          <w:spacing w:val="30"/>
        </w:rPr>
        <w:t xml:space="preserve"> </w:t>
      </w:r>
      <w:r>
        <w:rPr>
          <w:spacing w:val="-1"/>
        </w:rPr>
        <w:t>ID</w:t>
      </w:r>
      <w:r>
        <w:rPr>
          <w:spacing w:val="31"/>
          <w:w w:val="101"/>
        </w:rPr>
        <w:t xml:space="preserve"> </w:t>
      </w:r>
      <w:r>
        <w:rPr>
          <w:spacing w:val="-1"/>
        </w:rPr>
        <w:t>data</w:t>
      </w:r>
      <w:r>
        <w:rPr>
          <w:spacing w:val="32"/>
          <w:w w:val="101"/>
        </w:rPr>
        <w:t xml:space="preserve"> </w:t>
      </w:r>
      <w:r>
        <w:rPr>
          <w:spacing w:val="-1"/>
        </w:rPr>
        <w:t>and</w:t>
      </w:r>
      <w:r>
        <w:rPr>
          <w:spacing w:val="24"/>
          <w:w w:val="101"/>
        </w:rPr>
        <w:t xml:space="preserve"> </w:t>
      </w:r>
      <w:r>
        <w:rPr>
          <w:spacing w:val="-1"/>
        </w:rPr>
        <w:t>present</w:t>
      </w:r>
      <w:r>
        <w:rPr>
          <w:spacing w:val="26"/>
          <w:w w:val="101"/>
        </w:rPr>
        <w:t xml:space="preserve"> </w:t>
      </w:r>
      <w:r>
        <w:rPr>
          <w:spacing w:val="-1"/>
        </w:rPr>
        <w:t>the</w:t>
      </w:r>
      <w:r>
        <w:rPr>
          <w:spacing w:val="31"/>
        </w:rPr>
        <w:t xml:space="preserve"> </w:t>
      </w:r>
      <w:r>
        <w:rPr>
          <w:spacing w:val="-1"/>
        </w:rPr>
        <w:t>information</w:t>
      </w:r>
      <w:r>
        <w:rPr>
          <w:spacing w:val="27"/>
        </w:rPr>
        <w:t xml:space="preserve"> </w:t>
      </w:r>
      <w:r>
        <w:rPr>
          <w:spacing w:val="-1"/>
        </w:rPr>
        <w:t>to</w:t>
      </w:r>
      <w:r>
        <w:rPr>
          <w:spacing w:val="32"/>
          <w:w w:val="101"/>
        </w:rPr>
        <w:t xml:space="preserve"> </w:t>
      </w:r>
      <w:r>
        <w:rPr>
          <w:spacing w:val="-1"/>
        </w:rPr>
        <w:t>end</w:t>
      </w:r>
      <w:r>
        <w:t xml:space="preserve"> </w:t>
      </w:r>
      <w:r>
        <w:rPr>
          <w:spacing w:val="-1"/>
        </w:rPr>
        <w:t>users.</w:t>
      </w:r>
    </w:p>
    <w:p w14:paraId="34ED6F10">
      <w:pPr>
        <w:pStyle w:val="7"/>
        <w:bidi w:val="0"/>
      </w:pPr>
      <w:r>
        <w:t>4.6.2  A  typical  user</w:t>
      </w:r>
      <w:r>
        <w:rPr>
          <w:spacing w:val="11"/>
        </w:rPr>
        <w:t xml:space="preserve">  </w:t>
      </w:r>
      <w:r>
        <w:t>interface</w:t>
      </w:r>
      <w:r>
        <w:rPr>
          <w:spacing w:val="5"/>
        </w:rPr>
        <w:t xml:space="preserve">  </w:t>
      </w:r>
      <w:r>
        <w:t>might</w:t>
      </w:r>
      <w:r>
        <w:rPr>
          <w:spacing w:val="4"/>
        </w:rPr>
        <w:t xml:space="preserve">  </w:t>
      </w:r>
      <w:r>
        <w:t>be</w:t>
      </w:r>
      <w:r>
        <w:rPr>
          <w:spacing w:val="6"/>
        </w:rPr>
        <w:t xml:space="preserve">  </w:t>
      </w:r>
      <w:r>
        <w:t>map-based</w:t>
      </w:r>
      <w:r>
        <w:rPr>
          <w:spacing w:val="4"/>
        </w:rPr>
        <w:t xml:space="preserve">  </w:t>
      </w:r>
      <w:r>
        <w:t>with</w:t>
      </w:r>
      <w:r>
        <w:rPr>
          <w:spacing w:val="1"/>
        </w:rPr>
        <w:t xml:space="preserve"> </w:t>
      </w:r>
      <w:r>
        <w:rPr>
          <w:spacing w:val="-1"/>
        </w:rPr>
        <w:t>symbols</w:t>
      </w:r>
      <w:r>
        <w:rPr>
          <w:spacing w:val="48"/>
        </w:rPr>
        <w:t xml:space="preserve"> </w:t>
      </w:r>
      <w:r>
        <w:rPr>
          <w:spacing w:val="-1"/>
        </w:rPr>
        <w:t>for</w:t>
      </w:r>
      <w:r>
        <w:rPr>
          <w:spacing w:val="37"/>
          <w:w w:val="101"/>
        </w:rPr>
        <w:t xml:space="preserve"> </w:t>
      </w:r>
      <w:r>
        <w:rPr>
          <w:spacing w:val="-1"/>
        </w:rPr>
        <w:t>UAS</w:t>
      </w:r>
      <w:r>
        <w:rPr>
          <w:spacing w:val="43"/>
        </w:rPr>
        <w:t xml:space="preserve"> </w:t>
      </w:r>
      <w:r>
        <w:rPr>
          <w:spacing w:val="-1"/>
        </w:rPr>
        <w:t>in</w:t>
      </w:r>
      <w:r>
        <w:rPr>
          <w:spacing w:val="39"/>
          <w:w w:val="101"/>
        </w:rPr>
        <w:t xml:space="preserve"> </w:t>
      </w:r>
      <w:r>
        <w:rPr>
          <w:spacing w:val="-1"/>
        </w:rPr>
        <w:t>the</w:t>
      </w:r>
      <w:r>
        <w:rPr>
          <w:spacing w:val="45"/>
        </w:rPr>
        <w:t xml:space="preserve"> </w:t>
      </w:r>
      <w:r>
        <w:rPr>
          <w:spacing w:val="-1"/>
        </w:rPr>
        <w:t>area.However,the</w:t>
      </w:r>
      <w:r>
        <w:rPr>
          <w:spacing w:val="39"/>
        </w:rPr>
        <w:t xml:space="preserve"> </w:t>
      </w:r>
      <w:r>
        <w:rPr>
          <w:spacing w:val="-1"/>
        </w:rPr>
        <w:t>manner</w:t>
      </w:r>
      <w:r>
        <w:rPr>
          <w:spacing w:val="42"/>
        </w:rPr>
        <w:t xml:space="preserve"> </w:t>
      </w:r>
      <w:r>
        <w:rPr>
          <w:spacing w:val="-1"/>
        </w:rPr>
        <w:t>in</w:t>
      </w:r>
      <w:r>
        <w:rPr>
          <w:spacing w:val="38"/>
          <w:w w:val="101"/>
        </w:rPr>
        <w:t xml:space="preserve"> </w:t>
      </w:r>
      <w:r>
        <w:rPr>
          <w:spacing w:val="-1"/>
        </w:rPr>
        <w:t>which</w:t>
      </w:r>
      <w:r>
        <w:t xml:space="preserve"> the</w:t>
      </w:r>
      <w:r>
        <w:rPr>
          <w:spacing w:val="13"/>
          <w:w w:val="101"/>
        </w:rPr>
        <w:t xml:space="preserve">  </w:t>
      </w:r>
      <w:r>
        <w:t>information</w:t>
      </w:r>
      <w:r>
        <w:rPr>
          <w:spacing w:val="13"/>
        </w:rPr>
        <w:t xml:space="preserve">  </w:t>
      </w:r>
      <w:r>
        <w:t>is  presented</w:t>
      </w:r>
      <w:r>
        <w:rPr>
          <w:spacing w:val="13"/>
        </w:rPr>
        <w:t xml:space="preserve">  </w:t>
      </w:r>
      <w:r>
        <w:t>is</w:t>
      </w:r>
      <w:r>
        <w:rPr>
          <w:spacing w:val="10"/>
        </w:rPr>
        <w:t xml:space="preserve">  </w:t>
      </w:r>
      <w:r>
        <w:t>beyon</w:t>
      </w:r>
      <w:r>
        <w:rPr>
          <w:spacing w:val="-1"/>
        </w:rPr>
        <w:t>d</w:t>
      </w:r>
      <w:r>
        <w:rPr>
          <w:spacing w:val="11"/>
        </w:rPr>
        <w:t xml:space="preserve">  </w:t>
      </w:r>
      <w:r>
        <w:rPr>
          <w:spacing w:val="-1"/>
        </w:rPr>
        <w:t>the</w:t>
      </w:r>
      <w:r>
        <w:rPr>
          <w:rFonts w:hint="eastAsia" w:eastAsia="宋体"/>
          <w:spacing w:val="-1"/>
          <w:lang w:eastAsia="zh-CN"/>
        </w:rPr>
        <w:t xml:space="preserve"> </w:t>
      </w:r>
      <w:r>
        <w:rPr>
          <w:spacing w:val="-1"/>
        </w:rPr>
        <w:t>scope</w:t>
      </w:r>
      <w:r>
        <w:rPr>
          <w:spacing w:val="14"/>
          <w:w w:val="101"/>
        </w:rPr>
        <w:t xml:space="preserve">  </w:t>
      </w:r>
      <w:r>
        <w:rPr>
          <w:spacing w:val="-1"/>
        </w:rPr>
        <w:t>of  this</w:t>
      </w:r>
      <w:r>
        <w:t xml:space="preserve"> </w:t>
      </w:r>
      <w:r>
        <w:rPr>
          <w:spacing w:val="-1"/>
        </w:rPr>
        <w:t>specification</w:t>
      </w:r>
      <w:r>
        <w:rPr>
          <w:spacing w:val="33"/>
          <w:w w:val="101"/>
        </w:rPr>
        <w:t xml:space="preserve"> </w:t>
      </w:r>
      <w:r>
        <w:rPr>
          <w:spacing w:val="-1"/>
        </w:rPr>
        <w:t>and</w:t>
      </w:r>
      <w:r>
        <w:rPr>
          <w:spacing w:val="25"/>
          <w:w w:val="101"/>
        </w:rPr>
        <w:t xml:space="preserve"> </w:t>
      </w:r>
      <w:r>
        <w:rPr>
          <w:spacing w:val="-1"/>
        </w:rPr>
        <w:t>other</w:t>
      </w:r>
      <w:r>
        <w:rPr>
          <w:spacing w:val="23"/>
        </w:rPr>
        <w:t xml:space="preserve"> </w:t>
      </w:r>
      <w:r>
        <w:rPr>
          <w:spacing w:val="-1"/>
        </w:rPr>
        <w:t>implementations</w:t>
      </w:r>
      <w:r>
        <w:rPr>
          <w:spacing w:val="26"/>
          <w:w w:val="101"/>
        </w:rPr>
        <w:t xml:space="preserve"> </w:t>
      </w:r>
      <w:r>
        <w:rPr>
          <w:spacing w:val="-1"/>
        </w:rPr>
        <w:t>are</w:t>
      </w:r>
      <w:r>
        <w:rPr>
          <w:spacing w:val="18"/>
        </w:rPr>
        <w:t xml:space="preserve"> </w:t>
      </w:r>
      <w:r>
        <w:rPr>
          <w:spacing w:val="-1"/>
        </w:rPr>
        <w:t>possible.</w:t>
      </w:r>
    </w:p>
    <w:p w14:paraId="2FF569A5">
      <w:pPr>
        <w:pStyle w:val="7"/>
        <w:bidi w:val="0"/>
      </w:pPr>
      <w:r>
        <w:rPr>
          <w:spacing w:val="-1"/>
        </w:rPr>
        <w:t>4.6.3</w:t>
      </w:r>
      <w:r>
        <w:rPr>
          <w:spacing w:val="35"/>
        </w:rPr>
        <w:t xml:space="preserve"> </w:t>
      </w:r>
      <w:r>
        <w:rPr>
          <w:spacing w:val="-1"/>
        </w:rPr>
        <w:t>It</w:t>
      </w:r>
      <w:r>
        <w:rPr>
          <w:spacing w:val="26"/>
        </w:rPr>
        <w:t xml:space="preserve"> </w:t>
      </w:r>
      <w:r>
        <w:rPr>
          <w:spacing w:val="-1"/>
        </w:rPr>
        <w:t>is</w:t>
      </w:r>
      <w:r>
        <w:rPr>
          <w:spacing w:val="28"/>
        </w:rPr>
        <w:t xml:space="preserve"> </w:t>
      </w:r>
      <w:r>
        <w:rPr>
          <w:spacing w:val="-1"/>
        </w:rPr>
        <w:t>anticipated</w:t>
      </w:r>
      <w:r>
        <w:rPr>
          <w:spacing w:val="22"/>
        </w:rPr>
        <w:t xml:space="preserve"> </w:t>
      </w:r>
      <w:r>
        <w:rPr>
          <w:spacing w:val="-1"/>
        </w:rPr>
        <w:t>that</w:t>
      </w:r>
      <w:r>
        <w:rPr>
          <w:spacing w:val="24"/>
        </w:rPr>
        <w:t xml:space="preserve"> </w:t>
      </w:r>
      <w:r>
        <w:rPr>
          <w:spacing w:val="-1"/>
        </w:rPr>
        <w:t>Remote</w:t>
      </w:r>
      <w:r>
        <w:rPr>
          <w:spacing w:val="25"/>
          <w:w w:val="101"/>
        </w:rPr>
        <w:t xml:space="preserve"> </w:t>
      </w:r>
      <w:r>
        <w:rPr>
          <w:spacing w:val="-1"/>
        </w:rPr>
        <w:t>ID</w:t>
      </w:r>
      <w:r>
        <w:rPr>
          <w:spacing w:val="24"/>
        </w:rPr>
        <w:t xml:space="preserve"> </w:t>
      </w:r>
      <w:r>
        <w:rPr>
          <w:spacing w:val="-1"/>
        </w:rPr>
        <w:t>Display</w:t>
      </w:r>
      <w:r>
        <w:rPr>
          <w:spacing w:val="22"/>
        </w:rPr>
        <w:t xml:space="preserve"> </w:t>
      </w:r>
      <w:r>
        <w:rPr>
          <w:spacing w:val="-1"/>
        </w:rPr>
        <w:t>Applications</w:t>
      </w:r>
      <w:r>
        <w:t xml:space="preserve"> </w:t>
      </w:r>
      <w:r>
        <w:rPr>
          <w:spacing w:val="-1"/>
        </w:rPr>
        <w:t>that</w:t>
      </w:r>
      <w:r>
        <w:rPr>
          <w:spacing w:val="36"/>
        </w:rPr>
        <w:t xml:space="preserve"> </w:t>
      </w:r>
      <w:r>
        <w:rPr>
          <w:spacing w:val="-1"/>
        </w:rPr>
        <w:t>integrate</w:t>
      </w:r>
      <w:r>
        <w:rPr>
          <w:spacing w:val="20"/>
        </w:rPr>
        <w:t xml:space="preserve"> </w:t>
      </w:r>
      <w:r>
        <w:rPr>
          <w:spacing w:val="-1"/>
        </w:rPr>
        <w:t>Broadcast</w:t>
      </w:r>
      <w:r>
        <w:rPr>
          <w:spacing w:val="23"/>
        </w:rPr>
        <w:t xml:space="preserve"> </w:t>
      </w:r>
      <w:r>
        <w:rPr>
          <w:spacing w:val="-1"/>
        </w:rPr>
        <w:t>and</w:t>
      </w:r>
      <w:r>
        <w:rPr>
          <w:spacing w:val="14"/>
        </w:rPr>
        <w:t xml:space="preserve"> </w:t>
      </w:r>
      <w:r>
        <w:rPr>
          <w:spacing w:val="-1"/>
        </w:rPr>
        <w:t>Network</w:t>
      </w:r>
      <w:r>
        <w:rPr>
          <w:spacing w:val="18"/>
          <w:w w:val="101"/>
        </w:rPr>
        <w:t xml:space="preserve"> </w:t>
      </w:r>
      <w:r>
        <w:rPr>
          <w:spacing w:val="-1"/>
        </w:rPr>
        <w:t>Remote</w:t>
      </w:r>
      <w:r>
        <w:rPr>
          <w:spacing w:val="21"/>
          <w:w w:val="101"/>
        </w:rPr>
        <w:t xml:space="preserve"> </w:t>
      </w:r>
      <w:r>
        <w:rPr>
          <w:spacing w:val="-1"/>
        </w:rPr>
        <w:t>ID</w:t>
      </w:r>
      <w:r>
        <w:rPr>
          <w:spacing w:val="23"/>
        </w:rPr>
        <w:t xml:space="preserve"> </w:t>
      </w:r>
      <w:r>
        <w:rPr>
          <w:spacing w:val="-1"/>
        </w:rPr>
        <w:t>data</w:t>
      </w:r>
      <w:r>
        <w:rPr>
          <w:spacing w:val="18"/>
        </w:rPr>
        <w:t xml:space="preserve"> </w:t>
      </w:r>
      <w:r>
        <w:rPr>
          <w:spacing w:val="-1"/>
        </w:rPr>
        <w:t>will</w:t>
      </w:r>
      <w:r>
        <w:rPr>
          <w:spacing w:val="16"/>
          <w:w w:val="101"/>
        </w:rPr>
        <w:t xml:space="preserve"> </w:t>
      </w:r>
      <w:r>
        <w:rPr>
          <w:spacing w:val="-1"/>
        </w:rPr>
        <w:t>be</w:t>
      </w:r>
      <w:r>
        <w:t xml:space="preserve"> produced</w:t>
      </w:r>
      <w:r>
        <w:rPr>
          <w:spacing w:val="2"/>
        </w:rPr>
        <w:t xml:space="preserve"> </w:t>
      </w:r>
      <w:r>
        <w:t>by</w:t>
      </w:r>
      <w:r>
        <w:rPr>
          <w:spacing w:val="2"/>
        </w:rPr>
        <w:t xml:space="preserve"> </w:t>
      </w:r>
      <w:r>
        <w:t>industry</w:t>
      </w:r>
      <w:r>
        <w:rPr>
          <w:spacing w:val="2"/>
        </w:rPr>
        <w:t>;</w:t>
      </w:r>
      <w:r>
        <w:t>however</w:t>
      </w:r>
      <w:r>
        <w:rPr>
          <w:spacing w:val="2"/>
        </w:rPr>
        <w:t>,</w:t>
      </w:r>
      <w:r>
        <w:t>this</w:t>
      </w:r>
      <w:r>
        <w:rPr>
          <w:spacing w:val="2"/>
        </w:rPr>
        <w:t xml:space="preserve"> </w:t>
      </w:r>
      <w:r>
        <w:t>also</w:t>
      </w:r>
      <w:r>
        <w:rPr>
          <w:spacing w:val="2"/>
        </w:rPr>
        <w:t xml:space="preserve"> </w:t>
      </w:r>
      <w:r>
        <w:t>is</w:t>
      </w:r>
      <w:r>
        <w:rPr>
          <w:spacing w:val="2"/>
        </w:rPr>
        <w:t xml:space="preserve"> </w:t>
      </w:r>
      <w:r>
        <w:t>beyond</w:t>
      </w:r>
      <w:r>
        <w:rPr>
          <w:spacing w:val="2"/>
        </w:rPr>
        <w:t xml:space="preserve"> </w:t>
      </w:r>
      <w:r>
        <w:t>the</w:t>
      </w:r>
      <w:r>
        <w:rPr>
          <w:spacing w:val="19"/>
        </w:rPr>
        <w:t xml:space="preserve"> </w:t>
      </w:r>
      <w:r>
        <w:t>scope</w:t>
      </w:r>
      <w:r>
        <w:rPr>
          <w:spacing w:val="10"/>
        </w:rPr>
        <w:t xml:space="preserve"> </w:t>
      </w:r>
      <w:r>
        <w:t xml:space="preserve">of </w:t>
      </w:r>
      <w:r>
        <w:rPr>
          <w:spacing w:val="-1"/>
        </w:rPr>
        <w:t>the</w:t>
      </w:r>
      <w:r>
        <w:rPr>
          <w:spacing w:val="34"/>
        </w:rPr>
        <w:t xml:space="preserve"> </w:t>
      </w:r>
      <w:r>
        <w:rPr>
          <w:spacing w:val="-1"/>
        </w:rPr>
        <w:t>specification.</w:t>
      </w:r>
    </w:p>
    <w:p w14:paraId="0D88ABB2">
      <w:pPr>
        <w:pStyle w:val="7"/>
        <w:bidi w:val="0"/>
      </w:pPr>
      <w:r>
        <w:rPr>
          <w:spacing w:val="-1"/>
        </w:rPr>
        <w:t>4.6.4</w:t>
      </w:r>
      <w:r>
        <w:rPr>
          <w:spacing w:val="53"/>
          <w:w w:val="101"/>
        </w:rPr>
        <w:t xml:space="preserve"> </w:t>
      </w:r>
      <w:r>
        <w:rPr>
          <w:spacing w:val="-1"/>
        </w:rPr>
        <w:t>From</w:t>
      </w:r>
      <w:r>
        <w:rPr>
          <w:spacing w:val="45"/>
        </w:rPr>
        <w:t xml:space="preserve"> </w:t>
      </w:r>
      <w:r>
        <w:rPr>
          <w:spacing w:val="-1"/>
        </w:rPr>
        <w:t>a</w:t>
      </w:r>
      <w:r>
        <w:rPr>
          <w:spacing w:val="39"/>
        </w:rPr>
        <w:t xml:space="preserve"> </w:t>
      </w:r>
      <w:r>
        <w:rPr>
          <w:spacing w:val="-1"/>
        </w:rPr>
        <w:t>network</w:t>
      </w:r>
      <w:r>
        <w:rPr>
          <w:spacing w:val="40"/>
          <w:w w:val="101"/>
        </w:rPr>
        <w:t xml:space="preserve"> </w:t>
      </w:r>
      <w:r>
        <w:rPr>
          <w:spacing w:val="-1"/>
        </w:rPr>
        <w:t>Remote</w:t>
      </w:r>
      <w:r>
        <w:rPr>
          <w:spacing w:val="42"/>
          <w:w w:val="101"/>
        </w:rPr>
        <w:t xml:space="preserve"> </w:t>
      </w:r>
      <w:r>
        <w:rPr>
          <w:spacing w:val="-1"/>
        </w:rPr>
        <w:t>ID</w:t>
      </w:r>
      <w:r>
        <w:rPr>
          <w:spacing w:val="37"/>
          <w:w w:val="101"/>
        </w:rPr>
        <w:t xml:space="preserve"> </w:t>
      </w:r>
      <w:r>
        <w:rPr>
          <w:spacing w:val="-1"/>
        </w:rPr>
        <w:t>perspective,this</w:t>
      </w:r>
      <w:r>
        <w:rPr>
          <w:spacing w:val="47"/>
          <w:w w:val="101"/>
        </w:rPr>
        <w:t xml:space="preserve"> </w:t>
      </w:r>
      <w:r>
        <w:rPr>
          <w:spacing w:val="-1"/>
        </w:rPr>
        <w:t>specifi-</w:t>
      </w:r>
      <w:r>
        <w:t xml:space="preserve"> cation</w:t>
      </w:r>
      <w:r>
        <w:rPr>
          <w:spacing w:val="42"/>
          <w:w w:val="101"/>
        </w:rPr>
        <w:t xml:space="preserve"> </w:t>
      </w:r>
      <w:r>
        <w:t>levies</w:t>
      </w:r>
      <w:r>
        <w:rPr>
          <w:spacing w:val="36"/>
          <w:w w:val="101"/>
        </w:rPr>
        <w:t xml:space="preserve"> </w:t>
      </w:r>
      <w:r>
        <w:t>performance</w:t>
      </w:r>
      <w:r>
        <w:rPr>
          <w:spacing w:val="38"/>
        </w:rPr>
        <w:t xml:space="preserve"> </w:t>
      </w:r>
      <w:r>
        <w:t>r</w:t>
      </w:r>
      <w:r>
        <w:rPr>
          <w:spacing w:val="-1"/>
        </w:rPr>
        <w:t>equirements</w:t>
      </w:r>
      <w:r>
        <w:rPr>
          <w:spacing w:val="43"/>
          <w:w w:val="101"/>
        </w:rPr>
        <w:t xml:space="preserve"> </w:t>
      </w:r>
      <w:r>
        <w:rPr>
          <w:spacing w:val="-1"/>
        </w:rPr>
        <w:t>on</w:t>
      </w:r>
      <w:r>
        <w:rPr>
          <w:spacing w:val="34"/>
          <w:w w:val="101"/>
        </w:rPr>
        <w:t xml:space="preserve"> </w:t>
      </w:r>
      <w:r>
        <w:rPr>
          <w:spacing w:val="-1"/>
        </w:rPr>
        <w:t>Net-RID</w:t>
      </w:r>
      <w:r>
        <w:rPr>
          <w:spacing w:val="40"/>
          <w:w w:val="101"/>
        </w:rPr>
        <w:t xml:space="preserve"> </w:t>
      </w:r>
      <w:r>
        <w:rPr>
          <w:spacing w:val="-1"/>
        </w:rPr>
        <w:t>Display</w:t>
      </w:r>
      <w:r>
        <w:t xml:space="preserve"> </w:t>
      </w:r>
      <w:r>
        <w:rPr>
          <w:spacing w:val="-1"/>
        </w:rPr>
        <w:t>Providers</w:t>
      </w:r>
      <w:r>
        <w:rPr>
          <w:spacing w:val="41"/>
        </w:rPr>
        <w:t xml:space="preserve"> </w:t>
      </w:r>
      <w:r>
        <w:rPr>
          <w:spacing w:val="-1"/>
        </w:rPr>
        <w:t>in</w:t>
      </w:r>
      <w:r>
        <w:rPr>
          <w:spacing w:val="23"/>
          <w:w w:val="101"/>
        </w:rPr>
        <w:t xml:space="preserve"> </w:t>
      </w:r>
      <w:r>
        <w:rPr>
          <w:spacing w:val="-1"/>
        </w:rPr>
        <w:t>responding</w:t>
      </w:r>
      <w:r>
        <w:rPr>
          <w:spacing w:val="25"/>
        </w:rPr>
        <w:t xml:space="preserve"> </w:t>
      </w:r>
      <w:r>
        <w:rPr>
          <w:spacing w:val="-1"/>
        </w:rPr>
        <w:t>to</w:t>
      </w:r>
      <w:r>
        <w:rPr>
          <w:spacing w:val="24"/>
        </w:rPr>
        <w:t xml:space="preserve"> </w:t>
      </w:r>
      <w:r>
        <w:rPr>
          <w:spacing w:val="-1"/>
        </w:rPr>
        <w:t>requests</w:t>
      </w:r>
      <w:r>
        <w:rPr>
          <w:spacing w:val="30"/>
          <w:w w:val="101"/>
        </w:rPr>
        <w:t xml:space="preserve"> </w:t>
      </w:r>
      <w:r>
        <w:rPr>
          <w:spacing w:val="-1"/>
        </w:rPr>
        <w:t>from</w:t>
      </w:r>
      <w:r>
        <w:rPr>
          <w:spacing w:val="26"/>
        </w:rPr>
        <w:t xml:space="preserve"> </w:t>
      </w:r>
      <w:r>
        <w:rPr>
          <w:spacing w:val="-1"/>
        </w:rPr>
        <w:t>Remote</w:t>
      </w:r>
      <w:r>
        <w:rPr>
          <w:spacing w:val="28"/>
        </w:rPr>
        <w:t xml:space="preserve"> </w:t>
      </w:r>
      <w:r>
        <w:rPr>
          <w:spacing w:val="-1"/>
        </w:rPr>
        <w:t>ID</w:t>
      </w:r>
      <w:r>
        <w:rPr>
          <w:spacing w:val="26"/>
        </w:rPr>
        <w:t xml:space="preserve"> </w:t>
      </w:r>
      <w:r>
        <w:rPr>
          <w:spacing w:val="-1"/>
        </w:rPr>
        <w:t>Display</w:t>
      </w:r>
      <w:r>
        <w:t xml:space="preserve"> </w:t>
      </w:r>
      <w:r>
        <w:rPr>
          <w:spacing w:val="-1"/>
        </w:rPr>
        <w:t>Applications.</w:t>
      </w:r>
    </w:p>
    <w:p w14:paraId="4E689113">
      <w:pPr>
        <w:pStyle w:val="3"/>
        <w:bidi w:val="0"/>
      </w:pPr>
      <w:r>
        <w:rPr>
          <w:i/>
          <w:iCs/>
          <w:spacing w:val="2"/>
        </w:rPr>
        <w:t>4.7</w:t>
      </w:r>
      <w:r>
        <w:rPr>
          <w:i/>
          <w:iCs/>
          <w:spacing w:val="20"/>
        </w:rPr>
        <w:t xml:space="preserve"> </w:t>
      </w:r>
      <w:r>
        <w:rPr>
          <w:i/>
          <w:iCs/>
        </w:rPr>
        <w:t>Representative</w:t>
      </w:r>
      <w:r>
        <w:rPr>
          <w:i/>
          <w:iCs/>
          <w:spacing w:val="24"/>
          <w:w w:val="101"/>
        </w:rPr>
        <w:t xml:space="preserve"> </w:t>
      </w:r>
      <w:r>
        <w:rPr>
          <w:i/>
          <w:iCs/>
        </w:rPr>
        <w:t>Remote</w:t>
      </w:r>
      <w:r>
        <w:rPr>
          <w:i/>
          <w:iCs/>
          <w:spacing w:val="23"/>
          <w:w w:val="101"/>
        </w:rPr>
        <w:t xml:space="preserve"> </w:t>
      </w:r>
      <w:r>
        <w:rPr>
          <w:i/>
          <w:iCs/>
        </w:rPr>
        <w:t>ID</w:t>
      </w:r>
      <w:r>
        <w:rPr>
          <w:i/>
          <w:iCs/>
          <w:spacing w:val="30"/>
          <w:w w:val="101"/>
        </w:rPr>
        <w:t xml:space="preserve"> </w:t>
      </w:r>
      <w:r>
        <w:rPr>
          <w:i/>
          <w:iCs/>
        </w:rPr>
        <w:t>Scenario</w:t>
      </w:r>
      <w:r>
        <w:rPr>
          <w:i/>
          <w:iCs/>
          <w:spacing w:val="2"/>
        </w:rPr>
        <w:t>:</w:t>
      </w:r>
    </w:p>
    <w:p w14:paraId="67C5BC61">
      <w:pPr>
        <w:pStyle w:val="7"/>
        <w:spacing w:before="25" w:line="231" w:lineRule="auto"/>
        <w:ind w:right="235" w:firstLine="180"/>
      </w:pPr>
      <w:r>
        <w:t xml:space="preserve">4.7.1  </w:t>
      </w:r>
      <w:r>
        <w:rPr>
          <w:color w:val="E02020"/>
        </w:rPr>
        <w:t>Fig.2</w:t>
      </w:r>
      <w:r>
        <w:rPr>
          <w:rFonts w:hint="eastAsia" w:eastAsia="宋体"/>
          <w:color w:val="E02020"/>
          <w:lang w:eastAsia="zh-CN"/>
        </w:rPr>
        <w:t xml:space="preserve"> </w:t>
      </w:r>
      <w:r>
        <w:t>depicts  a  representative  R</w:t>
      </w:r>
      <w:r>
        <w:rPr>
          <w:spacing w:val="-1"/>
        </w:rPr>
        <w:t>emote  ID  scenario.</w:t>
      </w:r>
      <w:r>
        <w:t xml:space="preserve"> </w:t>
      </w:r>
      <w:r>
        <w:rPr>
          <w:spacing w:val="-1"/>
        </w:rPr>
        <w:t>The text that follows describes the flow of</w:t>
      </w:r>
      <w:r>
        <w:rPr>
          <w:spacing w:val="-4"/>
        </w:rPr>
        <w:t xml:space="preserve"> </w:t>
      </w:r>
      <w:r>
        <w:rPr>
          <w:spacing w:val="-1"/>
        </w:rPr>
        <w:t>information amongst</w:t>
      </w:r>
      <w:r>
        <w:t xml:space="preserve"> </w:t>
      </w:r>
      <w:r>
        <w:rPr>
          <w:spacing w:val="-1"/>
        </w:rPr>
        <w:t>the</w:t>
      </w:r>
      <w:r>
        <w:rPr>
          <w:spacing w:val="27"/>
        </w:rPr>
        <w:t xml:space="preserve"> </w:t>
      </w:r>
      <w:r>
        <w:rPr>
          <w:spacing w:val="-1"/>
        </w:rPr>
        <w:t>Remote</w:t>
      </w:r>
      <w:r>
        <w:rPr>
          <w:spacing w:val="25"/>
          <w:w w:val="101"/>
        </w:rPr>
        <w:t xml:space="preserve"> </w:t>
      </w:r>
      <w:r>
        <w:rPr>
          <w:spacing w:val="-1"/>
        </w:rPr>
        <w:t>ID</w:t>
      </w:r>
      <w:r>
        <w:rPr>
          <w:spacing w:val="27"/>
        </w:rPr>
        <w:t xml:space="preserve"> </w:t>
      </w:r>
      <w:r>
        <w:rPr>
          <w:spacing w:val="-1"/>
        </w:rPr>
        <w:t>components</w:t>
      </w:r>
      <w:r>
        <w:rPr>
          <w:spacing w:val="26"/>
          <w:w w:val="101"/>
        </w:rPr>
        <w:t xml:space="preserve"> </w:t>
      </w:r>
      <w:r>
        <w:rPr>
          <w:spacing w:val="-1"/>
        </w:rPr>
        <w:t>introduced</w:t>
      </w:r>
      <w:r>
        <w:rPr>
          <w:spacing w:val="27"/>
        </w:rPr>
        <w:t xml:space="preserve"> </w:t>
      </w:r>
      <w:r>
        <w:rPr>
          <w:spacing w:val="-1"/>
        </w:rPr>
        <w:t>above.</w:t>
      </w:r>
    </w:p>
    <w:p w14:paraId="73FB6D25">
      <w:pPr>
        <w:pStyle w:val="7"/>
        <w:spacing w:before="48" w:line="230" w:lineRule="auto"/>
        <w:ind w:right="244" w:firstLine="180"/>
        <w:rPr>
          <w:rFonts w:ascii="Arial"/>
          <w:sz w:val="2"/>
        </w:rPr>
      </w:pPr>
      <w:r>
        <w:rPr>
          <w:spacing w:val="-1"/>
        </w:rPr>
        <w:t>4.7.2</w:t>
      </w:r>
      <w:r>
        <w:rPr>
          <w:spacing w:val="12"/>
        </w:rPr>
        <w:t xml:space="preserve">  </w:t>
      </w:r>
      <w:r>
        <w:rPr>
          <w:spacing w:val="-1"/>
        </w:rPr>
        <w:t>Three  UAS</w:t>
      </w:r>
      <w:r>
        <w:rPr>
          <w:spacing w:val="13"/>
        </w:rPr>
        <w:t xml:space="preserve">  </w:t>
      </w:r>
      <w:r>
        <w:rPr>
          <w:spacing w:val="-1"/>
        </w:rPr>
        <w:t>are</w:t>
      </w:r>
      <w:r>
        <w:rPr>
          <w:rFonts w:hint="eastAsia" w:eastAsia="宋体"/>
          <w:spacing w:val="-1"/>
          <w:lang w:eastAsia="zh-CN"/>
        </w:rPr>
        <w:t xml:space="preserve"> </w:t>
      </w:r>
      <w:r>
        <w:rPr>
          <w:spacing w:val="-1"/>
        </w:rPr>
        <w:t>simultaneously</w:t>
      </w:r>
      <w:r>
        <w:rPr>
          <w:spacing w:val="12"/>
          <w:w w:val="101"/>
        </w:rPr>
        <w:t xml:space="preserve">  </w:t>
      </w:r>
      <w:r>
        <w:rPr>
          <w:spacing w:val="-1"/>
        </w:rPr>
        <w:t>operating</w:t>
      </w:r>
      <w:r>
        <w:rPr>
          <w:spacing w:val="12"/>
        </w:rPr>
        <w:t xml:space="preserve">  </w:t>
      </w:r>
      <w:r>
        <w:rPr>
          <w:spacing w:val="-1"/>
        </w:rPr>
        <w:t>in</w:t>
      </w:r>
      <w:r>
        <w:rPr>
          <w:spacing w:val="12"/>
          <w:w w:val="101"/>
        </w:rPr>
        <w:t xml:space="preserve">  </w:t>
      </w:r>
      <w:r>
        <w:rPr>
          <w:spacing w:val="-1"/>
        </w:rPr>
        <w:t>cl</w:t>
      </w:r>
      <w:r>
        <w:rPr>
          <w:spacing w:val="-2"/>
        </w:rPr>
        <w:t>ose</w:t>
      </w:r>
      <w:r>
        <w:t xml:space="preserve"> </w:t>
      </w:r>
      <w:r>
        <w:rPr>
          <w:spacing w:val="-1"/>
        </w:rPr>
        <w:t>proximity(within</w:t>
      </w:r>
      <w:r>
        <w:rPr>
          <w:rFonts w:hint="eastAsia" w:eastAsia="宋体"/>
          <w:spacing w:val="-1"/>
          <w:lang w:eastAsia="zh-CN"/>
        </w:rPr>
        <w:t xml:space="preserve"> </w:t>
      </w:r>
      <w:r>
        <w:rPr>
          <w:spacing w:val="-1"/>
        </w:rPr>
        <w:t>1</w:t>
      </w:r>
      <w:r>
        <w:rPr>
          <w:rFonts w:hint="eastAsia" w:eastAsia="宋体"/>
          <w:spacing w:val="-1"/>
          <w:lang w:eastAsia="zh-CN"/>
        </w:rPr>
        <w:t xml:space="preserve"> </w:t>
      </w:r>
      <w:r>
        <w:rPr>
          <w:spacing w:val="-1"/>
        </w:rPr>
        <w:t>km)to</w:t>
      </w:r>
      <w:r>
        <w:rPr>
          <w:rFonts w:hint="eastAsia" w:eastAsia="宋体"/>
          <w:spacing w:val="-1"/>
          <w:lang w:eastAsia="zh-CN"/>
        </w:rPr>
        <w:t xml:space="preserve"> </w:t>
      </w:r>
      <w:r>
        <w:rPr>
          <w:spacing w:val="-1"/>
        </w:rPr>
        <w:t>each</w:t>
      </w:r>
      <w:r>
        <w:rPr>
          <w:spacing w:val="24"/>
        </w:rPr>
        <w:t xml:space="preserve">  </w:t>
      </w:r>
      <w:r>
        <w:rPr>
          <w:spacing w:val="-1"/>
        </w:rPr>
        <w:t>other:one</w:t>
      </w:r>
      <w:r>
        <w:rPr>
          <w:spacing w:val="21"/>
          <w:w w:val="101"/>
        </w:rPr>
        <w:t xml:space="preserve">  </w:t>
      </w:r>
      <w:r>
        <w:rPr>
          <w:spacing w:val="-1"/>
        </w:rPr>
        <w:t>is</w:t>
      </w:r>
      <w:r>
        <w:rPr>
          <w:spacing w:val="19"/>
        </w:rPr>
        <w:t xml:space="preserve">  </w:t>
      </w:r>
      <w:r>
        <w:rPr>
          <w:spacing w:val="-1"/>
        </w:rPr>
        <w:t>broadcasting</w:t>
      </w:r>
      <w:r>
        <w:t xml:space="preserve"> </w:t>
      </w:r>
      <w:r>
        <w:rPr>
          <w:spacing w:val="-1"/>
        </w:rPr>
        <w:t>Remote</w:t>
      </w:r>
      <w:r>
        <w:rPr>
          <w:spacing w:val="26"/>
          <w:w w:val="101"/>
        </w:rPr>
        <w:t xml:space="preserve"> </w:t>
      </w:r>
      <w:r>
        <w:rPr>
          <w:spacing w:val="-1"/>
        </w:rPr>
        <w:t>ID</w:t>
      </w:r>
      <w:r>
        <w:rPr>
          <w:spacing w:val="27"/>
          <w:w w:val="101"/>
        </w:rPr>
        <w:t xml:space="preserve"> </w:t>
      </w:r>
      <w:r>
        <w:rPr>
          <w:spacing w:val="-1"/>
        </w:rPr>
        <w:t>data,one</w:t>
      </w:r>
      <w:r>
        <w:rPr>
          <w:spacing w:val="26"/>
          <w:w w:val="101"/>
        </w:rPr>
        <w:t xml:space="preserve"> </w:t>
      </w:r>
      <w:r>
        <w:rPr>
          <w:spacing w:val="-1"/>
        </w:rPr>
        <w:t>is</w:t>
      </w:r>
      <w:r>
        <w:rPr>
          <w:spacing w:val="22"/>
        </w:rPr>
        <w:t xml:space="preserve"> </w:t>
      </w:r>
      <w:r>
        <w:rPr>
          <w:spacing w:val="-1"/>
        </w:rPr>
        <w:t>networked,and</w:t>
      </w:r>
      <w:r>
        <w:rPr>
          <w:spacing w:val="27"/>
          <w:w w:val="101"/>
        </w:rPr>
        <w:t xml:space="preserve"> </w:t>
      </w:r>
      <w:r>
        <w:rPr>
          <w:spacing w:val="-1"/>
        </w:rPr>
        <w:t>one</w:t>
      </w:r>
      <w:r>
        <w:rPr>
          <w:spacing w:val="26"/>
          <w:w w:val="101"/>
        </w:rPr>
        <w:t xml:space="preserve"> </w:t>
      </w:r>
      <w:r>
        <w:rPr>
          <w:spacing w:val="-1"/>
        </w:rPr>
        <w:t>is</w:t>
      </w:r>
      <w:r>
        <w:rPr>
          <w:spacing w:val="28"/>
          <w:w w:val="101"/>
        </w:rPr>
        <w:t xml:space="preserve"> </w:t>
      </w:r>
      <w:r>
        <w:rPr>
          <w:spacing w:val="-1"/>
        </w:rPr>
        <w:t>a</w:t>
      </w:r>
      <w:r>
        <w:rPr>
          <w:spacing w:val="22"/>
          <w:w w:val="101"/>
        </w:rPr>
        <w:t xml:space="preserve"> </w:t>
      </w:r>
      <w:r>
        <w:rPr>
          <w:spacing w:val="-1"/>
        </w:rPr>
        <w:t>model</w:t>
      </w:r>
      <w:r>
        <w:rPr>
          <w:spacing w:val="28"/>
        </w:rPr>
        <w:t xml:space="preserve"> </w:t>
      </w:r>
      <w:r>
        <w:rPr>
          <w:spacing w:val="-1"/>
        </w:rPr>
        <w:t>ai</w:t>
      </w:r>
      <w:r>
        <w:rPr>
          <w:spacing w:val="-2"/>
        </w:rPr>
        <w:t>rcraft</w:t>
      </w:r>
      <w:r>
        <w:t xml:space="preserve"> with no broadcast or network capability.An interested ob</w:t>
      </w:r>
      <w:r>
        <w:rPr>
          <w:spacing w:val="-1"/>
        </w:rPr>
        <w:t>server</w:t>
      </w:r>
      <w:r>
        <w:t xml:space="preserve"> </w:t>
      </w:r>
      <w:r>
        <w:rPr>
          <w:spacing w:val="-1"/>
        </w:rPr>
        <w:t>wants</w:t>
      </w:r>
      <w:r>
        <w:rPr>
          <w:spacing w:val="31"/>
          <w:w w:val="101"/>
        </w:rPr>
        <w:t xml:space="preserve"> </w:t>
      </w:r>
      <w:r>
        <w:rPr>
          <w:spacing w:val="-1"/>
        </w:rPr>
        <w:t>to</w:t>
      </w:r>
      <w:r>
        <w:rPr>
          <w:spacing w:val="25"/>
          <w:w w:val="101"/>
        </w:rPr>
        <w:t xml:space="preserve"> </w:t>
      </w:r>
      <w:r>
        <w:rPr>
          <w:spacing w:val="-1"/>
        </w:rPr>
        <w:t>identify</w:t>
      </w:r>
      <w:r>
        <w:rPr>
          <w:spacing w:val="22"/>
        </w:rPr>
        <w:t xml:space="preserve"> </w:t>
      </w:r>
      <w:r>
        <w:rPr>
          <w:spacing w:val="-1"/>
        </w:rPr>
        <w:t>the</w:t>
      </w:r>
      <w:r>
        <w:rPr>
          <w:spacing w:val="21"/>
          <w:w w:val="101"/>
        </w:rPr>
        <w:t xml:space="preserve"> </w:t>
      </w:r>
      <w:r>
        <w:rPr>
          <w:spacing w:val="-1"/>
        </w:rPr>
        <w:t>three</w:t>
      </w:r>
      <w:r>
        <w:rPr>
          <w:spacing w:val="21"/>
        </w:rPr>
        <w:t xml:space="preserve"> </w:t>
      </w:r>
      <w:r>
        <w:rPr>
          <w:spacing w:val="-1"/>
        </w:rPr>
        <w:t>UAS.</w:t>
      </w:r>
    </w:p>
    <w:p w14:paraId="45B4D7C0">
      <w:pPr>
        <w:pStyle w:val="7"/>
        <w:spacing w:before="35" w:line="224" w:lineRule="auto"/>
        <w:ind w:firstLine="179"/>
      </w:pPr>
      <w:r>
        <w:rPr>
          <w:spacing w:val="-1"/>
        </w:rPr>
        <w:t>4.7.2.1</w:t>
      </w:r>
      <w:r>
        <w:rPr>
          <w:spacing w:val="36"/>
        </w:rPr>
        <w:t xml:space="preserve"> </w:t>
      </w:r>
      <w:r>
        <w:rPr>
          <w:spacing w:val="-1"/>
        </w:rPr>
        <w:t>The</w:t>
      </w:r>
      <w:r>
        <w:rPr>
          <w:spacing w:val="13"/>
          <w:w w:val="101"/>
        </w:rPr>
        <w:t xml:space="preserve"> </w:t>
      </w:r>
      <w:r>
        <w:rPr>
          <w:spacing w:val="-1"/>
        </w:rPr>
        <w:t>broadcast</w:t>
      </w:r>
      <w:r>
        <w:rPr>
          <w:spacing w:val="14"/>
          <w:w w:val="101"/>
        </w:rPr>
        <w:t xml:space="preserve"> </w:t>
      </w:r>
      <w:r>
        <w:rPr>
          <w:spacing w:val="-1"/>
        </w:rPr>
        <w:t>UAS</w:t>
      </w:r>
      <w:r>
        <w:rPr>
          <w:spacing w:val="16"/>
        </w:rPr>
        <w:t xml:space="preserve"> </w:t>
      </w:r>
      <w:r>
        <w:rPr>
          <w:spacing w:val="-1"/>
        </w:rPr>
        <w:t>transmits</w:t>
      </w:r>
      <w:r>
        <w:rPr>
          <w:spacing w:val="17"/>
        </w:rPr>
        <w:t xml:space="preserve"> </w:t>
      </w:r>
      <w:r>
        <w:rPr>
          <w:spacing w:val="-1"/>
        </w:rPr>
        <w:t>Remote</w:t>
      </w:r>
      <w:r>
        <w:rPr>
          <w:spacing w:val="19"/>
        </w:rPr>
        <w:t xml:space="preserve"> </w:t>
      </w:r>
      <w:r>
        <w:rPr>
          <w:spacing w:val="-1"/>
        </w:rPr>
        <w:t>ID</w:t>
      </w:r>
      <w:r>
        <w:rPr>
          <w:spacing w:val="20"/>
        </w:rPr>
        <w:t xml:space="preserve"> </w:t>
      </w:r>
      <w:r>
        <w:rPr>
          <w:spacing w:val="-1"/>
        </w:rPr>
        <w:t>data</w:t>
      </w:r>
      <w:r>
        <w:rPr>
          <w:spacing w:val="14"/>
        </w:rPr>
        <w:t xml:space="preserve"> </w:t>
      </w:r>
      <w:r>
        <w:rPr>
          <w:spacing w:val="-1"/>
        </w:rPr>
        <w:t>using</w:t>
      </w:r>
      <w:r>
        <w:t xml:space="preserve"> </w:t>
      </w:r>
      <w:r>
        <w:rPr>
          <w:spacing w:val="-1"/>
        </w:rPr>
        <w:t>one</w:t>
      </w:r>
      <w:r>
        <w:rPr>
          <w:spacing w:val="53"/>
          <w:w w:val="101"/>
        </w:rPr>
        <w:t xml:space="preserve"> </w:t>
      </w:r>
      <w:r>
        <w:rPr>
          <w:spacing w:val="-1"/>
        </w:rPr>
        <w:t>of</w:t>
      </w:r>
      <w:r>
        <w:rPr>
          <w:spacing w:val="15"/>
          <w:w w:val="101"/>
        </w:rPr>
        <w:t xml:space="preserve"> </w:t>
      </w:r>
      <w:r>
        <w:rPr>
          <w:spacing w:val="-1"/>
        </w:rPr>
        <w:t>the</w:t>
      </w:r>
      <w:r>
        <w:rPr>
          <w:spacing w:val="35"/>
          <w:w w:val="101"/>
        </w:rPr>
        <w:t xml:space="preserve"> </w:t>
      </w:r>
      <w:r>
        <w:rPr>
          <w:spacing w:val="-1"/>
        </w:rPr>
        <w:t>methods</w:t>
      </w:r>
      <w:r>
        <w:rPr>
          <w:spacing w:val="41"/>
        </w:rPr>
        <w:t xml:space="preserve"> </w:t>
      </w:r>
      <w:r>
        <w:rPr>
          <w:spacing w:val="-1"/>
        </w:rPr>
        <w:t>described</w:t>
      </w:r>
      <w:r>
        <w:rPr>
          <w:spacing w:val="39"/>
        </w:rPr>
        <w:t xml:space="preserve"> </w:t>
      </w:r>
      <w:r>
        <w:rPr>
          <w:spacing w:val="-1"/>
        </w:rPr>
        <w:t>in</w:t>
      </w:r>
      <w:r>
        <w:rPr>
          <w:spacing w:val="43"/>
        </w:rPr>
        <w:t xml:space="preserve"> </w:t>
      </w:r>
      <w:r>
        <w:rPr>
          <w:color w:val="D02030"/>
          <w:spacing w:val="-1"/>
        </w:rPr>
        <w:t xml:space="preserve">5.4. </w:t>
      </w:r>
      <w:r>
        <w:rPr>
          <w:spacing w:val="-1"/>
        </w:rPr>
        <w:t>The</w:t>
      </w:r>
      <w:r>
        <w:rPr>
          <w:spacing w:val="32"/>
        </w:rPr>
        <w:t xml:space="preserve"> </w:t>
      </w:r>
      <w:r>
        <w:rPr>
          <w:spacing w:val="-1"/>
        </w:rPr>
        <w:t>UAS</w:t>
      </w:r>
      <w:r>
        <w:rPr>
          <w:spacing w:val="36"/>
        </w:rPr>
        <w:t xml:space="preserve"> </w:t>
      </w:r>
      <w:r>
        <w:rPr>
          <w:spacing w:val="-1"/>
        </w:rPr>
        <w:t>is</w:t>
      </w:r>
      <w:r>
        <w:rPr>
          <w:spacing w:val="37"/>
          <w:w w:val="101"/>
        </w:rPr>
        <w:t xml:space="preserve"> </w:t>
      </w:r>
      <w:r>
        <w:rPr>
          <w:spacing w:val="-1"/>
        </w:rPr>
        <w:t>controlled</w:t>
      </w:r>
      <w:r>
        <w:t xml:space="preserve"> </w:t>
      </w:r>
      <w:r>
        <w:rPr>
          <w:spacing w:val="-1"/>
        </w:rPr>
        <w:t>locally</w:t>
      </w:r>
      <w:r>
        <w:rPr>
          <w:spacing w:val="23"/>
          <w:w w:val="101"/>
        </w:rPr>
        <w:t xml:space="preserve"> </w:t>
      </w:r>
      <w:r>
        <w:rPr>
          <w:spacing w:val="-1"/>
        </w:rPr>
        <w:t>by</w:t>
      </w:r>
      <w:r>
        <w:rPr>
          <w:spacing w:val="21"/>
        </w:rPr>
        <w:t xml:space="preserve"> </w:t>
      </w:r>
      <w:r>
        <w:rPr>
          <w:spacing w:val="-1"/>
        </w:rPr>
        <w:t>the</w:t>
      </w:r>
      <w:r>
        <w:rPr>
          <w:spacing w:val="22"/>
          <w:w w:val="101"/>
        </w:rPr>
        <w:t xml:space="preserve"> </w:t>
      </w:r>
      <w:r>
        <w:rPr>
          <w:spacing w:val="-1"/>
        </w:rPr>
        <w:t>Remote</w:t>
      </w:r>
      <w:r>
        <w:rPr>
          <w:spacing w:val="22"/>
          <w:w w:val="101"/>
        </w:rPr>
        <w:t xml:space="preserve"> </w:t>
      </w:r>
      <w:r>
        <w:rPr>
          <w:spacing w:val="-1"/>
        </w:rPr>
        <w:t>Pilot</w:t>
      </w:r>
      <w:r>
        <w:rPr>
          <w:spacing w:val="26"/>
        </w:rPr>
        <w:t xml:space="preserve"> </w:t>
      </w:r>
      <w:r>
        <w:rPr>
          <w:spacing w:val="-1"/>
        </w:rPr>
        <w:t>and</w:t>
      </w:r>
      <w:r>
        <w:rPr>
          <w:spacing w:val="20"/>
        </w:rPr>
        <w:t xml:space="preserve"> </w:t>
      </w:r>
      <w:r>
        <w:rPr>
          <w:spacing w:val="-1"/>
        </w:rPr>
        <w:t>has</w:t>
      </w:r>
      <w:r>
        <w:rPr>
          <w:spacing w:val="20"/>
        </w:rPr>
        <w:t xml:space="preserve"> </w:t>
      </w:r>
      <w:r>
        <w:rPr>
          <w:spacing w:val="-1"/>
        </w:rPr>
        <w:t>no</w:t>
      </w:r>
      <w:r>
        <w:rPr>
          <w:spacing w:val="25"/>
        </w:rPr>
        <w:t xml:space="preserve"> </w:t>
      </w:r>
      <w:r>
        <w:rPr>
          <w:spacing w:val="-1"/>
        </w:rPr>
        <w:t>interface</w:t>
      </w:r>
      <w:r>
        <w:rPr>
          <w:spacing w:val="20"/>
          <w:w w:val="101"/>
        </w:rPr>
        <w:t xml:space="preserve"> </w:t>
      </w:r>
      <w:r>
        <w:rPr>
          <w:spacing w:val="-1"/>
        </w:rPr>
        <w:t>with</w:t>
      </w:r>
      <w:r>
        <w:rPr>
          <w:spacing w:val="26"/>
          <w:w w:val="101"/>
        </w:rPr>
        <w:t xml:space="preserve"> </w:t>
      </w:r>
      <w:r>
        <w:rPr>
          <w:spacing w:val="-1"/>
        </w:rPr>
        <w:t>a</w:t>
      </w:r>
      <w:r>
        <w:rPr>
          <w:spacing w:val="20"/>
        </w:rPr>
        <w:t xml:space="preserve"> </w:t>
      </w:r>
      <w:r>
        <w:rPr>
          <w:spacing w:val="-1"/>
        </w:rPr>
        <w:t>USS.</w:t>
      </w:r>
    </w:p>
    <w:p w14:paraId="0BD6AD97">
      <w:pPr>
        <w:pStyle w:val="7"/>
        <w:spacing w:before="56" w:line="224" w:lineRule="auto"/>
        <w:ind w:right="7" w:firstLine="179"/>
      </w:pPr>
      <w:r>
        <w:t>4.7.2.2</w:t>
      </w:r>
      <w:r>
        <w:rPr>
          <w:spacing w:val="44"/>
          <w:w w:val="101"/>
        </w:rPr>
        <w:t xml:space="preserve"> </w:t>
      </w:r>
      <w:r>
        <w:t>The</w:t>
      </w:r>
      <w:r>
        <w:rPr>
          <w:spacing w:val="39"/>
          <w:w w:val="101"/>
        </w:rPr>
        <w:t xml:space="preserve"> </w:t>
      </w:r>
      <w:r>
        <w:t>networked</w:t>
      </w:r>
      <w:r>
        <w:rPr>
          <w:spacing w:val="38"/>
          <w:w w:val="101"/>
        </w:rPr>
        <w:t xml:space="preserve"> </w:t>
      </w:r>
      <w:r>
        <w:rPr>
          <w:spacing w:val="-1"/>
        </w:rPr>
        <w:t>UAS</w:t>
      </w:r>
      <w:r>
        <w:rPr>
          <w:spacing w:val="44"/>
        </w:rPr>
        <w:t xml:space="preserve"> </w:t>
      </w:r>
      <w:r>
        <w:rPr>
          <w:spacing w:val="-1"/>
        </w:rPr>
        <w:t>is</w:t>
      </w:r>
      <w:r>
        <w:rPr>
          <w:spacing w:val="45"/>
          <w:w w:val="101"/>
        </w:rPr>
        <w:t xml:space="preserve"> </w:t>
      </w:r>
      <w:r>
        <w:rPr>
          <w:spacing w:val="-1"/>
        </w:rPr>
        <w:t>operated</w:t>
      </w:r>
      <w:r>
        <w:rPr>
          <w:spacing w:val="38"/>
        </w:rPr>
        <w:t xml:space="preserve"> </w:t>
      </w:r>
      <w:r>
        <w:rPr>
          <w:spacing w:val="-1"/>
        </w:rPr>
        <w:t>under</w:t>
      </w:r>
      <w:r>
        <w:rPr>
          <w:spacing w:val="38"/>
        </w:rPr>
        <w:t xml:space="preserve"> </w:t>
      </w:r>
      <w:r>
        <w:rPr>
          <w:spacing w:val="-1"/>
        </w:rPr>
        <w:t>USS1.This</w:t>
      </w:r>
      <w:r>
        <w:t xml:space="preserve"> USS  acts</w:t>
      </w:r>
      <w:r>
        <w:rPr>
          <w:spacing w:val="9"/>
        </w:rPr>
        <w:t xml:space="preserve">  </w:t>
      </w:r>
      <w:r>
        <w:t>as</w:t>
      </w:r>
      <w:r>
        <w:rPr>
          <w:spacing w:val="10"/>
        </w:rPr>
        <w:t xml:space="preserve">  </w:t>
      </w:r>
      <w:r>
        <w:t>a  Net-RID</w:t>
      </w:r>
      <w:r>
        <w:rPr>
          <w:rFonts w:hint="eastAsia" w:eastAsia="宋体"/>
          <w:lang w:eastAsia="zh-CN"/>
        </w:rPr>
        <w:t xml:space="preserve"> </w:t>
      </w:r>
      <w:r>
        <w:t>Service  P</w:t>
      </w:r>
      <w:r>
        <w:rPr>
          <w:spacing w:val="-1"/>
        </w:rPr>
        <w:t>rovider</w:t>
      </w:r>
      <w:r>
        <w:rPr>
          <w:spacing w:val="10"/>
        </w:rPr>
        <w:t xml:space="preserve">  </w:t>
      </w:r>
      <w:r>
        <w:rPr>
          <w:spacing w:val="-1"/>
        </w:rPr>
        <w:t>and</w:t>
      </w:r>
      <w:r>
        <w:rPr>
          <w:spacing w:val="9"/>
        </w:rPr>
        <w:t xml:space="preserve">  </w:t>
      </w:r>
      <w:r>
        <w:rPr>
          <w:spacing w:val="-1"/>
        </w:rPr>
        <w:t>a  Net-RID</w:t>
      </w:r>
      <w:r>
        <w:t xml:space="preserve">  </w:t>
      </w:r>
      <w:r>
        <w:rPr>
          <w:spacing w:val="-1"/>
        </w:rPr>
        <w:t>Display Provider.</w:t>
      </w:r>
    </w:p>
    <w:p w14:paraId="3C35E56E">
      <w:pPr>
        <w:pStyle w:val="7"/>
        <w:spacing w:before="94" w:line="216" w:lineRule="auto"/>
        <w:ind w:right="8" w:firstLine="179"/>
      </w:pPr>
      <w:r>
        <w:t>4.7.2.3</w:t>
      </w:r>
      <w:r>
        <w:rPr>
          <w:spacing w:val="13"/>
          <w:w w:val="101"/>
        </w:rPr>
        <w:t xml:space="preserve">  </w:t>
      </w:r>
      <w:r>
        <w:t>The  Remote</w:t>
      </w:r>
      <w:r>
        <w:rPr>
          <w:spacing w:val="12"/>
        </w:rPr>
        <w:t xml:space="preserve">  </w:t>
      </w:r>
      <w:r>
        <w:t>Pilot</w:t>
      </w:r>
      <w:r>
        <w:rPr>
          <w:rFonts w:hint="eastAsia" w:eastAsia="宋体"/>
          <w:lang w:eastAsia="zh-CN"/>
        </w:rPr>
        <w:t xml:space="preserve"> </w:t>
      </w:r>
      <w:r>
        <w:t>of  the  mo</w:t>
      </w:r>
      <w:r>
        <w:rPr>
          <w:spacing w:val="-1"/>
        </w:rPr>
        <w:t>del</w:t>
      </w:r>
      <w:r>
        <w:rPr>
          <w:rFonts w:hint="eastAsia" w:eastAsia="宋体"/>
          <w:spacing w:val="-1"/>
          <w:lang w:eastAsia="zh-CN"/>
        </w:rPr>
        <w:t xml:space="preserve"> </w:t>
      </w:r>
      <w:r>
        <w:rPr>
          <w:spacing w:val="-1"/>
        </w:rPr>
        <w:t>aircraft  uses</w:t>
      </w:r>
      <w:r>
        <w:rPr>
          <w:rFonts w:hint="eastAsia" w:eastAsia="宋体"/>
          <w:spacing w:val="-1"/>
          <w:lang w:eastAsia="zh-CN"/>
        </w:rPr>
        <w:t xml:space="preserve"> </w:t>
      </w:r>
      <w:r>
        <w:rPr>
          <w:spacing w:val="-1"/>
        </w:rPr>
        <w:t>a</w:t>
      </w:r>
      <w:r>
        <w:t xml:space="preserve"> smartphone</w:t>
      </w:r>
      <w:r>
        <w:rPr>
          <w:spacing w:val="24"/>
        </w:rPr>
        <w:t xml:space="preserve">  </w:t>
      </w:r>
      <w:r>
        <w:t>app</w:t>
      </w:r>
      <w:r>
        <w:rPr>
          <w:spacing w:val="21"/>
        </w:rPr>
        <w:t xml:space="preserve">  </w:t>
      </w:r>
      <w:r>
        <w:t>to</w:t>
      </w:r>
      <w:r>
        <w:rPr>
          <w:spacing w:val="20"/>
          <w:w w:val="101"/>
        </w:rPr>
        <w:t xml:space="preserve">  </w:t>
      </w:r>
      <w:r>
        <w:t>report</w:t>
      </w:r>
      <w:r>
        <w:rPr>
          <w:spacing w:val="20"/>
          <w:w w:val="101"/>
        </w:rPr>
        <w:t xml:space="preserve">  </w:t>
      </w:r>
      <w:r>
        <w:t>the</w:t>
      </w:r>
      <w:r>
        <w:rPr>
          <w:spacing w:val="23"/>
          <w:w w:val="101"/>
        </w:rPr>
        <w:t xml:space="preserve">  </w:t>
      </w:r>
      <w:r>
        <w:t>location</w:t>
      </w:r>
      <w:r>
        <w:rPr>
          <w:spacing w:val="23"/>
          <w:w w:val="101"/>
        </w:rPr>
        <w:t xml:space="preserve">  </w:t>
      </w:r>
      <w:r>
        <w:t>and</w:t>
      </w:r>
      <w:r>
        <w:rPr>
          <w:spacing w:val="20"/>
          <w:w w:val="101"/>
        </w:rPr>
        <w:t xml:space="preserve">  </w:t>
      </w:r>
      <w:r>
        <w:t>ti</w:t>
      </w:r>
      <w:r>
        <w:rPr>
          <w:spacing w:val="-1"/>
        </w:rPr>
        <w:t>me</w:t>
      </w:r>
      <w:r>
        <w:rPr>
          <w:spacing w:val="23"/>
          <w:w w:val="101"/>
        </w:rPr>
        <w:t xml:space="preserve">  </w:t>
      </w:r>
      <w:r>
        <w:rPr>
          <w:spacing w:val="-1"/>
        </w:rPr>
        <w:t>of  the</w:t>
      </w:r>
      <w:r>
        <w:t xml:space="preserve"> </w:t>
      </w:r>
      <w:r>
        <w:rPr>
          <w:spacing w:val="-1"/>
        </w:rPr>
        <w:t>operation,and</w:t>
      </w:r>
      <w:r>
        <w:rPr>
          <w:spacing w:val="21"/>
        </w:rPr>
        <w:t xml:space="preserve">  </w:t>
      </w:r>
      <w:r>
        <w:rPr>
          <w:spacing w:val="-1"/>
        </w:rPr>
        <w:t>provides</w:t>
      </w:r>
      <w:r>
        <w:rPr>
          <w:spacing w:val="15"/>
        </w:rPr>
        <w:t xml:space="preserve">  </w:t>
      </w:r>
      <w:r>
        <w:rPr>
          <w:spacing w:val="-1"/>
        </w:rPr>
        <w:t>the</w:t>
      </w:r>
      <w:r>
        <w:rPr>
          <w:spacing w:val="17"/>
        </w:rPr>
        <w:t xml:space="preserve">  </w:t>
      </w:r>
      <w:r>
        <w:rPr>
          <w:spacing w:val="-1"/>
        </w:rPr>
        <w:t>ID</w:t>
      </w:r>
      <w:r>
        <w:rPr>
          <w:spacing w:val="18"/>
          <w:w w:val="101"/>
        </w:rPr>
        <w:t xml:space="preserve">  </w:t>
      </w:r>
      <w:r>
        <w:rPr>
          <w:spacing w:val="-1"/>
        </w:rPr>
        <w:t>for</w:t>
      </w:r>
      <w:r>
        <w:rPr>
          <w:spacing w:val="15"/>
        </w:rPr>
        <w:t xml:space="preserve">  </w:t>
      </w:r>
      <w:r>
        <w:rPr>
          <w:spacing w:val="-1"/>
        </w:rPr>
        <w:t>the</w:t>
      </w:r>
      <w:r>
        <w:rPr>
          <w:spacing w:val="15"/>
        </w:rPr>
        <w:t xml:space="preserve">  </w:t>
      </w:r>
      <w:r>
        <w:rPr>
          <w:spacing w:val="-1"/>
        </w:rPr>
        <w:t>model</w:t>
      </w:r>
      <w:r>
        <w:rPr>
          <w:spacing w:val="18"/>
        </w:rPr>
        <w:t xml:space="preserve">  </w:t>
      </w:r>
      <w:r>
        <w:rPr>
          <w:spacing w:val="-1"/>
        </w:rPr>
        <w:t>aircraft.The</w:t>
      </w:r>
      <w:r>
        <w:t xml:space="preserve"> smartphone app is the user</w:t>
      </w:r>
      <w:r>
        <w:rPr>
          <w:spacing w:val="9"/>
        </w:rPr>
        <w:t xml:space="preserve"> </w:t>
      </w:r>
      <w:r>
        <w:t>interface</w:t>
      </w:r>
      <w:r>
        <w:rPr>
          <w:spacing w:val="7"/>
        </w:rPr>
        <w:t xml:space="preserve"> </w:t>
      </w:r>
      <w:r>
        <w:t>that</w:t>
      </w:r>
      <w:r>
        <w:rPr>
          <w:spacing w:val="11"/>
        </w:rPr>
        <w:t xml:space="preserve"> </w:t>
      </w:r>
      <w:r>
        <w:t>con</w:t>
      </w:r>
      <w:r>
        <w:rPr>
          <w:spacing w:val="-1"/>
        </w:rPr>
        <w:t>nects</w:t>
      </w:r>
      <w:r>
        <w:rPr>
          <w:spacing w:val="7"/>
        </w:rPr>
        <w:t xml:space="preserve"> </w:t>
      </w:r>
      <w:r>
        <w:rPr>
          <w:spacing w:val="-1"/>
        </w:rPr>
        <w:t>the user</w:t>
      </w:r>
      <w:r>
        <w:rPr>
          <w:spacing w:val="5"/>
        </w:rPr>
        <w:t xml:space="preserve"> </w:t>
      </w:r>
      <w:r>
        <w:rPr>
          <w:spacing w:val="-1"/>
        </w:rPr>
        <w:t>to</w:t>
      </w:r>
      <w:r>
        <w:rPr>
          <w:spacing w:val="12"/>
        </w:rPr>
        <w:t xml:space="preserve"> </w:t>
      </w:r>
      <w:r>
        <w:rPr>
          <w:spacing w:val="-1"/>
        </w:rPr>
        <w:t>a</w:t>
      </w:r>
      <w:r>
        <w:t xml:space="preserve"> second</w:t>
      </w:r>
      <w:r>
        <w:rPr>
          <w:spacing w:val="42"/>
          <w:w w:val="101"/>
        </w:rPr>
        <w:t xml:space="preserve"> </w:t>
      </w:r>
      <w:r>
        <w:t>Net-RID  Service  Provider</w:t>
      </w:r>
      <w:r>
        <w:rPr>
          <w:spacing w:val="-1"/>
        </w:rPr>
        <w:t>,USS2.</w:t>
      </w:r>
    </w:p>
    <w:p w14:paraId="18756196">
      <w:pPr>
        <w:pStyle w:val="7"/>
        <w:spacing w:before="88" w:line="230" w:lineRule="auto"/>
        <w:ind w:right="12" w:firstLine="179"/>
      </w:pPr>
      <w:r>
        <w:rPr>
          <w:spacing w:val="-1"/>
        </w:rPr>
        <w:t>4.7.3</w:t>
      </w:r>
      <w:r>
        <w:rPr>
          <w:spacing w:val="15"/>
        </w:rPr>
        <w:t xml:space="preserve"> </w:t>
      </w:r>
      <w:r>
        <w:rPr>
          <w:spacing w:val="-1"/>
        </w:rPr>
        <w:t>The</w:t>
      </w:r>
      <w:r>
        <w:rPr>
          <w:spacing w:val="14"/>
          <w:w w:val="101"/>
        </w:rPr>
        <w:t xml:space="preserve"> </w:t>
      </w:r>
      <w:r>
        <w:rPr>
          <w:spacing w:val="-1"/>
        </w:rPr>
        <w:t>interested</w:t>
      </w:r>
      <w:r>
        <w:rPr>
          <w:spacing w:val="15"/>
        </w:rPr>
        <w:t xml:space="preserve"> </w:t>
      </w:r>
      <w:r>
        <w:rPr>
          <w:spacing w:val="-1"/>
        </w:rPr>
        <w:t>observer</w:t>
      </w:r>
      <w:r>
        <w:rPr>
          <w:spacing w:val="15"/>
        </w:rPr>
        <w:t xml:space="preserve"> </w:t>
      </w:r>
      <w:r>
        <w:rPr>
          <w:spacing w:val="-1"/>
        </w:rPr>
        <w:t>accesses</w:t>
      </w:r>
      <w:r>
        <w:rPr>
          <w:spacing w:val="16"/>
        </w:rPr>
        <w:t xml:space="preserve"> </w:t>
      </w:r>
      <w:r>
        <w:rPr>
          <w:spacing w:val="-1"/>
        </w:rPr>
        <w:t>a</w:t>
      </w:r>
      <w:r>
        <w:rPr>
          <w:spacing w:val="12"/>
        </w:rPr>
        <w:t xml:space="preserve"> </w:t>
      </w:r>
      <w:r>
        <w:rPr>
          <w:spacing w:val="-1"/>
        </w:rPr>
        <w:t>Remote</w:t>
      </w:r>
      <w:r>
        <w:rPr>
          <w:spacing w:val="14"/>
        </w:rPr>
        <w:t xml:space="preserve"> </w:t>
      </w:r>
      <w:r>
        <w:rPr>
          <w:spacing w:val="-1"/>
        </w:rPr>
        <w:t>ID</w:t>
      </w:r>
      <w:r>
        <w:rPr>
          <w:spacing w:val="12"/>
        </w:rPr>
        <w:t xml:space="preserve"> </w:t>
      </w:r>
      <w:r>
        <w:rPr>
          <w:spacing w:val="-1"/>
        </w:rPr>
        <w:t>Displ</w:t>
      </w:r>
      <w:r>
        <w:rPr>
          <w:spacing w:val="-2"/>
        </w:rPr>
        <w:t>ay</w:t>
      </w:r>
      <w:r>
        <w:t xml:space="preserve"> Application(RID</w:t>
      </w:r>
      <w:r>
        <w:rPr>
          <w:spacing w:val="21"/>
          <w:w w:val="101"/>
        </w:rPr>
        <w:t xml:space="preserve"> </w:t>
      </w:r>
      <w:r>
        <w:t>App)that</w:t>
      </w:r>
      <w:r>
        <w:rPr>
          <w:spacing w:val="20"/>
        </w:rPr>
        <w:t xml:space="preserve"> </w:t>
      </w:r>
      <w:r>
        <w:t>uses</w:t>
      </w:r>
      <w:r>
        <w:rPr>
          <w:spacing w:val="21"/>
          <w:w w:val="101"/>
        </w:rPr>
        <w:t xml:space="preserve"> </w:t>
      </w:r>
      <w:r>
        <w:rPr>
          <w:spacing w:val="-1"/>
        </w:rPr>
        <w:t>USS1</w:t>
      </w:r>
      <w:r>
        <w:rPr>
          <w:spacing w:val="27"/>
          <w:w w:val="101"/>
        </w:rPr>
        <w:t xml:space="preserve"> </w:t>
      </w:r>
      <w:r>
        <w:rPr>
          <w:spacing w:val="-1"/>
        </w:rPr>
        <w:t>as</w:t>
      </w:r>
      <w:r>
        <w:rPr>
          <w:spacing w:val="26"/>
        </w:rPr>
        <w:t xml:space="preserve"> </w:t>
      </w:r>
      <w:r>
        <w:rPr>
          <w:spacing w:val="-1"/>
        </w:rPr>
        <w:t>its</w:t>
      </w:r>
      <w:r>
        <w:rPr>
          <w:spacing w:val="17"/>
          <w:w w:val="101"/>
        </w:rPr>
        <w:t xml:space="preserve"> </w:t>
      </w:r>
      <w:r>
        <w:rPr>
          <w:spacing w:val="-1"/>
        </w:rPr>
        <w:t>Net-RID</w:t>
      </w:r>
      <w:r>
        <w:rPr>
          <w:spacing w:val="24"/>
        </w:rPr>
        <w:t xml:space="preserve"> </w:t>
      </w:r>
      <w:r>
        <w:rPr>
          <w:spacing w:val="-1"/>
        </w:rPr>
        <w:t>Display</w:t>
      </w:r>
      <w:r>
        <w:t xml:space="preserve"> </w:t>
      </w:r>
      <w:r>
        <w:rPr>
          <w:spacing w:val="-1"/>
        </w:rPr>
        <w:t>Provider.This</w:t>
      </w:r>
      <w:r>
        <w:rPr>
          <w:spacing w:val="26"/>
        </w:rPr>
        <w:t xml:space="preserve"> </w:t>
      </w:r>
      <w:r>
        <w:rPr>
          <w:spacing w:val="-1"/>
        </w:rPr>
        <w:t>display</w:t>
      </w:r>
      <w:r>
        <w:rPr>
          <w:spacing w:val="26"/>
          <w:w w:val="101"/>
        </w:rPr>
        <w:t xml:space="preserve"> </w:t>
      </w:r>
      <w:r>
        <w:rPr>
          <w:spacing w:val="-1"/>
        </w:rPr>
        <w:t>application</w:t>
      </w:r>
      <w:r>
        <w:rPr>
          <w:spacing w:val="29"/>
        </w:rPr>
        <w:t xml:space="preserve"> </w:t>
      </w:r>
      <w:r>
        <w:rPr>
          <w:spacing w:val="-1"/>
        </w:rPr>
        <w:t>shows</w:t>
      </w:r>
      <w:r>
        <w:rPr>
          <w:spacing w:val="20"/>
          <w:w w:val="101"/>
        </w:rPr>
        <w:t xml:space="preserve"> </w:t>
      </w:r>
      <w:r>
        <w:rPr>
          <w:spacing w:val="-1"/>
        </w:rPr>
        <w:t>UAS</w:t>
      </w:r>
      <w:r>
        <w:rPr>
          <w:spacing w:val="25"/>
          <w:w w:val="101"/>
        </w:rPr>
        <w:t xml:space="preserve"> </w:t>
      </w:r>
      <w:r>
        <w:rPr>
          <w:spacing w:val="-1"/>
        </w:rPr>
        <w:t>locations</w:t>
      </w:r>
      <w:r>
        <w:rPr>
          <w:spacing w:val="26"/>
          <w:w w:val="101"/>
        </w:rPr>
        <w:t xml:space="preserve"> </w:t>
      </w:r>
      <w:r>
        <w:rPr>
          <w:spacing w:val="-1"/>
        </w:rPr>
        <w:t>and</w:t>
      </w:r>
      <w:r>
        <w:rPr>
          <w:spacing w:val="26"/>
          <w:w w:val="101"/>
        </w:rPr>
        <w:t xml:space="preserve"> </w:t>
      </w:r>
      <w:r>
        <w:rPr>
          <w:spacing w:val="-1"/>
        </w:rPr>
        <w:t>a</w:t>
      </w:r>
      <w:r>
        <w:t xml:space="preserve"> near</w:t>
      </w:r>
      <w:r>
        <w:rPr>
          <w:spacing w:val="2"/>
        </w:rPr>
        <w:t>-</w:t>
      </w:r>
      <w:r>
        <w:t>real</w:t>
      </w:r>
      <w:r>
        <w:rPr>
          <w:spacing w:val="2"/>
        </w:rPr>
        <w:t>-</w:t>
      </w:r>
      <w:r>
        <w:t>time</w:t>
      </w:r>
      <w:r>
        <w:rPr>
          <w:spacing w:val="2"/>
        </w:rPr>
        <w:t xml:space="preserve"> </w:t>
      </w:r>
      <w:r>
        <w:t>trail</w:t>
      </w:r>
      <w:r>
        <w:rPr>
          <w:spacing w:val="2"/>
        </w:rPr>
        <w:t xml:space="preserve"> </w:t>
      </w:r>
      <w:r>
        <w:t>of</w:t>
      </w:r>
      <w:r>
        <w:rPr>
          <w:spacing w:val="-14"/>
        </w:rPr>
        <w:t xml:space="preserve"> </w:t>
      </w:r>
      <w:r>
        <w:t>position</w:t>
      </w:r>
      <w:r>
        <w:rPr>
          <w:spacing w:val="2"/>
        </w:rPr>
        <w:t xml:space="preserve"> </w:t>
      </w:r>
      <w:r>
        <w:t>reports</w:t>
      </w:r>
      <w:r>
        <w:rPr>
          <w:spacing w:val="2"/>
        </w:rPr>
        <w:t xml:space="preserve"> </w:t>
      </w:r>
      <w:r>
        <w:t>on</w:t>
      </w:r>
      <w:r>
        <w:rPr>
          <w:spacing w:val="11"/>
        </w:rPr>
        <w:t xml:space="preserve"> </w:t>
      </w:r>
      <w:r>
        <w:t>a</w:t>
      </w:r>
      <w:r>
        <w:rPr>
          <w:spacing w:val="2"/>
        </w:rPr>
        <w:t xml:space="preserve"> </w:t>
      </w:r>
      <w:r>
        <w:t>map</w:t>
      </w:r>
      <w:r>
        <w:rPr>
          <w:spacing w:val="2"/>
        </w:rPr>
        <w:t>,</w:t>
      </w:r>
      <w:r>
        <w:t>and</w:t>
      </w:r>
      <w:r>
        <w:rPr>
          <w:spacing w:val="11"/>
        </w:rPr>
        <w:t xml:space="preserve"> </w:t>
      </w:r>
      <w:r>
        <w:t xml:space="preserve">associated </w:t>
      </w:r>
      <w:r>
        <w:rPr>
          <w:spacing w:val="-1"/>
        </w:rPr>
        <w:t>identification</w:t>
      </w:r>
      <w:r>
        <w:rPr>
          <w:spacing w:val="33"/>
          <w:w w:val="101"/>
        </w:rPr>
        <w:t xml:space="preserve"> </w:t>
      </w:r>
      <w:r>
        <w:rPr>
          <w:spacing w:val="-1"/>
        </w:rPr>
        <w:t>information</w:t>
      </w:r>
      <w:r>
        <w:rPr>
          <w:spacing w:val="17"/>
        </w:rPr>
        <w:t xml:space="preserve"> </w:t>
      </w:r>
      <w:r>
        <w:rPr>
          <w:spacing w:val="-1"/>
        </w:rPr>
        <w:t>when</w:t>
      </w:r>
      <w:r>
        <w:rPr>
          <w:spacing w:val="23"/>
        </w:rPr>
        <w:t xml:space="preserve"> </w:t>
      </w:r>
      <w:r>
        <w:rPr>
          <w:spacing w:val="-1"/>
        </w:rPr>
        <w:t>a</w:t>
      </w:r>
      <w:r>
        <w:rPr>
          <w:spacing w:val="15"/>
        </w:rPr>
        <w:t xml:space="preserve"> </w:t>
      </w:r>
      <w:r>
        <w:rPr>
          <w:spacing w:val="-1"/>
        </w:rPr>
        <w:t>particular</w:t>
      </w:r>
      <w:r>
        <w:rPr>
          <w:spacing w:val="16"/>
        </w:rPr>
        <w:t xml:space="preserve"> </w:t>
      </w:r>
      <w:r>
        <w:rPr>
          <w:spacing w:val="-1"/>
        </w:rPr>
        <w:t>UA</w:t>
      </w:r>
      <w:r>
        <w:rPr>
          <w:spacing w:val="21"/>
          <w:w w:val="101"/>
        </w:rPr>
        <w:t xml:space="preserve"> </w:t>
      </w:r>
      <w:r>
        <w:rPr>
          <w:spacing w:val="-1"/>
        </w:rPr>
        <w:t>is</w:t>
      </w:r>
      <w:r>
        <w:rPr>
          <w:spacing w:val="25"/>
          <w:w w:val="101"/>
        </w:rPr>
        <w:t xml:space="preserve"> </w:t>
      </w:r>
      <w:r>
        <w:rPr>
          <w:spacing w:val="-1"/>
        </w:rPr>
        <w:t>selected.</w:t>
      </w:r>
    </w:p>
    <w:p w14:paraId="1D3224DD">
      <w:pPr>
        <w:pStyle w:val="7"/>
        <w:spacing w:before="56" w:line="224" w:lineRule="auto"/>
        <w:ind w:right="6" w:firstLine="179"/>
      </w:pPr>
      <w:r>
        <w:rPr>
          <w:spacing w:val="-1"/>
        </w:rPr>
        <w:t>4.7.4</w:t>
      </w:r>
      <w:r>
        <w:rPr>
          <w:spacing w:val="52"/>
        </w:rPr>
        <w:t xml:space="preserve"> </w:t>
      </w:r>
      <w:r>
        <w:rPr>
          <w:spacing w:val="-1"/>
        </w:rPr>
        <w:t>When</w:t>
      </w:r>
      <w:r>
        <w:rPr>
          <w:spacing w:val="44"/>
          <w:w w:val="101"/>
        </w:rPr>
        <w:t xml:space="preserve"> </w:t>
      </w:r>
      <w:r>
        <w:rPr>
          <w:spacing w:val="-1"/>
        </w:rPr>
        <w:t>the</w:t>
      </w:r>
      <w:r>
        <w:rPr>
          <w:spacing w:val="49"/>
        </w:rPr>
        <w:t xml:space="preserve"> </w:t>
      </w:r>
      <w:r>
        <w:rPr>
          <w:spacing w:val="-1"/>
        </w:rPr>
        <w:t>interested  observer</w:t>
      </w:r>
      <w:r>
        <w:rPr>
          <w:spacing w:val="48"/>
        </w:rPr>
        <w:t xml:space="preserve"> </w:t>
      </w:r>
      <w:r>
        <w:rPr>
          <w:spacing w:val="-1"/>
        </w:rPr>
        <w:t>opens</w:t>
      </w:r>
      <w:r>
        <w:rPr>
          <w:spacing w:val="45"/>
        </w:rPr>
        <w:t xml:space="preserve"> </w:t>
      </w:r>
      <w:r>
        <w:rPr>
          <w:spacing w:val="-1"/>
        </w:rPr>
        <w:t>the</w:t>
      </w:r>
      <w:r>
        <w:rPr>
          <w:spacing w:val="46"/>
        </w:rPr>
        <w:t xml:space="preserve"> </w:t>
      </w:r>
      <w:r>
        <w:rPr>
          <w:spacing w:val="-1"/>
        </w:rPr>
        <w:t>Remote</w:t>
      </w:r>
      <w:r>
        <w:rPr>
          <w:spacing w:val="48"/>
        </w:rPr>
        <w:t xml:space="preserve"> </w:t>
      </w:r>
      <w:r>
        <w:rPr>
          <w:spacing w:val="-1"/>
        </w:rPr>
        <w:t>ID</w:t>
      </w:r>
      <w:r>
        <w:t xml:space="preserve"> </w:t>
      </w:r>
      <w:r>
        <w:rPr>
          <w:spacing w:val="-1"/>
        </w:rPr>
        <w:t>app  on  a</w:t>
      </w:r>
      <w:r>
        <w:rPr>
          <w:spacing w:val="14"/>
          <w:w w:val="101"/>
        </w:rPr>
        <w:t xml:space="preserve">  </w:t>
      </w:r>
      <w:r>
        <w:rPr>
          <w:spacing w:val="-1"/>
        </w:rPr>
        <w:t>smartphone</w:t>
      </w:r>
      <w:r>
        <w:rPr>
          <w:spacing w:val="8"/>
        </w:rPr>
        <w:t xml:space="preserve">  </w:t>
      </w:r>
      <w:r>
        <w:rPr>
          <w:spacing w:val="-1"/>
        </w:rPr>
        <w:t>and</w:t>
      </w:r>
      <w:r>
        <w:rPr>
          <w:spacing w:val="7"/>
        </w:rPr>
        <w:t xml:space="preserve">  </w:t>
      </w:r>
      <w:r>
        <w:rPr>
          <w:spacing w:val="-1"/>
        </w:rPr>
        <w:t>centers</w:t>
      </w:r>
      <w:r>
        <w:rPr>
          <w:spacing w:val="5"/>
        </w:rPr>
        <w:t xml:space="preserve">  </w:t>
      </w:r>
      <w:r>
        <w:rPr>
          <w:spacing w:val="-1"/>
        </w:rPr>
        <w:t>the</w:t>
      </w:r>
      <w:r>
        <w:rPr>
          <w:spacing w:val="5"/>
        </w:rPr>
        <w:t xml:space="preserve">  </w:t>
      </w:r>
      <w:r>
        <w:rPr>
          <w:spacing w:val="-1"/>
        </w:rPr>
        <w:t>map</w:t>
      </w:r>
      <w:r>
        <w:rPr>
          <w:spacing w:val="8"/>
        </w:rPr>
        <w:t xml:space="preserve">  </w:t>
      </w:r>
      <w:r>
        <w:rPr>
          <w:spacing w:val="-1"/>
        </w:rPr>
        <w:t>on</w:t>
      </w:r>
      <w:r>
        <w:rPr>
          <w:spacing w:val="5"/>
        </w:rPr>
        <w:t xml:space="preserve">  </w:t>
      </w:r>
      <w:r>
        <w:rPr>
          <w:spacing w:val="-1"/>
        </w:rPr>
        <w:t>the</w:t>
      </w:r>
      <w:r>
        <w:rPr>
          <w:spacing w:val="8"/>
        </w:rPr>
        <w:t xml:space="preserve">  </w:t>
      </w:r>
      <w:r>
        <w:rPr>
          <w:spacing w:val="-1"/>
        </w:rPr>
        <w:t>current</w:t>
      </w:r>
      <w:r>
        <w:t xml:space="preserve"> </w:t>
      </w:r>
      <w:r>
        <w:rPr>
          <w:spacing w:val="-1"/>
        </w:rPr>
        <w:t>location,Remote</w:t>
      </w:r>
      <w:r>
        <w:rPr>
          <w:spacing w:val="35"/>
          <w:w w:val="101"/>
        </w:rPr>
        <w:t xml:space="preserve"> </w:t>
      </w:r>
      <w:r>
        <w:rPr>
          <w:spacing w:val="-1"/>
        </w:rPr>
        <w:t>ID</w:t>
      </w:r>
      <w:r>
        <w:rPr>
          <w:spacing w:val="37"/>
        </w:rPr>
        <w:t xml:space="preserve"> </w:t>
      </w:r>
      <w:r>
        <w:rPr>
          <w:spacing w:val="-1"/>
        </w:rPr>
        <w:t>data</w:t>
      </w:r>
      <w:r>
        <w:rPr>
          <w:spacing w:val="36"/>
        </w:rPr>
        <w:t xml:space="preserve"> </w:t>
      </w:r>
      <w:r>
        <w:rPr>
          <w:spacing w:val="-1"/>
        </w:rPr>
        <w:t>is</w:t>
      </w:r>
      <w:r>
        <w:rPr>
          <w:spacing w:val="37"/>
          <w:w w:val="101"/>
        </w:rPr>
        <w:t xml:space="preserve"> </w:t>
      </w:r>
      <w:r>
        <w:rPr>
          <w:spacing w:val="-1"/>
        </w:rPr>
        <w:t>acquired</w:t>
      </w:r>
      <w:r>
        <w:rPr>
          <w:spacing w:val="37"/>
        </w:rPr>
        <w:t xml:space="preserve"> </w:t>
      </w:r>
      <w:r>
        <w:rPr>
          <w:spacing w:val="-1"/>
        </w:rPr>
        <w:t>a</w:t>
      </w:r>
      <w:r>
        <w:rPr>
          <w:spacing w:val="-2"/>
        </w:rPr>
        <w:t>s</w:t>
      </w:r>
      <w:r>
        <w:rPr>
          <w:spacing w:val="38"/>
          <w:w w:val="101"/>
        </w:rPr>
        <w:t xml:space="preserve"> </w:t>
      </w:r>
      <w:r>
        <w:rPr>
          <w:spacing w:val="-2"/>
        </w:rPr>
        <w:t>follows:</w:t>
      </w:r>
    </w:p>
    <w:p w14:paraId="5784C059">
      <w:pPr>
        <w:pStyle w:val="7"/>
        <w:spacing w:before="67" w:line="233" w:lineRule="auto"/>
        <w:ind w:right="8" w:firstLine="179"/>
      </w:pPr>
      <w:r>
        <w:rPr>
          <w:spacing w:val="-1"/>
        </w:rPr>
        <w:t>4.7.4.1</w:t>
      </w:r>
      <w:r>
        <w:rPr>
          <w:spacing w:val="52"/>
        </w:rPr>
        <w:t xml:space="preserve"> </w:t>
      </w:r>
      <w:r>
        <w:rPr>
          <w:spacing w:val="-1"/>
        </w:rPr>
        <w:t>The</w:t>
      </w:r>
      <w:r>
        <w:rPr>
          <w:spacing w:val="35"/>
          <w:w w:val="101"/>
        </w:rPr>
        <w:t xml:space="preserve"> </w:t>
      </w:r>
      <w:r>
        <w:rPr>
          <w:spacing w:val="-1"/>
        </w:rPr>
        <w:t>broadcast</w:t>
      </w:r>
      <w:r>
        <w:rPr>
          <w:spacing w:val="36"/>
        </w:rPr>
        <w:t xml:space="preserve"> </w:t>
      </w:r>
      <w:r>
        <w:rPr>
          <w:spacing w:val="-1"/>
        </w:rPr>
        <w:t>UAS</w:t>
      </w:r>
      <w:r>
        <w:rPr>
          <w:spacing w:val="41"/>
          <w:w w:val="101"/>
        </w:rPr>
        <w:t xml:space="preserve"> </w:t>
      </w:r>
      <w:r>
        <w:rPr>
          <w:spacing w:val="-1"/>
        </w:rPr>
        <w:t>is</w:t>
      </w:r>
      <w:r>
        <w:rPr>
          <w:spacing w:val="38"/>
        </w:rPr>
        <w:t xml:space="preserve"> </w:t>
      </w:r>
      <w:r>
        <w:rPr>
          <w:spacing w:val="-1"/>
        </w:rPr>
        <w:t>transmitting</w:t>
      </w:r>
      <w:r>
        <w:rPr>
          <w:spacing w:val="41"/>
        </w:rPr>
        <w:t xml:space="preserve"> </w:t>
      </w:r>
      <w:r>
        <w:rPr>
          <w:spacing w:val="-1"/>
        </w:rPr>
        <w:t>its</w:t>
      </w:r>
      <w:r>
        <w:rPr>
          <w:spacing w:val="39"/>
          <w:w w:val="101"/>
        </w:rPr>
        <w:t xml:space="preserve"> </w:t>
      </w:r>
      <w:r>
        <w:rPr>
          <w:spacing w:val="-1"/>
        </w:rPr>
        <w:t>Remote</w:t>
      </w:r>
      <w:r>
        <w:rPr>
          <w:spacing w:val="40"/>
          <w:w w:val="101"/>
        </w:rPr>
        <w:t xml:space="preserve"> </w:t>
      </w:r>
      <w:r>
        <w:rPr>
          <w:spacing w:val="-1"/>
        </w:rPr>
        <w:t>ID</w:t>
      </w:r>
      <w:r>
        <w:t xml:space="preserve">  </w:t>
      </w:r>
      <w:r>
        <w:rPr>
          <w:spacing w:val="-1"/>
        </w:rPr>
        <w:t>advertisements</w:t>
      </w:r>
      <w:r>
        <w:rPr>
          <w:spacing w:val="47"/>
          <w:w w:val="101"/>
        </w:rPr>
        <w:t xml:space="preserve"> </w:t>
      </w:r>
      <w:r>
        <w:rPr>
          <w:spacing w:val="-1"/>
        </w:rPr>
        <w:t>continuously.The</w:t>
      </w:r>
      <w:r>
        <w:rPr>
          <w:spacing w:val="36"/>
          <w:w w:val="101"/>
        </w:rPr>
        <w:t xml:space="preserve"> </w:t>
      </w:r>
      <w:r>
        <w:rPr>
          <w:spacing w:val="-1"/>
        </w:rPr>
        <w:t>smartphone</w:t>
      </w:r>
      <w:r>
        <w:rPr>
          <w:spacing w:val="27"/>
        </w:rPr>
        <w:t xml:space="preserve"> </w:t>
      </w:r>
      <w:r>
        <w:rPr>
          <w:spacing w:val="-1"/>
        </w:rPr>
        <w:t>uses</w:t>
      </w:r>
      <w:r>
        <w:rPr>
          <w:spacing w:val="33"/>
        </w:rPr>
        <w:t xml:space="preserve"> </w:t>
      </w:r>
      <w:r>
        <w:rPr>
          <w:spacing w:val="-1"/>
        </w:rPr>
        <w:t>its</w:t>
      </w:r>
      <w:r>
        <w:rPr>
          <w:spacing w:val="32"/>
          <w:w w:val="101"/>
        </w:rPr>
        <w:t xml:space="preserve"> </w:t>
      </w:r>
      <w:r>
        <w:rPr>
          <w:spacing w:val="-1"/>
        </w:rPr>
        <w:t>internal</w:t>
      </w:r>
      <w:r>
        <w:t xml:space="preserve"> </w:t>
      </w:r>
      <w:r>
        <w:rPr>
          <w:spacing w:val="-1"/>
        </w:rPr>
        <w:t>radios</w:t>
      </w:r>
      <w:r>
        <w:rPr>
          <w:spacing w:val="46"/>
        </w:rPr>
        <w:t xml:space="preserve"> </w:t>
      </w:r>
      <w:r>
        <w:rPr>
          <w:spacing w:val="-1"/>
        </w:rPr>
        <w:t>to</w:t>
      </w:r>
      <w:r>
        <w:rPr>
          <w:spacing w:val="38"/>
          <w:w w:val="101"/>
        </w:rPr>
        <w:t xml:space="preserve"> </w:t>
      </w:r>
      <w:r>
        <w:rPr>
          <w:spacing w:val="-1"/>
        </w:rPr>
        <w:t>listen</w:t>
      </w:r>
      <w:r>
        <w:rPr>
          <w:spacing w:val="41"/>
        </w:rPr>
        <w:t xml:space="preserve"> </w:t>
      </w:r>
      <w:r>
        <w:rPr>
          <w:spacing w:val="-1"/>
        </w:rPr>
        <w:t>for</w:t>
      </w:r>
      <w:r>
        <w:rPr>
          <w:spacing w:val="33"/>
          <w:w w:val="101"/>
        </w:rPr>
        <w:t xml:space="preserve"> </w:t>
      </w:r>
      <w:r>
        <w:rPr>
          <w:spacing w:val="-1"/>
        </w:rPr>
        <w:t>the</w:t>
      </w:r>
      <w:r>
        <w:rPr>
          <w:spacing w:val="40"/>
        </w:rPr>
        <w:t xml:space="preserve"> </w:t>
      </w:r>
      <w:r>
        <w:rPr>
          <w:spacing w:val="-1"/>
        </w:rPr>
        <w:t>advertisements</w:t>
      </w:r>
      <w:r>
        <w:rPr>
          <w:spacing w:val="41"/>
        </w:rPr>
        <w:t xml:space="preserve"> </w:t>
      </w:r>
      <w:r>
        <w:rPr>
          <w:spacing w:val="-1"/>
        </w:rPr>
        <w:t>from</w:t>
      </w:r>
      <w:r>
        <w:rPr>
          <w:spacing w:val="35"/>
        </w:rPr>
        <w:t xml:space="preserve"> </w:t>
      </w:r>
      <w:r>
        <w:rPr>
          <w:spacing w:val="-1"/>
        </w:rPr>
        <w:t>the</w:t>
      </w:r>
      <w:r>
        <w:rPr>
          <w:spacing w:val="33"/>
          <w:w w:val="101"/>
        </w:rPr>
        <w:t xml:space="preserve"> </w:t>
      </w:r>
      <w:r>
        <w:rPr>
          <w:spacing w:val="-1"/>
        </w:rPr>
        <w:t>UAS,extract</w:t>
      </w:r>
      <w:r>
        <w:t xml:space="preserve"> </w:t>
      </w:r>
      <w:r>
        <w:rPr>
          <w:spacing w:val="-1"/>
        </w:rPr>
        <w:t>the</w:t>
      </w:r>
      <w:r>
        <w:rPr>
          <w:spacing w:val="48"/>
          <w:w w:val="101"/>
        </w:rPr>
        <w:t xml:space="preserve"> </w:t>
      </w:r>
      <w:r>
        <w:rPr>
          <w:spacing w:val="-1"/>
        </w:rPr>
        <w:t>Remote</w:t>
      </w:r>
      <w:r>
        <w:rPr>
          <w:spacing w:val="32"/>
        </w:rPr>
        <w:t xml:space="preserve"> </w:t>
      </w:r>
      <w:r>
        <w:rPr>
          <w:spacing w:val="-1"/>
        </w:rPr>
        <w:t>ID</w:t>
      </w:r>
      <w:r>
        <w:rPr>
          <w:spacing w:val="33"/>
          <w:w w:val="101"/>
        </w:rPr>
        <w:t xml:space="preserve"> </w:t>
      </w:r>
      <w:r>
        <w:rPr>
          <w:spacing w:val="-1"/>
        </w:rPr>
        <w:t>data,and</w:t>
      </w:r>
      <w:r>
        <w:rPr>
          <w:spacing w:val="36"/>
          <w:w w:val="101"/>
        </w:rPr>
        <w:t xml:space="preserve"> </w:t>
      </w:r>
      <w:r>
        <w:rPr>
          <w:spacing w:val="-1"/>
        </w:rPr>
        <w:t>show</w:t>
      </w:r>
      <w:r>
        <w:rPr>
          <w:spacing w:val="29"/>
        </w:rPr>
        <w:t xml:space="preserve"> </w:t>
      </w:r>
      <w:r>
        <w:rPr>
          <w:spacing w:val="-1"/>
        </w:rPr>
        <w:t>the</w:t>
      </w:r>
      <w:r>
        <w:rPr>
          <w:spacing w:val="33"/>
        </w:rPr>
        <w:t xml:space="preserve"> </w:t>
      </w:r>
      <w:r>
        <w:rPr>
          <w:spacing w:val="-1"/>
        </w:rPr>
        <w:t>location</w:t>
      </w:r>
      <w:r>
        <w:rPr>
          <w:spacing w:val="33"/>
          <w:w w:val="101"/>
        </w:rPr>
        <w:t xml:space="preserve"> </w:t>
      </w:r>
      <w:r>
        <w:rPr>
          <w:spacing w:val="-1"/>
        </w:rPr>
        <w:t>of the</w:t>
      </w:r>
      <w:r>
        <w:rPr>
          <w:spacing w:val="28"/>
        </w:rPr>
        <w:t xml:space="preserve"> </w:t>
      </w:r>
      <w:r>
        <w:rPr>
          <w:spacing w:val="-1"/>
        </w:rPr>
        <w:t>UA</w:t>
      </w:r>
      <w:r>
        <w:rPr>
          <w:spacing w:val="34"/>
        </w:rPr>
        <w:t xml:space="preserve"> </w:t>
      </w:r>
      <w:r>
        <w:rPr>
          <w:spacing w:val="-1"/>
        </w:rPr>
        <w:t>on</w:t>
      </w:r>
      <w:r>
        <w:rPr>
          <w:spacing w:val="29"/>
        </w:rPr>
        <w:t xml:space="preserve"> </w:t>
      </w:r>
      <w:r>
        <w:rPr>
          <w:spacing w:val="-1"/>
        </w:rPr>
        <w:t>the</w:t>
      </w:r>
      <w:r>
        <w:t xml:space="preserve"> map.As</w:t>
      </w:r>
      <w:r>
        <w:rPr>
          <w:spacing w:val="35"/>
          <w:w w:val="101"/>
        </w:rPr>
        <w:t xml:space="preserve"> </w:t>
      </w:r>
      <w:r>
        <w:t>new</w:t>
      </w:r>
      <w:r>
        <w:rPr>
          <w:spacing w:val="34"/>
          <w:w w:val="101"/>
        </w:rPr>
        <w:t xml:space="preserve"> </w:t>
      </w:r>
      <w:r>
        <w:t>position</w:t>
      </w:r>
      <w:r>
        <w:rPr>
          <w:spacing w:val="34"/>
          <w:w w:val="101"/>
        </w:rPr>
        <w:t xml:space="preserve"> </w:t>
      </w:r>
      <w:r>
        <w:t>updates</w:t>
      </w:r>
      <w:r>
        <w:rPr>
          <w:spacing w:val="42"/>
        </w:rPr>
        <w:t xml:space="preserve"> </w:t>
      </w:r>
      <w:r>
        <w:t>are</w:t>
      </w:r>
      <w:r>
        <w:rPr>
          <w:spacing w:val="35"/>
          <w:w w:val="101"/>
        </w:rPr>
        <w:t xml:space="preserve"> </w:t>
      </w:r>
      <w:r>
        <w:t>received,th</w:t>
      </w:r>
      <w:r>
        <w:rPr>
          <w:spacing w:val="-1"/>
        </w:rPr>
        <w:t>e</w:t>
      </w:r>
      <w:r>
        <w:rPr>
          <w:spacing w:val="34"/>
          <w:w w:val="101"/>
        </w:rPr>
        <w:t xml:space="preserve"> </w:t>
      </w:r>
      <w:r>
        <w:rPr>
          <w:spacing w:val="-1"/>
        </w:rPr>
        <w:t>prior</w:t>
      </w:r>
      <w:r>
        <w:rPr>
          <w:spacing w:val="33"/>
        </w:rPr>
        <w:t xml:space="preserve"> </w:t>
      </w:r>
      <w:r>
        <w:rPr>
          <w:spacing w:val="-1"/>
        </w:rPr>
        <w:t>position</w:t>
      </w:r>
      <w:r>
        <w:t xml:space="preserve"> reports become part of</w:t>
      </w:r>
      <w:r>
        <w:rPr>
          <w:spacing w:val="-13"/>
        </w:rPr>
        <w:t xml:space="preserve"> </w:t>
      </w:r>
      <w:r>
        <w:t xml:space="preserve">a near-real-time trail </w:t>
      </w:r>
      <w:r>
        <w:rPr>
          <w:spacing w:val="-1"/>
        </w:rPr>
        <w:t>representing where</w:t>
      </w:r>
      <w:r>
        <w:t xml:space="preserve"> </w:t>
      </w:r>
      <w:r>
        <w:rPr>
          <w:spacing w:val="-1"/>
        </w:rPr>
        <w:t>the</w:t>
      </w:r>
      <w:r>
        <w:rPr>
          <w:spacing w:val="18"/>
        </w:rPr>
        <w:t xml:space="preserve"> </w:t>
      </w:r>
      <w:r>
        <w:rPr>
          <w:spacing w:val="-1"/>
        </w:rPr>
        <w:t>UA</w:t>
      </w:r>
      <w:r>
        <w:rPr>
          <w:spacing w:val="13"/>
          <w:w w:val="101"/>
        </w:rPr>
        <w:t xml:space="preserve"> </w:t>
      </w:r>
      <w:r>
        <w:rPr>
          <w:spacing w:val="-1"/>
        </w:rPr>
        <w:t>most</w:t>
      </w:r>
      <w:r>
        <w:rPr>
          <w:spacing w:val="12"/>
          <w:w w:val="101"/>
        </w:rPr>
        <w:t xml:space="preserve"> </w:t>
      </w:r>
      <w:r>
        <w:rPr>
          <w:spacing w:val="-1"/>
        </w:rPr>
        <w:t>recently</w:t>
      </w:r>
      <w:r>
        <w:rPr>
          <w:spacing w:val="19"/>
          <w:w w:val="101"/>
        </w:rPr>
        <w:t xml:space="preserve"> </w:t>
      </w:r>
      <w:r>
        <w:rPr>
          <w:spacing w:val="-1"/>
        </w:rPr>
        <w:t>flew.</w:t>
      </w:r>
    </w:p>
    <w:p w14:paraId="2D63039F">
      <w:pPr>
        <w:pStyle w:val="7"/>
        <w:spacing w:before="36" w:line="222" w:lineRule="auto"/>
        <w:ind w:right="235"/>
        <w:jc w:val="both"/>
      </w:pPr>
      <w:r>
        <w:rPr>
          <w:spacing w:val="-1"/>
        </w:rPr>
        <w:t>4.7.4.2</w:t>
      </w:r>
      <w:r>
        <w:rPr>
          <w:spacing w:val="44"/>
          <w:w w:val="101"/>
        </w:rPr>
        <w:t xml:space="preserve"> </w:t>
      </w:r>
      <w:r>
        <w:rPr>
          <w:spacing w:val="-1"/>
        </w:rPr>
        <w:t>Simultaneously,the</w:t>
      </w:r>
      <w:r>
        <w:rPr>
          <w:spacing w:val="23"/>
        </w:rPr>
        <w:t xml:space="preserve"> </w:t>
      </w:r>
      <w:r>
        <w:rPr>
          <w:spacing w:val="-1"/>
        </w:rPr>
        <w:t>Display</w:t>
      </w:r>
      <w:r>
        <w:rPr>
          <w:spacing w:val="21"/>
        </w:rPr>
        <w:t xml:space="preserve"> </w:t>
      </w:r>
      <w:r>
        <w:rPr>
          <w:spacing w:val="-1"/>
        </w:rPr>
        <w:t>App</w:t>
      </w:r>
      <w:r>
        <w:rPr>
          <w:spacing w:val="21"/>
        </w:rPr>
        <w:t xml:space="preserve"> </w:t>
      </w:r>
      <w:r>
        <w:rPr>
          <w:spacing w:val="-1"/>
        </w:rPr>
        <w:t>makes</w:t>
      </w:r>
      <w:r>
        <w:rPr>
          <w:spacing w:val="26"/>
          <w:w w:val="101"/>
        </w:rPr>
        <w:t xml:space="preserve"> </w:t>
      </w:r>
      <w:r>
        <w:rPr>
          <w:spacing w:val="-1"/>
        </w:rPr>
        <w:t>a</w:t>
      </w:r>
      <w:r>
        <w:rPr>
          <w:spacing w:val="20"/>
          <w:w w:val="101"/>
        </w:rPr>
        <w:t xml:space="preserve"> </w:t>
      </w:r>
      <w:r>
        <w:rPr>
          <w:spacing w:val="-1"/>
        </w:rPr>
        <w:t>request</w:t>
      </w:r>
      <w:r>
        <w:rPr>
          <w:spacing w:val="21"/>
        </w:rPr>
        <w:t xml:space="preserve"> </w:t>
      </w:r>
      <w:r>
        <w:rPr>
          <w:spacing w:val="-1"/>
        </w:rPr>
        <w:t>to</w:t>
      </w:r>
      <w:r>
        <w:t xml:space="preserve"> its Net-RID</w:t>
      </w:r>
      <w:r>
        <w:rPr>
          <w:spacing w:val="16"/>
          <w:w w:val="101"/>
        </w:rPr>
        <w:t xml:space="preserve"> </w:t>
      </w:r>
      <w:r>
        <w:t>Display</w:t>
      </w:r>
      <w:r>
        <w:rPr>
          <w:spacing w:val="16"/>
          <w:w w:val="101"/>
        </w:rPr>
        <w:t xml:space="preserve"> </w:t>
      </w:r>
      <w:r>
        <w:t>Provider,USS1.USS1's</w:t>
      </w:r>
      <w:r>
        <w:rPr>
          <w:spacing w:val="15"/>
        </w:rPr>
        <w:t xml:space="preserve"> </w:t>
      </w:r>
      <w:r>
        <w:t>role</w:t>
      </w:r>
      <w:r>
        <w:rPr>
          <w:spacing w:val="20"/>
          <w:w w:val="101"/>
        </w:rPr>
        <w:t xml:space="preserve"> </w:t>
      </w:r>
      <w:r>
        <w:t>as</w:t>
      </w:r>
      <w:r>
        <w:rPr>
          <w:spacing w:val="20"/>
          <w:w w:val="101"/>
        </w:rPr>
        <w:t xml:space="preserve"> </w:t>
      </w:r>
      <w:r>
        <w:t>a N</w:t>
      </w:r>
      <w:r>
        <w:rPr>
          <w:spacing w:val="-1"/>
        </w:rPr>
        <w:t>et-RID</w:t>
      </w:r>
      <w:r>
        <w:t xml:space="preserve"> Display Provider is to</w:t>
      </w:r>
      <w:r>
        <w:rPr>
          <w:spacing w:val="14"/>
        </w:rPr>
        <w:t xml:space="preserve"> </w:t>
      </w:r>
      <w:r>
        <w:t>a</w:t>
      </w:r>
      <w:r>
        <w:rPr>
          <w:spacing w:val="-1"/>
        </w:rPr>
        <w:t>ggregate</w:t>
      </w:r>
      <w:r>
        <w:rPr>
          <w:spacing w:val="10"/>
        </w:rPr>
        <w:t xml:space="preserve"> </w:t>
      </w:r>
      <w:r>
        <w:rPr>
          <w:spacing w:val="-1"/>
        </w:rPr>
        <w:t>Remote</w:t>
      </w:r>
      <w:r>
        <w:rPr>
          <w:spacing w:val="12"/>
        </w:rPr>
        <w:t xml:space="preserve"> </w:t>
      </w:r>
      <w:r>
        <w:rPr>
          <w:spacing w:val="-1"/>
        </w:rPr>
        <w:t>ID</w:t>
      </w:r>
      <w:r>
        <w:rPr>
          <w:spacing w:val="13"/>
          <w:w w:val="101"/>
        </w:rPr>
        <w:t xml:space="preserve"> </w:t>
      </w:r>
      <w:r>
        <w:rPr>
          <w:spacing w:val="-1"/>
        </w:rPr>
        <w:t>data</w:t>
      </w:r>
      <w:r>
        <w:rPr>
          <w:spacing w:val="14"/>
          <w:w w:val="101"/>
        </w:rPr>
        <w:t xml:space="preserve"> </w:t>
      </w:r>
      <w:r>
        <w:rPr>
          <w:spacing w:val="-1"/>
        </w:rPr>
        <w:t>for</w:t>
      </w:r>
      <w:r>
        <w:rPr>
          <w:spacing w:val="12"/>
          <w:w w:val="101"/>
        </w:rPr>
        <w:t xml:space="preserve"> </w:t>
      </w:r>
      <w:r>
        <w:rPr>
          <w:spacing w:val="-1"/>
        </w:rPr>
        <w:t>all</w:t>
      </w:r>
      <w:r>
        <w:rPr>
          <w:spacing w:val="14"/>
          <w:w w:val="101"/>
        </w:rPr>
        <w:t xml:space="preserve"> </w:t>
      </w:r>
      <w:r>
        <w:rPr>
          <w:spacing w:val="-1"/>
        </w:rPr>
        <w:t>flights</w:t>
      </w:r>
      <w:r>
        <w:rPr>
          <w:rFonts w:hint="eastAsia" w:eastAsia="宋体"/>
          <w:spacing w:val="-1"/>
          <w:lang w:val="en-US" w:eastAsia="zh-CN"/>
        </w:rPr>
        <w:t xml:space="preserve"> </w:t>
      </w:r>
      <w:r>
        <w:t>in  the</w:t>
      </w:r>
      <w:r>
        <w:rPr>
          <w:spacing w:val="13"/>
        </w:rPr>
        <w:t xml:space="preserve">  </w:t>
      </w:r>
      <w:r>
        <w:t>area</w:t>
      </w:r>
      <w:r>
        <w:rPr>
          <w:spacing w:val="9"/>
        </w:rPr>
        <w:t xml:space="preserve">  </w:t>
      </w:r>
      <w:r>
        <w:t>managed  by</w:t>
      </w:r>
      <w:r>
        <w:rPr>
          <w:spacing w:val="8"/>
        </w:rPr>
        <w:t xml:space="preserve">  </w:t>
      </w:r>
      <w:r>
        <w:t>Net-RID</w:t>
      </w:r>
      <w:r>
        <w:rPr>
          <w:rFonts w:hint="eastAsia" w:eastAsia="宋体"/>
          <w:lang w:eastAsia="zh-CN"/>
        </w:rPr>
        <w:t xml:space="preserve"> </w:t>
      </w:r>
      <w:r>
        <w:t>Serv</w:t>
      </w:r>
      <w:r>
        <w:rPr>
          <w:spacing w:val="-1"/>
        </w:rPr>
        <w:t>ice</w:t>
      </w:r>
      <w:r>
        <w:rPr>
          <w:spacing w:val="11"/>
        </w:rPr>
        <w:t xml:space="preserve">  </w:t>
      </w:r>
      <w:r>
        <w:rPr>
          <w:spacing w:val="-1"/>
        </w:rPr>
        <w:t>Providers.USS1</w:t>
      </w:r>
      <w:r>
        <w:t xml:space="preserve"> </w:t>
      </w:r>
      <w:r>
        <w:rPr>
          <w:spacing w:val="-1"/>
        </w:rPr>
        <w:t>knows</w:t>
      </w:r>
      <w:r>
        <w:rPr>
          <w:spacing w:val="25"/>
          <w:w w:val="101"/>
        </w:rPr>
        <w:t xml:space="preserve"> </w:t>
      </w:r>
      <w:r>
        <w:rPr>
          <w:spacing w:val="-1"/>
        </w:rPr>
        <w:t>that</w:t>
      </w:r>
      <w:r>
        <w:rPr>
          <w:spacing w:val="16"/>
          <w:w w:val="101"/>
        </w:rPr>
        <w:t xml:space="preserve"> </w:t>
      </w:r>
      <w:r>
        <w:rPr>
          <w:spacing w:val="-1"/>
        </w:rPr>
        <w:t>it</w:t>
      </w:r>
      <w:r>
        <w:rPr>
          <w:spacing w:val="16"/>
        </w:rPr>
        <w:t xml:space="preserve"> </w:t>
      </w:r>
      <w:r>
        <w:rPr>
          <w:spacing w:val="-1"/>
        </w:rPr>
        <w:t>is</w:t>
      </w:r>
      <w:r>
        <w:rPr>
          <w:spacing w:val="18"/>
          <w:w w:val="101"/>
        </w:rPr>
        <w:t xml:space="preserve"> </w:t>
      </w:r>
      <w:r>
        <w:rPr>
          <w:spacing w:val="-1"/>
        </w:rPr>
        <w:t>a Net-RID</w:t>
      </w:r>
      <w:r>
        <w:rPr>
          <w:spacing w:val="23"/>
          <w:w w:val="101"/>
        </w:rPr>
        <w:t xml:space="preserve"> </w:t>
      </w:r>
      <w:r>
        <w:rPr>
          <w:spacing w:val="-1"/>
        </w:rPr>
        <w:t>Service</w:t>
      </w:r>
      <w:r>
        <w:rPr>
          <w:spacing w:val="14"/>
        </w:rPr>
        <w:t xml:space="preserve"> </w:t>
      </w:r>
      <w:r>
        <w:rPr>
          <w:spacing w:val="-1"/>
        </w:rPr>
        <w:t>Provider</w:t>
      </w:r>
      <w:r>
        <w:rPr>
          <w:spacing w:val="17"/>
        </w:rPr>
        <w:t xml:space="preserve"> </w:t>
      </w:r>
      <w:r>
        <w:rPr>
          <w:spacing w:val="-1"/>
        </w:rPr>
        <w:t>and has</w:t>
      </w:r>
      <w:r>
        <w:rPr>
          <w:spacing w:val="19"/>
        </w:rPr>
        <w:t xml:space="preserve"> </w:t>
      </w:r>
      <w:r>
        <w:rPr>
          <w:spacing w:val="-1"/>
        </w:rPr>
        <w:t>flights</w:t>
      </w:r>
      <w:r>
        <w:rPr>
          <w:spacing w:val="16"/>
          <w:w w:val="101"/>
        </w:rPr>
        <w:t xml:space="preserve"> </w:t>
      </w:r>
      <w:r>
        <w:rPr>
          <w:spacing w:val="-1"/>
        </w:rPr>
        <w:t>in</w:t>
      </w:r>
      <w:r>
        <w:t xml:space="preserve"> </w:t>
      </w:r>
      <w:r>
        <w:rPr>
          <w:spacing w:val="-2"/>
        </w:rPr>
        <w:t>the</w:t>
      </w:r>
      <w:r>
        <w:rPr>
          <w:spacing w:val="42"/>
        </w:rPr>
        <w:t xml:space="preserve"> </w:t>
      </w:r>
      <w:r>
        <w:rPr>
          <w:spacing w:val="-2"/>
        </w:rPr>
        <w:t>area.</w:t>
      </w:r>
    </w:p>
    <w:p w14:paraId="1B994232">
      <w:pPr>
        <w:pStyle w:val="7"/>
        <w:spacing w:before="1" w:line="6250" w:lineRule="exact"/>
        <w:ind w:firstLine="960"/>
      </w:pPr>
      <w:r>
        <w:rPr>
          <w:position w:val="-124"/>
        </w:rPr>
        <w:pict>
          <v:group id="_x0000_s1040" o:spid="_x0000_s1040" o:spt="203" style="height:312.5pt;width:427.5pt;" coordsize="8550,6250">
            <o:lock v:ext="edit"/>
            <v:shape id="_x0000_s1041" o:spid="_x0000_s1041" o:spt="75" type="#_x0000_t75" style="position:absolute;left:0;top:0;height:6080;width:8550;" filled="f" stroked="f" coordsize="21600,21600">
              <v:path/>
              <v:fill on="f" focussize="0,0"/>
              <v:stroke on="f"/>
              <v:imagedata r:id="rId30" o:title=""/>
              <o:lock v:ext="edit" aspectratio="t"/>
            </v:shape>
            <v:shape id="_x0000_s1042" o:spid="_x0000_s1042" o:spt="202" type="#_x0000_t202" style="position:absolute;left:39;top:279;height:5990;width:8050;" filled="f" stroked="f" coordsize="21600,21600">
              <v:path/>
              <v:fill on="f" focussize="0,0"/>
              <v:stroke on="f"/>
              <v:imagedata o:title=""/>
              <o:lock v:ext="edit" aspectratio="f"/>
              <v:textbox inset="0mm,0mm,0mm,0mm">
                <w:txbxContent>
                  <w:p w14:paraId="0CC6128E">
                    <w:pPr>
                      <w:spacing w:before="20" w:line="145" w:lineRule="exact"/>
                      <w:ind w:left="6240"/>
                      <w:rPr>
                        <w:rFonts w:ascii="Arial" w:hAnsi="Arial" w:eastAsia="Arial" w:cs="Arial"/>
                        <w:sz w:val="20"/>
                        <w:szCs w:val="20"/>
                      </w:rPr>
                    </w:pPr>
                    <w:r>
                      <w:rPr>
                        <w:rFonts w:ascii="Arial" w:hAnsi="Arial" w:eastAsia="Arial" w:cs="Arial"/>
                        <w:spacing w:val="-4"/>
                        <w:position w:val="-3"/>
                        <w:sz w:val="20"/>
                        <w:szCs w:val="20"/>
                      </w:rPr>
                      <w:t>RC</w:t>
                    </w:r>
                    <w:r>
                      <w:rPr>
                        <w:rFonts w:ascii="Arial" w:hAnsi="Arial" w:eastAsia="Arial" w:cs="Arial"/>
                        <w:spacing w:val="26"/>
                        <w:w w:val="101"/>
                        <w:position w:val="-3"/>
                        <w:sz w:val="20"/>
                        <w:szCs w:val="20"/>
                      </w:rPr>
                      <w:t xml:space="preserve"> </w:t>
                    </w:r>
                    <w:r>
                      <w:rPr>
                        <w:rFonts w:ascii="Arial" w:hAnsi="Arial" w:eastAsia="Arial" w:cs="Arial"/>
                        <w:spacing w:val="-4"/>
                        <w:position w:val="-3"/>
                        <w:sz w:val="20"/>
                        <w:szCs w:val="20"/>
                      </w:rPr>
                      <w:t>Model Aircraft</w:t>
                    </w:r>
                  </w:p>
                  <w:p w14:paraId="15C4FF71">
                    <w:pPr>
                      <w:spacing w:line="267" w:lineRule="exact"/>
                      <w:ind w:right="17"/>
                      <w:jc w:val="right"/>
                      <w:rPr>
                        <w:rFonts w:ascii="Arial" w:hAnsi="Arial" w:eastAsia="Arial" w:cs="Arial"/>
                        <w:sz w:val="20"/>
                        <w:szCs w:val="20"/>
                      </w:rPr>
                    </w:pPr>
                    <w:r>
                      <w:rPr>
                        <w:rFonts w:ascii="Arial" w:hAnsi="Arial" w:eastAsia="Arial" w:cs="Arial"/>
                        <w:spacing w:val="-1"/>
                        <w:position w:val="3"/>
                        <w:sz w:val="20"/>
                        <w:szCs w:val="20"/>
                      </w:rPr>
                      <w:t>(Intent-Based  Network</w:t>
                    </w:r>
                  </w:p>
                  <w:p w14:paraId="6DEB5151">
                    <w:pPr>
                      <w:spacing w:before="87" w:line="198" w:lineRule="auto"/>
                      <w:ind w:left="6530"/>
                      <w:rPr>
                        <w:rFonts w:ascii="Arial" w:hAnsi="Arial" w:eastAsia="Arial" w:cs="Arial"/>
                        <w:sz w:val="20"/>
                        <w:szCs w:val="20"/>
                      </w:rPr>
                    </w:pPr>
                    <w:r>
                      <w:rPr>
                        <w:rFonts w:ascii="Arial" w:hAnsi="Arial" w:eastAsia="Arial" w:cs="Arial"/>
                        <w:spacing w:val="-2"/>
                        <w:sz w:val="20"/>
                        <w:szCs w:val="20"/>
                      </w:rPr>
                      <w:t>Participant)</w:t>
                    </w:r>
                  </w:p>
                  <w:p w14:paraId="50C13A7E">
                    <w:pPr>
                      <w:spacing w:line="324" w:lineRule="auto"/>
                      <w:rPr>
                        <w:rFonts w:ascii="Arial"/>
                        <w:sz w:val="21"/>
                      </w:rPr>
                    </w:pPr>
                  </w:p>
                  <w:p w14:paraId="7794F592">
                    <w:pPr>
                      <w:spacing w:line="324" w:lineRule="auto"/>
                      <w:rPr>
                        <w:rFonts w:ascii="Arial"/>
                        <w:sz w:val="21"/>
                      </w:rPr>
                    </w:pPr>
                  </w:p>
                  <w:p w14:paraId="14C1CB83">
                    <w:pPr>
                      <w:spacing w:before="57" w:line="198" w:lineRule="auto"/>
                      <w:ind w:left="20"/>
                      <w:rPr>
                        <w:rFonts w:ascii="Arial" w:hAnsi="Arial" w:eastAsia="Arial" w:cs="Arial"/>
                        <w:sz w:val="20"/>
                        <w:szCs w:val="20"/>
                      </w:rPr>
                    </w:pPr>
                    <w:r>
                      <w:rPr>
                        <w:rFonts w:ascii="Arial" w:hAnsi="Arial" w:eastAsia="Arial" w:cs="Arial"/>
                        <w:spacing w:val="-2"/>
                        <w:sz w:val="20"/>
                        <w:szCs w:val="20"/>
                      </w:rPr>
                      <w:t>Control</w:t>
                    </w:r>
                    <w:r>
                      <w:rPr>
                        <w:rFonts w:hint="eastAsia" w:ascii="Arial" w:hAnsi="Arial" w:eastAsia="宋体" w:cs="Arial"/>
                        <w:spacing w:val="6"/>
                        <w:sz w:val="20"/>
                        <w:szCs w:val="20"/>
                        <w:lang w:eastAsia="zh-CN"/>
                      </w:rPr>
                      <w:t xml:space="preserve"> </w:t>
                    </w:r>
                    <w:r>
                      <w:rPr>
                        <w:rFonts w:ascii="Arial" w:hAnsi="Arial" w:eastAsia="Arial" w:cs="Arial"/>
                        <w:spacing w:val="-2"/>
                        <w:sz w:val="20"/>
                        <w:szCs w:val="20"/>
                      </w:rPr>
                      <w:t>Link:</w:t>
                    </w:r>
                  </w:p>
                  <w:p w14:paraId="046A30B1">
                    <w:pPr>
                      <w:spacing w:before="200" w:line="285" w:lineRule="auto"/>
                      <w:ind w:left="6770" w:right="224"/>
                      <w:rPr>
                        <w:rFonts w:ascii="Arial" w:hAnsi="Arial" w:eastAsia="Arial" w:cs="Arial"/>
                        <w:sz w:val="20"/>
                        <w:szCs w:val="20"/>
                      </w:rPr>
                    </w:pPr>
                    <w:r>
                      <w:rPr>
                        <w:rFonts w:ascii="Arial" w:hAnsi="Arial" w:eastAsia="Arial" w:cs="Arial"/>
                        <w:spacing w:val="-3"/>
                        <w:sz w:val="20"/>
                        <w:szCs w:val="20"/>
                      </w:rPr>
                      <w:t>Control</w:t>
                    </w:r>
                    <w:r>
                      <w:rPr>
                        <w:rFonts w:ascii="Arial" w:hAnsi="Arial" w:eastAsia="Arial" w:cs="Arial"/>
                        <w:spacing w:val="21"/>
                        <w:sz w:val="20"/>
                        <w:szCs w:val="20"/>
                      </w:rPr>
                      <w:t xml:space="preserve"> </w:t>
                    </w:r>
                    <w:r>
                      <w:rPr>
                        <w:rFonts w:ascii="Arial" w:hAnsi="Arial" w:eastAsia="Arial" w:cs="Arial"/>
                        <w:spacing w:val="-3"/>
                        <w:sz w:val="20"/>
                        <w:szCs w:val="20"/>
                      </w:rPr>
                      <w:t>Link</w:t>
                    </w:r>
                    <w:r>
                      <w:rPr>
                        <w:rFonts w:ascii="Arial" w:hAnsi="Arial" w:eastAsia="Arial" w:cs="Arial"/>
                        <w:sz w:val="20"/>
                        <w:szCs w:val="20"/>
                      </w:rPr>
                      <w:t xml:space="preserve"> </w:t>
                    </w:r>
                    <w:r>
                      <w:rPr>
                        <w:rFonts w:ascii="Arial" w:hAnsi="Arial" w:eastAsia="Arial" w:cs="Arial"/>
                        <w:spacing w:val="-2"/>
                        <w:sz w:val="20"/>
                        <w:szCs w:val="20"/>
                      </w:rPr>
                      <w:t>(1-way)</w:t>
                    </w:r>
                  </w:p>
                  <w:p w14:paraId="0D956D2C">
                    <w:pPr>
                      <w:spacing w:line="264" w:lineRule="auto"/>
                      <w:rPr>
                        <w:rFonts w:ascii="Arial"/>
                        <w:sz w:val="21"/>
                      </w:rPr>
                    </w:pPr>
                  </w:p>
                  <w:p w14:paraId="7985DC56">
                    <w:pPr>
                      <w:spacing w:line="264" w:lineRule="auto"/>
                      <w:rPr>
                        <w:rFonts w:ascii="Arial"/>
                        <w:sz w:val="21"/>
                      </w:rPr>
                    </w:pPr>
                  </w:p>
                  <w:p w14:paraId="0415F48C">
                    <w:pPr>
                      <w:spacing w:before="58" w:line="255" w:lineRule="auto"/>
                      <w:ind w:left="7060" w:right="122" w:firstLine="9"/>
                      <w:rPr>
                        <w:rFonts w:ascii="Arial" w:hAnsi="Arial" w:eastAsia="Arial" w:cs="Arial"/>
                        <w:sz w:val="20"/>
                        <w:szCs w:val="20"/>
                      </w:rPr>
                    </w:pPr>
                    <w:r>
                      <w:rPr>
                        <w:rFonts w:ascii="Arial" w:hAnsi="Arial" w:eastAsia="Arial" w:cs="Arial"/>
                        <w:spacing w:val="-3"/>
                        <w:sz w:val="20"/>
                        <w:szCs w:val="20"/>
                      </w:rPr>
                      <w:t>Reported</w:t>
                    </w:r>
                    <w:r>
                      <w:rPr>
                        <w:rFonts w:ascii="Arial" w:hAnsi="Arial" w:eastAsia="Arial" w:cs="Arial"/>
                        <w:spacing w:val="3"/>
                        <w:sz w:val="20"/>
                        <w:szCs w:val="20"/>
                      </w:rPr>
                      <w:t xml:space="preserve">  </w:t>
                    </w:r>
                    <w:r>
                      <w:rPr>
                        <w:rFonts w:ascii="Arial" w:hAnsi="Arial" w:eastAsia="Arial" w:cs="Arial"/>
                        <w:spacing w:val="-2"/>
                        <w:sz w:val="20"/>
                        <w:szCs w:val="20"/>
                      </w:rPr>
                      <w:t>Operation</w:t>
                    </w:r>
                  </w:p>
                  <w:p w14:paraId="438AAB17">
                    <w:pPr>
                      <w:spacing w:before="8" w:line="199" w:lineRule="auto"/>
                      <w:ind w:left="5900"/>
                      <w:rPr>
                        <w:rFonts w:ascii="Arial" w:hAnsi="Arial" w:eastAsia="Arial" w:cs="Arial"/>
                        <w:sz w:val="20"/>
                        <w:szCs w:val="20"/>
                      </w:rPr>
                    </w:pPr>
                    <w:r>
                      <w:rPr>
                        <w:rFonts w:ascii="Arial" w:hAnsi="Arial" w:eastAsia="Arial" w:cs="Arial"/>
                        <w:spacing w:val="-1"/>
                        <w:sz w:val="20"/>
                        <w:szCs w:val="20"/>
                      </w:rPr>
                      <w:t>Operator</w:t>
                    </w:r>
                  </w:p>
                  <w:p w14:paraId="606BB078">
                    <w:pPr>
                      <w:spacing w:line="397" w:lineRule="auto"/>
                      <w:rPr>
                        <w:rFonts w:ascii="Arial"/>
                        <w:sz w:val="21"/>
                      </w:rPr>
                    </w:pPr>
                  </w:p>
                  <w:p w14:paraId="1A5DB4B3">
                    <w:pPr>
                      <w:spacing w:before="58" w:line="198" w:lineRule="auto"/>
                      <w:ind w:left="6770"/>
                      <w:rPr>
                        <w:rFonts w:ascii="Arial" w:hAnsi="Arial" w:eastAsia="Arial" w:cs="Arial"/>
                        <w:sz w:val="20"/>
                        <w:szCs w:val="20"/>
                      </w:rPr>
                    </w:pPr>
                    <w:r>
                      <w:rPr>
                        <w:rFonts w:ascii="Arial" w:hAnsi="Arial" w:eastAsia="Arial" w:cs="Arial"/>
                        <w:spacing w:val="-9"/>
                        <w:sz w:val="20"/>
                        <w:szCs w:val="20"/>
                      </w:rPr>
                      <w:t>USS2</w:t>
                    </w:r>
                  </w:p>
                  <w:p w14:paraId="49E114D3">
                    <w:pPr>
                      <w:spacing w:line="350" w:lineRule="auto"/>
                      <w:rPr>
                        <w:rFonts w:ascii="Arial"/>
                        <w:sz w:val="21"/>
                      </w:rPr>
                    </w:pPr>
                  </w:p>
                  <w:p w14:paraId="1C330A55">
                    <w:pPr>
                      <w:spacing w:before="58" w:line="198" w:lineRule="auto"/>
                      <w:ind w:left="6289"/>
                      <w:rPr>
                        <w:rFonts w:ascii="Arial" w:hAnsi="Arial" w:eastAsia="Arial" w:cs="Arial"/>
                        <w:sz w:val="20"/>
                        <w:szCs w:val="20"/>
                      </w:rPr>
                    </w:pPr>
                    <w:r>
                      <w:rPr>
                        <w:rFonts w:ascii="Arial" w:hAnsi="Arial" w:eastAsia="Arial" w:cs="Arial"/>
                        <w:spacing w:val="-2"/>
                        <w:sz w:val="20"/>
                        <w:szCs w:val="20"/>
                      </w:rPr>
                      <w:t>Net-RID</w:t>
                    </w:r>
                    <w:r>
                      <w:rPr>
                        <w:rFonts w:hint="eastAsia" w:ascii="Arial" w:hAnsi="Arial" w:eastAsia="宋体" w:cs="Arial"/>
                        <w:spacing w:val="10"/>
                        <w:sz w:val="20"/>
                        <w:szCs w:val="20"/>
                        <w:lang w:eastAsia="zh-CN"/>
                      </w:rPr>
                      <w:t xml:space="preserve"> </w:t>
                    </w:r>
                    <w:r>
                      <w:rPr>
                        <w:rFonts w:ascii="Arial" w:hAnsi="Arial" w:eastAsia="Arial" w:cs="Arial"/>
                        <w:spacing w:val="-2"/>
                        <w:sz w:val="20"/>
                        <w:szCs w:val="20"/>
                      </w:rPr>
                      <w:t>Service</w:t>
                    </w:r>
                  </w:p>
                  <w:p w14:paraId="0FF53AC6">
                    <w:pPr>
                      <w:spacing w:before="73" w:line="175" w:lineRule="auto"/>
                      <w:ind w:left="6659"/>
                      <w:rPr>
                        <w:rFonts w:ascii="Arial" w:hAnsi="Arial" w:eastAsia="Arial" w:cs="Arial"/>
                        <w:sz w:val="20"/>
                        <w:szCs w:val="20"/>
                      </w:rPr>
                    </w:pPr>
                    <w:r>
                      <w:rPr>
                        <w:rFonts w:ascii="Arial" w:hAnsi="Arial" w:eastAsia="Arial" w:cs="Arial"/>
                        <w:spacing w:val="-2"/>
                        <w:sz w:val="20"/>
                        <w:szCs w:val="20"/>
                      </w:rPr>
                      <w:t>Provider</w:t>
                    </w:r>
                  </w:p>
                  <w:p w14:paraId="729BD8B4">
                    <w:pPr>
                      <w:spacing w:line="165" w:lineRule="auto"/>
                      <w:ind w:left="20"/>
                      <w:rPr>
                        <w:rFonts w:ascii="Arial" w:hAnsi="Arial" w:eastAsia="Arial" w:cs="Arial"/>
                        <w:sz w:val="14"/>
                        <w:szCs w:val="14"/>
                      </w:rPr>
                    </w:pPr>
                    <w:r>
                      <w:rPr>
                        <w:rFonts w:ascii="Arial" w:hAnsi="Arial" w:eastAsia="Arial" w:cs="Arial"/>
                        <w:spacing w:val="-2"/>
                        <w:sz w:val="14"/>
                        <w:szCs w:val="14"/>
                      </w:rPr>
                      <w:t>---Remote</w:t>
                    </w:r>
                    <w:r>
                      <w:rPr>
                        <w:rFonts w:hint="eastAsia" w:ascii="Arial" w:hAnsi="Arial" w:eastAsia="宋体" w:cs="Arial"/>
                        <w:spacing w:val="6"/>
                        <w:sz w:val="14"/>
                        <w:szCs w:val="14"/>
                        <w:lang w:eastAsia="zh-CN"/>
                      </w:rPr>
                      <w:t xml:space="preserve"> </w:t>
                    </w:r>
                    <w:r>
                      <w:rPr>
                        <w:rFonts w:ascii="Arial" w:hAnsi="Arial" w:eastAsia="Arial" w:cs="Arial"/>
                        <w:spacing w:val="6"/>
                        <w:sz w:val="14"/>
                        <w:szCs w:val="14"/>
                      </w:rPr>
                      <w:t xml:space="preserve"> </w:t>
                    </w:r>
                    <w:r>
                      <w:rPr>
                        <w:rFonts w:ascii="Arial" w:hAnsi="Arial" w:eastAsia="Arial" w:cs="Arial"/>
                        <w:spacing w:val="-2"/>
                        <w:sz w:val="14"/>
                        <w:szCs w:val="14"/>
                      </w:rPr>
                      <w:t>ID</w:t>
                    </w:r>
                    <w:r>
                      <w:rPr>
                        <w:rFonts w:hint="eastAsia" w:ascii="Arial" w:hAnsi="Arial" w:eastAsia="宋体" w:cs="Arial"/>
                        <w:spacing w:val="4"/>
                        <w:sz w:val="14"/>
                        <w:szCs w:val="14"/>
                        <w:lang w:eastAsia="zh-CN"/>
                      </w:rPr>
                      <w:t xml:space="preserve"> </w:t>
                    </w:r>
                    <w:r>
                      <w:rPr>
                        <w:rFonts w:ascii="Arial" w:hAnsi="Arial" w:eastAsia="Arial" w:cs="Arial"/>
                        <w:spacing w:val="4"/>
                        <w:sz w:val="14"/>
                        <w:szCs w:val="14"/>
                      </w:rPr>
                      <w:t xml:space="preserve"> </w:t>
                    </w:r>
                    <w:r>
                      <w:rPr>
                        <w:rFonts w:ascii="Arial" w:hAnsi="Arial" w:eastAsia="Arial" w:cs="Arial"/>
                        <w:spacing w:val="-2"/>
                        <w:sz w:val="14"/>
                        <w:szCs w:val="14"/>
                      </w:rPr>
                      <w:t>Requests</w:t>
                    </w:r>
                  </w:p>
                  <w:p w14:paraId="20CD3860">
                    <w:pPr>
                      <w:spacing w:line="176" w:lineRule="auto"/>
                      <w:ind w:left="3919"/>
                      <w:rPr>
                        <w:rFonts w:ascii="Arial" w:hAnsi="Arial" w:eastAsia="Arial" w:cs="Arial"/>
                        <w:sz w:val="20"/>
                        <w:szCs w:val="20"/>
                      </w:rPr>
                    </w:pPr>
                    <w:r>
                      <w:rPr>
                        <w:rFonts w:ascii="Arial" w:hAnsi="Arial" w:eastAsia="Arial" w:cs="Arial"/>
                        <w:spacing w:val="-2"/>
                        <w:sz w:val="20"/>
                        <w:szCs w:val="20"/>
                      </w:rPr>
                      <w:t>Display</w:t>
                    </w:r>
                    <w:r>
                      <w:rPr>
                        <w:rFonts w:hint="eastAsia" w:ascii="Arial" w:hAnsi="Arial" w:eastAsia="宋体" w:cs="Arial"/>
                        <w:spacing w:val="7"/>
                        <w:sz w:val="20"/>
                        <w:szCs w:val="20"/>
                        <w:lang w:eastAsia="zh-CN"/>
                      </w:rPr>
                      <w:t xml:space="preserve"> </w:t>
                    </w:r>
                    <w:r>
                      <w:rPr>
                        <w:rFonts w:ascii="Arial" w:hAnsi="Arial" w:eastAsia="Arial" w:cs="Arial"/>
                        <w:spacing w:val="-2"/>
                        <w:sz w:val="20"/>
                        <w:szCs w:val="20"/>
                      </w:rPr>
                      <w:t>Provider</w:t>
                    </w:r>
                  </w:p>
                  <w:p w14:paraId="4A1092F8">
                    <w:pPr>
                      <w:spacing w:line="323" w:lineRule="auto"/>
                      <w:rPr>
                        <w:rFonts w:ascii="Arial"/>
                        <w:sz w:val="21"/>
                      </w:rPr>
                    </w:pPr>
                  </w:p>
                  <w:p w14:paraId="6FA0C665">
                    <w:pPr>
                      <w:spacing w:before="58" w:line="198" w:lineRule="auto"/>
                      <w:ind w:left="2610"/>
                      <w:outlineLvl w:val="6"/>
                      <w:rPr>
                        <w:rFonts w:ascii="Arial" w:hAnsi="Arial" w:eastAsia="Arial" w:cs="Arial"/>
                        <w:sz w:val="20"/>
                        <w:szCs w:val="20"/>
                      </w:rPr>
                    </w:pPr>
                    <w:r>
                      <w:rPr>
                        <w:rFonts w:ascii="Arial" w:hAnsi="Arial" w:eastAsia="Arial" w:cs="Arial"/>
                        <w:b/>
                        <w:bCs/>
                        <w:spacing w:val="-16"/>
                        <w:w w:val="97"/>
                        <w:sz w:val="20"/>
                        <w:szCs w:val="20"/>
                      </w:rPr>
                      <w:t>FIG.2</w:t>
                    </w:r>
                    <w:r>
                      <w:rPr>
                        <w:rFonts w:ascii="Arial" w:hAnsi="Arial" w:eastAsia="Arial" w:cs="Arial"/>
                        <w:b/>
                        <w:bCs/>
                        <w:spacing w:val="2"/>
                        <w:sz w:val="20"/>
                        <w:szCs w:val="20"/>
                      </w:rPr>
                      <w:t xml:space="preserve"> </w:t>
                    </w:r>
                    <w:r>
                      <w:rPr>
                        <w:rFonts w:ascii="Arial" w:hAnsi="Arial" w:eastAsia="Arial" w:cs="Arial"/>
                        <w:b/>
                        <w:bCs/>
                        <w:spacing w:val="-16"/>
                        <w:w w:val="97"/>
                        <w:sz w:val="20"/>
                        <w:szCs w:val="20"/>
                      </w:rPr>
                      <w:t>Representative</w:t>
                    </w:r>
                    <w:r>
                      <w:rPr>
                        <w:rFonts w:ascii="Arial" w:hAnsi="Arial" w:eastAsia="Arial" w:cs="Arial"/>
                        <w:b/>
                        <w:bCs/>
                        <w:spacing w:val="2"/>
                        <w:sz w:val="20"/>
                        <w:szCs w:val="20"/>
                      </w:rPr>
                      <w:t xml:space="preserve"> </w:t>
                    </w:r>
                    <w:r>
                      <w:rPr>
                        <w:rFonts w:ascii="Arial" w:hAnsi="Arial" w:eastAsia="Arial" w:cs="Arial"/>
                        <w:b/>
                        <w:bCs/>
                        <w:spacing w:val="-16"/>
                        <w:w w:val="97"/>
                        <w:sz w:val="20"/>
                        <w:szCs w:val="20"/>
                      </w:rPr>
                      <w:t>Remote</w:t>
                    </w:r>
                    <w:r>
                      <w:rPr>
                        <w:rFonts w:ascii="Arial" w:hAnsi="Arial" w:eastAsia="Arial" w:cs="Arial"/>
                        <w:b/>
                        <w:bCs/>
                        <w:spacing w:val="1"/>
                        <w:sz w:val="20"/>
                        <w:szCs w:val="20"/>
                      </w:rPr>
                      <w:t xml:space="preserve"> </w:t>
                    </w:r>
                    <w:r>
                      <w:rPr>
                        <w:rFonts w:ascii="Arial" w:hAnsi="Arial" w:eastAsia="Arial" w:cs="Arial"/>
                        <w:b/>
                        <w:bCs/>
                        <w:spacing w:val="-16"/>
                        <w:w w:val="97"/>
                        <w:sz w:val="20"/>
                        <w:szCs w:val="20"/>
                      </w:rPr>
                      <w:t>ID Scen</w:t>
                    </w:r>
                    <w:r>
                      <w:rPr>
                        <w:rFonts w:ascii="Arial" w:hAnsi="Arial" w:eastAsia="Arial" w:cs="Arial"/>
                        <w:b/>
                        <w:bCs/>
                        <w:spacing w:val="-17"/>
                        <w:w w:val="97"/>
                        <w:sz w:val="20"/>
                        <w:szCs w:val="20"/>
                      </w:rPr>
                      <w:t>ario</w:t>
                    </w:r>
                  </w:p>
                </w:txbxContent>
              </v:textbox>
            </v:shape>
            <v:shape id="_x0000_s1043" o:spid="_x0000_s1043" o:spt="202" type="#_x0000_t202" style="position:absolute;left:3359;top:3200;height:720;width:1970;" filled="f" stroked="f" coordsize="21600,21600">
              <v:path/>
              <v:fill on="f" focussize="0,0"/>
              <v:stroke on="f"/>
              <v:imagedata o:title=""/>
              <o:lock v:ext="edit" aspectratio="f"/>
              <v:textbox inset="0mm,0mm,0mm,0mm">
                <w:txbxContent>
                  <w:p w14:paraId="66D86677">
                    <w:pPr>
                      <w:spacing w:before="20" w:line="198" w:lineRule="auto"/>
                      <w:ind w:left="1210"/>
                      <w:rPr>
                        <w:rFonts w:ascii="Arial" w:hAnsi="Arial" w:eastAsia="Arial" w:cs="Arial"/>
                        <w:sz w:val="20"/>
                        <w:szCs w:val="20"/>
                      </w:rPr>
                    </w:pPr>
                    <w:r>
                      <w:rPr>
                        <w:rFonts w:ascii="Arial" w:hAnsi="Arial" w:eastAsia="Arial" w:cs="Arial"/>
                        <w:spacing w:val="-4"/>
                        <w:sz w:val="20"/>
                        <w:szCs w:val="20"/>
                      </w:rPr>
                      <w:t>USS</w:t>
                    </w:r>
                  </w:p>
                  <w:p w14:paraId="4AD3F43D">
                    <w:pPr>
                      <w:spacing w:before="1" w:line="263" w:lineRule="auto"/>
                      <w:ind w:left="20" w:right="20" w:firstLine="1170"/>
                      <w:rPr>
                        <w:rFonts w:ascii="Arial" w:hAnsi="Arial" w:eastAsia="Arial" w:cs="Arial"/>
                        <w:sz w:val="20"/>
                        <w:szCs w:val="20"/>
                      </w:rPr>
                    </w:pPr>
                    <w:r>
                      <w:rPr>
                        <w:rFonts w:ascii="Arial" w:hAnsi="Arial" w:eastAsia="Arial" w:cs="Arial"/>
                        <w:spacing w:val="-3"/>
                        <w:sz w:val="20"/>
                        <w:szCs w:val="20"/>
                      </w:rPr>
                      <w:t>Interface</w:t>
                    </w:r>
                    <w:r>
                      <w:rPr>
                        <w:rFonts w:ascii="Arial" w:hAnsi="Arial" w:eastAsia="Arial" w:cs="Arial"/>
                        <w:spacing w:val="6"/>
                        <w:sz w:val="20"/>
                        <w:szCs w:val="20"/>
                      </w:rPr>
                      <w:t xml:space="preserve"> </w:t>
                    </w:r>
                    <w:r>
                      <w:rPr>
                        <w:rFonts w:ascii="Arial" w:hAnsi="Arial" w:eastAsia="Arial" w:cs="Arial"/>
                        <w:spacing w:val="-1"/>
                        <w:sz w:val="20"/>
                        <w:szCs w:val="20"/>
                      </w:rPr>
                      <w:t>Operator</w:t>
                    </w:r>
                  </w:p>
                </w:txbxContent>
              </v:textbox>
            </v:shape>
            <v:shape id="_x0000_s1044" o:spid="_x0000_s1044" o:spt="202" type="#_x0000_t202" style="position:absolute;left:2109;top:4952;height:748;width:1110;" filled="f" stroked="f" coordsize="21600,21600">
              <v:path/>
              <v:fill on="f" focussize="0,0"/>
              <v:stroke on="f"/>
              <v:imagedata o:title=""/>
              <o:lock v:ext="edit" aspectratio="f"/>
              <v:textbox inset="0mm,0mm,0mm,0mm">
                <w:txbxContent>
                  <w:p w14:paraId="0183E00E">
                    <w:pPr>
                      <w:spacing w:before="19" w:line="273" w:lineRule="auto"/>
                      <w:ind w:left="198" w:right="20" w:hanging="169"/>
                      <w:rPr>
                        <w:rFonts w:ascii="Arial" w:hAnsi="Arial" w:eastAsia="Arial" w:cs="Arial"/>
                        <w:sz w:val="20"/>
                        <w:szCs w:val="20"/>
                      </w:rPr>
                    </w:pPr>
                    <w:r>
                      <w:rPr>
                        <w:rFonts w:ascii="Arial" w:hAnsi="Arial" w:eastAsia="Arial" w:cs="Arial"/>
                        <w:spacing w:val="-5"/>
                        <w:sz w:val="20"/>
                        <w:szCs w:val="20"/>
                      </w:rPr>
                      <w:t>Remote</w:t>
                    </w:r>
                    <w:r>
                      <w:rPr>
                        <w:rFonts w:hint="eastAsia" w:ascii="Arial" w:hAnsi="Arial" w:eastAsia="宋体" w:cs="Arial"/>
                        <w:spacing w:val="10"/>
                        <w:sz w:val="20"/>
                        <w:szCs w:val="20"/>
                        <w:lang w:eastAsia="zh-CN"/>
                      </w:rPr>
                      <w:t xml:space="preserve"> </w:t>
                    </w:r>
                    <w:r>
                      <w:rPr>
                        <w:rFonts w:ascii="Arial" w:hAnsi="Arial" w:eastAsia="Arial" w:cs="Arial"/>
                        <w:spacing w:val="-5"/>
                        <w:sz w:val="20"/>
                        <w:szCs w:val="20"/>
                      </w:rPr>
                      <w:t>ID</w:t>
                    </w:r>
                    <w:r>
                      <w:rPr>
                        <w:rFonts w:ascii="Arial" w:hAnsi="Arial" w:eastAsia="Arial" w:cs="Arial"/>
                        <w:spacing w:val="2"/>
                        <w:sz w:val="20"/>
                        <w:szCs w:val="20"/>
                      </w:rPr>
                      <w:t xml:space="preserve"> </w:t>
                    </w:r>
                    <w:r>
                      <w:rPr>
                        <w:rFonts w:ascii="Arial" w:hAnsi="Arial" w:eastAsia="Arial" w:cs="Arial"/>
                        <w:spacing w:val="-2"/>
                        <w:sz w:val="20"/>
                        <w:szCs w:val="20"/>
                      </w:rPr>
                      <w:t>Display</w:t>
                    </w:r>
                  </w:p>
                  <w:p w14:paraId="36216E98">
                    <w:pPr>
                      <w:spacing w:line="195" w:lineRule="auto"/>
                      <w:ind w:left="20"/>
                      <w:rPr>
                        <w:rFonts w:ascii="Arial" w:hAnsi="Arial" w:eastAsia="Arial" w:cs="Arial"/>
                        <w:sz w:val="20"/>
                        <w:szCs w:val="20"/>
                      </w:rPr>
                    </w:pPr>
                    <w:r>
                      <w:rPr>
                        <w:rFonts w:ascii="Arial" w:hAnsi="Arial" w:eastAsia="Arial" w:cs="Arial"/>
                        <w:spacing w:val="-1"/>
                        <w:sz w:val="20"/>
                        <w:szCs w:val="20"/>
                      </w:rPr>
                      <w:t>Application</w:t>
                    </w:r>
                  </w:p>
                </w:txbxContent>
              </v:textbox>
            </v:shape>
            <v:shape id="_x0000_s1045" o:spid="_x0000_s1045" o:spt="202" type="#_x0000_t202" style="position:absolute;left:3949;top:4950;height:512;width:1598;" filled="f" stroked="f" coordsize="21600,21600">
              <v:path/>
              <v:fill on="f" focussize="0,0"/>
              <v:stroke on="f"/>
              <v:imagedata o:title=""/>
              <o:lock v:ext="edit" aspectratio="f"/>
              <v:textbox inset="0mm,0mm,0mm,0mm">
                <w:txbxContent>
                  <w:p w14:paraId="684156F8">
                    <w:pPr>
                      <w:spacing w:before="20" w:line="198" w:lineRule="auto"/>
                      <w:ind w:left="20"/>
                      <w:rPr>
                        <w:rFonts w:ascii="Arial" w:hAnsi="Arial" w:eastAsia="Arial" w:cs="Arial"/>
                        <w:sz w:val="20"/>
                        <w:szCs w:val="20"/>
                      </w:rPr>
                    </w:pPr>
                    <w:r>
                      <w:rPr>
                        <w:rFonts w:ascii="Arial" w:hAnsi="Arial" w:eastAsia="Arial" w:cs="Arial"/>
                        <w:spacing w:val="-2"/>
                        <w:sz w:val="20"/>
                        <w:szCs w:val="20"/>
                      </w:rPr>
                      <w:t>Net-RID</w:t>
                    </w:r>
                    <w:r>
                      <w:rPr>
                        <w:rFonts w:hint="eastAsia" w:ascii="Arial" w:hAnsi="Arial" w:eastAsia="宋体" w:cs="Arial"/>
                        <w:spacing w:val="10"/>
                        <w:sz w:val="20"/>
                        <w:szCs w:val="20"/>
                        <w:lang w:eastAsia="zh-CN"/>
                      </w:rPr>
                      <w:t xml:space="preserve"> </w:t>
                    </w:r>
                    <w:r>
                      <w:rPr>
                        <w:rFonts w:ascii="Arial" w:hAnsi="Arial" w:eastAsia="Arial" w:cs="Arial"/>
                        <w:spacing w:val="-2"/>
                        <w:sz w:val="20"/>
                        <w:szCs w:val="20"/>
                      </w:rPr>
                      <w:t>Service</w:t>
                    </w:r>
                  </w:p>
                  <w:p w14:paraId="57BCCAF4">
                    <w:pPr>
                      <w:spacing w:before="9" w:line="272" w:lineRule="exact"/>
                      <w:ind w:left="300"/>
                      <w:rPr>
                        <w:rFonts w:ascii="Arial" w:hAnsi="Arial" w:eastAsia="Arial" w:cs="Arial"/>
                        <w:sz w:val="20"/>
                        <w:szCs w:val="20"/>
                      </w:rPr>
                    </w:pPr>
                    <w:r>
                      <w:rPr>
                        <w:rFonts w:ascii="Arial" w:hAnsi="Arial" w:eastAsia="Arial" w:cs="Arial"/>
                        <w:spacing w:val="-2"/>
                        <w:position w:val="1"/>
                        <w:sz w:val="20"/>
                        <w:szCs w:val="20"/>
                      </w:rPr>
                      <w:t>Provider</w:t>
                    </w:r>
                    <w:r>
                      <w:rPr>
                        <w:rFonts w:ascii="Arial" w:hAnsi="Arial" w:eastAsia="Arial" w:cs="Arial"/>
                        <w:spacing w:val="25"/>
                        <w:position w:val="1"/>
                        <w:sz w:val="20"/>
                        <w:szCs w:val="20"/>
                      </w:rPr>
                      <w:t xml:space="preserve">  </w:t>
                    </w:r>
                    <w:r>
                      <w:rPr>
                        <w:rFonts w:ascii="Arial" w:hAnsi="Arial" w:eastAsia="Arial" w:cs="Arial"/>
                        <w:spacing w:val="-2"/>
                        <w:position w:val="1"/>
                        <w:sz w:val="20"/>
                        <w:szCs w:val="20"/>
                      </w:rPr>
                      <w:t>&amp;</w:t>
                    </w:r>
                  </w:p>
                </w:txbxContent>
              </v:textbox>
            </v:shape>
            <v:shape id="_x0000_s1046" o:spid="_x0000_s1046" o:spt="202" type="#_x0000_t202" style="position:absolute;left:699;top:479;height:191;width:4590;" filled="f" stroked="f" coordsize="21600,21600">
              <v:path/>
              <v:fill on="f" focussize="0,0"/>
              <v:stroke on="f"/>
              <v:imagedata o:title=""/>
              <o:lock v:ext="edit" aspectratio="f"/>
              <v:textbox inset="0mm,0mm,0mm,0mm">
                <w:txbxContent>
                  <w:p w14:paraId="2DE366C0">
                    <w:pPr>
                      <w:spacing w:before="20" w:line="198" w:lineRule="auto"/>
                      <w:ind w:left="20"/>
                      <w:rPr>
                        <w:rFonts w:ascii="Arial" w:hAnsi="Arial" w:eastAsia="Arial" w:cs="Arial"/>
                        <w:sz w:val="20"/>
                        <w:szCs w:val="20"/>
                      </w:rPr>
                    </w:pPr>
                    <w:r>
                      <w:rPr>
                        <w:rFonts w:ascii="Arial" w:hAnsi="Arial" w:eastAsia="Arial" w:cs="Arial"/>
                        <w:b/>
                        <w:bCs/>
                        <w:spacing w:val="-5"/>
                        <w:sz w:val="20"/>
                        <w:szCs w:val="20"/>
                      </w:rPr>
                      <w:t>Broadcast UAS</w:t>
                    </w:r>
                    <w:r>
                      <w:rPr>
                        <w:rFonts w:hint="eastAsia" w:ascii="Arial" w:hAnsi="Arial" w:eastAsia="宋体" w:cs="Arial"/>
                        <w:b/>
                        <w:bCs/>
                        <w:spacing w:val="-5"/>
                        <w:sz w:val="20"/>
                        <w:szCs w:val="20"/>
                        <w:lang w:eastAsia="zh-CN"/>
                      </w:rPr>
                      <w:t xml:space="preserve"> </w:t>
                    </w:r>
                    <w:r>
                      <w:rPr>
                        <w:rFonts w:hint="eastAsia" w:ascii="Arial" w:hAnsi="Arial" w:eastAsia="宋体" w:cs="Arial"/>
                        <w:b/>
                        <w:bCs/>
                        <w:spacing w:val="-6"/>
                        <w:sz w:val="20"/>
                        <w:szCs w:val="20"/>
                        <w:lang w:eastAsia="zh-CN"/>
                      </w:rPr>
                      <w:t xml:space="preserve"> </w:t>
                    </w:r>
                    <w:r>
                      <w:rPr>
                        <w:rFonts w:ascii="Arial" w:hAnsi="Arial" w:eastAsia="Arial" w:cs="Arial"/>
                        <w:spacing w:val="-6"/>
                        <w:sz w:val="20"/>
                        <w:szCs w:val="20"/>
                      </w:rPr>
                      <w:t>Networked</w:t>
                    </w:r>
                    <w:r>
                      <w:rPr>
                        <w:rFonts w:ascii="Arial" w:hAnsi="Arial" w:eastAsia="Arial" w:cs="Arial"/>
                        <w:spacing w:val="14"/>
                        <w:w w:val="101"/>
                        <w:sz w:val="20"/>
                        <w:szCs w:val="20"/>
                      </w:rPr>
                      <w:t xml:space="preserve"> </w:t>
                    </w:r>
                    <w:r>
                      <w:rPr>
                        <w:rFonts w:ascii="Arial" w:hAnsi="Arial" w:eastAsia="Arial" w:cs="Arial"/>
                        <w:spacing w:val="-6"/>
                        <w:sz w:val="20"/>
                        <w:szCs w:val="20"/>
                      </w:rPr>
                      <w:t>UAS</w:t>
                    </w:r>
                  </w:p>
                </w:txbxContent>
              </v:textbox>
            </v:shape>
            <v:shape id="_x0000_s1047" o:spid="_x0000_s1047" o:spt="202" type="#_x0000_t202" style="position:absolute;left:4269;top:2000;height:532;width:1120;" filled="f" stroked="f" coordsize="21600,21600">
              <v:path/>
              <v:fill on="f" focussize="0,0"/>
              <v:stroke on="f"/>
              <v:imagedata o:title=""/>
              <o:lock v:ext="edit" aspectratio="f"/>
              <v:textbox inset="0mm,0mm,0mm,0mm">
                <w:txbxContent>
                  <w:p w14:paraId="143649DF">
                    <w:pPr>
                      <w:spacing w:before="19" w:line="268" w:lineRule="auto"/>
                      <w:ind w:left="20" w:right="20"/>
                      <w:rPr>
                        <w:rFonts w:ascii="Arial" w:hAnsi="Arial" w:eastAsia="Arial" w:cs="Arial"/>
                        <w:sz w:val="20"/>
                        <w:szCs w:val="20"/>
                      </w:rPr>
                    </w:pPr>
                    <w:r>
                      <w:rPr>
                        <w:rFonts w:ascii="Arial" w:hAnsi="Arial" w:eastAsia="Arial" w:cs="Arial"/>
                        <w:spacing w:val="-3"/>
                        <w:sz w:val="20"/>
                        <w:szCs w:val="20"/>
                      </w:rPr>
                      <w:t>Control</w:t>
                    </w:r>
                    <w:r>
                      <w:rPr>
                        <w:rFonts w:ascii="Arial" w:hAnsi="Arial" w:eastAsia="Arial" w:cs="Arial"/>
                        <w:spacing w:val="45"/>
                        <w:w w:val="101"/>
                        <w:sz w:val="20"/>
                        <w:szCs w:val="20"/>
                      </w:rPr>
                      <w:t xml:space="preserve"> </w:t>
                    </w:r>
                    <w:r>
                      <w:rPr>
                        <w:rFonts w:ascii="Arial" w:hAnsi="Arial" w:eastAsia="Arial" w:cs="Arial"/>
                        <w:spacing w:val="-3"/>
                        <w:sz w:val="20"/>
                        <w:szCs w:val="20"/>
                      </w:rPr>
                      <w:t>Link</w:t>
                    </w:r>
                    <w:r>
                      <w:rPr>
                        <w:rFonts w:ascii="Arial" w:hAnsi="Arial" w:eastAsia="Arial" w:cs="Arial"/>
                        <w:sz w:val="20"/>
                        <w:szCs w:val="20"/>
                      </w:rPr>
                      <w:t xml:space="preserve"> </w:t>
                    </w:r>
                    <w:r>
                      <w:rPr>
                        <w:rFonts w:ascii="Arial" w:hAnsi="Arial" w:eastAsia="Arial" w:cs="Arial"/>
                        <w:spacing w:val="-2"/>
                        <w:sz w:val="20"/>
                        <w:szCs w:val="20"/>
                      </w:rPr>
                      <w:t>(2-way)</w:t>
                    </w:r>
                  </w:p>
                </w:txbxContent>
              </v:textbox>
            </v:shape>
            <v:shape id="_x0000_s1048" o:spid="_x0000_s1048" o:spt="202" type="#_x0000_t202" style="position:absolute;left:39;top:5065;height:349;width:1476;" filled="f" stroked="f" coordsize="21600,21600">
              <v:path/>
              <v:fill on="f" focussize="0,0"/>
              <v:stroke on="f"/>
              <v:imagedata o:title=""/>
              <o:lock v:ext="edit" aspectratio="f"/>
              <v:textbox inset="0mm,0mm,0mm,0mm">
                <w:txbxContent>
                  <w:p w14:paraId="776D68E2">
                    <w:pPr>
                      <w:spacing w:before="19" w:line="176" w:lineRule="auto"/>
                      <w:ind w:left="20"/>
                      <w:rPr>
                        <w:rFonts w:ascii="Arial" w:hAnsi="Arial" w:eastAsia="Arial" w:cs="Arial"/>
                        <w:sz w:val="14"/>
                        <w:szCs w:val="14"/>
                      </w:rPr>
                    </w:pPr>
                    <w:r>
                      <w:rPr>
                        <w:rFonts w:ascii="Arial" w:hAnsi="Arial" w:eastAsia="Arial" w:cs="Arial"/>
                        <w:spacing w:val="-2"/>
                        <w:sz w:val="14"/>
                        <w:szCs w:val="14"/>
                      </w:rPr>
                      <w:t>..UA</w:t>
                    </w:r>
                    <w:r>
                      <w:rPr>
                        <w:rFonts w:hint="eastAsia" w:ascii="Arial" w:hAnsi="Arial" w:eastAsia="宋体" w:cs="Arial"/>
                        <w:spacing w:val="2"/>
                        <w:sz w:val="14"/>
                        <w:szCs w:val="14"/>
                        <w:lang w:eastAsia="zh-CN"/>
                      </w:rPr>
                      <w:t xml:space="preserve"> </w:t>
                    </w:r>
                    <w:r>
                      <w:rPr>
                        <w:rFonts w:ascii="Arial" w:hAnsi="Arial" w:eastAsia="Arial" w:cs="Arial"/>
                        <w:spacing w:val="-2"/>
                        <w:sz w:val="14"/>
                        <w:szCs w:val="14"/>
                      </w:rPr>
                      <w:t>Control</w:t>
                    </w:r>
                    <w:r>
                      <w:rPr>
                        <w:rFonts w:hint="eastAsia" w:ascii="Arial" w:hAnsi="Arial" w:eastAsia="宋体" w:cs="Arial"/>
                        <w:spacing w:val="3"/>
                        <w:sz w:val="14"/>
                        <w:szCs w:val="14"/>
                        <w:lang w:eastAsia="zh-CN"/>
                      </w:rPr>
                      <w:t xml:space="preserve"> </w:t>
                    </w:r>
                    <w:r>
                      <w:rPr>
                        <w:rFonts w:ascii="Arial" w:hAnsi="Arial" w:eastAsia="Arial" w:cs="Arial"/>
                        <w:spacing w:val="-2"/>
                        <w:sz w:val="14"/>
                        <w:szCs w:val="14"/>
                      </w:rPr>
                      <w:t>Links</w:t>
                    </w:r>
                  </w:p>
                  <w:p w14:paraId="3951BD12">
                    <w:pPr>
                      <w:spacing w:line="190" w:lineRule="exact"/>
                      <w:ind w:left="20"/>
                      <w:rPr>
                        <w:rFonts w:ascii="Arial" w:hAnsi="Arial" w:eastAsia="Arial" w:cs="Arial"/>
                        <w:sz w:val="14"/>
                        <w:szCs w:val="14"/>
                      </w:rPr>
                    </w:pPr>
                    <w:r>
                      <w:rPr>
                        <w:rFonts w:ascii="Arial" w:hAnsi="Arial" w:eastAsia="Arial" w:cs="Arial"/>
                        <w:spacing w:val="-2"/>
                        <w:position w:val="1"/>
                        <w:sz w:val="14"/>
                        <w:szCs w:val="14"/>
                      </w:rPr>
                      <w:t>—</w:t>
                    </w:r>
                    <w:r>
                      <w:rPr>
                        <w:rFonts w:hint="eastAsia" w:ascii="Arial" w:hAnsi="Arial" w:eastAsia="宋体" w:cs="Arial"/>
                        <w:spacing w:val="3"/>
                        <w:position w:val="1"/>
                        <w:sz w:val="14"/>
                        <w:szCs w:val="14"/>
                        <w:lang w:eastAsia="zh-CN"/>
                      </w:rPr>
                      <w:t xml:space="preserve">  </w:t>
                    </w:r>
                    <w:r>
                      <w:rPr>
                        <w:rFonts w:ascii="Arial" w:hAnsi="Arial" w:eastAsia="Arial" w:cs="Arial"/>
                        <w:spacing w:val="-2"/>
                        <w:position w:val="1"/>
                        <w:sz w:val="14"/>
                        <w:szCs w:val="14"/>
                      </w:rPr>
                      <w:t>USS</w:t>
                    </w:r>
                    <w:r>
                      <w:rPr>
                        <w:rFonts w:ascii="Arial" w:hAnsi="Arial" w:eastAsia="Arial" w:cs="Arial"/>
                        <w:spacing w:val="13"/>
                        <w:w w:val="101"/>
                        <w:position w:val="1"/>
                        <w:sz w:val="14"/>
                        <w:szCs w:val="14"/>
                      </w:rPr>
                      <w:t xml:space="preserve"> </w:t>
                    </w:r>
                    <w:r>
                      <w:rPr>
                        <w:rFonts w:ascii="Arial" w:hAnsi="Arial" w:eastAsia="Arial" w:cs="Arial"/>
                        <w:spacing w:val="-2"/>
                        <w:position w:val="1"/>
                        <w:sz w:val="14"/>
                        <w:szCs w:val="14"/>
                      </w:rPr>
                      <w:t>Interface</w:t>
                    </w:r>
                  </w:p>
                </w:txbxContent>
              </v:textbox>
            </v:shape>
            <v:shape id="_x0000_s1049" o:spid="_x0000_s1049" o:spt="202" type="#_x0000_t202" style="position:absolute;left:1369;top:4189;height:490;width:925;" filled="f" stroked="f" coordsize="21600,21600">
              <v:path/>
              <v:fill on="f" focussize="0,0"/>
              <v:stroke on="f"/>
              <v:imagedata o:title=""/>
              <o:lock v:ext="edit" aspectratio="f"/>
              <v:textbox inset="0mm,0mm,0mm,0mm">
                <w:txbxContent>
                  <w:p w14:paraId="17E22039">
                    <w:pPr>
                      <w:spacing w:before="20" w:line="266" w:lineRule="auto"/>
                      <w:ind w:left="90" w:right="20" w:hanging="70"/>
                      <w:rPr>
                        <w:rFonts w:ascii="Arial" w:hAnsi="Arial" w:eastAsia="Arial" w:cs="Arial"/>
                        <w:sz w:val="20"/>
                        <w:szCs w:val="20"/>
                      </w:rPr>
                    </w:pPr>
                    <w:r>
                      <w:rPr>
                        <w:rFonts w:ascii="Arial" w:hAnsi="Arial" w:eastAsia="Arial" w:cs="Arial"/>
                        <w:spacing w:val="-2"/>
                        <w:sz w:val="20"/>
                        <w:szCs w:val="20"/>
                      </w:rPr>
                      <w:t>Interested</w:t>
                    </w:r>
                    <w:r>
                      <w:rPr>
                        <w:rFonts w:ascii="Arial" w:hAnsi="Arial" w:eastAsia="Arial" w:cs="Arial"/>
                        <w:sz w:val="20"/>
                        <w:szCs w:val="20"/>
                      </w:rPr>
                      <w:t xml:space="preserve"> </w:t>
                    </w:r>
                    <w:r>
                      <w:rPr>
                        <w:rFonts w:ascii="Arial" w:hAnsi="Arial" w:eastAsia="Arial" w:cs="Arial"/>
                        <w:spacing w:val="-1"/>
                        <w:sz w:val="20"/>
                        <w:szCs w:val="20"/>
                      </w:rPr>
                      <w:t>Observer</w:t>
                    </w:r>
                  </w:p>
                </w:txbxContent>
              </v:textbox>
            </v:shape>
            <v:shape id="_x0000_s1050" o:spid="_x0000_s1050" o:spt="202" type="#_x0000_t202" style="position:absolute;left:2739;top:4165;height:495;width:881;" filled="f" stroked="f" coordsize="21600,21600">
              <v:path/>
              <v:fill on="f" focussize="0,0"/>
              <v:stroke on="f"/>
              <v:imagedata o:title=""/>
              <o:lock v:ext="edit" aspectratio="f"/>
              <v:textbox inset="0mm,0mm,0mm,0mm">
                <w:txbxContent>
                  <w:p w14:paraId="6635C22A">
                    <w:pPr>
                      <w:spacing w:before="20" w:line="249" w:lineRule="auto"/>
                      <w:ind w:left="49" w:right="20" w:hanging="29"/>
                      <w:rPr>
                        <w:rFonts w:ascii="Times New Roman" w:hAnsi="Times New Roman" w:eastAsia="Times New Roman" w:cs="Times New Roman"/>
                        <w:sz w:val="24"/>
                        <w:szCs w:val="24"/>
                      </w:rPr>
                    </w:pPr>
                    <w:r>
                      <w:rPr>
                        <w:rFonts w:ascii="Arial" w:hAnsi="Arial" w:eastAsia="Arial" w:cs="Arial"/>
                        <w:b/>
                        <w:bCs/>
                        <w:spacing w:val="-14"/>
                        <w:sz w:val="20"/>
                        <w:szCs w:val="20"/>
                      </w:rPr>
                      <w:t>Requests-</w:t>
                    </w:r>
                    <w:r>
                      <w:rPr>
                        <w:rFonts w:ascii="Arial" w:hAnsi="Arial" w:eastAsia="Arial" w:cs="Arial"/>
                        <w:b/>
                        <w:bCs/>
                        <w:sz w:val="20"/>
                        <w:szCs w:val="20"/>
                      </w:rPr>
                      <w:t xml:space="preserve"> </w:t>
                    </w:r>
                    <w:r>
                      <w:rPr>
                        <w:rFonts w:ascii="Times New Roman" w:hAnsi="Times New Roman" w:eastAsia="Times New Roman" w:cs="Times New Roman"/>
                        <w:b/>
                        <w:bCs/>
                        <w:spacing w:val="-8"/>
                        <w:sz w:val="24"/>
                        <w:szCs w:val="24"/>
                      </w:rPr>
                      <w:t>Data</w:t>
                    </w:r>
                  </w:p>
                </w:txbxContent>
              </v:textbox>
            </v:shape>
            <v:shape id="_x0000_s1051" o:spid="_x0000_s1051" o:spt="202" type="#_x0000_t202" style="position:absolute;left:399;top:1890;height:312;width:750;" filled="f" stroked="f" coordsize="21600,21600">
              <v:path/>
              <v:fill on="f" focussize="0,0"/>
              <v:stroke on="f"/>
              <v:imagedata o:title=""/>
              <o:lock v:ext="edit" aspectratio="f"/>
              <v:textbox inset="0mm,0mm,0mm,0mm">
                <w:txbxContent>
                  <w:p w14:paraId="2F8DFE02">
                    <w:pPr>
                      <w:spacing w:before="20" w:line="272" w:lineRule="exact"/>
                      <w:ind w:left="20"/>
                      <w:rPr>
                        <w:rFonts w:ascii="Arial" w:hAnsi="Arial" w:eastAsia="Arial" w:cs="Arial"/>
                        <w:sz w:val="20"/>
                        <w:szCs w:val="20"/>
                      </w:rPr>
                    </w:pPr>
                    <w:r>
                      <w:rPr>
                        <w:rFonts w:ascii="Arial" w:hAnsi="Arial" w:eastAsia="Arial" w:cs="Arial"/>
                        <w:spacing w:val="-2"/>
                        <w:position w:val="3"/>
                        <w:sz w:val="20"/>
                        <w:szCs w:val="20"/>
                      </w:rPr>
                      <w:t>(2-way):</w:t>
                    </w:r>
                  </w:p>
                </w:txbxContent>
              </v:textbox>
            </v:shape>
            <v:shape id="_x0000_s1052" o:spid="_x0000_s1052" o:spt="202" type="#_x0000_t202" style="position:absolute;left:2419;top:3324;height:425;width:440;" filled="f" stroked="f" coordsize="21600,21600">
              <v:path/>
              <v:fill on="f" focussize="0,0"/>
              <v:stroke on="f"/>
              <v:imagedata o:title=""/>
              <o:lock v:ext="edit" aspectratio="f"/>
              <v:textbox inset="0mm,0mm,0mm,0mm">
                <w:txbxContent>
                  <w:p w14:paraId="6CB6D7D4">
                    <w:pPr>
                      <w:spacing w:before="19" w:line="234" w:lineRule="auto"/>
                      <w:ind w:left="20" w:right="20" w:firstLine="39"/>
                      <w:rPr>
                        <w:rFonts w:ascii="Arial" w:hAnsi="Arial" w:eastAsia="Arial" w:cs="Arial"/>
                        <w:sz w:val="20"/>
                        <w:szCs w:val="20"/>
                      </w:rPr>
                    </w:pPr>
                    <w:r>
                      <w:rPr>
                        <w:rFonts w:ascii="Arial" w:hAnsi="Arial" w:eastAsia="Arial" w:cs="Arial"/>
                        <w:spacing w:val="-6"/>
                        <w:sz w:val="20"/>
                        <w:szCs w:val="20"/>
                      </w:rPr>
                      <w:t>RID</w:t>
                    </w:r>
                    <w:r>
                      <w:rPr>
                        <w:rFonts w:ascii="Arial" w:hAnsi="Arial" w:eastAsia="Arial" w:cs="Arial"/>
                        <w:sz w:val="20"/>
                        <w:szCs w:val="20"/>
                      </w:rPr>
                      <w:t xml:space="preserve"> </w:t>
                    </w:r>
                    <w:r>
                      <w:rPr>
                        <w:rFonts w:ascii="Arial" w:hAnsi="Arial" w:eastAsia="Arial" w:cs="Arial"/>
                        <w:spacing w:val="-1"/>
                        <w:sz w:val="20"/>
                        <w:szCs w:val="20"/>
                      </w:rPr>
                      <w:t>APP</w:t>
                    </w:r>
                  </w:p>
                </w:txbxContent>
              </v:textbox>
            </v:shape>
            <v:shape id="_x0000_s1053" o:spid="_x0000_s1053" o:spt="202" type="#_x0000_t202" style="position:absolute;left:309;top:3692;height:227;width:821;" filled="f" stroked="f" coordsize="21600,21600">
              <v:path/>
              <v:fill on="f" focussize="0,0"/>
              <v:stroke on="f"/>
              <v:imagedata o:title=""/>
              <o:lock v:ext="edit" aspectratio="f"/>
              <v:textbox inset="0mm,0mm,0mm,0mm">
                <w:txbxContent>
                  <w:p w14:paraId="493F72C4">
                    <w:pPr>
                      <w:spacing w:before="19" w:line="199" w:lineRule="auto"/>
                      <w:ind w:left="20"/>
                      <w:rPr>
                        <w:rFonts w:ascii="Arial" w:hAnsi="Arial" w:eastAsia="Arial" w:cs="Arial"/>
                        <w:sz w:val="20"/>
                        <w:szCs w:val="20"/>
                      </w:rPr>
                    </w:pPr>
                    <w:r>
                      <w:rPr>
                        <w:rFonts w:ascii="Arial" w:hAnsi="Arial" w:eastAsia="Arial" w:cs="Arial"/>
                        <w:spacing w:val="-1"/>
                        <w:sz w:val="20"/>
                        <w:szCs w:val="20"/>
                      </w:rPr>
                      <w:t>Operator</w:t>
                    </w:r>
                  </w:p>
                </w:txbxContent>
              </v:textbox>
            </v:shape>
            <v:shape id="_x0000_s1054" o:spid="_x0000_s1054" o:spt="202" type="#_x0000_t202" style="position:absolute;left:4479;top:4350;height:190;width:547;" filled="f" stroked="f" coordsize="21600,21600">
              <v:path/>
              <v:fill on="f" focussize="0,0"/>
              <v:stroke on="f"/>
              <v:imagedata o:title=""/>
              <o:lock v:ext="edit" aspectratio="f"/>
              <v:textbox inset="0mm,0mm,0mm,0mm">
                <w:txbxContent>
                  <w:p w14:paraId="4997CDCC">
                    <w:pPr>
                      <w:spacing w:before="20" w:line="198" w:lineRule="auto"/>
                      <w:ind w:left="20"/>
                      <w:rPr>
                        <w:rFonts w:ascii="Arial" w:hAnsi="Arial" w:eastAsia="Arial" w:cs="Arial"/>
                        <w:sz w:val="20"/>
                        <w:szCs w:val="20"/>
                      </w:rPr>
                    </w:pPr>
                    <w:r>
                      <w:rPr>
                        <w:rFonts w:ascii="Arial" w:hAnsi="Arial" w:eastAsia="Arial" w:cs="Arial"/>
                        <w:spacing w:val="-4"/>
                        <w:sz w:val="20"/>
                        <w:szCs w:val="20"/>
                      </w:rPr>
                      <w:t>USS1</w:t>
                    </w:r>
                  </w:p>
                </w:txbxContent>
              </v:textbox>
            </v:shape>
            <v:shape id="_x0000_s1055" o:spid="_x0000_s1055" o:spt="202" type="#_x0000_t202" style="position:absolute;left:469;top:5554;height:146;width:422;" filled="f" stroked="f" coordsize="21600,21600">
              <v:path/>
              <v:fill on="f" focussize="0,0"/>
              <v:stroke on="f"/>
              <v:imagedata o:title=""/>
              <o:lock v:ext="edit" aspectratio="f"/>
              <v:textbox inset="0mm,0mm,0mm,0mm">
                <w:txbxContent>
                  <w:p w14:paraId="4DD02F24">
                    <w:pPr>
                      <w:spacing w:before="20" w:line="198" w:lineRule="auto"/>
                      <w:ind w:left="20"/>
                      <w:rPr>
                        <w:rFonts w:ascii="Arial" w:hAnsi="Arial" w:eastAsia="Arial" w:cs="Arial"/>
                        <w:sz w:val="14"/>
                        <w:szCs w:val="14"/>
                      </w:rPr>
                    </w:pPr>
                    <w:r>
                      <w:rPr>
                        <w:rFonts w:ascii="Arial" w:hAnsi="Arial" w:eastAsia="Arial" w:cs="Arial"/>
                        <w:spacing w:val="-2"/>
                        <w:sz w:val="14"/>
                        <w:szCs w:val="14"/>
                      </w:rPr>
                      <w:t>&amp;Data</w:t>
                    </w:r>
                  </w:p>
                </w:txbxContent>
              </v:textbox>
            </v:shape>
            <w10:wrap type="none"/>
            <w10:anchorlock/>
          </v:group>
        </w:pict>
      </w:r>
    </w:p>
    <w:p w14:paraId="5ABA7A52">
      <w:pPr>
        <w:spacing w:line="6250" w:lineRule="exact"/>
        <w:sectPr>
          <w:type w:val="continuous"/>
          <w:pgSz w:w="11900" w:h="16840"/>
          <w:pgMar w:top="720" w:right="720" w:bottom="720" w:left="720" w:header="567" w:footer="567" w:gutter="0"/>
          <w:cols w:equalWidth="0" w:num="1">
            <w:col w:w="10445"/>
          </w:cols>
        </w:sectPr>
      </w:pPr>
    </w:p>
    <w:p w14:paraId="7D707AA9">
      <w:pPr>
        <w:pStyle w:val="5"/>
        <w:bidi w:val="0"/>
        <w:rPr>
          <w:rFonts w:ascii="Arial" w:hAnsi="Arial" w:eastAsia="Arial" w:cs="Arial"/>
          <w:sz w:val="20"/>
          <w:szCs w:val="20"/>
        </w:rPr>
      </w:pPr>
      <w:r>
        <w:rPr>
          <w:rFonts w:ascii="Arial" w:hAnsi="Arial" w:eastAsia="Arial" w:cs="Arial"/>
          <w:b/>
          <w:bCs/>
          <w:spacing w:val="-16"/>
          <w:w w:val="97"/>
          <w:sz w:val="20"/>
          <w:szCs w:val="20"/>
        </w:rPr>
        <w:t>FIG.2</w:t>
      </w:r>
      <w:r>
        <w:rPr>
          <w:rFonts w:ascii="Arial" w:hAnsi="Arial" w:eastAsia="Arial" w:cs="Arial"/>
          <w:b/>
          <w:bCs/>
          <w:spacing w:val="2"/>
          <w:sz w:val="20"/>
          <w:szCs w:val="20"/>
        </w:rPr>
        <w:t xml:space="preserve"> </w:t>
      </w:r>
      <w:r>
        <w:rPr>
          <w:rFonts w:ascii="Arial" w:hAnsi="Arial" w:eastAsia="Arial" w:cs="Arial"/>
          <w:b/>
          <w:bCs/>
          <w:spacing w:val="-16"/>
          <w:w w:val="97"/>
          <w:sz w:val="20"/>
          <w:szCs w:val="20"/>
        </w:rPr>
        <w:t>Representative</w:t>
      </w:r>
      <w:r>
        <w:rPr>
          <w:rFonts w:ascii="Arial" w:hAnsi="Arial" w:eastAsia="Arial" w:cs="Arial"/>
          <w:b/>
          <w:bCs/>
          <w:spacing w:val="2"/>
          <w:sz w:val="20"/>
          <w:szCs w:val="20"/>
        </w:rPr>
        <w:t xml:space="preserve"> </w:t>
      </w:r>
      <w:r>
        <w:rPr>
          <w:rFonts w:ascii="Arial" w:hAnsi="Arial" w:eastAsia="Arial" w:cs="Arial"/>
          <w:b/>
          <w:bCs/>
          <w:spacing w:val="-16"/>
          <w:w w:val="97"/>
          <w:sz w:val="20"/>
          <w:szCs w:val="20"/>
        </w:rPr>
        <w:t>Remote</w:t>
      </w:r>
      <w:r>
        <w:rPr>
          <w:rFonts w:ascii="Arial" w:hAnsi="Arial" w:eastAsia="Arial" w:cs="Arial"/>
          <w:b/>
          <w:bCs/>
          <w:spacing w:val="1"/>
          <w:sz w:val="20"/>
          <w:szCs w:val="20"/>
        </w:rPr>
        <w:t xml:space="preserve"> </w:t>
      </w:r>
      <w:r>
        <w:rPr>
          <w:rFonts w:ascii="Arial" w:hAnsi="Arial" w:eastAsia="Arial" w:cs="Arial"/>
          <w:b/>
          <w:bCs/>
          <w:spacing w:val="-16"/>
          <w:w w:val="97"/>
          <w:sz w:val="20"/>
          <w:szCs w:val="20"/>
        </w:rPr>
        <w:t>ID Scen</w:t>
      </w:r>
      <w:r>
        <w:rPr>
          <w:rFonts w:ascii="Arial" w:hAnsi="Arial" w:eastAsia="Arial" w:cs="Arial"/>
          <w:b/>
          <w:bCs/>
          <w:spacing w:val="-17"/>
          <w:w w:val="97"/>
          <w:sz w:val="20"/>
          <w:szCs w:val="20"/>
        </w:rPr>
        <w:t>ario</w:t>
      </w:r>
    </w:p>
    <w:p w14:paraId="38240A7C">
      <w:pPr>
        <w:bidi w:val="0"/>
      </w:pPr>
    </w:p>
    <w:p w14:paraId="39713B7B">
      <w:pPr>
        <w:pStyle w:val="7"/>
        <w:spacing w:before="53" w:line="233" w:lineRule="auto"/>
        <w:ind w:right="253" w:firstLine="180"/>
      </w:pPr>
      <w:r>
        <w:t>4.7.4.3 USS1 additionally</w:t>
      </w:r>
      <w:r>
        <w:rPr>
          <w:spacing w:val="10"/>
        </w:rPr>
        <w:t xml:space="preserve"> </w:t>
      </w:r>
      <w:r>
        <w:t>discovers</w:t>
      </w:r>
      <w:r>
        <w:rPr>
          <w:spacing w:val="6"/>
        </w:rPr>
        <w:t xml:space="preserve"> </w:t>
      </w:r>
      <w:r>
        <w:t>USS2,which</w:t>
      </w:r>
      <w:r>
        <w:rPr>
          <w:spacing w:val="6"/>
        </w:rPr>
        <w:t xml:space="preserve"> </w:t>
      </w:r>
      <w:r>
        <w:t>has</w:t>
      </w:r>
      <w:r>
        <w:rPr>
          <w:spacing w:val="6"/>
        </w:rPr>
        <w:t xml:space="preserve"> </w:t>
      </w:r>
      <w:r>
        <w:t>no real-time-managed flights in</w:t>
      </w:r>
      <w:r>
        <w:rPr>
          <w:spacing w:val="5"/>
        </w:rPr>
        <w:t xml:space="preserve"> </w:t>
      </w:r>
      <w:r>
        <w:t>the</w:t>
      </w:r>
      <w:r>
        <w:rPr>
          <w:spacing w:val="9"/>
        </w:rPr>
        <w:t xml:space="preserve"> </w:t>
      </w:r>
      <w:r>
        <w:t>area,but</w:t>
      </w:r>
      <w:r>
        <w:rPr>
          <w:spacing w:val="5"/>
        </w:rPr>
        <w:t xml:space="preserve"> </w:t>
      </w:r>
      <w:r>
        <w:t>ha</w:t>
      </w:r>
      <w:r>
        <w:rPr>
          <w:spacing w:val="-1"/>
        </w:rPr>
        <w:t>s</w:t>
      </w:r>
      <w:r>
        <w:rPr>
          <w:spacing w:val="8"/>
        </w:rPr>
        <w:t xml:space="preserve"> </w:t>
      </w:r>
      <w:r>
        <w:rPr>
          <w:spacing w:val="-1"/>
        </w:rPr>
        <w:t>an</w:t>
      </w:r>
      <w:r>
        <w:rPr>
          <w:spacing w:val="8"/>
        </w:rPr>
        <w:t xml:space="preserve"> </w:t>
      </w:r>
      <w:r>
        <w:rPr>
          <w:spacing w:val="-1"/>
        </w:rPr>
        <w:t>operation</w:t>
      </w:r>
      <w:r>
        <w:rPr>
          <w:spacing w:val="1"/>
        </w:rPr>
        <w:t xml:space="preserve"> </w:t>
      </w:r>
      <w:r>
        <w:t>reported</w:t>
      </w:r>
      <w:r>
        <w:rPr>
          <w:rFonts w:hint="eastAsia" w:eastAsia="宋体"/>
          <w:lang w:eastAsia="zh-CN"/>
        </w:rPr>
        <w:t xml:space="preserve"> </w:t>
      </w:r>
      <w:r>
        <w:t>for</w:t>
      </w:r>
      <w:r>
        <w:rPr>
          <w:rFonts w:hint="eastAsia" w:eastAsia="宋体"/>
          <w:spacing w:val="5"/>
          <w:lang w:eastAsia="zh-CN"/>
        </w:rPr>
        <w:t xml:space="preserve"> </w:t>
      </w:r>
      <w:r>
        <w:t>the</w:t>
      </w:r>
      <w:r>
        <w:rPr>
          <w:rFonts w:hint="eastAsia" w:eastAsia="宋体"/>
          <w:spacing w:val="6"/>
          <w:lang w:eastAsia="zh-CN"/>
        </w:rPr>
        <w:t xml:space="preserve"> </w:t>
      </w:r>
      <w:r>
        <w:t>model</w:t>
      </w:r>
      <w:r>
        <w:rPr>
          <w:rFonts w:hint="eastAsia" w:eastAsia="宋体"/>
          <w:lang w:eastAsia="zh-CN"/>
        </w:rPr>
        <w:t xml:space="preserve"> </w:t>
      </w:r>
      <w:r>
        <w:t>aircraft(that</w:t>
      </w:r>
      <w:r>
        <w:rPr>
          <w:rFonts w:hint="eastAsia" w:eastAsia="宋体"/>
          <w:lang w:eastAsia="zh-CN"/>
        </w:rPr>
        <w:t xml:space="preserve"> </w:t>
      </w:r>
      <w:r>
        <w:t>is,</w:t>
      </w:r>
      <w:r>
        <w:rPr>
          <w:spacing w:val="-1"/>
        </w:rPr>
        <w:t>the</w:t>
      </w:r>
      <w:r>
        <w:rPr>
          <w:rFonts w:hint="eastAsia" w:eastAsia="宋体"/>
          <w:spacing w:val="7"/>
          <w:lang w:eastAsia="zh-CN"/>
        </w:rPr>
        <w:t xml:space="preserve"> </w:t>
      </w:r>
      <w:r>
        <w:rPr>
          <w:spacing w:val="-1"/>
        </w:rPr>
        <w:t>Intent-Based</w:t>
      </w:r>
      <w:r>
        <w:rPr>
          <w:spacing w:val="2"/>
        </w:rPr>
        <w:t xml:space="preserve"> </w:t>
      </w:r>
      <w:r>
        <w:t>Network</w:t>
      </w:r>
      <w:r>
        <w:rPr>
          <w:spacing w:val="5"/>
        </w:rPr>
        <w:t xml:space="preserve"> </w:t>
      </w:r>
      <w:r>
        <w:t>Participant</w:t>
      </w:r>
      <w:r>
        <w:rPr>
          <w:spacing w:val="5"/>
        </w:rPr>
        <w:t>).</w:t>
      </w:r>
      <w:r>
        <w:t>The</w:t>
      </w:r>
      <w:r>
        <w:rPr>
          <w:spacing w:val="5"/>
        </w:rPr>
        <w:t xml:space="preserve"> </w:t>
      </w:r>
      <w:r>
        <w:t>Remote</w:t>
      </w:r>
      <w:r>
        <w:rPr>
          <w:spacing w:val="5"/>
        </w:rPr>
        <w:t xml:space="preserve"> </w:t>
      </w:r>
      <w:r>
        <w:t>Pilot</w:t>
      </w:r>
      <w:r>
        <w:rPr>
          <w:spacing w:val="5"/>
        </w:rPr>
        <w:t xml:space="preserve"> </w:t>
      </w:r>
      <w:r>
        <w:t>of</w:t>
      </w:r>
      <w:r>
        <w:rPr>
          <w:spacing w:val="-7"/>
        </w:rPr>
        <w:t xml:space="preserve"> </w:t>
      </w:r>
      <w:r>
        <w:t>the</w:t>
      </w:r>
      <w:r>
        <w:rPr>
          <w:spacing w:val="7"/>
        </w:rPr>
        <w:t xml:space="preserve"> </w:t>
      </w:r>
      <w:r>
        <w:t>radio</w:t>
      </w:r>
      <w:r>
        <w:rPr>
          <w:spacing w:val="5"/>
        </w:rPr>
        <w:t>-</w:t>
      </w:r>
      <w:r>
        <w:t>controlled model</w:t>
      </w:r>
      <w:r>
        <w:rPr>
          <w:spacing w:val="13"/>
          <w:w w:val="101"/>
        </w:rPr>
        <w:t xml:space="preserve"> </w:t>
      </w:r>
      <w:r>
        <w:t>aircraft reports the</w:t>
      </w:r>
      <w:r>
        <w:rPr>
          <w:spacing w:val="12"/>
          <w:w w:val="101"/>
        </w:rPr>
        <w:t xml:space="preserve"> </w:t>
      </w:r>
      <w:r>
        <w:t>operation to USS2 prior</w:t>
      </w:r>
      <w:r>
        <w:rPr>
          <w:spacing w:val="6"/>
        </w:rPr>
        <w:t xml:space="preserve"> </w:t>
      </w:r>
      <w:r>
        <w:t>to</w:t>
      </w:r>
      <w:r>
        <w:rPr>
          <w:spacing w:val="8"/>
        </w:rPr>
        <w:t xml:space="preserve"> </w:t>
      </w:r>
      <w:r>
        <w:t>the</w:t>
      </w:r>
      <w:r>
        <w:rPr>
          <w:spacing w:val="14"/>
        </w:rPr>
        <w:t xml:space="preserve"> </w:t>
      </w:r>
      <w:r>
        <w:t>flig</w:t>
      </w:r>
      <w:r>
        <w:rPr>
          <w:spacing w:val="-1"/>
        </w:rPr>
        <w:t>ht</w:t>
      </w:r>
      <w:r>
        <w:t xml:space="preserve"> and</w:t>
      </w:r>
      <w:r>
        <w:rPr>
          <w:spacing w:val="15"/>
          <w:w w:val="101"/>
        </w:rPr>
        <w:t xml:space="preserve"> </w:t>
      </w:r>
      <w:r>
        <w:t>no</w:t>
      </w:r>
      <w:r>
        <w:rPr>
          <w:spacing w:val="21"/>
          <w:w w:val="101"/>
        </w:rPr>
        <w:t xml:space="preserve"> </w:t>
      </w:r>
      <w:r>
        <w:t>dynamic</w:t>
      </w:r>
      <w:r>
        <w:rPr>
          <w:spacing w:val="14"/>
          <w:w w:val="101"/>
        </w:rPr>
        <w:t xml:space="preserve"> </w:t>
      </w:r>
      <w:r>
        <w:t>position</w:t>
      </w:r>
      <w:r>
        <w:rPr>
          <w:spacing w:val="15"/>
        </w:rPr>
        <w:t xml:space="preserve"> </w:t>
      </w:r>
      <w:r>
        <w:t>update</w:t>
      </w:r>
      <w:r>
        <w:rPr>
          <w:spacing w:val="-1"/>
        </w:rPr>
        <w:t>s</w:t>
      </w:r>
      <w:r>
        <w:rPr>
          <w:spacing w:val="22"/>
        </w:rPr>
        <w:t xml:space="preserve"> </w:t>
      </w:r>
      <w:r>
        <w:rPr>
          <w:spacing w:val="-1"/>
        </w:rPr>
        <w:t>are</w:t>
      </w:r>
      <w:r>
        <w:rPr>
          <w:spacing w:val="14"/>
        </w:rPr>
        <w:t xml:space="preserve"> </w:t>
      </w:r>
      <w:r>
        <w:rPr>
          <w:spacing w:val="-1"/>
        </w:rPr>
        <w:t>provided.USS2</w:t>
      </w:r>
      <w:r>
        <w:rPr>
          <w:spacing w:val="14"/>
          <w:w w:val="101"/>
        </w:rPr>
        <w:t xml:space="preserve"> </w:t>
      </w:r>
      <w:r>
        <w:rPr>
          <w:spacing w:val="-1"/>
        </w:rPr>
        <w:t>provides</w:t>
      </w:r>
      <w:r>
        <w:t xml:space="preserve"> the</w:t>
      </w:r>
      <w:r>
        <w:rPr>
          <w:spacing w:val="23"/>
          <w:w w:val="101"/>
        </w:rPr>
        <w:t xml:space="preserve"> </w:t>
      </w:r>
      <w:r>
        <w:t>information</w:t>
      </w:r>
      <w:r>
        <w:rPr>
          <w:spacing w:val="25"/>
          <w:w w:val="101"/>
        </w:rPr>
        <w:t xml:space="preserve"> </w:t>
      </w:r>
      <w:r>
        <w:t>for</w:t>
      </w:r>
      <w:r>
        <w:rPr>
          <w:spacing w:val="18"/>
          <w:w w:val="101"/>
        </w:rPr>
        <w:t xml:space="preserve"> </w:t>
      </w:r>
      <w:r>
        <w:t>this</w:t>
      </w:r>
      <w:r>
        <w:rPr>
          <w:spacing w:val="24"/>
          <w:w w:val="101"/>
        </w:rPr>
        <w:t xml:space="preserve"> </w:t>
      </w:r>
      <w:r>
        <w:t>opera</w:t>
      </w:r>
      <w:r>
        <w:rPr>
          <w:spacing w:val="-1"/>
        </w:rPr>
        <w:t>tion</w:t>
      </w:r>
      <w:r>
        <w:rPr>
          <w:spacing w:val="17"/>
        </w:rPr>
        <w:t xml:space="preserve"> </w:t>
      </w:r>
      <w:r>
        <w:rPr>
          <w:spacing w:val="-1"/>
        </w:rPr>
        <w:t>back</w:t>
      </w:r>
      <w:r>
        <w:rPr>
          <w:spacing w:val="18"/>
          <w:w w:val="101"/>
        </w:rPr>
        <w:t xml:space="preserve"> </w:t>
      </w:r>
      <w:r>
        <w:rPr>
          <w:spacing w:val="-1"/>
        </w:rPr>
        <w:t>to</w:t>
      </w:r>
      <w:r>
        <w:rPr>
          <w:spacing w:val="18"/>
          <w:w w:val="101"/>
        </w:rPr>
        <w:t xml:space="preserve"> </w:t>
      </w:r>
      <w:r>
        <w:rPr>
          <w:spacing w:val="-1"/>
        </w:rPr>
        <w:t>USS1.</w:t>
      </w:r>
    </w:p>
    <w:p w14:paraId="67E6D72A">
      <w:pPr>
        <w:pStyle w:val="7"/>
        <w:spacing w:before="74" w:line="210" w:lineRule="auto"/>
        <w:ind w:right="245" w:firstLine="180"/>
      </w:pPr>
      <w:r>
        <w:rPr>
          <w:spacing w:val="-1"/>
        </w:rPr>
        <w:t>4.7.4.4</w:t>
      </w:r>
      <w:r>
        <w:rPr>
          <w:spacing w:val="36"/>
        </w:rPr>
        <w:t xml:space="preserve"> </w:t>
      </w:r>
      <w:r>
        <w:rPr>
          <w:spacing w:val="-1"/>
        </w:rPr>
        <w:t>USS1</w:t>
      </w:r>
      <w:r>
        <w:rPr>
          <w:spacing w:val="39"/>
          <w:w w:val="101"/>
        </w:rPr>
        <w:t xml:space="preserve"> </w:t>
      </w:r>
      <w:r>
        <w:rPr>
          <w:spacing w:val="-1"/>
        </w:rPr>
        <w:t>adds</w:t>
      </w:r>
      <w:r>
        <w:rPr>
          <w:spacing w:val="34"/>
          <w:w w:val="101"/>
        </w:rPr>
        <w:t xml:space="preserve"> </w:t>
      </w:r>
      <w:r>
        <w:rPr>
          <w:spacing w:val="-1"/>
        </w:rPr>
        <w:t>the</w:t>
      </w:r>
      <w:r>
        <w:rPr>
          <w:spacing w:val="35"/>
          <w:w w:val="101"/>
        </w:rPr>
        <w:t xml:space="preserve"> </w:t>
      </w:r>
      <w:r>
        <w:rPr>
          <w:spacing w:val="-1"/>
        </w:rPr>
        <w:t>Remote</w:t>
      </w:r>
      <w:r>
        <w:rPr>
          <w:spacing w:val="37"/>
        </w:rPr>
        <w:t xml:space="preserve"> </w:t>
      </w:r>
      <w:r>
        <w:rPr>
          <w:spacing w:val="-1"/>
        </w:rPr>
        <w:t>ID</w:t>
      </w:r>
      <w:r>
        <w:rPr>
          <w:spacing w:val="39"/>
        </w:rPr>
        <w:t xml:space="preserve"> </w:t>
      </w:r>
      <w:r>
        <w:rPr>
          <w:spacing w:val="-1"/>
        </w:rPr>
        <w:t>data</w:t>
      </w:r>
      <w:r>
        <w:rPr>
          <w:spacing w:val="40"/>
        </w:rPr>
        <w:t xml:space="preserve"> </w:t>
      </w:r>
      <w:r>
        <w:rPr>
          <w:spacing w:val="-1"/>
        </w:rPr>
        <w:t>for</w:t>
      </w:r>
      <w:r>
        <w:rPr>
          <w:spacing w:val="33"/>
        </w:rPr>
        <w:t xml:space="preserve"> </w:t>
      </w:r>
      <w:r>
        <w:rPr>
          <w:spacing w:val="-1"/>
        </w:rPr>
        <w:t>the</w:t>
      </w:r>
      <w:r>
        <w:rPr>
          <w:spacing w:val="33"/>
          <w:w w:val="101"/>
        </w:rPr>
        <w:t xml:space="preserve"> </w:t>
      </w:r>
      <w:r>
        <w:rPr>
          <w:spacing w:val="-1"/>
        </w:rPr>
        <w:t>networked</w:t>
      </w:r>
      <w:r>
        <w:t xml:space="preserve"> UAS that it is mana</w:t>
      </w:r>
      <w:r>
        <w:rPr>
          <w:spacing w:val="-1"/>
        </w:rPr>
        <w:t>ging(fulfilling its role as a Net-RID</w:t>
      </w:r>
      <w:r>
        <w:rPr>
          <w:spacing w:val="12"/>
          <w:w w:val="101"/>
        </w:rPr>
        <w:t xml:space="preserve"> </w:t>
      </w:r>
      <w:r>
        <w:rPr>
          <w:spacing w:val="-1"/>
        </w:rPr>
        <w:t>Service</w:t>
      </w:r>
      <w:r>
        <w:t xml:space="preserve"> Provider</w:t>
      </w:r>
      <w:r>
        <w:rPr>
          <w:spacing w:val="1"/>
        </w:rPr>
        <w:t>)</w:t>
      </w:r>
      <w:r>
        <w:t>and</w:t>
      </w:r>
      <w:r>
        <w:rPr>
          <w:spacing w:val="1"/>
        </w:rPr>
        <w:t xml:space="preserve"> </w:t>
      </w:r>
      <w:r>
        <w:t>provides</w:t>
      </w:r>
      <w:r>
        <w:rPr>
          <w:spacing w:val="1"/>
        </w:rPr>
        <w:t xml:space="preserve"> </w:t>
      </w:r>
      <w:r>
        <w:t>the</w:t>
      </w:r>
      <w:r>
        <w:rPr>
          <w:spacing w:val="14"/>
          <w:w w:val="101"/>
        </w:rPr>
        <w:t xml:space="preserve"> </w:t>
      </w:r>
      <w:r>
        <w:t>aggregated</w:t>
      </w:r>
      <w:r>
        <w:rPr>
          <w:spacing w:val="12"/>
          <w:w w:val="101"/>
        </w:rPr>
        <w:t xml:space="preserve"> </w:t>
      </w:r>
      <w:r>
        <w:t>data</w:t>
      </w:r>
      <w:r>
        <w:rPr>
          <w:spacing w:val="1"/>
        </w:rPr>
        <w:t xml:space="preserve"> </w:t>
      </w:r>
      <w:r>
        <w:t>back</w:t>
      </w:r>
      <w:r>
        <w:rPr>
          <w:spacing w:val="1"/>
        </w:rPr>
        <w:t xml:space="preserve"> </w:t>
      </w:r>
      <w:r>
        <w:t>to</w:t>
      </w:r>
      <w:r>
        <w:rPr>
          <w:spacing w:val="1"/>
        </w:rPr>
        <w:t xml:space="preserve"> </w:t>
      </w:r>
      <w:r>
        <w:t>the</w:t>
      </w:r>
      <w:r>
        <w:rPr>
          <w:spacing w:val="10"/>
        </w:rPr>
        <w:t xml:space="preserve"> </w:t>
      </w:r>
      <w:r>
        <w:t>Display Application(fulfilling</w:t>
      </w:r>
      <w:r>
        <w:rPr>
          <w:spacing w:val="19"/>
          <w:w w:val="101"/>
        </w:rPr>
        <w:t xml:space="preserve"> </w:t>
      </w:r>
      <w:r>
        <w:t>its</w:t>
      </w:r>
      <w:r>
        <w:rPr>
          <w:spacing w:val="15"/>
        </w:rPr>
        <w:t xml:space="preserve"> </w:t>
      </w:r>
      <w:r>
        <w:t>role</w:t>
      </w:r>
      <w:r>
        <w:rPr>
          <w:spacing w:val="21"/>
        </w:rPr>
        <w:t xml:space="preserve"> </w:t>
      </w:r>
      <w:r>
        <w:t>as</w:t>
      </w:r>
      <w:r>
        <w:rPr>
          <w:spacing w:val="21"/>
        </w:rPr>
        <w:t xml:space="preserve"> </w:t>
      </w:r>
      <w:r>
        <w:t>a Ne</w:t>
      </w:r>
      <w:r>
        <w:rPr>
          <w:spacing w:val="-1"/>
        </w:rPr>
        <w:t>t-RID</w:t>
      </w:r>
      <w:r>
        <w:rPr>
          <w:spacing w:val="17"/>
        </w:rPr>
        <w:t xml:space="preserve"> </w:t>
      </w:r>
      <w:r>
        <w:rPr>
          <w:spacing w:val="-1"/>
        </w:rPr>
        <w:t>Display</w:t>
      </w:r>
      <w:r>
        <w:rPr>
          <w:spacing w:val="17"/>
        </w:rPr>
        <w:t xml:space="preserve"> </w:t>
      </w:r>
      <w:r>
        <w:rPr>
          <w:spacing w:val="-1"/>
        </w:rPr>
        <w:t>Provider).</w:t>
      </w:r>
    </w:p>
    <w:p w14:paraId="7A66288F">
      <w:pPr>
        <w:pStyle w:val="7"/>
        <w:spacing w:before="78" w:line="230" w:lineRule="auto"/>
        <w:ind w:right="252" w:firstLine="180"/>
      </w:pPr>
      <w:r>
        <w:rPr>
          <w:spacing w:val="-1"/>
        </w:rPr>
        <w:t>4.7.4.5</w:t>
      </w:r>
      <w:r>
        <w:rPr>
          <w:spacing w:val="35"/>
          <w:w w:val="101"/>
        </w:rPr>
        <w:t xml:space="preserve"> </w:t>
      </w:r>
      <w:r>
        <w:rPr>
          <w:spacing w:val="-1"/>
        </w:rPr>
        <w:t>The</w:t>
      </w:r>
      <w:r>
        <w:rPr>
          <w:spacing w:val="35"/>
          <w:w w:val="101"/>
        </w:rPr>
        <w:t xml:space="preserve"> </w:t>
      </w:r>
      <w:r>
        <w:rPr>
          <w:spacing w:val="-1"/>
        </w:rPr>
        <w:t>display</w:t>
      </w:r>
      <w:r>
        <w:rPr>
          <w:spacing w:val="36"/>
          <w:w w:val="101"/>
        </w:rPr>
        <w:t xml:space="preserve"> </w:t>
      </w:r>
      <w:r>
        <w:rPr>
          <w:spacing w:val="-1"/>
        </w:rPr>
        <w:t>app</w:t>
      </w:r>
      <w:r>
        <w:rPr>
          <w:spacing w:val="36"/>
          <w:w w:val="101"/>
        </w:rPr>
        <w:t xml:space="preserve"> </w:t>
      </w:r>
      <w:r>
        <w:rPr>
          <w:spacing w:val="-1"/>
        </w:rPr>
        <w:t>adds</w:t>
      </w:r>
      <w:r>
        <w:rPr>
          <w:spacing w:val="31"/>
        </w:rPr>
        <w:t xml:space="preserve"> </w:t>
      </w:r>
      <w:r>
        <w:rPr>
          <w:spacing w:val="-1"/>
        </w:rPr>
        <w:t>the</w:t>
      </w:r>
      <w:r>
        <w:rPr>
          <w:spacing w:val="30"/>
          <w:w w:val="101"/>
        </w:rPr>
        <w:t xml:space="preserve"> </w:t>
      </w:r>
      <w:r>
        <w:rPr>
          <w:spacing w:val="-1"/>
        </w:rPr>
        <w:t>network</w:t>
      </w:r>
      <w:r>
        <w:rPr>
          <w:spacing w:val="34"/>
          <w:w w:val="101"/>
        </w:rPr>
        <w:t xml:space="preserve"> </w:t>
      </w:r>
      <w:r>
        <w:rPr>
          <w:spacing w:val="-1"/>
        </w:rPr>
        <w:t>data</w:t>
      </w:r>
      <w:r>
        <w:rPr>
          <w:spacing w:val="31"/>
          <w:w w:val="101"/>
        </w:rPr>
        <w:t xml:space="preserve"> </w:t>
      </w:r>
      <w:r>
        <w:rPr>
          <w:spacing w:val="-1"/>
        </w:rPr>
        <w:t>to</w:t>
      </w:r>
      <w:r>
        <w:rPr>
          <w:spacing w:val="31"/>
        </w:rPr>
        <w:t xml:space="preserve"> </w:t>
      </w:r>
      <w:r>
        <w:rPr>
          <w:spacing w:val="-1"/>
        </w:rPr>
        <w:t>the</w:t>
      </w:r>
      <w:r>
        <w:rPr>
          <w:spacing w:val="31"/>
        </w:rPr>
        <w:t xml:space="preserve"> </w:t>
      </w:r>
      <w:r>
        <w:rPr>
          <w:spacing w:val="-2"/>
        </w:rPr>
        <w:t>map</w:t>
      </w:r>
      <w:r>
        <w:t xml:space="preserve"> that  is  already  showing  the</w:t>
      </w:r>
      <w:r>
        <w:rPr>
          <w:spacing w:val="-1"/>
        </w:rPr>
        <w:t xml:space="preserve">  broadcast  information.The  Net-</w:t>
      </w:r>
      <w:r>
        <w:t xml:space="preserve"> worked UAS is shown with up t</w:t>
      </w:r>
      <w:r>
        <w:rPr>
          <w:spacing w:val="-1"/>
        </w:rPr>
        <w:t>o a 60</w:t>
      </w:r>
      <w:r>
        <w:rPr>
          <w:spacing w:val="9"/>
        </w:rPr>
        <w:t xml:space="preserve"> </w:t>
      </w:r>
      <w:r>
        <w:rPr>
          <w:spacing w:val="-1"/>
        </w:rPr>
        <w:t>s trail</w:t>
      </w:r>
      <w:r>
        <w:rPr>
          <w:spacing w:val="7"/>
        </w:rPr>
        <w:t xml:space="preserve"> </w:t>
      </w:r>
      <w:r>
        <w:rPr>
          <w:spacing w:val="-1"/>
        </w:rPr>
        <w:t>of</w:t>
      </w:r>
      <w:r>
        <w:rPr>
          <w:spacing w:val="-21"/>
        </w:rPr>
        <w:t xml:space="preserve"> </w:t>
      </w:r>
      <w:r>
        <w:rPr>
          <w:spacing w:val="-1"/>
        </w:rPr>
        <w:t>position reports</w:t>
      </w:r>
      <w:r>
        <w:t xml:space="preserve"> (referred</w:t>
      </w:r>
      <w:r>
        <w:rPr>
          <w:spacing w:val="19"/>
          <w:w w:val="101"/>
        </w:rPr>
        <w:t xml:space="preserve"> </w:t>
      </w:r>
      <w:r>
        <w:t>to</w:t>
      </w:r>
      <w:r>
        <w:rPr>
          <w:spacing w:val="24"/>
          <w:w w:val="101"/>
        </w:rPr>
        <w:t xml:space="preserve"> </w:t>
      </w:r>
      <w:r>
        <w:t>as</w:t>
      </w:r>
      <w:r>
        <w:rPr>
          <w:spacing w:val="19"/>
        </w:rPr>
        <w:t xml:space="preserve"> </w:t>
      </w:r>
      <w:r>
        <w:t>near-real-</w:t>
      </w:r>
      <w:r>
        <w:rPr>
          <w:spacing w:val="-1"/>
        </w:rPr>
        <w:t>time</w:t>
      </w:r>
      <w:r>
        <w:rPr>
          <w:spacing w:val="24"/>
        </w:rPr>
        <w:t xml:space="preserve"> </w:t>
      </w:r>
      <w:r>
        <w:rPr>
          <w:spacing w:val="-1"/>
        </w:rPr>
        <w:t>data).The</w:t>
      </w:r>
      <w:r>
        <w:rPr>
          <w:spacing w:val="22"/>
          <w:w w:val="101"/>
        </w:rPr>
        <w:t xml:space="preserve"> </w:t>
      </w:r>
      <w:r>
        <w:rPr>
          <w:spacing w:val="-1"/>
        </w:rPr>
        <w:t>Intent-Based</w:t>
      </w:r>
      <w:r>
        <w:rPr>
          <w:spacing w:val="15"/>
        </w:rPr>
        <w:t xml:space="preserve"> </w:t>
      </w:r>
      <w:r>
        <w:rPr>
          <w:spacing w:val="-1"/>
        </w:rPr>
        <w:t>Network</w:t>
      </w:r>
      <w:r>
        <w:t xml:space="preserve"> </w:t>
      </w:r>
      <w:r>
        <w:rPr>
          <w:spacing w:val="-1"/>
        </w:rPr>
        <w:t>Participant</w:t>
      </w:r>
      <w:r>
        <w:rPr>
          <w:spacing w:val="25"/>
        </w:rPr>
        <w:t xml:space="preserve"> </w:t>
      </w:r>
      <w:r>
        <w:rPr>
          <w:spacing w:val="-1"/>
        </w:rPr>
        <w:t>is</w:t>
      </w:r>
      <w:r>
        <w:rPr>
          <w:spacing w:val="29"/>
        </w:rPr>
        <w:t xml:space="preserve"> </w:t>
      </w:r>
      <w:r>
        <w:rPr>
          <w:spacing w:val="-1"/>
        </w:rPr>
        <w:t>shown</w:t>
      </w:r>
      <w:r>
        <w:rPr>
          <w:spacing w:val="26"/>
          <w:w w:val="101"/>
        </w:rPr>
        <w:t xml:space="preserve"> </w:t>
      </w:r>
      <w:r>
        <w:rPr>
          <w:spacing w:val="-1"/>
        </w:rPr>
        <w:t>as</w:t>
      </w:r>
      <w:r>
        <w:rPr>
          <w:spacing w:val="26"/>
          <w:w w:val="101"/>
        </w:rPr>
        <w:t xml:space="preserve"> </w:t>
      </w:r>
      <w:r>
        <w:rPr>
          <w:spacing w:val="-1"/>
        </w:rPr>
        <w:t>a</w:t>
      </w:r>
      <w:r>
        <w:rPr>
          <w:spacing w:val="19"/>
        </w:rPr>
        <w:t xml:space="preserve"> </w:t>
      </w:r>
      <w:r>
        <w:rPr>
          <w:spacing w:val="-1"/>
        </w:rPr>
        <w:t>p</w:t>
      </w:r>
      <w:r>
        <w:rPr>
          <w:spacing w:val="-2"/>
        </w:rPr>
        <w:t>olygon.</w:t>
      </w:r>
    </w:p>
    <w:p w14:paraId="68EC4D27">
      <w:pPr>
        <w:pStyle w:val="7"/>
        <w:spacing w:before="46" w:line="230" w:lineRule="auto"/>
        <w:ind w:right="252" w:firstLine="180"/>
      </w:pPr>
      <w:r>
        <w:t>4.7.4.6 As</w:t>
      </w:r>
      <w:r>
        <w:rPr>
          <w:spacing w:val="17"/>
        </w:rPr>
        <w:t xml:space="preserve"> </w:t>
      </w:r>
      <w:r>
        <w:t>long</w:t>
      </w:r>
      <w:r>
        <w:rPr>
          <w:spacing w:val="17"/>
          <w:w w:val="101"/>
        </w:rPr>
        <w:t xml:space="preserve"> </w:t>
      </w:r>
      <w:r>
        <w:t>as</w:t>
      </w:r>
      <w:r>
        <w:rPr>
          <w:spacing w:val="12"/>
          <w:w w:val="101"/>
        </w:rPr>
        <w:t xml:space="preserve"> </w:t>
      </w:r>
      <w:r>
        <w:t>the</w:t>
      </w:r>
      <w:r>
        <w:rPr>
          <w:spacing w:val="16"/>
        </w:rPr>
        <w:t xml:space="preserve"> </w:t>
      </w:r>
      <w:r>
        <w:t>interested</w:t>
      </w:r>
      <w:r>
        <w:rPr>
          <w:spacing w:val="16"/>
          <w:w w:val="101"/>
        </w:rPr>
        <w:t xml:space="preserve"> </w:t>
      </w:r>
      <w:r>
        <w:t>o</w:t>
      </w:r>
      <w:r>
        <w:rPr>
          <w:spacing w:val="-1"/>
        </w:rPr>
        <w:t>bserver</w:t>
      </w:r>
      <w:r>
        <w:rPr>
          <w:spacing w:val="16"/>
        </w:rPr>
        <w:t xml:space="preserve"> </w:t>
      </w:r>
      <w:r>
        <w:rPr>
          <w:spacing w:val="-1"/>
        </w:rPr>
        <w:t>continues</w:t>
      </w:r>
      <w:r>
        <w:rPr>
          <w:spacing w:val="12"/>
          <w:w w:val="101"/>
        </w:rPr>
        <w:t xml:space="preserve"> </w:t>
      </w:r>
      <w:r>
        <w:rPr>
          <w:spacing w:val="-1"/>
        </w:rPr>
        <w:t>to view</w:t>
      </w:r>
      <w:r>
        <w:t xml:space="preserve"> </w:t>
      </w:r>
      <w:r>
        <w:rPr>
          <w:spacing w:val="-1"/>
        </w:rPr>
        <w:t>the</w:t>
      </w:r>
      <w:r>
        <w:rPr>
          <w:spacing w:val="32"/>
          <w:w w:val="101"/>
        </w:rPr>
        <w:t xml:space="preserve"> </w:t>
      </w:r>
      <w:r>
        <w:rPr>
          <w:spacing w:val="-1"/>
        </w:rPr>
        <w:t>Remote</w:t>
      </w:r>
      <w:r>
        <w:rPr>
          <w:spacing w:val="33"/>
        </w:rPr>
        <w:t xml:space="preserve"> </w:t>
      </w:r>
      <w:r>
        <w:rPr>
          <w:spacing w:val="-1"/>
        </w:rPr>
        <w:t>ID</w:t>
      </w:r>
      <w:r>
        <w:rPr>
          <w:spacing w:val="35"/>
        </w:rPr>
        <w:t xml:space="preserve"> </w:t>
      </w:r>
      <w:r>
        <w:rPr>
          <w:spacing w:val="-1"/>
        </w:rPr>
        <w:t>display</w:t>
      </w:r>
      <w:r>
        <w:rPr>
          <w:spacing w:val="35"/>
          <w:w w:val="101"/>
        </w:rPr>
        <w:t xml:space="preserve"> </w:t>
      </w:r>
      <w:r>
        <w:rPr>
          <w:spacing w:val="-1"/>
        </w:rPr>
        <w:t>app</w:t>
      </w:r>
      <w:r>
        <w:rPr>
          <w:spacing w:val="36"/>
          <w:w w:val="101"/>
        </w:rPr>
        <w:t xml:space="preserve"> </w:t>
      </w:r>
      <w:r>
        <w:rPr>
          <w:spacing w:val="-1"/>
        </w:rPr>
        <w:t>for</w:t>
      </w:r>
      <w:r>
        <w:rPr>
          <w:spacing w:val="29"/>
        </w:rPr>
        <w:t xml:space="preserve"> </w:t>
      </w:r>
      <w:r>
        <w:rPr>
          <w:spacing w:val="-1"/>
        </w:rPr>
        <w:t>the</w:t>
      </w:r>
      <w:r>
        <w:rPr>
          <w:spacing w:val="35"/>
          <w:w w:val="101"/>
        </w:rPr>
        <w:t xml:space="preserve"> </w:t>
      </w:r>
      <w:r>
        <w:rPr>
          <w:spacing w:val="-1"/>
        </w:rPr>
        <w:t>area,the</w:t>
      </w:r>
      <w:r>
        <w:rPr>
          <w:spacing w:val="35"/>
          <w:w w:val="101"/>
        </w:rPr>
        <w:t xml:space="preserve"> </w:t>
      </w:r>
      <w:r>
        <w:rPr>
          <w:spacing w:val="-1"/>
        </w:rPr>
        <w:t>a</w:t>
      </w:r>
      <w:r>
        <w:rPr>
          <w:spacing w:val="-2"/>
        </w:rPr>
        <w:t>pp</w:t>
      </w:r>
      <w:r>
        <w:rPr>
          <w:spacing w:val="35"/>
          <w:w w:val="101"/>
        </w:rPr>
        <w:t xml:space="preserve"> </w:t>
      </w:r>
      <w:r>
        <w:rPr>
          <w:spacing w:val="-2"/>
        </w:rPr>
        <w:t>continues</w:t>
      </w:r>
      <w:r>
        <w:rPr>
          <w:spacing w:val="30"/>
        </w:rPr>
        <w:t xml:space="preserve"> </w:t>
      </w:r>
      <w:r>
        <w:rPr>
          <w:spacing w:val="-2"/>
        </w:rPr>
        <w:t>to</w:t>
      </w:r>
      <w:r>
        <w:t xml:space="preserve"> </w:t>
      </w:r>
      <w:r>
        <w:rPr>
          <w:spacing w:val="-1"/>
        </w:rPr>
        <w:t>communicate</w:t>
      </w:r>
      <w:r>
        <w:rPr>
          <w:spacing w:val="45"/>
        </w:rPr>
        <w:t xml:space="preserve"> </w:t>
      </w:r>
      <w:r>
        <w:rPr>
          <w:spacing w:val="-1"/>
        </w:rPr>
        <w:t>with</w:t>
      </w:r>
      <w:r>
        <w:rPr>
          <w:spacing w:val="29"/>
        </w:rPr>
        <w:t xml:space="preserve"> </w:t>
      </w:r>
      <w:r>
        <w:rPr>
          <w:spacing w:val="-1"/>
        </w:rPr>
        <w:t>USS1</w:t>
      </w:r>
      <w:r>
        <w:rPr>
          <w:spacing w:val="35"/>
          <w:w w:val="101"/>
        </w:rPr>
        <w:t xml:space="preserve"> </w:t>
      </w:r>
      <w:r>
        <w:rPr>
          <w:spacing w:val="-1"/>
        </w:rPr>
        <w:t>as</w:t>
      </w:r>
      <w:r>
        <w:rPr>
          <w:spacing w:val="34"/>
          <w:w w:val="101"/>
        </w:rPr>
        <w:t xml:space="preserve"> </w:t>
      </w:r>
      <w:r>
        <w:rPr>
          <w:spacing w:val="-1"/>
        </w:rPr>
        <w:t>its</w:t>
      </w:r>
      <w:r>
        <w:rPr>
          <w:spacing w:val="25"/>
          <w:w w:val="101"/>
        </w:rPr>
        <w:t xml:space="preserve"> </w:t>
      </w:r>
      <w:r>
        <w:rPr>
          <w:spacing w:val="-1"/>
        </w:rPr>
        <w:t>Net-RID</w:t>
      </w:r>
      <w:r>
        <w:rPr>
          <w:spacing w:val="32"/>
        </w:rPr>
        <w:t xml:space="preserve"> </w:t>
      </w:r>
      <w:r>
        <w:rPr>
          <w:spacing w:val="-1"/>
        </w:rPr>
        <w:t>Display</w:t>
      </w:r>
      <w:r>
        <w:rPr>
          <w:spacing w:val="31"/>
          <w:w w:val="101"/>
        </w:rPr>
        <w:t xml:space="preserve"> </w:t>
      </w:r>
      <w:r>
        <w:rPr>
          <w:spacing w:val="-1"/>
        </w:rPr>
        <w:t>Provider</w:t>
      </w:r>
      <w:r>
        <w:rPr>
          <w:spacing w:val="29"/>
        </w:rPr>
        <w:t xml:space="preserve"> </w:t>
      </w:r>
      <w:r>
        <w:rPr>
          <w:spacing w:val="-1"/>
        </w:rPr>
        <w:t>to</w:t>
      </w:r>
      <w:r>
        <w:t xml:space="preserve"> obtain</w:t>
      </w:r>
      <w:r>
        <w:rPr>
          <w:spacing w:val="36"/>
        </w:rPr>
        <w:t xml:space="preserve"> </w:t>
      </w:r>
      <w:r>
        <w:t>position</w:t>
      </w:r>
      <w:r>
        <w:rPr>
          <w:spacing w:val="36"/>
        </w:rPr>
        <w:t xml:space="preserve"> </w:t>
      </w:r>
      <w:r>
        <w:t>update</w:t>
      </w:r>
      <w:r>
        <w:rPr>
          <w:spacing w:val="-1"/>
        </w:rPr>
        <w:t>s.Since</w:t>
      </w:r>
      <w:r>
        <w:rPr>
          <w:spacing w:val="37"/>
          <w:w w:val="101"/>
        </w:rPr>
        <w:t xml:space="preserve"> </w:t>
      </w:r>
      <w:r>
        <w:rPr>
          <w:spacing w:val="-1"/>
        </w:rPr>
        <w:t>the</w:t>
      </w:r>
      <w:r>
        <w:rPr>
          <w:spacing w:val="41"/>
          <w:w w:val="101"/>
        </w:rPr>
        <w:t xml:space="preserve"> </w:t>
      </w:r>
      <w:r>
        <w:rPr>
          <w:spacing w:val="-1"/>
        </w:rPr>
        <w:t>information</w:t>
      </w:r>
      <w:r>
        <w:rPr>
          <w:spacing w:val="43"/>
          <w:w w:val="101"/>
        </w:rPr>
        <w:t xml:space="preserve"> </w:t>
      </w:r>
      <w:r>
        <w:rPr>
          <w:spacing w:val="-1"/>
        </w:rPr>
        <w:t>for</w:t>
      </w:r>
      <w:r>
        <w:rPr>
          <w:spacing w:val="36"/>
          <w:w w:val="101"/>
        </w:rPr>
        <w:t xml:space="preserve"> </w:t>
      </w:r>
      <w:r>
        <w:rPr>
          <w:spacing w:val="-1"/>
        </w:rPr>
        <w:t>the</w:t>
      </w:r>
      <w:r>
        <w:rPr>
          <w:spacing w:val="41"/>
        </w:rPr>
        <w:t xml:space="preserve"> </w:t>
      </w:r>
      <w:r>
        <w:rPr>
          <w:spacing w:val="-1"/>
        </w:rPr>
        <w:t>Intent-</w:t>
      </w:r>
      <w:r>
        <w:t xml:space="preserve"> Based</w:t>
      </w:r>
      <w:r>
        <w:rPr>
          <w:spacing w:val="20"/>
        </w:rPr>
        <w:t xml:space="preserve">  </w:t>
      </w:r>
      <w:r>
        <w:t>network</w:t>
      </w:r>
      <w:r>
        <w:rPr>
          <w:spacing w:val="19"/>
        </w:rPr>
        <w:t xml:space="preserve">  </w:t>
      </w:r>
      <w:r>
        <w:t>participant</w:t>
      </w:r>
      <w:r>
        <w:rPr>
          <w:spacing w:val="22"/>
          <w:w w:val="101"/>
        </w:rPr>
        <w:t xml:space="preserve">  </w:t>
      </w:r>
      <w:r>
        <w:t>does</w:t>
      </w:r>
      <w:r>
        <w:rPr>
          <w:spacing w:val="20"/>
          <w:w w:val="101"/>
        </w:rPr>
        <w:t xml:space="preserve">  </w:t>
      </w:r>
      <w:r>
        <w:rPr>
          <w:spacing w:val="-1"/>
        </w:rPr>
        <w:t>not</w:t>
      </w:r>
      <w:r>
        <w:rPr>
          <w:spacing w:val="19"/>
          <w:w w:val="101"/>
        </w:rPr>
        <w:t xml:space="preserve">  </w:t>
      </w:r>
      <w:r>
        <w:rPr>
          <w:spacing w:val="-1"/>
        </w:rPr>
        <w:t>update,no</w:t>
      </w:r>
      <w:r>
        <w:rPr>
          <w:spacing w:val="23"/>
          <w:w w:val="101"/>
        </w:rPr>
        <w:t xml:space="preserve">  </w:t>
      </w:r>
      <w:r>
        <w:rPr>
          <w:spacing w:val="-1"/>
        </w:rPr>
        <w:t>additional</w:t>
      </w:r>
      <w:r>
        <w:t xml:space="preserve"> updates  are  provided  for  it</w:t>
      </w:r>
      <w:r>
        <w:rPr>
          <w:spacing w:val="6"/>
        </w:rPr>
        <w:t xml:space="preserve">  </w:t>
      </w:r>
      <w:r>
        <w:t>from</w:t>
      </w:r>
      <w:r>
        <w:rPr>
          <w:spacing w:val="2"/>
        </w:rPr>
        <w:t xml:space="preserve">  </w:t>
      </w:r>
      <w:r>
        <w:t>USS2.USS1</w:t>
      </w:r>
      <w:r>
        <w:rPr>
          <w:spacing w:val="6"/>
        </w:rPr>
        <w:t xml:space="preserve">  </w:t>
      </w:r>
      <w:r>
        <w:t>continu</w:t>
      </w:r>
      <w:r>
        <w:rPr>
          <w:spacing w:val="-1"/>
        </w:rPr>
        <w:t>es</w:t>
      </w:r>
      <w:r>
        <w:rPr>
          <w:spacing w:val="3"/>
        </w:rPr>
        <w:t xml:space="preserve">  </w:t>
      </w:r>
      <w:r>
        <w:rPr>
          <w:spacing w:val="-1"/>
        </w:rPr>
        <w:t>to</w:t>
      </w:r>
      <w:r>
        <w:rPr>
          <w:spacing w:val="1"/>
        </w:rPr>
        <w:t xml:space="preserve"> </w:t>
      </w:r>
      <w:r>
        <w:t>provide position updates</w:t>
      </w:r>
      <w:r>
        <w:rPr>
          <w:spacing w:val="18"/>
        </w:rPr>
        <w:t xml:space="preserve"> </w:t>
      </w:r>
      <w:r>
        <w:t>for the Networked</w:t>
      </w:r>
      <w:r>
        <w:rPr>
          <w:spacing w:val="9"/>
        </w:rPr>
        <w:t xml:space="preserve"> </w:t>
      </w:r>
      <w:r>
        <w:t>UAS</w:t>
      </w:r>
      <w:r>
        <w:rPr>
          <w:spacing w:val="14"/>
          <w:w w:val="101"/>
        </w:rPr>
        <w:t xml:space="preserve"> </w:t>
      </w:r>
      <w:r>
        <w:t>in</w:t>
      </w:r>
      <w:r>
        <w:rPr>
          <w:spacing w:val="14"/>
        </w:rPr>
        <w:t xml:space="preserve"> </w:t>
      </w:r>
      <w:r>
        <w:t>its</w:t>
      </w:r>
      <w:r>
        <w:rPr>
          <w:spacing w:val="10"/>
        </w:rPr>
        <w:t xml:space="preserve"> </w:t>
      </w:r>
      <w:r>
        <w:t>role</w:t>
      </w:r>
      <w:r>
        <w:rPr>
          <w:spacing w:val="15"/>
          <w:w w:val="101"/>
        </w:rPr>
        <w:t xml:space="preserve"> </w:t>
      </w:r>
      <w:r>
        <w:t xml:space="preserve">as </w:t>
      </w:r>
      <w:r>
        <w:rPr>
          <w:spacing w:val="-1"/>
        </w:rPr>
        <w:t>the</w:t>
      </w:r>
      <w:r>
        <w:rPr>
          <w:spacing w:val="21"/>
        </w:rPr>
        <w:t xml:space="preserve"> </w:t>
      </w:r>
      <w:r>
        <w:rPr>
          <w:spacing w:val="-1"/>
        </w:rPr>
        <w:t>Net-RID</w:t>
      </w:r>
      <w:r>
        <w:rPr>
          <w:spacing w:val="28"/>
        </w:rPr>
        <w:t xml:space="preserve"> </w:t>
      </w:r>
      <w:r>
        <w:rPr>
          <w:spacing w:val="-1"/>
        </w:rPr>
        <w:t>Service</w:t>
      </w:r>
      <w:r>
        <w:rPr>
          <w:spacing w:val="18"/>
          <w:w w:val="101"/>
        </w:rPr>
        <w:t xml:space="preserve"> </w:t>
      </w:r>
      <w:r>
        <w:rPr>
          <w:spacing w:val="-1"/>
        </w:rPr>
        <w:t>Provider.</w:t>
      </w:r>
    </w:p>
    <w:p w14:paraId="00BD9AEC">
      <w:pPr>
        <w:pStyle w:val="7"/>
        <w:spacing w:before="78" w:line="230" w:lineRule="auto"/>
        <w:ind w:right="252" w:firstLine="180"/>
        <w:rPr>
          <w:rFonts w:ascii="Arial"/>
          <w:sz w:val="2"/>
        </w:rPr>
      </w:pPr>
      <w:r>
        <w:rPr>
          <w:spacing w:val="-1"/>
        </w:rPr>
        <w:t>4.7.4.7</w:t>
      </w:r>
      <w:r>
        <w:rPr>
          <w:spacing w:val="26"/>
        </w:rPr>
        <w:t xml:space="preserve"> </w:t>
      </w:r>
      <w:r>
        <w:rPr>
          <w:spacing w:val="-1"/>
        </w:rPr>
        <w:t>The</w:t>
      </w:r>
      <w:r>
        <w:rPr>
          <w:spacing w:val="26"/>
        </w:rPr>
        <w:t xml:space="preserve"> </w:t>
      </w:r>
      <w:r>
        <w:rPr>
          <w:spacing w:val="-1"/>
        </w:rPr>
        <w:t>interested</w:t>
      </w:r>
      <w:r>
        <w:rPr>
          <w:spacing w:val="27"/>
        </w:rPr>
        <w:t xml:space="preserve"> </w:t>
      </w:r>
      <w:r>
        <w:rPr>
          <w:spacing w:val="-1"/>
        </w:rPr>
        <w:t>observer</w:t>
      </w:r>
      <w:r>
        <w:rPr>
          <w:spacing w:val="29"/>
        </w:rPr>
        <w:t xml:space="preserve"> </w:t>
      </w:r>
      <w:r>
        <w:rPr>
          <w:spacing w:val="-1"/>
        </w:rPr>
        <w:t>selects</w:t>
      </w:r>
      <w:r>
        <w:rPr>
          <w:spacing w:val="22"/>
        </w:rPr>
        <w:t xml:space="preserve"> </w:t>
      </w:r>
      <w:r>
        <w:rPr>
          <w:spacing w:val="-1"/>
        </w:rPr>
        <w:t>the</w:t>
      </w:r>
      <w:r>
        <w:rPr>
          <w:spacing w:val="21"/>
          <w:w w:val="101"/>
        </w:rPr>
        <w:t xml:space="preserve"> </w:t>
      </w:r>
      <w:r>
        <w:rPr>
          <w:spacing w:val="-1"/>
        </w:rPr>
        <w:t>UA</w:t>
      </w:r>
      <w:r>
        <w:rPr>
          <w:spacing w:val="30"/>
        </w:rPr>
        <w:t xml:space="preserve"> </w:t>
      </w:r>
      <w:r>
        <w:rPr>
          <w:spacing w:val="-1"/>
        </w:rPr>
        <w:t>symbol</w:t>
      </w:r>
      <w:r>
        <w:rPr>
          <w:spacing w:val="-2"/>
        </w:rPr>
        <w:t>s</w:t>
      </w:r>
      <w:r>
        <w:rPr>
          <w:spacing w:val="28"/>
        </w:rPr>
        <w:t xml:space="preserve"> </w:t>
      </w:r>
      <w:r>
        <w:rPr>
          <w:spacing w:val="-2"/>
        </w:rPr>
        <w:t>for</w:t>
      </w:r>
      <w:r>
        <w:t xml:space="preserve"> </w:t>
      </w:r>
      <w:r>
        <w:rPr>
          <w:spacing w:val="-1"/>
        </w:rPr>
        <w:t>the</w:t>
      </w:r>
      <w:r>
        <w:rPr>
          <w:spacing w:val="32"/>
        </w:rPr>
        <w:t xml:space="preserve"> </w:t>
      </w:r>
      <w:r>
        <w:rPr>
          <w:spacing w:val="-1"/>
        </w:rPr>
        <w:t>Broadcast</w:t>
      </w:r>
      <w:r>
        <w:rPr>
          <w:spacing w:val="19"/>
          <w:w w:val="101"/>
        </w:rPr>
        <w:t xml:space="preserve"> </w:t>
      </w:r>
      <w:r>
        <w:rPr>
          <w:spacing w:val="-1"/>
        </w:rPr>
        <w:t>UAS</w:t>
      </w:r>
      <w:r>
        <w:rPr>
          <w:spacing w:val="26"/>
          <w:w w:val="101"/>
        </w:rPr>
        <w:t xml:space="preserve"> </w:t>
      </w:r>
      <w:r>
        <w:rPr>
          <w:spacing w:val="-1"/>
        </w:rPr>
        <w:t>and</w:t>
      </w:r>
      <w:r>
        <w:rPr>
          <w:spacing w:val="20"/>
          <w:w w:val="101"/>
        </w:rPr>
        <w:t xml:space="preserve"> </w:t>
      </w:r>
      <w:r>
        <w:rPr>
          <w:spacing w:val="-1"/>
        </w:rPr>
        <w:t>the</w:t>
      </w:r>
      <w:r>
        <w:rPr>
          <w:spacing w:val="17"/>
        </w:rPr>
        <w:t xml:space="preserve"> </w:t>
      </w:r>
      <w:r>
        <w:rPr>
          <w:spacing w:val="-1"/>
        </w:rPr>
        <w:t>Networked</w:t>
      </w:r>
      <w:r>
        <w:rPr>
          <w:spacing w:val="19"/>
          <w:w w:val="101"/>
        </w:rPr>
        <w:t xml:space="preserve"> </w:t>
      </w:r>
      <w:r>
        <w:rPr>
          <w:spacing w:val="-1"/>
        </w:rPr>
        <w:t>UAS</w:t>
      </w:r>
      <w:r>
        <w:rPr>
          <w:spacing w:val="26"/>
        </w:rPr>
        <w:t xml:space="preserve"> </w:t>
      </w:r>
      <w:r>
        <w:rPr>
          <w:spacing w:val="-1"/>
        </w:rPr>
        <w:t>on</w:t>
      </w:r>
      <w:r>
        <w:rPr>
          <w:spacing w:val="21"/>
          <w:w w:val="101"/>
        </w:rPr>
        <w:t xml:space="preserve"> </w:t>
      </w:r>
      <w:r>
        <w:rPr>
          <w:spacing w:val="-1"/>
        </w:rPr>
        <w:t>the</w:t>
      </w:r>
      <w:r>
        <w:rPr>
          <w:spacing w:val="20"/>
          <w:w w:val="101"/>
        </w:rPr>
        <w:t xml:space="preserve"> </w:t>
      </w:r>
      <w:r>
        <w:rPr>
          <w:spacing w:val="-1"/>
        </w:rPr>
        <w:t>map</w:t>
      </w:r>
      <w:r>
        <w:rPr>
          <w:spacing w:val="26"/>
          <w:w w:val="101"/>
        </w:rPr>
        <w:t xml:space="preserve"> </w:t>
      </w:r>
      <w:r>
        <w:rPr>
          <w:spacing w:val="-1"/>
        </w:rPr>
        <w:t>and</w:t>
      </w:r>
      <w:r>
        <w:t xml:space="preserve"> views  the  corresponding  ID  information.The</w:t>
      </w:r>
      <w:r>
        <w:rPr>
          <w:spacing w:val="5"/>
        </w:rPr>
        <w:t xml:space="preserve">  </w:t>
      </w:r>
      <w:r>
        <w:t>interested</w:t>
      </w:r>
      <w:r>
        <w:rPr>
          <w:spacing w:val="5"/>
        </w:rPr>
        <w:t xml:space="preserve">  </w:t>
      </w:r>
      <w:r>
        <w:t>ob-</w:t>
      </w:r>
      <w:r>
        <w:rPr>
          <w:spacing w:val="1"/>
        </w:rPr>
        <w:t xml:space="preserve"> </w:t>
      </w:r>
      <w:r>
        <w:rPr>
          <w:spacing w:val="-1"/>
        </w:rPr>
        <w:t>server</w:t>
      </w:r>
      <w:r>
        <w:rPr>
          <w:spacing w:val="38"/>
        </w:rPr>
        <w:t xml:space="preserve"> </w:t>
      </w:r>
      <w:r>
        <w:rPr>
          <w:spacing w:val="-1"/>
        </w:rPr>
        <w:t>then</w:t>
      </w:r>
      <w:r>
        <w:rPr>
          <w:spacing w:val="32"/>
        </w:rPr>
        <w:t xml:space="preserve"> </w:t>
      </w:r>
      <w:r>
        <w:rPr>
          <w:spacing w:val="-1"/>
        </w:rPr>
        <w:t>selects</w:t>
      </w:r>
      <w:r>
        <w:rPr>
          <w:spacing w:val="24"/>
          <w:w w:val="101"/>
        </w:rPr>
        <w:t xml:space="preserve"> </w:t>
      </w:r>
      <w:r>
        <w:rPr>
          <w:spacing w:val="-1"/>
        </w:rPr>
        <w:t>the</w:t>
      </w:r>
      <w:r>
        <w:rPr>
          <w:spacing w:val="21"/>
          <w:w w:val="101"/>
        </w:rPr>
        <w:t xml:space="preserve"> </w:t>
      </w:r>
      <w:r>
        <w:rPr>
          <w:spacing w:val="-1"/>
        </w:rPr>
        <w:t>polygon</w:t>
      </w:r>
      <w:r>
        <w:rPr>
          <w:spacing w:val="30"/>
        </w:rPr>
        <w:t xml:space="preserve"> </w:t>
      </w:r>
      <w:r>
        <w:rPr>
          <w:spacing w:val="-1"/>
        </w:rPr>
        <w:t>for</w:t>
      </w:r>
      <w:r>
        <w:rPr>
          <w:spacing w:val="23"/>
        </w:rPr>
        <w:t xml:space="preserve"> </w:t>
      </w:r>
      <w:r>
        <w:rPr>
          <w:spacing w:val="-1"/>
        </w:rPr>
        <w:t>the</w:t>
      </w:r>
      <w:r>
        <w:rPr>
          <w:spacing w:val="27"/>
        </w:rPr>
        <w:t xml:space="preserve"> </w:t>
      </w:r>
      <w:r>
        <w:rPr>
          <w:spacing w:val="-1"/>
        </w:rPr>
        <w:t>Intent-Based</w:t>
      </w:r>
      <w:r>
        <w:rPr>
          <w:spacing w:val="19"/>
          <w:w w:val="101"/>
        </w:rPr>
        <w:t xml:space="preserve"> </w:t>
      </w:r>
      <w:r>
        <w:rPr>
          <w:spacing w:val="-1"/>
        </w:rPr>
        <w:t>Network</w:t>
      </w:r>
      <w:r>
        <w:t xml:space="preserve"> </w:t>
      </w:r>
      <w:r>
        <w:rPr>
          <w:spacing w:val="-1"/>
        </w:rPr>
        <w:t>Participant</w:t>
      </w:r>
      <w:r>
        <w:rPr>
          <w:spacing w:val="34"/>
          <w:w w:val="101"/>
        </w:rPr>
        <w:t xml:space="preserve"> </w:t>
      </w:r>
      <w:r>
        <w:rPr>
          <w:spacing w:val="-1"/>
        </w:rPr>
        <w:t>and</w:t>
      </w:r>
      <w:r>
        <w:rPr>
          <w:spacing w:val="29"/>
          <w:w w:val="101"/>
        </w:rPr>
        <w:t xml:space="preserve"> </w:t>
      </w:r>
      <w:r>
        <w:rPr>
          <w:spacing w:val="-1"/>
        </w:rPr>
        <w:t>sees</w:t>
      </w:r>
      <w:r>
        <w:rPr>
          <w:spacing w:val="22"/>
        </w:rPr>
        <w:t xml:space="preserve"> </w:t>
      </w:r>
      <w:r>
        <w:rPr>
          <w:spacing w:val="-1"/>
        </w:rPr>
        <w:t>the</w:t>
      </w:r>
      <w:r>
        <w:rPr>
          <w:spacing w:val="27"/>
        </w:rPr>
        <w:t xml:space="preserve"> </w:t>
      </w:r>
      <w:r>
        <w:rPr>
          <w:spacing w:val="-1"/>
        </w:rPr>
        <w:t>operation</w:t>
      </w:r>
      <w:r>
        <w:rPr>
          <w:spacing w:val="29"/>
          <w:w w:val="101"/>
        </w:rPr>
        <w:t xml:space="preserve"> </w:t>
      </w:r>
      <w:r>
        <w:rPr>
          <w:spacing w:val="-1"/>
        </w:rPr>
        <w:t>schedule</w:t>
      </w:r>
      <w:r>
        <w:rPr>
          <w:spacing w:val="27"/>
          <w:w w:val="101"/>
        </w:rPr>
        <w:t xml:space="preserve"> </w:t>
      </w:r>
      <w:r>
        <w:rPr>
          <w:spacing w:val="-1"/>
        </w:rPr>
        <w:t>and</w:t>
      </w:r>
      <w:r>
        <w:rPr>
          <w:spacing w:val="21"/>
          <w:w w:val="101"/>
        </w:rPr>
        <w:t xml:space="preserve"> </w:t>
      </w:r>
      <w:r>
        <w:rPr>
          <w:spacing w:val="-1"/>
        </w:rPr>
        <w:t>the</w:t>
      </w:r>
      <w:r>
        <w:rPr>
          <w:spacing w:val="25"/>
        </w:rPr>
        <w:t xml:space="preserve"> </w:t>
      </w:r>
      <w:r>
        <w:rPr>
          <w:spacing w:val="-1"/>
        </w:rPr>
        <w:t>ID</w:t>
      </w:r>
      <w:r>
        <w:rPr>
          <w:spacing w:val="27"/>
        </w:rPr>
        <w:t xml:space="preserve"> </w:t>
      </w:r>
      <w:r>
        <w:rPr>
          <w:spacing w:val="-1"/>
        </w:rPr>
        <w:t>of the</w:t>
      </w:r>
      <w:r>
        <w:t xml:space="preserve"> </w:t>
      </w:r>
      <w:r>
        <w:rPr>
          <w:spacing w:val="-1"/>
        </w:rPr>
        <w:t>aircraft</w:t>
      </w:r>
    </w:p>
    <w:p w14:paraId="1DA1CF01">
      <w:pPr>
        <w:pStyle w:val="7"/>
        <w:spacing w:before="37" w:line="212" w:lineRule="auto"/>
        <w:ind w:right="12" w:firstLine="189"/>
        <w:jc w:val="left"/>
      </w:pPr>
      <w:r>
        <w:rPr>
          <w:spacing w:val="-1"/>
        </w:rPr>
        <w:t>4.7.4.8</w:t>
      </w:r>
      <w:r>
        <w:rPr>
          <w:spacing w:val="20"/>
        </w:rPr>
        <w:t xml:space="preserve"> </w:t>
      </w:r>
      <w:r>
        <w:rPr>
          <w:spacing w:val="-1"/>
        </w:rPr>
        <w:t>The</w:t>
      </w:r>
      <w:r>
        <w:rPr>
          <w:spacing w:val="19"/>
          <w:w w:val="101"/>
        </w:rPr>
        <w:t xml:space="preserve"> </w:t>
      </w:r>
      <w:r>
        <w:rPr>
          <w:spacing w:val="-1"/>
        </w:rPr>
        <w:t>interested</w:t>
      </w:r>
      <w:r>
        <w:rPr>
          <w:spacing w:val="20"/>
          <w:w w:val="101"/>
        </w:rPr>
        <w:t xml:space="preserve"> </w:t>
      </w:r>
      <w:r>
        <w:rPr>
          <w:spacing w:val="-1"/>
        </w:rPr>
        <w:t>observer</w:t>
      </w:r>
      <w:r>
        <w:rPr>
          <w:spacing w:val="19"/>
          <w:w w:val="101"/>
        </w:rPr>
        <w:t xml:space="preserve">  </w:t>
      </w:r>
      <w:r>
        <w:rPr>
          <w:spacing w:val="-1"/>
        </w:rPr>
        <w:t>closes</w:t>
      </w:r>
      <w:r>
        <w:rPr>
          <w:spacing w:val="18"/>
        </w:rPr>
        <w:t xml:space="preserve">  </w:t>
      </w:r>
      <w:r>
        <w:rPr>
          <w:spacing w:val="-1"/>
        </w:rPr>
        <w:t>the</w:t>
      </w:r>
      <w:r>
        <w:rPr>
          <w:spacing w:val="20"/>
          <w:w w:val="101"/>
        </w:rPr>
        <w:t xml:space="preserve">  </w:t>
      </w:r>
      <w:r>
        <w:rPr>
          <w:spacing w:val="-1"/>
        </w:rPr>
        <w:t>app.After</w:t>
      </w:r>
      <w:r>
        <w:rPr>
          <w:spacing w:val="20"/>
        </w:rPr>
        <w:t xml:space="preserve">  </w:t>
      </w:r>
      <w:r>
        <w:rPr>
          <w:spacing w:val="-1"/>
        </w:rPr>
        <w:t>a</w:t>
      </w:r>
      <w:r>
        <w:t xml:space="preserve"> period</w:t>
      </w:r>
      <w:r>
        <w:rPr>
          <w:spacing w:val="36"/>
          <w:w w:val="101"/>
        </w:rPr>
        <w:t xml:space="preserve"> </w:t>
      </w:r>
      <w:r>
        <w:t>of time,USS1</w:t>
      </w:r>
      <w:r>
        <w:rPr>
          <w:spacing w:val="36"/>
          <w:w w:val="101"/>
        </w:rPr>
        <w:t xml:space="preserve"> </w:t>
      </w:r>
      <w:r>
        <w:t>discards</w:t>
      </w:r>
      <w:r>
        <w:rPr>
          <w:spacing w:val="31"/>
          <w:w w:val="101"/>
        </w:rPr>
        <w:t xml:space="preserve"> </w:t>
      </w:r>
      <w:r>
        <w:t>the</w:t>
      </w:r>
      <w:r>
        <w:rPr>
          <w:spacing w:val="35"/>
          <w:w w:val="101"/>
        </w:rPr>
        <w:t xml:space="preserve"> </w:t>
      </w:r>
      <w:r>
        <w:t>information</w:t>
      </w:r>
      <w:r>
        <w:rPr>
          <w:spacing w:val="37"/>
        </w:rPr>
        <w:t xml:space="preserve"> </w:t>
      </w:r>
      <w:r>
        <w:t>for</w:t>
      </w:r>
      <w:r>
        <w:rPr>
          <w:spacing w:val="30"/>
          <w:w w:val="101"/>
        </w:rPr>
        <w:t xml:space="preserve"> </w:t>
      </w:r>
      <w:r>
        <w:rPr>
          <w:spacing w:val="-1"/>
        </w:rPr>
        <w:t>the</w:t>
      </w:r>
      <w:r>
        <w:rPr>
          <w:spacing w:val="34"/>
          <w:w w:val="101"/>
        </w:rPr>
        <w:t xml:space="preserve"> </w:t>
      </w:r>
      <w:r>
        <w:rPr>
          <w:spacing w:val="-1"/>
        </w:rPr>
        <w:t>Intent-</w:t>
      </w:r>
      <w:r>
        <w:t xml:space="preserve"> </w:t>
      </w:r>
      <w:r>
        <w:rPr>
          <w:spacing w:val="-1"/>
        </w:rPr>
        <w:t>Based Network Participant because it is managed by a different</w:t>
      </w:r>
      <w:r>
        <w:rPr>
          <w:spacing w:val="9"/>
        </w:rPr>
        <w:t xml:space="preserve"> </w:t>
      </w:r>
      <w:r>
        <w:t>USS</w:t>
      </w:r>
      <w:r>
        <w:rPr>
          <w:spacing w:val="3"/>
        </w:rPr>
        <w:t>(</w:t>
      </w:r>
      <w:r>
        <w:t>USS</w:t>
      </w:r>
      <w:r>
        <w:rPr>
          <w:spacing w:val="3"/>
        </w:rPr>
        <w:t>2).</w:t>
      </w:r>
    </w:p>
    <w:p w14:paraId="2A0A9484">
      <w:pPr>
        <w:pStyle w:val="3"/>
        <w:bidi w:val="0"/>
      </w:pPr>
      <w:r>
        <w:rPr>
          <w:i/>
          <w:iCs/>
          <w:spacing w:val="-1"/>
          <w:position w:val="3"/>
        </w:rPr>
        <w:t>4.8  USS</w:t>
      </w:r>
      <w:r>
        <w:rPr>
          <w:i/>
          <w:iCs/>
          <w:spacing w:val="40"/>
          <w:w w:val="101"/>
          <w:position w:val="3"/>
        </w:rPr>
        <w:t xml:space="preserve"> </w:t>
      </w:r>
      <w:r>
        <w:rPr>
          <w:i/>
          <w:iCs/>
          <w:spacing w:val="-1"/>
          <w:position w:val="3"/>
        </w:rPr>
        <w:t>Interoperability:</w:t>
      </w:r>
    </w:p>
    <w:p w14:paraId="47BE0A83">
      <w:pPr>
        <w:pStyle w:val="7"/>
        <w:spacing w:before="47" w:line="232" w:lineRule="auto"/>
        <w:ind w:firstLine="189"/>
      </w:pPr>
      <w:r>
        <w:t xml:space="preserve">4.8.1 This  specification  assumes </w:t>
      </w:r>
      <w:r>
        <w:rPr>
          <w:spacing w:val="-1"/>
        </w:rPr>
        <w:t>that UTM  services in</w:t>
      </w:r>
      <w:r>
        <w:rPr>
          <w:spacing w:val="3"/>
        </w:rPr>
        <w:t xml:space="preserve"> </w:t>
      </w:r>
      <w:r>
        <w:rPr>
          <w:spacing w:val="-1"/>
        </w:rPr>
        <w:t>a</w:t>
      </w:r>
      <w:r>
        <w:t xml:space="preserve"> </w:t>
      </w:r>
      <w:r>
        <w:rPr>
          <w:spacing w:val="-1"/>
        </w:rPr>
        <w:t>given location  are  provided by a set of one or more UAS</w:t>
      </w:r>
      <w:r>
        <w:rPr>
          <w:spacing w:val="18"/>
        </w:rPr>
        <w:t xml:space="preserve"> </w:t>
      </w:r>
      <w:r>
        <w:rPr>
          <w:spacing w:val="-1"/>
        </w:rPr>
        <w:t>Service  Suppliers(USSs).</w:t>
      </w:r>
      <w:r>
        <w:rPr>
          <w:rFonts w:hint="eastAsia" w:eastAsia="宋体"/>
          <w:spacing w:val="-1"/>
          <w:lang w:val="en-US" w:eastAsia="zh-CN"/>
        </w:rPr>
        <w:t xml:space="preserve"> </w:t>
      </w:r>
      <w:r>
        <w:rPr>
          <w:spacing w:val="-1"/>
        </w:rPr>
        <w:t>USSs</w:t>
      </w:r>
      <w:r>
        <w:rPr>
          <w:spacing w:val="54"/>
          <w:w w:val="101"/>
        </w:rPr>
        <w:t xml:space="preserve"> </w:t>
      </w:r>
      <w:r>
        <w:rPr>
          <w:spacing w:val="-1"/>
        </w:rPr>
        <w:t>must</w:t>
      </w:r>
      <w:r>
        <w:rPr>
          <w:spacing w:val="40"/>
          <w:w w:val="101"/>
        </w:rPr>
        <w:t xml:space="preserve"> </w:t>
      </w:r>
      <w:r>
        <w:rPr>
          <w:spacing w:val="-1"/>
        </w:rPr>
        <w:t>be  interoperable  in</w:t>
      </w:r>
      <w:r>
        <w:rPr>
          <w:spacing w:val="43"/>
          <w:w w:val="101"/>
        </w:rPr>
        <w:t xml:space="preserve"> </w:t>
      </w:r>
      <w:r>
        <w:rPr>
          <w:spacing w:val="-1"/>
        </w:rPr>
        <w:t>this</w:t>
      </w:r>
      <w:r>
        <w:t xml:space="preserve"> </w:t>
      </w:r>
      <w:r>
        <w:rPr>
          <w:spacing w:val="-1"/>
        </w:rPr>
        <w:t>environment,sharing</w:t>
      </w:r>
      <w:r>
        <w:rPr>
          <w:spacing w:val="25"/>
          <w:w w:val="101"/>
        </w:rPr>
        <w:t xml:space="preserve"> </w:t>
      </w:r>
      <w:r>
        <w:rPr>
          <w:spacing w:val="-1"/>
        </w:rPr>
        <w:t>data</w:t>
      </w:r>
      <w:r>
        <w:rPr>
          <w:spacing w:val="21"/>
        </w:rPr>
        <w:t xml:space="preserve"> </w:t>
      </w:r>
      <w:r>
        <w:rPr>
          <w:spacing w:val="-1"/>
        </w:rPr>
        <w:t>as</w:t>
      </w:r>
      <w:r>
        <w:rPr>
          <w:spacing w:val="18"/>
        </w:rPr>
        <w:t xml:space="preserve"> </w:t>
      </w:r>
      <w:r>
        <w:rPr>
          <w:spacing w:val="-1"/>
        </w:rPr>
        <w:t>necessary</w:t>
      </w:r>
      <w:r>
        <w:rPr>
          <w:spacing w:val="18"/>
          <w:w w:val="101"/>
        </w:rPr>
        <w:t xml:space="preserve"> </w:t>
      </w:r>
      <w:r>
        <w:rPr>
          <w:spacing w:val="-1"/>
        </w:rPr>
        <w:t>to</w:t>
      </w:r>
      <w:r>
        <w:rPr>
          <w:spacing w:val="21"/>
        </w:rPr>
        <w:t xml:space="preserve"> </w:t>
      </w:r>
      <w:r>
        <w:rPr>
          <w:spacing w:val="-1"/>
        </w:rPr>
        <w:t>accomplish</w:t>
      </w:r>
      <w:r>
        <w:rPr>
          <w:spacing w:val="18"/>
          <w:w w:val="101"/>
        </w:rPr>
        <w:t xml:space="preserve">  </w:t>
      </w:r>
      <w:r>
        <w:rPr>
          <w:spacing w:val="-1"/>
        </w:rPr>
        <w:t>the</w:t>
      </w:r>
      <w:r>
        <w:t xml:space="preserve"> objective of</w:t>
      </w:r>
      <w:r>
        <w:rPr>
          <w:spacing w:val="-14"/>
        </w:rPr>
        <w:t xml:space="preserve"> </w:t>
      </w:r>
      <w:r>
        <w:t>a particular service such as Network Remote</w:t>
      </w:r>
      <w:r>
        <w:rPr>
          <w:spacing w:val="-1"/>
        </w:rPr>
        <w:t xml:space="preserve"> ID</w:t>
      </w:r>
      <w:r>
        <w:rPr>
          <w:spacing w:val="7"/>
        </w:rPr>
        <w:t xml:space="preserve"> </w:t>
      </w:r>
      <w:r>
        <w:rPr>
          <w:spacing w:val="-1"/>
        </w:rPr>
        <w:t>or</w:t>
      </w:r>
      <w:r>
        <w:t xml:space="preserve"> </w:t>
      </w:r>
      <w:r>
        <w:rPr>
          <w:spacing w:val="-1"/>
        </w:rPr>
        <w:t>flight</w:t>
      </w:r>
      <w:r>
        <w:rPr>
          <w:spacing w:val="14"/>
        </w:rPr>
        <w:t xml:space="preserve"> </w:t>
      </w:r>
      <w:r>
        <w:rPr>
          <w:spacing w:val="-1"/>
        </w:rPr>
        <w:t>plan</w:t>
      </w:r>
      <w:r>
        <w:rPr>
          <w:spacing w:val="21"/>
        </w:rPr>
        <w:t xml:space="preserve"> </w:t>
      </w:r>
      <w:r>
        <w:rPr>
          <w:spacing w:val="-1"/>
        </w:rPr>
        <w:t>exchange</w:t>
      </w:r>
      <w:r>
        <w:rPr>
          <w:spacing w:val="21"/>
          <w:w w:val="101"/>
        </w:rPr>
        <w:t xml:space="preserve"> </w:t>
      </w:r>
      <w:r>
        <w:rPr>
          <w:spacing w:val="-1"/>
        </w:rPr>
        <w:t>for</w:t>
      </w:r>
      <w:r>
        <w:rPr>
          <w:spacing w:val="22"/>
        </w:rPr>
        <w:t xml:space="preserve"> </w:t>
      </w:r>
      <w:r>
        <w:rPr>
          <w:spacing w:val="-1"/>
        </w:rPr>
        <w:t>strategic</w:t>
      </w:r>
      <w:r>
        <w:rPr>
          <w:spacing w:val="20"/>
        </w:rPr>
        <w:t xml:space="preserve"> </w:t>
      </w:r>
      <w:r>
        <w:rPr>
          <w:spacing w:val="-1"/>
        </w:rPr>
        <w:t>deconfliction.</w:t>
      </w:r>
    </w:p>
    <w:p w14:paraId="7B10D874">
      <w:pPr>
        <w:pStyle w:val="7"/>
        <w:spacing w:before="46" w:line="230" w:lineRule="auto"/>
        <w:ind w:right="12" w:firstLine="189"/>
      </w:pPr>
      <w:r>
        <w:rPr>
          <w:spacing w:val="-1"/>
        </w:rPr>
        <w:t>4.8.2</w:t>
      </w:r>
      <w:r>
        <w:rPr>
          <w:spacing w:val="38"/>
          <w:w w:val="101"/>
        </w:rPr>
        <w:t xml:space="preserve"> </w:t>
      </w:r>
      <w:r>
        <w:rPr>
          <w:spacing w:val="-1"/>
        </w:rPr>
        <w:t>The</w:t>
      </w:r>
      <w:r>
        <w:rPr>
          <w:spacing w:val="29"/>
        </w:rPr>
        <w:t xml:space="preserve"> </w:t>
      </w:r>
      <w:r>
        <w:rPr>
          <w:spacing w:val="-1"/>
        </w:rPr>
        <w:t>interoperability</w:t>
      </w:r>
      <w:r>
        <w:rPr>
          <w:spacing w:val="22"/>
          <w:w w:val="101"/>
        </w:rPr>
        <w:t xml:space="preserve"> </w:t>
      </w:r>
      <w:r>
        <w:rPr>
          <w:spacing w:val="-1"/>
        </w:rPr>
        <w:t>paradigm</w:t>
      </w:r>
      <w:r>
        <w:rPr>
          <w:spacing w:val="30"/>
        </w:rPr>
        <w:t xml:space="preserve"> </w:t>
      </w:r>
      <w:r>
        <w:rPr>
          <w:spacing w:val="-1"/>
        </w:rPr>
        <w:t>defined</w:t>
      </w:r>
      <w:r>
        <w:rPr>
          <w:spacing w:val="28"/>
          <w:w w:val="101"/>
        </w:rPr>
        <w:t xml:space="preserve"> </w:t>
      </w:r>
      <w:r>
        <w:rPr>
          <w:spacing w:val="-1"/>
        </w:rPr>
        <w:t>in</w:t>
      </w:r>
      <w:r>
        <w:rPr>
          <w:spacing w:val="25"/>
        </w:rPr>
        <w:t xml:space="preserve"> </w:t>
      </w:r>
      <w:r>
        <w:rPr>
          <w:spacing w:val="-1"/>
        </w:rPr>
        <w:t>this</w:t>
      </w:r>
      <w:r>
        <w:rPr>
          <w:spacing w:val="33"/>
        </w:rPr>
        <w:t xml:space="preserve"> </w:t>
      </w:r>
      <w:r>
        <w:rPr>
          <w:spacing w:val="-1"/>
        </w:rPr>
        <w:t>specifi-</w:t>
      </w:r>
      <w:r>
        <w:t xml:space="preserve"> </w:t>
      </w:r>
      <w:r>
        <w:rPr>
          <w:spacing w:val="-1"/>
        </w:rPr>
        <w:t>cation</w:t>
      </w:r>
      <w:r>
        <w:rPr>
          <w:spacing w:val="45"/>
          <w:w w:val="101"/>
        </w:rPr>
        <w:t xml:space="preserve"> </w:t>
      </w:r>
      <w:r>
        <w:rPr>
          <w:spacing w:val="-1"/>
        </w:rPr>
        <w:t>is</w:t>
      </w:r>
      <w:r>
        <w:rPr>
          <w:spacing w:val="44"/>
          <w:w w:val="101"/>
        </w:rPr>
        <w:t xml:space="preserve"> </w:t>
      </w:r>
      <w:r>
        <w:rPr>
          <w:spacing w:val="-1"/>
        </w:rPr>
        <w:t>intended</w:t>
      </w:r>
      <w:r>
        <w:rPr>
          <w:spacing w:val="40"/>
        </w:rPr>
        <w:t xml:space="preserve"> </w:t>
      </w:r>
      <w:r>
        <w:rPr>
          <w:spacing w:val="-1"/>
        </w:rPr>
        <w:t>to</w:t>
      </w:r>
      <w:r>
        <w:rPr>
          <w:spacing w:val="48"/>
          <w:w w:val="101"/>
        </w:rPr>
        <w:t xml:space="preserve"> </w:t>
      </w:r>
      <w:r>
        <w:rPr>
          <w:spacing w:val="-1"/>
        </w:rPr>
        <w:t>support</w:t>
      </w:r>
      <w:r>
        <w:rPr>
          <w:spacing w:val="37"/>
          <w:w w:val="101"/>
        </w:rPr>
        <w:t xml:space="preserve"> </w:t>
      </w:r>
      <w:r>
        <w:rPr>
          <w:spacing w:val="-1"/>
        </w:rPr>
        <w:t>both</w:t>
      </w:r>
      <w:r>
        <w:rPr>
          <w:spacing w:val="36"/>
          <w:w w:val="101"/>
        </w:rPr>
        <w:t xml:space="preserve"> </w:t>
      </w:r>
      <w:r>
        <w:rPr>
          <w:spacing w:val="-1"/>
        </w:rPr>
        <w:t>Network</w:t>
      </w:r>
      <w:r>
        <w:rPr>
          <w:spacing w:val="40"/>
          <w:w w:val="101"/>
        </w:rPr>
        <w:t xml:space="preserve"> </w:t>
      </w:r>
      <w:r>
        <w:rPr>
          <w:spacing w:val="-1"/>
        </w:rPr>
        <w:t>Remote</w:t>
      </w:r>
      <w:r>
        <w:rPr>
          <w:spacing w:val="43"/>
          <w:w w:val="101"/>
        </w:rPr>
        <w:t xml:space="preserve"> </w:t>
      </w:r>
      <w:r>
        <w:rPr>
          <w:spacing w:val="-1"/>
        </w:rPr>
        <w:t>ID</w:t>
      </w:r>
      <w:r>
        <w:rPr>
          <w:spacing w:val="45"/>
          <w:w w:val="101"/>
        </w:rPr>
        <w:t xml:space="preserve"> </w:t>
      </w:r>
      <w:r>
        <w:rPr>
          <w:spacing w:val="-1"/>
        </w:rPr>
        <w:t>and</w:t>
      </w:r>
      <w:r>
        <w:t xml:space="preserve"> </w:t>
      </w:r>
      <w:r>
        <w:rPr>
          <w:spacing w:val="-1"/>
        </w:rPr>
        <w:t>other services that may be included in subsequent UTM-related</w:t>
      </w:r>
      <w:r>
        <w:rPr>
          <w:spacing w:val="13"/>
          <w:w w:val="101"/>
        </w:rPr>
        <w:t xml:space="preserve"> </w:t>
      </w:r>
      <w:r>
        <w:t>ASTM</w:t>
      </w:r>
      <w:r>
        <w:rPr>
          <w:spacing w:val="41"/>
          <w:w w:val="101"/>
        </w:rPr>
        <w:t xml:space="preserve"> </w:t>
      </w:r>
      <w:r>
        <w:t>standards.The</w:t>
      </w:r>
      <w:r>
        <w:rPr>
          <w:spacing w:val="32"/>
          <w:w w:val="101"/>
        </w:rPr>
        <w:t xml:space="preserve"> </w:t>
      </w:r>
      <w:r>
        <w:t>re</w:t>
      </w:r>
      <w:r>
        <w:rPr>
          <w:spacing w:val="-1"/>
        </w:rPr>
        <w:t>quirements</w:t>
      </w:r>
      <w:r>
        <w:rPr>
          <w:spacing w:val="38"/>
          <w:w w:val="101"/>
        </w:rPr>
        <w:t xml:space="preserve"> </w:t>
      </w:r>
      <w:r>
        <w:rPr>
          <w:spacing w:val="-1"/>
        </w:rPr>
        <w:t>and</w:t>
      </w:r>
      <w:r>
        <w:rPr>
          <w:spacing w:val="38"/>
        </w:rPr>
        <w:t xml:space="preserve"> </w:t>
      </w:r>
      <w:r>
        <w:rPr>
          <w:spacing w:val="-1"/>
        </w:rPr>
        <w:t>application</w:t>
      </w:r>
      <w:r>
        <w:rPr>
          <w:spacing w:val="30"/>
          <w:w w:val="101"/>
        </w:rPr>
        <w:t xml:space="preserve"> </w:t>
      </w:r>
      <w:r>
        <w:rPr>
          <w:spacing w:val="-1"/>
        </w:rPr>
        <w:t>program-</w:t>
      </w:r>
      <w:r>
        <w:t xml:space="preserve"> ming</w:t>
      </w:r>
      <w:r>
        <w:rPr>
          <w:rFonts w:hint="eastAsia" w:eastAsia="宋体"/>
          <w:lang w:eastAsia="zh-CN"/>
        </w:rPr>
        <w:t xml:space="preserve"> </w:t>
      </w:r>
      <w:r>
        <w:t>interfaces(APIs)associated</w:t>
      </w:r>
      <w:r>
        <w:rPr>
          <w:rFonts w:hint="eastAsia" w:eastAsia="宋体"/>
          <w:lang w:eastAsia="zh-CN"/>
        </w:rPr>
        <w:t xml:space="preserve"> </w:t>
      </w:r>
      <w:r>
        <w:t>with</w:t>
      </w:r>
      <w:r>
        <w:rPr>
          <w:rFonts w:hint="eastAsia" w:eastAsia="宋体"/>
          <w:lang w:eastAsia="zh-CN"/>
        </w:rPr>
        <w:t xml:space="preserve"> </w:t>
      </w:r>
      <w:r>
        <w:t xml:space="preserve"> the</w:t>
      </w:r>
      <w:r>
        <w:rPr>
          <w:rFonts w:hint="eastAsia" w:eastAsia="宋体"/>
          <w:lang w:eastAsia="zh-CN"/>
        </w:rPr>
        <w:t xml:space="preserve"> </w:t>
      </w:r>
      <w:r>
        <w:t>interoperability</w:t>
      </w:r>
      <w:r>
        <w:rPr>
          <w:spacing w:val="3"/>
        </w:rPr>
        <w:t xml:space="preserve"> </w:t>
      </w:r>
      <w:r>
        <w:rPr>
          <w:spacing w:val="-1"/>
        </w:rPr>
        <w:t>paradigm</w:t>
      </w:r>
      <w:r>
        <w:rPr>
          <w:spacing w:val="24"/>
        </w:rPr>
        <w:t xml:space="preserve"> </w:t>
      </w:r>
      <w:r>
        <w:rPr>
          <w:spacing w:val="-1"/>
        </w:rPr>
        <w:t>are</w:t>
      </w:r>
      <w:r>
        <w:rPr>
          <w:spacing w:val="22"/>
          <w:w w:val="101"/>
        </w:rPr>
        <w:t xml:space="preserve"> </w:t>
      </w:r>
      <w:r>
        <w:rPr>
          <w:spacing w:val="-1"/>
        </w:rPr>
        <w:t>included</w:t>
      </w:r>
      <w:r>
        <w:rPr>
          <w:spacing w:val="22"/>
        </w:rPr>
        <w:t xml:space="preserve"> </w:t>
      </w:r>
      <w:r>
        <w:rPr>
          <w:spacing w:val="-1"/>
        </w:rPr>
        <w:t>in</w:t>
      </w:r>
      <w:r>
        <w:rPr>
          <w:spacing w:val="18"/>
          <w:w w:val="101"/>
        </w:rPr>
        <w:t xml:space="preserve"> </w:t>
      </w:r>
      <w:r>
        <w:rPr>
          <w:spacing w:val="-1"/>
        </w:rPr>
        <w:t>this</w:t>
      </w:r>
      <w:r>
        <w:rPr>
          <w:spacing w:val="23"/>
          <w:w w:val="101"/>
        </w:rPr>
        <w:t xml:space="preserve"> </w:t>
      </w:r>
      <w:r>
        <w:rPr>
          <w:spacing w:val="-1"/>
        </w:rPr>
        <w:t>document</w:t>
      </w:r>
      <w:r>
        <w:rPr>
          <w:spacing w:val="16"/>
          <w:w w:val="101"/>
        </w:rPr>
        <w:t xml:space="preserve"> </w:t>
      </w:r>
      <w:r>
        <w:rPr>
          <w:spacing w:val="-1"/>
        </w:rPr>
        <w:t>because</w:t>
      </w:r>
      <w:r>
        <w:rPr>
          <w:spacing w:val="22"/>
          <w:w w:val="101"/>
        </w:rPr>
        <w:t xml:space="preserve"> </w:t>
      </w:r>
      <w:r>
        <w:rPr>
          <w:spacing w:val="-1"/>
        </w:rPr>
        <w:t>it</w:t>
      </w:r>
      <w:r>
        <w:rPr>
          <w:spacing w:val="22"/>
          <w:w w:val="101"/>
        </w:rPr>
        <w:t xml:space="preserve"> </w:t>
      </w:r>
      <w:r>
        <w:rPr>
          <w:spacing w:val="-1"/>
        </w:rPr>
        <w:t>is</w:t>
      </w:r>
      <w:r>
        <w:rPr>
          <w:spacing w:val="18"/>
          <w:w w:val="101"/>
        </w:rPr>
        <w:t xml:space="preserve"> </w:t>
      </w:r>
      <w:r>
        <w:rPr>
          <w:spacing w:val="-1"/>
        </w:rPr>
        <w:t>the</w:t>
      </w:r>
      <w:r>
        <w:rPr>
          <w:spacing w:val="25"/>
        </w:rPr>
        <w:t xml:space="preserve"> </w:t>
      </w:r>
      <w:r>
        <w:rPr>
          <w:spacing w:val="-1"/>
        </w:rPr>
        <w:t>first</w:t>
      </w:r>
      <w:r>
        <w:t xml:space="preserve"> UTM</w:t>
      </w:r>
      <w:r>
        <w:rPr>
          <w:spacing w:val="1"/>
        </w:rPr>
        <w:t>-</w:t>
      </w:r>
      <w:r>
        <w:t>related</w:t>
      </w:r>
      <w:r>
        <w:rPr>
          <w:rFonts w:hint="eastAsia" w:eastAsia="宋体"/>
          <w:spacing w:val="12"/>
          <w:w w:val="101"/>
          <w:lang w:eastAsia="zh-CN"/>
        </w:rPr>
        <w:t xml:space="preserve"> </w:t>
      </w:r>
      <w:r>
        <w:rPr>
          <w:spacing w:val="12"/>
          <w:w w:val="101"/>
        </w:rPr>
        <w:t xml:space="preserve"> </w:t>
      </w:r>
      <w:r>
        <w:t>ASTM</w:t>
      </w:r>
      <w:r>
        <w:rPr>
          <w:rFonts w:hint="eastAsia" w:eastAsia="宋体"/>
          <w:spacing w:val="1"/>
          <w:lang w:eastAsia="zh-CN"/>
        </w:rPr>
        <w:t xml:space="preserve"> </w:t>
      </w:r>
      <w:r>
        <w:t>standard</w:t>
      </w:r>
      <w:r>
        <w:rPr>
          <w:spacing w:val="1"/>
        </w:rPr>
        <w:t>.</w:t>
      </w:r>
      <w:r>
        <w:t>Subsequent</w:t>
      </w:r>
      <w:r>
        <w:rPr>
          <w:rFonts w:hint="eastAsia" w:eastAsia="宋体"/>
          <w:spacing w:val="1"/>
          <w:lang w:eastAsia="zh-CN"/>
        </w:rPr>
        <w:t xml:space="preserve"> </w:t>
      </w:r>
      <w:r>
        <w:rPr>
          <w:spacing w:val="1"/>
        </w:rPr>
        <w:t xml:space="preserve"> </w:t>
      </w:r>
      <w:r>
        <w:t>UTM</w:t>
      </w:r>
      <w:r>
        <w:rPr>
          <w:spacing w:val="1"/>
        </w:rPr>
        <w:t>-</w:t>
      </w:r>
      <w:r>
        <w:t>related</w:t>
      </w:r>
      <w:r>
        <w:rPr>
          <w:spacing w:val="1"/>
        </w:rPr>
        <w:t xml:space="preserve"> </w:t>
      </w:r>
      <w:r>
        <w:t>ASTM</w:t>
      </w:r>
      <w:r>
        <w:rPr>
          <w:spacing w:val="12"/>
          <w:w w:val="101"/>
        </w:rPr>
        <w:t xml:space="preserve">  </w:t>
      </w:r>
      <w:r>
        <w:t>standards  may  introduce</w:t>
      </w:r>
      <w:r>
        <w:rPr>
          <w:spacing w:val="11"/>
        </w:rPr>
        <w:t xml:space="preserve">  </w:t>
      </w:r>
      <w:r>
        <w:t>a</w:t>
      </w:r>
      <w:r>
        <w:rPr>
          <w:spacing w:val="-1"/>
        </w:rPr>
        <w:t>dditional</w:t>
      </w:r>
      <w:r>
        <w:rPr>
          <w:rFonts w:hint="eastAsia" w:eastAsia="宋体"/>
          <w:spacing w:val="-1"/>
          <w:lang w:eastAsia="zh-CN"/>
        </w:rPr>
        <w:t xml:space="preserve"> </w:t>
      </w:r>
      <w:r>
        <w:rPr>
          <w:spacing w:val="-1"/>
        </w:rPr>
        <w:t>service-specific</w:t>
      </w:r>
      <w:r>
        <w:rPr>
          <w:spacing w:val="1"/>
        </w:rPr>
        <w:t xml:space="preserve"> </w:t>
      </w:r>
      <w:r>
        <w:t>interoperability</w:t>
      </w:r>
      <w:r>
        <w:rPr>
          <w:spacing w:val="34"/>
        </w:rPr>
        <w:t xml:space="preserve"> </w:t>
      </w:r>
      <w:r>
        <w:t>requirements</w:t>
      </w:r>
      <w:r>
        <w:rPr>
          <w:spacing w:val="40"/>
        </w:rPr>
        <w:t xml:space="preserve"> </w:t>
      </w:r>
      <w:r>
        <w:t>and</w:t>
      </w:r>
      <w:r>
        <w:rPr>
          <w:spacing w:val="34"/>
        </w:rPr>
        <w:t xml:space="preserve"> </w:t>
      </w:r>
      <w:r>
        <w:t>API</w:t>
      </w:r>
      <w:r>
        <w:rPr>
          <w:spacing w:val="40"/>
          <w:w w:val="101"/>
        </w:rPr>
        <w:t xml:space="preserve"> </w:t>
      </w:r>
      <w:r>
        <w:t>fu</w:t>
      </w:r>
      <w:r>
        <w:rPr>
          <w:spacing w:val="-1"/>
        </w:rPr>
        <w:t>nctions.Some</w:t>
      </w:r>
      <w:r>
        <w:rPr>
          <w:spacing w:val="39"/>
          <w:w w:val="101"/>
        </w:rPr>
        <w:t xml:space="preserve"> </w:t>
      </w:r>
      <w:r>
        <w:rPr>
          <w:spacing w:val="-1"/>
        </w:rPr>
        <w:t>of</w:t>
      </w:r>
      <w:r>
        <w:rPr>
          <w:spacing w:val="14"/>
        </w:rPr>
        <w:t xml:space="preserve"> </w:t>
      </w:r>
      <w:r>
        <w:rPr>
          <w:spacing w:val="-1"/>
        </w:rPr>
        <w:t>the</w:t>
      </w:r>
      <w:r>
        <w:t xml:space="preserve"> </w:t>
      </w:r>
      <w:r>
        <w:rPr>
          <w:spacing w:val="-1"/>
        </w:rPr>
        <w:t>interoperability requirements and APIs may move to a different</w:t>
      </w:r>
      <w:r>
        <w:rPr>
          <w:spacing w:val="3"/>
        </w:rPr>
        <w:t xml:space="preserve"> </w:t>
      </w:r>
      <w:r>
        <w:rPr>
          <w:spacing w:val="-2"/>
        </w:rPr>
        <w:t>standard</w:t>
      </w:r>
      <w:r>
        <w:rPr>
          <w:spacing w:val="41"/>
        </w:rPr>
        <w:t xml:space="preserve"> </w:t>
      </w:r>
      <w:r>
        <w:rPr>
          <w:spacing w:val="-2"/>
        </w:rPr>
        <w:t>in</w:t>
      </w:r>
      <w:r>
        <w:rPr>
          <w:spacing w:val="25"/>
          <w:w w:val="101"/>
        </w:rPr>
        <w:t xml:space="preserve"> </w:t>
      </w:r>
      <w:r>
        <w:rPr>
          <w:spacing w:val="-2"/>
        </w:rPr>
        <w:t>the</w:t>
      </w:r>
      <w:r>
        <w:rPr>
          <w:spacing w:val="31"/>
          <w:w w:val="101"/>
        </w:rPr>
        <w:t xml:space="preserve"> </w:t>
      </w:r>
      <w:r>
        <w:rPr>
          <w:spacing w:val="-2"/>
        </w:rPr>
        <w:t>future.</w:t>
      </w:r>
    </w:p>
    <w:p w14:paraId="20CA2C6F">
      <w:pPr>
        <w:pStyle w:val="7"/>
        <w:spacing w:before="155" w:line="192" w:lineRule="auto"/>
        <w:ind w:left="189"/>
      </w:pPr>
      <w:r>
        <w:t>4.8.3</w:t>
      </w:r>
      <w:r>
        <w:rPr>
          <w:spacing w:val="29"/>
        </w:rPr>
        <w:t xml:space="preserve"> </w:t>
      </w:r>
      <w:r>
        <w:t>The</w:t>
      </w:r>
      <w:r>
        <w:rPr>
          <w:spacing w:val="28"/>
          <w:w w:val="101"/>
        </w:rPr>
        <w:t xml:space="preserve"> </w:t>
      </w:r>
      <w:r>
        <w:t>interoperability</w:t>
      </w:r>
      <w:r>
        <w:rPr>
          <w:spacing w:val="22"/>
          <w:w w:val="101"/>
        </w:rPr>
        <w:t xml:space="preserve"> </w:t>
      </w:r>
      <w:r>
        <w:t>paradigm</w:t>
      </w:r>
      <w:r>
        <w:rPr>
          <w:spacing w:val="29"/>
          <w:w w:val="101"/>
        </w:rPr>
        <w:t xml:space="preserve"> </w:t>
      </w:r>
      <w:r>
        <w:t>consists</w:t>
      </w:r>
      <w:r>
        <w:rPr>
          <w:spacing w:val="30"/>
        </w:rPr>
        <w:t xml:space="preserve"> </w:t>
      </w:r>
      <w:r>
        <w:t>of</w:t>
      </w:r>
      <w:r>
        <w:rPr>
          <w:spacing w:val="-1"/>
        </w:rPr>
        <w:t xml:space="preserve"> two</w:t>
      </w:r>
      <w:r>
        <w:rPr>
          <w:spacing w:val="22"/>
        </w:rPr>
        <w:t xml:space="preserve"> </w:t>
      </w:r>
      <w:r>
        <w:rPr>
          <w:spacing w:val="-1"/>
        </w:rPr>
        <w:t>parts:</w:t>
      </w:r>
    </w:p>
    <w:p w14:paraId="3E6E0C82">
      <w:pPr>
        <w:pStyle w:val="7"/>
        <w:spacing w:before="36" w:line="232" w:lineRule="auto"/>
        <w:ind w:right="13" w:firstLine="189"/>
      </w:pPr>
      <w:r>
        <w:rPr>
          <w:spacing w:val="-1"/>
        </w:rPr>
        <w:t>4.8.3.1</w:t>
      </w:r>
      <w:r>
        <w:rPr>
          <w:spacing w:val="42"/>
          <w:w w:val="101"/>
        </w:rPr>
        <w:t xml:space="preserve"> </w:t>
      </w:r>
      <w:r>
        <w:rPr>
          <w:spacing w:val="-1"/>
        </w:rPr>
        <w:t>A</w:t>
      </w:r>
      <w:r>
        <w:rPr>
          <w:spacing w:val="35"/>
          <w:w w:val="101"/>
        </w:rPr>
        <w:t xml:space="preserve"> </w:t>
      </w:r>
      <w:r>
        <w:rPr>
          <w:spacing w:val="-1"/>
        </w:rPr>
        <w:t>standardized</w:t>
      </w:r>
      <w:r>
        <w:rPr>
          <w:spacing w:val="32"/>
          <w:w w:val="101"/>
        </w:rPr>
        <w:t xml:space="preserve"> </w:t>
      </w:r>
      <w:r>
        <w:rPr>
          <w:spacing w:val="-1"/>
        </w:rPr>
        <w:t>discovery</w:t>
      </w:r>
      <w:r>
        <w:rPr>
          <w:spacing w:val="27"/>
          <w:w w:val="101"/>
        </w:rPr>
        <w:t xml:space="preserve"> </w:t>
      </w:r>
      <w:r>
        <w:rPr>
          <w:spacing w:val="-1"/>
        </w:rPr>
        <w:t>mechanism,referred</w:t>
      </w:r>
      <w:r>
        <w:rPr>
          <w:spacing w:val="27"/>
          <w:w w:val="101"/>
        </w:rPr>
        <w:t xml:space="preserve"> </w:t>
      </w:r>
      <w:r>
        <w:rPr>
          <w:spacing w:val="-1"/>
        </w:rPr>
        <w:t>to</w:t>
      </w:r>
      <w:r>
        <w:rPr>
          <w:spacing w:val="33"/>
        </w:rPr>
        <w:t xml:space="preserve"> </w:t>
      </w:r>
      <w:r>
        <w:rPr>
          <w:spacing w:val="-1"/>
        </w:rPr>
        <w:t>as</w:t>
      </w:r>
      <w:r>
        <w:t xml:space="preserve"> </w:t>
      </w:r>
      <w:r>
        <w:rPr>
          <w:spacing w:val="-1"/>
        </w:rPr>
        <w:t>the</w:t>
      </w:r>
      <w:r>
        <w:rPr>
          <w:spacing w:val="33"/>
        </w:rPr>
        <w:t xml:space="preserve"> </w:t>
      </w:r>
      <w:r>
        <w:rPr>
          <w:spacing w:val="-1"/>
        </w:rPr>
        <w:t>Discovery</w:t>
      </w:r>
      <w:r>
        <w:rPr>
          <w:spacing w:val="26"/>
        </w:rPr>
        <w:t xml:space="preserve"> </w:t>
      </w:r>
      <w:r>
        <w:rPr>
          <w:spacing w:val="-1"/>
        </w:rPr>
        <w:t>and</w:t>
      </w:r>
      <w:r>
        <w:rPr>
          <w:spacing w:val="31"/>
        </w:rPr>
        <w:t xml:space="preserve"> </w:t>
      </w:r>
      <w:r>
        <w:rPr>
          <w:spacing w:val="-1"/>
        </w:rPr>
        <w:t>Synchronization</w:t>
      </w:r>
      <w:r>
        <w:rPr>
          <w:spacing w:val="31"/>
          <w:w w:val="101"/>
        </w:rPr>
        <w:t xml:space="preserve"> </w:t>
      </w:r>
      <w:r>
        <w:rPr>
          <w:spacing w:val="-1"/>
        </w:rPr>
        <w:t>Service(DSS),the</w:t>
      </w:r>
      <w:r>
        <w:rPr>
          <w:spacing w:val="18"/>
        </w:rPr>
        <w:t xml:space="preserve"> </w:t>
      </w:r>
      <w:r>
        <w:rPr>
          <w:spacing w:val="-1"/>
        </w:rPr>
        <w:t>primary</w:t>
      </w:r>
      <w:r>
        <w:t xml:space="preserve"> functions  of  which  are</w:t>
      </w:r>
      <w:r>
        <w:rPr>
          <w:spacing w:val="7"/>
        </w:rPr>
        <w:t xml:space="preserve">  </w:t>
      </w:r>
      <w:r>
        <w:t>to</w:t>
      </w:r>
      <w:r>
        <w:rPr>
          <w:spacing w:val="9"/>
        </w:rPr>
        <w:t xml:space="preserve">  </w:t>
      </w:r>
      <w:r>
        <w:t>identify</w:t>
      </w:r>
      <w:r>
        <w:rPr>
          <w:spacing w:val="5"/>
        </w:rPr>
        <w:t xml:space="preserve">  </w:t>
      </w:r>
      <w:r>
        <w:t>USSs</w:t>
      </w:r>
      <w:r>
        <w:rPr>
          <w:spacing w:val="6"/>
        </w:rPr>
        <w:t xml:space="preserve">  </w:t>
      </w:r>
      <w:r>
        <w:t>with</w:t>
      </w:r>
      <w:r>
        <w:rPr>
          <w:spacing w:val="6"/>
        </w:rPr>
        <w:t xml:space="preserve">  </w:t>
      </w:r>
      <w:r>
        <w:t>which</w:t>
      </w:r>
      <w:r>
        <w:rPr>
          <w:spacing w:val="9"/>
        </w:rPr>
        <w:t xml:space="preserve">  </w:t>
      </w:r>
      <w:r>
        <w:t>data</w:t>
      </w:r>
      <w:r>
        <w:rPr>
          <w:spacing w:val="1"/>
        </w:rPr>
        <w:t xml:space="preserve"> </w:t>
      </w:r>
      <w:r>
        <w:t>exchange  is  required,and</w:t>
      </w:r>
      <w:r>
        <w:rPr>
          <w:spacing w:val="6"/>
        </w:rPr>
        <w:t xml:space="preserve">  </w:t>
      </w:r>
      <w:r>
        <w:t>to</w:t>
      </w:r>
      <w:r>
        <w:rPr>
          <w:spacing w:val="7"/>
        </w:rPr>
        <w:t xml:space="preserve">  </w:t>
      </w:r>
      <w:r>
        <w:t>verify</w:t>
      </w:r>
      <w:r>
        <w:rPr>
          <w:spacing w:val="7"/>
        </w:rPr>
        <w:t xml:space="preserve">  </w:t>
      </w:r>
      <w:r>
        <w:t>that</w:t>
      </w:r>
      <w:r>
        <w:rPr>
          <w:spacing w:val="9"/>
        </w:rPr>
        <w:t xml:space="preserve">  </w:t>
      </w:r>
      <w:r>
        <w:t>a</w:t>
      </w:r>
      <w:r>
        <w:rPr>
          <w:spacing w:val="6"/>
        </w:rPr>
        <w:t xml:space="preserve">  </w:t>
      </w:r>
      <w:r>
        <w:t>USS</w:t>
      </w:r>
      <w:r>
        <w:rPr>
          <w:spacing w:val="9"/>
        </w:rPr>
        <w:t xml:space="preserve">  </w:t>
      </w:r>
      <w:r>
        <w:t>c</w:t>
      </w:r>
      <w:r>
        <w:rPr>
          <w:spacing w:val="-1"/>
        </w:rPr>
        <w:t>onsidered</w:t>
      </w:r>
      <w:r>
        <w:rPr>
          <w:spacing w:val="1"/>
        </w:rPr>
        <w:t xml:space="preserve"> </w:t>
      </w:r>
      <w:r>
        <w:t>relevant</w:t>
      </w:r>
      <w:r>
        <w:rPr>
          <w:spacing w:val="1"/>
        </w:rPr>
        <w:t xml:space="preserve">  </w:t>
      </w:r>
      <w:r>
        <w:t>information</w:t>
      </w:r>
      <w:r>
        <w:rPr>
          <w:spacing w:val="13"/>
        </w:rPr>
        <w:t xml:space="preserve">  </w:t>
      </w:r>
      <w:r>
        <w:t>from</w:t>
      </w:r>
      <w:r>
        <w:rPr>
          <w:spacing w:val="11"/>
        </w:rPr>
        <w:t xml:space="preserve">  </w:t>
      </w:r>
      <w:r>
        <w:t>other</w:t>
      </w:r>
      <w:r>
        <w:rPr>
          <w:spacing w:val="1"/>
        </w:rPr>
        <w:t xml:space="preserve">  </w:t>
      </w:r>
      <w:r>
        <w:t>USSs</w:t>
      </w:r>
      <w:r>
        <w:rPr>
          <w:spacing w:val="8"/>
        </w:rPr>
        <w:t xml:space="preserve">  </w:t>
      </w:r>
      <w:r>
        <w:t>when</w:t>
      </w:r>
      <w:r>
        <w:rPr>
          <w:spacing w:val="8"/>
        </w:rPr>
        <w:t xml:space="preserve">  </w:t>
      </w:r>
      <w:r>
        <w:t>necessary</w:t>
      </w:r>
      <w:r>
        <w:rPr>
          <w:spacing w:val="1"/>
        </w:rPr>
        <w:t>(</w:t>
      </w:r>
      <w:r>
        <w:t>for example,when  planning  a  new</w:t>
      </w:r>
      <w:r>
        <w:rPr>
          <w:spacing w:val="10"/>
        </w:rPr>
        <w:t xml:space="preserve">  </w:t>
      </w:r>
      <w:r>
        <w:t>operation);and,</w:t>
      </w:r>
    </w:p>
    <w:p w14:paraId="606F3083">
      <w:pPr>
        <w:pStyle w:val="7"/>
        <w:spacing w:before="106" w:line="224" w:lineRule="auto"/>
        <w:ind w:right="13" w:firstLine="189"/>
      </w:pPr>
      <w:r>
        <w:t>4.8.3.2  Service-specific</w:t>
      </w:r>
      <w:r>
        <w:rPr>
          <w:spacing w:val="8"/>
        </w:rPr>
        <w:t xml:space="preserve">  </w:t>
      </w:r>
      <w:r>
        <w:t>data</w:t>
      </w:r>
      <w:r>
        <w:rPr>
          <w:spacing w:val="9"/>
        </w:rPr>
        <w:t xml:space="preserve">  </w:t>
      </w:r>
      <w:r>
        <w:t>exchange  protocols</w:t>
      </w:r>
      <w:r>
        <w:rPr>
          <w:spacing w:val="5"/>
        </w:rPr>
        <w:t xml:space="preserve">  </w:t>
      </w:r>
      <w:r>
        <w:t>us</w:t>
      </w:r>
      <w:r>
        <w:rPr>
          <w:spacing w:val="-1"/>
        </w:rPr>
        <w:t>ed</w:t>
      </w:r>
      <w:r>
        <w:rPr>
          <w:spacing w:val="6"/>
        </w:rPr>
        <w:t xml:space="preserve">  </w:t>
      </w:r>
      <w:r>
        <w:rPr>
          <w:spacing w:val="-1"/>
        </w:rPr>
        <w:t>to</w:t>
      </w:r>
      <w:r>
        <w:rPr>
          <w:spacing w:val="1"/>
        </w:rPr>
        <w:t xml:space="preserve"> </w:t>
      </w:r>
      <w:r>
        <w:t>obtain</w:t>
      </w:r>
      <w:r>
        <w:rPr>
          <w:spacing w:val="3"/>
        </w:rPr>
        <w:t xml:space="preserve"> </w:t>
      </w:r>
      <w:r>
        <w:t>the</w:t>
      </w:r>
      <w:r>
        <w:rPr>
          <w:spacing w:val="12"/>
          <w:w w:val="101"/>
        </w:rPr>
        <w:t xml:space="preserve"> </w:t>
      </w:r>
      <w:r>
        <w:t>details</w:t>
      </w:r>
      <w:r>
        <w:rPr>
          <w:spacing w:val="13"/>
        </w:rPr>
        <w:t xml:space="preserve"> </w:t>
      </w:r>
      <w:r>
        <w:t>of</w:t>
      </w:r>
      <w:r>
        <w:rPr>
          <w:spacing w:val="-13"/>
        </w:rPr>
        <w:t xml:space="preserve"> </w:t>
      </w:r>
      <w:r>
        <w:t>relevant</w:t>
      </w:r>
      <w:r>
        <w:rPr>
          <w:spacing w:val="3"/>
        </w:rPr>
        <w:t xml:space="preserve"> </w:t>
      </w:r>
      <w:r>
        <w:t>information</w:t>
      </w:r>
      <w:r>
        <w:rPr>
          <w:spacing w:val="12"/>
          <w:w w:val="101"/>
        </w:rPr>
        <w:t xml:space="preserve"> </w:t>
      </w:r>
      <w:r>
        <w:t>discovered</w:t>
      </w:r>
      <w:r>
        <w:rPr>
          <w:spacing w:val="3"/>
        </w:rPr>
        <w:t xml:space="preserve"> </w:t>
      </w:r>
      <w:r>
        <w:t>by</w:t>
      </w:r>
      <w:r>
        <w:rPr>
          <w:spacing w:val="3"/>
        </w:rPr>
        <w:t xml:space="preserve"> </w:t>
      </w:r>
      <w:r>
        <w:t xml:space="preserve">means </w:t>
      </w:r>
      <w:r>
        <w:rPr>
          <w:spacing w:val="-1"/>
        </w:rPr>
        <w:t>of the</w:t>
      </w:r>
      <w:r>
        <w:rPr>
          <w:spacing w:val="40"/>
          <w:w w:val="101"/>
        </w:rPr>
        <w:t xml:space="preserve"> </w:t>
      </w:r>
      <w:r>
        <w:rPr>
          <w:spacing w:val="-1"/>
        </w:rPr>
        <w:t>DSS</w:t>
      </w:r>
      <w:r>
        <w:rPr>
          <w:spacing w:val="28"/>
          <w:w w:val="101"/>
        </w:rPr>
        <w:t xml:space="preserve"> </w:t>
      </w:r>
      <w:r>
        <w:rPr>
          <w:spacing w:val="-1"/>
        </w:rPr>
        <w:t>from</w:t>
      </w:r>
      <w:r>
        <w:rPr>
          <w:spacing w:val="23"/>
        </w:rPr>
        <w:t xml:space="preserve"> </w:t>
      </w:r>
      <w:r>
        <w:rPr>
          <w:spacing w:val="-1"/>
        </w:rPr>
        <w:t>the</w:t>
      </w:r>
      <w:r>
        <w:rPr>
          <w:spacing w:val="27"/>
          <w:w w:val="101"/>
        </w:rPr>
        <w:t xml:space="preserve"> </w:t>
      </w:r>
      <w:r>
        <w:rPr>
          <w:spacing w:val="-1"/>
        </w:rPr>
        <w:t>owning</w:t>
      </w:r>
      <w:r>
        <w:rPr>
          <w:spacing w:val="21"/>
          <w:w w:val="101"/>
        </w:rPr>
        <w:t xml:space="preserve"> </w:t>
      </w:r>
      <w:r>
        <w:rPr>
          <w:spacing w:val="-1"/>
        </w:rPr>
        <w:t>USS.</w:t>
      </w:r>
    </w:p>
    <w:p w14:paraId="1011C71F">
      <w:pPr>
        <w:spacing w:line="271" w:lineRule="auto"/>
        <w:rPr>
          <w:rFonts w:ascii="Arial"/>
          <w:sz w:val="21"/>
        </w:rPr>
      </w:pPr>
    </w:p>
    <w:p w14:paraId="49C984F8">
      <w:pPr>
        <w:spacing w:line="272" w:lineRule="auto"/>
        <w:rPr>
          <w:rFonts w:ascii="Arial"/>
          <w:sz w:val="21"/>
        </w:rPr>
      </w:pPr>
    </w:p>
    <w:p w14:paraId="64EA277E">
      <w:pPr>
        <w:spacing w:before="90" w:line="198" w:lineRule="auto"/>
        <w:ind w:left="2660"/>
        <w:rPr>
          <w:rFonts w:ascii="Arial" w:hAnsi="Arial" w:eastAsia="Arial" w:cs="Arial"/>
          <w:sz w:val="31"/>
          <w:szCs w:val="31"/>
        </w:rPr>
      </w:pPr>
      <w:r>
        <w:drawing>
          <wp:anchor distT="0" distB="0" distL="0" distR="0" simplePos="0" relativeHeight="251669504" behindDoc="1" locked="0" layoutInCell="1" allowOverlap="1">
            <wp:simplePos x="0" y="0"/>
            <wp:positionH relativeFrom="column">
              <wp:posOffset>660400</wp:posOffset>
            </wp:positionH>
            <wp:positionV relativeFrom="paragraph">
              <wp:posOffset>-73660</wp:posOffset>
            </wp:positionV>
            <wp:extent cx="5314950" cy="334645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1"/>
                    <a:stretch>
                      <a:fillRect/>
                    </a:stretch>
                  </pic:blipFill>
                  <pic:spPr>
                    <a:xfrm>
                      <a:off x="0" y="0"/>
                      <a:ext cx="5314939" cy="3346499"/>
                    </a:xfrm>
                    <a:prstGeom prst="rect">
                      <a:avLst/>
                    </a:prstGeom>
                  </pic:spPr>
                </pic:pic>
              </a:graphicData>
            </a:graphic>
          </wp:anchor>
        </w:drawing>
      </w:r>
      <w:r>
        <w:rPr>
          <w:rFonts w:ascii="Arial" w:hAnsi="Arial" w:eastAsia="Arial" w:cs="Arial"/>
          <w:b/>
          <w:bCs/>
          <w:color w:val="2060A0"/>
          <w:spacing w:val="-7"/>
          <w:sz w:val="31"/>
          <w:szCs w:val="31"/>
        </w:rPr>
        <w:t>Discovery &amp;Synchronization S</w:t>
      </w:r>
      <w:r>
        <w:rPr>
          <w:rFonts w:ascii="Arial" w:hAnsi="Arial" w:eastAsia="Arial" w:cs="Arial"/>
          <w:b/>
          <w:bCs/>
          <w:color w:val="2060A0"/>
          <w:spacing w:val="-8"/>
          <w:sz w:val="31"/>
          <w:szCs w:val="31"/>
        </w:rPr>
        <w:t>ervice</w:t>
      </w:r>
    </w:p>
    <w:p w14:paraId="4D7C6E65">
      <w:pPr>
        <w:spacing w:line="310" w:lineRule="auto"/>
        <w:rPr>
          <w:rFonts w:ascii="Arial"/>
          <w:sz w:val="21"/>
        </w:rPr>
      </w:pPr>
    </w:p>
    <w:p w14:paraId="7A55887C">
      <w:pPr>
        <w:spacing w:before="58" w:line="198" w:lineRule="auto"/>
        <w:ind w:left="4810"/>
        <w:rPr>
          <w:rFonts w:ascii="Arial" w:hAnsi="Arial" w:eastAsia="Arial" w:cs="Arial"/>
          <w:sz w:val="20"/>
          <w:szCs w:val="20"/>
        </w:rPr>
      </w:pPr>
      <w:r>
        <w:rPr>
          <w:rFonts w:ascii="Arial" w:hAnsi="Arial" w:eastAsia="Arial" w:cs="Arial"/>
          <w:spacing w:val="-4"/>
          <w:sz w:val="20"/>
          <w:szCs w:val="20"/>
        </w:rPr>
        <w:t>DSS</w:t>
      </w:r>
    </w:p>
    <w:p w14:paraId="2554C850">
      <w:pPr>
        <w:spacing w:before="15" w:line="196" w:lineRule="auto"/>
        <w:ind w:left="4660"/>
        <w:rPr>
          <w:rFonts w:ascii="Arial" w:hAnsi="Arial" w:eastAsia="Arial" w:cs="Arial"/>
          <w:sz w:val="20"/>
          <w:szCs w:val="20"/>
        </w:rPr>
      </w:pPr>
      <w:r>
        <w:rPr>
          <w:rFonts w:ascii="Arial" w:hAnsi="Arial" w:eastAsia="Arial" w:cs="Arial"/>
          <w:spacing w:val="-13"/>
          <w:w w:val="96"/>
          <w:sz w:val="20"/>
          <w:szCs w:val="20"/>
        </w:rPr>
        <w:t>Airspace</w:t>
      </w:r>
    </w:p>
    <w:p w14:paraId="3B336C64">
      <w:pPr>
        <w:spacing w:before="2" w:line="196" w:lineRule="auto"/>
        <w:ind w:left="4220"/>
        <w:rPr>
          <w:rFonts w:ascii="Arial" w:hAnsi="Arial" w:eastAsia="Arial" w:cs="Arial"/>
          <w:sz w:val="20"/>
          <w:szCs w:val="20"/>
        </w:rPr>
      </w:pPr>
      <w:r>
        <w:rPr>
          <w:rFonts w:ascii="Arial" w:hAnsi="Arial" w:eastAsia="Arial" w:cs="Arial"/>
          <w:spacing w:val="-16"/>
          <w:w w:val="97"/>
          <w:sz w:val="20"/>
          <w:szCs w:val="20"/>
        </w:rPr>
        <w:t>Representation</w:t>
      </w:r>
    </w:p>
    <w:p w14:paraId="7D6ABDE0">
      <w:pPr>
        <w:spacing w:line="409" w:lineRule="auto"/>
        <w:rPr>
          <w:rFonts w:ascii="Arial"/>
          <w:sz w:val="21"/>
        </w:rPr>
      </w:pPr>
    </w:p>
    <w:p w14:paraId="386FC554">
      <w:pPr>
        <w:spacing w:before="58" w:line="269" w:lineRule="auto"/>
        <w:ind w:left="7619" w:right="1300" w:hanging="170"/>
        <w:rPr>
          <w:rFonts w:ascii="Arial" w:hAnsi="Arial" w:eastAsia="Arial" w:cs="Arial"/>
          <w:sz w:val="20"/>
          <w:szCs w:val="20"/>
        </w:rPr>
      </w:pPr>
      <w:r>
        <w:pict>
          <v:shape id="_x0000_s1056" o:spid="_x0000_s1056" o:spt="202" type="#_x0000_t202" style="position:absolute;left:0pt;margin-left:343pt;margin-top:-10.65pt;height:12.45pt;width:58.1pt;z-index:251671552;mso-width-relative:page;mso-height-relative:page;" filled="f" stroked="f" coordsize="21600,21600">
            <v:path/>
            <v:fill on="f" focussize="0,0"/>
            <v:stroke on="f"/>
            <v:imagedata o:title=""/>
            <o:lock v:ext="edit" aspectratio="f"/>
            <v:textbox inset="0mm,0mm,0mm,0mm">
              <w:txbxContent>
                <w:p w14:paraId="77B97631">
                  <w:pPr>
                    <w:spacing w:before="19" w:line="198" w:lineRule="auto"/>
                    <w:ind w:left="20"/>
                    <w:rPr>
                      <w:rFonts w:ascii="Arial" w:hAnsi="Arial" w:eastAsia="Arial" w:cs="Arial"/>
                      <w:sz w:val="22"/>
                      <w:szCs w:val="22"/>
                    </w:rPr>
                  </w:pPr>
                  <w:r>
                    <w:rPr>
                      <w:rFonts w:ascii="Arial" w:hAnsi="Arial" w:eastAsia="Arial" w:cs="Arial"/>
                      <w:b/>
                      <w:bCs/>
                      <w:spacing w:val="-1"/>
                      <w:sz w:val="22"/>
                      <w:szCs w:val="22"/>
                    </w:rPr>
                    <w:t>2)Discover</w:t>
                  </w:r>
                </w:p>
              </w:txbxContent>
            </v:textbox>
          </v:shape>
        </w:pict>
      </w:r>
      <w:r>
        <w:pict>
          <v:shape id="_x0000_s1057" o:spid="_x0000_s1057" o:spt="202" type="#_x0000_t202" style="position:absolute;left:0pt;margin-left:65.5pt;margin-top:-3.65pt;height:12.45pt;width:115.5pt;z-index:251670528;mso-width-relative:page;mso-height-relative:page;" filled="f" stroked="f" coordsize="21600,21600">
            <v:path/>
            <v:fill on="f" focussize="0,0"/>
            <v:stroke on="f"/>
            <v:imagedata o:title=""/>
            <o:lock v:ext="edit" aspectratio="f"/>
            <v:textbox inset="0mm,0mm,0mm,0mm">
              <w:txbxContent>
                <w:p w14:paraId="3A17A28F">
                  <w:pPr>
                    <w:spacing w:before="19" w:line="198" w:lineRule="auto"/>
                    <w:ind w:left="20"/>
                    <w:rPr>
                      <w:rFonts w:ascii="Arial" w:hAnsi="Arial" w:eastAsia="Arial" w:cs="Arial"/>
                      <w:sz w:val="22"/>
                      <w:szCs w:val="22"/>
                    </w:rPr>
                  </w:pPr>
                  <w:r>
                    <w:rPr>
                      <w:rFonts w:ascii="Arial" w:hAnsi="Arial" w:eastAsia="Arial" w:cs="Arial"/>
                      <w:b/>
                      <w:bCs/>
                      <w:spacing w:val="-3"/>
                      <w:sz w:val="22"/>
                      <w:szCs w:val="22"/>
                    </w:rPr>
                    <w:t>1</w:t>
                  </w:r>
                  <w:r>
                    <w:rPr>
                      <w:rFonts w:ascii="Arial" w:hAnsi="Arial" w:eastAsia="Arial" w:cs="Arial"/>
                      <w:b/>
                      <w:bCs/>
                      <w:spacing w:val="29"/>
                      <w:w w:val="101"/>
                      <w:sz w:val="22"/>
                      <w:szCs w:val="22"/>
                    </w:rPr>
                    <w:t xml:space="preserve"> </w:t>
                  </w:r>
                  <w:r>
                    <w:rPr>
                      <w:rFonts w:ascii="Arial" w:hAnsi="Arial" w:eastAsia="Arial" w:cs="Arial"/>
                      <w:spacing w:val="-3"/>
                      <w:sz w:val="22"/>
                      <w:szCs w:val="22"/>
                    </w:rPr>
                    <w:t>)Make</w:t>
                  </w:r>
                  <w:r>
                    <w:rPr>
                      <w:rFonts w:hint="eastAsia" w:ascii="Arial" w:hAnsi="Arial" w:eastAsia="宋体" w:cs="Arial"/>
                      <w:spacing w:val="14"/>
                      <w:sz w:val="22"/>
                      <w:szCs w:val="22"/>
                      <w:lang w:eastAsia="zh-CN"/>
                    </w:rPr>
                    <w:t xml:space="preserve"> </w:t>
                  </w:r>
                  <w:r>
                    <w:rPr>
                      <w:rFonts w:ascii="Arial" w:hAnsi="Arial" w:eastAsia="Arial" w:cs="Arial"/>
                      <w:spacing w:val="-3"/>
                      <w:sz w:val="22"/>
                      <w:szCs w:val="22"/>
                    </w:rPr>
                    <w:t>Discoverable</w:t>
                  </w:r>
                </w:p>
              </w:txbxContent>
            </v:textbox>
          </v:shape>
        </w:pict>
      </w:r>
      <w:r>
        <w:rPr>
          <w:rFonts w:ascii="Arial" w:hAnsi="Arial" w:eastAsia="Arial" w:cs="Arial"/>
          <w:spacing w:val="-3"/>
          <w:sz w:val="20"/>
          <w:szCs w:val="20"/>
        </w:rPr>
        <w:t>·1-time</w:t>
      </w:r>
      <w:r>
        <w:rPr>
          <w:rFonts w:ascii="Arial" w:hAnsi="Arial" w:eastAsia="Arial" w:cs="Arial"/>
          <w:spacing w:val="15"/>
          <w:sz w:val="20"/>
          <w:szCs w:val="20"/>
        </w:rPr>
        <w:t xml:space="preserve">  </w:t>
      </w:r>
      <w:r>
        <w:rPr>
          <w:rFonts w:ascii="Arial" w:hAnsi="Arial" w:eastAsia="Arial" w:cs="Arial"/>
          <w:spacing w:val="-3"/>
          <w:sz w:val="20"/>
          <w:szCs w:val="20"/>
        </w:rPr>
        <w:t>request</w:t>
      </w:r>
      <w:r>
        <w:rPr>
          <w:rFonts w:ascii="Arial" w:hAnsi="Arial" w:eastAsia="Arial" w:cs="Arial"/>
          <w:spacing w:val="8"/>
          <w:sz w:val="20"/>
          <w:szCs w:val="20"/>
        </w:rPr>
        <w:t xml:space="preserve">  </w:t>
      </w:r>
      <w:r>
        <w:rPr>
          <w:rFonts w:ascii="Arial" w:hAnsi="Arial" w:eastAsia="Arial" w:cs="Arial"/>
          <w:spacing w:val="-3"/>
          <w:sz w:val="20"/>
          <w:szCs w:val="20"/>
        </w:rPr>
        <w:t>or</w:t>
      </w:r>
      <w:r>
        <w:rPr>
          <w:rFonts w:ascii="Arial" w:hAnsi="Arial" w:eastAsia="Arial" w:cs="Arial"/>
          <w:spacing w:val="1"/>
          <w:sz w:val="20"/>
          <w:szCs w:val="20"/>
        </w:rPr>
        <w:t xml:space="preserve"> </w:t>
      </w:r>
      <w:r>
        <w:rPr>
          <w:rFonts w:ascii="Arial" w:hAnsi="Arial" w:eastAsia="Arial" w:cs="Arial"/>
          <w:spacing w:val="-1"/>
          <w:sz w:val="20"/>
          <w:szCs w:val="20"/>
        </w:rPr>
        <w:t>subscriptions</w:t>
      </w:r>
    </w:p>
    <w:p w14:paraId="712AEC94">
      <w:pPr>
        <w:spacing w:line="202" w:lineRule="exact"/>
      </w:pPr>
    </w:p>
    <w:p w14:paraId="2265BD24">
      <w:pPr>
        <w:spacing w:line="202" w:lineRule="exact"/>
        <w:sectPr>
          <w:headerReference r:id="rId5" w:type="default"/>
          <w:footerReference r:id="rId6" w:type="default"/>
          <w:type w:val="continuous"/>
          <w:pgSz w:w="11900" w:h="16840"/>
          <w:pgMar w:top="720" w:right="720" w:bottom="720" w:left="720" w:header="1200" w:footer="1041" w:gutter="0"/>
          <w:cols w:equalWidth="0" w:num="1">
            <w:col w:w="10441"/>
          </w:cols>
        </w:sectPr>
      </w:pPr>
    </w:p>
    <w:p w14:paraId="04538E4E">
      <w:pPr>
        <w:spacing w:line="261" w:lineRule="auto"/>
        <w:rPr>
          <w:rFonts w:ascii="Arial"/>
          <w:sz w:val="21"/>
        </w:rPr>
      </w:pPr>
    </w:p>
    <w:p w14:paraId="4BBDE9E3">
      <w:pPr>
        <w:spacing w:line="261" w:lineRule="auto"/>
        <w:rPr>
          <w:rFonts w:ascii="Arial"/>
          <w:sz w:val="21"/>
        </w:rPr>
      </w:pPr>
    </w:p>
    <w:p w14:paraId="2028387F">
      <w:pPr>
        <w:spacing w:line="262" w:lineRule="auto"/>
        <w:rPr>
          <w:rFonts w:ascii="Arial"/>
          <w:sz w:val="21"/>
        </w:rPr>
      </w:pPr>
    </w:p>
    <w:p w14:paraId="2F2FC54E">
      <w:pPr>
        <w:spacing w:line="262" w:lineRule="auto"/>
        <w:rPr>
          <w:rFonts w:ascii="Arial"/>
          <w:sz w:val="21"/>
        </w:rPr>
      </w:pPr>
    </w:p>
    <w:p w14:paraId="5B624093">
      <w:pPr>
        <w:spacing w:before="58" w:line="236" w:lineRule="exact"/>
        <w:ind w:left="1420"/>
        <w:rPr>
          <w:rFonts w:ascii="Arial" w:hAnsi="Arial" w:eastAsia="Arial" w:cs="Arial"/>
          <w:sz w:val="20"/>
          <w:szCs w:val="20"/>
        </w:rPr>
      </w:pPr>
      <w:r>
        <w:rPr>
          <w:rFonts w:ascii="Arial" w:hAnsi="Arial" w:eastAsia="Arial" w:cs="Arial"/>
          <w:spacing w:val="-13"/>
          <w:sz w:val="20"/>
          <w:szCs w:val="20"/>
        </w:rPr>
        <w:t>USS with</w:t>
      </w:r>
    </w:p>
    <w:p w14:paraId="1DCFC2FF">
      <w:pPr>
        <w:spacing w:before="1" w:line="219" w:lineRule="auto"/>
        <w:ind w:left="1330"/>
        <w:rPr>
          <w:rFonts w:ascii="Arial" w:hAnsi="Arial" w:eastAsia="Arial" w:cs="Arial"/>
          <w:sz w:val="20"/>
          <w:szCs w:val="20"/>
        </w:rPr>
      </w:pPr>
      <w:r>
        <w:rPr>
          <w:rFonts w:ascii="Arial" w:hAnsi="Arial" w:eastAsia="Arial" w:cs="Arial"/>
          <w:spacing w:val="-7"/>
          <w:sz w:val="20"/>
          <w:szCs w:val="20"/>
        </w:rPr>
        <w:t>Data other</w:t>
      </w:r>
    </w:p>
    <w:p w14:paraId="21916960">
      <w:pPr>
        <w:spacing w:line="246" w:lineRule="exact"/>
        <w:ind w:left="1330"/>
        <w:rPr>
          <w:rFonts w:ascii="Arial" w:hAnsi="Arial" w:eastAsia="Arial" w:cs="Arial"/>
          <w:sz w:val="20"/>
          <w:szCs w:val="20"/>
        </w:rPr>
      </w:pPr>
      <w:r>
        <w:rPr>
          <w:rFonts w:ascii="Arial" w:hAnsi="Arial" w:eastAsia="Arial" w:cs="Arial"/>
          <w:spacing w:val="-18"/>
          <w:sz w:val="20"/>
          <w:szCs w:val="20"/>
        </w:rPr>
        <w:t>USSs</w:t>
      </w:r>
      <w:r>
        <w:rPr>
          <w:rFonts w:ascii="Arial" w:hAnsi="Arial" w:eastAsia="Arial" w:cs="Arial"/>
          <w:spacing w:val="3"/>
          <w:sz w:val="20"/>
          <w:szCs w:val="20"/>
        </w:rPr>
        <w:t xml:space="preserve"> </w:t>
      </w:r>
      <w:r>
        <w:rPr>
          <w:rFonts w:ascii="Arial" w:hAnsi="Arial" w:eastAsia="Arial" w:cs="Arial"/>
          <w:spacing w:val="-18"/>
          <w:sz w:val="20"/>
          <w:szCs w:val="20"/>
        </w:rPr>
        <w:t>need</w:t>
      </w:r>
    </w:p>
    <w:p w14:paraId="735874D6">
      <w:pPr>
        <w:spacing w:line="14" w:lineRule="auto"/>
        <w:rPr>
          <w:rFonts w:ascii="Arial"/>
          <w:sz w:val="2"/>
        </w:rPr>
      </w:pPr>
      <w:r>
        <w:rPr>
          <w:rFonts w:ascii="Arial" w:hAnsi="Arial" w:eastAsia="Arial" w:cs="Arial"/>
          <w:sz w:val="2"/>
          <w:szCs w:val="2"/>
        </w:rPr>
        <w:br w:type="column"/>
      </w:r>
    </w:p>
    <w:p w14:paraId="0860B216">
      <w:pPr>
        <w:pStyle w:val="7"/>
        <w:spacing w:before="222" w:line="188" w:lineRule="auto"/>
        <w:ind w:left="349"/>
      </w:pPr>
      <w:r>
        <w:t>4</w:t>
      </w:r>
    </w:p>
    <w:p w14:paraId="70C77A96">
      <w:pPr>
        <w:spacing w:line="279" w:lineRule="auto"/>
        <w:rPr>
          <w:rFonts w:ascii="Arial"/>
          <w:sz w:val="21"/>
        </w:rPr>
      </w:pPr>
    </w:p>
    <w:p w14:paraId="2D63F0F3">
      <w:pPr>
        <w:spacing w:line="279" w:lineRule="auto"/>
        <w:rPr>
          <w:rFonts w:ascii="Arial"/>
          <w:sz w:val="21"/>
        </w:rPr>
      </w:pPr>
    </w:p>
    <w:p w14:paraId="7BF3DDF6">
      <w:pPr>
        <w:spacing w:before="58" w:line="196" w:lineRule="auto"/>
        <w:ind w:left="449"/>
        <w:rPr>
          <w:rFonts w:ascii="Arial" w:hAnsi="Arial" w:eastAsia="Arial" w:cs="Arial"/>
          <w:sz w:val="20"/>
          <w:szCs w:val="20"/>
        </w:rPr>
      </w:pPr>
      <w:r>
        <w:rPr>
          <w:rFonts w:ascii="Arial" w:hAnsi="Arial" w:eastAsia="Arial" w:cs="Arial"/>
          <w:b/>
          <w:bCs/>
          <w:sz w:val="20"/>
          <w:szCs w:val="20"/>
        </w:rPr>
        <w:t>3</w:t>
      </w:r>
    </w:p>
    <w:p w14:paraId="0418237C">
      <w:pPr>
        <w:spacing w:line="14" w:lineRule="auto"/>
        <w:rPr>
          <w:rFonts w:ascii="Arial"/>
          <w:sz w:val="2"/>
        </w:rPr>
      </w:pPr>
      <w:r>
        <w:rPr>
          <w:rFonts w:ascii="Arial" w:hAnsi="Arial" w:eastAsia="Arial" w:cs="Arial"/>
          <w:sz w:val="2"/>
          <w:szCs w:val="2"/>
        </w:rPr>
        <w:br w:type="column"/>
      </w:r>
    </w:p>
    <w:p w14:paraId="245A1C0A">
      <w:pPr>
        <w:spacing w:before="53" w:line="237" w:lineRule="auto"/>
        <w:ind w:left="48" w:right="4679" w:hanging="19"/>
        <w:rPr>
          <w:rFonts w:ascii="Arial" w:hAnsi="Arial" w:eastAsia="Arial" w:cs="Arial"/>
          <w:sz w:val="22"/>
          <w:szCs w:val="22"/>
        </w:rPr>
      </w:pPr>
      <w:r>
        <w:rPr>
          <w:rFonts w:ascii="Arial" w:hAnsi="Arial" w:eastAsia="Arial" w:cs="Arial"/>
          <w:spacing w:val="-1"/>
          <w:sz w:val="22"/>
          <w:szCs w:val="22"/>
        </w:rPr>
        <w:t>Subscription</w:t>
      </w:r>
      <w:r>
        <w:rPr>
          <w:rFonts w:ascii="Arial" w:hAnsi="Arial" w:eastAsia="Arial" w:cs="Arial"/>
          <w:sz w:val="22"/>
          <w:szCs w:val="22"/>
        </w:rPr>
        <w:t xml:space="preserve"> </w:t>
      </w:r>
      <w:r>
        <w:rPr>
          <w:rFonts w:ascii="Arial" w:hAnsi="Arial" w:eastAsia="Arial" w:cs="Arial"/>
          <w:spacing w:val="-2"/>
          <w:sz w:val="22"/>
          <w:szCs w:val="22"/>
        </w:rPr>
        <w:t>Notifications</w:t>
      </w:r>
    </w:p>
    <w:p w14:paraId="201A8DCC">
      <w:pPr>
        <w:spacing w:line="407" w:lineRule="auto"/>
        <w:rPr>
          <w:rFonts w:ascii="Arial"/>
          <w:sz w:val="21"/>
        </w:rPr>
      </w:pPr>
    </w:p>
    <w:p w14:paraId="75386C38">
      <w:pPr>
        <w:spacing w:before="57" w:line="198" w:lineRule="auto"/>
        <w:rPr>
          <w:rFonts w:ascii="Arial" w:hAnsi="Arial" w:eastAsia="Arial" w:cs="Arial"/>
          <w:sz w:val="20"/>
          <w:szCs w:val="20"/>
        </w:rPr>
      </w:pPr>
      <w:r>
        <w:rPr>
          <w:rFonts w:ascii="Arial" w:hAnsi="Arial" w:eastAsia="Arial" w:cs="Arial"/>
          <w:spacing w:val="-4"/>
          <w:position w:val="6"/>
          <w:sz w:val="20"/>
          <w:szCs w:val="20"/>
        </w:rPr>
        <w:t>)Get</w:t>
      </w:r>
      <w:r>
        <w:rPr>
          <w:rFonts w:hint="eastAsia" w:ascii="Arial" w:hAnsi="Arial" w:eastAsia="宋体" w:cs="Arial"/>
          <w:spacing w:val="8"/>
          <w:position w:val="6"/>
          <w:sz w:val="20"/>
          <w:szCs w:val="20"/>
          <w:lang w:eastAsia="zh-CN"/>
        </w:rPr>
        <w:t xml:space="preserve"> </w:t>
      </w:r>
      <w:r>
        <w:rPr>
          <w:rFonts w:ascii="Arial" w:hAnsi="Arial" w:eastAsia="Arial" w:cs="Arial"/>
          <w:spacing w:val="8"/>
          <w:position w:val="6"/>
          <w:sz w:val="20"/>
          <w:szCs w:val="20"/>
        </w:rPr>
        <w:t xml:space="preserve"> </w:t>
      </w:r>
      <w:r>
        <w:rPr>
          <w:rFonts w:ascii="Arial" w:hAnsi="Arial" w:eastAsia="Arial" w:cs="Arial"/>
          <w:spacing w:val="-4"/>
          <w:position w:val="6"/>
          <w:sz w:val="20"/>
          <w:szCs w:val="20"/>
        </w:rPr>
        <w:t>Details</w:t>
      </w:r>
      <w:r>
        <w:rPr>
          <w:rFonts w:hint="eastAsia" w:ascii="Arial" w:hAnsi="Arial" w:eastAsia="宋体" w:cs="Arial"/>
          <w:position w:val="6"/>
          <w:sz w:val="20"/>
          <w:szCs w:val="20"/>
          <w:lang w:eastAsia="zh-CN"/>
        </w:rPr>
        <w:t xml:space="preserve">  </w:t>
      </w:r>
      <w:r>
        <w:rPr>
          <w:rFonts w:ascii="Arial" w:hAnsi="Arial" w:eastAsia="Arial" w:cs="Arial"/>
          <w:spacing w:val="-4"/>
          <w:position w:val="-9"/>
          <w:sz w:val="20"/>
          <w:szCs w:val="20"/>
        </w:rPr>
        <w:t>Other USSs</w:t>
      </w:r>
    </w:p>
    <w:p w14:paraId="76C72983">
      <w:pPr>
        <w:spacing w:before="1" w:line="288" w:lineRule="auto"/>
        <w:ind w:left="3769" w:right="1515" w:hanging="249"/>
        <w:rPr>
          <w:rFonts w:ascii="Arial" w:hAnsi="Arial" w:eastAsia="Arial" w:cs="Arial"/>
          <w:sz w:val="20"/>
          <w:szCs w:val="20"/>
        </w:rPr>
      </w:pPr>
      <w:r>
        <w:rPr>
          <w:rFonts w:ascii="Arial" w:hAnsi="Arial" w:eastAsia="Arial" w:cs="Arial"/>
          <w:spacing w:val="-2"/>
          <w:sz w:val="20"/>
          <w:szCs w:val="20"/>
        </w:rPr>
        <w:t>that  need</w:t>
      </w:r>
      <w:r>
        <w:rPr>
          <w:rFonts w:ascii="Arial" w:hAnsi="Arial" w:eastAsia="Arial" w:cs="Arial"/>
          <w:spacing w:val="3"/>
          <w:sz w:val="20"/>
          <w:szCs w:val="20"/>
        </w:rPr>
        <w:t xml:space="preserve"> </w:t>
      </w:r>
      <w:r>
        <w:rPr>
          <w:rFonts w:ascii="Arial" w:hAnsi="Arial" w:eastAsia="Arial" w:cs="Arial"/>
          <w:spacing w:val="-2"/>
          <w:sz w:val="20"/>
          <w:szCs w:val="20"/>
        </w:rPr>
        <w:t>data</w:t>
      </w:r>
    </w:p>
    <w:p w14:paraId="78BF7ADC">
      <w:pPr>
        <w:spacing w:line="288" w:lineRule="auto"/>
        <w:rPr>
          <w:rFonts w:ascii="Arial" w:hAnsi="Arial" w:eastAsia="Arial" w:cs="Arial"/>
          <w:sz w:val="20"/>
          <w:szCs w:val="20"/>
        </w:rPr>
        <w:sectPr>
          <w:type w:val="continuous"/>
          <w:pgSz w:w="11900" w:h="16840"/>
          <w:pgMar w:top="1640" w:right="729" w:bottom="1165" w:left="729" w:header="1200" w:footer="1041" w:gutter="0"/>
          <w:cols w:equalWidth="0" w:num="3">
            <w:col w:w="3711" w:space="100"/>
            <w:col w:w="720" w:space="0"/>
            <w:col w:w="5911"/>
          </w:cols>
        </w:sectPr>
      </w:pPr>
    </w:p>
    <w:p w14:paraId="49A4F59C">
      <w:pPr>
        <w:spacing w:before="183" w:line="196" w:lineRule="auto"/>
        <w:ind w:left="3380"/>
        <w:rPr>
          <w:rFonts w:ascii="Arial" w:hAnsi="Arial" w:eastAsia="Arial" w:cs="Arial"/>
          <w:sz w:val="31"/>
          <w:szCs w:val="31"/>
        </w:rPr>
      </w:pPr>
      <w:r>
        <w:rPr>
          <w:rFonts w:ascii="Arial" w:hAnsi="Arial" w:eastAsia="Arial" w:cs="Arial"/>
          <w:b/>
          <w:bCs/>
          <w:color w:val="207030"/>
          <w:spacing w:val="-12"/>
          <w:sz w:val="31"/>
          <w:szCs w:val="31"/>
        </w:rPr>
        <w:t>Data</w:t>
      </w:r>
      <w:r>
        <w:rPr>
          <w:rFonts w:ascii="Arial" w:hAnsi="Arial" w:eastAsia="Arial" w:cs="Arial"/>
          <w:b/>
          <w:bCs/>
          <w:color w:val="207030"/>
          <w:spacing w:val="31"/>
          <w:sz w:val="31"/>
          <w:szCs w:val="31"/>
        </w:rPr>
        <w:t xml:space="preserve"> </w:t>
      </w:r>
      <w:r>
        <w:rPr>
          <w:rFonts w:ascii="Arial" w:hAnsi="Arial" w:eastAsia="Arial" w:cs="Arial"/>
          <w:b/>
          <w:bCs/>
          <w:color w:val="207030"/>
          <w:spacing w:val="-12"/>
          <w:sz w:val="31"/>
          <w:szCs w:val="31"/>
        </w:rPr>
        <w:t>Exchange</w:t>
      </w:r>
      <w:r>
        <w:rPr>
          <w:rFonts w:ascii="Arial" w:hAnsi="Arial" w:eastAsia="Arial" w:cs="Arial"/>
          <w:b/>
          <w:bCs/>
          <w:color w:val="207030"/>
          <w:spacing w:val="17"/>
          <w:sz w:val="31"/>
          <w:szCs w:val="31"/>
        </w:rPr>
        <w:t xml:space="preserve"> </w:t>
      </w:r>
      <w:r>
        <w:rPr>
          <w:rFonts w:ascii="Arial" w:hAnsi="Arial" w:eastAsia="Arial" w:cs="Arial"/>
          <w:b/>
          <w:bCs/>
          <w:color w:val="207030"/>
          <w:spacing w:val="-12"/>
          <w:sz w:val="31"/>
          <w:szCs w:val="31"/>
        </w:rPr>
        <w:t>Protocol</w:t>
      </w:r>
    </w:p>
    <w:p w14:paraId="54F66133">
      <w:pPr>
        <w:pStyle w:val="5"/>
        <w:bidi w:val="0"/>
        <w:rPr>
          <w:rFonts w:ascii="Arial" w:hAnsi="Arial" w:eastAsia="Arial" w:cs="Arial"/>
          <w:sz w:val="20"/>
          <w:szCs w:val="20"/>
        </w:rPr>
      </w:pPr>
      <w:r>
        <w:rPr>
          <w:rFonts w:ascii="Arial" w:hAnsi="Arial" w:eastAsia="Arial" w:cs="Arial"/>
          <w:b/>
          <w:bCs/>
          <w:spacing w:val="-17"/>
          <w:sz w:val="20"/>
          <w:szCs w:val="20"/>
        </w:rPr>
        <w:t>FIG.3</w:t>
      </w:r>
      <w:r>
        <w:rPr>
          <w:rFonts w:ascii="Arial" w:hAnsi="Arial" w:eastAsia="Arial" w:cs="Arial"/>
          <w:b/>
          <w:bCs/>
          <w:spacing w:val="2"/>
          <w:sz w:val="20"/>
          <w:szCs w:val="20"/>
        </w:rPr>
        <w:t xml:space="preserve"> </w:t>
      </w:r>
      <w:r>
        <w:rPr>
          <w:rFonts w:ascii="Arial" w:hAnsi="Arial" w:eastAsia="Arial" w:cs="Arial"/>
          <w:b/>
          <w:bCs/>
          <w:spacing w:val="-17"/>
          <w:sz w:val="20"/>
          <w:szCs w:val="20"/>
        </w:rPr>
        <w:t>USS Interoperability</w:t>
      </w:r>
      <w:r>
        <w:rPr>
          <w:rFonts w:ascii="Arial" w:hAnsi="Arial" w:eastAsia="Arial" w:cs="Arial"/>
          <w:b/>
          <w:bCs/>
          <w:spacing w:val="-18"/>
          <w:sz w:val="20"/>
          <w:szCs w:val="20"/>
        </w:rPr>
        <w:t xml:space="preserve"> Overview</w:t>
      </w:r>
    </w:p>
    <w:p w14:paraId="6E25F1F9">
      <w:pPr>
        <w:spacing w:line="249" w:lineRule="auto"/>
        <w:rPr>
          <w:rFonts w:ascii="Arial"/>
          <w:sz w:val="21"/>
        </w:rPr>
      </w:pPr>
    </w:p>
    <w:p w14:paraId="34D79101">
      <w:pPr>
        <w:pStyle w:val="7"/>
        <w:spacing w:line="224" w:lineRule="auto"/>
        <w:ind w:right="243" w:firstLine="190"/>
      </w:pPr>
      <w:r>
        <w:t>4.8.4</w:t>
      </w:r>
      <w:r>
        <w:rPr>
          <w:spacing w:val="21"/>
          <w:w w:val="101"/>
        </w:rPr>
        <w:t xml:space="preserve">  </w:t>
      </w:r>
      <w:r>
        <w:rPr>
          <w:color w:val="E02020"/>
        </w:rPr>
        <w:t>Fig.3</w:t>
      </w:r>
      <w:r>
        <w:rPr>
          <w:color w:val="E02020"/>
          <w:spacing w:val="21"/>
          <w:w w:val="101"/>
        </w:rPr>
        <w:t xml:space="preserve">  </w:t>
      </w:r>
      <w:r>
        <w:rPr>
          <w:color w:val="E02020"/>
        </w:rPr>
        <w:t>i</w:t>
      </w:r>
      <w:r>
        <w:t>llustrate</w:t>
      </w:r>
      <w:r>
        <w:rPr>
          <w:spacing w:val="-1"/>
        </w:rPr>
        <w:t>s</w:t>
      </w:r>
      <w:r>
        <w:rPr>
          <w:spacing w:val="17"/>
        </w:rPr>
        <w:t xml:space="preserve">  </w:t>
      </w:r>
      <w:r>
        <w:rPr>
          <w:spacing w:val="-1"/>
        </w:rPr>
        <w:t>the</w:t>
      </w:r>
      <w:r>
        <w:rPr>
          <w:spacing w:val="19"/>
        </w:rPr>
        <w:t xml:space="preserve">  </w:t>
      </w:r>
      <w:r>
        <w:rPr>
          <w:spacing w:val="-1"/>
        </w:rPr>
        <w:t>interactions</w:t>
      </w:r>
      <w:r>
        <w:rPr>
          <w:spacing w:val="19"/>
          <w:w w:val="101"/>
        </w:rPr>
        <w:t xml:space="preserve">  </w:t>
      </w:r>
      <w:r>
        <w:rPr>
          <w:spacing w:val="-1"/>
        </w:rPr>
        <w:t>involved</w:t>
      </w:r>
      <w:r>
        <w:rPr>
          <w:spacing w:val="19"/>
        </w:rPr>
        <w:t xml:space="preserve">  </w:t>
      </w:r>
      <w:r>
        <w:rPr>
          <w:spacing w:val="-1"/>
        </w:rPr>
        <w:t>in</w:t>
      </w:r>
      <w:r>
        <w:rPr>
          <w:spacing w:val="17"/>
        </w:rPr>
        <w:t xml:space="preserve">  </w:t>
      </w:r>
      <w:r>
        <w:rPr>
          <w:spacing w:val="-1"/>
        </w:rPr>
        <w:t>this</w:t>
      </w:r>
      <w:r>
        <w:t xml:space="preserve"> </w:t>
      </w:r>
      <w:r>
        <w:rPr>
          <w:spacing w:val="-1"/>
        </w:rPr>
        <w:t>paradigm</w:t>
      </w:r>
      <w:r>
        <w:rPr>
          <w:spacing w:val="58"/>
        </w:rPr>
        <w:t xml:space="preserve"> </w:t>
      </w:r>
      <w:r>
        <w:rPr>
          <w:spacing w:val="-1"/>
        </w:rPr>
        <w:t>in</w:t>
      </w:r>
      <w:r>
        <w:rPr>
          <w:spacing w:val="41"/>
          <w:w w:val="101"/>
        </w:rPr>
        <w:t xml:space="preserve"> </w:t>
      </w:r>
      <w:r>
        <w:rPr>
          <w:spacing w:val="-1"/>
        </w:rPr>
        <w:t>a</w:t>
      </w:r>
      <w:r>
        <w:rPr>
          <w:spacing w:val="43"/>
          <w:w w:val="101"/>
        </w:rPr>
        <w:t xml:space="preserve"> </w:t>
      </w:r>
      <w:r>
        <w:rPr>
          <w:spacing w:val="-1"/>
        </w:rPr>
        <w:t>service-independent</w:t>
      </w:r>
      <w:r>
        <w:rPr>
          <w:spacing w:val="35"/>
        </w:rPr>
        <w:t xml:space="preserve"> </w:t>
      </w:r>
      <w:r>
        <w:rPr>
          <w:spacing w:val="-1"/>
        </w:rPr>
        <w:t>manner.(The</w:t>
      </w:r>
      <w:r>
        <w:rPr>
          <w:spacing w:val="39"/>
          <w:w w:val="101"/>
        </w:rPr>
        <w:t xml:space="preserve"> </w:t>
      </w:r>
      <w:r>
        <w:rPr>
          <w:spacing w:val="-1"/>
        </w:rPr>
        <w:t>instantiation</w:t>
      </w:r>
      <w:r>
        <w:t xml:space="preserve"> </w:t>
      </w:r>
      <w:r>
        <w:rPr>
          <w:spacing w:val="-1"/>
        </w:rPr>
        <w:t>of this</w:t>
      </w:r>
      <w:r>
        <w:rPr>
          <w:spacing w:val="34"/>
        </w:rPr>
        <w:t xml:space="preserve"> </w:t>
      </w:r>
      <w:r>
        <w:rPr>
          <w:spacing w:val="-1"/>
        </w:rPr>
        <w:t>paradigm</w:t>
      </w:r>
      <w:r>
        <w:rPr>
          <w:spacing w:val="25"/>
          <w:w w:val="101"/>
        </w:rPr>
        <w:t xml:space="preserve"> </w:t>
      </w:r>
      <w:r>
        <w:rPr>
          <w:spacing w:val="-1"/>
        </w:rPr>
        <w:t>for</w:t>
      </w:r>
      <w:r>
        <w:rPr>
          <w:spacing w:val="20"/>
          <w:w w:val="101"/>
        </w:rPr>
        <w:t xml:space="preserve"> </w:t>
      </w:r>
      <w:r>
        <w:rPr>
          <w:spacing w:val="-1"/>
        </w:rPr>
        <w:t>Remote</w:t>
      </w:r>
      <w:r>
        <w:rPr>
          <w:spacing w:val="23"/>
        </w:rPr>
        <w:t xml:space="preserve"> </w:t>
      </w:r>
      <w:r>
        <w:rPr>
          <w:spacing w:val="-1"/>
        </w:rPr>
        <w:t>ID</w:t>
      </w:r>
      <w:r>
        <w:rPr>
          <w:spacing w:val="23"/>
          <w:w w:val="101"/>
        </w:rPr>
        <w:t xml:space="preserve"> </w:t>
      </w:r>
      <w:r>
        <w:rPr>
          <w:spacing w:val="-1"/>
        </w:rPr>
        <w:t>is</w:t>
      </w:r>
      <w:r>
        <w:rPr>
          <w:spacing w:val="24"/>
          <w:w w:val="101"/>
        </w:rPr>
        <w:t xml:space="preserve"> </w:t>
      </w:r>
      <w:r>
        <w:rPr>
          <w:spacing w:val="-1"/>
        </w:rPr>
        <w:t>detailed</w:t>
      </w:r>
      <w:r>
        <w:rPr>
          <w:spacing w:val="23"/>
          <w:w w:val="101"/>
        </w:rPr>
        <w:t xml:space="preserve"> </w:t>
      </w:r>
      <w:r>
        <w:rPr>
          <w:spacing w:val="-1"/>
        </w:rPr>
        <w:t>later.)</w:t>
      </w:r>
    </w:p>
    <w:p w14:paraId="7AA8D5CC">
      <w:pPr>
        <w:pStyle w:val="7"/>
        <w:spacing w:before="75" w:line="224" w:lineRule="auto"/>
        <w:ind w:right="244" w:firstLine="190"/>
      </w:pPr>
      <w:r>
        <w:rPr>
          <w:spacing w:val="-1"/>
        </w:rPr>
        <w:t>4.8.5</w:t>
      </w:r>
      <w:r>
        <w:rPr>
          <w:spacing w:val="36"/>
        </w:rPr>
        <w:t xml:space="preserve"> </w:t>
      </w:r>
      <w:r>
        <w:rPr>
          <w:spacing w:val="-1"/>
        </w:rPr>
        <w:t>DSS-related</w:t>
      </w:r>
      <w:r>
        <w:rPr>
          <w:spacing w:val="38"/>
        </w:rPr>
        <w:t xml:space="preserve"> </w:t>
      </w:r>
      <w:r>
        <w:rPr>
          <w:spacing w:val="-1"/>
        </w:rPr>
        <w:t>interactions</w:t>
      </w:r>
      <w:r>
        <w:rPr>
          <w:spacing w:val="39"/>
          <w:w w:val="101"/>
        </w:rPr>
        <w:t xml:space="preserve"> </w:t>
      </w:r>
      <w:r>
        <w:rPr>
          <w:spacing w:val="-1"/>
        </w:rPr>
        <w:t>are</w:t>
      </w:r>
      <w:r>
        <w:rPr>
          <w:spacing w:val="42"/>
        </w:rPr>
        <w:t xml:space="preserve"> </w:t>
      </w:r>
      <w:r>
        <w:rPr>
          <w:spacing w:val="-1"/>
        </w:rPr>
        <w:t>shown</w:t>
      </w:r>
      <w:r>
        <w:rPr>
          <w:spacing w:val="39"/>
          <w:w w:val="101"/>
        </w:rPr>
        <w:t xml:space="preserve"> </w:t>
      </w:r>
      <w:r>
        <w:rPr>
          <w:spacing w:val="-1"/>
        </w:rPr>
        <w:t>at</w:t>
      </w:r>
      <w:r>
        <w:rPr>
          <w:spacing w:val="34"/>
        </w:rPr>
        <w:t xml:space="preserve"> </w:t>
      </w:r>
      <w:r>
        <w:rPr>
          <w:spacing w:val="-1"/>
        </w:rPr>
        <w:t>the</w:t>
      </w:r>
      <w:r>
        <w:rPr>
          <w:spacing w:val="34"/>
          <w:w w:val="101"/>
        </w:rPr>
        <w:t xml:space="preserve"> </w:t>
      </w:r>
      <w:r>
        <w:rPr>
          <w:spacing w:val="-1"/>
        </w:rPr>
        <w:t>top</w:t>
      </w:r>
      <w:r>
        <w:rPr>
          <w:spacing w:val="38"/>
        </w:rPr>
        <w:t xml:space="preserve"> </w:t>
      </w:r>
      <w:r>
        <w:rPr>
          <w:spacing w:val="-1"/>
        </w:rPr>
        <w:t>i</w:t>
      </w:r>
      <w:r>
        <w:rPr>
          <w:spacing w:val="-2"/>
        </w:rPr>
        <w:t>n</w:t>
      </w:r>
      <w:r>
        <w:rPr>
          <w:spacing w:val="34"/>
          <w:w w:val="101"/>
        </w:rPr>
        <w:t xml:space="preserve"> </w:t>
      </w:r>
      <w:r>
        <w:rPr>
          <w:spacing w:val="-2"/>
        </w:rPr>
        <w:t>the</w:t>
      </w:r>
      <w:r>
        <w:t xml:space="preserve"> blue-shaded</w:t>
      </w:r>
      <w:r>
        <w:rPr>
          <w:spacing w:val="41"/>
        </w:rPr>
        <w:t xml:space="preserve"> </w:t>
      </w:r>
      <w:r>
        <w:t>area;data</w:t>
      </w:r>
      <w:r>
        <w:rPr>
          <w:spacing w:val="42"/>
        </w:rPr>
        <w:t xml:space="preserve"> </w:t>
      </w:r>
      <w:r>
        <w:t>exch</w:t>
      </w:r>
      <w:r>
        <w:rPr>
          <w:spacing w:val="-1"/>
        </w:rPr>
        <w:t>ange</w:t>
      </w:r>
      <w:r>
        <w:rPr>
          <w:spacing w:val="34"/>
        </w:rPr>
        <w:t xml:space="preserve"> </w:t>
      </w:r>
      <w:r>
        <w:rPr>
          <w:spacing w:val="-1"/>
        </w:rPr>
        <w:t>protocols</w:t>
      </w:r>
      <w:r>
        <w:rPr>
          <w:spacing w:val="34"/>
          <w:w w:val="101"/>
        </w:rPr>
        <w:t xml:space="preserve"> </w:t>
      </w:r>
      <w:r>
        <w:rPr>
          <w:spacing w:val="-1"/>
        </w:rPr>
        <w:t>between</w:t>
      </w:r>
      <w:r>
        <w:rPr>
          <w:spacing w:val="35"/>
          <w:w w:val="101"/>
        </w:rPr>
        <w:t xml:space="preserve"> </w:t>
      </w:r>
      <w:r>
        <w:rPr>
          <w:spacing w:val="-1"/>
        </w:rPr>
        <w:t>USSs</w:t>
      </w:r>
      <w:r>
        <w:rPr>
          <w:spacing w:val="41"/>
          <w:w w:val="101"/>
        </w:rPr>
        <w:t xml:space="preserve"> </w:t>
      </w:r>
      <w:r>
        <w:rPr>
          <w:spacing w:val="-1"/>
        </w:rPr>
        <w:t>are</w:t>
      </w:r>
      <w:r>
        <w:t xml:space="preserve"> </w:t>
      </w:r>
      <w:r>
        <w:rPr>
          <w:spacing w:val="-1"/>
        </w:rPr>
        <w:t>represented</w:t>
      </w:r>
      <w:r>
        <w:rPr>
          <w:spacing w:val="34"/>
        </w:rPr>
        <w:t xml:space="preserve"> </w:t>
      </w:r>
      <w:r>
        <w:rPr>
          <w:spacing w:val="-1"/>
        </w:rPr>
        <w:t>by</w:t>
      </w:r>
      <w:r>
        <w:rPr>
          <w:spacing w:val="22"/>
          <w:w w:val="101"/>
        </w:rPr>
        <w:t xml:space="preserve"> </w:t>
      </w:r>
      <w:r>
        <w:rPr>
          <w:spacing w:val="-1"/>
        </w:rPr>
        <w:t>the</w:t>
      </w:r>
      <w:r>
        <w:rPr>
          <w:spacing w:val="27"/>
        </w:rPr>
        <w:t xml:space="preserve"> </w:t>
      </w:r>
      <w:r>
        <w:rPr>
          <w:spacing w:val="-1"/>
        </w:rPr>
        <w:t>green-shaded</w:t>
      </w:r>
      <w:r>
        <w:rPr>
          <w:spacing w:val="27"/>
          <w:w w:val="101"/>
        </w:rPr>
        <w:t xml:space="preserve"> </w:t>
      </w:r>
      <w:r>
        <w:rPr>
          <w:spacing w:val="-1"/>
        </w:rPr>
        <w:t>area.</w:t>
      </w:r>
    </w:p>
    <w:p w14:paraId="0DB55108">
      <w:pPr>
        <w:pStyle w:val="7"/>
        <w:spacing w:before="48" w:line="230" w:lineRule="auto"/>
        <w:ind w:right="242" w:firstLine="190"/>
      </w:pPr>
      <w:r>
        <w:rPr>
          <w:spacing w:val="-1"/>
        </w:rPr>
        <w:t>4.8.6</w:t>
      </w:r>
      <w:r>
        <w:rPr>
          <w:spacing w:val="21"/>
          <w:w w:val="101"/>
        </w:rPr>
        <w:t xml:space="preserve">  </w:t>
      </w:r>
      <w:r>
        <w:rPr>
          <w:spacing w:val="-1"/>
        </w:rPr>
        <w:t>For</w:t>
      </w:r>
      <w:r>
        <w:rPr>
          <w:spacing w:val="16"/>
        </w:rPr>
        <w:t xml:space="preserve">  </w:t>
      </w:r>
      <w:r>
        <w:rPr>
          <w:spacing w:val="-1"/>
        </w:rPr>
        <w:t>availability</w:t>
      </w:r>
      <w:r>
        <w:rPr>
          <w:spacing w:val="13"/>
        </w:rPr>
        <w:t xml:space="preserve">  </w:t>
      </w:r>
      <w:r>
        <w:rPr>
          <w:spacing w:val="-1"/>
        </w:rPr>
        <w:t>purposes,the</w:t>
      </w:r>
      <w:r>
        <w:rPr>
          <w:spacing w:val="15"/>
        </w:rPr>
        <w:t xml:space="preserve">  </w:t>
      </w:r>
      <w:r>
        <w:rPr>
          <w:spacing w:val="-1"/>
        </w:rPr>
        <w:t>DSS</w:t>
      </w:r>
      <w:r>
        <w:rPr>
          <w:spacing w:val="16"/>
        </w:rPr>
        <w:t xml:space="preserve">  </w:t>
      </w:r>
      <w:r>
        <w:rPr>
          <w:spacing w:val="-1"/>
        </w:rPr>
        <w:t>is</w:t>
      </w:r>
      <w:r>
        <w:rPr>
          <w:spacing w:val="16"/>
          <w:w w:val="101"/>
        </w:rPr>
        <w:t xml:space="preserve">  </w:t>
      </w:r>
      <w:r>
        <w:rPr>
          <w:spacing w:val="-1"/>
        </w:rPr>
        <w:t>a</w:t>
      </w:r>
      <w:r>
        <w:rPr>
          <w:spacing w:val="14"/>
        </w:rPr>
        <w:t xml:space="preserve">  </w:t>
      </w:r>
      <w:r>
        <w:rPr>
          <w:spacing w:val="-1"/>
        </w:rPr>
        <w:t>redundant</w:t>
      </w:r>
      <w:r>
        <w:t xml:space="preserve"> </w:t>
      </w:r>
      <w:r>
        <w:rPr>
          <w:spacing w:val="-1"/>
        </w:rPr>
        <w:t>service as indicated in</w:t>
      </w:r>
      <w:r>
        <w:rPr>
          <w:spacing w:val="38"/>
        </w:rPr>
        <w:t xml:space="preserve"> </w:t>
      </w:r>
      <w:r>
        <w:rPr>
          <w:color w:val="E02030"/>
          <w:spacing w:val="-1"/>
        </w:rPr>
        <w:t>Fig.3</w:t>
      </w:r>
      <w:r>
        <w:rPr>
          <w:color w:val="E02030"/>
          <w:spacing w:val="26"/>
          <w:w w:val="101"/>
        </w:rPr>
        <w:t xml:space="preserve"> </w:t>
      </w:r>
      <w:r>
        <w:rPr>
          <w:spacing w:val="-1"/>
        </w:rPr>
        <w:t>.Instances</w:t>
      </w:r>
      <w:r>
        <w:rPr>
          <w:spacing w:val="25"/>
        </w:rPr>
        <w:t xml:space="preserve"> </w:t>
      </w:r>
      <w:r>
        <w:rPr>
          <w:spacing w:val="-1"/>
        </w:rPr>
        <w:t>of the</w:t>
      </w:r>
      <w:r>
        <w:rPr>
          <w:spacing w:val="21"/>
          <w:w w:val="101"/>
        </w:rPr>
        <w:t xml:space="preserve"> </w:t>
      </w:r>
      <w:r>
        <w:rPr>
          <w:spacing w:val="-1"/>
        </w:rPr>
        <w:t>DSS</w:t>
      </w:r>
      <w:r>
        <w:rPr>
          <w:spacing w:val="24"/>
        </w:rPr>
        <w:t xml:space="preserve"> </w:t>
      </w:r>
      <w:r>
        <w:rPr>
          <w:spacing w:val="-1"/>
        </w:rPr>
        <w:t>in</w:t>
      </w:r>
      <w:r>
        <w:rPr>
          <w:spacing w:val="25"/>
          <w:w w:val="101"/>
        </w:rPr>
        <w:t xml:space="preserve"> </w:t>
      </w:r>
      <w:r>
        <w:rPr>
          <w:spacing w:val="-1"/>
        </w:rPr>
        <w:t>a</w:t>
      </w:r>
      <w:r>
        <w:rPr>
          <w:spacing w:val="19"/>
          <w:w w:val="101"/>
        </w:rPr>
        <w:t xml:space="preserve"> </w:t>
      </w:r>
      <w:r>
        <w:rPr>
          <w:spacing w:val="-1"/>
        </w:rPr>
        <w:t>region</w:t>
      </w:r>
      <w:r>
        <w:t xml:space="preserve"> synchronize  with  each</w:t>
      </w:r>
      <w:r>
        <w:rPr>
          <w:spacing w:val="9"/>
        </w:rPr>
        <w:t xml:space="preserve">  </w:t>
      </w:r>
      <w:r>
        <w:t>other</w:t>
      </w:r>
      <w:r>
        <w:rPr>
          <w:spacing w:val="9"/>
        </w:rPr>
        <w:t xml:space="preserve">  </w:t>
      </w:r>
      <w:r>
        <w:t>in</w:t>
      </w:r>
      <w:r>
        <w:rPr>
          <w:spacing w:val="9"/>
        </w:rPr>
        <w:t xml:space="preserve">  </w:t>
      </w:r>
      <w:r>
        <w:t>a</w:t>
      </w:r>
      <w:r>
        <w:rPr>
          <w:spacing w:val="11"/>
        </w:rPr>
        <w:t xml:space="preserve">  </w:t>
      </w:r>
      <w:r>
        <w:t>st</w:t>
      </w:r>
      <w:r>
        <w:rPr>
          <w:spacing w:val="-1"/>
        </w:rPr>
        <w:t>andardized</w:t>
      </w:r>
      <w:r>
        <w:rPr>
          <w:spacing w:val="7"/>
        </w:rPr>
        <w:t xml:space="preserve">  </w:t>
      </w:r>
      <w:r>
        <w:rPr>
          <w:spacing w:val="-1"/>
        </w:rPr>
        <w:t>manner(described</w:t>
      </w:r>
      <w:r>
        <w:rPr>
          <w:spacing w:val="36"/>
        </w:rPr>
        <w:t xml:space="preserve"> </w:t>
      </w:r>
      <w:r>
        <w:rPr>
          <w:spacing w:val="-1"/>
        </w:rPr>
        <w:t>later</w:t>
      </w:r>
      <w:r>
        <w:rPr>
          <w:spacing w:val="32"/>
          <w:w w:val="101"/>
        </w:rPr>
        <w:t xml:space="preserve"> </w:t>
      </w:r>
      <w:r>
        <w:rPr>
          <w:spacing w:val="-1"/>
        </w:rPr>
        <w:t>in</w:t>
      </w:r>
      <w:r>
        <w:rPr>
          <w:spacing w:val="30"/>
        </w:rPr>
        <w:t xml:space="preserve"> </w:t>
      </w:r>
      <w:r>
        <w:rPr>
          <w:spacing w:val="-1"/>
        </w:rPr>
        <w:t>this</w:t>
      </w:r>
      <w:r>
        <w:rPr>
          <w:spacing w:val="37"/>
          <w:w w:val="101"/>
        </w:rPr>
        <w:t xml:space="preserve"> </w:t>
      </w:r>
      <w:r>
        <w:rPr>
          <w:spacing w:val="-1"/>
        </w:rPr>
        <w:t>specification).A</w:t>
      </w:r>
      <w:r>
        <w:rPr>
          <w:spacing w:val="29"/>
        </w:rPr>
        <w:t xml:space="preserve"> </w:t>
      </w:r>
      <w:r>
        <w:rPr>
          <w:spacing w:val="-1"/>
        </w:rPr>
        <w:t>region</w:t>
      </w:r>
      <w:r>
        <w:rPr>
          <w:spacing w:val="34"/>
        </w:rPr>
        <w:t xml:space="preserve"> </w:t>
      </w:r>
      <w:r>
        <w:rPr>
          <w:spacing w:val="-1"/>
        </w:rPr>
        <w:t>is</w:t>
      </w:r>
      <w:r>
        <w:rPr>
          <w:spacing w:val="30"/>
        </w:rPr>
        <w:t xml:space="preserve"> </w:t>
      </w:r>
      <w:r>
        <w:rPr>
          <w:spacing w:val="-1"/>
        </w:rPr>
        <w:t>the</w:t>
      </w:r>
      <w:r>
        <w:rPr>
          <w:spacing w:val="34"/>
        </w:rPr>
        <w:t xml:space="preserve"> </w:t>
      </w:r>
      <w:r>
        <w:rPr>
          <w:spacing w:val="-1"/>
        </w:rPr>
        <w:t>geographic</w:t>
      </w:r>
      <w:r>
        <w:t xml:space="preserve"> </w:t>
      </w:r>
      <w:r>
        <w:rPr>
          <w:spacing w:val="-1"/>
        </w:rPr>
        <w:t>scope</w:t>
      </w:r>
      <w:r>
        <w:rPr>
          <w:spacing w:val="35"/>
          <w:w w:val="101"/>
        </w:rPr>
        <w:t xml:space="preserve"> </w:t>
      </w:r>
      <w:r>
        <w:rPr>
          <w:spacing w:val="-1"/>
        </w:rPr>
        <w:t>supported</w:t>
      </w:r>
      <w:r>
        <w:rPr>
          <w:spacing w:val="20"/>
        </w:rPr>
        <w:t xml:space="preserve"> </w:t>
      </w:r>
      <w:r>
        <w:rPr>
          <w:spacing w:val="-1"/>
        </w:rPr>
        <w:t>by</w:t>
      </w:r>
      <w:r>
        <w:rPr>
          <w:spacing w:val="28"/>
        </w:rPr>
        <w:t xml:space="preserve"> </w:t>
      </w:r>
      <w:r>
        <w:rPr>
          <w:spacing w:val="-1"/>
        </w:rPr>
        <w:t>a</w:t>
      </w:r>
      <w:r>
        <w:rPr>
          <w:spacing w:val="30"/>
          <w:w w:val="101"/>
        </w:rPr>
        <w:t xml:space="preserve"> </w:t>
      </w:r>
      <w:r>
        <w:rPr>
          <w:spacing w:val="-1"/>
        </w:rPr>
        <w:t>set</w:t>
      </w:r>
      <w:r>
        <w:rPr>
          <w:spacing w:val="27"/>
        </w:rPr>
        <w:t xml:space="preserve"> </w:t>
      </w:r>
      <w:r>
        <w:rPr>
          <w:spacing w:val="-1"/>
        </w:rPr>
        <w:t>of DSS</w:t>
      </w:r>
      <w:r>
        <w:rPr>
          <w:spacing w:val="26"/>
          <w:w w:val="101"/>
        </w:rPr>
        <w:t xml:space="preserve"> </w:t>
      </w:r>
      <w:r>
        <w:rPr>
          <w:spacing w:val="-1"/>
        </w:rPr>
        <w:t>instances.</w:t>
      </w:r>
    </w:p>
    <w:p w14:paraId="643F3897">
      <w:pPr>
        <w:pStyle w:val="7"/>
        <w:spacing w:before="86" w:line="224" w:lineRule="auto"/>
        <w:ind w:right="235" w:firstLine="190"/>
      </w:pPr>
      <w:r>
        <w:t>4.8.7</w:t>
      </w:r>
      <w:r>
        <w:rPr>
          <w:spacing w:val="18"/>
          <w:w w:val="101"/>
        </w:rPr>
        <w:t xml:space="preserve"> </w:t>
      </w:r>
      <w:r>
        <w:t>Only</w:t>
      </w:r>
      <w:r>
        <w:rPr>
          <w:spacing w:val="18"/>
          <w:w w:val="101"/>
        </w:rPr>
        <w:t xml:space="preserve"> </w:t>
      </w:r>
      <w:r>
        <w:t>approved USSs will be</w:t>
      </w:r>
      <w:r>
        <w:rPr>
          <w:spacing w:val="17"/>
        </w:rPr>
        <w:t xml:space="preserve"> </w:t>
      </w:r>
      <w:r>
        <w:t>given</w:t>
      </w:r>
      <w:r>
        <w:rPr>
          <w:spacing w:val="18"/>
        </w:rPr>
        <w:t xml:space="preserve"> </w:t>
      </w:r>
      <w:r>
        <w:t>acces</w:t>
      </w:r>
      <w:r>
        <w:rPr>
          <w:spacing w:val="-1"/>
        </w:rPr>
        <w:t>s</w:t>
      </w:r>
      <w:r>
        <w:rPr>
          <w:spacing w:val="13"/>
        </w:rPr>
        <w:t xml:space="preserve"> </w:t>
      </w:r>
      <w:r>
        <w:rPr>
          <w:spacing w:val="-1"/>
        </w:rPr>
        <w:t>to</w:t>
      </w:r>
      <w:r>
        <w:rPr>
          <w:spacing w:val="13"/>
        </w:rPr>
        <w:t xml:space="preserve"> </w:t>
      </w:r>
      <w:r>
        <w:rPr>
          <w:spacing w:val="-1"/>
        </w:rPr>
        <w:t>the</w:t>
      </w:r>
      <w:r>
        <w:rPr>
          <w:spacing w:val="14"/>
          <w:w w:val="101"/>
        </w:rPr>
        <w:t xml:space="preserve"> </w:t>
      </w:r>
      <w:r>
        <w:rPr>
          <w:spacing w:val="-1"/>
        </w:rPr>
        <w:t>DSS.</w:t>
      </w:r>
      <w:r>
        <w:t xml:space="preserve"> (The</w:t>
      </w:r>
      <w:r>
        <w:rPr>
          <w:spacing w:val="19"/>
          <w:w w:val="101"/>
        </w:rPr>
        <w:t xml:space="preserve"> </w:t>
      </w:r>
      <w:r>
        <w:t>specifics</w:t>
      </w:r>
      <w:r>
        <w:rPr>
          <w:spacing w:val="17"/>
        </w:rPr>
        <w:t xml:space="preserve"> </w:t>
      </w:r>
      <w:r>
        <w:t>of an</w:t>
      </w:r>
      <w:r>
        <w:rPr>
          <w:spacing w:val="17"/>
        </w:rPr>
        <w:t xml:space="preserve"> </w:t>
      </w:r>
      <w:r>
        <w:t>approval process</w:t>
      </w:r>
      <w:r>
        <w:rPr>
          <w:spacing w:val="17"/>
          <w:w w:val="101"/>
        </w:rPr>
        <w:t xml:space="preserve"> </w:t>
      </w:r>
      <w:r>
        <w:t>are beyond the</w:t>
      </w:r>
      <w:r>
        <w:rPr>
          <w:spacing w:val="19"/>
          <w:w w:val="101"/>
        </w:rPr>
        <w:t xml:space="preserve"> </w:t>
      </w:r>
      <w:r>
        <w:t>scope</w:t>
      </w:r>
      <w:r>
        <w:rPr>
          <w:spacing w:val="17"/>
        </w:rPr>
        <w:t xml:space="preserve"> </w:t>
      </w:r>
      <w:r>
        <w:t xml:space="preserve">of </w:t>
      </w:r>
      <w:r>
        <w:rPr>
          <w:spacing w:val="-1"/>
        </w:rPr>
        <w:t>this</w:t>
      </w:r>
      <w:r>
        <w:rPr>
          <w:spacing w:val="38"/>
          <w:w w:val="101"/>
        </w:rPr>
        <w:t xml:space="preserve"> </w:t>
      </w:r>
      <w:r>
        <w:rPr>
          <w:spacing w:val="-1"/>
        </w:rPr>
        <w:t>specification.)</w:t>
      </w:r>
    </w:p>
    <w:p w14:paraId="62B238B1">
      <w:pPr>
        <w:pStyle w:val="7"/>
        <w:spacing w:before="114" w:line="221" w:lineRule="auto"/>
        <w:ind w:right="242" w:firstLine="190"/>
      </w:pPr>
      <w:r>
        <w:t>4.8.8</w:t>
      </w:r>
      <w:r>
        <w:rPr>
          <w:spacing w:val="17"/>
        </w:rPr>
        <w:t xml:space="preserve"> </w:t>
      </w:r>
      <w:r>
        <w:t>An</w:t>
      </w:r>
      <w:r>
        <w:rPr>
          <w:spacing w:val="21"/>
        </w:rPr>
        <w:t xml:space="preserve"> </w:t>
      </w:r>
      <w:r>
        <w:t>instance</w:t>
      </w:r>
      <w:r>
        <w:rPr>
          <w:spacing w:val="22"/>
        </w:rPr>
        <w:t xml:space="preserve"> </w:t>
      </w:r>
      <w:r>
        <w:t>of discoverable</w:t>
      </w:r>
      <w:r>
        <w:rPr>
          <w:spacing w:val="21"/>
        </w:rPr>
        <w:t xml:space="preserve"> </w:t>
      </w:r>
      <w:r>
        <w:t>i</w:t>
      </w:r>
      <w:r>
        <w:rPr>
          <w:spacing w:val="-1"/>
        </w:rPr>
        <w:t>nformation</w:t>
      </w:r>
      <w:r>
        <w:rPr>
          <w:spacing w:val="21"/>
        </w:rPr>
        <w:t xml:space="preserve"> </w:t>
      </w:r>
      <w:r>
        <w:rPr>
          <w:spacing w:val="-1"/>
        </w:rPr>
        <w:t>is</w:t>
      </w:r>
      <w:r>
        <w:rPr>
          <w:spacing w:val="16"/>
        </w:rPr>
        <w:t xml:space="preserve"> </w:t>
      </w:r>
      <w:r>
        <w:rPr>
          <w:spacing w:val="-1"/>
        </w:rPr>
        <w:t>referred</w:t>
      </w:r>
      <w:r>
        <w:rPr>
          <w:spacing w:val="17"/>
        </w:rPr>
        <w:t xml:space="preserve"> </w:t>
      </w:r>
      <w:r>
        <w:rPr>
          <w:spacing w:val="-1"/>
        </w:rPr>
        <w:t>to</w:t>
      </w:r>
      <w:r>
        <w:t xml:space="preserve"> </w:t>
      </w:r>
      <w:r>
        <w:rPr>
          <w:spacing w:val="-1"/>
        </w:rPr>
        <w:t>as</w:t>
      </w:r>
      <w:r>
        <w:rPr>
          <w:spacing w:val="28"/>
        </w:rPr>
        <w:t xml:space="preserve">  </w:t>
      </w:r>
      <w:r>
        <w:rPr>
          <w:spacing w:val="-1"/>
        </w:rPr>
        <w:t>an</w:t>
      </w:r>
      <w:r>
        <w:rPr>
          <w:spacing w:val="19"/>
        </w:rPr>
        <w:t xml:space="preserve">  </w:t>
      </w:r>
      <w:r>
        <w:rPr>
          <w:spacing w:val="-1"/>
        </w:rPr>
        <w:t>entity.There</w:t>
      </w:r>
      <w:r>
        <w:rPr>
          <w:spacing w:val="19"/>
          <w:w w:val="101"/>
        </w:rPr>
        <w:t xml:space="preserve">  </w:t>
      </w:r>
      <w:r>
        <w:rPr>
          <w:spacing w:val="-1"/>
        </w:rPr>
        <w:t>are</w:t>
      </w:r>
      <w:r>
        <w:rPr>
          <w:spacing w:val="18"/>
          <w:w w:val="101"/>
        </w:rPr>
        <w:t xml:space="preserve">  </w:t>
      </w:r>
      <w:r>
        <w:rPr>
          <w:spacing w:val="-1"/>
        </w:rPr>
        <w:t>different</w:t>
      </w:r>
      <w:r>
        <w:rPr>
          <w:spacing w:val="16"/>
          <w:w w:val="101"/>
        </w:rPr>
        <w:t xml:space="preserve">  </w:t>
      </w:r>
      <w:r>
        <w:rPr>
          <w:spacing w:val="-1"/>
        </w:rPr>
        <w:t>types</w:t>
      </w:r>
      <w:r>
        <w:rPr>
          <w:spacing w:val="19"/>
        </w:rPr>
        <w:t xml:space="preserve">  </w:t>
      </w:r>
      <w:r>
        <w:rPr>
          <w:spacing w:val="-1"/>
        </w:rPr>
        <w:t>of  entities,such</w:t>
      </w:r>
      <w:r>
        <w:rPr>
          <w:rFonts w:hint="eastAsia" w:eastAsia="宋体"/>
          <w:spacing w:val="-1"/>
          <w:lang w:eastAsia="zh-CN"/>
        </w:rPr>
        <w:t xml:space="preserve"> </w:t>
      </w:r>
      <w:r>
        <w:rPr>
          <w:spacing w:val="-1"/>
        </w:rPr>
        <w:t>as</w:t>
      </w:r>
      <w:r>
        <w:t xml:space="preserve"> operations,constraints,or,</w:t>
      </w:r>
      <w:r>
        <w:rPr>
          <w:spacing w:val="-1"/>
        </w:rPr>
        <w:t>relevant</w:t>
      </w:r>
      <w:r>
        <w:rPr>
          <w:spacing w:val="40"/>
          <w:w w:val="101"/>
        </w:rPr>
        <w:t xml:space="preserve"> </w:t>
      </w:r>
      <w:r>
        <w:rPr>
          <w:spacing w:val="-1"/>
        </w:rPr>
        <w:t>to</w:t>
      </w:r>
      <w:r>
        <w:rPr>
          <w:spacing w:val="40"/>
          <w:w w:val="101"/>
        </w:rPr>
        <w:t xml:space="preserve"> </w:t>
      </w:r>
      <w:r>
        <w:rPr>
          <w:spacing w:val="-1"/>
        </w:rPr>
        <w:t>this</w:t>
      </w:r>
      <w:r>
        <w:rPr>
          <w:spacing w:val="48"/>
        </w:rPr>
        <w:t xml:space="preserve"> </w:t>
      </w:r>
      <w:r>
        <w:rPr>
          <w:spacing w:val="-1"/>
        </w:rPr>
        <w:t>specification,an</w:t>
      </w:r>
      <w:r>
        <w:rPr>
          <w:spacing w:val="45"/>
          <w:w w:val="101"/>
        </w:rPr>
        <w:t xml:space="preserve"> </w:t>
      </w:r>
      <w:r>
        <w:rPr>
          <w:spacing w:val="-1"/>
        </w:rPr>
        <w:t>area</w:t>
      </w:r>
      <w:r>
        <w:t xml:space="preserve"> where</w:t>
      </w:r>
      <w:r>
        <w:rPr>
          <w:spacing w:val="40"/>
        </w:rPr>
        <w:t xml:space="preserve"> </w:t>
      </w:r>
      <w:r>
        <w:t>network</w:t>
      </w:r>
      <w:r>
        <w:rPr>
          <w:spacing w:val="39"/>
        </w:rPr>
        <w:t xml:space="preserve"> </w:t>
      </w:r>
      <w:r>
        <w:t>remote</w:t>
      </w:r>
      <w:r>
        <w:rPr>
          <w:spacing w:val="44"/>
          <w:w w:val="101"/>
        </w:rPr>
        <w:t xml:space="preserve"> </w:t>
      </w:r>
      <w:r>
        <w:t>iden</w:t>
      </w:r>
      <w:r>
        <w:rPr>
          <w:spacing w:val="-1"/>
        </w:rPr>
        <w:t>tification</w:t>
      </w:r>
      <w:r>
        <w:rPr>
          <w:spacing w:val="48"/>
          <w:w w:val="101"/>
        </w:rPr>
        <w:t xml:space="preserve"> </w:t>
      </w:r>
      <w:r>
        <w:rPr>
          <w:spacing w:val="-1"/>
        </w:rPr>
        <w:t>services</w:t>
      </w:r>
      <w:r>
        <w:rPr>
          <w:spacing w:val="46"/>
        </w:rPr>
        <w:t xml:space="preserve"> </w:t>
      </w:r>
      <w:r>
        <w:rPr>
          <w:spacing w:val="-1"/>
        </w:rPr>
        <w:t>are</w:t>
      </w:r>
      <w:r>
        <w:rPr>
          <w:spacing w:val="39"/>
        </w:rPr>
        <w:t xml:space="preserve"> </w:t>
      </w:r>
      <w:r>
        <w:rPr>
          <w:spacing w:val="-1"/>
        </w:rPr>
        <w:t>being</w:t>
      </w:r>
      <w:r>
        <w:rPr>
          <w:spacing w:val="38"/>
          <w:w w:val="101"/>
        </w:rPr>
        <w:t xml:space="preserve"> </w:t>
      </w:r>
      <w:r>
        <w:rPr>
          <w:spacing w:val="-1"/>
        </w:rPr>
        <w:t>pro</w:t>
      </w:r>
      <w:r>
        <w:t>vided.The concept is extendable to future UTM serv</w:t>
      </w:r>
      <w:r>
        <w:rPr>
          <w:spacing w:val="-1"/>
        </w:rPr>
        <w:t>ices</w:t>
      </w:r>
      <w:r>
        <w:rPr>
          <w:spacing w:val="1"/>
        </w:rPr>
        <w:t xml:space="preserve"> </w:t>
      </w:r>
      <w:r>
        <w:rPr>
          <w:spacing w:val="-1"/>
        </w:rPr>
        <w:t>where</w:t>
      </w:r>
      <w:r>
        <w:t xml:space="preserve"> other  types  of  entities  may  need  to  be  discoverable.A  key</w:t>
      </w:r>
      <w:r>
        <w:rPr>
          <w:spacing w:val="2"/>
        </w:rPr>
        <w:t xml:space="preserve"> </w:t>
      </w:r>
      <w:r>
        <w:rPr>
          <w:spacing w:val="-1"/>
        </w:rPr>
        <w:t>characteristic</w:t>
      </w:r>
      <w:r>
        <w:rPr>
          <w:spacing w:val="60"/>
          <w:w w:val="101"/>
        </w:rPr>
        <w:t xml:space="preserve"> </w:t>
      </w:r>
      <w:r>
        <w:rPr>
          <w:spacing w:val="-1"/>
        </w:rPr>
        <w:t>of</w:t>
      </w:r>
      <w:r>
        <w:rPr>
          <w:spacing w:val="23"/>
        </w:rPr>
        <w:t xml:space="preserve"> </w:t>
      </w:r>
      <w:r>
        <w:rPr>
          <w:spacing w:val="-1"/>
        </w:rPr>
        <w:t>entities</w:t>
      </w:r>
      <w:r>
        <w:rPr>
          <w:spacing w:val="41"/>
          <w:w w:val="101"/>
        </w:rPr>
        <w:t xml:space="preserve"> </w:t>
      </w:r>
      <w:r>
        <w:rPr>
          <w:spacing w:val="-1"/>
        </w:rPr>
        <w:t>is</w:t>
      </w:r>
      <w:r>
        <w:rPr>
          <w:spacing w:val="38"/>
        </w:rPr>
        <w:t xml:space="preserve"> </w:t>
      </w:r>
      <w:r>
        <w:rPr>
          <w:spacing w:val="-1"/>
        </w:rPr>
        <w:t>that</w:t>
      </w:r>
      <w:r>
        <w:rPr>
          <w:spacing w:val="37"/>
          <w:w w:val="101"/>
        </w:rPr>
        <w:t xml:space="preserve"> </w:t>
      </w:r>
      <w:r>
        <w:rPr>
          <w:spacing w:val="-1"/>
        </w:rPr>
        <w:t>they</w:t>
      </w:r>
      <w:r>
        <w:rPr>
          <w:spacing w:val="37"/>
        </w:rPr>
        <w:t xml:space="preserve"> </w:t>
      </w:r>
      <w:r>
        <w:rPr>
          <w:spacing w:val="-1"/>
        </w:rPr>
        <w:t>have</w:t>
      </w:r>
      <w:r>
        <w:rPr>
          <w:spacing w:val="43"/>
        </w:rPr>
        <w:t xml:space="preserve"> </w:t>
      </w:r>
      <w:r>
        <w:rPr>
          <w:spacing w:val="-1"/>
        </w:rPr>
        <w:t>an</w:t>
      </w:r>
      <w:r>
        <w:rPr>
          <w:spacing w:val="43"/>
        </w:rPr>
        <w:t xml:space="preserve"> </w:t>
      </w:r>
      <w:r>
        <w:rPr>
          <w:spacing w:val="-1"/>
        </w:rPr>
        <w:t>associated</w:t>
      </w:r>
      <w:r>
        <w:rPr>
          <w:spacing w:val="39"/>
        </w:rPr>
        <w:t xml:space="preserve"> </w:t>
      </w:r>
      <w:r>
        <w:rPr>
          <w:spacing w:val="-1"/>
        </w:rPr>
        <w:t>4-D</w:t>
      </w:r>
      <w:r>
        <w:t xml:space="preserve"> </w:t>
      </w:r>
      <w:r>
        <w:rPr>
          <w:spacing w:val="-1"/>
        </w:rPr>
        <w:t>volume(that</w:t>
      </w:r>
      <w:r>
        <w:rPr>
          <w:spacing w:val="27"/>
        </w:rPr>
        <w:t xml:space="preserve">  </w:t>
      </w:r>
      <w:r>
        <w:rPr>
          <w:spacing w:val="-1"/>
        </w:rPr>
        <w:t>is,a</w:t>
      </w:r>
      <w:r>
        <w:rPr>
          <w:spacing w:val="19"/>
        </w:rPr>
        <w:t xml:space="preserve">  </w:t>
      </w:r>
      <w:r>
        <w:rPr>
          <w:spacing w:val="-1"/>
        </w:rPr>
        <w:t>volume</w:t>
      </w:r>
      <w:r>
        <w:rPr>
          <w:spacing w:val="21"/>
          <w:w w:val="101"/>
        </w:rPr>
        <w:t xml:space="preserve">  </w:t>
      </w:r>
      <w:r>
        <w:rPr>
          <w:spacing w:val="-1"/>
        </w:rPr>
        <w:t>defined</w:t>
      </w:r>
      <w:r>
        <w:rPr>
          <w:spacing w:val="21"/>
        </w:rPr>
        <w:t xml:space="preserve">  </w:t>
      </w:r>
      <w:r>
        <w:rPr>
          <w:spacing w:val="-1"/>
        </w:rPr>
        <w:t>in</w:t>
      </w:r>
      <w:r>
        <w:rPr>
          <w:spacing w:val="19"/>
          <w:w w:val="101"/>
        </w:rPr>
        <w:t xml:space="preserve">  </w:t>
      </w:r>
      <w:r>
        <w:rPr>
          <w:spacing w:val="-1"/>
        </w:rPr>
        <w:t>x,y,and</w:t>
      </w:r>
      <w:r>
        <w:rPr>
          <w:spacing w:val="20"/>
        </w:rPr>
        <w:t xml:space="preserve">  </w:t>
      </w:r>
      <w:r>
        <w:rPr>
          <w:spacing w:val="-1"/>
        </w:rPr>
        <w:t>z</w:t>
      </w:r>
      <w:r>
        <w:rPr>
          <w:spacing w:val="17"/>
          <w:w w:val="101"/>
        </w:rPr>
        <w:t xml:space="preserve">  </w:t>
      </w:r>
      <w:r>
        <w:rPr>
          <w:spacing w:val="-1"/>
        </w:rPr>
        <w:t>plus</w:t>
      </w:r>
      <w:r>
        <w:rPr>
          <w:spacing w:val="19"/>
          <w:w w:val="101"/>
        </w:rPr>
        <w:t xml:space="preserve">  </w:t>
      </w:r>
      <w:r>
        <w:rPr>
          <w:spacing w:val="-1"/>
        </w:rPr>
        <w:t>time</w:t>
      </w:r>
      <w:r>
        <w:t xml:space="preserve"> limits</w:t>
      </w:r>
      <w:r>
        <w:rPr>
          <w:spacing w:val="3"/>
        </w:rPr>
        <w:t>).</w:t>
      </w:r>
    </w:p>
    <w:p w14:paraId="090573CD">
      <w:pPr>
        <w:pStyle w:val="7"/>
        <w:spacing w:before="149" w:line="236" w:lineRule="auto"/>
        <w:ind w:right="235" w:firstLine="190"/>
      </w:pPr>
      <w:r>
        <w:rPr>
          <w:spacing w:val="-1"/>
        </w:rPr>
        <w:t>4.8.9</w:t>
      </w:r>
      <w:r>
        <w:rPr>
          <w:spacing w:val="34"/>
        </w:rPr>
        <w:t xml:space="preserve"> </w:t>
      </w:r>
      <w:r>
        <w:rPr>
          <w:spacing w:val="-1"/>
        </w:rPr>
        <w:t>The</w:t>
      </w:r>
      <w:r>
        <w:rPr>
          <w:spacing w:val="31"/>
          <w:w w:val="101"/>
        </w:rPr>
        <w:t xml:space="preserve"> </w:t>
      </w:r>
      <w:r>
        <w:rPr>
          <w:spacing w:val="-1"/>
        </w:rPr>
        <w:t>DSS</w:t>
      </w:r>
      <w:r>
        <w:rPr>
          <w:spacing w:val="35"/>
          <w:w w:val="101"/>
        </w:rPr>
        <w:t xml:space="preserve"> </w:t>
      </w:r>
      <w:r>
        <w:rPr>
          <w:spacing w:val="-1"/>
        </w:rPr>
        <w:t>encapsulates</w:t>
      </w:r>
      <w:r>
        <w:rPr>
          <w:spacing w:val="35"/>
        </w:rPr>
        <w:t xml:space="preserve"> </w:t>
      </w:r>
      <w:r>
        <w:rPr>
          <w:spacing w:val="-1"/>
        </w:rPr>
        <w:t>an</w:t>
      </w:r>
      <w:r>
        <w:rPr>
          <w:spacing w:val="35"/>
          <w:w w:val="101"/>
        </w:rPr>
        <w:t xml:space="preserve"> </w:t>
      </w:r>
      <w:r>
        <w:rPr>
          <w:spacing w:val="-1"/>
        </w:rPr>
        <w:t>airspace</w:t>
      </w:r>
      <w:r>
        <w:rPr>
          <w:spacing w:val="29"/>
          <w:w w:val="101"/>
        </w:rPr>
        <w:t xml:space="preserve"> </w:t>
      </w:r>
      <w:r>
        <w:rPr>
          <w:spacing w:val="-1"/>
        </w:rPr>
        <w:t>model</w:t>
      </w:r>
      <w:r>
        <w:rPr>
          <w:spacing w:val="34"/>
          <w:w w:val="101"/>
        </w:rPr>
        <w:t xml:space="preserve"> </w:t>
      </w:r>
      <w:r>
        <w:rPr>
          <w:spacing w:val="-1"/>
        </w:rPr>
        <w:t>into</w:t>
      </w:r>
      <w:r>
        <w:rPr>
          <w:spacing w:val="29"/>
          <w:w w:val="101"/>
        </w:rPr>
        <w:t xml:space="preserve"> </w:t>
      </w:r>
      <w:r>
        <w:rPr>
          <w:spacing w:val="-1"/>
        </w:rPr>
        <w:t>which</w:t>
      </w:r>
      <w:r>
        <w:t xml:space="preserve"> entities  are  mapped.The  implementation</w:t>
      </w:r>
      <w:r>
        <w:rPr>
          <w:spacing w:val="5"/>
        </w:rPr>
        <w:t xml:space="preserve">  </w:t>
      </w:r>
      <w:r>
        <w:t>details</w:t>
      </w:r>
      <w:r>
        <w:rPr>
          <w:spacing w:val="6"/>
        </w:rPr>
        <w:t xml:space="preserve">  </w:t>
      </w:r>
      <w:r>
        <w:t>of  this  a</w:t>
      </w:r>
      <w:r>
        <w:rPr>
          <w:spacing w:val="-1"/>
        </w:rPr>
        <w:t>ir-</w:t>
      </w:r>
      <w:r>
        <w:rPr>
          <w:spacing w:val="1"/>
        </w:rPr>
        <w:t xml:space="preserve"> </w:t>
      </w:r>
      <w:r>
        <w:t>space  representation  are  hidden  from</w:t>
      </w:r>
      <w:r>
        <w:rPr>
          <w:spacing w:val="4"/>
        </w:rPr>
        <w:t xml:space="preserve">  </w:t>
      </w:r>
      <w:r>
        <w:t>DSS</w:t>
      </w:r>
      <w:r>
        <w:rPr>
          <w:spacing w:val="5"/>
        </w:rPr>
        <w:t xml:space="preserve">  </w:t>
      </w:r>
      <w:r>
        <w:t>clients;</w:t>
      </w:r>
      <w:r>
        <w:rPr>
          <w:spacing w:val="-1"/>
        </w:rPr>
        <w:t>however,</w:t>
      </w:r>
      <w:r>
        <w:rPr>
          <w:spacing w:val="1"/>
        </w:rPr>
        <w:t xml:space="preserve"> </w:t>
      </w:r>
      <w:r>
        <w:rPr>
          <w:spacing w:val="-1"/>
        </w:rPr>
        <w:t>conceptually,the</w:t>
      </w:r>
      <w:r>
        <w:rPr>
          <w:spacing w:val="55"/>
          <w:w w:val="101"/>
        </w:rPr>
        <w:t xml:space="preserve"> </w:t>
      </w:r>
      <w:r>
        <w:rPr>
          <w:spacing w:val="-1"/>
        </w:rPr>
        <w:t>airspace</w:t>
      </w:r>
      <w:r>
        <w:rPr>
          <w:spacing w:val="36"/>
        </w:rPr>
        <w:t xml:space="preserve"> </w:t>
      </w:r>
      <w:r>
        <w:rPr>
          <w:spacing w:val="-1"/>
        </w:rPr>
        <w:t>model</w:t>
      </w:r>
      <w:r>
        <w:rPr>
          <w:spacing w:val="41"/>
        </w:rPr>
        <w:t xml:space="preserve"> </w:t>
      </w:r>
      <w:r>
        <w:rPr>
          <w:spacing w:val="-1"/>
        </w:rPr>
        <w:t>can</w:t>
      </w:r>
      <w:r>
        <w:rPr>
          <w:spacing w:val="34"/>
        </w:rPr>
        <w:t xml:space="preserve"> </w:t>
      </w:r>
      <w:r>
        <w:rPr>
          <w:spacing w:val="-1"/>
        </w:rPr>
        <w:t>be</w:t>
      </w:r>
      <w:r>
        <w:rPr>
          <w:spacing w:val="36"/>
          <w:w w:val="101"/>
        </w:rPr>
        <w:t xml:space="preserve"> </w:t>
      </w:r>
      <w:r>
        <w:rPr>
          <w:spacing w:val="-1"/>
        </w:rPr>
        <w:t>thought</w:t>
      </w:r>
      <w:r>
        <w:rPr>
          <w:spacing w:val="40"/>
          <w:w w:val="101"/>
        </w:rPr>
        <w:t xml:space="preserve"> </w:t>
      </w:r>
      <w:r>
        <w:rPr>
          <w:spacing w:val="-1"/>
        </w:rPr>
        <w:t>of</w:t>
      </w:r>
      <w:r>
        <w:rPr>
          <w:spacing w:val="21"/>
        </w:rPr>
        <w:t xml:space="preserve"> </w:t>
      </w:r>
      <w:r>
        <w:rPr>
          <w:spacing w:val="-1"/>
        </w:rPr>
        <w:t>as</w:t>
      </w:r>
      <w:r>
        <w:rPr>
          <w:spacing w:val="41"/>
          <w:w w:val="101"/>
        </w:rPr>
        <w:t xml:space="preserve"> </w:t>
      </w:r>
      <w:r>
        <w:rPr>
          <w:spacing w:val="-1"/>
        </w:rPr>
        <w:t>a</w:t>
      </w:r>
      <w:r>
        <w:rPr>
          <w:spacing w:val="40"/>
        </w:rPr>
        <w:t xml:space="preserve"> </w:t>
      </w:r>
      <w:r>
        <w:rPr>
          <w:spacing w:val="-1"/>
        </w:rPr>
        <w:t>grid</w:t>
      </w:r>
      <w:r>
        <w:t xml:space="preserve"> </w:t>
      </w:r>
      <w:r>
        <w:rPr>
          <w:spacing w:val="-1"/>
        </w:rPr>
        <w:t>and</w:t>
      </w:r>
      <w:r>
        <w:rPr>
          <w:spacing w:val="19"/>
        </w:rPr>
        <w:t xml:space="preserve"> </w:t>
      </w:r>
      <w:r>
        <w:rPr>
          <w:spacing w:val="-1"/>
        </w:rPr>
        <w:t>mapping</w:t>
      </w:r>
      <w:r>
        <w:rPr>
          <w:spacing w:val="25"/>
          <w:w w:val="101"/>
        </w:rPr>
        <w:t xml:space="preserve"> </w:t>
      </w:r>
      <w:r>
        <w:rPr>
          <w:spacing w:val="-1"/>
        </w:rPr>
        <w:t>an</w:t>
      </w:r>
      <w:r>
        <w:rPr>
          <w:spacing w:val="25"/>
          <w:w w:val="101"/>
        </w:rPr>
        <w:t xml:space="preserve"> </w:t>
      </w:r>
      <w:r>
        <w:rPr>
          <w:spacing w:val="-1"/>
        </w:rPr>
        <w:t>entity</w:t>
      </w:r>
      <w:r>
        <w:rPr>
          <w:spacing w:val="24"/>
        </w:rPr>
        <w:t xml:space="preserve"> </w:t>
      </w:r>
      <w:r>
        <w:rPr>
          <w:spacing w:val="-1"/>
        </w:rPr>
        <w:t>into</w:t>
      </w:r>
      <w:r>
        <w:rPr>
          <w:spacing w:val="20"/>
        </w:rPr>
        <w:t xml:space="preserve"> </w:t>
      </w:r>
      <w:r>
        <w:rPr>
          <w:spacing w:val="-1"/>
        </w:rPr>
        <w:t>the</w:t>
      </w:r>
      <w:r>
        <w:rPr>
          <w:spacing w:val="25"/>
        </w:rPr>
        <w:t xml:space="preserve"> </w:t>
      </w:r>
      <w:r>
        <w:rPr>
          <w:spacing w:val="-1"/>
        </w:rPr>
        <w:t>airspace</w:t>
      </w:r>
      <w:r>
        <w:rPr>
          <w:spacing w:val="19"/>
          <w:w w:val="101"/>
        </w:rPr>
        <w:t xml:space="preserve"> </w:t>
      </w:r>
      <w:r>
        <w:rPr>
          <w:spacing w:val="-1"/>
        </w:rPr>
        <w:t>model</w:t>
      </w:r>
      <w:r>
        <w:rPr>
          <w:spacing w:val="24"/>
        </w:rPr>
        <w:t xml:space="preserve"> </w:t>
      </w:r>
      <w:r>
        <w:rPr>
          <w:spacing w:val="-1"/>
        </w:rPr>
        <w:t>is</w:t>
      </w:r>
      <w:r>
        <w:rPr>
          <w:spacing w:val="24"/>
          <w:w w:val="101"/>
        </w:rPr>
        <w:t xml:space="preserve"> </w:t>
      </w:r>
      <w:r>
        <w:rPr>
          <w:spacing w:val="-1"/>
        </w:rPr>
        <w:t>dete</w:t>
      </w:r>
      <w:r>
        <w:rPr>
          <w:spacing w:val="-2"/>
        </w:rPr>
        <w:t>rmining</w:t>
      </w:r>
      <w:r>
        <w:t xml:space="preserve"> what grid cells the entity</w:t>
      </w:r>
      <w:r>
        <w:rPr>
          <w:spacing w:val="14"/>
        </w:rPr>
        <w:t xml:space="preserve"> </w:t>
      </w:r>
      <w:r>
        <w:t>intersects.The</w:t>
      </w:r>
      <w:r>
        <w:rPr>
          <w:spacing w:val="11"/>
        </w:rPr>
        <w:t xml:space="preserve"> </w:t>
      </w:r>
      <w:r>
        <w:t>complete</w:t>
      </w:r>
      <w:r>
        <w:rPr>
          <w:spacing w:val="11"/>
        </w:rPr>
        <w:t xml:space="preserve"> </w:t>
      </w:r>
      <w:r>
        <w:t>details</w:t>
      </w:r>
      <w:r>
        <w:rPr>
          <w:spacing w:val="12"/>
          <w:w w:val="101"/>
        </w:rPr>
        <w:t xml:space="preserve"> </w:t>
      </w:r>
      <w:r>
        <w:t>of</w:t>
      </w:r>
      <w:r>
        <w:rPr>
          <w:spacing w:val="-14"/>
        </w:rPr>
        <w:t xml:space="preserve"> </w:t>
      </w:r>
      <w:r>
        <w:t xml:space="preserve">the </w:t>
      </w:r>
      <w:r>
        <w:rPr>
          <w:spacing w:val="-1"/>
        </w:rPr>
        <w:t>entities</w:t>
      </w:r>
      <w:r>
        <w:rPr>
          <w:spacing w:val="25"/>
          <w:w w:val="101"/>
        </w:rPr>
        <w:t xml:space="preserve"> </w:t>
      </w:r>
      <w:r>
        <w:rPr>
          <w:spacing w:val="-1"/>
        </w:rPr>
        <w:t>and</w:t>
      </w:r>
      <w:r>
        <w:rPr>
          <w:spacing w:val="16"/>
        </w:rPr>
        <w:t xml:space="preserve"> </w:t>
      </w:r>
      <w:r>
        <w:rPr>
          <w:spacing w:val="-1"/>
        </w:rPr>
        <w:t>any</w:t>
      </w:r>
      <w:r>
        <w:rPr>
          <w:spacing w:val="16"/>
        </w:rPr>
        <w:t xml:space="preserve"> </w:t>
      </w:r>
      <w:r>
        <w:rPr>
          <w:spacing w:val="-1"/>
        </w:rPr>
        <w:t>associated</w:t>
      </w:r>
      <w:r>
        <w:rPr>
          <w:spacing w:val="12"/>
          <w:w w:val="101"/>
        </w:rPr>
        <w:t xml:space="preserve"> </w:t>
      </w:r>
      <w:r>
        <w:rPr>
          <w:spacing w:val="-1"/>
        </w:rPr>
        <w:t>Personally</w:t>
      </w:r>
      <w:r>
        <w:rPr>
          <w:spacing w:val="14"/>
        </w:rPr>
        <w:t xml:space="preserve"> </w:t>
      </w:r>
      <w:r>
        <w:rPr>
          <w:spacing w:val="-1"/>
        </w:rPr>
        <w:t>Identifiable</w:t>
      </w:r>
      <w:r>
        <w:rPr>
          <w:spacing w:val="14"/>
        </w:rPr>
        <w:t xml:space="preserve"> </w:t>
      </w:r>
      <w:r>
        <w:rPr>
          <w:spacing w:val="-1"/>
        </w:rPr>
        <w:t>Information</w:t>
      </w:r>
      <w:r>
        <w:t xml:space="preserve"> </w:t>
      </w:r>
      <w:r>
        <w:rPr>
          <w:spacing w:val="-1"/>
        </w:rPr>
        <w:t>(PII)are</w:t>
      </w:r>
      <w:r>
        <w:rPr>
          <w:spacing w:val="23"/>
        </w:rPr>
        <w:t xml:space="preserve"> </w:t>
      </w:r>
      <w:r>
        <w:rPr>
          <w:spacing w:val="-1"/>
        </w:rPr>
        <w:t>not</w:t>
      </w:r>
      <w:r>
        <w:rPr>
          <w:spacing w:val="29"/>
          <w:w w:val="101"/>
        </w:rPr>
        <w:t xml:space="preserve"> </w:t>
      </w:r>
      <w:r>
        <w:rPr>
          <w:spacing w:val="-1"/>
        </w:rPr>
        <w:t>stored</w:t>
      </w:r>
      <w:r>
        <w:rPr>
          <w:spacing w:val="25"/>
        </w:rPr>
        <w:t xml:space="preserve"> </w:t>
      </w:r>
      <w:r>
        <w:rPr>
          <w:spacing w:val="-1"/>
        </w:rPr>
        <w:t>in</w:t>
      </w:r>
      <w:r>
        <w:rPr>
          <w:spacing w:val="22"/>
        </w:rPr>
        <w:t xml:space="preserve"> </w:t>
      </w:r>
      <w:r>
        <w:rPr>
          <w:spacing w:val="-1"/>
        </w:rPr>
        <w:t>the</w:t>
      </w:r>
      <w:r>
        <w:rPr>
          <w:spacing w:val="23"/>
          <w:w w:val="101"/>
        </w:rPr>
        <w:t xml:space="preserve"> </w:t>
      </w:r>
      <w:r>
        <w:rPr>
          <w:spacing w:val="-1"/>
        </w:rPr>
        <w:t>DSS</w:t>
      </w:r>
      <w:r>
        <w:rPr>
          <w:spacing w:val="20"/>
        </w:rPr>
        <w:t xml:space="preserve"> </w:t>
      </w:r>
      <w:r>
        <w:rPr>
          <w:spacing w:val="-1"/>
        </w:rPr>
        <w:t>but</w:t>
      </w:r>
      <w:r>
        <w:rPr>
          <w:spacing w:val="25"/>
          <w:w w:val="101"/>
        </w:rPr>
        <w:t xml:space="preserve"> </w:t>
      </w:r>
      <w:r>
        <w:rPr>
          <w:spacing w:val="-1"/>
        </w:rPr>
        <w:t>instead</w:t>
      </w:r>
      <w:r>
        <w:rPr>
          <w:spacing w:val="26"/>
          <w:w w:val="101"/>
        </w:rPr>
        <w:t xml:space="preserve"> </w:t>
      </w:r>
      <w:r>
        <w:rPr>
          <w:spacing w:val="-1"/>
        </w:rPr>
        <w:t>are</w:t>
      </w:r>
      <w:r>
        <w:rPr>
          <w:spacing w:val="21"/>
          <w:w w:val="101"/>
        </w:rPr>
        <w:t xml:space="preserve"> </w:t>
      </w:r>
      <w:r>
        <w:rPr>
          <w:spacing w:val="-1"/>
        </w:rPr>
        <w:t>retained</w:t>
      </w:r>
      <w:r>
        <w:rPr>
          <w:spacing w:val="19"/>
        </w:rPr>
        <w:t xml:space="preserve"> </w:t>
      </w:r>
      <w:r>
        <w:rPr>
          <w:spacing w:val="-1"/>
        </w:rPr>
        <w:t>by</w:t>
      </w:r>
      <w:r>
        <w:rPr>
          <w:spacing w:val="22"/>
        </w:rPr>
        <w:t xml:space="preserve"> </w:t>
      </w:r>
      <w:r>
        <w:rPr>
          <w:spacing w:val="-1"/>
        </w:rPr>
        <w:t>the</w:t>
      </w:r>
      <w:r>
        <w:t xml:space="preserve"> owning  USS;only  limited  information</w:t>
      </w:r>
      <w:r>
        <w:rPr>
          <w:spacing w:val="8"/>
        </w:rPr>
        <w:t xml:space="preserve">  </w:t>
      </w:r>
      <w:r>
        <w:t>such</w:t>
      </w:r>
      <w:r>
        <w:rPr>
          <w:spacing w:val="7"/>
        </w:rPr>
        <w:t xml:space="preserve">  </w:t>
      </w:r>
      <w:r>
        <w:t>as</w:t>
      </w:r>
      <w:r>
        <w:rPr>
          <w:spacing w:val="4"/>
        </w:rPr>
        <w:t xml:space="preserve">  </w:t>
      </w:r>
      <w:r>
        <w:t>the</w:t>
      </w:r>
      <w:r>
        <w:rPr>
          <w:spacing w:val="5"/>
        </w:rPr>
        <w:t xml:space="preserve">  </w:t>
      </w:r>
      <w:r>
        <w:t>type</w:t>
      </w:r>
      <w:r>
        <w:rPr>
          <w:spacing w:val="6"/>
        </w:rPr>
        <w:t xml:space="preserve">  </w:t>
      </w:r>
      <w:r>
        <w:t>of</w:t>
      </w:r>
      <w:r>
        <w:rPr>
          <w:spacing w:val="1"/>
        </w:rPr>
        <w:t xml:space="preserve"> </w:t>
      </w:r>
      <w:r>
        <w:t>entity</w:t>
      </w:r>
      <w:r>
        <w:rPr>
          <w:spacing w:val="1"/>
        </w:rPr>
        <w:t>,</w:t>
      </w:r>
      <w:r>
        <w:t>its</w:t>
      </w:r>
      <w:r>
        <w:rPr>
          <w:spacing w:val="1"/>
        </w:rPr>
        <w:t xml:space="preserve"> </w:t>
      </w:r>
      <w:r>
        <w:t>location</w:t>
      </w:r>
      <w:r>
        <w:rPr>
          <w:spacing w:val="17"/>
        </w:rPr>
        <w:t xml:space="preserve"> </w:t>
      </w:r>
      <w:r>
        <w:rPr>
          <w:spacing w:val="1"/>
        </w:rPr>
        <w:t>(</w:t>
      </w:r>
      <w:r>
        <w:t>in</w:t>
      </w:r>
      <w:r>
        <w:rPr>
          <w:spacing w:val="1"/>
        </w:rPr>
        <w:t xml:space="preserve"> </w:t>
      </w:r>
      <w:r>
        <w:t>terms</w:t>
      </w:r>
      <w:r>
        <w:rPr>
          <w:spacing w:val="13"/>
        </w:rPr>
        <w:t xml:space="preserve"> </w:t>
      </w:r>
      <w:r>
        <w:t>of</w:t>
      </w:r>
      <w:r>
        <w:rPr>
          <w:spacing w:val="-13"/>
        </w:rPr>
        <w:t xml:space="preserve"> </w:t>
      </w:r>
      <w:r>
        <w:t>what</w:t>
      </w:r>
      <w:r>
        <w:rPr>
          <w:spacing w:val="13"/>
        </w:rPr>
        <w:t xml:space="preserve"> </w:t>
      </w:r>
      <w:r>
        <w:t>cells</w:t>
      </w:r>
      <w:r>
        <w:rPr>
          <w:spacing w:val="13"/>
        </w:rPr>
        <w:t xml:space="preserve"> </w:t>
      </w:r>
      <w:r>
        <w:t>of</w:t>
      </w:r>
      <w:r>
        <w:rPr>
          <w:spacing w:val="-12"/>
        </w:rPr>
        <w:t xml:space="preserve"> </w:t>
      </w:r>
      <w:r>
        <w:t>the</w:t>
      </w:r>
      <w:r>
        <w:rPr>
          <w:spacing w:val="14"/>
        </w:rPr>
        <w:t xml:space="preserve"> </w:t>
      </w:r>
      <w:r>
        <w:t>airspace</w:t>
      </w:r>
      <w:r>
        <w:rPr>
          <w:spacing w:val="1"/>
        </w:rPr>
        <w:t xml:space="preserve"> </w:t>
      </w:r>
      <w:r>
        <w:t>model it</w:t>
      </w:r>
      <w:r>
        <w:rPr>
          <w:spacing w:val="40"/>
        </w:rPr>
        <w:t xml:space="preserve"> </w:t>
      </w:r>
      <w:r>
        <w:t>intersects),the</w:t>
      </w:r>
      <w:r>
        <w:rPr>
          <w:spacing w:val="41"/>
          <w:w w:val="101"/>
        </w:rPr>
        <w:t xml:space="preserve"> </w:t>
      </w:r>
      <w:r>
        <w:t>current</w:t>
      </w:r>
      <w:r>
        <w:rPr>
          <w:spacing w:val="40"/>
          <w:w w:val="101"/>
        </w:rPr>
        <w:t xml:space="preserve"> </w:t>
      </w:r>
      <w:r>
        <w:t>opaque</w:t>
      </w:r>
      <w:r>
        <w:rPr>
          <w:spacing w:val="36"/>
        </w:rPr>
        <w:t xml:space="preserve"> </w:t>
      </w:r>
      <w:r>
        <w:t>version</w:t>
      </w:r>
      <w:r>
        <w:rPr>
          <w:spacing w:val="36"/>
        </w:rPr>
        <w:t xml:space="preserve"> </w:t>
      </w:r>
      <w:r>
        <w:t>nu</w:t>
      </w:r>
      <w:r>
        <w:rPr>
          <w:spacing w:val="-1"/>
        </w:rPr>
        <w:t>mber(OVN)of</w:t>
      </w:r>
      <w:r>
        <w:rPr>
          <w:spacing w:val="16"/>
        </w:rPr>
        <w:t xml:space="preserve"> </w:t>
      </w:r>
      <w:r>
        <w:rPr>
          <w:spacing w:val="-1"/>
        </w:rPr>
        <w:t>the</w:t>
      </w:r>
      <w:r>
        <w:t xml:space="preserve"> entity(OVNs</w:t>
      </w:r>
      <w:r>
        <w:rPr>
          <w:spacing w:val="15"/>
        </w:rPr>
        <w:t xml:space="preserve"> </w:t>
      </w:r>
      <w:r>
        <w:t>are updated whenever the</w:t>
      </w:r>
      <w:r>
        <w:rPr>
          <w:spacing w:val="15"/>
        </w:rPr>
        <w:t xml:space="preserve"> </w:t>
      </w:r>
      <w:r>
        <w:t>entity</w:t>
      </w:r>
      <w:r>
        <w:rPr>
          <w:spacing w:val="13"/>
          <w:w w:val="101"/>
        </w:rPr>
        <w:t xml:space="preserve"> </w:t>
      </w:r>
      <w:r>
        <w:t>is modified),</w:t>
      </w:r>
      <w:r>
        <w:rPr>
          <w:spacing w:val="-1"/>
        </w:rPr>
        <w:t>and</w:t>
      </w:r>
      <w:r>
        <w:t xml:space="preserve"> </w:t>
      </w:r>
      <w:r>
        <w:rPr>
          <w:spacing w:val="-1"/>
        </w:rPr>
        <w:t>how</w:t>
      </w:r>
      <w:r>
        <w:rPr>
          <w:spacing w:val="24"/>
          <w:w w:val="101"/>
        </w:rPr>
        <w:t xml:space="preserve"> </w:t>
      </w:r>
      <w:r>
        <w:rPr>
          <w:spacing w:val="-1"/>
        </w:rPr>
        <w:t>to</w:t>
      </w:r>
      <w:r>
        <w:rPr>
          <w:spacing w:val="25"/>
          <w:w w:val="101"/>
        </w:rPr>
        <w:t xml:space="preserve"> </w:t>
      </w:r>
      <w:r>
        <w:rPr>
          <w:spacing w:val="-1"/>
        </w:rPr>
        <w:t>contact</w:t>
      </w:r>
      <w:r>
        <w:rPr>
          <w:spacing w:val="20"/>
        </w:rPr>
        <w:t xml:space="preserve"> </w:t>
      </w:r>
      <w:r>
        <w:rPr>
          <w:spacing w:val="-1"/>
        </w:rPr>
        <w:t>the</w:t>
      </w:r>
      <w:r>
        <w:rPr>
          <w:spacing w:val="25"/>
        </w:rPr>
        <w:t xml:space="preserve"> </w:t>
      </w:r>
      <w:r>
        <w:rPr>
          <w:spacing w:val="-1"/>
        </w:rPr>
        <w:t>owner</w:t>
      </w:r>
      <w:r>
        <w:rPr>
          <w:spacing w:val="24"/>
          <w:w w:val="101"/>
        </w:rPr>
        <w:t xml:space="preserve"> </w:t>
      </w:r>
      <w:r>
        <w:rPr>
          <w:spacing w:val="-1"/>
        </w:rPr>
        <w:t>of the</w:t>
      </w:r>
      <w:r>
        <w:rPr>
          <w:spacing w:val="25"/>
          <w:w w:val="101"/>
        </w:rPr>
        <w:t xml:space="preserve"> </w:t>
      </w:r>
      <w:r>
        <w:rPr>
          <w:spacing w:val="-1"/>
        </w:rPr>
        <w:t>entity</w:t>
      </w:r>
      <w:r>
        <w:rPr>
          <w:spacing w:val="26"/>
        </w:rPr>
        <w:t xml:space="preserve"> </w:t>
      </w:r>
      <w:r>
        <w:rPr>
          <w:spacing w:val="-1"/>
        </w:rPr>
        <w:t>are</w:t>
      </w:r>
      <w:r>
        <w:rPr>
          <w:spacing w:val="28"/>
        </w:rPr>
        <w:t xml:space="preserve"> </w:t>
      </w:r>
      <w:r>
        <w:rPr>
          <w:spacing w:val="-1"/>
        </w:rPr>
        <w:t>stored</w:t>
      </w:r>
      <w:r>
        <w:rPr>
          <w:spacing w:val="24"/>
        </w:rPr>
        <w:t xml:space="preserve"> </w:t>
      </w:r>
      <w:r>
        <w:rPr>
          <w:spacing w:val="-1"/>
        </w:rPr>
        <w:t>in</w:t>
      </w:r>
      <w:r>
        <w:rPr>
          <w:spacing w:val="20"/>
          <w:w w:val="101"/>
        </w:rPr>
        <w:t xml:space="preserve"> </w:t>
      </w:r>
      <w:r>
        <w:rPr>
          <w:spacing w:val="-1"/>
        </w:rPr>
        <w:t>the</w:t>
      </w:r>
      <w:r>
        <w:rPr>
          <w:spacing w:val="22"/>
        </w:rPr>
        <w:t xml:space="preserve"> </w:t>
      </w:r>
      <w:r>
        <w:rPr>
          <w:spacing w:val="-1"/>
        </w:rPr>
        <w:t>DSS.</w:t>
      </w:r>
    </w:p>
    <w:p w14:paraId="780B74F0">
      <w:pPr>
        <w:pStyle w:val="7"/>
        <w:spacing w:before="67" w:line="221" w:lineRule="auto"/>
        <w:ind w:right="242" w:firstLine="190"/>
      </w:pPr>
      <w:r>
        <w:t>4.8.10  Given  that  context,the</w:t>
      </w:r>
      <w:r>
        <w:rPr>
          <w:spacing w:val="3"/>
        </w:rPr>
        <w:t xml:space="preserve">  </w:t>
      </w:r>
      <w:r>
        <w:t>primary</w:t>
      </w:r>
      <w:r>
        <w:rPr>
          <w:spacing w:val="6"/>
        </w:rPr>
        <w:t xml:space="preserve">  </w:t>
      </w:r>
      <w:r>
        <w:t>interactions</w:t>
      </w:r>
      <w:r>
        <w:rPr>
          <w:spacing w:val="7"/>
        </w:rPr>
        <w:t xml:space="preserve">  </w:t>
      </w:r>
      <w:r>
        <w:t>(n</w:t>
      </w:r>
      <w:r>
        <w:rPr>
          <w:spacing w:val="-1"/>
        </w:rPr>
        <w:t>umbered</w:t>
      </w:r>
      <w:r>
        <w:rPr>
          <w:spacing w:val="28"/>
        </w:rPr>
        <w:t xml:space="preserve"> </w:t>
      </w:r>
      <w:r>
        <w:rPr>
          <w:spacing w:val="-1"/>
        </w:rPr>
        <w:t>in</w:t>
      </w:r>
      <w:r>
        <w:rPr>
          <w:spacing w:val="20"/>
          <w:w w:val="101"/>
        </w:rPr>
        <w:t xml:space="preserve"> </w:t>
      </w:r>
      <w:r>
        <w:rPr>
          <w:color w:val="C03030"/>
          <w:spacing w:val="-1"/>
        </w:rPr>
        <w:t>Fig.3</w:t>
      </w:r>
      <w:r>
        <w:rPr>
          <w:color w:val="C03030"/>
          <w:spacing w:val="16"/>
          <w:w w:val="101"/>
        </w:rPr>
        <w:t xml:space="preserve"> </w:t>
      </w:r>
      <w:r>
        <w:rPr>
          <w:spacing w:val="-1"/>
        </w:rPr>
        <w:t>)are:</w:t>
      </w:r>
    </w:p>
    <w:p w14:paraId="125F49E4">
      <w:pPr>
        <w:pStyle w:val="7"/>
        <w:spacing w:before="4" w:line="241" w:lineRule="auto"/>
        <w:ind w:right="241" w:firstLine="190"/>
      </w:pPr>
      <w:r>
        <w:fldChar w:fldCharType="begin"/>
      </w:r>
      <w:r>
        <w:instrText xml:space="preserve"> HYPERLINK "4.8.10.1" </w:instrText>
      </w:r>
      <w:r>
        <w:fldChar w:fldCharType="separate"/>
      </w:r>
      <w:r>
        <w:rPr>
          <w:i/>
          <w:iCs/>
        </w:rPr>
        <w:t>4.8.10.1</w:t>
      </w:r>
      <w:r>
        <w:rPr>
          <w:i/>
          <w:iCs/>
        </w:rPr>
        <w:fldChar w:fldCharType="end"/>
      </w:r>
      <w:r>
        <w:rPr>
          <w:i/>
          <w:iCs/>
          <w:spacing w:val="30"/>
        </w:rPr>
        <w:t xml:space="preserve"> </w:t>
      </w:r>
      <w:r>
        <w:rPr>
          <w:i/>
          <w:iCs/>
        </w:rPr>
        <w:t>Make</w:t>
      </w:r>
      <w:r>
        <w:rPr>
          <w:i/>
          <w:iCs/>
          <w:spacing w:val="31"/>
        </w:rPr>
        <w:t xml:space="preserve"> </w:t>
      </w:r>
      <w:r>
        <w:rPr>
          <w:i/>
          <w:iCs/>
        </w:rPr>
        <w:t>Discoverabl</w:t>
      </w:r>
      <w:r>
        <w:rPr>
          <w:i/>
          <w:iCs/>
          <w:spacing w:val="-1"/>
        </w:rPr>
        <w:t>e</w:t>
      </w:r>
      <w:r>
        <w:rPr>
          <w:rFonts w:hint="eastAsia" w:eastAsia="宋体"/>
          <w:i/>
          <w:iCs/>
          <w:spacing w:val="-1"/>
          <w:lang w:val="en-US" w:eastAsia="zh-CN"/>
        </w:rPr>
        <w:t xml:space="preserve"> </w:t>
      </w:r>
      <w:r>
        <w:rPr>
          <w:i/>
          <w:iCs/>
          <w:spacing w:val="-1"/>
        </w:rPr>
        <w:t>—</w:t>
      </w:r>
      <w:r>
        <w:rPr>
          <w:rFonts w:hint="eastAsia" w:eastAsia="宋体"/>
          <w:i/>
          <w:iCs/>
          <w:spacing w:val="-1"/>
          <w:lang w:val="en-US" w:eastAsia="zh-CN"/>
        </w:rPr>
        <w:t xml:space="preserve"> </w:t>
      </w:r>
      <w:r>
        <w:rPr>
          <w:i/>
          <w:iCs/>
          <w:spacing w:val="-1"/>
        </w:rPr>
        <w:t>A  USS</w:t>
      </w:r>
      <w:r>
        <w:rPr>
          <w:i/>
          <w:iCs/>
          <w:spacing w:val="31"/>
          <w:w w:val="101"/>
        </w:rPr>
        <w:t xml:space="preserve"> </w:t>
      </w:r>
      <w:r>
        <w:rPr>
          <w:i/>
          <w:iCs/>
          <w:spacing w:val="-1"/>
        </w:rPr>
        <w:t>with  an</w:t>
      </w:r>
      <w:r>
        <w:rPr>
          <w:i/>
          <w:iCs/>
          <w:spacing w:val="43"/>
        </w:rPr>
        <w:t xml:space="preserve"> </w:t>
      </w:r>
      <w:r>
        <w:rPr>
          <w:i/>
          <w:iCs/>
          <w:spacing w:val="-1"/>
        </w:rPr>
        <w:t>entity</w:t>
      </w:r>
      <w:r>
        <w:rPr>
          <w:i/>
          <w:iCs/>
          <w:spacing w:val="41"/>
        </w:rPr>
        <w:t xml:space="preserve"> </w:t>
      </w:r>
      <w:r>
        <w:rPr>
          <w:i/>
          <w:iCs/>
          <w:spacing w:val="-1"/>
        </w:rPr>
        <w:t>about</w:t>
      </w:r>
      <w:r>
        <w:rPr>
          <w:i/>
          <w:iCs/>
        </w:rPr>
        <w:t xml:space="preserve"> </w:t>
      </w:r>
      <w:r>
        <w:t>which</w:t>
      </w:r>
      <w:r>
        <w:rPr>
          <w:spacing w:val="44"/>
          <w:w w:val="101"/>
        </w:rPr>
        <w:t xml:space="preserve"> </w:t>
      </w:r>
      <w:r>
        <w:t>other</w:t>
      </w:r>
      <w:r>
        <w:rPr>
          <w:spacing w:val="37"/>
          <w:w w:val="101"/>
        </w:rPr>
        <w:t xml:space="preserve"> </w:t>
      </w:r>
      <w:r>
        <w:t>USSs</w:t>
      </w:r>
      <w:r>
        <w:rPr>
          <w:spacing w:val="38"/>
          <w:w w:val="101"/>
        </w:rPr>
        <w:t xml:space="preserve"> </w:t>
      </w:r>
      <w:r>
        <w:t>need</w:t>
      </w:r>
      <w:r>
        <w:rPr>
          <w:spacing w:val="39"/>
          <w:w w:val="101"/>
        </w:rPr>
        <w:t xml:space="preserve"> </w:t>
      </w:r>
      <w:r>
        <w:t>t</w:t>
      </w:r>
      <w:r>
        <w:rPr>
          <w:spacing w:val="-1"/>
        </w:rPr>
        <w:t>o</w:t>
      </w:r>
      <w:r>
        <w:rPr>
          <w:spacing w:val="39"/>
        </w:rPr>
        <w:t xml:space="preserve"> </w:t>
      </w:r>
      <w:r>
        <w:rPr>
          <w:spacing w:val="-1"/>
        </w:rPr>
        <w:t>know(for</w:t>
      </w:r>
      <w:r>
        <w:rPr>
          <w:spacing w:val="43"/>
          <w:w w:val="101"/>
        </w:rPr>
        <w:t xml:space="preserve"> </w:t>
      </w:r>
      <w:r>
        <w:rPr>
          <w:spacing w:val="-1"/>
        </w:rPr>
        <w:t>example,an</w:t>
      </w:r>
      <w:r>
        <w:rPr>
          <w:spacing w:val="44"/>
          <w:w w:val="101"/>
        </w:rPr>
        <w:t xml:space="preserve"> </w:t>
      </w:r>
      <w:r>
        <w:rPr>
          <w:spacing w:val="-1"/>
        </w:rPr>
        <w:t>operation,a</w:t>
      </w:r>
      <w:r>
        <w:t xml:space="preserve"> constraint,an  area  where  Remote  ID  services</w:t>
      </w:r>
      <w:r>
        <w:rPr>
          <w:spacing w:val="4"/>
        </w:rPr>
        <w:t xml:space="preserve">  </w:t>
      </w:r>
      <w:r>
        <w:t xml:space="preserve">are </w:t>
      </w:r>
      <w:r>
        <w:rPr>
          <w:spacing w:val="-1"/>
        </w:rPr>
        <w:t xml:space="preserve"> provided)</w:t>
      </w:r>
      <w:r>
        <w:rPr>
          <w:spacing w:val="1"/>
        </w:rPr>
        <w:t xml:space="preserve"> </w:t>
      </w:r>
      <w:r>
        <w:rPr>
          <w:spacing w:val="-1"/>
        </w:rPr>
        <w:t>makes</w:t>
      </w:r>
      <w:r>
        <w:rPr>
          <w:spacing w:val="39"/>
          <w:w w:val="101"/>
        </w:rPr>
        <w:t xml:space="preserve"> </w:t>
      </w:r>
      <w:r>
        <w:rPr>
          <w:spacing w:val="-1"/>
        </w:rPr>
        <w:t>it</w:t>
      </w:r>
      <w:r>
        <w:rPr>
          <w:spacing w:val="34"/>
          <w:w w:val="101"/>
        </w:rPr>
        <w:t xml:space="preserve"> </w:t>
      </w:r>
      <w:r>
        <w:rPr>
          <w:spacing w:val="-1"/>
        </w:rPr>
        <w:t>discoverable</w:t>
      </w:r>
      <w:r>
        <w:rPr>
          <w:spacing w:val="28"/>
        </w:rPr>
        <w:t xml:space="preserve"> </w:t>
      </w:r>
      <w:r>
        <w:rPr>
          <w:spacing w:val="-1"/>
        </w:rPr>
        <w:t>by</w:t>
      </w:r>
      <w:r>
        <w:rPr>
          <w:spacing w:val="29"/>
          <w:w w:val="101"/>
        </w:rPr>
        <w:t xml:space="preserve"> </w:t>
      </w:r>
      <w:r>
        <w:rPr>
          <w:spacing w:val="-1"/>
        </w:rPr>
        <w:t>writing</w:t>
      </w:r>
      <w:r>
        <w:rPr>
          <w:spacing w:val="30"/>
          <w:w w:val="101"/>
        </w:rPr>
        <w:t xml:space="preserve"> </w:t>
      </w:r>
      <w:r>
        <w:rPr>
          <w:spacing w:val="-1"/>
        </w:rPr>
        <w:t>the</w:t>
      </w:r>
      <w:r>
        <w:rPr>
          <w:spacing w:val="34"/>
          <w:w w:val="101"/>
        </w:rPr>
        <w:t xml:space="preserve"> </w:t>
      </w:r>
      <w:r>
        <w:rPr>
          <w:spacing w:val="-1"/>
        </w:rPr>
        <w:t>limited</w:t>
      </w:r>
      <w:r>
        <w:rPr>
          <w:spacing w:val="35"/>
        </w:rPr>
        <w:t xml:space="preserve"> </w:t>
      </w:r>
      <w:r>
        <w:rPr>
          <w:spacing w:val="-1"/>
        </w:rPr>
        <w:t>entity</w:t>
      </w:r>
      <w:r>
        <w:rPr>
          <w:spacing w:val="38"/>
          <w:w w:val="101"/>
        </w:rPr>
        <w:t xml:space="preserve"> </w:t>
      </w:r>
      <w:r>
        <w:rPr>
          <w:spacing w:val="-1"/>
        </w:rPr>
        <w:t>summary</w:t>
      </w:r>
      <w:r>
        <w:t xml:space="preserve"> information</w:t>
      </w:r>
      <w:r>
        <w:rPr>
          <w:rFonts w:hint="eastAsia" w:eastAsia="宋体"/>
          <w:lang w:eastAsia="zh-CN"/>
        </w:rPr>
        <w:t xml:space="preserve"> </w:t>
      </w:r>
      <w:r>
        <w:t>(information</w:t>
      </w:r>
      <w:r>
        <w:rPr>
          <w:rFonts w:hint="eastAsia" w:eastAsia="宋体"/>
          <w:lang w:eastAsia="zh-CN"/>
        </w:rPr>
        <w:t xml:space="preserve"> </w:t>
      </w:r>
      <w:r>
        <w:t>type,identifier,location,owner</w:t>
      </w:r>
      <w:r>
        <w:rPr>
          <w:spacing w:val="-1"/>
        </w:rPr>
        <w:t>)to</w:t>
      </w:r>
      <w:r>
        <w:t xml:space="preserve"> </w:t>
      </w:r>
      <w:r>
        <w:rPr>
          <w:spacing w:val="-1"/>
        </w:rPr>
        <w:t>the</w:t>
      </w:r>
      <w:r>
        <w:rPr>
          <w:spacing w:val="49"/>
        </w:rPr>
        <w:t xml:space="preserve"> </w:t>
      </w:r>
      <w:r>
        <w:rPr>
          <w:spacing w:val="-1"/>
        </w:rPr>
        <w:t>DSS.</w:t>
      </w:r>
    </w:p>
    <w:p w14:paraId="257E67AE">
      <w:pPr>
        <w:pStyle w:val="7"/>
        <w:spacing w:before="48" w:line="229" w:lineRule="auto"/>
        <w:ind w:right="243" w:firstLine="190"/>
        <w:rPr>
          <w:rFonts w:ascii="Arial"/>
          <w:sz w:val="2"/>
        </w:rPr>
      </w:pPr>
      <w:r>
        <w:fldChar w:fldCharType="begin"/>
      </w:r>
      <w:r>
        <w:instrText xml:space="preserve"> HYPERLINK "4.8.10.2" </w:instrText>
      </w:r>
      <w:r>
        <w:fldChar w:fldCharType="separate"/>
      </w:r>
      <w:r>
        <w:rPr>
          <w:i/>
          <w:iCs/>
          <w:spacing w:val="-1"/>
        </w:rPr>
        <w:t>4.8.10.2</w:t>
      </w:r>
      <w:r>
        <w:rPr>
          <w:i/>
          <w:iCs/>
          <w:spacing w:val="-1"/>
        </w:rPr>
        <w:fldChar w:fldCharType="end"/>
      </w:r>
      <w:r>
        <w:rPr>
          <w:i/>
          <w:iCs/>
          <w:spacing w:val="24"/>
          <w:w w:val="101"/>
        </w:rPr>
        <w:t xml:space="preserve"> </w:t>
      </w:r>
      <w:r>
        <w:rPr>
          <w:i/>
          <w:iCs/>
          <w:spacing w:val="-1"/>
        </w:rPr>
        <w:t>Discover—Other</w:t>
      </w:r>
      <w:r>
        <w:rPr>
          <w:i/>
          <w:iCs/>
          <w:spacing w:val="45"/>
        </w:rPr>
        <w:t xml:space="preserve"> </w:t>
      </w:r>
      <w:r>
        <w:rPr>
          <w:i/>
          <w:iCs/>
          <w:spacing w:val="-1"/>
        </w:rPr>
        <w:t>USSs</w:t>
      </w:r>
      <w:r>
        <w:rPr>
          <w:i/>
          <w:iCs/>
          <w:spacing w:val="35"/>
        </w:rPr>
        <w:t xml:space="preserve"> </w:t>
      </w:r>
      <w:r>
        <w:rPr>
          <w:i/>
          <w:iCs/>
          <w:spacing w:val="-1"/>
        </w:rPr>
        <w:t>that</w:t>
      </w:r>
      <w:r>
        <w:rPr>
          <w:i/>
          <w:iCs/>
          <w:spacing w:val="27"/>
          <w:w w:val="101"/>
        </w:rPr>
        <w:t xml:space="preserve"> </w:t>
      </w:r>
      <w:r>
        <w:rPr>
          <w:i/>
          <w:iCs/>
          <w:spacing w:val="-1"/>
        </w:rPr>
        <w:t>are</w:t>
      </w:r>
      <w:r>
        <w:rPr>
          <w:i/>
          <w:iCs/>
          <w:spacing w:val="35"/>
          <w:w w:val="101"/>
        </w:rPr>
        <w:t xml:space="preserve"> </w:t>
      </w:r>
      <w:r>
        <w:rPr>
          <w:i/>
          <w:iCs/>
          <w:spacing w:val="-1"/>
        </w:rPr>
        <w:t>interested</w:t>
      </w:r>
      <w:r>
        <w:rPr>
          <w:i/>
          <w:iCs/>
          <w:spacing w:val="27"/>
          <w:w w:val="101"/>
        </w:rPr>
        <w:t xml:space="preserve"> </w:t>
      </w:r>
      <w:r>
        <w:rPr>
          <w:i/>
          <w:iCs/>
          <w:spacing w:val="-1"/>
        </w:rPr>
        <w:t>in</w:t>
      </w:r>
      <w:r>
        <w:rPr>
          <w:i/>
          <w:iCs/>
          <w:spacing w:val="33"/>
          <w:w w:val="101"/>
        </w:rPr>
        <w:t xml:space="preserve"> </w:t>
      </w:r>
      <w:r>
        <w:rPr>
          <w:i/>
          <w:iCs/>
          <w:spacing w:val="-1"/>
        </w:rPr>
        <w:t>enti</w:t>
      </w:r>
      <w:r>
        <w:t>ties  of  some  type</w:t>
      </w:r>
      <w:r>
        <w:rPr>
          <w:spacing w:val="7"/>
        </w:rPr>
        <w:t xml:space="preserve">  </w:t>
      </w:r>
      <w:r>
        <w:t>query  the</w:t>
      </w:r>
      <w:r>
        <w:rPr>
          <w:spacing w:val="6"/>
        </w:rPr>
        <w:t xml:space="preserve">  </w:t>
      </w:r>
      <w:r>
        <w:t>DSS</w:t>
      </w:r>
      <w:r>
        <w:rPr>
          <w:spacing w:val="4"/>
        </w:rPr>
        <w:t xml:space="preserve">  </w:t>
      </w:r>
      <w:r>
        <w:t>using</w:t>
      </w:r>
      <w:r>
        <w:rPr>
          <w:spacing w:val="7"/>
        </w:rPr>
        <w:t xml:space="preserve">  </w:t>
      </w:r>
      <w:r>
        <w:t>a</w:t>
      </w:r>
      <w:r>
        <w:rPr>
          <w:spacing w:val="6"/>
        </w:rPr>
        <w:t xml:space="preserve">  </w:t>
      </w:r>
      <w:r>
        <w:t>4-D</w:t>
      </w:r>
      <w:r>
        <w:rPr>
          <w:spacing w:val="5"/>
        </w:rPr>
        <w:t xml:space="preserve">  </w:t>
      </w:r>
      <w:r>
        <w:t>volume</w:t>
      </w:r>
      <w:r>
        <w:rPr>
          <w:spacing w:val="4"/>
        </w:rPr>
        <w:t xml:space="preserve">  </w:t>
      </w:r>
      <w:r>
        <w:t>to</w:t>
      </w:r>
      <w:r>
        <w:rPr>
          <w:spacing w:val="1"/>
        </w:rPr>
        <w:t xml:space="preserve"> </w:t>
      </w:r>
      <w:r>
        <w:rPr>
          <w:spacing w:val="-1"/>
        </w:rPr>
        <w:t>characterize</w:t>
      </w:r>
      <w:r>
        <w:rPr>
          <w:spacing w:val="29"/>
        </w:rPr>
        <w:t xml:space="preserve"> </w:t>
      </w:r>
      <w:r>
        <w:rPr>
          <w:spacing w:val="-1"/>
        </w:rPr>
        <w:t>the</w:t>
      </w:r>
      <w:r>
        <w:rPr>
          <w:spacing w:val="19"/>
        </w:rPr>
        <w:t xml:space="preserve"> </w:t>
      </w:r>
      <w:r>
        <w:rPr>
          <w:spacing w:val="-1"/>
        </w:rPr>
        <w:t>area</w:t>
      </w:r>
      <w:r>
        <w:rPr>
          <w:spacing w:val="18"/>
          <w:w w:val="101"/>
        </w:rPr>
        <w:t xml:space="preserve"> </w:t>
      </w:r>
      <w:r>
        <w:rPr>
          <w:spacing w:val="-1"/>
        </w:rPr>
        <w:t>of interest.The</w:t>
      </w:r>
      <w:r>
        <w:rPr>
          <w:spacing w:val="15"/>
        </w:rPr>
        <w:t xml:space="preserve"> </w:t>
      </w:r>
      <w:r>
        <w:rPr>
          <w:spacing w:val="-1"/>
        </w:rPr>
        <w:t>DSS</w:t>
      </w:r>
      <w:r>
        <w:rPr>
          <w:spacing w:val="13"/>
          <w:w w:val="101"/>
        </w:rPr>
        <w:t xml:space="preserve"> </w:t>
      </w:r>
      <w:r>
        <w:rPr>
          <w:spacing w:val="-1"/>
        </w:rPr>
        <w:t>maps</w:t>
      </w:r>
      <w:r>
        <w:rPr>
          <w:spacing w:val="13"/>
          <w:w w:val="101"/>
        </w:rPr>
        <w:t xml:space="preserve"> </w:t>
      </w:r>
      <w:r>
        <w:rPr>
          <w:spacing w:val="-1"/>
        </w:rPr>
        <w:t>the</w:t>
      </w:r>
      <w:r>
        <w:rPr>
          <w:spacing w:val="18"/>
          <w:w w:val="101"/>
        </w:rPr>
        <w:t xml:space="preserve"> </w:t>
      </w:r>
      <w:r>
        <w:rPr>
          <w:spacing w:val="-1"/>
        </w:rPr>
        <w:t>query</w:t>
      </w:r>
      <w:r>
        <w:rPr>
          <w:spacing w:val="18"/>
        </w:rPr>
        <w:t xml:space="preserve"> </w:t>
      </w:r>
      <w:r>
        <w:rPr>
          <w:spacing w:val="-1"/>
        </w:rPr>
        <w:t>onto</w:t>
      </w:r>
      <w:r>
        <w:t xml:space="preserve"> </w:t>
      </w:r>
      <w:r>
        <w:rPr>
          <w:spacing w:val="-1"/>
        </w:rPr>
        <w:t>the airspace representation and finds intersecting grid cells</w:t>
      </w:r>
      <w:r>
        <w:rPr>
          <w:spacing w:val="6"/>
        </w:rPr>
        <w:t xml:space="preserve"> </w:t>
      </w:r>
      <w:r>
        <w:rPr>
          <w:spacing w:val="-1"/>
        </w:rPr>
        <w:t>with</w:t>
      </w:r>
      <w:r>
        <w:t xml:space="preserve"> entities</w:t>
      </w:r>
      <w:r>
        <w:rPr>
          <w:spacing w:val="16"/>
        </w:rPr>
        <w:t xml:space="preserve">  </w:t>
      </w:r>
      <w:r>
        <w:t>of  the</w:t>
      </w:r>
      <w:r>
        <w:rPr>
          <w:spacing w:val="15"/>
          <w:w w:val="101"/>
        </w:rPr>
        <w:t xml:space="preserve">  </w:t>
      </w:r>
      <w:r>
        <w:t>desired</w:t>
      </w:r>
      <w:r>
        <w:rPr>
          <w:spacing w:val="13"/>
          <w:w w:val="101"/>
        </w:rPr>
        <w:t xml:space="preserve">  </w:t>
      </w:r>
      <w:r>
        <w:t>type</w:t>
      </w:r>
      <w:r>
        <w:rPr>
          <w:spacing w:val="16"/>
          <w:w w:val="101"/>
        </w:rPr>
        <w:t xml:space="preserve">  </w:t>
      </w:r>
      <w:r>
        <w:t>(if  any).(B</w:t>
      </w:r>
      <w:r>
        <w:rPr>
          <w:spacing w:val="-1"/>
        </w:rPr>
        <w:t>ecause</w:t>
      </w:r>
      <w:r>
        <w:rPr>
          <w:rFonts w:hint="eastAsia" w:eastAsia="宋体"/>
          <w:spacing w:val="-1"/>
          <w:lang w:eastAsia="zh-CN"/>
        </w:rPr>
        <w:t xml:space="preserve"> </w:t>
      </w:r>
      <w:r>
        <w:rPr>
          <w:spacing w:val="-1"/>
        </w:rPr>
        <w:t>entities</w:t>
      </w:r>
      <w:r>
        <w:rPr>
          <w:spacing w:val="16"/>
        </w:rPr>
        <w:t xml:space="preserve">  </w:t>
      </w:r>
      <w:r>
        <w:rPr>
          <w:spacing w:val="-1"/>
        </w:rPr>
        <w:t>are</w:t>
      </w:r>
      <w:r>
        <w:t xml:space="preserve"> mapped</w:t>
      </w:r>
      <w:r>
        <w:rPr>
          <w:spacing w:val="12"/>
          <w:w w:val="101"/>
        </w:rPr>
        <w:t xml:space="preserve"> </w:t>
      </w:r>
      <w:r>
        <w:t>into</w:t>
      </w:r>
      <w:r>
        <w:rPr>
          <w:spacing w:val="13"/>
          <w:w w:val="101"/>
        </w:rPr>
        <w:t xml:space="preserve"> </w:t>
      </w:r>
      <w:r>
        <w:t>grid</w:t>
      </w:r>
      <w:r>
        <w:rPr>
          <w:spacing w:val="13"/>
          <w:w w:val="101"/>
        </w:rPr>
        <w:t xml:space="preserve"> </w:t>
      </w:r>
      <w:r>
        <w:t>cells</w:t>
      </w:r>
      <w:r>
        <w:rPr>
          <w:spacing w:val="14"/>
          <w:w w:val="101"/>
        </w:rPr>
        <w:t xml:space="preserve"> </w:t>
      </w:r>
      <w:r>
        <w:t>and the DSS</w:t>
      </w:r>
      <w:r>
        <w:rPr>
          <w:spacing w:val="14"/>
        </w:rPr>
        <w:t xml:space="preserve"> </w:t>
      </w:r>
      <w:r>
        <w:t>does not retai</w:t>
      </w:r>
      <w:r>
        <w:rPr>
          <w:spacing w:val="-1"/>
        </w:rPr>
        <w:t>n</w:t>
      </w:r>
      <w:r>
        <w:rPr>
          <w:spacing w:val="9"/>
        </w:rPr>
        <w:t xml:space="preserve"> </w:t>
      </w:r>
      <w:r>
        <w:rPr>
          <w:spacing w:val="-1"/>
        </w:rPr>
        <w:t>the</w:t>
      </w:r>
      <w:r>
        <w:rPr>
          <w:spacing w:val="7"/>
        </w:rPr>
        <w:t xml:space="preserve"> </w:t>
      </w:r>
      <w:r>
        <w:rPr>
          <w:spacing w:val="-1"/>
        </w:rPr>
        <w:t>precise</w:t>
      </w:r>
      <w:r>
        <w:t xml:space="preserve"> extents,the DSS will occasionally return an entity </w:t>
      </w:r>
      <w:r>
        <w:rPr>
          <w:spacing w:val="-1"/>
        </w:rPr>
        <w:t>that does not</w:t>
      </w:r>
      <w:r>
        <w:t xml:space="preserve"> intersect</w:t>
      </w:r>
      <w:r>
        <w:rPr>
          <w:spacing w:val="2"/>
        </w:rPr>
        <w:t xml:space="preserve"> </w:t>
      </w:r>
      <w:r>
        <w:t>the</w:t>
      </w:r>
      <w:r>
        <w:rPr>
          <w:spacing w:val="2"/>
        </w:rPr>
        <w:t xml:space="preserve"> </w:t>
      </w:r>
      <w:r>
        <w:t>precise</w:t>
      </w:r>
      <w:r>
        <w:rPr>
          <w:spacing w:val="17"/>
        </w:rPr>
        <w:t xml:space="preserve"> </w:t>
      </w:r>
      <w:r>
        <w:t>area</w:t>
      </w:r>
      <w:r>
        <w:rPr>
          <w:spacing w:val="13"/>
        </w:rPr>
        <w:t xml:space="preserve"> </w:t>
      </w:r>
      <w:r>
        <w:t>of</w:t>
      </w:r>
      <w:r>
        <w:rPr>
          <w:spacing w:val="-9"/>
        </w:rPr>
        <w:t xml:space="preserve"> </w:t>
      </w:r>
      <w:r>
        <w:t>interest</w:t>
      </w:r>
      <w:r>
        <w:rPr>
          <w:spacing w:val="2"/>
        </w:rPr>
        <w:t>;</w:t>
      </w:r>
      <w:r>
        <w:t>however</w:t>
      </w:r>
      <w:r>
        <w:rPr>
          <w:spacing w:val="2"/>
        </w:rPr>
        <w:t>,</w:t>
      </w:r>
      <w:r>
        <w:t>it</w:t>
      </w:r>
      <w:r>
        <w:rPr>
          <w:spacing w:val="2"/>
        </w:rPr>
        <w:t xml:space="preserve"> </w:t>
      </w:r>
      <w:r>
        <w:t>will</w:t>
      </w:r>
      <w:r>
        <w:rPr>
          <w:spacing w:val="2"/>
        </w:rPr>
        <w:t xml:space="preserve"> </w:t>
      </w:r>
      <w:r>
        <w:t>never</w:t>
      </w:r>
      <w:r>
        <w:rPr>
          <w:spacing w:val="2"/>
        </w:rPr>
        <w:t xml:space="preserve"> </w:t>
      </w:r>
      <w:r>
        <w:t>omit an  entity  that  intersects  the  are</w:t>
      </w:r>
      <w:r>
        <w:rPr>
          <w:spacing w:val="-1"/>
        </w:rPr>
        <w:t>a  of  interest.)The  DSS  then</w:t>
      </w:r>
      <w:r>
        <w:t xml:space="preserve"> returns</w:t>
      </w:r>
      <w:r>
        <w:rPr>
          <w:spacing w:val="23"/>
          <w:w w:val="101"/>
        </w:rPr>
        <w:t xml:space="preserve"> </w:t>
      </w:r>
      <w:r>
        <w:t>to</w:t>
      </w:r>
      <w:r>
        <w:rPr>
          <w:spacing w:val="23"/>
        </w:rPr>
        <w:t xml:space="preserve"> </w:t>
      </w:r>
      <w:r>
        <w:t>the</w:t>
      </w:r>
      <w:r>
        <w:rPr>
          <w:spacing w:val="22"/>
        </w:rPr>
        <w:t xml:space="preserve"> </w:t>
      </w:r>
      <w:r>
        <w:t>requesting</w:t>
      </w:r>
      <w:r>
        <w:rPr>
          <w:spacing w:val="22"/>
        </w:rPr>
        <w:t xml:space="preserve"> </w:t>
      </w:r>
      <w:r>
        <w:t>USS</w:t>
      </w:r>
      <w:r>
        <w:rPr>
          <w:spacing w:val="28"/>
        </w:rPr>
        <w:t xml:space="preserve"> </w:t>
      </w:r>
      <w:r>
        <w:t>a</w:t>
      </w:r>
      <w:r>
        <w:rPr>
          <w:spacing w:val="27"/>
        </w:rPr>
        <w:t xml:space="preserve"> </w:t>
      </w:r>
      <w:r>
        <w:t>li</w:t>
      </w:r>
      <w:r>
        <w:rPr>
          <w:spacing w:val="-1"/>
        </w:rPr>
        <w:t>st</w:t>
      </w:r>
      <w:r>
        <w:rPr>
          <w:spacing w:val="27"/>
          <w:w w:val="101"/>
        </w:rPr>
        <w:t xml:space="preserve"> </w:t>
      </w:r>
      <w:r>
        <w:rPr>
          <w:spacing w:val="-1"/>
        </w:rPr>
        <w:t>of the</w:t>
      </w:r>
      <w:r>
        <w:rPr>
          <w:spacing w:val="27"/>
          <w:w w:val="101"/>
        </w:rPr>
        <w:t xml:space="preserve"> </w:t>
      </w:r>
      <w:r>
        <w:rPr>
          <w:spacing w:val="-1"/>
        </w:rPr>
        <w:t>discovered</w:t>
      </w:r>
      <w:r>
        <w:rPr>
          <w:spacing w:val="28"/>
        </w:rPr>
        <w:t xml:space="preserve"> </w:t>
      </w:r>
      <w:r>
        <w:rPr>
          <w:spacing w:val="-1"/>
        </w:rPr>
        <w:t>entities</w:t>
      </w:r>
      <w:r>
        <w:t xml:space="preserve"> and their owners.This</w:t>
      </w:r>
      <w:r>
        <w:rPr>
          <w:spacing w:val="13"/>
          <w:w w:val="101"/>
        </w:rPr>
        <w:t xml:space="preserve"> </w:t>
      </w:r>
      <w:r>
        <w:t>can be</w:t>
      </w:r>
      <w:r>
        <w:rPr>
          <w:spacing w:val="13"/>
        </w:rPr>
        <w:t xml:space="preserve"> </w:t>
      </w:r>
      <w:r>
        <w:rPr>
          <w:spacing w:val="-1"/>
        </w:rPr>
        <w:t>a</w:t>
      </w:r>
      <w:r>
        <w:rPr>
          <w:spacing w:val="12"/>
          <w:w w:val="101"/>
        </w:rPr>
        <w:t xml:space="preserve"> </w:t>
      </w:r>
      <w:r>
        <w:rPr>
          <w:spacing w:val="-1"/>
        </w:rPr>
        <w:t>one-time</w:t>
      </w:r>
      <w:r>
        <w:rPr>
          <w:spacing w:val="12"/>
          <w:w w:val="101"/>
        </w:rPr>
        <w:t xml:space="preserve"> </w:t>
      </w:r>
      <w:r>
        <w:rPr>
          <w:spacing w:val="-1"/>
        </w:rPr>
        <w:t>query(often</w:t>
      </w:r>
      <w:r>
        <w:rPr>
          <w:spacing w:val="12"/>
          <w:w w:val="101"/>
        </w:rPr>
        <w:t xml:space="preserve"> </w:t>
      </w:r>
      <w:r>
        <w:rPr>
          <w:spacing w:val="-1"/>
        </w:rPr>
        <w:t>described</w:t>
      </w:r>
      <w:r>
        <w:t xml:space="preserve"> as</w:t>
      </w:r>
      <w:r>
        <w:rPr>
          <w:spacing w:val="43"/>
        </w:rPr>
        <w:t xml:space="preserve"> </w:t>
      </w:r>
      <w:r>
        <w:t>a</w:t>
      </w:r>
      <w:r>
        <w:rPr>
          <w:spacing w:val="35"/>
          <w:w w:val="101"/>
        </w:rPr>
        <w:t xml:space="preserve"> </w:t>
      </w:r>
      <w:r>
        <w:t>pull</w:t>
      </w:r>
      <w:r>
        <w:rPr>
          <w:spacing w:val="42"/>
          <w:w w:val="101"/>
        </w:rPr>
        <w:t xml:space="preserve"> </w:t>
      </w:r>
      <w:r>
        <w:t>of</w:t>
      </w:r>
      <w:r>
        <w:rPr>
          <w:spacing w:val="17"/>
          <w:w w:val="101"/>
        </w:rPr>
        <w:t xml:space="preserve"> </w:t>
      </w:r>
      <w:r>
        <w:t>the</w:t>
      </w:r>
      <w:r>
        <w:rPr>
          <w:spacing w:val="42"/>
        </w:rPr>
        <w:t xml:space="preserve"> </w:t>
      </w:r>
      <w:r>
        <w:t>informa</w:t>
      </w:r>
      <w:r>
        <w:rPr>
          <w:spacing w:val="-1"/>
        </w:rPr>
        <w:t>tion)or</w:t>
      </w:r>
      <w:r>
        <w:rPr>
          <w:spacing w:val="36"/>
          <w:w w:val="101"/>
        </w:rPr>
        <w:t xml:space="preserve"> </w:t>
      </w:r>
      <w:r>
        <w:rPr>
          <w:spacing w:val="-1"/>
        </w:rPr>
        <w:t>the</w:t>
      </w:r>
      <w:r>
        <w:rPr>
          <w:spacing w:val="37"/>
        </w:rPr>
        <w:t xml:space="preserve"> </w:t>
      </w:r>
      <w:r>
        <w:rPr>
          <w:spacing w:val="-1"/>
        </w:rPr>
        <w:t>requesting</w:t>
      </w:r>
      <w:r>
        <w:rPr>
          <w:spacing w:val="37"/>
        </w:rPr>
        <w:t xml:space="preserve"> </w:t>
      </w:r>
      <w:r>
        <w:rPr>
          <w:spacing w:val="-1"/>
        </w:rPr>
        <w:t>USS</w:t>
      </w:r>
      <w:r>
        <w:rPr>
          <w:spacing w:val="42"/>
          <w:w w:val="101"/>
        </w:rPr>
        <w:t xml:space="preserve"> </w:t>
      </w:r>
      <w:r>
        <w:rPr>
          <w:spacing w:val="-1"/>
        </w:rPr>
        <w:t>can</w:t>
      </w:r>
      <w:r>
        <w:rPr>
          <w:spacing w:val="43"/>
          <w:w w:val="101"/>
        </w:rPr>
        <w:t xml:space="preserve"> </w:t>
      </w:r>
      <w:r>
        <w:rPr>
          <w:spacing w:val="-1"/>
        </w:rPr>
        <w:t>also</w:t>
      </w:r>
      <w:r>
        <w:t xml:space="preserve"> establish  a  subscription  to  be  notified  of</w:t>
      </w:r>
      <w:r>
        <w:rPr>
          <w:spacing w:val="39"/>
          <w:w w:val="101"/>
        </w:rPr>
        <w:t xml:space="preserve"> </w:t>
      </w:r>
      <w:r>
        <w:t>new</w:t>
      </w:r>
      <w:r>
        <w:rPr>
          <w:spacing w:val="4"/>
        </w:rPr>
        <w:t xml:space="preserve">  </w:t>
      </w:r>
      <w:r>
        <w:t>or  modified entities</w:t>
      </w:r>
      <w:r>
        <w:rPr>
          <w:spacing w:val="26"/>
        </w:rPr>
        <w:t xml:space="preserve"> </w:t>
      </w:r>
      <w:r>
        <w:t>in</w:t>
      </w:r>
      <w:r>
        <w:rPr>
          <w:spacing w:val="21"/>
          <w:w w:val="101"/>
        </w:rPr>
        <w:t xml:space="preserve"> </w:t>
      </w:r>
      <w:r>
        <w:t>the</w:t>
      </w:r>
      <w:r>
        <w:rPr>
          <w:spacing w:val="27"/>
        </w:rPr>
        <w:t xml:space="preserve"> </w:t>
      </w:r>
      <w:r>
        <w:t>area</w:t>
      </w:r>
      <w:r>
        <w:rPr>
          <w:spacing w:val="26"/>
          <w:w w:val="101"/>
        </w:rPr>
        <w:t xml:space="preserve"> </w:t>
      </w:r>
      <w:r>
        <w:t>of interest</w:t>
      </w:r>
      <w:r>
        <w:rPr>
          <w:spacing w:val="27"/>
          <w:w w:val="101"/>
        </w:rPr>
        <w:t xml:space="preserve"> </w:t>
      </w:r>
      <w:r>
        <w:t>(discusse</w:t>
      </w:r>
      <w:r>
        <w:rPr>
          <w:spacing w:val="-1"/>
        </w:rPr>
        <w:t>d</w:t>
      </w:r>
      <w:r>
        <w:rPr>
          <w:spacing w:val="27"/>
        </w:rPr>
        <w:t xml:space="preserve"> </w:t>
      </w:r>
      <w:r>
        <w:rPr>
          <w:spacing w:val="-1"/>
        </w:rPr>
        <w:t>further</w:t>
      </w:r>
      <w:r>
        <w:rPr>
          <w:spacing w:val="18"/>
          <w:w w:val="101"/>
        </w:rPr>
        <w:t xml:space="preserve"> </w:t>
      </w:r>
      <w:r>
        <w:rPr>
          <w:spacing w:val="-1"/>
        </w:rPr>
        <w:t>below).</w:t>
      </w:r>
    </w:p>
    <w:p w14:paraId="35EF7B2D">
      <w:pPr>
        <w:pStyle w:val="7"/>
        <w:spacing w:before="18" w:line="223" w:lineRule="auto"/>
        <w:ind w:firstLine="189"/>
      </w:pPr>
      <w:r>
        <w:fldChar w:fldCharType="begin"/>
      </w:r>
      <w:r>
        <w:instrText xml:space="preserve"> HYPERLINK "4.8.10.3" </w:instrText>
      </w:r>
      <w:r>
        <w:fldChar w:fldCharType="separate"/>
      </w:r>
      <w:r>
        <w:t>4.8.10.3</w:t>
      </w:r>
      <w:r>
        <w:fldChar w:fldCharType="end"/>
      </w:r>
      <w:r>
        <w:rPr>
          <w:spacing w:val="34"/>
        </w:rPr>
        <w:t xml:space="preserve"> </w:t>
      </w:r>
      <w:r>
        <w:t>Get</w:t>
      </w:r>
      <w:r>
        <w:rPr>
          <w:spacing w:val="29"/>
          <w:w w:val="101"/>
        </w:rPr>
        <w:t xml:space="preserve"> </w:t>
      </w:r>
      <w:r>
        <w:t>Details—Given</w:t>
      </w:r>
      <w:r>
        <w:rPr>
          <w:spacing w:val="28"/>
        </w:rPr>
        <w:t xml:space="preserve"> </w:t>
      </w:r>
      <w:r>
        <w:t>t</w:t>
      </w:r>
      <w:r>
        <w:rPr>
          <w:spacing w:val="-1"/>
        </w:rPr>
        <w:t>he</w:t>
      </w:r>
      <w:r>
        <w:rPr>
          <w:spacing w:val="32"/>
          <w:w w:val="101"/>
        </w:rPr>
        <w:t xml:space="preserve"> </w:t>
      </w:r>
      <w:r>
        <w:rPr>
          <w:spacing w:val="-1"/>
        </w:rPr>
        <w:t>list</w:t>
      </w:r>
      <w:r>
        <w:rPr>
          <w:spacing w:val="32"/>
          <w:w w:val="101"/>
        </w:rPr>
        <w:t xml:space="preserve"> </w:t>
      </w:r>
      <w:r>
        <w:rPr>
          <w:spacing w:val="-1"/>
        </w:rPr>
        <w:t>of</w:t>
      </w:r>
      <w:r>
        <w:rPr>
          <w:spacing w:val="12"/>
          <w:w w:val="101"/>
        </w:rPr>
        <w:t xml:space="preserve"> </w:t>
      </w:r>
      <w:r>
        <w:rPr>
          <w:spacing w:val="-1"/>
        </w:rPr>
        <w:t>discovered</w:t>
      </w:r>
      <w:r>
        <w:rPr>
          <w:spacing w:val="33"/>
          <w:w w:val="101"/>
        </w:rPr>
        <w:t xml:space="preserve"> </w:t>
      </w:r>
      <w:r>
        <w:rPr>
          <w:spacing w:val="-1"/>
        </w:rPr>
        <w:t>entities,</w:t>
      </w:r>
      <w:r>
        <w:t xml:space="preserve"> </w:t>
      </w:r>
      <w:r>
        <w:rPr>
          <w:spacing w:val="-1"/>
        </w:rPr>
        <w:t>the</w:t>
      </w:r>
      <w:r>
        <w:rPr>
          <w:spacing w:val="28"/>
          <w:w w:val="101"/>
        </w:rPr>
        <w:t xml:space="preserve"> </w:t>
      </w:r>
      <w:r>
        <w:rPr>
          <w:spacing w:val="-1"/>
        </w:rPr>
        <w:t>requesting</w:t>
      </w:r>
      <w:r>
        <w:rPr>
          <w:spacing w:val="16"/>
        </w:rPr>
        <w:t xml:space="preserve"> </w:t>
      </w:r>
      <w:r>
        <w:rPr>
          <w:spacing w:val="-1"/>
        </w:rPr>
        <w:t>USS</w:t>
      </w:r>
      <w:r>
        <w:rPr>
          <w:spacing w:val="25"/>
        </w:rPr>
        <w:t xml:space="preserve"> </w:t>
      </w:r>
      <w:r>
        <w:rPr>
          <w:spacing w:val="-1"/>
        </w:rPr>
        <w:t>switches</w:t>
      </w:r>
      <w:r>
        <w:rPr>
          <w:spacing w:val="17"/>
          <w:w w:val="101"/>
        </w:rPr>
        <w:t xml:space="preserve"> </w:t>
      </w:r>
      <w:r>
        <w:rPr>
          <w:spacing w:val="-1"/>
        </w:rPr>
        <w:t>to</w:t>
      </w:r>
      <w:r>
        <w:rPr>
          <w:spacing w:val="17"/>
        </w:rPr>
        <w:t xml:space="preserve"> </w:t>
      </w:r>
      <w:r>
        <w:rPr>
          <w:spacing w:val="-1"/>
        </w:rPr>
        <w:t>the</w:t>
      </w:r>
      <w:r>
        <w:rPr>
          <w:spacing w:val="22"/>
          <w:w w:val="101"/>
        </w:rPr>
        <w:t xml:space="preserve"> </w:t>
      </w:r>
      <w:r>
        <w:rPr>
          <w:spacing w:val="-1"/>
        </w:rPr>
        <w:t>applicable</w:t>
      </w:r>
      <w:r>
        <w:rPr>
          <w:spacing w:val="18"/>
          <w:w w:val="101"/>
        </w:rPr>
        <w:t xml:space="preserve"> </w:t>
      </w:r>
      <w:r>
        <w:rPr>
          <w:spacing w:val="-1"/>
        </w:rPr>
        <w:t>Data</w:t>
      </w:r>
      <w:r>
        <w:rPr>
          <w:spacing w:val="19"/>
        </w:rPr>
        <w:t xml:space="preserve"> </w:t>
      </w:r>
      <w:r>
        <w:rPr>
          <w:spacing w:val="-1"/>
        </w:rPr>
        <w:t>Exchange</w:t>
      </w:r>
      <w:r>
        <w:t xml:space="preserve"> </w:t>
      </w:r>
      <w:r>
        <w:rPr>
          <w:spacing w:val="-1"/>
        </w:rPr>
        <w:t>Protocol</w:t>
      </w:r>
      <w:r>
        <w:rPr>
          <w:spacing w:val="24"/>
          <w:w w:val="101"/>
        </w:rPr>
        <w:t xml:space="preserve"> </w:t>
      </w:r>
      <w:r>
        <w:rPr>
          <w:spacing w:val="-1"/>
        </w:rPr>
        <w:t>to</w:t>
      </w:r>
      <w:r>
        <w:rPr>
          <w:spacing w:val="29"/>
          <w:w w:val="101"/>
        </w:rPr>
        <w:t xml:space="preserve"> </w:t>
      </w:r>
      <w:r>
        <w:rPr>
          <w:spacing w:val="-1"/>
        </w:rPr>
        <w:t>contact</w:t>
      </w:r>
      <w:r>
        <w:rPr>
          <w:spacing w:val="24"/>
          <w:w w:val="101"/>
        </w:rPr>
        <w:t xml:space="preserve"> </w:t>
      </w:r>
      <w:r>
        <w:rPr>
          <w:spacing w:val="-1"/>
        </w:rPr>
        <w:t>the</w:t>
      </w:r>
      <w:r>
        <w:rPr>
          <w:spacing w:val="29"/>
          <w:w w:val="101"/>
        </w:rPr>
        <w:t xml:space="preserve"> </w:t>
      </w:r>
      <w:r>
        <w:rPr>
          <w:spacing w:val="-1"/>
        </w:rPr>
        <w:t>owning</w:t>
      </w:r>
      <w:r>
        <w:rPr>
          <w:spacing w:val="23"/>
          <w:w w:val="101"/>
        </w:rPr>
        <w:t xml:space="preserve"> </w:t>
      </w:r>
      <w:r>
        <w:rPr>
          <w:spacing w:val="-1"/>
        </w:rPr>
        <w:t>USS</w:t>
      </w:r>
      <w:r>
        <w:rPr>
          <w:spacing w:val="30"/>
        </w:rPr>
        <w:t xml:space="preserve"> </w:t>
      </w:r>
      <w:r>
        <w:rPr>
          <w:spacing w:val="-1"/>
        </w:rPr>
        <w:t>and</w:t>
      </w:r>
      <w:r>
        <w:rPr>
          <w:spacing w:val="29"/>
        </w:rPr>
        <w:t xml:space="preserve"> </w:t>
      </w:r>
      <w:r>
        <w:rPr>
          <w:spacing w:val="-1"/>
        </w:rPr>
        <w:t>obtain</w:t>
      </w:r>
      <w:r>
        <w:rPr>
          <w:spacing w:val="25"/>
        </w:rPr>
        <w:t xml:space="preserve"> </w:t>
      </w:r>
      <w:r>
        <w:rPr>
          <w:spacing w:val="-1"/>
        </w:rPr>
        <w:t>the</w:t>
      </w:r>
      <w:r>
        <w:rPr>
          <w:spacing w:val="29"/>
          <w:w w:val="101"/>
        </w:rPr>
        <w:t xml:space="preserve"> </w:t>
      </w:r>
      <w:r>
        <w:rPr>
          <w:spacing w:val="-1"/>
        </w:rPr>
        <w:t>complete</w:t>
      </w:r>
      <w:r>
        <w:t xml:space="preserve"> </w:t>
      </w:r>
      <w:r>
        <w:rPr>
          <w:spacing w:val="-1"/>
        </w:rPr>
        <w:t>details.Data</w:t>
      </w:r>
      <w:r>
        <w:rPr>
          <w:spacing w:val="52"/>
        </w:rPr>
        <w:t xml:space="preserve"> </w:t>
      </w:r>
      <w:r>
        <w:rPr>
          <w:spacing w:val="-1"/>
        </w:rPr>
        <w:t>Exchange</w:t>
      </w:r>
      <w:r>
        <w:rPr>
          <w:spacing w:val="39"/>
        </w:rPr>
        <w:t xml:space="preserve"> </w:t>
      </w:r>
      <w:r>
        <w:rPr>
          <w:spacing w:val="-1"/>
        </w:rPr>
        <w:t>Protocols</w:t>
      </w:r>
      <w:r>
        <w:rPr>
          <w:spacing w:val="43"/>
        </w:rPr>
        <w:t xml:space="preserve"> </w:t>
      </w:r>
      <w:r>
        <w:rPr>
          <w:spacing w:val="-1"/>
        </w:rPr>
        <w:t>are</w:t>
      </w:r>
      <w:r>
        <w:rPr>
          <w:spacing w:val="45"/>
          <w:w w:val="101"/>
        </w:rPr>
        <w:t xml:space="preserve"> </w:t>
      </w:r>
      <w:r>
        <w:rPr>
          <w:spacing w:val="-1"/>
        </w:rPr>
        <w:t>service-specific.</w:t>
      </w:r>
    </w:p>
    <w:p w14:paraId="0A81412F">
      <w:pPr>
        <w:pStyle w:val="7"/>
        <w:spacing w:before="3" w:line="232" w:lineRule="auto"/>
        <w:ind w:right="10" w:firstLine="189"/>
      </w:pPr>
      <w:r>
        <w:fldChar w:fldCharType="begin"/>
      </w:r>
      <w:r>
        <w:instrText xml:space="preserve"> HYPERLINK "4.8.10.4" </w:instrText>
      </w:r>
      <w:r>
        <w:fldChar w:fldCharType="separate"/>
      </w:r>
      <w:r>
        <w:rPr>
          <w:i/>
          <w:iCs/>
          <w:spacing w:val="1"/>
        </w:rPr>
        <w:t>4.8.10.4</w:t>
      </w:r>
      <w:r>
        <w:rPr>
          <w:i/>
          <w:iCs/>
          <w:spacing w:val="1"/>
        </w:rPr>
        <w:fldChar w:fldCharType="end"/>
      </w:r>
      <w:r>
        <w:rPr>
          <w:i/>
          <w:iCs/>
          <w:spacing w:val="35"/>
        </w:rPr>
        <w:t xml:space="preserve"> </w:t>
      </w:r>
      <w:r>
        <w:rPr>
          <w:i/>
          <w:iCs/>
        </w:rPr>
        <w:t>Subscription</w:t>
      </w:r>
      <w:r>
        <w:rPr>
          <w:i/>
          <w:iCs/>
          <w:spacing w:val="27"/>
        </w:rPr>
        <w:t xml:space="preserve"> </w:t>
      </w:r>
      <w:r>
        <w:rPr>
          <w:i/>
          <w:iCs/>
        </w:rPr>
        <w:t>Notifications</w:t>
      </w:r>
      <w:r>
        <w:rPr>
          <w:i/>
          <w:iCs/>
          <w:spacing w:val="1"/>
        </w:rPr>
        <w:t>—</w:t>
      </w:r>
      <w:r>
        <w:rPr>
          <w:i/>
          <w:iCs/>
        </w:rPr>
        <w:t>If</w:t>
      </w:r>
      <w:r>
        <w:rPr>
          <w:i/>
          <w:iCs/>
          <w:spacing w:val="1"/>
        </w:rPr>
        <w:t xml:space="preserve"> </w:t>
      </w:r>
      <w:r>
        <w:rPr>
          <w:i/>
          <w:iCs/>
        </w:rPr>
        <w:t>the</w:t>
      </w:r>
      <w:r>
        <w:rPr>
          <w:i/>
          <w:iCs/>
          <w:spacing w:val="37"/>
        </w:rPr>
        <w:t xml:space="preserve"> </w:t>
      </w:r>
      <w:r>
        <w:rPr>
          <w:i/>
          <w:iCs/>
        </w:rPr>
        <w:t>requesting</w:t>
      </w:r>
      <w:r>
        <w:rPr>
          <w:i/>
          <w:iCs/>
          <w:spacing w:val="1"/>
        </w:rPr>
        <w:t xml:space="preserve">  </w:t>
      </w:r>
      <w:r>
        <w:rPr>
          <w:i/>
          <w:iCs/>
        </w:rPr>
        <w:t xml:space="preserve">USS </w:t>
      </w:r>
      <w:r>
        <w:rPr>
          <w:spacing w:val="-1"/>
        </w:rPr>
        <w:t>established</w:t>
      </w:r>
      <w:r>
        <w:t xml:space="preserve">  a</w:t>
      </w:r>
      <w:r>
        <w:rPr>
          <w:spacing w:val="10"/>
        </w:rPr>
        <w:t xml:space="preserve">  </w:t>
      </w:r>
      <w:r>
        <w:t>subscription</w:t>
      </w:r>
      <w:r>
        <w:rPr>
          <w:spacing w:val="9"/>
        </w:rPr>
        <w:t xml:space="preserve">  </w:t>
      </w:r>
      <w:r>
        <w:t>in  th</w:t>
      </w:r>
      <w:r>
        <w:rPr>
          <w:spacing w:val="-1"/>
        </w:rPr>
        <w:t>e</w:t>
      </w:r>
      <w:r>
        <w:rPr>
          <w:spacing w:val="8"/>
        </w:rPr>
        <w:t xml:space="preserve">  </w:t>
      </w:r>
      <w:r>
        <w:rPr>
          <w:spacing w:val="-1"/>
        </w:rPr>
        <w:t>DSS</w:t>
      </w:r>
      <w:r>
        <w:rPr>
          <w:spacing w:val="10"/>
        </w:rPr>
        <w:t xml:space="preserve">  </w:t>
      </w:r>
      <w:r>
        <w:rPr>
          <w:spacing w:val="-1"/>
        </w:rPr>
        <w:t>(for</w:t>
      </w:r>
      <w:r>
        <w:rPr>
          <w:spacing w:val="9"/>
        </w:rPr>
        <w:t xml:space="preserve">  </w:t>
      </w:r>
      <w:r>
        <w:rPr>
          <w:spacing w:val="-1"/>
        </w:rPr>
        <w:t>a</w:t>
      </w:r>
      <w:r>
        <w:rPr>
          <w:spacing w:val="8"/>
        </w:rPr>
        <w:t xml:space="preserve">  </w:t>
      </w:r>
      <w:r>
        <w:rPr>
          <w:spacing w:val="-1"/>
        </w:rPr>
        <w:t>4-D</w:t>
      </w:r>
      <w:r>
        <w:rPr>
          <w:spacing w:val="9"/>
        </w:rPr>
        <w:t xml:space="preserve">  </w:t>
      </w:r>
      <w:r>
        <w:rPr>
          <w:spacing w:val="-1"/>
        </w:rPr>
        <w:t>area</w:t>
      </w:r>
      <w:r>
        <w:rPr>
          <w:spacing w:val="9"/>
        </w:rPr>
        <w:t xml:space="preserve">  </w:t>
      </w:r>
      <w:r>
        <w:rPr>
          <w:spacing w:val="-1"/>
        </w:rPr>
        <w:t>o</w:t>
      </w:r>
      <w:r>
        <w:rPr>
          <w:spacing w:val="10"/>
        </w:rPr>
        <w:t>f</w:t>
      </w:r>
      <w:r>
        <w:rPr>
          <w:spacing w:val="1"/>
        </w:rPr>
        <w:t xml:space="preserve"> </w:t>
      </w:r>
      <w:r>
        <w:t>interest),when another USS writes a new entity to t</w:t>
      </w:r>
      <w:r>
        <w:rPr>
          <w:spacing w:val="-1"/>
        </w:rPr>
        <w:t>he DSS that</w:t>
      </w:r>
      <w:r>
        <w:t xml:space="preserve"> intersects</w:t>
      </w:r>
      <w:r>
        <w:rPr>
          <w:spacing w:val="2"/>
        </w:rPr>
        <w:t xml:space="preserve"> </w:t>
      </w:r>
      <w:r>
        <w:t>the</w:t>
      </w:r>
      <w:r>
        <w:rPr>
          <w:spacing w:val="16"/>
          <w:w w:val="101"/>
        </w:rPr>
        <w:t xml:space="preserve"> </w:t>
      </w:r>
      <w:r>
        <w:t>subscription</w:t>
      </w:r>
      <w:r>
        <w:rPr>
          <w:spacing w:val="2"/>
        </w:rPr>
        <w:t>,</w:t>
      </w:r>
      <w:r>
        <w:t>the</w:t>
      </w:r>
      <w:r>
        <w:rPr>
          <w:spacing w:val="2"/>
        </w:rPr>
        <w:t xml:space="preserve"> </w:t>
      </w:r>
      <w:r>
        <w:t>DSS</w:t>
      </w:r>
      <w:r>
        <w:rPr>
          <w:spacing w:val="2"/>
        </w:rPr>
        <w:t xml:space="preserve"> </w:t>
      </w:r>
      <w:r>
        <w:t>informs</w:t>
      </w:r>
      <w:r>
        <w:rPr>
          <w:spacing w:val="2"/>
        </w:rPr>
        <w:t xml:space="preserve"> </w:t>
      </w:r>
      <w:r>
        <w:t>the</w:t>
      </w:r>
      <w:r>
        <w:rPr>
          <w:spacing w:val="2"/>
        </w:rPr>
        <w:t xml:space="preserve"> </w:t>
      </w:r>
      <w:r>
        <w:t>writing</w:t>
      </w:r>
      <w:r>
        <w:rPr>
          <w:spacing w:val="2"/>
        </w:rPr>
        <w:t xml:space="preserve"> </w:t>
      </w:r>
      <w:r>
        <w:t>USS</w:t>
      </w:r>
      <w:r>
        <w:rPr>
          <w:spacing w:val="2"/>
        </w:rPr>
        <w:t xml:space="preserve"> </w:t>
      </w:r>
      <w:r>
        <w:t xml:space="preserve">of </w:t>
      </w:r>
      <w:r>
        <w:rPr>
          <w:spacing w:val="-1"/>
        </w:rPr>
        <w:t>the</w:t>
      </w:r>
      <w:r>
        <w:rPr>
          <w:spacing w:val="31"/>
        </w:rPr>
        <w:t xml:space="preserve"> </w:t>
      </w:r>
      <w:r>
        <w:rPr>
          <w:spacing w:val="-1"/>
        </w:rPr>
        <w:t>subscription</w:t>
      </w:r>
      <w:r>
        <w:rPr>
          <w:spacing w:val="22"/>
        </w:rPr>
        <w:t xml:space="preserve"> </w:t>
      </w:r>
      <w:r>
        <w:rPr>
          <w:spacing w:val="-1"/>
        </w:rPr>
        <w:t>and</w:t>
      </w:r>
      <w:r>
        <w:rPr>
          <w:spacing w:val="16"/>
        </w:rPr>
        <w:t xml:space="preserve"> </w:t>
      </w:r>
      <w:r>
        <w:rPr>
          <w:spacing w:val="-1"/>
        </w:rPr>
        <w:t>the</w:t>
      </w:r>
      <w:r>
        <w:rPr>
          <w:spacing w:val="16"/>
        </w:rPr>
        <w:t xml:space="preserve"> </w:t>
      </w:r>
      <w:r>
        <w:rPr>
          <w:spacing w:val="-1"/>
        </w:rPr>
        <w:t>writing</w:t>
      </w:r>
      <w:r>
        <w:rPr>
          <w:spacing w:val="16"/>
        </w:rPr>
        <w:t xml:space="preserve"> </w:t>
      </w:r>
      <w:r>
        <w:rPr>
          <w:spacing w:val="-1"/>
        </w:rPr>
        <w:t>USS</w:t>
      </w:r>
      <w:r>
        <w:rPr>
          <w:spacing w:val="21"/>
          <w:w w:val="101"/>
        </w:rPr>
        <w:t xml:space="preserve"> </w:t>
      </w:r>
      <w:r>
        <w:rPr>
          <w:spacing w:val="-1"/>
        </w:rPr>
        <w:t>contacts</w:t>
      </w:r>
      <w:r>
        <w:rPr>
          <w:spacing w:val="16"/>
          <w:w w:val="101"/>
        </w:rPr>
        <w:t xml:space="preserve"> </w:t>
      </w:r>
      <w:r>
        <w:rPr>
          <w:spacing w:val="-1"/>
        </w:rPr>
        <w:t>the</w:t>
      </w:r>
      <w:r>
        <w:rPr>
          <w:spacing w:val="24"/>
          <w:w w:val="101"/>
        </w:rPr>
        <w:t xml:space="preserve"> </w:t>
      </w:r>
      <w:r>
        <w:rPr>
          <w:spacing w:val="-1"/>
        </w:rPr>
        <w:t>subscribing</w:t>
      </w:r>
      <w:r>
        <w:t xml:space="preserve"> </w:t>
      </w:r>
      <w:r>
        <w:rPr>
          <w:spacing w:val="-1"/>
        </w:rPr>
        <w:t>USS</w:t>
      </w:r>
      <w:r>
        <w:rPr>
          <w:spacing w:val="26"/>
        </w:rPr>
        <w:t xml:space="preserve"> </w:t>
      </w:r>
      <w:r>
        <w:rPr>
          <w:spacing w:val="-1"/>
        </w:rPr>
        <w:t>to</w:t>
      </w:r>
      <w:r>
        <w:rPr>
          <w:spacing w:val="21"/>
          <w:w w:val="101"/>
        </w:rPr>
        <w:t xml:space="preserve"> </w:t>
      </w:r>
      <w:r>
        <w:rPr>
          <w:spacing w:val="-1"/>
        </w:rPr>
        <w:t>provide</w:t>
      </w:r>
      <w:r>
        <w:rPr>
          <w:spacing w:val="24"/>
        </w:rPr>
        <w:t xml:space="preserve"> </w:t>
      </w:r>
      <w:r>
        <w:rPr>
          <w:spacing w:val="-1"/>
        </w:rPr>
        <w:t>the</w:t>
      </w:r>
      <w:r>
        <w:rPr>
          <w:spacing w:val="28"/>
          <w:w w:val="101"/>
        </w:rPr>
        <w:t xml:space="preserve"> </w:t>
      </w:r>
      <w:r>
        <w:rPr>
          <w:spacing w:val="-1"/>
        </w:rPr>
        <w:t>details.(This</w:t>
      </w:r>
      <w:r>
        <w:rPr>
          <w:spacing w:val="28"/>
        </w:rPr>
        <w:t xml:space="preserve"> </w:t>
      </w:r>
      <w:r>
        <w:rPr>
          <w:spacing w:val="-1"/>
        </w:rPr>
        <w:t>is</w:t>
      </w:r>
      <w:r>
        <w:rPr>
          <w:spacing w:val="29"/>
        </w:rPr>
        <w:t xml:space="preserve"> </w:t>
      </w:r>
      <w:r>
        <w:rPr>
          <w:spacing w:val="-1"/>
        </w:rPr>
        <w:t>often</w:t>
      </w:r>
      <w:r>
        <w:rPr>
          <w:spacing w:val="28"/>
          <w:w w:val="101"/>
        </w:rPr>
        <w:t xml:space="preserve"> </w:t>
      </w:r>
      <w:r>
        <w:rPr>
          <w:spacing w:val="-1"/>
        </w:rPr>
        <w:t>described</w:t>
      </w:r>
      <w:r>
        <w:rPr>
          <w:spacing w:val="28"/>
          <w:w w:val="101"/>
        </w:rPr>
        <w:t xml:space="preserve"> </w:t>
      </w:r>
      <w:r>
        <w:rPr>
          <w:spacing w:val="-1"/>
        </w:rPr>
        <w:t>as</w:t>
      </w:r>
      <w:r>
        <w:rPr>
          <w:spacing w:val="29"/>
          <w:w w:val="101"/>
        </w:rPr>
        <w:t xml:space="preserve"> </w:t>
      </w:r>
      <w:r>
        <w:rPr>
          <w:spacing w:val="-1"/>
        </w:rPr>
        <w:t>a</w:t>
      </w:r>
      <w:r>
        <w:rPr>
          <w:spacing w:val="21"/>
          <w:w w:val="101"/>
        </w:rPr>
        <w:t xml:space="preserve"> </w:t>
      </w:r>
      <w:r>
        <w:rPr>
          <w:spacing w:val="-1"/>
        </w:rPr>
        <w:t>push</w:t>
      </w:r>
      <w:r>
        <w:t xml:space="preserve"> of</w:t>
      </w:r>
      <w:r>
        <w:rPr>
          <w:spacing w:val="13"/>
          <w:w w:val="101"/>
        </w:rPr>
        <w:t xml:space="preserve"> </w:t>
      </w:r>
      <w:r>
        <w:t>the</w:t>
      </w:r>
      <w:r>
        <w:rPr>
          <w:spacing w:val="37"/>
          <w:w w:val="101"/>
        </w:rPr>
        <w:t xml:space="preserve"> </w:t>
      </w:r>
      <w:r>
        <w:t>information</w:t>
      </w:r>
      <w:r>
        <w:rPr>
          <w:spacing w:val="2"/>
        </w:rPr>
        <w:t>.)</w:t>
      </w:r>
    </w:p>
    <w:p w14:paraId="7EC56CCB">
      <w:pPr>
        <w:pStyle w:val="7"/>
        <w:spacing w:before="107" w:line="235" w:lineRule="auto"/>
        <w:ind w:right="3" w:firstLine="189"/>
      </w:pPr>
      <w:r>
        <w:rPr>
          <w:spacing w:val="-1"/>
        </w:rPr>
        <w:t>4.8.11</w:t>
      </w:r>
      <w:r>
        <w:rPr>
          <w:spacing w:val="43"/>
          <w:w w:val="101"/>
        </w:rPr>
        <w:t xml:space="preserve"> </w:t>
      </w:r>
      <w:r>
        <w:rPr>
          <w:spacing w:val="-1"/>
        </w:rPr>
        <w:t>While</w:t>
      </w:r>
      <w:r>
        <w:rPr>
          <w:spacing w:val="37"/>
          <w:w w:val="101"/>
        </w:rPr>
        <w:t xml:space="preserve"> </w:t>
      </w:r>
      <w:r>
        <w:rPr>
          <w:spacing w:val="-1"/>
        </w:rPr>
        <w:t>not</w:t>
      </w:r>
      <w:r>
        <w:rPr>
          <w:spacing w:val="37"/>
          <w:w w:val="101"/>
        </w:rPr>
        <w:t xml:space="preserve"> </w:t>
      </w:r>
      <w:r>
        <w:rPr>
          <w:spacing w:val="-1"/>
        </w:rPr>
        <w:t>needed</w:t>
      </w:r>
      <w:r>
        <w:rPr>
          <w:spacing w:val="43"/>
          <w:w w:val="101"/>
        </w:rPr>
        <w:t xml:space="preserve"> </w:t>
      </w:r>
      <w:r>
        <w:rPr>
          <w:spacing w:val="-1"/>
        </w:rPr>
        <w:t>for</w:t>
      </w:r>
      <w:r>
        <w:rPr>
          <w:spacing w:val="39"/>
        </w:rPr>
        <w:t xml:space="preserve"> </w:t>
      </w:r>
      <w:r>
        <w:rPr>
          <w:spacing w:val="-1"/>
        </w:rPr>
        <w:t>Remote</w:t>
      </w:r>
      <w:r>
        <w:rPr>
          <w:spacing w:val="41"/>
        </w:rPr>
        <w:t xml:space="preserve"> </w:t>
      </w:r>
      <w:r>
        <w:rPr>
          <w:spacing w:val="-1"/>
        </w:rPr>
        <w:t>ID,OVNs</w:t>
      </w:r>
      <w:r>
        <w:rPr>
          <w:spacing w:val="43"/>
          <w:w w:val="101"/>
        </w:rPr>
        <w:t xml:space="preserve"> </w:t>
      </w:r>
      <w:r>
        <w:rPr>
          <w:spacing w:val="-1"/>
        </w:rPr>
        <w:t>come</w:t>
      </w:r>
      <w:r>
        <w:rPr>
          <w:spacing w:val="42"/>
        </w:rPr>
        <w:t xml:space="preserve"> </w:t>
      </w:r>
      <w:r>
        <w:rPr>
          <w:spacing w:val="-1"/>
        </w:rPr>
        <w:t>into</w:t>
      </w:r>
      <w:r>
        <w:t xml:space="preserve"> play</w:t>
      </w:r>
      <w:r>
        <w:rPr>
          <w:spacing w:val="15"/>
        </w:rPr>
        <w:t xml:space="preserve"> </w:t>
      </w:r>
      <w:r>
        <w:t>on</w:t>
      </w:r>
      <w:r>
        <w:rPr>
          <w:spacing w:val="13"/>
          <w:w w:val="101"/>
        </w:rPr>
        <w:t xml:space="preserve"> </w:t>
      </w:r>
      <w:r>
        <w:t>interaction</w:t>
      </w:r>
      <w:r>
        <w:rPr>
          <w:spacing w:val="13"/>
          <w:w w:val="101"/>
        </w:rPr>
        <w:t xml:space="preserve"> </w:t>
      </w:r>
      <w:r>
        <w:t>if</w:t>
      </w:r>
      <w:r>
        <w:rPr>
          <w:spacing w:val="-11"/>
        </w:rPr>
        <w:t xml:space="preserve"> </w:t>
      </w:r>
      <w:r>
        <w:t>the</w:t>
      </w:r>
      <w:r>
        <w:rPr>
          <w:spacing w:val="15"/>
          <w:w w:val="101"/>
        </w:rPr>
        <w:t xml:space="preserve"> </w:t>
      </w:r>
      <w:r>
        <w:t>entity</w:t>
      </w:r>
      <w:r>
        <w:rPr>
          <w:spacing w:val="2"/>
        </w:rPr>
        <w:t xml:space="preserve"> </w:t>
      </w:r>
      <w:r>
        <w:t>written</w:t>
      </w:r>
      <w:r>
        <w:rPr>
          <w:spacing w:val="2"/>
        </w:rPr>
        <w:t xml:space="preserve"> </w:t>
      </w:r>
      <w:r>
        <w:t>to</w:t>
      </w:r>
      <w:r>
        <w:rPr>
          <w:spacing w:val="2"/>
        </w:rPr>
        <w:t xml:space="preserve"> </w:t>
      </w:r>
      <w:r>
        <w:t>the</w:t>
      </w:r>
      <w:r>
        <w:rPr>
          <w:spacing w:val="11"/>
        </w:rPr>
        <w:t xml:space="preserve"> </w:t>
      </w:r>
      <w:r>
        <w:t>DSS</w:t>
      </w:r>
      <w:r>
        <w:rPr>
          <w:spacing w:val="14"/>
        </w:rPr>
        <w:t xml:space="preserve"> </w:t>
      </w:r>
      <w:r>
        <w:t>is</w:t>
      </w:r>
      <w:r>
        <w:rPr>
          <w:spacing w:val="14"/>
          <w:w w:val="101"/>
        </w:rPr>
        <w:t xml:space="preserve"> </w:t>
      </w:r>
      <w:r>
        <w:t>of</w:t>
      </w:r>
      <w:r>
        <w:rPr>
          <w:spacing w:val="2"/>
        </w:rPr>
        <w:t xml:space="preserve"> </w:t>
      </w:r>
      <w:r>
        <w:t>a</w:t>
      </w:r>
      <w:r>
        <w:rPr>
          <w:spacing w:val="2"/>
        </w:rPr>
        <w:t xml:space="preserve"> </w:t>
      </w:r>
      <w:r>
        <w:t>type that</w:t>
      </w:r>
      <w:r>
        <w:rPr>
          <w:spacing w:val="47"/>
          <w:w w:val="101"/>
        </w:rPr>
        <w:t xml:space="preserve"> </w:t>
      </w:r>
      <w:r>
        <w:t>requires  deconfliction  with  ot</w:t>
      </w:r>
      <w:r>
        <w:rPr>
          <w:spacing w:val="-1"/>
        </w:rPr>
        <w:t>her  entities(for  example,a</w:t>
      </w:r>
      <w:r>
        <w:t xml:space="preserve"> new</w:t>
      </w:r>
      <w:r>
        <w:rPr>
          <w:spacing w:val="44"/>
        </w:rPr>
        <w:t xml:space="preserve"> </w:t>
      </w:r>
      <w:r>
        <w:t>UAS  operation</w:t>
      </w:r>
      <w:r>
        <w:rPr>
          <w:spacing w:val="43"/>
          <w:w w:val="101"/>
        </w:rPr>
        <w:t xml:space="preserve"> </w:t>
      </w:r>
      <w:r>
        <w:t>re</w:t>
      </w:r>
      <w:r>
        <w:rPr>
          <w:spacing w:val="-1"/>
        </w:rPr>
        <w:t>quires</w:t>
      </w:r>
      <w:r>
        <w:rPr>
          <w:spacing w:val="49"/>
        </w:rPr>
        <w:t xml:space="preserve"> </w:t>
      </w:r>
      <w:r>
        <w:rPr>
          <w:spacing w:val="-1"/>
        </w:rPr>
        <w:t>deconfliction;a  constraint</w:t>
      </w:r>
      <w:r>
        <w:rPr>
          <w:spacing w:val="48"/>
          <w:w w:val="101"/>
        </w:rPr>
        <w:t xml:space="preserve"> </w:t>
      </w:r>
      <w:r>
        <w:rPr>
          <w:spacing w:val="-1"/>
        </w:rPr>
        <w:t>does</w:t>
      </w:r>
      <w:r>
        <w:t xml:space="preserve"> not).When  writing  the  new</w:t>
      </w:r>
      <w:r>
        <w:rPr>
          <w:spacing w:val="11"/>
        </w:rPr>
        <w:t xml:space="preserve">  </w:t>
      </w:r>
      <w:r>
        <w:t>operation  to</w:t>
      </w:r>
      <w:r>
        <w:rPr>
          <w:spacing w:val="5"/>
        </w:rPr>
        <w:t xml:space="preserve">  </w:t>
      </w:r>
      <w:r>
        <w:t>the</w:t>
      </w:r>
      <w:r>
        <w:rPr>
          <w:spacing w:val="5"/>
        </w:rPr>
        <w:t xml:space="preserve">  </w:t>
      </w:r>
      <w:r>
        <w:t>DSS,the</w:t>
      </w:r>
      <w:r>
        <w:rPr>
          <w:spacing w:val="4"/>
        </w:rPr>
        <w:t xml:space="preserve">  </w:t>
      </w:r>
      <w:r>
        <w:t>USS</w:t>
      </w:r>
      <w:r>
        <w:rPr>
          <w:spacing w:val="1"/>
        </w:rPr>
        <w:t xml:space="preserve"> </w:t>
      </w:r>
      <w:r>
        <w:t>must provide the OVNs for all other oper</w:t>
      </w:r>
      <w:r>
        <w:rPr>
          <w:spacing w:val="-1"/>
        </w:rPr>
        <w:t>ations</w:t>
      </w:r>
      <w:r>
        <w:rPr>
          <w:spacing w:val="7"/>
        </w:rPr>
        <w:t xml:space="preserve"> </w:t>
      </w:r>
      <w:r>
        <w:rPr>
          <w:spacing w:val="-1"/>
        </w:rPr>
        <w:t>and</w:t>
      </w:r>
      <w:r>
        <w:rPr>
          <w:spacing w:val="6"/>
        </w:rPr>
        <w:t xml:space="preserve"> </w:t>
      </w:r>
      <w:r>
        <w:rPr>
          <w:spacing w:val="-1"/>
        </w:rPr>
        <w:t>constraints</w:t>
      </w:r>
      <w:r>
        <w:t xml:space="preserve"> in</w:t>
      </w:r>
      <w:r>
        <w:rPr>
          <w:spacing w:val="35"/>
        </w:rPr>
        <w:t xml:space="preserve"> </w:t>
      </w:r>
      <w:r>
        <w:t>the</w:t>
      </w:r>
      <w:r>
        <w:rPr>
          <w:spacing w:val="39"/>
          <w:w w:val="101"/>
        </w:rPr>
        <w:t xml:space="preserve"> </w:t>
      </w:r>
      <w:r>
        <w:t>area</w:t>
      </w:r>
      <w:r>
        <w:rPr>
          <w:spacing w:val="39"/>
        </w:rPr>
        <w:t xml:space="preserve"> </w:t>
      </w:r>
      <w:r>
        <w:t>of</w:t>
      </w:r>
      <w:r>
        <w:rPr>
          <w:spacing w:val="14"/>
        </w:rPr>
        <w:t xml:space="preserve"> </w:t>
      </w:r>
      <w:r>
        <w:t>the</w:t>
      </w:r>
      <w:r>
        <w:rPr>
          <w:spacing w:val="33"/>
          <w:w w:val="101"/>
        </w:rPr>
        <w:t xml:space="preserve"> </w:t>
      </w:r>
      <w:r>
        <w:t>new</w:t>
      </w:r>
      <w:r>
        <w:rPr>
          <w:spacing w:val="39"/>
        </w:rPr>
        <w:t xml:space="preserve"> </w:t>
      </w:r>
      <w:r>
        <w:t>op</w:t>
      </w:r>
      <w:r>
        <w:rPr>
          <w:spacing w:val="-1"/>
        </w:rPr>
        <w:t>eration.For</w:t>
      </w:r>
      <w:r>
        <w:rPr>
          <w:spacing w:val="38"/>
          <w:w w:val="101"/>
        </w:rPr>
        <w:t xml:space="preserve"> </w:t>
      </w:r>
      <w:r>
        <w:rPr>
          <w:spacing w:val="-1"/>
        </w:rPr>
        <w:t>applicable</w:t>
      </w:r>
      <w:r>
        <w:rPr>
          <w:spacing w:val="39"/>
          <w:w w:val="101"/>
        </w:rPr>
        <w:t xml:space="preserve"> </w:t>
      </w:r>
      <w:r>
        <w:rPr>
          <w:spacing w:val="-1"/>
        </w:rPr>
        <w:t>entity</w:t>
      </w:r>
      <w:r>
        <w:rPr>
          <w:spacing w:val="34"/>
          <w:w w:val="101"/>
        </w:rPr>
        <w:t xml:space="preserve"> </w:t>
      </w:r>
      <w:r>
        <w:rPr>
          <w:spacing w:val="-1"/>
        </w:rPr>
        <w:t>types,</w:t>
      </w:r>
      <w:r>
        <w:t xml:space="preserve"> OVNs</w:t>
      </w:r>
      <w:r>
        <w:rPr>
          <w:spacing w:val="12"/>
          <w:w w:val="101"/>
        </w:rPr>
        <w:t xml:space="preserve"> </w:t>
      </w:r>
      <w:r>
        <w:t>are part of</w:t>
      </w:r>
      <w:r>
        <w:rPr>
          <w:spacing w:val="-14"/>
        </w:rPr>
        <w:t xml:space="preserve"> </w:t>
      </w:r>
      <w:r>
        <w:t>the detailed information</w:t>
      </w:r>
      <w:r>
        <w:rPr>
          <w:spacing w:val="12"/>
          <w:w w:val="101"/>
        </w:rPr>
        <w:t xml:space="preserve"> </w:t>
      </w:r>
      <w:r>
        <w:t>obtained</w:t>
      </w:r>
      <w:r>
        <w:rPr>
          <w:spacing w:val="13"/>
        </w:rPr>
        <w:t xml:space="preserve"> </w:t>
      </w:r>
      <w:r>
        <w:t>from</w:t>
      </w:r>
      <w:r>
        <w:rPr>
          <w:spacing w:val="12"/>
        </w:rPr>
        <w:t xml:space="preserve"> </w:t>
      </w:r>
      <w:r>
        <w:t>other USSs  in  step  3.If</w:t>
      </w:r>
      <w:r>
        <w:rPr>
          <w:spacing w:val="28"/>
          <w:w w:val="101"/>
        </w:rPr>
        <w:t xml:space="preserve"> </w:t>
      </w:r>
      <w:r>
        <w:t>the  DSS  determines  the  se</w:t>
      </w:r>
      <w:r>
        <w:rPr>
          <w:spacing w:val="-1"/>
        </w:rPr>
        <w:t>t  of  OVNs  is</w:t>
      </w:r>
      <w:r>
        <w:t xml:space="preserve"> complete and current,it allows the</w:t>
      </w:r>
      <w:r>
        <w:rPr>
          <w:spacing w:val="5"/>
        </w:rPr>
        <w:t xml:space="preserve"> </w:t>
      </w:r>
      <w:r>
        <w:t>new</w:t>
      </w:r>
      <w:r>
        <w:rPr>
          <w:spacing w:val="11"/>
        </w:rPr>
        <w:t xml:space="preserve"> </w:t>
      </w:r>
      <w:r>
        <w:t>operation</w:t>
      </w:r>
      <w:r>
        <w:rPr>
          <w:spacing w:val="5"/>
        </w:rPr>
        <w:t xml:space="preserve"> </w:t>
      </w:r>
      <w:r>
        <w:t>to be</w:t>
      </w:r>
      <w:r>
        <w:rPr>
          <w:spacing w:val="5"/>
        </w:rPr>
        <w:t xml:space="preserve"> </w:t>
      </w:r>
      <w:r>
        <w:t>wr</w:t>
      </w:r>
      <w:r>
        <w:rPr>
          <w:spacing w:val="-1"/>
        </w:rPr>
        <w:t>itten;</w:t>
      </w:r>
      <w:r>
        <w:t xml:space="preserve"> if</w:t>
      </w:r>
      <w:r>
        <w:rPr>
          <w:spacing w:val="48"/>
          <w:w w:val="101"/>
        </w:rPr>
        <w:t xml:space="preserve"> </w:t>
      </w:r>
      <w:r>
        <w:t>not,the  DSS</w:t>
      </w:r>
      <w:r>
        <w:rPr>
          <w:spacing w:val="11"/>
        </w:rPr>
        <w:t xml:space="preserve">  </w:t>
      </w:r>
      <w:r>
        <w:t>informs</w:t>
      </w:r>
      <w:r>
        <w:rPr>
          <w:spacing w:val="9"/>
        </w:rPr>
        <w:t xml:space="preserve">  </w:t>
      </w:r>
      <w:r>
        <w:t>the</w:t>
      </w:r>
      <w:r>
        <w:rPr>
          <w:spacing w:val="9"/>
        </w:rPr>
        <w:t xml:space="preserve">  </w:t>
      </w:r>
      <w:r>
        <w:t>writing</w:t>
      </w:r>
      <w:r>
        <w:rPr>
          <w:spacing w:val="9"/>
        </w:rPr>
        <w:t xml:space="preserve">  </w:t>
      </w:r>
      <w:r>
        <w:t>USS</w:t>
      </w:r>
      <w:r>
        <w:rPr>
          <w:spacing w:val="9"/>
        </w:rPr>
        <w:t xml:space="preserve">  </w:t>
      </w:r>
      <w:r>
        <w:t>what</w:t>
      </w:r>
      <w:r>
        <w:rPr>
          <w:spacing w:val="11"/>
        </w:rPr>
        <w:t xml:space="preserve">  </w:t>
      </w:r>
      <w:r>
        <w:t>OVNs</w:t>
      </w:r>
      <w:r>
        <w:rPr>
          <w:spacing w:val="12"/>
          <w:w w:val="101"/>
        </w:rPr>
        <w:t xml:space="preserve">  </w:t>
      </w:r>
      <w:r>
        <w:t xml:space="preserve">are </w:t>
      </w:r>
      <w:r>
        <w:rPr>
          <w:spacing w:val="-1"/>
        </w:rPr>
        <w:t>missing</w:t>
      </w:r>
      <w:r>
        <w:rPr>
          <w:spacing w:val="34"/>
        </w:rPr>
        <w:t xml:space="preserve"> </w:t>
      </w:r>
      <w:r>
        <w:rPr>
          <w:spacing w:val="-1"/>
        </w:rPr>
        <w:t>or</w:t>
      </w:r>
      <w:r>
        <w:rPr>
          <w:spacing w:val="31"/>
          <w:w w:val="101"/>
        </w:rPr>
        <w:t xml:space="preserve"> </w:t>
      </w:r>
      <w:r>
        <w:rPr>
          <w:spacing w:val="-1"/>
        </w:rPr>
        <w:t>obsolete.</w:t>
      </w:r>
    </w:p>
    <w:p w14:paraId="75F537D0">
      <w:pPr>
        <w:pStyle w:val="7"/>
        <w:spacing w:before="56" w:line="232" w:lineRule="auto"/>
        <w:ind w:right="28" w:firstLine="189"/>
      </w:pPr>
      <w:r>
        <w:rPr>
          <w:spacing w:val="-1"/>
        </w:rPr>
        <w:t>4.8.12</w:t>
      </w:r>
      <w:r>
        <w:rPr>
          <w:spacing w:val="18"/>
          <w:w w:val="101"/>
        </w:rPr>
        <w:t xml:space="preserve"> </w:t>
      </w:r>
      <w:r>
        <w:rPr>
          <w:spacing w:val="-1"/>
        </w:rPr>
        <w:t>Although</w:t>
      </w:r>
      <w:r>
        <w:rPr>
          <w:spacing w:val="24"/>
        </w:rPr>
        <w:t xml:space="preserve"> </w:t>
      </w:r>
      <w:r>
        <w:rPr>
          <w:spacing w:val="-1"/>
        </w:rPr>
        <w:t>complete</w:t>
      </w:r>
      <w:r>
        <w:rPr>
          <w:spacing w:val="24"/>
        </w:rPr>
        <w:t xml:space="preserve"> </w:t>
      </w:r>
      <w:r>
        <w:rPr>
          <w:spacing w:val="-1"/>
        </w:rPr>
        <w:t>details</w:t>
      </w:r>
      <w:r>
        <w:rPr>
          <w:spacing w:val="25"/>
        </w:rPr>
        <w:t xml:space="preserve"> </w:t>
      </w:r>
      <w:r>
        <w:rPr>
          <w:spacing w:val="-1"/>
        </w:rPr>
        <w:t>for</w:t>
      </w:r>
      <w:r>
        <w:rPr>
          <w:spacing w:val="23"/>
        </w:rPr>
        <w:t xml:space="preserve"> </w:t>
      </w:r>
      <w:r>
        <w:rPr>
          <w:spacing w:val="-1"/>
        </w:rPr>
        <w:t>entities</w:t>
      </w:r>
      <w:r>
        <w:rPr>
          <w:spacing w:val="24"/>
          <w:w w:val="101"/>
        </w:rPr>
        <w:t xml:space="preserve"> </w:t>
      </w:r>
      <w:r>
        <w:rPr>
          <w:spacing w:val="-1"/>
        </w:rPr>
        <w:t>are</w:t>
      </w:r>
      <w:r>
        <w:rPr>
          <w:spacing w:val="18"/>
        </w:rPr>
        <w:t xml:space="preserve"> </w:t>
      </w:r>
      <w:r>
        <w:rPr>
          <w:spacing w:val="-1"/>
        </w:rPr>
        <w:t>not</w:t>
      </w:r>
      <w:r>
        <w:rPr>
          <w:spacing w:val="27"/>
        </w:rPr>
        <w:t xml:space="preserve"> </w:t>
      </w:r>
      <w:r>
        <w:rPr>
          <w:spacing w:val="-1"/>
        </w:rPr>
        <w:t>sto</w:t>
      </w:r>
      <w:r>
        <w:rPr>
          <w:spacing w:val="-2"/>
        </w:rPr>
        <w:t>red</w:t>
      </w:r>
      <w:r>
        <w:t xml:space="preserve"> in</w:t>
      </w:r>
      <w:r>
        <w:rPr>
          <w:spacing w:val="46"/>
        </w:rPr>
        <w:t xml:space="preserve"> </w:t>
      </w:r>
      <w:r>
        <w:t>the</w:t>
      </w:r>
      <w:r>
        <w:rPr>
          <w:spacing w:val="47"/>
          <w:w w:val="101"/>
        </w:rPr>
        <w:t xml:space="preserve"> </w:t>
      </w:r>
      <w:r>
        <w:t>DSS,it  serves</w:t>
      </w:r>
      <w:r>
        <w:rPr>
          <w:spacing w:val="-1"/>
        </w:rPr>
        <w:t xml:space="preserve">  as  the  single  source  of</w:t>
      </w:r>
      <w:r>
        <w:rPr>
          <w:spacing w:val="25"/>
          <w:w w:val="101"/>
        </w:rPr>
        <w:t xml:space="preserve"> </w:t>
      </w:r>
      <w:r>
        <w:rPr>
          <w:spacing w:val="-1"/>
        </w:rPr>
        <w:t>truth  for  what</w:t>
      </w:r>
      <w:r>
        <w:t xml:space="preserve"> entities  exist</w:t>
      </w:r>
      <w:r>
        <w:rPr>
          <w:spacing w:val="8"/>
        </w:rPr>
        <w:t xml:space="preserve">  </w:t>
      </w:r>
      <w:r>
        <w:t>in  the</w:t>
      </w:r>
      <w:r>
        <w:rPr>
          <w:spacing w:val="10"/>
        </w:rPr>
        <w:t xml:space="preserve">  </w:t>
      </w:r>
      <w:r>
        <w:t>airspace</w:t>
      </w:r>
      <w:r>
        <w:rPr>
          <w:spacing w:val="10"/>
        </w:rPr>
        <w:t xml:space="preserve">  </w:t>
      </w:r>
      <w:r>
        <w:t>and</w:t>
      </w:r>
      <w:r>
        <w:rPr>
          <w:spacing w:val="6"/>
        </w:rPr>
        <w:t xml:space="preserve">  </w:t>
      </w:r>
      <w:r>
        <w:t>provides</w:t>
      </w:r>
      <w:r>
        <w:rPr>
          <w:spacing w:val="7"/>
        </w:rPr>
        <w:t xml:space="preserve">  </w:t>
      </w:r>
      <w:r>
        <w:t>t</w:t>
      </w:r>
      <w:r>
        <w:rPr>
          <w:spacing w:val="-1"/>
        </w:rPr>
        <w:t>he</w:t>
      </w:r>
      <w:r>
        <w:rPr>
          <w:spacing w:val="7"/>
        </w:rPr>
        <w:t xml:space="preserve">  </w:t>
      </w:r>
      <w:r>
        <w:rPr>
          <w:spacing w:val="-1"/>
        </w:rPr>
        <w:t>mechanism</w:t>
      </w:r>
      <w:r>
        <w:rPr>
          <w:spacing w:val="1"/>
        </w:rPr>
        <w:t xml:space="preserve"> </w:t>
      </w:r>
      <w:r>
        <w:t>necessary  to  ensure  that  USSs  attempting</w:t>
      </w:r>
      <w:r>
        <w:rPr>
          <w:spacing w:val="2"/>
        </w:rPr>
        <w:t xml:space="preserve">  </w:t>
      </w:r>
      <w:r>
        <w:t>to</w:t>
      </w:r>
      <w:r>
        <w:rPr>
          <w:spacing w:val="5"/>
        </w:rPr>
        <w:t xml:space="preserve">  </w:t>
      </w:r>
      <w:r>
        <w:t>c</w:t>
      </w:r>
      <w:r>
        <w:rPr>
          <w:spacing w:val="-1"/>
        </w:rPr>
        <w:t>reate</w:t>
      </w:r>
      <w:r>
        <w:rPr>
          <w:spacing w:val="5"/>
        </w:rPr>
        <w:t xml:space="preserve">  </w:t>
      </w:r>
      <w:r>
        <w:rPr>
          <w:spacing w:val="-1"/>
        </w:rPr>
        <w:t>a</w:t>
      </w:r>
      <w:r>
        <w:rPr>
          <w:spacing w:val="3"/>
        </w:rPr>
        <w:t xml:space="preserve">  </w:t>
      </w:r>
      <w:r>
        <w:rPr>
          <w:spacing w:val="-1"/>
        </w:rPr>
        <w:t>new</w:t>
      </w:r>
      <w:r>
        <w:t xml:space="preserve"> operation  have  considered  the</w:t>
      </w:r>
      <w:r>
        <w:rPr>
          <w:spacing w:val="7"/>
        </w:rPr>
        <w:t xml:space="preserve">  </w:t>
      </w:r>
      <w:r>
        <w:t>current</w:t>
      </w:r>
      <w:r>
        <w:rPr>
          <w:spacing w:val="4"/>
        </w:rPr>
        <w:t xml:space="preserve">  </w:t>
      </w:r>
      <w:r>
        <w:t>version</w:t>
      </w:r>
      <w:r>
        <w:rPr>
          <w:spacing w:val="8"/>
        </w:rPr>
        <w:t xml:space="preserve">  </w:t>
      </w:r>
      <w:r>
        <w:t>of  all</w:t>
      </w:r>
      <w:r>
        <w:rPr>
          <w:spacing w:val="7"/>
        </w:rPr>
        <w:t xml:space="preserve">  </w:t>
      </w:r>
      <w:r>
        <w:t xml:space="preserve">other </w:t>
      </w:r>
      <w:r>
        <w:rPr>
          <w:spacing w:val="-1"/>
        </w:rPr>
        <w:t>relevant</w:t>
      </w:r>
      <w:r>
        <w:rPr>
          <w:spacing w:val="30"/>
        </w:rPr>
        <w:t xml:space="preserve"> </w:t>
      </w:r>
      <w:r>
        <w:rPr>
          <w:spacing w:val="-1"/>
        </w:rPr>
        <w:t>entities</w:t>
      </w:r>
      <w:r>
        <w:rPr>
          <w:spacing w:val="26"/>
        </w:rPr>
        <w:t xml:space="preserve"> </w:t>
      </w:r>
      <w:r>
        <w:rPr>
          <w:spacing w:val="-1"/>
        </w:rPr>
        <w:t>in</w:t>
      </w:r>
      <w:r>
        <w:rPr>
          <w:spacing w:val="22"/>
          <w:w w:val="101"/>
        </w:rPr>
        <w:t xml:space="preserve"> </w:t>
      </w:r>
      <w:r>
        <w:rPr>
          <w:spacing w:val="-1"/>
        </w:rPr>
        <w:t>the</w:t>
      </w:r>
      <w:r>
        <w:rPr>
          <w:spacing w:val="27"/>
          <w:w w:val="101"/>
        </w:rPr>
        <w:t xml:space="preserve"> </w:t>
      </w:r>
      <w:r>
        <w:rPr>
          <w:spacing w:val="-1"/>
        </w:rPr>
        <w:t>airspace.</w:t>
      </w:r>
    </w:p>
    <w:p w14:paraId="6E6B2546">
      <w:pPr>
        <w:pStyle w:val="7"/>
        <w:spacing w:before="57" w:line="225" w:lineRule="auto"/>
        <w:ind w:right="16" w:firstLine="189"/>
      </w:pPr>
      <w:r>
        <w:t>4.8.13</w:t>
      </w:r>
      <w:r>
        <w:rPr>
          <w:rFonts w:hint="eastAsia" w:eastAsia="宋体"/>
          <w:lang w:eastAsia="zh-CN"/>
        </w:rPr>
        <w:t xml:space="preserve"> </w:t>
      </w:r>
      <w:r>
        <w:t>Unless</w:t>
      </w:r>
      <w:r>
        <w:rPr>
          <w:rFonts w:hint="eastAsia" w:eastAsia="宋体"/>
          <w:lang w:eastAsia="zh-CN"/>
        </w:rPr>
        <w:t xml:space="preserve"> </w:t>
      </w:r>
      <w:r>
        <w:t>noted</w:t>
      </w:r>
      <w:r>
        <w:rPr>
          <w:rFonts w:hint="eastAsia" w:eastAsia="宋体"/>
          <w:lang w:eastAsia="zh-CN"/>
        </w:rPr>
        <w:t xml:space="preserve"> </w:t>
      </w:r>
      <w:r>
        <w:t>otherwise,references</w:t>
      </w:r>
      <w:r>
        <w:rPr>
          <w:rFonts w:hint="eastAsia" w:eastAsia="宋体"/>
          <w:spacing w:val="7"/>
          <w:lang w:eastAsia="zh-CN"/>
        </w:rPr>
        <w:t xml:space="preserve"> </w:t>
      </w:r>
      <w:r>
        <w:t>to</w:t>
      </w:r>
      <w:r>
        <w:rPr>
          <w:rFonts w:hint="eastAsia" w:eastAsia="宋体"/>
          <w:spacing w:val="4"/>
          <w:lang w:eastAsia="zh-CN"/>
        </w:rPr>
        <w:t xml:space="preserve"> </w:t>
      </w:r>
      <w:r>
        <w:t>the</w:t>
      </w:r>
      <w:r>
        <w:rPr>
          <w:rFonts w:hint="eastAsia" w:eastAsia="宋体"/>
          <w:spacing w:val="4"/>
          <w:lang w:eastAsia="zh-CN"/>
        </w:rPr>
        <w:t xml:space="preserve"> </w:t>
      </w:r>
      <w:r>
        <w:t>DSS throughout</w:t>
      </w:r>
      <w:r>
        <w:rPr>
          <w:spacing w:val="17"/>
          <w:w w:val="101"/>
        </w:rPr>
        <w:t xml:space="preserve"> </w:t>
      </w:r>
      <w:r>
        <w:t>this</w:t>
      </w:r>
      <w:r>
        <w:rPr>
          <w:spacing w:val="25"/>
        </w:rPr>
        <w:t xml:space="preserve"> </w:t>
      </w:r>
      <w:r>
        <w:t>specificati</w:t>
      </w:r>
      <w:r>
        <w:rPr>
          <w:spacing w:val="-1"/>
        </w:rPr>
        <w:t>on</w:t>
      </w:r>
      <w:r>
        <w:rPr>
          <w:spacing w:val="17"/>
        </w:rPr>
        <w:t xml:space="preserve"> </w:t>
      </w:r>
      <w:r>
        <w:rPr>
          <w:spacing w:val="-1"/>
        </w:rPr>
        <w:t>refer</w:t>
      </w:r>
      <w:r>
        <w:rPr>
          <w:spacing w:val="16"/>
        </w:rPr>
        <w:t xml:space="preserve"> </w:t>
      </w:r>
      <w:r>
        <w:rPr>
          <w:spacing w:val="-1"/>
        </w:rPr>
        <w:t>to</w:t>
      </w:r>
      <w:r>
        <w:rPr>
          <w:spacing w:val="17"/>
          <w:w w:val="101"/>
        </w:rPr>
        <w:t xml:space="preserve"> </w:t>
      </w:r>
      <w:r>
        <w:rPr>
          <w:spacing w:val="-1"/>
        </w:rPr>
        <w:t>the</w:t>
      </w:r>
      <w:r>
        <w:rPr>
          <w:spacing w:val="25"/>
        </w:rPr>
        <w:t xml:space="preserve"> </w:t>
      </w:r>
      <w:r>
        <w:rPr>
          <w:spacing w:val="-1"/>
        </w:rPr>
        <w:t>set</w:t>
      </w:r>
      <w:r>
        <w:rPr>
          <w:spacing w:val="22"/>
        </w:rPr>
        <w:t xml:space="preserve"> </w:t>
      </w:r>
      <w:r>
        <w:rPr>
          <w:spacing w:val="-1"/>
        </w:rPr>
        <w:t>of DSS</w:t>
      </w:r>
      <w:r>
        <w:rPr>
          <w:spacing w:val="21"/>
        </w:rPr>
        <w:t xml:space="preserve"> </w:t>
      </w:r>
      <w:r>
        <w:rPr>
          <w:spacing w:val="-1"/>
        </w:rPr>
        <w:t>instances</w:t>
      </w:r>
      <w:r>
        <w:t xml:space="preserve"> </w:t>
      </w:r>
      <w:r>
        <w:rPr>
          <w:spacing w:val="-1"/>
        </w:rPr>
        <w:t>supporting</w:t>
      </w:r>
      <w:r>
        <w:rPr>
          <w:spacing w:val="25"/>
        </w:rPr>
        <w:t xml:space="preserve"> </w:t>
      </w:r>
      <w:r>
        <w:rPr>
          <w:spacing w:val="-1"/>
        </w:rPr>
        <w:t>the</w:t>
      </w:r>
      <w:r>
        <w:rPr>
          <w:spacing w:val="24"/>
          <w:w w:val="101"/>
        </w:rPr>
        <w:t xml:space="preserve"> </w:t>
      </w:r>
      <w:r>
        <w:rPr>
          <w:spacing w:val="-1"/>
        </w:rPr>
        <w:t>region</w:t>
      </w:r>
      <w:r>
        <w:rPr>
          <w:spacing w:val="29"/>
        </w:rPr>
        <w:t xml:space="preserve"> </w:t>
      </w:r>
      <w:r>
        <w:rPr>
          <w:spacing w:val="-1"/>
        </w:rPr>
        <w:t>in</w:t>
      </w:r>
      <w:r>
        <w:rPr>
          <w:spacing w:val="24"/>
          <w:w w:val="101"/>
        </w:rPr>
        <w:t xml:space="preserve"> </w:t>
      </w:r>
      <w:r>
        <w:rPr>
          <w:spacing w:val="-1"/>
        </w:rPr>
        <w:t>which</w:t>
      </w:r>
      <w:r>
        <w:rPr>
          <w:spacing w:val="31"/>
        </w:rPr>
        <w:t xml:space="preserve"> </w:t>
      </w:r>
      <w:r>
        <w:rPr>
          <w:spacing w:val="-1"/>
        </w:rPr>
        <w:t>a</w:t>
      </w:r>
      <w:r>
        <w:rPr>
          <w:spacing w:val="24"/>
          <w:w w:val="101"/>
        </w:rPr>
        <w:t xml:space="preserve"> </w:t>
      </w:r>
      <w:r>
        <w:rPr>
          <w:spacing w:val="-1"/>
        </w:rPr>
        <w:t>related</w:t>
      </w:r>
      <w:r>
        <w:rPr>
          <w:spacing w:val="30"/>
        </w:rPr>
        <w:t xml:space="preserve"> </w:t>
      </w:r>
      <w:r>
        <w:rPr>
          <w:spacing w:val="-1"/>
        </w:rPr>
        <w:t>activity</w:t>
      </w:r>
      <w:r>
        <w:rPr>
          <w:spacing w:val="29"/>
        </w:rPr>
        <w:t xml:space="preserve"> </w:t>
      </w:r>
      <w:r>
        <w:rPr>
          <w:spacing w:val="-1"/>
        </w:rPr>
        <w:t>is</w:t>
      </w:r>
      <w:r>
        <w:rPr>
          <w:spacing w:val="30"/>
        </w:rPr>
        <w:t xml:space="preserve"> </w:t>
      </w:r>
      <w:r>
        <w:rPr>
          <w:spacing w:val="-1"/>
        </w:rPr>
        <w:t>occurring</w:t>
      </w:r>
      <w:r>
        <w:t xml:space="preserve"> (for  example,creating  entity  summa</w:t>
      </w:r>
      <w:r>
        <w:rPr>
          <w:spacing w:val="-1"/>
        </w:rPr>
        <w:t>ries,discovering  entities).</w:t>
      </w:r>
    </w:p>
    <w:p w14:paraId="66031E59">
      <w:pPr>
        <w:pStyle w:val="7"/>
        <w:spacing w:before="56" w:line="228" w:lineRule="auto"/>
        <w:ind w:right="22" w:firstLine="189"/>
      </w:pPr>
      <w:r>
        <w:rPr>
          <w:spacing w:val="-1"/>
        </w:rPr>
        <w:t>4.8.14</w:t>
      </w:r>
      <w:r>
        <w:rPr>
          <w:spacing w:val="52"/>
          <w:w w:val="101"/>
        </w:rPr>
        <w:t xml:space="preserve"> </w:t>
      </w:r>
      <w:r>
        <w:rPr>
          <w:spacing w:val="-1"/>
        </w:rPr>
        <w:t>This</w:t>
      </w:r>
      <w:r>
        <w:rPr>
          <w:spacing w:val="42"/>
        </w:rPr>
        <w:t xml:space="preserve"> </w:t>
      </w:r>
      <w:r>
        <w:rPr>
          <w:spacing w:val="-1"/>
        </w:rPr>
        <w:t>overview</w:t>
      </w:r>
      <w:r>
        <w:rPr>
          <w:spacing w:val="42"/>
          <w:w w:val="101"/>
        </w:rPr>
        <w:t xml:space="preserve"> </w:t>
      </w:r>
      <w:r>
        <w:rPr>
          <w:spacing w:val="-1"/>
        </w:rPr>
        <w:t>omits</w:t>
      </w:r>
      <w:r>
        <w:rPr>
          <w:spacing w:val="37"/>
        </w:rPr>
        <w:t xml:space="preserve"> </w:t>
      </w:r>
      <w:r>
        <w:rPr>
          <w:spacing w:val="-1"/>
        </w:rPr>
        <w:t>many</w:t>
      </w:r>
      <w:r>
        <w:rPr>
          <w:spacing w:val="42"/>
        </w:rPr>
        <w:t xml:space="preserve"> </w:t>
      </w:r>
      <w:r>
        <w:rPr>
          <w:spacing w:val="-1"/>
        </w:rPr>
        <w:t>details</w:t>
      </w:r>
      <w:r>
        <w:rPr>
          <w:spacing w:val="42"/>
        </w:rPr>
        <w:t xml:space="preserve"> </w:t>
      </w:r>
      <w:r>
        <w:rPr>
          <w:spacing w:val="-1"/>
        </w:rPr>
        <w:t>of</w:t>
      </w:r>
      <w:r>
        <w:rPr>
          <w:spacing w:val="17"/>
        </w:rPr>
        <w:t xml:space="preserve"> </w:t>
      </w:r>
      <w:r>
        <w:rPr>
          <w:spacing w:val="-1"/>
        </w:rPr>
        <w:t>the</w:t>
      </w:r>
      <w:r>
        <w:rPr>
          <w:spacing w:val="39"/>
        </w:rPr>
        <w:t xml:space="preserve"> </w:t>
      </w:r>
      <w:r>
        <w:rPr>
          <w:spacing w:val="-1"/>
        </w:rPr>
        <w:t>DSS</w:t>
      </w:r>
      <w:r>
        <w:rPr>
          <w:spacing w:val="42"/>
          <w:w w:val="101"/>
        </w:rPr>
        <w:t xml:space="preserve"> </w:t>
      </w:r>
      <w:r>
        <w:rPr>
          <w:spacing w:val="-1"/>
        </w:rPr>
        <w:t>and</w:t>
      </w:r>
      <w:r>
        <w:t xml:space="preserve"> data  exchange  protocols.The  Remote</w:t>
      </w:r>
      <w:r>
        <w:rPr>
          <w:spacing w:val="9"/>
        </w:rPr>
        <w:t xml:space="preserve">  </w:t>
      </w:r>
      <w:r>
        <w:t>ID-specific</w:t>
      </w:r>
      <w:r>
        <w:rPr>
          <w:spacing w:val="7"/>
        </w:rPr>
        <w:t xml:space="preserve">  </w:t>
      </w:r>
      <w:r>
        <w:t>interoperability</w:t>
      </w:r>
      <w:r>
        <w:rPr>
          <w:spacing w:val="32"/>
        </w:rPr>
        <w:t xml:space="preserve"> </w:t>
      </w:r>
      <w:r>
        <w:t>requirements</w:t>
      </w:r>
      <w:r>
        <w:rPr>
          <w:spacing w:val="-1"/>
        </w:rPr>
        <w:t>,complete</w:t>
      </w:r>
      <w:r>
        <w:rPr>
          <w:spacing w:val="32"/>
          <w:w w:val="101"/>
        </w:rPr>
        <w:t xml:space="preserve"> </w:t>
      </w:r>
      <w:r>
        <w:rPr>
          <w:spacing w:val="-1"/>
        </w:rPr>
        <w:t>APIs,and</w:t>
      </w:r>
      <w:r>
        <w:rPr>
          <w:spacing w:val="38"/>
        </w:rPr>
        <w:t xml:space="preserve"> </w:t>
      </w:r>
      <w:r>
        <w:rPr>
          <w:spacing w:val="-1"/>
        </w:rPr>
        <w:t>additional</w:t>
      </w:r>
      <w:r>
        <w:rPr>
          <w:spacing w:val="37"/>
          <w:w w:val="101"/>
        </w:rPr>
        <w:t xml:space="preserve"> </w:t>
      </w:r>
      <w:r>
        <w:rPr>
          <w:spacing w:val="-1"/>
        </w:rPr>
        <w:t>details</w:t>
      </w:r>
      <w:r>
        <w:rPr>
          <w:spacing w:val="38"/>
        </w:rPr>
        <w:t xml:space="preserve"> </w:t>
      </w:r>
      <w:r>
        <w:rPr>
          <w:spacing w:val="-1"/>
        </w:rPr>
        <w:t>are</w:t>
      </w:r>
      <w:r>
        <w:t xml:space="preserve"> </w:t>
      </w:r>
      <w:r>
        <w:rPr>
          <w:spacing w:val="-1"/>
        </w:rPr>
        <w:t>provided in</w:t>
      </w:r>
      <w:r>
        <w:rPr>
          <w:spacing w:val="40"/>
          <w:w w:val="101"/>
        </w:rPr>
        <w:t xml:space="preserve"> </w:t>
      </w:r>
      <w:r>
        <w:rPr>
          <w:b/>
          <w:bCs/>
          <w:color w:val="D03030"/>
          <w:spacing w:val="-1"/>
        </w:rPr>
        <w:t>Annex A2</w:t>
      </w:r>
      <w:r>
        <w:rPr>
          <w:b/>
          <w:bCs/>
          <w:color w:val="502020"/>
          <w:spacing w:val="-1"/>
        </w:rPr>
        <w:t>.</w:t>
      </w:r>
    </w:p>
    <w:p w14:paraId="0802729F">
      <w:pPr>
        <w:pStyle w:val="2"/>
        <w:bidi w:val="0"/>
      </w:pPr>
      <w:r>
        <w:rPr>
          <w:b/>
          <w:bCs/>
          <w:spacing w:val="-1"/>
        </w:rPr>
        <w:t>5.Performance</w:t>
      </w:r>
      <w:r>
        <w:rPr>
          <w:rFonts w:hint="eastAsia"/>
          <w:b/>
          <w:bCs/>
          <w:spacing w:val="16"/>
          <w:w w:val="101"/>
          <w:lang w:eastAsia="zh-CN"/>
        </w:rPr>
        <w:t xml:space="preserve"> </w:t>
      </w:r>
      <w:r>
        <w:rPr>
          <w:b/>
          <w:bCs/>
          <w:spacing w:val="-1"/>
        </w:rPr>
        <w:t>Requirements</w:t>
      </w:r>
    </w:p>
    <w:p w14:paraId="59075702">
      <w:pPr>
        <w:pStyle w:val="7"/>
        <w:spacing w:before="152" w:line="227" w:lineRule="auto"/>
        <w:ind w:right="16" w:firstLine="189"/>
      </w:pPr>
      <w:r>
        <w:rPr>
          <w:spacing w:val="-1"/>
        </w:rPr>
        <w:t>5.1</w:t>
      </w:r>
      <w:r>
        <w:rPr>
          <w:spacing w:val="37"/>
          <w:w w:val="101"/>
        </w:rPr>
        <w:t xml:space="preserve"> </w:t>
      </w:r>
      <w:r>
        <w:rPr>
          <w:spacing w:val="-1"/>
        </w:rPr>
        <w:t>Remote</w:t>
      </w:r>
      <w:r>
        <w:rPr>
          <w:spacing w:val="32"/>
          <w:w w:val="101"/>
        </w:rPr>
        <w:t xml:space="preserve"> </w:t>
      </w:r>
      <w:r>
        <w:rPr>
          <w:spacing w:val="-1"/>
        </w:rPr>
        <w:t>ID</w:t>
      </w:r>
      <w:r>
        <w:rPr>
          <w:spacing w:val="33"/>
          <w:w w:val="101"/>
        </w:rPr>
        <w:t xml:space="preserve"> </w:t>
      </w:r>
      <w:r>
        <w:rPr>
          <w:spacing w:val="-1"/>
        </w:rPr>
        <w:t>is</w:t>
      </w:r>
      <w:r>
        <w:rPr>
          <w:spacing w:val="34"/>
        </w:rPr>
        <w:t xml:space="preserve"> </w:t>
      </w:r>
      <w:r>
        <w:rPr>
          <w:spacing w:val="-1"/>
        </w:rPr>
        <w:t>comprised</w:t>
      </w:r>
      <w:r>
        <w:rPr>
          <w:spacing w:val="34"/>
        </w:rPr>
        <w:t xml:space="preserve"> </w:t>
      </w:r>
      <w:r>
        <w:rPr>
          <w:spacing w:val="-1"/>
        </w:rPr>
        <w:t>of</w:t>
      </w:r>
      <w:r>
        <w:rPr>
          <w:spacing w:val="14"/>
          <w:w w:val="101"/>
        </w:rPr>
        <w:t xml:space="preserve"> </w:t>
      </w:r>
      <w:r>
        <w:rPr>
          <w:spacing w:val="-1"/>
        </w:rPr>
        <w:t>a</w:t>
      </w:r>
      <w:r>
        <w:rPr>
          <w:spacing w:val="37"/>
          <w:w w:val="101"/>
        </w:rPr>
        <w:t xml:space="preserve"> </w:t>
      </w:r>
      <w:r>
        <w:rPr>
          <w:spacing w:val="-1"/>
        </w:rPr>
        <w:t>set</w:t>
      </w:r>
      <w:r>
        <w:rPr>
          <w:spacing w:val="34"/>
        </w:rPr>
        <w:t xml:space="preserve"> </w:t>
      </w:r>
      <w:r>
        <w:rPr>
          <w:spacing w:val="-1"/>
        </w:rPr>
        <w:t>of</w:t>
      </w:r>
      <w:r>
        <w:rPr>
          <w:spacing w:val="17"/>
        </w:rPr>
        <w:t xml:space="preserve"> </w:t>
      </w:r>
      <w:r>
        <w:rPr>
          <w:spacing w:val="-1"/>
        </w:rPr>
        <w:t>standardized</w:t>
      </w:r>
      <w:r>
        <w:rPr>
          <w:spacing w:val="34"/>
        </w:rPr>
        <w:t xml:space="preserve"> </w:t>
      </w:r>
      <w:r>
        <w:rPr>
          <w:spacing w:val="-1"/>
        </w:rPr>
        <w:t>data,</w:t>
      </w:r>
      <w:r>
        <w:t xml:space="preserve"> messages,transport</w:t>
      </w:r>
      <w:r>
        <w:rPr>
          <w:rFonts w:hint="eastAsia" w:eastAsia="宋体"/>
          <w:lang w:eastAsia="zh-CN"/>
        </w:rPr>
        <w:t xml:space="preserve"> </w:t>
      </w:r>
      <w:r>
        <w:t xml:space="preserve"> mechanisms</w:t>
      </w:r>
      <w:r>
        <w:rPr>
          <w:rFonts w:hint="eastAsia" w:eastAsia="宋体"/>
          <w:lang w:eastAsia="zh-CN"/>
        </w:rPr>
        <w:t xml:space="preserve"> </w:t>
      </w:r>
      <w:r>
        <w:t xml:space="preserve"> for</w:t>
      </w:r>
      <w:r>
        <w:rPr>
          <w:rFonts w:hint="eastAsia" w:eastAsia="宋体"/>
          <w:lang w:eastAsia="zh-CN"/>
        </w:rPr>
        <w:t xml:space="preserve"> </w:t>
      </w:r>
      <w:r>
        <w:t xml:space="preserve"> communicating</w:t>
      </w:r>
      <w:r>
        <w:rPr>
          <w:rFonts w:hint="eastAsia" w:eastAsia="宋体"/>
          <w:lang w:eastAsia="zh-CN"/>
        </w:rPr>
        <w:t xml:space="preserve"> </w:t>
      </w:r>
      <w:r>
        <w:t xml:space="preserve"> the</w:t>
      </w:r>
      <w:r>
        <w:rPr>
          <w:spacing w:val="7"/>
        </w:rPr>
        <w:t xml:space="preserve"> </w:t>
      </w:r>
      <w:r>
        <w:t>messages,and</w:t>
      </w:r>
      <w:r>
        <w:rPr>
          <w:spacing w:val="16"/>
        </w:rPr>
        <w:t xml:space="preserve">  </w:t>
      </w:r>
      <w:r>
        <w:t>performance</w:t>
      </w:r>
      <w:r>
        <w:rPr>
          <w:spacing w:val="17"/>
        </w:rPr>
        <w:t xml:space="preserve">  </w:t>
      </w:r>
      <w:r>
        <w:t>requirem</w:t>
      </w:r>
      <w:r>
        <w:rPr>
          <w:spacing w:val="-1"/>
        </w:rPr>
        <w:t>ents</w:t>
      </w:r>
      <w:r>
        <w:rPr>
          <w:spacing w:val="20"/>
        </w:rPr>
        <w:t xml:space="preserve">  </w:t>
      </w:r>
      <w:r>
        <w:rPr>
          <w:spacing w:val="-1"/>
        </w:rPr>
        <w:t>governing</w:t>
      </w:r>
      <w:r>
        <w:rPr>
          <w:spacing w:val="20"/>
        </w:rPr>
        <w:t xml:space="preserve">  </w:t>
      </w:r>
      <w:r>
        <w:rPr>
          <w:spacing w:val="-1"/>
        </w:rPr>
        <w:t>certain</w:t>
      </w:r>
      <w:r>
        <w:t xml:space="preserve"> attributes</w:t>
      </w:r>
      <w:r>
        <w:rPr>
          <w:spacing w:val="39"/>
        </w:rPr>
        <w:t xml:space="preserve"> </w:t>
      </w:r>
      <w:r>
        <w:t>of</w:t>
      </w:r>
      <w:r>
        <w:rPr>
          <w:spacing w:val="18"/>
          <w:w w:val="101"/>
        </w:rPr>
        <w:t xml:space="preserve"> </w:t>
      </w:r>
      <w:r>
        <w:t>an</w:t>
      </w:r>
      <w:r>
        <w:rPr>
          <w:spacing w:val="38"/>
        </w:rPr>
        <w:t xml:space="preserve"> </w:t>
      </w:r>
      <w:r>
        <w:t>implemen</w:t>
      </w:r>
      <w:r>
        <w:rPr>
          <w:spacing w:val="-1"/>
        </w:rPr>
        <w:t>tation</w:t>
      </w:r>
      <w:r>
        <w:rPr>
          <w:spacing w:val="42"/>
        </w:rPr>
        <w:t xml:space="preserve"> </w:t>
      </w:r>
      <w:r>
        <w:rPr>
          <w:spacing w:val="-1"/>
        </w:rPr>
        <w:t>such</w:t>
      </w:r>
      <w:r>
        <w:rPr>
          <w:spacing w:val="39"/>
        </w:rPr>
        <w:t xml:space="preserve"> </w:t>
      </w:r>
      <w:r>
        <w:rPr>
          <w:spacing w:val="-1"/>
        </w:rPr>
        <w:t>as</w:t>
      </w:r>
      <w:r>
        <w:rPr>
          <w:spacing w:val="33"/>
          <w:w w:val="101"/>
        </w:rPr>
        <w:t xml:space="preserve"> </w:t>
      </w:r>
      <w:r>
        <w:rPr>
          <w:spacing w:val="-1"/>
        </w:rPr>
        <w:t>message</w:t>
      </w:r>
      <w:r>
        <w:rPr>
          <w:spacing w:val="32"/>
        </w:rPr>
        <w:t xml:space="preserve"> </w:t>
      </w:r>
      <w:r>
        <w:rPr>
          <w:spacing w:val="-1"/>
        </w:rPr>
        <w:t>periodicity.</w:t>
      </w:r>
      <w:r>
        <w:t xml:space="preserve"> For  Broadcast  Remote  ID,the  message</w:t>
      </w:r>
      <w:r>
        <w:rPr>
          <w:spacing w:val="6"/>
        </w:rPr>
        <w:t xml:space="preserve">  </w:t>
      </w:r>
      <w:r>
        <w:rPr>
          <w:spacing w:val="-1"/>
        </w:rPr>
        <w:t>format</w:t>
      </w:r>
      <w:r>
        <w:rPr>
          <w:spacing w:val="5"/>
        </w:rPr>
        <w:t xml:space="preserve">  </w:t>
      </w:r>
      <w:r>
        <w:rPr>
          <w:spacing w:val="-1"/>
        </w:rPr>
        <w:t>is</w:t>
      </w:r>
      <w:r>
        <w:rPr>
          <w:spacing w:val="4"/>
        </w:rPr>
        <w:t xml:space="preserve">  </w:t>
      </w:r>
      <w:r>
        <w:rPr>
          <w:spacing w:val="-1"/>
        </w:rPr>
        <w:t>the</w:t>
      </w:r>
      <w:r>
        <w:rPr>
          <w:spacing w:val="7"/>
        </w:rPr>
        <w:t xml:space="preserve">  </w:t>
      </w:r>
      <w:r>
        <w:rPr>
          <w:spacing w:val="-1"/>
        </w:rPr>
        <w:t>same</w:t>
      </w:r>
      <w:r>
        <w:t xml:space="preserve"> regardless</w:t>
      </w:r>
      <w:r>
        <w:rPr>
          <w:spacing w:val="3"/>
        </w:rPr>
        <w:t xml:space="preserve">  </w:t>
      </w:r>
      <w:r>
        <w:t>of</w:t>
      </w:r>
      <w:r>
        <w:rPr>
          <w:spacing w:val="3"/>
        </w:rPr>
        <w:t xml:space="preserve">  </w:t>
      </w:r>
      <w:r>
        <w:t>the</w:t>
      </w:r>
      <w:r>
        <w:rPr>
          <w:spacing w:val="3"/>
        </w:rPr>
        <w:t xml:space="preserve">  </w:t>
      </w:r>
      <w:r>
        <w:t>transport</w:t>
      </w:r>
      <w:r>
        <w:rPr>
          <w:spacing w:val="3"/>
        </w:rPr>
        <w:t xml:space="preserve">  </w:t>
      </w:r>
      <w:r>
        <w:t>mechanism</w:t>
      </w:r>
      <w:r>
        <w:rPr>
          <w:spacing w:val="3"/>
        </w:rPr>
        <w:t>.</w:t>
      </w:r>
      <w:r>
        <w:t>These</w:t>
      </w:r>
      <w:r>
        <w:rPr>
          <w:spacing w:val="8"/>
        </w:rPr>
        <w:t xml:space="preserve">  </w:t>
      </w:r>
      <w:r>
        <w:t>messages</w:t>
      </w:r>
      <w:r>
        <w:rPr>
          <w:spacing w:val="10"/>
        </w:rPr>
        <w:t xml:space="preserve">  </w:t>
      </w:r>
      <w:r>
        <w:t>are coded</w:t>
      </w:r>
      <w:r>
        <w:rPr>
          <w:spacing w:val="22"/>
          <w:w w:val="101"/>
        </w:rPr>
        <w:t xml:space="preserve">  </w:t>
      </w:r>
      <w:r>
        <w:t>as</w:t>
      </w:r>
      <w:r>
        <w:rPr>
          <w:spacing w:val="22"/>
          <w:w w:val="101"/>
        </w:rPr>
        <w:t xml:space="preserve">  </w:t>
      </w:r>
      <w:r>
        <w:t>a</w:t>
      </w:r>
      <w:r>
        <w:rPr>
          <w:spacing w:val="22"/>
        </w:rPr>
        <w:t xml:space="preserve">  </w:t>
      </w:r>
      <w:r>
        <w:t>“block</w:t>
      </w:r>
      <w:r>
        <w:rPr>
          <w:spacing w:val="19"/>
          <w:w w:val="101"/>
        </w:rPr>
        <w:t xml:space="preserve">  </w:t>
      </w:r>
      <w:r>
        <w:t>message”implementatio</w:t>
      </w:r>
      <w:r>
        <w:rPr>
          <w:spacing w:val="-1"/>
        </w:rPr>
        <w:t>n</w:t>
      </w:r>
      <w:r>
        <w:rPr>
          <w:spacing w:val="22"/>
          <w:w w:val="101"/>
        </w:rPr>
        <w:t xml:space="preserve">  </w:t>
      </w:r>
      <w:r>
        <w:rPr>
          <w:spacing w:val="-1"/>
        </w:rPr>
        <w:t>of  the</w:t>
      </w:r>
      <w:r>
        <w:rPr>
          <w:rFonts w:hint="eastAsia" w:eastAsia="宋体"/>
          <w:spacing w:val="-1"/>
          <w:lang w:eastAsia="zh-CN"/>
        </w:rPr>
        <w:t xml:space="preserve"> </w:t>
      </w:r>
      <w:r>
        <w:rPr>
          <w:spacing w:val="-1"/>
        </w:rPr>
        <w:t>Data</w:t>
      </w:r>
      <w:r>
        <w:t xml:space="preserve"> </w:t>
      </w:r>
      <w:r>
        <w:rPr>
          <w:spacing w:val="-1"/>
        </w:rPr>
        <w:t>Dictionary</w:t>
      </w:r>
      <w:r>
        <w:rPr>
          <w:spacing w:val="21"/>
        </w:rPr>
        <w:t xml:space="preserve">  </w:t>
      </w:r>
      <w:r>
        <w:rPr>
          <w:spacing w:val="-1"/>
        </w:rPr>
        <w:t>to</w:t>
      </w:r>
      <w:r>
        <w:rPr>
          <w:spacing w:val="19"/>
          <w:w w:val="101"/>
        </w:rPr>
        <w:t xml:space="preserve">  </w:t>
      </w:r>
      <w:r>
        <w:rPr>
          <w:spacing w:val="-1"/>
        </w:rPr>
        <w:t>optimize</w:t>
      </w:r>
      <w:r>
        <w:rPr>
          <w:spacing w:val="19"/>
          <w:w w:val="101"/>
        </w:rPr>
        <w:t xml:space="preserve">  </w:t>
      </w:r>
      <w:r>
        <w:rPr>
          <w:spacing w:val="-1"/>
        </w:rPr>
        <w:t>for</w:t>
      </w:r>
      <w:r>
        <w:rPr>
          <w:spacing w:val="16"/>
          <w:w w:val="101"/>
        </w:rPr>
        <w:t xml:space="preserve">  </w:t>
      </w:r>
      <w:r>
        <w:rPr>
          <w:spacing w:val="-1"/>
        </w:rPr>
        <w:t>the</w:t>
      </w:r>
      <w:r>
        <w:rPr>
          <w:spacing w:val="16"/>
          <w:w w:val="101"/>
        </w:rPr>
        <w:t xml:space="preserve">  </w:t>
      </w:r>
      <w:r>
        <w:rPr>
          <w:spacing w:val="-1"/>
        </w:rPr>
        <w:t>transport</w:t>
      </w:r>
      <w:r>
        <w:rPr>
          <w:spacing w:val="16"/>
          <w:w w:val="101"/>
        </w:rPr>
        <w:t xml:space="preserve">  </w:t>
      </w:r>
      <w:r>
        <w:rPr>
          <w:spacing w:val="-1"/>
        </w:rPr>
        <w:t>mechanism</w:t>
      </w:r>
      <w:r>
        <w:rPr>
          <w:spacing w:val="21"/>
        </w:rPr>
        <w:t xml:space="preserve">  </w:t>
      </w:r>
      <w:r>
        <w:rPr>
          <w:spacing w:val="-1"/>
        </w:rPr>
        <w:t>size</w:t>
      </w:r>
      <w:r>
        <w:t xml:space="preserve"> constraints</w:t>
      </w:r>
      <w:r>
        <w:rPr>
          <w:spacing w:val="44"/>
        </w:rPr>
        <w:t xml:space="preserve"> </w:t>
      </w:r>
      <w:r>
        <w:t>and</w:t>
      </w:r>
      <w:r>
        <w:rPr>
          <w:spacing w:val="38"/>
          <w:w w:val="101"/>
        </w:rPr>
        <w:t xml:space="preserve"> </w:t>
      </w:r>
      <w:r>
        <w:t>to</w:t>
      </w:r>
      <w:r>
        <w:rPr>
          <w:spacing w:val="38"/>
        </w:rPr>
        <w:t xml:space="preserve"> </w:t>
      </w:r>
      <w:r>
        <w:t>minimize</w:t>
      </w:r>
      <w:r>
        <w:rPr>
          <w:spacing w:val="36"/>
        </w:rPr>
        <w:t xml:space="preserve"> </w:t>
      </w:r>
      <w:r>
        <w:t>po</w:t>
      </w:r>
      <w:r>
        <w:rPr>
          <w:spacing w:val="-1"/>
        </w:rPr>
        <w:t>tential</w:t>
      </w:r>
      <w:r>
        <w:rPr>
          <w:spacing w:val="36"/>
          <w:w w:val="101"/>
        </w:rPr>
        <w:t xml:space="preserve"> </w:t>
      </w:r>
      <w:r>
        <w:rPr>
          <w:spacing w:val="-1"/>
        </w:rPr>
        <w:t>broadcast</w:t>
      </w:r>
      <w:r>
        <w:rPr>
          <w:spacing w:val="41"/>
          <w:w w:val="101"/>
        </w:rPr>
        <w:t xml:space="preserve"> </w:t>
      </w:r>
      <w:r>
        <w:rPr>
          <w:spacing w:val="-1"/>
        </w:rPr>
        <w:t>interference.</w:t>
      </w:r>
      <w:r>
        <w:t xml:space="preserve"> For  Network  Remote  ID,the  message</w:t>
      </w:r>
      <w:r>
        <w:rPr>
          <w:spacing w:val="8"/>
        </w:rPr>
        <w:t xml:space="preserve">  </w:t>
      </w:r>
      <w:r>
        <w:t>format  is</w:t>
      </w:r>
      <w:r>
        <w:rPr>
          <w:spacing w:val="6"/>
        </w:rPr>
        <w:t xml:space="preserve">  </w:t>
      </w:r>
      <w:r>
        <w:t>a</w:t>
      </w:r>
      <w:r>
        <w:rPr>
          <w:spacing w:val="3"/>
        </w:rPr>
        <w:t xml:space="preserve">  </w:t>
      </w:r>
      <w:r>
        <w:t>network</w:t>
      </w:r>
      <w:r>
        <w:rPr>
          <w:spacing w:val="1"/>
        </w:rPr>
        <w:t xml:space="preserve"> </w:t>
      </w:r>
      <w:r>
        <w:t>adaption</w:t>
      </w:r>
      <w:r>
        <w:rPr>
          <w:spacing w:val="18"/>
        </w:rPr>
        <w:t xml:space="preserve"> </w:t>
      </w:r>
      <w:r>
        <w:t>of the</w:t>
      </w:r>
      <w:r>
        <w:rPr>
          <w:spacing w:val="14"/>
        </w:rPr>
        <w:t xml:space="preserve"> </w:t>
      </w:r>
      <w:r>
        <w:t>Data</w:t>
      </w:r>
      <w:r>
        <w:rPr>
          <w:spacing w:val="13"/>
          <w:w w:val="101"/>
        </w:rPr>
        <w:t xml:space="preserve"> </w:t>
      </w:r>
      <w:r>
        <w:t>Dictionary using</w:t>
      </w:r>
      <w:r>
        <w:rPr>
          <w:spacing w:val="17"/>
          <w:w w:val="101"/>
        </w:rPr>
        <w:t xml:space="preserve"> </w:t>
      </w:r>
      <w:r>
        <w:t>common</w:t>
      </w:r>
      <w:r>
        <w:rPr>
          <w:spacing w:val="16"/>
          <w:w w:val="101"/>
        </w:rPr>
        <w:t xml:space="preserve"> </w:t>
      </w:r>
      <w:r>
        <w:t>interne</w:t>
      </w:r>
      <w:r>
        <w:rPr>
          <w:spacing w:val="-1"/>
        </w:rPr>
        <w:t>t proto-</w:t>
      </w:r>
      <w:r>
        <w:t xml:space="preserve"> cols</w:t>
      </w:r>
      <w:r>
        <w:rPr>
          <w:spacing w:val="2"/>
        </w:rPr>
        <w:t>.</w:t>
      </w:r>
      <w:r>
        <w:t>For</w:t>
      </w:r>
      <w:r>
        <w:rPr>
          <w:spacing w:val="2"/>
        </w:rPr>
        <w:t xml:space="preserve"> </w:t>
      </w:r>
      <w:r>
        <w:t>broadcast</w:t>
      </w:r>
      <w:r>
        <w:rPr>
          <w:spacing w:val="2"/>
        </w:rPr>
        <w:t xml:space="preserve"> </w:t>
      </w:r>
      <w:r>
        <w:t>messages</w:t>
      </w:r>
      <w:r>
        <w:rPr>
          <w:spacing w:val="2"/>
        </w:rPr>
        <w:t>,</w:t>
      </w:r>
      <w:r>
        <w:t>each</w:t>
      </w:r>
      <w:r>
        <w:rPr>
          <w:spacing w:val="2"/>
        </w:rPr>
        <w:t xml:space="preserve"> </w:t>
      </w:r>
      <w:r>
        <w:t>message</w:t>
      </w:r>
      <w:r>
        <w:rPr>
          <w:spacing w:val="2"/>
        </w:rPr>
        <w:t xml:space="preserve"> </w:t>
      </w:r>
      <w:r>
        <w:t>has</w:t>
      </w:r>
      <w:r>
        <w:rPr>
          <w:spacing w:val="17"/>
          <w:w w:val="101"/>
        </w:rPr>
        <w:t xml:space="preserve"> </w:t>
      </w:r>
      <w:r>
        <w:t>a</w:t>
      </w:r>
      <w:r>
        <w:rPr>
          <w:spacing w:val="2"/>
        </w:rPr>
        <w:t xml:space="preserve"> </w:t>
      </w:r>
      <w:r>
        <w:t>message</w:t>
      </w:r>
      <w:r>
        <w:rPr>
          <w:spacing w:val="10"/>
        </w:rPr>
        <w:t xml:space="preserve"> </w:t>
      </w:r>
      <w:r>
        <w:t>type that  is  identified  in</w:t>
      </w:r>
      <w:r>
        <w:rPr>
          <w:spacing w:val="5"/>
        </w:rPr>
        <w:t xml:space="preserve">  </w:t>
      </w:r>
      <w:r>
        <w:t>the</w:t>
      </w:r>
      <w:r>
        <w:rPr>
          <w:spacing w:val="4"/>
        </w:rPr>
        <w:t xml:space="preserve">  </w:t>
      </w:r>
      <w:r>
        <w:t>message</w:t>
      </w:r>
      <w:r>
        <w:rPr>
          <w:spacing w:val="3"/>
        </w:rPr>
        <w:t xml:space="preserve">  </w:t>
      </w:r>
      <w:r>
        <w:t>header.The</w:t>
      </w:r>
      <w:r>
        <w:rPr>
          <w:spacing w:val="4"/>
        </w:rPr>
        <w:t xml:space="preserve">  </w:t>
      </w:r>
      <w:r>
        <w:t>message</w:t>
      </w:r>
      <w:r>
        <w:rPr>
          <w:spacing w:val="4"/>
        </w:rPr>
        <w:t xml:space="preserve">  </w:t>
      </w:r>
      <w:r>
        <w:t>type</w:t>
      </w:r>
      <w:r>
        <w:rPr>
          <w:spacing w:val="1"/>
        </w:rPr>
        <w:t xml:space="preserve"> </w:t>
      </w:r>
      <w:r>
        <w:rPr>
          <w:spacing w:val="-1"/>
        </w:rPr>
        <w:t>defines  the</w:t>
      </w:r>
      <w:r>
        <w:rPr>
          <w:spacing w:val="10"/>
        </w:rPr>
        <w:t xml:space="preserve">  </w:t>
      </w:r>
      <w:r>
        <w:rPr>
          <w:spacing w:val="-1"/>
        </w:rPr>
        <w:t>message</w:t>
      </w:r>
      <w:r>
        <w:rPr>
          <w:rFonts w:hint="eastAsia" w:eastAsia="宋体"/>
          <w:spacing w:val="-1"/>
          <w:lang w:eastAsia="zh-CN"/>
        </w:rPr>
        <w:t xml:space="preserve"> </w:t>
      </w:r>
      <w:r>
        <w:rPr>
          <w:spacing w:val="-1"/>
        </w:rPr>
        <w:t>format</w:t>
      </w:r>
      <w:r>
        <w:rPr>
          <w:spacing w:val="14"/>
        </w:rPr>
        <w:t xml:space="preserve">  </w:t>
      </w:r>
      <w:r>
        <w:rPr>
          <w:spacing w:val="-1"/>
        </w:rPr>
        <w:t>and</w:t>
      </w:r>
      <w:r>
        <w:rPr>
          <w:spacing w:val="12"/>
        </w:rPr>
        <w:t xml:space="preserve">  </w:t>
      </w:r>
      <w:r>
        <w:rPr>
          <w:spacing w:val="-1"/>
        </w:rPr>
        <w:t>is</w:t>
      </w:r>
      <w:r>
        <w:rPr>
          <w:spacing w:val="13"/>
          <w:w w:val="101"/>
        </w:rPr>
        <w:t xml:space="preserve">  </w:t>
      </w:r>
      <w:r>
        <w:rPr>
          <w:spacing w:val="-1"/>
        </w:rPr>
        <w:t>classi</w:t>
      </w:r>
      <w:r>
        <w:rPr>
          <w:spacing w:val="-2"/>
        </w:rPr>
        <w:t>fied</w:t>
      </w:r>
      <w:r>
        <w:rPr>
          <w:spacing w:val="13"/>
        </w:rPr>
        <w:t xml:space="preserve">  </w:t>
      </w:r>
      <w:r>
        <w:rPr>
          <w:spacing w:val="-2"/>
        </w:rPr>
        <w:t>as</w:t>
      </w:r>
      <w:r>
        <w:rPr>
          <w:spacing w:val="14"/>
          <w:w w:val="101"/>
        </w:rPr>
        <w:t xml:space="preserve">  </w:t>
      </w:r>
      <w:r>
        <w:rPr>
          <w:spacing w:val="-2"/>
        </w:rPr>
        <w:t>static</w:t>
      </w:r>
      <w:r>
        <w:rPr>
          <w:spacing w:val="13"/>
        </w:rPr>
        <w:t xml:space="preserve">  </w:t>
      </w:r>
      <w:r>
        <w:rPr>
          <w:spacing w:val="-2"/>
        </w:rPr>
        <w:t>or</w:t>
      </w:r>
      <w:r>
        <w:t xml:space="preserve"> dynamic,which</w:t>
      </w:r>
      <w:r>
        <w:rPr>
          <w:spacing w:val="16"/>
        </w:rPr>
        <w:t xml:space="preserve"> </w:t>
      </w:r>
      <w:r>
        <w:t>also</w:t>
      </w:r>
      <w:r>
        <w:rPr>
          <w:spacing w:val="18"/>
        </w:rPr>
        <w:t xml:space="preserve"> </w:t>
      </w:r>
      <w:r>
        <w:t>sets the requirements</w:t>
      </w:r>
      <w:r>
        <w:rPr>
          <w:spacing w:val="16"/>
        </w:rPr>
        <w:t xml:space="preserve"> </w:t>
      </w:r>
      <w:r>
        <w:t>for the mini</w:t>
      </w:r>
      <w:r>
        <w:rPr>
          <w:spacing w:val="-1"/>
        </w:rPr>
        <w:t>mal</w:t>
      </w:r>
      <w:r>
        <w:rPr>
          <w:spacing w:val="9"/>
        </w:rPr>
        <w:t xml:space="preserve"> </w:t>
      </w:r>
      <w:r>
        <w:rPr>
          <w:spacing w:val="-1"/>
        </w:rPr>
        <w:t>rate</w:t>
      </w:r>
      <w:r>
        <w:t xml:space="preserve"> at</w:t>
      </w:r>
      <w:r>
        <w:rPr>
          <w:spacing w:val="12"/>
          <w:w w:val="101"/>
        </w:rPr>
        <w:t xml:space="preserve"> </w:t>
      </w:r>
      <w:r>
        <w:t>which</w:t>
      </w:r>
      <w:r>
        <w:rPr>
          <w:spacing w:val="19"/>
        </w:rPr>
        <w:t xml:space="preserve"> </w:t>
      </w:r>
      <w:r>
        <w:t>each</w:t>
      </w:r>
      <w:r>
        <w:rPr>
          <w:spacing w:val="13"/>
          <w:w w:val="101"/>
        </w:rPr>
        <w:t xml:space="preserve"> </w:t>
      </w:r>
      <w:r>
        <w:t>message</w:t>
      </w:r>
      <w:r>
        <w:rPr>
          <w:spacing w:val="14"/>
        </w:rPr>
        <w:t xml:space="preserve"> </w:t>
      </w:r>
      <w:r>
        <w:t>t</w:t>
      </w:r>
      <w:r>
        <w:rPr>
          <w:spacing w:val="-1"/>
        </w:rPr>
        <w:t>ype</w:t>
      </w:r>
      <w:r>
        <w:rPr>
          <w:spacing w:val="21"/>
          <w:w w:val="101"/>
        </w:rPr>
        <w:t xml:space="preserve"> </w:t>
      </w:r>
      <w:r>
        <w:rPr>
          <w:spacing w:val="-1"/>
        </w:rPr>
        <w:t>shall be</w:t>
      </w:r>
      <w:r>
        <w:rPr>
          <w:spacing w:val="14"/>
        </w:rPr>
        <w:t xml:space="preserve"> </w:t>
      </w:r>
      <w:r>
        <w:rPr>
          <w:spacing w:val="-1"/>
        </w:rPr>
        <w:t>transmitted.The</w:t>
      </w:r>
      <w:r>
        <w:rPr>
          <w:spacing w:val="18"/>
          <w:w w:val="101"/>
        </w:rPr>
        <w:t xml:space="preserve"> </w:t>
      </w:r>
      <w:r>
        <w:rPr>
          <w:spacing w:val="-1"/>
        </w:rPr>
        <w:t>common</w:t>
      </w:r>
      <w:r>
        <w:t xml:space="preserve"> </w:t>
      </w:r>
      <w:r>
        <w:rPr>
          <w:spacing w:val="-1"/>
        </w:rPr>
        <w:t>name</w:t>
      </w:r>
      <w:r>
        <w:rPr>
          <w:spacing w:val="58"/>
        </w:rPr>
        <w:t xml:space="preserve"> </w:t>
      </w:r>
      <w:r>
        <w:rPr>
          <w:spacing w:val="-1"/>
        </w:rPr>
        <w:t>for</w:t>
      </w:r>
      <w:r>
        <w:rPr>
          <w:spacing w:val="32"/>
          <w:w w:val="101"/>
        </w:rPr>
        <w:t xml:space="preserve"> </w:t>
      </w:r>
      <w:r>
        <w:rPr>
          <w:spacing w:val="-1"/>
        </w:rPr>
        <w:t>this</w:t>
      </w:r>
      <w:r>
        <w:rPr>
          <w:spacing w:val="31"/>
        </w:rPr>
        <w:t xml:space="preserve"> </w:t>
      </w:r>
      <w:r>
        <w:rPr>
          <w:spacing w:val="-1"/>
        </w:rPr>
        <w:t>broadcast</w:t>
      </w:r>
      <w:r>
        <w:rPr>
          <w:spacing w:val="33"/>
        </w:rPr>
        <w:t xml:space="preserve"> </w:t>
      </w:r>
      <w:r>
        <w:rPr>
          <w:spacing w:val="-1"/>
        </w:rPr>
        <w:t>messaging</w:t>
      </w:r>
      <w:r>
        <w:rPr>
          <w:spacing w:val="31"/>
        </w:rPr>
        <w:t xml:space="preserve"> </w:t>
      </w:r>
      <w:r>
        <w:rPr>
          <w:spacing w:val="-1"/>
        </w:rPr>
        <w:t>protocol</w:t>
      </w:r>
      <w:r>
        <w:rPr>
          <w:spacing w:val="37"/>
          <w:w w:val="101"/>
        </w:rPr>
        <w:t xml:space="preserve"> </w:t>
      </w:r>
      <w:r>
        <w:rPr>
          <w:spacing w:val="-1"/>
        </w:rPr>
        <w:t>is</w:t>
      </w:r>
      <w:r>
        <w:rPr>
          <w:spacing w:val="38"/>
        </w:rPr>
        <w:t xml:space="preserve"> </w:t>
      </w:r>
      <w:r>
        <w:rPr>
          <w:spacing w:val="-1"/>
        </w:rPr>
        <w:t>“Open</w:t>
      </w:r>
      <w:r>
        <w:rPr>
          <w:spacing w:val="35"/>
        </w:rPr>
        <w:t xml:space="preserve"> </w:t>
      </w:r>
      <w:r>
        <w:rPr>
          <w:spacing w:val="-1"/>
        </w:rPr>
        <w:t>Drone</w:t>
      </w:r>
      <w:r>
        <w:rPr>
          <w:rFonts w:hint="eastAsia" w:eastAsia="宋体"/>
          <w:spacing w:val="-1"/>
          <w:lang w:val="en-US" w:eastAsia="zh-CN"/>
        </w:rPr>
        <w:t xml:space="preserve"> </w:t>
      </w:r>
      <w:r>
        <w:rPr>
          <w:spacing w:val="-2"/>
        </w:rPr>
        <w:t>ID."</w:t>
      </w:r>
    </w:p>
    <w:p w14:paraId="3766364C">
      <w:pPr>
        <w:pStyle w:val="3"/>
        <w:bidi w:val="0"/>
      </w:pPr>
      <w:r>
        <w:rPr>
          <w:spacing w:val="-1"/>
          <w:position w:val="-2"/>
        </w:rPr>
        <w:t>5.2</w:t>
      </w:r>
      <w:r>
        <w:rPr>
          <w:spacing w:val="36"/>
          <w:position w:val="-2"/>
        </w:rPr>
        <w:t xml:space="preserve"> </w:t>
      </w:r>
      <w:r>
        <w:rPr>
          <w:spacing w:val="-1"/>
          <w:position w:val="-2"/>
        </w:rPr>
        <w:t>Conventions</w:t>
      </w:r>
      <w:r>
        <w:rPr>
          <w:spacing w:val="29"/>
          <w:position w:val="-2"/>
        </w:rPr>
        <w:t xml:space="preserve"> </w:t>
      </w:r>
      <w:r>
        <w:rPr>
          <w:spacing w:val="-1"/>
          <w:position w:val="-2"/>
        </w:rPr>
        <w:t>used</w:t>
      </w:r>
      <w:r>
        <w:rPr>
          <w:spacing w:val="34"/>
          <w:w w:val="101"/>
          <w:position w:val="-2"/>
        </w:rPr>
        <w:t xml:space="preserve"> </w:t>
      </w:r>
      <w:r>
        <w:rPr>
          <w:spacing w:val="-1"/>
          <w:position w:val="-2"/>
        </w:rPr>
        <w:t>in</w:t>
      </w:r>
      <w:r>
        <w:rPr>
          <w:spacing w:val="30"/>
          <w:w w:val="101"/>
          <w:position w:val="-2"/>
        </w:rPr>
        <w:t xml:space="preserve"> </w:t>
      </w:r>
      <w:r>
        <w:rPr>
          <w:spacing w:val="-1"/>
          <w:position w:val="-2"/>
        </w:rPr>
        <w:t>this</w:t>
      </w:r>
      <w:r>
        <w:rPr>
          <w:spacing w:val="38"/>
          <w:w w:val="101"/>
          <w:position w:val="-2"/>
        </w:rPr>
        <w:t xml:space="preserve"> </w:t>
      </w:r>
      <w:r>
        <w:rPr>
          <w:spacing w:val="-1"/>
          <w:position w:val="-2"/>
        </w:rPr>
        <w:t>sec</w:t>
      </w:r>
      <w:r>
        <w:rPr>
          <w:spacing w:val="-2"/>
          <w:position w:val="-2"/>
        </w:rPr>
        <w:t>tion:</w:t>
      </w:r>
    </w:p>
    <w:p w14:paraId="06817328">
      <w:pPr>
        <w:pStyle w:val="7"/>
        <w:spacing w:before="38" w:line="234" w:lineRule="auto"/>
        <w:ind w:right="258" w:firstLine="190"/>
      </w:pPr>
      <w:r>
        <w:rPr>
          <w:spacing w:val="-1"/>
        </w:rPr>
        <w:t>5.2.1</w:t>
      </w:r>
      <w:r>
        <w:rPr>
          <w:spacing w:val="19"/>
        </w:rPr>
        <w:t xml:space="preserve"> </w:t>
      </w:r>
      <w:r>
        <w:rPr>
          <w:spacing w:val="-1"/>
        </w:rPr>
        <w:t>Requirement</w:t>
      </w:r>
      <w:r>
        <w:rPr>
          <w:spacing w:val="20"/>
          <w:w w:val="101"/>
        </w:rPr>
        <w:t xml:space="preserve"> </w:t>
      </w:r>
      <w:r>
        <w:rPr>
          <w:spacing w:val="-1"/>
        </w:rPr>
        <w:t>IDs</w:t>
      </w:r>
      <w:r>
        <w:rPr>
          <w:spacing w:val="23"/>
        </w:rPr>
        <w:t xml:space="preserve"> </w:t>
      </w:r>
      <w:r>
        <w:rPr>
          <w:spacing w:val="-1"/>
        </w:rPr>
        <w:t>are</w:t>
      </w:r>
      <w:r>
        <w:rPr>
          <w:spacing w:val="26"/>
        </w:rPr>
        <w:t xml:space="preserve"> </w:t>
      </w:r>
      <w:r>
        <w:rPr>
          <w:spacing w:val="-1"/>
        </w:rPr>
        <w:t>shown</w:t>
      </w:r>
      <w:r>
        <w:rPr>
          <w:spacing w:val="15"/>
          <w:w w:val="101"/>
        </w:rPr>
        <w:t xml:space="preserve"> </w:t>
      </w:r>
      <w:r>
        <w:rPr>
          <w:spacing w:val="-1"/>
        </w:rPr>
        <w:t>below.The</w:t>
      </w:r>
      <w:r>
        <w:rPr>
          <w:spacing w:val="15"/>
          <w:w w:val="101"/>
        </w:rPr>
        <w:t xml:space="preserve"> </w:t>
      </w:r>
      <w:r>
        <w:rPr>
          <w:spacing w:val="-1"/>
        </w:rPr>
        <w:t>prefix</w:t>
      </w:r>
      <w:r>
        <w:rPr>
          <w:spacing w:val="18"/>
        </w:rPr>
        <w:t xml:space="preserve"> </w:t>
      </w:r>
      <w:r>
        <w:rPr>
          <w:spacing w:val="-1"/>
        </w:rPr>
        <w:t>to</w:t>
      </w:r>
      <w:r>
        <w:rPr>
          <w:spacing w:val="23"/>
        </w:rPr>
        <w:t xml:space="preserve"> </w:t>
      </w:r>
      <w:r>
        <w:rPr>
          <w:spacing w:val="-1"/>
        </w:rPr>
        <w:t>each</w:t>
      </w:r>
      <w:r>
        <w:t xml:space="preserve"> </w:t>
      </w:r>
      <w:r>
        <w:rPr>
          <w:spacing w:val="-1"/>
        </w:rPr>
        <w:t>ID</w:t>
      </w:r>
      <w:r>
        <w:rPr>
          <w:spacing w:val="25"/>
        </w:rPr>
        <w:t xml:space="preserve"> </w:t>
      </w:r>
      <w:r>
        <w:rPr>
          <w:spacing w:val="-1"/>
        </w:rPr>
        <w:t>identifies</w:t>
      </w:r>
      <w:r>
        <w:rPr>
          <w:spacing w:val="22"/>
        </w:rPr>
        <w:t xml:space="preserve"> </w:t>
      </w:r>
      <w:r>
        <w:rPr>
          <w:spacing w:val="-1"/>
        </w:rPr>
        <w:t>groupings:</w:t>
      </w:r>
    </w:p>
    <w:p w14:paraId="0E4A05E2">
      <w:pPr>
        <w:pStyle w:val="7"/>
        <w:spacing w:before="40" w:line="192" w:lineRule="auto"/>
        <w:ind w:left="190"/>
      </w:pPr>
      <w:r>
        <w:t>5.2.1.1  BURxxxX-Broadcast  Update</w:t>
      </w:r>
      <w:r>
        <w:rPr>
          <w:spacing w:val="9"/>
        </w:rPr>
        <w:t xml:space="preserve">  </w:t>
      </w:r>
      <w:r>
        <w:t>Rate</w:t>
      </w:r>
    </w:p>
    <w:p w14:paraId="4D7A1D0C">
      <w:pPr>
        <w:pStyle w:val="7"/>
        <w:spacing w:before="65" w:line="192" w:lineRule="auto"/>
        <w:ind w:left="190"/>
      </w:pPr>
      <w:r>
        <w:t>5.2.1.2  BMGxxxx  -Broadcast</w:t>
      </w:r>
      <w:r>
        <w:rPr>
          <w:spacing w:val="4"/>
        </w:rPr>
        <w:t xml:space="preserve">  </w:t>
      </w:r>
      <w:r>
        <w:t>Messa</w:t>
      </w:r>
      <w:r>
        <w:rPr>
          <w:spacing w:val="-1"/>
        </w:rPr>
        <w:t>ges</w:t>
      </w:r>
    </w:p>
    <w:p w14:paraId="4449214F">
      <w:pPr>
        <w:pStyle w:val="7"/>
        <w:spacing w:before="56" w:line="192" w:lineRule="auto"/>
        <w:ind w:left="190"/>
      </w:pPr>
      <w:r>
        <w:t>5.2.1.3  BB4xxxx  -Broadcast  Bluetooth</w:t>
      </w:r>
      <w:r>
        <w:rPr>
          <w:spacing w:val="-1"/>
        </w:rPr>
        <w:t xml:space="preserve">  4</w:t>
      </w:r>
    </w:p>
    <w:p w14:paraId="6770E895">
      <w:pPr>
        <w:pStyle w:val="7"/>
        <w:spacing w:before="66" w:line="192" w:lineRule="auto"/>
        <w:ind w:left="190"/>
      </w:pPr>
      <w:r>
        <w:t>5.2.1.4  BB5xxxx  -Broadcast  B</w:t>
      </w:r>
      <w:r>
        <w:rPr>
          <w:spacing w:val="-1"/>
        </w:rPr>
        <w:t>luetooth  5</w:t>
      </w:r>
    </w:p>
    <w:p w14:paraId="5F283524">
      <w:pPr>
        <w:pStyle w:val="7"/>
        <w:spacing w:before="65" w:line="192" w:lineRule="auto"/>
        <w:ind w:left="190"/>
      </w:pPr>
      <w:r>
        <w:t>5.2.1.5  BWFxxxx  -Br</w:t>
      </w:r>
      <w:r>
        <w:rPr>
          <w:spacing w:val="-1"/>
        </w:rPr>
        <w:t>oadcast  Wi-Fi</w:t>
      </w:r>
    </w:p>
    <w:p w14:paraId="576C1446">
      <w:pPr>
        <w:pStyle w:val="7"/>
        <w:spacing w:before="87" w:line="192" w:lineRule="auto"/>
        <w:ind w:left="190"/>
      </w:pPr>
      <w:r>
        <w:rPr>
          <w:spacing w:val="-1"/>
        </w:rPr>
        <w:t>5.2.1.6</w:t>
      </w:r>
      <w:r>
        <w:rPr>
          <w:spacing w:val="17"/>
          <w:w w:val="101"/>
        </w:rPr>
        <w:t xml:space="preserve">  </w:t>
      </w:r>
      <w:r>
        <w:rPr>
          <w:spacing w:val="-1"/>
        </w:rPr>
        <w:t>NETxxxx</w:t>
      </w:r>
      <w:r>
        <w:rPr>
          <w:spacing w:val="20"/>
        </w:rPr>
        <w:t xml:space="preserve">  </w:t>
      </w:r>
      <w:r>
        <w:rPr>
          <w:spacing w:val="-1"/>
        </w:rPr>
        <w:t>-Network</w:t>
      </w:r>
    </w:p>
    <w:p w14:paraId="6063D696">
      <w:pPr>
        <w:pStyle w:val="7"/>
        <w:spacing w:before="55" w:line="211" w:lineRule="auto"/>
        <w:ind w:right="254" w:firstLine="190"/>
      </w:pPr>
      <w:r>
        <w:rPr>
          <w:spacing w:val="-1"/>
        </w:rPr>
        <w:t>5.2.1.7</w:t>
      </w:r>
      <w:r>
        <w:rPr>
          <w:spacing w:val="37"/>
        </w:rPr>
        <w:t xml:space="preserve"> </w:t>
      </w:r>
      <w:r>
        <w:rPr>
          <w:spacing w:val="-1"/>
        </w:rPr>
        <w:t>DSSxxxX</w:t>
      </w:r>
      <w:r>
        <w:rPr>
          <w:spacing w:val="42"/>
        </w:rPr>
        <w:t xml:space="preserve"> </w:t>
      </w:r>
      <w:r>
        <w:rPr>
          <w:spacing w:val="-1"/>
        </w:rPr>
        <w:t>-Discovery</w:t>
      </w:r>
      <w:r>
        <w:rPr>
          <w:spacing w:val="40"/>
          <w:w w:val="101"/>
        </w:rPr>
        <w:t xml:space="preserve"> </w:t>
      </w:r>
      <w:r>
        <w:rPr>
          <w:spacing w:val="-1"/>
        </w:rPr>
        <w:t>and</w:t>
      </w:r>
      <w:r>
        <w:rPr>
          <w:spacing w:val="46"/>
        </w:rPr>
        <w:t xml:space="preserve"> </w:t>
      </w:r>
      <w:r>
        <w:rPr>
          <w:spacing w:val="-1"/>
        </w:rPr>
        <w:t>Synchronizatio</w:t>
      </w:r>
      <w:r>
        <w:rPr>
          <w:spacing w:val="-2"/>
        </w:rPr>
        <w:t>n</w:t>
      </w:r>
      <w:r>
        <w:rPr>
          <w:spacing w:val="46"/>
          <w:w w:val="101"/>
        </w:rPr>
        <w:t xml:space="preserve"> </w:t>
      </w:r>
      <w:r>
        <w:rPr>
          <w:spacing w:val="-2"/>
        </w:rPr>
        <w:t>Service</w:t>
      </w:r>
      <w:r>
        <w:t xml:space="preserve"> </w:t>
      </w:r>
      <w:r>
        <w:rPr>
          <w:spacing w:val="-2"/>
        </w:rPr>
        <w:t>(</w:t>
      </w:r>
      <w:r>
        <w:rPr>
          <w:color w:val="D03030"/>
          <w:spacing w:val="-2"/>
        </w:rPr>
        <w:t>Annex</w:t>
      </w:r>
      <w:r>
        <w:rPr>
          <w:color w:val="D03030"/>
          <w:spacing w:val="31"/>
        </w:rPr>
        <w:t xml:space="preserve"> </w:t>
      </w:r>
      <w:r>
        <w:rPr>
          <w:color w:val="D03030"/>
          <w:spacing w:val="-2"/>
        </w:rPr>
        <w:t>A2</w:t>
      </w:r>
      <w:r>
        <w:rPr>
          <w:spacing w:val="-2"/>
        </w:rPr>
        <w:t>)</w:t>
      </w:r>
    </w:p>
    <w:p w14:paraId="2D332FFE">
      <w:pPr>
        <w:pStyle w:val="7"/>
        <w:spacing w:before="74" w:line="237" w:lineRule="auto"/>
        <w:ind w:right="249" w:firstLine="190"/>
        <w:jc w:val="left"/>
      </w:pPr>
      <w:r>
        <w:t>5.2.2</w:t>
      </w:r>
      <w:r>
        <w:rPr>
          <w:spacing w:val="23"/>
          <w:w w:val="101"/>
        </w:rPr>
        <w:t xml:space="preserve"> </w:t>
      </w:r>
      <w:r>
        <w:t>Constant</w:t>
      </w:r>
      <w:r>
        <w:rPr>
          <w:spacing w:val="17"/>
          <w:w w:val="101"/>
        </w:rPr>
        <w:t xml:space="preserve"> </w:t>
      </w:r>
      <w:r>
        <w:t>values</w:t>
      </w:r>
      <w:r>
        <w:rPr>
          <w:spacing w:val="17"/>
          <w:w w:val="101"/>
        </w:rPr>
        <w:t xml:space="preserve"> </w:t>
      </w:r>
      <w:r>
        <w:rPr>
          <w:spacing w:val="-1"/>
        </w:rPr>
        <w:t>representing</w:t>
      </w:r>
      <w:r>
        <w:rPr>
          <w:spacing w:val="23"/>
          <w:w w:val="101"/>
        </w:rPr>
        <w:t xml:space="preserve"> </w:t>
      </w:r>
      <w:r>
        <w:rPr>
          <w:spacing w:val="-1"/>
        </w:rPr>
        <w:t>a</w:t>
      </w:r>
      <w:r>
        <w:rPr>
          <w:spacing w:val="17"/>
          <w:w w:val="101"/>
        </w:rPr>
        <w:t xml:space="preserve"> </w:t>
      </w:r>
      <w:r>
        <w:rPr>
          <w:spacing w:val="-1"/>
        </w:rPr>
        <w:t>required</w:t>
      </w:r>
      <w:r>
        <w:rPr>
          <w:spacing w:val="18"/>
        </w:rPr>
        <w:t xml:space="preserve"> </w:t>
      </w:r>
      <w:r>
        <w:rPr>
          <w:spacing w:val="-1"/>
        </w:rPr>
        <w:t>time,distance,</w:t>
      </w:r>
      <w:r>
        <w:t xml:space="preserve"> etc.are consolidated into</w:t>
      </w:r>
      <w:r>
        <w:rPr>
          <w:spacing w:val="11"/>
        </w:rPr>
        <w:t xml:space="preserve"> </w:t>
      </w:r>
      <w:r>
        <w:rPr>
          <w:color w:val="D03020"/>
        </w:rPr>
        <w:t>Annex</w:t>
      </w:r>
      <w:r>
        <w:rPr>
          <w:color w:val="D03020"/>
          <w:spacing w:val="-1"/>
        </w:rPr>
        <w:t xml:space="preserve"> A3</w:t>
      </w:r>
      <w:r>
        <w:rPr>
          <w:spacing w:val="-1"/>
        </w:rPr>
        <w:t>.These values are  refer</w:t>
      </w:r>
      <w:r>
        <w:t>enced within the requirements text</w:t>
      </w:r>
      <w:r>
        <w:rPr>
          <w:spacing w:val="13"/>
          <w:w w:val="101"/>
        </w:rPr>
        <w:t xml:space="preserve"> </w:t>
      </w:r>
      <w:r>
        <w:t>in</w:t>
      </w:r>
      <w:r>
        <w:rPr>
          <w:spacing w:val="10"/>
        </w:rPr>
        <w:t xml:space="preserve"> </w:t>
      </w:r>
      <w:r>
        <w:t>this</w:t>
      </w:r>
      <w:r>
        <w:rPr>
          <w:spacing w:val="19"/>
        </w:rPr>
        <w:t xml:space="preserve"> </w:t>
      </w:r>
      <w:r>
        <w:t>section</w:t>
      </w:r>
      <w:r>
        <w:rPr>
          <w:spacing w:val="8"/>
        </w:rPr>
        <w:t xml:space="preserve"> </w:t>
      </w:r>
      <w:r>
        <w:t>usin</w:t>
      </w:r>
      <w:r>
        <w:rPr>
          <w:spacing w:val="-1"/>
        </w:rPr>
        <w:t>g</w:t>
      </w:r>
      <w:r>
        <w:rPr>
          <w:spacing w:val="18"/>
          <w:w w:val="101"/>
        </w:rPr>
        <w:t xml:space="preserve"> </w:t>
      </w:r>
      <w:r>
        <w:rPr>
          <w:spacing w:val="-1"/>
        </w:rPr>
        <w:t>square</w:t>
      </w:r>
      <w:r>
        <w:t xml:space="preserve"> brackets</w:t>
      </w:r>
      <w:r>
        <w:rPr>
          <w:spacing w:val="2"/>
        </w:rPr>
        <w:t xml:space="preserve"> </w:t>
      </w:r>
      <w:r>
        <w:t>around</w:t>
      </w:r>
      <w:r>
        <w:rPr>
          <w:spacing w:val="2"/>
        </w:rPr>
        <w:t xml:space="preserve"> </w:t>
      </w:r>
      <w:r>
        <w:t>the</w:t>
      </w:r>
      <w:r>
        <w:rPr>
          <w:spacing w:val="11"/>
        </w:rPr>
        <w:t xml:space="preserve"> </w:t>
      </w:r>
      <w:r>
        <w:t>constant</w:t>
      </w:r>
      <w:r>
        <w:rPr>
          <w:spacing w:val="7"/>
        </w:rPr>
        <w:t xml:space="preserve"> </w:t>
      </w:r>
      <w:r>
        <w:t>name</w:t>
      </w:r>
      <w:r>
        <w:rPr>
          <w:spacing w:val="2"/>
        </w:rPr>
        <w:t>.</w:t>
      </w:r>
      <w:r>
        <w:t>Constants</w:t>
      </w:r>
      <w:r>
        <w:rPr>
          <w:spacing w:val="6"/>
        </w:rPr>
        <w:t xml:space="preserve">  </w:t>
      </w:r>
      <w:r>
        <w:t>pertaining</w:t>
      </w:r>
      <w:r>
        <w:rPr>
          <w:spacing w:val="8"/>
        </w:rPr>
        <w:t xml:space="preserve"> </w:t>
      </w:r>
      <w:r>
        <w:t>to</w:t>
      </w:r>
      <w:r>
        <w:rPr>
          <w:spacing w:val="1"/>
        </w:rPr>
        <w:t xml:space="preserve"> </w:t>
      </w:r>
      <w:r>
        <w:t>broadcast Remote ID are</w:t>
      </w:r>
      <w:r>
        <w:rPr>
          <w:spacing w:val="5"/>
        </w:rPr>
        <w:t xml:space="preserve"> </w:t>
      </w:r>
      <w:r>
        <w:t>prefixed</w:t>
      </w:r>
      <w:r>
        <w:rPr>
          <w:spacing w:val="4"/>
        </w:rPr>
        <w:t xml:space="preserve"> </w:t>
      </w:r>
      <w:r>
        <w:t>with</w:t>
      </w:r>
      <w:r>
        <w:rPr>
          <w:spacing w:val="7"/>
        </w:rPr>
        <w:t xml:space="preserve"> </w:t>
      </w:r>
      <w:r>
        <w:t>“Bc”and</w:t>
      </w:r>
      <w:r>
        <w:rPr>
          <w:spacing w:val="7"/>
        </w:rPr>
        <w:t xml:space="preserve"> </w:t>
      </w:r>
      <w:r>
        <w:t>constants</w:t>
      </w:r>
      <w:r>
        <w:rPr>
          <w:spacing w:val="1"/>
        </w:rPr>
        <w:t xml:space="preserve"> </w:t>
      </w:r>
      <w:r>
        <w:rPr>
          <w:spacing w:val="-1"/>
        </w:rPr>
        <w:t>pertaining</w:t>
      </w:r>
      <w:r>
        <w:rPr>
          <w:spacing w:val="58"/>
        </w:rPr>
        <w:t xml:space="preserve"> </w:t>
      </w:r>
      <w:r>
        <w:rPr>
          <w:spacing w:val="-1"/>
        </w:rPr>
        <w:t>to</w:t>
      </w:r>
      <w:r>
        <w:rPr>
          <w:spacing w:val="40"/>
        </w:rPr>
        <w:t xml:space="preserve"> </w:t>
      </w:r>
      <w:r>
        <w:rPr>
          <w:spacing w:val="-1"/>
        </w:rPr>
        <w:t>network</w:t>
      </w:r>
      <w:r>
        <w:rPr>
          <w:spacing w:val="41"/>
        </w:rPr>
        <w:t xml:space="preserve"> </w:t>
      </w:r>
      <w:r>
        <w:rPr>
          <w:spacing w:val="-1"/>
        </w:rPr>
        <w:t>Remote</w:t>
      </w:r>
      <w:r>
        <w:rPr>
          <w:spacing w:val="44"/>
        </w:rPr>
        <w:t xml:space="preserve"> </w:t>
      </w:r>
      <w:r>
        <w:rPr>
          <w:spacing w:val="-1"/>
        </w:rPr>
        <w:t>ID</w:t>
      </w:r>
      <w:r>
        <w:rPr>
          <w:spacing w:val="46"/>
        </w:rPr>
        <w:t xml:space="preserve"> </w:t>
      </w:r>
      <w:r>
        <w:rPr>
          <w:spacing w:val="-1"/>
        </w:rPr>
        <w:t>are</w:t>
      </w:r>
      <w:r>
        <w:rPr>
          <w:spacing w:val="38"/>
          <w:w w:val="101"/>
        </w:rPr>
        <w:t xml:space="preserve"> </w:t>
      </w:r>
      <w:r>
        <w:rPr>
          <w:spacing w:val="-1"/>
        </w:rPr>
        <w:t>prefixed</w:t>
      </w:r>
      <w:r>
        <w:rPr>
          <w:spacing w:val="39"/>
          <w:w w:val="101"/>
        </w:rPr>
        <w:t xml:space="preserve"> </w:t>
      </w:r>
      <w:r>
        <w:rPr>
          <w:spacing w:val="-1"/>
        </w:rPr>
        <w:t>with "Net"as</w:t>
      </w:r>
      <w:r>
        <w:t xml:space="preserve"> </w:t>
      </w:r>
      <w:r>
        <w:rPr>
          <w:spacing w:val="-1"/>
        </w:rPr>
        <w:t>shown</w:t>
      </w:r>
      <w:r>
        <w:rPr>
          <w:spacing w:val="25"/>
          <w:w w:val="101"/>
        </w:rPr>
        <w:t xml:space="preserve"> </w:t>
      </w:r>
      <w:r>
        <w:rPr>
          <w:spacing w:val="-1"/>
        </w:rPr>
        <w:t>in</w:t>
      </w:r>
      <w:r>
        <w:rPr>
          <w:spacing w:val="21"/>
          <w:w w:val="101"/>
        </w:rPr>
        <w:t xml:space="preserve"> </w:t>
      </w:r>
      <w:r>
        <w:rPr>
          <w:spacing w:val="-1"/>
        </w:rPr>
        <w:t>the</w:t>
      </w:r>
      <w:r>
        <w:rPr>
          <w:spacing w:val="27"/>
          <w:w w:val="101"/>
        </w:rPr>
        <w:t xml:space="preserve"> </w:t>
      </w:r>
      <w:r>
        <w:rPr>
          <w:spacing w:val="-1"/>
        </w:rPr>
        <w:t>following</w:t>
      </w:r>
      <w:r>
        <w:rPr>
          <w:spacing w:val="26"/>
          <w:w w:val="101"/>
        </w:rPr>
        <w:t xml:space="preserve"> </w:t>
      </w:r>
      <w:r>
        <w:rPr>
          <w:spacing w:val="-1"/>
        </w:rPr>
        <w:t>e</w:t>
      </w:r>
      <w:r>
        <w:rPr>
          <w:spacing w:val="-2"/>
        </w:rPr>
        <w:t>xamples:</w:t>
      </w:r>
    </w:p>
    <w:p w14:paraId="36730216">
      <w:pPr>
        <w:pStyle w:val="7"/>
        <w:spacing w:before="36" w:line="192" w:lineRule="auto"/>
        <w:ind w:left="190"/>
      </w:pPr>
      <w:r>
        <w:rPr>
          <w:spacing w:val="-1"/>
        </w:rPr>
        <w:t>5.2.2.1</w:t>
      </w:r>
      <w:r>
        <w:rPr>
          <w:spacing w:val="23"/>
          <w:w w:val="101"/>
        </w:rPr>
        <w:t xml:space="preserve">  </w:t>
      </w:r>
      <w:r>
        <w:rPr>
          <w:spacing w:val="-1"/>
        </w:rPr>
        <w:t>[BcMinUasLocRefreshRate]</w:t>
      </w:r>
    </w:p>
    <w:p w14:paraId="6754A5F3">
      <w:pPr>
        <w:pStyle w:val="7"/>
        <w:spacing w:before="65" w:line="192" w:lineRule="auto"/>
        <w:ind w:left="190"/>
      </w:pPr>
      <w:r>
        <w:rPr>
          <w:spacing w:val="-1"/>
        </w:rPr>
        <w:t>5.2.2.2</w:t>
      </w:r>
      <w:r>
        <w:rPr>
          <w:spacing w:val="20"/>
          <w:w w:val="101"/>
        </w:rPr>
        <w:t xml:space="preserve">  </w:t>
      </w:r>
      <w:r>
        <w:rPr>
          <w:spacing w:val="-1"/>
        </w:rPr>
        <w:t>[NetMinUasLocRefreshRate]</w:t>
      </w:r>
    </w:p>
    <w:p w14:paraId="0424D316">
      <w:pPr>
        <w:pStyle w:val="7"/>
        <w:spacing w:before="74" w:line="232" w:lineRule="auto"/>
        <w:ind w:right="252" w:firstLine="190"/>
        <w:jc w:val="left"/>
      </w:pPr>
      <w:r>
        <w:rPr>
          <w:spacing w:val="-1"/>
        </w:rPr>
        <w:t>5.2.3</w:t>
      </w:r>
      <w:r>
        <w:rPr>
          <w:spacing w:val="41"/>
        </w:rPr>
        <w:t xml:space="preserve"> </w:t>
      </w:r>
      <w:r>
        <w:rPr>
          <w:spacing w:val="-1"/>
        </w:rPr>
        <w:t>In</w:t>
      </w:r>
      <w:r>
        <w:rPr>
          <w:spacing w:val="32"/>
        </w:rPr>
        <w:t xml:space="preserve"> </w:t>
      </w:r>
      <w:r>
        <w:rPr>
          <w:spacing w:val="-1"/>
        </w:rPr>
        <w:t>some</w:t>
      </w:r>
      <w:r>
        <w:rPr>
          <w:spacing w:val="29"/>
          <w:w w:val="101"/>
        </w:rPr>
        <w:t xml:space="preserve"> </w:t>
      </w:r>
      <w:r>
        <w:rPr>
          <w:spacing w:val="-1"/>
        </w:rPr>
        <w:t>cases,notes</w:t>
      </w:r>
      <w:r>
        <w:rPr>
          <w:spacing w:val="24"/>
        </w:rPr>
        <w:t xml:space="preserve"> </w:t>
      </w:r>
      <w:r>
        <w:rPr>
          <w:spacing w:val="-1"/>
        </w:rPr>
        <w:t>to</w:t>
      </w:r>
      <w:r>
        <w:rPr>
          <w:spacing w:val="29"/>
        </w:rPr>
        <w:t xml:space="preserve"> </w:t>
      </w:r>
      <w:r>
        <w:rPr>
          <w:spacing w:val="-1"/>
        </w:rPr>
        <w:t>clarify</w:t>
      </w:r>
      <w:r>
        <w:rPr>
          <w:spacing w:val="24"/>
          <w:w w:val="101"/>
        </w:rPr>
        <w:t xml:space="preserve"> </w:t>
      </w:r>
      <w:r>
        <w:rPr>
          <w:spacing w:val="-1"/>
        </w:rPr>
        <w:t>the</w:t>
      </w:r>
      <w:r>
        <w:rPr>
          <w:spacing w:val="28"/>
        </w:rPr>
        <w:t xml:space="preserve"> </w:t>
      </w:r>
      <w:r>
        <w:rPr>
          <w:spacing w:val="-1"/>
        </w:rPr>
        <w:t>intent</w:t>
      </w:r>
      <w:r>
        <w:rPr>
          <w:spacing w:val="29"/>
        </w:rPr>
        <w:t xml:space="preserve"> </w:t>
      </w:r>
      <w:r>
        <w:rPr>
          <w:spacing w:val="-1"/>
        </w:rPr>
        <w:t>of a</w:t>
      </w:r>
      <w:r>
        <w:rPr>
          <w:spacing w:val="23"/>
          <w:w w:val="101"/>
        </w:rPr>
        <w:t xml:space="preserve"> </w:t>
      </w:r>
      <w:r>
        <w:rPr>
          <w:spacing w:val="-1"/>
        </w:rPr>
        <w:t>require</w:t>
      </w:r>
      <w:r>
        <w:t>ment are provided.These notes are numbered and</w:t>
      </w:r>
      <w:r>
        <w:rPr>
          <w:spacing w:val="6"/>
        </w:rPr>
        <w:t xml:space="preserve"> </w:t>
      </w:r>
      <w:r>
        <w:t>prefaced</w:t>
      </w:r>
      <w:r>
        <w:rPr>
          <w:spacing w:val="1"/>
        </w:rPr>
        <w:t xml:space="preserve"> </w:t>
      </w:r>
      <w:r>
        <w:rPr>
          <w:spacing w:val="-1"/>
        </w:rPr>
        <w:t>with</w:t>
      </w:r>
      <w:r>
        <w:rPr>
          <w:spacing w:val="34"/>
        </w:rPr>
        <w:t xml:space="preserve"> </w:t>
      </w:r>
      <w:r>
        <w:rPr>
          <w:spacing w:val="-1"/>
        </w:rPr>
        <w:t>“Note:.”They</w:t>
      </w:r>
      <w:r>
        <w:rPr>
          <w:spacing w:val="34"/>
        </w:rPr>
        <w:t xml:space="preserve"> </w:t>
      </w:r>
      <w:r>
        <w:rPr>
          <w:spacing w:val="-1"/>
        </w:rPr>
        <w:t>are</w:t>
      </w:r>
      <w:r>
        <w:rPr>
          <w:spacing w:val="35"/>
        </w:rPr>
        <w:t xml:space="preserve"> </w:t>
      </w:r>
      <w:r>
        <w:rPr>
          <w:spacing w:val="-1"/>
        </w:rPr>
        <w:t>for</w:t>
      </w:r>
      <w:r>
        <w:rPr>
          <w:spacing w:val="32"/>
        </w:rPr>
        <w:t xml:space="preserve"> </w:t>
      </w:r>
      <w:r>
        <w:rPr>
          <w:spacing w:val="-1"/>
        </w:rPr>
        <w:t>clarification</w:t>
      </w:r>
      <w:r>
        <w:rPr>
          <w:spacing w:val="26"/>
          <w:w w:val="101"/>
        </w:rPr>
        <w:t xml:space="preserve"> </w:t>
      </w:r>
      <w:r>
        <w:rPr>
          <w:spacing w:val="-1"/>
        </w:rPr>
        <w:t>purposes</w:t>
      </w:r>
      <w:r>
        <w:rPr>
          <w:spacing w:val="34"/>
        </w:rPr>
        <w:t xml:space="preserve"> </w:t>
      </w:r>
      <w:r>
        <w:rPr>
          <w:spacing w:val="-1"/>
        </w:rPr>
        <w:t>only</w:t>
      </w:r>
      <w:r>
        <w:rPr>
          <w:spacing w:val="34"/>
        </w:rPr>
        <w:t xml:space="preserve"> </w:t>
      </w:r>
      <w:r>
        <w:rPr>
          <w:spacing w:val="-1"/>
        </w:rPr>
        <w:t>and</w:t>
      </w:r>
      <w:r>
        <w:rPr>
          <w:spacing w:val="33"/>
        </w:rPr>
        <w:t xml:space="preserve"> </w:t>
      </w:r>
      <w:r>
        <w:rPr>
          <w:spacing w:val="-2"/>
        </w:rPr>
        <w:t>do</w:t>
      </w:r>
      <w:r>
        <w:t xml:space="preserve"> </w:t>
      </w:r>
      <w:r>
        <w:rPr>
          <w:spacing w:val="-1"/>
        </w:rPr>
        <w:t>not</w:t>
      </w:r>
      <w:r>
        <w:rPr>
          <w:spacing w:val="47"/>
        </w:rPr>
        <w:t xml:space="preserve"> </w:t>
      </w:r>
      <w:r>
        <w:rPr>
          <w:spacing w:val="-1"/>
        </w:rPr>
        <w:t>contain</w:t>
      </w:r>
      <w:r>
        <w:rPr>
          <w:spacing w:val="30"/>
          <w:w w:val="101"/>
        </w:rPr>
        <w:t xml:space="preserve"> </w:t>
      </w:r>
      <w:r>
        <w:rPr>
          <w:spacing w:val="-1"/>
        </w:rPr>
        <w:t>requirements.</w:t>
      </w:r>
    </w:p>
    <w:p w14:paraId="769B8514">
      <w:pPr>
        <w:pStyle w:val="3"/>
        <w:bidi w:val="0"/>
      </w:pPr>
      <w:r>
        <w:rPr>
          <w:i/>
          <w:iCs/>
          <w:spacing w:val="-1"/>
        </w:rPr>
        <w:t>5.3</w:t>
      </w:r>
      <w:r>
        <w:rPr>
          <w:i/>
          <w:iCs/>
          <w:spacing w:val="61"/>
          <w:w w:val="101"/>
        </w:rPr>
        <w:t xml:space="preserve"> </w:t>
      </w:r>
      <w:r>
        <w:rPr>
          <w:i/>
          <w:iCs/>
          <w:spacing w:val="-1"/>
        </w:rPr>
        <w:t>Common</w:t>
      </w:r>
      <w:r>
        <w:rPr>
          <w:i/>
          <w:iCs/>
          <w:spacing w:val="30"/>
        </w:rPr>
        <w:t xml:space="preserve"> </w:t>
      </w:r>
      <w:r>
        <w:rPr>
          <w:i/>
          <w:iCs/>
          <w:spacing w:val="-1"/>
        </w:rPr>
        <w:t>Data</w:t>
      </w:r>
      <w:r>
        <w:rPr>
          <w:i/>
          <w:iCs/>
          <w:spacing w:val="30"/>
        </w:rPr>
        <w:t xml:space="preserve"> </w:t>
      </w:r>
      <w:r>
        <w:rPr>
          <w:i/>
          <w:iCs/>
          <w:spacing w:val="-1"/>
        </w:rPr>
        <w:t>Dictionary:</w:t>
      </w:r>
    </w:p>
    <w:p w14:paraId="6CBE046B">
      <w:pPr>
        <w:pStyle w:val="7"/>
        <w:spacing w:before="60" w:line="236" w:lineRule="auto"/>
        <w:ind w:right="245" w:firstLine="190"/>
      </w:pPr>
      <w:r>
        <w:rPr>
          <w:spacing w:val="-1"/>
        </w:rPr>
        <w:t xml:space="preserve">5.3.1  </w:t>
      </w:r>
      <w:r>
        <w:rPr>
          <w:color w:val="D02020"/>
          <w:spacing w:val="-1"/>
        </w:rPr>
        <w:t>Table</w:t>
      </w:r>
      <w:r>
        <w:rPr>
          <w:color w:val="D02020"/>
          <w:spacing w:val="24"/>
        </w:rPr>
        <w:t xml:space="preserve"> </w:t>
      </w:r>
      <w:r>
        <w:rPr>
          <w:color w:val="D02020"/>
          <w:spacing w:val="-1"/>
        </w:rPr>
        <w:t xml:space="preserve">1  </w:t>
      </w:r>
      <w:r>
        <w:rPr>
          <w:spacing w:val="-1"/>
        </w:rPr>
        <w:t>defines</w:t>
      </w:r>
      <w:r>
        <w:rPr>
          <w:spacing w:val="29"/>
          <w:w w:val="101"/>
        </w:rPr>
        <w:t xml:space="preserve"> </w:t>
      </w:r>
      <w:r>
        <w:rPr>
          <w:spacing w:val="-1"/>
        </w:rPr>
        <w:t>the</w:t>
      </w:r>
      <w:r>
        <w:rPr>
          <w:spacing w:val="29"/>
        </w:rPr>
        <w:t xml:space="preserve"> </w:t>
      </w:r>
      <w:r>
        <w:rPr>
          <w:spacing w:val="-1"/>
        </w:rPr>
        <w:t>re</w:t>
      </w:r>
      <w:r>
        <w:rPr>
          <w:spacing w:val="-2"/>
        </w:rPr>
        <w:t>quired</w:t>
      </w:r>
      <w:r>
        <w:rPr>
          <w:spacing w:val="35"/>
        </w:rPr>
        <w:t xml:space="preserve"> </w:t>
      </w:r>
      <w:r>
        <w:rPr>
          <w:spacing w:val="-2"/>
        </w:rPr>
        <w:t>and</w:t>
      </w:r>
      <w:r>
        <w:rPr>
          <w:spacing w:val="34"/>
        </w:rPr>
        <w:t xml:space="preserve"> </w:t>
      </w:r>
      <w:r>
        <w:rPr>
          <w:spacing w:val="-2"/>
        </w:rPr>
        <w:t>optional</w:t>
      </w:r>
      <w:r>
        <w:rPr>
          <w:spacing w:val="34"/>
          <w:w w:val="101"/>
        </w:rPr>
        <w:t xml:space="preserve"> </w:t>
      </w:r>
      <w:r>
        <w:rPr>
          <w:spacing w:val="-2"/>
        </w:rPr>
        <w:t>data</w:t>
      </w:r>
      <w:r>
        <w:rPr>
          <w:spacing w:val="35"/>
          <w:w w:val="101"/>
        </w:rPr>
        <w:t xml:space="preserve"> </w:t>
      </w:r>
      <w:r>
        <w:rPr>
          <w:spacing w:val="-2"/>
        </w:rPr>
        <w:t>fields</w:t>
      </w:r>
      <w:r>
        <w:t xml:space="preserve"> for</w:t>
      </w:r>
      <w:r>
        <w:rPr>
          <w:spacing w:val="1"/>
        </w:rPr>
        <w:t xml:space="preserve"> </w:t>
      </w:r>
      <w:r>
        <w:t>Remote</w:t>
      </w:r>
      <w:r>
        <w:rPr>
          <w:spacing w:val="1"/>
        </w:rPr>
        <w:t xml:space="preserve"> </w:t>
      </w:r>
      <w:r>
        <w:t>ID</w:t>
      </w:r>
      <w:r>
        <w:rPr>
          <w:spacing w:val="1"/>
        </w:rPr>
        <w:t>,</w:t>
      </w:r>
      <w:r>
        <w:t>including</w:t>
      </w:r>
      <w:r>
        <w:rPr>
          <w:spacing w:val="1"/>
        </w:rPr>
        <w:t xml:space="preserve"> </w:t>
      </w:r>
      <w:r>
        <w:t>minimum</w:t>
      </w:r>
      <w:r>
        <w:rPr>
          <w:spacing w:val="1"/>
        </w:rPr>
        <w:t xml:space="preserve"> </w:t>
      </w:r>
      <w:r>
        <w:t>characteristics</w:t>
      </w:r>
      <w:r>
        <w:rPr>
          <w:spacing w:val="10"/>
        </w:rPr>
        <w:t xml:space="preserve"> </w:t>
      </w:r>
      <w:r>
        <w:t>that</w:t>
      </w:r>
      <w:r>
        <w:rPr>
          <w:spacing w:val="7"/>
        </w:rPr>
        <w:t xml:space="preserve"> </w:t>
      </w:r>
      <w:r>
        <w:t>must</w:t>
      </w:r>
      <w:r>
        <w:rPr>
          <w:spacing w:val="1"/>
        </w:rPr>
        <w:t xml:space="preserve"> </w:t>
      </w:r>
      <w:r>
        <w:t>be supported</w:t>
      </w:r>
      <w:r>
        <w:rPr>
          <w:spacing w:val="1"/>
        </w:rPr>
        <w:t xml:space="preserve">  </w:t>
      </w:r>
      <w:r>
        <w:t>by</w:t>
      </w:r>
      <w:r>
        <w:rPr>
          <w:spacing w:val="1"/>
        </w:rPr>
        <w:t xml:space="preserve">  </w:t>
      </w:r>
      <w:r>
        <w:t>both</w:t>
      </w:r>
      <w:r>
        <w:rPr>
          <w:spacing w:val="1"/>
        </w:rPr>
        <w:t xml:space="preserve">  </w:t>
      </w:r>
      <w:r>
        <w:t>network</w:t>
      </w:r>
      <w:r>
        <w:rPr>
          <w:spacing w:val="1"/>
        </w:rPr>
        <w:t xml:space="preserve">  </w:t>
      </w:r>
      <w:r>
        <w:t>and</w:t>
      </w:r>
      <w:r>
        <w:rPr>
          <w:spacing w:val="1"/>
        </w:rPr>
        <w:t xml:space="preserve">  </w:t>
      </w:r>
      <w:r>
        <w:t>broadcast</w:t>
      </w:r>
      <w:r>
        <w:rPr>
          <w:spacing w:val="1"/>
        </w:rPr>
        <w:t xml:space="preserve">  </w:t>
      </w:r>
      <w:r>
        <w:t>implementations</w:t>
      </w:r>
      <w:r>
        <w:rPr>
          <w:spacing w:val="1"/>
        </w:rPr>
        <w:t>.</w:t>
      </w:r>
      <w:r>
        <w:rPr>
          <w:spacing w:val="2"/>
        </w:rPr>
        <w:t xml:space="preserve"> </w:t>
      </w:r>
      <w:r>
        <w:t>Since  broadcast  Remote</w:t>
      </w:r>
      <w:r>
        <w:rPr>
          <w:spacing w:val="9"/>
        </w:rPr>
        <w:t xml:space="preserve">  </w:t>
      </w:r>
      <w:r>
        <w:t>ID</w:t>
      </w:r>
      <w:r>
        <w:rPr>
          <w:spacing w:val="7"/>
        </w:rPr>
        <w:t xml:space="preserve">  </w:t>
      </w:r>
      <w:r>
        <w:t>uses</w:t>
      </w:r>
      <w:r>
        <w:rPr>
          <w:spacing w:val="12"/>
          <w:w w:val="101"/>
        </w:rPr>
        <w:t xml:space="preserve">  </w:t>
      </w:r>
      <w:r>
        <w:t>size-limited</w:t>
      </w:r>
      <w:r>
        <w:rPr>
          <w:spacing w:val="8"/>
        </w:rPr>
        <w:t xml:space="preserve">  </w:t>
      </w:r>
      <w:r>
        <w:t>message</w:t>
      </w:r>
      <w:r>
        <w:rPr>
          <w:spacing w:val="-1"/>
        </w:rPr>
        <w:t>s,for</w:t>
      </w:r>
      <w:r>
        <w:t xml:space="preserve"> </w:t>
      </w:r>
      <w:r>
        <w:rPr>
          <w:spacing w:val="-1"/>
        </w:rPr>
        <w:t>some</w:t>
      </w:r>
      <w:r>
        <w:rPr>
          <w:spacing w:val="26"/>
          <w:w w:val="101"/>
        </w:rPr>
        <w:t xml:space="preserve"> </w:t>
      </w:r>
      <w:r>
        <w:rPr>
          <w:spacing w:val="-1"/>
        </w:rPr>
        <w:t>data</w:t>
      </w:r>
      <w:r>
        <w:rPr>
          <w:spacing w:val="27"/>
          <w:w w:val="101"/>
        </w:rPr>
        <w:t xml:space="preserve"> </w:t>
      </w:r>
      <w:r>
        <w:rPr>
          <w:spacing w:val="-1"/>
        </w:rPr>
        <w:t>fields</w:t>
      </w:r>
      <w:r>
        <w:rPr>
          <w:spacing w:val="26"/>
        </w:rPr>
        <w:t xml:space="preserve"> </w:t>
      </w:r>
      <w:r>
        <w:rPr>
          <w:spacing w:val="-1"/>
        </w:rPr>
        <w:t>it</w:t>
      </w:r>
      <w:r>
        <w:rPr>
          <w:spacing w:val="25"/>
        </w:rPr>
        <w:t xml:space="preserve"> </w:t>
      </w:r>
      <w:r>
        <w:rPr>
          <w:spacing w:val="-1"/>
        </w:rPr>
        <w:t>is</w:t>
      </w:r>
      <w:r>
        <w:rPr>
          <w:spacing w:val="21"/>
          <w:w w:val="101"/>
        </w:rPr>
        <w:t xml:space="preserve"> </w:t>
      </w:r>
      <w:r>
        <w:rPr>
          <w:spacing w:val="-1"/>
        </w:rPr>
        <w:t>necessary</w:t>
      </w:r>
      <w:r>
        <w:rPr>
          <w:spacing w:val="22"/>
        </w:rPr>
        <w:t xml:space="preserve"> </w:t>
      </w:r>
      <w:r>
        <w:rPr>
          <w:spacing w:val="-1"/>
        </w:rPr>
        <w:t>to</w:t>
      </w:r>
      <w:r>
        <w:rPr>
          <w:spacing w:val="20"/>
        </w:rPr>
        <w:t xml:space="preserve"> </w:t>
      </w:r>
      <w:r>
        <w:rPr>
          <w:spacing w:val="-1"/>
        </w:rPr>
        <w:t>use</w:t>
      </w:r>
      <w:r>
        <w:rPr>
          <w:spacing w:val="27"/>
          <w:w w:val="101"/>
        </w:rPr>
        <w:t xml:space="preserve"> </w:t>
      </w:r>
      <w:r>
        <w:rPr>
          <w:spacing w:val="-1"/>
        </w:rPr>
        <w:t>encoding</w:t>
      </w:r>
      <w:r>
        <w:rPr>
          <w:spacing w:val="21"/>
          <w:w w:val="101"/>
        </w:rPr>
        <w:t xml:space="preserve"> </w:t>
      </w:r>
      <w:r>
        <w:rPr>
          <w:spacing w:val="-1"/>
        </w:rPr>
        <w:t>methods</w:t>
      </w:r>
      <w:r>
        <w:rPr>
          <w:spacing w:val="22"/>
        </w:rPr>
        <w:t xml:space="preserve"> </w:t>
      </w:r>
      <w:r>
        <w:rPr>
          <w:spacing w:val="-2"/>
        </w:rPr>
        <w:t>that</w:t>
      </w:r>
      <w:r>
        <w:t xml:space="preserve"> adjust  the</w:t>
      </w:r>
      <w:r>
        <w:rPr>
          <w:spacing w:val="50"/>
        </w:rPr>
        <w:t xml:space="preserve"> </w:t>
      </w:r>
      <w:r>
        <w:t>resolution  or  aggregate  ranges  of</w:t>
      </w:r>
      <w:r>
        <w:rPr>
          <w:spacing w:val="29"/>
        </w:rPr>
        <w:t xml:space="preserve"> </w:t>
      </w:r>
      <w:r>
        <w:t>values,whe</w:t>
      </w:r>
      <w:r>
        <w:rPr>
          <w:spacing w:val="-1"/>
        </w:rPr>
        <w:t>reas</w:t>
      </w:r>
      <w:r>
        <w:t xml:space="preserve"> </w:t>
      </w:r>
      <w:r>
        <w:rPr>
          <w:spacing w:val="-1"/>
        </w:rPr>
        <w:t>these</w:t>
      </w:r>
      <w:r>
        <w:rPr>
          <w:spacing w:val="63"/>
          <w:w w:val="101"/>
        </w:rPr>
        <w:t xml:space="preserve"> </w:t>
      </w:r>
      <w:r>
        <w:rPr>
          <w:spacing w:val="-1"/>
        </w:rPr>
        <w:t>size-limiting</w:t>
      </w:r>
      <w:r>
        <w:rPr>
          <w:spacing w:val="38"/>
        </w:rPr>
        <w:t xml:space="preserve"> </w:t>
      </w:r>
      <w:r>
        <w:rPr>
          <w:spacing w:val="-1"/>
        </w:rPr>
        <w:t>techniques</w:t>
      </w:r>
      <w:r>
        <w:rPr>
          <w:spacing w:val="43"/>
          <w:w w:val="101"/>
        </w:rPr>
        <w:t xml:space="preserve"> </w:t>
      </w:r>
      <w:r>
        <w:rPr>
          <w:spacing w:val="-1"/>
        </w:rPr>
        <w:t>are</w:t>
      </w:r>
      <w:r>
        <w:rPr>
          <w:spacing w:val="37"/>
        </w:rPr>
        <w:t xml:space="preserve"> </w:t>
      </w:r>
      <w:r>
        <w:rPr>
          <w:spacing w:val="-1"/>
        </w:rPr>
        <w:t>not</w:t>
      </w:r>
      <w:r>
        <w:rPr>
          <w:spacing w:val="37"/>
        </w:rPr>
        <w:t xml:space="preserve"> </w:t>
      </w:r>
      <w:r>
        <w:rPr>
          <w:spacing w:val="-1"/>
        </w:rPr>
        <w:t>necessary</w:t>
      </w:r>
      <w:r>
        <w:rPr>
          <w:spacing w:val="44"/>
        </w:rPr>
        <w:t xml:space="preserve"> </w:t>
      </w:r>
      <w:r>
        <w:rPr>
          <w:spacing w:val="-1"/>
        </w:rPr>
        <w:t>for</w:t>
      </w:r>
      <w:r>
        <w:rPr>
          <w:spacing w:val="36"/>
        </w:rPr>
        <w:t xml:space="preserve"> </w:t>
      </w:r>
      <w:r>
        <w:rPr>
          <w:spacing w:val="-1"/>
        </w:rPr>
        <w:t>network</w:t>
      </w:r>
      <w:r>
        <w:t xml:space="preserve"> Remote</w:t>
      </w:r>
      <w:r>
        <w:rPr>
          <w:spacing w:val="2"/>
        </w:rPr>
        <w:t xml:space="preserve">  </w:t>
      </w:r>
      <w:r>
        <w:t>ID</w:t>
      </w:r>
      <w:r>
        <w:rPr>
          <w:spacing w:val="2"/>
        </w:rPr>
        <w:t>.</w:t>
      </w:r>
      <w:r>
        <w:t>The</w:t>
      </w:r>
      <w:r>
        <w:rPr>
          <w:spacing w:val="2"/>
        </w:rPr>
        <w:t xml:space="preserve">  </w:t>
      </w:r>
      <w:r>
        <w:t>required</w:t>
      </w:r>
      <w:r>
        <w:rPr>
          <w:spacing w:val="2"/>
        </w:rPr>
        <w:t xml:space="preserve">  </w:t>
      </w:r>
      <w:r>
        <w:t>minimum</w:t>
      </w:r>
      <w:r>
        <w:rPr>
          <w:spacing w:val="10"/>
        </w:rPr>
        <w:t xml:space="preserve">  </w:t>
      </w:r>
      <w:r>
        <w:t>characteristics</w:t>
      </w:r>
      <w:r>
        <w:rPr>
          <w:spacing w:val="6"/>
        </w:rPr>
        <w:t xml:space="preserve">  </w:t>
      </w:r>
      <w:r>
        <w:t>provided below</w:t>
      </w:r>
      <w:r>
        <w:rPr>
          <w:spacing w:val="2"/>
        </w:rPr>
        <w:t xml:space="preserve">  </w:t>
      </w:r>
      <w:r>
        <w:t>ensure</w:t>
      </w:r>
      <w:r>
        <w:rPr>
          <w:spacing w:val="11"/>
        </w:rPr>
        <w:t xml:space="preserve">  </w:t>
      </w:r>
      <w:r>
        <w:t>a</w:t>
      </w:r>
      <w:r>
        <w:rPr>
          <w:spacing w:val="8"/>
        </w:rPr>
        <w:t xml:space="preserve">  </w:t>
      </w:r>
      <w:r>
        <w:t>prescribed</w:t>
      </w:r>
      <w:r>
        <w:rPr>
          <w:spacing w:val="11"/>
        </w:rPr>
        <w:t xml:space="preserve">  </w:t>
      </w:r>
      <w:r>
        <w:t>degree</w:t>
      </w:r>
      <w:r>
        <w:rPr>
          <w:spacing w:val="12"/>
        </w:rPr>
        <w:t xml:space="preserve">  </w:t>
      </w:r>
      <w:r>
        <w:t>of</w:t>
      </w:r>
      <w:r>
        <w:rPr>
          <w:spacing w:val="2"/>
        </w:rPr>
        <w:t xml:space="preserve">  </w:t>
      </w:r>
      <w:r>
        <w:t>consistency</w:t>
      </w:r>
      <w:r>
        <w:rPr>
          <w:spacing w:val="8"/>
        </w:rPr>
        <w:t xml:space="preserve">  </w:t>
      </w:r>
      <w:r>
        <w:t>between broadcast</w:t>
      </w:r>
      <w:r>
        <w:rPr>
          <w:spacing w:val="16"/>
          <w:w w:val="101"/>
        </w:rPr>
        <w:t xml:space="preserve"> </w:t>
      </w:r>
      <w:r>
        <w:t>and network Remote</w:t>
      </w:r>
      <w:r>
        <w:rPr>
          <w:spacing w:val="14"/>
          <w:w w:val="101"/>
        </w:rPr>
        <w:t xml:space="preserve"> </w:t>
      </w:r>
      <w:r>
        <w:t>ID to</w:t>
      </w:r>
      <w:r>
        <w:rPr>
          <w:spacing w:val="17"/>
        </w:rPr>
        <w:t xml:space="preserve"> </w:t>
      </w:r>
      <w:r>
        <w:t>facilita</w:t>
      </w:r>
      <w:r>
        <w:rPr>
          <w:spacing w:val="-1"/>
        </w:rPr>
        <w:t>te</w:t>
      </w:r>
      <w:r>
        <w:rPr>
          <w:spacing w:val="15"/>
          <w:w w:val="101"/>
        </w:rPr>
        <w:t xml:space="preserve"> </w:t>
      </w:r>
      <w:r>
        <w:rPr>
          <w:spacing w:val="-1"/>
        </w:rPr>
        <w:t>integration</w:t>
      </w:r>
      <w:r>
        <w:rPr>
          <w:spacing w:val="15"/>
          <w:w w:val="101"/>
        </w:rPr>
        <w:t xml:space="preserve"> </w:t>
      </w:r>
      <w:r>
        <w:rPr>
          <w:spacing w:val="-1"/>
        </w:rPr>
        <w:t>in</w:t>
      </w:r>
      <w:r>
        <w:rPr>
          <w:spacing w:val="16"/>
          <w:w w:val="101"/>
        </w:rPr>
        <w:t xml:space="preserve"> </w:t>
      </w:r>
      <w:r>
        <w:rPr>
          <w:spacing w:val="-1"/>
        </w:rPr>
        <w:t>a</w:t>
      </w:r>
      <w:r>
        <w:t xml:space="preserve"> Remote ID display application.The</w:t>
      </w:r>
      <w:r>
        <w:rPr>
          <w:spacing w:val="13"/>
          <w:w w:val="101"/>
        </w:rPr>
        <w:t xml:space="preserve"> </w:t>
      </w:r>
      <w:r>
        <w:t>specific repres</w:t>
      </w:r>
      <w:r>
        <w:rPr>
          <w:spacing w:val="-1"/>
        </w:rPr>
        <w:t>entations</w:t>
      </w:r>
      <w:r>
        <w:rPr>
          <w:spacing w:val="11"/>
        </w:rPr>
        <w:t xml:space="preserve"> </w:t>
      </w:r>
      <w:r>
        <w:rPr>
          <w:spacing w:val="-1"/>
        </w:rPr>
        <w:t>for</w:t>
      </w:r>
      <w:r>
        <w:t xml:space="preserve"> </w:t>
      </w:r>
      <w:r>
        <w:rPr>
          <w:spacing w:val="-1"/>
        </w:rPr>
        <w:t>broadcast</w:t>
      </w:r>
      <w:r>
        <w:rPr>
          <w:spacing w:val="23"/>
          <w:w w:val="101"/>
        </w:rPr>
        <w:t xml:space="preserve">  </w:t>
      </w:r>
      <w:r>
        <w:rPr>
          <w:spacing w:val="-1"/>
        </w:rPr>
        <w:t>and</w:t>
      </w:r>
      <w:r>
        <w:rPr>
          <w:spacing w:val="14"/>
        </w:rPr>
        <w:t xml:space="preserve">  </w:t>
      </w:r>
      <w:r>
        <w:rPr>
          <w:spacing w:val="-1"/>
        </w:rPr>
        <w:t>network</w:t>
      </w:r>
      <w:r>
        <w:rPr>
          <w:spacing w:val="15"/>
        </w:rPr>
        <w:t xml:space="preserve">  </w:t>
      </w:r>
      <w:r>
        <w:rPr>
          <w:spacing w:val="-1"/>
        </w:rPr>
        <w:t>Remote</w:t>
      </w:r>
      <w:r>
        <w:rPr>
          <w:spacing w:val="16"/>
          <w:w w:val="101"/>
        </w:rPr>
        <w:t xml:space="preserve">  </w:t>
      </w:r>
      <w:r>
        <w:rPr>
          <w:spacing w:val="-1"/>
        </w:rPr>
        <w:t>ID</w:t>
      </w:r>
      <w:r>
        <w:rPr>
          <w:spacing w:val="17"/>
          <w:w w:val="101"/>
        </w:rPr>
        <w:t xml:space="preserve">  </w:t>
      </w:r>
      <w:r>
        <w:rPr>
          <w:spacing w:val="-1"/>
        </w:rPr>
        <w:t>are</w:t>
      </w:r>
      <w:r>
        <w:rPr>
          <w:spacing w:val="13"/>
          <w:w w:val="101"/>
        </w:rPr>
        <w:t xml:space="preserve">  </w:t>
      </w:r>
      <w:r>
        <w:rPr>
          <w:spacing w:val="-1"/>
        </w:rPr>
        <w:t>provided</w:t>
      </w:r>
      <w:r>
        <w:rPr>
          <w:spacing w:val="16"/>
          <w:w w:val="101"/>
        </w:rPr>
        <w:t xml:space="preserve">  </w:t>
      </w:r>
      <w:r>
        <w:rPr>
          <w:spacing w:val="-1"/>
        </w:rPr>
        <w:t>in</w:t>
      </w:r>
      <w:r>
        <w:rPr>
          <w:spacing w:val="15"/>
        </w:rPr>
        <w:t xml:space="preserve">  </w:t>
      </w:r>
      <w:r>
        <w:rPr>
          <w:spacing w:val="-1"/>
        </w:rPr>
        <w:t>their</w:t>
      </w:r>
      <w:r>
        <w:t xml:space="preserve"> </w:t>
      </w:r>
      <w:r>
        <w:rPr>
          <w:spacing w:val="-1"/>
        </w:rPr>
        <w:t>respective</w:t>
      </w:r>
      <w:r>
        <w:rPr>
          <w:spacing w:val="35"/>
          <w:w w:val="101"/>
        </w:rPr>
        <w:t xml:space="preserve"> </w:t>
      </w:r>
      <w:r>
        <w:rPr>
          <w:spacing w:val="-1"/>
        </w:rPr>
        <w:t>requirements</w:t>
      </w:r>
      <w:r>
        <w:rPr>
          <w:spacing w:val="29"/>
          <w:w w:val="101"/>
        </w:rPr>
        <w:t xml:space="preserve"> </w:t>
      </w:r>
      <w:r>
        <w:rPr>
          <w:spacing w:val="-1"/>
        </w:rPr>
        <w:t>sections.</w:t>
      </w:r>
    </w:p>
    <w:p w14:paraId="64F63411">
      <w:pPr>
        <w:pStyle w:val="7"/>
        <w:spacing w:before="76" w:line="231" w:lineRule="auto"/>
        <w:ind w:right="253" w:firstLine="190"/>
      </w:pPr>
      <w:r>
        <w:rPr>
          <w:spacing w:val="-1"/>
        </w:rPr>
        <w:t>5.3.2</w:t>
      </w:r>
      <w:r>
        <w:rPr>
          <w:spacing w:val="43"/>
        </w:rPr>
        <w:t xml:space="preserve"> </w:t>
      </w:r>
      <w:r>
        <w:rPr>
          <w:spacing w:val="-1"/>
        </w:rPr>
        <w:t>An</w:t>
      </w:r>
      <w:r>
        <w:rPr>
          <w:spacing w:val="48"/>
        </w:rPr>
        <w:t xml:space="preserve"> </w:t>
      </w:r>
      <w:r>
        <w:rPr>
          <w:spacing w:val="-1"/>
        </w:rPr>
        <w:t>asterisk(*)adjacent</w:t>
      </w:r>
      <w:r>
        <w:rPr>
          <w:spacing w:val="43"/>
        </w:rPr>
        <w:t xml:space="preserve"> </w:t>
      </w:r>
      <w:r>
        <w:rPr>
          <w:spacing w:val="-1"/>
        </w:rPr>
        <w:t>to</w:t>
      </w:r>
      <w:r>
        <w:rPr>
          <w:spacing w:val="48"/>
        </w:rPr>
        <w:t xml:space="preserve"> </w:t>
      </w:r>
      <w:r>
        <w:rPr>
          <w:spacing w:val="-1"/>
        </w:rPr>
        <w:t>a</w:t>
      </w:r>
      <w:r>
        <w:rPr>
          <w:spacing w:val="47"/>
          <w:w w:val="101"/>
        </w:rPr>
        <w:t xml:space="preserve"> </w:t>
      </w:r>
      <w:r>
        <w:rPr>
          <w:spacing w:val="-1"/>
        </w:rPr>
        <w:t>data  field</w:t>
      </w:r>
      <w:r>
        <w:rPr>
          <w:spacing w:val="42"/>
        </w:rPr>
        <w:t xml:space="preserve"> </w:t>
      </w:r>
      <w:r>
        <w:rPr>
          <w:spacing w:val="-1"/>
        </w:rPr>
        <w:t>name</w:t>
      </w:r>
      <w:r>
        <w:rPr>
          <w:spacing w:val="47"/>
          <w:w w:val="101"/>
        </w:rPr>
        <w:t xml:space="preserve"> </w:t>
      </w:r>
      <w:r>
        <w:rPr>
          <w:spacing w:val="-1"/>
        </w:rPr>
        <w:t>de</w:t>
      </w:r>
      <w:r>
        <w:rPr>
          <w:spacing w:val="-2"/>
        </w:rPr>
        <w:t>notes</w:t>
      </w:r>
      <w:r>
        <w:t xml:space="preserve"> </w:t>
      </w:r>
      <w:r>
        <w:rPr>
          <w:spacing w:val="-1"/>
        </w:rPr>
        <w:t>an</w:t>
      </w:r>
      <w:r>
        <w:rPr>
          <w:spacing w:val="21"/>
        </w:rPr>
        <w:t xml:space="preserve"> </w:t>
      </w:r>
      <w:r>
        <w:rPr>
          <w:spacing w:val="-1"/>
        </w:rPr>
        <w:t>optional</w:t>
      </w:r>
      <w:r>
        <w:rPr>
          <w:spacing w:val="22"/>
          <w:w w:val="101"/>
        </w:rPr>
        <w:t xml:space="preserve"> </w:t>
      </w:r>
      <w:r>
        <w:rPr>
          <w:spacing w:val="-1"/>
        </w:rPr>
        <w:t>field.Optional</w:t>
      </w:r>
      <w:r>
        <w:rPr>
          <w:spacing w:val="22"/>
        </w:rPr>
        <w:t xml:space="preserve"> </w:t>
      </w:r>
      <w:r>
        <w:rPr>
          <w:spacing w:val="-1"/>
        </w:rPr>
        <w:t>fields</w:t>
      </w:r>
      <w:r>
        <w:rPr>
          <w:spacing w:val="22"/>
        </w:rPr>
        <w:t xml:space="preserve"> </w:t>
      </w:r>
      <w:r>
        <w:rPr>
          <w:spacing w:val="-1"/>
        </w:rPr>
        <w:t>and</w:t>
      </w:r>
      <w:r>
        <w:rPr>
          <w:spacing w:val="20"/>
          <w:w w:val="101"/>
        </w:rPr>
        <w:t xml:space="preserve"> </w:t>
      </w:r>
      <w:r>
        <w:rPr>
          <w:spacing w:val="-1"/>
        </w:rPr>
        <w:t>certain</w:t>
      </w:r>
      <w:r>
        <w:rPr>
          <w:spacing w:val="22"/>
          <w:w w:val="101"/>
        </w:rPr>
        <w:t xml:space="preserve"> </w:t>
      </w:r>
      <w:r>
        <w:rPr>
          <w:spacing w:val="-1"/>
        </w:rPr>
        <w:t>field</w:t>
      </w:r>
      <w:r>
        <w:rPr>
          <w:spacing w:val="21"/>
        </w:rPr>
        <w:t xml:space="preserve"> </w:t>
      </w:r>
      <w:r>
        <w:rPr>
          <w:spacing w:val="-2"/>
        </w:rPr>
        <w:t>options</w:t>
      </w:r>
      <w:r>
        <w:rPr>
          <w:spacing w:val="16"/>
        </w:rPr>
        <w:t xml:space="preserve"> </w:t>
      </w:r>
      <w:r>
        <w:rPr>
          <w:spacing w:val="-2"/>
        </w:rPr>
        <w:t>may</w:t>
      </w:r>
      <w:r>
        <w:t xml:space="preserve"> be</w:t>
      </w:r>
      <w:r>
        <w:rPr>
          <w:spacing w:val="19"/>
          <w:w w:val="101"/>
        </w:rPr>
        <w:t xml:space="preserve"> </w:t>
      </w:r>
      <w:r>
        <w:t>required</w:t>
      </w:r>
      <w:r>
        <w:rPr>
          <w:spacing w:val="24"/>
        </w:rPr>
        <w:t xml:space="preserve"> </w:t>
      </w:r>
      <w:r>
        <w:t>in</w:t>
      </w:r>
      <w:r>
        <w:rPr>
          <w:spacing w:val="28"/>
        </w:rPr>
        <w:t xml:space="preserve"> </w:t>
      </w:r>
      <w:r>
        <w:t>some jurisdictions.</w:t>
      </w:r>
    </w:p>
    <w:p w14:paraId="662D5E58">
      <w:pPr>
        <w:pStyle w:val="6"/>
        <w:bidi w:val="0"/>
        <w:rPr>
          <w:rFonts w:ascii="Arial" w:hAnsi="Arial" w:eastAsia="Arial" w:cs="Arial"/>
          <w:sz w:val="21"/>
          <w:szCs w:val="21"/>
        </w:rPr>
      </w:pPr>
      <w:r>
        <w:rPr>
          <w:rFonts w:ascii="Arial" w:hAnsi="Arial" w:eastAsia="Arial" w:cs="Arial"/>
          <w:b/>
          <w:bCs/>
          <w:spacing w:val="-1"/>
          <w:sz w:val="21"/>
          <w:szCs w:val="21"/>
        </w:rPr>
        <w:t>TABLE1</w:t>
      </w:r>
      <w:r>
        <w:rPr>
          <w:rFonts w:hint="eastAsia" w:ascii="Arial" w:hAnsi="Arial" w:eastAsia="宋体" w:cs="Arial"/>
          <w:b/>
          <w:bCs/>
          <w:spacing w:val="-1"/>
          <w:sz w:val="21"/>
          <w:szCs w:val="21"/>
          <w:lang w:eastAsia="zh-CN"/>
        </w:rPr>
        <w:t xml:space="preserve"> </w:t>
      </w:r>
      <w:r>
        <w:rPr>
          <w:rFonts w:ascii="Arial" w:hAnsi="Arial" w:eastAsia="Arial" w:cs="Arial"/>
          <w:b/>
          <w:bCs/>
          <w:spacing w:val="-1"/>
          <w:sz w:val="21"/>
          <w:szCs w:val="21"/>
        </w:rPr>
        <w:t>Common Data Dict</w:t>
      </w:r>
      <w:r>
        <w:rPr>
          <w:rFonts w:ascii="Arial" w:hAnsi="Arial" w:eastAsia="Arial" w:cs="Arial"/>
          <w:b/>
          <w:bCs/>
          <w:spacing w:val="-2"/>
          <w:sz w:val="21"/>
          <w:szCs w:val="21"/>
        </w:rPr>
        <w:t>ionary</w:t>
      </w:r>
    </w:p>
    <w:tbl>
      <w:tblPr>
        <w:tblStyle w:val="11"/>
        <w:tblW w:w="102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01"/>
        <w:gridCol w:w="8504"/>
      </w:tblGrid>
      <w:tr w14:paraId="70731A1C">
        <w:trPr>
          <w:trHeight w:val="271" w:hRule="atLeast"/>
        </w:trPr>
        <w:tc>
          <w:tcPr>
            <w:tcW w:w="1701" w:type="dxa"/>
            <w:tcBorders>
              <w:top w:val="single" w:color="000000" w:sz="2" w:space="0"/>
              <w:bottom w:val="single" w:color="000000" w:sz="2" w:space="0"/>
            </w:tcBorders>
            <w:vAlign w:val="center"/>
          </w:tcPr>
          <w:p w14:paraId="63D46292">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3"/>
                <w:sz w:val="21"/>
                <w:szCs w:val="21"/>
              </w:rPr>
              <w:t>Data</w:t>
            </w:r>
            <w:r>
              <w:rPr>
                <w:rFonts w:hint="default" w:ascii="Times New Roman Regular" w:hAnsi="Times New Roman Regular" w:cs="Times New Roman Regular"/>
                <w:spacing w:val="6"/>
                <w:sz w:val="21"/>
                <w:szCs w:val="21"/>
              </w:rPr>
              <w:t xml:space="preserve">  </w:t>
            </w:r>
            <w:r>
              <w:rPr>
                <w:rFonts w:hint="default" w:ascii="Times New Roman Regular" w:hAnsi="Times New Roman Regular" w:cs="Times New Roman Regular"/>
                <w:spacing w:val="-3"/>
                <w:sz w:val="21"/>
                <w:szCs w:val="21"/>
              </w:rPr>
              <w:t>Field</w:t>
            </w:r>
          </w:p>
        </w:tc>
        <w:tc>
          <w:tcPr>
            <w:tcW w:w="8504" w:type="dxa"/>
            <w:tcBorders>
              <w:top w:val="single" w:color="000000" w:sz="2" w:space="0"/>
              <w:bottom w:val="single" w:color="000000" w:sz="2" w:space="0"/>
            </w:tcBorders>
            <w:vAlign w:val="top"/>
          </w:tcPr>
          <w:p w14:paraId="17113162">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Description/Rationale</w:t>
            </w:r>
          </w:p>
        </w:tc>
      </w:tr>
      <w:tr w14:paraId="57A1030F">
        <w:trPr>
          <w:trHeight w:val="2891" w:hRule="atLeast"/>
        </w:trPr>
        <w:tc>
          <w:tcPr>
            <w:tcW w:w="1701" w:type="dxa"/>
            <w:tcBorders>
              <w:top w:val="single" w:color="000000" w:sz="2" w:space="0"/>
            </w:tcBorders>
            <w:vAlign w:val="center"/>
          </w:tcPr>
          <w:p w14:paraId="3397B38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4"/>
                <w:sz w:val="21"/>
                <w:szCs w:val="21"/>
              </w:rPr>
              <w:t>UAS</w:t>
            </w:r>
            <w:r>
              <w:rPr>
                <w:rFonts w:hint="default" w:ascii="Times New Roman Regular" w:hAnsi="Times New Roman Regular" w:cs="Times New Roman Regular"/>
                <w:spacing w:val="10"/>
                <w:sz w:val="21"/>
                <w:szCs w:val="21"/>
              </w:rPr>
              <w:t xml:space="preserve">  </w:t>
            </w:r>
            <w:r>
              <w:rPr>
                <w:rFonts w:hint="default" w:ascii="Times New Roman Regular" w:hAnsi="Times New Roman Regular" w:cs="Times New Roman Regular"/>
                <w:spacing w:val="-4"/>
                <w:sz w:val="21"/>
                <w:szCs w:val="21"/>
              </w:rPr>
              <w:t>ID</w:t>
            </w:r>
          </w:p>
        </w:tc>
        <w:tc>
          <w:tcPr>
            <w:tcW w:w="8504" w:type="dxa"/>
            <w:tcBorders>
              <w:top w:val="single" w:color="000000" w:sz="2" w:space="0"/>
            </w:tcBorders>
            <w:vAlign w:val="top"/>
          </w:tcPr>
          <w:p w14:paraId="5BD66C1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Consists</w:t>
            </w:r>
            <w:r>
              <w:rPr>
                <w:rFonts w:hint="default" w:ascii="Times New Roman Regular" w:hAnsi="Times New Roman Regular" w:cs="Times New Roman Regular"/>
                <w:spacing w:val="30"/>
                <w:w w:val="101"/>
                <w:position w:val="2"/>
                <w:sz w:val="21"/>
                <w:szCs w:val="21"/>
              </w:rPr>
              <w:t xml:space="preserve"> </w:t>
            </w:r>
            <w:r>
              <w:rPr>
                <w:rFonts w:hint="default" w:ascii="Times New Roman Regular" w:hAnsi="Times New Roman Regular" w:cs="Times New Roman Regular"/>
                <w:spacing w:val="-1"/>
                <w:position w:val="2"/>
                <w:sz w:val="21"/>
                <w:szCs w:val="21"/>
              </w:rPr>
              <w:t>of</w:t>
            </w:r>
            <w:r>
              <w:rPr>
                <w:rFonts w:hint="default" w:ascii="Times New Roman Regular" w:hAnsi="Times New Roman Regular" w:cs="Times New Roman Regular"/>
                <w:spacing w:val="12"/>
                <w:w w:val="101"/>
                <w:position w:val="2"/>
                <w:sz w:val="21"/>
                <w:szCs w:val="21"/>
              </w:rPr>
              <w:t xml:space="preserve"> </w:t>
            </w:r>
            <w:r>
              <w:rPr>
                <w:rFonts w:hint="default" w:ascii="Times New Roman Regular" w:hAnsi="Times New Roman Regular" w:cs="Times New Roman Regular"/>
                <w:spacing w:val="-1"/>
                <w:position w:val="2"/>
                <w:sz w:val="21"/>
                <w:szCs w:val="21"/>
              </w:rPr>
              <w:t>four</w:t>
            </w:r>
            <w:r>
              <w:rPr>
                <w:rFonts w:hint="default" w:ascii="Times New Roman Regular" w:hAnsi="Times New Roman Regular" w:cs="Times New Roman Regular"/>
                <w:spacing w:val="18"/>
                <w:w w:val="102"/>
                <w:position w:val="2"/>
                <w:sz w:val="21"/>
                <w:szCs w:val="21"/>
              </w:rPr>
              <w:t xml:space="preserve"> </w:t>
            </w:r>
            <w:r>
              <w:rPr>
                <w:rFonts w:hint="default" w:ascii="Times New Roman Regular" w:hAnsi="Times New Roman Regular" w:cs="Times New Roman Regular"/>
                <w:spacing w:val="-1"/>
                <w:position w:val="2"/>
                <w:sz w:val="21"/>
                <w:szCs w:val="21"/>
              </w:rPr>
              <w:t>options:</w:t>
            </w:r>
          </w:p>
          <w:p w14:paraId="6510996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1.Serial</w:t>
            </w:r>
            <w:r>
              <w:rPr>
                <w:rFonts w:hint="default" w:ascii="Times New Roman Regular" w:hAnsi="Times New Roman Regular" w:cs="Times New Roman Regular"/>
                <w:spacing w:val="28"/>
                <w:w w:val="101"/>
                <w:position w:val="2"/>
                <w:sz w:val="21"/>
                <w:szCs w:val="21"/>
              </w:rPr>
              <w:t xml:space="preserve"> </w:t>
            </w:r>
            <w:r>
              <w:rPr>
                <w:rFonts w:hint="default" w:ascii="Times New Roman Regular" w:hAnsi="Times New Roman Regular" w:cs="Times New Roman Regular"/>
                <w:spacing w:val="-1"/>
                <w:position w:val="2"/>
                <w:sz w:val="21"/>
                <w:szCs w:val="21"/>
              </w:rPr>
              <w:t>Number:This</w:t>
            </w:r>
            <w:r>
              <w:rPr>
                <w:rFonts w:hint="default" w:ascii="Times New Roman Regular" w:hAnsi="Times New Roman Regular" w:cs="Times New Roman Regular"/>
                <w:spacing w:val="26"/>
                <w:position w:val="2"/>
                <w:sz w:val="21"/>
                <w:szCs w:val="21"/>
              </w:rPr>
              <w:t xml:space="preserve"> </w:t>
            </w:r>
            <w:r>
              <w:rPr>
                <w:rFonts w:hint="default" w:ascii="Times New Roman Regular" w:hAnsi="Times New Roman Regular" w:cs="Times New Roman Regular"/>
                <w:spacing w:val="-1"/>
                <w:position w:val="2"/>
                <w:sz w:val="21"/>
                <w:szCs w:val="21"/>
              </w:rPr>
              <w:t>is</w:t>
            </w:r>
            <w:r>
              <w:rPr>
                <w:rFonts w:hint="default" w:ascii="Times New Roman Regular" w:hAnsi="Times New Roman Regular" w:cs="Times New Roman Regular"/>
                <w:spacing w:val="22"/>
                <w:w w:val="101"/>
                <w:position w:val="2"/>
                <w:sz w:val="21"/>
                <w:szCs w:val="21"/>
              </w:rPr>
              <w:t xml:space="preserve"> </w:t>
            </w:r>
            <w:r>
              <w:rPr>
                <w:rFonts w:hint="default" w:ascii="Times New Roman Regular" w:hAnsi="Times New Roman Regular" w:cs="Times New Roman Regular"/>
                <w:spacing w:val="-1"/>
                <w:position w:val="2"/>
                <w:sz w:val="21"/>
                <w:szCs w:val="21"/>
              </w:rPr>
              <w:t>expressed</w:t>
            </w:r>
            <w:r>
              <w:rPr>
                <w:rFonts w:hint="default" w:ascii="Times New Roman Regular" w:hAnsi="Times New Roman Regular" w:cs="Times New Roman Regular"/>
                <w:spacing w:val="26"/>
                <w:w w:val="101"/>
                <w:position w:val="2"/>
                <w:sz w:val="21"/>
                <w:szCs w:val="21"/>
              </w:rPr>
              <w:t xml:space="preserve"> </w:t>
            </w:r>
            <w:r>
              <w:rPr>
                <w:rFonts w:hint="default" w:ascii="Times New Roman Regular" w:hAnsi="Times New Roman Regular" w:cs="Times New Roman Regular"/>
                <w:spacing w:val="-1"/>
                <w:position w:val="2"/>
                <w:sz w:val="21"/>
                <w:szCs w:val="21"/>
              </w:rPr>
              <w:t>in</w:t>
            </w:r>
            <w:r>
              <w:rPr>
                <w:rFonts w:hint="default" w:ascii="Times New Roman Regular" w:hAnsi="Times New Roman Regular" w:cs="Times New Roman Regular"/>
                <w:spacing w:val="19"/>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4"/>
                <w:position w:val="2"/>
                <w:sz w:val="21"/>
                <w:szCs w:val="21"/>
              </w:rPr>
              <w:t xml:space="preserve"> </w:t>
            </w:r>
            <w:r>
              <w:rPr>
                <w:rFonts w:hint="default" w:ascii="Times New Roman Regular" w:hAnsi="Times New Roman Regular" w:cs="Times New Roman Regular"/>
                <w:spacing w:val="-1"/>
                <w:position w:val="2"/>
                <w:sz w:val="21"/>
                <w:szCs w:val="21"/>
              </w:rPr>
              <w:t>CTA-2063-A</w:t>
            </w:r>
            <w:r>
              <w:rPr>
                <w:rFonts w:hint="default" w:ascii="Times New Roman Regular" w:hAnsi="Times New Roman Regular" w:cs="Times New Roman Regular"/>
                <w:spacing w:val="23"/>
                <w:position w:val="2"/>
                <w:sz w:val="21"/>
                <w:szCs w:val="21"/>
              </w:rPr>
              <w:t xml:space="preserve"> </w:t>
            </w:r>
            <w:r>
              <w:rPr>
                <w:rFonts w:hint="default" w:ascii="Times New Roman Regular" w:hAnsi="Times New Roman Regular" w:cs="Times New Roman Regular"/>
                <w:spacing w:val="-1"/>
                <w:position w:val="2"/>
                <w:sz w:val="21"/>
                <w:szCs w:val="21"/>
              </w:rPr>
              <w:t>Seri</w:t>
            </w:r>
            <w:r>
              <w:rPr>
                <w:rFonts w:hint="default" w:ascii="Times New Roman Regular" w:hAnsi="Times New Roman Regular" w:cs="Times New Roman Regular"/>
                <w:spacing w:val="-2"/>
                <w:position w:val="2"/>
                <w:sz w:val="21"/>
                <w:szCs w:val="21"/>
              </w:rPr>
              <w:t>al</w:t>
            </w:r>
            <w:r>
              <w:rPr>
                <w:rFonts w:hint="default" w:ascii="Times New Roman Regular" w:hAnsi="Times New Roman Regular" w:cs="Times New Roman Regular"/>
                <w:spacing w:val="28"/>
                <w:position w:val="2"/>
                <w:sz w:val="21"/>
                <w:szCs w:val="21"/>
              </w:rPr>
              <w:t xml:space="preserve"> </w:t>
            </w:r>
            <w:r>
              <w:rPr>
                <w:rFonts w:hint="default" w:ascii="Times New Roman Regular" w:hAnsi="Times New Roman Regular" w:cs="Times New Roman Regular"/>
                <w:spacing w:val="-2"/>
                <w:position w:val="2"/>
                <w:sz w:val="21"/>
                <w:szCs w:val="21"/>
              </w:rPr>
              <w:t>Number</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spacing w:val="-2"/>
                <w:position w:val="2"/>
                <w:sz w:val="21"/>
                <w:szCs w:val="21"/>
              </w:rPr>
              <w:t>format.</w:t>
            </w:r>
          </w:p>
          <w:p w14:paraId="00EB3D2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0"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2.Registration</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ID:If</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CAA</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provides</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method</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registering</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UAS,this</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numb</w:t>
            </w:r>
            <w:r>
              <w:rPr>
                <w:rFonts w:hint="default" w:ascii="Times New Roman Regular" w:hAnsi="Times New Roman Regular" w:cs="Times New Roman Regular"/>
                <w:spacing w:val="-2"/>
                <w:sz w:val="21"/>
                <w:szCs w:val="21"/>
              </w:rPr>
              <w:t>er</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2"/>
                <w:sz w:val="21"/>
                <w:szCs w:val="21"/>
              </w:rPr>
              <w:t>is</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2"/>
                <w:sz w:val="21"/>
                <w:szCs w:val="21"/>
              </w:rPr>
              <w:t>provided</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2"/>
                <w:sz w:val="21"/>
                <w:szCs w:val="21"/>
              </w:rPr>
              <w:t>by</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2"/>
                <w:sz w:val="21"/>
                <w:szCs w:val="21"/>
              </w:rPr>
              <w:t>the</w:t>
            </w:r>
            <w:r>
              <w:rPr>
                <w:rFonts w:hint="default" w:ascii="Times New Roman Regular" w:hAnsi="Times New Roman Regular" w:cs="Times New Roman Regular"/>
                <w:spacing w:val="22"/>
                <w:w w:val="102"/>
                <w:sz w:val="21"/>
                <w:szCs w:val="21"/>
              </w:rPr>
              <w:t xml:space="preserve"> </w:t>
            </w:r>
            <w:r>
              <w:rPr>
                <w:rFonts w:hint="default" w:ascii="Times New Roman Regular" w:hAnsi="Times New Roman Regular" w:cs="Times New Roman Regular"/>
                <w:spacing w:val="-2"/>
                <w:sz w:val="21"/>
                <w:szCs w:val="21"/>
              </w:rPr>
              <w:t>CAA</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2"/>
                <w:sz w:val="21"/>
                <w:szCs w:val="21"/>
              </w:rPr>
              <w:t>or</w:t>
            </w:r>
            <w:r>
              <w:rPr>
                <w:rFonts w:hint="default" w:ascii="Times New Roman Regular" w:hAnsi="Times New Roman Regular" w:cs="Times New Roman Regular"/>
                <w:spacing w:val="22"/>
                <w:w w:val="102"/>
                <w:sz w:val="21"/>
                <w:szCs w:val="21"/>
              </w:rPr>
              <w:t xml:space="preserve"> </w:t>
            </w:r>
            <w:r>
              <w:rPr>
                <w:rFonts w:hint="default" w:ascii="Times New Roman Regular" w:hAnsi="Times New Roman Regular" w:cs="Times New Roman Regular"/>
                <w:spacing w:val="-2"/>
                <w:sz w:val="21"/>
                <w:szCs w:val="21"/>
              </w:rPr>
              <w:t>its</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2"/>
                <w:sz w:val="21"/>
                <w:szCs w:val="21"/>
              </w:rPr>
              <w:t>authorized</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representative.</w:t>
            </w:r>
          </w:p>
          <w:p w14:paraId="7614E4B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0"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Format:&lt;ICAO</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Nationality</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Mark⁴&gt;.&lt;CAA</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Assigned</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ID&gt;,ASC</w:t>
            </w:r>
            <w:r>
              <w:rPr>
                <w:rFonts w:hint="eastAsia" w:ascii="Times New Roman Regular" w:hAnsi="Times New Roman Regular" w:eastAsia="宋体" w:cs="Times New Roman Regular"/>
                <w:sz w:val="21"/>
                <w:szCs w:val="21"/>
                <w:lang w:val="en-US" w:eastAsia="zh-CN"/>
              </w:rPr>
              <w:t>II</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e</w:t>
            </w:r>
            <w:r>
              <w:rPr>
                <w:rFonts w:hint="default" w:ascii="Times New Roman Regular" w:hAnsi="Times New Roman Regular" w:cs="Times New Roman Regular"/>
                <w:spacing w:val="-1"/>
                <w:sz w:val="21"/>
                <w:szCs w:val="21"/>
              </w:rPr>
              <w:t>ncoded,only</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cs="Times New Roman Regular"/>
                <w:spacing w:val="-1"/>
                <w:sz w:val="21"/>
                <w:szCs w:val="21"/>
              </w:rPr>
              <w:t>uppercase</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cs="Times New Roman Regular"/>
                <w:spacing w:val="-1"/>
                <w:sz w:val="21"/>
                <w:szCs w:val="21"/>
              </w:rPr>
              <w:t>letters(A-Z),dot</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cs="Times New Roman Regular"/>
                <w:spacing w:val="-1"/>
                <w:sz w:val="21"/>
                <w:szCs w:val="21"/>
              </w:rPr>
              <w:t>digits(0-9)are</w:t>
            </w:r>
            <w:r>
              <w:rPr>
                <w:rFonts w:hint="default" w:ascii="Times New Roman Regular" w:hAnsi="Times New Roman Regular" w:cs="Times New Roman Regular"/>
                <w:sz w:val="21"/>
                <w:szCs w:val="21"/>
              </w:rPr>
              <w:t xml:space="preserve"> allowed.Example(US):N</w:t>
            </w:r>
            <w:r>
              <w:rPr>
                <w:rFonts w:hint="default" w:ascii="Times New Roman Regular" w:hAnsi="Times New Roman Regular" w:cs="Times New Roman Regular"/>
                <w:spacing w:val="-1"/>
                <w:sz w:val="21"/>
                <w:szCs w:val="21"/>
              </w:rPr>
              <w:t>.123456</w:t>
            </w:r>
          </w:p>
          <w:p w14:paraId="037256A2">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49"/>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3.UTM(UUID):A</w:t>
            </w:r>
            <w:r>
              <w:rPr>
                <w:rFonts w:hint="default" w:ascii="Times New Roman Regular" w:hAnsi="Times New Roman Regular" w:cs="Times New Roman Regular"/>
                <w:spacing w:val="27"/>
                <w:sz w:val="21"/>
                <w:szCs w:val="21"/>
              </w:rPr>
              <w:t xml:space="preserve"> </w:t>
            </w:r>
            <w:r>
              <w:rPr>
                <w:rFonts w:hint="default" w:ascii="Times New Roman Regular" w:hAnsi="Times New Roman Regular" w:cs="Times New Roman Regular"/>
                <w:spacing w:val="-1"/>
                <w:sz w:val="21"/>
                <w:szCs w:val="21"/>
              </w:rPr>
              <w:t>UTM-provided</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universally</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unique</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traceable</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non-obfuscated</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where</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this</w:t>
            </w:r>
            <w:r>
              <w:rPr>
                <w:rFonts w:hint="default" w:ascii="Times New Roman Regular" w:hAnsi="Times New Roman Regular" w:cs="Times New Roman Regular"/>
                <w:spacing w:val="26"/>
                <w:w w:val="102"/>
                <w:sz w:val="21"/>
                <w:szCs w:val="21"/>
              </w:rPr>
              <w:t xml:space="preserve"> </w:t>
            </w:r>
            <w:r>
              <w:rPr>
                <w:rFonts w:hint="default" w:ascii="Times New Roman Regular" w:hAnsi="Times New Roman Regular" w:cs="Times New Roman Regular"/>
                <w:spacing w:val="-1"/>
                <w:sz w:val="21"/>
                <w:szCs w:val="21"/>
              </w:rPr>
              <w:t>UTM</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UUID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acts</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2"/>
                <w:sz w:val="21"/>
                <w:szCs w:val="21"/>
              </w:rPr>
              <w:t>“session</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2"/>
                <w:sz w:val="21"/>
                <w:szCs w:val="21"/>
              </w:rPr>
              <w:t>id”</w:t>
            </w:r>
            <w:r>
              <w:rPr>
                <w:rFonts w:hint="default" w:ascii="Times New Roman Regular" w:hAnsi="Times New Roman Regular" w:cs="Times New Roman Regular"/>
                <w:sz w:val="21"/>
                <w:szCs w:val="21"/>
              </w:rPr>
              <w:t xml:space="preserve"> to</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z w:val="21"/>
                <w:szCs w:val="21"/>
              </w:rPr>
              <w:t>protect</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z w:val="21"/>
                <w:szCs w:val="21"/>
              </w:rPr>
              <w:t>exposure</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z w:val="21"/>
                <w:szCs w:val="21"/>
              </w:rPr>
              <w:t>of opera</w:t>
            </w:r>
            <w:r>
              <w:rPr>
                <w:rFonts w:hint="default" w:ascii="Times New Roman Regular" w:hAnsi="Times New Roman Regular" w:cs="Times New Roman Regular"/>
                <w:spacing w:val="-1"/>
                <w:sz w:val="21"/>
                <w:szCs w:val="21"/>
              </w:rPr>
              <w:t>tionally</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sensitive</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information.</w:t>
            </w:r>
          </w:p>
          <w:p w14:paraId="4A55EA2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3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4.Specific</w:t>
            </w:r>
            <w:r>
              <w:rPr>
                <w:rFonts w:hint="default" w:ascii="Times New Roman Regular" w:hAnsi="Times New Roman Regular" w:cs="Times New Roman Regular"/>
                <w:spacing w:val="25"/>
                <w:w w:val="102"/>
                <w:sz w:val="21"/>
                <w:szCs w:val="21"/>
              </w:rPr>
              <w:t xml:space="preserve"> </w:t>
            </w:r>
            <w:r>
              <w:rPr>
                <w:rFonts w:hint="default" w:ascii="Times New Roman Regular" w:hAnsi="Times New Roman Regular" w:cs="Times New Roman Regular"/>
                <w:spacing w:val="-1"/>
                <w:sz w:val="21"/>
                <w:szCs w:val="21"/>
              </w:rPr>
              <w:t>Session</w:t>
            </w:r>
            <w:r>
              <w:rPr>
                <w:rFonts w:hint="default" w:ascii="Times New Roman Regular" w:hAnsi="Times New Roman Regular" w:cs="Times New Roman Regular"/>
                <w:spacing w:val="32"/>
                <w:sz w:val="21"/>
                <w:szCs w:val="21"/>
              </w:rPr>
              <w:t xml:space="preserve"> </w:t>
            </w:r>
            <w:r>
              <w:rPr>
                <w:rFonts w:hint="default" w:ascii="Times New Roman Regular" w:hAnsi="Times New Roman Regular" w:cs="Times New Roman Regular"/>
                <w:spacing w:val="-1"/>
                <w:sz w:val="21"/>
                <w:szCs w:val="21"/>
              </w:rPr>
              <w:t>ID:A</w:t>
            </w:r>
            <w:r>
              <w:rPr>
                <w:rFonts w:hint="default" w:ascii="Times New Roman Regular" w:hAnsi="Times New Roman Regular" w:cs="Times New Roman Regular"/>
                <w:spacing w:val="27"/>
                <w:w w:val="101"/>
                <w:sz w:val="21"/>
                <w:szCs w:val="21"/>
              </w:rPr>
              <w:t xml:space="preserve"> </w:t>
            </w:r>
            <w:r>
              <w:rPr>
                <w:rFonts w:hint="default" w:ascii="Times New Roman Regular" w:hAnsi="Times New Roman Regular" w:cs="Times New Roman Regular"/>
                <w:spacing w:val="-1"/>
                <w:sz w:val="21"/>
                <w:szCs w:val="21"/>
              </w:rPr>
              <w:t>unique</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20</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byte</w:t>
            </w:r>
            <w:r>
              <w:rPr>
                <w:rFonts w:hint="default" w:ascii="Times New Roman Regular" w:hAnsi="Times New Roman Regular" w:cs="Times New Roman Regular"/>
                <w:spacing w:val="31"/>
                <w:w w:val="102"/>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intended</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identify</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specifi</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fight</w:t>
            </w:r>
            <w:r>
              <w:rPr>
                <w:rFonts w:hint="default" w:ascii="Times New Roman Regular" w:hAnsi="Times New Roman Regular" w:cs="Times New Roman Regular"/>
                <w:spacing w:val="27"/>
                <w:w w:val="101"/>
                <w:sz w:val="21"/>
                <w:szCs w:val="21"/>
              </w:rPr>
              <w:t xml:space="preserve"> </w:t>
            </w:r>
            <w:r>
              <w:rPr>
                <w:rFonts w:hint="default" w:ascii="Times New Roman Regular" w:hAnsi="Times New Roman Regular" w:cs="Times New Roman Regular"/>
                <w:spacing w:val="-1"/>
                <w:sz w:val="21"/>
                <w:szCs w:val="21"/>
              </w:rPr>
              <w:t>(session)while</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providi</w:t>
            </w:r>
            <w:r>
              <w:rPr>
                <w:rFonts w:hint="default" w:ascii="Times New Roman Regular" w:hAnsi="Times New Roman Regular" w:cs="Times New Roman Regular"/>
                <w:spacing w:val="-2"/>
                <w:sz w:val="21"/>
                <w:szCs w:val="21"/>
              </w:rPr>
              <w:t>ng</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2"/>
                <w:sz w:val="21"/>
                <w:szCs w:val="21"/>
              </w:rPr>
              <w:t>greater</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pacing w:val="-2"/>
                <w:sz w:val="21"/>
                <w:szCs w:val="21"/>
              </w:rPr>
              <w:t>level</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2"/>
                <w:sz w:val="21"/>
                <w:szCs w:val="21"/>
              </w:rPr>
              <w:t>of</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2"/>
                <w:sz w:val="21"/>
                <w:szCs w:val="21"/>
              </w:rPr>
              <w:t>privacy</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2"/>
                <w:sz w:val="21"/>
                <w:szCs w:val="21"/>
              </w:rPr>
              <w:t>to</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operator.The</w:t>
            </w:r>
            <w:r>
              <w:rPr>
                <w:rFonts w:hint="default" w:ascii="Times New Roman Regular" w:hAnsi="Times New Roman Regular" w:cs="Times New Roman Regular"/>
                <w:spacing w:val="11"/>
                <w:w w:val="101"/>
                <w:sz w:val="21"/>
                <w:szCs w:val="21"/>
              </w:rPr>
              <w:t xml:space="preserve"> </w:t>
            </w:r>
            <w:r>
              <w:rPr>
                <w:rFonts w:hint="default" w:ascii="Times New Roman Regular" w:hAnsi="Times New Roman Regular" w:cs="Times New Roman Regular"/>
                <w:spacing w:val="-1"/>
                <w:sz w:val="21"/>
                <w:szCs w:val="21"/>
              </w:rPr>
              <w:t>first</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byte</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registered</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unique</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Specific</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Session</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Type</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maintained</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by</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2"/>
                <w:sz w:val="21"/>
                <w:szCs w:val="21"/>
              </w:rPr>
              <w:t>registrar(see</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b/>
                <w:bCs/>
                <w:color w:val="E02020"/>
                <w:spacing w:val="-2"/>
                <w:sz w:val="21"/>
                <w:szCs w:val="21"/>
              </w:rPr>
              <w:t xml:space="preserve">Annex A5), </w:t>
            </w:r>
            <w:r>
              <w:rPr>
                <w:rFonts w:hint="default" w:ascii="Times New Roman Regular" w:hAnsi="Times New Roman Regular" w:cs="Times New Roman Regular"/>
                <w:spacing w:val="-2"/>
                <w:sz w:val="21"/>
                <w:szCs w:val="21"/>
              </w:rPr>
              <w:t>and</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2"/>
                <w:sz w:val="21"/>
                <w:szCs w:val="21"/>
              </w:rPr>
              <w:t>the</w:t>
            </w:r>
            <w:r>
              <w:rPr>
                <w:rFonts w:hint="eastAsia" w:ascii="Times New Roman Regular" w:hAnsi="Times New Roman Regular" w:eastAsia="宋体" w:cs="Times New Roman Regular"/>
                <w:spacing w:val="-2"/>
                <w:sz w:val="21"/>
                <w:szCs w:val="21"/>
                <w:lang w:val="en-US" w:eastAsia="zh-CN"/>
              </w:rPr>
              <w:t xml:space="preserve"> </w:t>
            </w:r>
            <w:r>
              <w:rPr>
                <w:rFonts w:hint="default" w:ascii="Times New Roman Regular" w:hAnsi="Times New Roman Regular" w:cs="Times New Roman Regular"/>
                <w:spacing w:val="-1"/>
                <w:position w:val="1"/>
                <w:sz w:val="21"/>
                <w:szCs w:val="21"/>
              </w:rPr>
              <w:t>remaining</w:t>
            </w:r>
            <w:r>
              <w:rPr>
                <w:rFonts w:hint="default" w:ascii="Times New Roman Regular" w:hAnsi="Times New Roman Regular" w:cs="Times New Roman Regular"/>
                <w:spacing w:val="23"/>
                <w:w w:val="101"/>
                <w:position w:val="1"/>
                <w:sz w:val="21"/>
                <w:szCs w:val="21"/>
              </w:rPr>
              <w:t xml:space="preserve"> </w:t>
            </w:r>
            <w:r>
              <w:rPr>
                <w:rFonts w:hint="default" w:ascii="Times New Roman Regular" w:hAnsi="Times New Roman Regular" w:cs="Times New Roman Regular"/>
                <w:spacing w:val="-1"/>
                <w:position w:val="1"/>
                <w:sz w:val="21"/>
                <w:szCs w:val="21"/>
              </w:rPr>
              <w:t>19</w:t>
            </w:r>
            <w:r>
              <w:rPr>
                <w:rFonts w:hint="default" w:ascii="Times New Roman Regular" w:hAnsi="Times New Roman Regular" w:cs="Times New Roman Regular"/>
                <w:spacing w:val="17"/>
                <w:position w:val="1"/>
                <w:sz w:val="21"/>
                <w:szCs w:val="21"/>
              </w:rPr>
              <w:t xml:space="preserve"> </w:t>
            </w:r>
            <w:r>
              <w:rPr>
                <w:rFonts w:hint="default" w:ascii="Times New Roman Regular" w:hAnsi="Times New Roman Regular" w:cs="Times New Roman Regular"/>
                <w:spacing w:val="-1"/>
                <w:position w:val="1"/>
                <w:sz w:val="21"/>
                <w:szCs w:val="21"/>
              </w:rPr>
              <w:t>bytes</w:t>
            </w:r>
            <w:r>
              <w:rPr>
                <w:rFonts w:hint="default" w:ascii="Times New Roman Regular" w:hAnsi="Times New Roman Regular" w:cs="Times New Roman Regular"/>
                <w:spacing w:val="17"/>
                <w:position w:val="1"/>
                <w:sz w:val="21"/>
                <w:szCs w:val="21"/>
              </w:rPr>
              <w:t xml:space="preserve"> </w:t>
            </w:r>
            <w:r>
              <w:rPr>
                <w:rFonts w:hint="default" w:ascii="Times New Roman Regular" w:hAnsi="Times New Roman Regular" w:cs="Times New Roman Regular"/>
                <w:spacing w:val="-1"/>
                <w:position w:val="1"/>
                <w:sz w:val="21"/>
                <w:szCs w:val="21"/>
              </w:rPr>
              <w:t>is</w:t>
            </w:r>
            <w:r>
              <w:rPr>
                <w:rFonts w:hint="default" w:ascii="Times New Roman Regular" w:hAnsi="Times New Roman Regular" w:cs="Times New Roman Regular"/>
                <w:spacing w:val="10"/>
                <w:position w:val="1"/>
                <w:sz w:val="21"/>
                <w:szCs w:val="21"/>
              </w:rPr>
              <w:t xml:space="preserve"> </w:t>
            </w:r>
            <w:r>
              <w:rPr>
                <w:rFonts w:hint="default" w:ascii="Times New Roman Regular" w:hAnsi="Times New Roman Regular" w:cs="Times New Roman Regular"/>
                <w:spacing w:val="-1"/>
                <w:position w:val="1"/>
                <w:sz w:val="21"/>
                <w:szCs w:val="21"/>
              </w:rPr>
              <w:t>the</w:t>
            </w:r>
            <w:r>
              <w:rPr>
                <w:rFonts w:hint="default" w:ascii="Times New Roman Regular" w:hAnsi="Times New Roman Regular" w:cs="Times New Roman Regular"/>
                <w:spacing w:val="14"/>
                <w:w w:val="101"/>
                <w:position w:val="1"/>
                <w:sz w:val="21"/>
                <w:szCs w:val="21"/>
              </w:rPr>
              <w:t xml:space="preserve"> </w:t>
            </w:r>
            <w:r>
              <w:rPr>
                <w:rFonts w:hint="default" w:ascii="Times New Roman Regular" w:hAnsi="Times New Roman Regular" w:cs="Times New Roman Regular"/>
                <w:spacing w:val="-1"/>
                <w:position w:val="1"/>
                <w:sz w:val="21"/>
                <w:szCs w:val="21"/>
              </w:rPr>
              <w:t>Session</w:t>
            </w:r>
            <w:r>
              <w:rPr>
                <w:rFonts w:hint="default" w:ascii="Times New Roman Regular" w:hAnsi="Times New Roman Regular" w:cs="Times New Roman Regular"/>
                <w:spacing w:val="20"/>
                <w:w w:val="102"/>
                <w:position w:val="1"/>
                <w:sz w:val="21"/>
                <w:szCs w:val="21"/>
              </w:rPr>
              <w:t xml:space="preserve"> </w:t>
            </w:r>
            <w:r>
              <w:rPr>
                <w:rFonts w:hint="default" w:ascii="Times New Roman Regular" w:hAnsi="Times New Roman Regular" w:cs="Times New Roman Regular"/>
                <w:spacing w:val="-1"/>
                <w:position w:val="1"/>
                <w:sz w:val="21"/>
                <w:szCs w:val="21"/>
              </w:rPr>
              <w:t>ID</w:t>
            </w:r>
            <w:r>
              <w:rPr>
                <w:rFonts w:hint="default" w:ascii="Times New Roman Regular" w:hAnsi="Times New Roman Regular" w:cs="Times New Roman Regular"/>
                <w:spacing w:val="17"/>
                <w:position w:val="1"/>
                <w:sz w:val="21"/>
                <w:szCs w:val="21"/>
              </w:rPr>
              <w:t xml:space="preserve"> </w:t>
            </w:r>
            <w:r>
              <w:rPr>
                <w:rFonts w:hint="default" w:ascii="Times New Roman Regular" w:hAnsi="Times New Roman Regular" w:cs="Times New Roman Regular"/>
                <w:spacing w:val="-1"/>
                <w:position w:val="1"/>
                <w:sz w:val="21"/>
                <w:szCs w:val="21"/>
              </w:rPr>
              <w:t>in</w:t>
            </w:r>
            <w:r>
              <w:rPr>
                <w:rFonts w:hint="default" w:ascii="Times New Roman Regular" w:hAnsi="Times New Roman Regular" w:cs="Times New Roman Regular"/>
                <w:spacing w:val="12"/>
                <w:w w:val="102"/>
                <w:position w:val="1"/>
                <w:sz w:val="21"/>
                <w:szCs w:val="21"/>
              </w:rPr>
              <w:t xml:space="preserve"> </w:t>
            </w:r>
            <w:r>
              <w:rPr>
                <w:rFonts w:hint="default" w:ascii="Times New Roman Regular" w:hAnsi="Times New Roman Regular" w:cs="Times New Roman Regular"/>
                <w:spacing w:val="-1"/>
                <w:position w:val="1"/>
                <w:sz w:val="21"/>
                <w:szCs w:val="21"/>
              </w:rPr>
              <w:t>accordance with</w:t>
            </w:r>
            <w:r>
              <w:rPr>
                <w:rFonts w:hint="default" w:ascii="Times New Roman Regular" w:hAnsi="Times New Roman Regular" w:cs="Times New Roman Regular"/>
                <w:spacing w:val="10"/>
                <w:position w:val="1"/>
                <w:sz w:val="21"/>
                <w:szCs w:val="21"/>
              </w:rPr>
              <w:t xml:space="preserve"> </w:t>
            </w:r>
            <w:r>
              <w:rPr>
                <w:rFonts w:hint="default" w:ascii="Times New Roman Regular" w:hAnsi="Times New Roman Regular" w:cs="Times New Roman Regular"/>
                <w:spacing w:val="-1"/>
                <w:position w:val="1"/>
                <w:sz w:val="21"/>
                <w:szCs w:val="21"/>
              </w:rPr>
              <w:t>the</w:t>
            </w:r>
            <w:r>
              <w:rPr>
                <w:rFonts w:hint="default" w:ascii="Times New Roman Regular" w:hAnsi="Times New Roman Regular" w:cs="Times New Roman Regular"/>
                <w:spacing w:val="14"/>
                <w:w w:val="101"/>
                <w:position w:val="1"/>
                <w:sz w:val="21"/>
                <w:szCs w:val="21"/>
              </w:rPr>
              <w:t xml:space="preserve"> </w:t>
            </w:r>
            <w:r>
              <w:rPr>
                <w:rFonts w:hint="default" w:ascii="Times New Roman Regular" w:hAnsi="Times New Roman Regular" w:cs="Times New Roman Regular"/>
                <w:spacing w:val="-1"/>
                <w:position w:val="1"/>
                <w:sz w:val="21"/>
                <w:szCs w:val="21"/>
              </w:rPr>
              <w:t>Specific</w:t>
            </w:r>
            <w:r>
              <w:rPr>
                <w:rFonts w:hint="default" w:ascii="Times New Roman Regular" w:hAnsi="Times New Roman Regular" w:cs="Times New Roman Regular"/>
                <w:spacing w:val="14"/>
                <w:position w:val="1"/>
                <w:sz w:val="21"/>
                <w:szCs w:val="21"/>
              </w:rPr>
              <w:t xml:space="preserve"> </w:t>
            </w:r>
            <w:r>
              <w:rPr>
                <w:rFonts w:hint="default" w:ascii="Times New Roman Regular" w:hAnsi="Times New Roman Regular" w:cs="Times New Roman Regular"/>
                <w:spacing w:val="-1"/>
                <w:position w:val="1"/>
                <w:sz w:val="21"/>
                <w:szCs w:val="21"/>
              </w:rPr>
              <w:t>S</w:t>
            </w:r>
            <w:r>
              <w:rPr>
                <w:rFonts w:hint="default" w:ascii="Times New Roman Regular" w:hAnsi="Times New Roman Regular" w:cs="Times New Roman Regular"/>
                <w:spacing w:val="-2"/>
                <w:position w:val="1"/>
                <w:sz w:val="21"/>
                <w:szCs w:val="21"/>
              </w:rPr>
              <w:t>ession</w:t>
            </w:r>
            <w:r>
              <w:rPr>
                <w:rFonts w:hint="default" w:ascii="Times New Roman Regular" w:hAnsi="Times New Roman Regular" w:cs="Times New Roman Regular"/>
                <w:spacing w:val="20"/>
                <w:w w:val="102"/>
                <w:position w:val="1"/>
                <w:sz w:val="21"/>
                <w:szCs w:val="21"/>
              </w:rPr>
              <w:t xml:space="preserve"> </w:t>
            </w:r>
            <w:r>
              <w:rPr>
                <w:rFonts w:hint="default" w:ascii="Times New Roman Regular" w:hAnsi="Times New Roman Regular" w:cs="Times New Roman Regular"/>
                <w:spacing w:val="-2"/>
                <w:position w:val="1"/>
                <w:sz w:val="21"/>
                <w:szCs w:val="21"/>
              </w:rPr>
              <w:t>ID</w:t>
            </w:r>
            <w:r>
              <w:rPr>
                <w:rFonts w:hint="default" w:ascii="Times New Roman Regular" w:hAnsi="Times New Roman Regular" w:cs="Times New Roman Regular"/>
                <w:spacing w:val="11"/>
                <w:position w:val="1"/>
                <w:sz w:val="21"/>
                <w:szCs w:val="21"/>
              </w:rPr>
              <w:t xml:space="preserve"> </w:t>
            </w:r>
            <w:r>
              <w:rPr>
                <w:rFonts w:hint="default" w:ascii="Times New Roman Regular" w:hAnsi="Times New Roman Regular" w:cs="Times New Roman Regular"/>
                <w:spacing w:val="-2"/>
                <w:position w:val="1"/>
                <w:sz w:val="21"/>
                <w:szCs w:val="21"/>
              </w:rPr>
              <w:t>Type</w:t>
            </w:r>
            <w:r>
              <w:rPr>
                <w:rFonts w:hint="default" w:ascii="Times New Roman Regular" w:hAnsi="Times New Roman Regular" w:cs="Times New Roman Regular"/>
                <w:spacing w:val="12"/>
                <w:position w:val="1"/>
                <w:sz w:val="21"/>
                <w:szCs w:val="21"/>
              </w:rPr>
              <w:t xml:space="preserve"> </w:t>
            </w:r>
            <w:r>
              <w:rPr>
                <w:rFonts w:hint="default" w:ascii="Times New Roman Regular" w:hAnsi="Times New Roman Regular" w:cs="Times New Roman Regular"/>
                <w:spacing w:val="-2"/>
                <w:position w:val="1"/>
                <w:sz w:val="21"/>
                <w:szCs w:val="21"/>
              </w:rPr>
              <w:t>specification.</w:t>
            </w:r>
          </w:p>
          <w:p w14:paraId="7C30079E">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Initial</w:t>
            </w:r>
            <w:r>
              <w:rPr>
                <w:rFonts w:hint="default" w:ascii="Times New Roman Regular" w:hAnsi="Times New Roman Regular" w:cs="Times New Roman Regular"/>
                <w:spacing w:val="17"/>
                <w:w w:val="102"/>
                <w:position w:val="2"/>
                <w:sz w:val="21"/>
                <w:szCs w:val="21"/>
              </w:rPr>
              <w:t xml:space="preserve"> </w:t>
            </w:r>
            <w:r>
              <w:rPr>
                <w:rFonts w:hint="default" w:ascii="Times New Roman Regular" w:hAnsi="Times New Roman Regular" w:cs="Times New Roman Regular"/>
                <w:spacing w:val="-1"/>
                <w:position w:val="2"/>
                <w:sz w:val="21"/>
                <w:szCs w:val="21"/>
              </w:rPr>
              <w:t>scheme</w:t>
            </w:r>
            <w:r>
              <w:rPr>
                <w:rFonts w:hint="default" w:ascii="Times New Roman Regular" w:hAnsi="Times New Roman Regular" w:cs="Times New Roman Regular"/>
                <w:spacing w:val="22"/>
                <w:position w:val="2"/>
                <w:sz w:val="21"/>
                <w:szCs w:val="21"/>
              </w:rPr>
              <w:t xml:space="preserve"> </w:t>
            </w:r>
            <w:r>
              <w:rPr>
                <w:rFonts w:hint="default" w:ascii="Times New Roman Regular" w:hAnsi="Times New Roman Regular" w:cs="Times New Roman Regular"/>
                <w:spacing w:val="-1"/>
                <w:position w:val="2"/>
                <w:sz w:val="21"/>
                <w:szCs w:val="21"/>
              </w:rPr>
              <w:t>registry</w:t>
            </w:r>
            <w:r>
              <w:rPr>
                <w:rFonts w:hint="default" w:ascii="Times New Roman Regular" w:hAnsi="Times New Roman Regular" w:cs="Times New Roman Regular"/>
                <w:spacing w:val="18"/>
                <w:position w:val="2"/>
                <w:sz w:val="21"/>
                <w:szCs w:val="21"/>
              </w:rPr>
              <w:t xml:space="preserve"> </w:t>
            </w:r>
            <w:r>
              <w:rPr>
                <w:rFonts w:hint="default" w:ascii="Times New Roman Regular" w:hAnsi="Times New Roman Regular" w:cs="Times New Roman Regular"/>
                <w:spacing w:val="-1"/>
                <w:position w:val="2"/>
                <w:sz w:val="21"/>
                <w:szCs w:val="21"/>
              </w:rPr>
              <w:t>entries</w:t>
            </w:r>
            <w:r>
              <w:rPr>
                <w:rFonts w:hint="default" w:ascii="Times New Roman Regular" w:hAnsi="Times New Roman Regular" w:cs="Times New Roman Regular"/>
                <w:spacing w:val="17"/>
                <w:w w:val="101"/>
                <w:position w:val="2"/>
                <w:sz w:val="21"/>
                <w:szCs w:val="21"/>
              </w:rPr>
              <w:t xml:space="preserve"> </w:t>
            </w:r>
            <w:r>
              <w:rPr>
                <w:rFonts w:hint="default" w:ascii="Times New Roman Regular" w:hAnsi="Times New Roman Regular" w:cs="Times New Roman Regular"/>
                <w:spacing w:val="-1"/>
                <w:position w:val="2"/>
                <w:sz w:val="21"/>
                <w:szCs w:val="21"/>
              </w:rPr>
              <w:t>shall</w:t>
            </w:r>
            <w:r>
              <w:rPr>
                <w:rFonts w:hint="default" w:ascii="Times New Roman Regular" w:hAnsi="Times New Roman Regular" w:cs="Times New Roman Regular"/>
                <w:spacing w:val="22"/>
                <w:w w:val="101"/>
                <w:position w:val="2"/>
                <w:sz w:val="21"/>
                <w:szCs w:val="21"/>
              </w:rPr>
              <w:t xml:space="preserve"> </w:t>
            </w:r>
            <w:r>
              <w:rPr>
                <w:rFonts w:hint="default" w:ascii="Times New Roman Regular" w:hAnsi="Times New Roman Regular" w:cs="Times New Roman Regular"/>
                <w:spacing w:val="-1"/>
                <w:position w:val="2"/>
                <w:sz w:val="21"/>
                <w:szCs w:val="21"/>
              </w:rPr>
              <w:t>in</w:t>
            </w:r>
            <w:r>
              <w:rPr>
                <w:rFonts w:hint="default" w:ascii="Times New Roman Regular" w:hAnsi="Times New Roman Regular" w:cs="Times New Roman Regular"/>
                <w:spacing w:val="-2"/>
                <w:position w:val="2"/>
                <w:sz w:val="21"/>
                <w:szCs w:val="21"/>
              </w:rPr>
              <w:t>clude:</w:t>
            </w:r>
          </w:p>
          <w:p w14:paraId="2D57ABC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1"/>
                <w:sz w:val="21"/>
                <w:szCs w:val="21"/>
              </w:rPr>
              <w:t>0-reserved;</w:t>
            </w:r>
          </w:p>
          <w:p w14:paraId="643DB3F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1-Internet</w:t>
            </w:r>
            <w:r>
              <w:rPr>
                <w:rFonts w:hint="default" w:ascii="Times New Roman Regular" w:hAnsi="Times New Roman Regular" w:cs="Times New Roman Regular"/>
                <w:spacing w:val="11"/>
                <w:w w:val="101"/>
                <w:position w:val="2"/>
                <w:sz w:val="21"/>
                <w:szCs w:val="21"/>
              </w:rPr>
              <w:t xml:space="preserve"> </w:t>
            </w:r>
            <w:r>
              <w:rPr>
                <w:rFonts w:hint="default" w:ascii="Times New Roman Regular" w:hAnsi="Times New Roman Regular" w:cs="Times New Roman Regular"/>
                <w:spacing w:val="-1"/>
                <w:position w:val="2"/>
                <w:sz w:val="21"/>
                <w:szCs w:val="21"/>
              </w:rPr>
              <w:t>Engineering Task</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Force(IETF)Drone</w:t>
            </w:r>
            <w:r>
              <w:rPr>
                <w:rFonts w:hint="default" w:ascii="Times New Roman Regular" w:hAnsi="Times New Roman Regular" w:cs="Times New Roman Regular"/>
                <w:spacing w:val="11"/>
                <w:w w:val="101"/>
                <w:position w:val="2"/>
                <w:sz w:val="21"/>
                <w:szCs w:val="21"/>
              </w:rPr>
              <w:t xml:space="preserve"> </w:t>
            </w:r>
            <w:r>
              <w:rPr>
                <w:rFonts w:hint="default" w:ascii="Times New Roman Regular" w:hAnsi="Times New Roman Regular" w:cs="Times New Roman Regular"/>
                <w:spacing w:val="-1"/>
                <w:position w:val="2"/>
                <w:sz w:val="21"/>
                <w:szCs w:val="21"/>
              </w:rPr>
              <w:t>Remote</w:t>
            </w:r>
            <w:r>
              <w:rPr>
                <w:rFonts w:hint="default" w:ascii="Times New Roman Regular" w:hAnsi="Times New Roman Regular" w:cs="Times New Roman Regular"/>
                <w:spacing w:val="12"/>
                <w:w w:val="101"/>
                <w:position w:val="2"/>
                <w:sz w:val="21"/>
                <w:szCs w:val="21"/>
              </w:rPr>
              <w:t xml:space="preserve"> </w:t>
            </w:r>
            <w:r>
              <w:rPr>
                <w:rFonts w:hint="default" w:ascii="Times New Roman Regular" w:hAnsi="Times New Roman Regular" w:cs="Times New Roman Regular"/>
                <w:spacing w:val="-1"/>
                <w:position w:val="2"/>
                <w:sz w:val="21"/>
                <w:szCs w:val="21"/>
              </w:rPr>
              <w:t>Identification</w:t>
            </w:r>
            <w:r>
              <w:rPr>
                <w:rFonts w:hint="default" w:ascii="Times New Roman Regular" w:hAnsi="Times New Roman Regular" w:cs="Times New Roman Regular"/>
                <w:spacing w:val="11"/>
                <w:position w:val="2"/>
                <w:sz w:val="21"/>
                <w:szCs w:val="21"/>
              </w:rPr>
              <w:t xml:space="preserve"> </w:t>
            </w:r>
            <w:r>
              <w:rPr>
                <w:rFonts w:hint="default" w:ascii="Times New Roman Regular" w:hAnsi="Times New Roman Regular" w:cs="Times New Roman Regular"/>
                <w:spacing w:val="-1"/>
                <w:position w:val="2"/>
                <w:sz w:val="21"/>
                <w:szCs w:val="21"/>
              </w:rPr>
              <w:t>Protocol(DRIP)entit</w:t>
            </w:r>
            <w:r>
              <w:rPr>
                <w:rFonts w:hint="default" w:ascii="Times New Roman Regular" w:hAnsi="Times New Roman Regular" w:cs="Times New Roman Regular"/>
                <w:spacing w:val="-2"/>
                <w:position w:val="2"/>
                <w:sz w:val="21"/>
                <w:szCs w:val="21"/>
              </w:rPr>
              <w:t>y</w:t>
            </w:r>
            <w:r>
              <w:rPr>
                <w:rFonts w:hint="default" w:ascii="Times New Roman Regular" w:hAnsi="Times New Roman Regular" w:cs="Times New Roman Regular"/>
                <w:spacing w:val="12"/>
                <w:w w:val="101"/>
                <w:position w:val="2"/>
                <w:sz w:val="21"/>
                <w:szCs w:val="21"/>
              </w:rPr>
              <w:t xml:space="preserve">  </w:t>
            </w:r>
            <w:r>
              <w:rPr>
                <w:rFonts w:hint="default" w:ascii="Times New Roman Regular" w:hAnsi="Times New Roman Regular" w:cs="Times New Roman Regular"/>
                <w:spacing w:val="-2"/>
                <w:position w:val="2"/>
                <w:sz w:val="21"/>
                <w:szCs w:val="21"/>
              </w:rPr>
              <w:t>ID;</w:t>
            </w:r>
          </w:p>
          <w:p w14:paraId="30AD9EA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1"/>
                <w:sz w:val="21"/>
                <w:szCs w:val="21"/>
              </w:rPr>
              <w:t>2-IEEE</w:t>
            </w:r>
            <w:r>
              <w:rPr>
                <w:rFonts w:hint="default" w:ascii="Times New Roman Regular" w:hAnsi="Times New Roman Regular" w:eastAsia="宋体" w:cs="Times New Roman Regular"/>
                <w:spacing w:val="7"/>
                <w:position w:val="1"/>
                <w:sz w:val="21"/>
                <w:szCs w:val="21"/>
                <w:lang w:eastAsia="zh-CN"/>
              </w:rPr>
              <w:t xml:space="preserve"> </w:t>
            </w:r>
            <w:r>
              <w:rPr>
                <w:rFonts w:hint="default" w:ascii="Times New Roman Regular" w:hAnsi="Times New Roman Regular" w:cs="Times New Roman Regular"/>
                <w:position w:val="1"/>
                <w:sz w:val="21"/>
                <w:szCs w:val="21"/>
              </w:rPr>
              <w:t>1609.2-2016</w:t>
            </w:r>
            <w:r>
              <w:rPr>
                <w:rFonts w:hint="default" w:ascii="Times New Roman Regular" w:hAnsi="Times New Roman Regular" w:eastAsia="宋体" w:cs="Times New Roman Regular"/>
                <w:position w:val="1"/>
                <w:sz w:val="21"/>
                <w:szCs w:val="21"/>
                <w:lang w:eastAsia="zh-CN"/>
              </w:rPr>
              <w:t xml:space="preserve"> </w:t>
            </w:r>
            <w:r>
              <w:rPr>
                <w:rFonts w:hint="default" w:ascii="Times New Roman Regular" w:hAnsi="Times New Roman Regular" w:cs="Times New Roman Regular"/>
                <w:position w:val="1"/>
                <w:sz w:val="21"/>
                <w:szCs w:val="21"/>
              </w:rPr>
              <w:t>Hashedl</w:t>
            </w:r>
            <w:r>
              <w:rPr>
                <w:rFonts w:hint="default" w:ascii="Times New Roman Regular" w:hAnsi="Times New Roman Regular" w:cs="Times New Roman Regular"/>
                <w:spacing w:val="-1"/>
                <w:position w:val="1"/>
                <w:sz w:val="21"/>
                <w:szCs w:val="21"/>
              </w:rPr>
              <w:t>D8.</w:t>
            </w:r>
          </w:p>
        </w:tc>
      </w:tr>
      <w:tr w14:paraId="2A51DFD3">
        <w:trPr>
          <w:trHeight w:val="1023" w:hRule="atLeast"/>
        </w:trPr>
        <w:tc>
          <w:tcPr>
            <w:tcW w:w="1701" w:type="dxa"/>
            <w:vAlign w:val="center"/>
          </w:tcPr>
          <w:p w14:paraId="729CBC7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UA Type</w:t>
            </w:r>
          </w:p>
        </w:tc>
        <w:tc>
          <w:tcPr>
            <w:tcW w:w="8504" w:type="dxa"/>
            <w:vAlign w:val="top"/>
          </w:tcPr>
          <w:p w14:paraId="51BBF89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29"/>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45"/>
                <w:w w:val="102"/>
                <w:sz w:val="21"/>
                <w:szCs w:val="21"/>
              </w:rPr>
              <w:t xml:space="preserve"> </w:t>
            </w:r>
            <w:r>
              <w:rPr>
                <w:rFonts w:hint="default" w:ascii="Times New Roman Regular" w:hAnsi="Times New Roman Regular" w:cs="Times New Roman Regular"/>
                <w:spacing w:val="-1"/>
                <w:sz w:val="21"/>
                <w:szCs w:val="21"/>
              </w:rPr>
              <w:t>UA</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Type</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can</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help</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infer</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performance,speed,and</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duration</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flights,for</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example,a</w:t>
            </w:r>
            <w:r>
              <w:rPr>
                <w:rFonts w:hint="default" w:ascii="Times New Roman Regular" w:hAnsi="Times New Roman Regular" w:cs="Times New Roman Regular"/>
                <w:spacing w:val="25"/>
                <w:w w:val="101"/>
                <w:sz w:val="21"/>
                <w:szCs w:val="21"/>
              </w:rPr>
              <w:t xml:space="preserve"> </w:t>
            </w:r>
            <w:r>
              <w:rPr>
                <w:rFonts w:hint="default" w:ascii="Times New Roman Regular" w:hAnsi="Times New Roman Regular" w:cs="Times New Roman Regular"/>
                <w:spacing w:val="-1"/>
                <w:sz w:val="21"/>
                <w:szCs w:val="21"/>
              </w:rPr>
              <w:t>"fixed</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wing"can</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generally</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fly</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forward</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direction</w:t>
            </w:r>
            <w:r>
              <w:rPr>
                <w:rFonts w:hint="default" w:ascii="Times New Roman Regular" w:hAnsi="Times New Roman Regular" w:cs="Times New Roman Regular"/>
                <w:spacing w:val="32"/>
                <w:w w:val="101"/>
                <w:sz w:val="21"/>
                <w:szCs w:val="21"/>
              </w:rPr>
              <w:t xml:space="preserve"> </w:t>
            </w:r>
            <w:r>
              <w:rPr>
                <w:rFonts w:hint="default" w:ascii="Times New Roman Regular" w:hAnsi="Times New Roman Regular" w:cs="Times New Roman Regular"/>
                <w:spacing w:val="-1"/>
                <w:sz w:val="21"/>
                <w:szCs w:val="21"/>
              </w:rPr>
              <w:t>only</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compared</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multi-rotor).This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can</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also</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help</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diferentiate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aircraft</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types</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without</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sharing</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operationally</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sensitive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information</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like</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make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model</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particular</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1"/>
                <w:sz w:val="21"/>
                <w:szCs w:val="21"/>
              </w:rPr>
              <w:t>aircraft.Make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model</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are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anticipated</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become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available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during</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w:t>
            </w:r>
            <w:r>
              <w:rPr>
                <w:rFonts w:hint="default" w:ascii="Times New Roman Regular" w:hAnsi="Times New Roman Regular" w:cs="Times New Roman Regular"/>
                <w:spacing w:val="-2"/>
                <w:sz w:val="21"/>
                <w:szCs w:val="21"/>
              </w:rPr>
              <w:t>he</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2"/>
                <w:sz w:val="21"/>
                <w:szCs w:val="21"/>
              </w:rPr>
              <w:t>Registration</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29"/>
                <w:w w:val="101"/>
                <w:sz w:val="21"/>
                <w:szCs w:val="21"/>
              </w:rPr>
              <w:t xml:space="preserve"> </w:t>
            </w:r>
            <w:r>
              <w:rPr>
                <w:rFonts w:hint="default" w:ascii="Times New Roman Regular" w:hAnsi="Times New Roman Regular" w:cs="Times New Roman Regular"/>
                <w:spacing w:val="-1"/>
                <w:sz w:val="21"/>
                <w:szCs w:val="21"/>
              </w:rPr>
              <w:t>lookup</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process.UAS</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Type</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also</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useful</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for</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core</w:t>
            </w:r>
            <w:r>
              <w:rPr>
                <w:rFonts w:hint="default"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lating</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visual</w:t>
            </w:r>
            <w:r>
              <w:rPr>
                <w:rFonts w:hint="default" w:ascii="Times New Roman Regular" w:hAnsi="Times New Roman Regular" w:cs="Times New Roman Regular"/>
                <w:spacing w:val="19"/>
                <w:w w:val="102"/>
                <w:sz w:val="21"/>
                <w:szCs w:val="21"/>
              </w:rPr>
              <w:t xml:space="preserve"> </w:t>
            </w:r>
            <w:r>
              <w:rPr>
                <w:rFonts w:hint="default" w:ascii="Times New Roman Regular" w:hAnsi="Times New Roman Regular" w:cs="Times New Roman Regular"/>
                <w:spacing w:val="-1"/>
                <w:sz w:val="21"/>
                <w:szCs w:val="21"/>
              </w:rPr>
              <w:t>observation</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with</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data</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received.The</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types</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were</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formulated</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based</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unique</w:t>
            </w:r>
            <w:r>
              <w:rPr>
                <w:rFonts w:hint="default"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flight</w:t>
            </w:r>
            <w:r>
              <w:rPr>
                <w:rFonts w:hint="default" w:ascii="Times New Roman Regular" w:hAnsi="Times New Roman Regular" w:cs="Times New Roman Regular"/>
                <w:spacing w:val="39"/>
                <w:w w:val="102"/>
                <w:sz w:val="21"/>
                <w:szCs w:val="21"/>
              </w:rPr>
              <w:t xml:space="preserve"> </w:t>
            </w:r>
            <w:r>
              <w:rPr>
                <w:rFonts w:hint="default" w:ascii="Times New Roman Regular" w:hAnsi="Times New Roman Regular" w:cs="Times New Roman Regular"/>
                <w:spacing w:val="-1"/>
                <w:sz w:val="21"/>
                <w:szCs w:val="21"/>
              </w:rPr>
              <w:t>characteristics.The</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possible</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values</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pacing w:val="-1"/>
                <w:sz w:val="21"/>
                <w:szCs w:val="21"/>
              </w:rPr>
              <w:t>are</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b/>
                <w:bCs/>
                <w:color w:val="D02030"/>
                <w:spacing w:val="-1"/>
                <w:sz w:val="21"/>
                <w:szCs w:val="21"/>
              </w:rPr>
              <w:t>Table 2.</w:t>
            </w:r>
          </w:p>
        </w:tc>
      </w:tr>
      <w:tr w14:paraId="5639AB6E">
        <w:trPr>
          <w:trHeight w:val="170" w:hRule="atLeast"/>
        </w:trPr>
        <w:tc>
          <w:tcPr>
            <w:tcW w:w="1701" w:type="dxa"/>
            <w:vAlign w:val="center"/>
          </w:tcPr>
          <w:p w14:paraId="0C73430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UA Classification*C</w:t>
            </w:r>
          </w:p>
        </w:tc>
        <w:tc>
          <w:tcPr>
            <w:tcW w:w="8504" w:type="dxa"/>
            <w:vAlign w:val="top"/>
          </w:tcPr>
          <w:p w14:paraId="760DD11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210"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UA</w:t>
            </w:r>
            <w:r>
              <w:rPr>
                <w:rFonts w:hint="default" w:ascii="Times New Roman Regular" w:hAnsi="Times New Roman Regular" w:cs="Times New Roman Regular"/>
                <w:spacing w:val="25"/>
                <w:w w:val="102"/>
                <w:sz w:val="21"/>
                <w:szCs w:val="21"/>
              </w:rPr>
              <w:t xml:space="preserve"> </w:t>
            </w:r>
            <w:r>
              <w:rPr>
                <w:rFonts w:hint="default" w:ascii="Times New Roman Regular" w:hAnsi="Times New Roman Regular" w:cs="Times New Roman Regular"/>
                <w:spacing w:val="-1"/>
                <w:sz w:val="21"/>
                <w:szCs w:val="21"/>
              </w:rPr>
              <w:t>Classification-Allows</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7"/>
                <w:sz w:val="21"/>
                <w:szCs w:val="21"/>
              </w:rPr>
              <w:t xml:space="preserve"> </w:t>
            </w:r>
            <w:r>
              <w:rPr>
                <w:rFonts w:hint="default" w:ascii="Times New Roman Regular" w:hAnsi="Times New Roman Regular" w:cs="Times New Roman Regular"/>
                <w:spacing w:val="-1"/>
                <w:sz w:val="21"/>
                <w:szCs w:val="21"/>
              </w:rPr>
              <w:t>region</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classify</w:t>
            </w:r>
            <w:r>
              <w:rPr>
                <w:rFonts w:hint="default" w:ascii="Times New Roman Regular" w:hAnsi="Times New Roman Regular" w:cs="Times New Roman Regular"/>
                <w:spacing w:val="29"/>
                <w:w w:val="101"/>
                <w:sz w:val="21"/>
                <w:szCs w:val="21"/>
              </w:rPr>
              <w:t xml:space="preserve"> </w:t>
            </w:r>
            <w:r>
              <w:rPr>
                <w:rFonts w:hint="default" w:ascii="Times New Roman Regular" w:hAnsi="Times New Roman Regular" w:cs="Times New Roman Regular"/>
                <w:spacing w:val="-1"/>
                <w:sz w:val="21"/>
                <w:szCs w:val="21"/>
              </w:rPr>
              <w:t>UAS</w:t>
            </w:r>
            <w:r>
              <w:rPr>
                <w:rFonts w:hint="default" w:ascii="Times New Roman Regular" w:hAnsi="Times New Roman Regular" w:cs="Times New Roman Regular"/>
                <w:spacing w:val="27"/>
                <w:w w:val="101"/>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7"/>
                <w:w w:val="101"/>
                <w:sz w:val="21"/>
                <w:szCs w:val="21"/>
              </w:rPr>
              <w:t xml:space="preserve"> </w:t>
            </w:r>
            <w:r>
              <w:rPr>
                <w:rFonts w:hint="default" w:ascii="Times New Roman Regular" w:hAnsi="Times New Roman Regular" w:cs="Times New Roman Regular"/>
                <w:spacing w:val="-2"/>
                <w:sz w:val="21"/>
                <w:szCs w:val="21"/>
              </w:rPr>
              <w:t>regional</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2"/>
                <w:sz w:val="21"/>
                <w:szCs w:val="21"/>
              </w:rPr>
              <w:t>specific</w:t>
            </w:r>
            <w:r>
              <w:rPr>
                <w:rFonts w:hint="default" w:ascii="Times New Roman Regular" w:hAnsi="Times New Roman Regular" w:cs="Times New Roman Regular"/>
                <w:spacing w:val="27"/>
                <w:w w:val="102"/>
                <w:sz w:val="21"/>
                <w:szCs w:val="21"/>
              </w:rPr>
              <w:t xml:space="preserve"> </w:t>
            </w:r>
            <w:r>
              <w:rPr>
                <w:rFonts w:hint="default" w:ascii="Times New Roman Regular" w:hAnsi="Times New Roman Regular" w:cs="Times New Roman Regular"/>
                <w:spacing w:val="-2"/>
                <w:sz w:val="21"/>
                <w:szCs w:val="21"/>
              </w:rPr>
              <w:t>manner.</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3"/>
                <w:w w:val="102"/>
                <w:sz w:val="21"/>
                <w:szCs w:val="21"/>
              </w:rPr>
              <w:t xml:space="preserve"> </w:t>
            </w:r>
            <w:r>
              <w:rPr>
                <w:rFonts w:hint="default" w:ascii="Times New Roman Regular" w:hAnsi="Times New Roman Regular" w:cs="Times New Roman Regular"/>
                <w:spacing w:val="-1"/>
                <w:sz w:val="21"/>
                <w:szCs w:val="21"/>
              </w:rPr>
              <w:t>format</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may</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differ from</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region</w:t>
            </w:r>
            <w:r>
              <w:rPr>
                <w:rFonts w:hint="default" w:ascii="Times New Roman Regular" w:hAnsi="Times New Roman Regular" w:cs="Times New Roman Regular"/>
                <w:spacing w:val="10"/>
                <w:w w:val="10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region.</w:t>
            </w:r>
          </w:p>
        </w:tc>
      </w:tr>
      <w:tr w14:paraId="35DC70B4">
        <w:trPr>
          <w:trHeight w:val="354" w:hRule="atLeast"/>
        </w:trPr>
        <w:tc>
          <w:tcPr>
            <w:tcW w:w="1701" w:type="dxa"/>
            <w:vAlign w:val="center"/>
          </w:tcPr>
          <w:p w14:paraId="63B6CC98">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UA Classification Type</w:t>
            </w:r>
          </w:p>
        </w:tc>
        <w:tc>
          <w:tcPr>
            <w:tcW w:w="8504" w:type="dxa"/>
            <w:vAlign w:val="top"/>
          </w:tcPr>
          <w:p w14:paraId="226486B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Specifies</w:t>
            </w:r>
            <w:r>
              <w:rPr>
                <w:rFonts w:hint="default" w:ascii="Times New Roman Regular" w:hAnsi="Times New Roman Regular" w:cs="Times New Roman Regular"/>
                <w:spacing w:val="11"/>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0"/>
                <w:w w:val="101"/>
                <w:position w:val="2"/>
                <w:sz w:val="21"/>
                <w:szCs w:val="21"/>
              </w:rPr>
              <w:t xml:space="preserve"> </w:t>
            </w:r>
            <w:r>
              <w:rPr>
                <w:rFonts w:hint="default" w:ascii="Times New Roman Regular" w:hAnsi="Times New Roman Regular" w:cs="Times New Roman Regular"/>
                <w:spacing w:val="-1"/>
                <w:position w:val="2"/>
                <w:sz w:val="21"/>
                <w:szCs w:val="21"/>
              </w:rPr>
              <w:t>Region</w:t>
            </w:r>
            <w:r>
              <w:rPr>
                <w:rFonts w:hint="default" w:ascii="Times New Roman Regular" w:hAnsi="Times New Roman Regular" w:cs="Times New Roman Regular"/>
                <w:spacing w:val="19"/>
                <w:w w:val="102"/>
                <w:position w:val="2"/>
                <w:sz w:val="21"/>
                <w:szCs w:val="21"/>
              </w:rPr>
              <w:t xml:space="preserve"> </w:t>
            </w:r>
            <w:r>
              <w:rPr>
                <w:rFonts w:hint="default" w:ascii="Times New Roman Regular" w:hAnsi="Times New Roman Regular" w:cs="Times New Roman Regular"/>
                <w:spacing w:val="-1"/>
                <w:position w:val="2"/>
                <w:sz w:val="21"/>
                <w:szCs w:val="21"/>
              </w:rPr>
              <w:t>Number</w:t>
            </w:r>
            <w:r>
              <w:rPr>
                <w:rFonts w:hint="default" w:ascii="Times New Roman Regular" w:hAnsi="Times New Roman Regular" w:cs="Times New Roman Regular"/>
                <w:spacing w:val="15"/>
                <w:w w:val="102"/>
                <w:position w:val="2"/>
                <w:sz w:val="21"/>
                <w:szCs w:val="21"/>
              </w:rPr>
              <w:t xml:space="preserve"> </w:t>
            </w:r>
            <w:r>
              <w:rPr>
                <w:rFonts w:hint="default" w:ascii="Times New Roman Regular" w:hAnsi="Times New Roman Regular" w:cs="Times New Roman Regular"/>
                <w:spacing w:val="-1"/>
                <w:position w:val="2"/>
                <w:sz w:val="21"/>
                <w:szCs w:val="21"/>
              </w:rPr>
              <w:t>(which</w:t>
            </w:r>
            <w:r>
              <w:rPr>
                <w:rFonts w:hint="default" w:ascii="Times New Roman Regular" w:hAnsi="Times New Roman Regular" w:cs="Times New Roman Regular"/>
                <w:spacing w:val="18"/>
                <w:w w:val="101"/>
                <w:position w:val="2"/>
                <w:sz w:val="21"/>
                <w:szCs w:val="21"/>
              </w:rPr>
              <w:t xml:space="preserve"> </w:t>
            </w:r>
            <w:r>
              <w:rPr>
                <w:rFonts w:hint="default" w:ascii="Times New Roman Regular" w:hAnsi="Times New Roman Regular" w:cs="Times New Roman Regular"/>
                <w:spacing w:val="-1"/>
                <w:position w:val="2"/>
                <w:sz w:val="21"/>
                <w:szCs w:val="21"/>
              </w:rPr>
              <w:t>implies</w:t>
            </w:r>
            <w:r>
              <w:rPr>
                <w:rFonts w:hint="default" w:ascii="Times New Roman Regular" w:hAnsi="Times New Roman Regular" w:cs="Times New Roman Regular"/>
                <w:spacing w:val="11"/>
                <w:w w:val="102"/>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10"/>
                <w:w w:val="101"/>
                <w:position w:val="2"/>
                <w:sz w:val="21"/>
                <w:szCs w:val="21"/>
              </w:rPr>
              <w:t xml:space="preserve"> </w:t>
            </w:r>
            <w:r>
              <w:rPr>
                <w:rFonts w:hint="default" w:ascii="Times New Roman Regular" w:hAnsi="Times New Roman Regular" w:cs="Times New Roman Regular"/>
                <w:spacing w:val="-1"/>
                <w:position w:val="2"/>
                <w:sz w:val="21"/>
                <w:szCs w:val="21"/>
              </w:rPr>
              <w:t>format</w:t>
            </w:r>
            <w:r>
              <w:rPr>
                <w:rFonts w:hint="default" w:ascii="Times New Roman Regular" w:hAnsi="Times New Roman Regular" w:cs="Times New Roman Regular"/>
                <w:spacing w:val="14"/>
                <w:position w:val="2"/>
                <w:sz w:val="21"/>
                <w:szCs w:val="21"/>
              </w:rPr>
              <w:t xml:space="preserve"> </w:t>
            </w:r>
            <w:r>
              <w:rPr>
                <w:rFonts w:hint="default" w:ascii="Times New Roman Regular" w:hAnsi="Times New Roman Regular" w:cs="Times New Roman Regular"/>
                <w:spacing w:val="-1"/>
                <w:position w:val="2"/>
                <w:sz w:val="21"/>
                <w:szCs w:val="21"/>
              </w:rPr>
              <w:t>of</w:t>
            </w:r>
            <w:r>
              <w:rPr>
                <w:rFonts w:hint="default" w:ascii="Times New Roman Regular" w:hAnsi="Times New Roman Regular" w:cs="Times New Roman Regular"/>
                <w:spacing w:val="15"/>
                <w:position w:val="2"/>
                <w:sz w:val="21"/>
                <w:szCs w:val="21"/>
              </w:rPr>
              <w:t xml:space="preserve"> </w:t>
            </w:r>
            <w:r>
              <w:rPr>
                <w:rFonts w:hint="default" w:ascii="Times New Roman Regular" w:hAnsi="Times New Roman Regular" w:cs="Times New Roman Regular"/>
                <w:spacing w:val="-1"/>
                <w:position w:val="2"/>
                <w:sz w:val="21"/>
                <w:szCs w:val="21"/>
              </w:rPr>
              <w:t>UAS</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spacing w:val="-1"/>
                <w:position w:val="2"/>
                <w:sz w:val="21"/>
                <w:szCs w:val="21"/>
              </w:rPr>
              <w:t>Classification).See</w:t>
            </w:r>
            <w:r>
              <w:rPr>
                <w:rFonts w:hint="default" w:ascii="Times New Roman Regular" w:hAnsi="Times New Roman Regular" w:cs="Times New Roman Regular"/>
                <w:spacing w:val="29"/>
                <w:position w:val="2"/>
                <w:sz w:val="21"/>
                <w:szCs w:val="21"/>
              </w:rPr>
              <w:t xml:space="preserve"> </w:t>
            </w:r>
            <w:r>
              <w:rPr>
                <w:rFonts w:hint="default" w:ascii="Times New Roman Regular" w:hAnsi="Times New Roman Regular" w:cs="Times New Roman Regular"/>
                <w:b/>
                <w:bCs/>
                <w:color w:val="D03030"/>
                <w:spacing w:val="-1"/>
                <w:position w:val="2"/>
                <w:sz w:val="21"/>
                <w:szCs w:val="21"/>
              </w:rPr>
              <w:t>Table</w:t>
            </w:r>
            <w:r>
              <w:rPr>
                <w:rFonts w:hint="default" w:ascii="Times New Roman Regular" w:hAnsi="Times New Roman Regular" w:cs="Times New Roman Regular"/>
                <w:b/>
                <w:bCs/>
                <w:color w:val="D03030"/>
                <w:spacing w:val="35"/>
                <w:w w:val="101"/>
                <w:position w:val="2"/>
                <w:sz w:val="21"/>
                <w:szCs w:val="21"/>
              </w:rPr>
              <w:t xml:space="preserve"> </w:t>
            </w:r>
            <w:r>
              <w:rPr>
                <w:rFonts w:hint="default" w:ascii="Times New Roman Regular" w:hAnsi="Times New Roman Regular" w:cs="Times New Roman Regular"/>
                <w:b/>
                <w:bCs/>
                <w:color w:val="D03030"/>
                <w:spacing w:val="-1"/>
                <w:position w:val="2"/>
                <w:sz w:val="21"/>
                <w:szCs w:val="21"/>
              </w:rPr>
              <w:t>2.</w:t>
            </w:r>
          </w:p>
        </w:tc>
      </w:tr>
      <w:tr w14:paraId="5C375DB0">
        <w:trPr>
          <w:trHeight w:val="23" w:hRule="atLeast"/>
        </w:trPr>
        <w:tc>
          <w:tcPr>
            <w:tcW w:w="1701" w:type="dxa"/>
            <w:vAlign w:val="center"/>
          </w:tcPr>
          <w:p w14:paraId="6F57A18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Timestamp</w:t>
            </w:r>
          </w:p>
        </w:tc>
        <w:tc>
          <w:tcPr>
            <w:tcW w:w="8504" w:type="dxa"/>
            <w:vAlign w:val="top"/>
          </w:tcPr>
          <w:p w14:paraId="5D299574">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93"/>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1"/>
                <w:sz w:val="21"/>
                <w:szCs w:val="21"/>
              </w:rPr>
              <w:t xml:space="preserve"> </w:t>
            </w:r>
            <w:r>
              <w:rPr>
                <w:rFonts w:hint="default" w:ascii="Times New Roman Regular" w:hAnsi="Times New Roman Regular" w:cs="Times New Roman Regular"/>
                <w:spacing w:val="-1"/>
                <w:sz w:val="21"/>
                <w:szCs w:val="21"/>
              </w:rPr>
              <w:t>applicability</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position</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information.This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may</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be</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3"/>
                <w:w w:val="102"/>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coming</w:t>
            </w:r>
            <w:r>
              <w:rPr>
                <w:rFonts w:hint="default" w:ascii="Times New Roman Regular" w:hAnsi="Times New Roman Regular" w:cs="Times New Roman Regular"/>
                <w:spacing w:val="12"/>
                <w:sz w:val="21"/>
                <w:szCs w:val="21"/>
              </w:rPr>
              <w:t xml:space="preserve"> </w:t>
            </w:r>
            <w:r>
              <w:rPr>
                <w:rFonts w:hint="default" w:ascii="Times New Roman Regular" w:hAnsi="Times New Roman Regular" w:cs="Times New Roman Regular"/>
                <w:spacing w:val="-1"/>
                <w:sz w:val="21"/>
                <w:szCs w:val="21"/>
              </w:rPr>
              <w:t>from</w:t>
            </w:r>
            <w:r>
              <w:rPr>
                <w:rFonts w:hint="default" w:ascii="Times New Roman Regular" w:hAnsi="Times New Roman Regular" w:cs="Times New Roman Regular"/>
                <w:spacing w:val="13"/>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source</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such</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GPS,or</w:t>
            </w:r>
            <w:r>
              <w:rPr>
                <w:rFonts w:hint="default" w:ascii="Times New Roman Regular" w:hAnsi="Times New Roman Regular" w:cs="Times New Roman Regular"/>
                <w:spacing w:val="11"/>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1"/>
                <w:w w:val="101"/>
                <w:sz w:val="21"/>
                <w:szCs w:val="21"/>
              </w:rPr>
              <w:t xml:space="preserve"> </w:t>
            </w:r>
            <w:r>
              <w:rPr>
                <w:rFonts w:hint="default" w:ascii="Times New Roman Regular" w:hAnsi="Times New Roman Regular" w:cs="Times New Roman Regular"/>
                <w:spacing w:val="-1"/>
                <w:sz w:val="21"/>
                <w:szCs w:val="21"/>
              </w:rPr>
              <w:t>when</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system</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computes</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3"/>
                <w:w w:val="102"/>
                <w:sz w:val="21"/>
                <w:szCs w:val="21"/>
              </w:rPr>
              <w:t xml:space="preserve"> </w:t>
            </w:r>
            <w:r>
              <w:rPr>
                <w:rFonts w:hint="default" w:ascii="Times New Roman Regular" w:hAnsi="Times New Roman Regular" w:cs="Times New Roman Regular"/>
                <w:spacing w:val="-1"/>
                <w:sz w:val="21"/>
                <w:szCs w:val="21"/>
              </w:rPr>
              <w:t>values</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using</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algorithm</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such</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22"/>
                <w:w w:val="102"/>
                <w:sz w:val="21"/>
                <w:szCs w:val="21"/>
              </w:rPr>
              <w:t xml:space="preserve"> </w:t>
            </w:r>
            <w:r>
              <w:rPr>
                <w:rFonts w:hint="default" w:ascii="Times New Roman Regular" w:hAnsi="Times New Roman Regular" w:cs="Times New Roman Regular"/>
                <w:spacing w:val="-1"/>
                <w:sz w:val="21"/>
                <w:szCs w:val="21"/>
              </w:rPr>
              <w:t>Extended</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Kalman</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Filter(EKF).Timestamps</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must</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be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exp</w:t>
            </w:r>
            <w:r>
              <w:rPr>
                <w:rFonts w:hint="default" w:ascii="Times New Roman Regular" w:hAnsi="Times New Roman Regular" w:cs="Times New Roman Regular"/>
                <w:spacing w:val="-2"/>
                <w:sz w:val="21"/>
                <w:szCs w:val="21"/>
              </w:rPr>
              <w:t>ressed</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pacing w:val="-2"/>
                <w:sz w:val="21"/>
                <w:szCs w:val="21"/>
              </w:rPr>
              <w:t>with</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pacing w:val="-1"/>
                <w:sz w:val="21"/>
                <w:szCs w:val="21"/>
              </w:rPr>
              <w:t>minimum</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resolution</w:t>
            </w:r>
            <w:r>
              <w:rPr>
                <w:rFonts w:hint="default"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one</w:t>
            </w:r>
            <w:r>
              <w:rPr>
                <w:rFonts w:hint="default" w:ascii="Times New Roman Regular" w:hAnsi="Times New Roman Regular" w:cs="Times New Roman Regular"/>
                <w:spacing w:val="21"/>
                <w:w w:val="102"/>
                <w:sz w:val="21"/>
                <w:szCs w:val="21"/>
              </w:rPr>
              <w:t xml:space="preserve"> </w:t>
            </w:r>
            <w:r>
              <w:rPr>
                <w:rFonts w:hint="default" w:ascii="Times New Roman Regular" w:hAnsi="Times New Roman Regular" w:cs="Times New Roman Regular"/>
                <w:spacing w:val="-1"/>
                <w:sz w:val="21"/>
                <w:szCs w:val="21"/>
              </w:rPr>
              <w:t>tenth</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second</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relative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UT</w:t>
            </w:r>
            <w:r>
              <w:rPr>
                <w:rFonts w:hint="default" w:ascii="Times New Roman Regular" w:hAnsi="Times New Roman Regular" w:cs="Times New Roman Regular"/>
                <w:spacing w:val="-2"/>
                <w:sz w:val="21"/>
                <w:szCs w:val="21"/>
              </w:rPr>
              <w:t>C</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2"/>
                <w:sz w:val="21"/>
                <w:szCs w:val="21"/>
              </w:rPr>
              <w:t>time.</w:t>
            </w:r>
          </w:p>
          <w:p w14:paraId="1DFBC8D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Special  Values:Invalid,No</w:t>
            </w:r>
            <w:r>
              <w:rPr>
                <w:rFonts w:hint="default" w:ascii="Times New Roman Regular" w:hAnsi="Times New Roman Regular" w:cs="Times New Roman Regular"/>
                <w:spacing w:val="8"/>
                <w:sz w:val="21"/>
                <w:szCs w:val="21"/>
              </w:rPr>
              <w:t xml:space="preserve"> </w:t>
            </w:r>
            <w:r>
              <w:rPr>
                <w:rFonts w:hint="default" w:ascii="Times New Roman Regular" w:hAnsi="Times New Roman Regular" w:cs="Times New Roman Regular"/>
                <w:sz w:val="21"/>
                <w:szCs w:val="21"/>
              </w:rPr>
              <w:t>Value,</w:t>
            </w:r>
            <w:r>
              <w:rPr>
                <w:rFonts w:hint="default" w:ascii="Times New Roman Regular" w:hAnsi="Times New Roman Regular" w:cs="Times New Roman Regular"/>
                <w:spacing w:val="-1"/>
                <w:sz w:val="21"/>
                <w:szCs w:val="21"/>
              </w:rPr>
              <w:t>or</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cs="Times New Roman Regular"/>
                <w:spacing w:val="-1"/>
                <w:sz w:val="21"/>
                <w:szCs w:val="21"/>
              </w:rPr>
              <w:t>Unknown:</w:t>
            </w:r>
            <w:r>
              <w:rPr>
                <w:rFonts w:hint="eastAsia" w:ascii="Times New Roman Regular" w:hAnsi="Times New Roman Regular" w:eastAsia="宋体" w:cs="Times New Roman Regular"/>
                <w:spacing w:val="-1"/>
                <w:sz w:val="21"/>
                <w:szCs w:val="21"/>
                <w:lang w:val="en-US" w:eastAsia="zh-CN"/>
              </w:rPr>
              <w:t>0</w:t>
            </w:r>
            <w:r>
              <w:rPr>
                <w:rFonts w:hint="default" w:ascii="Times New Roman Regular" w:hAnsi="Times New Roman Regular" w:cs="Times New Roman Regular"/>
                <w:spacing w:val="-1"/>
                <w:sz w:val="21"/>
                <w:szCs w:val="21"/>
              </w:rPr>
              <w:t>xFFFF.</w:t>
            </w:r>
          </w:p>
        </w:tc>
      </w:tr>
      <w:tr w14:paraId="4E72F389">
        <w:trPr>
          <w:trHeight w:val="688" w:hRule="atLeast"/>
        </w:trPr>
        <w:tc>
          <w:tcPr>
            <w:tcW w:w="1701" w:type="dxa"/>
            <w:vAlign w:val="center"/>
          </w:tcPr>
          <w:p w14:paraId="6C9F5EF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Timestamp Accuracy</w:t>
            </w:r>
          </w:p>
        </w:tc>
        <w:tc>
          <w:tcPr>
            <w:tcW w:w="8504" w:type="dxa"/>
            <w:vAlign w:val="top"/>
          </w:tcPr>
          <w:p w14:paraId="499AABF9">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7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Declaration</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z w:val="21"/>
                <w:szCs w:val="21"/>
              </w:rPr>
              <w:t>of</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z w:val="21"/>
                <w:szCs w:val="21"/>
              </w:rPr>
              <w:t>timestamp</w:t>
            </w:r>
            <w:r>
              <w:rPr>
                <w:rFonts w:hint="default" w:ascii="Times New Roman Regular" w:hAnsi="Times New Roman Regular" w:cs="Times New Roman Regular"/>
                <w:spacing w:val="19"/>
                <w:w w:val="102"/>
                <w:sz w:val="21"/>
                <w:szCs w:val="21"/>
              </w:rPr>
              <w:t xml:space="preserve"> </w:t>
            </w:r>
            <w:r>
              <w:rPr>
                <w:rFonts w:hint="default" w:ascii="Times New Roman Regular" w:hAnsi="Times New Roman Regular" w:cs="Times New Roman Regular"/>
                <w:sz w:val="21"/>
                <w:szCs w:val="21"/>
              </w:rPr>
              <w:t>acc</w:t>
            </w:r>
            <w:r>
              <w:rPr>
                <w:rFonts w:hint="default" w:ascii="Times New Roman Regular" w:hAnsi="Times New Roman Regular" w:cs="Times New Roman Regular"/>
                <w:spacing w:val="-1"/>
                <w:sz w:val="21"/>
                <w:szCs w:val="21"/>
              </w:rPr>
              <w:t>uracy,which</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largest</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iference</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between</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Timestamp</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true</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applicability</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for</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any</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fol-</w:t>
            </w:r>
            <w:r>
              <w:rPr>
                <w:rFonts w:hint="default" w:ascii="Times New Roman Regular" w:hAnsi="Times New Roman Regular" w:cs="Times New Roman Regular"/>
                <w:sz w:val="21"/>
                <w:szCs w:val="21"/>
              </w:rPr>
              <w:t xml:space="preserve"> lowing</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z w:val="21"/>
                <w:szCs w:val="21"/>
              </w:rPr>
              <w:t>fields:Latitude,Longitude,Geodetic</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z w:val="21"/>
                <w:szCs w:val="21"/>
              </w:rPr>
              <w:t>Altitude,Pressure</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z w:val="21"/>
                <w:szCs w:val="21"/>
              </w:rPr>
              <w:t>Altitude,</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37"/>
                <w:w w:val="101"/>
                <w:sz w:val="21"/>
                <w:szCs w:val="21"/>
              </w:rPr>
              <w:t xml:space="preserve"> </w:t>
            </w:r>
            <w:r>
              <w:rPr>
                <w:rFonts w:hint="default" w:ascii="Times New Roman Regular" w:hAnsi="Times New Roman Regular" w:cs="Times New Roman Regular"/>
                <w:spacing w:val="-1"/>
                <w:sz w:val="21"/>
                <w:szCs w:val="21"/>
              </w:rPr>
              <w:t>Height</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31"/>
                <w:sz w:val="21"/>
                <w:szCs w:val="21"/>
              </w:rPr>
              <w:t xml:space="preserve"> </w:t>
            </w:r>
            <w:r>
              <w:rPr>
                <w:rFonts w:hint="default" w:ascii="Times New Roman Regular" w:hAnsi="Times New Roman Regular" w:cs="Times New Roman Regular"/>
                <w:spacing w:val="-1"/>
                <w:sz w:val="21"/>
                <w:szCs w:val="21"/>
              </w:rPr>
              <w:t>determine</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30"/>
                <w:w w:val="102"/>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pacing w:val="-1"/>
                <w:sz w:val="21"/>
                <w:szCs w:val="21"/>
              </w:rPr>
              <w:t>applicability</w:t>
            </w:r>
            <w:r>
              <w:rPr>
                <w:rFonts w:hint="default" w:ascii="Times New Roman Regular" w:hAnsi="Times New Roman Regular" w:cs="Times New Roman Regular"/>
                <w:spacing w:val="3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35"/>
                <w:sz w:val="21"/>
                <w:szCs w:val="21"/>
              </w:rPr>
              <w:t xml:space="preserve"> </w:t>
            </w:r>
            <w:r>
              <w:rPr>
                <w:rFonts w:hint="default" w:ascii="Times New Roman Regular" w:hAnsi="Times New Roman Regular" w:cs="Times New Roman Regular"/>
                <w:spacing w:val="-1"/>
                <w:sz w:val="21"/>
                <w:szCs w:val="21"/>
              </w:rPr>
              <w:t>location</w:t>
            </w:r>
          </w:p>
          <w:p w14:paraId="5D6B8EC4">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data</w:t>
            </w:r>
            <w:r>
              <w:rPr>
                <w:rFonts w:hint="default" w:ascii="Times New Roman Regular" w:hAnsi="Times New Roman Regular" w:cs="Times New Roman Regular"/>
                <w:spacing w:val="48"/>
                <w:w w:val="101"/>
                <w:position w:val="2"/>
                <w:sz w:val="21"/>
                <w:szCs w:val="21"/>
              </w:rPr>
              <w:t xml:space="preserve"> </w:t>
            </w:r>
            <w:r>
              <w:rPr>
                <w:rFonts w:hint="default" w:ascii="Times New Roman Regular" w:hAnsi="Times New Roman Regular" w:cs="Times New Roman Regular"/>
                <w:spacing w:val="-1"/>
                <w:position w:val="2"/>
                <w:sz w:val="21"/>
                <w:szCs w:val="21"/>
              </w:rPr>
              <w:t>provided.Expressed</w:t>
            </w:r>
            <w:r>
              <w:rPr>
                <w:rFonts w:hint="default" w:ascii="Times New Roman Regular" w:hAnsi="Times New Roman Regular" w:cs="Times New Roman Regular"/>
                <w:spacing w:val="30"/>
                <w:position w:val="2"/>
                <w:sz w:val="21"/>
                <w:szCs w:val="21"/>
              </w:rPr>
              <w:t xml:space="preserve"> </w:t>
            </w:r>
            <w:r>
              <w:rPr>
                <w:rFonts w:hint="default" w:ascii="Times New Roman Regular" w:hAnsi="Times New Roman Regular" w:cs="Times New Roman Regular"/>
                <w:spacing w:val="-1"/>
                <w:position w:val="2"/>
                <w:sz w:val="21"/>
                <w:szCs w:val="21"/>
              </w:rPr>
              <w:t>in</w:t>
            </w:r>
            <w:r>
              <w:rPr>
                <w:rFonts w:hint="default" w:ascii="Times New Roman Regular" w:hAnsi="Times New Roman Regular" w:cs="Times New Roman Regular"/>
                <w:spacing w:val="36"/>
                <w:position w:val="2"/>
                <w:sz w:val="21"/>
                <w:szCs w:val="21"/>
              </w:rPr>
              <w:t xml:space="preserve"> </w:t>
            </w:r>
            <w:r>
              <w:rPr>
                <w:rFonts w:hint="default" w:ascii="Times New Roman Regular" w:hAnsi="Times New Roman Regular" w:cs="Times New Roman Regular"/>
                <w:spacing w:val="-1"/>
                <w:position w:val="2"/>
                <w:sz w:val="21"/>
                <w:szCs w:val="21"/>
              </w:rPr>
              <w:t>1/10ths</w:t>
            </w:r>
            <w:r>
              <w:rPr>
                <w:rFonts w:hint="default" w:ascii="Times New Roman Regular" w:hAnsi="Times New Roman Regular" w:cs="Times New Roman Regular"/>
                <w:spacing w:val="25"/>
                <w:w w:val="101"/>
                <w:position w:val="2"/>
                <w:sz w:val="21"/>
                <w:szCs w:val="21"/>
              </w:rPr>
              <w:t xml:space="preserve"> </w:t>
            </w:r>
            <w:r>
              <w:rPr>
                <w:rFonts w:hint="default" w:ascii="Times New Roman Regular" w:hAnsi="Times New Roman Regular" w:cs="Times New Roman Regular"/>
                <w:spacing w:val="-1"/>
                <w:position w:val="2"/>
                <w:sz w:val="21"/>
                <w:szCs w:val="21"/>
              </w:rPr>
              <w:t>of</w:t>
            </w:r>
            <w:r>
              <w:rPr>
                <w:rFonts w:hint="default" w:ascii="Times New Roman Regular" w:hAnsi="Times New Roman Regular" w:cs="Times New Roman Regular"/>
                <w:spacing w:val="20"/>
                <w:w w:val="101"/>
                <w:position w:val="2"/>
                <w:sz w:val="21"/>
                <w:szCs w:val="21"/>
              </w:rPr>
              <w:t xml:space="preserve"> </w:t>
            </w:r>
            <w:r>
              <w:rPr>
                <w:rFonts w:hint="default" w:ascii="Times New Roman Regular" w:hAnsi="Times New Roman Regular" w:cs="Times New Roman Regular"/>
                <w:spacing w:val="-1"/>
                <w:position w:val="2"/>
                <w:sz w:val="21"/>
                <w:szCs w:val="21"/>
              </w:rPr>
              <w:t>seconds.The</w:t>
            </w:r>
            <w:r>
              <w:rPr>
                <w:rFonts w:hint="default" w:ascii="Times New Roman Regular" w:hAnsi="Times New Roman Regular" w:cs="Times New Roman Regular"/>
                <w:spacing w:val="25"/>
                <w:w w:val="102"/>
                <w:position w:val="2"/>
                <w:sz w:val="21"/>
                <w:szCs w:val="21"/>
              </w:rPr>
              <w:t xml:space="preserve"> </w:t>
            </w:r>
            <w:r>
              <w:rPr>
                <w:rFonts w:hint="default" w:ascii="Times New Roman Regular" w:hAnsi="Times New Roman Regular" w:cs="Times New Roman Regular"/>
                <w:spacing w:val="-1"/>
                <w:position w:val="2"/>
                <w:sz w:val="21"/>
                <w:szCs w:val="21"/>
              </w:rPr>
              <w:t>accuracy</w:t>
            </w:r>
            <w:r>
              <w:rPr>
                <w:rFonts w:hint="default" w:ascii="Times New Roman Regular" w:hAnsi="Times New Roman Regular" w:cs="Times New Roman Regular"/>
                <w:spacing w:val="30"/>
                <w:position w:val="2"/>
                <w:sz w:val="21"/>
                <w:szCs w:val="21"/>
              </w:rPr>
              <w:t xml:space="preserve"> </w:t>
            </w:r>
            <w:r>
              <w:rPr>
                <w:rFonts w:hint="default" w:ascii="Times New Roman Regular" w:hAnsi="Times New Roman Regular" w:cs="Times New Roman Regular"/>
                <w:spacing w:val="-1"/>
                <w:position w:val="2"/>
                <w:sz w:val="21"/>
                <w:szCs w:val="21"/>
              </w:rPr>
              <w:t>reflects</w:t>
            </w:r>
            <w:r>
              <w:rPr>
                <w:rFonts w:hint="default" w:ascii="Times New Roman Regular" w:hAnsi="Times New Roman Regular" w:cs="Times New Roman Regular"/>
                <w:spacing w:val="23"/>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6"/>
                <w:w w:val="102"/>
                <w:position w:val="2"/>
                <w:sz w:val="21"/>
                <w:szCs w:val="21"/>
              </w:rPr>
              <w:t xml:space="preserve"> </w:t>
            </w:r>
            <w:r>
              <w:rPr>
                <w:rFonts w:hint="default" w:ascii="Times New Roman Regular" w:hAnsi="Times New Roman Regular" w:cs="Times New Roman Regular"/>
                <w:spacing w:val="-1"/>
                <w:position w:val="2"/>
                <w:sz w:val="21"/>
                <w:szCs w:val="21"/>
              </w:rPr>
              <w:t>95%uncertainty</w:t>
            </w:r>
            <w:r>
              <w:rPr>
                <w:rFonts w:hint="default" w:ascii="Times New Roman Regular" w:hAnsi="Times New Roman Regular" w:cs="Times New Roman Regular"/>
                <w:spacing w:val="29"/>
                <w:w w:val="102"/>
                <w:position w:val="2"/>
                <w:sz w:val="21"/>
                <w:szCs w:val="21"/>
              </w:rPr>
              <w:t xml:space="preserve"> </w:t>
            </w:r>
            <w:r>
              <w:rPr>
                <w:rFonts w:hint="default" w:ascii="Times New Roman Regular" w:hAnsi="Times New Roman Regular" w:cs="Times New Roman Regular"/>
                <w:spacing w:val="-1"/>
                <w:position w:val="2"/>
                <w:sz w:val="21"/>
                <w:szCs w:val="21"/>
              </w:rPr>
              <w:t>bound</w:t>
            </w:r>
            <w:r>
              <w:rPr>
                <w:rFonts w:hint="default" w:ascii="Times New Roman Regular" w:hAnsi="Times New Roman Regular" w:cs="Times New Roman Regular"/>
                <w:spacing w:val="22"/>
                <w:w w:val="102"/>
                <w:position w:val="2"/>
                <w:sz w:val="21"/>
                <w:szCs w:val="21"/>
              </w:rPr>
              <w:t xml:space="preserve"> </w:t>
            </w:r>
            <w:r>
              <w:rPr>
                <w:rFonts w:hint="default" w:ascii="Times New Roman Regular" w:hAnsi="Times New Roman Regular" w:cs="Times New Roman Regular"/>
                <w:spacing w:val="-1"/>
                <w:position w:val="2"/>
                <w:sz w:val="21"/>
                <w:szCs w:val="21"/>
              </w:rPr>
              <w:t>value</w:t>
            </w:r>
            <w:r>
              <w:rPr>
                <w:rFonts w:hint="default" w:ascii="Times New Roman Regular" w:hAnsi="Times New Roman Regular" w:cs="Times New Roman Regular"/>
                <w:spacing w:val="22"/>
                <w:position w:val="2"/>
                <w:sz w:val="21"/>
                <w:szCs w:val="21"/>
              </w:rPr>
              <w:t xml:space="preserve"> </w:t>
            </w:r>
            <w:r>
              <w:rPr>
                <w:rFonts w:hint="default" w:ascii="Times New Roman Regular" w:hAnsi="Times New Roman Regular" w:cs="Times New Roman Regular"/>
                <w:spacing w:val="-1"/>
                <w:position w:val="2"/>
                <w:sz w:val="21"/>
                <w:szCs w:val="21"/>
              </w:rPr>
              <w:t>for</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3"/>
                <w:w w:val="101"/>
                <w:position w:val="2"/>
                <w:sz w:val="21"/>
                <w:szCs w:val="21"/>
              </w:rPr>
              <w:t xml:space="preserve"> </w:t>
            </w:r>
            <w:r>
              <w:rPr>
                <w:rFonts w:hint="default" w:ascii="Times New Roman Regular" w:hAnsi="Times New Roman Regular" w:cs="Times New Roman Regular"/>
                <w:spacing w:val="-1"/>
                <w:position w:val="2"/>
                <w:sz w:val="21"/>
                <w:szCs w:val="21"/>
              </w:rPr>
              <w:t>timestamp.</w:t>
            </w:r>
          </w:p>
        </w:tc>
      </w:tr>
      <w:tr w14:paraId="44CF826F">
        <w:trPr>
          <w:trHeight w:val="699" w:hRule="atLeast"/>
        </w:trPr>
        <w:tc>
          <w:tcPr>
            <w:tcW w:w="1701" w:type="dxa"/>
            <w:vAlign w:val="center"/>
          </w:tcPr>
          <w:p w14:paraId="3AFD826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Operational Status*C</w:t>
            </w:r>
          </w:p>
        </w:tc>
        <w:tc>
          <w:tcPr>
            <w:tcW w:w="8504" w:type="dxa"/>
            <w:vAlign w:val="top"/>
          </w:tcPr>
          <w:p w14:paraId="20E0BCD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74"/>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Operational</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Status</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indicates</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whether</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associated</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UA</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9"/>
                <w:w w:val="102"/>
                <w:sz w:val="21"/>
                <w:szCs w:val="21"/>
              </w:rPr>
              <w:t xml:space="preserve"> </w:t>
            </w:r>
            <w:r>
              <w:rPr>
                <w:rFonts w:hint="default" w:ascii="Times New Roman Regular" w:hAnsi="Times New Roman Regular" w:cs="Times New Roman Regular"/>
                <w:spacing w:val="-1"/>
                <w:sz w:val="21"/>
                <w:szCs w:val="21"/>
              </w:rPr>
              <w:t>ground,airborne,in</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emergency</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situation,or</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Remote</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ID</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system</w:t>
            </w:r>
            <w:r>
              <w:rPr>
                <w:rFonts w:hint="default" w:ascii="Times New Roman Regular" w:hAnsi="Times New Roman Regular" w:cs="Times New Roman Regular"/>
                <w:spacing w:val="33"/>
                <w:w w:val="101"/>
                <w:sz w:val="21"/>
                <w:szCs w:val="21"/>
              </w:rPr>
              <w:t xml:space="preserve"> </w:t>
            </w:r>
            <w:r>
              <w:rPr>
                <w:rFonts w:hint="default" w:ascii="Times New Roman Regular" w:hAnsi="Times New Roman Regular" w:cs="Times New Roman Regular"/>
                <w:spacing w:val="-1"/>
                <w:sz w:val="21"/>
                <w:szCs w:val="21"/>
              </w:rPr>
              <w:t>has</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failed.The</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emergency</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status</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takes</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precedence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over</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other</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status</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modes.This</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status</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can</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be</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used</w:t>
            </w:r>
            <w:r>
              <w:rPr>
                <w:rFonts w:hint="default" w:ascii="Times New Roman Regular" w:hAnsi="Times New Roman Regular" w:cs="Times New Roman Regular"/>
                <w:spacing w:val="13"/>
                <w:w w:val="102"/>
                <w:sz w:val="21"/>
                <w:szCs w:val="21"/>
              </w:rPr>
              <w:t xml:space="preserve"> </w:t>
            </w:r>
            <w:r>
              <w:rPr>
                <w:rFonts w:hint="default" w:ascii="Times New Roman Regular" w:hAnsi="Times New Roman Regular" w:cs="Times New Roman Regular"/>
                <w:spacing w:val="-1"/>
                <w:sz w:val="21"/>
                <w:szCs w:val="21"/>
              </w:rPr>
              <w:t>for</w:t>
            </w:r>
            <w:r>
              <w:rPr>
                <w:rFonts w:hint="default" w:ascii="Times New Roman Regular" w:hAnsi="Times New Roman Regular" w:cs="Times New Roman Regular"/>
                <w:spacing w:val="11"/>
                <w:w w:val="101"/>
                <w:sz w:val="21"/>
                <w:szCs w:val="21"/>
              </w:rPr>
              <w:t xml:space="preserve"> </w:t>
            </w:r>
            <w:r>
              <w:rPr>
                <w:rFonts w:hint="default" w:ascii="Times New Roman Regular" w:hAnsi="Times New Roman Regular" w:cs="Times New Roman Regular"/>
                <w:spacing w:val="-1"/>
                <w:sz w:val="21"/>
                <w:szCs w:val="21"/>
              </w:rPr>
              <w:t>filtering</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purposes.</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3"/>
                <w:sz w:val="21"/>
                <w:szCs w:val="21"/>
              </w:rPr>
              <w:t>(See</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color w:val="C03040"/>
                <w:spacing w:val="-3"/>
                <w:sz w:val="21"/>
                <w:szCs w:val="21"/>
              </w:rPr>
              <w:t>Table 2</w:t>
            </w:r>
            <w:r>
              <w:rPr>
                <w:rFonts w:hint="default" w:ascii="Times New Roman Regular" w:hAnsi="Times New Roman Regular" w:cs="Times New Roman Regular"/>
                <w:spacing w:val="-3"/>
                <w:sz w:val="21"/>
                <w:szCs w:val="21"/>
              </w:rPr>
              <w:t>.)</w:t>
            </w:r>
          </w:p>
        </w:tc>
      </w:tr>
      <w:tr w14:paraId="13F9EE1C">
        <w:trPr>
          <w:trHeight w:val="325" w:hRule="atLeast"/>
        </w:trPr>
        <w:tc>
          <w:tcPr>
            <w:tcW w:w="1701" w:type="dxa"/>
            <w:vAlign w:val="center"/>
          </w:tcPr>
          <w:p w14:paraId="73B5881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38"/>
                <w:sz w:val="21"/>
                <w:szCs w:val="21"/>
              </w:rPr>
              <w:t xml:space="preserve"> </w:t>
            </w:r>
            <w:r>
              <w:rPr>
                <w:rFonts w:hint="default" w:ascii="Times New Roman Regular" w:hAnsi="Times New Roman Regular" w:cs="Times New Roman Regular"/>
                <w:spacing w:val="-1"/>
                <w:sz w:val="21"/>
                <w:szCs w:val="21"/>
              </w:rPr>
              <w:t>Description*C</w:t>
            </w:r>
          </w:p>
        </w:tc>
        <w:tc>
          <w:tcPr>
            <w:tcW w:w="8504" w:type="dxa"/>
            <w:vAlign w:val="top"/>
          </w:tcPr>
          <w:p w14:paraId="4392B44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This</w:t>
            </w:r>
            <w:r>
              <w:rPr>
                <w:rFonts w:hint="default" w:ascii="Times New Roman Regular" w:hAnsi="Times New Roman Regular" w:cs="Times New Roman Regular"/>
                <w:spacing w:val="25"/>
                <w:w w:val="101"/>
                <w:position w:val="2"/>
                <w:sz w:val="21"/>
                <w:szCs w:val="21"/>
              </w:rPr>
              <w:t xml:space="preserve"> </w:t>
            </w:r>
            <w:r>
              <w:rPr>
                <w:rFonts w:hint="default" w:ascii="Times New Roman Regular" w:hAnsi="Times New Roman Regular" w:cs="Times New Roman Regular"/>
                <w:position w:val="2"/>
                <w:sz w:val="21"/>
                <w:szCs w:val="21"/>
              </w:rPr>
              <w:t>optional,free-text</w:t>
            </w:r>
            <w:r>
              <w:rPr>
                <w:rFonts w:hint="default" w:ascii="Times New Roman Regular" w:hAnsi="Times New Roman Regular" w:cs="Times New Roman Regular"/>
                <w:spacing w:val="21"/>
                <w:position w:val="2"/>
                <w:sz w:val="21"/>
                <w:szCs w:val="21"/>
              </w:rPr>
              <w:t xml:space="preserve"> </w:t>
            </w:r>
            <w:r>
              <w:rPr>
                <w:rFonts w:hint="default" w:ascii="Times New Roman Regular" w:hAnsi="Times New Roman Regular" w:cs="Times New Roman Regular"/>
                <w:position w:val="2"/>
                <w:sz w:val="21"/>
                <w:szCs w:val="21"/>
              </w:rPr>
              <w:t>field</w:t>
            </w:r>
            <w:r>
              <w:rPr>
                <w:rFonts w:hint="default" w:ascii="Times New Roman Regular" w:hAnsi="Times New Roman Regular" w:cs="Times New Roman Regular"/>
                <w:spacing w:val="25"/>
                <w:w w:val="101"/>
                <w:position w:val="2"/>
                <w:sz w:val="21"/>
                <w:szCs w:val="21"/>
              </w:rPr>
              <w:t xml:space="preserve"> </w:t>
            </w:r>
            <w:r>
              <w:rPr>
                <w:rFonts w:hint="default" w:ascii="Times New Roman Regular" w:hAnsi="Times New Roman Regular" w:cs="Times New Roman Regular"/>
                <w:position w:val="2"/>
                <w:sz w:val="21"/>
                <w:szCs w:val="21"/>
              </w:rPr>
              <w:t>enables</w:t>
            </w:r>
            <w:r>
              <w:rPr>
                <w:rFonts w:hint="default" w:ascii="Times New Roman Regular" w:hAnsi="Times New Roman Regular" w:cs="Times New Roman Regular"/>
                <w:spacing w:val="22"/>
                <w:w w:val="101"/>
                <w:position w:val="2"/>
                <w:sz w:val="21"/>
                <w:szCs w:val="21"/>
              </w:rPr>
              <w:t xml:space="preserve"> </w:t>
            </w:r>
            <w:r>
              <w:rPr>
                <w:rFonts w:hint="default" w:ascii="Times New Roman Regular" w:hAnsi="Times New Roman Regular" w:cs="Times New Roman Regular"/>
                <w:position w:val="2"/>
                <w:sz w:val="21"/>
                <w:szCs w:val="21"/>
              </w:rPr>
              <w:t>t</w:t>
            </w:r>
            <w:r>
              <w:rPr>
                <w:rFonts w:hint="default" w:ascii="Times New Roman Regular" w:hAnsi="Times New Roman Regular" w:cs="Times New Roman Regular"/>
                <w:spacing w:val="-1"/>
                <w:position w:val="2"/>
                <w:sz w:val="21"/>
                <w:szCs w:val="21"/>
              </w:rPr>
              <w:t>he</w:t>
            </w:r>
            <w:r>
              <w:rPr>
                <w:rFonts w:hint="default" w:ascii="Times New Roman Regular" w:hAnsi="Times New Roman Regular" w:cs="Times New Roman Regular"/>
                <w:spacing w:val="25"/>
                <w:position w:val="2"/>
                <w:sz w:val="21"/>
                <w:szCs w:val="21"/>
              </w:rPr>
              <w:t xml:space="preserve"> </w:t>
            </w:r>
            <w:r>
              <w:rPr>
                <w:rFonts w:hint="default" w:ascii="Times New Roman Regular" w:hAnsi="Times New Roman Regular" w:cs="Times New Roman Regular"/>
                <w:spacing w:val="-1"/>
                <w:position w:val="2"/>
                <w:sz w:val="21"/>
                <w:szCs w:val="21"/>
              </w:rPr>
              <w:t>operator</w:t>
            </w:r>
            <w:r>
              <w:rPr>
                <w:rFonts w:hint="default" w:ascii="Times New Roman Regular" w:hAnsi="Times New Roman Regular" w:cs="Times New Roman Regular"/>
                <w:spacing w:val="20"/>
                <w:w w:val="101"/>
                <w:position w:val="2"/>
                <w:sz w:val="21"/>
                <w:szCs w:val="21"/>
              </w:rPr>
              <w:t xml:space="preserve"> </w:t>
            </w:r>
            <w:r>
              <w:rPr>
                <w:rFonts w:hint="default" w:ascii="Times New Roman Regular" w:hAnsi="Times New Roman Regular" w:cs="Times New Roman Regular"/>
                <w:spacing w:val="-1"/>
                <w:position w:val="2"/>
                <w:sz w:val="21"/>
                <w:szCs w:val="21"/>
              </w:rPr>
              <w:t>to</w:t>
            </w:r>
            <w:r>
              <w:rPr>
                <w:rFonts w:hint="default" w:ascii="Times New Roman Regular" w:hAnsi="Times New Roman Regular" w:cs="Times New Roman Regular"/>
                <w:spacing w:val="25"/>
                <w:position w:val="2"/>
                <w:sz w:val="21"/>
                <w:szCs w:val="21"/>
              </w:rPr>
              <w:t xml:space="preserve"> </w:t>
            </w:r>
            <w:r>
              <w:rPr>
                <w:rFonts w:hint="default" w:ascii="Times New Roman Regular" w:hAnsi="Times New Roman Regular" w:cs="Times New Roman Regular"/>
                <w:spacing w:val="-1"/>
                <w:position w:val="2"/>
                <w:sz w:val="21"/>
                <w:szCs w:val="21"/>
              </w:rPr>
              <w:t>describe</w:t>
            </w:r>
            <w:r>
              <w:rPr>
                <w:rFonts w:hint="default" w:ascii="Times New Roman Regular" w:hAnsi="Times New Roman Regular" w:cs="Times New Roman Regular"/>
                <w:spacing w:val="22"/>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9"/>
                <w:w w:val="101"/>
                <w:position w:val="2"/>
                <w:sz w:val="21"/>
                <w:szCs w:val="21"/>
              </w:rPr>
              <w:t xml:space="preserve"> </w:t>
            </w:r>
            <w:r>
              <w:rPr>
                <w:rFonts w:hint="default" w:ascii="Times New Roman Regular" w:hAnsi="Times New Roman Regular" w:cs="Times New Roman Regular"/>
                <w:spacing w:val="-1"/>
                <w:position w:val="2"/>
                <w:sz w:val="21"/>
                <w:szCs w:val="21"/>
              </w:rPr>
              <w:t>purpose</w:t>
            </w:r>
            <w:r>
              <w:rPr>
                <w:rFonts w:hint="default" w:ascii="Times New Roman Regular" w:hAnsi="Times New Roman Regular" w:cs="Times New Roman Regular"/>
                <w:spacing w:val="24"/>
                <w:w w:val="101"/>
                <w:position w:val="2"/>
                <w:sz w:val="21"/>
                <w:szCs w:val="21"/>
              </w:rPr>
              <w:t xml:space="preserve"> </w:t>
            </w:r>
            <w:r>
              <w:rPr>
                <w:rFonts w:hint="default" w:ascii="Times New Roman Regular" w:hAnsi="Times New Roman Regular" w:cs="Times New Roman Regular"/>
                <w:spacing w:val="-1"/>
                <w:position w:val="2"/>
                <w:sz w:val="21"/>
                <w:szCs w:val="21"/>
              </w:rPr>
              <w:t>of</w:t>
            </w:r>
            <w:r>
              <w:rPr>
                <w:rFonts w:hint="default" w:ascii="Times New Roman Regular" w:hAnsi="Times New Roman Regular" w:cs="Times New Roman Regular"/>
                <w:spacing w:val="20"/>
                <w:w w:val="101"/>
                <w:position w:val="2"/>
                <w:sz w:val="21"/>
                <w:szCs w:val="21"/>
              </w:rPr>
              <w:t xml:space="preserve"> </w:t>
            </w:r>
            <w:r>
              <w:rPr>
                <w:rFonts w:hint="default" w:ascii="Times New Roman Regular" w:hAnsi="Times New Roman Regular" w:cs="Times New Roman Regular"/>
                <w:spacing w:val="-1"/>
                <w:position w:val="2"/>
                <w:sz w:val="21"/>
                <w:szCs w:val="21"/>
              </w:rPr>
              <w:t>a</w:t>
            </w:r>
            <w:r>
              <w:rPr>
                <w:rFonts w:hint="eastAsia" w:ascii="Times New Roman Regular" w:hAnsi="Times New Roman Regular" w:eastAsia="宋体" w:cs="Times New Roman Regular"/>
                <w:spacing w:val="-1"/>
                <w:position w:val="2"/>
                <w:sz w:val="21"/>
                <w:szCs w:val="21"/>
                <w:lang w:val="en-US" w:eastAsia="zh-CN"/>
              </w:rPr>
              <w:t xml:space="preserve"> </w:t>
            </w:r>
            <w:r>
              <w:rPr>
                <w:rFonts w:hint="default" w:ascii="Times New Roman Regular" w:hAnsi="Times New Roman Regular" w:cs="Times New Roman Regular"/>
                <w:spacing w:val="-1"/>
                <w:position w:val="2"/>
                <w:sz w:val="21"/>
                <w:szCs w:val="21"/>
              </w:rPr>
              <w:t>flight,if</w:t>
            </w:r>
            <w:r>
              <w:rPr>
                <w:rFonts w:hint="default" w:ascii="Times New Roman Regular" w:hAnsi="Times New Roman Regular" w:cs="Times New Roman Regular"/>
                <w:spacing w:val="19"/>
                <w:w w:val="101"/>
                <w:position w:val="2"/>
                <w:sz w:val="21"/>
                <w:szCs w:val="21"/>
              </w:rPr>
              <w:t xml:space="preserve"> </w:t>
            </w:r>
            <w:r>
              <w:rPr>
                <w:rFonts w:hint="default" w:ascii="Times New Roman Regular" w:hAnsi="Times New Roman Regular" w:cs="Times New Roman Regular"/>
                <w:spacing w:val="-1"/>
                <w:position w:val="2"/>
                <w:sz w:val="21"/>
                <w:szCs w:val="21"/>
              </w:rPr>
              <w:t>so</w:t>
            </w:r>
            <w:r>
              <w:rPr>
                <w:rFonts w:hint="default" w:ascii="Times New Roman Regular" w:hAnsi="Times New Roman Regular" w:cs="Times New Roman Regular"/>
                <w:spacing w:val="24"/>
                <w:w w:val="102"/>
                <w:position w:val="2"/>
                <w:sz w:val="21"/>
                <w:szCs w:val="21"/>
              </w:rPr>
              <w:t xml:space="preserve"> </w:t>
            </w:r>
            <w:r>
              <w:rPr>
                <w:rFonts w:hint="default" w:ascii="Times New Roman Regular" w:hAnsi="Times New Roman Regular" w:cs="Times New Roman Regular"/>
                <w:spacing w:val="-1"/>
                <w:position w:val="2"/>
                <w:sz w:val="21"/>
                <w:szCs w:val="21"/>
              </w:rPr>
              <w:t>desired.</w:t>
            </w:r>
          </w:p>
        </w:tc>
      </w:tr>
      <w:tr w14:paraId="4FD2395C">
        <w:trPr>
          <w:trHeight w:val="504" w:hRule="atLeast"/>
        </w:trPr>
        <w:tc>
          <w:tcPr>
            <w:tcW w:w="1701" w:type="dxa"/>
            <w:vAlign w:val="center"/>
          </w:tcPr>
          <w:p w14:paraId="19F81C18">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Operator</w:t>
            </w:r>
            <w:r>
              <w:rPr>
                <w:rFonts w:hint="default" w:ascii="Times New Roman Regular" w:hAnsi="Times New Roman Regular" w:cs="Times New Roman Regular"/>
                <w:spacing w:val="46"/>
                <w:sz w:val="21"/>
                <w:szCs w:val="21"/>
              </w:rPr>
              <w:t xml:space="preserve"> </w:t>
            </w:r>
            <w:r>
              <w:rPr>
                <w:rFonts w:hint="default" w:ascii="Times New Roman Regular" w:hAnsi="Times New Roman Regular" w:cs="Times New Roman Regular"/>
                <w:spacing w:val="-2"/>
                <w:sz w:val="21"/>
                <w:szCs w:val="21"/>
              </w:rPr>
              <w:t>ID*C</w:t>
            </w:r>
          </w:p>
        </w:tc>
        <w:tc>
          <w:tcPr>
            <w:tcW w:w="8504" w:type="dxa"/>
            <w:vAlign w:val="top"/>
          </w:tcPr>
          <w:p w14:paraId="1D68797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This</w:t>
            </w:r>
            <w:r>
              <w:rPr>
                <w:rFonts w:hint="default" w:ascii="Times New Roman Regular" w:hAnsi="Times New Roman Regular" w:cs="Times New Roman Regular"/>
                <w:spacing w:val="17"/>
                <w:w w:val="101"/>
                <w:position w:val="2"/>
                <w:sz w:val="21"/>
                <w:szCs w:val="21"/>
              </w:rPr>
              <w:t xml:space="preserve"> </w:t>
            </w:r>
            <w:r>
              <w:rPr>
                <w:rFonts w:hint="default" w:ascii="Times New Roman Regular" w:hAnsi="Times New Roman Regular" w:cs="Times New Roman Regular"/>
                <w:spacing w:val="-1"/>
                <w:position w:val="2"/>
                <w:sz w:val="21"/>
                <w:szCs w:val="21"/>
              </w:rPr>
              <w:t>optional</w:t>
            </w:r>
            <w:r>
              <w:rPr>
                <w:rFonts w:hint="default" w:ascii="Times New Roman Regular" w:hAnsi="Times New Roman Regular" w:cs="Times New Roman Regular"/>
                <w:spacing w:val="9"/>
                <w:w w:val="102"/>
                <w:position w:val="2"/>
                <w:sz w:val="21"/>
                <w:szCs w:val="21"/>
              </w:rPr>
              <w:t xml:space="preserve"> </w:t>
            </w:r>
            <w:r>
              <w:rPr>
                <w:rFonts w:hint="default" w:ascii="Times New Roman Regular" w:hAnsi="Times New Roman Regular" w:cs="Times New Roman Regular"/>
                <w:spacing w:val="-1"/>
                <w:position w:val="2"/>
                <w:sz w:val="21"/>
                <w:szCs w:val="21"/>
              </w:rPr>
              <w:t>field</w:t>
            </w:r>
            <w:r>
              <w:rPr>
                <w:rFonts w:hint="default" w:ascii="Times New Roman Regular" w:hAnsi="Times New Roman Regular" w:cs="Times New Roman Regular"/>
                <w:spacing w:val="17"/>
                <w:w w:val="102"/>
                <w:position w:val="2"/>
                <w:sz w:val="21"/>
                <w:szCs w:val="21"/>
              </w:rPr>
              <w:t xml:space="preserve"> </w:t>
            </w:r>
            <w:r>
              <w:rPr>
                <w:rFonts w:hint="default" w:ascii="Times New Roman Regular" w:hAnsi="Times New Roman Regular" w:cs="Times New Roman Regular"/>
                <w:spacing w:val="-1"/>
                <w:position w:val="2"/>
                <w:sz w:val="21"/>
                <w:szCs w:val="21"/>
              </w:rPr>
              <w:t>provides</w:t>
            </w:r>
            <w:r>
              <w:rPr>
                <w:rFonts w:hint="default" w:ascii="Times New Roman Regular" w:hAnsi="Times New Roman Regular" w:cs="Times New Roman Regular"/>
                <w:spacing w:val="13"/>
                <w:w w:val="102"/>
                <w:position w:val="2"/>
                <w:sz w:val="21"/>
                <w:szCs w:val="21"/>
              </w:rPr>
              <w:t xml:space="preserve"> </w:t>
            </w:r>
            <w:r>
              <w:rPr>
                <w:rFonts w:hint="default" w:ascii="Times New Roman Regular" w:hAnsi="Times New Roman Regular" w:cs="Times New Roman Regular"/>
                <w:spacing w:val="-1"/>
                <w:position w:val="2"/>
                <w:sz w:val="21"/>
                <w:szCs w:val="21"/>
              </w:rPr>
              <w:t>a</w:t>
            </w:r>
            <w:r>
              <w:rPr>
                <w:rFonts w:hint="default" w:ascii="Times New Roman Regular" w:hAnsi="Times New Roman Regular" w:cs="Times New Roman Regular"/>
                <w:spacing w:val="15"/>
                <w:w w:val="101"/>
                <w:position w:val="2"/>
                <w:sz w:val="21"/>
                <w:szCs w:val="21"/>
              </w:rPr>
              <w:t xml:space="preserve"> </w:t>
            </w:r>
            <w:r>
              <w:rPr>
                <w:rFonts w:hint="default" w:ascii="Times New Roman Regular" w:hAnsi="Times New Roman Regular" w:cs="Times New Roman Regular"/>
                <w:spacing w:val="-1"/>
                <w:position w:val="2"/>
                <w:sz w:val="21"/>
                <w:szCs w:val="21"/>
              </w:rPr>
              <w:t>CAA-issued</w:t>
            </w:r>
            <w:r>
              <w:rPr>
                <w:rFonts w:hint="default" w:ascii="Times New Roman Regular" w:hAnsi="Times New Roman Regular" w:cs="Times New Roman Regular"/>
                <w:spacing w:val="18"/>
                <w:position w:val="2"/>
                <w:sz w:val="21"/>
                <w:szCs w:val="21"/>
              </w:rPr>
              <w:t xml:space="preserve"> </w:t>
            </w:r>
            <w:r>
              <w:rPr>
                <w:rFonts w:hint="default" w:ascii="Times New Roman Regular" w:hAnsi="Times New Roman Regular" w:cs="Times New Roman Regular"/>
                <w:spacing w:val="-1"/>
                <w:position w:val="2"/>
                <w:sz w:val="21"/>
                <w:szCs w:val="21"/>
              </w:rPr>
              <w:t>registration/license</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ID</w:t>
            </w:r>
            <w:r>
              <w:rPr>
                <w:rFonts w:hint="default" w:ascii="Times New Roman Regular" w:hAnsi="Times New Roman Regular" w:cs="Times New Roman Regular"/>
                <w:spacing w:val="10"/>
                <w:position w:val="2"/>
                <w:sz w:val="21"/>
                <w:szCs w:val="21"/>
              </w:rPr>
              <w:t xml:space="preserve"> </w:t>
            </w:r>
            <w:r>
              <w:rPr>
                <w:rFonts w:hint="default" w:ascii="Times New Roman Regular" w:hAnsi="Times New Roman Regular" w:cs="Times New Roman Regular"/>
                <w:spacing w:val="-1"/>
                <w:position w:val="2"/>
                <w:sz w:val="21"/>
                <w:szCs w:val="21"/>
              </w:rPr>
              <w:t>for</w:t>
            </w:r>
            <w:r>
              <w:rPr>
                <w:rFonts w:hint="default" w:ascii="Times New Roman Regular" w:hAnsi="Times New Roman Regular" w:cs="Times New Roman Regular"/>
                <w:spacing w:val="9"/>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18"/>
                <w:position w:val="2"/>
                <w:sz w:val="21"/>
                <w:szCs w:val="21"/>
              </w:rPr>
              <w:t xml:space="preserve"> </w:t>
            </w:r>
            <w:r>
              <w:rPr>
                <w:rFonts w:hint="default" w:ascii="Times New Roman Regular" w:hAnsi="Times New Roman Regular" w:cs="Times New Roman Regular"/>
                <w:spacing w:val="-1"/>
                <w:position w:val="2"/>
                <w:sz w:val="21"/>
                <w:szCs w:val="21"/>
              </w:rPr>
              <w:t>remote</w:t>
            </w:r>
            <w:r>
              <w:rPr>
                <w:rFonts w:hint="default" w:ascii="Times New Roman Regular" w:hAnsi="Times New Roman Regular" w:cs="Times New Roman Regular"/>
                <w:spacing w:val="17"/>
                <w:w w:val="102"/>
                <w:position w:val="2"/>
                <w:sz w:val="21"/>
                <w:szCs w:val="21"/>
              </w:rPr>
              <w:t xml:space="preserve"> </w:t>
            </w:r>
            <w:r>
              <w:rPr>
                <w:rFonts w:hint="default" w:ascii="Times New Roman Regular" w:hAnsi="Times New Roman Regular" w:cs="Times New Roman Regular"/>
                <w:spacing w:val="-1"/>
                <w:position w:val="2"/>
                <w:sz w:val="21"/>
                <w:szCs w:val="21"/>
              </w:rPr>
              <w:t>pilot</w:t>
            </w:r>
            <w:r>
              <w:rPr>
                <w:rFonts w:hint="default" w:ascii="Times New Roman Regular" w:hAnsi="Times New Roman Regular" w:cs="Times New Roman Regular"/>
                <w:spacing w:val="13"/>
                <w:position w:val="2"/>
                <w:sz w:val="21"/>
                <w:szCs w:val="21"/>
              </w:rPr>
              <w:t xml:space="preserve"> </w:t>
            </w:r>
            <w:r>
              <w:rPr>
                <w:rFonts w:hint="default" w:ascii="Times New Roman Regular" w:hAnsi="Times New Roman Regular" w:cs="Times New Roman Regular"/>
                <w:spacing w:val="-1"/>
                <w:position w:val="2"/>
                <w:sz w:val="21"/>
                <w:szCs w:val="21"/>
              </w:rPr>
              <w:t>or</w:t>
            </w:r>
            <w:r>
              <w:rPr>
                <w:rFonts w:hint="default" w:ascii="Times New Roman Regular" w:hAnsi="Times New Roman Regular" w:cs="Times New Roman Regular"/>
                <w:spacing w:val="11"/>
                <w:w w:val="101"/>
                <w:position w:val="2"/>
                <w:sz w:val="21"/>
                <w:szCs w:val="21"/>
              </w:rPr>
              <w:t xml:space="preserve"> </w:t>
            </w:r>
            <w:r>
              <w:rPr>
                <w:rFonts w:hint="default" w:ascii="Times New Roman Regular" w:hAnsi="Times New Roman Regular" w:cs="Times New Roman Regular"/>
                <w:spacing w:val="-1"/>
                <w:position w:val="2"/>
                <w:sz w:val="21"/>
                <w:szCs w:val="21"/>
              </w:rPr>
              <w:t>operator.</w:t>
            </w:r>
          </w:p>
          <w:p w14:paraId="3F2EE98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Format:ASCII</w:t>
            </w:r>
            <w:r>
              <w:rPr>
                <w:rFonts w:hint="default" w:ascii="Times New Roman Regular" w:hAnsi="Times New Roman Regular" w:cs="Times New Roman Regular"/>
                <w:spacing w:val="26"/>
                <w:w w:val="102"/>
                <w:position w:val="2"/>
                <w:sz w:val="21"/>
                <w:szCs w:val="21"/>
              </w:rPr>
              <w:t xml:space="preserve"> </w:t>
            </w:r>
            <w:r>
              <w:rPr>
                <w:rFonts w:hint="default" w:ascii="Times New Roman Regular" w:hAnsi="Times New Roman Regular" w:cs="Times New Roman Regular"/>
                <w:position w:val="2"/>
                <w:sz w:val="21"/>
                <w:szCs w:val="21"/>
              </w:rPr>
              <w:t>Text.If</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position w:val="2"/>
                <w:sz w:val="21"/>
                <w:szCs w:val="21"/>
              </w:rPr>
              <w:t>numeri</w:t>
            </w:r>
            <w:r>
              <w:rPr>
                <w:rFonts w:hint="default" w:ascii="Times New Roman Regular" w:hAnsi="Times New Roman Regular" w:cs="Times New Roman Regular"/>
                <w:spacing w:val="-1"/>
                <w:position w:val="2"/>
                <w:sz w:val="21"/>
                <w:szCs w:val="21"/>
              </w:rPr>
              <w:t>c</w:t>
            </w:r>
            <w:r>
              <w:rPr>
                <w:rFonts w:hint="default" w:ascii="Times New Roman Regular" w:hAnsi="Times New Roman Regular" w:cs="Times New Roman Regular"/>
                <w:spacing w:val="24"/>
                <w:w w:val="102"/>
                <w:position w:val="2"/>
                <w:sz w:val="21"/>
                <w:szCs w:val="21"/>
              </w:rPr>
              <w:t xml:space="preserve"> </w:t>
            </w:r>
            <w:r>
              <w:rPr>
                <w:rFonts w:hint="default" w:ascii="Times New Roman Regular" w:hAnsi="Times New Roman Regular" w:cs="Times New Roman Regular"/>
                <w:spacing w:val="-1"/>
                <w:position w:val="2"/>
                <w:sz w:val="21"/>
                <w:szCs w:val="21"/>
              </w:rPr>
              <w:t>values</w:t>
            </w:r>
            <w:r>
              <w:rPr>
                <w:rFonts w:hint="default" w:ascii="Times New Roman Regular" w:hAnsi="Times New Roman Regular" w:cs="Times New Roman Regular"/>
                <w:spacing w:val="28"/>
                <w:position w:val="2"/>
                <w:sz w:val="21"/>
                <w:szCs w:val="21"/>
              </w:rPr>
              <w:t xml:space="preserve"> </w:t>
            </w:r>
            <w:r>
              <w:rPr>
                <w:rFonts w:hint="default" w:ascii="Times New Roman Regular" w:hAnsi="Times New Roman Regular" w:cs="Times New Roman Regular"/>
                <w:spacing w:val="-1"/>
                <w:position w:val="2"/>
                <w:sz w:val="21"/>
                <w:szCs w:val="21"/>
              </w:rPr>
              <w:t>exist,they</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1"/>
                <w:position w:val="2"/>
                <w:sz w:val="21"/>
                <w:szCs w:val="21"/>
              </w:rPr>
              <w:t>shall</w:t>
            </w:r>
            <w:r>
              <w:rPr>
                <w:rFonts w:hint="eastAsia" w:ascii="Times New Roman Regular" w:hAnsi="Times New Roman Regular" w:eastAsia="宋体" w:cs="Times New Roman Regular"/>
                <w:spacing w:val="-1"/>
                <w:position w:val="2"/>
                <w:sz w:val="21"/>
                <w:szCs w:val="21"/>
                <w:lang w:val="en-US" w:eastAsia="zh-CN"/>
              </w:rPr>
              <w:t xml:space="preserve"> </w:t>
            </w:r>
            <w:r>
              <w:rPr>
                <w:rFonts w:hint="default" w:ascii="Times New Roman Regular" w:hAnsi="Times New Roman Regular" w:cs="Times New Roman Regular"/>
                <w:spacing w:val="-1"/>
                <w:position w:val="2"/>
                <w:sz w:val="21"/>
                <w:szCs w:val="21"/>
              </w:rPr>
              <w:t>be</w:t>
            </w:r>
            <w:r>
              <w:rPr>
                <w:rFonts w:hint="default" w:ascii="Times New Roman Regular" w:hAnsi="Times New Roman Regular" w:cs="Times New Roman Regular"/>
                <w:spacing w:val="28"/>
                <w:w w:val="101"/>
                <w:position w:val="2"/>
                <w:sz w:val="21"/>
                <w:szCs w:val="21"/>
              </w:rPr>
              <w:t xml:space="preserve"> </w:t>
            </w:r>
            <w:r>
              <w:rPr>
                <w:rFonts w:hint="default" w:ascii="Times New Roman Regular" w:hAnsi="Times New Roman Regular" w:cs="Times New Roman Regular"/>
                <w:spacing w:val="-1"/>
                <w:position w:val="2"/>
                <w:sz w:val="21"/>
                <w:szCs w:val="21"/>
              </w:rPr>
              <w:t>expressed</w:t>
            </w:r>
            <w:r>
              <w:rPr>
                <w:rFonts w:hint="default" w:ascii="Times New Roman Regular" w:hAnsi="Times New Roman Regular" w:cs="Times New Roman Regular"/>
                <w:spacing w:val="27"/>
                <w:w w:val="102"/>
                <w:position w:val="2"/>
                <w:sz w:val="21"/>
                <w:szCs w:val="21"/>
              </w:rPr>
              <w:t xml:space="preserve"> </w:t>
            </w:r>
            <w:r>
              <w:rPr>
                <w:rFonts w:hint="default" w:ascii="Times New Roman Regular" w:hAnsi="Times New Roman Regular" w:cs="Times New Roman Regular"/>
                <w:spacing w:val="-1"/>
                <w:position w:val="2"/>
                <w:sz w:val="21"/>
                <w:szCs w:val="21"/>
              </w:rPr>
              <w:t>as</w:t>
            </w:r>
            <w:r>
              <w:rPr>
                <w:rFonts w:hint="default" w:ascii="Times New Roman Regular" w:hAnsi="Times New Roman Regular" w:cs="Times New Roman Regular"/>
                <w:spacing w:val="28"/>
                <w:position w:val="2"/>
                <w:sz w:val="21"/>
                <w:szCs w:val="21"/>
              </w:rPr>
              <w:t xml:space="preserve"> </w:t>
            </w:r>
            <w:r>
              <w:rPr>
                <w:rFonts w:hint="default" w:ascii="Times New Roman Regular" w:hAnsi="Times New Roman Regular" w:cs="Times New Roman Regular"/>
                <w:spacing w:val="-1"/>
                <w:position w:val="2"/>
                <w:sz w:val="21"/>
                <w:szCs w:val="21"/>
              </w:rPr>
              <w:t>a</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1"/>
                <w:position w:val="2"/>
                <w:sz w:val="21"/>
                <w:szCs w:val="21"/>
              </w:rPr>
              <w:t>string</w:t>
            </w:r>
            <w:r>
              <w:rPr>
                <w:rFonts w:hint="default" w:ascii="Times New Roman Regular" w:hAnsi="Times New Roman Regular" w:cs="Times New Roman Regular"/>
                <w:spacing w:val="27"/>
                <w:w w:val="102"/>
                <w:position w:val="2"/>
                <w:sz w:val="21"/>
                <w:szCs w:val="21"/>
              </w:rPr>
              <w:t xml:space="preserve"> </w:t>
            </w:r>
            <w:r>
              <w:rPr>
                <w:rFonts w:hint="default" w:ascii="Times New Roman Regular" w:hAnsi="Times New Roman Regular" w:cs="Times New Roman Regular"/>
                <w:spacing w:val="-1"/>
                <w:position w:val="2"/>
                <w:sz w:val="21"/>
                <w:szCs w:val="21"/>
              </w:rPr>
              <w:t>of</w:t>
            </w:r>
            <w:r>
              <w:rPr>
                <w:rFonts w:hint="default" w:ascii="Times New Roman Regular" w:hAnsi="Times New Roman Regular" w:cs="Times New Roman Regular"/>
                <w:spacing w:val="17"/>
                <w:w w:val="102"/>
                <w:position w:val="2"/>
                <w:sz w:val="21"/>
                <w:szCs w:val="21"/>
              </w:rPr>
              <w:t xml:space="preserve"> </w:t>
            </w:r>
            <w:r>
              <w:rPr>
                <w:rFonts w:hint="default" w:ascii="Times New Roman Regular" w:hAnsi="Times New Roman Regular" w:cs="Times New Roman Regular"/>
                <w:spacing w:val="-1"/>
                <w:position w:val="2"/>
                <w:sz w:val="21"/>
                <w:szCs w:val="21"/>
              </w:rPr>
              <w:t>ASCI</w:t>
            </w:r>
            <w:r>
              <w:rPr>
                <w:rFonts w:hint="eastAsia" w:ascii="Times New Roman Regular" w:hAnsi="Times New Roman Regular" w:eastAsia="宋体" w:cs="Times New Roman Regular"/>
                <w:spacing w:val="-1"/>
                <w:position w:val="2"/>
                <w:sz w:val="21"/>
                <w:szCs w:val="21"/>
                <w:lang w:val="en-US" w:eastAsia="zh-CN"/>
              </w:rPr>
              <w:t>I</w:t>
            </w:r>
            <w:r>
              <w:rPr>
                <w:rFonts w:hint="default" w:ascii="Times New Roman Regular" w:hAnsi="Times New Roman Regular" w:cs="Times New Roman Regular"/>
                <w:spacing w:val="28"/>
                <w:w w:val="101"/>
                <w:position w:val="2"/>
                <w:sz w:val="21"/>
                <w:szCs w:val="21"/>
              </w:rPr>
              <w:t xml:space="preserve"> </w:t>
            </w:r>
            <w:r>
              <w:rPr>
                <w:rFonts w:hint="default" w:ascii="Times New Roman Regular" w:hAnsi="Times New Roman Regular" w:cs="Times New Roman Regular"/>
                <w:spacing w:val="-1"/>
                <w:position w:val="2"/>
                <w:sz w:val="21"/>
                <w:szCs w:val="21"/>
              </w:rPr>
              <w:t>characters.</w:t>
            </w:r>
          </w:p>
        </w:tc>
      </w:tr>
      <w:tr w14:paraId="6834D8A8">
        <w:trPr>
          <w:trHeight w:val="689" w:hRule="atLeast"/>
        </w:trPr>
        <w:tc>
          <w:tcPr>
            <w:tcW w:w="1701" w:type="dxa"/>
            <w:vAlign w:val="center"/>
          </w:tcPr>
          <w:p w14:paraId="3C9B24C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Latitude</w:t>
            </w:r>
          </w:p>
        </w:tc>
        <w:tc>
          <w:tcPr>
            <w:tcW w:w="8504" w:type="dxa"/>
            <w:vAlign w:val="top"/>
          </w:tcPr>
          <w:p w14:paraId="64F3788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9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Current</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latitude</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(within</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horizontal</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accuracy</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limits)of</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UA.This</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necessary</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display</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UAS</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location.Minimum</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resolution:</w:t>
            </w:r>
            <w:r>
              <w:rPr>
                <w:rFonts w:hint="default" w:ascii="Times New Roman Regular" w:hAnsi="Times New Roman Regular" w:cs="Times New Roman Regular"/>
                <w:spacing w:val="-2"/>
                <w:sz w:val="21"/>
                <w:szCs w:val="21"/>
              </w:rPr>
              <w:t>7</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2"/>
                <w:sz w:val="21"/>
                <w:szCs w:val="21"/>
              </w:rPr>
              <w:t>deci</w:t>
            </w:r>
            <w:r>
              <w:rPr>
                <w:rFonts w:hint="default" w:ascii="Times New Roman Regular" w:hAnsi="Times New Roman Regular" w:cs="Times New Roman Regular"/>
                <w:spacing w:val="-1"/>
                <w:sz w:val="21"/>
                <w:szCs w:val="21"/>
              </w:rPr>
              <w:t>mal  digits(~11mm).</w:t>
            </w:r>
          </w:p>
          <w:p w14:paraId="0DD988E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  Values:Invalid,No  Value,or</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position w:val="2"/>
                <w:sz w:val="21"/>
                <w:szCs w:val="21"/>
              </w:rPr>
              <w:t xml:space="preserve">Unknown:0  </w:t>
            </w:r>
            <w:r>
              <w:rPr>
                <w:rFonts w:hint="default" w:ascii="Times New Roman Regular" w:hAnsi="Times New Roman Regular" w:cs="Times New Roman Regular"/>
                <w:spacing w:val="-1"/>
                <w:position w:val="2"/>
                <w:sz w:val="21"/>
                <w:szCs w:val="21"/>
              </w:rPr>
              <w:t>deg(both</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Lat/Lon)</w:t>
            </w:r>
          </w:p>
        </w:tc>
      </w:tr>
      <w:tr w14:paraId="407937B5">
        <w:trPr>
          <w:trHeight w:val="679" w:hRule="atLeast"/>
        </w:trPr>
        <w:tc>
          <w:tcPr>
            <w:tcW w:w="1701" w:type="dxa"/>
            <w:vAlign w:val="center"/>
          </w:tcPr>
          <w:p w14:paraId="0FA67A4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Longitude</w:t>
            </w:r>
          </w:p>
        </w:tc>
        <w:tc>
          <w:tcPr>
            <w:tcW w:w="8504" w:type="dxa"/>
            <w:vAlign w:val="top"/>
          </w:tcPr>
          <w:p w14:paraId="1F60D29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7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Current</w:t>
            </w:r>
            <w:r>
              <w:rPr>
                <w:rFonts w:hint="default" w:ascii="Times New Roman Regular" w:hAnsi="Times New Roman Regular" w:cs="Times New Roman Regular"/>
                <w:spacing w:val="29"/>
                <w:sz w:val="21"/>
                <w:szCs w:val="21"/>
              </w:rPr>
              <w:t xml:space="preserve"> </w:t>
            </w:r>
            <w:r>
              <w:rPr>
                <w:rFonts w:hint="default" w:ascii="Times New Roman Regular" w:hAnsi="Times New Roman Regular" w:cs="Times New Roman Regular"/>
                <w:spacing w:val="-1"/>
                <w:sz w:val="21"/>
                <w:szCs w:val="21"/>
              </w:rPr>
              <w:t>longitude</w:t>
            </w:r>
            <w:r>
              <w:rPr>
                <w:rFonts w:hint="default" w:ascii="Times New Roman Regular" w:hAnsi="Times New Roman Regular" w:cs="Times New Roman Regular"/>
                <w:spacing w:val="28"/>
                <w:sz w:val="21"/>
                <w:szCs w:val="21"/>
              </w:rPr>
              <w:t xml:space="preserve"> </w:t>
            </w:r>
            <w:r>
              <w:rPr>
                <w:rFonts w:hint="default" w:ascii="Times New Roman Regular" w:hAnsi="Times New Roman Regular" w:cs="Times New Roman Regular"/>
                <w:spacing w:val="-1"/>
                <w:sz w:val="21"/>
                <w:szCs w:val="21"/>
              </w:rPr>
              <w:t>(within</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horizontal</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accuracy</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limits)of</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30"/>
                <w:w w:val="102"/>
                <w:sz w:val="21"/>
                <w:szCs w:val="21"/>
              </w:rPr>
              <w:t xml:space="preserve"> </w:t>
            </w:r>
            <w:r>
              <w:rPr>
                <w:rFonts w:hint="default" w:ascii="Times New Roman Regular" w:hAnsi="Times New Roman Regular" w:cs="Times New Roman Regular"/>
                <w:spacing w:val="-1"/>
                <w:sz w:val="21"/>
                <w:szCs w:val="21"/>
              </w:rPr>
              <w:t>UA.This</w:t>
            </w:r>
            <w:r>
              <w:rPr>
                <w:rFonts w:hint="default" w:ascii="Times New Roman Regular" w:hAnsi="Times New Roman Regular" w:cs="Times New Roman Regular"/>
                <w:spacing w:val="29"/>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necessary</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to</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display</w:t>
            </w:r>
            <w:r>
              <w:rPr>
                <w:rFonts w:hint="default" w:ascii="Times New Roman Regular" w:hAnsi="Times New Roman Regular" w:cs="Times New Roman Regular"/>
                <w:spacing w:val="30"/>
                <w:w w:val="102"/>
                <w:sz w:val="21"/>
                <w:szCs w:val="21"/>
              </w:rPr>
              <w:t xml:space="preserve"> </w:t>
            </w:r>
            <w:r>
              <w:rPr>
                <w:rFonts w:hint="default" w:ascii="Times New Roman Regular" w:hAnsi="Times New Roman Regular" w:cs="Times New Roman Regular"/>
                <w:spacing w:val="-1"/>
                <w:sz w:val="21"/>
                <w:szCs w:val="21"/>
              </w:rPr>
              <w:t>UAS</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location.Minimum</w:t>
            </w:r>
            <w:r>
              <w:rPr>
                <w:rFonts w:hint="default" w:ascii="Times New Roman Regular" w:hAnsi="Times New Roman Regular" w:cs="Times New Roman Regular"/>
                <w:spacing w:val="28"/>
                <w:w w:val="102"/>
                <w:sz w:val="21"/>
                <w:szCs w:val="21"/>
              </w:rPr>
              <w:t xml:space="preserve"> </w:t>
            </w:r>
            <w:r>
              <w:rPr>
                <w:rFonts w:hint="default" w:ascii="Times New Roman Regular" w:hAnsi="Times New Roman Regular" w:cs="Times New Roman Regular"/>
                <w:spacing w:val="-1"/>
                <w:sz w:val="21"/>
                <w:szCs w:val="21"/>
              </w:rPr>
              <w:t>resolution:7</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2"/>
                <w:sz w:val="21"/>
                <w:szCs w:val="21"/>
              </w:rPr>
              <w:t>deci</w:t>
            </w:r>
            <w:r>
              <w:rPr>
                <w:rFonts w:hint="default" w:ascii="Times New Roman Regular" w:hAnsi="Times New Roman Regular" w:cs="Times New Roman Regular"/>
                <w:spacing w:val="-1"/>
                <w:sz w:val="21"/>
                <w:szCs w:val="21"/>
              </w:rPr>
              <w:t>mal  digits(~11</w:t>
            </w:r>
            <w:r>
              <w:rPr>
                <w:rFonts w:hint="default" w:ascii="Times New Roman Regular" w:hAnsi="Times New Roman Regular" w:cs="Times New Roman Regular"/>
                <w:spacing w:val="11"/>
                <w:sz w:val="21"/>
                <w:szCs w:val="21"/>
              </w:rPr>
              <w:t xml:space="preserve">  </w:t>
            </w:r>
            <w:r>
              <w:rPr>
                <w:rFonts w:hint="default" w:ascii="Times New Roman Regular" w:hAnsi="Times New Roman Regular" w:cs="Times New Roman Regular"/>
                <w:spacing w:val="-1"/>
                <w:sz w:val="21"/>
                <w:szCs w:val="21"/>
              </w:rPr>
              <w:t>mm).</w:t>
            </w:r>
          </w:p>
          <w:p w14:paraId="50C2A720">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  Values:Invalid,No  Value,or  Unknown:O</w:t>
            </w:r>
            <w:r>
              <w:rPr>
                <w:rFonts w:hint="default" w:ascii="Times New Roman Regular" w:hAnsi="Times New Roman Regular" w:cs="Times New Roman Regular"/>
                <w:spacing w:val="6"/>
                <w:position w:val="2"/>
                <w:sz w:val="21"/>
                <w:szCs w:val="21"/>
              </w:rPr>
              <w:t xml:space="preserve">  </w:t>
            </w:r>
            <w:r>
              <w:rPr>
                <w:rFonts w:hint="default" w:ascii="Times New Roman Regular" w:hAnsi="Times New Roman Regular" w:cs="Times New Roman Regular"/>
                <w:position w:val="2"/>
                <w:sz w:val="21"/>
                <w:szCs w:val="21"/>
              </w:rPr>
              <w:t>deg(both</w:t>
            </w:r>
            <w:r>
              <w:rPr>
                <w:rFonts w:hint="default" w:ascii="Times New Roman Regular" w:hAnsi="Times New Roman Regular" w:cs="Times New Roman Regular"/>
                <w:spacing w:val="9"/>
                <w:position w:val="2"/>
                <w:sz w:val="21"/>
                <w:szCs w:val="21"/>
              </w:rPr>
              <w:t xml:space="preserve">  </w:t>
            </w:r>
            <w:r>
              <w:rPr>
                <w:rFonts w:hint="default" w:ascii="Times New Roman Regular" w:hAnsi="Times New Roman Regular" w:cs="Times New Roman Regular"/>
                <w:position w:val="2"/>
                <w:sz w:val="21"/>
                <w:szCs w:val="21"/>
              </w:rPr>
              <w:t>Lat/Lo</w:t>
            </w:r>
            <w:r>
              <w:rPr>
                <w:rFonts w:hint="default" w:ascii="Times New Roman Regular" w:hAnsi="Times New Roman Regular" w:cs="Times New Roman Regular"/>
                <w:spacing w:val="-1"/>
                <w:position w:val="2"/>
                <w:sz w:val="21"/>
                <w:szCs w:val="21"/>
              </w:rPr>
              <w:t>n)</w:t>
            </w:r>
          </w:p>
        </w:tc>
      </w:tr>
      <w:tr w14:paraId="73527368">
        <w:trPr>
          <w:trHeight w:val="688" w:hRule="atLeast"/>
        </w:trPr>
        <w:tc>
          <w:tcPr>
            <w:tcW w:w="1701" w:type="dxa"/>
            <w:vAlign w:val="center"/>
          </w:tcPr>
          <w:p w14:paraId="2E57A75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Geodetic Altitude</w:t>
            </w:r>
          </w:p>
        </w:tc>
        <w:tc>
          <w:tcPr>
            <w:tcW w:w="8504" w:type="dxa"/>
            <w:vAlign w:val="top"/>
          </w:tcPr>
          <w:p w14:paraId="26EE6E49">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7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aircraft</w:t>
            </w:r>
            <w:r>
              <w:rPr>
                <w:rFonts w:hint="eastAsia"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distance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above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below</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ellipsoid</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measured</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along</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9"/>
                <w:w w:val="102"/>
                <w:sz w:val="21"/>
                <w:szCs w:val="21"/>
              </w:rPr>
              <w:t xml:space="preserve"> </w:t>
            </w:r>
            <w:r>
              <w:rPr>
                <w:rFonts w:hint="default" w:ascii="Times New Roman Regular" w:hAnsi="Times New Roman Regular" w:cs="Times New Roman Regular"/>
                <w:spacing w:val="-1"/>
                <w:sz w:val="21"/>
                <w:szCs w:val="21"/>
              </w:rPr>
              <w:t>line</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that</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passes</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through</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aircraft</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n</w:t>
            </w:r>
            <w:r>
              <w:rPr>
                <w:rFonts w:hint="default" w:ascii="Times New Roman Regular" w:hAnsi="Times New Roman Regular" w:cs="Times New Roman Regular"/>
                <w:spacing w:val="-2"/>
                <w:sz w:val="21"/>
                <w:szCs w:val="21"/>
              </w:rPr>
              <w:t>ormal</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2"/>
                <w:sz w:val="21"/>
                <w:szCs w:val="21"/>
              </w:rPr>
              <w:t>to</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2"/>
                <w:sz w:val="21"/>
                <w:szCs w:val="21"/>
              </w:rPr>
              <w:t>the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2"/>
                <w:sz w:val="21"/>
                <w:szCs w:val="21"/>
              </w:rPr>
              <w:t>sur</w:t>
            </w:r>
            <w:r>
              <w:rPr>
                <w:rFonts w:hint="default" w:ascii="Times New Roman Regular" w:hAnsi="Times New Roman Regular" w:cs="Times New Roman Regular"/>
                <w:spacing w:val="-1"/>
                <w:sz w:val="21"/>
                <w:szCs w:val="21"/>
              </w:rPr>
              <w:t>face</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0"/>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WGS-84</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ellipsoid.This</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value</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provided</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meters</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mu</w:t>
            </w:r>
            <w:r>
              <w:rPr>
                <w:rFonts w:hint="default" w:ascii="Times New Roman Regular" w:hAnsi="Times New Roman Regular" w:cs="Times New Roman Regular"/>
                <w:spacing w:val="-2"/>
                <w:sz w:val="21"/>
                <w:szCs w:val="21"/>
              </w:rPr>
              <w:t>st</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2"/>
                <w:sz w:val="21"/>
                <w:szCs w:val="21"/>
              </w:rPr>
              <w:t>have</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2"/>
                <w:sz w:val="21"/>
                <w:szCs w:val="21"/>
              </w:rPr>
              <w:t>minimum</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2"/>
                <w:sz w:val="21"/>
                <w:szCs w:val="21"/>
              </w:rPr>
              <w:t>resolution</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of</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2"/>
                <w:sz w:val="21"/>
                <w:szCs w:val="21"/>
              </w:rPr>
              <w:t>1m.</w:t>
            </w:r>
          </w:p>
          <w:p w14:paraId="73D74DD8">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w:t>
            </w:r>
            <w:r>
              <w:rPr>
                <w:rFonts w:hint="default" w:ascii="Times New Roman Regular" w:hAnsi="Times New Roman Regular" w:cs="Times New Roman Regular"/>
                <w:spacing w:val="10"/>
                <w:w w:val="101"/>
                <w:position w:val="2"/>
                <w:sz w:val="21"/>
                <w:szCs w:val="21"/>
              </w:rPr>
              <w:t xml:space="preserve">  </w:t>
            </w:r>
            <w:r>
              <w:rPr>
                <w:rFonts w:hint="default" w:ascii="Times New Roman Regular" w:hAnsi="Times New Roman Regular" w:cs="Times New Roman Regular"/>
                <w:position w:val="2"/>
                <w:sz w:val="21"/>
                <w:szCs w:val="21"/>
              </w:rPr>
              <w:t>Values:Invalid,No</w:t>
            </w:r>
            <w:r>
              <w:rPr>
                <w:rFonts w:hint="default" w:ascii="Times New Roman Regular" w:hAnsi="Times New Roman Regular" w:cs="Times New Roman Regular"/>
                <w:spacing w:val="10"/>
                <w:position w:val="2"/>
                <w:sz w:val="21"/>
                <w:szCs w:val="21"/>
              </w:rPr>
              <w:t xml:space="preserve">  </w:t>
            </w:r>
            <w:r>
              <w:rPr>
                <w:rFonts w:hint="default" w:ascii="Times New Roman Regular" w:hAnsi="Times New Roman Regular" w:cs="Times New Roman Regular"/>
                <w:position w:val="2"/>
                <w:sz w:val="21"/>
                <w:szCs w:val="21"/>
              </w:rPr>
              <w:t>Va</w:t>
            </w:r>
            <w:r>
              <w:rPr>
                <w:rFonts w:hint="default" w:ascii="Times New Roman Regular" w:hAnsi="Times New Roman Regular" w:cs="Times New Roman Regular"/>
                <w:spacing w:val="-1"/>
                <w:position w:val="2"/>
                <w:sz w:val="21"/>
                <w:szCs w:val="21"/>
              </w:rPr>
              <w:t>lue,or</w:t>
            </w:r>
            <w:r>
              <w:rPr>
                <w:rFonts w:hint="default" w:ascii="Times New Roman Regular" w:hAnsi="Times New Roman Regular" w:cs="Times New Roman Regular"/>
                <w:spacing w:val="14"/>
                <w:w w:val="101"/>
                <w:position w:val="2"/>
                <w:sz w:val="21"/>
                <w:szCs w:val="21"/>
              </w:rPr>
              <w:t xml:space="preserve">  </w:t>
            </w:r>
            <w:r>
              <w:rPr>
                <w:rFonts w:hint="default" w:ascii="Times New Roman Regular" w:hAnsi="Times New Roman Regular" w:cs="Times New Roman Regular"/>
                <w:spacing w:val="-1"/>
                <w:position w:val="2"/>
                <w:sz w:val="21"/>
                <w:szCs w:val="21"/>
              </w:rPr>
              <w:t>Unknown:-1000m</w:t>
            </w:r>
          </w:p>
        </w:tc>
      </w:tr>
      <w:tr w14:paraId="192BB387">
        <w:trPr>
          <w:trHeight w:val="675" w:hRule="atLeast"/>
        </w:trPr>
        <w:tc>
          <w:tcPr>
            <w:tcW w:w="1701" w:type="dxa"/>
            <w:vAlign w:val="center"/>
          </w:tcPr>
          <w:p w14:paraId="74C2CC8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Pressure Altitude*C</w:t>
            </w:r>
          </w:p>
        </w:tc>
        <w:tc>
          <w:tcPr>
            <w:tcW w:w="8504" w:type="dxa"/>
            <w:vAlign w:val="top"/>
          </w:tcPr>
          <w:p w14:paraId="5922E24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9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5"/>
                <w:w w:val="101"/>
                <w:sz w:val="21"/>
                <w:szCs w:val="21"/>
              </w:rPr>
              <w:t xml:space="preserve"> </w:t>
            </w:r>
            <w:r>
              <w:rPr>
                <w:rFonts w:hint="default" w:ascii="Times New Roman Regular" w:hAnsi="Times New Roman Regular" w:cs="Times New Roman Regular"/>
                <w:spacing w:val="-1"/>
                <w:sz w:val="21"/>
                <w:szCs w:val="21"/>
              </w:rPr>
              <w:t>uncorrected</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barometric</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pressure</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altitude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(based</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pacing w:val="21"/>
                <w:w w:val="102"/>
                <w:sz w:val="21"/>
                <w:szCs w:val="21"/>
              </w:rPr>
              <w:t xml:space="preserve"> </w:t>
            </w:r>
            <w:r>
              <w:rPr>
                <w:rFonts w:hint="default" w:ascii="Times New Roman Regular" w:hAnsi="Times New Roman Regular" w:cs="Times New Roman Regular"/>
                <w:spacing w:val="-1"/>
                <w:sz w:val="21"/>
                <w:szCs w:val="21"/>
              </w:rPr>
              <w:t>reference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standard</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29.92</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in</w:t>
            </w:r>
            <w:r>
              <w:rPr>
                <w:rFonts w:hint="eastAsia"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Hg,1013.25</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mb)provides</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reference</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1"/>
                <w:sz w:val="21"/>
                <w:szCs w:val="21"/>
              </w:rPr>
              <w:t>for</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algorithms</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that</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utilize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“altitude</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deltas”between</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aircraft.This</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value</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provided</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meters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2"/>
                <w:sz w:val="21"/>
                <w:szCs w:val="21"/>
              </w:rPr>
              <w:t>d</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2"/>
                <w:sz w:val="21"/>
                <w:szCs w:val="21"/>
              </w:rPr>
              <w:t>must</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2"/>
                <w:sz w:val="21"/>
                <w:szCs w:val="21"/>
              </w:rPr>
              <w:t>have</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2"/>
                <w:sz w:val="21"/>
                <w:szCs w:val="21"/>
              </w:rPr>
              <w:t>minimum</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2"/>
                <w:sz w:val="21"/>
                <w:szCs w:val="21"/>
              </w:rPr>
              <w:t>resolution</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2"/>
                <w:sz w:val="21"/>
                <w:szCs w:val="21"/>
              </w:rPr>
              <w:t>of</w:t>
            </w:r>
            <w:r>
              <w:rPr>
                <w:rFonts w:hint="default" w:ascii="Times New Roman Regular" w:hAnsi="Times New Roman Regular" w:cs="Times New Roman Regular"/>
                <w:spacing w:val="25"/>
                <w:w w:val="102"/>
                <w:sz w:val="21"/>
                <w:szCs w:val="21"/>
              </w:rPr>
              <w:t xml:space="preserve"> </w:t>
            </w:r>
            <w:r>
              <w:rPr>
                <w:rFonts w:hint="default" w:ascii="Times New Roman Regular" w:hAnsi="Times New Roman Regular" w:cs="Times New Roman Regular"/>
                <w:spacing w:val="-2"/>
                <w:sz w:val="21"/>
                <w:szCs w:val="21"/>
              </w:rPr>
              <w:t>1m.</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Special</w:t>
            </w:r>
            <w:r>
              <w:rPr>
                <w:rFonts w:hint="default" w:ascii="Times New Roman Regular" w:hAnsi="Times New Roman Regular" w:cs="Times New Roman Regular"/>
                <w:spacing w:val="10"/>
                <w:w w:val="101"/>
                <w:sz w:val="21"/>
                <w:szCs w:val="21"/>
              </w:rPr>
              <w:t xml:space="preserve">  </w:t>
            </w:r>
            <w:r>
              <w:rPr>
                <w:rFonts w:hint="default" w:ascii="Times New Roman Regular" w:hAnsi="Times New Roman Regular" w:cs="Times New Roman Regular"/>
                <w:sz w:val="21"/>
                <w:szCs w:val="21"/>
              </w:rPr>
              <w:t>Values:Invalid,No</w:t>
            </w:r>
            <w:r>
              <w:rPr>
                <w:rFonts w:hint="default" w:ascii="Times New Roman Regular" w:hAnsi="Times New Roman Regular" w:cs="Times New Roman Regular"/>
                <w:spacing w:val="10"/>
                <w:sz w:val="21"/>
                <w:szCs w:val="21"/>
              </w:rPr>
              <w:t xml:space="preserve">  </w:t>
            </w:r>
            <w:r>
              <w:rPr>
                <w:rFonts w:hint="default" w:ascii="Times New Roman Regular" w:hAnsi="Times New Roman Regular" w:cs="Times New Roman Regular"/>
                <w:sz w:val="21"/>
                <w:szCs w:val="21"/>
              </w:rPr>
              <w:t>Va</w:t>
            </w:r>
            <w:r>
              <w:rPr>
                <w:rFonts w:hint="default" w:ascii="Times New Roman Regular" w:hAnsi="Times New Roman Regular" w:cs="Times New Roman Regular"/>
                <w:spacing w:val="-1"/>
                <w:sz w:val="21"/>
                <w:szCs w:val="21"/>
              </w:rPr>
              <w:t>lue,or</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Unknown:-1000</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m</w:t>
            </w:r>
          </w:p>
        </w:tc>
      </w:tr>
      <w:tr w14:paraId="483F0C62">
        <w:trPr>
          <w:trHeight w:val="689" w:hRule="atLeast"/>
        </w:trPr>
        <w:tc>
          <w:tcPr>
            <w:tcW w:w="1701" w:type="dxa"/>
            <w:vAlign w:val="center"/>
          </w:tcPr>
          <w:p w14:paraId="0474EC4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Height*C</w:t>
            </w:r>
          </w:p>
        </w:tc>
        <w:tc>
          <w:tcPr>
            <w:tcW w:w="8504" w:type="dxa"/>
            <w:vAlign w:val="top"/>
          </w:tcPr>
          <w:p w14:paraId="15AB9CD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214"/>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Expressed</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either</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height</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above</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takeoff</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location</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1"/>
                <w:sz w:val="21"/>
                <w:szCs w:val="21"/>
              </w:rPr>
              <w:t>height</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above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ground</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level</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(AGL)for</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UA's</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current</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lo</w:t>
            </w:r>
            <w:r>
              <w:rPr>
                <w:rFonts w:hint="default" w:ascii="Times New Roman Regular" w:hAnsi="Times New Roman Regular" w:cs="Times New Roman Regular"/>
                <w:spacing w:val="-2"/>
                <w:sz w:val="21"/>
                <w:szCs w:val="21"/>
              </w:rPr>
              <w:t>cation.This</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2"/>
                <w:sz w:val="21"/>
                <w:szCs w:val="21"/>
              </w:rPr>
              <w:t>value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2"/>
                <w:sz w:val="21"/>
                <w:szCs w:val="21"/>
              </w:rPr>
              <w:t>is</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2"/>
                <w:sz w:val="21"/>
                <w:szCs w:val="21"/>
              </w:rPr>
              <w:t>provided</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2"/>
                <w:sz w:val="21"/>
                <w:szCs w:val="21"/>
              </w:rPr>
              <w:t>in</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2"/>
                <w:sz w:val="21"/>
                <w:szCs w:val="21"/>
              </w:rPr>
              <w:t>meters</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2"/>
                <w:sz w:val="21"/>
                <w:szCs w:val="21"/>
              </w:rPr>
              <w:t>and</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2"/>
                <w:sz w:val="21"/>
                <w:szCs w:val="21"/>
              </w:rPr>
              <w:t>must</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2"/>
                <w:sz w:val="21"/>
                <w:szCs w:val="21"/>
              </w:rPr>
              <w:t>have</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2"/>
                <w:sz w:val="21"/>
                <w:szCs w:val="21"/>
              </w:rPr>
              <w:t>minimum</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2"/>
                <w:sz w:val="21"/>
                <w:szCs w:val="21"/>
              </w:rPr>
              <w:t>resolution</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2"/>
                <w:sz w:val="21"/>
                <w:szCs w:val="21"/>
              </w:rPr>
              <w:t>of</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pacing w:val="-2"/>
                <w:sz w:val="21"/>
                <w:szCs w:val="21"/>
              </w:rPr>
              <w:t>1</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2"/>
                <w:sz w:val="21"/>
                <w:szCs w:val="21"/>
              </w:rPr>
              <w:t>m.</w:t>
            </w:r>
          </w:p>
          <w:p w14:paraId="2384053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1"/>
                <w:sz w:val="21"/>
                <w:szCs w:val="21"/>
              </w:rPr>
              <w:t>Special</w:t>
            </w:r>
            <w:r>
              <w:rPr>
                <w:rFonts w:hint="default" w:ascii="Times New Roman Regular" w:hAnsi="Times New Roman Regular" w:cs="Times New Roman Regular"/>
                <w:spacing w:val="10"/>
                <w:w w:val="101"/>
                <w:position w:val="1"/>
                <w:sz w:val="21"/>
                <w:szCs w:val="21"/>
              </w:rPr>
              <w:t xml:space="preserve">  </w:t>
            </w:r>
            <w:r>
              <w:rPr>
                <w:rFonts w:hint="default" w:ascii="Times New Roman Regular" w:hAnsi="Times New Roman Regular" w:cs="Times New Roman Regular"/>
                <w:position w:val="1"/>
                <w:sz w:val="21"/>
                <w:szCs w:val="21"/>
              </w:rPr>
              <w:t>Values:Invalid,No</w:t>
            </w:r>
            <w:r>
              <w:rPr>
                <w:rFonts w:hint="default" w:ascii="Times New Roman Regular" w:hAnsi="Times New Roman Regular" w:cs="Times New Roman Regular"/>
                <w:spacing w:val="10"/>
                <w:position w:val="1"/>
                <w:sz w:val="21"/>
                <w:szCs w:val="21"/>
              </w:rPr>
              <w:t xml:space="preserve">  </w:t>
            </w:r>
            <w:r>
              <w:rPr>
                <w:rFonts w:hint="default" w:ascii="Times New Roman Regular" w:hAnsi="Times New Roman Regular" w:cs="Times New Roman Regular"/>
                <w:position w:val="1"/>
                <w:sz w:val="21"/>
                <w:szCs w:val="21"/>
              </w:rPr>
              <w:t>Va</w:t>
            </w:r>
            <w:r>
              <w:rPr>
                <w:rFonts w:hint="default" w:ascii="Times New Roman Regular" w:hAnsi="Times New Roman Regular" w:cs="Times New Roman Regular"/>
                <w:spacing w:val="-1"/>
                <w:position w:val="1"/>
                <w:sz w:val="21"/>
                <w:szCs w:val="21"/>
              </w:rPr>
              <w:t>lue,or</w:t>
            </w:r>
            <w:r>
              <w:rPr>
                <w:rFonts w:hint="default" w:ascii="Times New Roman Regular" w:hAnsi="Times New Roman Regular" w:cs="Times New Roman Regular"/>
                <w:spacing w:val="14"/>
                <w:w w:val="101"/>
                <w:position w:val="1"/>
                <w:sz w:val="21"/>
                <w:szCs w:val="21"/>
              </w:rPr>
              <w:t xml:space="preserve">  </w:t>
            </w:r>
            <w:r>
              <w:rPr>
                <w:rFonts w:hint="default" w:ascii="Times New Roman Regular" w:hAnsi="Times New Roman Regular" w:cs="Times New Roman Regular"/>
                <w:spacing w:val="-1"/>
                <w:position w:val="1"/>
                <w:sz w:val="21"/>
                <w:szCs w:val="21"/>
              </w:rPr>
              <w:t>Unknown:-1000</w:t>
            </w:r>
            <w:r>
              <w:rPr>
                <w:rFonts w:hint="default" w:ascii="Times New Roman Regular" w:hAnsi="Times New Roman Regular" w:cs="Times New Roman Regular"/>
                <w:spacing w:val="14"/>
                <w:w w:val="101"/>
                <w:position w:val="1"/>
                <w:sz w:val="21"/>
                <w:szCs w:val="21"/>
              </w:rPr>
              <w:t xml:space="preserve">  </w:t>
            </w:r>
            <w:r>
              <w:rPr>
                <w:rFonts w:hint="default" w:ascii="Times New Roman Regular" w:hAnsi="Times New Roman Regular" w:cs="Times New Roman Regular"/>
                <w:spacing w:val="-1"/>
                <w:position w:val="1"/>
                <w:sz w:val="21"/>
                <w:szCs w:val="21"/>
              </w:rPr>
              <w:t>m</w:t>
            </w:r>
          </w:p>
        </w:tc>
      </w:tr>
      <w:tr w14:paraId="5EEAA3AA">
        <w:trPr>
          <w:trHeight w:val="334" w:hRule="atLeast"/>
        </w:trPr>
        <w:tc>
          <w:tcPr>
            <w:tcW w:w="1701" w:type="dxa"/>
            <w:vAlign w:val="center"/>
          </w:tcPr>
          <w:p w14:paraId="3B8E77A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Height Type*C</w:t>
            </w:r>
          </w:p>
        </w:tc>
        <w:tc>
          <w:tcPr>
            <w:tcW w:w="8504" w:type="dxa"/>
            <w:vAlign w:val="top"/>
          </w:tcPr>
          <w:p w14:paraId="7F958F5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Height</w:t>
            </w:r>
            <w:r>
              <w:rPr>
                <w:rFonts w:hint="default" w:ascii="Times New Roman Regular" w:hAnsi="Times New Roman Regular" w:cs="Times New Roman Regular"/>
                <w:spacing w:val="14"/>
                <w:w w:val="102"/>
                <w:position w:val="2"/>
                <w:sz w:val="21"/>
                <w:szCs w:val="21"/>
              </w:rPr>
              <w:t xml:space="preserve"> </w:t>
            </w:r>
            <w:r>
              <w:rPr>
                <w:rFonts w:hint="default" w:ascii="Times New Roman Regular" w:hAnsi="Times New Roman Regular" w:cs="Times New Roman Regular"/>
                <w:spacing w:val="-1"/>
                <w:position w:val="2"/>
                <w:sz w:val="21"/>
                <w:szCs w:val="21"/>
              </w:rPr>
              <w:t>above</w:t>
            </w:r>
            <w:r>
              <w:rPr>
                <w:rFonts w:hint="default" w:ascii="Times New Roman Regular" w:hAnsi="Times New Roman Regular" w:cs="Times New Roman Regular"/>
                <w:spacing w:val="11"/>
                <w:w w:val="102"/>
                <w:position w:val="2"/>
                <w:sz w:val="21"/>
                <w:szCs w:val="21"/>
              </w:rPr>
              <w:t xml:space="preserve"> </w:t>
            </w:r>
            <w:r>
              <w:rPr>
                <w:rFonts w:hint="default" w:ascii="Times New Roman Regular" w:hAnsi="Times New Roman Regular" w:cs="Times New Roman Regular"/>
                <w:spacing w:val="-1"/>
                <w:position w:val="2"/>
                <w:sz w:val="21"/>
                <w:szCs w:val="21"/>
              </w:rPr>
              <w:t>takeoff</w:t>
            </w:r>
            <w:r>
              <w:rPr>
                <w:rFonts w:hint="default" w:ascii="Times New Roman Regular" w:hAnsi="Times New Roman Regular" w:cs="Times New Roman Regular"/>
                <w:spacing w:val="13"/>
                <w:position w:val="2"/>
                <w:sz w:val="21"/>
                <w:szCs w:val="21"/>
              </w:rPr>
              <w:t xml:space="preserve"> </w:t>
            </w:r>
            <w:r>
              <w:rPr>
                <w:rFonts w:hint="default" w:ascii="Times New Roman Regular" w:hAnsi="Times New Roman Regular" w:cs="Times New Roman Regular"/>
                <w:spacing w:val="-1"/>
                <w:position w:val="2"/>
                <w:sz w:val="21"/>
                <w:szCs w:val="21"/>
              </w:rPr>
              <w:t>location</w:t>
            </w:r>
            <w:r>
              <w:rPr>
                <w:rFonts w:hint="default" w:ascii="Times New Roman Regular" w:hAnsi="Times New Roman Regular" w:cs="Times New Roman Regular"/>
                <w:spacing w:val="14"/>
                <w:position w:val="2"/>
                <w:sz w:val="21"/>
                <w:szCs w:val="21"/>
              </w:rPr>
              <w:t xml:space="preserve"> </w:t>
            </w:r>
            <w:r>
              <w:rPr>
                <w:rFonts w:hint="default" w:ascii="Times New Roman Regular" w:hAnsi="Times New Roman Regular" w:cs="Times New Roman Regular"/>
                <w:spacing w:val="-1"/>
                <w:position w:val="2"/>
                <w:sz w:val="21"/>
                <w:szCs w:val="21"/>
              </w:rPr>
              <w:t>or</w:t>
            </w:r>
            <w:r>
              <w:rPr>
                <w:rFonts w:hint="default" w:ascii="Times New Roman Regular" w:hAnsi="Times New Roman Regular" w:cs="Times New Roman Regular"/>
                <w:spacing w:val="16"/>
                <w:w w:val="102"/>
                <w:position w:val="2"/>
                <w:sz w:val="21"/>
                <w:szCs w:val="21"/>
              </w:rPr>
              <w:t xml:space="preserve"> </w:t>
            </w:r>
            <w:r>
              <w:rPr>
                <w:rFonts w:hint="default" w:ascii="Times New Roman Regular" w:hAnsi="Times New Roman Regular" w:cs="Times New Roman Regular"/>
                <w:spacing w:val="-1"/>
                <w:position w:val="2"/>
                <w:sz w:val="21"/>
                <w:szCs w:val="21"/>
              </w:rPr>
              <w:t>height</w:t>
            </w:r>
            <w:r>
              <w:rPr>
                <w:rFonts w:hint="default" w:ascii="Times New Roman Regular" w:hAnsi="Times New Roman Regular" w:cs="Times New Roman Regular"/>
                <w:spacing w:val="14"/>
                <w:w w:val="101"/>
                <w:position w:val="2"/>
                <w:sz w:val="21"/>
                <w:szCs w:val="21"/>
              </w:rPr>
              <w:t xml:space="preserve"> </w:t>
            </w:r>
            <w:r>
              <w:rPr>
                <w:rFonts w:hint="default" w:ascii="Times New Roman Regular" w:hAnsi="Times New Roman Regular" w:cs="Times New Roman Regular"/>
                <w:spacing w:val="-1"/>
                <w:position w:val="2"/>
                <w:sz w:val="21"/>
                <w:szCs w:val="21"/>
              </w:rPr>
              <w:t>above</w:t>
            </w:r>
            <w:r>
              <w:rPr>
                <w:rFonts w:hint="default" w:ascii="Times New Roman Regular" w:hAnsi="Times New Roman Regular" w:cs="Times New Roman Regular"/>
                <w:spacing w:val="13"/>
                <w:w w:val="102"/>
                <w:position w:val="2"/>
                <w:sz w:val="21"/>
                <w:szCs w:val="21"/>
              </w:rPr>
              <w:t xml:space="preserve"> </w:t>
            </w:r>
            <w:r>
              <w:rPr>
                <w:rFonts w:hint="default" w:ascii="Times New Roman Regular" w:hAnsi="Times New Roman Regular" w:cs="Times New Roman Regular"/>
                <w:spacing w:val="-1"/>
                <w:position w:val="2"/>
                <w:sz w:val="21"/>
                <w:szCs w:val="21"/>
              </w:rPr>
              <w:t>ground</w:t>
            </w:r>
            <w:r>
              <w:rPr>
                <w:rFonts w:hint="default" w:ascii="Times New Roman Regular" w:hAnsi="Times New Roman Regular" w:cs="Times New Roman Regular"/>
                <w:spacing w:val="18"/>
                <w:w w:val="101"/>
                <w:position w:val="2"/>
                <w:sz w:val="21"/>
                <w:szCs w:val="21"/>
              </w:rPr>
              <w:t xml:space="preserve"> </w:t>
            </w:r>
            <w:r>
              <w:rPr>
                <w:rFonts w:hint="default" w:ascii="Times New Roman Regular" w:hAnsi="Times New Roman Regular" w:cs="Times New Roman Regular"/>
                <w:spacing w:val="-1"/>
                <w:position w:val="2"/>
                <w:sz w:val="21"/>
                <w:szCs w:val="21"/>
              </w:rPr>
              <w:t>l</w:t>
            </w:r>
            <w:r>
              <w:rPr>
                <w:rFonts w:hint="default" w:ascii="Times New Roman Regular" w:hAnsi="Times New Roman Regular" w:cs="Times New Roman Regular"/>
                <w:spacing w:val="-2"/>
                <w:position w:val="2"/>
                <w:sz w:val="21"/>
                <w:szCs w:val="21"/>
              </w:rPr>
              <w:t>evel.</w:t>
            </w:r>
          </w:p>
        </w:tc>
      </w:tr>
      <w:tr w14:paraId="0E85888B">
        <w:trPr>
          <w:trHeight w:val="525" w:hRule="atLeast"/>
        </w:trPr>
        <w:tc>
          <w:tcPr>
            <w:tcW w:w="1701" w:type="dxa"/>
            <w:vAlign w:val="center"/>
          </w:tcPr>
          <w:p w14:paraId="3ACFB0AB">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Geodetic Vertical Accuracy</w:t>
            </w:r>
          </w:p>
        </w:tc>
        <w:tc>
          <w:tcPr>
            <w:tcW w:w="8504" w:type="dxa"/>
            <w:vAlign w:val="top"/>
          </w:tcPr>
          <w:p w14:paraId="4276E44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273"/>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Provides</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z w:val="21"/>
                <w:szCs w:val="21"/>
              </w:rPr>
              <w:t>quality/containme</w:t>
            </w:r>
            <w:r>
              <w:rPr>
                <w:rFonts w:hint="default" w:ascii="Times New Roman Regular" w:hAnsi="Times New Roman Regular" w:cs="Times New Roman Regular"/>
                <w:spacing w:val="-1"/>
                <w:sz w:val="21"/>
                <w:szCs w:val="21"/>
              </w:rPr>
              <w:t>nt</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geodetic</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alitude.This</w:t>
            </w:r>
            <w:r>
              <w:rPr>
                <w:rFonts w:hint="default" w:ascii="Times New Roman Regular" w:hAnsi="Times New Roman Regular" w:cs="Times New Roman Regular"/>
                <w:spacing w:val="25"/>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based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ADS-B</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Geodetic</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Vertical</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Accuracy</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(GVA)(plus</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three</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extra</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 xml:space="preserve">increments).(See  </w:t>
            </w:r>
            <w:r>
              <w:rPr>
                <w:rFonts w:hint="default" w:ascii="Times New Roman Regular" w:hAnsi="Times New Roman Regular" w:cs="Times New Roman Regular"/>
                <w:color w:val="C03030"/>
                <w:spacing w:val="-1"/>
                <w:sz w:val="21"/>
                <w:szCs w:val="21"/>
              </w:rPr>
              <w:t>Table 2</w:t>
            </w:r>
            <w:r>
              <w:rPr>
                <w:rFonts w:hint="default" w:ascii="Times New Roman Regular" w:hAnsi="Times New Roman Regular" w:cs="Times New Roman Regular"/>
                <w:spacing w:val="-1"/>
                <w:sz w:val="21"/>
                <w:szCs w:val="21"/>
              </w:rPr>
              <w:t>.)</w:t>
            </w:r>
          </w:p>
        </w:tc>
      </w:tr>
      <w:tr w14:paraId="43FCDA16">
        <w:trPr>
          <w:trHeight w:val="455" w:hRule="atLeast"/>
        </w:trPr>
        <w:tc>
          <w:tcPr>
            <w:tcW w:w="1701" w:type="dxa"/>
            <w:tcBorders>
              <w:bottom w:val="single" w:color="000000" w:sz="8" w:space="0"/>
            </w:tcBorders>
            <w:vAlign w:val="center"/>
          </w:tcPr>
          <w:p w14:paraId="02AA30A9">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Horizontal Accuracy</w:t>
            </w:r>
          </w:p>
        </w:tc>
        <w:tc>
          <w:tcPr>
            <w:tcW w:w="8504" w:type="dxa"/>
            <w:tcBorders>
              <w:bottom w:val="single" w:color="000000" w:sz="8" w:space="0"/>
            </w:tcBorders>
            <w:vAlign w:val="top"/>
          </w:tcPr>
          <w:p w14:paraId="5154C11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Provides</w:t>
            </w:r>
            <w:r>
              <w:rPr>
                <w:rFonts w:hint="default" w:ascii="Times New Roman Regular" w:hAnsi="Times New Roman Regular" w:cs="Times New Roman Regular"/>
                <w:spacing w:val="27"/>
                <w:w w:val="102"/>
                <w:position w:val="2"/>
                <w:sz w:val="21"/>
                <w:szCs w:val="21"/>
              </w:rPr>
              <w:t xml:space="preserve"> </w:t>
            </w:r>
            <w:r>
              <w:rPr>
                <w:rFonts w:hint="default" w:ascii="Times New Roman Regular" w:hAnsi="Times New Roman Regular" w:cs="Times New Roman Regular"/>
                <w:spacing w:val="-1"/>
                <w:position w:val="2"/>
                <w:sz w:val="21"/>
                <w:szCs w:val="21"/>
              </w:rPr>
              <w:t>quality/containment</w:t>
            </w:r>
            <w:r>
              <w:rPr>
                <w:rFonts w:hint="default" w:ascii="Times New Roman Regular" w:hAnsi="Times New Roman Regular" w:cs="Times New Roman Regular"/>
                <w:spacing w:val="19"/>
                <w:w w:val="102"/>
                <w:position w:val="2"/>
                <w:sz w:val="21"/>
                <w:szCs w:val="21"/>
              </w:rPr>
              <w:t xml:space="preserve"> </w:t>
            </w:r>
            <w:r>
              <w:rPr>
                <w:rFonts w:hint="default" w:ascii="Times New Roman Regular" w:hAnsi="Times New Roman Regular" w:cs="Times New Roman Regular"/>
                <w:spacing w:val="-1"/>
                <w:position w:val="2"/>
                <w:sz w:val="21"/>
                <w:szCs w:val="21"/>
              </w:rPr>
              <w:t>on</w:t>
            </w:r>
            <w:r>
              <w:rPr>
                <w:rFonts w:hint="default" w:ascii="Times New Roman Regular" w:hAnsi="Times New Roman Regular" w:cs="Times New Roman Regular"/>
                <w:spacing w:val="24"/>
                <w:w w:val="101"/>
                <w:position w:val="2"/>
                <w:sz w:val="21"/>
                <w:szCs w:val="21"/>
              </w:rPr>
              <w:t xml:space="preserve"> </w:t>
            </w:r>
            <w:r>
              <w:rPr>
                <w:rFonts w:hint="default" w:ascii="Times New Roman Regular" w:hAnsi="Times New Roman Regular" w:cs="Times New Roman Regular"/>
                <w:spacing w:val="-1"/>
                <w:position w:val="2"/>
                <w:sz w:val="21"/>
                <w:szCs w:val="21"/>
              </w:rPr>
              <w:t>horizontal</w:t>
            </w:r>
            <w:r>
              <w:rPr>
                <w:rFonts w:hint="default" w:ascii="Times New Roman Regular" w:hAnsi="Times New Roman Regular" w:cs="Times New Roman Regular"/>
                <w:spacing w:val="24"/>
                <w:position w:val="2"/>
                <w:sz w:val="21"/>
                <w:szCs w:val="21"/>
              </w:rPr>
              <w:t xml:space="preserve"> </w:t>
            </w:r>
            <w:r>
              <w:rPr>
                <w:rFonts w:hint="default" w:ascii="Times New Roman Regular" w:hAnsi="Times New Roman Regular" w:cs="Times New Roman Regular"/>
                <w:spacing w:val="-1"/>
                <w:position w:val="2"/>
                <w:sz w:val="21"/>
                <w:szCs w:val="21"/>
              </w:rPr>
              <w:t>position.This</w:t>
            </w:r>
            <w:r>
              <w:rPr>
                <w:rFonts w:hint="default" w:ascii="Times New Roman Regular" w:hAnsi="Times New Roman Regular" w:cs="Times New Roman Regular"/>
                <w:spacing w:val="24"/>
                <w:w w:val="101"/>
                <w:position w:val="2"/>
                <w:sz w:val="21"/>
                <w:szCs w:val="21"/>
              </w:rPr>
              <w:t xml:space="preserve"> </w:t>
            </w:r>
            <w:r>
              <w:rPr>
                <w:rFonts w:hint="default" w:ascii="Times New Roman Regular" w:hAnsi="Times New Roman Regular" w:cs="Times New Roman Regular"/>
                <w:spacing w:val="-1"/>
                <w:position w:val="2"/>
                <w:sz w:val="21"/>
                <w:szCs w:val="21"/>
              </w:rPr>
              <w:t>is</w:t>
            </w:r>
            <w:r>
              <w:rPr>
                <w:rFonts w:hint="default" w:ascii="Times New Roman Regular" w:hAnsi="Times New Roman Regular" w:cs="Times New Roman Regular"/>
                <w:spacing w:val="24"/>
                <w:w w:val="101"/>
                <w:position w:val="2"/>
                <w:sz w:val="21"/>
                <w:szCs w:val="21"/>
              </w:rPr>
              <w:t xml:space="preserve"> </w:t>
            </w:r>
            <w:r>
              <w:rPr>
                <w:rFonts w:hint="default" w:ascii="Times New Roman Regular" w:hAnsi="Times New Roman Regular" w:cs="Times New Roman Regular"/>
                <w:spacing w:val="-1"/>
                <w:position w:val="2"/>
                <w:sz w:val="21"/>
                <w:szCs w:val="21"/>
              </w:rPr>
              <w:t>based</w:t>
            </w:r>
            <w:r>
              <w:rPr>
                <w:rFonts w:hint="default" w:ascii="Times New Roman Regular" w:hAnsi="Times New Roman Regular" w:cs="Times New Roman Regular"/>
                <w:spacing w:val="19"/>
                <w:w w:val="102"/>
                <w:position w:val="2"/>
                <w:sz w:val="21"/>
                <w:szCs w:val="21"/>
              </w:rPr>
              <w:t xml:space="preserve"> </w:t>
            </w:r>
            <w:r>
              <w:rPr>
                <w:rFonts w:hint="default" w:ascii="Times New Roman Regular" w:hAnsi="Times New Roman Regular" w:cs="Times New Roman Regular"/>
                <w:spacing w:val="-1"/>
                <w:position w:val="2"/>
                <w:sz w:val="21"/>
                <w:szCs w:val="21"/>
              </w:rPr>
              <w:t>on</w:t>
            </w:r>
            <w:r>
              <w:rPr>
                <w:rFonts w:hint="default" w:ascii="Times New Roman Regular" w:hAnsi="Times New Roman Regular" w:cs="Times New Roman Regular"/>
                <w:spacing w:val="15"/>
                <w:position w:val="2"/>
                <w:sz w:val="21"/>
                <w:szCs w:val="21"/>
              </w:rPr>
              <w:t xml:space="preserve"> </w:t>
            </w:r>
            <w:r>
              <w:rPr>
                <w:rFonts w:hint="default" w:ascii="Times New Roman Regular" w:hAnsi="Times New Roman Regular" w:cs="Times New Roman Regular"/>
                <w:spacing w:val="-1"/>
                <w:position w:val="2"/>
                <w:sz w:val="21"/>
                <w:szCs w:val="21"/>
              </w:rPr>
              <w:t>ADS-B</w:t>
            </w:r>
            <w:r>
              <w:rPr>
                <w:rFonts w:hint="default" w:ascii="Times New Roman Regular" w:hAnsi="Times New Roman Regular" w:cs="Times New Roman Regular"/>
                <w:spacing w:val="26"/>
                <w:position w:val="2"/>
                <w:sz w:val="21"/>
                <w:szCs w:val="21"/>
              </w:rPr>
              <w:t xml:space="preserve"> </w:t>
            </w:r>
            <w:r>
              <w:rPr>
                <w:rFonts w:hint="default" w:ascii="Times New Roman Regular" w:hAnsi="Times New Roman Regular" w:cs="Times New Roman Regular"/>
                <w:spacing w:val="-1"/>
                <w:position w:val="2"/>
                <w:sz w:val="21"/>
                <w:szCs w:val="21"/>
              </w:rPr>
              <w:t>NACp(plus</w:t>
            </w:r>
            <w:r>
              <w:rPr>
                <w:rFonts w:hint="default" w:ascii="Times New Roman Regular" w:hAnsi="Times New Roman Regular" w:cs="Times New Roman Regular"/>
                <w:spacing w:val="17"/>
                <w:w w:val="101"/>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0"/>
                <w:position w:val="2"/>
                <w:sz w:val="21"/>
                <w:szCs w:val="21"/>
              </w:rPr>
              <w:t xml:space="preserve"> </w:t>
            </w:r>
            <w:r>
              <w:rPr>
                <w:rFonts w:hint="default" w:ascii="Times New Roman Regular" w:hAnsi="Times New Roman Regular" w:cs="Times New Roman Regular"/>
                <w:spacing w:val="-1"/>
                <w:position w:val="2"/>
                <w:sz w:val="21"/>
                <w:szCs w:val="21"/>
              </w:rPr>
              <w:t>one</w:t>
            </w:r>
            <w:r>
              <w:rPr>
                <w:rFonts w:hint="default" w:ascii="Times New Roman Regular" w:hAnsi="Times New Roman Regular" w:cs="Times New Roman Regular"/>
                <w:spacing w:val="20"/>
                <w:w w:val="101"/>
                <w:position w:val="2"/>
                <w:sz w:val="21"/>
                <w:szCs w:val="21"/>
              </w:rPr>
              <w:t xml:space="preserve"> </w:t>
            </w:r>
            <w:r>
              <w:rPr>
                <w:rFonts w:hint="default" w:ascii="Times New Roman Regular" w:hAnsi="Times New Roman Regular" w:cs="Times New Roman Regular"/>
                <w:spacing w:val="-1"/>
                <w:position w:val="2"/>
                <w:sz w:val="21"/>
                <w:szCs w:val="21"/>
              </w:rPr>
              <w:t>extra</w:t>
            </w:r>
            <w:r>
              <w:rPr>
                <w:rFonts w:hint="default" w:ascii="Times New Roman Regular" w:hAnsi="Times New Roman Regular" w:cs="Times New Roman Regular"/>
                <w:spacing w:val="24"/>
                <w:w w:val="101"/>
                <w:position w:val="2"/>
                <w:sz w:val="21"/>
                <w:szCs w:val="21"/>
              </w:rPr>
              <w:t xml:space="preserve"> </w:t>
            </w:r>
            <w:r>
              <w:rPr>
                <w:rFonts w:hint="default" w:ascii="Times New Roman Regular" w:hAnsi="Times New Roman Regular" w:cs="Times New Roman Regular"/>
                <w:spacing w:val="-1"/>
                <w:position w:val="2"/>
                <w:sz w:val="21"/>
                <w:szCs w:val="21"/>
              </w:rPr>
              <w:t>increment).(See</w:t>
            </w:r>
            <w:r>
              <w:rPr>
                <w:rFonts w:hint="default" w:ascii="Times New Roman Regular" w:hAnsi="Times New Roman Regular" w:cs="Times New Roman Regular"/>
                <w:spacing w:val="35"/>
                <w:position w:val="2"/>
                <w:sz w:val="21"/>
                <w:szCs w:val="21"/>
              </w:rPr>
              <w:t xml:space="preserve"> </w:t>
            </w:r>
            <w:r>
              <w:rPr>
                <w:rFonts w:hint="default" w:ascii="Times New Roman Regular" w:hAnsi="Times New Roman Regular" w:cs="Times New Roman Regular"/>
                <w:color w:val="E02020"/>
                <w:spacing w:val="-1"/>
                <w:position w:val="2"/>
                <w:sz w:val="21"/>
                <w:szCs w:val="21"/>
              </w:rPr>
              <w:t>Table 2.)</w:t>
            </w:r>
          </w:p>
        </w:tc>
      </w:tr>
      <w:tr w14:paraId="70D27208">
        <w:trPr>
          <w:trHeight w:val="277" w:hRule="atLeast"/>
        </w:trPr>
        <w:tc>
          <w:tcPr>
            <w:tcW w:w="1701" w:type="dxa"/>
            <w:tcBorders>
              <w:top w:val="single" w:color="000000" w:sz="2" w:space="0"/>
              <w:bottom w:val="single" w:color="000000" w:sz="2" w:space="0"/>
            </w:tcBorders>
            <w:vAlign w:val="center"/>
          </w:tcPr>
          <w:p w14:paraId="473050B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3"/>
                <w:sz w:val="21"/>
                <w:szCs w:val="21"/>
              </w:rPr>
              <w:t>Data</w:t>
            </w:r>
            <w:r>
              <w:rPr>
                <w:rFonts w:hint="default" w:ascii="Times New Roman Regular" w:hAnsi="Times New Roman Regular" w:cs="Times New Roman Regular"/>
                <w:spacing w:val="6"/>
                <w:sz w:val="21"/>
                <w:szCs w:val="21"/>
              </w:rPr>
              <w:t xml:space="preserve">  </w:t>
            </w:r>
            <w:r>
              <w:rPr>
                <w:rFonts w:hint="default" w:ascii="Times New Roman Regular" w:hAnsi="Times New Roman Regular" w:cs="Times New Roman Regular"/>
                <w:spacing w:val="-3"/>
                <w:sz w:val="21"/>
                <w:szCs w:val="21"/>
              </w:rPr>
              <w:t>Field</w:t>
            </w:r>
          </w:p>
        </w:tc>
        <w:tc>
          <w:tcPr>
            <w:tcW w:w="8504" w:type="dxa"/>
            <w:tcBorders>
              <w:top w:val="single" w:color="000000" w:sz="2" w:space="0"/>
              <w:bottom w:val="single" w:color="000000" w:sz="2" w:space="0"/>
            </w:tcBorders>
            <w:vAlign w:val="top"/>
          </w:tcPr>
          <w:p w14:paraId="30C7F57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Description/Rationale</w:t>
            </w:r>
          </w:p>
        </w:tc>
      </w:tr>
      <w:tr w14:paraId="4B2AD285">
        <w:trPr>
          <w:trHeight w:val="347" w:hRule="atLeast"/>
        </w:trPr>
        <w:tc>
          <w:tcPr>
            <w:tcW w:w="1701" w:type="dxa"/>
            <w:tcBorders>
              <w:top w:val="single" w:color="000000" w:sz="2" w:space="0"/>
            </w:tcBorders>
            <w:vAlign w:val="center"/>
          </w:tcPr>
          <w:p w14:paraId="434DDD7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Speed Accuracy</w:t>
            </w:r>
          </w:p>
        </w:tc>
        <w:tc>
          <w:tcPr>
            <w:tcW w:w="8504" w:type="dxa"/>
            <w:tcBorders>
              <w:top w:val="single" w:color="000000" w:sz="2" w:space="0"/>
            </w:tcBorders>
            <w:vAlign w:val="top"/>
          </w:tcPr>
          <w:p w14:paraId="52348B5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Provides</w:t>
            </w:r>
            <w:r>
              <w:rPr>
                <w:rFonts w:hint="default" w:ascii="Times New Roman Regular" w:hAnsi="Times New Roman Regular" w:cs="Times New Roman Regular"/>
                <w:spacing w:val="17"/>
                <w:w w:val="101"/>
                <w:position w:val="2"/>
                <w:sz w:val="21"/>
                <w:szCs w:val="21"/>
              </w:rPr>
              <w:t xml:space="preserve"> </w:t>
            </w:r>
            <w:r>
              <w:rPr>
                <w:rFonts w:hint="default" w:ascii="Times New Roman Regular" w:hAnsi="Times New Roman Regular" w:cs="Times New Roman Regular"/>
                <w:position w:val="2"/>
                <w:sz w:val="21"/>
                <w:szCs w:val="21"/>
              </w:rPr>
              <w:t>quality/con</w:t>
            </w:r>
            <w:r>
              <w:rPr>
                <w:rFonts w:hint="default" w:ascii="Times New Roman Regular" w:hAnsi="Times New Roman Regular" w:cs="Times New Roman Regular"/>
                <w:spacing w:val="-1"/>
                <w:position w:val="2"/>
                <w:sz w:val="21"/>
                <w:szCs w:val="21"/>
              </w:rPr>
              <w:t>tainment</w:t>
            </w:r>
            <w:r>
              <w:rPr>
                <w:rFonts w:hint="default" w:ascii="Times New Roman Regular" w:hAnsi="Times New Roman Regular" w:cs="Times New Roman Regular"/>
                <w:spacing w:val="16"/>
                <w:w w:val="102"/>
                <w:position w:val="2"/>
                <w:sz w:val="21"/>
                <w:szCs w:val="21"/>
              </w:rPr>
              <w:t xml:space="preserve"> </w:t>
            </w:r>
            <w:r>
              <w:rPr>
                <w:rFonts w:hint="default" w:ascii="Times New Roman Regular" w:hAnsi="Times New Roman Regular" w:cs="Times New Roman Regular"/>
                <w:spacing w:val="-1"/>
                <w:position w:val="2"/>
                <w:sz w:val="21"/>
                <w:szCs w:val="21"/>
              </w:rPr>
              <w:t>on</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horizontal</w:t>
            </w:r>
            <w:r>
              <w:rPr>
                <w:rFonts w:hint="default" w:ascii="Times New Roman Regular" w:hAnsi="Times New Roman Regular" w:cs="Times New Roman Regular"/>
                <w:spacing w:val="17"/>
                <w:position w:val="2"/>
                <w:sz w:val="21"/>
                <w:szCs w:val="21"/>
              </w:rPr>
              <w:t xml:space="preserve"> </w:t>
            </w:r>
            <w:r>
              <w:rPr>
                <w:rFonts w:hint="default" w:ascii="Times New Roman Regular" w:hAnsi="Times New Roman Regular" w:cs="Times New Roman Regular"/>
                <w:spacing w:val="-1"/>
                <w:position w:val="2"/>
                <w:sz w:val="21"/>
                <w:szCs w:val="21"/>
              </w:rPr>
              <w:t>ground</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spacing w:val="-1"/>
                <w:position w:val="2"/>
                <w:sz w:val="21"/>
                <w:szCs w:val="21"/>
              </w:rPr>
              <w:t>speed.(See</w:t>
            </w:r>
            <w:r>
              <w:rPr>
                <w:rFonts w:hint="default" w:ascii="Times New Roman Regular" w:hAnsi="Times New Roman Regular" w:cs="Times New Roman Regular"/>
                <w:spacing w:val="32"/>
                <w:w w:val="101"/>
                <w:position w:val="2"/>
                <w:sz w:val="21"/>
                <w:szCs w:val="21"/>
              </w:rPr>
              <w:t xml:space="preserve"> </w:t>
            </w:r>
            <w:r>
              <w:rPr>
                <w:rFonts w:hint="default" w:ascii="Times New Roman Regular" w:hAnsi="Times New Roman Regular" w:cs="Times New Roman Regular"/>
                <w:b/>
                <w:bCs/>
                <w:color w:val="E02030"/>
                <w:spacing w:val="-1"/>
                <w:position w:val="2"/>
                <w:sz w:val="21"/>
                <w:szCs w:val="21"/>
              </w:rPr>
              <w:t>Table 2.)</w:t>
            </w:r>
          </w:p>
        </w:tc>
      </w:tr>
      <w:tr w14:paraId="1EE7330C">
        <w:trPr>
          <w:trHeight w:val="660" w:hRule="atLeast"/>
        </w:trPr>
        <w:tc>
          <w:tcPr>
            <w:tcW w:w="1701" w:type="dxa"/>
            <w:vAlign w:val="center"/>
          </w:tcPr>
          <w:p w14:paraId="4812F19D">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Track</w:t>
            </w:r>
            <w:r>
              <w:rPr>
                <w:rFonts w:hint="default" w:ascii="Times New Roman Regular" w:hAnsi="Times New Roman Regular" w:cs="Times New Roman Regular"/>
                <w:spacing w:val="33"/>
                <w:sz w:val="21"/>
                <w:szCs w:val="21"/>
              </w:rPr>
              <w:t xml:space="preserve"> </w:t>
            </w:r>
            <w:r>
              <w:rPr>
                <w:rFonts w:hint="default" w:ascii="Times New Roman Regular" w:hAnsi="Times New Roman Regular" w:cs="Times New Roman Regular"/>
                <w:spacing w:val="-1"/>
                <w:sz w:val="21"/>
                <w:szCs w:val="21"/>
              </w:rPr>
              <w:t>Direction</w:t>
            </w:r>
          </w:p>
        </w:tc>
        <w:tc>
          <w:tcPr>
            <w:tcW w:w="8504" w:type="dxa"/>
            <w:vAlign w:val="top"/>
          </w:tcPr>
          <w:p w14:paraId="1769F6B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4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Direction</w:t>
            </w:r>
            <w:r>
              <w:rPr>
                <w:rFonts w:hint="default" w:ascii="Times New Roman Regular" w:hAnsi="Times New Roman Regular" w:cs="Times New Roman Regular"/>
                <w:spacing w:val="28"/>
                <w:w w:val="101"/>
                <w:sz w:val="21"/>
                <w:szCs w:val="21"/>
              </w:rPr>
              <w:t xml:space="preserve"> </w:t>
            </w:r>
            <w:r>
              <w:rPr>
                <w:rFonts w:hint="default" w:ascii="Times New Roman Regular" w:hAnsi="Times New Roman Regular" w:cs="Times New Roman Regular"/>
                <w:spacing w:val="-1"/>
                <w:sz w:val="21"/>
                <w:szCs w:val="21"/>
              </w:rPr>
              <w:t>of flight</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expressed</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8"/>
                <w:w w:val="102"/>
                <w:sz w:val="21"/>
                <w:szCs w:val="21"/>
              </w:rPr>
              <w:t xml:space="preserve"> </w:t>
            </w:r>
            <w:r>
              <w:rPr>
                <w:rFonts w:hint="default" w:ascii="Times New Roman Regular" w:hAnsi="Times New Roman Regular" w:cs="Times New Roman Regular"/>
                <w:spacing w:val="-1"/>
                <w:sz w:val="21"/>
                <w:szCs w:val="21"/>
              </w:rPr>
              <w:t>"True</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North-based"ground</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track</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angle.This</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1"/>
                <w:sz w:val="21"/>
                <w:szCs w:val="21"/>
              </w:rPr>
              <w:t>value</w:t>
            </w:r>
            <w:r>
              <w:rPr>
                <w:rFonts w:hint="default" w:ascii="Times New Roman Regular" w:hAnsi="Times New Roman Regular" w:cs="Times New Roman Regular"/>
                <w:spacing w:val="21"/>
                <w:w w:val="102"/>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provided</w:t>
            </w:r>
            <w:r>
              <w:rPr>
                <w:rFonts w:hint="default" w:ascii="Times New Roman Regular" w:hAnsi="Times New Roman Regular" w:cs="Times New Roman Regular"/>
                <w:spacing w:val="21"/>
                <w:w w:val="102"/>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clockwise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degrees</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with</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minimum</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resolution</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31"/>
                <w:sz w:val="21"/>
                <w:szCs w:val="21"/>
              </w:rPr>
              <w:t xml:space="preserve"> </w:t>
            </w:r>
            <w:r>
              <w:rPr>
                <w:rFonts w:hint="default" w:ascii="Times New Roman Regular" w:hAnsi="Times New Roman Regular" w:cs="Times New Roman Regular"/>
                <w:spacing w:val="-1"/>
                <w:sz w:val="21"/>
                <w:szCs w:val="21"/>
              </w:rPr>
              <w:t>1</w:t>
            </w:r>
            <w:r>
              <w:rPr>
                <w:rFonts w:hint="default" w:ascii="Times New Roman Regular" w:hAnsi="Times New Roman Regular" w:cs="Times New Roman Regular"/>
                <w:spacing w:val="25"/>
                <w:w w:val="101"/>
                <w:sz w:val="21"/>
                <w:szCs w:val="21"/>
              </w:rPr>
              <w:t xml:space="preserve"> </w:t>
            </w:r>
            <w:r>
              <w:rPr>
                <w:rFonts w:hint="default" w:ascii="Times New Roman Regular" w:hAnsi="Times New Roman Regular" w:cs="Times New Roman Regular"/>
                <w:spacing w:val="-1"/>
                <w:sz w:val="21"/>
                <w:szCs w:val="21"/>
              </w:rPr>
              <w:t>degree.If</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aircraft</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not</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moving</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horizontally,use</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6"/>
                <w:w w:val="102"/>
                <w:sz w:val="21"/>
                <w:szCs w:val="21"/>
              </w:rPr>
              <w:t xml:space="preserve"> </w:t>
            </w:r>
            <w:r>
              <w:rPr>
                <w:rFonts w:hint="default" w:ascii="Times New Roman Regular" w:hAnsi="Times New Roman Regular" w:cs="Times New Roman Regular"/>
                <w:spacing w:val="-1"/>
                <w:sz w:val="21"/>
                <w:szCs w:val="21"/>
              </w:rPr>
              <w:t>“Unknown”val</w:t>
            </w:r>
            <w:r>
              <w:rPr>
                <w:rFonts w:hint="default" w:ascii="Times New Roman Regular" w:hAnsi="Times New Roman Regular" w:cs="Times New Roman Regular"/>
                <w:spacing w:val="-2"/>
                <w:sz w:val="21"/>
                <w:szCs w:val="21"/>
              </w:rPr>
              <w:t>ue.</w:t>
            </w:r>
          </w:p>
          <w:p w14:paraId="75E966C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w:t>
            </w:r>
            <w:r>
              <w:rPr>
                <w:rFonts w:hint="default" w:ascii="Times New Roman Regular" w:hAnsi="Times New Roman Regular" w:cs="Times New Roman Regular"/>
                <w:spacing w:val="10"/>
                <w:position w:val="2"/>
                <w:sz w:val="21"/>
                <w:szCs w:val="21"/>
              </w:rPr>
              <w:t xml:space="preserve">  </w:t>
            </w:r>
            <w:r>
              <w:rPr>
                <w:rFonts w:hint="default" w:ascii="Times New Roman Regular" w:hAnsi="Times New Roman Regular" w:cs="Times New Roman Regular"/>
                <w:position w:val="2"/>
                <w:sz w:val="21"/>
                <w:szCs w:val="21"/>
              </w:rPr>
              <w:t>Values:Invalid,N</w:t>
            </w:r>
            <w:r>
              <w:rPr>
                <w:rFonts w:hint="default" w:ascii="Times New Roman Regular" w:hAnsi="Times New Roman Regular" w:cs="Times New Roman Regular"/>
                <w:spacing w:val="-1"/>
                <w:position w:val="2"/>
                <w:sz w:val="21"/>
                <w:szCs w:val="21"/>
              </w:rPr>
              <w:t>o</w:t>
            </w:r>
            <w:r>
              <w:rPr>
                <w:rFonts w:hint="default" w:ascii="Times New Roman Regular" w:hAnsi="Times New Roman Regular" w:cs="Times New Roman Regular"/>
                <w:spacing w:val="9"/>
                <w:w w:val="102"/>
                <w:position w:val="2"/>
                <w:sz w:val="21"/>
                <w:szCs w:val="21"/>
              </w:rPr>
              <w:t xml:space="preserve">  </w:t>
            </w:r>
            <w:r>
              <w:rPr>
                <w:rFonts w:hint="default" w:ascii="Times New Roman Regular" w:hAnsi="Times New Roman Regular" w:cs="Times New Roman Regular"/>
                <w:spacing w:val="-1"/>
                <w:position w:val="2"/>
                <w:sz w:val="21"/>
                <w:szCs w:val="21"/>
              </w:rPr>
              <w:t>Value,or</w:t>
            </w:r>
            <w:r>
              <w:rPr>
                <w:rFonts w:hint="default" w:ascii="Times New Roman Regular" w:hAnsi="Times New Roman Regular" w:cs="Times New Roman Regular"/>
                <w:spacing w:val="14"/>
                <w:position w:val="2"/>
                <w:sz w:val="21"/>
                <w:szCs w:val="21"/>
              </w:rPr>
              <w:t xml:space="preserve">  </w:t>
            </w:r>
            <w:r>
              <w:rPr>
                <w:rFonts w:hint="default" w:ascii="Times New Roman Regular" w:hAnsi="Times New Roman Regular" w:cs="Times New Roman Regular"/>
                <w:spacing w:val="-1"/>
                <w:position w:val="2"/>
                <w:sz w:val="21"/>
                <w:szCs w:val="21"/>
              </w:rPr>
              <w:t>Unknown:361</w:t>
            </w:r>
            <w:r>
              <w:rPr>
                <w:rFonts w:hint="default" w:ascii="Times New Roman Regular" w:hAnsi="Times New Roman Regular" w:cs="Times New Roman Regular"/>
                <w:spacing w:val="12"/>
                <w:position w:val="2"/>
                <w:sz w:val="21"/>
                <w:szCs w:val="21"/>
              </w:rPr>
              <w:t xml:space="preserve">  </w:t>
            </w:r>
            <w:r>
              <w:rPr>
                <w:rFonts w:hint="default" w:ascii="Times New Roman Regular" w:hAnsi="Times New Roman Regular" w:cs="Times New Roman Regular"/>
                <w:spacing w:val="-1"/>
                <w:position w:val="2"/>
                <w:sz w:val="21"/>
                <w:szCs w:val="21"/>
              </w:rPr>
              <w:t>deg</w:t>
            </w:r>
          </w:p>
        </w:tc>
      </w:tr>
      <w:tr w14:paraId="7543B373">
        <w:trPr>
          <w:trHeight w:val="516" w:hRule="atLeast"/>
        </w:trPr>
        <w:tc>
          <w:tcPr>
            <w:tcW w:w="1701" w:type="dxa"/>
            <w:vAlign w:val="center"/>
          </w:tcPr>
          <w:p w14:paraId="7955190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2"/>
                <w:sz w:val="21"/>
                <w:szCs w:val="21"/>
              </w:rPr>
              <w:t>Speed</w:t>
            </w:r>
          </w:p>
        </w:tc>
        <w:tc>
          <w:tcPr>
            <w:tcW w:w="8504" w:type="dxa"/>
            <w:vAlign w:val="top"/>
          </w:tcPr>
          <w:p w14:paraId="2453130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7"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Ground</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speed</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of flight.This</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value</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provided</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meters</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per</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second</w:t>
            </w:r>
            <w:r>
              <w:rPr>
                <w:rFonts w:hint="default" w:ascii="Times New Roman Regular" w:hAnsi="Times New Roman Regular" w:cs="Times New Roman Regular"/>
                <w:spacing w:val="11"/>
                <w:w w:val="101"/>
                <w:sz w:val="21"/>
                <w:szCs w:val="21"/>
              </w:rPr>
              <w:t xml:space="preserve"> </w:t>
            </w:r>
            <w:r>
              <w:rPr>
                <w:rFonts w:hint="default" w:ascii="Times New Roman Regular" w:hAnsi="Times New Roman Regular" w:cs="Times New Roman Regular"/>
                <w:spacing w:val="-1"/>
                <w:sz w:val="21"/>
                <w:szCs w:val="21"/>
              </w:rPr>
              <w:t>with</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minimum</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resolution</w:t>
            </w:r>
            <w:r>
              <w:rPr>
                <w:rFonts w:hint="default" w:ascii="Times New Roman Regular" w:hAnsi="Times New Roman Regular" w:cs="Times New Roman Regular"/>
                <w:spacing w:val="15"/>
                <w:w w:val="101"/>
                <w:sz w:val="21"/>
                <w:szCs w:val="21"/>
              </w:rPr>
              <w:t xml:space="preserve"> </w:t>
            </w:r>
            <w:r>
              <w:rPr>
                <w:rFonts w:hint="default" w:ascii="Times New Roman Regular" w:hAnsi="Times New Roman Regular" w:cs="Times New Roman Regular"/>
                <w:spacing w:val="-1"/>
                <w:sz w:val="21"/>
                <w:szCs w:val="21"/>
              </w:rPr>
              <w:t>o</w:t>
            </w:r>
            <w:r>
              <w:rPr>
                <w:rFonts w:hint="default" w:ascii="Times New Roman Regular" w:hAnsi="Times New Roman Regular" w:cs="Times New Roman Regular"/>
                <w:spacing w:val="-2"/>
                <w:sz w:val="21"/>
                <w:szCs w:val="21"/>
              </w:rPr>
              <w:t>f</w:t>
            </w:r>
            <w:r>
              <w:rPr>
                <w:rFonts w:hint="default" w:ascii="Times New Roman Regular" w:hAnsi="Times New Roman Regular" w:cs="Times New Roman Regular"/>
                <w:spacing w:val="12"/>
                <w:sz w:val="21"/>
                <w:szCs w:val="21"/>
              </w:rPr>
              <w:t xml:space="preserve"> </w:t>
            </w:r>
            <w:r>
              <w:rPr>
                <w:rFonts w:hint="default" w:ascii="Times New Roman Regular" w:hAnsi="Times New Roman Regular" w:cs="Times New Roman Regular"/>
                <w:spacing w:val="-2"/>
                <w:sz w:val="21"/>
                <w:szCs w:val="21"/>
              </w:rPr>
              <w:t>0.25</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2"/>
                <w:sz w:val="21"/>
                <w:szCs w:val="21"/>
              </w:rPr>
              <w:t>m/s.</w:t>
            </w:r>
            <w:r>
              <w:rPr>
                <w:rFonts w:hint="default" w:ascii="Times New Roman Regular" w:hAnsi="Times New Roman Regular" w:cs="Times New Roman Regular"/>
                <w:sz w:val="21"/>
                <w:szCs w:val="21"/>
              </w:rPr>
              <w:t xml:space="preserve"> Special Values:Invalid,No Value,or Unknown:255  m/s,i</w:t>
            </w:r>
            <w:r>
              <w:rPr>
                <w:rFonts w:hint="default" w:ascii="Times New Roman Regular" w:hAnsi="Times New Roman Regular" w:cs="Times New Roman Regular"/>
                <w:spacing w:val="-1"/>
                <w:sz w:val="21"/>
                <w:szCs w:val="21"/>
              </w:rPr>
              <w:t>f</w:t>
            </w:r>
            <w:r>
              <w:rPr>
                <w:rFonts w:hint="default" w:ascii="Times New Roman Regular" w:hAnsi="Times New Roman Regular" w:cs="Times New Roman Regular"/>
                <w:spacing w:val="1"/>
                <w:sz w:val="21"/>
                <w:szCs w:val="21"/>
              </w:rPr>
              <w:t xml:space="preserve"> </w:t>
            </w:r>
            <w:r>
              <w:rPr>
                <w:rFonts w:hint="default" w:ascii="Times New Roman Regular" w:hAnsi="Times New Roman Regular" w:cs="Times New Roman Regular"/>
                <w:spacing w:val="-1"/>
                <w:sz w:val="21"/>
                <w:szCs w:val="21"/>
              </w:rPr>
              <w:t>speed</w:t>
            </w:r>
            <w:r>
              <w:rPr>
                <w:rFonts w:hint="default" w:ascii="Times New Roman Regular" w:hAnsi="Times New Roman Regular" w:cs="Times New Roman Regular"/>
                <w:spacing w:val="6"/>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5"/>
                <w:sz w:val="21"/>
                <w:szCs w:val="21"/>
              </w:rPr>
              <w:t xml:space="preserve"> </w:t>
            </w:r>
            <w:r>
              <w:rPr>
                <w:rFonts w:hint="default" w:ascii="Times New Roman Regular" w:hAnsi="Times New Roman Regular" w:cs="Times New Roman Regular"/>
                <w:spacing w:val="-1"/>
                <w:sz w:val="21"/>
                <w:szCs w:val="21"/>
              </w:rPr>
              <w:t>≥254.25</w:t>
            </w:r>
            <w:r>
              <w:rPr>
                <w:rFonts w:hint="default" w:ascii="Times New Roman Regular" w:hAnsi="Times New Roman Regular" w:cs="Times New Roman Regular"/>
                <w:spacing w:val="6"/>
                <w:sz w:val="21"/>
                <w:szCs w:val="21"/>
              </w:rPr>
              <w:t xml:space="preserve"> </w:t>
            </w:r>
            <w:r>
              <w:rPr>
                <w:rFonts w:hint="default" w:ascii="Times New Roman Regular" w:hAnsi="Times New Roman Regular" w:cs="Times New Roman Regular"/>
                <w:spacing w:val="-1"/>
                <w:sz w:val="21"/>
                <w:szCs w:val="21"/>
              </w:rPr>
              <w:t>m/s:254.25</w:t>
            </w:r>
            <w:r>
              <w:rPr>
                <w:rFonts w:hint="default" w:ascii="Times New Roman Regular" w:hAnsi="Times New Roman Regular" w:cs="Times New Roman Regular"/>
                <w:spacing w:val="6"/>
                <w:sz w:val="21"/>
                <w:szCs w:val="21"/>
              </w:rPr>
              <w:t xml:space="preserve"> </w:t>
            </w:r>
            <w:r>
              <w:rPr>
                <w:rFonts w:hint="default" w:ascii="Times New Roman Regular" w:hAnsi="Times New Roman Regular" w:cs="Times New Roman Regular"/>
                <w:spacing w:val="-1"/>
                <w:sz w:val="21"/>
                <w:szCs w:val="21"/>
              </w:rPr>
              <w:t>m/s</w:t>
            </w:r>
          </w:p>
        </w:tc>
      </w:tr>
      <w:tr w14:paraId="1379F5CF">
        <w:trPr>
          <w:trHeight w:val="113" w:hRule="atLeast"/>
        </w:trPr>
        <w:tc>
          <w:tcPr>
            <w:tcW w:w="1701" w:type="dxa"/>
            <w:vAlign w:val="center"/>
          </w:tcPr>
          <w:p w14:paraId="4AFA99F1">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Vertical Speed</w:t>
            </w:r>
          </w:p>
        </w:tc>
        <w:tc>
          <w:tcPr>
            <w:tcW w:w="8504" w:type="dxa"/>
            <w:vAlign w:val="top"/>
          </w:tcPr>
          <w:p w14:paraId="3282A29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Vertical</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1"/>
                <w:position w:val="2"/>
                <w:sz w:val="21"/>
                <w:szCs w:val="21"/>
              </w:rPr>
              <w:t>speed</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upward</w:t>
            </w:r>
            <w:r>
              <w:rPr>
                <w:rFonts w:hint="default" w:ascii="Times New Roman Regular" w:hAnsi="Times New Roman Regular" w:cs="Times New Roman Regular"/>
                <w:spacing w:val="21"/>
                <w:position w:val="2"/>
                <w:sz w:val="21"/>
                <w:szCs w:val="21"/>
              </w:rPr>
              <w:t xml:space="preserve"> </w:t>
            </w:r>
            <w:r>
              <w:rPr>
                <w:rFonts w:hint="default" w:ascii="Times New Roman Regular" w:hAnsi="Times New Roman Regular" w:cs="Times New Roman Regular"/>
                <w:spacing w:val="-1"/>
                <w:position w:val="2"/>
                <w:sz w:val="21"/>
                <w:szCs w:val="21"/>
              </w:rPr>
              <w:t>relative</w:t>
            </w:r>
            <w:r>
              <w:rPr>
                <w:rFonts w:hint="default" w:ascii="Times New Roman Regular" w:hAnsi="Times New Roman Regular" w:cs="Times New Roman Regular"/>
                <w:spacing w:val="14"/>
                <w:w w:val="102"/>
                <w:position w:val="2"/>
                <w:sz w:val="21"/>
                <w:szCs w:val="21"/>
              </w:rPr>
              <w:t xml:space="preserve"> </w:t>
            </w:r>
            <w:r>
              <w:rPr>
                <w:rFonts w:hint="default" w:ascii="Times New Roman Regular" w:hAnsi="Times New Roman Regular" w:cs="Times New Roman Regular"/>
                <w:spacing w:val="-1"/>
                <w:position w:val="2"/>
                <w:sz w:val="21"/>
                <w:szCs w:val="21"/>
              </w:rPr>
              <w:t>to</w:t>
            </w:r>
            <w:r>
              <w:rPr>
                <w:rFonts w:hint="default" w:ascii="Times New Roman Regular" w:hAnsi="Times New Roman Regular" w:cs="Times New Roman Regular"/>
                <w:spacing w:val="14"/>
                <w:w w:val="102"/>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13"/>
                <w:w w:val="102"/>
                <w:position w:val="2"/>
                <w:sz w:val="21"/>
                <w:szCs w:val="21"/>
              </w:rPr>
              <w:t xml:space="preserve"> </w:t>
            </w:r>
            <w:r>
              <w:rPr>
                <w:rFonts w:hint="default" w:ascii="Times New Roman Regular" w:hAnsi="Times New Roman Regular" w:cs="Times New Roman Regular"/>
                <w:spacing w:val="-1"/>
                <w:position w:val="2"/>
                <w:sz w:val="21"/>
                <w:szCs w:val="21"/>
              </w:rPr>
              <w:t>WGS-84</w:t>
            </w:r>
            <w:r>
              <w:rPr>
                <w:rFonts w:hint="default" w:ascii="Times New Roman Regular" w:hAnsi="Times New Roman Regular" w:cs="Times New Roman Regular"/>
                <w:spacing w:val="17"/>
                <w:position w:val="2"/>
                <w:sz w:val="21"/>
                <w:szCs w:val="21"/>
              </w:rPr>
              <w:t xml:space="preserve"> </w:t>
            </w:r>
            <w:r>
              <w:rPr>
                <w:rFonts w:hint="default" w:ascii="Times New Roman Regular" w:hAnsi="Times New Roman Regular" w:cs="Times New Roman Regular"/>
                <w:spacing w:val="-1"/>
                <w:position w:val="2"/>
                <w:sz w:val="21"/>
                <w:szCs w:val="21"/>
              </w:rPr>
              <w:t>datum,meters</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per</w:t>
            </w:r>
            <w:r>
              <w:rPr>
                <w:rFonts w:hint="default" w:ascii="Times New Roman Regular" w:hAnsi="Times New Roman Regular" w:cs="Times New Roman Regular"/>
                <w:spacing w:val="14"/>
                <w:w w:val="101"/>
                <w:position w:val="2"/>
                <w:sz w:val="21"/>
                <w:szCs w:val="21"/>
              </w:rPr>
              <w:t xml:space="preserve"> </w:t>
            </w:r>
            <w:r>
              <w:rPr>
                <w:rFonts w:hint="default" w:ascii="Times New Roman Regular" w:hAnsi="Times New Roman Regular" w:cs="Times New Roman Regular"/>
                <w:spacing w:val="-1"/>
                <w:position w:val="2"/>
                <w:sz w:val="21"/>
                <w:szCs w:val="21"/>
              </w:rPr>
              <w:t>second.</w:t>
            </w:r>
          </w:p>
          <w:p w14:paraId="4722597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position w:val="2"/>
                <w:sz w:val="21"/>
                <w:szCs w:val="21"/>
              </w:rPr>
              <w:t>Values:Invalid,No</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position w:val="2"/>
                <w:sz w:val="21"/>
                <w:szCs w:val="21"/>
              </w:rPr>
              <w:t>Value,or</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position w:val="2"/>
                <w:sz w:val="21"/>
                <w:szCs w:val="21"/>
              </w:rPr>
              <w:t>Unknown:63m/s,if</w:t>
            </w:r>
            <w:r>
              <w:rPr>
                <w:rFonts w:hint="default" w:ascii="Times New Roman Regular" w:hAnsi="Times New Roman Regular" w:cs="Times New Roman Regular"/>
                <w:spacing w:val="15"/>
                <w:w w:val="101"/>
                <w:position w:val="2"/>
                <w:sz w:val="21"/>
                <w:szCs w:val="21"/>
              </w:rPr>
              <w:t xml:space="preserve"> </w:t>
            </w:r>
            <w:r>
              <w:rPr>
                <w:rFonts w:hint="default" w:ascii="Times New Roman Regular" w:hAnsi="Times New Roman Regular" w:cs="Times New Roman Regular"/>
                <w:position w:val="2"/>
                <w:sz w:val="21"/>
                <w:szCs w:val="21"/>
              </w:rPr>
              <w:t>s</w:t>
            </w:r>
            <w:r>
              <w:rPr>
                <w:rFonts w:hint="default" w:ascii="Times New Roman Regular" w:hAnsi="Times New Roman Regular" w:cs="Times New Roman Regular"/>
                <w:spacing w:val="-1"/>
                <w:position w:val="2"/>
                <w:sz w:val="21"/>
                <w:szCs w:val="21"/>
              </w:rPr>
              <w:t>peed</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is≥62</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m/s:62</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m/s,if</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speed</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is≤-62</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m/s:-62</w:t>
            </w:r>
            <w:r>
              <w:rPr>
                <w:rFonts w:hint="default" w:ascii="Times New Roman Regular" w:hAnsi="Times New Roman Regular" w:eastAsia="宋体" w:cs="Times New Roman Regular"/>
                <w:spacing w:val="-1"/>
                <w:position w:val="2"/>
                <w:sz w:val="21"/>
                <w:szCs w:val="21"/>
                <w:lang w:eastAsia="zh-CN"/>
              </w:rPr>
              <w:t xml:space="preserve"> </w:t>
            </w:r>
            <w:r>
              <w:rPr>
                <w:rFonts w:hint="default" w:ascii="Times New Roman Regular" w:hAnsi="Times New Roman Regular" w:cs="Times New Roman Regular"/>
                <w:spacing w:val="-1"/>
                <w:position w:val="2"/>
                <w:sz w:val="21"/>
                <w:szCs w:val="21"/>
              </w:rPr>
              <w:t>m/s</w:t>
            </w:r>
          </w:p>
        </w:tc>
      </w:tr>
      <w:tr w14:paraId="3A055935">
        <w:trPr>
          <w:trHeight w:val="542" w:hRule="atLeast"/>
        </w:trPr>
        <w:tc>
          <w:tcPr>
            <w:tcW w:w="1701" w:type="dxa"/>
            <w:vAlign w:val="center"/>
          </w:tcPr>
          <w:p w14:paraId="0BCF638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Auth</w:t>
            </w:r>
            <w:r>
              <w:rPr>
                <w:rFonts w:hint="default" w:ascii="Times New Roman Regular" w:hAnsi="Times New Roman Regular" w:cs="Times New Roman Regular"/>
                <w:spacing w:val="10"/>
                <w:w w:val="102"/>
                <w:sz w:val="21"/>
                <w:szCs w:val="21"/>
              </w:rPr>
              <w:t xml:space="preserve"> </w:t>
            </w:r>
            <w:r>
              <w:rPr>
                <w:rFonts w:hint="default" w:ascii="Times New Roman Regular" w:hAnsi="Times New Roman Regular" w:cs="Times New Roman Regular"/>
                <w:spacing w:val="-1"/>
                <w:sz w:val="21"/>
                <w:szCs w:val="21"/>
              </w:rPr>
              <w:t>Data*C</w:t>
            </w:r>
          </w:p>
        </w:tc>
        <w:tc>
          <w:tcPr>
            <w:tcW w:w="8504" w:type="dxa"/>
            <w:vAlign w:val="top"/>
          </w:tcPr>
          <w:p w14:paraId="2150046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Additional</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z w:val="21"/>
                <w:szCs w:val="21"/>
              </w:rPr>
              <w:t>Authentication</w:t>
            </w:r>
            <w:r>
              <w:rPr>
                <w:rFonts w:hint="default" w:ascii="Times New Roman Regular" w:hAnsi="Times New Roman Regular" w:eastAsia="宋体" w:cs="Times New Roman Regular"/>
                <w:spacing w:val="4"/>
                <w:sz w:val="21"/>
                <w:szCs w:val="21"/>
                <w:lang w:eastAsia="zh-CN"/>
              </w:rPr>
              <w:t xml:space="preserve"> </w:t>
            </w:r>
            <w:r>
              <w:rPr>
                <w:rFonts w:hint="default" w:ascii="Times New Roman Regular" w:hAnsi="Times New Roman Regular" w:cs="Times New Roman Regular"/>
                <w:sz w:val="21"/>
                <w:szCs w:val="21"/>
              </w:rPr>
              <w:t>Data</w:t>
            </w:r>
          </w:p>
          <w:p w14:paraId="24627A6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See</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color w:val="D03030"/>
                <w:position w:val="2"/>
                <w:sz w:val="21"/>
                <w:szCs w:val="21"/>
              </w:rPr>
              <w:t xml:space="preserve">Table  2  </w:t>
            </w:r>
            <w:r>
              <w:rPr>
                <w:rFonts w:hint="default" w:ascii="Times New Roman Regular" w:hAnsi="Times New Roman Regular" w:cs="Times New Roman Regular"/>
                <w:position w:val="2"/>
                <w:sz w:val="21"/>
                <w:szCs w:val="21"/>
              </w:rPr>
              <w:t>for</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position w:val="2"/>
                <w:sz w:val="21"/>
                <w:szCs w:val="21"/>
              </w:rPr>
              <w:t xml:space="preserve"> specific</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position w:val="2"/>
                <w:sz w:val="21"/>
                <w:szCs w:val="21"/>
              </w:rPr>
              <w:t xml:space="preserve"> Authentication</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spacing w:val="-1"/>
                <w:position w:val="2"/>
                <w:sz w:val="21"/>
                <w:szCs w:val="21"/>
              </w:rPr>
              <w:t xml:space="preserve"> Types</w:t>
            </w:r>
          </w:p>
        </w:tc>
      </w:tr>
      <w:tr w14:paraId="194D2CF9">
        <w:trPr>
          <w:trHeight w:val="510" w:hRule="atLeast"/>
        </w:trPr>
        <w:tc>
          <w:tcPr>
            <w:tcW w:w="1701" w:type="dxa"/>
            <w:vAlign w:val="center"/>
          </w:tcPr>
          <w:p w14:paraId="7B9F1F2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Operator</w:t>
            </w:r>
            <w:r>
              <w:rPr>
                <w:rFonts w:hint="default" w:ascii="Times New Roman Regular" w:hAnsi="Times New Roman Regular" w:cs="Times New Roman Regular"/>
                <w:spacing w:val="39"/>
                <w:sz w:val="21"/>
                <w:szCs w:val="21"/>
              </w:rPr>
              <w:t xml:space="preserve"> </w:t>
            </w:r>
            <w:r>
              <w:rPr>
                <w:rFonts w:hint="default" w:ascii="Times New Roman Regular" w:hAnsi="Times New Roman Regular" w:cs="Times New Roman Regular"/>
                <w:spacing w:val="-1"/>
                <w:sz w:val="21"/>
                <w:szCs w:val="21"/>
              </w:rPr>
              <w:t>Latitude*C</w:t>
            </w:r>
          </w:p>
        </w:tc>
        <w:tc>
          <w:tcPr>
            <w:tcW w:w="8504" w:type="dxa"/>
            <w:vAlign w:val="top"/>
          </w:tcPr>
          <w:p w14:paraId="2A0AC02B">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mc:AlternateContent>
                <mc:Choice Requires="wps">
                  <w:drawing>
                    <wp:anchor distT="0" distB="0" distL="114300" distR="114300" simplePos="0" relativeHeight="251703296" behindDoc="0" locked="0" layoutInCell="1" allowOverlap="1">
                      <wp:simplePos x="0" y="0"/>
                      <wp:positionH relativeFrom="column">
                        <wp:posOffset>398145</wp:posOffset>
                      </wp:positionH>
                      <wp:positionV relativeFrom="paragraph">
                        <wp:posOffset>243840</wp:posOffset>
                      </wp:positionV>
                      <wp:extent cx="4035425" cy="159385"/>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4035425" cy="159385"/>
                              </a:xfrm>
                              <a:prstGeom prst="rect">
                                <a:avLst/>
                              </a:prstGeom>
                              <a:noFill/>
                              <a:ln>
                                <a:noFill/>
                              </a:ln>
                            </wps:spPr>
                            <wps:txbx>
                              <w:txbxContent>
                                <w:p w14:paraId="77AAA573">
                                  <w:pPr>
                                    <w:pStyle w:val="12"/>
                                    <w:spacing w:before="20" w:line="190" w:lineRule="exact"/>
                                    <w:ind w:left="20"/>
                                    <w:rPr>
                                      <w:sz w:val="21"/>
                                      <w:szCs w:val="21"/>
                                    </w:rPr>
                                  </w:pPr>
                                  <w:r>
                                    <w:rPr>
                                      <w:position w:val="2"/>
                                      <w:sz w:val="21"/>
                                      <w:szCs w:val="21"/>
                                    </w:rPr>
                                    <w:t>Special  Values:Invalid,No  Value,or</w:t>
                                  </w:r>
                                  <w:r>
                                    <w:rPr>
                                      <w:rFonts w:hint="eastAsia" w:eastAsia="宋体"/>
                                      <w:position w:val="2"/>
                                      <w:sz w:val="21"/>
                                      <w:szCs w:val="21"/>
                                      <w:lang w:eastAsia="zh-CN"/>
                                    </w:rPr>
                                    <w:t xml:space="preserve"> </w:t>
                                  </w:r>
                                  <w:r>
                                    <w:rPr>
                                      <w:position w:val="2"/>
                                      <w:sz w:val="21"/>
                                      <w:szCs w:val="21"/>
                                    </w:rPr>
                                    <w:t>U</w:t>
                                  </w:r>
                                  <w:r>
                                    <w:rPr>
                                      <w:spacing w:val="-1"/>
                                      <w:position w:val="2"/>
                                      <w:sz w:val="21"/>
                                      <w:szCs w:val="21"/>
                                    </w:rPr>
                                    <w:t>nknown:0  deg(both</w:t>
                                  </w:r>
                                  <w:r>
                                    <w:rPr>
                                      <w:rFonts w:hint="eastAsia" w:eastAsia="宋体"/>
                                      <w:spacing w:val="-1"/>
                                      <w:position w:val="2"/>
                                      <w:sz w:val="21"/>
                                      <w:szCs w:val="21"/>
                                      <w:lang w:eastAsia="zh-CN"/>
                                    </w:rPr>
                                    <w:t xml:space="preserve"> </w:t>
                                  </w:r>
                                  <w:r>
                                    <w:rPr>
                                      <w:spacing w:val="-1"/>
                                      <w:position w:val="2"/>
                                      <w:sz w:val="21"/>
                                      <w:szCs w:val="21"/>
                                    </w:rPr>
                                    <w:t>Lat/Lon)</w:t>
                                  </w:r>
                                </w:p>
                              </w:txbxContent>
                            </wps:txbx>
                            <wps:bodyPr lIns="0" tIns="0" rIns="0" bIns="0" upright="1"/>
                          </wps:wsp>
                        </a:graphicData>
                      </a:graphic>
                    </wp:anchor>
                  </w:drawing>
                </mc:Choice>
                <mc:Fallback>
                  <w:pict>
                    <v:shape id="_x0000_s1026" o:spid="_x0000_s1026" o:spt="202" type="#_x0000_t202" style="position:absolute;left:0pt;margin-left:31.35pt;margin-top:19.2pt;height:12.55pt;width:317.75pt;mso-wrap-distance-bottom:0pt;mso-wrap-distance-top:0pt;z-index:251703296;mso-width-relative:page;mso-height-relative:page;" filled="f" stroked="f" coordsize="21600,21600" o:gfxdata="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DwIuEF2AAAAAgBAAAPAAAAAAAAAAEAIAAAACIAAABkcnMvZG93bnJldi54bWxQSwEC&#10;FAAUAAAACACHTuJAXgzhrrsBAAByAwAADgAAAAAAAAABACAAAAAnAQAAZHJzL2Uyb0RvYy54bWxQ&#10;SwUGAAAAAAYABgBZAQAAVAUAAAAA&#10;">
                      <v:fill on="f" focussize="0,0"/>
                      <v:stroke on="f"/>
                      <v:imagedata o:title=""/>
                      <o:lock v:ext="edit" aspectratio="f"/>
                      <v:textbox inset="0mm,0mm,0mm,0mm">
                        <w:txbxContent>
                          <w:p w14:paraId="77AAA573">
                            <w:pPr>
                              <w:pStyle w:val="12"/>
                              <w:spacing w:before="20" w:line="190" w:lineRule="exact"/>
                              <w:ind w:left="20"/>
                              <w:rPr>
                                <w:sz w:val="21"/>
                                <w:szCs w:val="21"/>
                              </w:rPr>
                            </w:pPr>
                            <w:r>
                              <w:rPr>
                                <w:position w:val="2"/>
                                <w:sz w:val="21"/>
                                <w:szCs w:val="21"/>
                              </w:rPr>
                              <w:t>Special  Values:Invalid,No  Value,or</w:t>
                            </w:r>
                            <w:r>
                              <w:rPr>
                                <w:rFonts w:hint="eastAsia" w:eastAsia="宋体"/>
                                <w:position w:val="2"/>
                                <w:sz w:val="21"/>
                                <w:szCs w:val="21"/>
                                <w:lang w:eastAsia="zh-CN"/>
                              </w:rPr>
                              <w:t xml:space="preserve"> </w:t>
                            </w:r>
                            <w:r>
                              <w:rPr>
                                <w:position w:val="2"/>
                                <w:sz w:val="21"/>
                                <w:szCs w:val="21"/>
                              </w:rPr>
                              <w:t>U</w:t>
                            </w:r>
                            <w:r>
                              <w:rPr>
                                <w:spacing w:val="-1"/>
                                <w:position w:val="2"/>
                                <w:sz w:val="21"/>
                                <w:szCs w:val="21"/>
                              </w:rPr>
                              <w:t>nknown:0  deg(both</w:t>
                            </w:r>
                            <w:r>
                              <w:rPr>
                                <w:rFonts w:hint="eastAsia" w:eastAsia="宋体"/>
                                <w:spacing w:val="-1"/>
                                <w:position w:val="2"/>
                                <w:sz w:val="21"/>
                                <w:szCs w:val="21"/>
                                <w:lang w:eastAsia="zh-CN"/>
                              </w:rPr>
                              <w:t xml:space="preserve"> </w:t>
                            </w:r>
                            <w:r>
                              <w:rPr>
                                <w:spacing w:val="-1"/>
                                <w:position w:val="2"/>
                                <w:sz w:val="21"/>
                                <w:szCs w:val="21"/>
                              </w:rPr>
                              <w:t>Lat/Lon)</w:t>
                            </w:r>
                          </w:p>
                        </w:txbxContent>
                      </v:textbox>
                      <w10:wrap type="topAndBottom"/>
                    </v:shape>
                  </w:pict>
                </mc:Fallback>
              </mc:AlternateContent>
            </w:r>
            <w:r>
              <w:rPr>
                <w:rFonts w:hint="default" w:ascii="Times New Roman Regular" w:hAnsi="Times New Roman Regular" w:cs="Times New Roman Regular"/>
                <w:spacing w:val="-1"/>
                <w:position w:val="1"/>
                <w:sz w:val="21"/>
                <w:szCs w:val="21"/>
              </w:rPr>
              <w:t>Provides</w:t>
            </w:r>
            <w:r>
              <w:rPr>
                <w:rFonts w:hint="default" w:ascii="Times New Roman Regular" w:hAnsi="Times New Roman Regular" w:cs="Times New Roman Regular"/>
                <w:spacing w:val="13"/>
                <w:w w:val="101"/>
                <w:position w:val="1"/>
                <w:sz w:val="21"/>
                <w:szCs w:val="21"/>
              </w:rPr>
              <w:t xml:space="preserve"> </w:t>
            </w:r>
            <w:r>
              <w:rPr>
                <w:rFonts w:hint="default" w:ascii="Times New Roman Regular" w:hAnsi="Times New Roman Regular" w:cs="Times New Roman Regular"/>
                <w:spacing w:val="-1"/>
                <w:position w:val="1"/>
                <w:sz w:val="21"/>
                <w:szCs w:val="21"/>
              </w:rPr>
              <w:t>the</w:t>
            </w:r>
            <w:r>
              <w:rPr>
                <w:rFonts w:hint="default" w:ascii="Times New Roman Regular" w:hAnsi="Times New Roman Regular" w:cs="Times New Roman Regular"/>
                <w:spacing w:val="20"/>
                <w:position w:val="1"/>
                <w:sz w:val="21"/>
                <w:szCs w:val="21"/>
              </w:rPr>
              <w:t xml:space="preserve"> </w:t>
            </w:r>
            <w:r>
              <w:rPr>
                <w:rFonts w:hint="default" w:ascii="Times New Roman Regular" w:hAnsi="Times New Roman Regular" w:cs="Times New Roman Regular"/>
                <w:spacing w:val="-1"/>
                <w:position w:val="1"/>
                <w:sz w:val="21"/>
                <w:szCs w:val="21"/>
              </w:rPr>
              <w:t>location</w:t>
            </w:r>
            <w:r>
              <w:rPr>
                <w:rFonts w:hint="default" w:ascii="Times New Roman Regular" w:hAnsi="Times New Roman Regular" w:cs="Times New Roman Regular"/>
                <w:spacing w:val="15"/>
                <w:w w:val="102"/>
                <w:position w:val="1"/>
                <w:sz w:val="21"/>
                <w:szCs w:val="21"/>
              </w:rPr>
              <w:t xml:space="preserve"> </w:t>
            </w:r>
            <w:r>
              <w:rPr>
                <w:rFonts w:hint="default" w:ascii="Times New Roman Regular" w:hAnsi="Times New Roman Regular" w:cs="Times New Roman Regular"/>
                <w:spacing w:val="-1"/>
                <w:position w:val="1"/>
                <w:sz w:val="21"/>
                <w:szCs w:val="21"/>
              </w:rPr>
              <w:t>associated</w:t>
            </w:r>
            <w:r>
              <w:rPr>
                <w:rFonts w:hint="default" w:ascii="Times New Roman Regular" w:hAnsi="Times New Roman Regular" w:cs="Times New Roman Regular"/>
                <w:spacing w:val="11"/>
                <w:w w:val="101"/>
                <w:position w:val="1"/>
                <w:sz w:val="21"/>
                <w:szCs w:val="21"/>
              </w:rPr>
              <w:t xml:space="preserve"> </w:t>
            </w:r>
            <w:r>
              <w:rPr>
                <w:rFonts w:hint="default" w:ascii="Times New Roman Regular" w:hAnsi="Times New Roman Regular" w:cs="Times New Roman Regular"/>
                <w:spacing w:val="-1"/>
                <w:position w:val="1"/>
                <w:sz w:val="21"/>
                <w:szCs w:val="21"/>
              </w:rPr>
              <w:t>with</w:t>
            </w:r>
            <w:r>
              <w:rPr>
                <w:rFonts w:hint="default" w:ascii="Times New Roman Regular" w:hAnsi="Times New Roman Regular" w:cs="Times New Roman Regular"/>
                <w:spacing w:val="13"/>
                <w:w w:val="101"/>
                <w:position w:val="1"/>
                <w:sz w:val="21"/>
                <w:szCs w:val="21"/>
              </w:rPr>
              <w:t xml:space="preserve"> </w:t>
            </w:r>
            <w:r>
              <w:rPr>
                <w:rFonts w:hint="default" w:ascii="Times New Roman Regular" w:hAnsi="Times New Roman Regular" w:cs="Times New Roman Regular"/>
                <w:spacing w:val="-1"/>
                <w:position w:val="1"/>
                <w:sz w:val="21"/>
                <w:szCs w:val="21"/>
              </w:rPr>
              <w:t>the</w:t>
            </w:r>
            <w:r>
              <w:rPr>
                <w:rFonts w:hint="default" w:ascii="Times New Roman Regular" w:hAnsi="Times New Roman Regular" w:cs="Times New Roman Regular"/>
                <w:spacing w:val="22"/>
                <w:position w:val="1"/>
                <w:sz w:val="21"/>
                <w:szCs w:val="21"/>
              </w:rPr>
              <w:t xml:space="preserve"> </w:t>
            </w:r>
            <w:r>
              <w:rPr>
                <w:rFonts w:hint="default" w:ascii="Times New Roman Regular" w:hAnsi="Times New Roman Regular" w:cs="Times New Roman Regular"/>
                <w:spacing w:val="-1"/>
                <w:position w:val="1"/>
                <w:sz w:val="21"/>
                <w:szCs w:val="21"/>
              </w:rPr>
              <w:t>Remot</w:t>
            </w:r>
            <w:r>
              <w:rPr>
                <w:rFonts w:hint="default" w:ascii="Times New Roman Regular" w:hAnsi="Times New Roman Regular" w:cs="Times New Roman Regular"/>
                <w:spacing w:val="-2"/>
                <w:position w:val="1"/>
                <w:sz w:val="21"/>
                <w:szCs w:val="21"/>
              </w:rPr>
              <w:t>e</w:t>
            </w:r>
            <w:r>
              <w:rPr>
                <w:rFonts w:hint="default" w:ascii="Times New Roman Regular" w:hAnsi="Times New Roman Regular" w:cs="Times New Roman Regular"/>
                <w:spacing w:val="21"/>
                <w:w w:val="102"/>
                <w:position w:val="1"/>
                <w:sz w:val="21"/>
                <w:szCs w:val="21"/>
              </w:rPr>
              <w:t xml:space="preserve"> </w:t>
            </w:r>
            <w:r>
              <w:rPr>
                <w:rFonts w:hint="default" w:ascii="Times New Roman Regular" w:hAnsi="Times New Roman Regular" w:cs="Times New Roman Regular"/>
                <w:spacing w:val="-2"/>
                <w:position w:val="1"/>
                <w:sz w:val="21"/>
                <w:szCs w:val="21"/>
              </w:rPr>
              <w:t>Pilot.</w:t>
            </w:r>
          </w:p>
        </w:tc>
      </w:tr>
      <w:tr w14:paraId="690D9A67">
        <w:trPr>
          <w:trHeight w:val="515" w:hRule="atLeast"/>
        </w:trPr>
        <w:tc>
          <w:tcPr>
            <w:tcW w:w="1701" w:type="dxa"/>
            <w:vAlign w:val="center"/>
          </w:tcPr>
          <w:p w14:paraId="5F37B47A">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Operator</w:t>
            </w:r>
            <w:r>
              <w:rPr>
                <w:rFonts w:hint="default" w:ascii="Times New Roman Regular" w:hAnsi="Times New Roman Regular" w:cs="Times New Roman Regular"/>
                <w:spacing w:val="32"/>
                <w:w w:val="102"/>
                <w:sz w:val="21"/>
                <w:szCs w:val="21"/>
              </w:rPr>
              <w:t xml:space="preserve"> </w:t>
            </w:r>
            <w:r>
              <w:rPr>
                <w:rFonts w:hint="default" w:ascii="Times New Roman Regular" w:hAnsi="Times New Roman Regular" w:cs="Times New Roman Regular"/>
                <w:spacing w:val="-1"/>
                <w:sz w:val="21"/>
                <w:szCs w:val="21"/>
              </w:rPr>
              <w:t>Longitude*C</w:t>
            </w:r>
          </w:p>
        </w:tc>
        <w:tc>
          <w:tcPr>
            <w:tcW w:w="8504" w:type="dxa"/>
            <w:vAlign w:val="top"/>
          </w:tcPr>
          <w:p w14:paraId="478A4B5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Provides</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location</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associated</w:t>
            </w:r>
            <w:r>
              <w:rPr>
                <w:rFonts w:hint="default" w:ascii="Times New Roman Regular" w:hAnsi="Times New Roman Regular" w:cs="Times New Roman Regular"/>
                <w:spacing w:val="11"/>
                <w:w w:val="101"/>
                <w:sz w:val="21"/>
                <w:szCs w:val="21"/>
              </w:rPr>
              <w:t xml:space="preserve"> </w:t>
            </w:r>
            <w:r>
              <w:rPr>
                <w:rFonts w:hint="default" w:ascii="Times New Roman Regular" w:hAnsi="Times New Roman Regular" w:cs="Times New Roman Regular"/>
                <w:spacing w:val="-1"/>
                <w:sz w:val="21"/>
                <w:szCs w:val="21"/>
              </w:rPr>
              <w:t>with</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Remot</w:t>
            </w:r>
            <w:r>
              <w:rPr>
                <w:rFonts w:hint="default" w:ascii="Times New Roman Regular" w:hAnsi="Times New Roman Regular" w:cs="Times New Roman Regular"/>
                <w:spacing w:val="-2"/>
                <w:sz w:val="21"/>
                <w:szCs w:val="21"/>
              </w:rPr>
              <w:t>e</w:t>
            </w:r>
            <w:r>
              <w:rPr>
                <w:rFonts w:hint="default" w:ascii="Times New Roman Regular" w:hAnsi="Times New Roman Regular" w:cs="Times New Roman Regular"/>
                <w:spacing w:val="21"/>
                <w:w w:val="102"/>
                <w:sz w:val="21"/>
                <w:szCs w:val="21"/>
              </w:rPr>
              <w:t xml:space="preserve"> </w:t>
            </w:r>
            <w:r>
              <w:rPr>
                <w:rFonts w:hint="default" w:ascii="Times New Roman Regular" w:hAnsi="Times New Roman Regular" w:cs="Times New Roman Regular"/>
                <w:spacing w:val="-2"/>
                <w:sz w:val="21"/>
                <w:szCs w:val="21"/>
              </w:rPr>
              <w:t>Pilot.</w:t>
            </w:r>
          </w:p>
          <w:p w14:paraId="5F9B198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1"/>
                <w:sz w:val="21"/>
                <w:szCs w:val="21"/>
              </w:rPr>
              <w:t>Special  Values:Invalid,No  Value,or</w:t>
            </w:r>
            <w:r>
              <w:rPr>
                <w:rFonts w:hint="default" w:ascii="Times New Roman Regular" w:hAnsi="Times New Roman Regular" w:eastAsia="宋体" w:cs="Times New Roman Regular"/>
                <w:position w:val="1"/>
                <w:sz w:val="21"/>
                <w:szCs w:val="21"/>
                <w:lang w:eastAsia="zh-CN"/>
              </w:rPr>
              <w:t xml:space="preserve"> </w:t>
            </w:r>
            <w:r>
              <w:rPr>
                <w:rFonts w:hint="default" w:ascii="Times New Roman Regular" w:hAnsi="Times New Roman Regular" w:cs="Times New Roman Regular"/>
                <w:position w:val="1"/>
                <w:sz w:val="21"/>
                <w:szCs w:val="21"/>
              </w:rPr>
              <w:t>U</w:t>
            </w:r>
            <w:r>
              <w:rPr>
                <w:rFonts w:hint="default" w:ascii="Times New Roman Regular" w:hAnsi="Times New Roman Regular" w:cs="Times New Roman Regular"/>
                <w:spacing w:val="-1"/>
                <w:position w:val="1"/>
                <w:sz w:val="21"/>
                <w:szCs w:val="21"/>
              </w:rPr>
              <w:t>nknown:0  deg(both</w:t>
            </w:r>
            <w:r>
              <w:rPr>
                <w:rFonts w:hint="default" w:ascii="Times New Roman Regular" w:hAnsi="Times New Roman Regular" w:eastAsia="宋体" w:cs="Times New Roman Regular"/>
                <w:spacing w:val="-1"/>
                <w:position w:val="1"/>
                <w:sz w:val="21"/>
                <w:szCs w:val="21"/>
                <w:lang w:eastAsia="zh-CN"/>
              </w:rPr>
              <w:t xml:space="preserve"> </w:t>
            </w:r>
            <w:r>
              <w:rPr>
                <w:rFonts w:hint="default" w:ascii="Times New Roman Regular" w:hAnsi="Times New Roman Regular" w:cs="Times New Roman Regular"/>
                <w:spacing w:val="-1"/>
                <w:position w:val="1"/>
                <w:sz w:val="21"/>
                <w:szCs w:val="21"/>
              </w:rPr>
              <w:t>Lat/Lon)</w:t>
            </w:r>
          </w:p>
        </w:tc>
      </w:tr>
      <w:tr w14:paraId="459BE5C3">
        <w:trPr>
          <w:trHeight w:val="679" w:hRule="atLeast"/>
        </w:trPr>
        <w:tc>
          <w:tcPr>
            <w:tcW w:w="1701" w:type="dxa"/>
            <w:vAlign w:val="center"/>
          </w:tcPr>
          <w:p w14:paraId="5EC0B68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both"/>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Operator Altitude*C</w:t>
            </w:r>
          </w:p>
        </w:tc>
        <w:tc>
          <w:tcPr>
            <w:tcW w:w="8504" w:type="dxa"/>
            <w:vAlign w:val="top"/>
          </w:tcPr>
          <w:p w14:paraId="6566FF6F">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237"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z w:val="21"/>
                <w:szCs w:val="21"/>
              </w:rPr>
              <w:t>Provides</w:t>
            </w:r>
            <w:r>
              <w:rPr>
                <w:rFonts w:hint="default" w:ascii="Times New Roman Regular" w:hAnsi="Times New Roman Regular" w:cs="Times New Roman Regular"/>
                <w:spacing w:val="19"/>
                <w:w w:val="101"/>
                <w:sz w:val="21"/>
                <w:szCs w:val="21"/>
              </w:rPr>
              <w:t xml:space="preserve"> </w:t>
            </w:r>
            <w:r>
              <w:rPr>
                <w:rFonts w:hint="default" w:ascii="Times New Roman Regular" w:hAnsi="Times New Roman Regular" w:cs="Times New Roman Regular"/>
                <w:sz w:val="21"/>
                <w:szCs w:val="21"/>
              </w:rPr>
              <w:t>the</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z w:val="21"/>
                <w:szCs w:val="21"/>
              </w:rPr>
              <w:t>Operator</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z w:val="21"/>
                <w:szCs w:val="21"/>
              </w:rPr>
              <w:t>Alt</w:t>
            </w:r>
            <w:r>
              <w:rPr>
                <w:rFonts w:hint="default" w:ascii="Times New Roman Regular" w:hAnsi="Times New Roman Regular" w:cs="Times New Roman Regular"/>
                <w:spacing w:val="-1"/>
                <w:sz w:val="21"/>
                <w:szCs w:val="21"/>
              </w:rPr>
              <w:t>itude</w:t>
            </w:r>
            <w:r>
              <w:rPr>
                <w:rFonts w:hint="default" w:ascii="Times New Roman Regular" w:hAnsi="Times New Roman Regular" w:cs="Times New Roman Regular"/>
                <w:spacing w:val="26"/>
                <w:w w:val="101"/>
                <w:sz w:val="21"/>
                <w:szCs w:val="21"/>
              </w:rPr>
              <w:t xml:space="preserve"> </w:t>
            </w:r>
            <w:r>
              <w:rPr>
                <w:rFonts w:hint="default" w:ascii="Times New Roman Regular" w:hAnsi="Times New Roman Regular" w:cs="Times New Roman Regular"/>
                <w:spacing w:val="-1"/>
                <w:sz w:val="21"/>
                <w:szCs w:val="21"/>
              </w:rPr>
              <w:t>based</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on</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WGS-84</w:t>
            </w:r>
            <w:r>
              <w:rPr>
                <w:rFonts w:hint="default" w:ascii="Times New Roman Regular" w:hAnsi="Times New Roman Regular" w:cs="Times New Roman Regular"/>
                <w:spacing w:val="26"/>
                <w:sz w:val="21"/>
                <w:szCs w:val="21"/>
              </w:rPr>
              <w:t xml:space="preserve"> </w:t>
            </w:r>
            <w:r>
              <w:rPr>
                <w:rFonts w:hint="default" w:ascii="Times New Roman Regular" w:hAnsi="Times New Roman Regular" w:cs="Times New Roman Regular"/>
                <w:spacing w:val="-1"/>
                <w:sz w:val="21"/>
                <w:szCs w:val="21"/>
              </w:rPr>
              <w:t>height</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above</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ellipsoid(HAE)(See</w:t>
            </w:r>
            <w:r>
              <w:rPr>
                <w:rFonts w:hint="default" w:ascii="Times New Roman Regular" w:hAnsi="Times New Roman Regular" w:cs="Times New Roman Regular"/>
                <w:spacing w:val="24"/>
                <w:w w:val="101"/>
                <w:sz w:val="21"/>
                <w:szCs w:val="21"/>
              </w:rPr>
              <w:t xml:space="preserve"> </w:t>
            </w:r>
            <w:r>
              <w:rPr>
                <w:rFonts w:hint="default" w:ascii="Times New Roman Regular" w:hAnsi="Times New Roman Regular" w:cs="Times New Roman Regular"/>
                <w:spacing w:val="-1"/>
                <w:sz w:val="21"/>
                <w:szCs w:val="21"/>
              </w:rPr>
              <w:t>Geodetic</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Altitude).</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2"/>
                <w:sz w:val="21"/>
                <w:szCs w:val="21"/>
              </w:rPr>
              <w:t>This</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2"/>
                <w:sz w:val="21"/>
                <w:szCs w:val="21"/>
              </w:rPr>
              <w:t>value</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is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provided</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in</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2"/>
                <w:sz w:val="21"/>
                <w:szCs w:val="21"/>
              </w:rPr>
              <w:t>meters</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2"/>
                <w:sz w:val="21"/>
                <w:szCs w:val="21"/>
              </w:rPr>
              <w:t>and</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must</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2"/>
                <w:sz w:val="21"/>
                <w:szCs w:val="21"/>
              </w:rPr>
              <w:t>have</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2"/>
                <w:sz w:val="21"/>
                <w:szCs w:val="21"/>
              </w:rPr>
              <w:t>a</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minimum</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resolution</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2"/>
                <w:sz w:val="21"/>
                <w:szCs w:val="21"/>
              </w:rPr>
              <w:t>of</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2"/>
                <w:sz w:val="21"/>
                <w:szCs w:val="21"/>
              </w:rPr>
              <w:t>1</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m.</w:t>
            </w:r>
          </w:p>
          <w:p w14:paraId="6DBE212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Special  Values:Invalid,No</w:t>
            </w:r>
            <w:r>
              <w:rPr>
                <w:rFonts w:hint="default" w:ascii="Times New Roman Regular" w:hAnsi="Times New Roman Regular" w:cs="Times New Roman Regular"/>
                <w:spacing w:val="9"/>
                <w:position w:val="2"/>
                <w:sz w:val="21"/>
                <w:szCs w:val="21"/>
              </w:rPr>
              <w:t xml:space="preserve">  </w:t>
            </w:r>
            <w:r>
              <w:rPr>
                <w:rFonts w:hint="default" w:ascii="Times New Roman Regular" w:hAnsi="Times New Roman Regular" w:cs="Times New Roman Regular"/>
                <w:position w:val="2"/>
                <w:sz w:val="21"/>
                <w:szCs w:val="21"/>
              </w:rPr>
              <w:t>Value,or</w:t>
            </w:r>
            <w:r>
              <w:rPr>
                <w:rFonts w:hint="default" w:ascii="Times New Roman Regular" w:hAnsi="Times New Roman Regular" w:eastAsia="宋体" w:cs="Times New Roman Regular"/>
                <w:position w:val="2"/>
                <w:sz w:val="21"/>
                <w:szCs w:val="21"/>
                <w:lang w:eastAsia="zh-CN"/>
              </w:rPr>
              <w:t xml:space="preserve"> </w:t>
            </w:r>
            <w:r>
              <w:rPr>
                <w:rFonts w:hint="default" w:ascii="Times New Roman Regular" w:hAnsi="Times New Roman Regular" w:cs="Times New Roman Regular"/>
                <w:spacing w:val="-1"/>
                <w:position w:val="2"/>
                <w:sz w:val="21"/>
                <w:szCs w:val="21"/>
              </w:rPr>
              <w:t>Unknown:-1000</w:t>
            </w:r>
            <w:r>
              <w:rPr>
                <w:rFonts w:hint="default" w:ascii="Times New Roman Regular" w:hAnsi="Times New Roman Regular" w:cs="Times New Roman Regular"/>
                <w:spacing w:val="13"/>
                <w:w w:val="101"/>
                <w:position w:val="2"/>
                <w:sz w:val="21"/>
                <w:szCs w:val="21"/>
              </w:rPr>
              <w:t xml:space="preserve"> </w:t>
            </w:r>
            <w:r>
              <w:rPr>
                <w:rFonts w:hint="default" w:ascii="Times New Roman Regular" w:hAnsi="Times New Roman Regular" w:cs="Times New Roman Regular"/>
                <w:spacing w:val="-1"/>
                <w:position w:val="2"/>
                <w:sz w:val="21"/>
                <w:szCs w:val="21"/>
              </w:rPr>
              <w:t>m</w:t>
            </w:r>
          </w:p>
        </w:tc>
      </w:tr>
      <w:tr w14:paraId="33D7657D">
        <w:trPr>
          <w:trHeight w:val="345" w:hRule="atLeast"/>
        </w:trPr>
        <w:tc>
          <w:tcPr>
            <w:tcW w:w="1701" w:type="dxa"/>
            <w:vAlign w:val="center"/>
          </w:tcPr>
          <w:p w14:paraId="3C730D8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Operator</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Location</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Type*C</w:t>
            </w:r>
          </w:p>
        </w:tc>
        <w:tc>
          <w:tcPr>
            <w:tcW w:w="8504" w:type="dxa"/>
            <w:vAlign w:val="top"/>
          </w:tcPr>
          <w:p w14:paraId="3DAA0AF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Takeoff</w:t>
            </w:r>
            <w:r>
              <w:rPr>
                <w:rFonts w:hint="default" w:ascii="Times New Roman Regular" w:hAnsi="Times New Roman Regular" w:cs="Times New Roman Regular"/>
                <w:spacing w:val="22"/>
                <w:w w:val="101"/>
                <w:position w:val="2"/>
                <w:sz w:val="21"/>
                <w:szCs w:val="21"/>
              </w:rPr>
              <w:t xml:space="preserve"> </w:t>
            </w:r>
            <w:r>
              <w:rPr>
                <w:rFonts w:hint="default" w:ascii="Times New Roman Regular" w:hAnsi="Times New Roman Regular" w:cs="Times New Roman Regular"/>
                <w:position w:val="2"/>
                <w:sz w:val="21"/>
                <w:szCs w:val="21"/>
              </w:rPr>
              <w:t>location,fixed</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1"/>
                <w:position w:val="2"/>
                <w:sz w:val="21"/>
                <w:szCs w:val="21"/>
              </w:rPr>
              <w:t>location,or</w:t>
            </w:r>
            <w:r>
              <w:rPr>
                <w:rFonts w:hint="default" w:ascii="Times New Roman Regular" w:hAnsi="Times New Roman Regular" w:cs="Times New Roman Regular"/>
                <w:spacing w:val="21"/>
                <w:w w:val="101"/>
                <w:position w:val="2"/>
                <w:sz w:val="21"/>
                <w:szCs w:val="21"/>
              </w:rPr>
              <w:t xml:space="preserve"> </w:t>
            </w:r>
            <w:r>
              <w:rPr>
                <w:rFonts w:hint="default" w:ascii="Times New Roman Regular" w:hAnsi="Times New Roman Regular" w:cs="Times New Roman Regular"/>
                <w:spacing w:val="-1"/>
                <w:position w:val="2"/>
                <w:sz w:val="21"/>
                <w:szCs w:val="21"/>
              </w:rPr>
              <w:t>dynamic</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1"/>
                <w:position w:val="2"/>
                <w:sz w:val="21"/>
                <w:szCs w:val="21"/>
              </w:rPr>
              <w:t>location</w:t>
            </w:r>
            <w:r>
              <w:rPr>
                <w:rFonts w:hint="default" w:ascii="Times New Roman Regular" w:hAnsi="Times New Roman Regular" w:cs="Times New Roman Regular"/>
                <w:spacing w:val="27"/>
                <w:w w:val="101"/>
                <w:position w:val="2"/>
                <w:sz w:val="21"/>
                <w:szCs w:val="21"/>
              </w:rPr>
              <w:t xml:space="preserve"> </w:t>
            </w:r>
            <w:r>
              <w:rPr>
                <w:rFonts w:hint="default" w:ascii="Times New Roman Regular" w:hAnsi="Times New Roman Regular" w:cs="Times New Roman Regular"/>
                <w:spacing w:val="-1"/>
                <w:position w:val="2"/>
                <w:sz w:val="21"/>
                <w:szCs w:val="21"/>
              </w:rPr>
              <w:t>representing</w:t>
            </w:r>
            <w:r>
              <w:rPr>
                <w:rFonts w:hint="default" w:ascii="Times New Roman Regular" w:hAnsi="Times New Roman Regular" w:cs="Times New Roman Regular"/>
                <w:spacing w:val="20"/>
                <w:w w:val="102"/>
                <w:position w:val="2"/>
                <w:sz w:val="21"/>
                <w:szCs w:val="21"/>
              </w:rPr>
              <w:t xml:space="preserve"> </w:t>
            </w:r>
            <w:r>
              <w:rPr>
                <w:rFonts w:hint="default" w:ascii="Times New Roman Regular" w:hAnsi="Times New Roman Regular" w:cs="Times New Roman Regular"/>
                <w:spacing w:val="-1"/>
                <w:position w:val="2"/>
                <w:sz w:val="21"/>
                <w:szCs w:val="21"/>
              </w:rPr>
              <w:t>the</w:t>
            </w:r>
            <w:r>
              <w:rPr>
                <w:rFonts w:hint="default" w:ascii="Times New Roman Regular" w:hAnsi="Times New Roman Regular" w:cs="Times New Roman Regular"/>
                <w:spacing w:val="25"/>
                <w:position w:val="2"/>
                <w:sz w:val="21"/>
                <w:szCs w:val="21"/>
              </w:rPr>
              <w:t xml:space="preserve"> </w:t>
            </w:r>
            <w:r>
              <w:rPr>
                <w:rFonts w:hint="default" w:ascii="Times New Roman Regular" w:hAnsi="Times New Roman Regular" w:cs="Times New Roman Regular"/>
                <w:spacing w:val="-1"/>
                <w:position w:val="2"/>
                <w:sz w:val="21"/>
                <w:szCs w:val="21"/>
              </w:rPr>
              <w:t>Operator</w:t>
            </w:r>
            <w:r>
              <w:rPr>
                <w:rFonts w:hint="default" w:ascii="Times New Roman Regular" w:hAnsi="Times New Roman Regular" w:cs="Times New Roman Regular"/>
                <w:spacing w:val="26"/>
                <w:w w:val="101"/>
                <w:position w:val="2"/>
                <w:sz w:val="21"/>
                <w:szCs w:val="21"/>
              </w:rPr>
              <w:t xml:space="preserve"> </w:t>
            </w:r>
            <w:r>
              <w:rPr>
                <w:rFonts w:hint="default" w:ascii="Times New Roman Regular" w:hAnsi="Times New Roman Regular" w:cs="Times New Roman Regular"/>
                <w:spacing w:val="-1"/>
                <w:position w:val="2"/>
                <w:sz w:val="21"/>
                <w:szCs w:val="21"/>
              </w:rPr>
              <w:t>Location</w:t>
            </w:r>
          </w:p>
        </w:tc>
      </w:tr>
      <w:tr w14:paraId="718ACFC3">
        <w:trPr>
          <w:trHeight w:val="515" w:hRule="atLeast"/>
        </w:trPr>
        <w:tc>
          <w:tcPr>
            <w:tcW w:w="1701" w:type="dxa"/>
            <w:vAlign w:val="center"/>
          </w:tcPr>
          <w:p w14:paraId="1B91AF7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 Area</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Radius*C</w:t>
            </w:r>
          </w:p>
        </w:tc>
        <w:tc>
          <w:tcPr>
            <w:tcW w:w="8504" w:type="dxa"/>
            <w:vAlign w:val="top"/>
          </w:tcPr>
          <w:p w14:paraId="5FAF38E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13"/>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Farthest</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horizontal</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distance</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from</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reported</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location</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at</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which</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any</w:t>
            </w:r>
            <w:r>
              <w:rPr>
                <w:rFonts w:hint="default" w:ascii="Times New Roman Regular" w:hAnsi="Times New Roman Regular" w:cs="Times New Roman Regular"/>
                <w:spacing w:val="23"/>
                <w:sz w:val="21"/>
                <w:szCs w:val="21"/>
              </w:rPr>
              <w:t xml:space="preserve"> </w:t>
            </w:r>
            <w:r>
              <w:rPr>
                <w:rFonts w:hint="default" w:ascii="Times New Roman Regular" w:hAnsi="Times New Roman Regular" w:cs="Times New Roman Regular"/>
                <w:spacing w:val="-1"/>
                <w:sz w:val="21"/>
                <w:szCs w:val="21"/>
              </w:rPr>
              <w:t>UA</w:t>
            </w:r>
            <w:r>
              <w:rPr>
                <w:rFonts w:hint="eastAsia"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cs="Times New Roman Regular"/>
                <w:spacing w:val="-1"/>
                <w:sz w:val="21"/>
                <w:szCs w:val="21"/>
              </w:rPr>
              <w:t>in</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may</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be</w:t>
            </w:r>
            <w:r>
              <w:rPr>
                <w:rFonts w:hint="default" w:ascii="Times New Roman Regular" w:hAnsi="Times New Roman Regular" w:cs="Times New Roman Regular"/>
                <w:spacing w:val="21"/>
                <w:w w:val="101"/>
                <w:sz w:val="21"/>
                <w:szCs w:val="21"/>
              </w:rPr>
              <w:t xml:space="preserve"> </w:t>
            </w:r>
            <w:r>
              <w:rPr>
                <w:rFonts w:hint="default" w:ascii="Times New Roman Regular" w:hAnsi="Times New Roman Regular" w:cs="Times New Roman Regular"/>
                <w:spacing w:val="-1"/>
                <w:sz w:val="21"/>
                <w:szCs w:val="21"/>
              </w:rPr>
              <w:t>located</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(meters).</w:t>
            </w:r>
            <w:r>
              <w:rPr>
                <w:rFonts w:hint="default" w:ascii="Times New Roman Regular" w:hAnsi="Times New Roman Regular" w:cs="Times New Roman Regular"/>
                <w:spacing w:val="-2"/>
                <w:sz w:val="21"/>
                <w:szCs w:val="21"/>
              </w:rPr>
              <w:t>Also</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2"/>
                <w:sz w:val="21"/>
                <w:szCs w:val="21"/>
              </w:rPr>
              <w:t>allows</w:t>
            </w:r>
            <w:r>
              <w:rPr>
                <w:rFonts w:hint="default" w:ascii="Times New Roman Regular" w:hAnsi="Times New Roman Regular" w:cs="Times New Roman Regular"/>
                <w:spacing w:val="17"/>
                <w:w w:val="101"/>
                <w:sz w:val="21"/>
                <w:szCs w:val="21"/>
              </w:rPr>
              <w:t xml:space="preserve"> </w:t>
            </w:r>
            <w:r>
              <w:rPr>
                <w:rFonts w:hint="default" w:ascii="Times New Roman Regular" w:hAnsi="Times New Roman Regular" w:cs="Times New Roman Regular"/>
                <w:spacing w:val="-2"/>
                <w:sz w:val="21"/>
                <w:szCs w:val="21"/>
              </w:rPr>
              <w:t>defining</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2"/>
                <w:sz w:val="21"/>
                <w:szCs w:val="21"/>
              </w:rPr>
              <w:t>the</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where</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32"/>
                <w:w w:val="102"/>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Participant</w:t>
            </w:r>
            <w:r>
              <w:rPr>
                <w:rFonts w:hint="default" w:ascii="Times New Roman Regular" w:hAnsi="Times New Roman Regular" w:cs="Times New Roman Regular"/>
                <w:spacing w:val="24"/>
                <w:sz w:val="21"/>
                <w:szCs w:val="21"/>
              </w:rPr>
              <w:t xml:space="preserve"> </w:t>
            </w: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29"/>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taking</w:t>
            </w:r>
            <w:r>
              <w:rPr>
                <w:rFonts w:hint="default" w:ascii="Times New Roman Regular" w:hAnsi="Times New Roman Regular" w:cs="Times New Roman Regular"/>
                <w:spacing w:val="29"/>
                <w:sz w:val="21"/>
                <w:szCs w:val="21"/>
              </w:rPr>
              <w:t xml:space="preserve"> </w:t>
            </w:r>
            <w:r>
              <w:rPr>
                <w:rFonts w:hint="default" w:ascii="Times New Roman Regular" w:hAnsi="Times New Roman Regular" w:cs="Times New Roman Regular"/>
                <w:spacing w:val="-1"/>
                <w:sz w:val="21"/>
                <w:szCs w:val="21"/>
              </w:rPr>
              <w:t>place.Default</w:t>
            </w:r>
            <w:r>
              <w:rPr>
                <w:rFonts w:hint="default" w:ascii="Times New Roman Regular" w:hAnsi="Times New Roman Regular" w:cs="Times New Roman Regular"/>
                <w:spacing w:val="-2"/>
                <w:sz w:val="21"/>
                <w:szCs w:val="21"/>
              </w:rPr>
              <w:t>:0</w:t>
            </w:r>
          </w:p>
        </w:tc>
      </w:tr>
      <w:tr w14:paraId="30FBAD6D">
        <w:trPr>
          <w:trHeight w:val="515" w:hRule="atLeast"/>
        </w:trPr>
        <w:tc>
          <w:tcPr>
            <w:tcW w:w="1701" w:type="dxa"/>
            <w:vAlign w:val="center"/>
          </w:tcPr>
          <w:p w14:paraId="148B6608">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w:t>
            </w:r>
            <w:r>
              <w:rPr>
                <w:rFonts w:hint="default" w:ascii="Times New Roman Regular" w:hAnsi="Times New Roman Regular" w:cs="Times New Roman Regular"/>
                <w:spacing w:val="15"/>
                <w:w w:val="102"/>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Polygon*C</w:t>
            </w:r>
          </w:p>
        </w:tc>
        <w:tc>
          <w:tcPr>
            <w:tcW w:w="8504" w:type="dxa"/>
            <w:vAlign w:val="top"/>
          </w:tcPr>
          <w:p w14:paraId="2E254520">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73"/>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list</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of</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latitude/longitude</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pairs</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defining</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10"/>
                <w:w w:val="101"/>
                <w:sz w:val="21"/>
                <w:szCs w:val="21"/>
              </w:rPr>
              <w:t xml:space="preserve"> </w:t>
            </w:r>
            <w:r>
              <w:rPr>
                <w:rFonts w:hint="default" w:ascii="Times New Roman Regular" w:hAnsi="Times New Roman Regular" w:cs="Times New Roman Regular"/>
                <w:spacing w:val="-1"/>
                <w:sz w:val="21"/>
                <w:szCs w:val="21"/>
              </w:rPr>
              <w:t>where</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20"/>
                <w:w w:val="102"/>
                <w:sz w:val="21"/>
                <w:szCs w:val="21"/>
              </w:rPr>
              <w:t xml:space="preserve"> </w:t>
            </w:r>
            <w:r>
              <w:rPr>
                <w:rFonts w:hint="default" w:ascii="Times New Roman Regular" w:hAnsi="Times New Roman Regular" w:cs="Times New Roman Regular"/>
                <w:spacing w:val="-1"/>
                <w:sz w:val="21"/>
                <w:szCs w:val="21"/>
              </w:rPr>
              <w:t>Participant</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pacing w:val="-1"/>
                <w:sz w:val="21"/>
                <w:szCs w:val="21"/>
              </w:rPr>
              <w:t>taking</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place.(This</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1"/>
                <w:sz w:val="21"/>
                <w:szCs w:val="21"/>
              </w:rPr>
              <w:t>field</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1"/>
                <w:sz w:val="21"/>
                <w:szCs w:val="21"/>
              </w:rPr>
              <w:t>only</w:t>
            </w:r>
            <w:r>
              <w:rPr>
                <w:rFonts w:hint="default" w:ascii="Times New Roman Regular" w:hAnsi="Times New Roman Regular" w:cs="Times New Roman Regular"/>
                <w:spacing w:val="14"/>
                <w:sz w:val="21"/>
                <w:szCs w:val="21"/>
              </w:rPr>
              <w:t xml:space="preserve"> </w:t>
            </w:r>
            <w:r>
              <w:rPr>
                <w:rFonts w:hint="default" w:ascii="Times New Roman Regular" w:hAnsi="Times New Roman Regular" w:cs="Times New Roman Regular"/>
                <w:spacing w:val="-1"/>
                <w:sz w:val="21"/>
                <w:szCs w:val="21"/>
              </w:rPr>
              <w:t>applicabl</w:t>
            </w:r>
            <w:r>
              <w:rPr>
                <w:rFonts w:hint="default" w:ascii="Times New Roman Regular" w:hAnsi="Times New Roman Regular" w:cs="Times New Roman Regular"/>
                <w:spacing w:val="-2"/>
                <w:sz w:val="21"/>
                <w:szCs w:val="21"/>
              </w:rPr>
              <w:t>e</w:t>
            </w:r>
            <w:r>
              <w:rPr>
                <w:rFonts w:hint="default" w:ascii="Times New Roman Regular" w:hAnsi="Times New Roman Regular" w:cs="Times New Roman Regular"/>
                <w:spacing w:val="12"/>
                <w:sz w:val="21"/>
                <w:szCs w:val="21"/>
              </w:rPr>
              <w:t xml:space="preserve"> </w:t>
            </w:r>
            <w:r>
              <w:rPr>
                <w:rFonts w:hint="default" w:ascii="Times New Roman Regular" w:hAnsi="Times New Roman Regular" w:cs="Times New Roman Regular"/>
                <w:spacing w:val="-2"/>
                <w:sz w:val="21"/>
                <w:szCs w:val="21"/>
              </w:rPr>
              <w:t>to</w:t>
            </w:r>
            <w:r>
              <w:rPr>
                <w:rFonts w:hint="default" w:ascii="Times New Roman Regular" w:hAnsi="Times New Roman Regular" w:cs="Times New Roman Regular"/>
                <w:spacing w:val="19"/>
                <w:w w:val="102"/>
                <w:sz w:val="21"/>
                <w:szCs w:val="21"/>
              </w:rPr>
              <w:t xml:space="preserve"> </w:t>
            </w:r>
            <w:r>
              <w:rPr>
                <w:rFonts w:hint="default" w:ascii="Times New Roman Regular" w:hAnsi="Times New Roman Regular" w:cs="Times New Roman Regular"/>
                <w:spacing w:val="-2"/>
                <w:sz w:val="21"/>
                <w:szCs w:val="21"/>
              </w:rPr>
              <w:t>Network</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2"/>
                <w:sz w:val="21"/>
                <w:szCs w:val="21"/>
              </w:rPr>
              <w:t>Remote</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2"/>
                <w:sz w:val="21"/>
                <w:szCs w:val="21"/>
              </w:rPr>
              <w:t>ID.)</w:t>
            </w:r>
          </w:p>
        </w:tc>
      </w:tr>
      <w:tr w14:paraId="06BA58B5">
        <w:trPr>
          <w:trHeight w:val="345" w:hRule="atLeast"/>
        </w:trPr>
        <w:tc>
          <w:tcPr>
            <w:tcW w:w="1701" w:type="dxa"/>
            <w:vAlign w:val="center"/>
          </w:tcPr>
          <w:p w14:paraId="5BE957B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 Area Type*C</w:t>
            </w:r>
          </w:p>
        </w:tc>
        <w:tc>
          <w:tcPr>
            <w:tcW w:w="8504" w:type="dxa"/>
            <w:vAlign w:val="top"/>
          </w:tcPr>
          <w:p w14:paraId="46B003A2">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position w:val="2"/>
                <w:sz w:val="21"/>
                <w:szCs w:val="21"/>
              </w:rPr>
              <w:t>Cylinder</w:t>
            </w:r>
            <w:r>
              <w:rPr>
                <w:rFonts w:hint="default" w:ascii="Times New Roman Regular" w:hAnsi="Times New Roman Regular" w:cs="Times New Roman Regular"/>
                <w:spacing w:val="16"/>
                <w:w w:val="102"/>
                <w:position w:val="2"/>
                <w:sz w:val="21"/>
                <w:szCs w:val="21"/>
              </w:rPr>
              <w:t xml:space="preserve"> </w:t>
            </w:r>
            <w:r>
              <w:rPr>
                <w:rFonts w:hint="default" w:ascii="Times New Roman Regular" w:hAnsi="Times New Roman Regular" w:cs="Times New Roman Regular"/>
                <w:spacing w:val="-1"/>
                <w:position w:val="2"/>
                <w:sz w:val="21"/>
                <w:szCs w:val="21"/>
              </w:rPr>
              <w:t>or</w:t>
            </w:r>
            <w:r>
              <w:rPr>
                <w:rFonts w:hint="default" w:ascii="Times New Roman Regular" w:hAnsi="Times New Roman Regular" w:cs="Times New Roman Regular"/>
                <w:spacing w:val="22"/>
                <w:w w:val="102"/>
                <w:position w:val="2"/>
                <w:sz w:val="21"/>
                <w:szCs w:val="21"/>
              </w:rPr>
              <w:t xml:space="preserve"> </w:t>
            </w:r>
            <w:r>
              <w:rPr>
                <w:rFonts w:hint="default" w:ascii="Times New Roman Regular" w:hAnsi="Times New Roman Regular" w:cs="Times New Roman Regular"/>
                <w:spacing w:val="-1"/>
                <w:position w:val="2"/>
                <w:sz w:val="21"/>
                <w:szCs w:val="21"/>
              </w:rPr>
              <w:t>Polygon.(This</w:t>
            </w:r>
            <w:r>
              <w:rPr>
                <w:rFonts w:hint="default" w:ascii="Times New Roman Regular" w:hAnsi="Times New Roman Regular" w:cs="Times New Roman Regular"/>
                <w:spacing w:val="15"/>
                <w:position w:val="2"/>
                <w:sz w:val="21"/>
                <w:szCs w:val="21"/>
              </w:rPr>
              <w:t xml:space="preserve"> </w:t>
            </w:r>
            <w:r>
              <w:rPr>
                <w:rFonts w:hint="default" w:ascii="Times New Roman Regular" w:hAnsi="Times New Roman Regular" w:cs="Times New Roman Regular"/>
                <w:spacing w:val="-1"/>
                <w:position w:val="2"/>
                <w:sz w:val="21"/>
                <w:szCs w:val="21"/>
              </w:rPr>
              <w:t>field</w:t>
            </w:r>
            <w:r>
              <w:rPr>
                <w:rFonts w:hint="default" w:ascii="Times New Roman Regular" w:hAnsi="Times New Roman Regular" w:cs="Times New Roman Regular"/>
                <w:spacing w:val="23"/>
                <w:w w:val="101"/>
                <w:position w:val="2"/>
                <w:sz w:val="21"/>
                <w:szCs w:val="21"/>
              </w:rPr>
              <w:t xml:space="preserve"> </w:t>
            </w:r>
            <w:r>
              <w:rPr>
                <w:rFonts w:hint="default" w:ascii="Times New Roman Regular" w:hAnsi="Times New Roman Regular" w:cs="Times New Roman Regular"/>
                <w:spacing w:val="-1"/>
                <w:position w:val="2"/>
                <w:sz w:val="21"/>
                <w:szCs w:val="21"/>
              </w:rPr>
              <w:t>is</w:t>
            </w:r>
            <w:r>
              <w:rPr>
                <w:rFonts w:hint="default" w:ascii="Times New Roman Regular" w:hAnsi="Times New Roman Regular" w:cs="Times New Roman Regular"/>
                <w:spacing w:val="18"/>
                <w:w w:val="102"/>
                <w:position w:val="2"/>
                <w:sz w:val="21"/>
                <w:szCs w:val="21"/>
              </w:rPr>
              <w:t xml:space="preserve"> </w:t>
            </w:r>
            <w:r>
              <w:rPr>
                <w:rFonts w:hint="default" w:ascii="Times New Roman Regular" w:hAnsi="Times New Roman Regular" w:cs="Times New Roman Regular"/>
                <w:spacing w:val="-1"/>
                <w:position w:val="2"/>
                <w:sz w:val="21"/>
                <w:szCs w:val="21"/>
              </w:rPr>
              <w:t>only</w:t>
            </w:r>
            <w:r>
              <w:rPr>
                <w:rFonts w:hint="default" w:ascii="Times New Roman Regular" w:hAnsi="Times New Roman Regular" w:cs="Times New Roman Regular"/>
                <w:spacing w:val="19"/>
                <w:position w:val="2"/>
                <w:sz w:val="21"/>
                <w:szCs w:val="21"/>
              </w:rPr>
              <w:t xml:space="preserve"> </w:t>
            </w:r>
            <w:r>
              <w:rPr>
                <w:rFonts w:hint="default" w:ascii="Times New Roman Regular" w:hAnsi="Times New Roman Regular" w:cs="Times New Roman Regular"/>
                <w:spacing w:val="-1"/>
                <w:position w:val="2"/>
                <w:sz w:val="21"/>
                <w:szCs w:val="21"/>
              </w:rPr>
              <w:t>applicable</w:t>
            </w:r>
            <w:r>
              <w:rPr>
                <w:rFonts w:hint="default" w:ascii="Times New Roman Regular" w:hAnsi="Times New Roman Regular" w:cs="Times New Roman Regular"/>
                <w:spacing w:val="16"/>
                <w:w w:val="101"/>
                <w:position w:val="2"/>
                <w:sz w:val="21"/>
                <w:szCs w:val="21"/>
              </w:rPr>
              <w:t xml:space="preserve"> </w:t>
            </w:r>
            <w:r>
              <w:rPr>
                <w:rFonts w:hint="default" w:ascii="Times New Roman Regular" w:hAnsi="Times New Roman Regular" w:cs="Times New Roman Regular"/>
                <w:spacing w:val="-1"/>
                <w:position w:val="2"/>
                <w:sz w:val="21"/>
                <w:szCs w:val="21"/>
              </w:rPr>
              <w:t>to</w:t>
            </w:r>
            <w:r>
              <w:rPr>
                <w:rFonts w:hint="default" w:ascii="Times New Roman Regular" w:hAnsi="Times New Roman Regular" w:cs="Times New Roman Regular"/>
                <w:spacing w:val="24"/>
                <w:w w:val="102"/>
                <w:position w:val="2"/>
                <w:sz w:val="21"/>
                <w:szCs w:val="21"/>
              </w:rPr>
              <w:t xml:space="preserve"> </w:t>
            </w:r>
            <w:r>
              <w:rPr>
                <w:rFonts w:hint="default" w:ascii="Times New Roman Regular" w:hAnsi="Times New Roman Regular" w:cs="Times New Roman Regular"/>
                <w:spacing w:val="-1"/>
                <w:position w:val="2"/>
                <w:sz w:val="21"/>
                <w:szCs w:val="21"/>
              </w:rPr>
              <w:t>N</w:t>
            </w:r>
            <w:r>
              <w:rPr>
                <w:rFonts w:hint="default" w:ascii="Times New Roman Regular" w:hAnsi="Times New Roman Regular" w:cs="Times New Roman Regular"/>
                <w:spacing w:val="-2"/>
                <w:position w:val="2"/>
                <w:sz w:val="21"/>
                <w:szCs w:val="21"/>
              </w:rPr>
              <w:t>etwork</w:t>
            </w:r>
            <w:r>
              <w:rPr>
                <w:rFonts w:hint="default" w:ascii="Times New Roman Regular" w:hAnsi="Times New Roman Regular" w:cs="Times New Roman Regular"/>
                <w:spacing w:val="25"/>
                <w:position w:val="2"/>
                <w:sz w:val="21"/>
                <w:szCs w:val="21"/>
              </w:rPr>
              <w:t xml:space="preserve"> </w:t>
            </w:r>
            <w:r>
              <w:rPr>
                <w:rFonts w:hint="default" w:ascii="Times New Roman Regular" w:hAnsi="Times New Roman Regular" w:cs="Times New Roman Regular"/>
                <w:spacing w:val="-2"/>
                <w:position w:val="2"/>
                <w:sz w:val="21"/>
                <w:szCs w:val="21"/>
              </w:rPr>
              <w:t>Remote</w:t>
            </w:r>
            <w:r>
              <w:rPr>
                <w:rFonts w:hint="default" w:ascii="Times New Roman Regular" w:hAnsi="Times New Roman Regular" w:cs="Times New Roman Regular"/>
                <w:spacing w:val="27"/>
                <w:position w:val="2"/>
                <w:sz w:val="21"/>
                <w:szCs w:val="21"/>
              </w:rPr>
              <w:t xml:space="preserve"> </w:t>
            </w:r>
            <w:r>
              <w:rPr>
                <w:rFonts w:hint="default" w:ascii="Times New Roman Regular" w:hAnsi="Times New Roman Regular" w:cs="Times New Roman Regular"/>
                <w:spacing w:val="-2"/>
                <w:position w:val="2"/>
                <w:sz w:val="21"/>
                <w:szCs w:val="21"/>
              </w:rPr>
              <w:t>ID.)</w:t>
            </w:r>
          </w:p>
        </w:tc>
      </w:tr>
      <w:tr w14:paraId="2CC638B5">
        <w:trPr>
          <w:trHeight w:val="340" w:hRule="atLeast"/>
        </w:trPr>
        <w:tc>
          <w:tcPr>
            <w:tcW w:w="1701" w:type="dxa"/>
            <w:vAlign w:val="center"/>
          </w:tcPr>
          <w:p w14:paraId="19309780">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20"/>
                <w:sz w:val="21"/>
                <w:szCs w:val="21"/>
              </w:rPr>
              <w:t xml:space="preserve"> </w:t>
            </w:r>
            <w:r>
              <w:rPr>
                <w:rFonts w:hint="default" w:ascii="Times New Roman Regular" w:hAnsi="Times New Roman Regular" w:cs="Times New Roman Regular"/>
                <w:spacing w:val="-1"/>
                <w:sz w:val="21"/>
                <w:szCs w:val="21"/>
              </w:rPr>
              <w:t>Count*C</w:t>
            </w:r>
          </w:p>
        </w:tc>
        <w:tc>
          <w:tcPr>
            <w:tcW w:w="8504" w:type="dxa"/>
            <w:vAlign w:val="top"/>
          </w:tcPr>
          <w:p w14:paraId="6EF470E9">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position w:val="2"/>
                <w:sz w:val="21"/>
                <w:szCs w:val="21"/>
              </w:rPr>
              <w:t>Allows</w:t>
            </w:r>
            <w:r>
              <w:rPr>
                <w:rFonts w:hint="default" w:ascii="Times New Roman Regular" w:hAnsi="Times New Roman Regular" w:cs="Times New Roman Regular"/>
                <w:spacing w:val="36"/>
                <w:position w:val="2"/>
                <w:sz w:val="21"/>
                <w:szCs w:val="21"/>
              </w:rPr>
              <w:t xml:space="preserve"> </w:t>
            </w:r>
            <w:r>
              <w:rPr>
                <w:rFonts w:hint="default" w:ascii="Times New Roman Regular" w:hAnsi="Times New Roman Regular" w:cs="Times New Roman Regular"/>
                <w:position w:val="2"/>
                <w:sz w:val="21"/>
                <w:szCs w:val="21"/>
              </w:rPr>
              <w:t>for</w:t>
            </w:r>
            <w:r>
              <w:rPr>
                <w:rFonts w:hint="default" w:ascii="Times New Roman Regular" w:hAnsi="Times New Roman Regular" w:cs="Times New Roman Regular"/>
                <w:spacing w:val="37"/>
                <w:w w:val="102"/>
                <w:position w:val="2"/>
                <w:sz w:val="21"/>
                <w:szCs w:val="21"/>
              </w:rPr>
              <w:t xml:space="preserve"> </w:t>
            </w:r>
            <w:r>
              <w:rPr>
                <w:rFonts w:hint="default" w:ascii="Times New Roman Regular" w:hAnsi="Times New Roman Regular" w:cs="Times New Roman Regular"/>
                <w:position w:val="2"/>
                <w:sz w:val="21"/>
                <w:szCs w:val="21"/>
              </w:rPr>
              <w:t xml:space="preserve">operating  a  single  UA,group,formation,or  swarm:Quantity  </w:t>
            </w:r>
            <w:r>
              <w:rPr>
                <w:rFonts w:hint="default" w:ascii="Times New Roman Regular" w:hAnsi="Times New Roman Regular" w:cs="Times New Roman Regular"/>
                <w:spacing w:val="-1"/>
                <w:position w:val="2"/>
                <w:sz w:val="21"/>
                <w:szCs w:val="21"/>
              </w:rPr>
              <w:t>in  Group.Default  1</w:t>
            </w:r>
          </w:p>
        </w:tc>
      </w:tr>
      <w:tr w14:paraId="795FA373">
        <w:trPr>
          <w:trHeight w:val="510" w:hRule="atLeast"/>
        </w:trPr>
        <w:tc>
          <w:tcPr>
            <w:tcW w:w="1701" w:type="dxa"/>
            <w:vAlign w:val="center"/>
          </w:tcPr>
          <w:p w14:paraId="745D977E">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w:t>
            </w:r>
            <w:r>
              <w:rPr>
                <w:rFonts w:hint="default" w:ascii="Times New Roman Regular" w:hAnsi="Times New Roman Regular" w:cs="Times New Roman Regular"/>
                <w:spacing w:val="50"/>
                <w:sz w:val="21"/>
                <w:szCs w:val="21"/>
              </w:rPr>
              <w:t xml:space="preserve"> </w:t>
            </w:r>
            <w:r>
              <w:rPr>
                <w:rFonts w:hint="default" w:ascii="Times New Roman Regular" w:hAnsi="Times New Roman Regular" w:cs="Times New Roman Regular"/>
                <w:spacing w:val="-1"/>
                <w:sz w:val="21"/>
                <w:szCs w:val="21"/>
              </w:rPr>
              <w:t>Area  FloorC</w:t>
            </w:r>
          </w:p>
        </w:tc>
        <w:tc>
          <w:tcPr>
            <w:tcW w:w="8504" w:type="dxa"/>
            <w:vAlign w:val="top"/>
          </w:tcPr>
          <w:p w14:paraId="3971D087">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7"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Minimum</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altitude(WGS-84</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HAE)for</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23"/>
                <w:w w:val="101"/>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32"/>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29"/>
                <w:w w:val="102"/>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30"/>
                <w:sz w:val="21"/>
                <w:szCs w:val="21"/>
              </w:rPr>
              <w:t xml:space="preserve"> </w:t>
            </w:r>
            <w:r>
              <w:rPr>
                <w:rFonts w:hint="default" w:ascii="Times New Roman Regular" w:hAnsi="Times New Roman Regular" w:cs="Times New Roman Regular"/>
                <w:spacing w:val="-1"/>
                <w:sz w:val="21"/>
                <w:szCs w:val="21"/>
              </w:rPr>
              <w:t>P</w:t>
            </w:r>
            <w:r>
              <w:rPr>
                <w:rFonts w:hint="default" w:ascii="Times New Roman Regular" w:hAnsi="Times New Roman Regular" w:cs="Times New Roman Regular"/>
                <w:spacing w:val="-2"/>
                <w:sz w:val="21"/>
                <w:szCs w:val="21"/>
              </w:rPr>
              <w:t>articipant.</w:t>
            </w:r>
            <w:r>
              <w:rPr>
                <w:rFonts w:hint="default" w:ascii="Times New Roman Regular" w:hAnsi="Times New Roman Regular" w:cs="Times New Roman Regular"/>
                <w:sz w:val="21"/>
                <w:szCs w:val="21"/>
              </w:rPr>
              <w:t xml:space="preserve"> Special  Values:Invalid,No</w:t>
            </w:r>
            <w:r>
              <w:rPr>
                <w:rFonts w:hint="default" w:ascii="Times New Roman Regular" w:hAnsi="Times New Roman Regular" w:cs="Times New Roman Regular"/>
                <w:spacing w:val="9"/>
                <w:sz w:val="21"/>
                <w:szCs w:val="21"/>
              </w:rPr>
              <w:t xml:space="preserve">  </w:t>
            </w:r>
            <w:r>
              <w:rPr>
                <w:rFonts w:hint="default" w:ascii="Times New Roman Regular" w:hAnsi="Times New Roman Regular" w:cs="Times New Roman Regular"/>
                <w:sz w:val="21"/>
                <w:szCs w:val="21"/>
              </w:rPr>
              <w:t>Value,or</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pacing w:val="-1"/>
                <w:sz w:val="21"/>
                <w:szCs w:val="21"/>
              </w:rPr>
              <w:t>Unknown:-1000</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m</w:t>
            </w:r>
          </w:p>
        </w:tc>
      </w:tr>
      <w:tr w14:paraId="2E6D084A">
        <w:trPr>
          <w:trHeight w:val="515" w:hRule="atLeast"/>
        </w:trPr>
        <w:tc>
          <w:tcPr>
            <w:tcW w:w="1701" w:type="dxa"/>
            <w:vAlign w:val="center"/>
          </w:tcPr>
          <w:p w14:paraId="319C3CDC">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Operating</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17"/>
                <w:w w:val="102"/>
                <w:sz w:val="21"/>
                <w:szCs w:val="21"/>
              </w:rPr>
              <w:t xml:space="preserve"> </w:t>
            </w:r>
            <w:r>
              <w:rPr>
                <w:rFonts w:hint="default" w:ascii="Times New Roman Regular" w:hAnsi="Times New Roman Regular" w:cs="Times New Roman Regular"/>
                <w:spacing w:val="-1"/>
                <w:sz w:val="21"/>
                <w:szCs w:val="21"/>
              </w:rPr>
              <w:t>Ceiling*C</w:t>
            </w:r>
          </w:p>
        </w:tc>
        <w:tc>
          <w:tcPr>
            <w:tcW w:w="8504" w:type="dxa"/>
            <w:vAlign w:val="top"/>
          </w:tcPr>
          <w:p w14:paraId="09394E75">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7" w:rightChars="0"/>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Maximum</w:t>
            </w:r>
            <w:r>
              <w:rPr>
                <w:rFonts w:hint="default" w:ascii="Times New Roman Regular" w:hAnsi="Times New Roman Regular" w:cs="Times New Roman Regular"/>
                <w:spacing w:val="24"/>
                <w:w w:val="102"/>
                <w:sz w:val="21"/>
                <w:szCs w:val="21"/>
              </w:rPr>
              <w:t xml:space="preserve"> </w:t>
            </w:r>
            <w:r>
              <w:rPr>
                <w:rFonts w:hint="default" w:ascii="Times New Roman Regular" w:hAnsi="Times New Roman Regular" w:cs="Times New Roman Regular"/>
                <w:spacing w:val="-1"/>
                <w:sz w:val="21"/>
                <w:szCs w:val="21"/>
              </w:rPr>
              <w:t>altitude(WGS-84</w:t>
            </w:r>
            <w:r>
              <w:rPr>
                <w:rFonts w:hint="default" w:ascii="Times New Roman Regular" w:hAnsi="Times New Roman Regular" w:cs="Times New Roman Regular"/>
                <w:spacing w:val="30"/>
                <w:w w:val="101"/>
                <w:sz w:val="21"/>
                <w:szCs w:val="21"/>
              </w:rPr>
              <w:t xml:space="preserve"> </w:t>
            </w:r>
            <w:r>
              <w:rPr>
                <w:rFonts w:hint="default" w:ascii="Times New Roman Regular" w:hAnsi="Times New Roman Regular" w:cs="Times New Roman Regular"/>
                <w:spacing w:val="-1"/>
                <w:sz w:val="21"/>
                <w:szCs w:val="21"/>
              </w:rPr>
              <w:t>HAE)for</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23"/>
                <w:w w:val="102"/>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22"/>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32"/>
                <w:w w:val="101"/>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29"/>
                <w:w w:val="102"/>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29"/>
                <w:w w:val="102"/>
                <w:sz w:val="21"/>
                <w:szCs w:val="21"/>
              </w:rPr>
              <w:t xml:space="preserve"> </w:t>
            </w:r>
            <w:r>
              <w:rPr>
                <w:rFonts w:hint="default" w:ascii="Times New Roman Regular" w:hAnsi="Times New Roman Regular" w:cs="Times New Roman Regular"/>
                <w:spacing w:val="-1"/>
                <w:sz w:val="21"/>
                <w:szCs w:val="21"/>
              </w:rPr>
              <w:t>P</w:t>
            </w:r>
            <w:r>
              <w:rPr>
                <w:rFonts w:hint="default" w:ascii="Times New Roman Regular" w:hAnsi="Times New Roman Regular" w:cs="Times New Roman Regular"/>
                <w:spacing w:val="-2"/>
                <w:sz w:val="21"/>
                <w:szCs w:val="21"/>
              </w:rPr>
              <w:t>articipant.</w:t>
            </w:r>
            <w:r>
              <w:rPr>
                <w:rFonts w:hint="default" w:ascii="Times New Roman Regular" w:hAnsi="Times New Roman Regular" w:cs="Times New Roman Regular"/>
                <w:sz w:val="21"/>
                <w:szCs w:val="21"/>
              </w:rPr>
              <w:t xml:space="preserve"> Special  Values:Invalid,No</w:t>
            </w:r>
            <w:r>
              <w:rPr>
                <w:rFonts w:hint="default" w:ascii="Times New Roman Regular" w:hAnsi="Times New Roman Regular" w:cs="Times New Roman Regular"/>
                <w:spacing w:val="9"/>
                <w:sz w:val="21"/>
                <w:szCs w:val="21"/>
              </w:rPr>
              <w:t xml:space="preserve">  </w:t>
            </w:r>
            <w:r>
              <w:rPr>
                <w:rFonts w:hint="default" w:ascii="Times New Roman Regular" w:hAnsi="Times New Roman Regular" w:cs="Times New Roman Regular"/>
                <w:sz w:val="21"/>
                <w:szCs w:val="21"/>
              </w:rPr>
              <w:t>Value,or</w:t>
            </w:r>
            <w:r>
              <w:rPr>
                <w:rFonts w:hint="default" w:ascii="Times New Roman Regular" w:hAnsi="Times New Roman Regular" w:eastAsia="宋体" w:cs="Times New Roman Regular"/>
                <w:sz w:val="21"/>
                <w:szCs w:val="21"/>
                <w:lang w:eastAsia="zh-CN"/>
              </w:rPr>
              <w:t xml:space="preserve"> </w:t>
            </w:r>
            <w:r>
              <w:rPr>
                <w:rFonts w:hint="default" w:ascii="Times New Roman Regular" w:hAnsi="Times New Roman Regular" w:cs="Times New Roman Regular"/>
                <w:spacing w:val="-1"/>
                <w:sz w:val="21"/>
                <w:szCs w:val="21"/>
              </w:rPr>
              <w:t>Unknown:-1000</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m</w:t>
            </w:r>
          </w:p>
        </w:tc>
      </w:tr>
      <w:tr w14:paraId="40BEDD38">
        <w:trPr>
          <w:trHeight w:val="510" w:hRule="atLeast"/>
        </w:trPr>
        <w:tc>
          <w:tcPr>
            <w:tcW w:w="1701" w:type="dxa"/>
            <w:vAlign w:val="center"/>
          </w:tcPr>
          <w:p w14:paraId="624B41C4">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18"/>
                <w:sz w:val="21"/>
                <w:szCs w:val="21"/>
              </w:rPr>
              <w:t xml:space="preserve"> </w:t>
            </w:r>
            <w:r>
              <w:rPr>
                <w:rFonts w:hint="default" w:ascii="Times New Roman Regular" w:hAnsi="Times New Roman Regular" w:cs="Times New Roman Regular"/>
                <w:spacing w:val="-1"/>
                <w:sz w:val="21"/>
                <w:szCs w:val="21"/>
              </w:rPr>
              <w:t>Area</w:t>
            </w:r>
            <w:r>
              <w:rPr>
                <w:rFonts w:hint="default" w:ascii="Times New Roman Regular" w:hAnsi="Times New Roman Regular" w:cs="Times New Roman Regular"/>
                <w:spacing w:val="18"/>
                <w:w w:val="101"/>
                <w:sz w:val="21"/>
                <w:szCs w:val="21"/>
              </w:rPr>
              <w:t xml:space="preserve"> </w:t>
            </w:r>
            <w:r>
              <w:rPr>
                <w:rFonts w:hint="default" w:ascii="Times New Roman Regular" w:hAnsi="Times New Roman Regular" w:cs="Times New Roman Regular"/>
                <w:spacing w:val="-1"/>
                <w:sz w:val="21"/>
                <w:szCs w:val="21"/>
              </w:rPr>
              <w:t>Start*C</w:t>
            </w:r>
          </w:p>
        </w:tc>
        <w:tc>
          <w:tcPr>
            <w:tcW w:w="8504" w:type="dxa"/>
            <w:vAlign w:val="top"/>
          </w:tcPr>
          <w:p w14:paraId="7565AB96">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18"/>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date</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at</w:t>
            </w:r>
            <w:r>
              <w:rPr>
                <w:rFonts w:hint="default" w:ascii="Times New Roman Regular" w:hAnsi="Times New Roman Regular" w:cs="Times New Roman Regular"/>
                <w:spacing w:val="12"/>
                <w:sz w:val="21"/>
                <w:szCs w:val="21"/>
              </w:rPr>
              <w:t xml:space="preserve"> </w:t>
            </w:r>
            <w:r>
              <w:rPr>
                <w:rFonts w:hint="default" w:ascii="Times New Roman Regular" w:hAnsi="Times New Roman Regular" w:cs="Times New Roman Regular"/>
                <w:spacing w:val="-1"/>
                <w:sz w:val="21"/>
                <w:szCs w:val="21"/>
              </w:rPr>
              <w:t>which</w:t>
            </w:r>
            <w:r>
              <w:rPr>
                <w:rFonts w:hint="default" w:ascii="Times New Roman Regular" w:hAnsi="Times New Roman Regular" w:cs="Times New Roman Regular"/>
                <w:spacing w:val="17"/>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25"/>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1"/>
                <w:sz w:val="21"/>
                <w:szCs w:val="21"/>
              </w:rPr>
              <w:t>Paricipant</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16"/>
                <w:sz w:val="21"/>
                <w:szCs w:val="21"/>
              </w:rPr>
              <w:t xml:space="preserve"> </w:t>
            </w:r>
            <w:r>
              <w:rPr>
                <w:rFonts w:hint="default" w:ascii="Times New Roman Regular" w:hAnsi="Times New Roman Regular" w:cs="Times New Roman Regular"/>
                <w:spacing w:val="-1"/>
                <w:sz w:val="21"/>
                <w:szCs w:val="21"/>
              </w:rPr>
              <w:t>starts.(This</w:t>
            </w:r>
            <w:r>
              <w:rPr>
                <w:rFonts w:hint="default" w:ascii="Times New Roman Regular" w:hAnsi="Times New Roman Regular" w:cs="Times New Roman Regular"/>
                <w:spacing w:val="13"/>
                <w:w w:val="101"/>
                <w:sz w:val="21"/>
                <w:szCs w:val="21"/>
              </w:rPr>
              <w:t xml:space="preserve"> </w:t>
            </w:r>
            <w:r>
              <w:rPr>
                <w:rFonts w:hint="default" w:ascii="Times New Roman Regular" w:hAnsi="Times New Roman Regular" w:cs="Times New Roman Regular"/>
                <w:spacing w:val="-1"/>
                <w:sz w:val="21"/>
                <w:szCs w:val="21"/>
              </w:rPr>
              <w:t>field</w:t>
            </w:r>
            <w:r>
              <w:rPr>
                <w:rFonts w:hint="default" w:ascii="Times New Roman Regular" w:hAnsi="Times New Roman Regular" w:cs="Times New Roman Regular"/>
                <w:spacing w:val="21"/>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6"/>
                <w:w w:val="101"/>
                <w:sz w:val="21"/>
                <w:szCs w:val="21"/>
              </w:rPr>
              <w:t xml:space="preserve"> </w:t>
            </w:r>
            <w:r>
              <w:rPr>
                <w:rFonts w:hint="default" w:ascii="Times New Roman Regular" w:hAnsi="Times New Roman Regular" w:cs="Times New Roman Regular"/>
                <w:spacing w:val="-1"/>
                <w:sz w:val="21"/>
                <w:szCs w:val="21"/>
              </w:rPr>
              <w:t>only</w:t>
            </w:r>
            <w:r>
              <w:rPr>
                <w:rFonts w:hint="default" w:ascii="Times New Roman Regular" w:hAnsi="Times New Roman Regular" w:cs="Times New Roman Regular"/>
                <w:spacing w:val="16"/>
                <w:w w:val="102"/>
                <w:sz w:val="21"/>
                <w:szCs w:val="21"/>
              </w:rPr>
              <w:t xml:space="preserve"> </w:t>
            </w:r>
            <w:r>
              <w:rPr>
                <w:rFonts w:hint="default" w:ascii="Times New Roman Regular" w:hAnsi="Times New Roman Regular" w:cs="Times New Roman Regular"/>
                <w:spacing w:val="-1"/>
                <w:sz w:val="21"/>
                <w:szCs w:val="21"/>
              </w:rPr>
              <w:t>applicable</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2"/>
                <w:sz w:val="21"/>
                <w:szCs w:val="21"/>
              </w:rPr>
              <w:t>to</w:t>
            </w:r>
            <w:r>
              <w:rPr>
                <w:rFonts w:hint="default" w:ascii="Times New Roman Regular" w:hAnsi="Times New Roman Regular" w:cs="Times New Roman Regular"/>
                <w:spacing w:val="22"/>
                <w:w w:val="101"/>
                <w:sz w:val="21"/>
                <w:szCs w:val="21"/>
              </w:rPr>
              <w:t xml:space="preserve"> </w:t>
            </w:r>
            <w:r>
              <w:rPr>
                <w:rFonts w:hint="default" w:ascii="Times New Roman Regular" w:hAnsi="Times New Roman Regular" w:cs="Times New Roman Regular"/>
                <w:spacing w:val="-2"/>
                <w:sz w:val="21"/>
                <w:szCs w:val="21"/>
              </w:rPr>
              <w:t>Network</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3"/>
                <w:sz w:val="21"/>
                <w:szCs w:val="21"/>
              </w:rPr>
              <w:t>Remote</w:t>
            </w:r>
            <w:r>
              <w:rPr>
                <w:rFonts w:hint="default" w:ascii="Times New Roman Regular" w:hAnsi="Times New Roman Regular" w:cs="Times New Roman Regular"/>
                <w:spacing w:val="39"/>
                <w:w w:val="101"/>
                <w:sz w:val="21"/>
                <w:szCs w:val="21"/>
              </w:rPr>
              <w:t xml:space="preserve"> </w:t>
            </w:r>
            <w:r>
              <w:rPr>
                <w:rFonts w:hint="default" w:ascii="Times New Roman Regular" w:hAnsi="Times New Roman Regular" w:cs="Times New Roman Regular"/>
                <w:spacing w:val="-3"/>
                <w:sz w:val="21"/>
                <w:szCs w:val="21"/>
              </w:rPr>
              <w:t>ID.)</w:t>
            </w:r>
          </w:p>
        </w:tc>
      </w:tr>
      <w:tr w14:paraId="14595D14">
        <w:trPr>
          <w:trHeight w:val="406" w:hRule="atLeast"/>
        </w:trPr>
        <w:tc>
          <w:tcPr>
            <w:tcW w:w="1701" w:type="dxa"/>
            <w:tcBorders>
              <w:bottom w:val="single" w:color="000000" w:sz="2" w:space="0"/>
            </w:tcBorders>
            <w:vAlign w:val="center"/>
          </w:tcPr>
          <w:p w14:paraId="57C1B8B8">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jc w:val="left"/>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Operation Area</w:t>
            </w:r>
            <w:r>
              <w:rPr>
                <w:rFonts w:hint="default" w:ascii="Times New Roman Regular" w:hAnsi="Times New Roman Regular" w:cs="Times New Roman Regular"/>
                <w:spacing w:val="13"/>
                <w:sz w:val="21"/>
                <w:szCs w:val="21"/>
              </w:rPr>
              <w:t xml:space="preserve"> </w:t>
            </w:r>
            <w:r>
              <w:rPr>
                <w:rFonts w:hint="default" w:ascii="Times New Roman Regular" w:hAnsi="Times New Roman Regular" w:cs="Times New Roman Regular"/>
                <w:spacing w:val="-1"/>
                <w:sz w:val="21"/>
                <w:szCs w:val="21"/>
              </w:rPr>
              <w:t>End*C</w:t>
            </w:r>
          </w:p>
        </w:tc>
        <w:tc>
          <w:tcPr>
            <w:tcW w:w="8504" w:type="dxa"/>
            <w:tcBorders>
              <w:bottom w:val="single" w:color="000000" w:sz="2" w:space="0"/>
            </w:tcBorders>
            <w:vAlign w:val="top"/>
          </w:tcPr>
          <w:p w14:paraId="1E1E6153">
            <w:pPr>
              <w:pStyle w:val="12"/>
              <w:keepNext w:val="0"/>
              <w:keepLines w:val="0"/>
              <w:pageBreakBefore w:val="0"/>
              <w:widowControl/>
              <w:kinsoku w:val="0"/>
              <w:wordWrap/>
              <w:overflowPunct/>
              <w:topLinePunct w:val="0"/>
              <w:autoSpaceDE w:val="0"/>
              <w:autoSpaceDN w:val="0"/>
              <w:bidi w:val="0"/>
              <w:adjustRightInd w:val="0"/>
              <w:snapToGrid/>
              <w:spacing w:line="240" w:lineRule="auto"/>
              <w:ind w:left="0" w:right="158" w:firstLine="28"/>
              <w:textAlignment w:val="baseline"/>
              <w:rPr>
                <w:rFonts w:hint="default" w:ascii="Times New Roman Regular" w:hAnsi="Times New Roman Regular" w:cs="Times New Roman Regular"/>
                <w:sz w:val="21"/>
                <w:szCs w:val="21"/>
              </w:rPr>
            </w:pPr>
            <w:r>
              <w:rPr>
                <w:rFonts w:hint="default" w:ascii="Times New Roman Regular" w:hAnsi="Times New Roman Regular" w:cs="Times New Roman Regular"/>
                <w:spacing w:val="-1"/>
                <w:sz w:val="21"/>
                <w:szCs w:val="21"/>
              </w:rPr>
              <w:t>The</w:t>
            </w:r>
            <w:r>
              <w:rPr>
                <w:rFonts w:hint="default" w:ascii="Times New Roman Regular" w:hAnsi="Times New Roman Regular" w:cs="Times New Roman Regular"/>
                <w:spacing w:val="14"/>
                <w:w w:val="102"/>
                <w:sz w:val="21"/>
                <w:szCs w:val="21"/>
              </w:rPr>
              <w:t xml:space="preserve"> </w:t>
            </w:r>
            <w:r>
              <w:rPr>
                <w:rFonts w:hint="default" w:ascii="Times New Roman Regular" w:hAnsi="Times New Roman Regular" w:cs="Times New Roman Regular"/>
                <w:spacing w:val="-1"/>
                <w:sz w:val="21"/>
                <w:szCs w:val="21"/>
              </w:rPr>
              <w:t>date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and</w:t>
            </w:r>
            <w:r>
              <w:rPr>
                <w:rFonts w:hint="default" w:ascii="Times New Roman Regular" w:hAnsi="Times New Roman Regular" w:cs="Times New Roman Regular"/>
                <w:spacing w:val="12"/>
                <w:sz w:val="21"/>
                <w:szCs w:val="21"/>
              </w:rPr>
              <w:t xml:space="preserve"> </w:t>
            </w:r>
            <w:r>
              <w:rPr>
                <w:rFonts w:hint="default" w:ascii="Times New Roman Regular" w:hAnsi="Times New Roman Regular" w:cs="Times New Roman Regular"/>
                <w:spacing w:val="-1"/>
                <w:sz w:val="21"/>
                <w:szCs w:val="21"/>
              </w:rPr>
              <w:t>time</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at</w:t>
            </w:r>
            <w:r>
              <w:rPr>
                <w:rFonts w:hint="default" w:ascii="Times New Roman Regular" w:hAnsi="Times New Roman Regular" w:cs="Times New Roman Regular"/>
                <w:spacing w:val="10"/>
                <w:sz w:val="21"/>
                <w:szCs w:val="21"/>
              </w:rPr>
              <w:t xml:space="preserve"> </w:t>
            </w:r>
            <w:r>
              <w:rPr>
                <w:rFonts w:hint="default" w:ascii="Times New Roman Regular" w:hAnsi="Times New Roman Regular" w:cs="Times New Roman Regular"/>
                <w:spacing w:val="-1"/>
                <w:sz w:val="21"/>
                <w:szCs w:val="21"/>
              </w:rPr>
              <w:t>which</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group</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or</w:t>
            </w:r>
            <w:r>
              <w:rPr>
                <w:rFonts w:hint="default" w:ascii="Times New Roman Regular" w:hAnsi="Times New Roman Regular" w:cs="Times New Roman Regular"/>
                <w:spacing w:val="12"/>
                <w:w w:val="102"/>
                <w:sz w:val="21"/>
                <w:szCs w:val="21"/>
              </w:rPr>
              <w:t xml:space="preserve"> </w:t>
            </w:r>
            <w:r>
              <w:rPr>
                <w:rFonts w:hint="default" w:ascii="Times New Roman Regular" w:hAnsi="Times New Roman Regular" w:cs="Times New Roman Regular"/>
                <w:spacing w:val="-1"/>
                <w:sz w:val="21"/>
                <w:szCs w:val="21"/>
              </w:rPr>
              <w:t>an</w:t>
            </w:r>
            <w:r>
              <w:rPr>
                <w:rFonts w:hint="default" w:ascii="Times New Roman Regular" w:hAnsi="Times New Roman Regular" w:cs="Times New Roman Regular"/>
                <w:spacing w:val="22"/>
                <w:w w:val="102"/>
                <w:sz w:val="21"/>
                <w:szCs w:val="21"/>
              </w:rPr>
              <w:t xml:space="preserve"> </w:t>
            </w:r>
            <w:r>
              <w:rPr>
                <w:rFonts w:hint="default" w:ascii="Times New Roman Regular" w:hAnsi="Times New Roman Regular" w:cs="Times New Roman Regular"/>
                <w:spacing w:val="-1"/>
                <w:sz w:val="21"/>
                <w:szCs w:val="21"/>
              </w:rPr>
              <w:t>Intent-Based</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Network</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1"/>
                <w:sz w:val="21"/>
                <w:szCs w:val="21"/>
              </w:rPr>
              <w:t>Participant</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operation</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ends.(This</w:t>
            </w:r>
            <w:r>
              <w:rPr>
                <w:rFonts w:hint="default" w:ascii="Times New Roman Regular" w:hAnsi="Times New Roman Regular" w:cs="Times New Roman Regular"/>
                <w:spacing w:val="11"/>
                <w:sz w:val="21"/>
                <w:szCs w:val="21"/>
              </w:rPr>
              <w:t xml:space="preserve"> </w:t>
            </w:r>
            <w:r>
              <w:rPr>
                <w:rFonts w:hint="default" w:ascii="Times New Roman Regular" w:hAnsi="Times New Roman Regular" w:cs="Times New Roman Regular"/>
                <w:spacing w:val="-1"/>
                <w:sz w:val="21"/>
                <w:szCs w:val="21"/>
              </w:rPr>
              <w:t>field</w:t>
            </w:r>
            <w:r>
              <w:rPr>
                <w:rFonts w:hint="default" w:ascii="Times New Roman Regular" w:hAnsi="Times New Roman Regular" w:cs="Times New Roman Regular"/>
                <w:spacing w:val="19"/>
                <w:sz w:val="21"/>
                <w:szCs w:val="21"/>
              </w:rPr>
              <w:t xml:space="preserve"> </w:t>
            </w:r>
            <w:r>
              <w:rPr>
                <w:rFonts w:hint="default" w:ascii="Times New Roman Regular" w:hAnsi="Times New Roman Regular" w:cs="Times New Roman Regular"/>
                <w:spacing w:val="-1"/>
                <w:sz w:val="21"/>
                <w:szCs w:val="21"/>
              </w:rPr>
              <w:t>is</w:t>
            </w:r>
            <w:r>
              <w:rPr>
                <w:rFonts w:hint="default" w:ascii="Times New Roman Regular" w:hAnsi="Times New Roman Regular" w:cs="Times New Roman Regular"/>
                <w:spacing w:val="14"/>
                <w:w w:val="101"/>
                <w:sz w:val="21"/>
                <w:szCs w:val="21"/>
              </w:rPr>
              <w:t xml:space="preserve"> </w:t>
            </w:r>
            <w:r>
              <w:rPr>
                <w:rFonts w:hint="default" w:ascii="Times New Roman Regular" w:hAnsi="Times New Roman Regular" w:cs="Times New Roman Regular"/>
                <w:spacing w:val="-1"/>
                <w:sz w:val="21"/>
                <w:szCs w:val="21"/>
              </w:rPr>
              <w:t>only</w:t>
            </w:r>
            <w:r>
              <w:rPr>
                <w:rFonts w:hint="default" w:ascii="Times New Roman Regular" w:hAnsi="Times New Roman Regular" w:cs="Times New Roman Regular"/>
                <w:spacing w:val="15"/>
                <w:sz w:val="21"/>
                <w:szCs w:val="21"/>
              </w:rPr>
              <w:t xml:space="preserve"> </w:t>
            </w:r>
            <w:r>
              <w:rPr>
                <w:rFonts w:hint="default" w:ascii="Times New Roman Regular" w:hAnsi="Times New Roman Regular" w:cs="Times New Roman Regular"/>
                <w:spacing w:val="-1"/>
                <w:sz w:val="21"/>
                <w:szCs w:val="21"/>
              </w:rPr>
              <w:t>applicab</w:t>
            </w:r>
            <w:r>
              <w:rPr>
                <w:rFonts w:hint="default" w:ascii="Times New Roman Regular" w:hAnsi="Times New Roman Regular" w:cs="Times New Roman Regular"/>
                <w:spacing w:val="-2"/>
                <w:sz w:val="21"/>
                <w:szCs w:val="21"/>
              </w:rPr>
              <w:t>le</w:t>
            </w:r>
            <w:r>
              <w:rPr>
                <w:rFonts w:hint="default" w:ascii="Times New Roman Regular" w:hAnsi="Times New Roman Regular" w:cs="Times New Roman Regular"/>
                <w:spacing w:val="12"/>
                <w:w w:val="101"/>
                <w:sz w:val="21"/>
                <w:szCs w:val="21"/>
              </w:rPr>
              <w:t xml:space="preserve"> </w:t>
            </w:r>
            <w:r>
              <w:rPr>
                <w:rFonts w:hint="default" w:ascii="Times New Roman Regular" w:hAnsi="Times New Roman Regular" w:cs="Times New Roman Regular"/>
                <w:spacing w:val="-2"/>
                <w:sz w:val="21"/>
                <w:szCs w:val="21"/>
              </w:rPr>
              <w:t>to</w:t>
            </w:r>
            <w:r>
              <w:rPr>
                <w:rFonts w:hint="default" w:ascii="Times New Roman Regular" w:hAnsi="Times New Roman Regular" w:cs="Times New Roman Regular"/>
                <w:spacing w:val="20"/>
                <w:w w:val="101"/>
                <w:sz w:val="21"/>
                <w:szCs w:val="21"/>
              </w:rPr>
              <w:t xml:space="preserve"> </w:t>
            </w:r>
            <w:r>
              <w:rPr>
                <w:rFonts w:hint="default" w:ascii="Times New Roman Regular" w:hAnsi="Times New Roman Regular" w:cs="Times New Roman Regular"/>
                <w:spacing w:val="-2"/>
                <w:sz w:val="21"/>
                <w:szCs w:val="21"/>
              </w:rPr>
              <w:t>Network</w:t>
            </w:r>
            <w:r>
              <w:rPr>
                <w:rFonts w:hint="default" w:ascii="Times New Roman Regular" w:hAnsi="Times New Roman Regular" w:cs="Times New Roman Regular"/>
                <w:sz w:val="21"/>
                <w:szCs w:val="21"/>
              </w:rPr>
              <w:t xml:space="preserve"> </w:t>
            </w:r>
            <w:r>
              <w:rPr>
                <w:rFonts w:hint="default" w:ascii="Times New Roman Regular" w:hAnsi="Times New Roman Regular" w:cs="Times New Roman Regular"/>
                <w:spacing w:val="-3"/>
                <w:sz w:val="21"/>
                <w:szCs w:val="21"/>
              </w:rPr>
              <w:t>Remote</w:t>
            </w:r>
            <w:r>
              <w:rPr>
                <w:rFonts w:hint="default" w:ascii="Times New Roman Regular" w:hAnsi="Times New Roman Regular" w:eastAsia="宋体" w:cs="Times New Roman Regular"/>
                <w:spacing w:val="3"/>
                <w:sz w:val="21"/>
                <w:szCs w:val="21"/>
                <w:lang w:eastAsia="zh-CN"/>
              </w:rPr>
              <w:t xml:space="preserve"> </w:t>
            </w:r>
            <w:r>
              <w:rPr>
                <w:rFonts w:hint="default" w:ascii="Times New Roman Regular" w:hAnsi="Times New Roman Regular" w:cs="Times New Roman Regular"/>
                <w:spacing w:val="3"/>
                <w:sz w:val="21"/>
                <w:szCs w:val="21"/>
              </w:rPr>
              <w:t xml:space="preserve"> </w:t>
            </w:r>
            <w:r>
              <w:rPr>
                <w:rFonts w:hint="default" w:ascii="Times New Roman Regular" w:hAnsi="Times New Roman Regular" w:cs="Times New Roman Regular"/>
                <w:spacing w:val="-3"/>
                <w:sz w:val="21"/>
                <w:szCs w:val="21"/>
              </w:rPr>
              <w:t>ID</w:t>
            </w:r>
            <w:r>
              <w:rPr>
                <w:rFonts w:hint="default" w:ascii="Times New Roman Regular" w:hAnsi="Times New Roman Regular" w:cs="Times New Roman Regular"/>
                <w:spacing w:val="10"/>
                <w:w w:val="101"/>
                <w:sz w:val="21"/>
                <w:szCs w:val="21"/>
              </w:rPr>
              <w:t xml:space="preserve"> </w:t>
            </w:r>
            <w:r>
              <w:rPr>
                <w:rFonts w:hint="default" w:ascii="Times New Roman Regular" w:hAnsi="Times New Roman Regular" w:cs="Times New Roman Regular"/>
                <w:spacing w:val="-3"/>
                <w:sz w:val="21"/>
                <w:szCs w:val="21"/>
              </w:rPr>
              <w:t>)</w:t>
            </w:r>
          </w:p>
        </w:tc>
      </w:tr>
    </w:tbl>
    <w:p w14:paraId="10E4EFA6">
      <w:pPr>
        <w:keepNext w:val="0"/>
        <w:keepLines w:val="0"/>
        <w:pageBreakBefore w:val="0"/>
        <w:widowControl/>
        <w:kinsoku w:val="0"/>
        <w:wordWrap/>
        <w:overflowPunct/>
        <w:topLinePunct w:val="0"/>
        <w:autoSpaceDE w:val="0"/>
        <w:autoSpaceDN w:val="0"/>
        <w:bidi w:val="0"/>
        <w:adjustRightInd w:val="0"/>
        <w:snapToGrid/>
        <w:spacing w:line="240" w:lineRule="auto"/>
        <w:ind w:left="10"/>
        <w:textAlignment w:val="baseline"/>
        <w:rPr>
          <w:rFonts w:ascii="Arial" w:hAnsi="Arial" w:eastAsia="Arial" w:cs="Arial"/>
          <w:sz w:val="20"/>
          <w:szCs w:val="20"/>
        </w:rPr>
      </w:pPr>
      <w:r>
        <w:rPr>
          <w:rFonts w:ascii="Arial" w:hAnsi="Arial" w:eastAsia="Arial" w:cs="Arial"/>
          <w:position w:val="1"/>
          <w:sz w:val="20"/>
          <w:szCs w:val="20"/>
        </w:rPr>
        <w:t>A</w:t>
      </w:r>
      <w:r>
        <w:rPr>
          <w:rFonts w:ascii="Arial" w:hAnsi="Arial" w:eastAsia="Arial" w:cs="Arial"/>
          <w:spacing w:val="29"/>
          <w:w w:val="101"/>
          <w:position w:val="1"/>
          <w:sz w:val="20"/>
          <w:szCs w:val="20"/>
        </w:rPr>
        <w:t xml:space="preserve"> </w:t>
      </w:r>
      <w:r>
        <w:rPr>
          <w:rFonts w:ascii="Arial" w:hAnsi="Arial" w:eastAsia="Arial" w:cs="Arial"/>
          <w:position w:val="1"/>
          <w:sz w:val="20"/>
          <w:szCs w:val="20"/>
        </w:rPr>
        <w:t>ICAO</w:t>
      </w:r>
      <w:r>
        <w:rPr>
          <w:rFonts w:ascii="Arial" w:hAnsi="Arial" w:eastAsia="Arial" w:cs="Arial"/>
          <w:spacing w:val="27"/>
          <w:w w:val="102"/>
          <w:position w:val="1"/>
          <w:sz w:val="20"/>
          <w:szCs w:val="20"/>
        </w:rPr>
        <w:t xml:space="preserve"> </w:t>
      </w:r>
      <w:r>
        <w:rPr>
          <w:rFonts w:ascii="Arial" w:hAnsi="Arial" w:eastAsia="Arial" w:cs="Arial"/>
          <w:position w:val="1"/>
          <w:sz w:val="20"/>
          <w:szCs w:val="20"/>
        </w:rPr>
        <w:t>Nationality</w:t>
      </w:r>
      <w:r>
        <w:rPr>
          <w:rFonts w:ascii="Arial" w:hAnsi="Arial" w:eastAsia="Arial" w:cs="Arial"/>
          <w:spacing w:val="27"/>
          <w:position w:val="1"/>
          <w:sz w:val="20"/>
          <w:szCs w:val="20"/>
        </w:rPr>
        <w:t xml:space="preserve"> </w:t>
      </w:r>
      <w:r>
        <w:rPr>
          <w:rFonts w:ascii="Arial" w:hAnsi="Arial" w:eastAsia="Arial" w:cs="Arial"/>
          <w:position w:val="1"/>
          <w:sz w:val="20"/>
          <w:szCs w:val="20"/>
        </w:rPr>
        <w:t>Marks,</w:t>
      </w:r>
      <w:r>
        <w:rPr>
          <w:sz w:val="32"/>
          <w:szCs w:val="32"/>
        </w:rPr>
        <w:fldChar w:fldCharType="begin"/>
      </w:r>
      <w:r>
        <w:rPr>
          <w:sz w:val="32"/>
          <w:szCs w:val="32"/>
        </w:rPr>
        <w:instrText xml:space="preserve"> HYPERLINK "https://www.icao.int/safety/airnavigation/Pages/nationality.aspx." </w:instrText>
      </w:r>
      <w:r>
        <w:rPr>
          <w:sz w:val="32"/>
          <w:szCs w:val="32"/>
        </w:rPr>
        <w:fldChar w:fldCharType="separate"/>
      </w:r>
      <w:r>
        <w:rPr>
          <w:rFonts w:ascii="Arial" w:hAnsi="Arial" w:eastAsia="Arial" w:cs="Arial"/>
          <w:position w:val="1"/>
          <w:sz w:val="20"/>
          <w:szCs w:val="20"/>
        </w:rPr>
        <w:t>https://www.icao.int/safet</w:t>
      </w:r>
      <w:r>
        <w:rPr>
          <w:rFonts w:ascii="Arial" w:hAnsi="Arial" w:eastAsia="Arial" w:cs="Arial"/>
          <w:spacing w:val="-1"/>
          <w:position w:val="1"/>
          <w:sz w:val="20"/>
          <w:szCs w:val="20"/>
        </w:rPr>
        <w:t>y/airnavigation/Pages/nationality.aspx.</w:t>
      </w:r>
      <w:r>
        <w:rPr>
          <w:rFonts w:ascii="Arial" w:hAnsi="Arial" w:eastAsia="Arial" w:cs="Arial"/>
          <w:spacing w:val="-1"/>
          <w:position w:val="1"/>
          <w:sz w:val="20"/>
          <w:szCs w:val="20"/>
        </w:rPr>
        <w:fldChar w:fldCharType="end"/>
      </w:r>
    </w:p>
    <w:p w14:paraId="19D08921">
      <w:pPr>
        <w:keepNext w:val="0"/>
        <w:keepLines w:val="0"/>
        <w:pageBreakBefore w:val="0"/>
        <w:widowControl/>
        <w:kinsoku w:val="0"/>
        <w:wordWrap/>
        <w:overflowPunct/>
        <w:topLinePunct w:val="0"/>
        <w:autoSpaceDE w:val="0"/>
        <w:autoSpaceDN w:val="0"/>
        <w:bidi w:val="0"/>
        <w:adjustRightInd w:val="0"/>
        <w:snapToGrid/>
        <w:spacing w:line="240" w:lineRule="auto"/>
        <w:ind w:left="10" w:right="25"/>
        <w:textAlignment w:val="baseline"/>
        <w:rPr>
          <w:rFonts w:ascii="Arial" w:hAnsi="Arial" w:eastAsia="Arial" w:cs="Arial"/>
          <w:sz w:val="20"/>
          <w:szCs w:val="20"/>
        </w:rPr>
      </w:pPr>
      <w:r>
        <w:rPr>
          <w:rFonts w:ascii="Arial" w:hAnsi="Arial" w:eastAsia="Arial" w:cs="Arial"/>
          <w:spacing w:val="-1"/>
          <w:sz w:val="20"/>
          <w:szCs w:val="20"/>
        </w:rPr>
        <w:t>B</w:t>
      </w:r>
      <w:r>
        <w:rPr>
          <w:rFonts w:hint="eastAsia" w:ascii="Arial" w:hAnsi="Arial" w:eastAsia="宋体" w:cs="Arial"/>
          <w:spacing w:val="-1"/>
          <w:sz w:val="20"/>
          <w:szCs w:val="20"/>
          <w:lang w:val="en-US" w:eastAsia="zh-CN"/>
        </w:rPr>
        <w:t xml:space="preserve"> </w:t>
      </w:r>
      <w:r>
        <w:rPr>
          <w:rFonts w:ascii="Arial" w:hAnsi="Arial" w:eastAsia="Arial" w:cs="Arial"/>
          <w:spacing w:val="-1"/>
          <w:sz w:val="20"/>
          <w:szCs w:val="20"/>
        </w:rPr>
        <w:t>“resolution”in</w:t>
      </w:r>
      <w:r>
        <w:rPr>
          <w:rFonts w:ascii="Arial" w:hAnsi="Arial" w:eastAsia="Arial" w:cs="Arial"/>
          <w:spacing w:val="42"/>
          <w:w w:val="101"/>
          <w:sz w:val="20"/>
          <w:szCs w:val="20"/>
        </w:rPr>
        <w:t xml:space="preserve"> </w:t>
      </w:r>
      <w:r>
        <w:rPr>
          <w:rFonts w:ascii="Arial" w:hAnsi="Arial" w:eastAsia="Arial" w:cs="Arial"/>
          <w:spacing w:val="-1"/>
          <w:sz w:val="20"/>
          <w:szCs w:val="20"/>
        </w:rPr>
        <w:t>this</w:t>
      </w:r>
      <w:r>
        <w:rPr>
          <w:rFonts w:ascii="Arial" w:hAnsi="Arial" w:eastAsia="Arial" w:cs="Arial"/>
          <w:spacing w:val="32"/>
          <w:w w:val="102"/>
          <w:sz w:val="20"/>
          <w:szCs w:val="20"/>
        </w:rPr>
        <w:t xml:space="preserve"> </w:t>
      </w:r>
      <w:r>
        <w:rPr>
          <w:rFonts w:ascii="Arial" w:hAnsi="Arial" w:eastAsia="Arial" w:cs="Arial"/>
          <w:spacing w:val="-1"/>
          <w:sz w:val="20"/>
          <w:szCs w:val="20"/>
        </w:rPr>
        <w:t>specification</w:t>
      </w:r>
      <w:r>
        <w:rPr>
          <w:rFonts w:ascii="Arial" w:hAnsi="Arial" w:eastAsia="Arial" w:cs="Arial"/>
          <w:spacing w:val="37"/>
          <w:w w:val="102"/>
          <w:sz w:val="20"/>
          <w:szCs w:val="20"/>
        </w:rPr>
        <w:t xml:space="preserve"> </w:t>
      </w:r>
      <w:r>
        <w:rPr>
          <w:rFonts w:ascii="Arial" w:hAnsi="Arial" w:eastAsia="Arial" w:cs="Arial"/>
          <w:spacing w:val="-1"/>
          <w:sz w:val="20"/>
          <w:szCs w:val="20"/>
        </w:rPr>
        <w:t>is</w:t>
      </w:r>
      <w:r>
        <w:rPr>
          <w:rFonts w:ascii="Arial" w:hAnsi="Arial" w:eastAsia="Arial" w:cs="Arial"/>
          <w:spacing w:val="37"/>
          <w:sz w:val="20"/>
          <w:szCs w:val="20"/>
        </w:rPr>
        <w:t xml:space="preserve"> </w:t>
      </w:r>
      <w:r>
        <w:rPr>
          <w:rFonts w:ascii="Arial" w:hAnsi="Arial" w:eastAsia="Arial" w:cs="Arial"/>
          <w:spacing w:val="-1"/>
          <w:sz w:val="20"/>
          <w:szCs w:val="20"/>
        </w:rPr>
        <w:t>used</w:t>
      </w:r>
      <w:r>
        <w:rPr>
          <w:rFonts w:ascii="Arial" w:hAnsi="Arial" w:eastAsia="Arial" w:cs="Arial"/>
          <w:spacing w:val="31"/>
          <w:sz w:val="20"/>
          <w:szCs w:val="20"/>
        </w:rPr>
        <w:t xml:space="preserve"> </w:t>
      </w:r>
      <w:r>
        <w:rPr>
          <w:rFonts w:ascii="Arial" w:hAnsi="Arial" w:eastAsia="Arial" w:cs="Arial"/>
          <w:spacing w:val="-1"/>
          <w:sz w:val="20"/>
          <w:szCs w:val="20"/>
        </w:rPr>
        <w:t>to</w:t>
      </w:r>
      <w:r>
        <w:rPr>
          <w:rFonts w:ascii="Arial" w:hAnsi="Arial" w:eastAsia="Arial" w:cs="Arial"/>
          <w:spacing w:val="37"/>
          <w:w w:val="102"/>
          <w:sz w:val="20"/>
          <w:szCs w:val="20"/>
        </w:rPr>
        <w:t xml:space="preserve"> </w:t>
      </w:r>
      <w:r>
        <w:rPr>
          <w:rFonts w:ascii="Arial" w:hAnsi="Arial" w:eastAsia="Arial" w:cs="Arial"/>
          <w:spacing w:val="-1"/>
          <w:sz w:val="20"/>
          <w:szCs w:val="20"/>
        </w:rPr>
        <w:t>indicate</w:t>
      </w:r>
      <w:r>
        <w:rPr>
          <w:rFonts w:ascii="Arial" w:hAnsi="Arial" w:eastAsia="Arial" w:cs="Arial"/>
          <w:spacing w:val="30"/>
          <w:w w:val="102"/>
          <w:sz w:val="20"/>
          <w:szCs w:val="20"/>
        </w:rPr>
        <w:t xml:space="preserve"> </w:t>
      </w:r>
      <w:r>
        <w:rPr>
          <w:rFonts w:ascii="Arial" w:hAnsi="Arial" w:eastAsia="Arial" w:cs="Arial"/>
          <w:spacing w:val="-1"/>
          <w:sz w:val="20"/>
          <w:szCs w:val="20"/>
        </w:rPr>
        <w:t>the</w:t>
      </w:r>
      <w:r>
        <w:rPr>
          <w:rFonts w:ascii="Arial" w:hAnsi="Arial" w:eastAsia="Arial" w:cs="Arial"/>
          <w:spacing w:val="37"/>
          <w:w w:val="101"/>
          <w:sz w:val="20"/>
          <w:szCs w:val="20"/>
        </w:rPr>
        <w:t xml:space="preserve"> </w:t>
      </w:r>
      <w:r>
        <w:rPr>
          <w:rFonts w:ascii="Arial" w:hAnsi="Arial" w:eastAsia="Arial" w:cs="Arial"/>
          <w:spacing w:val="-1"/>
          <w:sz w:val="20"/>
          <w:szCs w:val="20"/>
        </w:rPr>
        <w:t>preciseness</w:t>
      </w:r>
      <w:r>
        <w:rPr>
          <w:rFonts w:ascii="Arial" w:hAnsi="Arial" w:eastAsia="Arial" w:cs="Arial"/>
          <w:spacing w:val="37"/>
          <w:w w:val="102"/>
          <w:sz w:val="20"/>
          <w:szCs w:val="20"/>
        </w:rPr>
        <w:t xml:space="preserve"> </w:t>
      </w:r>
      <w:r>
        <w:rPr>
          <w:rFonts w:ascii="Arial" w:hAnsi="Arial" w:eastAsia="Arial" w:cs="Arial"/>
          <w:spacing w:val="-1"/>
          <w:sz w:val="20"/>
          <w:szCs w:val="20"/>
        </w:rPr>
        <w:t>possible</w:t>
      </w:r>
      <w:r>
        <w:rPr>
          <w:rFonts w:ascii="Arial" w:hAnsi="Arial" w:eastAsia="Arial" w:cs="Arial"/>
          <w:spacing w:val="33"/>
          <w:sz w:val="20"/>
          <w:szCs w:val="20"/>
        </w:rPr>
        <w:t xml:space="preserve"> </w:t>
      </w:r>
      <w:r>
        <w:rPr>
          <w:rFonts w:ascii="Arial" w:hAnsi="Arial" w:eastAsia="Arial" w:cs="Arial"/>
          <w:spacing w:val="-1"/>
          <w:sz w:val="20"/>
          <w:szCs w:val="20"/>
        </w:rPr>
        <w:t>of</w:t>
      </w:r>
      <w:r>
        <w:rPr>
          <w:rFonts w:ascii="Arial" w:hAnsi="Arial" w:eastAsia="Arial" w:cs="Arial"/>
          <w:spacing w:val="25"/>
          <w:w w:val="102"/>
          <w:sz w:val="20"/>
          <w:szCs w:val="20"/>
        </w:rPr>
        <w:t xml:space="preserve"> </w:t>
      </w:r>
      <w:r>
        <w:rPr>
          <w:rFonts w:ascii="Arial" w:hAnsi="Arial" w:eastAsia="Arial" w:cs="Arial"/>
          <w:spacing w:val="-1"/>
          <w:sz w:val="20"/>
          <w:szCs w:val="20"/>
        </w:rPr>
        <w:t>the</w:t>
      </w:r>
      <w:r>
        <w:rPr>
          <w:rFonts w:ascii="Arial" w:hAnsi="Arial" w:eastAsia="Arial" w:cs="Arial"/>
          <w:spacing w:val="33"/>
          <w:w w:val="101"/>
          <w:sz w:val="20"/>
          <w:szCs w:val="20"/>
        </w:rPr>
        <w:t xml:space="preserve"> </w:t>
      </w:r>
      <w:r>
        <w:rPr>
          <w:rFonts w:ascii="Arial" w:hAnsi="Arial" w:eastAsia="Arial" w:cs="Arial"/>
          <w:spacing w:val="-1"/>
          <w:sz w:val="20"/>
          <w:szCs w:val="20"/>
        </w:rPr>
        <w:t>expressed</w:t>
      </w:r>
      <w:r>
        <w:rPr>
          <w:rFonts w:ascii="Arial" w:hAnsi="Arial" w:eastAsia="Arial" w:cs="Arial"/>
          <w:spacing w:val="30"/>
          <w:w w:val="101"/>
          <w:sz w:val="20"/>
          <w:szCs w:val="20"/>
        </w:rPr>
        <w:t xml:space="preserve"> </w:t>
      </w:r>
      <w:r>
        <w:rPr>
          <w:rFonts w:ascii="Arial" w:hAnsi="Arial" w:eastAsia="Arial" w:cs="Arial"/>
          <w:spacing w:val="-1"/>
          <w:sz w:val="20"/>
          <w:szCs w:val="20"/>
        </w:rPr>
        <w:t>value,but</w:t>
      </w:r>
      <w:r>
        <w:rPr>
          <w:rFonts w:ascii="Arial" w:hAnsi="Arial" w:eastAsia="Arial" w:cs="Arial"/>
          <w:spacing w:val="37"/>
          <w:w w:val="101"/>
          <w:sz w:val="20"/>
          <w:szCs w:val="20"/>
        </w:rPr>
        <w:t xml:space="preserve"> </w:t>
      </w:r>
      <w:r>
        <w:rPr>
          <w:rFonts w:ascii="Arial" w:hAnsi="Arial" w:eastAsia="Arial" w:cs="Arial"/>
          <w:spacing w:val="-1"/>
          <w:sz w:val="20"/>
          <w:szCs w:val="20"/>
        </w:rPr>
        <w:t>not</w:t>
      </w:r>
      <w:r>
        <w:rPr>
          <w:rFonts w:ascii="Arial" w:hAnsi="Arial" w:eastAsia="Arial" w:cs="Arial"/>
          <w:spacing w:val="31"/>
          <w:sz w:val="20"/>
          <w:szCs w:val="20"/>
        </w:rPr>
        <w:t xml:space="preserve"> </w:t>
      </w:r>
      <w:r>
        <w:rPr>
          <w:rFonts w:ascii="Arial" w:hAnsi="Arial" w:eastAsia="Arial" w:cs="Arial"/>
          <w:spacing w:val="-1"/>
          <w:sz w:val="20"/>
          <w:szCs w:val="20"/>
        </w:rPr>
        <w:t>the</w:t>
      </w:r>
      <w:r>
        <w:rPr>
          <w:rFonts w:ascii="Arial" w:hAnsi="Arial" w:eastAsia="Arial" w:cs="Arial"/>
          <w:spacing w:val="33"/>
          <w:w w:val="101"/>
          <w:sz w:val="20"/>
          <w:szCs w:val="20"/>
        </w:rPr>
        <w:t xml:space="preserve"> </w:t>
      </w:r>
      <w:r>
        <w:rPr>
          <w:rFonts w:ascii="Arial" w:hAnsi="Arial" w:eastAsia="Arial" w:cs="Arial"/>
          <w:spacing w:val="-1"/>
          <w:sz w:val="20"/>
          <w:szCs w:val="20"/>
        </w:rPr>
        <w:t>accuracy.For</w:t>
      </w:r>
      <w:r>
        <w:rPr>
          <w:rFonts w:ascii="Arial" w:hAnsi="Arial" w:eastAsia="Arial" w:cs="Arial"/>
          <w:spacing w:val="31"/>
          <w:w w:val="101"/>
          <w:sz w:val="20"/>
          <w:szCs w:val="20"/>
        </w:rPr>
        <w:t xml:space="preserve"> </w:t>
      </w:r>
      <w:r>
        <w:rPr>
          <w:rFonts w:ascii="Arial" w:hAnsi="Arial" w:eastAsia="Arial" w:cs="Arial"/>
          <w:spacing w:val="-1"/>
          <w:sz w:val="20"/>
          <w:szCs w:val="20"/>
        </w:rPr>
        <w:t>example,although  Lat/Lon  must  be</w:t>
      </w:r>
      <w:r>
        <w:rPr>
          <w:rFonts w:ascii="Arial" w:hAnsi="Arial" w:eastAsia="Arial" w:cs="Arial"/>
          <w:sz w:val="20"/>
          <w:szCs w:val="20"/>
        </w:rPr>
        <w:t xml:space="preserve"> </w:t>
      </w:r>
      <w:r>
        <w:rPr>
          <w:rFonts w:ascii="Arial" w:hAnsi="Arial" w:eastAsia="Arial" w:cs="Arial"/>
          <w:spacing w:val="-1"/>
          <w:sz w:val="20"/>
          <w:szCs w:val="20"/>
        </w:rPr>
        <w:t>expressed</w:t>
      </w:r>
      <w:r>
        <w:rPr>
          <w:rFonts w:ascii="Arial" w:hAnsi="Arial" w:eastAsia="Arial" w:cs="Arial"/>
          <w:spacing w:val="31"/>
          <w:sz w:val="20"/>
          <w:szCs w:val="20"/>
        </w:rPr>
        <w:t xml:space="preserve"> </w:t>
      </w:r>
      <w:r>
        <w:rPr>
          <w:rFonts w:ascii="Arial" w:hAnsi="Arial" w:eastAsia="Arial" w:cs="Arial"/>
          <w:spacing w:val="-1"/>
          <w:sz w:val="20"/>
          <w:szCs w:val="20"/>
        </w:rPr>
        <w:t>to</w:t>
      </w:r>
      <w:r>
        <w:rPr>
          <w:rFonts w:ascii="Arial" w:hAnsi="Arial" w:eastAsia="Arial" w:cs="Arial"/>
          <w:spacing w:val="21"/>
          <w:sz w:val="20"/>
          <w:szCs w:val="20"/>
        </w:rPr>
        <w:t xml:space="preserve"> </w:t>
      </w:r>
      <w:r>
        <w:rPr>
          <w:rFonts w:ascii="Arial" w:hAnsi="Arial" w:eastAsia="Arial" w:cs="Arial"/>
          <w:spacing w:val="-1"/>
          <w:sz w:val="20"/>
          <w:szCs w:val="20"/>
        </w:rPr>
        <w:t>7</w:t>
      </w:r>
      <w:r>
        <w:rPr>
          <w:rFonts w:ascii="Arial" w:hAnsi="Arial" w:eastAsia="Arial" w:cs="Arial"/>
          <w:spacing w:val="19"/>
          <w:sz w:val="20"/>
          <w:szCs w:val="20"/>
        </w:rPr>
        <w:t xml:space="preserve"> </w:t>
      </w:r>
      <w:r>
        <w:rPr>
          <w:rFonts w:ascii="Arial" w:hAnsi="Arial" w:eastAsia="Arial" w:cs="Arial"/>
          <w:spacing w:val="-1"/>
          <w:sz w:val="20"/>
          <w:szCs w:val="20"/>
        </w:rPr>
        <w:t>decimal</w:t>
      </w:r>
      <w:r>
        <w:rPr>
          <w:rFonts w:ascii="Arial" w:hAnsi="Arial" w:eastAsia="Arial" w:cs="Arial"/>
          <w:spacing w:val="19"/>
          <w:sz w:val="20"/>
          <w:szCs w:val="20"/>
        </w:rPr>
        <w:t xml:space="preserve"> </w:t>
      </w:r>
      <w:r>
        <w:rPr>
          <w:rFonts w:ascii="Arial" w:hAnsi="Arial" w:eastAsia="Arial" w:cs="Arial"/>
          <w:spacing w:val="-1"/>
          <w:sz w:val="20"/>
          <w:szCs w:val="20"/>
        </w:rPr>
        <w:t>digits</w:t>
      </w:r>
      <w:r>
        <w:rPr>
          <w:rFonts w:ascii="Arial" w:hAnsi="Arial" w:eastAsia="Arial" w:cs="Arial"/>
          <w:spacing w:val="18"/>
          <w:w w:val="102"/>
          <w:sz w:val="20"/>
          <w:szCs w:val="20"/>
        </w:rPr>
        <w:t xml:space="preserve"> </w:t>
      </w:r>
      <w:r>
        <w:rPr>
          <w:rFonts w:ascii="Arial" w:hAnsi="Arial" w:eastAsia="Arial" w:cs="Arial"/>
          <w:spacing w:val="-1"/>
          <w:sz w:val="20"/>
          <w:szCs w:val="20"/>
        </w:rPr>
        <w:t>of</w:t>
      </w:r>
      <w:r>
        <w:rPr>
          <w:rFonts w:ascii="Arial" w:hAnsi="Arial" w:eastAsia="Arial" w:cs="Arial"/>
          <w:spacing w:val="18"/>
          <w:w w:val="101"/>
          <w:sz w:val="20"/>
          <w:szCs w:val="20"/>
        </w:rPr>
        <w:t xml:space="preserve"> </w:t>
      </w:r>
      <w:r>
        <w:rPr>
          <w:rFonts w:ascii="Arial" w:hAnsi="Arial" w:eastAsia="Arial" w:cs="Arial"/>
          <w:spacing w:val="-1"/>
          <w:sz w:val="20"/>
          <w:szCs w:val="20"/>
        </w:rPr>
        <w:t>resolution,the</w:t>
      </w:r>
      <w:r>
        <w:rPr>
          <w:rFonts w:ascii="Arial" w:hAnsi="Arial" w:eastAsia="Arial" w:cs="Arial"/>
          <w:spacing w:val="19"/>
          <w:sz w:val="20"/>
          <w:szCs w:val="20"/>
        </w:rPr>
        <w:t xml:space="preserve"> </w:t>
      </w:r>
      <w:r>
        <w:rPr>
          <w:rFonts w:ascii="Arial" w:hAnsi="Arial" w:eastAsia="Arial" w:cs="Arial"/>
          <w:spacing w:val="-1"/>
          <w:sz w:val="20"/>
          <w:szCs w:val="20"/>
        </w:rPr>
        <w:t>accuracy</w:t>
      </w:r>
      <w:r>
        <w:rPr>
          <w:rFonts w:ascii="Arial" w:hAnsi="Arial" w:eastAsia="Arial" w:cs="Arial"/>
          <w:spacing w:val="23"/>
          <w:w w:val="102"/>
          <w:sz w:val="20"/>
          <w:szCs w:val="20"/>
        </w:rPr>
        <w:t xml:space="preserve"> </w:t>
      </w:r>
      <w:r>
        <w:rPr>
          <w:rFonts w:ascii="Arial" w:hAnsi="Arial" w:eastAsia="Arial" w:cs="Arial"/>
          <w:spacing w:val="-1"/>
          <w:sz w:val="20"/>
          <w:szCs w:val="20"/>
        </w:rPr>
        <w:t>may</w:t>
      </w:r>
      <w:r>
        <w:rPr>
          <w:rFonts w:ascii="Arial" w:hAnsi="Arial" w:eastAsia="Arial" w:cs="Arial"/>
          <w:spacing w:val="23"/>
          <w:w w:val="101"/>
          <w:sz w:val="20"/>
          <w:szCs w:val="20"/>
        </w:rPr>
        <w:t xml:space="preserve"> </w:t>
      </w:r>
      <w:r>
        <w:rPr>
          <w:rFonts w:ascii="Arial" w:hAnsi="Arial" w:eastAsia="Arial" w:cs="Arial"/>
          <w:spacing w:val="-1"/>
          <w:sz w:val="20"/>
          <w:szCs w:val="20"/>
        </w:rPr>
        <w:t>be</w:t>
      </w:r>
      <w:r>
        <w:rPr>
          <w:rFonts w:ascii="Arial" w:hAnsi="Arial" w:eastAsia="Arial" w:cs="Arial"/>
          <w:spacing w:val="15"/>
          <w:w w:val="101"/>
          <w:sz w:val="20"/>
          <w:szCs w:val="20"/>
        </w:rPr>
        <w:t xml:space="preserve"> </w:t>
      </w:r>
      <w:r>
        <w:rPr>
          <w:rFonts w:ascii="Arial" w:hAnsi="Arial" w:eastAsia="Arial" w:cs="Arial"/>
          <w:spacing w:val="-1"/>
          <w:sz w:val="20"/>
          <w:szCs w:val="20"/>
        </w:rPr>
        <w:t>far</w:t>
      </w:r>
      <w:r>
        <w:rPr>
          <w:rFonts w:ascii="Arial" w:hAnsi="Arial" w:eastAsia="Arial" w:cs="Arial"/>
          <w:spacing w:val="21"/>
          <w:w w:val="101"/>
          <w:sz w:val="20"/>
          <w:szCs w:val="20"/>
        </w:rPr>
        <w:t xml:space="preserve"> </w:t>
      </w:r>
      <w:r>
        <w:rPr>
          <w:rFonts w:ascii="Arial" w:hAnsi="Arial" w:eastAsia="Arial" w:cs="Arial"/>
          <w:spacing w:val="-1"/>
          <w:sz w:val="20"/>
          <w:szCs w:val="20"/>
        </w:rPr>
        <w:t>less(as</w:t>
      </w:r>
      <w:r>
        <w:rPr>
          <w:rFonts w:ascii="Arial" w:hAnsi="Arial" w:eastAsia="Arial" w:cs="Arial"/>
          <w:spacing w:val="23"/>
          <w:w w:val="101"/>
          <w:sz w:val="20"/>
          <w:szCs w:val="20"/>
        </w:rPr>
        <w:t xml:space="preserve"> </w:t>
      </w:r>
      <w:r>
        <w:rPr>
          <w:rFonts w:ascii="Arial" w:hAnsi="Arial" w:eastAsia="Arial" w:cs="Arial"/>
          <w:spacing w:val="-1"/>
          <w:sz w:val="20"/>
          <w:szCs w:val="20"/>
        </w:rPr>
        <w:t>indicated</w:t>
      </w:r>
      <w:r>
        <w:rPr>
          <w:rFonts w:ascii="Arial" w:hAnsi="Arial" w:eastAsia="Arial" w:cs="Arial"/>
          <w:spacing w:val="23"/>
          <w:w w:val="101"/>
          <w:sz w:val="20"/>
          <w:szCs w:val="20"/>
        </w:rPr>
        <w:t xml:space="preserve"> </w:t>
      </w:r>
      <w:r>
        <w:rPr>
          <w:rFonts w:ascii="Arial" w:hAnsi="Arial" w:eastAsia="Arial" w:cs="Arial"/>
          <w:spacing w:val="-1"/>
          <w:sz w:val="20"/>
          <w:szCs w:val="20"/>
        </w:rPr>
        <w:t>in</w:t>
      </w:r>
      <w:r>
        <w:rPr>
          <w:rFonts w:ascii="Arial" w:hAnsi="Arial" w:eastAsia="Arial" w:cs="Arial"/>
          <w:spacing w:val="16"/>
          <w:w w:val="102"/>
          <w:sz w:val="20"/>
          <w:szCs w:val="20"/>
        </w:rPr>
        <w:t xml:space="preserve"> </w:t>
      </w:r>
      <w:r>
        <w:rPr>
          <w:rFonts w:ascii="Arial" w:hAnsi="Arial" w:eastAsia="Arial" w:cs="Arial"/>
          <w:spacing w:val="-1"/>
          <w:sz w:val="20"/>
          <w:szCs w:val="20"/>
        </w:rPr>
        <w:t>the</w:t>
      </w:r>
      <w:r>
        <w:rPr>
          <w:rFonts w:ascii="Arial" w:hAnsi="Arial" w:eastAsia="Arial" w:cs="Arial"/>
          <w:spacing w:val="25"/>
          <w:w w:val="101"/>
          <w:sz w:val="20"/>
          <w:szCs w:val="20"/>
        </w:rPr>
        <w:t xml:space="preserve"> </w:t>
      </w:r>
      <w:r>
        <w:rPr>
          <w:rFonts w:ascii="Arial" w:hAnsi="Arial" w:eastAsia="Arial" w:cs="Arial"/>
          <w:spacing w:val="-1"/>
          <w:sz w:val="20"/>
          <w:szCs w:val="20"/>
        </w:rPr>
        <w:t>Horizontal</w:t>
      </w:r>
      <w:r>
        <w:rPr>
          <w:rFonts w:ascii="Arial" w:hAnsi="Arial" w:eastAsia="Arial" w:cs="Arial"/>
          <w:spacing w:val="14"/>
          <w:w w:val="101"/>
          <w:sz w:val="20"/>
          <w:szCs w:val="20"/>
        </w:rPr>
        <w:t xml:space="preserve"> </w:t>
      </w:r>
      <w:r>
        <w:rPr>
          <w:rFonts w:ascii="Arial" w:hAnsi="Arial" w:eastAsia="Arial" w:cs="Arial"/>
          <w:spacing w:val="-1"/>
          <w:sz w:val="20"/>
          <w:szCs w:val="20"/>
        </w:rPr>
        <w:t>Accuracy</w:t>
      </w:r>
      <w:r>
        <w:rPr>
          <w:rFonts w:ascii="Arial" w:hAnsi="Arial" w:eastAsia="Arial" w:cs="Arial"/>
          <w:spacing w:val="15"/>
          <w:w w:val="101"/>
          <w:sz w:val="20"/>
          <w:szCs w:val="20"/>
        </w:rPr>
        <w:t xml:space="preserve"> </w:t>
      </w:r>
      <w:r>
        <w:rPr>
          <w:rFonts w:ascii="Arial" w:hAnsi="Arial" w:eastAsia="Arial" w:cs="Arial"/>
          <w:spacing w:val="-1"/>
          <w:sz w:val="20"/>
          <w:szCs w:val="20"/>
        </w:rPr>
        <w:t>field).</w:t>
      </w:r>
    </w:p>
    <w:p w14:paraId="7F9FD904">
      <w:pPr>
        <w:keepNext w:val="0"/>
        <w:keepLines w:val="0"/>
        <w:pageBreakBefore w:val="0"/>
        <w:widowControl/>
        <w:kinsoku w:val="0"/>
        <w:wordWrap/>
        <w:overflowPunct/>
        <w:topLinePunct w:val="0"/>
        <w:autoSpaceDE w:val="0"/>
        <w:autoSpaceDN w:val="0"/>
        <w:bidi w:val="0"/>
        <w:adjustRightInd w:val="0"/>
        <w:snapToGrid/>
        <w:spacing w:line="240" w:lineRule="auto"/>
        <w:ind w:left="10"/>
        <w:textAlignment w:val="baseline"/>
        <w:rPr>
          <w:sz w:val="24"/>
          <w:szCs w:val="24"/>
        </w:rPr>
      </w:pPr>
      <w:r>
        <w:rPr>
          <w:rFonts w:ascii="Arial" w:hAnsi="Arial" w:eastAsia="Arial" w:cs="Arial"/>
          <w:position w:val="2"/>
          <w:sz w:val="20"/>
          <w:szCs w:val="20"/>
        </w:rPr>
        <w:t>C</w:t>
      </w:r>
      <w:r>
        <w:rPr>
          <w:rFonts w:hint="eastAsia" w:ascii="Arial" w:hAnsi="Arial" w:eastAsia="宋体" w:cs="Arial"/>
          <w:position w:val="2"/>
          <w:sz w:val="20"/>
          <w:szCs w:val="20"/>
          <w:lang w:val="en-US" w:eastAsia="zh-CN"/>
        </w:rPr>
        <w:t xml:space="preserve"> </w:t>
      </w:r>
      <w:r>
        <w:rPr>
          <w:rFonts w:ascii="Arial" w:hAnsi="Arial" w:eastAsia="Arial" w:cs="Arial"/>
          <w:position w:val="2"/>
          <w:sz w:val="20"/>
          <w:szCs w:val="20"/>
        </w:rPr>
        <w:t>An</w:t>
      </w:r>
      <w:r>
        <w:rPr>
          <w:rFonts w:ascii="Arial" w:hAnsi="Arial" w:eastAsia="Arial" w:cs="Arial"/>
          <w:spacing w:val="21"/>
          <w:position w:val="2"/>
          <w:sz w:val="20"/>
          <w:szCs w:val="20"/>
        </w:rPr>
        <w:t xml:space="preserve"> </w:t>
      </w:r>
      <w:r>
        <w:rPr>
          <w:rFonts w:ascii="Arial" w:hAnsi="Arial" w:eastAsia="Arial" w:cs="Arial"/>
          <w:position w:val="2"/>
          <w:sz w:val="20"/>
          <w:szCs w:val="20"/>
        </w:rPr>
        <w:t>asterisk(")adjacent</w:t>
      </w:r>
      <w:r>
        <w:rPr>
          <w:rFonts w:ascii="Arial" w:hAnsi="Arial" w:eastAsia="Arial" w:cs="Arial"/>
          <w:spacing w:val="18"/>
          <w:w w:val="102"/>
          <w:position w:val="2"/>
          <w:sz w:val="20"/>
          <w:szCs w:val="20"/>
        </w:rPr>
        <w:t xml:space="preserve"> </w:t>
      </w:r>
      <w:r>
        <w:rPr>
          <w:rFonts w:ascii="Arial" w:hAnsi="Arial" w:eastAsia="Arial" w:cs="Arial"/>
          <w:spacing w:val="-1"/>
          <w:position w:val="2"/>
          <w:sz w:val="20"/>
          <w:szCs w:val="20"/>
        </w:rPr>
        <w:t>to</w:t>
      </w:r>
      <w:r>
        <w:rPr>
          <w:rFonts w:ascii="Arial" w:hAnsi="Arial" w:eastAsia="Arial" w:cs="Arial"/>
          <w:spacing w:val="21"/>
          <w:position w:val="2"/>
          <w:sz w:val="20"/>
          <w:szCs w:val="20"/>
        </w:rPr>
        <w:t xml:space="preserve"> </w:t>
      </w:r>
      <w:r>
        <w:rPr>
          <w:rFonts w:ascii="Arial" w:hAnsi="Arial" w:eastAsia="Arial" w:cs="Arial"/>
          <w:spacing w:val="-1"/>
          <w:position w:val="2"/>
          <w:sz w:val="20"/>
          <w:szCs w:val="20"/>
        </w:rPr>
        <w:t>a</w:t>
      </w:r>
      <w:r>
        <w:rPr>
          <w:rFonts w:ascii="Arial" w:hAnsi="Arial" w:eastAsia="Arial" w:cs="Arial"/>
          <w:spacing w:val="21"/>
          <w:position w:val="2"/>
          <w:sz w:val="20"/>
          <w:szCs w:val="20"/>
        </w:rPr>
        <w:t xml:space="preserve"> </w:t>
      </w:r>
      <w:r>
        <w:rPr>
          <w:rFonts w:ascii="Arial" w:hAnsi="Arial" w:eastAsia="Arial" w:cs="Arial"/>
          <w:spacing w:val="-1"/>
          <w:position w:val="2"/>
          <w:sz w:val="20"/>
          <w:szCs w:val="20"/>
        </w:rPr>
        <w:t>data</w:t>
      </w:r>
      <w:r>
        <w:rPr>
          <w:rFonts w:ascii="Arial" w:hAnsi="Arial" w:eastAsia="Arial" w:cs="Arial"/>
          <w:spacing w:val="17"/>
          <w:w w:val="101"/>
          <w:position w:val="2"/>
          <w:sz w:val="20"/>
          <w:szCs w:val="20"/>
        </w:rPr>
        <w:t xml:space="preserve"> </w:t>
      </w:r>
      <w:r>
        <w:rPr>
          <w:rFonts w:ascii="Arial" w:hAnsi="Arial" w:eastAsia="Arial" w:cs="Arial"/>
          <w:spacing w:val="-1"/>
          <w:position w:val="2"/>
          <w:sz w:val="20"/>
          <w:szCs w:val="20"/>
        </w:rPr>
        <w:t>field</w:t>
      </w:r>
      <w:r>
        <w:rPr>
          <w:rFonts w:ascii="Arial" w:hAnsi="Arial" w:eastAsia="Arial" w:cs="Arial"/>
          <w:spacing w:val="25"/>
          <w:w w:val="101"/>
          <w:position w:val="2"/>
          <w:sz w:val="20"/>
          <w:szCs w:val="20"/>
        </w:rPr>
        <w:t xml:space="preserve"> </w:t>
      </w:r>
      <w:r>
        <w:rPr>
          <w:rFonts w:ascii="Arial" w:hAnsi="Arial" w:eastAsia="Arial" w:cs="Arial"/>
          <w:spacing w:val="-1"/>
          <w:position w:val="2"/>
          <w:sz w:val="20"/>
          <w:szCs w:val="20"/>
        </w:rPr>
        <w:t>name</w:t>
      </w:r>
      <w:r>
        <w:rPr>
          <w:rFonts w:ascii="Arial" w:hAnsi="Arial" w:eastAsia="Arial" w:cs="Arial"/>
          <w:spacing w:val="21"/>
          <w:position w:val="2"/>
          <w:sz w:val="20"/>
          <w:szCs w:val="20"/>
        </w:rPr>
        <w:t xml:space="preserve"> </w:t>
      </w:r>
      <w:r>
        <w:rPr>
          <w:rFonts w:ascii="Arial" w:hAnsi="Arial" w:eastAsia="Arial" w:cs="Arial"/>
          <w:spacing w:val="-1"/>
          <w:position w:val="2"/>
          <w:sz w:val="20"/>
          <w:szCs w:val="20"/>
        </w:rPr>
        <w:t>denotes</w:t>
      </w:r>
      <w:r>
        <w:rPr>
          <w:rFonts w:ascii="Arial" w:hAnsi="Arial" w:eastAsia="Arial" w:cs="Arial"/>
          <w:spacing w:val="21"/>
          <w:w w:val="101"/>
          <w:position w:val="2"/>
          <w:sz w:val="20"/>
          <w:szCs w:val="20"/>
        </w:rPr>
        <w:t xml:space="preserve"> </w:t>
      </w:r>
      <w:r>
        <w:rPr>
          <w:rFonts w:ascii="Arial" w:hAnsi="Arial" w:eastAsia="Arial" w:cs="Arial"/>
          <w:spacing w:val="-1"/>
          <w:position w:val="2"/>
          <w:sz w:val="20"/>
          <w:szCs w:val="20"/>
        </w:rPr>
        <w:t>an</w:t>
      </w:r>
      <w:r>
        <w:rPr>
          <w:rFonts w:ascii="Arial" w:hAnsi="Arial" w:eastAsia="Arial" w:cs="Arial"/>
          <w:spacing w:val="20"/>
          <w:w w:val="102"/>
          <w:position w:val="2"/>
          <w:sz w:val="20"/>
          <w:szCs w:val="20"/>
        </w:rPr>
        <w:t xml:space="preserve"> </w:t>
      </w:r>
      <w:r>
        <w:rPr>
          <w:rFonts w:ascii="Arial" w:hAnsi="Arial" w:eastAsia="Arial" w:cs="Arial"/>
          <w:spacing w:val="-1"/>
          <w:position w:val="2"/>
          <w:sz w:val="20"/>
          <w:szCs w:val="20"/>
        </w:rPr>
        <w:t>optional</w:t>
      </w:r>
      <w:r>
        <w:rPr>
          <w:rFonts w:ascii="Arial" w:hAnsi="Arial" w:eastAsia="Arial" w:cs="Arial"/>
          <w:spacing w:val="17"/>
          <w:w w:val="101"/>
          <w:position w:val="2"/>
          <w:sz w:val="20"/>
          <w:szCs w:val="20"/>
        </w:rPr>
        <w:t xml:space="preserve"> </w:t>
      </w:r>
      <w:r>
        <w:rPr>
          <w:rFonts w:ascii="Arial" w:hAnsi="Arial" w:eastAsia="Arial" w:cs="Arial"/>
          <w:spacing w:val="-1"/>
          <w:position w:val="2"/>
          <w:sz w:val="20"/>
          <w:szCs w:val="20"/>
        </w:rPr>
        <w:t>field.Optional</w:t>
      </w:r>
      <w:r>
        <w:rPr>
          <w:rFonts w:ascii="Arial" w:hAnsi="Arial" w:eastAsia="Arial" w:cs="Arial"/>
          <w:spacing w:val="17"/>
          <w:w w:val="101"/>
          <w:position w:val="2"/>
          <w:sz w:val="20"/>
          <w:szCs w:val="20"/>
        </w:rPr>
        <w:t xml:space="preserve"> </w:t>
      </w:r>
      <w:r>
        <w:rPr>
          <w:rFonts w:ascii="Arial" w:hAnsi="Arial" w:eastAsia="Arial" w:cs="Arial"/>
          <w:spacing w:val="-1"/>
          <w:position w:val="2"/>
          <w:sz w:val="20"/>
          <w:szCs w:val="20"/>
        </w:rPr>
        <w:t>fields</w:t>
      </w:r>
      <w:r>
        <w:rPr>
          <w:rFonts w:ascii="Arial" w:hAnsi="Arial" w:eastAsia="Arial" w:cs="Arial"/>
          <w:spacing w:val="21"/>
          <w:position w:val="2"/>
          <w:sz w:val="20"/>
          <w:szCs w:val="20"/>
        </w:rPr>
        <w:t xml:space="preserve"> </w:t>
      </w:r>
      <w:r>
        <w:rPr>
          <w:rFonts w:ascii="Arial" w:hAnsi="Arial" w:eastAsia="Arial" w:cs="Arial"/>
          <w:spacing w:val="-1"/>
          <w:position w:val="2"/>
          <w:sz w:val="20"/>
          <w:szCs w:val="20"/>
        </w:rPr>
        <w:t>and</w:t>
      </w:r>
      <w:r>
        <w:rPr>
          <w:rFonts w:ascii="Arial" w:hAnsi="Arial" w:eastAsia="Arial" w:cs="Arial"/>
          <w:spacing w:val="22"/>
          <w:position w:val="2"/>
          <w:sz w:val="20"/>
          <w:szCs w:val="20"/>
        </w:rPr>
        <w:t xml:space="preserve"> </w:t>
      </w:r>
      <w:r>
        <w:rPr>
          <w:rFonts w:ascii="Arial" w:hAnsi="Arial" w:eastAsia="Arial" w:cs="Arial"/>
          <w:spacing w:val="-1"/>
          <w:position w:val="2"/>
          <w:sz w:val="20"/>
          <w:szCs w:val="20"/>
        </w:rPr>
        <w:t>certain</w:t>
      </w:r>
      <w:r>
        <w:rPr>
          <w:rFonts w:ascii="Arial" w:hAnsi="Arial" w:eastAsia="Arial" w:cs="Arial"/>
          <w:spacing w:val="17"/>
          <w:w w:val="101"/>
          <w:position w:val="2"/>
          <w:sz w:val="20"/>
          <w:szCs w:val="20"/>
        </w:rPr>
        <w:t xml:space="preserve"> </w:t>
      </w:r>
      <w:r>
        <w:rPr>
          <w:rFonts w:ascii="Arial" w:hAnsi="Arial" w:eastAsia="Arial" w:cs="Arial"/>
          <w:spacing w:val="-1"/>
          <w:position w:val="2"/>
          <w:sz w:val="20"/>
          <w:szCs w:val="20"/>
        </w:rPr>
        <w:t>field</w:t>
      </w:r>
      <w:r>
        <w:rPr>
          <w:rFonts w:ascii="Arial" w:hAnsi="Arial" w:eastAsia="Arial" w:cs="Arial"/>
          <w:spacing w:val="20"/>
          <w:w w:val="102"/>
          <w:position w:val="2"/>
          <w:sz w:val="20"/>
          <w:szCs w:val="20"/>
        </w:rPr>
        <w:t xml:space="preserve"> </w:t>
      </w:r>
      <w:r>
        <w:rPr>
          <w:rFonts w:ascii="Arial" w:hAnsi="Arial" w:eastAsia="Arial" w:cs="Arial"/>
          <w:spacing w:val="-1"/>
          <w:position w:val="2"/>
          <w:sz w:val="20"/>
          <w:szCs w:val="20"/>
        </w:rPr>
        <w:t>options</w:t>
      </w:r>
      <w:r>
        <w:rPr>
          <w:rFonts w:ascii="Arial" w:hAnsi="Arial" w:eastAsia="Arial" w:cs="Arial"/>
          <w:spacing w:val="25"/>
          <w:w w:val="101"/>
          <w:position w:val="2"/>
          <w:sz w:val="20"/>
          <w:szCs w:val="20"/>
        </w:rPr>
        <w:t xml:space="preserve"> </w:t>
      </w:r>
      <w:r>
        <w:rPr>
          <w:rFonts w:ascii="Arial" w:hAnsi="Arial" w:eastAsia="Arial" w:cs="Arial"/>
          <w:spacing w:val="-1"/>
          <w:position w:val="2"/>
          <w:sz w:val="20"/>
          <w:szCs w:val="20"/>
        </w:rPr>
        <w:t>may</w:t>
      </w:r>
      <w:r>
        <w:rPr>
          <w:rFonts w:ascii="Arial" w:hAnsi="Arial" w:eastAsia="Arial" w:cs="Arial"/>
          <w:spacing w:val="25"/>
          <w:position w:val="2"/>
          <w:sz w:val="20"/>
          <w:szCs w:val="20"/>
        </w:rPr>
        <w:t xml:space="preserve"> </w:t>
      </w:r>
      <w:r>
        <w:rPr>
          <w:rFonts w:ascii="Arial" w:hAnsi="Arial" w:eastAsia="Arial" w:cs="Arial"/>
          <w:spacing w:val="-1"/>
          <w:position w:val="2"/>
          <w:sz w:val="20"/>
          <w:szCs w:val="20"/>
        </w:rPr>
        <w:t>be</w:t>
      </w:r>
      <w:r>
        <w:rPr>
          <w:rFonts w:ascii="Arial" w:hAnsi="Arial" w:eastAsia="Arial" w:cs="Arial"/>
          <w:spacing w:val="25"/>
          <w:w w:val="101"/>
          <w:position w:val="2"/>
          <w:sz w:val="20"/>
          <w:szCs w:val="20"/>
        </w:rPr>
        <w:t xml:space="preserve"> </w:t>
      </w:r>
      <w:r>
        <w:rPr>
          <w:rFonts w:ascii="Arial" w:hAnsi="Arial" w:eastAsia="Arial" w:cs="Arial"/>
          <w:spacing w:val="-1"/>
          <w:position w:val="2"/>
          <w:sz w:val="20"/>
          <w:szCs w:val="20"/>
        </w:rPr>
        <w:t>required</w:t>
      </w:r>
      <w:r>
        <w:rPr>
          <w:rFonts w:ascii="Arial" w:hAnsi="Arial" w:eastAsia="Arial" w:cs="Arial"/>
          <w:spacing w:val="25"/>
          <w:w w:val="101"/>
          <w:position w:val="2"/>
          <w:sz w:val="20"/>
          <w:szCs w:val="20"/>
        </w:rPr>
        <w:t xml:space="preserve"> </w:t>
      </w:r>
      <w:r>
        <w:rPr>
          <w:rFonts w:ascii="Arial" w:hAnsi="Arial" w:eastAsia="Arial" w:cs="Arial"/>
          <w:spacing w:val="-1"/>
          <w:position w:val="2"/>
          <w:sz w:val="20"/>
          <w:szCs w:val="20"/>
        </w:rPr>
        <w:t>in</w:t>
      </w:r>
      <w:r>
        <w:rPr>
          <w:rFonts w:ascii="Arial" w:hAnsi="Arial" w:eastAsia="Arial" w:cs="Arial"/>
          <w:spacing w:val="20"/>
          <w:w w:val="101"/>
          <w:position w:val="2"/>
          <w:sz w:val="20"/>
          <w:szCs w:val="20"/>
        </w:rPr>
        <w:t xml:space="preserve"> </w:t>
      </w:r>
      <w:r>
        <w:rPr>
          <w:rFonts w:ascii="Arial" w:hAnsi="Arial" w:eastAsia="Arial" w:cs="Arial"/>
          <w:spacing w:val="-1"/>
          <w:position w:val="2"/>
          <w:sz w:val="20"/>
          <w:szCs w:val="20"/>
        </w:rPr>
        <w:t>some</w:t>
      </w:r>
      <w:r>
        <w:rPr>
          <w:rFonts w:ascii="Arial" w:hAnsi="Arial" w:eastAsia="Arial" w:cs="Arial"/>
          <w:spacing w:val="10"/>
          <w:position w:val="2"/>
          <w:sz w:val="20"/>
          <w:szCs w:val="20"/>
        </w:rPr>
        <w:t xml:space="preserve"> </w:t>
      </w:r>
      <w:r>
        <w:rPr>
          <w:rFonts w:ascii="Arial" w:hAnsi="Arial" w:eastAsia="Arial" w:cs="Arial"/>
          <w:spacing w:val="-1"/>
          <w:position w:val="2"/>
          <w:sz w:val="20"/>
          <w:szCs w:val="20"/>
        </w:rPr>
        <w:t>jurisdictions.</w:t>
      </w:r>
    </w:p>
    <w:p w14:paraId="19AE3447">
      <w:pPr>
        <w:pStyle w:val="7"/>
        <w:spacing w:before="76" w:line="231" w:lineRule="auto"/>
        <w:ind w:right="253" w:firstLine="190"/>
      </w:pPr>
    </w:p>
    <w:p w14:paraId="70B9E945">
      <w:pPr>
        <w:pStyle w:val="3"/>
        <w:bidi w:val="0"/>
      </w:pPr>
      <w:r>
        <w:rPr>
          <w:i/>
          <w:iCs/>
          <w:spacing w:val="-1"/>
        </w:rPr>
        <w:t>5.4</w:t>
      </w:r>
      <w:r>
        <w:rPr>
          <w:i/>
          <w:iCs/>
          <w:spacing w:val="13"/>
          <w:w w:val="101"/>
        </w:rPr>
        <w:t xml:space="preserve"> </w:t>
      </w:r>
      <w:r>
        <w:rPr>
          <w:i/>
          <w:iCs/>
          <w:spacing w:val="-1"/>
        </w:rPr>
        <w:t>Broadcast:</w:t>
      </w:r>
    </w:p>
    <w:p w14:paraId="66B20E23">
      <w:pPr>
        <w:pStyle w:val="7"/>
        <w:spacing w:before="55" w:line="240" w:lineRule="auto"/>
        <w:ind w:right="252" w:firstLine="190"/>
        <w:jc w:val="both"/>
      </w:pPr>
      <w:r>
        <w:rPr>
          <w:spacing w:val="-1"/>
        </w:rPr>
        <w:t>5.4.1</w:t>
      </w:r>
      <w:r>
        <w:rPr>
          <w:spacing w:val="22"/>
        </w:rPr>
        <w:t xml:space="preserve"> </w:t>
      </w:r>
      <w:r>
        <w:rPr>
          <w:spacing w:val="-1"/>
        </w:rPr>
        <w:t>This</w:t>
      </w:r>
      <w:r>
        <w:rPr>
          <w:spacing w:val="24"/>
        </w:rPr>
        <w:t xml:space="preserve"> </w:t>
      </w:r>
      <w:r>
        <w:rPr>
          <w:spacing w:val="-1"/>
        </w:rPr>
        <w:t>section</w:t>
      </w:r>
      <w:r>
        <w:rPr>
          <w:spacing w:val="21"/>
          <w:w w:val="101"/>
        </w:rPr>
        <w:t xml:space="preserve"> </w:t>
      </w:r>
      <w:r>
        <w:rPr>
          <w:spacing w:val="-1"/>
        </w:rPr>
        <w:t>describes</w:t>
      </w:r>
      <w:r>
        <w:rPr>
          <w:spacing w:val="15"/>
          <w:w w:val="101"/>
        </w:rPr>
        <w:t xml:space="preserve"> </w:t>
      </w:r>
      <w:r>
        <w:rPr>
          <w:spacing w:val="-1"/>
        </w:rPr>
        <w:t>requirements</w:t>
      </w:r>
      <w:r>
        <w:rPr>
          <w:spacing w:val="22"/>
          <w:w w:val="101"/>
        </w:rPr>
        <w:t xml:space="preserve"> </w:t>
      </w:r>
      <w:r>
        <w:rPr>
          <w:spacing w:val="-1"/>
        </w:rPr>
        <w:t>for</w:t>
      </w:r>
      <w:r>
        <w:rPr>
          <w:spacing w:val="15"/>
          <w:w w:val="101"/>
        </w:rPr>
        <w:t xml:space="preserve"> </w:t>
      </w:r>
      <w:r>
        <w:rPr>
          <w:spacing w:val="-1"/>
        </w:rPr>
        <w:t>the</w:t>
      </w:r>
      <w:r>
        <w:rPr>
          <w:spacing w:val="18"/>
        </w:rPr>
        <w:t xml:space="preserve"> </w:t>
      </w:r>
      <w:r>
        <w:rPr>
          <w:spacing w:val="-1"/>
        </w:rPr>
        <w:t>RF</w:t>
      </w:r>
      <w:r>
        <w:rPr>
          <w:spacing w:val="14"/>
          <w:w w:val="101"/>
        </w:rPr>
        <w:t xml:space="preserve"> </w:t>
      </w:r>
      <w:r>
        <w:rPr>
          <w:spacing w:val="-1"/>
        </w:rPr>
        <w:t>broad</w:t>
      </w:r>
      <w:r>
        <w:t>cast  of</w:t>
      </w:r>
      <w:r>
        <w:rPr>
          <w:spacing w:val="31"/>
        </w:rPr>
        <w:t xml:space="preserve"> </w:t>
      </w:r>
      <w:r>
        <w:t>Remote  ID  messages  from  a  participa</w:t>
      </w:r>
      <w:r>
        <w:rPr>
          <w:spacing w:val="-1"/>
        </w:rPr>
        <w:t>ting  UA.Four</w:t>
      </w:r>
      <w:r>
        <w:t xml:space="preserve"> </w:t>
      </w:r>
      <w:r>
        <w:rPr>
          <w:spacing w:val="-1"/>
        </w:rPr>
        <w:t>broadcast</w:t>
      </w:r>
      <w:r>
        <w:rPr>
          <w:spacing w:val="36"/>
        </w:rPr>
        <w:t xml:space="preserve"> </w:t>
      </w:r>
      <w:r>
        <w:rPr>
          <w:spacing w:val="-1"/>
        </w:rPr>
        <w:t>transport</w:t>
      </w:r>
      <w:r>
        <w:rPr>
          <w:spacing w:val="17"/>
          <w:w w:val="101"/>
        </w:rPr>
        <w:t xml:space="preserve"> </w:t>
      </w:r>
      <w:r>
        <w:rPr>
          <w:spacing w:val="-1"/>
        </w:rPr>
        <w:t>mechanisms</w:t>
      </w:r>
      <w:r>
        <w:rPr>
          <w:spacing w:val="23"/>
          <w:w w:val="101"/>
        </w:rPr>
        <w:t xml:space="preserve"> </w:t>
      </w:r>
      <w:r>
        <w:rPr>
          <w:spacing w:val="-1"/>
        </w:rPr>
        <w:t>are</w:t>
      </w:r>
      <w:r>
        <w:rPr>
          <w:spacing w:val="26"/>
        </w:rPr>
        <w:t xml:space="preserve"> </w:t>
      </w:r>
      <w:r>
        <w:rPr>
          <w:spacing w:val="-1"/>
        </w:rPr>
        <w:t>supported</w:t>
      </w:r>
      <w:r>
        <w:rPr>
          <w:spacing w:val="16"/>
        </w:rPr>
        <w:t xml:space="preserve"> </w:t>
      </w:r>
      <w:r>
        <w:rPr>
          <w:spacing w:val="-1"/>
        </w:rPr>
        <w:t>by</w:t>
      </w:r>
      <w:r>
        <w:rPr>
          <w:spacing w:val="18"/>
        </w:rPr>
        <w:t xml:space="preserve"> </w:t>
      </w:r>
      <w:r>
        <w:rPr>
          <w:spacing w:val="-1"/>
        </w:rPr>
        <w:t>this</w:t>
      </w:r>
      <w:r>
        <w:rPr>
          <w:spacing w:val="26"/>
          <w:w w:val="101"/>
        </w:rPr>
        <w:t xml:space="preserve"> </w:t>
      </w:r>
      <w:r>
        <w:rPr>
          <w:spacing w:val="-1"/>
        </w:rPr>
        <w:t>specification:</w:t>
      </w:r>
    </w:p>
    <w:p w14:paraId="3567BD67">
      <w:pPr>
        <w:pStyle w:val="7"/>
        <w:spacing w:before="81" w:line="240" w:lineRule="auto"/>
        <w:ind w:left="190"/>
      </w:pPr>
      <w:r>
        <w:t>5.4.1.1  Bluetooth  Legacy(4.x</w:t>
      </w:r>
      <w:r>
        <w:rPr>
          <w:spacing w:val="7"/>
        </w:rPr>
        <w:t xml:space="preserve">  </w:t>
      </w:r>
      <w:r>
        <w:t>compa</w:t>
      </w:r>
      <w:r>
        <w:rPr>
          <w:spacing w:val="-1"/>
        </w:rPr>
        <w:t>tible)</w:t>
      </w:r>
    </w:p>
    <w:p w14:paraId="284E29E0">
      <w:pPr>
        <w:pStyle w:val="7"/>
        <w:spacing w:before="56" w:line="240" w:lineRule="auto"/>
        <w:ind w:right="260" w:firstLine="190"/>
      </w:pPr>
      <w:r>
        <w:rPr>
          <w:spacing w:val="-1"/>
        </w:rPr>
        <w:t>5.4.1.2</w:t>
      </w:r>
      <w:r>
        <w:rPr>
          <w:spacing w:val="23"/>
        </w:rPr>
        <w:t xml:space="preserve">  </w:t>
      </w:r>
      <w:r>
        <w:rPr>
          <w:spacing w:val="-1"/>
        </w:rPr>
        <w:t>Bluetooth</w:t>
      </w:r>
      <w:r>
        <w:rPr>
          <w:spacing w:val="21"/>
          <w:w w:val="101"/>
        </w:rPr>
        <w:t xml:space="preserve">  </w:t>
      </w:r>
      <w:r>
        <w:rPr>
          <w:spacing w:val="-1"/>
        </w:rPr>
        <w:t>5.x</w:t>
      </w:r>
      <w:r>
        <w:rPr>
          <w:spacing w:val="18"/>
        </w:rPr>
        <w:t xml:space="preserve">  </w:t>
      </w:r>
      <w:r>
        <w:rPr>
          <w:spacing w:val="-1"/>
        </w:rPr>
        <w:t>Long</w:t>
      </w:r>
      <w:r>
        <w:rPr>
          <w:spacing w:val="18"/>
        </w:rPr>
        <w:t xml:space="preserve">  </w:t>
      </w:r>
      <w:r>
        <w:rPr>
          <w:spacing w:val="-1"/>
        </w:rPr>
        <w:t>Range(must</w:t>
      </w:r>
      <w:r>
        <w:rPr>
          <w:spacing w:val="16"/>
          <w:w w:val="101"/>
        </w:rPr>
        <w:t xml:space="preserve">  </w:t>
      </w:r>
      <w:r>
        <w:rPr>
          <w:spacing w:val="-1"/>
        </w:rPr>
        <w:t>be</w:t>
      </w:r>
      <w:r>
        <w:rPr>
          <w:spacing w:val="17"/>
        </w:rPr>
        <w:t xml:space="preserve">  </w:t>
      </w:r>
      <w:r>
        <w:rPr>
          <w:spacing w:val="-1"/>
        </w:rPr>
        <w:t>transmitted</w:t>
      </w:r>
      <w:r>
        <w:t xml:space="preserve"> </w:t>
      </w:r>
      <w:r>
        <w:rPr>
          <w:spacing w:val="-1"/>
        </w:rPr>
        <w:t>concurrently</w:t>
      </w:r>
      <w:r>
        <w:rPr>
          <w:spacing w:val="35"/>
        </w:rPr>
        <w:t xml:space="preserve"> </w:t>
      </w:r>
      <w:r>
        <w:rPr>
          <w:spacing w:val="-1"/>
        </w:rPr>
        <w:t>with</w:t>
      </w:r>
      <w:r>
        <w:rPr>
          <w:spacing w:val="28"/>
        </w:rPr>
        <w:t xml:space="preserve"> </w:t>
      </w:r>
      <w:r>
        <w:rPr>
          <w:spacing w:val="-1"/>
        </w:rPr>
        <w:t>Legacy</w:t>
      </w:r>
      <w:r>
        <w:rPr>
          <w:spacing w:val="25"/>
          <w:w w:val="101"/>
        </w:rPr>
        <w:t xml:space="preserve"> </w:t>
      </w:r>
      <w:r>
        <w:rPr>
          <w:spacing w:val="-1"/>
        </w:rPr>
        <w:t>mode)</w:t>
      </w:r>
    </w:p>
    <w:p w14:paraId="2C38B4E6">
      <w:pPr>
        <w:pStyle w:val="7"/>
        <w:spacing w:before="86" w:line="240" w:lineRule="auto"/>
        <w:ind w:left="190"/>
      </w:pPr>
      <w:r>
        <w:t>5.4.1.3</w:t>
      </w:r>
      <w:r>
        <w:rPr>
          <w:spacing w:val="38"/>
        </w:rPr>
        <w:t xml:space="preserve"> </w:t>
      </w:r>
      <w:r>
        <w:t>Wi-Fi</w:t>
      </w:r>
      <w:r>
        <w:rPr>
          <w:spacing w:val="33"/>
          <w:w w:val="101"/>
        </w:rPr>
        <w:t xml:space="preserve"> </w:t>
      </w:r>
      <w:r>
        <w:t>Neighbor</w:t>
      </w:r>
      <w:r>
        <w:rPr>
          <w:spacing w:val="36"/>
        </w:rPr>
        <w:t xml:space="preserve"> </w:t>
      </w:r>
      <w:r>
        <w:t>Awareness</w:t>
      </w:r>
      <w:r>
        <w:rPr>
          <w:spacing w:val="33"/>
          <w:w w:val="101"/>
        </w:rPr>
        <w:t xml:space="preserve"> </w:t>
      </w:r>
      <w:r>
        <w:t>N</w:t>
      </w:r>
      <w:r>
        <w:rPr>
          <w:spacing w:val="-1"/>
        </w:rPr>
        <w:t>etwork(NAN)</w:t>
      </w:r>
    </w:p>
    <w:p w14:paraId="4245A6F4">
      <w:pPr>
        <w:pStyle w:val="7"/>
        <w:spacing w:before="56" w:line="240" w:lineRule="auto"/>
        <w:ind w:right="260" w:firstLine="190"/>
      </w:pPr>
      <w:r>
        <w:rPr>
          <w:spacing w:val="-1"/>
        </w:rPr>
        <w:t>5.4.1.4</w:t>
      </w:r>
      <w:r>
        <w:rPr>
          <w:spacing w:val="58"/>
        </w:rPr>
        <w:t xml:space="preserve"> </w:t>
      </w:r>
      <w:r>
        <w:rPr>
          <w:spacing w:val="-1"/>
        </w:rPr>
        <w:t>Wi-Fi</w:t>
      </w:r>
      <w:r>
        <w:rPr>
          <w:spacing w:val="40"/>
          <w:w w:val="101"/>
        </w:rPr>
        <w:t xml:space="preserve"> </w:t>
      </w:r>
      <w:r>
        <w:rPr>
          <w:spacing w:val="-1"/>
        </w:rPr>
        <w:t>Beacon(vendor-specific</w:t>
      </w:r>
      <w:r>
        <w:rPr>
          <w:spacing w:val="42"/>
          <w:w w:val="101"/>
        </w:rPr>
        <w:t xml:space="preserve"> </w:t>
      </w:r>
      <w:r>
        <w:rPr>
          <w:spacing w:val="-1"/>
        </w:rPr>
        <w:t>information</w:t>
      </w:r>
      <w:r>
        <w:rPr>
          <w:spacing w:val="44"/>
          <w:w w:val="101"/>
        </w:rPr>
        <w:t xml:space="preserve"> </w:t>
      </w:r>
      <w:r>
        <w:rPr>
          <w:spacing w:val="-1"/>
        </w:rPr>
        <w:t>element</w:t>
      </w:r>
      <w:r>
        <w:t xml:space="preserve"> </w:t>
      </w:r>
      <w:r>
        <w:rPr>
          <w:spacing w:val="-2"/>
        </w:rPr>
        <w:t>in</w:t>
      </w:r>
      <w:r>
        <w:rPr>
          <w:spacing w:val="37"/>
          <w:w w:val="101"/>
        </w:rPr>
        <w:t xml:space="preserve"> </w:t>
      </w:r>
      <w:r>
        <w:rPr>
          <w:spacing w:val="-2"/>
        </w:rPr>
        <w:t>the</w:t>
      </w:r>
      <w:r>
        <w:rPr>
          <w:spacing w:val="36"/>
        </w:rPr>
        <w:t xml:space="preserve"> </w:t>
      </w:r>
      <w:r>
        <w:rPr>
          <w:spacing w:val="-2"/>
        </w:rPr>
        <w:t>SSID</w:t>
      </w:r>
      <w:r>
        <w:rPr>
          <w:spacing w:val="23"/>
        </w:rPr>
        <w:t xml:space="preserve"> </w:t>
      </w:r>
      <w:r>
        <w:rPr>
          <w:spacing w:val="-2"/>
        </w:rPr>
        <w:t>beacon</w:t>
      </w:r>
      <w:r>
        <w:rPr>
          <w:spacing w:val="31"/>
        </w:rPr>
        <w:t xml:space="preserve"> </w:t>
      </w:r>
      <w:r>
        <w:rPr>
          <w:spacing w:val="-2"/>
        </w:rPr>
        <w:t>frame)</w:t>
      </w:r>
    </w:p>
    <w:p w14:paraId="0DF680AA">
      <w:pPr>
        <w:pStyle w:val="7"/>
        <w:spacing w:before="75" w:line="240" w:lineRule="auto"/>
        <w:ind w:right="252" w:firstLine="190"/>
      </w:pPr>
      <w:r>
        <w:t>5.4.2  The</w:t>
      </w:r>
      <w:r>
        <w:rPr>
          <w:spacing w:val="9"/>
        </w:rPr>
        <w:t xml:space="preserve">  </w:t>
      </w:r>
      <w:r>
        <w:t>four  transport</w:t>
      </w:r>
      <w:r>
        <w:rPr>
          <w:spacing w:val="7"/>
        </w:rPr>
        <w:t xml:space="preserve">  </w:t>
      </w:r>
      <w:r>
        <w:t>mechani</w:t>
      </w:r>
      <w:r>
        <w:rPr>
          <w:spacing w:val="-1"/>
        </w:rPr>
        <w:t>sms</w:t>
      </w:r>
      <w:r>
        <w:rPr>
          <w:spacing w:val="11"/>
        </w:rPr>
        <w:t xml:space="preserve">  </w:t>
      </w:r>
      <w:r>
        <w:rPr>
          <w:spacing w:val="-1"/>
        </w:rPr>
        <w:t>share</w:t>
      </w:r>
      <w:r>
        <w:rPr>
          <w:spacing w:val="9"/>
        </w:rPr>
        <w:t xml:space="preserve">  </w:t>
      </w:r>
      <w:r>
        <w:rPr>
          <w:spacing w:val="-1"/>
        </w:rPr>
        <w:t>common</w:t>
      </w:r>
      <w:r>
        <w:rPr>
          <w:spacing w:val="7"/>
        </w:rPr>
        <w:t xml:space="preserve">  </w:t>
      </w:r>
      <w:r>
        <w:rPr>
          <w:spacing w:val="-1"/>
        </w:rPr>
        <w:t>requirements</w:t>
      </w:r>
      <w:r>
        <w:rPr>
          <w:spacing w:val="38"/>
        </w:rPr>
        <w:t xml:space="preserve"> </w:t>
      </w:r>
      <w:r>
        <w:rPr>
          <w:spacing w:val="-1"/>
        </w:rPr>
        <w:t>for</w:t>
      </w:r>
      <w:r>
        <w:rPr>
          <w:spacing w:val="18"/>
          <w:w w:val="101"/>
        </w:rPr>
        <w:t xml:space="preserve"> </w:t>
      </w:r>
      <w:r>
        <w:rPr>
          <w:spacing w:val="-1"/>
        </w:rPr>
        <w:t>update</w:t>
      </w:r>
      <w:r>
        <w:rPr>
          <w:spacing w:val="21"/>
        </w:rPr>
        <w:t xml:space="preserve"> </w:t>
      </w:r>
      <w:r>
        <w:rPr>
          <w:spacing w:val="-1"/>
        </w:rPr>
        <w:t>rates</w:t>
      </w:r>
      <w:r>
        <w:rPr>
          <w:spacing w:val="27"/>
        </w:rPr>
        <w:t xml:space="preserve"> </w:t>
      </w:r>
      <w:r>
        <w:rPr>
          <w:spacing w:val="-1"/>
        </w:rPr>
        <w:t>and</w:t>
      </w:r>
      <w:r>
        <w:rPr>
          <w:spacing w:val="21"/>
        </w:rPr>
        <w:t xml:space="preserve"> </w:t>
      </w:r>
      <w:r>
        <w:rPr>
          <w:spacing w:val="-1"/>
        </w:rPr>
        <w:t>message</w:t>
      </w:r>
      <w:r>
        <w:rPr>
          <w:spacing w:val="26"/>
        </w:rPr>
        <w:t xml:space="preserve"> </w:t>
      </w:r>
      <w:r>
        <w:rPr>
          <w:spacing w:val="-1"/>
        </w:rPr>
        <w:t>definition.</w:t>
      </w:r>
    </w:p>
    <w:p w14:paraId="39FD28AB">
      <w:pPr>
        <w:pStyle w:val="7"/>
        <w:spacing w:before="13" w:line="240" w:lineRule="auto"/>
        <w:ind w:right="252" w:firstLine="190"/>
      </w:pPr>
      <w:r>
        <w:rPr>
          <w:i/>
          <w:iCs/>
          <w:spacing w:val="2"/>
        </w:rPr>
        <w:t xml:space="preserve">5.4.3  </w:t>
      </w:r>
      <w:r>
        <w:rPr>
          <w:i/>
          <w:iCs/>
        </w:rPr>
        <w:t>Output</w:t>
      </w:r>
      <w:r>
        <w:rPr>
          <w:i/>
          <w:iCs/>
          <w:spacing w:val="47"/>
        </w:rPr>
        <w:t xml:space="preserve"> </w:t>
      </w:r>
      <w:r>
        <w:rPr>
          <w:i/>
          <w:iCs/>
        </w:rPr>
        <w:t>Power</w:t>
      </w:r>
      <w:r>
        <w:rPr>
          <w:i/>
          <w:iCs/>
          <w:spacing w:val="2"/>
        </w:rPr>
        <w:t xml:space="preserve">  </w:t>
      </w:r>
      <w:r>
        <w:rPr>
          <w:i/>
          <w:iCs/>
        </w:rPr>
        <w:t>and</w:t>
      </w:r>
      <w:r>
        <w:rPr>
          <w:i/>
          <w:iCs/>
          <w:spacing w:val="35"/>
          <w:w w:val="101"/>
        </w:rPr>
        <w:t xml:space="preserve"> </w:t>
      </w:r>
      <w:r>
        <w:rPr>
          <w:i/>
          <w:iCs/>
        </w:rPr>
        <w:t>Pattern</w:t>
      </w:r>
      <w:r>
        <w:rPr>
          <w:i/>
          <w:iCs/>
          <w:spacing w:val="2"/>
        </w:rPr>
        <w:t>—</w:t>
      </w:r>
      <w:r>
        <w:rPr>
          <w:i/>
          <w:iCs/>
        </w:rPr>
        <w:t>For</w:t>
      </w:r>
      <w:r>
        <w:rPr>
          <w:i/>
          <w:iCs/>
          <w:spacing w:val="2"/>
        </w:rPr>
        <w:t xml:space="preserve">  </w:t>
      </w:r>
      <w:r>
        <w:rPr>
          <w:i/>
          <w:iCs/>
        </w:rPr>
        <w:t>output</w:t>
      </w:r>
      <w:r>
        <w:rPr>
          <w:i/>
          <w:iCs/>
          <w:spacing w:val="21"/>
          <w:w w:val="101"/>
        </w:rPr>
        <w:t xml:space="preserve"> </w:t>
      </w:r>
      <w:r>
        <w:rPr>
          <w:i/>
          <w:iCs/>
        </w:rPr>
        <w:t>power</w:t>
      </w:r>
      <w:r>
        <w:rPr>
          <w:i/>
          <w:iCs/>
          <w:spacing w:val="2"/>
        </w:rPr>
        <w:t xml:space="preserve">  </w:t>
      </w:r>
      <w:r>
        <w:rPr>
          <w:i/>
          <w:iCs/>
        </w:rPr>
        <w:t xml:space="preserve">and </w:t>
      </w:r>
      <w:r>
        <w:t>pattern,the  requirement(BPW0010)seeks  to  provide</w:t>
      </w:r>
      <w:r>
        <w:rPr>
          <w:spacing w:val="11"/>
        </w:rPr>
        <w:t xml:space="preserve">  </w:t>
      </w:r>
      <w:r>
        <w:t>a</w:t>
      </w:r>
      <w:r>
        <w:rPr>
          <w:spacing w:val="10"/>
        </w:rPr>
        <w:t xml:space="preserve">  </w:t>
      </w:r>
      <w:r>
        <w:t>sufficiently  high  power  transmission  that  generally  em</w:t>
      </w:r>
      <w:r>
        <w:rPr>
          <w:spacing w:val="-1"/>
        </w:rPr>
        <w:t>its</w:t>
      </w:r>
      <w:r>
        <w:rPr>
          <w:spacing w:val="4"/>
        </w:rPr>
        <w:t xml:space="preserve">  </w:t>
      </w:r>
      <w:r>
        <w:rPr>
          <w:spacing w:val="-1"/>
        </w:rPr>
        <w:t>in</w:t>
      </w:r>
      <w:r>
        <w:rPr>
          <w:spacing w:val="5"/>
        </w:rPr>
        <w:t xml:space="preserve">  </w:t>
      </w:r>
      <w:r>
        <w:rPr>
          <w:spacing w:val="-1"/>
        </w:rPr>
        <w:t>an</w:t>
      </w:r>
      <w:r>
        <w:rPr>
          <w:rFonts w:hint="eastAsia" w:eastAsia="宋体"/>
          <w:spacing w:val="-1"/>
          <w:lang w:val="en-US" w:eastAsia="zh-CN"/>
        </w:rPr>
        <w:t xml:space="preserve"> </w:t>
      </w:r>
      <w:r>
        <w:t>omnidirectional  pattern  using  commonly</w:t>
      </w:r>
      <w:r>
        <w:rPr>
          <w:spacing w:val="7"/>
        </w:rPr>
        <w:t xml:space="preserve">  </w:t>
      </w:r>
      <w:r>
        <w:t>available</w:t>
      </w:r>
      <w:r>
        <w:rPr>
          <w:spacing w:val="8"/>
        </w:rPr>
        <w:t xml:space="preserve">  </w:t>
      </w:r>
      <w:r>
        <w:t>com</w:t>
      </w:r>
      <w:r>
        <w:rPr>
          <w:spacing w:val="-1"/>
        </w:rPr>
        <w:t>po</w:t>
      </w:r>
      <w:r>
        <w:t>nents.This</w:t>
      </w:r>
      <w:r>
        <w:rPr>
          <w:spacing w:val="27"/>
          <w:w w:val="101"/>
        </w:rPr>
        <w:t xml:space="preserve"> </w:t>
      </w:r>
      <w:r>
        <w:t>can</w:t>
      </w:r>
      <w:r>
        <w:rPr>
          <w:spacing w:val="21"/>
        </w:rPr>
        <w:t xml:space="preserve"> </w:t>
      </w:r>
      <w:r>
        <w:t>be</w:t>
      </w:r>
      <w:r>
        <w:rPr>
          <w:spacing w:val="28"/>
        </w:rPr>
        <w:t xml:space="preserve"> </w:t>
      </w:r>
      <w:r>
        <w:t>accomplished</w:t>
      </w:r>
      <w:r>
        <w:rPr>
          <w:spacing w:val="21"/>
        </w:rPr>
        <w:t xml:space="preserve"> </w:t>
      </w:r>
      <w:r>
        <w:t>using</w:t>
      </w:r>
      <w:r>
        <w:rPr>
          <w:spacing w:val="28"/>
          <w:w w:val="101"/>
        </w:rPr>
        <w:t xml:space="preserve"> </w:t>
      </w:r>
      <w:r>
        <w:t>e</w:t>
      </w:r>
      <w:r>
        <w:rPr>
          <w:spacing w:val="-1"/>
        </w:rPr>
        <w:t>ither</w:t>
      </w:r>
      <w:r>
        <w:rPr>
          <w:spacing w:val="26"/>
          <w:w w:val="101"/>
        </w:rPr>
        <w:t xml:space="preserve"> </w:t>
      </w:r>
      <w:r>
        <w:rPr>
          <w:spacing w:val="-1"/>
        </w:rPr>
        <w:t>of the</w:t>
      </w:r>
      <w:r>
        <w:rPr>
          <w:spacing w:val="28"/>
          <w:w w:val="101"/>
        </w:rPr>
        <w:t xml:space="preserve"> </w:t>
      </w:r>
      <w:r>
        <w:rPr>
          <w:spacing w:val="-1"/>
        </w:rPr>
        <w:t>following</w:t>
      </w:r>
      <w:r>
        <w:t xml:space="preserve"> </w:t>
      </w:r>
      <w:r>
        <w:rPr>
          <w:spacing w:val="-1"/>
        </w:rPr>
        <w:t>two</w:t>
      </w:r>
      <w:r>
        <w:rPr>
          <w:spacing w:val="42"/>
        </w:rPr>
        <w:t xml:space="preserve"> </w:t>
      </w:r>
      <w:r>
        <w:rPr>
          <w:spacing w:val="-1"/>
        </w:rPr>
        <w:t>options:</w:t>
      </w:r>
    </w:p>
    <w:p w14:paraId="3A10EF8B">
      <w:pPr>
        <w:pStyle w:val="7"/>
        <w:spacing w:before="31" w:line="240" w:lineRule="auto"/>
        <w:ind w:right="22" w:firstLine="299"/>
      </w:pPr>
      <w:r>
        <w:rPr>
          <w:spacing w:val="-1"/>
        </w:rPr>
        <w:t>(a)The</w:t>
      </w:r>
      <w:r>
        <w:rPr>
          <w:spacing w:val="43"/>
          <w:w w:val="101"/>
        </w:rPr>
        <w:t xml:space="preserve"> </w:t>
      </w:r>
      <w:r>
        <w:rPr>
          <w:spacing w:val="-1"/>
        </w:rPr>
        <w:t>average</w:t>
      </w:r>
      <w:r>
        <w:rPr>
          <w:spacing w:val="27"/>
        </w:rPr>
        <w:t xml:space="preserve"> </w:t>
      </w:r>
      <w:r>
        <w:rPr>
          <w:spacing w:val="-1"/>
        </w:rPr>
        <w:t>Effective</w:t>
      </w:r>
      <w:r>
        <w:rPr>
          <w:spacing w:val="27"/>
          <w:w w:val="101"/>
        </w:rPr>
        <w:t xml:space="preserve"> </w:t>
      </w:r>
      <w:r>
        <w:rPr>
          <w:spacing w:val="-1"/>
        </w:rPr>
        <w:t>Isotropic</w:t>
      </w:r>
      <w:r>
        <w:rPr>
          <w:spacing w:val="26"/>
        </w:rPr>
        <w:t xml:space="preserve"> </w:t>
      </w:r>
      <w:r>
        <w:rPr>
          <w:spacing w:val="-1"/>
        </w:rPr>
        <w:t>Radiated</w:t>
      </w:r>
      <w:r>
        <w:rPr>
          <w:spacing w:val="26"/>
        </w:rPr>
        <w:t xml:space="preserve"> </w:t>
      </w:r>
      <w:r>
        <w:rPr>
          <w:spacing w:val="-1"/>
        </w:rPr>
        <w:t>Power(EIRP)</w:t>
      </w:r>
      <w:r>
        <w:t xml:space="preserve"> </w:t>
      </w:r>
      <w:r>
        <w:rPr>
          <w:spacing w:val="-1"/>
        </w:rPr>
        <w:t>around</w:t>
      </w:r>
      <w:r>
        <w:rPr>
          <w:spacing w:val="37"/>
          <w:w w:val="101"/>
        </w:rPr>
        <w:t xml:space="preserve"> </w:t>
      </w:r>
      <w:r>
        <w:rPr>
          <w:spacing w:val="-1"/>
        </w:rPr>
        <w:t>the</w:t>
      </w:r>
      <w:r>
        <w:rPr>
          <w:spacing w:val="21"/>
          <w:w w:val="101"/>
        </w:rPr>
        <w:t xml:space="preserve"> </w:t>
      </w:r>
      <w:r>
        <w:rPr>
          <w:spacing w:val="-1"/>
        </w:rPr>
        <w:t>horizontal</w:t>
      </w:r>
      <w:r>
        <w:rPr>
          <w:spacing w:val="19"/>
        </w:rPr>
        <w:t xml:space="preserve"> </w:t>
      </w:r>
      <w:r>
        <w:rPr>
          <w:spacing w:val="-1"/>
        </w:rPr>
        <w:t>plane</w:t>
      </w:r>
      <w:r>
        <w:rPr>
          <w:spacing w:val="27"/>
        </w:rPr>
        <w:t xml:space="preserve"> </w:t>
      </w:r>
      <w:r>
        <w:rPr>
          <w:spacing w:val="-1"/>
        </w:rPr>
        <w:t>of the</w:t>
      </w:r>
      <w:r>
        <w:rPr>
          <w:spacing w:val="27"/>
        </w:rPr>
        <w:t xml:space="preserve"> </w:t>
      </w:r>
      <w:r>
        <w:rPr>
          <w:spacing w:val="-1"/>
        </w:rPr>
        <w:t>antenna</w:t>
      </w:r>
      <w:r>
        <w:rPr>
          <w:spacing w:val="29"/>
          <w:w w:val="101"/>
        </w:rPr>
        <w:t xml:space="preserve"> </w:t>
      </w:r>
      <w:r>
        <w:rPr>
          <w:spacing w:val="-1"/>
        </w:rPr>
        <w:t>system</w:t>
      </w:r>
      <w:r>
        <w:rPr>
          <w:spacing w:val="29"/>
          <w:w w:val="101"/>
        </w:rPr>
        <w:t xml:space="preserve"> </w:t>
      </w:r>
      <w:r>
        <w:rPr>
          <w:spacing w:val="-1"/>
        </w:rPr>
        <w:t>shall</w:t>
      </w:r>
      <w:r>
        <w:rPr>
          <w:spacing w:val="19"/>
          <w:w w:val="101"/>
        </w:rPr>
        <w:t xml:space="preserve"> </w:t>
      </w:r>
      <w:r>
        <w:rPr>
          <w:spacing w:val="-1"/>
        </w:rPr>
        <w:t>be</w:t>
      </w:r>
      <w:r>
        <w:rPr>
          <w:spacing w:val="27"/>
          <w:w w:val="101"/>
        </w:rPr>
        <w:t xml:space="preserve"> </w:t>
      </w:r>
      <w:r>
        <w:rPr>
          <w:spacing w:val="-1"/>
        </w:rPr>
        <w:t>at</w:t>
      </w:r>
      <w:r>
        <w:t xml:space="preserve"> </w:t>
      </w:r>
      <w:r>
        <w:rPr>
          <w:spacing w:val="-1"/>
        </w:rPr>
        <w:t>least</w:t>
      </w:r>
      <w:r>
        <w:rPr>
          <w:spacing w:val="45"/>
          <w:w w:val="101"/>
        </w:rPr>
        <w:t xml:space="preserve"> </w:t>
      </w:r>
      <w:r>
        <w:rPr>
          <w:spacing w:val="-1"/>
        </w:rPr>
        <w:t>[BcMinAvgEIRP]and</w:t>
      </w:r>
      <w:r>
        <w:rPr>
          <w:spacing w:val="30"/>
          <w:w w:val="101"/>
        </w:rPr>
        <w:t xml:space="preserve"> </w:t>
      </w:r>
      <w:r>
        <w:rPr>
          <w:spacing w:val="-1"/>
        </w:rPr>
        <w:t>the</w:t>
      </w:r>
      <w:r>
        <w:rPr>
          <w:spacing w:val="32"/>
        </w:rPr>
        <w:t xml:space="preserve"> </w:t>
      </w:r>
      <w:r>
        <w:rPr>
          <w:spacing w:val="-1"/>
        </w:rPr>
        <w:t>Peak</w:t>
      </w:r>
      <w:r>
        <w:rPr>
          <w:spacing w:val="30"/>
        </w:rPr>
        <w:t xml:space="preserve"> </w:t>
      </w:r>
      <w:r>
        <w:rPr>
          <w:spacing w:val="-1"/>
        </w:rPr>
        <w:t>to</w:t>
      </w:r>
      <w:r>
        <w:rPr>
          <w:spacing w:val="30"/>
        </w:rPr>
        <w:t xml:space="preserve"> </w:t>
      </w:r>
      <w:r>
        <w:rPr>
          <w:spacing w:val="-1"/>
        </w:rPr>
        <w:t>Average</w:t>
      </w:r>
      <w:r>
        <w:rPr>
          <w:spacing w:val="35"/>
        </w:rPr>
        <w:t xml:space="preserve"> </w:t>
      </w:r>
      <w:r>
        <w:rPr>
          <w:spacing w:val="-1"/>
        </w:rPr>
        <w:t>gain</w:t>
      </w:r>
      <w:r>
        <w:rPr>
          <w:spacing w:val="36"/>
        </w:rPr>
        <w:t xml:space="preserve"> </w:t>
      </w:r>
      <w:r>
        <w:rPr>
          <w:spacing w:val="-1"/>
        </w:rPr>
        <w:t>around</w:t>
      </w:r>
      <w:r>
        <w:t xml:space="preserve"> the</w:t>
      </w:r>
      <w:r>
        <w:rPr>
          <w:spacing w:val="30"/>
        </w:rPr>
        <w:t xml:space="preserve"> </w:t>
      </w:r>
      <w:r>
        <w:t>horizontal</w:t>
      </w:r>
      <w:r>
        <w:rPr>
          <w:spacing w:val="28"/>
          <w:w w:val="101"/>
        </w:rPr>
        <w:t xml:space="preserve"> </w:t>
      </w:r>
      <w:r>
        <w:t>plane</w:t>
      </w:r>
      <w:r>
        <w:rPr>
          <w:spacing w:val="35"/>
          <w:w w:val="101"/>
        </w:rPr>
        <w:t xml:space="preserve"> </w:t>
      </w:r>
      <w:r>
        <w:t>of the</w:t>
      </w:r>
      <w:r>
        <w:rPr>
          <w:spacing w:val="36"/>
        </w:rPr>
        <w:t xml:space="preserve"> </w:t>
      </w:r>
      <w:r>
        <w:t>antenna</w:t>
      </w:r>
      <w:r>
        <w:rPr>
          <w:spacing w:val="38"/>
          <w:w w:val="101"/>
        </w:rPr>
        <w:t xml:space="preserve"> </w:t>
      </w:r>
      <w:r>
        <w:t>sys</w:t>
      </w:r>
      <w:r>
        <w:rPr>
          <w:spacing w:val="-1"/>
        </w:rPr>
        <w:t>tem</w:t>
      </w:r>
      <w:r>
        <w:rPr>
          <w:spacing w:val="38"/>
          <w:w w:val="101"/>
        </w:rPr>
        <w:t xml:space="preserve"> </w:t>
      </w:r>
      <w:r>
        <w:rPr>
          <w:spacing w:val="-1"/>
        </w:rPr>
        <w:t>shall</w:t>
      </w:r>
      <w:r>
        <w:rPr>
          <w:spacing w:val="28"/>
          <w:w w:val="101"/>
        </w:rPr>
        <w:t xml:space="preserve"> </w:t>
      </w:r>
      <w:r>
        <w:rPr>
          <w:spacing w:val="-1"/>
        </w:rPr>
        <w:t>be</w:t>
      </w:r>
      <w:r>
        <w:rPr>
          <w:spacing w:val="30"/>
        </w:rPr>
        <w:t xml:space="preserve"> </w:t>
      </w:r>
      <w:r>
        <w:rPr>
          <w:spacing w:val="-1"/>
        </w:rPr>
        <w:t>no</w:t>
      </w:r>
      <w:r>
        <w:rPr>
          <w:spacing w:val="30"/>
          <w:w w:val="101"/>
        </w:rPr>
        <w:t xml:space="preserve"> </w:t>
      </w:r>
      <w:r>
        <w:rPr>
          <w:spacing w:val="-1"/>
        </w:rPr>
        <w:t>more</w:t>
      </w:r>
      <w:r>
        <w:t xml:space="preserve"> </w:t>
      </w:r>
      <w:r>
        <w:rPr>
          <w:spacing w:val="-1"/>
        </w:rPr>
        <w:t>than</w:t>
      </w:r>
      <w:r>
        <w:rPr>
          <w:spacing w:val="44"/>
        </w:rPr>
        <w:t xml:space="preserve"> </w:t>
      </w:r>
      <w:r>
        <w:rPr>
          <w:spacing w:val="-1"/>
        </w:rPr>
        <w:t>[BcMaxPeakToAvg].The</w:t>
      </w:r>
      <w:r>
        <w:rPr>
          <w:spacing w:val="33"/>
        </w:rPr>
        <w:t xml:space="preserve"> </w:t>
      </w:r>
      <w:r>
        <w:rPr>
          <w:spacing w:val="-1"/>
        </w:rPr>
        <w:t>average</w:t>
      </w:r>
      <w:r>
        <w:rPr>
          <w:spacing w:val="30"/>
          <w:w w:val="101"/>
        </w:rPr>
        <w:t xml:space="preserve"> </w:t>
      </w:r>
      <w:r>
        <w:rPr>
          <w:spacing w:val="-1"/>
        </w:rPr>
        <w:t>EIRP</w:t>
      </w:r>
      <w:r>
        <w:rPr>
          <w:spacing w:val="31"/>
          <w:w w:val="101"/>
        </w:rPr>
        <w:t xml:space="preserve"> </w:t>
      </w:r>
      <w:r>
        <w:rPr>
          <w:spacing w:val="-1"/>
        </w:rPr>
        <w:t>is</w:t>
      </w:r>
      <w:r>
        <w:rPr>
          <w:spacing w:val="33"/>
        </w:rPr>
        <w:t xml:space="preserve"> </w:t>
      </w:r>
      <w:r>
        <w:rPr>
          <w:spacing w:val="-1"/>
        </w:rPr>
        <w:t>calculated</w:t>
      </w:r>
      <w:r>
        <w:rPr>
          <w:spacing w:val="25"/>
        </w:rPr>
        <w:t xml:space="preserve"> </w:t>
      </w:r>
      <w:r>
        <w:rPr>
          <w:spacing w:val="-1"/>
        </w:rPr>
        <w:t>by</w:t>
      </w:r>
      <w:r>
        <w:t xml:space="preserve"> </w:t>
      </w:r>
      <w:r>
        <w:rPr>
          <w:spacing w:val="-1"/>
        </w:rPr>
        <w:t>adding</w:t>
      </w:r>
      <w:r>
        <w:rPr>
          <w:spacing w:val="42"/>
          <w:w w:val="101"/>
        </w:rPr>
        <w:t xml:space="preserve"> </w:t>
      </w:r>
      <w:r>
        <w:rPr>
          <w:spacing w:val="-1"/>
        </w:rPr>
        <w:t>the</w:t>
      </w:r>
      <w:r>
        <w:rPr>
          <w:spacing w:val="46"/>
        </w:rPr>
        <w:t xml:space="preserve"> </w:t>
      </w:r>
      <w:r>
        <w:rPr>
          <w:spacing w:val="-1"/>
        </w:rPr>
        <w:t>conducted</w:t>
      </w:r>
      <w:r>
        <w:rPr>
          <w:spacing w:val="38"/>
          <w:w w:val="101"/>
        </w:rPr>
        <w:t xml:space="preserve"> </w:t>
      </w:r>
      <w:r>
        <w:rPr>
          <w:spacing w:val="-1"/>
        </w:rPr>
        <w:t>power</w:t>
      </w:r>
      <w:r>
        <w:rPr>
          <w:spacing w:val="43"/>
          <w:w w:val="101"/>
        </w:rPr>
        <w:t xml:space="preserve"> </w:t>
      </w:r>
      <w:r>
        <w:rPr>
          <w:spacing w:val="-1"/>
        </w:rPr>
        <w:t>into</w:t>
      </w:r>
      <w:r>
        <w:rPr>
          <w:spacing w:val="41"/>
          <w:w w:val="101"/>
        </w:rPr>
        <w:t xml:space="preserve"> </w:t>
      </w:r>
      <w:r>
        <w:rPr>
          <w:spacing w:val="-1"/>
        </w:rPr>
        <w:t>the</w:t>
      </w:r>
      <w:r>
        <w:rPr>
          <w:spacing w:val="46"/>
          <w:w w:val="101"/>
        </w:rPr>
        <w:t xml:space="preserve"> </w:t>
      </w:r>
      <w:r>
        <w:rPr>
          <w:spacing w:val="-1"/>
        </w:rPr>
        <w:t>antenna  system</w:t>
      </w:r>
      <w:r>
        <w:rPr>
          <w:spacing w:val="41"/>
        </w:rPr>
        <w:t xml:space="preserve"> </w:t>
      </w:r>
      <w:r>
        <w:rPr>
          <w:spacing w:val="-1"/>
        </w:rPr>
        <w:t>to</w:t>
      </w:r>
      <w:r>
        <w:rPr>
          <w:spacing w:val="41"/>
          <w:w w:val="101"/>
        </w:rPr>
        <w:t xml:space="preserve"> </w:t>
      </w:r>
      <w:r>
        <w:rPr>
          <w:spacing w:val="-1"/>
        </w:rPr>
        <w:t>the</w:t>
      </w:r>
      <w:r>
        <w:t xml:space="preserve"> average</w:t>
      </w:r>
      <w:r>
        <w:rPr>
          <w:spacing w:val="25"/>
          <w:w w:val="101"/>
        </w:rPr>
        <w:t xml:space="preserve"> </w:t>
      </w:r>
      <w:r>
        <w:t>gain</w:t>
      </w:r>
      <w:r>
        <w:rPr>
          <w:spacing w:val="25"/>
          <w:w w:val="101"/>
        </w:rPr>
        <w:t xml:space="preserve"> </w:t>
      </w:r>
      <w:r>
        <w:t>of the</w:t>
      </w:r>
      <w:r>
        <w:rPr>
          <w:spacing w:val="26"/>
          <w:w w:val="101"/>
        </w:rPr>
        <w:t xml:space="preserve"> </w:t>
      </w:r>
      <w:r>
        <w:t>ante</w:t>
      </w:r>
      <w:r>
        <w:rPr>
          <w:spacing w:val="-1"/>
        </w:rPr>
        <w:t>nna</w:t>
      </w:r>
      <w:r>
        <w:rPr>
          <w:spacing w:val="28"/>
          <w:w w:val="101"/>
        </w:rPr>
        <w:t xml:space="preserve"> </w:t>
      </w:r>
      <w:r>
        <w:rPr>
          <w:spacing w:val="-1"/>
        </w:rPr>
        <w:t>system</w:t>
      </w:r>
      <w:r>
        <w:rPr>
          <w:spacing w:val="24"/>
          <w:w w:val="101"/>
        </w:rPr>
        <w:t xml:space="preserve"> </w:t>
      </w:r>
      <w:r>
        <w:rPr>
          <w:spacing w:val="-1"/>
        </w:rPr>
        <w:t>in</w:t>
      </w:r>
      <w:r>
        <w:rPr>
          <w:spacing w:val="21"/>
        </w:rPr>
        <w:t xml:space="preserve"> </w:t>
      </w:r>
      <w:r>
        <w:rPr>
          <w:spacing w:val="-1"/>
        </w:rPr>
        <w:t>the</w:t>
      </w:r>
      <w:r>
        <w:rPr>
          <w:spacing w:val="20"/>
        </w:rPr>
        <w:t xml:space="preserve"> </w:t>
      </w:r>
      <w:r>
        <w:rPr>
          <w:spacing w:val="-1"/>
        </w:rPr>
        <w:t>horizontal</w:t>
      </w:r>
      <w:r>
        <w:rPr>
          <w:spacing w:val="18"/>
          <w:w w:val="101"/>
        </w:rPr>
        <w:t xml:space="preserve"> </w:t>
      </w:r>
      <w:r>
        <w:rPr>
          <w:spacing w:val="-1"/>
        </w:rPr>
        <w:t>plane;or</w:t>
      </w:r>
    </w:p>
    <w:p w14:paraId="2F03040E">
      <w:pPr>
        <w:pStyle w:val="7"/>
        <w:spacing w:before="36" w:line="240" w:lineRule="auto"/>
        <w:ind w:right="24" w:firstLine="299"/>
      </w:pPr>
      <w:r>
        <w:rPr>
          <w:spacing w:val="-1"/>
        </w:rPr>
        <w:t>(b)The</w:t>
      </w:r>
      <w:r>
        <w:rPr>
          <w:spacing w:val="32"/>
          <w:w w:val="101"/>
        </w:rPr>
        <w:t xml:space="preserve"> </w:t>
      </w:r>
      <w:r>
        <w:rPr>
          <w:spacing w:val="-1"/>
        </w:rPr>
        <w:t>minimum</w:t>
      </w:r>
      <w:r>
        <w:rPr>
          <w:spacing w:val="25"/>
        </w:rPr>
        <w:t xml:space="preserve"> </w:t>
      </w:r>
      <w:r>
        <w:rPr>
          <w:spacing w:val="-1"/>
        </w:rPr>
        <w:t>EIRP</w:t>
      </w:r>
      <w:r>
        <w:rPr>
          <w:spacing w:val="27"/>
          <w:w w:val="101"/>
        </w:rPr>
        <w:t xml:space="preserve"> </w:t>
      </w:r>
      <w:r>
        <w:rPr>
          <w:spacing w:val="-1"/>
        </w:rPr>
        <w:t>around</w:t>
      </w:r>
      <w:r>
        <w:rPr>
          <w:spacing w:val="22"/>
        </w:rPr>
        <w:t xml:space="preserve"> </w:t>
      </w:r>
      <w:r>
        <w:rPr>
          <w:spacing w:val="-1"/>
        </w:rPr>
        <w:t>the</w:t>
      </w:r>
      <w:r>
        <w:rPr>
          <w:spacing w:val="28"/>
        </w:rPr>
        <w:t xml:space="preserve"> </w:t>
      </w:r>
      <w:r>
        <w:rPr>
          <w:spacing w:val="-1"/>
        </w:rPr>
        <w:t>entire</w:t>
      </w:r>
      <w:r>
        <w:rPr>
          <w:spacing w:val="21"/>
          <w:w w:val="101"/>
        </w:rPr>
        <w:t xml:space="preserve"> </w:t>
      </w:r>
      <w:r>
        <w:rPr>
          <w:spacing w:val="-1"/>
        </w:rPr>
        <w:t>horizontal</w:t>
      </w:r>
      <w:r>
        <w:rPr>
          <w:spacing w:val="20"/>
        </w:rPr>
        <w:t xml:space="preserve"> </w:t>
      </w:r>
      <w:r>
        <w:rPr>
          <w:spacing w:val="-1"/>
        </w:rPr>
        <w:t>plane</w:t>
      </w:r>
      <w:r>
        <w:t xml:space="preserve"> </w:t>
      </w:r>
      <w:r>
        <w:rPr>
          <w:spacing w:val="-1"/>
        </w:rPr>
        <w:t>of</w:t>
      </w:r>
      <w:r>
        <w:rPr>
          <w:spacing w:val="58"/>
        </w:rPr>
        <w:t xml:space="preserve"> </w:t>
      </w:r>
      <w:r>
        <w:rPr>
          <w:spacing w:val="-1"/>
        </w:rPr>
        <w:t>the  antenna</w:t>
      </w:r>
      <w:r>
        <w:rPr>
          <w:spacing w:val="11"/>
        </w:rPr>
        <w:t xml:space="preserve">  </w:t>
      </w:r>
      <w:r>
        <w:rPr>
          <w:spacing w:val="-1"/>
        </w:rPr>
        <w:t>system</w:t>
      </w:r>
      <w:r>
        <w:rPr>
          <w:spacing w:val="11"/>
        </w:rPr>
        <w:t xml:space="preserve">  </w:t>
      </w:r>
      <w:r>
        <w:rPr>
          <w:spacing w:val="-1"/>
        </w:rPr>
        <w:t>shall  be</w:t>
      </w:r>
      <w:r>
        <w:rPr>
          <w:spacing w:val="9"/>
        </w:rPr>
        <w:t xml:space="preserve">  </w:t>
      </w:r>
      <w:r>
        <w:rPr>
          <w:spacing w:val="-1"/>
        </w:rPr>
        <w:t>at</w:t>
      </w:r>
      <w:r>
        <w:rPr>
          <w:spacing w:val="9"/>
        </w:rPr>
        <w:t xml:space="preserve">  </w:t>
      </w:r>
      <w:r>
        <w:rPr>
          <w:spacing w:val="-1"/>
        </w:rPr>
        <w:t>least</w:t>
      </w:r>
      <w:r>
        <w:rPr>
          <w:rFonts w:hint="eastAsia" w:eastAsia="宋体"/>
          <w:spacing w:val="-1"/>
          <w:lang w:eastAsia="zh-CN"/>
        </w:rPr>
        <w:t xml:space="preserve"> </w:t>
      </w:r>
      <w:r>
        <w:rPr>
          <w:spacing w:val="-1"/>
        </w:rPr>
        <w:t>[BcMinEIRP].The</w:t>
      </w:r>
      <w:r>
        <w:rPr>
          <w:spacing w:val="1"/>
        </w:rPr>
        <w:t xml:space="preserve"> </w:t>
      </w:r>
      <w:r>
        <w:rPr>
          <w:spacing w:val="-1"/>
        </w:rPr>
        <w:t>minimum</w:t>
      </w:r>
      <w:r>
        <w:rPr>
          <w:spacing w:val="36"/>
        </w:rPr>
        <w:t xml:space="preserve"> </w:t>
      </w:r>
      <w:r>
        <w:rPr>
          <w:spacing w:val="-1"/>
        </w:rPr>
        <w:t>EIRP</w:t>
      </w:r>
      <w:r>
        <w:rPr>
          <w:spacing w:val="27"/>
        </w:rPr>
        <w:t xml:space="preserve"> </w:t>
      </w:r>
      <w:r>
        <w:rPr>
          <w:spacing w:val="-1"/>
        </w:rPr>
        <w:t>is</w:t>
      </w:r>
      <w:r>
        <w:rPr>
          <w:spacing w:val="28"/>
        </w:rPr>
        <w:t xml:space="preserve"> </w:t>
      </w:r>
      <w:r>
        <w:rPr>
          <w:spacing w:val="-1"/>
        </w:rPr>
        <w:t>calculated</w:t>
      </w:r>
      <w:r>
        <w:rPr>
          <w:spacing w:val="20"/>
          <w:w w:val="101"/>
        </w:rPr>
        <w:t xml:space="preserve"> </w:t>
      </w:r>
      <w:r>
        <w:rPr>
          <w:spacing w:val="-1"/>
        </w:rPr>
        <w:t>by</w:t>
      </w:r>
      <w:r>
        <w:rPr>
          <w:spacing w:val="28"/>
        </w:rPr>
        <w:t xml:space="preserve"> </w:t>
      </w:r>
      <w:r>
        <w:rPr>
          <w:spacing w:val="-1"/>
        </w:rPr>
        <w:t>adding</w:t>
      </w:r>
      <w:r>
        <w:rPr>
          <w:spacing w:val="23"/>
          <w:w w:val="101"/>
        </w:rPr>
        <w:t xml:space="preserve"> </w:t>
      </w:r>
      <w:r>
        <w:rPr>
          <w:spacing w:val="-1"/>
        </w:rPr>
        <w:t>the</w:t>
      </w:r>
      <w:r>
        <w:rPr>
          <w:spacing w:val="28"/>
        </w:rPr>
        <w:t xml:space="preserve"> </w:t>
      </w:r>
      <w:r>
        <w:rPr>
          <w:spacing w:val="-1"/>
        </w:rPr>
        <w:t>conducted</w:t>
      </w:r>
      <w:r>
        <w:rPr>
          <w:spacing w:val="20"/>
        </w:rPr>
        <w:t xml:space="preserve"> </w:t>
      </w:r>
      <w:r>
        <w:rPr>
          <w:spacing w:val="-1"/>
        </w:rPr>
        <w:t>power</w:t>
      </w:r>
      <w:r>
        <w:t xml:space="preserve"> </w:t>
      </w:r>
      <w:r>
        <w:rPr>
          <w:spacing w:val="-1"/>
        </w:rPr>
        <w:t>into</w:t>
      </w:r>
      <w:r>
        <w:rPr>
          <w:spacing w:val="45"/>
          <w:w w:val="101"/>
        </w:rPr>
        <w:t xml:space="preserve"> </w:t>
      </w:r>
      <w:r>
        <w:rPr>
          <w:spacing w:val="-1"/>
        </w:rPr>
        <w:t>the</w:t>
      </w:r>
      <w:r>
        <w:rPr>
          <w:spacing w:val="32"/>
          <w:w w:val="101"/>
        </w:rPr>
        <w:t xml:space="preserve"> </w:t>
      </w:r>
      <w:r>
        <w:rPr>
          <w:spacing w:val="-1"/>
        </w:rPr>
        <w:t>antenna</w:t>
      </w:r>
      <w:r>
        <w:rPr>
          <w:spacing w:val="35"/>
        </w:rPr>
        <w:t xml:space="preserve"> </w:t>
      </w:r>
      <w:r>
        <w:rPr>
          <w:spacing w:val="-1"/>
        </w:rPr>
        <w:t>system</w:t>
      </w:r>
      <w:r>
        <w:rPr>
          <w:spacing w:val="27"/>
        </w:rPr>
        <w:t xml:space="preserve"> </w:t>
      </w:r>
      <w:r>
        <w:rPr>
          <w:spacing w:val="-1"/>
        </w:rPr>
        <w:t>to</w:t>
      </w:r>
      <w:r>
        <w:rPr>
          <w:spacing w:val="27"/>
          <w:w w:val="101"/>
        </w:rPr>
        <w:t xml:space="preserve"> </w:t>
      </w:r>
      <w:r>
        <w:rPr>
          <w:spacing w:val="-1"/>
        </w:rPr>
        <w:t>the</w:t>
      </w:r>
      <w:r>
        <w:rPr>
          <w:spacing w:val="26"/>
          <w:w w:val="101"/>
        </w:rPr>
        <w:t xml:space="preserve"> </w:t>
      </w:r>
      <w:r>
        <w:rPr>
          <w:spacing w:val="-1"/>
        </w:rPr>
        <w:t>minimum</w:t>
      </w:r>
      <w:r>
        <w:rPr>
          <w:spacing w:val="31"/>
          <w:w w:val="101"/>
        </w:rPr>
        <w:t xml:space="preserve"> </w:t>
      </w:r>
      <w:r>
        <w:rPr>
          <w:spacing w:val="-1"/>
        </w:rPr>
        <w:t>gain</w:t>
      </w:r>
      <w:r>
        <w:rPr>
          <w:spacing w:val="32"/>
        </w:rPr>
        <w:t xml:space="preserve"> </w:t>
      </w:r>
      <w:r>
        <w:rPr>
          <w:spacing w:val="-1"/>
        </w:rPr>
        <w:t>of the</w:t>
      </w:r>
      <w:r>
        <w:rPr>
          <w:spacing w:val="32"/>
          <w:w w:val="101"/>
        </w:rPr>
        <w:t xml:space="preserve"> </w:t>
      </w:r>
      <w:r>
        <w:rPr>
          <w:spacing w:val="-1"/>
        </w:rPr>
        <w:t>antenna</w:t>
      </w:r>
      <w:r>
        <w:t xml:space="preserve"> </w:t>
      </w:r>
      <w:r>
        <w:rPr>
          <w:spacing w:val="-1"/>
        </w:rPr>
        <w:t>system</w:t>
      </w:r>
      <w:r>
        <w:rPr>
          <w:spacing w:val="35"/>
        </w:rPr>
        <w:t xml:space="preserve"> </w:t>
      </w:r>
      <w:r>
        <w:rPr>
          <w:spacing w:val="-1"/>
        </w:rPr>
        <w:t>in</w:t>
      </w:r>
      <w:r>
        <w:rPr>
          <w:spacing w:val="26"/>
        </w:rPr>
        <w:t xml:space="preserve"> </w:t>
      </w:r>
      <w:r>
        <w:rPr>
          <w:spacing w:val="-1"/>
        </w:rPr>
        <w:t>the</w:t>
      </w:r>
      <w:r>
        <w:rPr>
          <w:spacing w:val="25"/>
          <w:w w:val="101"/>
        </w:rPr>
        <w:t xml:space="preserve"> </w:t>
      </w:r>
      <w:r>
        <w:rPr>
          <w:spacing w:val="-1"/>
        </w:rPr>
        <w:t>horizontal</w:t>
      </w:r>
      <w:r>
        <w:rPr>
          <w:spacing w:val="24"/>
        </w:rPr>
        <w:t xml:space="preserve"> </w:t>
      </w:r>
      <w:r>
        <w:rPr>
          <w:spacing w:val="-1"/>
        </w:rPr>
        <w:t>plane.</w:t>
      </w:r>
    </w:p>
    <w:p w14:paraId="032C3C42">
      <w:pPr>
        <w:pStyle w:val="7"/>
        <w:spacing w:before="173" w:line="240" w:lineRule="auto"/>
        <w:ind w:right="10" w:firstLine="189"/>
        <w:jc w:val="both"/>
      </w:pPr>
      <w:r>
        <w:t>These</w:t>
      </w:r>
      <w:r>
        <w:rPr>
          <w:spacing w:val="17"/>
        </w:rPr>
        <w:t xml:space="preserve"> </w:t>
      </w:r>
      <w:r>
        <w:t>options</w:t>
      </w:r>
      <w:r>
        <w:rPr>
          <w:spacing w:val="17"/>
        </w:rPr>
        <w:t xml:space="preserve"> </w:t>
      </w:r>
      <w:r>
        <w:t>are</w:t>
      </w:r>
      <w:r>
        <w:rPr>
          <w:spacing w:val="15"/>
          <w:w w:val="101"/>
        </w:rPr>
        <w:t xml:space="preserve"> </w:t>
      </w:r>
      <w:r>
        <w:t>intended to</w:t>
      </w:r>
      <w:r>
        <w:rPr>
          <w:spacing w:val="17"/>
        </w:rPr>
        <w:t xml:space="preserve"> </w:t>
      </w:r>
      <w:r>
        <w:t>allow</w:t>
      </w:r>
      <w:r>
        <w:rPr>
          <w:spacing w:val="17"/>
          <w:w w:val="101"/>
        </w:rPr>
        <w:t xml:space="preserve"> </w:t>
      </w:r>
      <w:r>
        <w:t>for use</w:t>
      </w:r>
      <w:r>
        <w:rPr>
          <w:spacing w:val="16"/>
          <w:w w:val="101"/>
        </w:rPr>
        <w:t xml:space="preserve"> </w:t>
      </w:r>
      <w:r>
        <w:rPr>
          <w:spacing w:val="-1"/>
        </w:rPr>
        <w:t>of</w:t>
      </w:r>
      <w:r>
        <w:rPr>
          <w:spacing w:val="-10"/>
        </w:rPr>
        <w:t xml:space="preserve"> </w:t>
      </w:r>
      <w:r>
        <w:rPr>
          <w:spacing w:val="-1"/>
        </w:rPr>
        <w:t>manufacturer</w:t>
      </w:r>
      <w:r>
        <w:t xml:space="preserve"> data</w:t>
      </w:r>
      <w:r>
        <w:rPr>
          <w:spacing w:val="14"/>
        </w:rPr>
        <w:t xml:space="preserve"> </w:t>
      </w:r>
      <w:r>
        <w:t>sheets to demonstrate compliance.The H</w:t>
      </w:r>
      <w:r>
        <w:rPr>
          <w:spacing w:val="-1"/>
        </w:rPr>
        <w:t>orizontal</w:t>
      </w:r>
      <w:r>
        <w:rPr>
          <w:spacing w:val="7"/>
        </w:rPr>
        <w:t xml:space="preserve"> </w:t>
      </w:r>
      <w:r>
        <w:rPr>
          <w:spacing w:val="-1"/>
        </w:rPr>
        <w:t>Plane</w:t>
      </w:r>
      <w:r>
        <w:rPr>
          <w:spacing w:val="10"/>
        </w:rPr>
        <w:t xml:space="preserve"> </w:t>
      </w:r>
      <w:r>
        <w:rPr>
          <w:spacing w:val="-1"/>
        </w:rPr>
        <w:t>is</w:t>
      </w:r>
      <w:r>
        <w:t xml:space="preserve"> defined</w:t>
      </w:r>
      <w:r>
        <w:rPr>
          <w:spacing w:val="47"/>
        </w:rPr>
        <w:t xml:space="preserve"> </w:t>
      </w:r>
      <w:r>
        <w:t>as</w:t>
      </w:r>
      <w:r>
        <w:rPr>
          <w:spacing w:val="46"/>
          <w:w w:val="101"/>
        </w:rPr>
        <w:t xml:space="preserve"> </w:t>
      </w:r>
      <w:r>
        <w:t>a</w:t>
      </w:r>
      <w:r>
        <w:rPr>
          <w:spacing w:val="39"/>
        </w:rPr>
        <w:t xml:space="preserve"> </w:t>
      </w:r>
      <w:r>
        <w:t>plane</w:t>
      </w:r>
      <w:r>
        <w:rPr>
          <w:spacing w:val="46"/>
          <w:w w:val="101"/>
        </w:rPr>
        <w:t xml:space="preserve"> </w:t>
      </w:r>
      <w:r>
        <w:t>of</w:t>
      </w:r>
      <w:r>
        <w:rPr>
          <w:spacing w:val="21"/>
        </w:rPr>
        <w:t xml:space="preserve"> </w:t>
      </w:r>
      <w:r>
        <w:t>the</w:t>
      </w:r>
      <w:r>
        <w:rPr>
          <w:spacing w:val="41"/>
          <w:w w:val="101"/>
        </w:rPr>
        <w:t xml:space="preserve"> </w:t>
      </w:r>
      <w:r>
        <w:t>transm</w:t>
      </w:r>
      <w:r>
        <w:rPr>
          <w:spacing w:val="-1"/>
        </w:rPr>
        <w:t>ission</w:t>
      </w:r>
      <w:r>
        <w:rPr>
          <w:spacing w:val="39"/>
          <w:w w:val="101"/>
        </w:rPr>
        <w:t xml:space="preserve"> </w:t>
      </w:r>
      <w:r>
        <w:rPr>
          <w:spacing w:val="-1"/>
        </w:rPr>
        <w:t>pattern</w:t>
      </w:r>
      <w:r>
        <w:rPr>
          <w:spacing w:val="41"/>
          <w:w w:val="101"/>
        </w:rPr>
        <w:t xml:space="preserve"> </w:t>
      </w:r>
      <w:r>
        <w:rPr>
          <w:spacing w:val="-1"/>
        </w:rPr>
        <w:t>that</w:t>
      </w:r>
      <w:r>
        <w:rPr>
          <w:spacing w:val="46"/>
        </w:rPr>
        <w:t xml:space="preserve"> </w:t>
      </w:r>
      <w:r>
        <w:rPr>
          <w:spacing w:val="-1"/>
        </w:rPr>
        <w:t>approxi</w:t>
      </w:r>
      <w:r>
        <w:t>mately</w:t>
      </w:r>
      <w:r>
        <w:rPr>
          <w:spacing w:val="47"/>
        </w:rPr>
        <w:t xml:space="preserve"> </w:t>
      </w:r>
      <w:r>
        <w:t>corresponds</w:t>
      </w:r>
      <w:r>
        <w:rPr>
          <w:spacing w:val="43"/>
        </w:rPr>
        <w:t xml:space="preserve"> </w:t>
      </w:r>
      <w:r>
        <w:t>to</w:t>
      </w:r>
      <w:r>
        <w:rPr>
          <w:spacing w:val="42"/>
          <w:w w:val="101"/>
        </w:rPr>
        <w:t xml:space="preserve"> </w:t>
      </w:r>
      <w:r>
        <w:t>the</w:t>
      </w:r>
      <w:r>
        <w:rPr>
          <w:spacing w:val="42"/>
        </w:rPr>
        <w:t xml:space="preserve"> </w:t>
      </w:r>
      <w:r>
        <w:rPr>
          <w:spacing w:val="-1"/>
        </w:rPr>
        <w:t>horizontal</w:t>
      </w:r>
      <w:r>
        <w:rPr>
          <w:spacing w:val="40"/>
        </w:rPr>
        <w:t xml:space="preserve"> </w:t>
      </w:r>
      <w:r>
        <w:rPr>
          <w:spacing w:val="-1"/>
        </w:rPr>
        <w:t>plane</w:t>
      </w:r>
      <w:r>
        <w:rPr>
          <w:spacing w:val="47"/>
          <w:w w:val="101"/>
        </w:rPr>
        <w:t xml:space="preserve"> </w:t>
      </w:r>
      <w:r>
        <w:rPr>
          <w:spacing w:val="-1"/>
        </w:rPr>
        <w:t>during</w:t>
      </w:r>
      <w:r>
        <w:rPr>
          <w:spacing w:val="42"/>
          <w:w w:val="101"/>
        </w:rPr>
        <w:t xml:space="preserve"> </w:t>
      </w:r>
      <w:r>
        <w:rPr>
          <w:spacing w:val="-1"/>
        </w:rPr>
        <w:t>the</w:t>
      </w:r>
      <w:r>
        <w:rPr>
          <w:spacing w:val="42"/>
        </w:rPr>
        <w:t xml:space="preserve"> </w:t>
      </w:r>
      <w:r>
        <w:rPr>
          <w:spacing w:val="-1"/>
        </w:rPr>
        <w:t>most</w:t>
      </w:r>
      <w:r>
        <w:t xml:space="preserve"> common</w:t>
      </w:r>
      <w:r>
        <w:rPr>
          <w:spacing w:val="43"/>
          <w:w w:val="101"/>
        </w:rPr>
        <w:t xml:space="preserve"> </w:t>
      </w:r>
      <w:r>
        <w:t>average</w:t>
      </w:r>
      <w:r>
        <w:rPr>
          <w:spacing w:val="42"/>
        </w:rPr>
        <w:t xml:space="preserve"> </w:t>
      </w:r>
      <w:r>
        <w:t>orientation</w:t>
      </w:r>
      <w:r>
        <w:rPr>
          <w:spacing w:val="42"/>
          <w:w w:val="101"/>
        </w:rPr>
        <w:t xml:space="preserve"> </w:t>
      </w:r>
      <w:r>
        <w:rPr>
          <w:spacing w:val="-1"/>
        </w:rPr>
        <w:t>of</w:t>
      </w:r>
      <w:r>
        <w:rPr>
          <w:spacing w:val="17"/>
        </w:rPr>
        <w:t xml:space="preserve"> </w:t>
      </w:r>
      <w:r>
        <w:rPr>
          <w:spacing w:val="-1"/>
        </w:rPr>
        <w:t>the</w:t>
      </w:r>
      <w:r>
        <w:rPr>
          <w:spacing w:val="37"/>
        </w:rPr>
        <w:t xml:space="preserve"> </w:t>
      </w:r>
      <w:r>
        <w:rPr>
          <w:spacing w:val="-1"/>
        </w:rPr>
        <w:t>vehicle</w:t>
      </w:r>
      <w:r>
        <w:rPr>
          <w:spacing w:val="36"/>
          <w:w w:val="101"/>
        </w:rPr>
        <w:t xml:space="preserve"> </w:t>
      </w:r>
      <w:r>
        <w:rPr>
          <w:spacing w:val="-1"/>
        </w:rPr>
        <w:t>when</w:t>
      </w:r>
      <w:r>
        <w:rPr>
          <w:spacing w:val="43"/>
          <w:w w:val="101"/>
        </w:rPr>
        <w:t xml:space="preserve"> </w:t>
      </w:r>
      <w:r>
        <w:rPr>
          <w:spacing w:val="-1"/>
        </w:rPr>
        <w:t>flying.The</w:t>
      </w:r>
      <w:r>
        <w:t xml:space="preserve"> </w:t>
      </w:r>
      <w:r>
        <w:rPr>
          <w:spacing w:val="-1"/>
        </w:rPr>
        <w:t>UAS</w:t>
      </w:r>
      <w:r>
        <w:rPr>
          <w:spacing w:val="38"/>
        </w:rPr>
        <w:t xml:space="preserve"> </w:t>
      </w:r>
      <w:r>
        <w:rPr>
          <w:spacing w:val="-1"/>
        </w:rPr>
        <w:t>should</w:t>
      </w:r>
      <w:r>
        <w:rPr>
          <w:spacing w:val="22"/>
        </w:rPr>
        <w:t xml:space="preserve"> </w:t>
      </w:r>
      <w:r>
        <w:rPr>
          <w:spacing w:val="-1"/>
        </w:rPr>
        <w:t>be</w:t>
      </w:r>
      <w:r>
        <w:rPr>
          <w:spacing w:val="24"/>
        </w:rPr>
        <w:t xml:space="preserve"> </w:t>
      </w:r>
      <w:r>
        <w:rPr>
          <w:spacing w:val="-1"/>
        </w:rPr>
        <w:t>mechanically</w:t>
      </w:r>
      <w:r>
        <w:rPr>
          <w:spacing w:val="29"/>
        </w:rPr>
        <w:t xml:space="preserve"> </w:t>
      </w:r>
      <w:r>
        <w:rPr>
          <w:spacing w:val="-1"/>
        </w:rPr>
        <w:t>designed</w:t>
      </w:r>
      <w:r>
        <w:rPr>
          <w:spacing w:val="28"/>
        </w:rPr>
        <w:t xml:space="preserve"> </w:t>
      </w:r>
      <w:r>
        <w:rPr>
          <w:spacing w:val="-1"/>
        </w:rPr>
        <w:t>in</w:t>
      </w:r>
      <w:r>
        <w:rPr>
          <w:spacing w:val="30"/>
        </w:rPr>
        <w:t xml:space="preserve"> </w:t>
      </w:r>
      <w:r>
        <w:rPr>
          <w:spacing w:val="-1"/>
        </w:rPr>
        <w:t>a</w:t>
      </w:r>
      <w:r>
        <w:rPr>
          <w:spacing w:val="23"/>
          <w:w w:val="101"/>
        </w:rPr>
        <w:t xml:space="preserve"> </w:t>
      </w:r>
      <w:r>
        <w:rPr>
          <w:spacing w:val="-1"/>
        </w:rPr>
        <w:t>way</w:t>
      </w:r>
      <w:r>
        <w:rPr>
          <w:spacing w:val="24"/>
          <w:w w:val="101"/>
        </w:rPr>
        <w:t xml:space="preserve"> </w:t>
      </w:r>
      <w:r>
        <w:rPr>
          <w:spacing w:val="-1"/>
        </w:rPr>
        <w:t>to</w:t>
      </w:r>
      <w:r>
        <w:rPr>
          <w:spacing w:val="24"/>
        </w:rPr>
        <w:t xml:space="preserve"> </w:t>
      </w:r>
      <w:r>
        <w:rPr>
          <w:spacing w:val="-1"/>
        </w:rPr>
        <w:t>minimize</w:t>
      </w:r>
      <w:r>
        <w:t xml:space="preserve"> radio</w:t>
      </w:r>
      <w:r>
        <w:rPr>
          <w:spacing w:val="18"/>
          <w:w w:val="101"/>
        </w:rPr>
        <w:t xml:space="preserve"> </w:t>
      </w:r>
      <w:r>
        <w:t>pattern</w:t>
      </w:r>
      <w:r>
        <w:rPr>
          <w:spacing w:val="26"/>
        </w:rPr>
        <w:t xml:space="preserve"> </w:t>
      </w:r>
      <w:r>
        <w:t>distortion</w:t>
      </w:r>
      <w:r>
        <w:rPr>
          <w:spacing w:val="25"/>
          <w:w w:val="101"/>
        </w:rPr>
        <w:t xml:space="preserve"> </w:t>
      </w:r>
      <w:r>
        <w:t>of Remot</w:t>
      </w:r>
      <w:r>
        <w:rPr>
          <w:spacing w:val="-1"/>
        </w:rPr>
        <w:t>e</w:t>
      </w:r>
      <w:r>
        <w:rPr>
          <w:spacing w:val="24"/>
          <w:w w:val="101"/>
        </w:rPr>
        <w:t xml:space="preserve"> </w:t>
      </w:r>
      <w:r>
        <w:rPr>
          <w:spacing w:val="-1"/>
        </w:rPr>
        <w:t>ID.</w:t>
      </w:r>
    </w:p>
    <w:p w14:paraId="652AA26F">
      <w:pPr>
        <w:pStyle w:val="4"/>
        <w:bidi w:val="0"/>
      </w:pPr>
      <w:r>
        <w:t>5.4.4 Update Rates:</w:t>
      </w:r>
    </w:p>
    <w:p w14:paraId="17511BCA">
      <w:pPr>
        <w:pStyle w:val="7"/>
        <w:spacing w:before="57" w:line="240" w:lineRule="auto"/>
        <w:ind w:right="22" w:firstLine="189"/>
      </w:pPr>
      <w:r>
        <w:t>5.4.4.1</w:t>
      </w:r>
      <w:r>
        <w:rPr>
          <w:spacing w:val="47"/>
          <w:w w:val="101"/>
        </w:rPr>
        <w:t xml:space="preserve"> </w:t>
      </w:r>
      <w:r>
        <w:t>For</w:t>
      </w:r>
      <w:r>
        <w:rPr>
          <w:spacing w:val="42"/>
        </w:rPr>
        <w:t xml:space="preserve"> </w:t>
      </w:r>
      <w:r>
        <w:t>broadcast</w:t>
      </w:r>
      <w:r>
        <w:rPr>
          <w:spacing w:val="45"/>
        </w:rPr>
        <w:t xml:space="preserve"> </w:t>
      </w:r>
      <w:r>
        <w:t>me</w:t>
      </w:r>
      <w:r>
        <w:rPr>
          <w:spacing w:val="-1"/>
        </w:rPr>
        <w:t>ssages,dynamic</w:t>
      </w:r>
      <w:r>
        <w:rPr>
          <w:spacing w:val="45"/>
          <w:w w:val="101"/>
        </w:rPr>
        <w:t xml:space="preserve"> </w:t>
      </w:r>
      <w:r>
        <w:rPr>
          <w:spacing w:val="-1"/>
        </w:rPr>
        <w:t>messages  (as  indicated</w:t>
      </w:r>
      <w:r>
        <w:rPr>
          <w:spacing w:val="28"/>
        </w:rPr>
        <w:t xml:space="preserve"> </w:t>
      </w:r>
      <w:r>
        <w:rPr>
          <w:spacing w:val="-1"/>
        </w:rPr>
        <w:t>in</w:t>
      </w:r>
      <w:r>
        <w:rPr>
          <w:spacing w:val="19"/>
          <w:w w:val="101"/>
        </w:rPr>
        <w:t xml:space="preserve"> </w:t>
      </w:r>
      <w:r>
        <w:rPr>
          <w:spacing w:val="-1"/>
        </w:rPr>
        <w:t>the</w:t>
      </w:r>
      <w:r>
        <w:rPr>
          <w:spacing w:val="18"/>
        </w:rPr>
        <w:t xml:space="preserve"> </w:t>
      </w:r>
      <w:r>
        <w:rPr>
          <w:spacing w:val="-1"/>
        </w:rPr>
        <w:t>block</w:t>
      </w:r>
      <w:r>
        <w:rPr>
          <w:spacing w:val="18"/>
        </w:rPr>
        <w:t xml:space="preserve"> </w:t>
      </w:r>
      <w:r>
        <w:rPr>
          <w:spacing w:val="-1"/>
        </w:rPr>
        <w:t>message</w:t>
      </w:r>
      <w:r>
        <w:rPr>
          <w:spacing w:val="28"/>
        </w:rPr>
        <w:t xml:space="preserve"> </w:t>
      </w:r>
      <w:r>
        <w:rPr>
          <w:spacing w:val="-1"/>
        </w:rPr>
        <w:t>section)shall</w:t>
      </w:r>
      <w:r>
        <w:rPr>
          <w:spacing w:val="26"/>
        </w:rPr>
        <w:t xml:space="preserve"> </w:t>
      </w:r>
      <w:r>
        <w:rPr>
          <w:spacing w:val="-1"/>
        </w:rPr>
        <w:t>(BUR0010)be</w:t>
      </w:r>
      <w:r>
        <w:rPr>
          <w:spacing w:val="27"/>
          <w:w w:val="101"/>
        </w:rPr>
        <w:t xml:space="preserve"> </w:t>
      </w:r>
      <w:r>
        <w:rPr>
          <w:spacing w:val="-1"/>
        </w:rPr>
        <w:t>sent</w:t>
      </w:r>
      <w:r>
        <w:t xml:space="preserve"> at</w:t>
      </w:r>
      <w:r>
        <w:rPr>
          <w:rFonts w:hint="eastAsia" w:eastAsia="宋体"/>
          <w:lang w:eastAsia="zh-CN"/>
        </w:rPr>
        <w:t xml:space="preserve"> </w:t>
      </w:r>
      <w:r>
        <w:t>least</w:t>
      </w:r>
      <w:r>
        <w:rPr>
          <w:rFonts w:hint="eastAsia" w:eastAsia="宋体"/>
          <w:lang w:eastAsia="zh-CN"/>
        </w:rPr>
        <w:t xml:space="preserve"> </w:t>
      </w:r>
      <w:r>
        <w:t xml:space="preserve"> every</w:t>
      </w:r>
      <w:r>
        <w:rPr>
          <w:rFonts w:hint="eastAsia" w:eastAsia="宋体"/>
          <w:lang w:eastAsia="zh-CN"/>
        </w:rPr>
        <w:t xml:space="preserve"> </w:t>
      </w:r>
      <w:r>
        <w:rPr>
          <w:spacing w:val="-1"/>
        </w:rPr>
        <w:t xml:space="preserve"> [BcMinUasLocRefreshRate]second(s).Static</w:t>
      </w:r>
      <w:r>
        <w:t xml:space="preserve"> messages  (as</w:t>
      </w:r>
      <w:r>
        <w:rPr>
          <w:spacing w:val="9"/>
        </w:rPr>
        <w:t xml:space="preserve">  </w:t>
      </w:r>
      <w:r>
        <w:t>indicated  in</w:t>
      </w:r>
      <w:r>
        <w:rPr>
          <w:spacing w:val="7"/>
        </w:rPr>
        <w:t xml:space="preserve">  </w:t>
      </w:r>
      <w:r>
        <w:t>the</w:t>
      </w:r>
      <w:r>
        <w:rPr>
          <w:spacing w:val="6"/>
        </w:rPr>
        <w:t xml:space="preserve"> </w:t>
      </w:r>
      <w:r>
        <w:t>block</w:t>
      </w:r>
      <w:r>
        <w:rPr>
          <w:spacing w:val="6"/>
        </w:rPr>
        <w:t xml:space="preserve"> </w:t>
      </w:r>
      <w:r>
        <w:t>message</w:t>
      </w:r>
      <w:r>
        <w:rPr>
          <w:spacing w:val="11"/>
        </w:rPr>
        <w:t xml:space="preserve">  </w:t>
      </w:r>
      <w:r>
        <w:t xml:space="preserve">section)shall </w:t>
      </w:r>
      <w:r>
        <w:rPr>
          <w:spacing w:val="-1"/>
        </w:rPr>
        <w:t>(BUR0020)be</w:t>
      </w:r>
      <w:r>
        <w:rPr>
          <w:spacing w:val="41"/>
          <w:w w:val="101"/>
        </w:rPr>
        <w:t xml:space="preserve"> </w:t>
      </w:r>
      <w:r>
        <w:rPr>
          <w:spacing w:val="-1"/>
        </w:rPr>
        <w:t>sent</w:t>
      </w:r>
      <w:r>
        <w:rPr>
          <w:spacing w:val="39"/>
        </w:rPr>
        <w:t xml:space="preserve"> </w:t>
      </w:r>
      <w:r>
        <w:rPr>
          <w:spacing w:val="-1"/>
        </w:rPr>
        <w:t>at</w:t>
      </w:r>
      <w:r>
        <w:rPr>
          <w:spacing w:val="37"/>
          <w:w w:val="101"/>
        </w:rPr>
        <w:t xml:space="preserve"> </w:t>
      </w:r>
      <w:r>
        <w:rPr>
          <w:spacing w:val="-1"/>
        </w:rPr>
        <w:t>least</w:t>
      </w:r>
      <w:r>
        <w:rPr>
          <w:spacing w:val="39"/>
          <w:w w:val="101"/>
        </w:rPr>
        <w:t xml:space="preserve"> </w:t>
      </w:r>
      <w:r>
        <w:rPr>
          <w:spacing w:val="-2"/>
        </w:rPr>
        <w:t>every  [BcMinStatic</w:t>
      </w:r>
      <w:r>
        <w:t>RefreshRate]second(s)and</w:t>
      </w:r>
      <w:r>
        <w:rPr>
          <w:rFonts w:hint="eastAsia" w:eastAsia="宋体"/>
          <w:lang w:eastAsia="zh-CN"/>
        </w:rPr>
        <w:t xml:space="preserve"> </w:t>
      </w:r>
      <w:r>
        <w:t xml:space="preserve"> the</w:t>
      </w:r>
      <w:r>
        <w:rPr>
          <w:rFonts w:hint="eastAsia" w:eastAsia="宋体"/>
          <w:lang w:eastAsia="zh-CN"/>
        </w:rPr>
        <w:t xml:space="preserve"> </w:t>
      </w:r>
      <w:r>
        <w:t xml:space="preserve"> maximum</w:t>
      </w:r>
      <w:r>
        <w:rPr>
          <w:rFonts w:hint="eastAsia" w:eastAsia="宋体"/>
          <w:lang w:eastAsia="zh-CN"/>
        </w:rPr>
        <w:t xml:space="preserve"> </w:t>
      </w:r>
      <w:r>
        <w:t xml:space="preserve"> potential</w:t>
      </w:r>
      <w:r>
        <w:rPr>
          <w:rFonts w:hint="eastAsia" w:eastAsia="宋体"/>
          <w:lang w:eastAsia="zh-CN"/>
        </w:rPr>
        <w:t xml:space="preserve"> </w:t>
      </w:r>
      <w:r>
        <w:t xml:space="preserve"> time</w:t>
      </w:r>
      <w:r>
        <w:rPr>
          <w:spacing w:val="13"/>
        </w:rPr>
        <w:t xml:space="preserve"> </w:t>
      </w:r>
      <w:r>
        <w:t>elapsed</w:t>
      </w:r>
      <w:r>
        <w:rPr>
          <w:spacing w:val="16"/>
          <w:w w:val="101"/>
        </w:rPr>
        <w:t xml:space="preserve"> </w:t>
      </w:r>
      <w:r>
        <w:t>since the time</w:t>
      </w:r>
      <w:r>
        <w:rPr>
          <w:spacing w:val="13"/>
          <w:w w:val="101"/>
        </w:rPr>
        <w:t xml:space="preserve"> </w:t>
      </w:r>
      <w:r>
        <w:t>of applicability</w:t>
      </w:r>
      <w:r>
        <w:rPr>
          <w:spacing w:val="13"/>
          <w:w w:val="101"/>
        </w:rPr>
        <w:t xml:space="preserve"> </w:t>
      </w:r>
      <w:r>
        <w:t>o</w:t>
      </w:r>
      <w:r>
        <w:rPr>
          <w:spacing w:val="-1"/>
        </w:rPr>
        <w:t>f</w:t>
      </w:r>
      <w:r>
        <w:rPr>
          <w:spacing w:val="-12"/>
        </w:rPr>
        <w:t xml:space="preserve"> </w:t>
      </w:r>
      <w:r>
        <w:rPr>
          <w:spacing w:val="-1"/>
        </w:rPr>
        <w:t>the</w:t>
      </w:r>
      <w:r>
        <w:rPr>
          <w:spacing w:val="13"/>
          <w:w w:val="101"/>
        </w:rPr>
        <w:t xml:space="preserve"> </w:t>
      </w:r>
      <w:r>
        <w:rPr>
          <w:spacing w:val="-1"/>
        </w:rPr>
        <w:t>dynamic</w:t>
      </w:r>
      <w:r>
        <w:rPr>
          <w:spacing w:val="14"/>
          <w:w w:val="101"/>
        </w:rPr>
        <w:t xml:space="preserve"> </w:t>
      </w:r>
      <w:r>
        <w:rPr>
          <w:spacing w:val="-1"/>
        </w:rPr>
        <w:t>fields</w:t>
      </w:r>
      <w:r>
        <w:rPr>
          <w:spacing w:val="12"/>
          <w:w w:val="101"/>
        </w:rPr>
        <w:t xml:space="preserve"> </w:t>
      </w:r>
      <w:r>
        <w:rPr>
          <w:spacing w:val="-1"/>
        </w:rPr>
        <w:t>in</w:t>
      </w:r>
      <w:r>
        <w:t xml:space="preserve"> </w:t>
      </w:r>
      <w:r>
        <w:rPr>
          <w:spacing w:val="-1"/>
        </w:rPr>
        <w:t>the</w:t>
      </w:r>
      <w:r>
        <w:rPr>
          <w:spacing w:val="26"/>
          <w:w w:val="101"/>
        </w:rPr>
        <w:t xml:space="preserve">  </w:t>
      </w:r>
      <w:r>
        <w:rPr>
          <w:spacing w:val="-1"/>
        </w:rPr>
        <w:t>Location/Vector</w:t>
      </w:r>
      <w:r>
        <w:rPr>
          <w:spacing w:val="17"/>
        </w:rPr>
        <w:t xml:space="preserve">  </w:t>
      </w:r>
      <w:r>
        <w:rPr>
          <w:spacing w:val="-1"/>
        </w:rPr>
        <w:t>Message</w:t>
      </w:r>
      <w:r>
        <w:rPr>
          <w:spacing w:val="21"/>
        </w:rPr>
        <w:t xml:space="preserve">  </w:t>
      </w:r>
      <w:r>
        <w:rPr>
          <w:spacing w:val="-1"/>
        </w:rPr>
        <w:t>shall(BUR0030)be</w:t>
      </w:r>
      <w:r>
        <w:rPr>
          <w:spacing w:val="16"/>
        </w:rPr>
        <w:t xml:space="preserve">  </w:t>
      </w:r>
      <w:r>
        <w:rPr>
          <w:spacing w:val="-1"/>
        </w:rPr>
        <w:t>no</w:t>
      </w:r>
      <w:r>
        <w:rPr>
          <w:spacing w:val="19"/>
          <w:w w:val="101"/>
        </w:rPr>
        <w:t xml:space="preserve">  </w:t>
      </w:r>
      <w:r>
        <w:rPr>
          <w:spacing w:val="-1"/>
        </w:rPr>
        <w:t>older</w:t>
      </w:r>
      <w:r>
        <w:t xml:space="preserve"> than</w:t>
      </w:r>
      <w:r>
        <w:rPr>
          <w:spacing w:val="31"/>
        </w:rPr>
        <w:t xml:space="preserve"> </w:t>
      </w:r>
      <w:r>
        <w:t>[BcMaxDataAge].If a</w:t>
      </w:r>
      <w:r>
        <w:rPr>
          <w:spacing w:val="16"/>
        </w:rPr>
        <w:t xml:space="preserve"> </w:t>
      </w:r>
      <w:r>
        <w:t>multi-se</w:t>
      </w:r>
      <w:r>
        <w:rPr>
          <w:spacing w:val="-1"/>
        </w:rPr>
        <w:t>ctor</w:t>
      </w:r>
      <w:r>
        <w:rPr>
          <w:spacing w:val="20"/>
          <w:w w:val="101"/>
        </w:rPr>
        <w:t xml:space="preserve"> </w:t>
      </w:r>
      <w:r>
        <w:rPr>
          <w:spacing w:val="-1"/>
        </w:rPr>
        <w:t>antenna</w:t>
      </w:r>
      <w:r>
        <w:rPr>
          <w:spacing w:val="21"/>
        </w:rPr>
        <w:t xml:space="preserve"> </w:t>
      </w:r>
      <w:r>
        <w:rPr>
          <w:spacing w:val="-1"/>
        </w:rPr>
        <w:t>configuration</w:t>
      </w:r>
      <w:r>
        <w:t xml:space="preserve"> is used,then these update requirements</w:t>
      </w:r>
      <w:r>
        <w:rPr>
          <w:spacing w:val="13"/>
          <w:w w:val="101"/>
        </w:rPr>
        <w:t xml:space="preserve"> </w:t>
      </w:r>
      <w:r>
        <w:t>shall be applied to</w:t>
      </w:r>
      <w:r>
        <w:rPr>
          <w:spacing w:val="11"/>
        </w:rPr>
        <w:t xml:space="preserve"> </w:t>
      </w:r>
      <w:r>
        <w:rPr>
          <w:spacing w:val="-1"/>
        </w:rPr>
        <w:t>each</w:t>
      </w:r>
      <w:r>
        <w:t xml:space="preserve"> sector.Should</w:t>
      </w:r>
      <w:r>
        <w:rPr>
          <w:rFonts w:hint="eastAsia" w:eastAsia="宋体"/>
          <w:lang w:eastAsia="zh-CN"/>
        </w:rPr>
        <w:t xml:space="preserve"> </w:t>
      </w:r>
      <w:r>
        <w:t>channel</w:t>
      </w:r>
      <w:r>
        <w:rPr>
          <w:rFonts w:hint="eastAsia" w:eastAsia="宋体"/>
          <w:lang w:eastAsia="zh-CN"/>
        </w:rPr>
        <w:t xml:space="preserve"> </w:t>
      </w:r>
      <w:r>
        <w:t>saturation</w:t>
      </w:r>
      <w:r>
        <w:rPr>
          <w:rFonts w:hint="eastAsia" w:eastAsia="宋体"/>
          <w:lang w:eastAsia="zh-CN"/>
        </w:rPr>
        <w:t xml:space="preserve"> </w:t>
      </w:r>
      <w:r>
        <w:t>block</w:t>
      </w:r>
      <w:r>
        <w:rPr>
          <w:rFonts w:hint="eastAsia" w:eastAsia="宋体"/>
          <w:lang w:eastAsia="zh-CN"/>
        </w:rPr>
        <w:t xml:space="preserve"> </w:t>
      </w:r>
      <w:r>
        <w:t>or</w:t>
      </w:r>
      <w:r>
        <w:rPr>
          <w:rFonts w:hint="eastAsia" w:eastAsia="宋体"/>
          <w:spacing w:val="-1"/>
          <w:lang w:eastAsia="zh-CN"/>
        </w:rPr>
        <w:t xml:space="preserve"> </w:t>
      </w:r>
      <w:r>
        <w:rPr>
          <w:spacing w:val="-1"/>
        </w:rPr>
        <w:t>interfere</w:t>
      </w:r>
      <w:r>
        <w:rPr>
          <w:rFonts w:hint="eastAsia" w:eastAsia="宋体"/>
          <w:spacing w:val="-1"/>
          <w:lang w:eastAsia="zh-CN"/>
        </w:rPr>
        <w:t xml:space="preserve"> </w:t>
      </w:r>
      <w:r>
        <w:rPr>
          <w:spacing w:val="-1"/>
        </w:rPr>
        <w:t>with</w:t>
      </w:r>
      <w:r>
        <w:t xml:space="preserve"> transmission(as</w:t>
      </w:r>
      <w:r>
        <w:rPr>
          <w:spacing w:val="21"/>
          <w:w w:val="101"/>
        </w:rPr>
        <w:t xml:space="preserve"> </w:t>
      </w:r>
      <w:r>
        <w:t>may</w:t>
      </w:r>
      <w:r>
        <w:rPr>
          <w:spacing w:val="27"/>
        </w:rPr>
        <w:t xml:space="preserve"> </w:t>
      </w:r>
      <w:r>
        <w:t>occur</w:t>
      </w:r>
      <w:r>
        <w:rPr>
          <w:spacing w:val="25"/>
          <w:w w:val="101"/>
        </w:rPr>
        <w:t xml:space="preserve"> </w:t>
      </w:r>
      <w:r>
        <w:rPr>
          <w:spacing w:val="-1"/>
        </w:rPr>
        <w:t>due</w:t>
      </w:r>
      <w:r>
        <w:rPr>
          <w:spacing w:val="22"/>
        </w:rPr>
        <w:t xml:space="preserve"> </w:t>
      </w:r>
      <w:r>
        <w:rPr>
          <w:spacing w:val="-1"/>
        </w:rPr>
        <w:t>to</w:t>
      </w:r>
      <w:r>
        <w:rPr>
          <w:spacing w:val="27"/>
        </w:rPr>
        <w:t xml:space="preserve"> </w:t>
      </w:r>
      <w:r>
        <w:rPr>
          <w:spacing w:val="-1"/>
        </w:rPr>
        <w:t>“listen</w:t>
      </w:r>
      <w:r>
        <w:rPr>
          <w:spacing w:val="20"/>
        </w:rPr>
        <w:t xml:space="preserve"> </w:t>
      </w:r>
      <w:r>
        <w:rPr>
          <w:spacing w:val="-1"/>
        </w:rPr>
        <w:t>before</w:t>
      </w:r>
      <w:r>
        <w:rPr>
          <w:spacing w:val="22"/>
        </w:rPr>
        <w:t xml:space="preserve"> </w:t>
      </w:r>
      <w:r>
        <w:rPr>
          <w:spacing w:val="-1"/>
        </w:rPr>
        <w:t>talk”interfer-</w:t>
      </w:r>
      <w:r>
        <w:t xml:space="preserve"> </w:t>
      </w:r>
      <w:r>
        <w:rPr>
          <w:spacing w:val="-1"/>
        </w:rPr>
        <w:t>ence</w:t>
      </w:r>
      <w:r>
        <w:rPr>
          <w:spacing w:val="58"/>
        </w:rPr>
        <w:t xml:space="preserve"> </w:t>
      </w:r>
      <w:r>
        <w:rPr>
          <w:spacing w:val="-1"/>
        </w:rPr>
        <w:t>handling</w:t>
      </w:r>
      <w:r>
        <w:rPr>
          <w:spacing w:val="44"/>
        </w:rPr>
        <w:t xml:space="preserve"> </w:t>
      </w:r>
      <w:r>
        <w:rPr>
          <w:spacing w:val="-1"/>
        </w:rPr>
        <w:t>technique),the  system  shall(BUR0040)make  a</w:t>
      </w:r>
      <w:r>
        <w:t xml:space="preserve"> </w:t>
      </w:r>
      <w:r>
        <w:rPr>
          <w:spacing w:val="-1"/>
        </w:rPr>
        <w:t>"best</w:t>
      </w:r>
      <w:r>
        <w:rPr>
          <w:spacing w:val="36"/>
          <w:w w:val="101"/>
        </w:rPr>
        <w:t xml:space="preserve"> </w:t>
      </w:r>
      <w:r>
        <w:rPr>
          <w:spacing w:val="-1"/>
        </w:rPr>
        <w:t>effort"to</w:t>
      </w:r>
      <w:r>
        <w:rPr>
          <w:spacing w:val="31"/>
        </w:rPr>
        <w:t xml:space="preserve"> </w:t>
      </w:r>
      <w:r>
        <w:rPr>
          <w:spacing w:val="-1"/>
        </w:rPr>
        <w:t>transmit</w:t>
      </w:r>
      <w:r>
        <w:rPr>
          <w:spacing w:val="30"/>
        </w:rPr>
        <w:t xml:space="preserve"> </w:t>
      </w:r>
      <w:r>
        <w:rPr>
          <w:spacing w:val="-1"/>
        </w:rPr>
        <w:t>when</w:t>
      </w:r>
      <w:r>
        <w:rPr>
          <w:spacing w:val="31"/>
          <w:w w:val="101"/>
        </w:rPr>
        <w:t xml:space="preserve"> </w:t>
      </w:r>
      <w:r>
        <w:rPr>
          <w:spacing w:val="-1"/>
        </w:rPr>
        <w:t>the</w:t>
      </w:r>
      <w:r>
        <w:rPr>
          <w:spacing w:val="38"/>
          <w:w w:val="101"/>
        </w:rPr>
        <w:t xml:space="preserve"> </w:t>
      </w:r>
      <w:r>
        <w:rPr>
          <w:spacing w:val="-1"/>
        </w:rPr>
        <w:t>saturation</w:t>
      </w:r>
      <w:r>
        <w:rPr>
          <w:spacing w:val="35"/>
          <w:w w:val="101"/>
        </w:rPr>
        <w:t xml:space="preserve"> </w:t>
      </w:r>
      <w:r>
        <w:rPr>
          <w:spacing w:val="-1"/>
        </w:rPr>
        <w:t>level</w:t>
      </w:r>
      <w:r>
        <w:rPr>
          <w:spacing w:val="36"/>
        </w:rPr>
        <w:t xml:space="preserve"> </w:t>
      </w:r>
      <w:r>
        <w:rPr>
          <w:spacing w:val="-1"/>
        </w:rPr>
        <w:t>allo</w:t>
      </w:r>
      <w:r>
        <w:rPr>
          <w:spacing w:val="-2"/>
        </w:rPr>
        <w:t>ws.</w:t>
      </w:r>
    </w:p>
    <w:p w14:paraId="67E3A8E4">
      <w:pPr>
        <w:pStyle w:val="7"/>
        <w:spacing w:before="102" w:line="240" w:lineRule="auto"/>
        <w:ind w:firstLine="189"/>
      </w:pPr>
      <w:r>
        <w:rPr>
          <w:spacing w:val="-1"/>
        </w:rPr>
        <w:t>5.4.4.2</w:t>
      </w:r>
      <w:r>
        <w:rPr>
          <w:spacing w:val="60"/>
          <w:w w:val="101"/>
        </w:rPr>
        <w:t xml:space="preserve"> </w:t>
      </w:r>
      <w:r>
        <w:rPr>
          <w:spacing w:val="-1"/>
        </w:rPr>
        <w:t>Counters—After</w:t>
      </w:r>
      <w:r>
        <w:rPr>
          <w:spacing w:val="46"/>
          <w:w w:val="101"/>
        </w:rPr>
        <w:t xml:space="preserve"> </w:t>
      </w:r>
      <w:r>
        <w:rPr>
          <w:spacing w:val="-1"/>
        </w:rPr>
        <w:t>each</w:t>
      </w:r>
      <w:r>
        <w:rPr>
          <w:spacing w:val="48"/>
        </w:rPr>
        <w:t xml:space="preserve"> </w:t>
      </w:r>
      <w:r>
        <w:rPr>
          <w:spacing w:val="-1"/>
        </w:rPr>
        <w:t>frame</w:t>
      </w:r>
      <w:r>
        <w:rPr>
          <w:spacing w:val="47"/>
        </w:rPr>
        <w:t xml:space="preserve"> </w:t>
      </w:r>
      <w:r>
        <w:rPr>
          <w:spacing w:val="-1"/>
        </w:rPr>
        <w:t>of</w:t>
      </w:r>
      <w:r>
        <w:rPr>
          <w:spacing w:val="22"/>
        </w:rPr>
        <w:t xml:space="preserve"> </w:t>
      </w:r>
      <w:r>
        <w:rPr>
          <w:spacing w:val="-1"/>
        </w:rPr>
        <w:t>the  same</w:t>
      </w:r>
      <w:r>
        <w:rPr>
          <w:spacing w:val="42"/>
        </w:rPr>
        <w:t xml:space="preserve"> </w:t>
      </w:r>
      <w:r>
        <w:rPr>
          <w:spacing w:val="-1"/>
        </w:rPr>
        <w:t>message</w:t>
      </w:r>
      <w:r>
        <w:t xml:space="preserve"> </w:t>
      </w:r>
      <w:r>
        <w:rPr>
          <w:spacing w:val="-1"/>
        </w:rPr>
        <w:t>type</w:t>
      </w:r>
      <w:r>
        <w:rPr>
          <w:spacing w:val="47"/>
          <w:w w:val="101"/>
        </w:rPr>
        <w:t xml:space="preserve"> </w:t>
      </w:r>
      <w:r>
        <w:rPr>
          <w:spacing w:val="-1"/>
        </w:rPr>
        <w:t>is</w:t>
      </w:r>
      <w:r>
        <w:rPr>
          <w:spacing w:val="26"/>
        </w:rPr>
        <w:t xml:space="preserve"> </w:t>
      </w:r>
      <w:r>
        <w:rPr>
          <w:spacing w:val="-1"/>
        </w:rPr>
        <w:t>updated,the</w:t>
      </w:r>
      <w:r>
        <w:rPr>
          <w:spacing w:val="29"/>
          <w:w w:val="101"/>
        </w:rPr>
        <w:t xml:space="preserve"> </w:t>
      </w:r>
      <w:r>
        <w:rPr>
          <w:spacing w:val="-1"/>
        </w:rPr>
        <w:t>Message</w:t>
      </w:r>
      <w:r>
        <w:rPr>
          <w:spacing w:val="33"/>
        </w:rPr>
        <w:t xml:space="preserve"> </w:t>
      </w:r>
      <w:r>
        <w:rPr>
          <w:spacing w:val="-1"/>
        </w:rPr>
        <w:t>Counter</w:t>
      </w:r>
      <w:r>
        <w:rPr>
          <w:spacing w:val="33"/>
        </w:rPr>
        <w:t xml:space="preserve"> </w:t>
      </w:r>
      <w:r>
        <w:rPr>
          <w:spacing w:val="-1"/>
        </w:rPr>
        <w:t>(for</w:t>
      </w:r>
      <w:r>
        <w:rPr>
          <w:spacing w:val="26"/>
          <w:w w:val="101"/>
        </w:rPr>
        <w:t xml:space="preserve"> </w:t>
      </w:r>
      <w:r>
        <w:rPr>
          <w:spacing w:val="-1"/>
        </w:rPr>
        <w:t>that</w:t>
      </w:r>
      <w:r>
        <w:rPr>
          <w:spacing w:val="27"/>
        </w:rPr>
        <w:t xml:space="preserve"> </w:t>
      </w:r>
      <w:r>
        <w:rPr>
          <w:spacing w:val="-1"/>
        </w:rPr>
        <w:t>message</w:t>
      </w:r>
      <w:r>
        <w:rPr>
          <w:spacing w:val="28"/>
        </w:rPr>
        <w:t xml:space="preserve"> </w:t>
      </w:r>
      <w:r>
        <w:rPr>
          <w:spacing w:val="-1"/>
        </w:rPr>
        <w:t>type)</w:t>
      </w:r>
      <w:r>
        <w:t xml:space="preserve"> </w:t>
      </w:r>
      <w:r>
        <w:rPr>
          <w:spacing w:val="-1"/>
        </w:rPr>
        <w:t>shall(BUR0050)be</w:t>
      </w:r>
      <w:r>
        <w:rPr>
          <w:spacing w:val="38"/>
          <w:w w:val="101"/>
        </w:rPr>
        <w:t xml:space="preserve"> </w:t>
      </w:r>
      <w:r>
        <w:rPr>
          <w:spacing w:val="-1"/>
        </w:rPr>
        <w:t>incremented</w:t>
      </w:r>
      <w:r>
        <w:rPr>
          <w:spacing w:val="40"/>
        </w:rPr>
        <w:t xml:space="preserve"> </w:t>
      </w:r>
      <w:r>
        <w:rPr>
          <w:spacing w:val="-1"/>
        </w:rPr>
        <w:t>and</w:t>
      </w:r>
      <w:r>
        <w:rPr>
          <w:spacing w:val="33"/>
          <w:w w:val="101"/>
        </w:rPr>
        <w:t xml:space="preserve"> </w:t>
      </w:r>
      <w:r>
        <w:rPr>
          <w:spacing w:val="-1"/>
        </w:rPr>
        <w:t>reset</w:t>
      </w:r>
      <w:r>
        <w:rPr>
          <w:spacing w:val="34"/>
          <w:w w:val="101"/>
        </w:rPr>
        <w:t xml:space="preserve"> </w:t>
      </w:r>
      <w:r>
        <w:rPr>
          <w:spacing w:val="-1"/>
        </w:rPr>
        <w:t>to</w:t>
      </w:r>
      <w:r>
        <w:rPr>
          <w:spacing w:val="40"/>
        </w:rPr>
        <w:t xml:space="preserve"> </w:t>
      </w:r>
      <w:r>
        <w:rPr>
          <w:spacing w:val="-1"/>
        </w:rPr>
        <w:t>0</w:t>
      </w:r>
      <w:r>
        <w:rPr>
          <w:spacing w:val="40"/>
        </w:rPr>
        <w:t xml:space="preserve"> </w:t>
      </w:r>
      <w:r>
        <w:rPr>
          <w:spacing w:val="-1"/>
        </w:rPr>
        <w:t>afte</w:t>
      </w:r>
      <w:r>
        <w:rPr>
          <w:spacing w:val="-2"/>
        </w:rPr>
        <w:t>r</w:t>
      </w:r>
      <w:r>
        <w:rPr>
          <w:spacing w:val="38"/>
          <w:w w:val="101"/>
        </w:rPr>
        <w:t xml:space="preserve"> </w:t>
      </w:r>
      <w:r>
        <w:rPr>
          <w:spacing w:val="-2"/>
        </w:rPr>
        <w:t>OxFF</w:t>
      </w:r>
      <w:r>
        <w:rPr>
          <w:spacing w:val="39"/>
        </w:rPr>
        <w:t xml:space="preserve"> </w:t>
      </w:r>
      <w:r>
        <w:rPr>
          <w:spacing w:val="-2"/>
        </w:rPr>
        <w:t>is</w:t>
      </w:r>
      <w:r>
        <w:t xml:space="preserve"> reached.Therefore,e</w:t>
      </w:r>
      <w:r>
        <w:rPr>
          <w:spacing w:val="-1"/>
        </w:rPr>
        <w:t>ach</w:t>
      </w:r>
      <w:r>
        <w:rPr>
          <w:spacing w:val="35"/>
          <w:w w:val="101"/>
        </w:rPr>
        <w:t xml:space="preserve"> </w:t>
      </w:r>
      <w:r>
        <w:rPr>
          <w:spacing w:val="-1"/>
        </w:rPr>
        <w:t>message</w:t>
      </w:r>
      <w:r>
        <w:rPr>
          <w:spacing w:val="35"/>
          <w:w w:val="101"/>
        </w:rPr>
        <w:t xml:space="preserve"> </w:t>
      </w:r>
      <w:r>
        <w:rPr>
          <w:spacing w:val="-1"/>
        </w:rPr>
        <w:t>type(defined</w:t>
      </w:r>
      <w:r>
        <w:rPr>
          <w:spacing w:val="39"/>
        </w:rPr>
        <w:t xml:space="preserve"> </w:t>
      </w:r>
      <w:r>
        <w:rPr>
          <w:spacing w:val="-1"/>
        </w:rPr>
        <w:t>in</w:t>
      </w:r>
      <w:r>
        <w:rPr>
          <w:spacing w:val="44"/>
        </w:rPr>
        <w:t xml:space="preserve"> </w:t>
      </w:r>
      <w:r>
        <w:rPr>
          <w:color w:val="D03030"/>
          <w:spacing w:val="-1"/>
        </w:rPr>
        <w:t>Table 3</w:t>
      </w:r>
      <w:r>
        <w:rPr>
          <w:spacing w:val="-1"/>
        </w:rPr>
        <w:t>)has</w:t>
      </w:r>
      <w:r>
        <w:rPr>
          <w:rFonts w:hint="eastAsia" w:eastAsia="宋体"/>
          <w:lang w:eastAsia="zh-CN"/>
        </w:rPr>
        <w:t xml:space="preserve"> </w:t>
      </w:r>
      <w:r>
        <w:t>a  separate</w:t>
      </w:r>
      <w:r>
        <w:rPr>
          <w:spacing w:val="9"/>
        </w:rPr>
        <w:t xml:space="preserve">  </w:t>
      </w:r>
      <w:r>
        <w:t>counter.For  Message</w:t>
      </w:r>
      <w:r>
        <w:rPr>
          <w:spacing w:val="8"/>
        </w:rPr>
        <w:t xml:space="preserve">  </w:t>
      </w:r>
      <w:r>
        <w:t>Packs(message</w:t>
      </w:r>
      <w:r>
        <w:rPr>
          <w:spacing w:val="7"/>
        </w:rPr>
        <w:t xml:space="preserve">  </w:t>
      </w:r>
      <w:r>
        <w:t>ty</w:t>
      </w:r>
      <w:r>
        <w:rPr>
          <w:spacing w:val="-1"/>
        </w:rPr>
        <w:t>pe</w:t>
      </w:r>
      <w:r>
        <w:rPr>
          <w:spacing w:val="9"/>
        </w:rPr>
        <w:t xml:space="preserve">  </w:t>
      </w:r>
      <w:r>
        <w:rPr>
          <w:spacing w:val="-1"/>
        </w:rPr>
        <w:t>OxF),</w:t>
      </w:r>
      <w:r>
        <w:rPr>
          <w:spacing w:val="1"/>
        </w:rPr>
        <w:t xml:space="preserve"> </w:t>
      </w:r>
      <w:r>
        <w:rPr>
          <w:spacing w:val="-1"/>
        </w:rPr>
        <w:t>only</w:t>
      </w:r>
      <w:r>
        <w:rPr>
          <w:spacing w:val="44"/>
        </w:rPr>
        <w:t xml:space="preserve"> </w:t>
      </w:r>
      <w:r>
        <w:rPr>
          <w:spacing w:val="-1"/>
        </w:rPr>
        <w:t>1</w:t>
      </w:r>
      <w:r>
        <w:rPr>
          <w:spacing w:val="26"/>
          <w:w w:val="101"/>
        </w:rPr>
        <w:t xml:space="preserve"> </w:t>
      </w:r>
      <w:r>
        <w:rPr>
          <w:spacing w:val="-1"/>
        </w:rPr>
        <w:t>counter</w:t>
      </w:r>
      <w:r>
        <w:rPr>
          <w:spacing w:val="24"/>
          <w:w w:val="101"/>
        </w:rPr>
        <w:t xml:space="preserve"> </w:t>
      </w:r>
      <w:r>
        <w:rPr>
          <w:spacing w:val="-1"/>
        </w:rPr>
        <w:t>is</w:t>
      </w:r>
      <w:r>
        <w:rPr>
          <w:spacing w:val="21"/>
          <w:w w:val="101"/>
        </w:rPr>
        <w:t xml:space="preserve"> </w:t>
      </w:r>
      <w:r>
        <w:rPr>
          <w:spacing w:val="-1"/>
        </w:rPr>
        <w:t>maint</w:t>
      </w:r>
      <w:r>
        <w:rPr>
          <w:spacing w:val="-2"/>
        </w:rPr>
        <w:t>ained</w:t>
      </w:r>
      <w:r>
        <w:rPr>
          <w:spacing w:val="26"/>
          <w:w w:val="101"/>
        </w:rPr>
        <w:t xml:space="preserve"> </w:t>
      </w:r>
      <w:r>
        <w:rPr>
          <w:spacing w:val="-2"/>
        </w:rPr>
        <w:t>and</w:t>
      </w:r>
      <w:r>
        <w:rPr>
          <w:spacing w:val="20"/>
        </w:rPr>
        <w:t xml:space="preserve"> </w:t>
      </w:r>
      <w:r>
        <w:rPr>
          <w:spacing w:val="-2"/>
        </w:rPr>
        <w:t>updated</w:t>
      </w:r>
      <w:r>
        <w:rPr>
          <w:spacing w:val="26"/>
          <w:w w:val="101"/>
        </w:rPr>
        <w:t xml:space="preserve"> </w:t>
      </w:r>
      <w:r>
        <w:rPr>
          <w:spacing w:val="-2"/>
        </w:rPr>
        <w:t>each</w:t>
      </w:r>
      <w:r>
        <w:rPr>
          <w:spacing w:val="22"/>
        </w:rPr>
        <w:t xml:space="preserve"> </w:t>
      </w:r>
      <w:r>
        <w:rPr>
          <w:spacing w:val="-2"/>
        </w:rPr>
        <w:t>time</w:t>
      </w:r>
      <w:r>
        <w:rPr>
          <w:spacing w:val="27"/>
        </w:rPr>
        <w:t xml:space="preserve"> </w:t>
      </w:r>
      <w:r>
        <w:rPr>
          <w:spacing w:val="-2"/>
        </w:rPr>
        <w:t>any</w:t>
      </w:r>
      <w:r>
        <w:rPr>
          <w:spacing w:val="26"/>
          <w:w w:val="101"/>
        </w:rPr>
        <w:t xml:space="preserve"> </w:t>
      </w:r>
      <w:r>
        <w:rPr>
          <w:spacing w:val="-2"/>
        </w:rPr>
        <w:t>data</w:t>
      </w:r>
      <w:r>
        <w:t xml:space="preserve">  within</w:t>
      </w:r>
      <w:r>
        <w:rPr>
          <w:spacing w:val="5"/>
        </w:rPr>
        <w:t xml:space="preserve"> </w:t>
      </w:r>
      <w:r>
        <w:t>the</w:t>
      </w:r>
      <w:r>
        <w:rPr>
          <w:spacing w:val="5"/>
        </w:rPr>
        <w:t xml:space="preserve"> </w:t>
      </w:r>
      <w:r>
        <w:t>message</w:t>
      </w:r>
      <w:r>
        <w:rPr>
          <w:spacing w:val="5"/>
        </w:rPr>
        <w:t xml:space="preserve"> </w:t>
      </w:r>
      <w:r>
        <w:t>pack</w:t>
      </w:r>
      <w:r>
        <w:rPr>
          <w:spacing w:val="17"/>
          <w:w w:val="101"/>
        </w:rPr>
        <w:t xml:space="preserve"> </w:t>
      </w:r>
      <w:r>
        <w:t>is</w:t>
      </w:r>
      <w:r>
        <w:rPr>
          <w:spacing w:val="10"/>
        </w:rPr>
        <w:t xml:space="preserve"> </w:t>
      </w:r>
      <w:r>
        <w:t>updated</w:t>
      </w:r>
      <w:r>
        <w:rPr>
          <w:spacing w:val="5"/>
        </w:rPr>
        <w:t>.</w:t>
      </w:r>
      <w:r>
        <w:t>If</w:t>
      </w:r>
      <w:r>
        <w:rPr>
          <w:spacing w:val="-9"/>
        </w:rPr>
        <w:t xml:space="preserve"> </w:t>
      </w:r>
      <w:r>
        <w:t>the</w:t>
      </w:r>
      <w:r>
        <w:rPr>
          <w:spacing w:val="17"/>
          <w:w w:val="101"/>
        </w:rPr>
        <w:t xml:space="preserve"> </w:t>
      </w:r>
      <w:r>
        <w:t>data</w:t>
      </w:r>
      <w:r>
        <w:rPr>
          <w:spacing w:val="9"/>
        </w:rPr>
        <w:t xml:space="preserve"> </w:t>
      </w:r>
      <w:r>
        <w:t>being</w:t>
      </w:r>
      <w:r>
        <w:rPr>
          <w:spacing w:val="12"/>
          <w:w w:val="101"/>
        </w:rPr>
        <w:t xml:space="preserve"> </w:t>
      </w:r>
      <w:r>
        <w:t>transmit</w:t>
      </w:r>
      <w:r>
        <w:rPr>
          <w:spacing w:val="5"/>
        </w:rPr>
        <w:t>-</w:t>
      </w:r>
      <w:r>
        <w:t xml:space="preserve"> ted  has  not</w:t>
      </w:r>
      <w:r>
        <w:rPr>
          <w:spacing w:val="9"/>
        </w:rPr>
        <w:t xml:space="preserve">  </w:t>
      </w:r>
      <w:r>
        <w:t>changed,incrementing</w:t>
      </w:r>
      <w:r>
        <w:rPr>
          <w:spacing w:val="7"/>
        </w:rPr>
        <w:t xml:space="preserve">  </w:t>
      </w:r>
      <w:r>
        <w:t>the</w:t>
      </w:r>
      <w:r>
        <w:rPr>
          <w:spacing w:val="7"/>
        </w:rPr>
        <w:t xml:space="preserve">  </w:t>
      </w:r>
      <w:r>
        <w:t>Message</w:t>
      </w:r>
      <w:r>
        <w:rPr>
          <w:spacing w:val="10"/>
        </w:rPr>
        <w:t xml:space="preserve">  </w:t>
      </w:r>
      <w:r>
        <w:t>Co</w:t>
      </w:r>
      <w:r>
        <w:rPr>
          <w:spacing w:val="-1"/>
        </w:rPr>
        <w:t>unter</w:t>
      </w:r>
      <w:r>
        <w:rPr>
          <w:spacing w:val="8"/>
        </w:rPr>
        <w:t xml:space="preserve">  </w:t>
      </w:r>
      <w:r>
        <w:rPr>
          <w:spacing w:val="-1"/>
        </w:rPr>
        <w:t>is</w:t>
      </w:r>
      <w:r>
        <w:rPr>
          <w:spacing w:val="1"/>
        </w:rPr>
        <w:t xml:space="preserve"> </w:t>
      </w:r>
      <w:r>
        <w:t>optional</w:t>
      </w:r>
      <w:r>
        <w:rPr>
          <w:spacing w:val="1"/>
        </w:rPr>
        <w:t>.</w:t>
      </w:r>
      <w:r>
        <w:t>If</w:t>
      </w:r>
      <w:r>
        <w:rPr>
          <w:spacing w:val="49"/>
        </w:rPr>
        <w:t xml:space="preserve"> </w:t>
      </w:r>
      <w:r>
        <w:t>a</w:t>
      </w:r>
      <w:r>
        <w:rPr>
          <w:spacing w:val="1"/>
        </w:rPr>
        <w:t xml:space="preserve">  </w:t>
      </w:r>
      <w:r>
        <w:t>message</w:t>
      </w:r>
      <w:r>
        <w:rPr>
          <w:spacing w:val="1"/>
        </w:rPr>
        <w:t xml:space="preserve">  </w:t>
      </w:r>
      <w:r>
        <w:t>is</w:t>
      </w:r>
      <w:r>
        <w:rPr>
          <w:spacing w:val="7"/>
        </w:rPr>
        <w:t xml:space="preserve">  </w:t>
      </w:r>
      <w:r>
        <w:t>multi</w:t>
      </w:r>
      <w:r>
        <w:rPr>
          <w:spacing w:val="1"/>
        </w:rPr>
        <w:t>-</w:t>
      </w:r>
      <w:r>
        <w:t>paged</w:t>
      </w:r>
      <w:r>
        <w:rPr>
          <w:spacing w:val="1"/>
        </w:rPr>
        <w:t>(</w:t>
      </w:r>
      <w:r>
        <w:t>such</w:t>
      </w:r>
      <w:r>
        <w:rPr>
          <w:spacing w:val="9"/>
        </w:rPr>
        <w:t xml:space="preserve">  </w:t>
      </w:r>
      <w:r>
        <w:t>as</w:t>
      </w:r>
      <w:r>
        <w:rPr>
          <w:spacing w:val="10"/>
        </w:rPr>
        <w:t xml:space="preserve">  </w:t>
      </w:r>
      <w:r>
        <w:t>a</w:t>
      </w:r>
      <w:r>
        <w:rPr>
          <w:spacing w:val="7"/>
        </w:rPr>
        <w:t xml:space="preserve">  </w:t>
      </w:r>
      <w:r>
        <w:t>multi</w:t>
      </w:r>
      <w:r>
        <w:rPr>
          <w:spacing w:val="1"/>
        </w:rPr>
        <w:t>-</w:t>
      </w:r>
      <w:r>
        <w:t>page</w:t>
      </w:r>
      <w:r>
        <w:rPr>
          <w:spacing w:val="1"/>
        </w:rPr>
        <w:t xml:space="preserve"> </w:t>
      </w:r>
      <w:r>
        <w:t>authentication</w:t>
      </w:r>
      <w:r>
        <w:rPr>
          <w:rFonts w:hint="eastAsia" w:eastAsia="宋体"/>
          <w:lang w:eastAsia="zh-CN"/>
        </w:rPr>
        <w:t xml:space="preserve"> </w:t>
      </w:r>
      <w:r>
        <w:t>mes</w:t>
      </w:r>
      <w:r>
        <w:rPr>
          <w:spacing w:val="-1"/>
        </w:rPr>
        <w:t>sage),then</w:t>
      </w:r>
      <w:r>
        <w:rPr>
          <w:rFonts w:hint="eastAsia" w:eastAsia="宋体"/>
          <w:spacing w:val="-1"/>
          <w:lang w:eastAsia="zh-CN"/>
        </w:rPr>
        <w:t xml:space="preserve"> </w:t>
      </w:r>
      <w:r>
        <w:rPr>
          <w:spacing w:val="-1"/>
        </w:rPr>
        <w:t>the</w:t>
      </w:r>
      <w:r>
        <w:rPr>
          <w:rFonts w:hint="eastAsia" w:eastAsia="宋体"/>
          <w:spacing w:val="5"/>
          <w:lang w:eastAsia="zh-CN"/>
        </w:rPr>
        <w:t xml:space="preserve"> </w:t>
      </w:r>
      <w:r>
        <w:rPr>
          <w:spacing w:val="-1"/>
        </w:rPr>
        <w:t>Message</w:t>
      </w:r>
      <w:r>
        <w:rPr>
          <w:rFonts w:hint="eastAsia" w:eastAsia="宋体"/>
          <w:spacing w:val="6"/>
          <w:lang w:eastAsia="zh-CN"/>
        </w:rPr>
        <w:t xml:space="preserve"> </w:t>
      </w:r>
      <w:r>
        <w:rPr>
          <w:spacing w:val="-1"/>
        </w:rPr>
        <w:t>Counter</w:t>
      </w:r>
      <w:r>
        <w:rPr>
          <w:rFonts w:hint="eastAsia" w:eastAsia="宋体"/>
          <w:spacing w:val="-1"/>
          <w:lang w:eastAsia="zh-CN"/>
        </w:rPr>
        <w:t xml:space="preserve"> </w:t>
      </w:r>
      <w:r>
        <w:rPr>
          <w:spacing w:val="-1"/>
        </w:rPr>
        <w:t xml:space="preserve"> shall</w:t>
      </w:r>
      <w:r>
        <w:rPr>
          <w:spacing w:val="1"/>
        </w:rPr>
        <w:t xml:space="preserve"> </w:t>
      </w:r>
      <w:r>
        <w:rPr>
          <w:spacing w:val="-1"/>
        </w:rPr>
        <w:t>(BUR0060)be</w:t>
      </w:r>
      <w:r>
        <w:rPr>
          <w:spacing w:val="26"/>
          <w:w w:val="101"/>
        </w:rPr>
        <w:t xml:space="preserve"> </w:t>
      </w:r>
      <w:r>
        <w:rPr>
          <w:spacing w:val="-1"/>
        </w:rPr>
        <w:t>the</w:t>
      </w:r>
      <w:r>
        <w:rPr>
          <w:spacing w:val="34"/>
        </w:rPr>
        <w:t xml:space="preserve"> </w:t>
      </w:r>
      <w:r>
        <w:rPr>
          <w:spacing w:val="-1"/>
        </w:rPr>
        <w:t>same</w:t>
      </w:r>
      <w:r>
        <w:rPr>
          <w:spacing w:val="32"/>
          <w:w w:val="101"/>
        </w:rPr>
        <w:t xml:space="preserve"> </w:t>
      </w:r>
      <w:r>
        <w:rPr>
          <w:spacing w:val="-1"/>
        </w:rPr>
        <w:t>for</w:t>
      </w:r>
      <w:r>
        <w:rPr>
          <w:spacing w:val="30"/>
          <w:w w:val="101"/>
        </w:rPr>
        <w:t xml:space="preserve"> </w:t>
      </w:r>
      <w:r>
        <w:rPr>
          <w:spacing w:val="-1"/>
        </w:rPr>
        <w:t>each</w:t>
      </w:r>
      <w:r>
        <w:rPr>
          <w:spacing w:val="24"/>
          <w:w w:val="101"/>
        </w:rPr>
        <w:t xml:space="preserve"> </w:t>
      </w:r>
      <w:r>
        <w:rPr>
          <w:spacing w:val="-1"/>
        </w:rPr>
        <w:t>page</w:t>
      </w:r>
      <w:r>
        <w:rPr>
          <w:spacing w:val="30"/>
        </w:rPr>
        <w:t xml:space="preserve"> </w:t>
      </w:r>
      <w:r>
        <w:rPr>
          <w:spacing w:val="-2"/>
        </w:rPr>
        <w:t>in</w:t>
      </w:r>
      <w:r>
        <w:rPr>
          <w:spacing w:val="26"/>
          <w:w w:val="101"/>
        </w:rPr>
        <w:t xml:space="preserve"> </w:t>
      </w:r>
      <w:r>
        <w:rPr>
          <w:spacing w:val="-2"/>
        </w:rPr>
        <w:t>the</w:t>
      </w:r>
      <w:r>
        <w:rPr>
          <w:spacing w:val="24"/>
          <w:w w:val="101"/>
        </w:rPr>
        <w:t xml:space="preserve"> </w:t>
      </w:r>
      <w:r>
        <w:rPr>
          <w:spacing w:val="-2"/>
        </w:rPr>
        <w:t>page</w:t>
      </w:r>
      <w:r>
        <w:rPr>
          <w:spacing w:val="34"/>
        </w:rPr>
        <w:t xml:space="preserve"> </w:t>
      </w:r>
      <w:r>
        <w:rPr>
          <w:spacing w:val="-2"/>
        </w:rPr>
        <w:t>set.</w:t>
      </w:r>
    </w:p>
    <w:p w14:paraId="55D2285A">
      <w:pPr>
        <w:pStyle w:val="4"/>
        <w:bidi w:val="0"/>
      </w:pPr>
      <w:r>
        <w:rPr>
          <w:i/>
          <w:iCs/>
          <w:spacing w:val="1"/>
        </w:rPr>
        <w:t>5.4.5</w:t>
      </w:r>
      <w:r>
        <w:rPr>
          <w:i/>
          <w:iCs/>
          <w:spacing w:val="46"/>
          <w:w w:val="101"/>
        </w:rPr>
        <w:t xml:space="preserve"> </w:t>
      </w:r>
      <w:r>
        <w:rPr>
          <w:i/>
          <w:iCs/>
        </w:rPr>
        <w:t>Block</w:t>
      </w:r>
      <w:r>
        <w:rPr>
          <w:i/>
          <w:iCs/>
          <w:spacing w:val="31"/>
        </w:rPr>
        <w:t xml:space="preserve"> </w:t>
      </w:r>
      <w:r>
        <w:rPr>
          <w:i/>
          <w:iCs/>
        </w:rPr>
        <w:t>Messages</w:t>
      </w:r>
      <w:r>
        <w:rPr>
          <w:i/>
          <w:iCs/>
          <w:spacing w:val="1"/>
        </w:rPr>
        <w:t>:</w:t>
      </w:r>
    </w:p>
    <w:p w14:paraId="4345E21F">
      <w:pPr>
        <w:pStyle w:val="7"/>
        <w:bidi w:val="0"/>
      </w:pPr>
      <w:r>
        <w:t>5.4.5.1</w:t>
      </w:r>
      <w:r>
        <w:rPr>
          <w:spacing w:val="12"/>
          <w:w w:val="101"/>
        </w:rPr>
        <w:t xml:space="preserve">  </w:t>
      </w:r>
      <w:r>
        <w:t>The“Block”messages</w:t>
      </w:r>
      <w:r>
        <w:rPr>
          <w:spacing w:val="13"/>
        </w:rPr>
        <w:t xml:space="preserve">  </w:t>
      </w:r>
      <w:r>
        <w:t>are</w:t>
      </w:r>
      <w:r>
        <w:rPr>
          <w:spacing w:val="13"/>
        </w:rPr>
        <w:t xml:space="preserve">  </w:t>
      </w:r>
      <w:r>
        <w:t>design</w:t>
      </w:r>
      <w:r>
        <w:rPr>
          <w:spacing w:val="-1"/>
        </w:rPr>
        <w:t>ed  to</w:t>
      </w:r>
      <w:r>
        <w:rPr>
          <w:spacing w:val="9"/>
        </w:rPr>
        <w:t xml:space="preserve">  </w:t>
      </w:r>
      <w:r>
        <w:rPr>
          <w:spacing w:val="-1"/>
        </w:rPr>
        <w:t>be</w:t>
      </w:r>
      <w:r>
        <w:rPr>
          <w:spacing w:val="10"/>
        </w:rPr>
        <w:t xml:space="preserve">  </w:t>
      </w:r>
      <w:r>
        <w:rPr>
          <w:spacing w:val="-1"/>
        </w:rPr>
        <w:t>packed</w:t>
      </w:r>
      <w:r>
        <w:t xml:space="preserve"> into</w:t>
      </w:r>
      <w:r>
        <w:rPr>
          <w:spacing w:val="13"/>
        </w:rPr>
        <w:t xml:space="preserve">  </w:t>
      </w:r>
      <w:r>
        <w:t>lightweight</w:t>
      </w:r>
      <w:r>
        <w:rPr>
          <w:spacing w:val="13"/>
          <w:w w:val="101"/>
        </w:rPr>
        <w:t xml:space="preserve">  </w:t>
      </w:r>
      <w:r>
        <w:t>direct  broadcast</w:t>
      </w:r>
      <w:r>
        <w:rPr>
          <w:spacing w:val="9"/>
        </w:rPr>
        <w:t xml:space="preserve">  </w:t>
      </w:r>
      <w:r>
        <w:t>packets</w:t>
      </w:r>
      <w:r>
        <w:rPr>
          <w:spacing w:val="11"/>
        </w:rPr>
        <w:t xml:space="preserve">  </w:t>
      </w:r>
      <w:r>
        <w:rPr>
          <w:spacing w:val="-1"/>
        </w:rPr>
        <w:t>within</w:t>
      </w:r>
      <w:r>
        <w:rPr>
          <w:spacing w:val="11"/>
        </w:rPr>
        <w:t xml:space="preserve">  </w:t>
      </w:r>
      <w:r>
        <w:rPr>
          <w:spacing w:val="-1"/>
        </w:rPr>
        <w:t>Wi-Fi</w:t>
      </w:r>
      <w:r>
        <w:rPr>
          <w:spacing w:val="13"/>
          <w:w w:val="101"/>
        </w:rPr>
        <w:t xml:space="preserve">  </w:t>
      </w:r>
      <w:r>
        <w:rPr>
          <w:spacing w:val="-1"/>
        </w:rPr>
        <w:t>or</w:t>
      </w:r>
      <w:r>
        <w:t xml:space="preserve"> Bluetooth  "Beacon  Advertisements."The  message</w:t>
      </w:r>
      <w:r>
        <w:rPr>
          <w:spacing w:val="4"/>
        </w:rPr>
        <w:t xml:space="preserve">  </w:t>
      </w:r>
      <w:r>
        <w:t>types</w:t>
      </w:r>
      <w:r>
        <w:rPr>
          <w:spacing w:val="7"/>
        </w:rPr>
        <w:t xml:space="preserve">  </w:t>
      </w:r>
      <w:r>
        <w:t xml:space="preserve">are </w:t>
      </w:r>
      <w:r>
        <w:rPr>
          <w:spacing w:val="-1"/>
        </w:rPr>
        <w:t>identified</w:t>
      </w:r>
      <w:r>
        <w:rPr>
          <w:spacing w:val="22"/>
          <w:w w:val="101"/>
        </w:rPr>
        <w:t xml:space="preserve"> </w:t>
      </w:r>
      <w:r>
        <w:rPr>
          <w:spacing w:val="-1"/>
        </w:rPr>
        <w:t>in</w:t>
      </w:r>
      <w:r>
        <w:rPr>
          <w:spacing w:val="17"/>
          <w:w w:val="101"/>
        </w:rPr>
        <w:t xml:space="preserve"> </w:t>
      </w:r>
      <w:r>
        <w:rPr>
          <w:color w:val="E03020"/>
          <w:spacing w:val="-1"/>
        </w:rPr>
        <w:t>Table</w:t>
      </w:r>
      <w:r>
        <w:rPr>
          <w:color w:val="E03020"/>
          <w:spacing w:val="34"/>
        </w:rPr>
        <w:t xml:space="preserve"> </w:t>
      </w:r>
      <w:r>
        <w:rPr>
          <w:color w:val="E03020"/>
          <w:spacing w:val="-1"/>
        </w:rPr>
        <w:t xml:space="preserve">3. </w:t>
      </w:r>
      <w:r>
        <w:rPr>
          <w:spacing w:val="-1"/>
        </w:rPr>
        <w:t>Subsequent</w:t>
      </w:r>
      <w:r>
        <w:rPr>
          <w:spacing w:val="31"/>
        </w:rPr>
        <w:t xml:space="preserve"> </w:t>
      </w:r>
      <w:r>
        <w:rPr>
          <w:spacing w:val="-1"/>
        </w:rPr>
        <w:t>subsections</w:t>
      </w:r>
      <w:r>
        <w:rPr>
          <w:spacing w:val="30"/>
        </w:rPr>
        <w:t xml:space="preserve"> </w:t>
      </w:r>
      <w:r>
        <w:rPr>
          <w:spacing w:val="-1"/>
        </w:rPr>
        <w:t>further</w:t>
      </w:r>
      <w:r>
        <w:rPr>
          <w:spacing w:val="27"/>
        </w:rPr>
        <w:t xml:space="preserve"> </w:t>
      </w:r>
      <w:r>
        <w:rPr>
          <w:spacing w:val="-1"/>
        </w:rPr>
        <w:t>desc</w:t>
      </w:r>
      <w:r>
        <w:rPr>
          <w:spacing w:val="-2"/>
        </w:rPr>
        <w:t>ribe</w:t>
      </w:r>
      <w:r>
        <w:t xml:space="preserve"> </w:t>
      </w:r>
      <w:r>
        <w:rPr>
          <w:spacing w:val="-1"/>
        </w:rPr>
        <w:t>each</w:t>
      </w:r>
      <w:r>
        <w:rPr>
          <w:spacing w:val="31"/>
        </w:rPr>
        <w:t xml:space="preserve"> </w:t>
      </w:r>
      <w:r>
        <w:rPr>
          <w:spacing w:val="-1"/>
        </w:rPr>
        <w:t>message</w:t>
      </w:r>
      <w:r>
        <w:rPr>
          <w:spacing w:val="29"/>
          <w:w w:val="101"/>
        </w:rPr>
        <w:t xml:space="preserve"> </w:t>
      </w:r>
      <w:r>
        <w:rPr>
          <w:spacing w:val="-1"/>
        </w:rPr>
        <w:t>type.</w:t>
      </w:r>
    </w:p>
    <w:p w14:paraId="48B6B5EF">
      <w:pPr>
        <w:pStyle w:val="7"/>
        <w:bidi w:val="0"/>
      </w:pPr>
      <w:r>
        <w:t>5.4.5.2</w:t>
      </w:r>
      <w:r>
        <w:rPr>
          <w:rFonts w:hint="eastAsia" w:eastAsia="宋体"/>
          <w:lang w:eastAsia="zh-CN"/>
        </w:rPr>
        <w:t xml:space="preserve"> </w:t>
      </w:r>
      <w:r>
        <w:t>Each</w:t>
      </w:r>
      <w:r>
        <w:rPr>
          <w:rFonts w:hint="eastAsia" w:eastAsia="宋体"/>
          <w:lang w:eastAsia="zh-CN"/>
        </w:rPr>
        <w:t xml:space="preserve"> </w:t>
      </w:r>
      <w:r>
        <w:t>message</w:t>
      </w:r>
      <w:r>
        <w:rPr>
          <w:rFonts w:hint="eastAsia" w:eastAsia="宋体"/>
          <w:lang w:eastAsia="zh-CN"/>
        </w:rPr>
        <w:t xml:space="preserve"> </w:t>
      </w:r>
      <w:r>
        <w:t>shall(BMG0010</w:t>
      </w:r>
      <w:r>
        <w:rPr>
          <w:spacing w:val="-1"/>
        </w:rPr>
        <w:t>)be</w:t>
      </w:r>
      <w:r>
        <w:rPr>
          <w:rFonts w:hint="eastAsia" w:eastAsia="宋体"/>
          <w:spacing w:val="-1"/>
          <w:lang w:eastAsia="zh-CN"/>
        </w:rPr>
        <w:t xml:space="preserve"> </w:t>
      </w:r>
      <w:r>
        <w:rPr>
          <w:spacing w:val="-1"/>
        </w:rPr>
        <w:t>25</w:t>
      </w:r>
      <w:r>
        <w:rPr>
          <w:rFonts w:hint="eastAsia" w:eastAsia="宋体"/>
          <w:spacing w:val="-1"/>
          <w:lang w:eastAsia="zh-CN"/>
        </w:rPr>
        <w:t xml:space="preserve"> </w:t>
      </w:r>
      <w:r>
        <w:rPr>
          <w:spacing w:val="-1"/>
        </w:rPr>
        <w:t>bytes</w:t>
      </w:r>
      <w:r>
        <w:rPr>
          <w:rFonts w:hint="eastAsia" w:eastAsia="宋体"/>
          <w:spacing w:val="-1"/>
          <w:lang w:eastAsia="zh-CN"/>
        </w:rPr>
        <w:t xml:space="preserve"> </w:t>
      </w:r>
      <w:r>
        <w:rPr>
          <w:spacing w:val="-1"/>
        </w:rPr>
        <w:t>in</w:t>
      </w:r>
      <w:r>
        <w:t xml:space="preserve"> </w:t>
      </w:r>
      <w:r>
        <w:rPr>
          <w:spacing w:val="-1"/>
        </w:rPr>
        <w:t>length</w:t>
      </w:r>
      <w:r>
        <w:rPr>
          <w:spacing w:val="47"/>
        </w:rPr>
        <w:t xml:space="preserve"> </w:t>
      </w:r>
      <w:r>
        <w:rPr>
          <w:spacing w:val="-1"/>
        </w:rPr>
        <w:t>(padded</w:t>
      </w:r>
      <w:r>
        <w:rPr>
          <w:spacing w:val="22"/>
        </w:rPr>
        <w:t xml:space="preserve"> </w:t>
      </w:r>
      <w:r>
        <w:rPr>
          <w:spacing w:val="-1"/>
        </w:rPr>
        <w:t>with</w:t>
      </w:r>
      <w:r>
        <w:rPr>
          <w:spacing w:val="22"/>
        </w:rPr>
        <w:t xml:space="preserve"> </w:t>
      </w:r>
      <w:r>
        <w:rPr>
          <w:spacing w:val="-1"/>
        </w:rPr>
        <w:t>nulls</w:t>
      </w:r>
      <w:r>
        <w:rPr>
          <w:spacing w:val="28"/>
        </w:rPr>
        <w:t xml:space="preserve"> </w:t>
      </w:r>
      <w:r>
        <w:rPr>
          <w:spacing w:val="-1"/>
        </w:rPr>
        <w:t>as</w:t>
      </w:r>
      <w:r>
        <w:rPr>
          <w:spacing w:val="22"/>
        </w:rPr>
        <w:t xml:space="preserve"> </w:t>
      </w:r>
      <w:r>
        <w:rPr>
          <w:spacing w:val="-1"/>
        </w:rPr>
        <w:t>needed).</w:t>
      </w:r>
    </w:p>
    <w:p w14:paraId="2045D40D">
      <w:pPr>
        <w:pStyle w:val="7"/>
        <w:bidi w:val="0"/>
      </w:pPr>
      <w:r>
        <w:rPr>
          <w:spacing w:val="-1"/>
        </w:rPr>
        <w:t>5.4.5.3</w:t>
      </w:r>
      <w:r>
        <w:rPr>
          <w:spacing w:val="30"/>
        </w:rPr>
        <w:t xml:space="preserve"> </w:t>
      </w:r>
      <w:r>
        <w:rPr>
          <w:spacing w:val="-1"/>
        </w:rPr>
        <w:t>Each</w:t>
      </w:r>
      <w:r>
        <w:rPr>
          <w:spacing w:val="27"/>
          <w:w w:val="101"/>
        </w:rPr>
        <w:t xml:space="preserve"> </w:t>
      </w:r>
      <w:r>
        <w:rPr>
          <w:spacing w:val="-1"/>
        </w:rPr>
        <w:t>message</w:t>
      </w:r>
      <w:r>
        <w:rPr>
          <w:spacing w:val="36"/>
        </w:rPr>
        <w:t xml:space="preserve"> </w:t>
      </w:r>
      <w:r>
        <w:rPr>
          <w:spacing w:val="-1"/>
        </w:rPr>
        <w:t>shall(BMG0020)begi</w:t>
      </w:r>
      <w:r>
        <w:rPr>
          <w:spacing w:val="-2"/>
        </w:rPr>
        <w:t>n</w:t>
      </w:r>
      <w:r>
        <w:rPr>
          <w:spacing w:val="27"/>
        </w:rPr>
        <w:t xml:space="preserve"> </w:t>
      </w:r>
      <w:r>
        <w:rPr>
          <w:spacing w:val="-2"/>
        </w:rPr>
        <w:t>with</w:t>
      </w:r>
      <w:r>
        <w:rPr>
          <w:spacing w:val="33"/>
        </w:rPr>
        <w:t xml:space="preserve"> </w:t>
      </w:r>
      <w:r>
        <w:rPr>
          <w:spacing w:val="-2"/>
        </w:rPr>
        <w:t>a  1</w:t>
      </w:r>
      <w:r>
        <w:rPr>
          <w:spacing w:val="26"/>
        </w:rPr>
        <w:t xml:space="preserve"> </w:t>
      </w:r>
      <w:r>
        <w:rPr>
          <w:spacing w:val="-2"/>
        </w:rPr>
        <w:t>byte</w:t>
      </w:r>
      <w:r>
        <w:t xml:space="preserve"> header followed by 24 bytes of</w:t>
      </w:r>
      <w:r>
        <w:rPr>
          <w:spacing w:val="-4"/>
        </w:rPr>
        <w:t xml:space="preserve"> </w:t>
      </w:r>
      <w:r>
        <w:t>data,which</w:t>
      </w:r>
      <w:r>
        <w:rPr>
          <w:spacing w:val="14"/>
        </w:rPr>
        <w:t xml:space="preserve"> </w:t>
      </w:r>
      <w:r>
        <w:t>shall be</w:t>
      </w:r>
      <w:r>
        <w:rPr>
          <w:spacing w:val="11"/>
        </w:rPr>
        <w:t xml:space="preserve"> </w:t>
      </w:r>
      <w:r>
        <w:t>encoded</w:t>
      </w:r>
      <w:r>
        <w:rPr>
          <w:spacing w:val="10"/>
        </w:rPr>
        <w:t xml:space="preserve"> </w:t>
      </w:r>
      <w:r>
        <w:t>as</w:t>
      </w:r>
      <w:r>
        <w:rPr>
          <w:rFonts w:hint="eastAsia" w:eastAsia="宋体"/>
          <w:lang w:val="en-US" w:eastAsia="zh-CN"/>
        </w:rPr>
        <w:t xml:space="preserve"> </w:t>
      </w:r>
      <w:r>
        <w:rPr>
          <w:spacing w:val="-1"/>
        </w:rPr>
        <w:t>described</w:t>
      </w:r>
      <w:r>
        <w:rPr>
          <w:spacing w:val="31"/>
          <w:w w:val="101"/>
        </w:rPr>
        <w:t xml:space="preserve"> </w:t>
      </w:r>
      <w:r>
        <w:rPr>
          <w:spacing w:val="-1"/>
        </w:rPr>
        <w:t>in</w:t>
      </w:r>
      <w:r>
        <w:rPr>
          <w:spacing w:val="13"/>
          <w:w w:val="101"/>
        </w:rPr>
        <w:t xml:space="preserve"> </w:t>
      </w:r>
      <w:r>
        <w:rPr>
          <w:spacing w:val="-1"/>
        </w:rPr>
        <w:t>the</w:t>
      </w:r>
      <w:r>
        <w:rPr>
          <w:spacing w:val="18"/>
          <w:w w:val="101"/>
        </w:rPr>
        <w:t xml:space="preserve"> </w:t>
      </w:r>
      <w:r>
        <w:rPr>
          <w:spacing w:val="-1"/>
        </w:rPr>
        <w:t>“Message</w:t>
      </w:r>
      <w:r>
        <w:rPr>
          <w:spacing w:val="15"/>
        </w:rPr>
        <w:t xml:space="preserve"> </w:t>
      </w:r>
      <w:r>
        <w:rPr>
          <w:spacing w:val="-1"/>
        </w:rPr>
        <w:t>Details”table</w:t>
      </w:r>
      <w:r>
        <w:rPr>
          <w:spacing w:val="14"/>
        </w:rPr>
        <w:t xml:space="preserve"> </w:t>
      </w:r>
      <w:r>
        <w:rPr>
          <w:spacing w:val="-1"/>
        </w:rPr>
        <w:t>that</w:t>
      </w:r>
      <w:r>
        <w:rPr>
          <w:spacing w:val="18"/>
        </w:rPr>
        <w:t xml:space="preserve"> </w:t>
      </w:r>
      <w:r>
        <w:rPr>
          <w:spacing w:val="-1"/>
        </w:rPr>
        <w:t>corresponds</w:t>
      </w:r>
      <w:r>
        <w:rPr>
          <w:spacing w:val="13"/>
        </w:rPr>
        <w:t xml:space="preserve"> </w:t>
      </w:r>
      <w:r>
        <w:rPr>
          <w:spacing w:val="-1"/>
        </w:rPr>
        <w:t>with</w:t>
      </w:r>
      <w:r>
        <w:t xml:space="preserve">  each</w:t>
      </w:r>
      <w:r>
        <w:rPr>
          <w:spacing w:val="46"/>
          <w:w w:val="101"/>
        </w:rPr>
        <w:t xml:space="preserve"> </w:t>
      </w:r>
      <w:r>
        <w:t>Message</w:t>
      </w:r>
      <w:r>
        <w:rPr>
          <w:spacing w:val="48"/>
          <w:w w:val="101"/>
        </w:rPr>
        <w:t xml:space="preserve"> </w:t>
      </w:r>
      <w:r>
        <w:t>Type</w:t>
      </w:r>
      <w:r>
        <w:rPr>
          <w:spacing w:val="49"/>
          <w:w w:val="101"/>
        </w:rPr>
        <w:t xml:space="preserve"> </w:t>
      </w:r>
      <w:r>
        <w:t>descr</w:t>
      </w:r>
      <w:r>
        <w:rPr>
          <w:spacing w:val="-1"/>
        </w:rPr>
        <w:t>ibed</w:t>
      </w:r>
      <w:r>
        <w:rPr>
          <w:spacing w:val="42"/>
        </w:rPr>
        <w:t xml:space="preserve"> </w:t>
      </w:r>
      <w:r>
        <w:rPr>
          <w:spacing w:val="-1"/>
        </w:rPr>
        <w:t>below.Non-magnitude</w:t>
      </w:r>
      <w:r>
        <w:rPr>
          <w:spacing w:val="44"/>
        </w:rPr>
        <w:t xml:space="preserve"> </w:t>
      </w:r>
      <w:r>
        <w:rPr>
          <w:spacing w:val="-1"/>
        </w:rPr>
        <w:t>values,</w:t>
      </w:r>
      <w:r>
        <w:t xml:space="preserve">  </w:t>
      </w:r>
      <w:r>
        <w:rPr>
          <w:spacing w:val="-1"/>
        </w:rPr>
        <w:t>strings,or</w:t>
      </w:r>
      <w:r>
        <w:rPr>
          <w:spacing w:val="47"/>
          <w:w w:val="101"/>
        </w:rPr>
        <w:t xml:space="preserve"> </w:t>
      </w:r>
      <w:r>
        <w:rPr>
          <w:spacing w:val="-1"/>
        </w:rPr>
        <w:t>IDs</w:t>
      </w:r>
      <w:r>
        <w:rPr>
          <w:spacing w:val="35"/>
          <w:w w:val="101"/>
        </w:rPr>
        <w:t xml:space="preserve"> </w:t>
      </w:r>
      <w:r>
        <w:rPr>
          <w:spacing w:val="-1"/>
        </w:rPr>
        <w:t>that</w:t>
      </w:r>
      <w:r>
        <w:rPr>
          <w:spacing w:val="34"/>
          <w:w w:val="101"/>
        </w:rPr>
        <w:t xml:space="preserve"> </w:t>
      </w:r>
      <w:r>
        <w:rPr>
          <w:spacing w:val="-1"/>
        </w:rPr>
        <w:t>may</w:t>
      </w:r>
      <w:r>
        <w:rPr>
          <w:spacing w:val="33"/>
        </w:rPr>
        <w:t xml:space="preserve"> </w:t>
      </w:r>
      <w:r>
        <w:rPr>
          <w:spacing w:val="-1"/>
        </w:rPr>
        <w:t>be</w:t>
      </w:r>
      <w:r>
        <w:rPr>
          <w:spacing w:val="40"/>
          <w:w w:val="101"/>
        </w:rPr>
        <w:t xml:space="preserve"> </w:t>
      </w:r>
      <w:r>
        <w:rPr>
          <w:spacing w:val="-1"/>
        </w:rPr>
        <w:t>or</w:t>
      </w:r>
      <w:r>
        <w:rPr>
          <w:spacing w:val="33"/>
          <w:w w:val="101"/>
        </w:rPr>
        <w:t xml:space="preserve"> </w:t>
      </w:r>
      <w:r>
        <w:rPr>
          <w:spacing w:val="-1"/>
        </w:rPr>
        <w:t>may</w:t>
      </w:r>
      <w:r>
        <w:rPr>
          <w:spacing w:val="35"/>
        </w:rPr>
        <w:t xml:space="preserve"> </w:t>
      </w:r>
      <w:r>
        <w:rPr>
          <w:spacing w:val="-1"/>
        </w:rPr>
        <w:t>not</w:t>
      </w:r>
      <w:r>
        <w:rPr>
          <w:spacing w:val="32"/>
          <w:w w:val="101"/>
        </w:rPr>
        <w:t xml:space="preserve"> </w:t>
      </w:r>
      <w:r>
        <w:rPr>
          <w:spacing w:val="-1"/>
        </w:rPr>
        <w:t>be</w:t>
      </w:r>
      <w:r>
        <w:rPr>
          <w:spacing w:val="34"/>
          <w:w w:val="101"/>
        </w:rPr>
        <w:t xml:space="preserve"> </w:t>
      </w:r>
      <w:r>
        <w:rPr>
          <w:spacing w:val="-1"/>
        </w:rPr>
        <w:t>numerical(such</w:t>
      </w:r>
      <w:r>
        <w:rPr>
          <w:spacing w:val="40"/>
          <w:w w:val="101"/>
        </w:rPr>
        <w:t xml:space="preserve"> </w:t>
      </w:r>
      <w:r>
        <w:rPr>
          <w:spacing w:val="-1"/>
        </w:rPr>
        <w:t>as</w:t>
      </w:r>
      <w:r>
        <w:t xml:space="preserve">  the</w:t>
      </w:r>
      <w:r>
        <w:rPr>
          <w:spacing w:val="23"/>
          <w:w w:val="101"/>
        </w:rPr>
        <w:t xml:space="preserve">  </w:t>
      </w:r>
      <w:r>
        <w:t>Unique</w:t>
      </w:r>
      <w:r>
        <w:rPr>
          <w:rFonts w:hint="eastAsia" w:eastAsia="宋体"/>
          <w:lang w:eastAsia="zh-CN"/>
        </w:rPr>
        <w:t xml:space="preserve"> </w:t>
      </w:r>
      <w:r>
        <w:t>ID)shall(BMG0030)be</w:t>
      </w:r>
      <w:r>
        <w:rPr>
          <w:rFonts w:hint="eastAsia" w:eastAsia="宋体"/>
          <w:lang w:eastAsia="zh-CN"/>
        </w:rPr>
        <w:t xml:space="preserve"> </w:t>
      </w:r>
      <w:r>
        <w:t>expre</w:t>
      </w:r>
      <w:r>
        <w:rPr>
          <w:spacing w:val="-1"/>
        </w:rPr>
        <w:t>ssed</w:t>
      </w:r>
      <w:r>
        <w:rPr>
          <w:rFonts w:hint="eastAsia" w:eastAsia="宋体"/>
          <w:spacing w:val="-1"/>
          <w:lang w:eastAsia="zh-CN"/>
        </w:rPr>
        <w:t xml:space="preserve"> </w:t>
      </w:r>
      <w:r>
        <w:rPr>
          <w:spacing w:val="-1"/>
        </w:rPr>
        <w:t>in</w:t>
      </w:r>
      <w:r>
        <w:rPr>
          <w:rFonts w:hint="eastAsia" w:eastAsia="宋体"/>
          <w:spacing w:val="-1"/>
          <w:lang w:eastAsia="zh-CN"/>
        </w:rPr>
        <w:t xml:space="preserve"> </w:t>
      </w:r>
      <w:r>
        <w:rPr>
          <w:spacing w:val="-1"/>
        </w:rPr>
        <w:t>Network</w:t>
      </w:r>
      <w:r>
        <w:t xml:space="preserve">  </w:t>
      </w:r>
      <w:r>
        <w:rPr>
          <w:spacing w:val="-1"/>
        </w:rPr>
        <w:t>Byte</w:t>
      </w:r>
      <w:r>
        <w:rPr>
          <w:spacing w:val="24"/>
          <w:w w:val="101"/>
        </w:rPr>
        <w:t xml:space="preserve"> </w:t>
      </w:r>
      <w:r>
        <w:rPr>
          <w:spacing w:val="-1"/>
        </w:rPr>
        <w:t>Order</w:t>
      </w:r>
      <w:r>
        <w:rPr>
          <w:spacing w:val="13"/>
        </w:rPr>
        <w:t xml:space="preserve"> </w:t>
      </w:r>
      <w:r>
        <w:rPr>
          <w:spacing w:val="-1"/>
        </w:rPr>
        <w:t>which</w:t>
      </w:r>
      <w:r>
        <w:rPr>
          <w:spacing w:val="13"/>
          <w:w w:val="101"/>
        </w:rPr>
        <w:t xml:space="preserve"> </w:t>
      </w:r>
      <w:r>
        <w:rPr>
          <w:spacing w:val="-1"/>
        </w:rPr>
        <w:t>reads</w:t>
      </w:r>
      <w:r>
        <w:rPr>
          <w:spacing w:val="18"/>
          <w:w w:val="101"/>
        </w:rPr>
        <w:t xml:space="preserve"> </w:t>
      </w:r>
      <w:r>
        <w:rPr>
          <w:spacing w:val="-1"/>
        </w:rPr>
        <w:t>in</w:t>
      </w:r>
      <w:r>
        <w:rPr>
          <w:spacing w:val="20"/>
        </w:rPr>
        <w:t xml:space="preserve"> </w:t>
      </w:r>
      <w:r>
        <w:rPr>
          <w:spacing w:val="-1"/>
        </w:rPr>
        <w:t>a</w:t>
      </w:r>
      <w:r>
        <w:rPr>
          <w:spacing w:val="19"/>
        </w:rPr>
        <w:t xml:space="preserve"> </w:t>
      </w:r>
      <w:r>
        <w:rPr>
          <w:spacing w:val="-1"/>
        </w:rPr>
        <w:t>left</w:t>
      </w:r>
      <w:r>
        <w:rPr>
          <w:spacing w:val="14"/>
        </w:rPr>
        <w:t xml:space="preserve"> </w:t>
      </w:r>
      <w:r>
        <w:rPr>
          <w:spacing w:val="-1"/>
        </w:rPr>
        <w:t>to</w:t>
      </w:r>
      <w:r>
        <w:rPr>
          <w:spacing w:val="14"/>
        </w:rPr>
        <w:t xml:space="preserve"> </w:t>
      </w:r>
      <w:r>
        <w:rPr>
          <w:spacing w:val="-1"/>
        </w:rPr>
        <w:t>right,most</w:t>
      </w:r>
      <w:r>
        <w:rPr>
          <w:spacing w:val="22"/>
        </w:rPr>
        <w:t xml:space="preserve"> </w:t>
      </w:r>
      <w:r>
        <w:rPr>
          <w:spacing w:val="-1"/>
        </w:rPr>
        <w:t>significant</w:t>
      </w:r>
      <w:r>
        <w:rPr>
          <w:spacing w:val="12"/>
        </w:rPr>
        <w:t xml:space="preserve"> </w:t>
      </w:r>
      <w:r>
        <w:rPr>
          <w:spacing w:val="-1"/>
        </w:rPr>
        <w:t>byte</w:t>
      </w:r>
      <w:r>
        <w:t xml:space="preserve">  </w:t>
      </w:r>
      <w:r>
        <w:rPr>
          <w:spacing w:val="-1"/>
        </w:rPr>
        <w:t>(MSB)to</w:t>
      </w:r>
      <w:r>
        <w:rPr>
          <w:spacing w:val="59"/>
          <w:w w:val="101"/>
        </w:rPr>
        <w:t xml:space="preserve"> </w:t>
      </w:r>
      <w:r>
        <w:rPr>
          <w:spacing w:val="-1"/>
        </w:rPr>
        <w:t>least</w:t>
      </w:r>
      <w:r>
        <w:rPr>
          <w:spacing w:val="48"/>
        </w:rPr>
        <w:t xml:space="preserve"> </w:t>
      </w:r>
      <w:r>
        <w:rPr>
          <w:spacing w:val="-1"/>
        </w:rPr>
        <w:t>significant</w:t>
      </w:r>
      <w:r>
        <w:rPr>
          <w:spacing w:val="38"/>
        </w:rPr>
        <w:t xml:space="preserve"> </w:t>
      </w:r>
      <w:r>
        <w:rPr>
          <w:spacing w:val="-1"/>
        </w:rPr>
        <w:t>byte</w:t>
      </w:r>
      <w:r>
        <w:rPr>
          <w:spacing w:val="47"/>
        </w:rPr>
        <w:t xml:space="preserve"> </w:t>
      </w:r>
      <w:r>
        <w:rPr>
          <w:spacing w:val="-1"/>
        </w:rPr>
        <w:t>(LSB)order.Magnitude</w:t>
      </w:r>
      <w:r>
        <w:rPr>
          <w:spacing w:val="40"/>
          <w:w w:val="101"/>
        </w:rPr>
        <w:t xml:space="preserve"> </w:t>
      </w:r>
      <w:r>
        <w:rPr>
          <w:spacing w:val="-1"/>
        </w:rPr>
        <w:t>values</w:t>
      </w:r>
      <w:r>
        <w:t xml:space="preserve">  </w:t>
      </w:r>
      <w:r>
        <w:rPr>
          <w:spacing w:val="-1"/>
        </w:rPr>
        <w:t>expressed</w:t>
      </w:r>
      <w:r>
        <w:rPr>
          <w:spacing w:val="20"/>
          <w:w w:val="101"/>
        </w:rPr>
        <w:t xml:space="preserve"> </w:t>
      </w:r>
      <w:r>
        <w:rPr>
          <w:spacing w:val="-1"/>
        </w:rPr>
        <w:t>as</w:t>
      </w:r>
      <w:r>
        <w:rPr>
          <w:spacing w:val="36"/>
          <w:w w:val="101"/>
        </w:rPr>
        <w:t xml:space="preserve"> </w:t>
      </w:r>
      <w:r>
        <w:rPr>
          <w:spacing w:val="-1"/>
        </w:rPr>
        <w:t>16</w:t>
      </w:r>
      <w:r>
        <w:rPr>
          <w:spacing w:val="20"/>
          <w:w w:val="101"/>
        </w:rPr>
        <w:t xml:space="preserve"> </w:t>
      </w:r>
      <w:r>
        <w:rPr>
          <w:spacing w:val="-1"/>
        </w:rPr>
        <w:t>or</w:t>
      </w:r>
      <w:r>
        <w:rPr>
          <w:spacing w:val="20"/>
        </w:rPr>
        <w:t xml:space="preserve"> </w:t>
      </w:r>
      <w:r>
        <w:rPr>
          <w:spacing w:val="-1"/>
        </w:rPr>
        <w:t>32</w:t>
      </w:r>
      <w:r>
        <w:rPr>
          <w:spacing w:val="13"/>
          <w:w w:val="101"/>
        </w:rPr>
        <w:t xml:space="preserve"> </w:t>
      </w:r>
      <w:r>
        <w:rPr>
          <w:spacing w:val="-1"/>
        </w:rPr>
        <w:t>bit</w:t>
      </w:r>
      <w:r>
        <w:rPr>
          <w:spacing w:val="18"/>
          <w:w w:val="101"/>
        </w:rPr>
        <w:t xml:space="preserve"> </w:t>
      </w:r>
      <w:r>
        <w:rPr>
          <w:spacing w:val="-1"/>
        </w:rPr>
        <w:t>integers(such</w:t>
      </w:r>
      <w:r>
        <w:rPr>
          <w:spacing w:val="21"/>
        </w:rPr>
        <w:t xml:space="preserve"> </w:t>
      </w:r>
      <w:r>
        <w:rPr>
          <w:spacing w:val="-1"/>
        </w:rPr>
        <w:t>as</w:t>
      </w:r>
      <w:r>
        <w:rPr>
          <w:spacing w:val="17"/>
        </w:rPr>
        <w:t xml:space="preserve"> </w:t>
      </w:r>
      <w:r>
        <w:rPr>
          <w:spacing w:val="-2"/>
        </w:rPr>
        <w:t>Latitude,Longitude,</w:t>
      </w:r>
      <w:r>
        <w:t xml:space="preserve">  Altitude</w:t>
      </w:r>
      <w:r>
        <w:rPr>
          <w:spacing w:val="2"/>
        </w:rPr>
        <w:t>,</w:t>
      </w:r>
      <w:r>
        <w:t>etc</w:t>
      </w:r>
      <w:r>
        <w:rPr>
          <w:spacing w:val="2"/>
        </w:rPr>
        <w:t>.)</w:t>
      </w:r>
      <w:r>
        <w:t>shall</w:t>
      </w:r>
      <w:r>
        <w:rPr>
          <w:spacing w:val="2"/>
        </w:rPr>
        <w:t>(</w:t>
      </w:r>
      <w:r>
        <w:t>BMG</w:t>
      </w:r>
      <w:r>
        <w:rPr>
          <w:spacing w:val="2"/>
        </w:rPr>
        <w:t>0040)</w:t>
      </w:r>
      <w:r>
        <w:t>be</w:t>
      </w:r>
      <w:r>
        <w:rPr>
          <w:spacing w:val="2"/>
        </w:rPr>
        <w:t xml:space="preserve">  </w:t>
      </w:r>
      <w:r>
        <w:t>expressed</w:t>
      </w:r>
      <w:r>
        <w:rPr>
          <w:spacing w:val="2"/>
        </w:rPr>
        <w:t xml:space="preserve"> </w:t>
      </w:r>
      <w:r>
        <w:t>as</w:t>
      </w:r>
      <w:r>
        <w:rPr>
          <w:spacing w:val="2"/>
        </w:rPr>
        <w:t xml:space="preserve">  “</w:t>
      </w:r>
      <w:r>
        <w:t>little</w:t>
      </w:r>
      <w:r>
        <w:rPr>
          <w:rFonts w:hint="eastAsia" w:eastAsia="宋体"/>
          <w:lang w:val="en-US" w:eastAsia="zh-CN"/>
        </w:rPr>
        <w:t xml:space="preserve"> </w:t>
      </w:r>
      <w:r>
        <w:t>endian</w:t>
      </w:r>
      <w:r>
        <w:rPr>
          <w:spacing w:val="2"/>
        </w:rPr>
        <w:t>”</w:t>
      </w:r>
      <w:r>
        <w:rPr>
          <w:spacing w:val="7"/>
        </w:rPr>
        <w:t xml:space="preserve"> </w:t>
      </w:r>
      <w:r>
        <w:t>(marked</w:t>
      </w:r>
      <w:r>
        <w:rPr>
          <w:rFonts w:hint="eastAsia" w:eastAsia="宋体"/>
          <w:lang w:eastAsia="zh-CN"/>
        </w:rPr>
        <w:t xml:space="preserve"> </w:t>
      </w:r>
      <w:r>
        <w:t>as</w:t>
      </w:r>
      <w:r>
        <w:rPr>
          <w:rFonts w:hint="eastAsia" w:eastAsia="宋体"/>
          <w:lang w:eastAsia="zh-CN"/>
        </w:rPr>
        <w:t xml:space="preserve"> </w:t>
      </w:r>
      <w:r>
        <w:t>“LE”in</w:t>
      </w:r>
      <w:r>
        <w:rPr>
          <w:rFonts w:hint="eastAsia" w:eastAsia="宋体"/>
          <w:lang w:eastAsia="zh-CN"/>
        </w:rPr>
        <w:t xml:space="preserve"> </w:t>
      </w:r>
      <w:r>
        <w:t>the</w:t>
      </w:r>
      <w:r>
        <w:rPr>
          <w:rFonts w:hint="eastAsia" w:eastAsia="宋体"/>
          <w:lang w:eastAsia="zh-CN"/>
        </w:rPr>
        <w:t xml:space="preserve"> </w:t>
      </w:r>
      <w:r>
        <w:t>"Message</w:t>
      </w:r>
      <w:r>
        <w:rPr>
          <w:rFonts w:hint="eastAsia" w:eastAsia="宋体"/>
          <w:lang w:eastAsia="zh-CN"/>
        </w:rPr>
        <w:t xml:space="preserve"> </w:t>
      </w:r>
      <w:r>
        <w:t>Details”t</w:t>
      </w:r>
      <w:r>
        <w:rPr>
          <w:spacing w:val="-1"/>
        </w:rPr>
        <w:t>ables</w:t>
      </w:r>
      <w:r>
        <w:rPr>
          <w:rFonts w:hint="eastAsia" w:eastAsia="宋体"/>
          <w:spacing w:val="-1"/>
          <w:lang w:eastAsia="zh-CN"/>
        </w:rPr>
        <w:t xml:space="preserve"> </w:t>
      </w:r>
      <w:r>
        <w:rPr>
          <w:spacing w:val="-1"/>
        </w:rPr>
        <w:t>below),</w:t>
      </w:r>
      <w:r>
        <w:t xml:space="preserve">  where the LSB is on</w:t>
      </w:r>
      <w:r>
        <w:rPr>
          <w:spacing w:val="6"/>
        </w:rPr>
        <w:t xml:space="preserve"> </w:t>
      </w:r>
      <w:r>
        <w:t>the</w:t>
      </w:r>
      <w:r>
        <w:rPr>
          <w:spacing w:val="9"/>
        </w:rPr>
        <w:t xml:space="preserve"> </w:t>
      </w:r>
      <w:r>
        <w:t>left</w:t>
      </w:r>
      <w:r>
        <w:rPr>
          <w:spacing w:val="11"/>
        </w:rPr>
        <w:t xml:space="preserve"> </w:t>
      </w:r>
      <w:r>
        <w:t>and the</w:t>
      </w:r>
      <w:r>
        <w:rPr>
          <w:spacing w:val="7"/>
        </w:rPr>
        <w:t xml:space="preserve"> </w:t>
      </w:r>
      <w:r>
        <w:t>MSB</w:t>
      </w:r>
      <w:r>
        <w:rPr>
          <w:spacing w:val="9"/>
        </w:rPr>
        <w:t xml:space="preserve"> </w:t>
      </w:r>
      <w:r>
        <w:t>is</w:t>
      </w:r>
      <w:r>
        <w:rPr>
          <w:spacing w:val="11"/>
        </w:rPr>
        <w:t xml:space="preserve"> </w:t>
      </w:r>
      <w:r>
        <w:t>on</w:t>
      </w:r>
      <w:r>
        <w:rPr>
          <w:spacing w:val="5"/>
        </w:rPr>
        <w:t xml:space="preserve"> </w:t>
      </w:r>
      <w:r>
        <w:t>the</w:t>
      </w:r>
      <w:r>
        <w:rPr>
          <w:spacing w:val="5"/>
        </w:rPr>
        <w:t xml:space="preserve"> </w:t>
      </w:r>
      <w:r>
        <w:t>right.If</w:t>
      </w:r>
      <w:r>
        <w:rPr>
          <w:spacing w:val="-15"/>
        </w:rPr>
        <w:t xml:space="preserve"> </w:t>
      </w:r>
      <w:r>
        <w:rPr>
          <w:spacing w:val="-1"/>
        </w:rPr>
        <w:t>not</w:t>
      </w:r>
      <w:r>
        <w:t xml:space="preserve">  </w:t>
      </w:r>
      <w:r>
        <w:rPr>
          <w:spacing w:val="-1"/>
        </w:rPr>
        <w:t>invoking</w:t>
      </w:r>
      <w:r>
        <w:rPr>
          <w:spacing w:val="36"/>
          <w:w w:val="101"/>
        </w:rPr>
        <w:t xml:space="preserve"> </w:t>
      </w:r>
      <w:r>
        <w:rPr>
          <w:spacing w:val="-1"/>
        </w:rPr>
        <w:t>an</w:t>
      </w:r>
      <w:r>
        <w:rPr>
          <w:spacing w:val="31"/>
        </w:rPr>
        <w:t xml:space="preserve"> </w:t>
      </w:r>
      <w:r>
        <w:rPr>
          <w:spacing w:val="-1"/>
        </w:rPr>
        <w:t>optional</w:t>
      </w:r>
      <w:r>
        <w:rPr>
          <w:spacing w:val="25"/>
          <w:w w:val="101"/>
        </w:rPr>
        <w:t xml:space="preserve"> </w:t>
      </w:r>
      <w:r>
        <w:rPr>
          <w:spacing w:val="-1"/>
        </w:rPr>
        <w:t>message,it</w:t>
      </w:r>
      <w:r>
        <w:rPr>
          <w:spacing w:val="29"/>
          <w:w w:val="101"/>
        </w:rPr>
        <w:t xml:space="preserve"> </w:t>
      </w:r>
      <w:r>
        <w:rPr>
          <w:spacing w:val="-1"/>
        </w:rPr>
        <w:t>is</w:t>
      </w:r>
      <w:r>
        <w:rPr>
          <w:spacing w:val="25"/>
          <w:w w:val="101"/>
        </w:rPr>
        <w:t xml:space="preserve"> </w:t>
      </w:r>
      <w:r>
        <w:rPr>
          <w:spacing w:val="-1"/>
        </w:rPr>
        <w:t>not</w:t>
      </w:r>
      <w:r>
        <w:rPr>
          <w:spacing w:val="25"/>
        </w:rPr>
        <w:t xml:space="preserve"> </w:t>
      </w:r>
      <w:r>
        <w:rPr>
          <w:spacing w:val="-1"/>
        </w:rPr>
        <w:t>necessary</w:t>
      </w:r>
      <w:r>
        <w:rPr>
          <w:spacing w:val="26"/>
        </w:rPr>
        <w:t xml:space="preserve"> </w:t>
      </w:r>
      <w:r>
        <w:rPr>
          <w:spacing w:val="-1"/>
        </w:rPr>
        <w:t>to</w:t>
      </w:r>
      <w:r>
        <w:rPr>
          <w:spacing w:val="34"/>
        </w:rPr>
        <w:t xml:space="preserve"> </w:t>
      </w:r>
      <w:r>
        <w:rPr>
          <w:spacing w:val="-1"/>
        </w:rPr>
        <w:t>send</w:t>
      </w:r>
      <w:r>
        <w:rPr>
          <w:spacing w:val="25"/>
          <w:w w:val="101"/>
        </w:rPr>
        <w:t xml:space="preserve"> </w:t>
      </w:r>
      <w:r>
        <w:rPr>
          <w:spacing w:val="-1"/>
        </w:rPr>
        <w:t>that</w:t>
      </w:r>
      <w:r>
        <w:rPr>
          <w:rFonts w:hint="eastAsia" w:eastAsia="宋体"/>
          <w:spacing w:val="-1"/>
          <w:lang w:val="en-US" w:eastAsia="zh-CN"/>
        </w:rPr>
        <w:t xml:space="preserve"> </w:t>
      </w:r>
      <w:r>
        <w:t>message.Optional</w:t>
      </w:r>
      <w:r>
        <w:rPr>
          <w:spacing w:val="14"/>
          <w:w w:val="101"/>
        </w:rPr>
        <w:t xml:space="preserve"> </w:t>
      </w:r>
      <w:r>
        <w:t>fields within messages being</w:t>
      </w:r>
      <w:r>
        <w:rPr>
          <w:spacing w:val="16"/>
        </w:rPr>
        <w:t xml:space="preserve"> </w:t>
      </w:r>
      <w:r>
        <w:rPr>
          <w:spacing w:val="-1"/>
        </w:rPr>
        <w:t>sent(see</w:t>
      </w:r>
      <w:r>
        <w:rPr>
          <w:spacing w:val="26"/>
          <w:w w:val="101"/>
        </w:rPr>
        <w:t xml:space="preserve"> </w:t>
      </w:r>
      <w:r>
        <w:rPr>
          <w:b/>
          <w:bCs/>
          <w:color w:val="E03030"/>
          <w:spacing w:val="-1"/>
        </w:rPr>
        <w:t>Table</w:t>
      </w:r>
      <w:r>
        <w:rPr>
          <w:b/>
          <w:bCs/>
          <w:color w:val="E03030"/>
        </w:rPr>
        <w:t xml:space="preserve"> </w:t>
      </w:r>
      <w:r>
        <w:rPr>
          <w:spacing w:val="-1"/>
        </w:rPr>
        <w:t>1)shall(BMG0050)be</w:t>
      </w:r>
      <w:r>
        <w:rPr>
          <w:spacing w:val="41"/>
          <w:w w:val="101"/>
        </w:rPr>
        <w:t xml:space="preserve"> </w:t>
      </w:r>
      <w:r>
        <w:rPr>
          <w:spacing w:val="-1"/>
        </w:rPr>
        <w:t>filled</w:t>
      </w:r>
      <w:r>
        <w:rPr>
          <w:spacing w:val="38"/>
          <w:w w:val="101"/>
        </w:rPr>
        <w:t xml:space="preserve"> </w:t>
      </w:r>
      <w:r>
        <w:rPr>
          <w:spacing w:val="-1"/>
        </w:rPr>
        <w:t>in</w:t>
      </w:r>
      <w:r>
        <w:rPr>
          <w:spacing w:val="41"/>
        </w:rPr>
        <w:t xml:space="preserve"> </w:t>
      </w:r>
      <w:r>
        <w:rPr>
          <w:spacing w:val="-1"/>
        </w:rPr>
        <w:t>as</w:t>
      </w:r>
      <w:r>
        <w:rPr>
          <w:spacing w:val="43"/>
        </w:rPr>
        <w:t xml:space="preserve"> </w:t>
      </w:r>
      <w:r>
        <w:rPr>
          <w:spacing w:val="-1"/>
        </w:rPr>
        <w:t>sta</w:t>
      </w:r>
      <w:r>
        <w:rPr>
          <w:spacing w:val="-2"/>
        </w:rPr>
        <w:t>ted</w:t>
      </w:r>
      <w:r>
        <w:rPr>
          <w:spacing w:val="39"/>
        </w:rPr>
        <w:t xml:space="preserve"> </w:t>
      </w:r>
      <w:r>
        <w:rPr>
          <w:spacing w:val="-2"/>
        </w:rPr>
        <w:t>in</w:t>
      </w:r>
      <w:r>
        <w:rPr>
          <w:spacing w:val="35"/>
          <w:w w:val="101"/>
        </w:rPr>
        <w:t xml:space="preserve"> </w:t>
      </w:r>
      <w:r>
        <w:rPr>
          <w:spacing w:val="-2"/>
        </w:rPr>
        <w:t>the</w:t>
      </w:r>
      <w:r>
        <w:rPr>
          <w:spacing w:val="40"/>
        </w:rPr>
        <w:t xml:space="preserve"> </w:t>
      </w:r>
      <w:r>
        <w:rPr>
          <w:spacing w:val="-2"/>
        </w:rPr>
        <w:t>corresponding</w:t>
      </w:r>
      <w:r>
        <w:t xml:space="preserve"> block</w:t>
      </w:r>
      <w:r>
        <w:rPr>
          <w:spacing w:val="15"/>
          <w:w w:val="101"/>
        </w:rPr>
        <w:t xml:space="preserve"> </w:t>
      </w:r>
      <w:r>
        <w:t>message</w:t>
      </w:r>
      <w:r>
        <w:rPr>
          <w:spacing w:val="19"/>
          <w:w w:val="101"/>
        </w:rPr>
        <w:t xml:space="preserve"> </w:t>
      </w:r>
      <w:r>
        <w:t>format</w:t>
      </w:r>
      <w:r>
        <w:rPr>
          <w:spacing w:val="19"/>
        </w:rPr>
        <w:t xml:space="preserve">  </w:t>
      </w:r>
      <w:r>
        <w:t>and</w:t>
      </w:r>
      <w:r>
        <w:rPr>
          <w:spacing w:val="18"/>
          <w:w w:val="101"/>
        </w:rPr>
        <w:t xml:space="preserve">  </w:t>
      </w:r>
      <w:r>
        <w:t>if  opti</w:t>
      </w:r>
      <w:r>
        <w:rPr>
          <w:spacing w:val="-1"/>
        </w:rPr>
        <w:t>ng</w:t>
      </w:r>
      <w:r>
        <w:rPr>
          <w:rFonts w:hint="eastAsia" w:eastAsia="宋体"/>
          <w:spacing w:val="-1"/>
          <w:lang w:eastAsia="zh-CN"/>
        </w:rPr>
        <w:t xml:space="preserve"> </w:t>
      </w:r>
      <w:r>
        <w:rPr>
          <w:spacing w:val="-1"/>
        </w:rPr>
        <w:t>out,or</w:t>
      </w:r>
      <w:r>
        <w:rPr>
          <w:spacing w:val="16"/>
        </w:rPr>
        <w:t xml:space="preserve">  </w:t>
      </w:r>
      <w:r>
        <w:rPr>
          <w:spacing w:val="-1"/>
        </w:rPr>
        <w:t>the</w:t>
      </w:r>
      <w:r>
        <w:rPr>
          <w:spacing w:val="16"/>
        </w:rPr>
        <w:t xml:space="preserve"> </w:t>
      </w:r>
      <w:r>
        <w:rPr>
          <w:spacing w:val="-1"/>
        </w:rPr>
        <w:t>value</w:t>
      </w:r>
      <w:r>
        <w:rPr>
          <w:spacing w:val="18"/>
          <w:w w:val="101"/>
        </w:rPr>
        <w:t xml:space="preserve">  </w:t>
      </w:r>
      <w:r>
        <w:rPr>
          <w:spacing w:val="-1"/>
        </w:rPr>
        <w:t>is</w:t>
      </w:r>
      <w:r>
        <w:t xml:space="preserve"> </w:t>
      </w:r>
      <w:r>
        <w:rPr>
          <w:spacing w:val="-1"/>
        </w:rPr>
        <w:t>unknown,shall</w:t>
      </w:r>
      <w:r>
        <w:rPr>
          <w:spacing w:val="51"/>
        </w:rPr>
        <w:t xml:space="preserve"> </w:t>
      </w:r>
      <w:r>
        <w:rPr>
          <w:spacing w:val="-1"/>
        </w:rPr>
        <w:t>be</w:t>
      </w:r>
      <w:r>
        <w:rPr>
          <w:spacing w:val="44"/>
        </w:rPr>
        <w:t xml:space="preserve"> </w:t>
      </w:r>
      <w:r>
        <w:rPr>
          <w:spacing w:val="-1"/>
        </w:rPr>
        <w:t>filled</w:t>
      </w:r>
      <w:r>
        <w:rPr>
          <w:spacing w:val="37"/>
          <w:w w:val="101"/>
        </w:rPr>
        <w:t xml:space="preserve"> </w:t>
      </w:r>
      <w:r>
        <w:rPr>
          <w:spacing w:val="-1"/>
        </w:rPr>
        <w:t>with</w:t>
      </w:r>
      <w:r>
        <w:rPr>
          <w:spacing w:val="37"/>
          <w:w w:val="101"/>
        </w:rPr>
        <w:t xml:space="preserve"> </w:t>
      </w:r>
      <w:r>
        <w:rPr>
          <w:spacing w:val="-1"/>
        </w:rPr>
        <w:t>nulls(Os)for</w:t>
      </w:r>
      <w:r>
        <w:rPr>
          <w:spacing w:val="45"/>
        </w:rPr>
        <w:t xml:space="preserve"> </w:t>
      </w:r>
      <w:r>
        <w:rPr>
          <w:spacing w:val="-1"/>
        </w:rPr>
        <w:t>string</w:t>
      </w:r>
      <w:r>
        <w:rPr>
          <w:spacing w:val="38"/>
        </w:rPr>
        <w:t xml:space="preserve"> </w:t>
      </w:r>
      <w:r>
        <w:rPr>
          <w:spacing w:val="-1"/>
        </w:rPr>
        <w:t>values</w:t>
      </w:r>
      <w:r>
        <w:rPr>
          <w:spacing w:val="43"/>
        </w:rPr>
        <w:t xml:space="preserve"> </w:t>
      </w:r>
      <w:r>
        <w:rPr>
          <w:spacing w:val="-1"/>
        </w:rPr>
        <w:t>or</w:t>
      </w:r>
      <w:r>
        <w:rPr>
          <w:spacing w:val="42"/>
          <w:w w:val="101"/>
        </w:rPr>
        <w:t xml:space="preserve"> </w:t>
      </w:r>
      <w:r>
        <w:rPr>
          <w:spacing w:val="-1"/>
        </w:rPr>
        <w:t>0</w:t>
      </w:r>
      <w:r>
        <w:t xml:space="preserve"> </w:t>
      </w:r>
      <w:r>
        <w:rPr>
          <w:spacing w:val="-1"/>
        </w:rPr>
        <w:t>for</w:t>
      </w:r>
      <w:r>
        <w:rPr>
          <w:spacing w:val="40"/>
        </w:rPr>
        <w:t xml:space="preserve"> </w:t>
      </w:r>
      <w:r>
        <w:rPr>
          <w:spacing w:val="-1"/>
        </w:rPr>
        <w:t>numeric</w:t>
      </w:r>
      <w:r>
        <w:rPr>
          <w:spacing w:val="24"/>
        </w:rPr>
        <w:t xml:space="preserve"> </w:t>
      </w:r>
      <w:r>
        <w:rPr>
          <w:spacing w:val="-1"/>
        </w:rPr>
        <w:t>unless</w:t>
      </w:r>
      <w:r>
        <w:rPr>
          <w:spacing w:val="31"/>
          <w:w w:val="101"/>
        </w:rPr>
        <w:t xml:space="preserve"> </w:t>
      </w:r>
      <w:r>
        <w:rPr>
          <w:spacing w:val="-1"/>
        </w:rPr>
        <w:t>an</w:t>
      </w:r>
      <w:r>
        <w:rPr>
          <w:spacing w:val="31"/>
        </w:rPr>
        <w:t xml:space="preserve"> </w:t>
      </w:r>
      <w:r>
        <w:rPr>
          <w:spacing w:val="-1"/>
        </w:rPr>
        <w:t>alternate</w:t>
      </w:r>
      <w:r>
        <w:rPr>
          <w:spacing w:val="31"/>
        </w:rPr>
        <w:t xml:space="preserve"> </w:t>
      </w:r>
      <w:r>
        <w:rPr>
          <w:spacing w:val="-1"/>
        </w:rPr>
        <w:t>default/unknown</w:t>
      </w:r>
      <w:r>
        <w:rPr>
          <w:spacing w:val="25"/>
          <w:w w:val="101"/>
        </w:rPr>
        <w:t xml:space="preserve"> </w:t>
      </w:r>
      <w:r>
        <w:rPr>
          <w:spacing w:val="-1"/>
        </w:rPr>
        <w:t>value</w:t>
      </w:r>
      <w:r>
        <w:rPr>
          <w:spacing w:val="25"/>
          <w:w w:val="101"/>
        </w:rPr>
        <w:t xml:space="preserve"> </w:t>
      </w:r>
      <w:r>
        <w:rPr>
          <w:spacing w:val="-1"/>
        </w:rPr>
        <w:t>representation is stated in</w:t>
      </w:r>
      <w:r>
        <w:rPr>
          <w:spacing w:val="20"/>
          <w:w w:val="101"/>
        </w:rPr>
        <w:t xml:space="preserve"> </w:t>
      </w:r>
      <w:r>
        <w:rPr>
          <w:color w:val="D03020"/>
          <w:spacing w:val="-1"/>
        </w:rPr>
        <w:t>Table</w:t>
      </w:r>
      <w:r>
        <w:rPr>
          <w:color w:val="D03020"/>
          <w:spacing w:val="23"/>
          <w:w w:val="101"/>
        </w:rPr>
        <w:t xml:space="preserve"> </w:t>
      </w:r>
      <w:r>
        <w:rPr>
          <w:color w:val="D03020"/>
          <w:spacing w:val="-1"/>
        </w:rPr>
        <w:t xml:space="preserve">1. </w:t>
      </w:r>
      <w:r>
        <w:rPr>
          <w:spacing w:val="-1"/>
        </w:rPr>
        <w:t>This</w:t>
      </w:r>
      <w:r>
        <w:rPr>
          <w:spacing w:val="12"/>
        </w:rPr>
        <w:t xml:space="preserve"> </w:t>
      </w:r>
      <w:r>
        <w:rPr>
          <w:spacing w:val="-1"/>
        </w:rPr>
        <w:t>allows the block message</w:t>
      </w:r>
      <w:r>
        <w:rPr>
          <w:spacing w:val="7"/>
        </w:rPr>
        <w:t xml:space="preserve"> </w:t>
      </w:r>
      <w:r>
        <w:rPr>
          <w:spacing w:val="-1"/>
        </w:rPr>
        <w:t>to</w:t>
      </w:r>
      <w:r>
        <w:t xml:space="preserve"> stay properly</w:t>
      </w:r>
      <w:r>
        <w:rPr>
          <w:spacing w:val="11"/>
        </w:rPr>
        <w:t xml:space="preserve"> </w:t>
      </w:r>
      <w:r>
        <w:t>aligned with</w:t>
      </w:r>
      <w:r>
        <w:rPr>
          <w:spacing w:val="9"/>
        </w:rPr>
        <w:t xml:space="preserve"> </w:t>
      </w:r>
      <w:r>
        <w:t>the</w:t>
      </w:r>
      <w:r>
        <w:rPr>
          <w:spacing w:val="12"/>
          <w:w w:val="101"/>
        </w:rPr>
        <w:t xml:space="preserve"> </w:t>
      </w:r>
      <w:r>
        <w:t>field</w:t>
      </w:r>
      <w:r>
        <w:rPr>
          <w:spacing w:val="11"/>
        </w:rPr>
        <w:t xml:space="preserve">  </w:t>
      </w:r>
      <w:r>
        <w:t>definitions</w:t>
      </w:r>
      <w:r>
        <w:rPr>
          <w:spacing w:val="-1"/>
        </w:rPr>
        <w:t>.All</w:t>
      </w:r>
      <w:r>
        <w:rPr>
          <w:spacing w:val="8"/>
        </w:rPr>
        <w:t xml:space="preserve">  </w:t>
      </w:r>
      <w:r>
        <w:rPr>
          <w:spacing w:val="-1"/>
        </w:rPr>
        <w:t>ASCII</w:t>
      </w:r>
      <w:r>
        <w:rPr>
          <w:spacing w:val="1"/>
        </w:rPr>
        <w:t xml:space="preserve"> </w:t>
      </w:r>
      <w:r>
        <w:t>Strings  shall(BMG0060)be</w:t>
      </w:r>
      <w:r>
        <w:rPr>
          <w:spacing w:val="10"/>
        </w:rPr>
        <w:t xml:space="preserve"> </w:t>
      </w:r>
      <w:r>
        <w:t>filled with</w:t>
      </w:r>
      <w:r>
        <w:rPr>
          <w:spacing w:val="7"/>
        </w:rPr>
        <w:t xml:space="preserve"> </w:t>
      </w:r>
      <w:r>
        <w:t>nulls</w:t>
      </w:r>
      <w:r>
        <w:rPr>
          <w:spacing w:val="9"/>
        </w:rPr>
        <w:t xml:space="preserve"> </w:t>
      </w:r>
      <w:r>
        <w:t>in</w:t>
      </w:r>
      <w:r>
        <w:rPr>
          <w:spacing w:val="8"/>
        </w:rPr>
        <w:t xml:space="preserve"> </w:t>
      </w:r>
      <w:r>
        <w:t>t</w:t>
      </w:r>
      <w:r>
        <w:rPr>
          <w:spacing w:val="-1"/>
        </w:rPr>
        <w:t>he</w:t>
      </w:r>
      <w:r>
        <w:rPr>
          <w:spacing w:val="6"/>
        </w:rPr>
        <w:t xml:space="preserve"> </w:t>
      </w:r>
      <w:r>
        <w:rPr>
          <w:spacing w:val="-1"/>
        </w:rPr>
        <w:t>unused</w:t>
      </w:r>
      <w:r>
        <w:t xml:space="preserve">  portion of</w:t>
      </w:r>
      <w:r>
        <w:rPr>
          <w:spacing w:val="-13"/>
        </w:rPr>
        <w:t xml:space="preserve"> </w:t>
      </w:r>
      <w:r>
        <w:t>the field.In the data structures below,some fields</w:t>
      </w:r>
      <w:r>
        <w:rPr>
          <w:spacing w:val="8"/>
        </w:rPr>
        <w:t xml:space="preserve"> </w:t>
      </w:r>
      <w:r>
        <w:t>are  enumerated</w:t>
      </w:r>
      <w:r>
        <w:rPr>
          <w:spacing w:val="15"/>
          <w:w w:val="101"/>
        </w:rPr>
        <w:t xml:space="preserve"> </w:t>
      </w:r>
      <w:r>
        <w:t xml:space="preserve">values. </w:t>
      </w:r>
      <w:r>
        <w:rPr>
          <w:color w:val="D03020"/>
        </w:rPr>
        <w:t xml:space="preserve">Table 2 </w:t>
      </w:r>
      <w:r>
        <w:t>shall(BMG0</w:t>
      </w:r>
      <w:r>
        <w:rPr>
          <w:spacing w:val="-1"/>
        </w:rPr>
        <w:t>065)be</w:t>
      </w:r>
      <w:r>
        <w:rPr>
          <w:rFonts w:hint="eastAsia" w:eastAsia="宋体"/>
          <w:spacing w:val="-1"/>
          <w:lang w:eastAsia="zh-CN"/>
        </w:rPr>
        <w:t xml:space="preserve"> </w:t>
      </w:r>
      <w:r>
        <w:rPr>
          <w:spacing w:val="-1"/>
        </w:rPr>
        <w:t>used</w:t>
      </w:r>
      <w:r>
        <w:rPr>
          <w:rFonts w:hint="eastAsia" w:eastAsia="宋体"/>
          <w:spacing w:val="-1"/>
          <w:lang w:eastAsia="zh-CN"/>
        </w:rPr>
        <w:t xml:space="preserve"> </w:t>
      </w:r>
      <w:r>
        <w:rPr>
          <w:spacing w:val="-1"/>
        </w:rPr>
        <w:t>to</w:t>
      </w:r>
      <w:r>
        <w:t xml:space="preserve"> </w:t>
      </w:r>
      <w:r>
        <w:rPr>
          <w:spacing w:val="-1"/>
        </w:rPr>
        <w:t>encode</w:t>
      </w:r>
      <w:r>
        <w:rPr>
          <w:spacing w:val="30"/>
        </w:rPr>
        <w:t xml:space="preserve"> </w:t>
      </w:r>
      <w:r>
        <w:rPr>
          <w:spacing w:val="-1"/>
        </w:rPr>
        <w:t>to</w:t>
      </w:r>
      <w:r>
        <w:rPr>
          <w:spacing w:val="26"/>
        </w:rPr>
        <w:t xml:space="preserve"> </w:t>
      </w:r>
      <w:r>
        <w:rPr>
          <w:spacing w:val="-1"/>
        </w:rPr>
        <w:t>those</w:t>
      </w:r>
      <w:r>
        <w:rPr>
          <w:spacing w:val="31"/>
          <w:w w:val="101"/>
        </w:rPr>
        <w:t xml:space="preserve"> </w:t>
      </w:r>
      <w:r>
        <w:rPr>
          <w:spacing w:val="-1"/>
        </w:rPr>
        <w:t>enumerations.</w:t>
      </w:r>
    </w:p>
    <w:p w14:paraId="2808377F">
      <w:pPr>
        <w:pStyle w:val="6"/>
        <w:bidi w:val="0"/>
        <w:rPr>
          <w:rFonts w:hint="default"/>
        </w:rPr>
      </w:pPr>
      <w:r>
        <w:rPr>
          <w:rFonts w:hint="default"/>
        </w:rPr>
        <w:t>TABLE 2 Enumerated Field Definitions</w:t>
      </w:r>
    </w:p>
    <w:tbl>
      <w:tblPr>
        <w:tblStyle w:val="11"/>
        <w:tblW w:w="970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01"/>
        <w:gridCol w:w="3402"/>
        <w:gridCol w:w="913"/>
        <w:gridCol w:w="3691"/>
      </w:tblGrid>
      <w:tr w14:paraId="5F5D235F">
        <w:trPr>
          <w:trHeight w:val="215" w:hRule="atLeast"/>
        </w:trPr>
        <w:tc>
          <w:tcPr>
            <w:tcW w:w="1701" w:type="dxa"/>
            <w:tcBorders>
              <w:top w:val="single" w:color="000000" w:sz="4" w:space="0"/>
              <w:bottom w:val="single" w:color="000000" w:sz="4" w:space="0"/>
            </w:tcBorders>
            <w:vAlign w:val="top"/>
          </w:tcPr>
          <w:p w14:paraId="5E15AFC3">
            <w:pPr>
              <w:spacing w:before="46" w:line="195"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Field Name</w:t>
            </w:r>
          </w:p>
        </w:tc>
        <w:tc>
          <w:tcPr>
            <w:tcW w:w="3402" w:type="dxa"/>
            <w:tcBorders>
              <w:top w:val="single" w:color="000000" w:sz="4" w:space="0"/>
              <w:bottom w:val="single" w:color="000000" w:sz="4" w:space="0"/>
            </w:tcBorders>
            <w:vAlign w:val="top"/>
          </w:tcPr>
          <w:p w14:paraId="327FCD5E">
            <w:pPr>
              <w:spacing w:before="46" w:line="195"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Details</w:t>
            </w:r>
          </w:p>
        </w:tc>
        <w:tc>
          <w:tcPr>
            <w:tcW w:w="4604" w:type="dxa"/>
            <w:gridSpan w:val="2"/>
            <w:tcBorders>
              <w:top w:val="single" w:color="000000" w:sz="4" w:space="0"/>
              <w:bottom w:val="single" w:color="000000" w:sz="4" w:space="0"/>
            </w:tcBorders>
            <w:vAlign w:val="top"/>
          </w:tcPr>
          <w:p w14:paraId="3D2804D3">
            <w:pPr>
              <w:spacing w:before="70" w:line="165" w:lineRule="auto"/>
              <w:ind w:left="9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Notes</w:t>
            </w:r>
          </w:p>
        </w:tc>
      </w:tr>
      <w:tr w14:paraId="761FD183">
        <w:trPr>
          <w:trHeight w:val="2778" w:hRule="atLeast"/>
        </w:trPr>
        <w:tc>
          <w:tcPr>
            <w:tcW w:w="1701" w:type="dxa"/>
            <w:tcBorders>
              <w:top w:val="single" w:color="000000" w:sz="4" w:space="0"/>
            </w:tcBorders>
            <w:vAlign w:val="center"/>
          </w:tcPr>
          <w:p w14:paraId="33A96D55">
            <w:pPr>
              <w:spacing w:before="48" w:line="184" w:lineRule="auto"/>
              <w:ind w:left="49"/>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UA</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
                <w:sz w:val="21"/>
                <w:szCs w:val="21"/>
              </w:rPr>
              <w:t>Type</w:t>
            </w:r>
          </w:p>
        </w:tc>
        <w:tc>
          <w:tcPr>
            <w:tcW w:w="3402" w:type="dxa"/>
            <w:tcBorders>
              <w:top w:val="single" w:color="000000" w:sz="4" w:space="0"/>
            </w:tcBorders>
            <w:vAlign w:val="top"/>
          </w:tcPr>
          <w:p w14:paraId="0FAE3EA4">
            <w:pPr>
              <w:spacing w:before="19" w:line="201"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0:None/Not Declared</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2"/>
                <w:sz w:val="21"/>
                <w:szCs w:val="21"/>
              </w:rPr>
              <w:t>1:Aeroplane</w:t>
            </w:r>
          </w:p>
          <w:p w14:paraId="5BDEBA6F">
            <w:pPr>
              <w:spacing w:before="15" w:line="209" w:lineRule="auto"/>
              <w:ind w:left="8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2:Helicopter</w:t>
            </w:r>
            <w:r>
              <w:rPr>
                <w:rFonts w:hint="default" w:ascii="Times New Roman Regular" w:hAnsi="Times New Roman Regular" w:eastAsia="宋体" w:cs="Times New Roman Regular"/>
                <w:spacing w:val="67"/>
                <w:sz w:val="21"/>
                <w:szCs w:val="21"/>
              </w:rPr>
              <w:t xml:space="preserve"> </w:t>
            </w:r>
            <w:r>
              <w:rPr>
                <w:rFonts w:hint="default" w:ascii="Times New Roman Regular" w:hAnsi="Times New Roman Regular" w:eastAsia="宋体" w:cs="Times New Roman Regular"/>
                <w:spacing w:val="-2"/>
                <w:sz w:val="21"/>
                <w:szCs w:val="21"/>
              </w:rPr>
              <w:t>(or</w:t>
            </w:r>
            <w:r>
              <w:rPr>
                <w:rFonts w:hint="default" w:ascii="Times New Roman Regular" w:hAnsi="Times New Roman Regular" w:eastAsia="宋体" w:cs="Times New Roman Regular"/>
                <w:spacing w:val="26"/>
                <w:w w:val="101"/>
                <w:sz w:val="21"/>
                <w:szCs w:val="21"/>
              </w:rPr>
              <w:t xml:space="preserve"> </w:t>
            </w:r>
            <w:r>
              <w:rPr>
                <w:rFonts w:hint="default" w:ascii="Times New Roman Regular" w:hAnsi="Times New Roman Regular" w:eastAsia="宋体" w:cs="Times New Roman Regular"/>
                <w:spacing w:val="-2"/>
                <w:sz w:val="21"/>
                <w:szCs w:val="21"/>
              </w:rPr>
              <w:t>Multirotor)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3:Gyroplane</w:t>
            </w:r>
          </w:p>
          <w:p w14:paraId="585A9329">
            <w:pPr>
              <w:spacing w:line="235" w:lineRule="auto"/>
              <w:ind w:left="85" w:right="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4:Hybrid Lift(Fixed wing airc</w:t>
            </w:r>
            <w:r>
              <w:rPr>
                <w:rFonts w:hint="default" w:ascii="Times New Roman Regular" w:hAnsi="Times New Roman Regular" w:eastAsia="宋体" w:cs="Times New Roman Regular"/>
                <w:spacing w:val="-9"/>
                <w:sz w:val="21"/>
                <w:szCs w:val="21"/>
              </w:rPr>
              <w:t>raft that</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9"/>
                <w:sz w:val="21"/>
                <w:szCs w:val="21"/>
              </w:rPr>
              <w:t>can</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9"/>
                <w:sz w:val="21"/>
                <w:szCs w:val="21"/>
              </w:rPr>
              <w:t>take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5:Ornithopter</w:t>
            </w:r>
          </w:p>
          <w:p w14:paraId="7C51F9F4">
            <w:pPr>
              <w:spacing w:before="20" w:line="209"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6:Glider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7:Kite</w:t>
            </w:r>
          </w:p>
          <w:p w14:paraId="7184A168">
            <w:pPr>
              <w:spacing w:line="185"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8:Free Balloon</w:t>
            </w:r>
          </w:p>
          <w:p w14:paraId="3FF5E4F4">
            <w:pPr>
              <w:spacing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9:Captive Balloon</w:t>
            </w:r>
          </w:p>
          <w:p w14:paraId="6F9D9EB8">
            <w:pPr>
              <w:spacing w:before="1" w:line="196"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10:Airship(such</w:t>
            </w:r>
            <w:r>
              <w:rPr>
                <w:rFonts w:hint="default" w:ascii="Times New Roman Regular" w:hAnsi="Times New Roman Regular" w:eastAsia="宋体" w:cs="Times New Roman Regular"/>
                <w:spacing w:val="38"/>
                <w:w w:val="101"/>
                <w:sz w:val="21"/>
                <w:szCs w:val="21"/>
              </w:rPr>
              <w:t xml:space="preserve"> </w:t>
            </w:r>
            <w:r>
              <w:rPr>
                <w:rFonts w:hint="default" w:ascii="Times New Roman Regular" w:hAnsi="Times New Roman Regular" w:eastAsia="宋体" w:cs="Times New Roman Regular"/>
                <w:spacing w:val="-2"/>
                <w:sz w:val="21"/>
                <w:szCs w:val="21"/>
              </w:rPr>
              <w:t>as</w:t>
            </w:r>
            <w:r>
              <w:rPr>
                <w:rFonts w:hint="default" w:ascii="Times New Roman Regular" w:hAnsi="Times New Roman Regular" w:eastAsia="宋体" w:cs="Times New Roman Regular"/>
                <w:spacing w:val="24"/>
                <w:w w:val="101"/>
                <w:sz w:val="21"/>
                <w:szCs w:val="21"/>
              </w:rPr>
              <w:t xml:space="preserve"> </w:t>
            </w:r>
            <w:r>
              <w:rPr>
                <w:rFonts w:hint="default" w:ascii="Times New Roman Regular" w:hAnsi="Times New Roman Regular" w:eastAsia="宋体" w:cs="Times New Roman Regular"/>
                <w:spacing w:val="-2"/>
                <w:sz w:val="21"/>
                <w:szCs w:val="21"/>
              </w:rPr>
              <w:t>a</w:t>
            </w:r>
            <w:r>
              <w:rPr>
                <w:rFonts w:hint="default" w:ascii="Times New Roman Regular" w:hAnsi="Times New Roman Regular" w:eastAsia="宋体" w:cs="Times New Roman Regular"/>
                <w:spacing w:val="21"/>
                <w:w w:val="101"/>
                <w:sz w:val="21"/>
                <w:szCs w:val="21"/>
              </w:rPr>
              <w:t xml:space="preserve"> </w:t>
            </w:r>
            <w:r>
              <w:rPr>
                <w:rFonts w:hint="default" w:ascii="Times New Roman Regular" w:hAnsi="Times New Roman Regular" w:eastAsia="宋体" w:cs="Times New Roman Regular"/>
                <w:spacing w:val="-2"/>
                <w:sz w:val="21"/>
                <w:szCs w:val="21"/>
              </w:rPr>
              <w:t>blimp)</w:t>
            </w:r>
          </w:p>
          <w:p w14:paraId="2E7A4BE7">
            <w:pPr>
              <w:spacing w:before="1" w:line="232" w:lineRule="auto"/>
              <w:ind w:left="105" w:right="42"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11:Free</w:t>
            </w:r>
            <w:r>
              <w:rPr>
                <w:rFonts w:hint="default" w:ascii="Times New Roman Regular" w:hAnsi="Times New Roman Regular" w:eastAsia="宋体" w:cs="Times New Roman Regular"/>
                <w:spacing w:val="58"/>
                <w:w w:val="101"/>
                <w:sz w:val="21"/>
                <w:szCs w:val="21"/>
              </w:rPr>
              <w:t xml:space="preserve"> </w:t>
            </w:r>
            <w:r>
              <w:rPr>
                <w:rFonts w:hint="default" w:ascii="Times New Roman Regular" w:hAnsi="Times New Roman Regular" w:eastAsia="宋体" w:cs="Times New Roman Regular"/>
                <w:spacing w:val="-1"/>
                <w:sz w:val="21"/>
                <w:szCs w:val="21"/>
              </w:rPr>
              <w:t>Fall/Parachute(un</w:t>
            </w:r>
            <w:r>
              <w:rPr>
                <w:rFonts w:hint="eastAsia"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eastAsia="宋体" w:cs="Times New Roman Regular"/>
                <w:spacing w:val="-1"/>
                <w:sz w:val="21"/>
                <w:szCs w:val="21"/>
              </w:rPr>
              <w:t>powered)</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12:Rocket</w:t>
            </w:r>
          </w:p>
          <w:p w14:paraId="3B036C7D">
            <w:pPr>
              <w:spacing w:before="1"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13:Tethered</w:t>
            </w:r>
            <w:r>
              <w:rPr>
                <w:rFonts w:hint="default" w:ascii="Times New Roman Regular" w:hAnsi="Times New Roman Regular" w:eastAsia="宋体" w:cs="Times New Roman Regular"/>
                <w:spacing w:val="31"/>
                <w:sz w:val="21"/>
                <w:szCs w:val="21"/>
              </w:rPr>
              <w:t xml:space="preserve"> </w:t>
            </w:r>
            <w:r>
              <w:rPr>
                <w:rFonts w:hint="default" w:ascii="Times New Roman Regular" w:hAnsi="Times New Roman Regular" w:eastAsia="宋体" w:cs="Times New Roman Regular"/>
                <w:spacing w:val="-1"/>
                <w:sz w:val="21"/>
                <w:szCs w:val="21"/>
              </w:rPr>
              <w:t>Powered</w:t>
            </w:r>
            <w:r>
              <w:rPr>
                <w:rFonts w:hint="default" w:ascii="Times New Roman Regular" w:hAnsi="Times New Roman Regular" w:eastAsia="宋体" w:cs="Times New Roman Regular"/>
                <w:spacing w:val="25"/>
                <w:sz w:val="21"/>
                <w:szCs w:val="21"/>
              </w:rPr>
              <w:t xml:space="preserve"> </w:t>
            </w:r>
            <w:r>
              <w:rPr>
                <w:rFonts w:hint="default" w:ascii="Times New Roman Regular" w:hAnsi="Times New Roman Regular" w:eastAsia="宋体" w:cs="Times New Roman Regular"/>
                <w:spacing w:val="-1"/>
                <w:sz w:val="21"/>
                <w:szCs w:val="21"/>
              </w:rPr>
              <w:t>Aircraft</w:t>
            </w:r>
          </w:p>
          <w:p w14:paraId="54689B23">
            <w:pPr>
              <w:spacing w:before="1" w:line="224"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14:Ground</w:t>
            </w:r>
            <w:r>
              <w:rPr>
                <w:rFonts w:hint="default" w:ascii="Times New Roman Regular" w:hAnsi="Times New Roman Regular" w:eastAsia="宋体" w:cs="Times New Roman Regular"/>
                <w:spacing w:val="61"/>
                <w:w w:val="101"/>
                <w:sz w:val="21"/>
                <w:szCs w:val="21"/>
              </w:rPr>
              <w:t xml:space="preserve"> </w:t>
            </w:r>
            <w:r>
              <w:rPr>
                <w:rFonts w:hint="default" w:ascii="Times New Roman Regular" w:hAnsi="Times New Roman Regular" w:eastAsia="宋体" w:cs="Times New Roman Regular"/>
                <w:spacing w:val="-2"/>
                <w:sz w:val="21"/>
                <w:szCs w:val="21"/>
              </w:rPr>
              <w:t>Obstacle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3"/>
                <w:sz w:val="21"/>
                <w:szCs w:val="21"/>
              </w:rPr>
              <w:t>15:Other</w:t>
            </w:r>
          </w:p>
        </w:tc>
        <w:tc>
          <w:tcPr>
            <w:tcW w:w="913" w:type="dxa"/>
            <w:tcBorders>
              <w:top w:val="single" w:color="000000" w:sz="4" w:space="0"/>
            </w:tcBorders>
            <w:vAlign w:val="center"/>
          </w:tcPr>
          <w:p w14:paraId="39800575">
            <w:pPr>
              <w:spacing w:before="46" w:line="215" w:lineRule="auto"/>
              <w:ind w:right="2"/>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off</w:t>
            </w:r>
            <w:r>
              <w:rPr>
                <w:rFonts w:hint="eastAsia" w:ascii="Times New Roman Regular" w:hAnsi="Times New Roman Regular" w:eastAsia="宋体" w:cs="Times New Roman Regular"/>
                <w:spacing w:val="-8"/>
                <w:sz w:val="21"/>
                <w:szCs w:val="21"/>
                <w:lang w:val="en-US" w:eastAsia="zh-CN"/>
              </w:rPr>
              <w:t xml:space="preserve"> </w:t>
            </w:r>
            <w:r>
              <w:rPr>
                <w:rFonts w:hint="default" w:ascii="Times New Roman Regular" w:hAnsi="Times New Roman Regular" w:eastAsia="宋体" w:cs="Times New Roman Regular"/>
                <w:spacing w:val="-8"/>
                <w:sz w:val="21"/>
                <w:szCs w:val="21"/>
              </w:rPr>
              <w:t>vertically)</w:t>
            </w:r>
          </w:p>
        </w:tc>
        <w:tc>
          <w:tcPr>
            <w:tcW w:w="3691" w:type="dxa"/>
            <w:tcBorders>
              <w:top w:val="single" w:color="000000" w:sz="4" w:space="0"/>
            </w:tcBorders>
            <w:vAlign w:val="center"/>
          </w:tcPr>
          <w:p w14:paraId="6F0668B0">
            <w:pPr>
              <w:spacing w:before="92" w:line="214" w:lineRule="auto"/>
              <w:ind w:left="12"/>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Up</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3"/>
                <w:sz w:val="21"/>
                <w:szCs w:val="21"/>
              </w:rPr>
              <w:t>to</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3"/>
                <w:sz w:val="21"/>
                <w:szCs w:val="21"/>
              </w:rPr>
              <w:t>16 Types</w:t>
            </w:r>
          </w:p>
          <w:p w14:paraId="0AB89370">
            <w:pPr>
              <w:spacing w:before="115" w:line="220" w:lineRule="auto"/>
              <w:ind w:left="32"/>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1"/>
                <w:sz w:val="21"/>
                <w:szCs w:val="21"/>
              </w:rPr>
              <w:t>These values were derived from the official</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1"/>
                <w:sz w:val="21"/>
                <w:szCs w:val="21"/>
              </w:rPr>
              <w:t>ICAO UA</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11"/>
                <w:sz w:val="21"/>
                <w:szCs w:val="21"/>
              </w:rPr>
              <w:t>Type</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1"/>
                <w:sz w:val="21"/>
                <w:szCs w:val="21"/>
              </w:rPr>
              <w:t>list.Add</w:t>
            </w:r>
            <w:r>
              <w:rPr>
                <w:rFonts w:hint="default" w:ascii="Times New Roman Regular" w:hAnsi="Times New Roman Regular" w:eastAsia="宋体" w:cs="Times New Roman Regular"/>
                <w:spacing w:val="-12"/>
                <w:sz w:val="21"/>
                <w:szCs w:val="21"/>
              </w:rPr>
              <w:t>itional</w:t>
            </w:r>
            <w:r>
              <w:rPr>
                <w:rFonts w:hint="default" w:ascii="Times New Roman Regular" w:hAnsi="Times New Roman Regular" w:eastAsia="宋体" w:cs="Times New Roman Regular"/>
                <w:sz w:val="21"/>
                <w:szCs w:val="21"/>
              </w:rPr>
              <w:t xml:space="preserve"> types were added</w:t>
            </w:r>
            <w:r>
              <w:rPr>
                <w:rFonts w:hint="eastAsia" w:ascii="Times New Roman Regular" w:hAnsi="Times New Roman Regular" w:eastAsia="宋体" w:cs="Times New Roman Regular"/>
                <w:sz w:val="21"/>
                <w:szCs w:val="21"/>
                <w:lang w:val="en-US" w:eastAsia="zh-CN"/>
              </w:rPr>
              <w:t xml:space="preserve"> </w:t>
            </w:r>
            <w:r>
              <w:rPr>
                <w:rFonts w:hint="default" w:ascii="Times New Roman Regular" w:hAnsi="Times New Roman Regular" w:eastAsia="宋体" w:cs="Times New Roman Regular"/>
                <w:sz w:val="21"/>
                <w:szCs w:val="21"/>
              </w:rPr>
              <w:t>if</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z w:val="21"/>
                <w:szCs w:val="21"/>
              </w:rPr>
              <w:t>they</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z w:val="21"/>
                <w:szCs w:val="21"/>
              </w:rPr>
              <w:t>had</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z w:val="21"/>
                <w:szCs w:val="21"/>
              </w:rPr>
              <w:t>un</w:t>
            </w:r>
            <w:r>
              <w:rPr>
                <w:rFonts w:hint="default" w:ascii="Times New Roman Regular" w:hAnsi="Times New Roman Regular" w:eastAsia="宋体" w:cs="Times New Roman Regular"/>
                <w:spacing w:val="-1"/>
                <w:sz w:val="21"/>
                <w:szCs w:val="21"/>
              </w:rPr>
              <w:t>ique</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flight</w:t>
            </w:r>
            <w:r>
              <w:rPr>
                <w:rFonts w:hint="default" w:ascii="Times New Roman Regular" w:hAnsi="Times New Roman Regular" w:eastAsia="宋体" w:cs="Times New Roman Regular"/>
                <w:spacing w:val="19"/>
                <w:sz w:val="21"/>
                <w:szCs w:val="21"/>
              </w:rPr>
              <w:t xml:space="preserve"> </w:t>
            </w:r>
            <w:r>
              <w:rPr>
                <w:rFonts w:hint="default" w:ascii="Times New Roman Regular" w:hAnsi="Times New Roman Regular" w:eastAsia="宋体" w:cs="Times New Roman Regular"/>
                <w:spacing w:val="-1"/>
                <w:sz w:val="21"/>
                <w:szCs w:val="21"/>
              </w:rPr>
              <w:t>characteristcs.</w:t>
            </w:r>
          </w:p>
        </w:tc>
      </w:tr>
      <w:tr w14:paraId="01135DCC">
        <w:trPr>
          <w:trHeight w:val="850" w:hRule="atLeast"/>
        </w:trPr>
        <w:tc>
          <w:tcPr>
            <w:tcW w:w="1701" w:type="dxa"/>
            <w:vAlign w:val="center"/>
          </w:tcPr>
          <w:p w14:paraId="694FAB3C">
            <w:pPr>
              <w:spacing w:before="49" w:line="214" w:lineRule="auto"/>
              <w:ind w:left="49"/>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Operational Status</w:t>
            </w:r>
          </w:p>
        </w:tc>
        <w:tc>
          <w:tcPr>
            <w:tcW w:w="3402" w:type="dxa"/>
            <w:vAlign w:val="top"/>
          </w:tcPr>
          <w:p w14:paraId="1322EA2E">
            <w:pPr>
              <w:spacing w:before="99" w:line="203"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0:Undeclared</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3"/>
                <w:sz w:val="21"/>
                <w:szCs w:val="21"/>
              </w:rPr>
              <w:t>1:Ground</w:t>
            </w:r>
          </w:p>
          <w:p w14:paraId="6D34A381">
            <w:pPr>
              <w:spacing w:line="210" w:lineRule="auto"/>
              <w:ind w:left="104" w:right="-130" w:rightChars="0" w:hanging="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2:Airborne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3:Emergency</w:t>
            </w:r>
          </w:p>
          <w:p w14:paraId="724A11A2">
            <w:pPr>
              <w:spacing w:before="1" w:line="243" w:lineRule="auto"/>
              <w:ind w:left="10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4:Remote ID</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1"/>
                <w:sz w:val="21"/>
                <w:szCs w:val="21"/>
              </w:rPr>
              <w:t>System</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
                <w:sz w:val="21"/>
                <w:szCs w:val="21"/>
              </w:rPr>
              <w:t>Failure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5-15:Reserved</w:t>
            </w:r>
          </w:p>
        </w:tc>
        <w:tc>
          <w:tcPr>
            <w:tcW w:w="4604" w:type="dxa"/>
            <w:gridSpan w:val="2"/>
            <w:vAlign w:val="top"/>
          </w:tcPr>
          <w:p w14:paraId="1F5489BA">
            <w:pPr>
              <w:pStyle w:val="12"/>
              <w:spacing w:line="438" w:lineRule="auto"/>
              <w:rPr>
                <w:rFonts w:hint="default" w:ascii="Times New Roman Regular" w:hAnsi="Times New Roman Regular" w:cs="Times New Roman Regular"/>
                <w:sz w:val="21"/>
                <w:szCs w:val="21"/>
              </w:rPr>
            </w:pPr>
          </w:p>
          <w:p w14:paraId="5D2548AA">
            <w:pPr>
              <w:spacing w:before="49" w:line="214" w:lineRule="auto"/>
              <w:ind w:left="9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Up</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2"/>
                <w:sz w:val="21"/>
                <w:szCs w:val="21"/>
              </w:rPr>
              <w:t>to</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2"/>
                <w:sz w:val="21"/>
                <w:szCs w:val="21"/>
              </w:rPr>
              <w:t>16 Statuses</w:t>
            </w:r>
          </w:p>
        </w:tc>
      </w:tr>
      <w:tr w14:paraId="3261D85F">
        <w:trPr>
          <w:trHeight w:val="2576" w:hRule="atLeast"/>
        </w:trPr>
        <w:tc>
          <w:tcPr>
            <w:tcW w:w="1701" w:type="dxa"/>
            <w:vAlign w:val="center"/>
          </w:tcPr>
          <w:p w14:paraId="58B748A1">
            <w:pPr>
              <w:spacing w:before="49" w:line="215" w:lineRule="auto"/>
              <w:ind w:left="49"/>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Horizontal Accuracy</w:t>
            </w:r>
          </w:p>
        </w:tc>
        <w:tc>
          <w:tcPr>
            <w:tcW w:w="3402" w:type="dxa"/>
            <w:vAlign w:val="top"/>
          </w:tcPr>
          <w:p w14:paraId="776E5E96">
            <w:pPr>
              <w:spacing w:before="106" w:line="209"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0:≥18.52 km(10 NM)o</w:t>
            </w:r>
            <w:r>
              <w:rPr>
                <w:rFonts w:hint="default" w:ascii="Times New Roman Regular" w:hAnsi="Times New Roman Regular" w:eastAsia="宋体" w:cs="Times New Roman Regular"/>
                <w:spacing w:val="-1"/>
                <w:sz w:val="21"/>
                <w:szCs w:val="21"/>
              </w:rPr>
              <w:t>r Unknown</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1:&lt;18.52</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2"/>
                <w:sz w:val="21"/>
                <w:szCs w:val="21"/>
              </w:rPr>
              <w:t>km(10</w:t>
            </w:r>
            <w:r>
              <w:rPr>
                <w:rFonts w:hint="default" w:ascii="Times New Roman Regular" w:hAnsi="Times New Roman Regular" w:eastAsia="宋体" w:cs="Times New Roman Regular"/>
                <w:spacing w:val="31"/>
                <w:sz w:val="21"/>
                <w:szCs w:val="21"/>
              </w:rPr>
              <w:t xml:space="preserve"> </w:t>
            </w:r>
            <w:r>
              <w:rPr>
                <w:rFonts w:hint="default" w:ascii="Times New Roman Regular" w:hAnsi="Times New Roman Regular" w:eastAsia="宋体" w:cs="Times New Roman Regular"/>
                <w:spacing w:val="-2"/>
                <w:sz w:val="21"/>
                <w:szCs w:val="21"/>
              </w:rPr>
              <w:t>NM)</w:t>
            </w:r>
          </w:p>
          <w:p w14:paraId="22417AA5">
            <w:pPr>
              <w:spacing w:line="196"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2:&lt;7.408</w:t>
            </w:r>
            <w:r>
              <w:rPr>
                <w:rFonts w:hint="default" w:ascii="Times New Roman Regular" w:hAnsi="Times New Roman Regular" w:eastAsia="宋体" w:cs="Times New Roman Regular"/>
                <w:spacing w:val="63"/>
                <w:sz w:val="21"/>
                <w:szCs w:val="21"/>
              </w:rPr>
              <w:t xml:space="preserve"> </w:t>
            </w:r>
            <w:r>
              <w:rPr>
                <w:rFonts w:hint="default" w:ascii="Times New Roman Regular" w:hAnsi="Times New Roman Regular" w:eastAsia="宋体" w:cs="Times New Roman Regular"/>
                <w:spacing w:val="-1"/>
                <w:sz w:val="21"/>
                <w:szCs w:val="21"/>
              </w:rPr>
              <w:t>km(4</w:t>
            </w:r>
            <w:r>
              <w:rPr>
                <w:rFonts w:hint="default" w:ascii="Times New Roman Regular" w:hAnsi="Times New Roman Regular" w:eastAsia="宋体" w:cs="Times New Roman Regular"/>
                <w:spacing w:val="59"/>
                <w:sz w:val="21"/>
                <w:szCs w:val="21"/>
              </w:rPr>
              <w:t xml:space="preserve"> </w:t>
            </w:r>
            <w:r>
              <w:rPr>
                <w:rFonts w:hint="default" w:ascii="Times New Roman Regular" w:hAnsi="Times New Roman Regular" w:eastAsia="宋体" w:cs="Times New Roman Regular"/>
                <w:spacing w:val="-1"/>
                <w:sz w:val="21"/>
                <w:szCs w:val="21"/>
              </w:rPr>
              <w:t>NM)</w:t>
            </w:r>
          </w:p>
          <w:p w14:paraId="2749F4CB">
            <w:pPr>
              <w:spacing w:line="221"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3:&lt;3.704km(2</w:t>
            </w:r>
            <w:r>
              <w:rPr>
                <w:rFonts w:hint="default" w:ascii="Times New Roman Regular" w:hAnsi="Times New Roman Regular" w:eastAsia="宋体" w:cs="Times New Roman Regular"/>
                <w:spacing w:val="19"/>
                <w:sz w:val="21"/>
                <w:szCs w:val="21"/>
                <w:lang w:eastAsia="zh-CN"/>
              </w:rPr>
              <w:t xml:space="preserve"> </w:t>
            </w:r>
            <w:r>
              <w:rPr>
                <w:rFonts w:hint="default" w:ascii="Times New Roman Regular" w:hAnsi="Times New Roman Regular" w:eastAsia="宋体" w:cs="Times New Roman Regular"/>
                <w:spacing w:val="-1"/>
                <w:sz w:val="21"/>
                <w:szCs w:val="21"/>
              </w:rPr>
              <w:t>NM)</w:t>
            </w:r>
          </w:p>
          <w:p w14:paraId="7D226259">
            <w:pPr>
              <w:spacing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4:&lt;1852</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1"/>
                <w:sz w:val="21"/>
                <w:szCs w:val="21"/>
              </w:rPr>
              <w:t>m(1</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1"/>
                <w:sz w:val="21"/>
                <w:szCs w:val="21"/>
              </w:rPr>
              <w:t>NM)</w:t>
            </w:r>
          </w:p>
          <w:p w14:paraId="4CCF6219">
            <w:pPr>
              <w:spacing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5:&lt;926m(0.5</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NM)</w:t>
            </w:r>
          </w:p>
          <w:p w14:paraId="4364D0A5">
            <w:pPr>
              <w:spacing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6:&lt;555.6m(0.3</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1"/>
                <w:sz w:val="21"/>
                <w:szCs w:val="21"/>
              </w:rPr>
              <w:t>NM)</w:t>
            </w:r>
          </w:p>
          <w:p w14:paraId="2DC30F90">
            <w:pPr>
              <w:spacing w:before="1" w:line="196"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7:&lt;185.2m(0.1</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1"/>
                <w:sz w:val="21"/>
                <w:szCs w:val="21"/>
              </w:rPr>
              <w:t>NM)</w:t>
            </w:r>
          </w:p>
          <w:p w14:paraId="7D2528F6">
            <w:pPr>
              <w:spacing w:line="222"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8:&lt;92.6m(0.05</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1"/>
                <w:sz w:val="21"/>
                <w:szCs w:val="21"/>
              </w:rPr>
              <w:t>NM)</w:t>
            </w:r>
          </w:p>
          <w:p w14:paraId="367BFA67">
            <w:pPr>
              <w:spacing w:before="13" w:line="213"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9:&lt;30 m</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3"/>
                <w:sz w:val="21"/>
                <w:szCs w:val="21"/>
              </w:rPr>
              <w:t>10:&lt;10</w:t>
            </w:r>
            <w:r>
              <w:rPr>
                <w:rFonts w:hint="default" w:ascii="Times New Roman Regular" w:hAnsi="Times New Roman Regular" w:eastAsia="宋体" w:cs="Times New Roman Regular"/>
                <w:spacing w:val="30"/>
                <w:sz w:val="21"/>
                <w:szCs w:val="21"/>
              </w:rPr>
              <w:t xml:space="preserve"> </w:t>
            </w:r>
            <w:r>
              <w:rPr>
                <w:rFonts w:hint="default" w:ascii="Times New Roman Regular" w:hAnsi="Times New Roman Regular" w:eastAsia="宋体" w:cs="Times New Roman Regular"/>
                <w:spacing w:val="-3"/>
                <w:sz w:val="21"/>
                <w:szCs w:val="21"/>
              </w:rPr>
              <w:t>m</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3"/>
                <w:sz w:val="21"/>
                <w:szCs w:val="21"/>
              </w:rPr>
              <w:t>11:&lt;3m</w:t>
            </w:r>
          </w:p>
          <w:p w14:paraId="1E16E831">
            <w:pPr>
              <w:spacing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12:&lt;1 m</w:t>
            </w:r>
          </w:p>
          <w:p w14:paraId="420DDC9C">
            <w:pPr>
              <w:spacing w:before="1" w:line="238"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13-15:Reserved</w:t>
            </w:r>
          </w:p>
        </w:tc>
        <w:tc>
          <w:tcPr>
            <w:tcW w:w="4604" w:type="dxa"/>
            <w:gridSpan w:val="2"/>
            <w:vAlign w:val="center"/>
          </w:tcPr>
          <w:p w14:paraId="1B04A6A7">
            <w:pPr>
              <w:spacing w:before="100" w:line="211" w:lineRule="auto"/>
              <w:ind w:right="7"/>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This is the NACp</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3"/>
                <w:sz w:val="21"/>
                <w:szCs w:val="21"/>
              </w:rPr>
              <w:t>enumerati</w:t>
            </w:r>
            <w:r>
              <w:rPr>
                <w:rFonts w:hint="default" w:ascii="Times New Roman Regular" w:hAnsi="Times New Roman Regular" w:eastAsia="宋体" w:cs="Times New Roman Regular"/>
                <w:spacing w:val="-4"/>
                <w:sz w:val="21"/>
                <w:szCs w:val="21"/>
              </w:rPr>
              <w:t>on</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4"/>
                <w:sz w:val="21"/>
                <w:szCs w:val="21"/>
              </w:rPr>
              <w:t>from ADS-B.Value</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4"/>
                <w:sz w:val="21"/>
                <w:szCs w:val="21"/>
              </w:rPr>
              <w:t>12 was</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4"/>
                <w:sz w:val="21"/>
                <w:szCs w:val="21"/>
              </w:rPr>
              <w:t>added</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4"/>
                <w:sz w:val="21"/>
                <w:szCs w:val="21"/>
              </w:rPr>
              <w:t>for</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4"/>
                <w:sz w:val="21"/>
                <w:szCs w:val="21"/>
              </w:rPr>
              <w:t>a</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more complete range for U</w:t>
            </w:r>
            <w:r>
              <w:rPr>
                <w:rFonts w:hint="default" w:ascii="Times New Roman Regular" w:hAnsi="Times New Roman Regular" w:eastAsia="宋体" w:cs="Times New Roman Regular"/>
                <w:spacing w:val="-3"/>
                <w:sz w:val="21"/>
                <w:szCs w:val="21"/>
              </w:rPr>
              <w:t>As.95%accuracy bound(estimated position</w:t>
            </w:r>
            <w:r>
              <w:rPr>
                <w:rFonts w:hint="default" w:ascii="Times New Roman Regular" w:hAnsi="Times New Roman Regular" w:eastAsia="宋体" w:cs="Times New Roman Regular"/>
                <w:sz w:val="21"/>
                <w:szCs w:val="21"/>
              </w:rPr>
              <w:t xml:space="preserve"> uncertainty</w:t>
            </w:r>
            <w:r>
              <w:rPr>
                <w:rFonts w:hint="default" w:ascii="Times New Roman Regular" w:hAnsi="Times New Roman Regular" w:eastAsia="宋体" w:cs="Times New Roman Regular"/>
                <w:spacing w:val="3"/>
                <w:sz w:val="21"/>
                <w:szCs w:val="21"/>
              </w:rPr>
              <w:t>).</w:t>
            </w:r>
          </w:p>
        </w:tc>
      </w:tr>
      <w:tr w14:paraId="1C95B579">
        <w:trPr>
          <w:trHeight w:val="1191" w:hRule="atLeast"/>
        </w:trPr>
        <w:tc>
          <w:tcPr>
            <w:tcW w:w="1701" w:type="dxa"/>
            <w:vAlign w:val="top"/>
          </w:tcPr>
          <w:p w14:paraId="54C51B5E">
            <w:pPr>
              <w:pStyle w:val="12"/>
              <w:spacing w:line="311" w:lineRule="auto"/>
              <w:rPr>
                <w:rFonts w:hint="default" w:ascii="Times New Roman Regular" w:hAnsi="Times New Roman Regular" w:cs="Times New Roman Regular"/>
                <w:sz w:val="21"/>
                <w:szCs w:val="21"/>
              </w:rPr>
            </w:pPr>
          </w:p>
          <w:p w14:paraId="551F9FBA">
            <w:pPr>
              <w:spacing w:before="49" w:line="215"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Vertical Accuracy</w:t>
            </w:r>
          </w:p>
        </w:tc>
        <w:tc>
          <w:tcPr>
            <w:tcW w:w="3402" w:type="dxa"/>
            <w:vAlign w:val="top"/>
          </w:tcPr>
          <w:p w14:paraId="67FCB047">
            <w:pPr>
              <w:spacing w:before="113" w:line="197"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0:≥150 m</w:t>
            </w:r>
            <w:r>
              <w:rPr>
                <w:rFonts w:hint="default" w:ascii="Times New Roman Regular" w:hAnsi="Times New Roman Regular" w:eastAsia="宋体" w:cs="Times New Roman Regular"/>
                <w:spacing w:val="21"/>
                <w:sz w:val="21"/>
                <w:szCs w:val="21"/>
              </w:rPr>
              <w:t xml:space="preserve"> </w:t>
            </w:r>
            <w:r>
              <w:rPr>
                <w:rFonts w:hint="default" w:ascii="Times New Roman Regular" w:hAnsi="Times New Roman Regular" w:eastAsia="宋体" w:cs="Times New Roman Regular"/>
                <w:spacing w:val="-1"/>
                <w:sz w:val="21"/>
                <w:szCs w:val="21"/>
              </w:rPr>
              <w:t>or</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1"/>
                <w:sz w:val="21"/>
                <w:szCs w:val="21"/>
              </w:rPr>
              <w:t>Unknown</w:t>
            </w:r>
          </w:p>
          <w:p w14:paraId="66904B48">
            <w:pPr>
              <w:spacing w:line="197"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1:&lt;150</w:t>
            </w:r>
            <w:r>
              <w:rPr>
                <w:rFonts w:hint="default" w:ascii="Times New Roman Regular" w:hAnsi="Times New Roman Regular" w:eastAsia="宋体" w:cs="Times New Roman Regular"/>
                <w:spacing w:val="30"/>
                <w:sz w:val="21"/>
                <w:szCs w:val="21"/>
              </w:rPr>
              <w:t xml:space="preserve"> </w:t>
            </w:r>
            <w:r>
              <w:rPr>
                <w:rFonts w:hint="default" w:ascii="Times New Roman Regular" w:hAnsi="Times New Roman Regular" w:eastAsia="宋体" w:cs="Times New Roman Regular"/>
                <w:spacing w:val="-3"/>
                <w:sz w:val="21"/>
                <w:szCs w:val="21"/>
              </w:rPr>
              <w:t>m</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2:&lt;45m</w:t>
            </w:r>
          </w:p>
          <w:p w14:paraId="1F398E65">
            <w:pPr>
              <w:spacing w:line="238"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3:&lt;25m</w:t>
            </w:r>
          </w:p>
          <w:p w14:paraId="1271DF39">
            <w:pPr>
              <w:spacing w:before="5" w:line="197"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4:&lt;10 m</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5:&lt;3m</w:t>
            </w:r>
          </w:p>
          <w:p w14:paraId="732E36E5">
            <w:pPr>
              <w:spacing w:line="238"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6:&lt;1 m</w:t>
            </w:r>
          </w:p>
          <w:p w14:paraId="6C7F188B">
            <w:pPr>
              <w:spacing w:before="15" w:line="23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7-15:Reserved</w:t>
            </w:r>
          </w:p>
        </w:tc>
        <w:tc>
          <w:tcPr>
            <w:tcW w:w="4604" w:type="dxa"/>
            <w:gridSpan w:val="2"/>
            <w:vAlign w:val="center"/>
          </w:tcPr>
          <w:p w14:paraId="11C63AF0">
            <w:pPr>
              <w:spacing w:before="102" w:line="195" w:lineRule="auto"/>
              <w:ind w:right="5"/>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This is the GVA</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3"/>
                <w:sz w:val="21"/>
                <w:szCs w:val="21"/>
              </w:rPr>
              <w:t>enumeration</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3"/>
                <w:sz w:val="21"/>
                <w:szCs w:val="21"/>
              </w:rPr>
              <w:t>from ADS-B.Values</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3"/>
                <w:sz w:val="21"/>
                <w:szCs w:val="21"/>
              </w:rPr>
              <w:t xml:space="preserve">4-6 </w:t>
            </w:r>
            <w:r>
              <w:rPr>
                <w:rFonts w:hint="default" w:ascii="Times New Roman Regular" w:hAnsi="Times New Roman Regular" w:eastAsia="宋体" w:cs="Times New Roman Regular"/>
                <w:spacing w:val="-4"/>
                <w:sz w:val="21"/>
                <w:szCs w:val="21"/>
              </w:rPr>
              <w:t>were</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4"/>
                <w:sz w:val="21"/>
                <w:szCs w:val="21"/>
              </w:rPr>
              <w:t>added</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4"/>
                <w:sz w:val="21"/>
                <w:szCs w:val="21"/>
              </w:rPr>
              <w:t>for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UAs.95%accuracy</w:t>
            </w:r>
            <w:r>
              <w:rPr>
                <w:rFonts w:hint="default" w:ascii="Times New Roman Regular" w:hAnsi="Times New Roman Regular" w:eastAsia="宋体" w:cs="Times New Roman Regular"/>
                <w:spacing w:val="67"/>
                <w:sz w:val="21"/>
                <w:szCs w:val="21"/>
              </w:rPr>
              <w:t xml:space="preserve"> </w:t>
            </w:r>
            <w:r>
              <w:rPr>
                <w:rFonts w:hint="default" w:ascii="Times New Roman Regular" w:hAnsi="Times New Roman Regular" w:eastAsia="宋体" w:cs="Times New Roman Regular"/>
                <w:spacing w:val="-1"/>
                <w:sz w:val="21"/>
                <w:szCs w:val="21"/>
              </w:rPr>
              <w:t>bound.</w:t>
            </w:r>
          </w:p>
        </w:tc>
      </w:tr>
      <w:tr w14:paraId="561E538E">
        <w:trPr>
          <w:trHeight w:val="1191" w:hRule="atLeast"/>
        </w:trPr>
        <w:tc>
          <w:tcPr>
            <w:tcW w:w="1701" w:type="dxa"/>
            <w:vAlign w:val="top"/>
          </w:tcPr>
          <w:p w14:paraId="0E399297">
            <w:pPr>
              <w:pStyle w:val="12"/>
              <w:spacing w:line="454" w:lineRule="auto"/>
              <w:rPr>
                <w:rFonts w:hint="default" w:ascii="Times New Roman Regular" w:hAnsi="Times New Roman Regular" w:cs="Times New Roman Regular"/>
                <w:sz w:val="21"/>
                <w:szCs w:val="21"/>
              </w:rPr>
            </w:pPr>
          </w:p>
          <w:p w14:paraId="008A00D0">
            <w:pPr>
              <w:spacing w:before="49"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Speed Accuracy</w:t>
            </w:r>
          </w:p>
        </w:tc>
        <w:tc>
          <w:tcPr>
            <w:tcW w:w="3402" w:type="dxa"/>
            <w:vAlign w:val="top"/>
          </w:tcPr>
          <w:p w14:paraId="1B64CAC8">
            <w:pPr>
              <w:spacing w:before="94" w:line="197"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0:≥10 m/s or</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1"/>
                <w:sz w:val="21"/>
                <w:szCs w:val="21"/>
              </w:rPr>
              <w:t>Unknown</w:t>
            </w:r>
          </w:p>
          <w:p w14:paraId="4FE7A15D">
            <w:pPr>
              <w:spacing w:before="1" w:line="210" w:lineRule="auto"/>
              <w:ind w:left="95" w:right="9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1:&lt;10</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3"/>
                <w:sz w:val="21"/>
                <w:szCs w:val="21"/>
              </w:rPr>
              <w:t>m/s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2:&lt;3m/s</w:t>
            </w:r>
          </w:p>
          <w:p w14:paraId="17B2EB63">
            <w:pPr>
              <w:spacing w:before="17"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3:&lt;1 m/s</w:t>
            </w:r>
          </w:p>
          <w:p w14:paraId="410496C0">
            <w:pPr>
              <w:spacing w:line="222" w:lineRule="auto"/>
              <w:ind w:left="8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4:&lt;0.3 m/s</w:t>
            </w:r>
          </w:p>
          <w:p w14:paraId="79C387A7">
            <w:pPr>
              <w:spacing w:line="238" w:lineRule="auto"/>
              <w:ind w:left="8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5-15:Reserved</w:t>
            </w:r>
          </w:p>
        </w:tc>
        <w:tc>
          <w:tcPr>
            <w:tcW w:w="4604" w:type="dxa"/>
            <w:gridSpan w:val="2"/>
            <w:vAlign w:val="center"/>
          </w:tcPr>
          <w:p w14:paraId="5A9E6EF3">
            <w:pPr>
              <w:spacing w:before="105" w:line="213" w:lineRule="auto"/>
              <w:ind w:right="8"/>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This is the</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4"/>
                <w:sz w:val="21"/>
                <w:szCs w:val="21"/>
              </w:rPr>
              <w:t>same enumeration</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4"/>
                <w:sz w:val="21"/>
                <w:szCs w:val="21"/>
              </w:rPr>
              <w:t>s</w:t>
            </w:r>
            <w:r>
              <w:rPr>
                <w:rFonts w:hint="default" w:ascii="Times New Roman Regular" w:hAnsi="Times New Roman Regular" w:eastAsia="宋体" w:cs="Times New Roman Regular"/>
                <w:spacing w:val="-5"/>
                <w:sz w:val="21"/>
                <w:szCs w:val="21"/>
              </w:rPr>
              <w:t>cale</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5"/>
                <w:sz w:val="21"/>
                <w:szCs w:val="21"/>
              </w:rPr>
              <w:t>and</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5"/>
                <w:sz w:val="21"/>
                <w:szCs w:val="21"/>
              </w:rPr>
              <w:t>values</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5"/>
                <w:sz w:val="21"/>
                <w:szCs w:val="21"/>
              </w:rPr>
              <w:t>from</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5"/>
                <w:sz w:val="21"/>
                <w:szCs w:val="21"/>
              </w:rPr>
              <w:t>ADS-B</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5"/>
                <w:sz w:val="21"/>
                <w:szCs w:val="21"/>
              </w:rPr>
              <w:t>NACv.95%</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accuracy</w:t>
            </w:r>
            <w:r>
              <w:rPr>
                <w:rFonts w:hint="default" w:ascii="Times New Roman Regular" w:hAnsi="Times New Roman Regular" w:eastAsia="宋体" w:cs="Times New Roman Regular"/>
                <w:spacing w:val="55"/>
                <w:sz w:val="21"/>
                <w:szCs w:val="21"/>
              </w:rPr>
              <w:t xml:space="preserve"> </w:t>
            </w:r>
            <w:r>
              <w:rPr>
                <w:rFonts w:hint="default" w:ascii="Times New Roman Regular" w:hAnsi="Times New Roman Regular" w:eastAsia="宋体" w:cs="Times New Roman Regular"/>
                <w:spacing w:val="-1"/>
                <w:sz w:val="21"/>
                <w:szCs w:val="21"/>
              </w:rPr>
              <w:t>bound.</w:t>
            </w:r>
          </w:p>
        </w:tc>
      </w:tr>
      <w:tr w14:paraId="77FD12B5">
        <w:trPr>
          <w:trHeight w:val="454" w:hRule="atLeast"/>
        </w:trPr>
        <w:tc>
          <w:tcPr>
            <w:tcW w:w="1701" w:type="dxa"/>
            <w:tcBorders>
              <w:bottom w:val="single" w:color="000000" w:sz="4" w:space="0"/>
            </w:tcBorders>
            <w:vAlign w:val="top"/>
          </w:tcPr>
          <w:p w14:paraId="35272312">
            <w:pPr>
              <w:spacing w:before="118" w:line="200" w:lineRule="auto"/>
              <w:ind w:left="49" w:right="7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Operator Location Source</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1"/>
                <w:sz w:val="21"/>
                <w:szCs w:val="21"/>
              </w:rPr>
              <w:t>Type</w:t>
            </w:r>
          </w:p>
        </w:tc>
        <w:tc>
          <w:tcPr>
            <w:tcW w:w="3402" w:type="dxa"/>
            <w:tcBorders>
              <w:bottom w:val="single" w:color="000000" w:sz="4" w:space="0"/>
            </w:tcBorders>
            <w:vAlign w:val="top"/>
          </w:tcPr>
          <w:p w14:paraId="68077C9E">
            <w:pPr>
              <w:keepNext w:val="0"/>
              <w:keepLines w:val="0"/>
              <w:pageBreakBefore w:val="0"/>
              <w:widowControl/>
              <w:kinsoku w:val="0"/>
              <w:wordWrap/>
              <w:overflowPunct/>
              <w:topLinePunct w:val="0"/>
              <w:autoSpaceDE w:val="0"/>
              <w:autoSpaceDN w:val="0"/>
              <w:bidi w:val="0"/>
              <w:adjustRightInd w:val="0"/>
              <w:snapToGrid/>
              <w:spacing w:line="240" w:lineRule="auto"/>
              <w:ind w:left="95"/>
              <w:textAlignment w:val="baseline"/>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0:Takeoff</w:t>
            </w:r>
          </w:p>
          <w:p w14:paraId="6D18430B">
            <w:pPr>
              <w:keepNext w:val="0"/>
              <w:keepLines w:val="0"/>
              <w:pageBreakBefore w:val="0"/>
              <w:widowControl/>
              <w:kinsoku w:val="0"/>
              <w:wordWrap/>
              <w:overflowPunct/>
              <w:topLinePunct w:val="0"/>
              <w:autoSpaceDE w:val="0"/>
              <w:autoSpaceDN w:val="0"/>
              <w:bidi w:val="0"/>
              <w:adjustRightInd w:val="0"/>
              <w:snapToGrid/>
              <w:spacing w:line="240" w:lineRule="auto"/>
              <w:ind w:left="105" w:right="90" w:rightChars="0"/>
              <w:textAlignment w:val="baseline"/>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1:Dynamic</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2:Fixed</w:t>
            </w:r>
          </w:p>
        </w:tc>
        <w:tc>
          <w:tcPr>
            <w:tcW w:w="4604" w:type="dxa"/>
            <w:gridSpan w:val="2"/>
            <w:tcBorders>
              <w:bottom w:val="single" w:color="000000" w:sz="4" w:space="0"/>
            </w:tcBorders>
            <w:vAlign w:val="top"/>
          </w:tcPr>
          <w:p w14:paraId="7A61CDB2">
            <w:pPr>
              <w:pStyle w:val="12"/>
              <w:rPr>
                <w:rFonts w:hint="default" w:ascii="Times New Roman Regular" w:hAnsi="Times New Roman Regular" w:cs="Times New Roman Regular"/>
                <w:sz w:val="21"/>
                <w:szCs w:val="21"/>
              </w:rPr>
            </w:pPr>
          </w:p>
        </w:tc>
      </w:tr>
    </w:tbl>
    <w:p w14:paraId="748E8A89">
      <w:pPr>
        <w:pStyle w:val="6"/>
        <w:bidi w:val="0"/>
        <w:rPr>
          <w:rFonts w:ascii="Arial" w:hAnsi="Arial" w:eastAsia="Arial" w:cs="Arial"/>
          <w:sz w:val="21"/>
          <w:szCs w:val="21"/>
        </w:rPr>
      </w:pPr>
      <w:r>
        <w:rPr>
          <w:rFonts w:ascii="Arial" w:hAnsi="Arial" w:eastAsia="Arial" w:cs="Arial"/>
          <w:spacing w:val="-1"/>
          <w:sz w:val="21"/>
          <w:szCs w:val="21"/>
        </w:rPr>
        <w:t>TABLE</w:t>
      </w:r>
      <w:r>
        <w:rPr>
          <w:rFonts w:hint="eastAsia" w:ascii="Arial" w:hAnsi="Arial" w:eastAsia="宋体" w:cs="Arial"/>
          <w:spacing w:val="-1"/>
          <w:sz w:val="21"/>
          <w:szCs w:val="21"/>
          <w:lang w:eastAsia="zh-CN"/>
        </w:rPr>
        <w:t xml:space="preserve"> </w:t>
      </w:r>
      <w:r>
        <w:rPr>
          <w:rFonts w:ascii="Arial" w:hAnsi="Arial" w:eastAsia="Arial" w:cs="Arial"/>
          <w:spacing w:val="-1"/>
          <w:sz w:val="21"/>
          <w:szCs w:val="21"/>
        </w:rPr>
        <w:t xml:space="preserve"> 2</w:t>
      </w:r>
      <w:r>
        <w:rPr>
          <w:rFonts w:hint="eastAsia" w:ascii="Arial" w:hAnsi="Arial" w:eastAsia="宋体" w:cs="Arial"/>
          <w:spacing w:val="5"/>
          <w:sz w:val="21"/>
          <w:szCs w:val="21"/>
          <w:lang w:eastAsia="zh-CN"/>
        </w:rPr>
        <w:t xml:space="preserve"> </w:t>
      </w:r>
      <w:r>
        <w:rPr>
          <w:rFonts w:ascii="Arial" w:hAnsi="Arial" w:eastAsia="Arial" w:cs="Arial"/>
          <w:spacing w:val="5"/>
          <w:sz w:val="21"/>
          <w:szCs w:val="21"/>
        </w:rPr>
        <w:t xml:space="preserve"> </w:t>
      </w:r>
      <w:r>
        <w:rPr>
          <w:rFonts w:ascii="Arial" w:hAnsi="Arial" w:eastAsia="Arial" w:cs="Arial"/>
          <w:spacing w:val="-1"/>
          <w:sz w:val="21"/>
          <w:szCs w:val="21"/>
        </w:rPr>
        <w:t>Continued</w:t>
      </w:r>
    </w:p>
    <w:tbl>
      <w:tblPr>
        <w:tblStyle w:val="11"/>
        <w:tblW w:w="97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760"/>
      </w:tblGrid>
      <w:tr w14:paraId="59FB76CE">
        <w:trPr>
          <w:trHeight w:val="285" w:hRule="atLeast"/>
        </w:trPr>
        <w:tc>
          <w:tcPr>
            <w:tcW w:w="9760" w:type="dxa"/>
            <w:tcBorders>
              <w:top w:val="single" w:color="000000" w:sz="2" w:space="0"/>
              <w:bottom w:val="single" w:color="000000" w:sz="2" w:space="0"/>
            </w:tcBorders>
            <w:vAlign w:val="top"/>
          </w:tcPr>
          <w:p w14:paraId="1497C288">
            <w:pPr>
              <w:pStyle w:val="12"/>
              <w:spacing w:before="160" w:line="170" w:lineRule="auto"/>
              <w:ind w:left="11"/>
              <w:rPr>
                <w:rFonts w:hint="default" w:ascii="Times New Roman" w:hAnsi="Times New Roman" w:cs="Times New Roman"/>
                <w:sz w:val="21"/>
                <w:szCs w:val="21"/>
              </w:rPr>
            </w:pPr>
            <w:r>
              <w:rPr>
                <w:rFonts w:hint="default" w:ascii="Times New Roman" w:hAnsi="Times New Roman" w:cs="Times New Roman"/>
                <w:spacing w:val="-1"/>
                <w:sz w:val="21"/>
                <w:szCs w:val="21"/>
              </w:rPr>
              <w:t>Field</w:t>
            </w:r>
            <w:r>
              <w:rPr>
                <w:rFonts w:hint="default" w:ascii="Times New Roman" w:hAnsi="Times New Roman" w:cs="Times New Roman"/>
                <w:spacing w:val="45"/>
                <w:sz w:val="21"/>
                <w:szCs w:val="21"/>
              </w:rPr>
              <w:t xml:space="preserve"> </w:t>
            </w:r>
            <w:r>
              <w:rPr>
                <w:rFonts w:hint="default" w:ascii="Times New Roman" w:hAnsi="Times New Roman" w:cs="Times New Roman"/>
                <w:spacing w:val="-1"/>
                <w:sz w:val="21"/>
                <w:szCs w:val="21"/>
              </w:rPr>
              <w:t>Name</w:t>
            </w:r>
            <w:r>
              <w:rPr>
                <w:rFonts w:hint="default" w:ascii="Times New Roman" w:hAnsi="Times New Roman" w:eastAsia="宋体" w:cs="Times New Roman"/>
                <w:spacing w:val="1"/>
                <w:sz w:val="21"/>
                <w:szCs w:val="21"/>
                <w:lang w:eastAsia="zh-CN"/>
              </w:rPr>
              <w:t xml:space="preserve"> </w:t>
            </w:r>
            <w:r>
              <w:rPr>
                <w:rFonts w:hint="default" w:ascii="Times New Roman" w:hAnsi="Times New Roman" w:eastAsia="宋体" w:cs="Times New Roman"/>
                <w:sz w:val="21"/>
                <w:szCs w:val="21"/>
                <w:lang w:eastAsia="zh-CN"/>
              </w:rPr>
              <w:t xml:space="preserve"> </w:t>
            </w:r>
            <w:r>
              <w:rPr>
                <w:rFonts w:hint="default" w:ascii="Times New Roman" w:hAnsi="Times New Roman" w:cs="Times New Roman"/>
                <w:spacing w:val="-1"/>
                <w:sz w:val="21"/>
                <w:szCs w:val="21"/>
              </w:rPr>
              <w:t>Details</w:t>
            </w:r>
            <w:r>
              <w:rPr>
                <w:rFonts w:hint="default" w:ascii="Times New Roman" w:hAnsi="Times New Roman" w:eastAsia="宋体" w:cs="Times New Roman"/>
                <w:spacing w:val="-1"/>
                <w:sz w:val="21"/>
                <w:szCs w:val="21"/>
                <w:lang w:eastAsia="zh-CN"/>
              </w:rPr>
              <w:t xml:space="preserve">   </w:t>
            </w:r>
            <w:r>
              <w:rPr>
                <w:rFonts w:hint="default" w:ascii="Times New Roman" w:hAnsi="Times New Roman" w:cs="Times New Roman"/>
                <w:spacing w:val="-1"/>
                <w:sz w:val="21"/>
                <w:szCs w:val="21"/>
              </w:rPr>
              <w:t>Notes</w:t>
            </w:r>
          </w:p>
        </w:tc>
      </w:tr>
      <w:tr w14:paraId="523E3FB8">
        <w:trPr>
          <w:trHeight w:val="737" w:hRule="atLeast"/>
        </w:trPr>
        <w:tc>
          <w:tcPr>
            <w:tcW w:w="9760" w:type="dxa"/>
            <w:tcBorders>
              <w:top w:val="single" w:color="000000" w:sz="2" w:space="0"/>
            </w:tcBorders>
            <w:vAlign w:val="top"/>
          </w:tcPr>
          <w:p w14:paraId="278B2B8C">
            <w:pPr>
              <w:pStyle w:val="12"/>
              <w:spacing w:line="277" w:lineRule="auto"/>
              <w:rPr>
                <w:rFonts w:hint="default" w:ascii="Times New Roman" w:hAnsi="Times New Roman" w:cs="Times New Roman"/>
                <w:sz w:val="21"/>
                <w:szCs w:val="21"/>
              </w:rPr>
            </w:pPr>
            <w:r>
              <w:rPr>
                <w:rFonts w:hint="default" w:ascii="Times New Roman" w:hAnsi="Times New Roman" w:cs="Times New Roman"/>
                <w:sz w:val="21"/>
                <w:szCs w:val="21"/>
              </w:rPr>
              <w:pict>
                <v:group id="_x0000_s1059" o:spid="_x0000_s1059" o:spt="203" style="position:absolute;left:0pt;margin-left:95.85pt;margin-top:31.5pt;height:14.55pt;width:59.75pt;mso-position-horizontal-relative:page;mso-position-vertical-relative:page;z-index:251674624;mso-width-relative:page;mso-height-relative:page;" coordsize="1195,291">
                  <o:lock v:ext="edit"/>
                  <v:shape id="_x0000_s1060" o:spid="_x0000_s1060" o:spt="75" type="#_x0000_t75" style="position:absolute;left:0;top:0;height:291;width:1195;" filled="f" stroked="f" coordsize="21600,21600">
                    <v:path/>
                    <v:fill on="f" focussize="0,0"/>
                    <v:stroke on="f"/>
                    <v:imagedata r:id="rId32" o:title=""/>
                    <o:lock v:ext="edit" aspectratio="t"/>
                  </v:shape>
                  <v:shape id="_x0000_s1061" o:spid="_x0000_s1061" o:spt="202" type="#_x0000_t202" style="position:absolute;left:-20;top:-20;height:332;width:1235;" filled="f" stroked="f" coordsize="21600,21600">
                    <v:path/>
                    <v:fill on="f" focussize="0,0"/>
                    <v:stroke on="f"/>
                    <v:imagedata o:title=""/>
                    <o:lock v:ext="edit" aspectratio="f"/>
                    <v:textbox inset="0mm,0mm,0mm,0mm">
                      <w:txbxContent>
                        <w:p w14:paraId="741C3FFE">
                          <w:pPr>
                            <w:pStyle w:val="12"/>
                            <w:spacing w:before="44" w:line="196" w:lineRule="auto"/>
                            <w:ind w:left="35"/>
                          </w:pPr>
                          <w:r>
                            <w:rPr>
                              <w:b/>
                              <w:bCs/>
                              <w:spacing w:val="-1"/>
                            </w:rPr>
                            <w:t>0:Undeclared</w:t>
                          </w:r>
                        </w:p>
                        <w:p w14:paraId="24E98FE1">
                          <w:pPr>
                            <w:pStyle w:val="12"/>
                            <w:spacing w:before="2" w:line="196" w:lineRule="auto"/>
                            <w:ind w:left="35"/>
                          </w:pPr>
                          <w:r>
                            <w:rPr>
                              <w:spacing w:val="-2"/>
                            </w:rPr>
                            <w:t>1:European</w:t>
                          </w:r>
                          <w:r>
                            <w:rPr>
                              <w:rFonts w:hint="eastAsia" w:eastAsia="宋体"/>
                              <w:spacing w:val="-2"/>
                              <w:lang w:eastAsia="zh-CN"/>
                            </w:rPr>
                            <w:t xml:space="preserve"> </w:t>
                          </w:r>
                          <w:r>
                            <w:rPr>
                              <w:spacing w:val="-2"/>
                            </w:rPr>
                            <w:t>Union</w:t>
                          </w:r>
                        </w:p>
                      </w:txbxContent>
                    </v:textbox>
                  </v:shape>
                </v:group>
              </w:pict>
            </w:r>
            <w:r>
              <w:rPr>
                <w:rFonts w:hint="default" w:ascii="Times New Roman" w:hAnsi="Times New Roman" w:cs="Times New Roman"/>
                <w:b/>
                <w:bCs/>
                <w:spacing w:val="-6"/>
                <w:sz w:val="21"/>
                <w:szCs w:val="21"/>
              </w:rPr>
              <w:t>UA Classifications</w:t>
            </w:r>
          </w:p>
          <w:p w14:paraId="69676A00">
            <w:pPr>
              <w:pStyle w:val="12"/>
              <w:spacing w:before="189" w:line="198" w:lineRule="auto"/>
              <w:ind w:left="11"/>
              <w:rPr>
                <w:rFonts w:hint="default" w:ascii="Times New Roman" w:hAnsi="Times New Roman" w:cs="Times New Roman"/>
                <w:sz w:val="21"/>
                <w:szCs w:val="21"/>
              </w:rPr>
            </w:pPr>
            <w:r>
              <w:rPr>
                <w:rFonts w:hint="default" w:ascii="Times New Roman" w:hAnsi="Times New Roman" w:cs="Times New Roman"/>
                <w:b/>
                <w:bCs/>
                <w:spacing w:val="-5"/>
                <w:sz w:val="21"/>
                <w:szCs w:val="21"/>
                <w:shd w:val="clear" w:fill="E09010"/>
              </w:rPr>
              <w:t>Classification Type</w:t>
            </w:r>
          </w:p>
          <w:p w14:paraId="4029A5E9">
            <w:pPr>
              <w:pStyle w:val="12"/>
              <w:spacing w:before="149" w:line="190" w:lineRule="exact"/>
              <w:ind w:firstLine="1931"/>
              <w:rPr>
                <w:rFonts w:hint="default" w:ascii="Times New Roman" w:hAnsi="Times New Roman" w:cs="Times New Roman"/>
                <w:sz w:val="21"/>
                <w:szCs w:val="21"/>
              </w:rPr>
            </w:pPr>
            <w:r>
              <w:rPr>
                <w:rFonts w:hint="default" w:ascii="Times New Roman" w:hAnsi="Times New Roman" w:cs="Times New Roman"/>
                <w:position w:val="-3"/>
                <w:sz w:val="21"/>
                <w:szCs w:val="21"/>
              </w:rPr>
              <w:pict>
                <v:group id="_x0000_s1062" o:spid="_x0000_s1062" o:spt="203" style="height:9.5pt;width:49pt;" coordsize="980,190">
                  <o:lock v:ext="edit"/>
                  <v:shape id="_x0000_s1063" o:spid="_x0000_s1063" o:spt="75" type="#_x0000_t75" style="position:absolute;left:29;top:0;height:190;width:950;" filled="f" stroked="f" coordsize="21600,21600">
                    <v:path/>
                    <v:fill on="f" focussize="0,0"/>
                    <v:stroke on="f"/>
                    <v:imagedata r:id="rId33" o:title=""/>
                    <o:lock v:ext="edit" aspectratio="t"/>
                  </v:shape>
                  <v:shape id="_x0000_s1064" o:spid="_x0000_s1064" o:spt="202" type="#_x0000_t202" style="position:absolute;left:-20;top:-20;height:230;width:1020;" filled="f" stroked="f" coordsize="21600,21600">
                    <v:path/>
                    <v:fill on="f" focussize="0,0"/>
                    <v:stroke on="f"/>
                    <v:imagedata o:title=""/>
                    <o:lock v:ext="edit" aspectratio="f"/>
                    <v:textbox inset="0mm,0mm,0mm,0mm">
                      <w:txbxContent>
                        <w:p w14:paraId="34B09363">
                          <w:pPr>
                            <w:spacing w:before="56" w:line="196" w:lineRule="auto"/>
                            <w:ind w:left="20"/>
                            <w:rPr>
                              <w:rFonts w:ascii="Arial" w:hAnsi="Arial" w:eastAsia="Arial" w:cs="Arial"/>
                              <w:sz w:val="14"/>
                              <w:szCs w:val="14"/>
                            </w:rPr>
                          </w:pPr>
                          <w:r>
                            <w:rPr>
                              <w:rFonts w:ascii="Arial" w:hAnsi="Arial" w:eastAsia="Arial" w:cs="Arial"/>
                              <w:spacing w:val="-1"/>
                              <w:sz w:val="14"/>
                              <w:szCs w:val="14"/>
                            </w:rPr>
                            <w:t>2-7:Reserved</w:t>
                          </w:r>
                        </w:p>
                      </w:txbxContent>
                    </v:textbox>
                  </v:shape>
                  <w10:wrap type="none"/>
                  <w10:anchorlock/>
                </v:group>
              </w:pict>
            </w:r>
          </w:p>
          <w:p w14:paraId="3707B7FD">
            <w:pPr>
              <w:pStyle w:val="12"/>
              <w:spacing w:before="177" w:line="198" w:lineRule="auto"/>
              <w:ind w:left="11"/>
              <w:rPr>
                <w:rFonts w:hint="default" w:ascii="Times New Roman" w:hAnsi="Times New Roman" w:cs="Times New Roman"/>
                <w:sz w:val="21"/>
                <w:szCs w:val="21"/>
              </w:rPr>
            </w:pPr>
            <w:r>
              <w:rPr>
                <w:rFonts w:hint="default" w:ascii="Times New Roman" w:hAnsi="Times New Roman" w:cs="Times New Roman"/>
                <w:sz w:val="21"/>
                <w:szCs w:val="21"/>
              </w:rPr>
              <w:drawing>
                <wp:anchor distT="0" distB="0" distL="0" distR="0" simplePos="0" relativeHeight="251672576" behindDoc="1" locked="0" layoutInCell="1" allowOverlap="1">
                  <wp:simplePos x="0" y="0"/>
                  <wp:positionH relativeFrom="column">
                    <wp:posOffset>32385</wp:posOffset>
                  </wp:positionH>
                  <wp:positionV relativeFrom="paragraph">
                    <wp:posOffset>114300</wp:posOffset>
                  </wp:positionV>
                  <wp:extent cx="1720850" cy="203200"/>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4"/>
                          <a:stretch>
                            <a:fillRect/>
                          </a:stretch>
                        </pic:blipFill>
                        <pic:spPr>
                          <a:xfrm>
                            <a:off x="0" y="0"/>
                            <a:ext cx="1720841" cy="203174"/>
                          </a:xfrm>
                          <a:prstGeom prst="rect">
                            <a:avLst/>
                          </a:prstGeom>
                        </pic:spPr>
                      </pic:pic>
                    </a:graphicData>
                  </a:graphic>
                </wp:anchor>
              </w:drawing>
            </w:r>
            <w:r>
              <w:rPr>
                <w:rFonts w:hint="default" w:ascii="Times New Roman" w:hAnsi="Times New Roman" w:cs="Times New Roman"/>
                <w:spacing w:val="-1"/>
                <w:sz w:val="21"/>
                <w:szCs w:val="21"/>
              </w:rPr>
              <w:t>For</w:t>
            </w:r>
            <w:r>
              <w:rPr>
                <w:rFonts w:hint="default" w:ascii="Times New Roman" w:hAnsi="Times New Roman" w:cs="Times New Roman"/>
                <w:spacing w:val="16"/>
                <w:w w:val="102"/>
                <w:sz w:val="21"/>
                <w:szCs w:val="21"/>
              </w:rPr>
              <w:t xml:space="preserve">  </w:t>
            </w:r>
            <w:r>
              <w:rPr>
                <w:rFonts w:hint="default" w:ascii="Times New Roman" w:hAnsi="Times New Roman" w:cs="Times New Roman"/>
                <w:spacing w:val="-1"/>
                <w:sz w:val="21"/>
                <w:szCs w:val="21"/>
              </w:rPr>
              <w:t>Classification  Type</w:t>
            </w:r>
            <w:r>
              <w:rPr>
                <w:rFonts w:hint="default" w:ascii="Times New Roman" w:hAnsi="Times New Roman" w:eastAsia="宋体" w:cs="Times New Roman"/>
                <w:spacing w:val="-1"/>
                <w:sz w:val="21"/>
                <w:szCs w:val="21"/>
                <w:lang w:eastAsia="zh-CN"/>
              </w:rPr>
              <w:t xml:space="preserve"> </w:t>
            </w:r>
            <w:r>
              <w:rPr>
                <w:rFonts w:hint="default" w:ascii="Times New Roman" w:hAnsi="Times New Roman" w:cs="Times New Roman"/>
                <w:spacing w:val="-1"/>
                <w:sz w:val="21"/>
                <w:szCs w:val="21"/>
              </w:rPr>
              <w:t>1(EU)Categories:</w:t>
            </w:r>
          </w:p>
          <w:p w14:paraId="15DF4B9A">
            <w:pPr>
              <w:pStyle w:val="12"/>
              <w:spacing w:before="64" w:line="219" w:lineRule="auto"/>
              <w:ind w:left="1931" w:right="2881" w:rightChars="0"/>
              <w:rPr>
                <w:rFonts w:hint="default" w:ascii="Times New Roman" w:hAnsi="Times New Roman" w:cs="Times New Roman"/>
                <w:sz w:val="21"/>
                <w:szCs w:val="21"/>
              </w:rPr>
            </w:pPr>
            <w:r>
              <w:rPr>
                <w:rFonts w:hint="default" w:ascii="Times New Roman" w:hAnsi="Times New Roman" w:cs="Times New Roman"/>
                <w:spacing w:val="-1"/>
                <w:sz w:val="21"/>
                <w:szCs w:val="21"/>
              </w:rPr>
              <w:t>0:Undefined</w:t>
            </w:r>
            <w:r>
              <w:rPr>
                <w:rFonts w:hint="default" w:ascii="Times New Roman" w:hAnsi="Times New Roman" w:cs="Times New Roman"/>
                <w:spacing w:val="3"/>
                <w:sz w:val="21"/>
                <w:szCs w:val="21"/>
              </w:rPr>
              <w:t xml:space="preserve"> </w:t>
            </w:r>
            <w:r>
              <w:rPr>
                <w:rFonts w:hint="default" w:ascii="Times New Roman" w:hAnsi="Times New Roman" w:cs="Times New Roman"/>
                <w:spacing w:val="-3"/>
                <w:sz w:val="21"/>
                <w:szCs w:val="21"/>
              </w:rPr>
              <w:t>1:Open</w:t>
            </w:r>
          </w:p>
          <w:p w14:paraId="3CDC69A3">
            <w:pPr>
              <w:pStyle w:val="12"/>
              <w:spacing w:before="21" w:line="198" w:lineRule="auto"/>
              <w:ind w:left="1931"/>
              <w:rPr>
                <w:rFonts w:hint="default" w:ascii="Times New Roman" w:hAnsi="Times New Roman" w:cs="Times New Roman"/>
                <w:sz w:val="21"/>
                <w:szCs w:val="21"/>
              </w:rPr>
            </w:pPr>
            <w:r>
              <w:rPr>
                <w:rFonts w:hint="default" w:ascii="Times New Roman" w:hAnsi="Times New Roman" w:cs="Times New Roman"/>
                <w:spacing w:val="-1"/>
                <w:sz w:val="21"/>
                <w:szCs w:val="21"/>
              </w:rPr>
              <w:t>2:Specific</w:t>
            </w:r>
          </w:p>
          <w:p w14:paraId="7B27941F">
            <w:pPr>
              <w:pStyle w:val="12"/>
              <w:spacing w:before="48" w:line="320" w:lineRule="exact"/>
              <w:ind w:firstLine="1931"/>
              <w:rPr>
                <w:rFonts w:hint="default" w:ascii="Times New Roman" w:hAnsi="Times New Roman" w:cs="Times New Roman"/>
                <w:sz w:val="21"/>
                <w:szCs w:val="21"/>
              </w:rPr>
            </w:pPr>
            <w:r>
              <w:rPr>
                <w:rFonts w:hint="default" w:ascii="Times New Roman" w:hAnsi="Times New Roman" w:cs="Times New Roman"/>
                <w:position w:val="-6"/>
                <w:sz w:val="21"/>
                <w:szCs w:val="21"/>
              </w:rPr>
              <w:pict>
                <v:group id="_x0000_s1065" o:spid="_x0000_s1065" o:spt="203" style="height:16.05pt;width:49.5pt;" coordsize="990,320">
                  <o:lock v:ext="edit"/>
                  <v:shape id="_x0000_s1066" o:spid="_x0000_s1066" o:spt="75" type="#_x0000_t75" style="position:absolute;left:19;top:0;height:320;width:970;" filled="f" stroked="f" coordsize="21600,21600">
                    <v:path/>
                    <v:fill on="f" focussize="0,0"/>
                    <v:stroke on="f"/>
                    <v:imagedata r:id="rId35" o:title=""/>
                    <o:lock v:ext="edit" aspectratio="t"/>
                  </v:shape>
                  <v:shape id="_x0000_s1067" o:spid="_x0000_s1067" o:spt="202" type="#_x0000_t202" style="position:absolute;left:-20;top:-20;height:360;width:1030;" filled="f" stroked="f" coordsize="21600,21600">
                    <v:path/>
                    <v:fill on="f" focussize="0,0"/>
                    <v:stroke on="f"/>
                    <v:imagedata o:title=""/>
                    <o:lock v:ext="edit" aspectratio="f"/>
                    <v:textbox inset="0mm,0mm,0mm,0mm">
                      <w:txbxContent>
                        <w:p w14:paraId="322AB509">
                          <w:pPr>
                            <w:spacing w:before="55" w:line="198" w:lineRule="auto"/>
                            <w:ind w:left="20"/>
                            <w:rPr>
                              <w:rFonts w:ascii="Arial" w:hAnsi="Arial" w:eastAsia="Arial" w:cs="Arial"/>
                              <w:sz w:val="20"/>
                              <w:szCs w:val="20"/>
                            </w:rPr>
                          </w:pPr>
                          <w:r>
                            <w:rPr>
                              <w:rFonts w:ascii="Arial" w:hAnsi="Arial" w:eastAsia="Arial" w:cs="Arial"/>
                              <w:spacing w:val="-1"/>
                              <w:sz w:val="14"/>
                              <w:szCs w:val="14"/>
                            </w:rPr>
                            <w:t>3</w:t>
                          </w:r>
                          <w:r>
                            <w:rPr>
                              <w:rFonts w:ascii="Arial" w:hAnsi="Arial" w:eastAsia="Arial" w:cs="Arial"/>
                              <w:spacing w:val="-1"/>
                              <w:sz w:val="20"/>
                              <w:szCs w:val="20"/>
                            </w:rPr>
                            <w:t>:Certified</w:t>
                          </w:r>
                        </w:p>
                        <w:p w14:paraId="6426A05B">
                          <w:pPr>
                            <w:spacing w:before="38" w:line="196" w:lineRule="auto"/>
                            <w:ind w:left="20"/>
                            <w:rPr>
                              <w:rFonts w:ascii="Arial" w:hAnsi="Arial" w:eastAsia="Arial" w:cs="Arial"/>
                              <w:sz w:val="20"/>
                              <w:szCs w:val="20"/>
                            </w:rPr>
                          </w:pPr>
                          <w:r>
                            <w:rPr>
                              <w:rFonts w:ascii="Arial" w:hAnsi="Arial" w:eastAsia="Arial" w:cs="Arial"/>
                              <w:spacing w:val="-1"/>
                              <w:sz w:val="20"/>
                              <w:szCs w:val="20"/>
                            </w:rPr>
                            <w:t>4-15:Reserved</w:t>
                          </w:r>
                        </w:p>
                      </w:txbxContent>
                    </v:textbox>
                  </v:shape>
                  <w10:wrap type="none"/>
                  <w10:anchorlock/>
                </v:group>
              </w:pict>
            </w:r>
          </w:p>
          <w:p w14:paraId="2D9DB172">
            <w:pPr>
              <w:pStyle w:val="12"/>
              <w:spacing w:before="215" w:line="182" w:lineRule="auto"/>
              <w:ind w:left="1931"/>
              <w:rPr>
                <w:rFonts w:hint="default" w:ascii="Times New Roman" w:hAnsi="Times New Roman" w:cs="Times New Roman"/>
                <w:sz w:val="21"/>
                <w:szCs w:val="21"/>
              </w:rPr>
            </w:pPr>
            <w:r>
              <w:rPr>
                <w:rFonts w:hint="default" w:ascii="Times New Roman" w:hAnsi="Times New Roman" w:cs="Times New Roman"/>
                <w:spacing w:val="-1"/>
                <w:sz w:val="21"/>
                <w:szCs w:val="21"/>
                <w:shd w:val="clear" w:fill="FFFF00"/>
              </w:rPr>
              <w:t>Classes</w:t>
            </w:r>
            <w:r>
              <w:rPr>
                <w:rFonts w:hint="default" w:ascii="Times New Roman" w:hAnsi="Times New Roman" w:cs="Times New Roman"/>
                <w:color w:val="303010"/>
                <w:spacing w:val="-1"/>
                <w:sz w:val="21"/>
                <w:szCs w:val="21"/>
              </w:rPr>
              <w:t>:</w:t>
            </w:r>
          </w:p>
          <w:p w14:paraId="71B92EAF">
            <w:pPr>
              <w:pStyle w:val="12"/>
              <w:spacing w:before="28" w:line="235" w:lineRule="auto"/>
              <w:ind w:left="1931" w:right="2461" w:rightChars="0"/>
              <w:rPr>
                <w:rFonts w:hint="default" w:ascii="Times New Roman" w:hAnsi="Times New Roman" w:cs="Times New Roman"/>
                <w:sz w:val="21"/>
                <w:szCs w:val="21"/>
              </w:rPr>
            </w:pPr>
            <w:r>
              <w:rPr>
                <w:rFonts w:hint="default" w:ascii="Times New Roman" w:hAnsi="Times New Roman" w:cs="Times New Roman"/>
                <w:spacing w:val="-1"/>
                <w:sz w:val="21"/>
                <w:szCs w:val="21"/>
              </w:rPr>
              <w:t>0:Undefined</w:t>
            </w:r>
            <w:r>
              <w:rPr>
                <w:rFonts w:hint="default" w:ascii="Times New Roman" w:hAnsi="Times New Roman" w:cs="Times New Roman"/>
                <w:spacing w:val="3"/>
                <w:sz w:val="21"/>
                <w:szCs w:val="21"/>
              </w:rPr>
              <w:t xml:space="preserve"> </w:t>
            </w:r>
            <w:r>
              <w:rPr>
                <w:rFonts w:hint="default" w:ascii="Times New Roman" w:hAnsi="Times New Roman" w:cs="Times New Roman"/>
                <w:spacing w:val="-3"/>
                <w:sz w:val="21"/>
                <w:szCs w:val="21"/>
              </w:rPr>
              <w:t>1:Class</w:t>
            </w:r>
            <w:r>
              <w:rPr>
                <w:rFonts w:hint="default" w:ascii="Times New Roman" w:hAnsi="Times New Roman" w:eastAsia="宋体" w:cs="Times New Roman"/>
                <w:spacing w:val="2"/>
                <w:sz w:val="21"/>
                <w:szCs w:val="21"/>
                <w:lang w:eastAsia="zh-CN"/>
              </w:rPr>
              <w:t xml:space="preserve"> </w:t>
            </w:r>
            <w:r>
              <w:rPr>
                <w:rFonts w:hint="default" w:ascii="Times New Roman" w:hAnsi="Times New Roman" w:cs="Times New Roman"/>
                <w:spacing w:val="-3"/>
                <w:sz w:val="21"/>
                <w:szCs w:val="21"/>
              </w:rPr>
              <w:t>0</w:t>
            </w:r>
            <w:r>
              <w:rPr>
                <w:rFonts w:hint="default" w:ascii="Times New Roman" w:hAnsi="Times New Roman" w:eastAsia="宋体" w:cs="Times New Roman"/>
                <w:sz w:val="21"/>
                <w:szCs w:val="21"/>
                <w:lang w:eastAsia="zh-CN"/>
              </w:rPr>
              <w:t xml:space="preserve"> </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2:Class</w:t>
            </w:r>
            <w:r>
              <w:rPr>
                <w:rFonts w:hint="default" w:ascii="Times New Roman" w:hAnsi="Times New Roman" w:eastAsia="宋体" w:cs="Times New Roman"/>
                <w:spacing w:val="-1"/>
                <w:sz w:val="21"/>
                <w:szCs w:val="21"/>
                <w:lang w:eastAsia="zh-CN"/>
              </w:rPr>
              <w:t xml:space="preserve"> </w:t>
            </w:r>
            <w:r>
              <w:rPr>
                <w:rFonts w:hint="default" w:ascii="Times New Roman" w:hAnsi="Times New Roman" w:cs="Times New Roman"/>
                <w:spacing w:val="-1"/>
                <w:sz w:val="21"/>
                <w:szCs w:val="21"/>
              </w:rPr>
              <w:t>1</w:t>
            </w:r>
          </w:p>
          <w:p w14:paraId="77C9C86B">
            <w:pPr>
              <w:pStyle w:val="12"/>
              <w:spacing w:before="38" w:line="260" w:lineRule="auto"/>
              <w:ind w:left="1931" w:right="2041" w:rightChars="0"/>
              <w:rPr>
                <w:rFonts w:hint="default" w:ascii="Times New Roman" w:hAnsi="Times New Roman" w:cs="Times New Roman"/>
                <w:sz w:val="21"/>
                <w:szCs w:val="21"/>
              </w:rPr>
            </w:pPr>
            <w:r>
              <w:rPr>
                <w:rFonts w:hint="default" w:ascii="Times New Roman" w:hAnsi="Times New Roman" w:cs="Times New Roman"/>
                <w:spacing w:val="-2"/>
                <w:sz w:val="21"/>
                <w:szCs w:val="21"/>
              </w:rPr>
              <w:t>3:Class</w:t>
            </w:r>
            <w:r>
              <w:rPr>
                <w:rFonts w:hint="default" w:ascii="Times New Roman" w:hAnsi="Times New Roman" w:cs="Times New Roman"/>
                <w:spacing w:val="19"/>
                <w:w w:val="102"/>
                <w:sz w:val="21"/>
                <w:szCs w:val="21"/>
              </w:rPr>
              <w:t xml:space="preserve">  </w:t>
            </w:r>
            <w:r>
              <w:rPr>
                <w:rFonts w:hint="default" w:ascii="Times New Roman" w:hAnsi="Times New Roman" w:cs="Times New Roman"/>
                <w:spacing w:val="-2"/>
                <w:sz w:val="21"/>
                <w:szCs w:val="21"/>
              </w:rPr>
              <w:t>2</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4:Class</w:t>
            </w:r>
            <w:r>
              <w:rPr>
                <w:rFonts w:hint="default" w:ascii="Times New Roman" w:hAnsi="Times New Roman" w:cs="Times New Roman"/>
                <w:spacing w:val="15"/>
                <w:w w:val="102"/>
                <w:sz w:val="21"/>
                <w:szCs w:val="21"/>
              </w:rPr>
              <w:t xml:space="preserve">  </w:t>
            </w:r>
            <w:r>
              <w:rPr>
                <w:rFonts w:hint="default" w:ascii="Times New Roman" w:hAnsi="Times New Roman" w:cs="Times New Roman"/>
                <w:spacing w:val="-1"/>
                <w:sz w:val="21"/>
                <w:szCs w:val="21"/>
              </w:rPr>
              <w:t>3</w:t>
            </w:r>
            <w:r>
              <w:rPr>
                <w:rFonts w:hint="default" w:ascii="Times New Roman" w:hAnsi="Times New Roman" w:cs="Times New Roman"/>
                <w:sz w:val="21"/>
                <w:szCs w:val="21"/>
              </w:rPr>
              <w:t xml:space="preserve">  </w:t>
            </w:r>
            <w:r>
              <w:rPr>
                <w:rFonts w:hint="default" w:ascii="Times New Roman" w:hAnsi="Times New Roman" w:cs="Times New Roman"/>
                <w:spacing w:val="-1"/>
                <w:sz w:val="21"/>
                <w:szCs w:val="21"/>
              </w:rPr>
              <w:t>5:Class</w:t>
            </w:r>
            <w:r>
              <w:rPr>
                <w:rFonts w:hint="default" w:ascii="Times New Roman" w:hAnsi="Times New Roman" w:eastAsia="宋体" w:cs="Times New Roman"/>
                <w:spacing w:val="4"/>
                <w:sz w:val="21"/>
                <w:szCs w:val="21"/>
                <w:lang w:eastAsia="zh-CN"/>
              </w:rPr>
              <w:t xml:space="preserve"> </w:t>
            </w:r>
            <w:r>
              <w:rPr>
                <w:rFonts w:hint="default" w:ascii="Times New Roman" w:hAnsi="Times New Roman" w:cs="Times New Roman"/>
                <w:spacing w:val="-1"/>
                <w:sz w:val="21"/>
                <w:szCs w:val="21"/>
              </w:rPr>
              <w:t>4</w:t>
            </w:r>
            <w:r>
              <w:rPr>
                <w:rFonts w:hint="default" w:ascii="Times New Roman" w:hAnsi="Times New Roman" w:cs="Times New Roman"/>
                <w:sz w:val="21"/>
                <w:szCs w:val="21"/>
              </w:rPr>
              <w:t xml:space="preserve"> </w:t>
            </w:r>
            <w:r>
              <w:rPr>
                <w:rFonts w:hint="default" w:ascii="Times New Roman" w:hAnsi="Times New Roman" w:cs="Times New Roman"/>
                <w:spacing w:val="-2"/>
                <w:sz w:val="21"/>
                <w:szCs w:val="21"/>
                <w:shd w:val="clear" w:fill="FFF000"/>
              </w:rPr>
              <w:t>6:Class</w:t>
            </w:r>
            <w:r>
              <w:rPr>
                <w:rFonts w:hint="default" w:ascii="Times New Roman" w:hAnsi="Times New Roman" w:eastAsia="宋体" w:cs="Times New Roman"/>
                <w:spacing w:val="6"/>
                <w:sz w:val="21"/>
                <w:szCs w:val="21"/>
                <w:shd w:val="clear" w:fill="FFF000"/>
                <w:lang w:eastAsia="zh-CN"/>
              </w:rPr>
              <w:t xml:space="preserve"> </w:t>
            </w:r>
            <w:r>
              <w:rPr>
                <w:rFonts w:hint="default" w:ascii="Times New Roman" w:hAnsi="Times New Roman" w:cs="Times New Roman"/>
                <w:spacing w:val="-2"/>
                <w:sz w:val="21"/>
                <w:szCs w:val="21"/>
                <w:shd w:val="clear" w:fill="FFF000"/>
              </w:rPr>
              <w:t>5</w:t>
            </w:r>
          </w:p>
          <w:p w14:paraId="680479D3">
            <w:pPr>
              <w:pStyle w:val="12"/>
              <w:spacing w:line="340" w:lineRule="exact"/>
              <w:ind w:firstLine="1931"/>
              <w:rPr>
                <w:rFonts w:hint="default" w:ascii="Times New Roman" w:hAnsi="Times New Roman" w:cs="Times New Roman"/>
                <w:sz w:val="21"/>
                <w:szCs w:val="21"/>
              </w:rPr>
            </w:pPr>
            <w:r>
              <w:rPr>
                <w:rFonts w:hint="default" w:ascii="Times New Roman" w:hAnsi="Times New Roman" w:cs="Times New Roman"/>
                <w:position w:val="-6"/>
                <w:sz w:val="21"/>
                <w:szCs w:val="21"/>
              </w:rPr>
              <w:pict>
                <v:group id="_x0000_s1068" o:spid="_x0000_s1068" o:spt="203" style="height:17.05pt;width:50.5pt;" coordsize="1010,340">
                  <o:lock v:ext="edit"/>
                  <v:shape id="_x0000_s1069" o:spid="_x0000_s1069" o:spt="75" type="#_x0000_t75" style="position:absolute;left:19;top:6;height:320;width:990;" filled="f" stroked="f" coordsize="21600,21600">
                    <v:path/>
                    <v:fill on="f" focussize="0,0"/>
                    <v:stroke on="f"/>
                    <v:imagedata r:id="rId36" o:title=""/>
                    <o:lock v:ext="edit" aspectratio="t"/>
                  </v:shape>
                  <v:shape id="_x0000_s1070" o:spid="_x0000_s1070" o:spt="202" type="#_x0000_t202" style="position:absolute;left:-20;top:-30;height:390;width:1050;" filled="f" stroked="f" coordsize="21600,21600">
                    <v:path/>
                    <v:fill on="f" focussize="0,0"/>
                    <v:stroke on="f"/>
                    <v:imagedata o:title=""/>
                    <o:lock v:ext="edit" aspectratio="f"/>
                    <v:textbox inset="0mm,0mm,0mm,0mm">
                      <w:txbxContent>
                        <w:p w14:paraId="53997564">
                          <w:pPr>
                            <w:spacing w:before="20" w:line="175" w:lineRule="exact"/>
                            <w:ind w:left="20"/>
                            <w:rPr>
                              <w:rFonts w:ascii="Arial" w:hAnsi="Arial" w:eastAsia="Arial" w:cs="Arial"/>
                              <w:sz w:val="14"/>
                              <w:szCs w:val="14"/>
                            </w:rPr>
                          </w:pPr>
                          <w:r>
                            <w:rPr>
                              <w:rFonts w:ascii="Arial" w:hAnsi="Arial" w:eastAsia="Arial" w:cs="Arial"/>
                              <w:spacing w:val="-1"/>
                              <w:sz w:val="14"/>
                              <w:szCs w:val="14"/>
                            </w:rPr>
                            <w:t>7:Class</w:t>
                          </w:r>
                          <w:r>
                            <w:rPr>
                              <w:rFonts w:ascii="Arial" w:hAnsi="Arial" w:eastAsia="Arial" w:cs="Arial"/>
                              <w:spacing w:val="21"/>
                              <w:sz w:val="14"/>
                              <w:szCs w:val="14"/>
                            </w:rPr>
                            <w:t xml:space="preserve"> </w:t>
                          </w:r>
                          <w:r>
                            <w:rPr>
                              <w:rFonts w:ascii="Arial" w:hAnsi="Arial" w:eastAsia="Arial" w:cs="Arial"/>
                              <w:spacing w:val="-1"/>
                              <w:sz w:val="14"/>
                              <w:szCs w:val="14"/>
                            </w:rPr>
                            <w:t>6</w:t>
                          </w:r>
                        </w:p>
                        <w:p w14:paraId="53AA47CE">
                          <w:pPr>
                            <w:spacing w:line="175" w:lineRule="exact"/>
                            <w:ind w:left="20"/>
                            <w:rPr>
                              <w:rFonts w:ascii="Arial" w:hAnsi="Arial" w:eastAsia="Arial" w:cs="Arial"/>
                              <w:sz w:val="14"/>
                              <w:szCs w:val="14"/>
                            </w:rPr>
                          </w:pPr>
                          <w:r>
                            <w:rPr>
                              <w:rFonts w:ascii="Arial" w:hAnsi="Arial" w:eastAsia="Arial" w:cs="Arial"/>
                              <w:spacing w:val="-1"/>
                              <w:sz w:val="14"/>
                              <w:szCs w:val="14"/>
                            </w:rPr>
                            <w:t>8-15:Reserved</w:t>
                          </w:r>
                        </w:p>
                      </w:txbxContent>
                    </v:textbox>
                  </v:shape>
                  <w10:wrap type="none"/>
                  <w10:anchorlock/>
                </v:group>
              </w:pict>
            </w:r>
          </w:p>
          <w:p w14:paraId="59666887">
            <w:pPr>
              <w:pStyle w:val="12"/>
              <w:spacing w:before="202" w:line="104" w:lineRule="exact"/>
              <w:ind w:left="1931"/>
              <w:rPr>
                <w:rFonts w:hint="default" w:ascii="Times New Roman" w:hAnsi="Times New Roman" w:cs="Times New Roman"/>
                <w:sz w:val="21"/>
                <w:szCs w:val="21"/>
              </w:rPr>
            </w:pPr>
            <w:r>
              <w:rPr>
                <w:rFonts w:hint="default" w:ascii="Times New Roman" w:hAnsi="Times New Roman" w:cs="Times New Roman"/>
                <w:sz w:val="21"/>
                <w:szCs w:val="21"/>
              </w:rPr>
              <w:pict>
                <v:shape id="_x0000_s1071" o:spid="_x0000_s1071" o:spt="202" type="#_x0000_t202" style="position:absolute;left:0pt;margin-left:-0.4pt;margin-top:6.75pt;height:15.6pt;width:89.85pt;z-index:251673600;mso-width-relative:page;mso-height-relative:page;" filled="f" stroked="f" coordsize="21600,21600">
                  <v:path/>
                  <v:fill on="f" focussize="0,0"/>
                  <v:stroke on="f"/>
                  <v:imagedata o:title=""/>
                  <o:lock v:ext="edit" aspectratio="f"/>
                  <v:textbox inset="0mm,0mm,0mm,0mm">
                    <w:txbxContent>
                      <w:p w14:paraId="0B8E3311">
                        <w:pPr>
                          <w:pStyle w:val="12"/>
                          <w:spacing w:before="19" w:line="196" w:lineRule="auto"/>
                          <w:ind w:left="20"/>
                          <w:rPr>
                            <w:sz w:val="21"/>
                            <w:szCs w:val="21"/>
                          </w:rPr>
                        </w:pPr>
                        <w:r>
                          <w:rPr>
                            <w:spacing w:val="-1"/>
                            <w:sz w:val="21"/>
                            <w:szCs w:val="21"/>
                          </w:rPr>
                          <w:t>Authentication Type</w:t>
                        </w:r>
                      </w:p>
                    </w:txbxContent>
                  </v:textbox>
                </v:shape>
              </w:pict>
            </w:r>
            <w:r>
              <w:rPr>
                <w:rFonts w:hint="default" w:ascii="Times New Roman" w:hAnsi="Times New Roman" w:cs="Times New Roman"/>
                <w:spacing w:val="-2"/>
                <w:position w:val="-2"/>
                <w:sz w:val="21"/>
                <w:szCs w:val="21"/>
                <w:shd w:val="clear" w:fill="FFFF00"/>
              </w:rPr>
              <w:t>0:None</w:t>
            </w:r>
          </w:p>
          <w:p w14:paraId="756D8C72">
            <w:pPr>
              <w:pStyle w:val="12"/>
              <w:spacing w:before="37" w:line="198" w:lineRule="auto"/>
              <w:ind w:left="1931"/>
              <w:rPr>
                <w:rFonts w:hint="default" w:ascii="Times New Roman" w:hAnsi="Times New Roman" w:cs="Times New Roman"/>
                <w:sz w:val="21"/>
                <w:szCs w:val="21"/>
              </w:rPr>
            </w:pPr>
            <w:r>
              <w:rPr>
                <w:rFonts w:hint="default" w:ascii="Times New Roman" w:hAnsi="Times New Roman" w:cs="Times New Roman"/>
                <w:spacing w:val="-2"/>
                <w:sz w:val="21"/>
                <w:szCs w:val="21"/>
                <w:shd w:val="clear" w:fill="FFFF40"/>
              </w:rPr>
              <w:t>1:UAS</w:t>
            </w:r>
            <w:r>
              <w:rPr>
                <w:rFonts w:hint="default" w:ascii="Times New Roman" w:hAnsi="Times New Roman" w:cs="Times New Roman"/>
                <w:spacing w:val="6"/>
                <w:sz w:val="21"/>
                <w:szCs w:val="21"/>
                <w:shd w:val="clear" w:fill="FFFF40"/>
              </w:rPr>
              <w:t xml:space="preserve">  </w:t>
            </w:r>
            <w:r>
              <w:rPr>
                <w:rFonts w:hint="default" w:ascii="Times New Roman" w:hAnsi="Times New Roman" w:cs="Times New Roman"/>
                <w:spacing w:val="-2"/>
                <w:sz w:val="21"/>
                <w:szCs w:val="21"/>
                <w:shd w:val="clear" w:fill="FFFF40"/>
              </w:rPr>
              <w:t>ID  Signatur</w:t>
            </w:r>
            <w:r>
              <w:rPr>
                <w:rFonts w:hint="default" w:ascii="Times New Roman" w:hAnsi="Times New Roman" w:cs="Times New Roman"/>
                <w:spacing w:val="-2"/>
                <w:sz w:val="21"/>
                <w:szCs w:val="21"/>
              </w:rPr>
              <w:t>e</w:t>
            </w:r>
          </w:p>
          <w:p w14:paraId="4FEC8B7B">
            <w:pPr>
              <w:pStyle w:val="12"/>
              <w:spacing w:before="37" w:line="224" w:lineRule="auto"/>
              <w:ind w:left="1931" w:right="720" w:rightChars="0"/>
              <w:rPr>
                <w:rFonts w:hint="default" w:ascii="Times New Roman" w:hAnsi="Times New Roman" w:cs="Times New Roman"/>
                <w:sz w:val="21"/>
                <w:szCs w:val="21"/>
              </w:rPr>
            </w:pPr>
            <w:r>
              <w:rPr>
                <w:rFonts w:hint="default" w:ascii="Times New Roman" w:hAnsi="Times New Roman" w:cs="Times New Roman"/>
                <w:spacing w:val="-1"/>
                <w:sz w:val="21"/>
                <w:szCs w:val="21"/>
                <w:shd w:val="clear" w:fill="FFFF00"/>
              </w:rPr>
              <w:t>2:Operator  ID  Signatur</w:t>
            </w:r>
            <w:r>
              <w:rPr>
                <w:rFonts w:hint="default" w:ascii="Times New Roman" w:hAnsi="Times New Roman" w:cs="Times New Roman"/>
                <w:spacing w:val="-1"/>
                <w:sz w:val="21"/>
                <w:szCs w:val="21"/>
              </w:rPr>
              <w:t>e</w:t>
            </w:r>
            <w:r>
              <w:rPr>
                <w:rFonts w:hint="default" w:ascii="Times New Roman" w:hAnsi="Times New Roman" w:eastAsia="宋体" w:cs="Times New Roman"/>
                <w:spacing w:val="4"/>
                <w:sz w:val="21"/>
                <w:szCs w:val="21"/>
                <w:lang w:eastAsia="zh-CN"/>
              </w:rPr>
              <w:t xml:space="preserve"> </w:t>
            </w:r>
            <w:r>
              <w:rPr>
                <w:rFonts w:hint="default" w:ascii="Times New Roman" w:hAnsi="Times New Roman" w:cs="Times New Roman"/>
                <w:spacing w:val="-1"/>
                <w:sz w:val="21"/>
                <w:szCs w:val="21"/>
                <w:shd w:val="clear" w:fill="FFFF50"/>
              </w:rPr>
              <w:t>3:Message  Set</w:t>
            </w:r>
            <w:r>
              <w:rPr>
                <w:rFonts w:hint="default" w:ascii="Times New Roman" w:hAnsi="Times New Roman" w:cs="Times New Roman"/>
                <w:spacing w:val="8"/>
                <w:sz w:val="21"/>
                <w:szCs w:val="21"/>
                <w:shd w:val="clear" w:fill="FFFF50"/>
              </w:rPr>
              <w:t xml:space="preserve">  </w:t>
            </w:r>
            <w:r>
              <w:rPr>
                <w:rFonts w:hint="default" w:ascii="Times New Roman" w:hAnsi="Times New Roman" w:cs="Times New Roman"/>
                <w:spacing w:val="-1"/>
                <w:sz w:val="21"/>
                <w:szCs w:val="21"/>
                <w:shd w:val="clear" w:fill="FFFF50"/>
              </w:rPr>
              <w:t>Signature</w:t>
            </w:r>
          </w:p>
          <w:p w14:paraId="4E0B6FE1">
            <w:pPr>
              <w:pStyle w:val="12"/>
              <w:spacing w:before="1" w:line="267" w:lineRule="auto"/>
              <w:ind w:left="1931" w:right="981" w:rightChars="0"/>
              <w:rPr>
                <w:rFonts w:hint="default" w:ascii="Times New Roman" w:hAnsi="Times New Roman" w:cs="Times New Roman"/>
                <w:sz w:val="21"/>
                <w:szCs w:val="21"/>
              </w:rPr>
            </w:pPr>
            <w:r>
              <w:rPr>
                <w:rFonts w:hint="default" w:ascii="Times New Roman" w:hAnsi="Times New Roman" w:cs="Times New Roman"/>
                <w:spacing w:val="-1"/>
                <w:sz w:val="21"/>
                <w:szCs w:val="21"/>
                <w:shd w:val="clear" w:fill="FFFF20"/>
              </w:rPr>
              <w:t>4:Authentication</w:t>
            </w:r>
            <w:r>
              <w:rPr>
                <w:rFonts w:hint="default" w:ascii="Times New Roman" w:hAnsi="Times New Roman" w:cs="Times New Roman"/>
                <w:spacing w:val="31"/>
                <w:sz w:val="21"/>
                <w:szCs w:val="21"/>
                <w:shd w:val="clear" w:fill="FFFF20"/>
              </w:rPr>
              <w:t xml:space="preserve"> </w:t>
            </w:r>
            <w:r>
              <w:rPr>
                <w:rFonts w:hint="default" w:ascii="Times New Roman" w:hAnsi="Times New Roman" w:cs="Times New Roman"/>
                <w:spacing w:val="-1"/>
                <w:sz w:val="21"/>
                <w:szCs w:val="21"/>
                <w:shd w:val="clear" w:fill="FFFF20"/>
              </w:rPr>
              <w:t>Provid</w:t>
            </w:r>
            <w:r>
              <w:rPr>
                <w:rFonts w:hint="default" w:ascii="Times New Roman" w:hAnsi="Times New Roman" w:cs="Times New Roman"/>
                <w:spacing w:val="-2"/>
                <w:sz w:val="21"/>
                <w:szCs w:val="21"/>
                <w:shd w:val="clear" w:fill="FFFF20"/>
              </w:rPr>
              <w:t>ed</w:t>
            </w:r>
            <w:r>
              <w:rPr>
                <w:rFonts w:hint="default" w:ascii="Times New Roman" w:hAnsi="Times New Roman" w:cs="Times New Roman"/>
                <w:spacing w:val="29"/>
                <w:sz w:val="21"/>
                <w:szCs w:val="21"/>
                <w:shd w:val="clear" w:fill="FFFF20"/>
              </w:rPr>
              <w:t xml:space="preserve"> </w:t>
            </w:r>
            <w:r>
              <w:rPr>
                <w:rFonts w:hint="default" w:ascii="Times New Roman" w:hAnsi="Times New Roman" w:cs="Times New Roman"/>
                <w:spacing w:val="-2"/>
                <w:sz w:val="21"/>
                <w:szCs w:val="21"/>
                <w:shd w:val="clear" w:fill="FFFF20"/>
              </w:rPr>
              <w:t>by</w:t>
            </w:r>
            <w:r>
              <w:rPr>
                <w:rFonts w:hint="default" w:ascii="Times New Roman" w:hAnsi="Times New Roman" w:cs="Times New Roman"/>
                <w:spacing w:val="30"/>
                <w:sz w:val="21"/>
                <w:szCs w:val="21"/>
                <w:shd w:val="clear" w:fill="FFFF20"/>
              </w:rPr>
              <w:t xml:space="preserve"> </w:t>
            </w:r>
            <w:r>
              <w:rPr>
                <w:rFonts w:hint="default" w:ascii="Times New Roman" w:hAnsi="Times New Roman" w:cs="Times New Roman"/>
                <w:spacing w:val="-2"/>
                <w:sz w:val="21"/>
                <w:szCs w:val="21"/>
                <w:shd w:val="clear" w:fill="FFFF20"/>
              </w:rPr>
              <w:t>Network</w:t>
            </w:r>
            <w:r>
              <w:rPr>
                <w:rFonts w:hint="default" w:ascii="Times New Roman" w:hAnsi="Times New Roman" w:cs="Times New Roman"/>
                <w:spacing w:val="31"/>
                <w:sz w:val="21"/>
                <w:szCs w:val="21"/>
                <w:shd w:val="clear" w:fill="FFFF20"/>
              </w:rPr>
              <w:t xml:space="preserve"> </w:t>
            </w:r>
            <w:r>
              <w:rPr>
                <w:rFonts w:hint="default" w:ascii="Times New Roman" w:hAnsi="Times New Roman" w:cs="Times New Roman"/>
                <w:spacing w:val="-2"/>
                <w:sz w:val="21"/>
                <w:szCs w:val="21"/>
                <w:shd w:val="clear" w:fill="FFFF20"/>
              </w:rPr>
              <w:t>Remote</w:t>
            </w:r>
            <w:r>
              <w:rPr>
                <w:rFonts w:hint="default" w:ascii="Times New Roman" w:hAnsi="Times New Roman" w:cs="Times New Roman"/>
                <w:spacing w:val="32"/>
                <w:w w:val="101"/>
                <w:sz w:val="21"/>
                <w:szCs w:val="21"/>
                <w:shd w:val="clear" w:fill="FFFF20"/>
              </w:rPr>
              <w:t xml:space="preserve"> </w:t>
            </w:r>
            <w:r>
              <w:rPr>
                <w:rFonts w:hint="default" w:ascii="Times New Roman" w:hAnsi="Times New Roman" w:cs="Times New Roman"/>
                <w:spacing w:val="-2"/>
                <w:sz w:val="21"/>
                <w:szCs w:val="21"/>
                <w:shd w:val="clear" w:fill="FFFF20"/>
              </w:rPr>
              <w:t>ID</w:t>
            </w:r>
            <w:r>
              <w:rPr>
                <w:rFonts w:hint="default" w:ascii="Times New Roman" w:hAnsi="Times New Roman" w:cs="Times New Roman"/>
                <w:sz w:val="21"/>
                <w:szCs w:val="21"/>
              </w:rPr>
              <w:t xml:space="preserve"> </w:t>
            </w:r>
            <w:r>
              <w:rPr>
                <w:rFonts w:hint="default" w:ascii="Times New Roman" w:hAnsi="Times New Roman" w:cs="Times New Roman"/>
                <w:sz w:val="21"/>
                <w:szCs w:val="21"/>
                <w:shd w:val="clear" w:fill="FFFF10"/>
              </w:rPr>
              <w:t>5:Specific</w:t>
            </w:r>
            <w:r>
              <w:rPr>
                <w:rFonts w:hint="default" w:ascii="Times New Roman" w:hAnsi="Times New Roman" w:cs="Times New Roman"/>
                <w:spacing w:val="34"/>
                <w:w w:val="102"/>
                <w:sz w:val="21"/>
                <w:szCs w:val="21"/>
                <w:shd w:val="clear" w:fill="FFFF10"/>
              </w:rPr>
              <w:t xml:space="preserve"> </w:t>
            </w:r>
            <w:r>
              <w:rPr>
                <w:rFonts w:hint="default" w:ascii="Times New Roman" w:hAnsi="Times New Roman" w:cs="Times New Roman"/>
                <w:sz w:val="21"/>
                <w:szCs w:val="21"/>
                <w:shd w:val="clear" w:fill="FFFF10"/>
              </w:rPr>
              <w:t>Authentica</w:t>
            </w:r>
            <w:r>
              <w:rPr>
                <w:rFonts w:hint="default" w:ascii="Times New Roman" w:hAnsi="Times New Roman" w:cs="Times New Roman"/>
                <w:spacing w:val="-1"/>
                <w:sz w:val="21"/>
                <w:szCs w:val="21"/>
                <w:shd w:val="clear" w:fill="FFFF10"/>
              </w:rPr>
              <w:t>tion  Method</w:t>
            </w:r>
          </w:p>
          <w:p w14:paraId="044B6F47">
            <w:pPr>
              <w:pStyle w:val="12"/>
              <w:spacing w:line="172" w:lineRule="exact"/>
              <w:ind w:left="1931"/>
              <w:rPr>
                <w:rFonts w:hint="default" w:ascii="Times New Roman" w:hAnsi="Times New Roman" w:cs="Times New Roman"/>
                <w:sz w:val="21"/>
                <w:szCs w:val="21"/>
              </w:rPr>
            </w:pPr>
            <w:r>
              <w:rPr>
                <w:rFonts w:hint="default" w:ascii="Times New Roman" w:hAnsi="Times New Roman" w:cs="Times New Roman"/>
                <w:spacing w:val="-1"/>
                <w:position w:val="1"/>
                <w:sz w:val="21"/>
                <w:szCs w:val="21"/>
                <w:shd w:val="clear" w:fill="E5E7E6"/>
              </w:rPr>
              <w:t>6-9:Reserved</w:t>
            </w:r>
            <w:r>
              <w:rPr>
                <w:rFonts w:hint="default" w:ascii="Times New Roman" w:hAnsi="Times New Roman" w:cs="Times New Roman"/>
                <w:spacing w:val="46"/>
                <w:position w:val="1"/>
                <w:sz w:val="21"/>
                <w:szCs w:val="21"/>
                <w:shd w:val="clear" w:fill="E5E7E6"/>
              </w:rPr>
              <w:t xml:space="preserve"> </w:t>
            </w:r>
            <w:r>
              <w:rPr>
                <w:rFonts w:hint="default" w:ascii="Times New Roman" w:hAnsi="Times New Roman" w:cs="Times New Roman"/>
                <w:spacing w:val="-1"/>
                <w:position w:val="1"/>
                <w:sz w:val="21"/>
                <w:szCs w:val="21"/>
                <w:shd w:val="clear" w:fill="E5E7E6"/>
              </w:rPr>
              <w:t>for  Spec</w:t>
            </w:r>
          </w:p>
        </w:tc>
      </w:tr>
      <w:tr w14:paraId="3D1865EF">
        <w:trPr>
          <w:trHeight w:val="196" w:hRule="atLeast"/>
        </w:trPr>
        <w:tc>
          <w:tcPr>
            <w:tcW w:w="9760" w:type="dxa"/>
            <w:tcBorders>
              <w:bottom w:val="single" w:color="000000" w:sz="2" w:space="0"/>
            </w:tcBorders>
            <w:shd w:val="clear" w:color="auto" w:fill="FFFF00"/>
            <w:vAlign w:val="top"/>
          </w:tcPr>
          <w:p w14:paraId="155559CE">
            <w:pPr>
              <w:pStyle w:val="12"/>
              <w:spacing w:line="242" w:lineRule="auto"/>
              <w:ind w:left="1713"/>
              <w:rPr>
                <w:sz w:val="16"/>
                <w:szCs w:val="16"/>
              </w:rPr>
            </w:pPr>
            <w:r>
              <w:rPr>
                <w:spacing w:val="-1"/>
                <w:sz w:val="16"/>
                <w:szCs w:val="16"/>
              </w:rPr>
              <w:t>A-F:Available</w:t>
            </w:r>
            <w:r>
              <w:rPr>
                <w:rFonts w:hint="eastAsia" w:eastAsia="宋体"/>
                <w:spacing w:val="19"/>
                <w:sz w:val="16"/>
                <w:szCs w:val="16"/>
                <w:lang w:eastAsia="zh-CN"/>
              </w:rPr>
              <w:t xml:space="preserve"> </w:t>
            </w:r>
            <w:r>
              <w:rPr>
                <w:spacing w:val="-1"/>
                <w:sz w:val="16"/>
                <w:szCs w:val="16"/>
              </w:rPr>
              <w:t>for</w:t>
            </w:r>
            <w:r>
              <w:rPr>
                <w:rFonts w:hint="eastAsia" w:eastAsia="宋体"/>
                <w:spacing w:val="-1"/>
                <w:sz w:val="16"/>
                <w:szCs w:val="16"/>
                <w:lang w:eastAsia="zh-CN"/>
              </w:rPr>
              <w:t xml:space="preserve"> </w:t>
            </w:r>
            <w:r>
              <w:rPr>
                <w:spacing w:val="-1"/>
                <w:sz w:val="16"/>
                <w:szCs w:val="16"/>
              </w:rPr>
              <w:t xml:space="preserve"> Private</w:t>
            </w:r>
            <w:r>
              <w:rPr>
                <w:rFonts w:hint="eastAsia" w:eastAsia="宋体"/>
                <w:spacing w:val="-1"/>
                <w:sz w:val="16"/>
                <w:szCs w:val="16"/>
                <w:lang w:eastAsia="zh-CN"/>
              </w:rPr>
              <w:t xml:space="preserve"> </w:t>
            </w:r>
            <w:r>
              <w:rPr>
                <w:spacing w:val="-1"/>
                <w:sz w:val="16"/>
                <w:szCs w:val="16"/>
              </w:rPr>
              <w:t xml:space="preserve"> Use</w:t>
            </w:r>
          </w:p>
        </w:tc>
      </w:tr>
    </w:tbl>
    <w:p w14:paraId="486B6E71">
      <w:pPr>
        <w:spacing w:line="357" w:lineRule="auto"/>
        <w:rPr>
          <w:rFonts w:ascii="Arial"/>
          <w:sz w:val="21"/>
        </w:rPr>
      </w:pPr>
    </w:p>
    <w:p w14:paraId="0B208FA0">
      <w:pPr>
        <w:pStyle w:val="6"/>
        <w:bidi w:val="0"/>
        <w:rPr>
          <w:rFonts w:hint="default"/>
        </w:rPr>
      </w:pPr>
      <w:r>
        <w:rPr>
          <w:rFonts w:hint="default"/>
        </w:rPr>
        <w:t>TABLE 3 Open Drone ID Block Message Summary</w:t>
      </w:r>
    </w:p>
    <w:p w14:paraId="5D69B178">
      <w:pPr>
        <w:spacing w:line="127" w:lineRule="auto"/>
        <w:rPr>
          <w:rFonts w:ascii="Arial"/>
          <w:sz w:val="2"/>
        </w:rPr>
      </w:pPr>
    </w:p>
    <w:tbl>
      <w:tblPr>
        <w:tblStyle w:val="11"/>
        <w:tblW w:w="9694" w:type="dxa"/>
        <w:tblInd w:w="24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4"/>
        <w:gridCol w:w="1757"/>
        <w:gridCol w:w="6803"/>
      </w:tblGrid>
      <w:tr w14:paraId="0C9C0447">
        <w:trPr>
          <w:trHeight w:val="244" w:hRule="atLeast"/>
        </w:trPr>
        <w:tc>
          <w:tcPr>
            <w:tcW w:w="1134" w:type="dxa"/>
            <w:tcBorders>
              <w:top w:val="single" w:color="000000" w:sz="4" w:space="0"/>
              <w:bottom w:val="single" w:color="000000" w:sz="4" w:space="0"/>
            </w:tcBorders>
            <w:vAlign w:val="top"/>
          </w:tcPr>
          <w:p w14:paraId="2A1D1699">
            <w:pPr>
              <w:spacing w:before="70"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Msg Type</w:t>
            </w:r>
          </w:p>
        </w:tc>
        <w:tc>
          <w:tcPr>
            <w:tcW w:w="1757" w:type="dxa"/>
            <w:tcBorders>
              <w:top w:val="single" w:color="000000" w:sz="4" w:space="0"/>
              <w:bottom w:val="single" w:color="000000" w:sz="4" w:space="0"/>
            </w:tcBorders>
            <w:vAlign w:val="top"/>
          </w:tcPr>
          <w:p w14:paraId="063535F5">
            <w:pPr>
              <w:spacing w:before="70"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Message Name</w:t>
            </w:r>
          </w:p>
        </w:tc>
        <w:tc>
          <w:tcPr>
            <w:tcW w:w="6803" w:type="dxa"/>
            <w:tcBorders>
              <w:top w:val="single" w:color="000000" w:sz="4" w:space="0"/>
              <w:bottom w:val="single" w:color="000000" w:sz="4" w:space="0"/>
            </w:tcBorders>
            <w:vAlign w:val="top"/>
          </w:tcPr>
          <w:p w14:paraId="1E830598">
            <w:pPr>
              <w:spacing w:before="71" w:line="240" w:lineRule="auto"/>
              <w:ind w:left="1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Purpose</w:t>
            </w:r>
          </w:p>
        </w:tc>
      </w:tr>
      <w:tr w14:paraId="0DB5D2CE">
        <w:trPr>
          <w:trHeight w:val="190" w:hRule="atLeast"/>
        </w:trPr>
        <w:tc>
          <w:tcPr>
            <w:tcW w:w="1134" w:type="dxa"/>
            <w:tcBorders>
              <w:top w:val="single" w:color="000000" w:sz="4" w:space="0"/>
            </w:tcBorders>
            <w:vAlign w:val="top"/>
          </w:tcPr>
          <w:p w14:paraId="313CF9A1">
            <w:pPr>
              <w:spacing w:before="32" w:line="240" w:lineRule="auto"/>
              <w:ind w:left="5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0x0</w:t>
            </w:r>
          </w:p>
        </w:tc>
        <w:tc>
          <w:tcPr>
            <w:tcW w:w="1757" w:type="dxa"/>
            <w:tcBorders>
              <w:top w:val="single" w:color="000000" w:sz="4" w:space="0"/>
            </w:tcBorders>
            <w:vAlign w:val="top"/>
          </w:tcPr>
          <w:p w14:paraId="4302B885">
            <w:pPr>
              <w:spacing w:before="36"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Basic</w:t>
            </w:r>
            <w:r>
              <w:rPr>
                <w:rFonts w:hint="default" w:ascii="Times New Roman Regular" w:hAnsi="Times New Roman Regular" w:eastAsia="宋体" w:cs="Times New Roman Regular"/>
                <w:spacing w:val="26"/>
                <w:w w:val="101"/>
                <w:sz w:val="21"/>
                <w:szCs w:val="21"/>
              </w:rPr>
              <w:t xml:space="preserve"> </w:t>
            </w:r>
            <w:r>
              <w:rPr>
                <w:rFonts w:hint="default" w:ascii="Times New Roman Regular" w:hAnsi="Times New Roman Regular" w:eastAsia="宋体" w:cs="Times New Roman Regular"/>
                <w:spacing w:val="-2"/>
                <w:sz w:val="21"/>
                <w:szCs w:val="21"/>
              </w:rPr>
              <w:t>ID Message</w:t>
            </w:r>
          </w:p>
        </w:tc>
        <w:tc>
          <w:tcPr>
            <w:tcW w:w="6803" w:type="dxa"/>
            <w:tcBorders>
              <w:top w:val="single" w:color="000000" w:sz="4" w:space="0"/>
            </w:tcBorders>
            <w:vAlign w:val="top"/>
          </w:tcPr>
          <w:p w14:paraId="75A69ACF">
            <w:pPr>
              <w:spacing w:before="12"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Provides ID for UA,characterizes the</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1"/>
                <w:sz w:val="21"/>
                <w:szCs w:val="21"/>
              </w:rPr>
              <w:t>type</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1"/>
                <w:sz w:val="21"/>
                <w:szCs w:val="21"/>
              </w:rPr>
              <w:t>of</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1"/>
                <w:sz w:val="21"/>
                <w:szCs w:val="21"/>
              </w:rPr>
              <w:t>ID,and</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1"/>
                <w:sz w:val="21"/>
                <w:szCs w:val="21"/>
              </w:rPr>
              <w:t>identifies</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1"/>
                <w:sz w:val="21"/>
                <w:szCs w:val="21"/>
              </w:rPr>
              <w:t>the</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1"/>
                <w:sz w:val="21"/>
                <w:szCs w:val="21"/>
              </w:rPr>
              <w:t>typ</w:t>
            </w:r>
            <w:r>
              <w:rPr>
                <w:rFonts w:hint="default" w:ascii="Times New Roman Regular" w:hAnsi="Times New Roman Regular" w:eastAsia="宋体" w:cs="Times New Roman Regular"/>
                <w:spacing w:val="-2"/>
                <w:sz w:val="21"/>
                <w:szCs w:val="21"/>
              </w:rPr>
              <w:t>e</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2"/>
                <w:sz w:val="21"/>
                <w:szCs w:val="21"/>
              </w:rPr>
              <w:t>of UA</w:t>
            </w:r>
          </w:p>
        </w:tc>
      </w:tr>
      <w:tr w14:paraId="1C434DF6">
        <w:trPr>
          <w:trHeight w:val="179" w:hRule="atLeast"/>
        </w:trPr>
        <w:tc>
          <w:tcPr>
            <w:tcW w:w="1134" w:type="dxa"/>
            <w:vAlign w:val="top"/>
          </w:tcPr>
          <w:p w14:paraId="02558EDD">
            <w:pPr>
              <w:spacing w:before="32" w:line="240" w:lineRule="auto"/>
              <w:ind w:left="5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0x1</w:t>
            </w:r>
          </w:p>
        </w:tc>
        <w:tc>
          <w:tcPr>
            <w:tcW w:w="1757" w:type="dxa"/>
            <w:vAlign w:val="top"/>
          </w:tcPr>
          <w:p w14:paraId="454C4803">
            <w:pPr>
              <w:spacing w:before="36"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LocationVector Message</w:t>
            </w:r>
          </w:p>
        </w:tc>
        <w:tc>
          <w:tcPr>
            <w:tcW w:w="6803" w:type="dxa"/>
            <w:vAlign w:val="top"/>
          </w:tcPr>
          <w:p w14:paraId="72EBE57C">
            <w:pPr>
              <w:spacing w:before="13"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Provides location,altitude,direction,and</w:t>
            </w:r>
            <w:r>
              <w:rPr>
                <w:rFonts w:hint="default" w:ascii="Times New Roman Regular" w:hAnsi="Times New Roman Regular" w:eastAsia="宋体" w:cs="Times New Roman Regular"/>
                <w:spacing w:val="-1"/>
                <w:sz w:val="21"/>
                <w:szCs w:val="21"/>
              </w:rPr>
              <w:t xml:space="preserve"> speed</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1"/>
                <w:sz w:val="21"/>
                <w:szCs w:val="21"/>
              </w:rPr>
              <w:t>of UA</w:t>
            </w:r>
          </w:p>
        </w:tc>
      </w:tr>
      <w:tr w14:paraId="4675CC21">
        <w:trPr>
          <w:trHeight w:val="171" w:hRule="atLeast"/>
        </w:trPr>
        <w:tc>
          <w:tcPr>
            <w:tcW w:w="1134" w:type="dxa"/>
            <w:vAlign w:val="top"/>
          </w:tcPr>
          <w:p w14:paraId="175A8A46">
            <w:pPr>
              <w:spacing w:before="22" w:line="240" w:lineRule="auto"/>
              <w:ind w:left="5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0x2</w:t>
            </w:r>
          </w:p>
        </w:tc>
        <w:tc>
          <w:tcPr>
            <w:tcW w:w="1757" w:type="dxa"/>
            <w:vAlign w:val="top"/>
          </w:tcPr>
          <w:p w14:paraId="4DEA1455">
            <w:pPr>
              <w:spacing w:before="3"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Authentication Mess</w:t>
            </w:r>
            <w:r>
              <w:rPr>
                <w:rFonts w:hint="default" w:ascii="Times New Roman Regular" w:hAnsi="Times New Roman Regular" w:eastAsia="宋体" w:cs="Times New Roman Regular"/>
                <w:spacing w:val="-1"/>
                <w:sz w:val="21"/>
                <w:szCs w:val="21"/>
              </w:rPr>
              <w:t>age</w:t>
            </w:r>
          </w:p>
        </w:tc>
        <w:tc>
          <w:tcPr>
            <w:tcW w:w="6803" w:type="dxa"/>
            <w:vAlign w:val="top"/>
          </w:tcPr>
          <w:p w14:paraId="7A18904B">
            <w:pPr>
              <w:spacing w:before="22"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Provides authentication data</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1"/>
                <w:sz w:val="21"/>
                <w:szCs w:val="21"/>
              </w:rPr>
              <w:t>for</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1"/>
                <w:sz w:val="21"/>
                <w:szCs w:val="21"/>
              </w:rPr>
              <w:t>the UA</w:t>
            </w:r>
          </w:p>
        </w:tc>
      </w:tr>
      <w:tr w14:paraId="0CC7DE54">
        <w:trPr>
          <w:trHeight w:val="520" w:hRule="atLeast"/>
        </w:trPr>
        <w:tc>
          <w:tcPr>
            <w:tcW w:w="1134" w:type="dxa"/>
            <w:vAlign w:val="top"/>
          </w:tcPr>
          <w:p w14:paraId="4305C578">
            <w:pPr>
              <w:spacing w:before="1" w:line="240" w:lineRule="auto"/>
              <w:ind w:left="5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0x3</w:t>
            </w:r>
          </w:p>
          <w:p w14:paraId="097785AF">
            <w:pPr>
              <w:spacing w:before="74" w:line="240" w:lineRule="auto"/>
              <w:ind w:left="5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0x4</w:t>
            </w:r>
          </w:p>
        </w:tc>
        <w:tc>
          <w:tcPr>
            <w:tcW w:w="1757" w:type="dxa"/>
            <w:vAlign w:val="top"/>
          </w:tcPr>
          <w:p w14:paraId="43AD6AE1">
            <w:pPr>
              <w:spacing w:before="42" w:line="240" w:lineRule="auto"/>
              <w:ind w:right="77"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Self-ID</w:t>
            </w:r>
            <w:r>
              <w:rPr>
                <w:rFonts w:hint="default" w:ascii="Times New Roman Regular" w:hAnsi="Times New Roman Regular" w:eastAsia="宋体" w:cs="Times New Roman Regular"/>
                <w:spacing w:val="32"/>
                <w:sz w:val="21"/>
                <w:szCs w:val="21"/>
              </w:rPr>
              <w:t xml:space="preserve"> </w:t>
            </w:r>
            <w:r>
              <w:rPr>
                <w:rFonts w:hint="default" w:ascii="Times New Roman Regular" w:hAnsi="Times New Roman Regular" w:eastAsia="宋体" w:cs="Times New Roman Regular"/>
                <w:spacing w:val="-1"/>
                <w:sz w:val="21"/>
                <w:szCs w:val="21"/>
              </w:rPr>
              <w:t>Message^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System  MessageA</w:t>
            </w:r>
          </w:p>
        </w:tc>
        <w:tc>
          <w:tcPr>
            <w:tcW w:w="6803" w:type="dxa"/>
            <w:vAlign w:val="top"/>
          </w:tcPr>
          <w:p w14:paraId="3C06F3DB">
            <w:pPr>
              <w:spacing w:before="22" w:line="240" w:lineRule="auto"/>
              <w:ind w:right="5"/>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Message that can be used by Operators to</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1"/>
                <w:sz w:val="21"/>
                <w:szCs w:val="21"/>
              </w:rPr>
              <w:t>id</w:t>
            </w:r>
            <w:r>
              <w:rPr>
                <w:rFonts w:hint="default" w:ascii="Times New Roman Regular" w:hAnsi="Times New Roman Regular" w:eastAsia="宋体" w:cs="Times New Roman Regular"/>
                <w:spacing w:val="-2"/>
                <w:sz w:val="21"/>
                <w:szCs w:val="21"/>
              </w:rPr>
              <w:t>entify</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2"/>
                <w:sz w:val="21"/>
                <w:szCs w:val="21"/>
              </w:rPr>
              <w:t>themselves</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2"/>
                <w:sz w:val="21"/>
                <w:szCs w:val="21"/>
              </w:rPr>
              <w:t>and</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2"/>
                <w:sz w:val="21"/>
                <w:szCs w:val="21"/>
              </w:rPr>
              <w:t>the</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2"/>
                <w:sz w:val="21"/>
                <w:szCs w:val="21"/>
              </w:rPr>
              <w:t>purpose</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2"/>
                <w:sz w:val="21"/>
                <w:szCs w:val="21"/>
              </w:rPr>
              <w:t>of</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2"/>
                <w:sz w:val="21"/>
                <w:szCs w:val="21"/>
              </w:rPr>
              <w:t>an</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2"/>
                <w:sz w:val="21"/>
                <w:szCs w:val="21"/>
              </w:rPr>
              <w:t>operation</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0"/>
                <w:sz w:val="21"/>
                <w:szCs w:val="21"/>
              </w:rPr>
              <w:t>Includes Remote Pilot location and mutiple aircraft information(group)if applicable,and</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0"/>
                <w:sz w:val="21"/>
                <w:szCs w:val="21"/>
              </w:rPr>
              <w:t>add</w:t>
            </w:r>
            <w:r>
              <w:rPr>
                <w:rFonts w:hint="default" w:ascii="Times New Roman Regular" w:hAnsi="Times New Roman Regular" w:eastAsia="宋体" w:cs="Times New Roman Regular"/>
                <w:spacing w:val="-11"/>
                <w:sz w:val="21"/>
                <w:szCs w:val="21"/>
              </w:rPr>
              <w:t>itional</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11"/>
                <w:sz w:val="21"/>
                <w:szCs w:val="21"/>
              </w:rPr>
              <w:t>system</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information</w:t>
            </w:r>
          </w:p>
        </w:tc>
      </w:tr>
      <w:tr w14:paraId="3B6551AA">
        <w:trPr>
          <w:trHeight w:val="179" w:hRule="atLeast"/>
        </w:trPr>
        <w:tc>
          <w:tcPr>
            <w:tcW w:w="1134" w:type="dxa"/>
            <w:vAlign w:val="top"/>
          </w:tcPr>
          <w:p w14:paraId="52D53EC1">
            <w:pPr>
              <w:spacing w:before="42" w:line="240" w:lineRule="auto"/>
              <w:ind w:left="5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position w:val="-1"/>
                <w:sz w:val="21"/>
                <w:szCs w:val="21"/>
              </w:rPr>
              <w:t>0x5</w:t>
            </w:r>
          </w:p>
        </w:tc>
        <w:tc>
          <w:tcPr>
            <w:tcW w:w="1757" w:type="dxa"/>
            <w:vAlign w:val="top"/>
          </w:tcPr>
          <w:p w14:paraId="33D159CC">
            <w:pPr>
              <w:spacing w:before="45"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position w:val="-1"/>
                <w:sz w:val="21"/>
                <w:szCs w:val="21"/>
              </w:rPr>
              <w:t>Operator</w:t>
            </w:r>
            <w:r>
              <w:rPr>
                <w:rFonts w:hint="default" w:ascii="Times New Roman Regular" w:hAnsi="Times New Roman Regular" w:eastAsia="宋体" w:cs="Times New Roman Regular"/>
                <w:spacing w:val="20"/>
                <w:position w:val="-1"/>
                <w:sz w:val="21"/>
                <w:szCs w:val="21"/>
              </w:rPr>
              <w:t xml:space="preserve"> </w:t>
            </w:r>
            <w:r>
              <w:rPr>
                <w:rFonts w:hint="default" w:ascii="Times New Roman Regular" w:hAnsi="Times New Roman Regular" w:eastAsia="宋体" w:cs="Times New Roman Regular"/>
                <w:spacing w:val="-2"/>
                <w:position w:val="-1"/>
                <w:sz w:val="21"/>
                <w:szCs w:val="21"/>
              </w:rPr>
              <w:t>IDA</w:t>
            </w:r>
          </w:p>
        </w:tc>
        <w:tc>
          <w:tcPr>
            <w:tcW w:w="6803" w:type="dxa"/>
            <w:vAlign w:val="top"/>
          </w:tcPr>
          <w:p w14:paraId="57F5257C">
            <w:pPr>
              <w:spacing w:before="22"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Provides</w:t>
            </w:r>
            <w:r>
              <w:rPr>
                <w:rFonts w:hint="default" w:ascii="Times New Roman Regular" w:hAnsi="Times New Roman Regular" w:eastAsia="宋体" w:cs="Times New Roman Regular"/>
                <w:spacing w:val="20"/>
                <w:w w:val="101"/>
                <w:sz w:val="21"/>
                <w:szCs w:val="21"/>
              </w:rPr>
              <w:t xml:space="preserve"> </w:t>
            </w:r>
            <w:r>
              <w:rPr>
                <w:rFonts w:hint="default" w:ascii="Times New Roman Regular" w:hAnsi="Times New Roman Regular" w:eastAsia="宋体" w:cs="Times New Roman Regular"/>
                <w:spacing w:val="-1"/>
                <w:sz w:val="21"/>
                <w:szCs w:val="21"/>
              </w:rPr>
              <w:t>Operator</w:t>
            </w:r>
            <w:r>
              <w:rPr>
                <w:rFonts w:hint="default" w:ascii="Times New Roman Regular" w:hAnsi="Times New Roman Regular" w:eastAsia="宋体" w:cs="Times New Roman Regular"/>
                <w:spacing w:val="28"/>
                <w:sz w:val="21"/>
                <w:szCs w:val="21"/>
              </w:rPr>
              <w:t xml:space="preserve"> </w:t>
            </w:r>
            <w:r>
              <w:rPr>
                <w:rFonts w:hint="default" w:ascii="Times New Roman Regular" w:hAnsi="Times New Roman Regular" w:eastAsia="宋体" w:cs="Times New Roman Regular"/>
                <w:spacing w:val="-1"/>
                <w:sz w:val="21"/>
                <w:szCs w:val="21"/>
              </w:rPr>
              <w:t>ID</w:t>
            </w:r>
          </w:p>
        </w:tc>
      </w:tr>
      <w:tr w14:paraId="5E57EE33">
        <w:trPr>
          <w:trHeight w:val="367" w:hRule="atLeast"/>
        </w:trPr>
        <w:tc>
          <w:tcPr>
            <w:tcW w:w="1134" w:type="dxa"/>
            <w:tcBorders>
              <w:bottom w:val="single" w:color="000000" w:sz="4" w:space="0"/>
            </w:tcBorders>
            <w:vAlign w:val="top"/>
          </w:tcPr>
          <w:p w14:paraId="3900C845">
            <w:pPr>
              <w:spacing w:before="56" w:line="240" w:lineRule="auto"/>
              <w:ind w:left="5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OxF</w:t>
            </w:r>
          </w:p>
        </w:tc>
        <w:tc>
          <w:tcPr>
            <w:tcW w:w="1757" w:type="dxa"/>
            <w:tcBorders>
              <w:bottom w:val="single" w:color="000000" w:sz="4" w:space="0"/>
            </w:tcBorders>
            <w:vAlign w:val="top"/>
          </w:tcPr>
          <w:p w14:paraId="02175285">
            <w:pPr>
              <w:spacing w:before="13" w:line="240" w:lineRule="auto"/>
              <w:rPr>
                <w:rFonts w:hint="default" w:ascii="Times New Roman Regular" w:hAnsi="Times New Roman Regular" w:eastAsia="Calibri" w:cs="Times New Roman Regular"/>
                <w:sz w:val="21"/>
                <w:szCs w:val="21"/>
              </w:rPr>
            </w:pPr>
            <w:r>
              <w:rPr>
                <w:rFonts w:hint="default" w:ascii="Times New Roman Regular" w:hAnsi="Times New Roman Regular" w:eastAsia="宋体" w:cs="Times New Roman Regular"/>
                <w:spacing w:val="-1"/>
                <w:sz w:val="21"/>
                <w:szCs w:val="21"/>
              </w:rPr>
              <w:t>Message</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1"/>
                <w:sz w:val="21"/>
                <w:szCs w:val="21"/>
              </w:rPr>
              <w:t>Pack</w:t>
            </w:r>
            <w:r>
              <w:rPr>
                <w:rFonts w:hint="default" w:ascii="Times New Roman Regular" w:hAnsi="Times New Roman Regular" w:eastAsia="Calibri" w:cs="Times New Roman Regular"/>
                <w:spacing w:val="-1"/>
                <w:sz w:val="21"/>
                <w:szCs w:val="21"/>
              </w:rPr>
              <w:t>⁴</w:t>
            </w:r>
          </w:p>
        </w:tc>
        <w:tc>
          <w:tcPr>
            <w:tcW w:w="6803" w:type="dxa"/>
            <w:tcBorders>
              <w:bottom w:val="single" w:color="000000" w:sz="4" w:space="0"/>
            </w:tcBorders>
            <w:vAlign w:val="top"/>
          </w:tcPr>
          <w:p w14:paraId="19C89B30">
            <w:pPr>
              <w:spacing w:before="2" w:line="240" w:lineRule="auto"/>
              <w:ind w:right="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6"/>
                <w:sz w:val="21"/>
                <w:szCs w:val="21"/>
              </w:rPr>
              <w:t>A payload mechanism for combining the messages above into</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6"/>
                <w:sz w:val="21"/>
                <w:szCs w:val="21"/>
              </w:rPr>
              <w:t>a</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6"/>
                <w:sz w:val="21"/>
                <w:szCs w:val="21"/>
              </w:rPr>
              <w:t>single message</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6"/>
                <w:sz w:val="21"/>
                <w:szCs w:val="21"/>
              </w:rPr>
              <w:t>pack.Used with</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6"/>
                <w:sz w:val="21"/>
                <w:szCs w:val="21"/>
              </w:rPr>
              <w:t>Bluetoo</w:t>
            </w:r>
            <w:r>
              <w:rPr>
                <w:rFonts w:hint="default" w:ascii="Times New Roman Regular" w:hAnsi="Times New Roman Regular" w:eastAsia="宋体" w:cs="Times New Roman Regular"/>
                <w:spacing w:val="-7"/>
                <w:sz w:val="21"/>
                <w:szCs w:val="21"/>
              </w:rPr>
              <w:t>th</w:t>
            </w:r>
            <w:r>
              <w:rPr>
                <w:rFonts w:hint="default" w:ascii="Times New Roman Regular" w:hAnsi="Times New Roman Regular" w:eastAsia="宋体" w:cs="Times New Roman Regular"/>
                <w:sz w:val="21"/>
                <w:szCs w:val="21"/>
              </w:rPr>
              <w:t xml:space="preserve"> Extended</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Advertising</w:t>
            </w:r>
            <w:r>
              <w:rPr>
                <w:rFonts w:hint="default" w:ascii="Times New Roman Regular" w:hAnsi="Times New Roman Regular" w:eastAsia="宋体" w:cs="Times New Roman Regular"/>
                <w:spacing w:val="2"/>
                <w:sz w:val="21"/>
                <w:szCs w:val="21"/>
              </w:rPr>
              <w:t>,</w:t>
            </w:r>
            <w:r>
              <w:rPr>
                <w:rFonts w:hint="default" w:ascii="Times New Roman Regular" w:hAnsi="Times New Roman Regular" w:eastAsia="宋体" w:cs="Times New Roman Regular"/>
                <w:sz w:val="21"/>
                <w:szCs w:val="21"/>
              </w:rPr>
              <w:t>Wi</w:t>
            </w:r>
            <w:r>
              <w:rPr>
                <w:rFonts w:hint="default" w:ascii="Times New Roman Regular" w:hAnsi="Times New Roman Regular" w:eastAsia="宋体" w:cs="Times New Roman Regular"/>
                <w:spacing w:val="2"/>
                <w:sz w:val="21"/>
                <w:szCs w:val="21"/>
              </w:rPr>
              <w:t>-</w:t>
            </w:r>
            <w:r>
              <w:rPr>
                <w:rFonts w:hint="default" w:ascii="Times New Roman Regular" w:hAnsi="Times New Roman Regular" w:eastAsia="宋体" w:cs="Times New Roman Regular"/>
                <w:sz w:val="21"/>
                <w:szCs w:val="21"/>
              </w:rPr>
              <w:t>Fi</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Neighbor</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Awareness</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Network</w:t>
            </w:r>
            <w:r>
              <w:rPr>
                <w:rFonts w:hint="default" w:ascii="Times New Roman Regular" w:hAnsi="Times New Roman Regular" w:eastAsia="宋体" w:cs="Times New Roman Regular"/>
                <w:spacing w:val="2"/>
                <w:sz w:val="21"/>
                <w:szCs w:val="21"/>
              </w:rPr>
              <w:t>,</w:t>
            </w:r>
            <w:r>
              <w:rPr>
                <w:rFonts w:hint="default" w:ascii="Times New Roman Regular" w:hAnsi="Times New Roman Regular" w:eastAsia="宋体" w:cs="Times New Roman Regular"/>
                <w:sz w:val="21"/>
                <w:szCs w:val="21"/>
              </w:rPr>
              <w:t>and</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Wi</w:t>
            </w:r>
            <w:r>
              <w:rPr>
                <w:rFonts w:hint="default" w:ascii="Times New Roman Regular" w:hAnsi="Times New Roman Regular" w:eastAsia="宋体" w:cs="Times New Roman Regular"/>
                <w:spacing w:val="2"/>
                <w:sz w:val="21"/>
                <w:szCs w:val="21"/>
              </w:rPr>
              <w:t>-</w:t>
            </w:r>
            <w:r>
              <w:rPr>
                <w:rFonts w:hint="default" w:ascii="Times New Roman Regular" w:hAnsi="Times New Roman Regular" w:eastAsia="宋体" w:cs="Times New Roman Regular"/>
                <w:sz w:val="21"/>
                <w:szCs w:val="21"/>
              </w:rPr>
              <w:t>Fi</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z w:val="21"/>
                <w:szCs w:val="21"/>
              </w:rPr>
              <w:t>Beacon</w:t>
            </w:r>
          </w:p>
        </w:tc>
      </w:tr>
    </w:tbl>
    <w:p w14:paraId="5DA5D491">
      <w:pPr>
        <w:spacing w:before="46" w:line="223" w:lineRule="auto"/>
        <w:ind w:left="1"/>
        <w:rPr>
          <w:rFonts w:ascii="宋体" w:hAnsi="宋体" w:eastAsia="宋体" w:cs="宋体"/>
          <w:sz w:val="21"/>
          <w:szCs w:val="21"/>
        </w:rPr>
      </w:pPr>
      <w:r>
        <w:rPr>
          <w:rFonts w:ascii="宋体" w:hAnsi="宋体" w:eastAsia="宋体" w:cs="宋体"/>
          <w:position w:val="-2"/>
          <w:sz w:val="21"/>
          <w:szCs w:val="21"/>
        </w:rPr>
        <w:t>A</w:t>
      </w:r>
      <w:r>
        <w:rPr>
          <w:rFonts w:ascii="宋体" w:hAnsi="宋体" w:eastAsia="宋体" w:cs="宋体"/>
          <w:spacing w:val="4"/>
          <w:position w:val="-2"/>
          <w:sz w:val="21"/>
          <w:szCs w:val="21"/>
        </w:rPr>
        <w:t xml:space="preserve"> </w:t>
      </w:r>
      <w:r>
        <w:rPr>
          <w:rFonts w:ascii="宋体" w:hAnsi="宋体" w:eastAsia="宋体" w:cs="宋体"/>
          <w:sz w:val="21"/>
          <w:szCs w:val="21"/>
        </w:rPr>
        <w:t>Optional</w:t>
      </w:r>
      <w:r>
        <w:rPr>
          <w:rFonts w:ascii="宋体" w:hAnsi="宋体" w:eastAsia="宋体" w:cs="宋体"/>
          <w:spacing w:val="4"/>
          <w:sz w:val="21"/>
          <w:szCs w:val="21"/>
        </w:rPr>
        <w:t xml:space="preserve"> </w:t>
      </w:r>
      <w:r>
        <w:rPr>
          <w:rFonts w:ascii="宋体" w:hAnsi="宋体" w:eastAsia="宋体" w:cs="宋体"/>
          <w:sz w:val="21"/>
          <w:szCs w:val="21"/>
        </w:rPr>
        <w:t>unless</w:t>
      </w:r>
      <w:r>
        <w:rPr>
          <w:rFonts w:ascii="宋体" w:hAnsi="宋体" w:eastAsia="宋体" w:cs="宋体"/>
          <w:spacing w:val="4"/>
          <w:sz w:val="21"/>
          <w:szCs w:val="21"/>
        </w:rPr>
        <w:t xml:space="preserve"> </w:t>
      </w:r>
      <w:r>
        <w:rPr>
          <w:rFonts w:ascii="宋体" w:hAnsi="宋体" w:eastAsia="宋体" w:cs="宋体"/>
          <w:sz w:val="21"/>
          <w:szCs w:val="21"/>
        </w:rPr>
        <w:t>required</w:t>
      </w:r>
      <w:r>
        <w:rPr>
          <w:rFonts w:ascii="宋体" w:hAnsi="宋体" w:eastAsia="宋体" w:cs="宋体"/>
          <w:spacing w:val="15"/>
          <w:sz w:val="21"/>
          <w:szCs w:val="21"/>
        </w:rPr>
        <w:t xml:space="preserve"> </w:t>
      </w:r>
      <w:r>
        <w:rPr>
          <w:rFonts w:ascii="宋体" w:hAnsi="宋体" w:eastAsia="宋体" w:cs="宋体"/>
          <w:sz w:val="21"/>
          <w:szCs w:val="21"/>
        </w:rPr>
        <w:t>by</w:t>
      </w:r>
      <w:r>
        <w:rPr>
          <w:rFonts w:ascii="宋体" w:hAnsi="宋体" w:eastAsia="宋体" w:cs="宋体"/>
          <w:spacing w:val="24"/>
          <w:sz w:val="21"/>
          <w:szCs w:val="21"/>
        </w:rPr>
        <w:t xml:space="preserve"> </w:t>
      </w:r>
      <w:r>
        <w:rPr>
          <w:rFonts w:ascii="宋体" w:hAnsi="宋体" w:eastAsia="宋体" w:cs="宋体"/>
          <w:sz w:val="21"/>
          <w:szCs w:val="21"/>
        </w:rPr>
        <w:t>location</w:t>
      </w:r>
      <w:r>
        <w:rPr>
          <w:rFonts w:ascii="宋体" w:hAnsi="宋体" w:eastAsia="宋体" w:cs="宋体"/>
          <w:spacing w:val="21"/>
          <w:sz w:val="21"/>
          <w:szCs w:val="21"/>
        </w:rPr>
        <w:t xml:space="preserve"> </w:t>
      </w:r>
      <w:r>
        <w:rPr>
          <w:rFonts w:ascii="宋体" w:hAnsi="宋体" w:eastAsia="宋体" w:cs="宋体"/>
          <w:sz w:val="21"/>
          <w:szCs w:val="21"/>
        </w:rPr>
        <w:t>jurisdiction</w:t>
      </w:r>
      <w:r>
        <w:rPr>
          <w:rFonts w:ascii="宋体" w:hAnsi="宋体" w:eastAsia="宋体" w:cs="宋体"/>
          <w:spacing w:val="4"/>
          <w:sz w:val="21"/>
          <w:szCs w:val="21"/>
        </w:rPr>
        <w:t>.</w:t>
      </w:r>
    </w:p>
    <w:p w14:paraId="62E3BCE1">
      <w:pPr>
        <w:spacing w:before="185"/>
      </w:pPr>
    </w:p>
    <w:p w14:paraId="21FE5D4E">
      <w:pPr>
        <w:pStyle w:val="5"/>
        <w:bidi w:val="0"/>
      </w:pPr>
      <w:r>
        <w:rPr>
          <w:b/>
          <w:bCs/>
          <w:spacing w:val="-2"/>
        </w:rPr>
        <w:t>MESSAGE</w:t>
      </w:r>
      <w:r>
        <w:rPr>
          <w:b/>
          <w:bCs/>
          <w:spacing w:val="50"/>
          <w:w w:val="101"/>
        </w:rPr>
        <w:t xml:space="preserve"> </w:t>
      </w:r>
      <w:r>
        <w:rPr>
          <w:b/>
          <w:bCs/>
          <w:spacing w:val="-2"/>
        </w:rPr>
        <w:t>HEADER</w:t>
      </w:r>
      <w:r>
        <w:rPr>
          <w:b/>
          <w:bCs/>
          <w:spacing w:val="-10"/>
        </w:rPr>
        <w:t xml:space="preserve"> </w:t>
      </w:r>
      <w:r>
        <w:rPr>
          <w:spacing w:val="-2"/>
        </w:rPr>
        <w:t>(</w:t>
      </w:r>
      <w:r>
        <w:rPr>
          <w:color w:val="D03030"/>
          <w:spacing w:val="-2"/>
        </w:rPr>
        <w:t>Table</w:t>
      </w:r>
      <w:r>
        <w:rPr>
          <w:color w:val="D03030"/>
          <w:spacing w:val="41"/>
          <w:w w:val="101"/>
        </w:rPr>
        <w:t xml:space="preserve"> </w:t>
      </w:r>
      <w:r>
        <w:rPr>
          <w:color w:val="D03030"/>
          <w:spacing w:val="-2"/>
        </w:rPr>
        <w:t>4</w:t>
      </w:r>
      <w:r>
        <w:rPr>
          <w:spacing w:val="-2"/>
        </w:rPr>
        <w:t>)</w:t>
      </w:r>
    </w:p>
    <w:p w14:paraId="155C0164">
      <w:pPr>
        <w:pStyle w:val="7"/>
        <w:spacing w:before="2" w:line="254" w:lineRule="auto"/>
        <w:ind w:left="11" w:right="232" w:firstLine="190"/>
        <w:jc w:val="both"/>
      </w:pPr>
      <w:r>
        <w:rPr>
          <w:spacing w:val="-1"/>
        </w:rPr>
        <w:t>5.4.5.4</w:t>
      </w:r>
      <w:r>
        <w:rPr>
          <w:spacing w:val="19"/>
        </w:rPr>
        <w:t xml:space="preserve"> </w:t>
      </w:r>
      <w:r>
        <w:rPr>
          <w:spacing w:val="-1"/>
        </w:rPr>
        <w:t>The</w:t>
      </w:r>
      <w:r>
        <w:rPr>
          <w:spacing w:val="13"/>
        </w:rPr>
        <w:t xml:space="preserve"> </w:t>
      </w:r>
      <w:r>
        <w:rPr>
          <w:spacing w:val="-1"/>
        </w:rPr>
        <w:t>message</w:t>
      </w:r>
      <w:r>
        <w:rPr>
          <w:spacing w:val="13"/>
        </w:rPr>
        <w:t xml:space="preserve"> </w:t>
      </w:r>
      <w:r>
        <w:rPr>
          <w:spacing w:val="-1"/>
        </w:rPr>
        <w:t>header</w:t>
      </w:r>
      <w:r>
        <w:rPr>
          <w:spacing w:val="16"/>
        </w:rPr>
        <w:t xml:space="preserve"> </w:t>
      </w:r>
      <w:r>
        <w:rPr>
          <w:spacing w:val="-1"/>
        </w:rPr>
        <w:t>includes</w:t>
      </w:r>
      <w:r>
        <w:rPr>
          <w:spacing w:val="13"/>
        </w:rPr>
        <w:t xml:space="preserve"> </w:t>
      </w:r>
      <w:r>
        <w:rPr>
          <w:spacing w:val="-1"/>
        </w:rPr>
        <w:t>the</w:t>
      </w:r>
      <w:r>
        <w:rPr>
          <w:spacing w:val="15"/>
        </w:rPr>
        <w:t xml:space="preserve"> </w:t>
      </w:r>
      <w:r>
        <w:rPr>
          <w:spacing w:val="-1"/>
        </w:rPr>
        <w:t>Message</w:t>
      </w:r>
      <w:r>
        <w:rPr>
          <w:spacing w:val="17"/>
          <w:w w:val="101"/>
        </w:rPr>
        <w:t xml:space="preserve"> </w:t>
      </w:r>
      <w:r>
        <w:rPr>
          <w:spacing w:val="-1"/>
        </w:rPr>
        <w:t>Type</w:t>
      </w:r>
      <w:r>
        <w:rPr>
          <w:spacing w:val="18"/>
          <w:w w:val="101"/>
        </w:rPr>
        <w:t xml:space="preserve"> </w:t>
      </w:r>
      <w:r>
        <w:rPr>
          <w:spacing w:val="-1"/>
        </w:rPr>
        <w:t>and</w:t>
      </w:r>
      <w:r>
        <w:t xml:space="preserve"> Protocol</w:t>
      </w:r>
      <w:r>
        <w:rPr>
          <w:spacing w:val="49"/>
        </w:rPr>
        <w:t xml:space="preserve"> </w:t>
      </w:r>
      <w:r>
        <w:t>Version  and  shall(BM</w:t>
      </w:r>
      <w:r>
        <w:rPr>
          <w:spacing w:val="-1"/>
        </w:rPr>
        <w:t>G0070)be  sent  in  each  mes</w:t>
      </w:r>
      <w:r>
        <w:rPr>
          <w:spacing w:val="-3"/>
        </w:rPr>
        <w:t>sage.</w:t>
      </w:r>
    </w:p>
    <w:p w14:paraId="2300A901">
      <w:pPr>
        <w:pStyle w:val="6"/>
        <w:bidi w:val="0"/>
        <w:rPr>
          <w:rFonts w:hint="default"/>
        </w:rPr>
      </w:pPr>
      <w:r>
        <w:rPr>
          <w:rFonts w:hint="default"/>
        </w:rPr>
        <w:t>TABLE 4 Message Header Details</w:t>
      </w:r>
    </w:p>
    <w:p w14:paraId="2FB18904">
      <w:pPr>
        <w:spacing w:line="138" w:lineRule="auto"/>
        <w:rPr>
          <w:rFonts w:ascii="Arial"/>
          <w:sz w:val="2"/>
        </w:rPr>
      </w:pPr>
    </w:p>
    <w:tbl>
      <w:tblPr>
        <w:tblStyle w:val="11"/>
        <w:tblW w:w="10188" w:type="dxa"/>
        <w:tblInd w:w="11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785"/>
        <w:gridCol w:w="850"/>
        <w:gridCol w:w="3353"/>
        <w:gridCol w:w="3149"/>
        <w:gridCol w:w="1051"/>
      </w:tblGrid>
      <w:tr w14:paraId="71188901">
        <w:trPr>
          <w:trHeight w:val="248" w:hRule="atLeast"/>
        </w:trPr>
        <w:tc>
          <w:tcPr>
            <w:tcW w:w="1785" w:type="dxa"/>
            <w:tcBorders>
              <w:top w:val="single" w:color="000000" w:sz="2" w:space="0"/>
              <w:bottom w:val="single" w:color="000000" w:sz="2" w:space="0"/>
            </w:tcBorders>
            <w:vAlign w:val="top"/>
          </w:tcPr>
          <w:p w14:paraId="6D266E0D">
            <w:pPr>
              <w:pStyle w:val="12"/>
              <w:spacing w:line="237" w:lineRule="exact"/>
              <w:rPr>
                <w:rFonts w:hint="default" w:ascii="Times New Roman" w:hAnsi="Times New Roman" w:cs="Times New Roman"/>
                <w:sz w:val="21"/>
                <w:szCs w:val="21"/>
              </w:rPr>
            </w:pPr>
          </w:p>
        </w:tc>
        <w:tc>
          <w:tcPr>
            <w:tcW w:w="850" w:type="dxa"/>
            <w:tcBorders>
              <w:top w:val="single" w:color="000000" w:sz="2" w:space="0"/>
              <w:bottom w:val="single" w:color="000000" w:sz="2" w:space="0"/>
            </w:tcBorders>
            <w:vAlign w:val="top"/>
          </w:tcPr>
          <w:p w14:paraId="4C1B67B2">
            <w:pPr>
              <w:spacing w:before="52" w:line="222" w:lineRule="auto"/>
              <w:ind w:left="74"/>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Header(1</w:t>
            </w:r>
          </w:p>
        </w:tc>
        <w:tc>
          <w:tcPr>
            <w:tcW w:w="3353" w:type="dxa"/>
            <w:tcBorders>
              <w:top w:val="single" w:color="000000" w:sz="2" w:space="0"/>
              <w:bottom w:val="single" w:color="000000" w:sz="2" w:space="0"/>
            </w:tcBorders>
            <w:vAlign w:val="top"/>
          </w:tcPr>
          <w:p w14:paraId="0D9AFDD6">
            <w:pPr>
              <w:spacing w:before="52" w:line="215" w:lineRule="auto"/>
              <w:ind w:left="64"/>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byte)</w:t>
            </w:r>
          </w:p>
        </w:tc>
        <w:tc>
          <w:tcPr>
            <w:tcW w:w="3149" w:type="dxa"/>
            <w:tcBorders>
              <w:top w:val="single" w:color="000000" w:sz="2" w:space="0"/>
              <w:bottom w:val="single" w:color="000000" w:sz="2" w:space="0"/>
            </w:tcBorders>
            <w:vAlign w:val="top"/>
          </w:tcPr>
          <w:p w14:paraId="0967B28C">
            <w:pPr>
              <w:spacing w:before="51" w:line="213"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Message(24</w:t>
            </w:r>
            <w:r>
              <w:rPr>
                <w:rFonts w:hint="default" w:ascii="Times New Roman" w:hAnsi="Times New Roman" w:eastAsia="宋体" w:cs="Times New Roman"/>
                <w:spacing w:val="53"/>
                <w:sz w:val="21"/>
                <w:szCs w:val="21"/>
              </w:rPr>
              <w:t xml:space="preserve"> </w:t>
            </w:r>
            <w:r>
              <w:rPr>
                <w:rFonts w:hint="default" w:ascii="Times New Roman" w:hAnsi="Times New Roman" w:eastAsia="宋体" w:cs="Times New Roman"/>
                <w:spacing w:val="-1"/>
                <w:sz w:val="21"/>
                <w:szCs w:val="21"/>
              </w:rPr>
              <w:t>bytes)</w:t>
            </w:r>
          </w:p>
        </w:tc>
        <w:tc>
          <w:tcPr>
            <w:tcW w:w="1051" w:type="dxa"/>
            <w:tcBorders>
              <w:top w:val="single" w:color="000000" w:sz="2" w:space="0"/>
              <w:bottom w:val="single" w:color="000000" w:sz="2" w:space="0"/>
            </w:tcBorders>
            <w:vAlign w:val="top"/>
          </w:tcPr>
          <w:p w14:paraId="3C67A413">
            <w:pPr>
              <w:pStyle w:val="12"/>
              <w:spacing w:line="237" w:lineRule="exact"/>
              <w:rPr>
                <w:rFonts w:hint="default" w:ascii="Times New Roman" w:hAnsi="Times New Roman" w:cs="Times New Roman"/>
                <w:sz w:val="21"/>
                <w:szCs w:val="21"/>
              </w:rPr>
            </w:pPr>
          </w:p>
        </w:tc>
      </w:tr>
      <w:tr w14:paraId="751099A3">
        <w:trPr>
          <w:trHeight w:val="283" w:hRule="atLeast"/>
        </w:trPr>
        <w:tc>
          <w:tcPr>
            <w:tcW w:w="1785" w:type="dxa"/>
            <w:tcBorders>
              <w:top w:val="single" w:color="000000" w:sz="2" w:space="0"/>
              <w:bottom w:val="single" w:color="000000" w:sz="2" w:space="0"/>
            </w:tcBorders>
            <w:vAlign w:val="top"/>
          </w:tcPr>
          <w:p w14:paraId="53001D95">
            <w:pPr>
              <w:spacing w:before="93" w:line="181"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Message Type</w:t>
            </w:r>
          </w:p>
          <w:p w14:paraId="516C36F2">
            <w:pPr>
              <w:spacing w:before="4" w:line="214" w:lineRule="auto"/>
              <w:ind w:right="22"/>
              <w:rPr>
                <w:rFonts w:hint="default" w:ascii="Times New Roman" w:hAnsi="Times New Roman" w:eastAsia="宋体" w:cs="Times New Roman"/>
                <w:sz w:val="21"/>
                <w:szCs w:val="21"/>
              </w:rPr>
            </w:pPr>
            <w:r>
              <w:rPr>
                <w:rFonts w:hint="default" w:ascii="Times New Roman" w:hAnsi="Times New Roman" w:eastAsia="宋体" w:cs="Times New Roman"/>
                <w:spacing w:val="-6"/>
                <w:sz w:val="21"/>
                <w:szCs w:val="21"/>
              </w:rPr>
              <w:t>(4</w:t>
            </w:r>
            <w:r>
              <w:rPr>
                <w:rFonts w:hint="default" w:ascii="Times New Roman" w:hAnsi="Times New Roman" w:eastAsia="宋体" w:cs="Times New Roman"/>
                <w:spacing w:val="17"/>
                <w:sz w:val="21"/>
                <w:szCs w:val="21"/>
                <w:lang w:eastAsia="zh-CN"/>
              </w:rPr>
              <w:t xml:space="preserve"> </w:t>
            </w:r>
            <w:r>
              <w:rPr>
                <w:rFonts w:hint="default" w:ascii="Times New Roman" w:hAnsi="Times New Roman" w:eastAsia="宋体" w:cs="Times New Roman"/>
                <w:spacing w:val="17"/>
                <w:sz w:val="21"/>
                <w:szCs w:val="21"/>
              </w:rPr>
              <w:t xml:space="preserve"> </w:t>
            </w:r>
            <w:r>
              <w:rPr>
                <w:rFonts w:hint="default" w:ascii="Times New Roman" w:hAnsi="Times New Roman" w:eastAsia="宋体" w:cs="Times New Roman"/>
                <w:spacing w:val="-6"/>
                <w:sz w:val="21"/>
                <w:szCs w:val="21"/>
              </w:rPr>
              <w:t>bits)</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4"/>
                <w:sz w:val="21"/>
                <w:szCs w:val="21"/>
              </w:rPr>
              <w:t>Bits</w:t>
            </w:r>
            <w:r>
              <w:rPr>
                <w:rFonts w:hint="default" w:ascii="Times New Roman" w:hAnsi="Times New Roman" w:eastAsia="宋体" w:cs="Times New Roman"/>
                <w:spacing w:val="63"/>
                <w:w w:val="101"/>
                <w:sz w:val="21"/>
                <w:szCs w:val="21"/>
              </w:rPr>
              <w:t xml:space="preserve"> </w:t>
            </w:r>
            <w:r>
              <w:rPr>
                <w:rFonts w:hint="default" w:ascii="Times New Roman" w:hAnsi="Times New Roman" w:eastAsia="宋体" w:cs="Times New Roman"/>
                <w:spacing w:val="-4"/>
                <w:sz w:val="21"/>
                <w:szCs w:val="21"/>
              </w:rPr>
              <w:t>[7..4]</w:t>
            </w:r>
          </w:p>
        </w:tc>
        <w:tc>
          <w:tcPr>
            <w:tcW w:w="850" w:type="dxa"/>
            <w:tcBorders>
              <w:top w:val="single" w:color="000000" w:sz="2" w:space="0"/>
              <w:bottom w:val="single" w:color="000000" w:sz="2" w:space="0"/>
            </w:tcBorders>
            <w:vAlign w:val="top"/>
          </w:tcPr>
          <w:p w14:paraId="20F9B469">
            <w:pPr>
              <w:pStyle w:val="12"/>
              <w:rPr>
                <w:rFonts w:hint="default" w:ascii="Times New Roman" w:hAnsi="Times New Roman" w:cs="Times New Roman"/>
                <w:sz w:val="21"/>
                <w:szCs w:val="21"/>
              </w:rPr>
            </w:pPr>
          </w:p>
        </w:tc>
        <w:tc>
          <w:tcPr>
            <w:tcW w:w="3353" w:type="dxa"/>
            <w:tcBorders>
              <w:top w:val="single" w:color="000000" w:sz="2" w:space="0"/>
              <w:bottom w:val="single" w:color="000000" w:sz="2" w:space="0"/>
            </w:tcBorders>
            <w:vAlign w:val="top"/>
          </w:tcPr>
          <w:p w14:paraId="555C0510">
            <w:pPr>
              <w:spacing w:before="87" w:line="207" w:lineRule="auto"/>
              <w:ind w:right="-7"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Protocol Version</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pacing w:val="-6"/>
                <w:sz w:val="21"/>
                <w:szCs w:val="21"/>
              </w:rPr>
              <w:t>(4</w:t>
            </w:r>
            <w:r>
              <w:rPr>
                <w:rFonts w:hint="default" w:ascii="Times New Roman" w:hAnsi="Times New Roman" w:eastAsia="宋体" w:cs="Times New Roman"/>
                <w:spacing w:val="17"/>
                <w:sz w:val="21"/>
                <w:szCs w:val="21"/>
                <w:lang w:eastAsia="zh-CN"/>
              </w:rPr>
              <w:t xml:space="preserve"> </w:t>
            </w:r>
            <w:r>
              <w:rPr>
                <w:rFonts w:hint="default" w:ascii="Times New Roman" w:hAnsi="Times New Roman" w:eastAsia="宋体" w:cs="Times New Roman"/>
                <w:spacing w:val="17"/>
                <w:sz w:val="21"/>
                <w:szCs w:val="21"/>
              </w:rPr>
              <w:t xml:space="preserve"> </w:t>
            </w:r>
            <w:r>
              <w:rPr>
                <w:rFonts w:hint="default" w:ascii="Times New Roman" w:hAnsi="Times New Roman" w:eastAsia="宋体" w:cs="Times New Roman"/>
                <w:spacing w:val="-6"/>
                <w:sz w:val="21"/>
                <w:szCs w:val="21"/>
              </w:rPr>
              <w:t>bits)</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3"/>
                <w:sz w:val="21"/>
                <w:szCs w:val="21"/>
              </w:rPr>
              <w:t>Bits</w:t>
            </w:r>
            <w:r>
              <w:rPr>
                <w:rFonts w:hint="default" w:ascii="Times New Roman" w:hAnsi="Times New Roman" w:eastAsia="宋体" w:cs="Times New Roman"/>
                <w:spacing w:val="57"/>
                <w:sz w:val="21"/>
                <w:szCs w:val="21"/>
              </w:rPr>
              <w:t xml:space="preserve"> </w:t>
            </w:r>
            <w:r>
              <w:rPr>
                <w:rFonts w:hint="default" w:ascii="Times New Roman" w:hAnsi="Times New Roman" w:eastAsia="宋体" w:cs="Times New Roman"/>
                <w:spacing w:val="-3"/>
                <w:sz w:val="21"/>
                <w:szCs w:val="21"/>
              </w:rPr>
              <w:t>[3..0]</w:t>
            </w:r>
          </w:p>
        </w:tc>
        <w:tc>
          <w:tcPr>
            <w:tcW w:w="3149" w:type="dxa"/>
            <w:tcBorders>
              <w:top w:val="single" w:color="000000" w:sz="2" w:space="0"/>
              <w:bottom w:val="single" w:color="000000" w:sz="2" w:space="0"/>
            </w:tcBorders>
            <w:vAlign w:val="top"/>
          </w:tcPr>
          <w:p w14:paraId="6995AAB4">
            <w:pPr>
              <w:spacing w:before="228" w:line="213"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Message Fields based on Mess</w:t>
            </w:r>
            <w:r>
              <w:rPr>
                <w:rFonts w:hint="default" w:ascii="Times New Roman" w:hAnsi="Times New Roman" w:eastAsia="宋体" w:cs="Times New Roman"/>
                <w:spacing w:val="-1"/>
                <w:sz w:val="21"/>
                <w:szCs w:val="21"/>
              </w:rPr>
              <w:t>age</w:t>
            </w:r>
          </w:p>
        </w:tc>
        <w:tc>
          <w:tcPr>
            <w:tcW w:w="1051" w:type="dxa"/>
            <w:tcBorders>
              <w:top w:val="single" w:color="000000" w:sz="2" w:space="0"/>
              <w:bottom w:val="single" w:color="000000" w:sz="2" w:space="0"/>
            </w:tcBorders>
            <w:vAlign w:val="top"/>
          </w:tcPr>
          <w:p w14:paraId="4BAC08B8">
            <w:pPr>
              <w:spacing w:before="252" w:line="181" w:lineRule="auto"/>
              <w:ind w:left="43"/>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Type</w:t>
            </w:r>
          </w:p>
        </w:tc>
      </w:tr>
      <w:tr w14:paraId="499C9F16">
        <w:trPr>
          <w:trHeight w:val="378" w:hRule="atLeast"/>
        </w:trPr>
        <w:tc>
          <w:tcPr>
            <w:tcW w:w="1785" w:type="dxa"/>
            <w:tcBorders>
              <w:top w:val="single" w:color="000000" w:sz="2" w:space="0"/>
              <w:bottom w:val="single" w:color="000000" w:sz="2" w:space="0"/>
            </w:tcBorders>
            <w:vAlign w:val="top"/>
          </w:tcPr>
          <w:p w14:paraId="2630200C">
            <w:pPr>
              <w:spacing w:before="130" w:line="239"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0x0-0xF</w:t>
            </w:r>
          </w:p>
        </w:tc>
        <w:tc>
          <w:tcPr>
            <w:tcW w:w="850" w:type="dxa"/>
            <w:tcBorders>
              <w:top w:val="single" w:color="000000" w:sz="2" w:space="0"/>
              <w:bottom w:val="single" w:color="000000" w:sz="2" w:space="0"/>
            </w:tcBorders>
            <w:vAlign w:val="top"/>
          </w:tcPr>
          <w:p w14:paraId="571970ED">
            <w:pPr>
              <w:pStyle w:val="12"/>
              <w:rPr>
                <w:rFonts w:hint="default" w:ascii="Times New Roman" w:hAnsi="Times New Roman" w:cs="Times New Roman"/>
                <w:sz w:val="21"/>
                <w:szCs w:val="21"/>
              </w:rPr>
            </w:pPr>
          </w:p>
        </w:tc>
        <w:tc>
          <w:tcPr>
            <w:tcW w:w="3353" w:type="dxa"/>
            <w:tcBorders>
              <w:top w:val="single" w:color="000000" w:sz="2" w:space="0"/>
              <w:bottom w:val="single" w:color="000000" w:sz="2" w:space="0"/>
            </w:tcBorders>
            <w:vAlign w:val="top"/>
          </w:tcPr>
          <w:p w14:paraId="0B459F02">
            <w:pPr>
              <w:spacing w:before="49" w:line="198"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0x2</w:t>
            </w:r>
          </w:p>
          <w:p w14:paraId="7E0E220D">
            <w:pPr>
              <w:spacing w:line="193"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(0xF</w:t>
            </w:r>
            <w:r>
              <w:rPr>
                <w:rFonts w:hint="default" w:ascii="Times New Roman" w:hAnsi="Times New Roman" w:eastAsia="宋体" w:cs="Times New Roman"/>
                <w:spacing w:val="20"/>
                <w:w w:val="101"/>
                <w:sz w:val="21"/>
                <w:szCs w:val="21"/>
              </w:rPr>
              <w:t xml:space="preserve"> </w:t>
            </w:r>
            <w:r>
              <w:rPr>
                <w:rFonts w:hint="default" w:ascii="Times New Roman" w:hAnsi="Times New Roman" w:eastAsia="宋体" w:cs="Times New Roman"/>
                <w:spacing w:val="-2"/>
                <w:sz w:val="21"/>
                <w:szCs w:val="21"/>
              </w:rPr>
              <w:t>reserved</w:t>
            </w:r>
            <w:r>
              <w:rPr>
                <w:rFonts w:hint="default" w:ascii="Times New Roman" w:hAnsi="Times New Roman" w:eastAsia="宋体" w:cs="Times New Roman"/>
                <w:spacing w:val="24"/>
                <w:sz w:val="21"/>
                <w:szCs w:val="21"/>
              </w:rPr>
              <w:t xml:space="preserve"> </w:t>
            </w:r>
            <w:r>
              <w:rPr>
                <w:rFonts w:hint="default" w:ascii="Times New Roman" w:hAnsi="Times New Roman" w:eastAsia="宋体" w:cs="Times New Roman"/>
                <w:spacing w:val="-2"/>
                <w:sz w:val="21"/>
                <w:szCs w:val="21"/>
              </w:rPr>
              <w:t>for</w:t>
            </w:r>
            <w:r>
              <w:rPr>
                <w:rFonts w:hint="default" w:ascii="Times New Roman" w:hAnsi="Times New Roman" w:eastAsia="宋体" w:cs="Times New Roman"/>
                <w:spacing w:val="20"/>
                <w:sz w:val="21"/>
                <w:szCs w:val="21"/>
              </w:rPr>
              <w:t xml:space="preserve"> </w:t>
            </w:r>
            <w:r>
              <w:rPr>
                <w:rFonts w:hint="default" w:ascii="Times New Roman" w:hAnsi="Times New Roman" w:eastAsia="宋体" w:cs="Times New Roman"/>
                <w:spacing w:val="-2"/>
                <w:sz w:val="21"/>
                <w:szCs w:val="21"/>
              </w:rPr>
              <w:t>private</w:t>
            </w:r>
            <w:r>
              <w:rPr>
                <w:rFonts w:hint="default" w:ascii="Times New Roman" w:hAnsi="Times New Roman" w:eastAsia="宋体" w:cs="Times New Roman"/>
                <w:spacing w:val="20"/>
                <w:sz w:val="21"/>
                <w:szCs w:val="21"/>
              </w:rPr>
              <w:t xml:space="preserve"> </w:t>
            </w:r>
            <w:r>
              <w:rPr>
                <w:rFonts w:hint="default" w:ascii="Times New Roman" w:hAnsi="Times New Roman" w:eastAsia="宋体" w:cs="Times New Roman"/>
                <w:spacing w:val="-2"/>
                <w:sz w:val="21"/>
                <w:szCs w:val="21"/>
              </w:rPr>
              <w:t>use)</w:t>
            </w:r>
          </w:p>
        </w:tc>
        <w:tc>
          <w:tcPr>
            <w:tcW w:w="3149" w:type="dxa"/>
            <w:tcBorders>
              <w:top w:val="single" w:color="000000" w:sz="2" w:space="0"/>
              <w:bottom w:val="single" w:color="000000" w:sz="2" w:space="0"/>
            </w:tcBorders>
            <w:vAlign w:val="top"/>
          </w:tcPr>
          <w:p w14:paraId="75ECF03E">
            <w:pPr>
              <w:spacing w:before="110" w:line="213"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&lt;Message Data</w:t>
            </w:r>
            <w:r>
              <w:rPr>
                <w:rFonts w:hint="default" w:ascii="Times New Roman" w:hAnsi="Times New Roman" w:eastAsia="宋体" w:cs="Times New Roman"/>
                <w:spacing w:val="13"/>
                <w:sz w:val="21"/>
                <w:szCs w:val="21"/>
              </w:rPr>
              <w:t xml:space="preserve"> </w:t>
            </w:r>
            <w:r>
              <w:rPr>
                <w:rFonts w:hint="default" w:ascii="Times New Roman" w:hAnsi="Times New Roman" w:eastAsia="宋体" w:cs="Times New Roman"/>
                <w:spacing w:val="-1"/>
                <w:sz w:val="21"/>
                <w:szCs w:val="21"/>
              </w:rPr>
              <w:t>&gt;</w:t>
            </w:r>
          </w:p>
        </w:tc>
        <w:tc>
          <w:tcPr>
            <w:tcW w:w="1051" w:type="dxa"/>
            <w:tcBorders>
              <w:top w:val="single" w:color="000000" w:sz="2" w:space="0"/>
              <w:bottom w:val="single" w:color="000000" w:sz="2" w:space="0"/>
            </w:tcBorders>
            <w:vAlign w:val="top"/>
          </w:tcPr>
          <w:p w14:paraId="7FF602A4">
            <w:pPr>
              <w:pStyle w:val="12"/>
              <w:rPr>
                <w:rFonts w:hint="default" w:ascii="Times New Roman" w:hAnsi="Times New Roman" w:cs="Times New Roman"/>
                <w:sz w:val="21"/>
                <w:szCs w:val="21"/>
              </w:rPr>
            </w:pPr>
          </w:p>
        </w:tc>
      </w:tr>
    </w:tbl>
    <w:p w14:paraId="1AEEF0D8">
      <w:pPr>
        <w:spacing w:line="14" w:lineRule="auto"/>
        <w:rPr>
          <w:rFonts w:ascii="Arial"/>
          <w:sz w:val="2"/>
        </w:rPr>
      </w:pPr>
    </w:p>
    <w:p w14:paraId="5CC7ED5C">
      <w:pPr>
        <w:spacing w:line="14" w:lineRule="auto"/>
        <w:rPr>
          <w:rFonts w:ascii="Arial" w:hAnsi="Arial" w:eastAsia="Arial" w:cs="Arial"/>
          <w:sz w:val="2"/>
          <w:szCs w:val="2"/>
        </w:rPr>
        <w:sectPr>
          <w:headerReference r:id="rId7" w:type="default"/>
          <w:footerReference r:id="rId8" w:type="default"/>
          <w:type w:val="continuous"/>
          <w:pgSz w:w="11900" w:h="16840"/>
          <w:pgMar w:top="720" w:right="720" w:bottom="720" w:left="720" w:header="567" w:footer="567" w:gutter="0"/>
          <w:cols w:equalWidth="0" w:num="1">
            <w:col w:w="10502"/>
          </w:cols>
        </w:sectPr>
      </w:pPr>
    </w:p>
    <w:p w14:paraId="7C72A6B5">
      <w:pPr>
        <w:pStyle w:val="5"/>
        <w:bidi w:val="0"/>
      </w:pPr>
      <w:r>
        <w:rPr>
          <w:b/>
          <w:bCs/>
          <w:spacing w:val="-1"/>
        </w:rPr>
        <w:t>BASIC</w:t>
      </w:r>
      <w:r>
        <w:rPr>
          <w:b/>
          <w:bCs/>
          <w:spacing w:val="32"/>
          <w:w w:val="101"/>
        </w:rPr>
        <w:t xml:space="preserve"> </w:t>
      </w:r>
      <w:r>
        <w:rPr>
          <w:b/>
          <w:bCs/>
          <w:spacing w:val="-1"/>
        </w:rPr>
        <w:t>ID</w:t>
      </w:r>
      <w:r>
        <w:rPr>
          <w:b/>
          <w:bCs/>
          <w:spacing w:val="25"/>
          <w:w w:val="101"/>
        </w:rPr>
        <w:t xml:space="preserve"> </w:t>
      </w:r>
      <w:r>
        <w:rPr>
          <w:b/>
          <w:bCs/>
          <w:spacing w:val="-1"/>
        </w:rPr>
        <w:t xml:space="preserve">MESSAGE </w:t>
      </w:r>
      <w:r>
        <w:rPr>
          <w:spacing w:val="-1"/>
        </w:rPr>
        <w:t>(</w:t>
      </w:r>
      <w:r>
        <w:rPr>
          <w:color w:val="C02030"/>
          <w:spacing w:val="-1"/>
        </w:rPr>
        <w:t>Table 5</w:t>
      </w:r>
      <w:r>
        <w:rPr>
          <w:spacing w:val="-1"/>
        </w:rPr>
        <w:t>)</w:t>
      </w:r>
    </w:p>
    <w:p w14:paraId="1666A826">
      <w:pPr>
        <w:pStyle w:val="7"/>
        <w:spacing w:before="26" w:line="224" w:lineRule="auto"/>
        <w:ind w:left="11" w:right="229" w:firstLine="190"/>
        <w:rPr>
          <w:rFonts w:ascii="Arial"/>
          <w:sz w:val="2"/>
        </w:rPr>
      </w:pPr>
      <w:r>
        <w:t>5.4.5.5</w:t>
      </w:r>
      <w:r>
        <w:rPr>
          <w:rFonts w:hint="eastAsia" w:eastAsia="宋体"/>
          <w:lang w:eastAsia="zh-CN"/>
        </w:rPr>
        <w:t xml:space="preserve"> </w:t>
      </w:r>
      <w:r>
        <w:t>Basic</w:t>
      </w:r>
      <w:r>
        <w:rPr>
          <w:rFonts w:hint="eastAsia" w:eastAsia="宋体"/>
          <w:lang w:eastAsia="zh-CN"/>
        </w:rPr>
        <w:t xml:space="preserve"> </w:t>
      </w:r>
      <w:r>
        <w:t>ID</w:t>
      </w:r>
      <w:r>
        <w:rPr>
          <w:rFonts w:hint="eastAsia" w:eastAsia="宋体"/>
          <w:lang w:eastAsia="zh-CN"/>
        </w:rPr>
        <w:t xml:space="preserve"> </w:t>
      </w:r>
      <w:r>
        <w:t>Message</w:t>
      </w:r>
      <w:r>
        <w:rPr>
          <w:rFonts w:hint="eastAsia" w:eastAsia="宋体"/>
          <w:lang w:eastAsia="zh-CN"/>
        </w:rPr>
        <w:t xml:space="preserve"> </w:t>
      </w:r>
      <w:r>
        <w:rPr>
          <w:spacing w:val="-1"/>
        </w:rPr>
        <w:t>Type:Ox0,Static</w:t>
      </w:r>
      <w:r>
        <w:rPr>
          <w:rFonts w:hint="eastAsia" w:eastAsia="宋体"/>
          <w:spacing w:val="-1"/>
          <w:lang w:eastAsia="zh-CN"/>
        </w:rPr>
        <w:t xml:space="preserve"> </w:t>
      </w:r>
      <w:r>
        <w:rPr>
          <w:spacing w:val="-1"/>
        </w:rPr>
        <w:t>Periodicity,</w:t>
      </w:r>
      <w:r>
        <w:t xml:space="preserve"> </w:t>
      </w:r>
      <w:r>
        <w:rPr>
          <w:spacing w:val="-1"/>
        </w:rPr>
        <w:t>Mandatory</w:t>
      </w:r>
    </w:p>
    <w:p w14:paraId="59427BA6">
      <w:pPr>
        <w:pStyle w:val="7"/>
        <w:spacing w:before="36" w:line="242" w:lineRule="auto"/>
        <w:ind w:right="51" w:firstLine="189"/>
        <w:jc w:val="left"/>
      </w:pPr>
      <w:r>
        <w:t>5.4.5.6  The</w:t>
      </w:r>
      <w:r>
        <w:rPr>
          <w:spacing w:val="8"/>
        </w:rPr>
        <w:t xml:space="preserve">  </w:t>
      </w:r>
      <w:r>
        <w:t>BasicID  message</w:t>
      </w:r>
      <w:r>
        <w:rPr>
          <w:spacing w:val="11"/>
        </w:rPr>
        <w:t xml:space="preserve">  </w:t>
      </w:r>
      <w:r>
        <w:t>includes</w:t>
      </w:r>
      <w:r>
        <w:rPr>
          <w:spacing w:val="8"/>
        </w:rPr>
        <w:t xml:space="preserve">  </w:t>
      </w:r>
      <w:r>
        <w:t>the</w:t>
      </w:r>
      <w:r>
        <w:rPr>
          <w:spacing w:val="9"/>
        </w:rPr>
        <w:t xml:space="preserve">  </w:t>
      </w:r>
      <w:r>
        <w:t>I</w:t>
      </w:r>
      <w:r>
        <w:rPr>
          <w:spacing w:val="-1"/>
        </w:rPr>
        <w:t>D</w:t>
      </w:r>
      <w:r>
        <w:rPr>
          <w:spacing w:val="10"/>
        </w:rPr>
        <w:t xml:space="preserve">  </w:t>
      </w:r>
      <w:r>
        <w:rPr>
          <w:spacing w:val="-1"/>
        </w:rPr>
        <w:t>Type,UA</w:t>
      </w:r>
      <w:r>
        <w:rPr>
          <w:spacing w:val="1"/>
        </w:rPr>
        <w:t xml:space="preserve"> </w:t>
      </w:r>
      <w:r>
        <w:t>Type,and  the  Unique</w:t>
      </w:r>
      <w:r>
        <w:rPr>
          <w:spacing w:val="10"/>
        </w:rPr>
        <w:t xml:space="preserve">  </w:t>
      </w:r>
      <w:r>
        <w:t>ID.Thi</w:t>
      </w:r>
      <w:r>
        <w:rPr>
          <w:spacing w:val="-1"/>
        </w:rPr>
        <w:t>s</w:t>
      </w:r>
      <w:r>
        <w:rPr>
          <w:spacing w:val="8"/>
        </w:rPr>
        <w:t xml:space="preserve">  </w:t>
      </w:r>
      <w:r>
        <w:rPr>
          <w:spacing w:val="-1"/>
        </w:rPr>
        <w:t>Unique</w:t>
      </w:r>
      <w:r>
        <w:rPr>
          <w:spacing w:val="10"/>
        </w:rPr>
        <w:t xml:space="preserve">  </w:t>
      </w:r>
      <w:r>
        <w:rPr>
          <w:spacing w:val="-1"/>
        </w:rPr>
        <w:t>ID</w:t>
      </w:r>
      <w:r>
        <w:rPr>
          <w:rFonts w:hint="eastAsia" w:eastAsia="宋体"/>
          <w:spacing w:val="-1"/>
          <w:lang w:eastAsia="zh-CN"/>
        </w:rPr>
        <w:t xml:space="preserve"> </w:t>
      </w:r>
      <w:r>
        <w:rPr>
          <w:spacing w:val="-1"/>
        </w:rPr>
        <w:t>shall(BMG0080)</w:t>
      </w:r>
      <w:r>
        <w:rPr>
          <w:spacing w:val="1"/>
        </w:rPr>
        <w:t xml:space="preserve"> </w:t>
      </w:r>
      <w:r>
        <w:t>default  to  the  Manufacturer  Serial  number.Onc</w:t>
      </w:r>
      <w:r>
        <w:rPr>
          <w:spacing w:val="-1"/>
        </w:rPr>
        <w:t>e  the  UA  is</w:t>
      </w:r>
      <w:r>
        <w:t xml:space="preserve"> provisioned</w:t>
      </w:r>
      <w:r>
        <w:rPr>
          <w:spacing w:val="1"/>
        </w:rPr>
        <w:t>,</w:t>
      </w:r>
      <w:r>
        <w:t>the</w:t>
      </w:r>
      <w:r>
        <w:rPr>
          <w:rFonts w:hint="eastAsia" w:eastAsia="宋体"/>
          <w:spacing w:val="1"/>
          <w:lang w:eastAsia="zh-CN"/>
        </w:rPr>
        <w:t xml:space="preserve"> </w:t>
      </w:r>
      <w:r>
        <w:t>UAS</w:t>
      </w:r>
      <w:r>
        <w:rPr>
          <w:rFonts w:hint="eastAsia" w:eastAsia="宋体"/>
          <w:spacing w:val="1"/>
          <w:lang w:eastAsia="zh-CN"/>
        </w:rPr>
        <w:t xml:space="preserve"> </w:t>
      </w:r>
      <w:r>
        <w:t>ID</w:t>
      </w:r>
      <w:r>
        <w:rPr>
          <w:rFonts w:hint="eastAsia" w:eastAsia="宋体"/>
          <w:spacing w:val="1"/>
          <w:lang w:eastAsia="zh-CN"/>
        </w:rPr>
        <w:t xml:space="preserve"> </w:t>
      </w:r>
      <w:r>
        <w:t>shall</w:t>
      </w:r>
      <w:r>
        <w:rPr>
          <w:rFonts w:hint="eastAsia" w:eastAsia="宋体"/>
          <w:spacing w:val="2"/>
          <w:lang w:eastAsia="zh-CN"/>
        </w:rPr>
        <w:t xml:space="preserve"> </w:t>
      </w:r>
      <w:r>
        <w:t>be</w:t>
      </w:r>
      <w:r>
        <w:rPr>
          <w:spacing w:val="1"/>
        </w:rPr>
        <w:t>(</w:t>
      </w:r>
      <w:r>
        <w:t>BMG</w:t>
      </w:r>
      <w:r>
        <w:rPr>
          <w:spacing w:val="1"/>
        </w:rPr>
        <w:t>0090)</w:t>
      </w:r>
      <w:r>
        <w:t>one</w:t>
      </w:r>
      <w:r>
        <w:rPr>
          <w:rFonts w:hint="eastAsia" w:eastAsia="宋体"/>
          <w:spacing w:val="4"/>
          <w:lang w:eastAsia="zh-CN"/>
        </w:rPr>
        <w:t xml:space="preserve"> </w:t>
      </w:r>
      <w:r>
        <w:t>of</w:t>
      </w:r>
      <w:r>
        <w:rPr>
          <w:rFonts w:hint="eastAsia" w:eastAsia="宋体"/>
          <w:spacing w:val="1"/>
          <w:lang w:eastAsia="zh-CN"/>
        </w:rPr>
        <w:t xml:space="preserve"> </w:t>
      </w:r>
      <w:r>
        <w:t>the</w:t>
      </w:r>
      <w:r>
        <w:rPr>
          <w:spacing w:val="2"/>
        </w:rPr>
        <w:t xml:space="preserve"> </w:t>
      </w:r>
      <w:r>
        <w:rPr>
          <w:spacing w:val="-1"/>
        </w:rPr>
        <w:t>following:</w:t>
      </w:r>
    </w:p>
    <w:p w14:paraId="0299BBCA">
      <w:pPr>
        <w:pStyle w:val="7"/>
        <w:spacing w:before="1" w:line="284" w:lineRule="auto"/>
        <w:ind w:right="59" w:firstLine="309"/>
      </w:pPr>
      <w:r>
        <w:t xml:space="preserve">(1)Manufacturer  Serial  Number </w:t>
      </w:r>
      <w:r>
        <w:rPr>
          <w:spacing w:val="-1"/>
        </w:rPr>
        <w:t xml:space="preserve"> expressed  in  the  ANSI/</w:t>
      </w:r>
      <w:r>
        <w:t xml:space="preserve"> </w:t>
      </w:r>
      <w:r>
        <w:rPr>
          <w:spacing w:val="-1"/>
        </w:rPr>
        <w:t>CTA-2063-A</w:t>
      </w:r>
      <w:r>
        <w:rPr>
          <w:spacing w:val="40"/>
          <w:w w:val="101"/>
        </w:rPr>
        <w:t xml:space="preserve"> </w:t>
      </w:r>
      <w:r>
        <w:rPr>
          <w:spacing w:val="-1"/>
        </w:rPr>
        <w:t>Serial Number</w:t>
      </w:r>
      <w:r>
        <w:rPr>
          <w:spacing w:val="20"/>
        </w:rPr>
        <w:t xml:space="preserve"> </w:t>
      </w:r>
      <w:r>
        <w:rPr>
          <w:spacing w:val="-1"/>
        </w:rPr>
        <w:t>format.</w:t>
      </w:r>
    </w:p>
    <w:p w14:paraId="7CE231A2">
      <w:pPr>
        <w:pStyle w:val="7"/>
        <w:spacing w:before="37" w:line="240" w:lineRule="auto"/>
        <w:ind w:right="259" w:firstLine="309"/>
      </w:pPr>
      <w:r>
        <w:rPr>
          <w:spacing w:val="1"/>
        </w:rPr>
        <w:t>(2)</w:t>
      </w:r>
      <w:r>
        <w:t>A</w:t>
      </w:r>
      <w:r>
        <w:rPr>
          <w:spacing w:val="1"/>
        </w:rPr>
        <w:t xml:space="preserve"> </w:t>
      </w:r>
      <w:r>
        <w:t>Civil</w:t>
      </w:r>
      <w:r>
        <w:rPr>
          <w:spacing w:val="1"/>
        </w:rPr>
        <w:t xml:space="preserve"> </w:t>
      </w:r>
      <w:r>
        <w:t>Aviation</w:t>
      </w:r>
      <w:r>
        <w:rPr>
          <w:spacing w:val="7"/>
        </w:rPr>
        <w:t xml:space="preserve"> </w:t>
      </w:r>
      <w:r>
        <w:t>Authority</w:t>
      </w:r>
      <w:r>
        <w:rPr>
          <w:spacing w:val="1"/>
        </w:rPr>
        <w:t>(</w:t>
      </w:r>
      <w:r>
        <w:t>CAA</w:t>
      </w:r>
      <w:r>
        <w:rPr>
          <w:spacing w:val="1"/>
        </w:rPr>
        <w:t>)</w:t>
      </w:r>
      <w:r>
        <w:t>issued</w:t>
      </w:r>
      <w:r>
        <w:rPr>
          <w:spacing w:val="9"/>
        </w:rPr>
        <w:t xml:space="preserve"> </w:t>
      </w:r>
      <w:r>
        <w:t xml:space="preserve">Registration </w:t>
      </w:r>
      <w:r>
        <w:rPr>
          <w:spacing w:val="-2"/>
        </w:rPr>
        <w:t>ID</w:t>
      </w:r>
      <w:r>
        <w:rPr>
          <w:spacing w:val="35"/>
          <w:w w:val="101"/>
        </w:rPr>
        <w:t xml:space="preserve"> </w:t>
      </w:r>
      <w:r>
        <w:rPr>
          <w:spacing w:val="-2"/>
        </w:rPr>
        <w:t>for</w:t>
      </w:r>
      <w:r>
        <w:rPr>
          <w:spacing w:val="17"/>
          <w:w w:val="101"/>
        </w:rPr>
        <w:t xml:space="preserve"> </w:t>
      </w:r>
      <w:r>
        <w:rPr>
          <w:spacing w:val="-2"/>
        </w:rPr>
        <w:t>the</w:t>
      </w:r>
      <w:r>
        <w:rPr>
          <w:spacing w:val="18"/>
        </w:rPr>
        <w:t xml:space="preserve"> </w:t>
      </w:r>
      <w:r>
        <w:rPr>
          <w:spacing w:val="-2"/>
        </w:rPr>
        <w:t>UA</w:t>
      </w:r>
      <w:r>
        <w:rPr>
          <w:spacing w:val="24"/>
          <w:w w:val="101"/>
        </w:rPr>
        <w:t xml:space="preserve"> </w:t>
      </w:r>
      <w:r>
        <w:rPr>
          <w:spacing w:val="-2"/>
        </w:rPr>
        <w:t>formatted</w:t>
      </w:r>
      <w:r>
        <w:rPr>
          <w:spacing w:val="23"/>
          <w:w w:val="101"/>
        </w:rPr>
        <w:t xml:space="preserve"> </w:t>
      </w:r>
      <w:r>
        <w:rPr>
          <w:spacing w:val="-2"/>
        </w:rPr>
        <w:t>as</w:t>
      </w:r>
      <w:r>
        <w:rPr>
          <w:spacing w:val="23"/>
          <w:w w:val="101"/>
        </w:rPr>
        <w:t xml:space="preserve"> </w:t>
      </w:r>
      <w:r>
        <w:rPr>
          <w:spacing w:val="-2"/>
        </w:rPr>
        <w:t>described</w:t>
      </w:r>
      <w:r>
        <w:rPr>
          <w:spacing w:val="22"/>
        </w:rPr>
        <w:t xml:space="preserve"> </w:t>
      </w:r>
      <w:r>
        <w:rPr>
          <w:spacing w:val="-2"/>
        </w:rPr>
        <w:t>in</w:t>
      </w:r>
      <w:r>
        <w:rPr>
          <w:spacing w:val="26"/>
          <w:w w:val="101"/>
        </w:rPr>
        <w:t xml:space="preserve"> </w:t>
      </w:r>
      <w:r>
        <w:rPr>
          <w:color w:val="D02030"/>
          <w:spacing w:val="-2"/>
        </w:rPr>
        <w:t>Table</w:t>
      </w:r>
      <w:r>
        <w:rPr>
          <w:color w:val="D02030"/>
          <w:spacing w:val="23"/>
          <w:w w:val="101"/>
        </w:rPr>
        <w:t xml:space="preserve"> </w:t>
      </w:r>
      <w:r>
        <w:rPr>
          <w:color w:val="D02030"/>
          <w:spacing w:val="-2"/>
        </w:rPr>
        <w:t>1.</w:t>
      </w:r>
    </w:p>
    <w:p w14:paraId="4567A591">
      <w:pPr>
        <w:pStyle w:val="7"/>
        <w:spacing w:line="240" w:lineRule="auto"/>
        <w:ind w:right="259" w:firstLine="309"/>
      </w:pPr>
      <w:r>
        <w:t>(3)A UTM Assigned ID if</w:t>
      </w:r>
      <w:r>
        <w:rPr>
          <w:spacing w:val="-6"/>
        </w:rPr>
        <w:t xml:space="preserve"> </w:t>
      </w:r>
      <w:r>
        <w:t>operating within</w:t>
      </w:r>
      <w:r>
        <w:rPr>
          <w:spacing w:val="11"/>
        </w:rPr>
        <w:t xml:space="preserve"> </w:t>
      </w:r>
      <w:r>
        <w:t>a</w:t>
      </w:r>
      <w:r>
        <w:rPr>
          <w:spacing w:val="5"/>
        </w:rPr>
        <w:t xml:space="preserve"> </w:t>
      </w:r>
      <w:r>
        <w:t>UTM</w:t>
      </w:r>
      <w:r>
        <w:rPr>
          <w:spacing w:val="14"/>
          <w:w w:val="101"/>
        </w:rPr>
        <w:t xml:space="preserve"> </w:t>
      </w:r>
      <w:r>
        <w:t>system (128-bit  UUID)binary  encoded,Network  Byte  Order.</w:t>
      </w:r>
    </w:p>
    <w:p w14:paraId="12EE8888">
      <w:pPr>
        <w:pStyle w:val="7"/>
        <w:spacing w:before="59" w:line="240" w:lineRule="auto"/>
        <w:ind w:right="253" w:firstLine="309"/>
      </w:pPr>
      <w:r>
        <w:rPr>
          <w:spacing w:val="-1"/>
        </w:rPr>
        <w:t>(4)Specific</w:t>
      </w:r>
      <w:r>
        <w:rPr>
          <w:spacing w:val="26"/>
          <w:w w:val="101"/>
        </w:rPr>
        <w:t xml:space="preserve"> </w:t>
      </w:r>
      <w:r>
        <w:rPr>
          <w:spacing w:val="-1"/>
        </w:rPr>
        <w:t>Session</w:t>
      </w:r>
      <w:r>
        <w:rPr>
          <w:spacing w:val="18"/>
          <w:w w:val="101"/>
        </w:rPr>
        <w:t xml:space="preserve"> </w:t>
      </w:r>
      <w:r>
        <w:rPr>
          <w:spacing w:val="-1"/>
        </w:rPr>
        <w:t>ID</w:t>
      </w:r>
      <w:r>
        <w:rPr>
          <w:spacing w:val="20"/>
          <w:w w:val="101"/>
        </w:rPr>
        <w:t xml:space="preserve"> </w:t>
      </w:r>
      <w:r>
        <w:rPr>
          <w:spacing w:val="-1"/>
        </w:rPr>
        <w:t>according</w:t>
      </w:r>
      <w:r>
        <w:rPr>
          <w:spacing w:val="15"/>
          <w:w w:val="101"/>
        </w:rPr>
        <w:t xml:space="preserve"> </w:t>
      </w:r>
      <w:r>
        <w:rPr>
          <w:spacing w:val="-1"/>
        </w:rPr>
        <w:t>to</w:t>
      </w:r>
      <w:r>
        <w:rPr>
          <w:spacing w:val="15"/>
          <w:w w:val="101"/>
        </w:rPr>
        <w:t xml:space="preserve"> </w:t>
      </w:r>
      <w:r>
        <w:rPr>
          <w:spacing w:val="-1"/>
        </w:rPr>
        <w:t>the</w:t>
      </w:r>
      <w:r>
        <w:rPr>
          <w:spacing w:val="14"/>
          <w:w w:val="101"/>
        </w:rPr>
        <w:t xml:space="preserve"> </w:t>
      </w:r>
      <w:r>
        <w:rPr>
          <w:spacing w:val="-1"/>
        </w:rPr>
        <w:t>registered</w:t>
      </w:r>
      <w:r>
        <w:rPr>
          <w:spacing w:val="25"/>
          <w:w w:val="101"/>
        </w:rPr>
        <w:t xml:space="preserve"> </w:t>
      </w:r>
      <w:r>
        <w:rPr>
          <w:spacing w:val="-1"/>
        </w:rPr>
        <w:t>Se</w:t>
      </w:r>
      <w:r>
        <w:rPr>
          <w:spacing w:val="-2"/>
        </w:rPr>
        <w:t>ssion</w:t>
      </w:r>
      <w:r>
        <w:t xml:space="preserve"> </w:t>
      </w:r>
      <w:r>
        <w:rPr>
          <w:spacing w:val="-1"/>
        </w:rPr>
        <w:t>ID Type (see</w:t>
      </w:r>
      <w:r>
        <w:rPr>
          <w:spacing w:val="28"/>
          <w:w w:val="101"/>
        </w:rPr>
        <w:t xml:space="preserve"> </w:t>
      </w:r>
      <w:r>
        <w:rPr>
          <w:color w:val="E03030"/>
          <w:spacing w:val="-1"/>
        </w:rPr>
        <w:t>Annex A5</w:t>
      </w:r>
      <w:r>
        <w:rPr>
          <w:spacing w:val="-1"/>
        </w:rPr>
        <w:t>).The</w:t>
      </w:r>
      <w:r>
        <w:rPr>
          <w:spacing w:val="19"/>
        </w:rPr>
        <w:t xml:space="preserve"> </w:t>
      </w:r>
      <w:r>
        <w:rPr>
          <w:spacing w:val="-1"/>
        </w:rPr>
        <w:t>first byte</w:t>
      </w:r>
      <w:r>
        <w:rPr>
          <w:spacing w:val="17"/>
          <w:w w:val="101"/>
        </w:rPr>
        <w:t xml:space="preserve"> </w:t>
      </w:r>
      <w:r>
        <w:rPr>
          <w:spacing w:val="-1"/>
        </w:rPr>
        <w:t>of the</w:t>
      </w:r>
      <w:r>
        <w:rPr>
          <w:spacing w:val="24"/>
        </w:rPr>
        <w:t xml:space="preserve"> </w:t>
      </w:r>
      <w:r>
        <w:rPr>
          <w:spacing w:val="-1"/>
        </w:rPr>
        <w:t>Speci</w:t>
      </w:r>
      <w:r>
        <w:rPr>
          <w:spacing w:val="-2"/>
        </w:rPr>
        <w:t>fic</w:t>
      </w:r>
      <w:r>
        <w:rPr>
          <w:spacing w:val="23"/>
          <w:w w:val="101"/>
        </w:rPr>
        <w:t xml:space="preserve"> </w:t>
      </w:r>
      <w:r>
        <w:rPr>
          <w:spacing w:val="-2"/>
        </w:rPr>
        <w:t>Session</w:t>
      </w:r>
      <w:r>
        <w:t xml:space="preserve"> </w:t>
      </w:r>
      <w:r>
        <w:rPr>
          <w:spacing w:val="-1"/>
        </w:rPr>
        <w:t>ID</w:t>
      </w:r>
      <w:r>
        <w:rPr>
          <w:spacing w:val="41"/>
          <w:w w:val="101"/>
        </w:rPr>
        <w:t xml:space="preserve"> </w:t>
      </w:r>
      <w:r>
        <w:rPr>
          <w:spacing w:val="-1"/>
        </w:rPr>
        <w:t>must</w:t>
      </w:r>
      <w:r>
        <w:rPr>
          <w:spacing w:val="39"/>
          <w:w w:val="101"/>
        </w:rPr>
        <w:t xml:space="preserve"> </w:t>
      </w:r>
      <w:r>
        <w:rPr>
          <w:spacing w:val="-1"/>
        </w:rPr>
        <w:t>be</w:t>
      </w:r>
      <w:r>
        <w:rPr>
          <w:spacing w:val="42"/>
          <w:w w:val="101"/>
        </w:rPr>
        <w:t xml:space="preserve"> </w:t>
      </w:r>
      <w:r>
        <w:rPr>
          <w:spacing w:val="-1"/>
        </w:rPr>
        <w:t>the  Specific  Session  ID  Type(1-255)</w:t>
      </w:r>
      <w:r>
        <w:rPr>
          <w:spacing w:val="-2"/>
        </w:rPr>
        <w:t>where 0</w:t>
      </w:r>
      <w:r>
        <w:rPr>
          <w:spacing w:val="46"/>
        </w:rPr>
        <w:t xml:space="preserve"> </w:t>
      </w:r>
      <w:r>
        <w:rPr>
          <w:spacing w:val="-2"/>
        </w:rPr>
        <w:t>is</w:t>
      </w:r>
      <w:r>
        <w:t xml:space="preserve"> reserved,1-224</w:t>
      </w:r>
      <w:r>
        <w:rPr>
          <w:rFonts w:hint="eastAsia" w:eastAsia="宋体"/>
          <w:spacing w:val="13"/>
          <w:lang w:eastAsia="zh-CN"/>
        </w:rPr>
        <w:t xml:space="preserve"> </w:t>
      </w:r>
      <w:r>
        <w:t>is</w:t>
      </w:r>
      <w:r>
        <w:rPr>
          <w:rFonts w:hint="eastAsia" w:eastAsia="宋体"/>
          <w:lang w:eastAsia="zh-CN"/>
        </w:rPr>
        <w:t xml:space="preserve"> </w:t>
      </w:r>
      <w:r>
        <w:t>the</w:t>
      </w:r>
      <w:r>
        <w:rPr>
          <w:rFonts w:hint="eastAsia" w:eastAsia="宋体"/>
          <w:lang w:eastAsia="zh-CN"/>
        </w:rPr>
        <w:t xml:space="preserve"> </w:t>
      </w:r>
      <w:r>
        <w:t xml:space="preserve"> registe</w:t>
      </w:r>
      <w:r>
        <w:rPr>
          <w:spacing w:val="-1"/>
        </w:rPr>
        <w:t>red</w:t>
      </w:r>
      <w:r>
        <w:rPr>
          <w:rFonts w:hint="eastAsia" w:eastAsia="宋体"/>
          <w:spacing w:val="-1"/>
          <w:lang w:eastAsia="zh-CN"/>
        </w:rPr>
        <w:t xml:space="preserve"> </w:t>
      </w:r>
      <w:r>
        <w:rPr>
          <w:spacing w:val="-1"/>
        </w:rPr>
        <w:t xml:space="preserve"> type,and</w:t>
      </w:r>
      <w:r>
        <w:rPr>
          <w:rFonts w:hint="eastAsia" w:eastAsia="宋体"/>
          <w:spacing w:val="12"/>
          <w:lang w:eastAsia="zh-CN"/>
        </w:rPr>
        <w:t xml:space="preserve"> </w:t>
      </w:r>
      <w:r>
        <w:rPr>
          <w:spacing w:val="-1"/>
        </w:rPr>
        <w:t>225-255</w:t>
      </w:r>
      <w:r>
        <w:rPr>
          <w:rFonts w:hint="eastAsia" w:eastAsia="宋体"/>
          <w:spacing w:val="13"/>
          <w:lang w:eastAsia="zh-CN"/>
        </w:rPr>
        <w:t xml:space="preserve"> </w:t>
      </w:r>
      <w:r>
        <w:rPr>
          <w:spacing w:val="-1"/>
        </w:rPr>
        <w:t>are</w:t>
      </w:r>
      <w:r>
        <w:rPr>
          <w:spacing w:val="1"/>
        </w:rPr>
        <w:t xml:space="preserve"> </w:t>
      </w:r>
      <w:r>
        <w:t>available</w:t>
      </w:r>
      <w:r>
        <w:rPr>
          <w:spacing w:val="23"/>
          <w:w w:val="101"/>
        </w:rPr>
        <w:t xml:space="preserve"> </w:t>
      </w:r>
      <w:r>
        <w:t>for</w:t>
      </w:r>
      <w:r>
        <w:rPr>
          <w:spacing w:val="19"/>
        </w:rPr>
        <w:t xml:space="preserve"> </w:t>
      </w:r>
      <w:r>
        <w:t>private</w:t>
      </w:r>
      <w:r>
        <w:rPr>
          <w:spacing w:val="23"/>
          <w:w w:val="101"/>
        </w:rPr>
        <w:t xml:space="preserve"> </w:t>
      </w:r>
      <w:r>
        <w:t>experimental</w:t>
      </w:r>
      <w:r>
        <w:rPr>
          <w:spacing w:val="19"/>
          <w:w w:val="101"/>
        </w:rPr>
        <w:t xml:space="preserve">  </w:t>
      </w:r>
      <w:r>
        <w:t>use</w:t>
      </w:r>
      <w:r>
        <w:rPr>
          <w:spacing w:val="23"/>
          <w:w w:val="101"/>
        </w:rPr>
        <w:t xml:space="preserve">  </w:t>
      </w:r>
      <w:r>
        <w:t>only.If  using</w:t>
      </w:r>
      <w:r>
        <w:rPr>
          <w:rFonts w:hint="eastAsia" w:eastAsia="宋体"/>
          <w:lang w:eastAsia="zh-CN"/>
        </w:rPr>
        <w:t xml:space="preserve"> </w:t>
      </w:r>
      <w:r>
        <w:rPr>
          <w:spacing w:val="-1"/>
        </w:rPr>
        <w:t>this</w:t>
      </w:r>
      <w:r>
        <w:t xml:space="preserve"> </w:t>
      </w:r>
      <w:r>
        <w:rPr>
          <w:spacing w:val="-1"/>
        </w:rPr>
        <w:t>method,the</w:t>
      </w:r>
      <w:r>
        <w:rPr>
          <w:spacing w:val="21"/>
          <w:w w:val="101"/>
        </w:rPr>
        <w:t xml:space="preserve">  </w:t>
      </w:r>
      <w:r>
        <w:rPr>
          <w:spacing w:val="-1"/>
        </w:rPr>
        <w:t>Specific</w:t>
      </w:r>
      <w:r>
        <w:rPr>
          <w:spacing w:val="20"/>
        </w:rPr>
        <w:t xml:space="preserve">  </w:t>
      </w:r>
      <w:r>
        <w:rPr>
          <w:spacing w:val="-1"/>
        </w:rPr>
        <w:t>Session</w:t>
      </w:r>
      <w:r>
        <w:rPr>
          <w:spacing w:val="16"/>
          <w:w w:val="101"/>
        </w:rPr>
        <w:t xml:space="preserve">  </w:t>
      </w:r>
      <w:r>
        <w:rPr>
          <w:spacing w:val="-1"/>
        </w:rPr>
        <w:t>ID</w:t>
      </w:r>
      <w:r>
        <w:rPr>
          <w:spacing w:val="17"/>
        </w:rPr>
        <w:t xml:space="preserve">  </w:t>
      </w:r>
      <w:r>
        <w:rPr>
          <w:spacing w:val="-1"/>
        </w:rPr>
        <w:t>Type</w:t>
      </w:r>
      <w:r>
        <w:rPr>
          <w:spacing w:val="15"/>
        </w:rPr>
        <w:t xml:space="preserve">  </w:t>
      </w:r>
      <w:r>
        <w:rPr>
          <w:spacing w:val="-1"/>
        </w:rPr>
        <w:t>must</w:t>
      </w:r>
      <w:r>
        <w:rPr>
          <w:spacing w:val="13"/>
          <w:w w:val="101"/>
        </w:rPr>
        <w:t xml:space="preserve">  </w:t>
      </w:r>
      <w:r>
        <w:rPr>
          <w:spacing w:val="-1"/>
        </w:rPr>
        <w:t>be</w:t>
      </w:r>
      <w:r>
        <w:rPr>
          <w:spacing w:val="15"/>
        </w:rPr>
        <w:t xml:space="preserve">  </w:t>
      </w:r>
      <w:r>
        <w:rPr>
          <w:spacing w:val="-1"/>
        </w:rPr>
        <w:t>registered</w:t>
      </w:r>
      <w:r>
        <w:t xml:space="preserve"> through</w:t>
      </w:r>
      <w:r>
        <w:rPr>
          <w:spacing w:val="35"/>
          <w:w w:val="101"/>
        </w:rPr>
        <w:t xml:space="preserve"> </w:t>
      </w:r>
      <w:r>
        <w:t>the</w:t>
      </w:r>
      <w:r>
        <w:rPr>
          <w:spacing w:val="34"/>
        </w:rPr>
        <w:t xml:space="preserve"> </w:t>
      </w:r>
      <w:r>
        <w:t>registrar(see</w:t>
      </w:r>
      <w:r>
        <w:rPr>
          <w:spacing w:val="43"/>
        </w:rPr>
        <w:t xml:space="preserve"> </w:t>
      </w:r>
      <w:r>
        <w:rPr>
          <w:color w:val="C03030"/>
        </w:rPr>
        <w:t>Annex</w:t>
      </w:r>
      <w:r>
        <w:rPr>
          <w:color w:val="C03030"/>
          <w:spacing w:val="29"/>
        </w:rPr>
        <w:t xml:space="preserve"> </w:t>
      </w:r>
      <w:r>
        <w:rPr>
          <w:color w:val="C03030"/>
        </w:rPr>
        <w:t>A5</w:t>
      </w:r>
      <w:r>
        <w:t>).Using the</w:t>
      </w:r>
      <w:r>
        <w:rPr>
          <w:spacing w:val="-1"/>
        </w:rPr>
        <w:t xml:space="preserve"> experimental</w:t>
      </w:r>
      <w:r>
        <w:t xml:space="preserve"> range is not considered “compliant”to this  specifi</w:t>
      </w:r>
      <w:r>
        <w:rPr>
          <w:spacing w:val="-1"/>
        </w:rPr>
        <w:t>cation,but</w:t>
      </w:r>
      <w:r>
        <w:t xml:space="preserve"> </w:t>
      </w:r>
      <w:r>
        <w:rPr>
          <w:spacing w:val="-1"/>
        </w:rPr>
        <w:t>may</w:t>
      </w:r>
      <w:r>
        <w:rPr>
          <w:spacing w:val="28"/>
          <w:w w:val="101"/>
        </w:rPr>
        <w:t xml:space="preserve"> </w:t>
      </w:r>
      <w:r>
        <w:rPr>
          <w:spacing w:val="-1"/>
        </w:rPr>
        <w:t>be</w:t>
      </w:r>
      <w:r>
        <w:rPr>
          <w:spacing w:val="19"/>
          <w:w w:val="101"/>
        </w:rPr>
        <w:t xml:space="preserve"> </w:t>
      </w:r>
      <w:r>
        <w:rPr>
          <w:spacing w:val="-1"/>
        </w:rPr>
        <w:t>used</w:t>
      </w:r>
      <w:r>
        <w:rPr>
          <w:spacing w:val="26"/>
          <w:w w:val="101"/>
        </w:rPr>
        <w:t xml:space="preserve"> </w:t>
      </w:r>
      <w:r>
        <w:rPr>
          <w:spacing w:val="-1"/>
        </w:rPr>
        <w:t>for</w:t>
      </w:r>
      <w:r>
        <w:rPr>
          <w:spacing w:val="19"/>
          <w:w w:val="101"/>
        </w:rPr>
        <w:t xml:space="preserve"> </w:t>
      </w:r>
      <w:r>
        <w:rPr>
          <w:spacing w:val="-1"/>
        </w:rPr>
        <w:t>testing</w:t>
      </w:r>
      <w:r>
        <w:rPr>
          <w:spacing w:val="26"/>
          <w:w w:val="101"/>
        </w:rPr>
        <w:t xml:space="preserve"> </w:t>
      </w:r>
      <w:r>
        <w:rPr>
          <w:spacing w:val="-1"/>
        </w:rPr>
        <w:t>and</w:t>
      </w:r>
      <w:r>
        <w:rPr>
          <w:spacing w:val="26"/>
        </w:rPr>
        <w:t xml:space="preserve"> </w:t>
      </w:r>
      <w:r>
        <w:rPr>
          <w:spacing w:val="-1"/>
        </w:rPr>
        <w:t>experimentation.</w:t>
      </w:r>
    </w:p>
    <w:p w14:paraId="26AFEE50">
      <w:pPr>
        <w:pStyle w:val="7"/>
        <w:spacing w:before="244" w:line="240" w:lineRule="auto"/>
        <w:ind w:right="244" w:firstLine="190"/>
        <w:rPr>
          <w:sz w:val="21"/>
          <w:szCs w:val="21"/>
        </w:rPr>
      </w:pPr>
      <w:r>
        <w:rPr>
          <w:sz w:val="21"/>
          <w:szCs w:val="21"/>
        </w:rPr>
        <w:t>NoTE</w:t>
      </w:r>
      <w:r>
        <w:rPr>
          <w:spacing w:val="20"/>
          <w:sz w:val="21"/>
          <w:szCs w:val="21"/>
        </w:rPr>
        <w:t xml:space="preserve"> </w:t>
      </w:r>
      <w:r>
        <w:rPr>
          <w:sz w:val="21"/>
          <w:szCs w:val="21"/>
        </w:rPr>
        <w:t>1—Multiple ID Types may be sent by se</w:t>
      </w:r>
      <w:r>
        <w:rPr>
          <w:spacing w:val="-1"/>
          <w:sz w:val="21"/>
          <w:szCs w:val="21"/>
        </w:rPr>
        <w:t>nding multiple Basic ID</w:t>
      </w:r>
      <w:r>
        <w:rPr>
          <w:sz w:val="21"/>
          <w:szCs w:val="21"/>
        </w:rPr>
        <w:t xml:space="preserve"> </w:t>
      </w:r>
      <w:r>
        <w:rPr>
          <w:spacing w:val="-1"/>
          <w:sz w:val="21"/>
          <w:szCs w:val="21"/>
        </w:rPr>
        <w:t>messages.</w:t>
      </w:r>
    </w:p>
    <w:p w14:paraId="75EC0350">
      <w:pPr>
        <w:pStyle w:val="7"/>
        <w:spacing w:before="2" w:line="240" w:lineRule="auto"/>
        <w:ind w:right="251" w:firstLine="190"/>
        <w:jc w:val="left"/>
        <w:rPr>
          <w:sz w:val="21"/>
          <w:szCs w:val="21"/>
        </w:rPr>
      </w:pPr>
      <w:r>
        <w:rPr>
          <w:sz w:val="21"/>
          <w:szCs w:val="21"/>
        </w:rPr>
        <w:t>NoTE 2—When using</w:t>
      </w:r>
      <w:r>
        <w:rPr>
          <w:spacing w:val="16"/>
          <w:w w:val="101"/>
          <w:sz w:val="21"/>
          <w:szCs w:val="21"/>
        </w:rPr>
        <w:t xml:space="preserve"> </w:t>
      </w:r>
      <w:r>
        <w:rPr>
          <w:sz w:val="21"/>
          <w:szCs w:val="21"/>
        </w:rPr>
        <w:t>Specific</w:t>
      </w:r>
      <w:r>
        <w:rPr>
          <w:spacing w:val="16"/>
          <w:sz w:val="21"/>
          <w:szCs w:val="21"/>
        </w:rPr>
        <w:t xml:space="preserve"> </w:t>
      </w:r>
      <w:r>
        <w:rPr>
          <w:sz w:val="21"/>
          <w:szCs w:val="21"/>
        </w:rPr>
        <w:t>Session ID Type,implementatio</w:t>
      </w:r>
      <w:r>
        <w:rPr>
          <w:spacing w:val="-1"/>
          <w:sz w:val="21"/>
          <w:szCs w:val="21"/>
        </w:rPr>
        <w:t>ns</w:t>
      </w:r>
      <w:r>
        <w:rPr>
          <w:spacing w:val="6"/>
          <w:sz w:val="21"/>
          <w:szCs w:val="21"/>
        </w:rPr>
        <w:t xml:space="preserve"> </w:t>
      </w:r>
      <w:r>
        <w:rPr>
          <w:spacing w:val="-1"/>
          <w:sz w:val="21"/>
          <w:szCs w:val="21"/>
        </w:rPr>
        <w:t>may</w:t>
      </w:r>
      <w:r>
        <w:rPr>
          <w:sz w:val="21"/>
          <w:szCs w:val="21"/>
        </w:rPr>
        <w:t xml:space="preserve"> </w:t>
      </w:r>
      <w:r>
        <w:rPr>
          <w:spacing w:val="-1"/>
          <w:sz w:val="21"/>
          <w:szCs w:val="21"/>
        </w:rPr>
        <w:t>wish</w:t>
      </w:r>
      <w:r>
        <w:rPr>
          <w:spacing w:val="26"/>
          <w:w w:val="102"/>
          <w:sz w:val="21"/>
          <w:szCs w:val="21"/>
        </w:rPr>
        <w:t xml:space="preserve"> </w:t>
      </w:r>
      <w:r>
        <w:rPr>
          <w:spacing w:val="-1"/>
          <w:sz w:val="21"/>
          <w:szCs w:val="21"/>
        </w:rPr>
        <w:t>to</w:t>
      </w:r>
      <w:r>
        <w:rPr>
          <w:spacing w:val="19"/>
          <w:sz w:val="21"/>
          <w:szCs w:val="21"/>
        </w:rPr>
        <w:t xml:space="preserve"> </w:t>
      </w:r>
      <w:r>
        <w:rPr>
          <w:spacing w:val="-1"/>
          <w:sz w:val="21"/>
          <w:szCs w:val="21"/>
        </w:rPr>
        <w:t>use</w:t>
      </w:r>
      <w:r>
        <w:rPr>
          <w:spacing w:val="20"/>
          <w:w w:val="101"/>
          <w:sz w:val="21"/>
          <w:szCs w:val="21"/>
        </w:rPr>
        <w:t xml:space="preserve"> </w:t>
      </w:r>
      <w:r>
        <w:rPr>
          <w:spacing w:val="-1"/>
          <w:sz w:val="21"/>
          <w:szCs w:val="21"/>
        </w:rPr>
        <w:t>random</w:t>
      </w:r>
      <w:r>
        <w:rPr>
          <w:spacing w:val="20"/>
          <w:sz w:val="21"/>
          <w:szCs w:val="21"/>
        </w:rPr>
        <w:t xml:space="preserve"> </w:t>
      </w:r>
      <w:r>
        <w:rPr>
          <w:spacing w:val="-1"/>
          <w:sz w:val="21"/>
          <w:szCs w:val="21"/>
        </w:rPr>
        <w:t>rather</w:t>
      </w:r>
      <w:r>
        <w:rPr>
          <w:spacing w:val="19"/>
          <w:w w:val="102"/>
          <w:sz w:val="21"/>
          <w:szCs w:val="21"/>
        </w:rPr>
        <w:t xml:space="preserve"> </w:t>
      </w:r>
      <w:r>
        <w:rPr>
          <w:spacing w:val="-1"/>
          <w:sz w:val="21"/>
          <w:szCs w:val="21"/>
        </w:rPr>
        <w:t>than</w:t>
      </w:r>
      <w:r>
        <w:rPr>
          <w:spacing w:val="27"/>
          <w:w w:val="101"/>
          <w:sz w:val="21"/>
          <w:szCs w:val="21"/>
        </w:rPr>
        <w:t xml:space="preserve"> </w:t>
      </w:r>
      <w:r>
        <w:rPr>
          <w:spacing w:val="-1"/>
          <w:sz w:val="21"/>
          <w:szCs w:val="21"/>
        </w:rPr>
        <w:t>static</w:t>
      </w:r>
      <w:r>
        <w:rPr>
          <w:spacing w:val="22"/>
          <w:sz w:val="21"/>
          <w:szCs w:val="21"/>
        </w:rPr>
        <w:t xml:space="preserve"> </w:t>
      </w:r>
      <w:r>
        <w:rPr>
          <w:spacing w:val="-1"/>
          <w:sz w:val="21"/>
          <w:szCs w:val="21"/>
        </w:rPr>
        <w:t>MAC</w:t>
      </w:r>
      <w:r>
        <w:rPr>
          <w:spacing w:val="25"/>
          <w:sz w:val="21"/>
          <w:szCs w:val="21"/>
        </w:rPr>
        <w:t xml:space="preserve"> </w:t>
      </w:r>
      <w:r>
        <w:rPr>
          <w:spacing w:val="-1"/>
          <w:sz w:val="21"/>
          <w:szCs w:val="21"/>
        </w:rPr>
        <w:t>addresses(see</w:t>
      </w:r>
      <w:r>
        <w:rPr>
          <w:spacing w:val="24"/>
          <w:w w:val="101"/>
          <w:sz w:val="21"/>
          <w:szCs w:val="21"/>
        </w:rPr>
        <w:t xml:space="preserve"> </w:t>
      </w:r>
      <w:r>
        <w:rPr>
          <w:spacing w:val="-1"/>
          <w:sz w:val="21"/>
          <w:szCs w:val="21"/>
        </w:rPr>
        <w:t>Tables</w:t>
      </w:r>
      <w:r>
        <w:rPr>
          <w:spacing w:val="39"/>
          <w:sz w:val="21"/>
          <w:szCs w:val="21"/>
        </w:rPr>
        <w:t xml:space="preserve"> </w:t>
      </w:r>
      <w:r>
        <w:rPr>
          <w:spacing w:val="-1"/>
          <w:sz w:val="21"/>
          <w:szCs w:val="21"/>
        </w:rPr>
        <w:t>14,15,</w:t>
      </w:r>
      <w:r>
        <w:rPr>
          <w:sz w:val="21"/>
          <w:szCs w:val="21"/>
        </w:rPr>
        <w:t xml:space="preserve"> </w:t>
      </w:r>
      <w:r>
        <w:rPr>
          <w:spacing w:val="-2"/>
          <w:sz w:val="21"/>
          <w:szCs w:val="21"/>
        </w:rPr>
        <w:t>17</w:t>
      </w:r>
      <w:r>
        <w:rPr>
          <w:spacing w:val="29"/>
          <w:w w:val="102"/>
          <w:sz w:val="21"/>
          <w:szCs w:val="21"/>
        </w:rPr>
        <w:t xml:space="preserve"> </w:t>
      </w:r>
      <w:r>
        <w:rPr>
          <w:spacing w:val="-2"/>
          <w:sz w:val="21"/>
          <w:szCs w:val="21"/>
        </w:rPr>
        <w:t>PDU</w:t>
      </w:r>
      <w:r>
        <w:rPr>
          <w:spacing w:val="24"/>
          <w:w w:val="101"/>
          <w:sz w:val="21"/>
          <w:szCs w:val="21"/>
        </w:rPr>
        <w:t xml:space="preserve"> </w:t>
      </w:r>
      <w:r>
        <w:rPr>
          <w:spacing w:val="-2"/>
          <w:sz w:val="21"/>
          <w:szCs w:val="21"/>
        </w:rPr>
        <w:t>Hdr).</w:t>
      </w:r>
    </w:p>
    <w:p w14:paraId="2D89753A">
      <w:pPr>
        <w:pStyle w:val="6"/>
        <w:bidi w:val="0"/>
        <w:rPr>
          <w:rFonts w:hint="default"/>
        </w:rPr>
      </w:pPr>
      <w:r>
        <w:rPr>
          <w:rFonts w:hint="default"/>
        </w:rPr>
        <w:t>TABLE 5 Basic ID Message Details</w:t>
      </w:r>
    </w:p>
    <w:p w14:paraId="400F8CB0">
      <w:pPr>
        <w:spacing w:line="32" w:lineRule="exact"/>
      </w:pPr>
    </w:p>
    <w:tbl>
      <w:tblPr>
        <w:tblStyle w:val="11"/>
        <w:tblW w:w="9918" w:type="dxa"/>
        <w:tblInd w:w="6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0"/>
        <w:gridCol w:w="848"/>
        <w:gridCol w:w="1134"/>
        <w:gridCol w:w="4535"/>
        <w:gridCol w:w="1417"/>
        <w:gridCol w:w="1134"/>
      </w:tblGrid>
      <w:tr w14:paraId="0309F905">
        <w:trPr>
          <w:trHeight w:val="374" w:hRule="atLeast"/>
        </w:trPr>
        <w:tc>
          <w:tcPr>
            <w:tcW w:w="850" w:type="dxa"/>
            <w:tcBorders>
              <w:top w:val="single" w:color="000000" w:sz="4" w:space="0"/>
              <w:bottom w:val="single" w:color="000000" w:sz="4" w:space="0"/>
            </w:tcBorders>
            <w:vAlign w:val="top"/>
          </w:tcPr>
          <w:p w14:paraId="73BD617E">
            <w:pPr>
              <w:spacing w:before="49" w:line="118" w:lineRule="exact"/>
              <w:rPr>
                <w:rFonts w:hint="default" w:ascii="Times New Roman" w:hAnsi="Times New Roman" w:eastAsia="宋体" w:cs="Times New Roman"/>
                <w:sz w:val="21"/>
                <w:szCs w:val="21"/>
              </w:rPr>
            </w:pPr>
            <w:r>
              <w:rPr>
                <w:rFonts w:hint="default" w:ascii="Times New Roman" w:hAnsi="Times New Roman" w:eastAsia="宋体" w:cs="Times New Roman"/>
                <w:spacing w:val="-1"/>
                <w:position w:val="-2"/>
                <w:sz w:val="21"/>
                <w:szCs w:val="21"/>
              </w:rPr>
              <w:t>Offset</w:t>
            </w:r>
          </w:p>
          <w:p w14:paraId="78EC3B44">
            <w:pPr>
              <w:spacing w:line="215" w:lineRule="auto"/>
              <w:rPr>
                <w:rFonts w:hint="default" w:ascii="Times New Roman" w:hAnsi="Times New Roman" w:eastAsia="宋体" w:cs="Times New Roman"/>
                <w:sz w:val="21"/>
                <w:szCs w:val="21"/>
              </w:rPr>
            </w:pPr>
            <w:r>
              <w:rPr>
                <w:rFonts w:hint="default" w:ascii="Times New Roman" w:hAnsi="Times New Roman" w:eastAsia="宋体" w:cs="Times New Roman"/>
                <w:spacing w:val="-5"/>
                <w:sz w:val="21"/>
                <w:szCs w:val="21"/>
              </w:rPr>
              <w:t>(Byte)</w:t>
            </w:r>
          </w:p>
        </w:tc>
        <w:tc>
          <w:tcPr>
            <w:tcW w:w="848" w:type="dxa"/>
            <w:tcBorders>
              <w:top w:val="single" w:color="000000" w:sz="4" w:space="0"/>
              <w:bottom w:val="single" w:color="000000" w:sz="4" w:space="0"/>
            </w:tcBorders>
            <w:vAlign w:val="top"/>
          </w:tcPr>
          <w:p w14:paraId="032EE09D">
            <w:pPr>
              <w:spacing w:before="6" w:line="198"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w:t>
            </w:r>
          </w:p>
          <w:p w14:paraId="0B24936D">
            <w:pPr>
              <w:spacing w:line="215" w:lineRule="auto"/>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(Bytes)</w:t>
            </w:r>
          </w:p>
        </w:tc>
        <w:tc>
          <w:tcPr>
            <w:tcW w:w="1134" w:type="dxa"/>
            <w:tcBorders>
              <w:top w:val="single" w:color="000000" w:sz="4" w:space="0"/>
              <w:bottom w:val="single" w:color="000000" w:sz="4" w:space="0"/>
            </w:tcBorders>
            <w:vAlign w:val="top"/>
          </w:tcPr>
          <w:p w14:paraId="47C68FA8">
            <w:pPr>
              <w:spacing w:before="12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Data Field</w:t>
            </w:r>
          </w:p>
        </w:tc>
        <w:tc>
          <w:tcPr>
            <w:tcW w:w="4535" w:type="dxa"/>
            <w:tcBorders>
              <w:top w:val="single" w:color="000000" w:sz="4" w:space="0"/>
              <w:bottom w:val="single" w:color="000000" w:sz="4" w:space="0"/>
            </w:tcBorders>
            <w:vAlign w:val="top"/>
          </w:tcPr>
          <w:p w14:paraId="0ABFA959">
            <w:pPr>
              <w:spacing w:before="125"/>
              <w:ind w:left="23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Details</w:t>
            </w:r>
          </w:p>
        </w:tc>
        <w:tc>
          <w:tcPr>
            <w:tcW w:w="1417" w:type="dxa"/>
            <w:tcBorders>
              <w:top w:val="single" w:color="000000" w:sz="4" w:space="0"/>
              <w:bottom w:val="single" w:color="000000" w:sz="4" w:space="0"/>
            </w:tcBorders>
            <w:vAlign w:val="top"/>
          </w:tcPr>
          <w:p w14:paraId="3AC9DC2D">
            <w:pPr>
              <w:spacing w:before="149" w:line="183" w:lineRule="auto"/>
              <w:ind w:left="9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Limitations</w:t>
            </w:r>
          </w:p>
        </w:tc>
        <w:tc>
          <w:tcPr>
            <w:tcW w:w="1134" w:type="dxa"/>
            <w:tcBorders>
              <w:top w:val="single" w:color="000000" w:sz="4" w:space="0"/>
              <w:bottom w:val="single" w:color="000000" w:sz="4" w:space="0"/>
            </w:tcBorders>
            <w:vAlign w:val="top"/>
          </w:tcPr>
          <w:p w14:paraId="4684C2D9">
            <w:pPr>
              <w:spacing w:before="107" w:line="214" w:lineRule="auto"/>
              <w:ind w:left="15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Example</w:t>
            </w:r>
          </w:p>
        </w:tc>
      </w:tr>
      <w:tr w14:paraId="5489361F">
        <w:trPr>
          <w:trHeight w:val="113" w:hRule="atLeast"/>
        </w:trPr>
        <w:tc>
          <w:tcPr>
            <w:tcW w:w="850" w:type="dxa"/>
            <w:tcBorders>
              <w:top w:val="single" w:color="000000" w:sz="4" w:space="0"/>
            </w:tcBorders>
            <w:vAlign w:val="center"/>
          </w:tcPr>
          <w:p w14:paraId="043194F3">
            <w:pPr>
              <w:spacing w:before="162" w:line="241" w:lineRule="auto"/>
              <w:ind w:left="389"/>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848" w:type="dxa"/>
            <w:tcBorders>
              <w:top w:val="single" w:color="000000" w:sz="4" w:space="0"/>
            </w:tcBorders>
            <w:vAlign w:val="center"/>
          </w:tcPr>
          <w:p w14:paraId="507271B7">
            <w:pPr>
              <w:spacing w:before="162" w:line="241" w:lineRule="auto"/>
              <w:ind w:left="367"/>
              <w:jc w:val="left"/>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tcBorders>
              <w:top w:val="single" w:color="000000" w:sz="4" w:space="0"/>
            </w:tcBorders>
            <w:vAlign w:val="center"/>
          </w:tcPr>
          <w:p w14:paraId="1A3365E8">
            <w:pPr>
              <w:spacing w:before="78" w:line="197" w:lineRule="auto"/>
              <w:ind w:right="49" w:rightChars="0"/>
              <w:jc w:val="left"/>
              <w:rPr>
                <w:rFonts w:hint="default" w:ascii="Times New Roman" w:hAnsi="Times New Roman" w:eastAsia="宋体" w:cs="Times New Roman"/>
                <w:sz w:val="21"/>
                <w:szCs w:val="21"/>
              </w:rPr>
            </w:pPr>
            <w:r>
              <w:rPr>
                <w:rFonts w:hint="default" w:ascii="Times New Roman" w:hAnsi="Times New Roman" w:eastAsia="宋体" w:cs="Times New Roman"/>
                <w:spacing w:val="-3"/>
                <w:sz w:val="21"/>
                <w:szCs w:val="21"/>
              </w:rPr>
              <w:t>ID</w:t>
            </w:r>
            <w:r>
              <w:rPr>
                <w:rFonts w:hint="default" w:ascii="Times New Roman" w:hAnsi="Times New Roman" w:eastAsia="宋体" w:cs="Times New Roman"/>
                <w:spacing w:val="66"/>
                <w:sz w:val="21"/>
                <w:szCs w:val="21"/>
              </w:rPr>
              <w:t xml:space="preserve"> </w:t>
            </w:r>
            <w:r>
              <w:rPr>
                <w:rFonts w:hint="default" w:ascii="Times New Roman" w:hAnsi="Times New Roman" w:eastAsia="宋体" w:cs="Times New Roman"/>
                <w:spacing w:val="-3"/>
                <w:sz w:val="21"/>
                <w:szCs w:val="21"/>
              </w:rPr>
              <w:t>Type,</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UA</w:t>
            </w:r>
            <w:r>
              <w:rPr>
                <w:rFonts w:hint="default" w:ascii="Times New Roman" w:hAnsi="Times New Roman" w:eastAsia="宋体" w:cs="Times New Roman"/>
                <w:spacing w:val="2"/>
                <w:sz w:val="21"/>
                <w:szCs w:val="21"/>
              </w:rPr>
              <w:t xml:space="preserve">  </w:t>
            </w:r>
            <w:r>
              <w:rPr>
                <w:rFonts w:hint="default" w:ascii="Times New Roman" w:hAnsi="Times New Roman" w:eastAsia="宋体" w:cs="Times New Roman"/>
                <w:spacing w:val="-1"/>
                <w:sz w:val="21"/>
                <w:szCs w:val="21"/>
              </w:rPr>
              <w:t>Type</w:t>
            </w:r>
          </w:p>
        </w:tc>
        <w:tc>
          <w:tcPr>
            <w:tcW w:w="4535" w:type="dxa"/>
            <w:tcBorders>
              <w:top w:val="single" w:color="000000" w:sz="4" w:space="0"/>
            </w:tcBorders>
            <w:vAlign w:val="top"/>
          </w:tcPr>
          <w:p w14:paraId="0AB84EAA">
            <w:pPr>
              <w:spacing w:before="151" w:line="224" w:lineRule="auto"/>
              <w:ind w:left="230"/>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Bits</w:t>
            </w:r>
            <w:r>
              <w:rPr>
                <w:rFonts w:hint="default" w:ascii="Times New Roman" w:hAnsi="Times New Roman" w:eastAsia="宋体" w:cs="Times New Roman"/>
                <w:spacing w:val="25"/>
                <w:w w:val="101"/>
                <w:sz w:val="21"/>
                <w:szCs w:val="21"/>
              </w:rPr>
              <w:t xml:space="preserve"> </w:t>
            </w:r>
            <w:r>
              <w:rPr>
                <w:rFonts w:hint="default" w:ascii="Times New Roman" w:hAnsi="Times New Roman" w:eastAsia="宋体" w:cs="Times New Roman"/>
                <w:spacing w:val="-2"/>
                <w:sz w:val="21"/>
                <w:szCs w:val="21"/>
              </w:rPr>
              <w:t>7..0</w:t>
            </w:r>
            <w:r>
              <w:rPr>
                <w:rFonts w:hint="default" w:ascii="Times New Roman" w:hAnsi="Times New Roman" w:eastAsia="宋体" w:cs="Times New Roman"/>
                <w:spacing w:val="45"/>
                <w:sz w:val="21"/>
                <w:szCs w:val="21"/>
              </w:rPr>
              <w:t xml:space="preserve"> </w:t>
            </w:r>
            <w:r>
              <w:rPr>
                <w:rFonts w:hint="default" w:ascii="Times New Roman" w:hAnsi="Times New Roman" w:eastAsia="宋体" w:cs="Times New Roman"/>
                <w:spacing w:val="-2"/>
                <w:sz w:val="21"/>
                <w:szCs w:val="21"/>
              </w:rPr>
              <w:t>[0000][0000]</w:t>
            </w:r>
          </w:p>
          <w:p w14:paraId="5ED800A2">
            <w:pPr>
              <w:spacing w:before="219" w:line="214" w:lineRule="auto"/>
              <w:ind w:left="230"/>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u w:val="single" w:color="auto"/>
              </w:rPr>
              <w:t>ID Type</w:t>
            </w:r>
            <w:r>
              <w:rPr>
                <w:rFonts w:hint="default" w:ascii="Times New Roman" w:hAnsi="Times New Roman" w:eastAsia="宋体" w:cs="Times New Roman"/>
                <w:spacing w:val="-4"/>
                <w:sz w:val="21"/>
                <w:szCs w:val="21"/>
              </w:rPr>
              <w:t>:Bits</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4"/>
                <w:sz w:val="21"/>
                <w:szCs w:val="21"/>
              </w:rPr>
              <w:t>[7..4]</w:t>
            </w:r>
          </w:p>
          <w:p w14:paraId="2CCB3A8D">
            <w:pPr>
              <w:spacing w:before="58" w:line="124" w:lineRule="exact"/>
              <w:ind w:left="230"/>
              <w:rPr>
                <w:rFonts w:hint="default" w:ascii="Times New Roman" w:hAnsi="Times New Roman" w:eastAsia="宋体" w:cs="Times New Roman"/>
                <w:sz w:val="21"/>
                <w:szCs w:val="21"/>
              </w:rPr>
            </w:pPr>
            <w:r>
              <w:rPr>
                <w:rFonts w:hint="default" w:ascii="Times New Roman" w:hAnsi="Times New Roman" w:eastAsia="宋体" w:cs="Times New Roman"/>
                <w:spacing w:val="-2"/>
                <w:position w:val="-2"/>
                <w:sz w:val="21"/>
                <w:szCs w:val="21"/>
              </w:rPr>
              <w:t>0:None</w:t>
            </w:r>
          </w:p>
          <w:p w14:paraId="3985C49C">
            <w:pPr>
              <w:spacing w:before="1" w:line="204" w:lineRule="auto"/>
              <w:ind w:left="230" w:right="120"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1:Serial</w:t>
            </w:r>
            <w:r>
              <w:rPr>
                <w:rFonts w:hint="default" w:ascii="Times New Roman" w:hAnsi="Times New Roman" w:eastAsia="宋体" w:cs="Times New Roman"/>
                <w:spacing w:val="72"/>
                <w:w w:val="101"/>
                <w:sz w:val="21"/>
                <w:szCs w:val="21"/>
              </w:rPr>
              <w:t xml:space="preserve"> </w:t>
            </w:r>
            <w:r>
              <w:rPr>
                <w:rFonts w:hint="default" w:ascii="Times New Roman" w:hAnsi="Times New Roman" w:eastAsia="宋体" w:cs="Times New Roman"/>
                <w:spacing w:val="-1"/>
                <w:sz w:val="21"/>
                <w:szCs w:val="21"/>
              </w:rPr>
              <w:t>Number(ANSI/CTA-2063-A)</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2:CAA Assigned</w:t>
            </w:r>
            <w:r>
              <w:rPr>
                <w:rFonts w:hint="default" w:ascii="Times New Roman" w:hAnsi="Times New Roman" w:eastAsia="宋体" w:cs="Times New Roman"/>
                <w:spacing w:val="27"/>
                <w:sz w:val="21"/>
                <w:szCs w:val="21"/>
              </w:rPr>
              <w:t xml:space="preserve"> </w:t>
            </w:r>
            <w:r>
              <w:rPr>
                <w:rFonts w:hint="default" w:ascii="Times New Roman" w:hAnsi="Times New Roman" w:eastAsia="宋体" w:cs="Times New Roman"/>
                <w:spacing w:val="-1"/>
                <w:sz w:val="21"/>
                <w:szCs w:val="21"/>
              </w:rPr>
              <w:t>Registration</w:t>
            </w:r>
            <w:r>
              <w:rPr>
                <w:rFonts w:hint="default" w:ascii="Times New Roman" w:hAnsi="Times New Roman" w:eastAsia="宋体" w:cs="Times New Roman"/>
                <w:spacing w:val="22"/>
                <w:sz w:val="21"/>
                <w:szCs w:val="21"/>
              </w:rPr>
              <w:t xml:space="preserve"> </w:t>
            </w:r>
            <w:r>
              <w:rPr>
                <w:rFonts w:hint="default" w:ascii="Times New Roman" w:hAnsi="Times New Roman" w:eastAsia="宋体" w:cs="Times New Roman"/>
                <w:spacing w:val="-1"/>
                <w:sz w:val="21"/>
                <w:szCs w:val="21"/>
              </w:rPr>
              <w:t>ID</w:t>
            </w:r>
          </w:p>
          <w:p w14:paraId="604D2B51">
            <w:pPr>
              <w:spacing w:before="1" w:line="236" w:lineRule="auto"/>
              <w:ind w:left="230" w:right="120"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3:UTM  Assigned</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1"/>
                <w:sz w:val="21"/>
                <w:szCs w:val="21"/>
              </w:rPr>
              <w:t>UUID</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4:Specific Session</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1"/>
                <w:sz w:val="21"/>
                <w:szCs w:val="21"/>
              </w:rPr>
              <w:t>ID</w:t>
            </w:r>
          </w:p>
          <w:p w14:paraId="46279076">
            <w:pPr>
              <w:spacing w:before="135" w:line="209" w:lineRule="auto"/>
              <w:ind w:left="230"/>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u w:val="single" w:color="auto"/>
              </w:rPr>
              <w:t>UA Type</w:t>
            </w:r>
            <w:r>
              <w:rPr>
                <w:rFonts w:hint="default" w:ascii="Times New Roman" w:hAnsi="Times New Roman" w:eastAsia="宋体" w:cs="Times New Roman"/>
                <w:spacing w:val="-4"/>
                <w:sz w:val="21"/>
                <w:szCs w:val="21"/>
              </w:rPr>
              <w:t>:Bits</w:t>
            </w:r>
            <w:r>
              <w:rPr>
                <w:rFonts w:hint="default" w:ascii="Times New Roman" w:hAnsi="Times New Roman" w:eastAsia="宋体" w:cs="Times New Roman"/>
                <w:spacing w:val="17"/>
                <w:sz w:val="21"/>
                <w:szCs w:val="21"/>
              </w:rPr>
              <w:t xml:space="preserve">  </w:t>
            </w:r>
            <w:r>
              <w:rPr>
                <w:rFonts w:hint="default" w:ascii="Times New Roman" w:hAnsi="Times New Roman" w:eastAsia="宋体" w:cs="Times New Roman"/>
                <w:spacing w:val="-4"/>
                <w:sz w:val="21"/>
                <w:szCs w:val="21"/>
              </w:rPr>
              <w:t>[3..0]</w:t>
            </w:r>
          </w:p>
          <w:p w14:paraId="6F939C4B">
            <w:pPr>
              <w:spacing w:before="1" w:line="221" w:lineRule="auto"/>
              <w:ind w:left="230" w:right="81"/>
              <w:rPr>
                <w:rFonts w:hint="default" w:ascii="Times New Roman" w:hAnsi="Times New Roman" w:eastAsia="宋体" w:cs="Times New Roman"/>
                <w:sz w:val="21"/>
                <w:szCs w:val="21"/>
              </w:rPr>
            </w:pPr>
            <w:r>
              <w:rPr>
                <w:rFonts w:hint="default" w:ascii="Times New Roman" w:hAnsi="Times New Roman" w:eastAsia="宋体" w:cs="Times New Roman"/>
                <w:spacing w:val="-10"/>
                <w:sz w:val="21"/>
                <w:szCs w:val="21"/>
              </w:rPr>
              <w:t>helicopter,fixed wing,hybrid l</w:t>
            </w:r>
            <w:r>
              <w:rPr>
                <w:rFonts w:hint="default" w:ascii="Times New Roman" w:hAnsi="Times New Roman" w:eastAsia="宋体" w:cs="Times New Roman"/>
                <w:spacing w:val="-11"/>
                <w:sz w:val="21"/>
                <w:szCs w:val="21"/>
              </w:rPr>
              <w:t>ift,etc.(See Table 2 for more</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details.)</w:t>
            </w:r>
          </w:p>
        </w:tc>
        <w:tc>
          <w:tcPr>
            <w:tcW w:w="1417" w:type="dxa"/>
            <w:tcBorders>
              <w:top w:val="single" w:color="000000" w:sz="4" w:space="0"/>
            </w:tcBorders>
            <w:vAlign w:val="top"/>
          </w:tcPr>
          <w:p w14:paraId="7502BC56">
            <w:pPr>
              <w:spacing w:before="53" w:line="214" w:lineRule="auto"/>
              <w:ind w:left="100"/>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Up</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4"/>
                <w:sz w:val="21"/>
                <w:szCs w:val="21"/>
              </w:rPr>
              <w:t>to</w:t>
            </w:r>
            <w:r>
              <w:rPr>
                <w:rFonts w:hint="default" w:ascii="Times New Roman" w:hAnsi="Times New Roman" w:eastAsia="宋体" w:cs="Times New Roman"/>
                <w:spacing w:val="17"/>
                <w:sz w:val="21"/>
                <w:szCs w:val="21"/>
              </w:rPr>
              <w:t xml:space="preserve"> </w:t>
            </w:r>
            <w:r>
              <w:rPr>
                <w:rFonts w:hint="default" w:ascii="Times New Roman" w:hAnsi="Times New Roman" w:eastAsia="宋体" w:cs="Times New Roman"/>
                <w:spacing w:val="-4"/>
                <w:sz w:val="21"/>
                <w:szCs w:val="21"/>
              </w:rPr>
              <w:t>16</w:t>
            </w:r>
            <w:r>
              <w:rPr>
                <w:rFonts w:hint="default" w:ascii="Times New Roman" w:hAnsi="Times New Roman" w:eastAsia="宋体" w:cs="Times New Roman"/>
                <w:spacing w:val="15"/>
                <w:sz w:val="21"/>
                <w:szCs w:val="21"/>
              </w:rPr>
              <w:t xml:space="preserve"> </w:t>
            </w:r>
            <w:r>
              <w:rPr>
                <w:rFonts w:hint="default" w:ascii="Times New Roman" w:hAnsi="Times New Roman" w:eastAsia="宋体" w:cs="Times New Roman"/>
                <w:spacing w:val="-4"/>
                <w:sz w:val="21"/>
                <w:szCs w:val="21"/>
              </w:rPr>
              <w:t>ID</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4"/>
                <w:sz w:val="21"/>
                <w:szCs w:val="21"/>
              </w:rPr>
              <w:t>types</w:t>
            </w:r>
          </w:p>
          <w:p w14:paraId="17DA9323">
            <w:pPr>
              <w:spacing w:before="6" w:line="214" w:lineRule="auto"/>
              <w:ind w:left="100"/>
              <w:rPr>
                <w:rFonts w:hint="default" w:ascii="Times New Roman" w:hAnsi="Times New Roman" w:eastAsia="宋体" w:cs="Times New Roman"/>
                <w:sz w:val="21"/>
                <w:szCs w:val="21"/>
              </w:rPr>
            </w:pPr>
            <w:r>
              <w:rPr>
                <w:rFonts w:hint="default" w:ascii="Times New Roman" w:hAnsi="Times New Roman" w:eastAsia="宋体" w:cs="Times New Roman"/>
                <w:spacing w:val="-3"/>
                <w:sz w:val="21"/>
                <w:szCs w:val="21"/>
              </w:rPr>
              <w:t>Up</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3"/>
                <w:sz w:val="21"/>
                <w:szCs w:val="21"/>
              </w:rPr>
              <w:t>to</w:t>
            </w:r>
            <w:r>
              <w:rPr>
                <w:rFonts w:hint="default" w:ascii="Times New Roman" w:hAnsi="Times New Roman" w:eastAsia="宋体" w:cs="Times New Roman"/>
                <w:spacing w:val="17"/>
                <w:sz w:val="21"/>
                <w:szCs w:val="21"/>
              </w:rPr>
              <w:t xml:space="preserve"> </w:t>
            </w:r>
            <w:r>
              <w:rPr>
                <w:rFonts w:hint="default" w:ascii="Times New Roman" w:hAnsi="Times New Roman" w:eastAsia="宋体" w:cs="Times New Roman"/>
                <w:spacing w:val="-3"/>
                <w:sz w:val="21"/>
                <w:szCs w:val="21"/>
              </w:rPr>
              <w:t>16 UA</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3"/>
                <w:sz w:val="21"/>
                <w:szCs w:val="21"/>
              </w:rPr>
              <w:t>types</w:t>
            </w:r>
          </w:p>
        </w:tc>
        <w:tc>
          <w:tcPr>
            <w:tcW w:w="1134" w:type="dxa"/>
            <w:tcBorders>
              <w:top w:val="single" w:color="000000" w:sz="4" w:space="0"/>
            </w:tcBorders>
            <w:vAlign w:val="top"/>
          </w:tcPr>
          <w:p w14:paraId="5C8A5AAD">
            <w:pPr>
              <w:pStyle w:val="12"/>
              <w:rPr>
                <w:rFonts w:hint="default" w:ascii="Times New Roman" w:hAnsi="Times New Roman" w:cs="Times New Roman"/>
                <w:sz w:val="21"/>
                <w:szCs w:val="21"/>
              </w:rPr>
            </w:pPr>
          </w:p>
        </w:tc>
      </w:tr>
      <w:tr w14:paraId="5AFFE7A1">
        <w:trPr>
          <w:trHeight w:val="331" w:hRule="atLeast"/>
        </w:trPr>
        <w:tc>
          <w:tcPr>
            <w:tcW w:w="850" w:type="dxa"/>
            <w:vMerge w:val="restart"/>
            <w:tcBorders>
              <w:bottom w:val="nil"/>
            </w:tcBorders>
            <w:vAlign w:val="top"/>
          </w:tcPr>
          <w:p w14:paraId="26148FF1">
            <w:pPr>
              <w:spacing w:before="110" w:line="241" w:lineRule="auto"/>
              <w:ind w:left="389"/>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p w14:paraId="470BB171">
            <w:pPr>
              <w:spacing w:before="114" w:line="241" w:lineRule="auto"/>
              <w:ind w:left="34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22</w:t>
            </w:r>
          </w:p>
        </w:tc>
        <w:tc>
          <w:tcPr>
            <w:tcW w:w="848" w:type="dxa"/>
            <w:vAlign w:val="top"/>
          </w:tcPr>
          <w:p w14:paraId="60E40264">
            <w:pPr>
              <w:spacing w:before="109"/>
              <w:ind w:left="337"/>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20</w:t>
            </w:r>
          </w:p>
        </w:tc>
        <w:tc>
          <w:tcPr>
            <w:tcW w:w="1134" w:type="dxa"/>
            <w:vAlign w:val="top"/>
          </w:tcPr>
          <w:p w14:paraId="0B5F1473">
            <w:pPr>
              <w:spacing w:before="132" w:line="185"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UAS</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2"/>
                <w:sz w:val="21"/>
                <w:szCs w:val="21"/>
              </w:rPr>
              <w:t>ID</w:t>
            </w:r>
          </w:p>
        </w:tc>
        <w:tc>
          <w:tcPr>
            <w:tcW w:w="4535" w:type="dxa"/>
            <w:vAlign w:val="top"/>
          </w:tcPr>
          <w:p w14:paraId="4541BD04">
            <w:pPr>
              <w:spacing w:before="91" w:line="214" w:lineRule="auto"/>
              <w:rPr>
                <w:rFonts w:hint="default" w:ascii="Times New Roman" w:hAnsi="Times New Roman" w:eastAsia="宋体" w:cs="Times New Roman"/>
                <w:sz w:val="21"/>
                <w:szCs w:val="21"/>
              </w:rPr>
            </w:pPr>
            <w:r>
              <w:rPr>
                <w:rFonts w:hint="default" w:ascii="Times New Roman" w:hAnsi="Times New Roman" w:eastAsia="宋体" w:cs="Times New Roman"/>
                <w:spacing w:val="-5"/>
                <w:sz w:val="21"/>
                <w:szCs w:val="21"/>
              </w:rPr>
              <w:t>UAS ID within the</w:t>
            </w:r>
            <w:r>
              <w:rPr>
                <w:rFonts w:hint="default" w:ascii="Times New Roman" w:hAnsi="Times New Roman" w:eastAsia="宋体" w:cs="Times New Roman"/>
                <w:spacing w:val="22"/>
                <w:sz w:val="21"/>
                <w:szCs w:val="21"/>
              </w:rPr>
              <w:t xml:space="preserve"> </w:t>
            </w:r>
            <w:r>
              <w:rPr>
                <w:rFonts w:hint="default" w:ascii="Times New Roman" w:hAnsi="Times New Roman" w:eastAsia="宋体" w:cs="Times New Roman"/>
                <w:spacing w:val="-5"/>
                <w:sz w:val="21"/>
                <w:szCs w:val="21"/>
              </w:rPr>
              <w:t>format</w:t>
            </w:r>
            <w:r>
              <w:rPr>
                <w:rFonts w:hint="default" w:ascii="Times New Roman" w:hAnsi="Times New Roman" w:eastAsia="宋体" w:cs="Times New Roman"/>
                <w:spacing w:val="3"/>
                <w:sz w:val="21"/>
                <w:szCs w:val="21"/>
              </w:rPr>
              <w:t xml:space="preserve"> </w:t>
            </w:r>
            <w:r>
              <w:rPr>
                <w:rFonts w:hint="default" w:ascii="Times New Roman" w:hAnsi="Times New Roman" w:eastAsia="宋体" w:cs="Times New Roman"/>
                <w:spacing w:val="-5"/>
                <w:sz w:val="21"/>
                <w:szCs w:val="21"/>
              </w:rPr>
              <w:t>of</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5"/>
                <w:sz w:val="21"/>
                <w:szCs w:val="21"/>
              </w:rPr>
              <w:t>ID Type(padded with</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5"/>
                <w:sz w:val="21"/>
                <w:szCs w:val="21"/>
              </w:rPr>
              <w:t>nulls)</w:t>
            </w:r>
          </w:p>
        </w:tc>
        <w:tc>
          <w:tcPr>
            <w:tcW w:w="1417" w:type="dxa"/>
            <w:vAlign w:val="top"/>
          </w:tcPr>
          <w:p w14:paraId="0EFD9ECB">
            <w:pPr>
              <w:spacing w:before="91" w:line="215" w:lineRule="auto"/>
              <w:ind w:left="9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Max.20 Bytes</w:t>
            </w:r>
          </w:p>
        </w:tc>
        <w:tc>
          <w:tcPr>
            <w:tcW w:w="1134" w:type="dxa"/>
            <w:vAlign w:val="top"/>
          </w:tcPr>
          <w:p w14:paraId="70BE7341">
            <w:pPr>
              <w:spacing w:before="110" w:line="239"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N.123456</w:t>
            </w:r>
          </w:p>
        </w:tc>
      </w:tr>
      <w:tr w14:paraId="57FED607">
        <w:trPr>
          <w:trHeight w:val="303" w:hRule="atLeast"/>
        </w:trPr>
        <w:tc>
          <w:tcPr>
            <w:tcW w:w="850" w:type="dxa"/>
            <w:vMerge w:val="continue"/>
            <w:tcBorders>
              <w:top w:val="nil"/>
              <w:bottom w:val="single" w:color="000000" w:sz="4" w:space="0"/>
            </w:tcBorders>
            <w:vAlign w:val="top"/>
          </w:tcPr>
          <w:p w14:paraId="57E079AB">
            <w:pPr>
              <w:pStyle w:val="12"/>
              <w:rPr>
                <w:rFonts w:hint="default" w:ascii="Times New Roman" w:hAnsi="Times New Roman" w:cs="Times New Roman"/>
                <w:sz w:val="21"/>
                <w:szCs w:val="21"/>
              </w:rPr>
            </w:pPr>
          </w:p>
        </w:tc>
        <w:tc>
          <w:tcPr>
            <w:tcW w:w="848" w:type="dxa"/>
            <w:tcBorders>
              <w:bottom w:val="single" w:color="000000" w:sz="4" w:space="0"/>
            </w:tcBorders>
            <w:vAlign w:val="top"/>
          </w:tcPr>
          <w:p w14:paraId="2101273F">
            <w:pPr>
              <w:spacing w:before="88"/>
              <w:ind w:left="367"/>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1134" w:type="dxa"/>
            <w:tcBorders>
              <w:bottom w:val="single" w:color="000000" w:sz="4" w:space="0"/>
            </w:tcBorders>
            <w:vAlign w:val="top"/>
          </w:tcPr>
          <w:p w14:paraId="3B6F93FC">
            <w:pPr>
              <w:spacing w:before="88"/>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Reserved</w:t>
            </w:r>
          </w:p>
        </w:tc>
        <w:tc>
          <w:tcPr>
            <w:tcW w:w="4535" w:type="dxa"/>
            <w:tcBorders>
              <w:bottom w:val="single" w:color="000000" w:sz="4" w:space="0"/>
            </w:tcBorders>
            <w:vAlign w:val="top"/>
          </w:tcPr>
          <w:p w14:paraId="73A25525">
            <w:pPr>
              <w:pStyle w:val="12"/>
              <w:rPr>
                <w:rFonts w:hint="default" w:ascii="Times New Roman" w:hAnsi="Times New Roman" w:cs="Times New Roman"/>
                <w:sz w:val="21"/>
                <w:szCs w:val="21"/>
              </w:rPr>
            </w:pPr>
          </w:p>
        </w:tc>
        <w:tc>
          <w:tcPr>
            <w:tcW w:w="1417" w:type="dxa"/>
            <w:tcBorders>
              <w:bottom w:val="single" w:color="000000" w:sz="4" w:space="0"/>
            </w:tcBorders>
            <w:vAlign w:val="top"/>
          </w:tcPr>
          <w:p w14:paraId="2210C3E6">
            <w:pPr>
              <w:pStyle w:val="12"/>
              <w:rPr>
                <w:rFonts w:hint="default" w:ascii="Times New Roman" w:hAnsi="Times New Roman" w:cs="Times New Roman"/>
                <w:sz w:val="21"/>
                <w:szCs w:val="21"/>
              </w:rPr>
            </w:pPr>
          </w:p>
        </w:tc>
        <w:tc>
          <w:tcPr>
            <w:tcW w:w="1134" w:type="dxa"/>
            <w:tcBorders>
              <w:bottom w:val="single" w:color="000000" w:sz="4" w:space="0"/>
            </w:tcBorders>
            <w:vAlign w:val="top"/>
          </w:tcPr>
          <w:p w14:paraId="0B810731">
            <w:pPr>
              <w:pStyle w:val="12"/>
              <w:rPr>
                <w:rFonts w:hint="default" w:ascii="Times New Roman" w:hAnsi="Times New Roman" w:cs="Times New Roman"/>
                <w:sz w:val="21"/>
                <w:szCs w:val="21"/>
              </w:rPr>
            </w:pPr>
          </w:p>
        </w:tc>
      </w:tr>
    </w:tbl>
    <w:p w14:paraId="45C8A5C3">
      <w:pPr>
        <w:pStyle w:val="7"/>
        <w:bidi w:val="0"/>
      </w:pPr>
    </w:p>
    <w:p w14:paraId="363A3372">
      <w:pPr>
        <w:pStyle w:val="5"/>
        <w:bidi w:val="0"/>
      </w:pPr>
      <w:r>
        <w:rPr>
          <w:b/>
          <w:bCs/>
          <w:spacing w:val="-1"/>
        </w:rPr>
        <w:t>LOCATION/VECTOR  MESSAGE(</w:t>
      </w:r>
      <w:r>
        <w:rPr>
          <w:color w:val="E02030"/>
          <w:spacing w:val="-1"/>
        </w:rPr>
        <w:t xml:space="preserve">Table </w:t>
      </w:r>
      <w:bookmarkStart w:id="0" w:name="_GoBack"/>
      <w:bookmarkEnd w:id="0"/>
      <w:r>
        <w:rPr>
          <w:color w:val="E02030"/>
          <w:spacing w:val="-1"/>
        </w:rPr>
        <w:t>6)</w:t>
      </w:r>
    </w:p>
    <w:p w14:paraId="6B23520A">
      <w:pPr>
        <w:pStyle w:val="7"/>
        <w:spacing w:before="115" w:line="240" w:lineRule="auto"/>
        <w:ind w:right="253" w:firstLine="190"/>
      </w:pPr>
      <w:r>
        <w:rPr>
          <w:spacing w:val="-1"/>
        </w:rPr>
        <w:t>5.4.5.7</w:t>
      </w:r>
      <w:r>
        <w:rPr>
          <w:rFonts w:hint="eastAsia" w:eastAsia="宋体"/>
          <w:spacing w:val="15"/>
          <w:lang w:eastAsia="zh-CN"/>
        </w:rPr>
        <w:t xml:space="preserve"> </w:t>
      </w:r>
      <w:r>
        <w:rPr>
          <w:spacing w:val="15"/>
        </w:rPr>
        <w:t xml:space="preserve"> </w:t>
      </w:r>
      <w:r>
        <w:rPr>
          <w:spacing w:val="-1"/>
        </w:rPr>
        <w:t>Location/Vector</w:t>
      </w:r>
      <w:r>
        <w:rPr>
          <w:rFonts w:hint="eastAsia" w:eastAsia="宋体"/>
          <w:spacing w:val="10"/>
          <w:lang w:eastAsia="zh-CN"/>
        </w:rPr>
        <w:t xml:space="preserve"> </w:t>
      </w:r>
      <w:r>
        <w:rPr>
          <w:spacing w:val="10"/>
        </w:rPr>
        <w:t xml:space="preserve"> </w:t>
      </w:r>
      <w:r>
        <w:rPr>
          <w:spacing w:val="-1"/>
        </w:rPr>
        <w:t>Message</w:t>
      </w:r>
      <w:r>
        <w:rPr>
          <w:rFonts w:hint="eastAsia" w:eastAsia="宋体"/>
          <w:spacing w:val="11"/>
          <w:lang w:eastAsia="zh-CN"/>
        </w:rPr>
        <w:t xml:space="preserve"> </w:t>
      </w:r>
      <w:r>
        <w:rPr>
          <w:spacing w:val="11"/>
        </w:rPr>
        <w:t xml:space="preserve"> </w:t>
      </w:r>
      <w:r>
        <w:rPr>
          <w:spacing w:val="-1"/>
        </w:rPr>
        <w:t>Type:Ox1,Dynamic</w:t>
      </w:r>
      <w:r>
        <w:rPr>
          <w:spacing w:val="1"/>
        </w:rPr>
        <w:t xml:space="preserve"> </w:t>
      </w:r>
      <w:r>
        <w:rPr>
          <w:spacing w:val="-1"/>
        </w:rPr>
        <w:t>Periodicity,Mandatory</w:t>
      </w:r>
    </w:p>
    <w:p w14:paraId="5BF66903">
      <w:pPr>
        <w:pStyle w:val="7"/>
        <w:spacing w:before="47" w:line="240" w:lineRule="auto"/>
        <w:ind w:right="249" w:firstLine="190"/>
      </w:pPr>
      <w:r>
        <w:t>5.4.5.8</w:t>
      </w:r>
      <w:r>
        <w:rPr>
          <w:spacing w:val="22"/>
        </w:rPr>
        <w:t xml:space="preserve"> </w:t>
      </w:r>
      <w:r>
        <w:t>The</w:t>
      </w:r>
      <w:r>
        <w:rPr>
          <w:spacing w:val="20"/>
          <w:w w:val="101"/>
        </w:rPr>
        <w:t xml:space="preserve"> </w:t>
      </w:r>
      <w:r>
        <w:t>Location/</w:t>
      </w:r>
      <w:r>
        <w:rPr>
          <w:spacing w:val="-1"/>
        </w:rPr>
        <w:t>Vector</w:t>
      </w:r>
      <w:r>
        <w:rPr>
          <w:spacing w:val="16"/>
          <w:w w:val="101"/>
        </w:rPr>
        <w:t xml:space="preserve"> </w:t>
      </w:r>
      <w:r>
        <w:rPr>
          <w:spacing w:val="-1"/>
        </w:rPr>
        <w:t>message</w:t>
      </w:r>
      <w:r>
        <w:rPr>
          <w:spacing w:val="16"/>
        </w:rPr>
        <w:t xml:space="preserve"> </w:t>
      </w:r>
      <w:r>
        <w:rPr>
          <w:spacing w:val="-1"/>
        </w:rPr>
        <w:t>provides</w:t>
      </w:r>
      <w:r>
        <w:rPr>
          <w:spacing w:val="18"/>
          <w:w w:val="101"/>
        </w:rPr>
        <w:t xml:space="preserve"> </w:t>
      </w:r>
      <w:r>
        <w:rPr>
          <w:spacing w:val="-1"/>
        </w:rPr>
        <w:t>the</w:t>
      </w:r>
      <w:r>
        <w:rPr>
          <w:spacing w:val="22"/>
        </w:rPr>
        <w:t xml:space="preserve"> </w:t>
      </w:r>
      <w:r>
        <w:rPr>
          <w:spacing w:val="-1"/>
        </w:rPr>
        <w:t>location,</w:t>
      </w:r>
      <w:r>
        <w:t xml:space="preserve"> altitude</w:t>
      </w:r>
      <w:r>
        <w:rPr>
          <w:spacing w:val="1"/>
        </w:rPr>
        <w:t>,</w:t>
      </w:r>
      <w:r>
        <w:t>direction</w:t>
      </w:r>
      <w:r>
        <w:rPr>
          <w:spacing w:val="1"/>
        </w:rPr>
        <w:t>,</w:t>
      </w:r>
      <w:r>
        <w:t>and</w:t>
      </w:r>
      <w:r>
        <w:rPr>
          <w:spacing w:val="1"/>
        </w:rPr>
        <w:t xml:space="preserve"> </w:t>
      </w:r>
      <w:r>
        <w:t>speed</w:t>
      </w:r>
      <w:r>
        <w:rPr>
          <w:spacing w:val="1"/>
        </w:rPr>
        <w:t xml:space="preserve"> </w:t>
      </w:r>
      <w:r>
        <w:t>of</w:t>
      </w:r>
      <w:r>
        <w:rPr>
          <w:spacing w:val="41"/>
          <w:w w:val="101"/>
        </w:rPr>
        <w:t xml:space="preserve"> </w:t>
      </w:r>
      <w:r>
        <w:t>the</w:t>
      </w:r>
      <w:r>
        <w:rPr>
          <w:spacing w:val="1"/>
        </w:rPr>
        <w:t xml:space="preserve"> </w:t>
      </w:r>
      <w:r>
        <w:t>UA</w:t>
      </w:r>
      <w:r>
        <w:rPr>
          <w:spacing w:val="1"/>
        </w:rPr>
        <w:t>.</w:t>
      </w:r>
      <w:r>
        <w:t>Several</w:t>
      </w:r>
      <w:r>
        <w:rPr>
          <w:spacing w:val="1"/>
        </w:rPr>
        <w:t xml:space="preserve"> </w:t>
      </w:r>
      <w:r>
        <w:t>of</w:t>
      </w:r>
      <w:r>
        <w:rPr>
          <w:spacing w:val="31"/>
          <w:w w:val="101"/>
        </w:rPr>
        <w:t xml:space="preserve"> </w:t>
      </w:r>
      <w:r>
        <w:t>the</w:t>
      </w:r>
      <w:r>
        <w:rPr>
          <w:spacing w:val="1"/>
        </w:rPr>
        <w:t xml:space="preserve"> </w:t>
      </w:r>
      <w:r>
        <w:t xml:space="preserve">fields </w:t>
      </w:r>
      <w:r>
        <w:rPr>
          <w:spacing w:val="-1"/>
        </w:rPr>
        <w:t>require</w:t>
      </w:r>
      <w:r>
        <w:rPr>
          <w:spacing w:val="30"/>
        </w:rPr>
        <w:t xml:space="preserve"> </w:t>
      </w:r>
      <w:r>
        <w:rPr>
          <w:spacing w:val="-1"/>
        </w:rPr>
        <w:t>special</w:t>
      </w:r>
      <w:r>
        <w:rPr>
          <w:spacing w:val="23"/>
          <w:w w:val="101"/>
        </w:rPr>
        <w:t xml:space="preserve"> </w:t>
      </w:r>
      <w:r>
        <w:rPr>
          <w:spacing w:val="-1"/>
        </w:rPr>
        <w:t>encodings</w:t>
      </w:r>
      <w:r>
        <w:rPr>
          <w:spacing w:val="18"/>
        </w:rPr>
        <w:t xml:space="preserve"> </w:t>
      </w:r>
      <w:r>
        <w:rPr>
          <w:spacing w:val="-1"/>
        </w:rPr>
        <w:t>to</w:t>
      </w:r>
      <w:r>
        <w:rPr>
          <w:spacing w:val="16"/>
        </w:rPr>
        <w:t xml:space="preserve"> </w:t>
      </w:r>
      <w:r>
        <w:rPr>
          <w:spacing w:val="-1"/>
        </w:rPr>
        <w:t>better</w:t>
      </w:r>
      <w:r>
        <w:rPr>
          <w:spacing w:val="14"/>
        </w:rPr>
        <w:t xml:space="preserve"> </w:t>
      </w:r>
      <w:r>
        <w:rPr>
          <w:spacing w:val="-1"/>
        </w:rPr>
        <w:t>pack</w:t>
      </w:r>
      <w:r>
        <w:rPr>
          <w:spacing w:val="17"/>
        </w:rPr>
        <w:t xml:space="preserve"> </w:t>
      </w:r>
      <w:r>
        <w:rPr>
          <w:spacing w:val="-1"/>
        </w:rPr>
        <w:t>the</w:t>
      </w:r>
      <w:r>
        <w:rPr>
          <w:spacing w:val="23"/>
        </w:rPr>
        <w:t xml:space="preserve"> </w:t>
      </w:r>
      <w:r>
        <w:rPr>
          <w:spacing w:val="-1"/>
        </w:rPr>
        <w:t>data</w:t>
      </w:r>
      <w:r>
        <w:rPr>
          <w:spacing w:val="23"/>
        </w:rPr>
        <w:t xml:space="preserve"> </w:t>
      </w:r>
      <w:r>
        <w:rPr>
          <w:spacing w:val="-1"/>
        </w:rPr>
        <w:t>and</w:t>
      </w:r>
      <w:r>
        <w:rPr>
          <w:spacing w:val="18"/>
        </w:rPr>
        <w:t xml:space="preserve"> </w:t>
      </w:r>
      <w:r>
        <w:rPr>
          <w:spacing w:val="-1"/>
        </w:rPr>
        <w:t>to</w:t>
      </w:r>
      <w:r>
        <w:rPr>
          <w:spacing w:val="23"/>
        </w:rPr>
        <w:t xml:space="preserve"> </w:t>
      </w:r>
      <w:r>
        <w:rPr>
          <w:spacing w:val="-1"/>
        </w:rPr>
        <w:t>allow</w:t>
      </w:r>
      <w:r>
        <w:t xml:space="preserve"> for</w:t>
      </w:r>
      <w:r>
        <w:rPr>
          <w:spacing w:val="24"/>
          <w:w w:val="101"/>
        </w:rPr>
        <w:t xml:space="preserve"> </w:t>
      </w:r>
      <w:r>
        <w:t>more</w:t>
      </w:r>
      <w:r>
        <w:rPr>
          <w:spacing w:val="23"/>
        </w:rPr>
        <w:t xml:space="preserve"> </w:t>
      </w:r>
      <w:r>
        <w:t>precise</w:t>
      </w:r>
      <w:r>
        <w:rPr>
          <w:spacing w:val="25"/>
        </w:rPr>
        <w:t xml:space="preserve"> </w:t>
      </w:r>
      <w:r>
        <w:t>values.If indicated,the</w:t>
      </w:r>
      <w:r>
        <w:rPr>
          <w:spacing w:val="25"/>
          <w:w w:val="101"/>
        </w:rPr>
        <w:t xml:space="preserve"> </w:t>
      </w:r>
      <w:r>
        <w:t>transmitt</w:t>
      </w:r>
      <w:r>
        <w:rPr>
          <w:spacing w:val="-1"/>
        </w:rPr>
        <w:t>ed</w:t>
      </w:r>
      <w:r>
        <w:rPr>
          <w:spacing w:val="30"/>
        </w:rPr>
        <w:t xml:space="preserve"> </w:t>
      </w:r>
      <w:r>
        <w:rPr>
          <w:spacing w:val="-1"/>
        </w:rPr>
        <w:t>data</w:t>
      </w:r>
      <w:r>
        <w:rPr>
          <w:spacing w:val="33"/>
        </w:rPr>
        <w:t xml:space="preserve"> </w:t>
      </w:r>
      <w:r>
        <w:rPr>
          <w:spacing w:val="-1"/>
        </w:rPr>
        <w:t>shall</w:t>
      </w:r>
      <w:r>
        <w:t xml:space="preserve"> </w:t>
      </w:r>
      <w:r>
        <w:rPr>
          <w:spacing w:val="-1"/>
        </w:rPr>
        <w:t>(BMG0100)be encoded according to</w:t>
      </w:r>
      <w:r>
        <w:rPr>
          <w:rFonts w:hint="eastAsia" w:eastAsia="宋体"/>
          <w:spacing w:val="-1"/>
          <w:lang w:eastAsia="zh-CN"/>
        </w:rPr>
        <w:t xml:space="preserve"> </w:t>
      </w:r>
      <w:r>
        <w:rPr>
          <w:color w:val="C02030"/>
          <w:spacing w:val="-1"/>
        </w:rPr>
        <w:t>Table 7</w:t>
      </w:r>
      <w:r>
        <w:rPr>
          <w:color w:val="702030"/>
          <w:spacing w:val="-1"/>
        </w:rPr>
        <w:t>.</w:t>
      </w:r>
      <w:r>
        <w:rPr>
          <w:color w:val="702030"/>
          <w:spacing w:val="33"/>
        </w:rPr>
        <w:t xml:space="preserve"> </w:t>
      </w:r>
      <w:r>
        <w:rPr>
          <w:spacing w:val="-1"/>
        </w:rPr>
        <w:t>Additionally,</w:t>
      </w:r>
      <w:r>
        <w:t xml:space="preserve"> </w:t>
      </w:r>
      <w:r>
        <w:rPr>
          <w:spacing w:val="-1"/>
        </w:rPr>
        <w:t>any</w:t>
      </w:r>
      <w:r>
        <w:rPr>
          <w:spacing w:val="30"/>
          <w:w w:val="101"/>
        </w:rPr>
        <w:t xml:space="preserve"> </w:t>
      </w:r>
      <w:r>
        <w:rPr>
          <w:spacing w:val="-1"/>
        </w:rPr>
        <w:t>fields</w:t>
      </w:r>
      <w:r>
        <w:rPr>
          <w:spacing w:val="24"/>
          <w:w w:val="101"/>
        </w:rPr>
        <w:t xml:space="preserve"> </w:t>
      </w:r>
      <w:r>
        <w:rPr>
          <w:spacing w:val="-1"/>
        </w:rPr>
        <w:t>that</w:t>
      </w:r>
      <w:r>
        <w:rPr>
          <w:spacing w:val="23"/>
          <w:w w:val="101"/>
        </w:rPr>
        <w:t xml:space="preserve"> </w:t>
      </w:r>
      <w:r>
        <w:rPr>
          <w:spacing w:val="-1"/>
        </w:rPr>
        <w:t>require</w:t>
      </w:r>
      <w:r>
        <w:rPr>
          <w:spacing w:val="29"/>
          <w:w w:val="101"/>
        </w:rPr>
        <w:t xml:space="preserve"> </w:t>
      </w:r>
      <w:r>
        <w:rPr>
          <w:spacing w:val="-1"/>
        </w:rPr>
        <w:t>a</w:t>
      </w:r>
      <w:r>
        <w:rPr>
          <w:spacing w:val="30"/>
          <w:w w:val="101"/>
        </w:rPr>
        <w:t xml:space="preserve"> </w:t>
      </w:r>
      <w:r>
        <w:rPr>
          <w:spacing w:val="-1"/>
        </w:rPr>
        <w:t>flag</w:t>
      </w:r>
      <w:r>
        <w:rPr>
          <w:spacing w:val="22"/>
        </w:rPr>
        <w:t xml:space="preserve"> </w:t>
      </w:r>
      <w:r>
        <w:rPr>
          <w:spacing w:val="-1"/>
        </w:rPr>
        <w:t>bit</w:t>
      </w:r>
      <w:r>
        <w:rPr>
          <w:spacing w:val="24"/>
        </w:rPr>
        <w:t xml:space="preserve"> </w:t>
      </w:r>
      <w:r>
        <w:rPr>
          <w:spacing w:val="-1"/>
        </w:rPr>
        <w:t>to</w:t>
      </w:r>
      <w:r>
        <w:rPr>
          <w:spacing w:val="22"/>
          <w:w w:val="101"/>
        </w:rPr>
        <w:t xml:space="preserve"> </w:t>
      </w:r>
      <w:r>
        <w:rPr>
          <w:spacing w:val="-1"/>
        </w:rPr>
        <w:t>be</w:t>
      </w:r>
      <w:r>
        <w:rPr>
          <w:spacing w:val="32"/>
        </w:rPr>
        <w:t xml:space="preserve"> </w:t>
      </w:r>
      <w:r>
        <w:rPr>
          <w:spacing w:val="-1"/>
        </w:rPr>
        <w:t>set</w:t>
      </w:r>
      <w:r>
        <w:rPr>
          <w:spacing w:val="32"/>
        </w:rPr>
        <w:t xml:space="preserve"> </w:t>
      </w:r>
      <w:r>
        <w:rPr>
          <w:spacing w:val="-1"/>
        </w:rPr>
        <w:t>shall(BM</w:t>
      </w:r>
      <w:r>
        <w:rPr>
          <w:spacing w:val="-2"/>
        </w:rPr>
        <w:t>G0110)be</w:t>
      </w:r>
      <w:r>
        <w:t xml:space="preserve"> </w:t>
      </w:r>
      <w:r>
        <w:rPr>
          <w:spacing w:val="-1"/>
        </w:rPr>
        <w:t>set</w:t>
      </w:r>
      <w:r>
        <w:rPr>
          <w:spacing w:val="16"/>
        </w:rPr>
        <w:t xml:space="preserve"> </w:t>
      </w:r>
      <w:r>
        <w:rPr>
          <w:spacing w:val="-1"/>
        </w:rPr>
        <w:t xml:space="preserve">according to </w:t>
      </w:r>
      <w:r>
        <w:rPr>
          <w:color w:val="D02030"/>
          <w:spacing w:val="-1"/>
        </w:rPr>
        <w:t>Table</w:t>
      </w:r>
      <w:r>
        <w:rPr>
          <w:color w:val="D02030"/>
          <w:spacing w:val="18"/>
        </w:rPr>
        <w:t xml:space="preserve"> </w:t>
      </w:r>
      <w:r>
        <w:rPr>
          <w:color w:val="D02030"/>
          <w:spacing w:val="-1"/>
        </w:rPr>
        <w:t>7</w:t>
      </w:r>
      <w:r>
        <w:rPr>
          <w:color w:val="D02030"/>
          <w:spacing w:val="10"/>
        </w:rPr>
        <w:t xml:space="preserve"> </w:t>
      </w:r>
      <w:r>
        <w:rPr>
          <w:spacing w:val="-1"/>
        </w:rPr>
        <w:t>as wel</w:t>
      </w:r>
      <w:r>
        <w:rPr>
          <w:spacing w:val="-2"/>
        </w:rPr>
        <w:t>l.</w:t>
      </w:r>
    </w:p>
    <w:p w14:paraId="3B7E082B">
      <w:pPr>
        <w:pStyle w:val="6"/>
        <w:bidi w:val="0"/>
      </w:pPr>
      <w:r>
        <w:t>TABLE6 Location/Vector Message Details</w:t>
      </w:r>
    </w:p>
    <w:p w14:paraId="7FFC7579">
      <w:pPr>
        <w:spacing w:line="42" w:lineRule="exact"/>
      </w:pPr>
    </w:p>
    <w:tbl>
      <w:tblPr>
        <w:tblStyle w:val="11"/>
        <w:tblW w:w="1057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72"/>
        <w:gridCol w:w="728"/>
        <w:gridCol w:w="1417"/>
        <w:gridCol w:w="3685"/>
        <w:gridCol w:w="2268"/>
        <w:gridCol w:w="1701"/>
      </w:tblGrid>
      <w:tr w14:paraId="387D2BCA">
        <w:trPr>
          <w:trHeight w:val="365" w:hRule="atLeast"/>
        </w:trPr>
        <w:tc>
          <w:tcPr>
            <w:tcW w:w="772" w:type="dxa"/>
            <w:tcBorders>
              <w:top w:val="single" w:color="000000" w:sz="4" w:space="0"/>
              <w:bottom w:val="single" w:color="000000" w:sz="4" w:space="0"/>
            </w:tcBorders>
            <w:vAlign w:val="top"/>
          </w:tcPr>
          <w:p w14:paraId="4ACBCC6A">
            <w:pPr>
              <w:spacing w:before="49" w:line="108" w:lineRule="exac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position w:val="-2"/>
                <w:sz w:val="21"/>
                <w:szCs w:val="21"/>
              </w:rPr>
              <w:t>Offset</w:t>
            </w:r>
          </w:p>
          <w:p w14:paraId="26372C97">
            <w:pPr>
              <w:spacing w:line="21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(Byte)</w:t>
            </w:r>
          </w:p>
        </w:tc>
        <w:tc>
          <w:tcPr>
            <w:tcW w:w="728" w:type="dxa"/>
            <w:tcBorders>
              <w:top w:val="single" w:color="000000" w:sz="4" w:space="0"/>
              <w:bottom w:val="single" w:color="000000" w:sz="4" w:space="0"/>
            </w:tcBorders>
            <w:vAlign w:val="top"/>
          </w:tcPr>
          <w:p w14:paraId="0329D76D">
            <w:pPr>
              <w:spacing w:before="6" w:line="186"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Length</w:t>
            </w:r>
          </w:p>
          <w:p w14:paraId="2F8F51F9">
            <w:pPr>
              <w:spacing w:line="21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(Bytes)</w:t>
            </w:r>
          </w:p>
        </w:tc>
        <w:tc>
          <w:tcPr>
            <w:tcW w:w="1417" w:type="dxa"/>
            <w:tcBorders>
              <w:top w:val="single" w:color="000000" w:sz="4" w:space="0"/>
              <w:bottom w:val="single" w:color="000000" w:sz="4" w:space="0"/>
            </w:tcBorders>
            <w:vAlign w:val="top"/>
          </w:tcPr>
          <w:p w14:paraId="5F3279B0">
            <w:pPr>
              <w:spacing w:before="125"/>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Data Field</w:t>
            </w:r>
          </w:p>
        </w:tc>
        <w:tc>
          <w:tcPr>
            <w:tcW w:w="3685" w:type="dxa"/>
            <w:tcBorders>
              <w:top w:val="single" w:color="000000" w:sz="4" w:space="0"/>
              <w:bottom w:val="single" w:color="000000" w:sz="4" w:space="0"/>
            </w:tcBorders>
            <w:vAlign w:val="top"/>
          </w:tcPr>
          <w:p w14:paraId="1FC53A76">
            <w:pPr>
              <w:spacing w:before="125"/>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Details</w:t>
            </w:r>
          </w:p>
        </w:tc>
        <w:tc>
          <w:tcPr>
            <w:tcW w:w="2268" w:type="dxa"/>
            <w:tcBorders>
              <w:top w:val="single" w:color="000000" w:sz="4" w:space="0"/>
              <w:bottom w:val="single" w:color="000000" w:sz="4" w:space="0"/>
            </w:tcBorders>
            <w:vAlign w:val="top"/>
          </w:tcPr>
          <w:p w14:paraId="07D9069A">
            <w:pPr>
              <w:spacing w:before="149" w:line="183"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Limitations</w:t>
            </w:r>
          </w:p>
        </w:tc>
        <w:tc>
          <w:tcPr>
            <w:tcW w:w="1701" w:type="dxa"/>
            <w:tcBorders>
              <w:top w:val="single" w:color="000000" w:sz="4" w:space="0"/>
              <w:bottom w:val="single" w:color="000000" w:sz="4" w:space="0"/>
            </w:tcBorders>
            <w:vAlign w:val="top"/>
          </w:tcPr>
          <w:p w14:paraId="7DDFEEA8">
            <w:pPr>
              <w:spacing w:before="107" w:line="214" w:lineRule="auto"/>
              <w:ind w:left="5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Example</w:t>
            </w:r>
          </w:p>
        </w:tc>
      </w:tr>
      <w:tr w14:paraId="560DA56C">
        <w:trPr>
          <w:trHeight w:val="2863" w:hRule="atLeast"/>
        </w:trPr>
        <w:tc>
          <w:tcPr>
            <w:tcW w:w="772" w:type="dxa"/>
            <w:tcBorders>
              <w:top w:val="single" w:color="000000" w:sz="4" w:space="0"/>
            </w:tcBorders>
            <w:vAlign w:val="top"/>
          </w:tcPr>
          <w:p w14:paraId="639571AB">
            <w:pPr>
              <w:spacing w:before="81" w:line="241" w:lineRule="auto"/>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728" w:type="dxa"/>
            <w:tcBorders>
              <w:top w:val="single" w:color="000000" w:sz="4" w:space="0"/>
            </w:tcBorders>
            <w:vAlign w:val="top"/>
          </w:tcPr>
          <w:p w14:paraId="710400F9">
            <w:pPr>
              <w:spacing w:before="81"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tcBorders>
              <w:top w:val="single" w:color="000000" w:sz="4" w:space="0"/>
            </w:tcBorders>
            <w:vAlign w:val="top"/>
          </w:tcPr>
          <w:p w14:paraId="26D3AA98">
            <w:pPr>
              <w:spacing w:before="60"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Status,Flags</w:t>
            </w:r>
          </w:p>
        </w:tc>
        <w:tc>
          <w:tcPr>
            <w:tcW w:w="3685" w:type="dxa"/>
            <w:tcBorders>
              <w:top w:val="single" w:color="000000" w:sz="4" w:space="0"/>
            </w:tcBorders>
            <w:vAlign w:val="top"/>
          </w:tcPr>
          <w:p w14:paraId="0AB0061B">
            <w:pPr>
              <w:spacing w:before="70" w:line="22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78"/>
                <w:sz w:val="21"/>
                <w:szCs w:val="21"/>
              </w:rPr>
              <w:t xml:space="preserve"> </w:t>
            </w:r>
            <w:r>
              <w:rPr>
                <w:rFonts w:hint="default" w:ascii="Times New Roman Regular" w:hAnsi="Times New Roman Regular" w:eastAsia="宋体" w:cs="Times New Roman Regular"/>
                <w:spacing w:val="-2"/>
                <w:sz w:val="21"/>
                <w:szCs w:val="21"/>
              </w:rPr>
              <w:t>[7..0][0000][0000]</w:t>
            </w:r>
          </w:p>
          <w:p w14:paraId="232799F9">
            <w:pPr>
              <w:spacing w:before="199" w:line="21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Operational</w:t>
            </w:r>
            <w:r>
              <w:rPr>
                <w:rFonts w:hint="default" w:ascii="Times New Roman Regular" w:hAnsi="Times New Roman Regular" w:eastAsia="宋体" w:cs="Times New Roman Regular"/>
                <w:spacing w:val="38"/>
                <w:sz w:val="21"/>
                <w:szCs w:val="21"/>
              </w:rPr>
              <w:t xml:space="preserve"> </w:t>
            </w:r>
            <w:r>
              <w:rPr>
                <w:rFonts w:hint="default" w:ascii="Times New Roman Regular" w:hAnsi="Times New Roman Regular" w:eastAsia="宋体" w:cs="Times New Roman Regular"/>
                <w:spacing w:val="-2"/>
                <w:sz w:val="21"/>
                <w:szCs w:val="21"/>
              </w:rPr>
              <w:t>Status:Bits</w:t>
            </w:r>
            <w:r>
              <w:rPr>
                <w:rFonts w:hint="default" w:ascii="Times New Roman Regular" w:hAnsi="Times New Roman Regular" w:eastAsia="宋体" w:cs="Times New Roman Regular"/>
                <w:spacing w:val="46"/>
                <w:w w:val="101"/>
                <w:sz w:val="21"/>
                <w:szCs w:val="21"/>
              </w:rPr>
              <w:t xml:space="preserve"> </w:t>
            </w:r>
            <w:r>
              <w:rPr>
                <w:rFonts w:hint="default" w:ascii="Times New Roman Regular" w:hAnsi="Times New Roman Regular" w:eastAsia="宋体" w:cs="Times New Roman Regular"/>
                <w:spacing w:val="-2"/>
                <w:sz w:val="21"/>
                <w:szCs w:val="21"/>
              </w:rPr>
              <w:t>[7..4]</w:t>
            </w:r>
          </w:p>
          <w:p w14:paraId="34C7F70C">
            <w:pPr>
              <w:spacing w:before="275" w:line="214"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u w:val="single" w:color="auto"/>
              </w:rPr>
              <w:t>Flags</w:t>
            </w:r>
          </w:p>
          <w:p w14:paraId="71E6719B">
            <w:pPr>
              <w:spacing w:before="15" w:line="198"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Reserved:Bit  [3]</w:t>
            </w:r>
          </w:p>
          <w:p w14:paraId="45CAAE77">
            <w:pPr>
              <w:spacing w:line="212"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Height</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2"/>
                <w:sz w:val="21"/>
                <w:szCs w:val="21"/>
              </w:rPr>
              <w:t>Type:Bit</w:t>
            </w:r>
            <w:r>
              <w:rPr>
                <w:rFonts w:hint="default" w:ascii="Times New Roman Regular" w:hAnsi="Times New Roman Regular" w:eastAsia="宋体" w:cs="Times New Roman Regular"/>
                <w:spacing w:val="48"/>
                <w:sz w:val="21"/>
                <w:szCs w:val="21"/>
              </w:rPr>
              <w:t xml:space="preserve"> </w:t>
            </w:r>
            <w:r>
              <w:rPr>
                <w:rFonts w:hint="default" w:ascii="Times New Roman Regular" w:hAnsi="Times New Roman Regular" w:eastAsia="宋体" w:cs="Times New Roman Regular"/>
                <w:spacing w:val="-2"/>
                <w:sz w:val="21"/>
                <w:szCs w:val="21"/>
              </w:rPr>
              <w:t>[2]</w:t>
            </w:r>
          </w:p>
          <w:p w14:paraId="2AB72D1B">
            <w:pPr>
              <w:spacing w:line="216"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0:Above Takeoff,1:AGL</w:t>
            </w:r>
          </w:p>
          <w:p w14:paraId="7A5084EA">
            <w:pPr>
              <w:spacing w:before="141" w:line="250" w:lineRule="auto"/>
              <w:ind w:left="54" w:right="55"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E/W Direction</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Segment:B</w:t>
            </w:r>
            <w:r>
              <w:rPr>
                <w:rFonts w:hint="default" w:ascii="Times New Roman Regular" w:hAnsi="Times New Roman Regular" w:eastAsia="宋体" w:cs="Times New Roman Regular"/>
                <w:spacing w:val="-2"/>
                <w:sz w:val="21"/>
                <w:szCs w:val="21"/>
              </w:rPr>
              <w:t>it</w:t>
            </w:r>
            <w:r>
              <w:rPr>
                <w:rFonts w:hint="default" w:ascii="Times New Roman Regular" w:hAnsi="Times New Roman Regular" w:eastAsia="宋体" w:cs="Times New Roman Regular"/>
                <w:spacing w:val="39"/>
                <w:w w:val="101"/>
                <w:sz w:val="21"/>
                <w:szCs w:val="21"/>
              </w:rPr>
              <w:t xml:space="preserve"> </w:t>
            </w:r>
            <w:r>
              <w:rPr>
                <w:rFonts w:hint="default" w:ascii="Times New Roman Regular" w:hAnsi="Times New Roman Regular" w:eastAsia="宋体" w:cs="Times New Roman Regular"/>
                <w:spacing w:val="-2"/>
                <w:sz w:val="21"/>
                <w:szCs w:val="21"/>
              </w:rPr>
              <w:t>[1]</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0:&lt;180,1:≥180</w:t>
            </w:r>
          </w:p>
          <w:p w14:paraId="646C3832">
            <w:pPr>
              <w:spacing w:before="105" w:line="249" w:lineRule="auto"/>
              <w:ind w:left="54" w:right="55"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Speed</w:t>
            </w:r>
            <w:r>
              <w:rPr>
                <w:rFonts w:hint="default" w:ascii="Times New Roman Regular" w:hAnsi="Times New Roman Regular" w:eastAsia="宋体" w:cs="Times New Roman Regular"/>
                <w:spacing w:val="25"/>
                <w:sz w:val="21"/>
                <w:szCs w:val="21"/>
              </w:rPr>
              <w:t xml:space="preserve"> </w:t>
            </w:r>
            <w:r>
              <w:rPr>
                <w:rFonts w:hint="default" w:ascii="Times New Roman Regular" w:hAnsi="Times New Roman Regular" w:eastAsia="宋体" w:cs="Times New Roman Regular"/>
                <w:spacing w:val="-2"/>
                <w:sz w:val="21"/>
                <w:szCs w:val="21"/>
              </w:rPr>
              <w:t>Multiplier:Bit</w:t>
            </w:r>
            <w:r>
              <w:rPr>
                <w:rFonts w:hint="default" w:ascii="Times New Roman Regular" w:hAnsi="Times New Roman Regular" w:eastAsia="宋体" w:cs="Times New Roman Regular"/>
                <w:spacing w:val="47"/>
                <w:w w:val="101"/>
                <w:sz w:val="21"/>
                <w:szCs w:val="21"/>
              </w:rPr>
              <w:t xml:space="preserve"> </w:t>
            </w:r>
            <w:r>
              <w:rPr>
                <w:rFonts w:hint="default" w:ascii="Times New Roman Regular" w:hAnsi="Times New Roman Regular" w:eastAsia="宋体" w:cs="Times New Roman Regular"/>
                <w:spacing w:val="-2"/>
                <w:sz w:val="21"/>
                <w:szCs w:val="21"/>
              </w:rPr>
              <w:t>[0]</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0:×0.25,1:x0.75</w:t>
            </w:r>
          </w:p>
        </w:tc>
        <w:tc>
          <w:tcPr>
            <w:tcW w:w="2268" w:type="dxa"/>
            <w:tcBorders>
              <w:top w:val="single" w:color="000000" w:sz="4" w:space="0"/>
            </w:tcBorders>
            <w:vAlign w:val="center"/>
          </w:tcPr>
          <w:p w14:paraId="12B0259F">
            <w:pPr>
              <w:spacing w:before="49" w:line="202" w:lineRule="auto"/>
              <w:ind w:left="39" w:right="324" w:rightChars="0"/>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0..15</w:t>
            </w:r>
            <w:r>
              <w:rPr>
                <w:rFonts w:hint="default" w:ascii="Times New Roman Regular" w:hAnsi="Times New Roman Regular" w:eastAsia="宋体" w:cs="Times New Roman Regular"/>
                <w:spacing w:val="46"/>
                <w:sz w:val="21"/>
                <w:szCs w:val="21"/>
              </w:rPr>
              <w:t xml:space="preserve"> </w:t>
            </w:r>
            <w:r>
              <w:rPr>
                <w:rFonts w:hint="default" w:ascii="Times New Roman Regular" w:hAnsi="Times New Roman Regular" w:eastAsia="宋体" w:cs="Times New Roman Regular"/>
                <w:spacing w:val="-2"/>
                <w:sz w:val="21"/>
                <w:szCs w:val="21"/>
              </w:rPr>
              <w:t>statuses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4"/>
                <w:sz w:val="21"/>
                <w:szCs w:val="21"/>
              </w:rPr>
              <w:t>(See  Table</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4"/>
                <w:sz w:val="21"/>
                <w:szCs w:val="21"/>
              </w:rPr>
              <w:t>2)</w:t>
            </w:r>
          </w:p>
          <w:p w14:paraId="2F891D86">
            <w:pPr>
              <w:pStyle w:val="12"/>
              <w:spacing w:line="248" w:lineRule="auto"/>
              <w:jc w:val="left"/>
              <w:rPr>
                <w:rFonts w:hint="default" w:ascii="Times New Roman Regular" w:hAnsi="Times New Roman Regular" w:cs="Times New Roman Regular"/>
                <w:sz w:val="21"/>
                <w:szCs w:val="21"/>
              </w:rPr>
            </w:pPr>
          </w:p>
          <w:p w14:paraId="45AB18BF">
            <w:pPr>
              <w:spacing w:before="48" w:line="214" w:lineRule="auto"/>
              <w:ind w:left="59" w:right="28"/>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Speed Multiplier enables</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1"/>
                <w:sz w:val="21"/>
                <w:szCs w:val="21"/>
              </w:rPr>
              <w:t>speeds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3"/>
                <w:sz w:val="21"/>
                <w:szCs w:val="21"/>
              </w:rPr>
              <w:t>254.25 m/s.Only use</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3"/>
                <w:sz w:val="21"/>
                <w:szCs w:val="21"/>
              </w:rPr>
              <w:t>1 when</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3"/>
                <w:sz w:val="21"/>
                <w:szCs w:val="21"/>
              </w:rPr>
              <w:t>speed</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63.75m/s</w:t>
            </w:r>
            <w:r>
              <w:rPr>
                <w:rFonts w:hint="default" w:ascii="Times New Roman Regular" w:hAnsi="Times New Roman Regular" w:eastAsia="宋体" w:cs="Times New Roman Regular"/>
                <w:spacing w:val="36"/>
                <w:sz w:val="21"/>
                <w:szCs w:val="21"/>
              </w:rPr>
              <w:t xml:space="preserve"> </w:t>
            </w:r>
            <w:r>
              <w:rPr>
                <w:rFonts w:hint="default" w:ascii="Times New Roman Regular" w:hAnsi="Times New Roman Regular" w:eastAsia="宋体" w:cs="Times New Roman Regular"/>
                <w:spacing w:val="-2"/>
                <w:sz w:val="21"/>
                <w:szCs w:val="21"/>
              </w:rPr>
              <w:t>and</w:t>
            </w:r>
            <w:r>
              <w:rPr>
                <w:rFonts w:hint="default" w:ascii="Times New Roman Regular" w:hAnsi="Times New Roman Regular" w:eastAsia="宋体" w:cs="Times New Roman Regular"/>
                <w:spacing w:val="22"/>
                <w:w w:val="101"/>
                <w:sz w:val="21"/>
                <w:szCs w:val="21"/>
              </w:rPr>
              <w:t xml:space="preserve"> </w:t>
            </w:r>
            <w:r>
              <w:rPr>
                <w:rFonts w:hint="default" w:ascii="Times New Roman Regular" w:hAnsi="Times New Roman Regular" w:eastAsia="宋体" w:cs="Times New Roman Regular"/>
                <w:spacing w:val="-2"/>
                <w:sz w:val="21"/>
                <w:szCs w:val="21"/>
              </w:rPr>
              <w:t>add</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2"/>
                <w:sz w:val="21"/>
                <w:szCs w:val="21"/>
              </w:rPr>
              <w:t>63.75.</w:t>
            </w:r>
          </w:p>
        </w:tc>
        <w:tc>
          <w:tcPr>
            <w:tcW w:w="1701" w:type="dxa"/>
            <w:tcBorders>
              <w:top w:val="single" w:color="000000" w:sz="4" w:space="0"/>
            </w:tcBorders>
            <w:vAlign w:val="center"/>
          </w:tcPr>
          <w:p w14:paraId="62F4E07D">
            <w:pPr>
              <w:pStyle w:val="12"/>
              <w:spacing w:line="246" w:lineRule="auto"/>
              <w:jc w:val="left"/>
              <w:rPr>
                <w:rFonts w:hint="default" w:ascii="Times New Roman Regular" w:hAnsi="Times New Roman Regular" w:cs="Times New Roman Regular"/>
                <w:sz w:val="21"/>
                <w:szCs w:val="21"/>
              </w:rPr>
            </w:pPr>
          </w:p>
          <w:p w14:paraId="2747540C">
            <w:pPr>
              <w:spacing w:before="49" w:line="209" w:lineRule="auto"/>
              <w:ind w:left="32"/>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up</w:t>
            </w:r>
            <w:r>
              <w:rPr>
                <w:rFonts w:hint="default" w:ascii="Times New Roman Regular" w:hAnsi="Times New Roman Regular" w:eastAsia="宋体" w:cs="Times New Roman Regular"/>
                <w:spacing w:val="12"/>
                <w:sz w:val="21"/>
                <w:szCs w:val="21"/>
              </w:rPr>
              <w:t xml:space="preserve"> </w:t>
            </w:r>
            <w:r>
              <w:rPr>
                <w:rFonts w:hint="default" w:ascii="Times New Roman Regular" w:hAnsi="Times New Roman Regular" w:eastAsia="宋体" w:cs="Times New Roman Regular"/>
                <w:spacing w:val="-3"/>
                <w:sz w:val="21"/>
                <w:szCs w:val="21"/>
              </w:rPr>
              <w:t>to</w:t>
            </w:r>
          </w:p>
          <w:p w14:paraId="45B851A8">
            <w:pPr>
              <w:spacing w:line="239" w:lineRule="auto"/>
              <w:ind w:left="53"/>
              <w:jc w:val="lef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exceeds</w:t>
            </w:r>
          </w:p>
        </w:tc>
      </w:tr>
      <w:tr w14:paraId="4DBF3201">
        <w:trPr>
          <w:trHeight w:val="855" w:hRule="atLeast"/>
        </w:trPr>
        <w:tc>
          <w:tcPr>
            <w:tcW w:w="772" w:type="dxa"/>
            <w:vAlign w:val="top"/>
          </w:tcPr>
          <w:p w14:paraId="3CBBE6FD">
            <w:pPr>
              <w:pStyle w:val="12"/>
              <w:spacing w:line="297" w:lineRule="auto"/>
              <w:rPr>
                <w:rFonts w:hint="default" w:ascii="Times New Roman Regular" w:hAnsi="Times New Roman Regular" w:cs="Times New Roman Regular"/>
                <w:sz w:val="21"/>
                <w:szCs w:val="21"/>
              </w:rPr>
            </w:pPr>
          </w:p>
          <w:p w14:paraId="35DE62F4">
            <w:pPr>
              <w:spacing w:before="49" w:line="241" w:lineRule="auto"/>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728" w:type="dxa"/>
            <w:vAlign w:val="top"/>
          </w:tcPr>
          <w:p w14:paraId="616D02E3">
            <w:pPr>
              <w:pStyle w:val="12"/>
              <w:spacing w:line="297" w:lineRule="auto"/>
              <w:rPr>
                <w:rFonts w:hint="default" w:ascii="Times New Roman Regular" w:hAnsi="Times New Roman Regular" w:cs="Times New Roman Regular"/>
                <w:sz w:val="21"/>
                <w:szCs w:val="21"/>
              </w:rPr>
            </w:pPr>
          </w:p>
          <w:p w14:paraId="375AD707">
            <w:pPr>
              <w:spacing w:before="49"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vAlign w:val="top"/>
          </w:tcPr>
          <w:p w14:paraId="198F4E95">
            <w:pPr>
              <w:pStyle w:val="12"/>
              <w:spacing w:line="297" w:lineRule="auto"/>
              <w:rPr>
                <w:rFonts w:hint="default" w:ascii="Times New Roman Regular" w:hAnsi="Times New Roman Regular" w:cs="Times New Roman Regular"/>
                <w:sz w:val="21"/>
                <w:szCs w:val="21"/>
              </w:rPr>
            </w:pPr>
          </w:p>
          <w:p w14:paraId="03D97734">
            <w:pPr>
              <w:spacing w:before="48"/>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Track Direction</w:t>
            </w:r>
          </w:p>
        </w:tc>
        <w:tc>
          <w:tcPr>
            <w:tcW w:w="3685" w:type="dxa"/>
            <w:vAlign w:val="top"/>
          </w:tcPr>
          <w:p w14:paraId="670391CB">
            <w:pPr>
              <w:spacing w:before="89" w:line="227" w:lineRule="auto"/>
              <w:ind w:left="54" w:right="32"/>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6"/>
                <w:sz w:val="21"/>
                <w:szCs w:val="21"/>
              </w:rPr>
              <w:t>Direction expressed as the</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6"/>
                <w:sz w:val="21"/>
                <w:szCs w:val="21"/>
              </w:rPr>
              <w:t>route</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6"/>
                <w:sz w:val="21"/>
                <w:szCs w:val="21"/>
              </w:rPr>
              <w:t>course measu</w:t>
            </w:r>
            <w:r>
              <w:rPr>
                <w:rFonts w:hint="default" w:ascii="Times New Roman Regular" w:hAnsi="Times New Roman Regular" w:eastAsia="宋体" w:cs="Times New Roman Regular"/>
                <w:spacing w:val="-7"/>
                <w:sz w:val="21"/>
                <w:szCs w:val="21"/>
              </w:rPr>
              <w:t>red</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6"/>
                <w:sz w:val="21"/>
                <w:szCs w:val="21"/>
              </w:rPr>
              <w:t>clockwise from true north.Encode as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6"/>
                <w:sz w:val="21"/>
                <w:szCs w:val="21"/>
              </w:rPr>
              <w:t>0-179.If</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E/W</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2"/>
                <w:sz w:val="21"/>
                <w:szCs w:val="21"/>
              </w:rPr>
              <w:t>Direction bit is</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12"/>
                <w:sz w:val="21"/>
                <w:szCs w:val="21"/>
              </w:rPr>
              <w:t>set,then</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2"/>
                <w:sz w:val="21"/>
                <w:szCs w:val="21"/>
              </w:rPr>
              <w:t>180</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12"/>
                <w:sz w:val="21"/>
                <w:szCs w:val="21"/>
              </w:rPr>
              <w:t>should</w:t>
            </w:r>
            <w:r>
              <w:rPr>
                <w:rFonts w:hint="default" w:ascii="Times New Roman Regular" w:hAnsi="Times New Roman Regular" w:eastAsia="宋体" w:cs="Times New Roman Regular"/>
                <w:spacing w:val="-13"/>
                <w:sz w:val="21"/>
                <w:szCs w:val="21"/>
              </w:rPr>
              <w:t xml:space="preserve"> be</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13"/>
                <w:sz w:val="21"/>
                <w:szCs w:val="21"/>
              </w:rPr>
              <w:t>added</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3"/>
                <w:sz w:val="21"/>
                <w:szCs w:val="21"/>
              </w:rPr>
              <w:t>to</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3"/>
                <w:sz w:val="21"/>
                <w:szCs w:val="21"/>
              </w:rPr>
              <w:t>the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value.</w:t>
            </w:r>
          </w:p>
        </w:tc>
        <w:tc>
          <w:tcPr>
            <w:tcW w:w="2268" w:type="dxa"/>
            <w:vAlign w:val="top"/>
          </w:tcPr>
          <w:p w14:paraId="7CFED22E">
            <w:pPr>
              <w:pStyle w:val="12"/>
              <w:spacing w:line="277" w:lineRule="auto"/>
              <w:rPr>
                <w:rFonts w:hint="default" w:ascii="Times New Roman Regular" w:hAnsi="Times New Roman Regular" w:cs="Times New Roman Regular"/>
                <w:sz w:val="21"/>
                <w:szCs w:val="21"/>
              </w:rPr>
            </w:pPr>
          </w:p>
          <w:p w14:paraId="6A268212">
            <w:pPr>
              <w:spacing w:before="49"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0-359</w:t>
            </w:r>
            <w:r>
              <w:rPr>
                <w:rFonts w:hint="default" w:ascii="Times New Roman Regular" w:hAnsi="Times New Roman Regular" w:eastAsia="宋体" w:cs="Times New Roman Regular"/>
                <w:spacing w:val="26"/>
                <w:sz w:val="21"/>
                <w:szCs w:val="21"/>
              </w:rPr>
              <w:t xml:space="preserve"> </w:t>
            </w:r>
            <w:r>
              <w:rPr>
                <w:rFonts w:hint="default" w:ascii="Times New Roman Regular" w:hAnsi="Times New Roman Regular" w:eastAsia="宋体" w:cs="Times New Roman Regular"/>
                <w:spacing w:val="-3"/>
                <w:sz w:val="21"/>
                <w:szCs w:val="21"/>
              </w:rPr>
              <w:t>Unsigned</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3"/>
                <w:sz w:val="21"/>
                <w:szCs w:val="21"/>
              </w:rPr>
              <w:t>Int</w:t>
            </w:r>
            <w:r>
              <w:rPr>
                <w:rFonts w:hint="default" w:ascii="Times New Roman Regular" w:hAnsi="Times New Roman Regular" w:eastAsia="宋体" w:cs="Times New Roman Regular"/>
                <w:spacing w:val="47"/>
                <w:w w:val="101"/>
                <w:sz w:val="21"/>
                <w:szCs w:val="21"/>
              </w:rPr>
              <w:t xml:space="preserve"> </w:t>
            </w:r>
            <w:r>
              <w:rPr>
                <w:rFonts w:hint="default" w:ascii="Times New Roman Regular" w:hAnsi="Times New Roman Regular" w:eastAsia="宋体" w:cs="Times New Roman Regular"/>
                <w:spacing w:val="-3"/>
                <w:sz w:val="21"/>
                <w:szCs w:val="21"/>
              </w:rPr>
              <w:t>(UInt)</w:t>
            </w:r>
          </w:p>
        </w:tc>
        <w:tc>
          <w:tcPr>
            <w:tcW w:w="1701" w:type="dxa"/>
            <w:vAlign w:val="top"/>
          </w:tcPr>
          <w:p w14:paraId="22F64B5A">
            <w:pPr>
              <w:spacing w:before="97" w:line="212"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7"/>
                <w:sz w:val="21"/>
                <w:szCs w:val="21"/>
              </w:rPr>
              <w:t>10 with E/W</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bit</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set=190</w:t>
            </w:r>
            <w:r>
              <w:rPr>
                <w:rFonts w:hint="default" w:ascii="Times New Roman Regular" w:hAnsi="Times New Roman Regular" w:eastAsia="宋体" w:cs="Times New Roman Regular"/>
                <w:spacing w:val="12"/>
                <w:sz w:val="21"/>
                <w:szCs w:val="21"/>
                <w:lang w:eastAsia="zh-CN"/>
              </w:rPr>
              <w:t xml:space="preserve"> </w:t>
            </w:r>
            <w:r>
              <w:rPr>
                <w:rFonts w:hint="default" w:ascii="Times New Roman Regular" w:hAnsi="Times New Roman Regular" w:eastAsia="宋体" w:cs="Times New Roman Regular"/>
                <w:spacing w:val="-2"/>
                <w:sz w:val="21"/>
                <w:szCs w:val="21"/>
              </w:rPr>
              <w:t>deg.</w:t>
            </w:r>
          </w:p>
        </w:tc>
      </w:tr>
      <w:tr w14:paraId="3EC717B8">
        <w:trPr>
          <w:trHeight w:val="510" w:hRule="atLeast"/>
        </w:trPr>
        <w:tc>
          <w:tcPr>
            <w:tcW w:w="772" w:type="dxa"/>
            <w:vAlign w:val="top"/>
          </w:tcPr>
          <w:p w14:paraId="42F92EC7">
            <w:pPr>
              <w:spacing w:before="172"/>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3</w:t>
            </w:r>
          </w:p>
        </w:tc>
        <w:tc>
          <w:tcPr>
            <w:tcW w:w="728" w:type="dxa"/>
            <w:vAlign w:val="top"/>
          </w:tcPr>
          <w:p w14:paraId="003B6462">
            <w:pPr>
              <w:spacing w:before="173"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vAlign w:val="top"/>
          </w:tcPr>
          <w:p w14:paraId="717C132E">
            <w:pPr>
              <w:spacing w:before="154"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Speed</w:t>
            </w:r>
          </w:p>
        </w:tc>
        <w:tc>
          <w:tcPr>
            <w:tcW w:w="3685" w:type="dxa"/>
            <w:vAlign w:val="top"/>
          </w:tcPr>
          <w:p w14:paraId="39D9A4EE">
            <w:pPr>
              <w:spacing w:before="94" w:line="214"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Ground Speed</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in m/s encoded</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1"/>
                <w:sz w:val="21"/>
                <w:szCs w:val="21"/>
              </w:rPr>
              <w:t>as</w:t>
            </w:r>
            <w:r>
              <w:rPr>
                <w:rFonts w:hint="default" w:ascii="Times New Roman Regular" w:hAnsi="Times New Roman Regular" w:eastAsia="宋体" w:cs="Times New Roman Regular"/>
                <w:spacing w:val="13"/>
                <w:sz w:val="21"/>
                <w:szCs w:val="21"/>
              </w:rPr>
              <w:t xml:space="preserve"> </w:t>
            </w:r>
            <w:r>
              <w:rPr>
                <w:rFonts w:hint="default" w:ascii="Times New Roman Regular" w:hAnsi="Times New Roman Regular" w:eastAsia="宋体" w:cs="Times New Roman Regular"/>
                <w:spacing w:val="-1"/>
                <w:sz w:val="21"/>
                <w:szCs w:val="21"/>
              </w:rPr>
              <w:t>sp</w:t>
            </w:r>
            <w:r>
              <w:rPr>
                <w:rFonts w:hint="default" w:ascii="Times New Roman Regular" w:hAnsi="Times New Roman Regular" w:eastAsia="宋体" w:cs="Times New Roman Regular"/>
                <w:spacing w:val="-2"/>
                <w:sz w:val="21"/>
                <w:szCs w:val="21"/>
              </w:rPr>
              <w:t>ecified</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2"/>
                <w:sz w:val="21"/>
                <w:szCs w:val="21"/>
              </w:rPr>
              <w:t>in</w:t>
            </w:r>
          </w:p>
          <w:p w14:paraId="46F7114D">
            <w:pPr>
              <w:spacing w:before="14"/>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color w:val="D03040"/>
                <w:spacing w:val="-1"/>
                <w:sz w:val="21"/>
                <w:szCs w:val="21"/>
              </w:rPr>
              <w:t>Table</w:t>
            </w:r>
            <w:r>
              <w:rPr>
                <w:rFonts w:hint="default" w:ascii="Times New Roman Regular" w:hAnsi="Times New Roman Regular" w:eastAsia="宋体" w:cs="Times New Roman Regular"/>
                <w:color w:val="D03040"/>
                <w:spacing w:val="10"/>
                <w:sz w:val="21"/>
                <w:szCs w:val="21"/>
              </w:rPr>
              <w:t xml:space="preserve"> </w:t>
            </w:r>
            <w:r>
              <w:rPr>
                <w:rFonts w:hint="default" w:ascii="Times New Roman Regular" w:hAnsi="Times New Roman Regular" w:eastAsia="宋体" w:cs="Times New Roman Regular"/>
                <w:color w:val="D03040"/>
                <w:spacing w:val="-1"/>
                <w:sz w:val="21"/>
                <w:szCs w:val="21"/>
              </w:rPr>
              <w:t>7</w:t>
            </w:r>
          </w:p>
        </w:tc>
        <w:tc>
          <w:tcPr>
            <w:tcW w:w="2268" w:type="dxa"/>
            <w:vAlign w:val="top"/>
          </w:tcPr>
          <w:p w14:paraId="5ACBD366">
            <w:pPr>
              <w:spacing w:before="154"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Up to</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1"/>
                <w:sz w:val="21"/>
                <w:szCs w:val="21"/>
              </w:rPr>
              <w:t>254.25</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
                <w:sz w:val="21"/>
                <w:szCs w:val="21"/>
              </w:rPr>
              <w:t>m/s</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
                <w:sz w:val="21"/>
                <w:szCs w:val="21"/>
              </w:rPr>
              <w:t>Ulnt</w:t>
            </w:r>
          </w:p>
        </w:tc>
        <w:tc>
          <w:tcPr>
            <w:tcW w:w="1701" w:type="dxa"/>
            <w:vAlign w:val="top"/>
          </w:tcPr>
          <w:p w14:paraId="1CEA4FF0">
            <w:pPr>
              <w:spacing w:before="160" w:line="222"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20(enc)=5m/s</w:t>
            </w:r>
          </w:p>
        </w:tc>
      </w:tr>
      <w:tr w14:paraId="46792AF6">
        <w:trPr>
          <w:trHeight w:val="496" w:hRule="atLeast"/>
        </w:trPr>
        <w:tc>
          <w:tcPr>
            <w:tcW w:w="772" w:type="dxa"/>
            <w:vAlign w:val="top"/>
          </w:tcPr>
          <w:p w14:paraId="5B0D7830">
            <w:pPr>
              <w:spacing w:before="153" w:line="241" w:lineRule="auto"/>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728" w:type="dxa"/>
            <w:vAlign w:val="top"/>
          </w:tcPr>
          <w:p w14:paraId="5F0C5E52">
            <w:pPr>
              <w:spacing w:before="153"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vAlign w:val="top"/>
          </w:tcPr>
          <w:p w14:paraId="448F1FA4">
            <w:pPr>
              <w:spacing w:before="134"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Vertical Speed</w:t>
            </w:r>
          </w:p>
        </w:tc>
        <w:tc>
          <w:tcPr>
            <w:tcW w:w="3685" w:type="dxa"/>
            <w:vAlign w:val="top"/>
          </w:tcPr>
          <w:p w14:paraId="15FD5F61">
            <w:pPr>
              <w:spacing w:before="134" w:line="21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Vertical Speed m/s(+up,-down)Multiplier</w:t>
            </w:r>
            <w:r>
              <w:rPr>
                <w:rFonts w:hint="default" w:ascii="Times New Roman Regular" w:hAnsi="Times New Roman Regular" w:eastAsia="宋体" w:cs="Times New Roman Regular"/>
                <w:spacing w:val="-1"/>
                <w:sz w:val="21"/>
                <w:szCs w:val="21"/>
              </w:rPr>
              <w:t>=0.5</w:t>
            </w:r>
          </w:p>
        </w:tc>
        <w:tc>
          <w:tcPr>
            <w:tcW w:w="2268" w:type="dxa"/>
            <w:vAlign w:val="top"/>
          </w:tcPr>
          <w:p w14:paraId="18C41D16">
            <w:pPr>
              <w:spacing w:before="134"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Up</w:t>
            </w:r>
            <w:r>
              <w:rPr>
                <w:rFonts w:hint="default" w:ascii="Times New Roman Regular" w:hAnsi="Times New Roman Regular" w:eastAsia="宋体" w:cs="Times New Roman Regular"/>
                <w:spacing w:val="40"/>
                <w:sz w:val="21"/>
                <w:szCs w:val="21"/>
              </w:rPr>
              <w:t xml:space="preserve"> </w:t>
            </w:r>
            <w:r>
              <w:rPr>
                <w:rFonts w:hint="default" w:ascii="Times New Roman Regular" w:hAnsi="Times New Roman Regular" w:eastAsia="宋体" w:cs="Times New Roman Regular"/>
                <w:spacing w:val="-1"/>
                <w:sz w:val="21"/>
                <w:szCs w:val="21"/>
              </w:rPr>
              <w:t>to±62 m/s(12.2k</w:t>
            </w:r>
            <w:r>
              <w:rPr>
                <w:rFonts w:hint="default" w:ascii="Times New Roman Regular" w:hAnsi="Times New Roman Regular" w:eastAsia="宋体" w:cs="Times New Roman Regular"/>
                <w:spacing w:val="21"/>
                <w:w w:val="101"/>
                <w:sz w:val="21"/>
                <w:szCs w:val="21"/>
              </w:rPr>
              <w:t xml:space="preserve"> </w:t>
            </w:r>
            <w:r>
              <w:rPr>
                <w:rFonts w:hint="default" w:ascii="Times New Roman Regular" w:hAnsi="Times New Roman Regular" w:eastAsia="宋体" w:cs="Times New Roman Regular"/>
                <w:spacing w:val="-1"/>
                <w:sz w:val="21"/>
                <w:szCs w:val="21"/>
              </w:rPr>
              <w:t>ft/min)</w:t>
            </w:r>
          </w:p>
        </w:tc>
        <w:tc>
          <w:tcPr>
            <w:tcW w:w="1701" w:type="dxa"/>
            <w:vAlign w:val="top"/>
          </w:tcPr>
          <w:p w14:paraId="1647DAA1">
            <w:pPr>
              <w:spacing w:before="100" w:line="228" w:lineRule="auto"/>
              <w:ind w:right="268"/>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15(enc)=7.5</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
                <w:sz w:val="21"/>
                <w:szCs w:val="21"/>
              </w:rPr>
              <w:t>m/s</w:t>
            </w:r>
          </w:p>
        </w:tc>
      </w:tr>
      <w:tr w14:paraId="1D575AF0">
        <w:trPr>
          <w:trHeight w:val="335" w:hRule="atLeast"/>
        </w:trPr>
        <w:tc>
          <w:tcPr>
            <w:tcW w:w="772" w:type="dxa"/>
            <w:vAlign w:val="top"/>
          </w:tcPr>
          <w:p w14:paraId="77BAB2D0">
            <w:pPr>
              <w:spacing w:before="96"/>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5</w:t>
            </w:r>
          </w:p>
        </w:tc>
        <w:tc>
          <w:tcPr>
            <w:tcW w:w="728" w:type="dxa"/>
            <w:vAlign w:val="top"/>
          </w:tcPr>
          <w:p w14:paraId="683B455F">
            <w:pPr>
              <w:spacing w:before="97"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1417" w:type="dxa"/>
            <w:vAlign w:val="top"/>
          </w:tcPr>
          <w:p w14:paraId="56A1F0C8">
            <w:pPr>
              <w:spacing w:before="96"/>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Latitude</w:t>
            </w:r>
          </w:p>
        </w:tc>
        <w:tc>
          <w:tcPr>
            <w:tcW w:w="3685" w:type="dxa"/>
            <w:vAlign w:val="top"/>
          </w:tcPr>
          <w:p w14:paraId="2EED0A48">
            <w:pPr>
              <w:spacing w:before="77" w:line="21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Latitude of UA</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1"/>
                <w:sz w:val="21"/>
                <w:szCs w:val="21"/>
              </w:rPr>
              <w:t>deg*10^7</w:t>
            </w:r>
          </w:p>
        </w:tc>
        <w:tc>
          <w:tcPr>
            <w:tcW w:w="2268" w:type="dxa"/>
            <w:vAlign w:val="top"/>
          </w:tcPr>
          <w:p w14:paraId="4DE5FBB2">
            <w:pPr>
              <w:spacing w:before="77"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Int</w:t>
            </w:r>
            <w:r>
              <w:rPr>
                <w:rFonts w:hint="default" w:ascii="Times New Roman Regular" w:hAnsi="Times New Roman Regular" w:eastAsia="宋体" w:cs="Times New Roman Regular"/>
                <w:spacing w:val="38"/>
                <w:sz w:val="21"/>
                <w:szCs w:val="21"/>
              </w:rPr>
              <w:t xml:space="preserve"> </w:t>
            </w:r>
            <w:r>
              <w:rPr>
                <w:rFonts w:hint="default" w:ascii="Times New Roman Regular" w:hAnsi="Times New Roman Regular" w:eastAsia="宋体" w:cs="Times New Roman Regular"/>
                <w:spacing w:val="-4"/>
                <w:sz w:val="21"/>
                <w:szCs w:val="21"/>
              </w:rPr>
              <w:t>signed</w:t>
            </w:r>
            <w:r>
              <w:rPr>
                <w:rFonts w:hint="default" w:ascii="Times New Roman Regular" w:hAnsi="Times New Roman Regular" w:eastAsia="宋体" w:cs="Times New Roman Regular"/>
                <w:spacing w:val="58"/>
                <w:w w:val="101"/>
                <w:sz w:val="21"/>
                <w:szCs w:val="21"/>
              </w:rPr>
              <w:t xml:space="preserve"> </w:t>
            </w:r>
            <w:r>
              <w:rPr>
                <w:rFonts w:hint="default" w:ascii="Times New Roman Regular" w:hAnsi="Times New Roman Regular" w:eastAsia="宋体" w:cs="Times New Roman Regular"/>
                <w:spacing w:val="-4"/>
                <w:sz w:val="21"/>
                <w:szCs w:val="21"/>
              </w:rPr>
              <w:t>(LE)</w:t>
            </w:r>
          </w:p>
        </w:tc>
        <w:tc>
          <w:tcPr>
            <w:tcW w:w="1701" w:type="dxa"/>
            <w:vAlign w:val="top"/>
          </w:tcPr>
          <w:p w14:paraId="16631FCF">
            <w:pPr>
              <w:spacing w:before="9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-11989298</w:t>
            </w:r>
          </w:p>
        </w:tc>
      </w:tr>
      <w:tr w14:paraId="4A4A5357">
        <w:trPr>
          <w:trHeight w:val="530" w:hRule="atLeast"/>
        </w:trPr>
        <w:tc>
          <w:tcPr>
            <w:tcW w:w="772" w:type="dxa"/>
            <w:vAlign w:val="top"/>
          </w:tcPr>
          <w:p w14:paraId="29E2B9AC">
            <w:pPr>
              <w:spacing w:before="211"/>
              <w:ind w:left="3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9</w:t>
            </w:r>
          </w:p>
        </w:tc>
        <w:tc>
          <w:tcPr>
            <w:tcW w:w="728" w:type="dxa"/>
            <w:vAlign w:val="top"/>
          </w:tcPr>
          <w:p w14:paraId="1C94050B">
            <w:pPr>
              <w:spacing w:before="212"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1417" w:type="dxa"/>
            <w:vAlign w:val="top"/>
          </w:tcPr>
          <w:p w14:paraId="4F2A4601">
            <w:pPr>
              <w:spacing w:before="191"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Longitude</w:t>
            </w:r>
          </w:p>
        </w:tc>
        <w:tc>
          <w:tcPr>
            <w:tcW w:w="3685" w:type="dxa"/>
            <w:vAlign w:val="top"/>
          </w:tcPr>
          <w:p w14:paraId="2A1DC0E1">
            <w:pPr>
              <w:spacing w:before="191" w:line="21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Longitude of UA</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deg*10^7</w:t>
            </w:r>
          </w:p>
        </w:tc>
        <w:tc>
          <w:tcPr>
            <w:tcW w:w="2268" w:type="dxa"/>
            <w:vAlign w:val="top"/>
          </w:tcPr>
          <w:p w14:paraId="15CDF4B6">
            <w:pPr>
              <w:spacing w:before="112"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Int</w:t>
            </w:r>
            <w:r>
              <w:rPr>
                <w:rFonts w:hint="default" w:ascii="Times New Roman Regular" w:hAnsi="Times New Roman Regular" w:eastAsia="宋体" w:cs="Times New Roman Regular"/>
                <w:spacing w:val="33"/>
                <w:sz w:val="21"/>
                <w:szCs w:val="21"/>
              </w:rPr>
              <w:t xml:space="preserve"> </w:t>
            </w:r>
            <w:r>
              <w:rPr>
                <w:rFonts w:hint="default" w:ascii="Times New Roman Regular" w:hAnsi="Times New Roman Regular" w:eastAsia="宋体" w:cs="Times New Roman Regular"/>
                <w:spacing w:val="-4"/>
                <w:sz w:val="21"/>
                <w:szCs w:val="21"/>
              </w:rPr>
              <w:t>signed</w:t>
            </w:r>
            <w:r>
              <w:rPr>
                <w:rFonts w:hint="default" w:ascii="Times New Roman Regular" w:hAnsi="Times New Roman Regular" w:eastAsia="宋体" w:cs="Times New Roman Regular"/>
                <w:spacing w:val="53"/>
                <w:w w:val="101"/>
                <w:sz w:val="21"/>
                <w:szCs w:val="21"/>
              </w:rPr>
              <w:t xml:space="preserve"> </w:t>
            </w:r>
            <w:r>
              <w:rPr>
                <w:rFonts w:hint="default" w:ascii="Times New Roman Regular" w:hAnsi="Times New Roman Regular" w:eastAsia="宋体" w:cs="Times New Roman Regular"/>
                <w:spacing w:val="-4"/>
                <w:sz w:val="21"/>
                <w:szCs w:val="21"/>
              </w:rPr>
              <w:t>(LE)</w:t>
            </w:r>
          </w:p>
          <w:p w14:paraId="7BC1F0EC">
            <w:pPr>
              <w:spacing w:before="17"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(11</w:t>
            </w:r>
            <w:r>
              <w:rPr>
                <w:rFonts w:hint="default" w:ascii="Times New Roman Regular" w:hAnsi="Times New Roman Regular" w:eastAsia="宋体" w:cs="Times New Roman Regular"/>
                <w:spacing w:val="38"/>
                <w:sz w:val="21"/>
                <w:szCs w:val="21"/>
              </w:rPr>
              <w:t xml:space="preserve"> </w:t>
            </w:r>
            <w:r>
              <w:rPr>
                <w:rFonts w:hint="default" w:ascii="Times New Roman Regular" w:hAnsi="Times New Roman Regular" w:eastAsia="宋体" w:cs="Times New Roman Regular"/>
                <w:spacing w:val="-3"/>
                <w:sz w:val="21"/>
                <w:szCs w:val="21"/>
              </w:rPr>
              <w:t>mm</w:t>
            </w:r>
            <w:r>
              <w:rPr>
                <w:rFonts w:hint="default" w:ascii="Times New Roman Regular" w:hAnsi="Times New Roman Regular" w:eastAsia="宋体" w:cs="Times New Roman Regular"/>
                <w:spacing w:val="34"/>
                <w:sz w:val="21"/>
                <w:szCs w:val="21"/>
              </w:rPr>
              <w:t xml:space="preserve"> </w:t>
            </w:r>
            <w:r>
              <w:rPr>
                <w:rFonts w:hint="default" w:ascii="Times New Roman Regular" w:hAnsi="Times New Roman Regular" w:eastAsia="宋体" w:cs="Times New Roman Regular"/>
                <w:spacing w:val="-3"/>
                <w:sz w:val="21"/>
                <w:szCs w:val="21"/>
              </w:rPr>
              <w:t>precision)</w:t>
            </w:r>
          </w:p>
        </w:tc>
        <w:tc>
          <w:tcPr>
            <w:tcW w:w="1701" w:type="dxa"/>
            <w:vAlign w:val="top"/>
          </w:tcPr>
          <w:p w14:paraId="1BA75B9A">
            <w:pPr>
              <w:spacing w:before="211"/>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48123987</w:t>
            </w:r>
          </w:p>
        </w:tc>
      </w:tr>
      <w:tr w14:paraId="14D88C16">
        <w:trPr>
          <w:trHeight w:val="513" w:hRule="atLeast"/>
        </w:trPr>
        <w:tc>
          <w:tcPr>
            <w:tcW w:w="772" w:type="dxa"/>
            <w:vAlign w:val="top"/>
          </w:tcPr>
          <w:p w14:paraId="39A69296">
            <w:pPr>
              <w:spacing w:before="181"/>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13</w:t>
            </w:r>
          </w:p>
        </w:tc>
        <w:tc>
          <w:tcPr>
            <w:tcW w:w="728" w:type="dxa"/>
            <w:vAlign w:val="top"/>
          </w:tcPr>
          <w:p w14:paraId="7F75CEAC">
            <w:pPr>
              <w:spacing w:before="182"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417" w:type="dxa"/>
            <w:vAlign w:val="top"/>
          </w:tcPr>
          <w:p w14:paraId="1D692AF7">
            <w:pPr>
              <w:spacing w:before="181"/>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Pressure Altitude</w:t>
            </w:r>
          </w:p>
        </w:tc>
        <w:tc>
          <w:tcPr>
            <w:tcW w:w="3685" w:type="dxa"/>
            <w:vAlign w:val="top"/>
          </w:tcPr>
          <w:p w14:paraId="2BE668DF">
            <w:pPr>
              <w:spacing w:before="83" w:line="258" w:lineRule="auto"/>
              <w:ind w:left="54" w:right="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Pressure Altitude(Ref</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z w:val="21"/>
                <w:szCs w:val="21"/>
              </w:rPr>
              <w:t>29.92</w:t>
            </w:r>
            <w:r>
              <w:rPr>
                <w:rFonts w:hint="default" w:ascii="Times New Roman Regular" w:hAnsi="Times New Roman Regular" w:eastAsia="宋体" w:cs="Times New Roman Regular"/>
                <w:spacing w:val="24"/>
                <w:w w:val="101"/>
                <w:sz w:val="21"/>
                <w:szCs w:val="21"/>
              </w:rPr>
              <w:t xml:space="preserve"> </w:t>
            </w:r>
            <w:r>
              <w:rPr>
                <w:rFonts w:hint="default" w:ascii="Times New Roman Regular" w:hAnsi="Times New Roman Regular" w:eastAsia="宋体" w:cs="Times New Roman Regular"/>
                <w:sz w:val="21"/>
                <w:szCs w:val="21"/>
              </w:rPr>
              <w:t>inHg,1</w:t>
            </w:r>
            <w:r>
              <w:rPr>
                <w:rFonts w:hint="default" w:ascii="Times New Roman Regular" w:hAnsi="Times New Roman Regular" w:eastAsia="宋体" w:cs="Times New Roman Regular"/>
                <w:spacing w:val="-1"/>
                <w:sz w:val="21"/>
                <w:szCs w:val="21"/>
              </w:rPr>
              <w:t>013.24 mb)</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(Altitude+1000  m)/0.5(LE)</w:t>
            </w:r>
          </w:p>
        </w:tc>
        <w:tc>
          <w:tcPr>
            <w:tcW w:w="2268" w:type="dxa"/>
            <w:vAlign w:val="top"/>
          </w:tcPr>
          <w:p w14:paraId="13175A7B">
            <w:pPr>
              <w:spacing w:before="109" w:line="197" w:lineRule="auto"/>
              <w:ind w:left="5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ft)</w:t>
            </w:r>
          </w:p>
          <w:p w14:paraId="2530C3F1">
            <w:pPr>
              <w:spacing w:line="222" w:lineRule="auto"/>
              <w:ind w:left="5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16</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4"/>
                <w:sz w:val="21"/>
                <w:szCs w:val="21"/>
              </w:rPr>
              <w:t>bit</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4"/>
                <w:sz w:val="21"/>
                <w:szCs w:val="21"/>
              </w:rPr>
              <w:t>Ulnt</w:t>
            </w:r>
            <w:r>
              <w:rPr>
                <w:rFonts w:hint="default" w:ascii="Times New Roman Regular" w:hAnsi="Times New Roman Regular" w:eastAsia="宋体" w:cs="Times New Roman Regular"/>
                <w:spacing w:val="52"/>
                <w:w w:val="101"/>
                <w:sz w:val="21"/>
                <w:szCs w:val="21"/>
              </w:rPr>
              <w:t xml:space="preserve"> </w:t>
            </w:r>
            <w:r>
              <w:rPr>
                <w:rFonts w:hint="default" w:ascii="Times New Roman Regular" w:hAnsi="Times New Roman Regular" w:eastAsia="宋体" w:cs="Times New Roman Regular"/>
                <w:spacing w:val="-4"/>
                <w:sz w:val="21"/>
                <w:szCs w:val="21"/>
              </w:rPr>
              <w:t>(LE)</w:t>
            </w:r>
          </w:p>
        </w:tc>
        <w:tc>
          <w:tcPr>
            <w:tcW w:w="1701" w:type="dxa"/>
            <w:vAlign w:val="top"/>
          </w:tcPr>
          <w:p w14:paraId="3402DF9D">
            <w:pPr>
              <w:spacing w:before="108" w:line="237" w:lineRule="auto"/>
              <w:ind w:right="33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4"/>
                <w:sz w:val="21"/>
                <w:szCs w:val="21"/>
              </w:rPr>
              <w:t>10.5</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4"/>
                <w:sz w:val="21"/>
                <w:szCs w:val="21"/>
              </w:rPr>
              <w:t>m</w:t>
            </w:r>
          </w:p>
        </w:tc>
      </w:tr>
      <w:tr w14:paraId="46F6E4B8">
        <w:trPr>
          <w:trHeight w:val="525" w:hRule="atLeast"/>
        </w:trPr>
        <w:tc>
          <w:tcPr>
            <w:tcW w:w="772" w:type="dxa"/>
            <w:vAlign w:val="top"/>
          </w:tcPr>
          <w:p w14:paraId="1C9D6040">
            <w:pPr>
              <w:spacing w:before="188"/>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15</w:t>
            </w:r>
          </w:p>
        </w:tc>
        <w:tc>
          <w:tcPr>
            <w:tcW w:w="728" w:type="dxa"/>
            <w:vAlign w:val="top"/>
          </w:tcPr>
          <w:p w14:paraId="412BD1A4">
            <w:pPr>
              <w:spacing w:before="189"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417" w:type="dxa"/>
            <w:vAlign w:val="top"/>
          </w:tcPr>
          <w:p w14:paraId="141A1893">
            <w:pPr>
              <w:spacing w:before="188"/>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Geodetic Altitude</w:t>
            </w:r>
          </w:p>
        </w:tc>
        <w:tc>
          <w:tcPr>
            <w:tcW w:w="3685" w:type="dxa"/>
            <w:vAlign w:val="top"/>
          </w:tcPr>
          <w:p w14:paraId="16B5495E">
            <w:pPr>
              <w:spacing w:before="118" w:line="19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WGS-84 HAE</w:t>
            </w:r>
          </w:p>
          <w:p w14:paraId="0C20996A">
            <w:pPr>
              <w:spacing w:line="222"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(Altitude+1000</w:t>
            </w:r>
            <w:r>
              <w:rPr>
                <w:rFonts w:hint="default" w:ascii="Times New Roman Regular" w:hAnsi="Times New Roman Regular" w:eastAsia="宋体" w:cs="Times New Roman Regular"/>
                <w:spacing w:val="63"/>
                <w:sz w:val="21"/>
                <w:szCs w:val="21"/>
              </w:rPr>
              <w:t xml:space="preserve"> </w:t>
            </w:r>
            <w:r>
              <w:rPr>
                <w:rFonts w:hint="default" w:ascii="Times New Roman Regular" w:hAnsi="Times New Roman Regular" w:eastAsia="宋体" w:cs="Times New Roman Regular"/>
                <w:spacing w:val="-2"/>
                <w:sz w:val="21"/>
                <w:szCs w:val="21"/>
              </w:rPr>
              <w:t>m)/0.5</w:t>
            </w:r>
          </w:p>
        </w:tc>
        <w:tc>
          <w:tcPr>
            <w:tcW w:w="2268" w:type="dxa"/>
            <w:vAlign w:val="top"/>
          </w:tcPr>
          <w:p w14:paraId="00ACA790">
            <w:pPr>
              <w:spacing w:before="86" w:line="222"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ft)</w:t>
            </w:r>
          </w:p>
          <w:p w14:paraId="1DFB4A1C">
            <w:pPr>
              <w:spacing w:before="19" w:line="222"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16</w:t>
            </w:r>
            <w:r>
              <w:rPr>
                <w:rFonts w:hint="default" w:ascii="Times New Roman Regular" w:hAnsi="Times New Roman Regular" w:eastAsia="宋体" w:cs="Times New Roman Regular"/>
                <w:spacing w:val="34"/>
                <w:sz w:val="21"/>
                <w:szCs w:val="21"/>
              </w:rPr>
              <w:t xml:space="preserve"> </w:t>
            </w:r>
            <w:r>
              <w:rPr>
                <w:rFonts w:hint="default" w:ascii="Times New Roman Regular" w:hAnsi="Times New Roman Regular" w:eastAsia="宋体" w:cs="Times New Roman Regular"/>
                <w:spacing w:val="-4"/>
                <w:sz w:val="21"/>
                <w:szCs w:val="21"/>
              </w:rPr>
              <w:t>bit</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4"/>
                <w:sz w:val="21"/>
                <w:szCs w:val="21"/>
              </w:rPr>
              <w:t>UINT</w:t>
            </w:r>
            <w:r>
              <w:rPr>
                <w:rFonts w:hint="default" w:ascii="Times New Roman Regular" w:hAnsi="Times New Roman Regular" w:eastAsia="宋体" w:cs="Times New Roman Regular"/>
                <w:spacing w:val="58"/>
                <w:w w:val="101"/>
                <w:sz w:val="21"/>
                <w:szCs w:val="21"/>
              </w:rPr>
              <w:t xml:space="preserve"> </w:t>
            </w:r>
            <w:r>
              <w:rPr>
                <w:rFonts w:hint="default" w:ascii="Times New Roman Regular" w:hAnsi="Times New Roman Regular" w:eastAsia="宋体" w:cs="Times New Roman Regular"/>
                <w:spacing w:val="-4"/>
                <w:sz w:val="21"/>
                <w:szCs w:val="21"/>
              </w:rPr>
              <w:t>(LE)</w:t>
            </w:r>
          </w:p>
        </w:tc>
        <w:tc>
          <w:tcPr>
            <w:tcW w:w="1701" w:type="dxa"/>
            <w:vAlign w:val="top"/>
          </w:tcPr>
          <w:p w14:paraId="06E62C0A">
            <w:pPr>
              <w:spacing w:before="106" w:line="237" w:lineRule="auto"/>
              <w:ind w:right="83"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3"/>
                <w:sz w:val="21"/>
                <w:szCs w:val="21"/>
              </w:rPr>
              <w:t>10.5m</w:t>
            </w:r>
          </w:p>
        </w:tc>
      </w:tr>
      <w:tr w14:paraId="43A5784A">
        <w:trPr>
          <w:trHeight w:val="662" w:hRule="atLeast"/>
        </w:trPr>
        <w:tc>
          <w:tcPr>
            <w:tcW w:w="772" w:type="dxa"/>
            <w:vAlign w:val="top"/>
          </w:tcPr>
          <w:p w14:paraId="1855E1E1">
            <w:pPr>
              <w:spacing w:before="273"/>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17</w:t>
            </w:r>
          </w:p>
        </w:tc>
        <w:tc>
          <w:tcPr>
            <w:tcW w:w="728" w:type="dxa"/>
            <w:vAlign w:val="top"/>
          </w:tcPr>
          <w:p w14:paraId="3E8FDCAC">
            <w:pPr>
              <w:spacing w:before="274"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417" w:type="dxa"/>
            <w:vAlign w:val="top"/>
          </w:tcPr>
          <w:p w14:paraId="4F89A69A">
            <w:pPr>
              <w:spacing w:before="253"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Height</w:t>
            </w:r>
          </w:p>
        </w:tc>
        <w:tc>
          <w:tcPr>
            <w:tcW w:w="3685" w:type="dxa"/>
            <w:vAlign w:val="top"/>
          </w:tcPr>
          <w:p w14:paraId="54226761">
            <w:pPr>
              <w:spacing w:before="104" w:line="205" w:lineRule="auto"/>
              <w:ind w:left="64" w:right="31"/>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Height above takeoff</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2"/>
                <w:sz w:val="21"/>
                <w:szCs w:val="21"/>
              </w:rPr>
              <w:t>location or</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2"/>
                <w:sz w:val="21"/>
                <w:szCs w:val="21"/>
              </w:rPr>
              <w:t>Height</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2"/>
                <w:sz w:val="21"/>
                <w:szCs w:val="21"/>
              </w:rPr>
              <w:t>above</w:t>
            </w:r>
            <w:r>
              <w:rPr>
                <w:rFonts w:hint="default" w:ascii="Times New Roman Regular" w:hAnsi="Times New Roman Regular" w:eastAsia="宋体" w:cs="Times New Roman Regular"/>
                <w:sz w:val="21"/>
                <w:szCs w:val="21"/>
              </w:rPr>
              <w:t xml:space="preserve"> ground(indicate with Height</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z w:val="21"/>
                <w:szCs w:val="21"/>
              </w:rPr>
              <w:t>Type</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z w:val="21"/>
                <w:szCs w:val="21"/>
              </w:rPr>
              <w:t>Bit)</w:t>
            </w:r>
          </w:p>
          <w:p w14:paraId="3F20D301">
            <w:pPr>
              <w:spacing w:before="3" w:line="222" w:lineRule="auto"/>
              <w:ind w:lef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(Altitude+1000</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2"/>
                <w:sz w:val="21"/>
                <w:szCs w:val="21"/>
              </w:rPr>
              <w:t>m)/0.5</w:t>
            </w:r>
          </w:p>
        </w:tc>
        <w:tc>
          <w:tcPr>
            <w:tcW w:w="2268" w:type="dxa"/>
            <w:vAlign w:val="top"/>
          </w:tcPr>
          <w:p w14:paraId="5B43420F">
            <w:pPr>
              <w:spacing w:before="101" w:line="197" w:lineRule="auto"/>
              <w:ind w:left="5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ft)</w:t>
            </w:r>
          </w:p>
          <w:p w14:paraId="42343E69">
            <w:pPr>
              <w:spacing w:line="222" w:lineRule="auto"/>
              <w:ind w:left="5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16</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4"/>
                <w:sz w:val="21"/>
                <w:szCs w:val="21"/>
              </w:rPr>
              <w:t>bit</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4"/>
                <w:sz w:val="21"/>
                <w:szCs w:val="21"/>
              </w:rPr>
              <w:t>Ulnt</w:t>
            </w:r>
            <w:r>
              <w:rPr>
                <w:rFonts w:hint="default" w:ascii="Times New Roman Regular" w:hAnsi="Times New Roman Regular" w:eastAsia="宋体" w:cs="Times New Roman Regular"/>
                <w:spacing w:val="52"/>
                <w:w w:val="101"/>
                <w:sz w:val="21"/>
                <w:szCs w:val="21"/>
              </w:rPr>
              <w:t xml:space="preserve"> </w:t>
            </w:r>
            <w:r>
              <w:rPr>
                <w:rFonts w:hint="default" w:ascii="Times New Roman Regular" w:hAnsi="Times New Roman Regular" w:eastAsia="宋体" w:cs="Times New Roman Regular"/>
                <w:spacing w:val="-4"/>
                <w:sz w:val="21"/>
                <w:szCs w:val="21"/>
              </w:rPr>
              <w:t>(LE)</w:t>
            </w:r>
          </w:p>
        </w:tc>
        <w:tc>
          <w:tcPr>
            <w:tcW w:w="1701" w:type="dxa"/>
            <w:vAlign w:val="top"/>
          </w:tcPr>
          <w:p w14:paraId="48AB8897">
            <w:pPr>
              <w:spacing w:before="100" w:line="226" w:lineRule="auto"/>
              <w:ind w:right="33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4"/>
                <w:sz w:val="21"/>
                <w:szCs w:val="21"/>
              </w:rPr>
              <w:t>10.5</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4"/>
                <w:sz w:val="21"/>
                <w:szCs w:val="21"/>
              </w:rPr>
              <w:t>m</w:t>
            </w:r>
          </w:p>
        </w:tc>
      </w:tr>
      <w:tr w14:paraId="63FB8412">
        <w:trPr>
          <w:trHeight w:val="510" w:hRule="atLeast"/>
        </w:trPr>
        <w:tc>
          <w:tcPr>
            <w:tcW w:w="772" w:type="dxa"/>
            <w:vAlign w:val="top"/>
          </w:tcPr>
          <w:p w14:paraId="2C7CCF4B">
            <w:pPr>
              <w:spacing w:before="151"/>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19</w:t>
            </w:r>
          </w:p>
        </w:tc>
        <w:tc>
          <w:tcPr>
            <w:tcW w:w="728" w:type="dxa"/>
            <w:vAlign w:val="top"/>
          </w:tcPr>
          <w:p w14:paraId="53906C43">
            <w:pPr>
              <w:spacing w:before="152"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vAlign w:val="top"/>
          </w:tcPr>
          <w:p w14:paraId="44F16EB9">
            <w:pPr>
              <w:spacing w:before="81" w:line="225" w:lineRule="auto"/>
              <w:ind w:left="129" w:right="4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Vertical/</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
                <w:sz w:val="21"/>
                <w:szCs w:val="21"/>
              </w:rPr>
              <w:t>Horizontal</w:t>
            </w:r>
          </w:p>
          <w:p w14:paraId="159AC608">
            <w:pPr>
              <w:spacing w:before="139" w:line="18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Accuracy</w:t>
            </w:r>
          </w:p>
        </w:tc>
        <w:tc>
          <w:tcPr>
            <w:tcW w:w="3685" w:type="dxa"/>
            <w:vAlign w:val="top"/>
          </w:tcPr>
          <w:p w14:paraId="6900778A">
            <w:pPr>
              <w:spacing w:before="141" w:line="22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71"/>
                <w:sz w:val="21"/>
                <w:szCs w:val="21"/>
              </w:rPr>
              <w:t xml:space="preserve"> </w:t>
            </w:r>
            <w:r>
              <w:rPr>
                <w:rFonts w:hint="default" w:ascii="Times New Roman Regular" w:hAnsi="Times New Roman Regular" w:eastAsia="宋体" w:cs="Times New Roman Regular"/>
                <w:spacing w:val="-2"/>
                <w:sz w:val="21"/>
                <w:szCs w:val="21"/>
              </w:rPr>
              <w:t>[7..][0000][0000]</w:t>
            </w:r>
          </w:p>
          <w:p w14:paraId="132F2661">
            <w:pPr>
              <w:spacing w:before="115" w:line="222"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Vertical</w:t>
            </w:r>
            <w:r>
              <w:rPr>
                <w:rFonts w:hint="default" w:ascii="Times New Roman Regular" w:hAnsi="Times New Roman Regular" w:eastAsia="宋体" w:cs="Times New Roman Regular"/>
                <w:spacing w:val="45"/>
                <w:w w:val="101"/>
                <w:sz w:val="21"/>
                <w:szCs w:val="21"/>
              </w:rPr>
              <w:t xml:space="preserve"> </w:t>
            </w:r>
            <w:r>
              <w:rPr>
                <w:rFonts w:hint="default" w:ascii="Times New Roman Regular" w:hAnsi="Times New Roman Regular" w:eastAsia="宋体" w:cs="Times New Roman Regular"/>
                <w:spacing w:val="-2"/>
                <w:sz w:val="21"/>
                <w:szCs w:val="21"/>
              </w:rPr>
              <w:t>(Geodetic):Bit</w:t>
            </w:r>
            <w:r>
              <w:rPr>
                <w:rFonts w:hint="default" w:ascii="Times New Roman Regular" w:hAnsi="Times New Roman Regular" w:eastAsia="宋体" w:cs="Times New Roman Regular"/>
                <w:spacing w:val="-3"/>
                <w:sz w:val="21"/>
                <w:szCs w:val="21"/>
              </w:rPr>
              <w:t>s</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3"/>
                <w:sz w:val="21"/>
                <w:szCs w:val="21"/>
              </w:rPr>
              <w:t>[7..4]</w:t>
            </w:r>
          </w:p>
          <w:p w14:paraId="7D1C8620">
            <w:pPr>
              <w:spacing w:before="21" w:line="224"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Horizontal:Bits</w:t>
            </w:r>
            <w:r>
              <w:rPr>
                <w:rFonts w:hint="default" w:ascii="Times New Roman Regular" w:hAnsi="Times New Roman Regular" w:eastAsia="宋体" w:cs="Times New Roman Regular"/>
                <w:spacing w:val="84"/>
                <w:sz w:val="21"/>
                <w:szCs w:val="21"/>
              </w:rPr>
              <w:t xml:space="preserve"> </w:t>
            </w:r>
            <w:r>
              <w:rPr>
                <w:rFonts w:hint="default" w:ascii="Times New Roman Regular" w:hAnsi="Times New Roman Regular" w:eastAsia="宋体" w:cs="Times New Roman Regular"/>
                <w:spacing w:val="-2"/>
                <w:sz w:val="21"/>
                <w:szCs w:val="21"/>
              </w:rPr>
              <w:t>[3..0]</w:t>
            </w:r>
          </w:p>
          <w:p w14:paraId="61C649BF">
            <w:pPr>
              <w:spacing w:before="150" w:line="209"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Vertical:See Verical Accuracy Enumera</w:t>
            </w:r>
            <w:r>
              <w:rPr>
                <w:rFonts w:hint="default" w:ascii="Times New Roman Regular" w:hAnsi="Times New Roman Regular" w:eastAsia="宋体" w:cs="Times New Roman Regular"/>
                <w:spacing w:val="-1"/>
                <w:sz w:val="21"/>
                <w:szCs w:val="21"/>
              </w:rPr>
              <w:t>tion</w:t>
            </w:r>
          </w:p>
          <w:p w14:paraId="31702BE1">
            <w:pPr>
              <w:spacing w:line="215"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Horizontal:See Horizontal Accuracy Enumeration</w:t>
            </w:r>
          </w:p>
        </w:tc>
        <w:tc>
          <w:tcPr>
            <w:tcW w:w="2268" w:type="dxa"/>
            <w:vAlign w:val="top"/>
          </w:tcPr>
          <w:p w14:paraId="14BF84A0">
            <w:pPr>
              <w:spacing w:before="151"/>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See</w:t>
            </w:r>
            <w:r>
              <w:rPr>
                <w:rFonts w:hint="default" w:ascii="Times New Roman Regular" w:hAnsi="Times New Roman Regular" w:eastAsia="宋体" w:cs="Times New Roman Regular"/>
                <w:spacing w:val="20"/>
                <w:w w:val="101"/>
                <w:sz w:val="21"/>
                <w:szCs w:val="21"/>
              </w:rPr>
              <w:t xml:space="preserve"> </w:t>
            </w:r>
            <w:r>
              <w:rPr>
                <w:rFonts w:hint="default" w:ascii="Times New Roman Regular" w:hAnsi="Times New Roman Regular" w:eastAsia="宋体" w:cs="Times New Roman Regular"/>
                <w:spacing w:val="-2"/>
                <w:sz w:val="21"/>
                <w:szCs w:val="21"/>
              </w:rPr>
              <w:t>Table</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2"/>
                <w:sz w:val="21"/>
                <w:szCs w:val="21"/>
              </w:rPr>
              <w:t>2</w:t>
            </w:r>
          </w:p>
        </w:tc>
        <w:tc>
          <w:tcPr>
            <w:tcW w:w="1701" w:type="dxa"/>
            <w:vAlign w:val="top"/>
          </w:tcPr>
          <w:p w14:paraId="416487D8">
            <w:pPr>
              <w:pStyle w:val="12"/>
              <w:rPr>
                <w:rFonts w:hint="default" w:ascii="Times New Roman Regular" w:hAnsi="Times New Roman Regular" w:cs="Times New Roman Regular"/>
                <w:sz w:val="21"/>
                <w:szCs w:val="21"/>
              </w:rPr>
            </w:pPr>
          </w:p>
        </w:tc>
      </w:tr>
      <w:tr w14:paraId="540FD372">
        <w:trPr>
          <w:trHeight w:val="1360" w:hRule="atLeast"/>
        </w:trPr>
        <w:tc>
          <w:tcPr>
            <w:tcW w:w="772" w:type="dxa"/>
            <w:vAlign w:val="top"/>
          </w:tcPr>
          <w:p w14:paraId="676F2371">
            <w:pPr>
              <w:pStyle w:val="12"/>
              <w:spacing w:line="322" w:lineRule="auto"/>
              <w:rPr>
                <w:rFonts w:hint="default" w:ascii="Times New Roman Regular" w:hAnsi="Times New Roman Regular" w:cs="Times New Roman Regular"/>
                <w:sz w:val="21"/>
                <w:szCs w:val="21"/>
              </w:rPr>
            </w:pPr>
          </w:p>
          <w:p w14:paraId="29350360">
            <w:pPr>
              <w:spacing w:before="49"/>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20</w:t>
            </w:r>
          </w:p>
        </w:tc>
        <w:tc>
          <w:tcPr>
            <w:tcW w:w="728" w:type="dxa"/>
            <w:vAlign w:val="top"/>
          </w:tcPr>
          <w:p w14:paraId="78DD2D48">
            <w:pPr>
              <w:pStyle w:val="12"/>
              <w:rPr>
                <w:rFonts w:hint="default" w:ascii="Times New Roman Regular" w:hAnsi="Times New Roman Regular" w:cs="Times New Roman Regular"/>
                <w:sz w:val="21"/>
                <w:szCs w:val="21"/>
              </w:rPr>
            </w:pPr>
          </w:p>
        </w:tc>
        <w:tc>
          <w:tcPr>
            <w:tcW w:w="1417" w:type="dxa"/>
            <w:vAlign w:val="top"/>
          </w:tcPr>
          <w:p w14:paraId="7A5C3B2B">
            <w:pPr>
              <w:spacing w:before="114" w:line="204" w:lineRule="auto"/>
              <w:ind w:left="139" w:right="11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Baro Altitude</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
                <w:sz w:val="21"/>
                <w:szCs w:val="21"/>
              </w:rPr>
              <w:t>Accuracy/Speed</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1"/>
                <w:sz w:val="21"/>
                <w:szCs w:val="21"/>
              </w:rPr>
              <w:t>Accuracy</w:t>
            </w:r>
          </w:p>
        </w:tc>
        <w:tc>
          <w:tcPr>
            <w:tcW w:w="3685" w:type="dxa"/>
            <w:vAlign w:val="top"/>
          </w:tcPr>
          <w:p w14:paraId="6A8D962C">
            <w:pPr>
              <w:spacing w:before="103" w:line="224"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22"/>
                <w:w w:val="101"/>
                <w:sz w:val="21"/>
                <w:szCs w:val="21"/>
                <w:lang w:eastAsia="zh-CN"/>
              </w:rPr>
              <w:t xml:space="preserve"> </w:t>
            </w:r>
            <w:r>
              <w:rPr>
                <w:rFonts w:hint="default" w:ascii="Times New Roman Regular" w:hAnsi="Times New Roman Regular" w:eastAsia="宋体" w:cs="Times New Roman Regular"/>
                <w:spacing w:val="-2"/>
                <w:sz w:val="21"/>
                <w:szCs w:val="21"/>
              </w:rPr>
              <w:t>[7..0][0000][0000]</w:t>
            </w:r>
          </w:p>
          <w:p w14:paraId="12F2946E">
            <w:pPr>
              <w:spacing w:before="137" w:line="224"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Baro</w:t>
            </w:r>
            <w:r>
              <w:rPr>
                <w:rFonts w:hint="default" w:ascii="Times New Roman Regular" w:hAnsi="Times New Roman Regular" w:eastAsia="宋体" w:cs="Times New Roman Regular"/>
                <w:spacing w:val="26"/>
                <w:w w:val="101"/>
                <w:sz w:val="21"/>
                <w:szCs w:val="21"/>
              </w:rPr>
              <w:t xml:space="preserve"> </w:t>
            </w:r>
            <w:r>
              <w:rPr>
                <w:rFonts w:hint="default" w:ascii="Times New Roman Regular" w:hAnsi="Times New Roman Regular" w:eastAsia="宋体" w:cs="Times New Roman Regular"/>
                <w:spacing w:val="-2"/>
                <w:sz w:val="21"/>
                <w:szCs w:val="21"/>
              </w:rPr>
              <w:t>Altitude:Bits</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2"/>
                <w:sz w:val="21"/>
                <w:szCs w:val="21"/>
              </w:rPr>
              <w:t>[7..4]</w:t>
            </w:r>
          </w:p>
          <w:p w14:paraId="51FBFC32">
            <w:pPr>
              <w:spacing w:before="9" w:line="215"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See Vertical Accuracy Enu</w:t>
            </w:r>
            <w:r>
              <w:rPr>
                <w:rFonts w:hint="default" w:ascii="Times New Roman Regular" w:hAnsi="Times New Roman Regular" w:eastAsia="宋体" w:cs="Times New Roman Regular"/>
                <w:spacing w:val="-1"/>
                <w:sz w:val="21"/>
                <w:szCs w:val="21"/>
              </w:rPr>
              <w:t>meration</w:t>
            </w:r>
          </w:p>
          <w:p w14:paraId="3A593C90">
            <w:pPr>
              <w:spacing w:before="165" w:line="214" w:lineRule="auto"/>
              <w:ind w:lef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Speed:Bits</w:t>
            </w:r>
            <w:r>
              <w:rPr>
                <w:rFonts w:hint="default" w:ascii="Times New Roman Regular" w:hAnsi="Times New Roman Regular" w:eastAsia="宋体" w:cs="Times New Roman Regular"/>
                <w:spacing w:val="85"/>
                <w:sz w:val="21"/>
                <w:szCs w:val="21"/>
              </w:rPr>
              <w:t xml:space="preserve"> </w:t>
            </w:r>
            <w:r>
              <w:rPr>
                <w:rFonts w:hint="default" w:ascii="Times New Roman Regular" w:hAnsi="Times New Roman Regular" w:eastAsia="宋体" w:cs="Times New Roman Regular"/>
                <w:spacing w:val="-3"/>
                <w:sz w:val="21"/>
                <w:szCs w:val="21"/>
              </w:rPr>
              <w:t>[3..0]</w:t>
            </w:r>
          </w:p>
          <w:p w14:paraId="279919C5">
            <w:pPr>
              <w:spacing w:before="5"/>
              <w:ind w:lef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 xml:space="preserve">Based on Extended ADS-B </w:t>
            </w:r>
            <w:r>
              <w:rPr>
                <w:rFonts w:hint="default" w:ascii="Times New Roman Regular" w:hAnsi="Times New Roman Regular" w:eastAsia="宋体" w:cs="Times New Roman Regular"/>
                <w:spacing w:val="-1"/>
                <w:sz w:val="21"/>
                <w:szCs w:val="21"/>
              </w:rPr>
              <w:t>NACv</w:t>
            </w:r>
          </w:p>
        </w:tc>
        <w:tc>
          <w:tcPr>
            <w:tcW w:w="2268" w:type="dxa"/>
            <w:vAlign w:val="top"/>
          </w:tcPr>
          <w:p w14:paraId="324DB8E3">
            <w:pPr>
              <w:pStyle w:val="12"/>
              <w:spacing w:line="321" w:lineRule="auto"/>
              <w:rPr>
                <w:rFonts w:hint="default" w:ascii="Times New Roman Regular" w:hAnsi="Times New Roman Regular" w:cs="Times New Roman Regular"/>
                <w:sz w:val="21"/>
                <w:szCs w:val="21"/>
              </w:rPr>
            </w:pPr>
          </w:p>
          <w:p w14:paraId="3A2BDEA3">
            <w:pPr>
              <w:spacing w:before="48" w:line="239"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 xml:space="preserve">Baro:see </w:t>
            </w:r>
            <w:r>
              <w:rPr>
                <w:rFonts w:hint="default" w:ascii="Times New Roman Regular" w:hAnsi="Times New Roman Regular" w:eastAsia="宋体" w:cs="Times New Roman Regular"/>
                <w:b/>
                <w:bCs/>
                <w:spacing w:val="-1"/>
                <w:sz w:val="21"/>
                <w:szCs w:val="21"/>
              </w:rPr>
              <w:t>Table</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b/>
                <w:bCs/>
                <w:spacing w:val="-1"/>
                <w:sz w:val="21"/>
                <w:szCs w:val="21"/>
              </w:rPr>
              <w:t>2</w:t>
            </w:r>
          </w:p>
          <w:p w14:paraId="123B6535">
            <w:pPr>
              <w:pStyle w:val="12"/>
              <w:spacing w:line="427" w:lineRule="auto"/>
              <w:rPr>
                <w:rFonts w:hint="default" w:ascii="Times New Roman Regular" w:hAnsi="Times New Roman Regular" w:cs="Times New Roman Regular"/>
                <w:sz w:val="21"/>
                <w:szCs w:val="21"/>
              </w:rPr>
            </w:pPr>
          </w:p>
          <w:p w14:paraId="01577841">
            <w:pPr>
              <w:spacing w:before="49" w:line="214"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 xml:space="preserve">Speed:see </w:t>
            </w:r>
            <w:r>
              <w:rPr>
                <w:rFonts w:hint="default" w:ascii="Times New Roman Regular" w:hAnsi="Times New Roman Regular" w:eastAsia="宋体" w:cs="Times New Roman Regular"/>
                <w:b/>
                <w:bCs/>
                <w:spacing w:val="-1"/>
                <w:sz w:val="21"/>
                <w:szCs w:val="21"/>
              </w:rPr>
              <w:t>Table</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b/>
                <w:bCs/>
                <w:spacing w:val="-1"/>
                <w:sz w:val="21"/>
                <w:szCs w:val="21"/>
              </w:rPr>
              <w:t>2</w:t>
            </w:r>
          </w:p>
        </w:tc>
        <w:tc>
          <w:tcPr>
            <w:tcW w:w="1701" w:type="dxa"/>
            <w:vAlign w:val="top"/>
          </w:tcPr>
          <w:p w14:paraId="1294518E">
            <w:pPr>
              <w:pStyle w:val="12"/>
              <w:rPr>
                <w:rFonts w:hint="default" w:ascii="Times New Roman Regular" w:hAnsi="Times New Roman Regular" w:cs="Times New Roman Regular"/>
                <w:sz w:val="21"/>
                <w:szCs w:val="21"/>
              </w:rPr>
            </w:pPr>
          </w:p>
        </w:tc>
      </w:tr>
      <w:tr w14:paraId="00133E16">
        <w:trPr>
          <w:trHeight w:val="684" w:hRule="atLeast"/>
        </w:trPr>
        <w:tc>
          <w:tcPr>
            <w:tcW w:w="772" w:type="dxa"/>
            <w:vAlign w:val="top"/>
          </w:tcPr>
          <w:p w14:paraId="47A34752">
            <w:pPr>
              <w:spacing w:before="274" w:line="241" w:lineRule="auto"/>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21</w:t>
            </w:r>
          </w:p>
        </w:tc>
        <w:tc>
          <w:tcPr>
            <w:tcW w:w="728" w:type="dxa"/>
            <w:vAlign w:val="top"/>
          </w:tcPr>
          <w:p w14:paraId="32120006">
            <w:pPr>
              <w:spacing w:before="274"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417" w:type="dxa"/>
            <w:vAlign w:val="top"/>
          </w:tcPr>
          <w:p w14:paraId="0A8FA67D">
            <w:pPr>
              <w:spacing w:before="278" w:line="183"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Timestamp</w:t>
            </w:r>
          </w:p>
        </w:tc>
        <w:tc>
          <w:tcPr>
            <w:tcW w:w="3685" w:type="dxa"/>
            <w:vAlign w:val="top"/>
          </w:tcPr>
          <w:p w14:paraId="47FF31F4">
            <w:pPr>
              <w:spacing w:before="104" w:line="233" w:lineRule="auto"/>
              <w:ind w:left="64" w:right="31"/>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Time of applicability expres</w:t>
            </w:r>
            <w:r>
              <w:rPr>
                <w:rFonts w:hint="default" w:ascii="Times New Roman Regular" w:hAnsi="Times New Roman Regular" w:eastAsia="宋体" w:cs="Times New Roman Regular"/>
                <w:spacing w:val="-3"/>
                <w:sz w:val="21"/>
                <w:szCs w:val="21"/>
              </w:rPr>
              <w:t>sed</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3"/>
                <w:sz w:val="21"/>
                <w:szCs w:val="21"/>
              </w:rPr>
              <w:t>in</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3"/>
                <w:sz w:val="21"/>
                <w:szCs w:val="21"/>
              </w:rPr>
              <w:t>1/10ths</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3"/>
                <w:sz w:val="21"/>
                <w:szCs w:val="21"/>
              </w:rPr>
              <w:t>of</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7"/>
                <w:sz w:val="21"/>
                <w:szCs w:val="21"/>
              </w:rPr>
              <w:t>seconds since the</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7"/>
                <w:sz w:val="21"/>
                <w:szCs w:val="21"/>
              </w:rPr>
              <w:t>last</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7"/>
                <w:sz w:val="21"/>
                <w:szCs w:val="21"/>
              </w:rPr>
              <w:t>hour</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7"/>
                <w:sz w:val="21"/>
                <w:szCs w:val="21"/>
              </w:rPr>
              <w:t>relative</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7"/>
                <w:sz w:val="21"/>
                <w:szCs w:val="21"/>
              </w:rPr>
              <w:t>to UTC</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7"/>
                <w:sz w:val="21"/>
                <w:szCs w:val="21"/>
              </w:rPr>
              <w:t>time</w:t>
            </w:r>
          </w:p>
        </w:tc>
        <w:tc>
          <w:tcPr>
            <w:tcW w:w="2268" w:type="dxa"/>
            <w:vAlign w:val="top"/>
          </w:tcPr>
          <w:p w14:paraId="4546EC33">
            <w:pPr>
              <w:spacing w:before="261" w:line="222"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0-36000:16</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2"/>
                <w:sz w:val="21"/>
                <w:szCs w:val="21"/>
              </w:rPr>
              <w:t>Bit</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2"/>
                <w:sz w:val="21"/>
                <w:szCs w:val="21"/>
              </w:rPr>
              <w:t>UInt</w:t>
            </w:r>
            <w:r>
              <w:rPr>
                <w:rFonts w:hint="default" w:ascii="Times New Roman Regular" w:hAnsi="Times New Roman Regular" w:eastAsia="宋体" w:cs="Times New Roman Regular"/>
                <w:spacing w:val="45"/>
                <w:w w:val="101"/>
                <w:sz w:val="21"/>
                <w:szCs w:val="21"/>
              </w:rPr>
              <w:t xml:space="preserve"> </w:t>
            </w:r>
            <w:r>
              <w:rPr>
                <w:rFonts w:hint="default" w:ascii="Times New Roman Regular" w:hAnsi="Times New Roman Regular" w:eastAsia="宋体" w:cs="Times New Roman Regular"/>
                <w:spacing w:val="-2"/>
                <w:sz w:val="21"/>
                <w:szCs w:val="21"/>
              </w:rPr>
              <w:t>(LE)</w:t>
            </w:r>
          </w:p>
        </w:tc>
        <w:tc>
          <w:tcPr>
            <w:tcW w:w="1701" w:type="dxa"/>
            <w:vAlign w:val="top"/>
          </w:tcPr>
          <w:p w14:paraId="557D51CB">
            <w:pPr>
              <w:spacing w:before="106" w:line="228" w:lineRule="auto"/>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3611=6</w:t>
            </w:r>
            <w:r>
              <w:rPr>
                <w:rFonts w:hint="default" w:ascii="Times New Roman Regular" w:hAnsi="Times New Roman Regular" w:eastAsia="宋体" w:cs="Times New Roman Regular"/>
                <w:spacing w:val="12"/>
                <w:sz w:val="21"/>
                <w:szCs w:val="21"/>
                <w:lang w:eastAsia="zh-CN"/>
              </w:rPr>
              <w:t xml:space="preserve"> </w:t>
            </w:r>
            <w:r>
              <w:rPr>
                <w:rFonts w:hint="default" w:ascii="Times New Roman Regular" w:hAnsi="Times New Roman Regular" w:eastAsia="宋体" w:cs="Times New Roman Regular"/>
                <w:spacing w:val="-1"/>
                <w:sz w:val="21"/>
                <w:szCs w:val="21"/>
              </w:rPr>
              <w:t>mins,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9"/>
                <w:sz w:val="21"/>
                <w:szCs w:val="21"/>
              </w:rPr>
              <w:t>1.1</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9"/>
                <w:sz w:val="21"/>
                <w:szCs w:val="21"/>
              </w:rPr>
              <w:t>s</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9"/>
                <w:sz w:val="21"/>
                <w:szCs w:val="21"/>
              </w:rPr>
              <w:t>after</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9"/>
                <w:sz w:val="21"/>
                <w:szCs w:val="21"/>
              </w:rPr>
              <w:t>the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hour</w:t>
            </w:r>
          </w:p>
        </w:tc>
      </w:tr>
      <w:tr w14:paraId="6AE16115">
        <w:trPr>
          <w:trHeight w:val="737" w:hRule="atLeast"/>
        </w:trPr>
        <w:tc>
          <w:tcPr>
            <w:tcW w:w="772" w:type="dxa"/>
            <w:vAlign w:val="top"/>
          </w:tcPr>
          <w:p w14:paraId="77B737E9">
            <w:pPr>
              <w:pStyle w:val="12"/>
              <w:spacing w:line="318" w:lineRule="auto"/>
              <w:rPr>
                <w:rFonts w:hint="default" w:ascii="Times New Roman Regular" w:hAnsi="Times New Roman Regular" w:cs="Times New Roman Regular"/>
                <w:sz w:val="21"/>
                <w:szCs w:val="21"/>
              </w:rPr>
            </w:pPr>
          </w:p>
          <w:p w14:paraId="5E57D8B8">
            <w:pPr>
              <w:spacing w:before="49"/>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23</w:t>
            </w:r>
          </w:p>
        </w:tc>
        <w:tc>
          <w:tcPr>
            <w:tcW w:w="728" w:type="dxa"/>
            <w:vAlign w:val="top"/>
          </w:tcPr>
          <w:p w14:paraId="7B1C73A2">
            <w:pPr>
              <w:pStyle w:val="12"/>
              <w:spacing w:line="319" w:lineRule="auto"/>
              <w:rPr>
                <w:rFonts w:hint="default" w:ascii="Times New Roman Regular" w:hAnsi="Times New Roman Regular" w:cs="Times New Roman Regular"/>
                <w:sz w:val="21"/>
                <w:szCs w:val="21"/>
              </w:rPr>
            </w:pPr>
          </w:p>
          <w:p w14:paraId="1EF74F21">
            <w:pPr>
              <w:spacing w:before="49" w:line="241"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vAlign w:val="top"/>
          </w:tcPr>
          <w:p w14:paraId="02F0754F">
            <w:pPr>
              <w:spacing w:before="99" w:line="22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Reserved/</w:t>
            </w:r>
          </w:p>
          <w:p w14:paraId="7D45A310">
            <w:pPr>
              <w:spacing w:before="2" w:line="224" w:lineRule="auto"/>
              <w:ind w:right="45"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Timestamp</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
                <w:sz w:val="21"/>
                <w:szCs w:val="21"/>
              </w:rPr>
              <w:t>Accuracy</w:t>
            </w:r>
          </w:p>
        </w:tc>
        <w:tc>
          <w:tcPr>
            <w:tcW w:w="3685" w:type="dxa"/>
            <w:vAlign w:val="top"/>
          </w:tcPr>
          <w:p w14:paraId="273278A6">
            <w:pPr>
              <w:spacing w:before="108" w:line="192" w:lineRule="auto"/>
              <w:ind w:left="64" w:right="55"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77"/>
                <w:w w:val="101"/>
                <w:sz w:val="21"/>
                <w:szCs w:val="21"/>
              </w:rPr>
              <w:t xml:space="preserve"> </w:t>
            </w:r>
            <w:r>
              <w:rPr>
                <w:rFonts w:hint="default" w:ascii="Times New Roman Regular" w:hAnsi="Times New Roman Regular" w:eastAsia="宋体" w:cs="Times New Roman Regular"/>
                <w:spacing w:val="-2"/>
                <w:sz w:val="21"/>
                <w:szCs w:val="21"/>
              </w:rPr>
              <w:t>[7..0][0000][0000]</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Reserved:Bits</w:t>
            </w:r>
            <w:r>
              <w:rPr>
                <w:rFonts w:hint="default" w:ascii="Times New Roman Regular" w:hAnsi="Times New Roman Regular" w:eastAsia="宋体" w:cs="Times New Roman Regular"/>
                <w:spacing w:val="66"/>
                <w:w w:val="101"/>
                <w:sz w:val="21"/>
                <w:szCs w:val="21"/>
              </w:rPr>
              <w:t xml:space="preserve"> </w:t>
            </w:r>
            <w:r>
              <w:rPr>
                <w:rFonts w:hint="default" w:ascii="Times New Roman Regular" w:hAnsi="Times New Roman Regular" w:eastAsia="宋体" w:cs="Times New Roman Regular"/>
                <w:spacing w:val="-2"/>
                <w:sz w:val="21"/>
                <w:szCs w:val="21"/>
              </w:rPr>
              <w:t>[7..4]</w:t>
            </w:r>
          </w:p>
          <w:p w14:paraId="7D10EFDD">
            <w:pPr>
              <w:spacing w:line="214" w:lineRule="auto"/>
              <w:ind w:lef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Timestamp</w:t>
            </w:r>
            <w:r>
              <w:rPr>
                <w:rFonts w:hint="default" w:ascii="Times New Roman Regular" w:hAnsi="Times New Roman Regular" w:eastAsia="宋体" w:cs="Times New Roman Regular"/>
                <w:spacing w:val="37"/>
                <w:sz w:val="21"/>
                <w:szCs w:val="21"/>
              </w:rPr>
              <w:t xml:space="preserve"> </w:t>
            </w:r>
            <w:r>
              <w:rPr>
                <w:rFonts w:hint="default" w:ascii="Times New Roman Regular" w:hAnsi="Times New Roman Regular" w:eastAsia="宋体" w:cs="Times New Roman Regular"/>
                <w:spacing w:val="-2"/>
                <w:sz w:val="21"/>
                <w:szCs w:val="21"/>
              </w:rPr>
              <w:t>accuracy:Bits</w:t>
            </w:r>
            <w:r>
              <w:rPr>
                <w:rFonts w:hint="default" w:ascii="Times New Roman Regular" w:hAnsi="Times New Roman Regular" w:eastAsia="宋体" w:cs="Times New Roman Regular"/>
                <w:spacing w:val="44"/>
                <w:sz w:val="21"/>
                <w:szCs w:val="21"/>
              </w:rPr>
              <w:t xml:space="preserve"> </w:t>
            </w:r>
            <w:r>
              <w:rPr>
                <w:rFonts w:hint="default" w:ascii="Times New Roman Regular" w:hAnsi="Times New Roman Regular" w:eastAsia="宋体" w:cs="Times New Roman Regular"/>
                <w:spacing w:val="-2"/>
                <w:sz w:val="21"/>
                <w:szCs w:val="21"/>
              </w:rPr>
              <w:t>[3.0]</w:t>
            </w:r>
          </w:p>
          <w:p w14:paraId="3779C132">
            <w:pPr>
              <w:spacing w:before="24" w:line="214" w:lineRule="auto"/>
              <w:ind w:lef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(*0.1</w:t>
            </w:r>
            <w:r>
              <w:rPr>
                <w:rFonts w:hint="default" w:ascii="Times New Roman Regular" w:hAnsi="Times New Roman Regular" w:eastAsia="宋体" w:cs="Times New Roman Regular"/>
                <w:spacing w:val="50"/>
                <w:sz w:val="21"/>
                <w:szCs w:val="21"/>
              </w:rPr>
              <w:t xml:space="preserve"> </w:t>
            </w:r>
            <w:r>
              <w:rPr>
                <w:rFonts w:hint="default" w:ascii="Times New Roman Regular" w:hAnsi="Times New Roman Regular" w:eastAsia="宋体" w:cs="Times New Roman Regular"/>
                <w:spacing w:val="-3"/>
                <w:sz w:val="21"/>
                <w:szCs w:val="21"/>
              </w:rPr>
              <w:t>s</w:t>
            </w:r>
            <w:r>
              <w:rPr>
                <w:rFonts w:hint="default" w:ascii="Times New Roman Regular" w:hAnsi="Times New Roman Regular" w:eastAsia="宋体" w:cs="Times New Roman Regular"/>
                <w:spacing w:val="37"/>
                <w:sz w:val="21"/>
                <w:szCs w:val="21"/>
              </w:rPr>
              <w:t xml:space="preserve"> </w:t>
            </w:r>
            <w:r>
              <w:rPr>
                <w:rFonts w:hint="default" w:ascii="Times New Roman Regular" w:hAnsi="Times New Roman Regular" w:eastAsia="宋体" w:cs="Times New Roman Regular"/>
                <w:spacing w:val="-3"/>
                <w:sz w:val="21"/>
                <w:szCs w:val="21"/>
              </w:rPr>
              <w:t>stepping</w:t>
            </w:r>
            <w:r>
              <w:rPr>
                <w:rFonts w:hint="default" w:ascii="Times New Roman Regular" w:hAnsi="Times New Roman Regular" w:eastAsia="宋体" w:cs="Times New Roman Regular"/>
                <w:spacing w:val="30"/>
                <w:sz w:val="21"/>
                <w:szCs w:val="21"/>
              </w:rPr>
              <w:t xml:space="preserve"> </w:t>
            </w:r>
            <w:r>
              <w:rPr>
                <w:rFonts w:hint="default" w:ascii="Times New Roman Regular" w:hAnsi="Times New Roman Regular" w:eastAsia="宋体" w:cs="Times New Roman Regular"/>
                <w:spacing w:val="-3"/>
                <w:sz w:val="21"/>
                <w:szCs w:val="21"/>
              </w:rPr>
              <w:t>resolution)</w:t>
            </w:r>
          </w:p>
        </w:tc>
        <w:tc>
          <w:tcPr>
            <w:tcW w:w="2268" w:type="dxa"/>
            <w:vAlign w:val="top"/>
          </w:tcPr>
          <w:p w14:paraId="39028BFB">
            <w:pPr>
              <w:spacing w:before="125" w:line="206" w:lineRule="auto"/>
              <w:ind w:left="49" w:right="-96"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Timestamp</w:t>
            </w:r>
            <w:r>
              <w:rPr>
                <w:rFonts w:hint="default" w:ascii="Times New Roman Regular" w:hAnsi="Times New Roman Regular" w:eastAsia="宋体" w:cs="Times New Roman Regular"/>
                <w:spacing w:val="42"/>
                <w:sz w:val="21"/>
                <w:szCs w:val="21"/>
              </w:rPr>
              <w:t xml:space="preserve"> </w:t>
            </w:r>
            <w:r>
              <w:rPr>
                <w:rFonts w:hint="default" w:ascii="Times New Roman Regular" w:hAnsi="Times New Roman Regular" w:eastAsia="宋体" w:cs="Times New Roman Regular"/>
                <w:spacing w:val="-1"/>
                <w:sz w:val="21"/>
                <w:szCs w:val="21"/>
              </w:rPr>
              <w:t>accuracy:</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3"/>
                <w:sz w:val="21"/>
                <w:szCs w:val="21"/>
              </w:rPr>
              <w:t>0.1</w:t>
            </w:r>
            <w:r>
              <w:rPr>
                <w:rFonts w:hint="default" w:ascii="Times New Roman Regular" w:hAnsi="Times New Roman Regular" w:eastAsia="宋体" w:cs="Times New Roman Regular"/>
                <w:spacing w:val="30"/>
                <w:sz w:val="21"/>
                <w:szCs w:val="21"/>
              </w:rPr>
              <w:t xml:space="preserve"> </w:t>
            </w:r>
            <w:r>
              <w:rPr>
                <w:rFonts w:hint="default" w:ascii="Times New Roman Regular" w:hAnsi="Times New Roman Regular" w:eastAsia="宋体" w:cs="Times New Roman Regular"/>
                <w:spacing w:val="-3"/>
                <w:sz w:val="21"/>
                <w:szCs w:val="21"/>
              </w:rPr>
              <w:t>s-1.5</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3"/>
                <w:sz w:val="21"/>
                <w:szCs w:val="21"/>
              </w:rPr>
              <w:t>s</w:t>
            </w:r>
          </w:p>
          <w:p w14:paraId="1A0FE082">
            <w:pPr>
              <w:spacing w:line="239" w:lineRule="auto"/>
              <w:ind w:left="4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0=unknown</w:t>
            </w:r>
          </w:p>
        </w:tc>
        <w:tc>
          <w:tcPr>
            <w:tcW w:w="1701" w:type="dxa"/>
            <w:vAlign w:val="top"/>
          </w:tcPr>
          <w:p w14:paraId="5C757A2F">
            <w:pPr>
              <w:pStyle w:val="12"/>
              <w:rPr>
                <w:rFonts w:hint="default" w:ascii="Times New Roman Regular" w:hAnsi="Times New Roman Regular" w:cs="Times New Roman Regular"/>
                <w:sz w:val="21"/>
                <w:szCs w:val="21"/>
              </w:rPr>
            </w:pPr>
          </w:p>
        </w:tc>
      </w:tr>
      <w:tr w14:paraId="701AF05B">
        <w:trPr>
          <w:trHeight w:val="284" w:hRule="atLeast"/>
        </w:trPr>
        <w:tc>
          <w:tcPr>
            <w:tcW w:w="772" w:type="dxa"/>
            <w:tcBorders>
              <w:bottom w:val="single" w:color="000000" w:sz="4" w:space="0"/>
            </w:tcBorders>
            <w:vAlign w:val="top"/>
          </w:tcPr>
          <w:p w14:paraId="4A1BB70B">
            <w:pPr>
              <w:spacing w:before="100" w:line="214" w:lineRule="auto"/>
              <w:ind w:left="3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24</w:t>
            </w:r>
          </w:p>
        </w:tc>
        <w:tc>
          <w:tcPr>
            <w:tcW w:w="728" w:type="dxa"/>
            <w:tcBorders>
              <w:bottom w:val="single" w:color="000000" w:sz="4" w:space="0"/>
            </w:tcBorders>
            <w:vAlign w:val="top"/>
          </w:tcPr>
          <w:p w14:paraId="6962F907">
            <w:pPr>
              <w:spacing w:before="100" w:line="214" w:lineRule="auto"/>
              <w:ind w:left="32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417" w:type="dxa"/>
            <w:tcBorders>
              <w:bottom w:val="single" w:color="000000" w:sz="4" w:space="0"/>
            </w:tcBorders>
            <w:vAlign w:val="top"/>
          </w:tcPr>
          <w:p w14:paraId="31B2762D">
            <w:pPr>
              <w:spacing w:before="100" w:line="214" w:lineRule="auto"/>
              <w:ind w:left="11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Reserved</w:t>
            </w:r>
          </w:p>
        </w:tc>
        <w:tc>
          <w:tcPr>
            <w:tcW w:w="3685" w:type="dxa"/>
            <w:tcBorders>
              <w:bottom w:val="single" w:color="000000" w:sz="4" w:space="0"/>
            </w:tcBorders>
            <w:vAlign w:val="top"/>
          </w:tcPr>
          <w:p w14:paraId="5C4580BD">
            <w:pPr>
              <w:pStyle w:val="12"/>
              <w:rPr>
                <w:rFonts w:hint="default" w:ascii="Times New Roman Regular" w:hAnsi="Times New Roman Regular" w:cs="Times New Roman Regular"/>
                <w:sz w:val="21"/>
                <w:szCs w:val="21"/>
              </w:rPr>
            </w:pPr>
          </w:p>
        </w:tc>
        <w:tc>
          <w:tcPr>
            <w:tcW w:w="2268" w:type="dxa"/>
            <w:tcBorders>
              <w:bottom w:val="single" w:color="000000" w:sz="4" w:space="0"/>
            </w:tcBorders>
            <w:vAlign w:val="top"/>
          </w:tcPr>
          <w:p w14:paraId="32B71966">
            <w:pPr>
              <w:pStyle w:val="12"/>
              <w:rPr>
                <w:rFonts w:hint="default" w:ascii="Times New Roman Regular" w:hAnsi="Times New Roman Regular" w:cs="Times New Roman Regular"/>
                <w:sz w:val="21"/>
                <w:szCs w:val="21"/>
              </w:rPr>
            </w:pPr>
          </w:p>
        </w:tc>
        <w:tc>
          <w:tcPr>
            <w:tcW w:w="1701" w:type="dxa"/>
            <w:tcBorders>
              <w:bottom w:val="single" w:color="000000" w:sz="4" w:space="0"/>
            </w:tcBorders>
            <w:vAlign w:val="top"/>
          </w:tcPr>
          <w:p w14:paraId="6DC3465B">
            <w:pPr>
              <w:pStyle w:val="12"/>
              <w:rPr>
                <w:rFonts w:hint="default" w:ascii="Times New Roman Regular" w:hAnsi="Times New Roman Regular" w:cs="Times New Roman Regular"/>
                <w:sz w:val="21"/>
                <w:szCs w:val="21"/>
              </w:rPr>
            </w:pPr>
          </w:p>
        </w:tc>
      </w:tr>
    </w:tbl>
    <w:p w14:paraId="532EDC5E">
      <w:pPr>
        <w:pStyle w:val="6"/>
        <w:bidi w:val="0"/>
        <w:rPr>
          <w:rFonts w:hint="default"/>
        </w:rPr>
      </w:pPr>
      <w:r>
        <w:rPr>
          <w:rFonts w:hint="default"/>
        </w:rPr>
        <w:t>TABLE 7 Encoding Table</w:t>
      </w:r>
    </w:p>
    <w:tbl>
      <w:tblPr>
        <w:tblStyle w:val="11"/>
        <w:tblW w:w="1065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7"/>
        <w:gridCol w:w="4252"/>
        <w:gridCol w:w="5105"/>
      </w:tblGrid>
      <w:tr w14:paraId="02D6F488">
        <w:trPr>
          <w:trHeight w:val="235" w:hRule="atLeast"/>
        </w:trPr>
        <w:tc>
          <w:tcPr>
            <w:tcW w:w="1297" w:type="dxa"/>
            <w:tcBorders>
              <w:top w:val="single" w:color="000000" w:sz="4" w:space="0"/>
              <w:bottom w:val="single" w:color="000000" w:sz="4" w:space="0"/>
            </w:tcBorders>
            <w:vAlign w:val="top"/>
          </w:tcPr>
          <w:p w14:paraId="0E355C17">
            <w:pPr>
              <w:spacing w:before="37" w:line="214"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Field Type</w:t>
            </w:r>
          </w:p>
        </w:tc>
        <w:tc>
          <w:tcPr>
            <w:tcW w:w="4252" w:type="dxa"/>
            <w:tcBorders>
              <w:top w:val="single" w:color="000000" w:sz="4" w:space="0"/>
              <w:bottom w:val="single" w:color="000000" w:sz="4" w:space="0"/>
            </w:tcBorders>
            <w:vAlign w:val="top"/>
          </w:tcPr>
          <w:p w14:paraId="19847A42">
            <w:pPr>
              <w:spacing w:before="43" w:line="222" w:lineRule="auto"/>
              <w:ind w:left="3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To</w:t>
            </w:r>
            <w:r>
              <w:rPr>
                <w:rFonts w:hint="default" w:ascii="Times New Roman Regular" w:hAnsi="Times New Roman Regular" w:eastAsia="宋体" w:cs="Times New Roman Regular"/>
                <w:spacing w:val="33"/>
                <w:sz w:val="21"/>
                <w:szCs w:val="21"/>
              </w:rPr>
              <w:t xml:space="preserve"> </w:t>
            </w:r>
            <w:r>
              <w:rPr>
                <w:rFonts w:hint="default" w:ascii="Times New Roman Regular" w:hAnsi="Times New Roman Regular" w:eastAsia="宋体" w:cs="Times New Roman Regular"/>
                <w:spacing w:val="-3"/>
                <w:sz w:val="21"/>
                <w:szCs w:val="21"/>
              </w:rPr>
              <w:t>Encode</w:t>
            </w:r>
            <w:r>
              <w:rPr>
                <w:rFonts w:hint="default" w:ascii="Times New Roman Regular" w:hAnsi="Times New Roman Regular" w:eastAsia="宋体" w:cs="Times New Roman Regular"/>
                <w:spacing w:val="50"/>
                <w:w w:val="101"/>
                <w:sz w:val="21"/>
                <w:szCs w:val="21"/>
              </w:rPr>
              <w:t xml:space="preserve"> </w:t>
            </w:r>
            <w:r>
              <w:rPr>
                <w:rFonts w:hint="default" w:ascii="Times New Roman Regular" w:hAnsi="Times New Roman Regular" w:eastAsia="宋体" w:cs="Times New Roman Regular"/>
                <w:spacing w:val="-3"/>
                <w:sz w:val="21"/>
                <w:szCs w:val="21"/>
              </w:rPr>
              <w:t>(sender)</w:t>
            </w:r>
          </w:p>
        </w:tc>
        <w:tc>
          <w:tcPr>
            <w:tcW w:w="5105" w:type="dxa"/>
            <w:tcBorders>
              <w:top w:val="single" w:color="000000" w:sz="4" w:space="0"/>
              <w:bottom w:val="single" w:color="000000" w:sz="4" w:space="0"/>
            </w:tcBorders>
            <w:vAlign w:val="top"/>
          </w:tcPr>
          <w:p w14:paraId="60ABC0AE">
            <w:pPr>
              <w:spacing w:before="43" w:line="222"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To</w:t>
            </w:r>
            <w:r>
              <w:rPr>
                <w:rFonts w:hint="default" w:ascii="Times New Roman Regular" w:hAnsi="Times New Roman Regular" w:eastAsia="宋体" w:cs="Times New Roman Regular"/>
                <w:spacing w:val="38"/>
                <w:sz w:val="21"/>
                <w:szCs w:val="21"/>
              </w:rPr>
              <w:t xml:space="preserve"> </w:t>
            </w:r>
            <w:r>
              <w:rPr>
                <w:rFonts w:hint="default" w:ascii="Times New Roman Regular" w:hAnsi="Times New Roman Regular" w:eastAsia="宋体" w:cs="Times New Roman Regular"/>
                <w:spacing w:val="-3"/>
                <w:sz w:val="21"/>
                <w:szCs w:val="21"/>
              </w:rPr>
              <w:t>Decode</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3"/>
                <w:sz w:val="21"/>
                <w:szCs w:val="21"/>
              </w:rPr>
              <w:t>(receiver)</w:t>
            </w:r>
          </w:p>
        </w:tc>
      </w:tr>
      <w:tr w14:paraId="09964B9C">
        <w:trPr>
          <w:trHeight w:val="1326" w:hRule="atLeast"/>
        </w:trPr>
        <w:tc>
          <w:tcPr>
            <w:tcW w:w="1297" w:type="dxa"/>
            <w:tcBorders>
              <w:top w:val="single" w:color="000000" w:sz="4" w:space="0"/>
            </w:tcBorders>
            <w:vAlign w:val="top"/>
          </w:tcPr>
          <w:p w14:paraId="3CAC28AE">
            <w:pPr>
              <w:pStyle w:val="12"/>
              <w:spacing w:line="281" w:lineRule="auto"/>
              <w:rPr>
                <w:rFonts w:hint="default" w:ascii="Times New Roman Regular" w:hAnsi="Times New Roman Regular" w:cs="Times New Roman Regular"/>
                <w:sz w:val="21"/>
                <w:szCs w:val="21"/>
              </w:rPr>
            </w:pPr>
          </w:p>
          <w:p w14:paraId="7A89DD43">
            <w:pPr>
              <w:pStyle w:val="12"/>
              <w:spacing w:line="281" w:lineRule="auto"/>
              <w:rPr>
                <w:rFonts w:hint="default" w:ascii="Times New Roman Regular" w:hAnsi="Times New Roman Regular" w:cs="Times New Roman Regular"/>
                <w:sz w:val="21"/>
                <w:szCs w:val="21"/>
              </w:rPr>
            </w:pPr>
          </w:p>
          <w:p w14:paraId="146F812C">
            <w:pPr>
              <w:spacing w:before="49" w:line="183"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Direction</w:t>
            </w:r>
          </w:p>
        </w:tc>
        <w:tc>
          <w:tcPr>
            <w:tcW w:w="4252" w:type="dxa"/>
            <w:tcBorders>
              <w:top w:val="single" w:color="000000" w:sz="4" w:space="0"/>
            </w:tcBorders>
            <w:vAlign w:val="top"/>
          </w:tcPr>
          <w:p w14:paraId="133680A4">
            <w:pPr>
              <w:spacing w:before="50" w:line="222" w:lineRule="auto"/>
              <w:ind w:left="212"/>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If</w:t>
            </w:r>
            <w:r>
              <w:rPr>
                <w:rFonts w:hint="default" w:ascii="Times New Roman Regular" w:hAnsi="Times New Roman Regular" w:eastAsia="宋体" w:cs="Times New Roman Regular"/>
                <w:spacing w:val="28"/>
                <w:w w:val="101"/>
                <w:sz w:val="21"/>
                <w:szCs w:val="21"/>
              </w:rPr>
              <w:t xml:space="preserve"> </w:t>
            </w:r>
            <w:r>
              <w:rPr>
                <w:rFonts w:hint="default" w:ascii="Times New Roman Regular" w:hAnsi="Times New Roman Regular" w:eastAsia="宋体" w:cs="Times New Roman Regular"/>
                <w:spacing w:val="-2"/>
                <w:sz w:val="21"/>
                <w:szCs w:val="21"/>
              </w:rPr>
              <w:t>Value&lt;180</w:t>
            </w:r>
          </w:p>
          <w:p w14:paraId="429FB884">
            <w:pPr>
              <w:spacing w:line="197" w:lineRule="auto"/>
              <w:ind w:left="35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EncodedValue =Value</w:t>
            </w:r>
          </w:p>
          <w:p w14:paraId="6D84A0DA">
            <w:pPr>
              <w:spacing w:line="213" w:lineRule="auto"/>
              <w:ind w:left="35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Set Direction Segment bt</w:t>
            </w:r>
            <w:r>
              <w:rPr>
                <w:rFonts w:hint="default" w:ascii="Times New Roman Regular" w:hAnsi="Times New Roman Regular" w:eastAsia="宋体" w:cs="Times New Roman Regular"/>
                <w:spacing w:val="19"/>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1"/>
                <w:sz w:val="21"/>
                <w:szCs w:val="21"/>
              </w:rPr>
              <w:t>0</w:t>
            </w:r>
          </w:p>
          <w:p w14:paraId="1263DF94">
            <w:pPr>
              <w:spacing w:before="186" w:line="209" w:lineRule="auto"/>
              <w:ind w:left="222"/>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else</w:t>
            </w:r>
          </w:p>
          <w:p w14:paraId="5DC0EFB9">
            <w:pPr>
              <w:spacing w:line="184" w:lineRule="auto"/>
              <w:ind w:left="34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EnclodedValue=Value-180</w:t>
            </w:r>
          </w:p>
          <w:p w14:paraId="3BA6B8D9">
            <w:pPr>
              <w:spacing w:line="213" w:lineRule="auto"/>
              <w:ind w:left="34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Set Direction</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1"/>
                <w:sz w:val="21"/>
                <w:szCs w:val="21"/>
              </w:rPr>
              <w:t>Segment bit</w:t>
            </w:r>
            <w:r>
              <w:rPr>
                <w:rFonts w:hint="default" w:ascii="Times New Roman Regular" w:hAnsi="Times New Roman Regular" w:eastAsia="宋体" w:cs="Times New Roman Regular"/>
                <w:spacing w:val="13"/>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1"/>
                <w:sz w:val="21"/>
                <w:szCs w:val="21"/>
              </w:rPr>
              <w:t>1</w:t>
            </w:r>
          </w:p>
        </w:tc>
        <w:tc>
          <w:tcPr>
            <w:tcW w:w="5105" w:type="dxa"/>
            <w:tcBorders>
              <w:top w:val="single" w:color="000000" w:sz="4" w:space="0"/>
            </w:tcBorders>
            <w:vAlign w:val="top"/>
          </w:tcPr>
          <w:p w14:paraId="635E7DD1">
            <w:pPr>
              <w:spacing w:before="52" w:line="233" w:lineRule="auto"/>
              <w:ind w:left="204" w:right="3052" w:hanging="10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if Direction</w:t>
            </w:r>
            <w:r>
              <w:rPr>
                <w:rFonts w:hint="default" w:ascii="Times New Roman Regular" w:hAnsi="Times New Roman Regular" w:eastAsia="宋体" w:cs="Times New Roman Regular"/>
                <w:spacing w:val="19"/>
                <w:sz w:val="21"/>
                <w:szCs w:val="21"/>
              </w:rPr>
              <w:t xml:space="preserve"> </w:t>
            </w:r>
            <w:r>
              <w:rPr>
                <w:rFonts w:hint="default" w:ascii="Times New Roman Regular" w:hAnsi="Times New Roman Regular" w:eastAsia="宋体" w:cs="Times New Roman Regular"/>
                <w:spacing w:val="-1"/>
                <w:sz w:val="21"/>
                <w:szCs w:val="21"/>
              </w:rPr>
              <w:t>Segment</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1"/>
                <w:sz w:val="21"/>
                <w:szCs w:val="21"/>
              </w:rPr>
              <w:t>bit=0</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Value=EncodedValue</w:t>
            </w:r>
          </w:p>
          <w:p w14:paraId="5B1382A8">
            <w:pPr>
              <w:pStyle w:val="12"/>
              <w:spacing w:line="270" w:lineRule="auto"/>
              <w:rPr>
                <w:rFonts w:hint="default" w:ascii="Times New Roman Regular" w:hAnsi="Times New Roman Regular" w:cs="Times New Roman Regular"/>
                <w:sz w:val="21"/>
                <w:szCs w:val="21"/>
              </w:rPr>
            </w:pPr>
          </w:p>
          <w:p w14:paraId="2B52EC6E">
            <w:pPr>
              <w:spacing w:before="48" w:line="209"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else</w:t>
            </w:r>
          </w:p>
          <w:p w14:paraId="21A0BE7B">
            <w:pPr>
              <w:spacing w:line="239" w:lineRule="auto"/>
              <w:ind w:left="20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Value =EncodedValue +1</w:t>
            </w:r>
            <w:r>
              <w:rPr>
                <w:rFonts w:hint="default" w:ascii="Times New Roman Regular" w:hAnsi="Times New Roman Regular" w:eastAsia="宋体" w:cs="Times New Roman Regular"/>
                <w:spacing w:val="-1"/>
                <w:sz w:val="21"/>
                <w:szCs w:val="21"/>
              </w:rPr>
              <w:t>80</w:t>
            </w:r>
          </w:p>
        </w:tc>
      </w:tr>
      <w:tr w14:paraId="310B2337">
        <w:trPr>
          <w:trHeight w:val="1606" w:hRule="atLeast"/>
        </w:trPr>
        <w:tc>
          <w:tcPr>
            <w:tcW w:w="1297" w:type="dxa"/>
            <w:vAlign w:val="top"/>
          </w:tcPr>
          <w:p w14:paraId="76C53FE9">
            <w:pPr>
              <w:pStyle w:val="12"/>
              <w:spacing w:line="326" w:lineRule="auto"/>
              <w:rPr>
                <w:rFonts w:hint="default" w:ascii="Times New Roman Regular" w:hAnsi="Times New Roman Regular" w:cs="Times New Roman Regular"/>
                <w:sz w:val="21"/>
                <w:szCs w:val="21"/>
              </w:rPr>
            </w:pPr>
          </w:p>
          <w:p w14:paraId="109820AA">
            <w:pPr>
              <w:pStyle w:val="12"/>
              <w:spacing w:line="327" w:lineRule="auto"/>
              <w:rPr>
                <w:rFonts w:hint="default" w:ascii="Times New Roman Regular" w:hAnsi="Times New Roman Regular" w:cs="Times New Roman Regular"/>
                <w:sz w:val="21"/>
                <w:szCs w:val="21"/>
              </w:rPr>
            </w:pPr>
          </w:p>
          <w:p w14:paraId="23B99143">
            <w:pPr>
              <w:spacing w:before="49" w:line="214"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Speed(UInt8)</w:t>
            </w:r>
          </w:p>
        </w:tc>
        <w:tc>
          <w:tcPr>
            <w:tcW w:w="4252" w:type="dxa"/>
            <w:vAlign w:val="top"/>
          </w:tcPr>
          <w:p w14:paraId="3580DB59">
            <w:pPr>
              <w:spacing w:before="93" w:line="185" w:lineRule="auto"/>
              <w:ind w:left="222"/>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If Value-≤255*0.25</w:t>
            </w:r>
          </w:p>
          <w:p w14:paraId="09FECFD5">
            <w:pPr>
              <w:spacing w:before="1" w:line="192" w:lineRule="auto"/>
              <w:ind w:left="323" w:right="748"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EncodedValue=Value/0.254</w:t>
            </w:r>
            <w:r>
              <w:rPr>
                <w:rFonts w:hint="default" w:ascii="Times New Roman Regular" w:hAnsi="Times New Roman Regular" w:eastAsia="宋体" w:cs="Times New Roman Regular"/>
                <w:spacing w:val="18"/>
                <w:w w:val="101"/>
                <w:sz w:val="21"/>
                <w:szCs w:val="21"/>
              </w:rPr>
              <w:t xml:space="preserve"> </w:t>
            </w:r>
            <w:r>
              <w:rPr>
                <w:rFonts w:hint="default" w:ascii="Times New Roman Regular" w:hAnsi="Times New Roman Regular" w:eastAsia="宋体" w:cs="Times New Roman Regular"/>
                <w:spacing w:val="-1"/>
                <w:sz w:val="21"/>
                <w:szCs w:val="21"/>
              </w:rPr>
              <w:t>Set Multiplier Flag</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1"/>
                <w:sz w:val="21"/>
                <w:szCs w:val="21"/>
              </w:rPr>
              <w:t>to 0</w:t>
            </w:r>
          </w:p>
          <w:p w14:paraId="0E362F1C">
            <w:pPr>
              <w:spacing w:before="28" w:line="194" w:lineRule="auto"/>
              <w:ind w:left="332" w:right="108" w:rightChars="0" w:hanging="10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else if Value&gt;255*0.25</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and Value</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1"/>
                <w:sz w:val="21"/>
                <w:szCs w:val="21"/>
              </w:rPr>
              <w:t>&lt;254.25</w:t>
            </w:r>
            <w:r>
              <w:rPr>
                <w:rFonts w:hint="default" w:ascii="Times New Roman Regular" w:hAnsi="Times New Roman Regular" w:eastAsia="宋体" w:cs="Times New Roman Regular"/>
                <w:sz w:val="21"/>
                <w:szCs w:val="21"/>
              </w:rPr>
              <w:t xml:space="preserve"> EncodedValue=(Value-(255*0.25))</w:t>
            </w:r>
            <w:r>
              <w:rPr>
                <w:rFonts w:hint="default" w:ascii="Times New Roman Regular" w:hAnsi="Times New Roman Regular" w:eastAsia="宋体" w:cs="Times New Roman Regular"/>
                <w:spacing w:val="-1"/>
                <w:sz w:val="21"/>
                <w:szCs w:val="21"/>
              </w:rPr>
              <w:t>/0.75A</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Set Multiplier</w:t>
            </w:r>
            <w:r>
              <w:rPr>
                <w:rFonts w:hint="default" w:ascii="Times New Roman Regular" w:hAnsi="Times New Roman Regular" w:eastAsia="宋体" w:cs="Times New Roman Regular"/>
                <w:spacing w:val="24"/>
                <w:w w:val="101"/>
                <w:sz w:val="21"/>
                <w:szCs w:val="21"/>
              </w:rPr>
              <w:t xml:space="preserve"> </w:t>
            </w:r>
            <w:r>
              <w:rPr>
                <w:rFonts w:hint="default" w:ascii="Times New Roman Regular" w:hAnsi="Times New Roman Regular" w:eastAsia="宋体" w:cs="Times New Roman Regular"/>
                <w:spacing w:val="-1"/>
                <w:sz w:val="21"/>
                <w:szCs w:val="21"/>
              </w:rPr>
              <w:t>Flag</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1"/>
                <w:sz w:val="21"/>
                <w:szCs w:val="21"/>
              </w:rPr>
              <w:t>1</w:t>
            </w:r>
          </w:p>
          <w:p w14:paraId="60766191">
            <w:pPr>
              <w:spacing w:before="2" w:line="196" w:lineRule="auto"/>
              <w:ind w:left="332" w:right="108" w:rightChars="0" w:hanging="10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else(Value</w:t>
            </w:r>
            <w:r>
              <w:rPr>
                <w:rFonts w:hint="default" w:ascii="Times New Roman Regular" w:hAnsi="Times New Roman Regular" w:eastAsia="宋体" w:cs="Times New Roman Regular"/>
                <w:spacing w:val="50"/>
                <w:w w:val="101"/>
                <w:sz w:val="21"/>
                <w:szCs w:val="21"/>
              </w:rPr>
              <w:t xml:space="preserve"> </w:t>
            </w:r>
            <w:r>
              <w:rPr>
                <w:rFonts w:hint="default" w:ascii="Times New Roman Regular" w:hAnsi="Times New Roman Regular" w:eastAsia="宋体" w:cs="Times New Roman Regular"/>
                <w:spacing w:val="-2"/>
                <w:sz w:val="21"/>
                <w:szCs w:val="21"/>
              </w:rPr>
              <w:t>≥254.25</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2"/>
                <w:sz w:val="21"/>
                <w:szCs w:val="21"/>
              </w:rPr>
              <w:t>m/s)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EncodedValue=254A</w:t>
            </w:r>
          </w:p>
          <w:p w14:paraId="3E43C8DF">
            <w:pPr>
              <w:spacing w:before="1" w:line="207" w:lineRule="auto"/>
              <w:ind w:left="33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Set Multiplier</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1"/>
                <w:sz w:val="21"/>
                <w:szCs w:val="21"/>
              </w:rPr>
              <w:t>Flag</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1"/>
                <w:sz w:val="21"/>
                <w:szCs w:val="21"/>
              </w:rPr>
              <w:t>1</w:t>
            </w:r>
          </w:p>
        </w:tc>
        <w:tc>
          <w:tcPr>
            <w:tcW w:w="5105" w:type="dxa"/>
            <w:vAlign w:val="top"/>
          </w:tcPr>
          <w:p w14:paraId="11F5E67B">
            <w:pPr>
              <w:spacing w:before="94" w:line="214"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If</w:t>
            </w:r>
            <w:r>
              <w:rPr>
                <w:rFonts w:hint="default" w:ascii="Times New Roman Regular" w:hAnsi="Times New Roman Regular" w:eastAsia="宋体" w:cs="Times New Roman Regular"/>
                <w:spacing w:val="28"/>
                <w:w w:val="101"/>
                <w:sz w:val="21"/>
                <w:szCs w:val="21"/>
              </w:rPr>
              <w:t xml:space="preserve"> </w:t>
            </w:r>
            <w:r>
              <w:rPr>
                <w:rFonts w:hint="default" w:ascii="Times New Roman Regular" w:hAnsi="Times New Roman Regular" w:eastAsia="宋体" w:cs="Times New Roman Regular"/>
                <w:spacing w:val="-2"/>
                <w:sz w:val="21"/>
                <w:szCs w:val="21"/>
              </w:rPr>
              <w:t>Multiplier</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2"/>
                <w:sz w:val="21"/>
                <w:szCs w:val="21"/>
              </w:rPr>
              <w:t>Flag=0</w:t>
            </w:r>
          </w:p>
          <w:p w14:paraId="3F7E3362">
            <w:pPr>
              <w:spacing w:before="6" w:line="239" w:lineRule="auto"/>
              <w:ind w:left="20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Value=EncodedValue*</w:t>
            </w:r>
            <w:r>
              <w:rPr>
                <w:rFonts w:hint="default" w:ascii="Times New Roman Regular" w:hAnsi="Times New Roman Regular" w:eastAsia="宋体" w:cs="Times New Roman Regular"/>
                <w:spacing w:val="-1"/>
                <w:sz w:val="21"/>
                <w:szCs w:val="21"/>
              </w:rPr>
              <w:t>0.25</w:t>
            </w:r>
          </w:p>
          <w:p w14:paraId="157EE749">
            <w:pPr>
              <w:spacing w:before="85" w:line="206"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else</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if Multiplier Flag</w:t>
            </w:r>
            <w:r>
              <w:rPr>
                <w:rFonts w:hint="default" w:ascii="Times New Roman Regular" w:hAnsi="Times New Roman Regular" w:eastAsia="宋体" w:cs="Times New Roman Regular"/>
                <w:spacing w:val="-2"/>
                <w:sz w:val="21"/>
                <w:szCs w:val="21"/>
              </w:rPr>
              <w:t>=1</w:t>
            </w:r>
          </w:p>
          <w:p w14:paraId="3235AB1C">
            <w:pPr>
              <w:spacing w:line="222" w:lineRule="auto"/>
              <w:ind w:left="1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Value=(EncodedValue*0.75)+(255*0.25</w:t>
            </w:r>
            <w:r>
              <w:rPr>
                <w:rFonts w:hint="default" w:ascii="Times New Roman Regular" w:hAnsi="Times New Roman Regular" w:eastAsia="宋体" w:cs="Times New Roman Regular"/>
                <w:spacing w:val="-1"/>
                <w:sz w:val="21"/>
                <w:szCs w:val="21"/>
              </w:rPr>
              <w:t>)B.C</w:t>
            </w:r>
          </w:p>
          <w:p w14:paraId="5429664A">
            <w:pPr>
              <w:spacing w:before="152" w:line="205" w:lineRule="auto"/>
              <w:ind w:left="95" w:right="3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9"/>
                <w:sz w:val="21"/>
                <w:szCs w:val="21"/>
              </w:rPr>
              <w:t>Encoding Rationale:This allows for a higher speed</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9"/>
                <w:sz w:val="21"/>
                <w:szCs w:val="21"/>
              </w:rPr>
              <w:t>precision</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9"/>
                <w:sz w:val="21"/>
                <w:szCs w:val="21"/>
              </w:rPr>
              <w:t>of</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9"/>
                <w:sz w:val="21"/>
                <w:szCs w:val="21"/>
              </w:rPr>
              <w:t>0.25 m/s</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9"/>
                <w:sz w:val="21"/>
                <w:szCs w:val="21"/>
              </w:rPr>
              <w:t>for</w:t>
            </w:r>
            <w:r>
              <w:rPr>
                <w:rFonts w:hint="default" w:ascii="Times New Roman Regular" w:hAnsi="Times New Roman Regular" w:eastAsia="宋体" w:cs="Times New Roman Regular"/>
                <w:sz w:val="21"/>
                <w:szCs w:val="21"/>
              </w:rPr>
              <w:t xml:space="preserve"> lower</w:t>
            </w:r>
            <w:r>
              <w:rPr>
                <w:rFonts w:hint="default" w:ascii="Times New Roman Regular" w:hAnsi="Times New Roman Regular" w:eastAsia="宋体" w:cs="Times New Roman Regular"/>
                <w:spacing w:val="20"/>
                <w:w w:val="101"/>
                <w:sz w:val="21"/>
                <w:szCs w:val="21"/>
              </w:rPr>
              <w:t xml:space="preserve"> </w:t>
            </w:r>
            <w:r>
              <w:rPr>
                <w:rFonts w:hint="default" w:ascii="Times New Roman Regular" w:hAnsi="Times New Roman Regular" w:eastAsia="宋体" w:cs="Times New Roman Regular"/>
                <w:sz w:val="21"/>
                <w:szCs w:val="21"/>
              </w:rPr>
              <w:t>speeds(0.5 kts</w:t>
            </w:r>
            <w:r>
              <w:rPr>
                <w:rFonts w:hint="default" w:ascii="Times New Roman Regular" w:hAnsi="Times New Roman Regular" w:eastAsia="宋体" w:cs="Times New Roman Regular"/>
                <w:spacing w:val="-1"/>
                <w:sz w:val="21"/>
                <w:szCs w:val="21"/>
              </w:rPr>
              <w:t>)and 0.75</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1"/>
                <w:sz w:val="21"/>
                <w:szCs w:val="21"/>
              </w:rPr>
              <w:t>m/s(1.5</w:t>
            </w:r>
            <w:r>
              <w:rPr>
                <w:rFonts w:hint="default" w:ascii="Times New Roman Regular" w:hAnsi="Times New Roman Regular" w:eastAsia="宋体" w:cs="Times New Roman Regular"/>
                <w:spacing w:val="12"/>
                <w:sz w:val="21"/>
                <w:szCs w:val="21"/>
              </w:rPr>
              <w:t xml:space="preserve"> </w:t>
            </w:r>
            <w:r>
              <w:rPr>
                <w:rFonts w:hint="default" w:ascii="Times New Roman Regular" w:hAnsi="Times New Roman Regular" w:eastAsia="宋体" w:cs="Times New Roman Regular"/>
                <w:spacing w:val="-1"/>
                <w:sz w:val="21"/>
                <w:szCs w:val="21"/>
              </w:rPr>
              <w:t>kts)at</w:t>
            </w:r>
            <w:r>
              <w:rPr>
                <w:rFonts w:hint="default" w:ascii="Times New Roman Regular" w:hAnsi="Times New Roman Regular" w:eastAsia="宋体" w:cs="Times New Roman Regular"/>
                <w:spacing w:val="13"/>
                <w:sz w:val="21"/>
                <w:szCs w:val="21"/>
              </w:rPr>
              <w:t xml:space="preserve"> </w:t>
            </w:r>
            <w:r>
              <w:rPr>
                <w:rFonts w:hint="default" w:ascii="Times New Roman Regular" w:hAnsi="Times New Roman Regular" w:eastAsia="宋体" w:cs="Times New Roman Regular"/>
                <w:spacing w:val="-1"/>
                <w:sz w:val="21"/>
                <w:szCs w:val="21"/>
              </w:rPr>
              <w:t>higher</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1"/>
                <w:sz w:val="21"/>
                <w:szCs w:val="21"/>
              </w:rPr>
              <w:t>speeds.</w:t>
            </w:r>
          </w:p>
        </w:tc>
      </w:tr>
      <w:tr w14:paraId="648AA664">
        <w:trPr>
          <w:trHeight w:val="499" w:hRule="atLeast"/>
        </w:trPr>
        <w:tc>
          <w:tcPr>
            <w:tcW w:w="1297" w:type="dxa"/>
            <w:vAlign w:val="top"/>
          </w:tcPr>
          <w:p w14:paraId="1DCA21E6">
            <w:pPr>
              <w:spacing w:before="168" w:line="224"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Lat/Lon</w:t>
            </w:r>
          </w:p>
        </w:tc>
        <w:tc>
          <w:tcPr>
            <w:tcW w:w="4252" w:type="dxa"/>
            <w:vAlign w:val="top"/>
          </w:tcPr>
          <w:p w14:paraId="130748B3">
            <w:pPr>
              <w:spacing w:before="96" w:line="210" w:lineRule="auto"/>
              <w:ind w:left="232" w:right="108"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(Int32)EncodedValue=Value*</w:t>
            </w:r>
            <w:r>
              <w:rPr>
                <w:rFonts w:hint="default" w:ascii="Times New Roman Regular" w:hAnsi="Times New Roman Regular" w:eastAsia="宋体" w:cs="Times New Roman Regular"/>
                <w:spacing w:val="-2"/>
                <w:sz w:val="21"/>
                <w:szCs w:val="21"/>
              </w:rPr>
              <w:t>10^7</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Default/Unknown:0,0</w:t>
            </w:r>
          </w:p>
        </w:tc>
        <w:tc>
          <w:tcPr>
            <w:tcW w:w="5105" w:type="dxa"/>
            <w:vAlign w:val="top"/>
          </w:tcPr>
          <w:p w14:paraId="334713E7">
            <w:pPr>
              <w:spacing w:before="166" w:line="222"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(Double)Value=EncodedValue/1</w:t>
            </w:r>
            <w:r>
              <w:rPr>
                <w:rFonts w:hint="default" w:ascii="Times New Roman Regular" w:hAnsi="Times New Roman Regular" w:eastAsia="宋体" w:cs="Times New Roman Regular"/>
                <w:spacing w:val="-2"/>
                <w:sz w:val="21"/>
                <w:szCs w:val="21"/>
              </w:rPr>
              <w:t>0^7</w:t>
            </w:r>
          </w:p>
        </w:tc>
      </w:tr>
      <w:tr w14:paraId="5931BE55">
        <w:trPr>
          <w:trHeight w:val="329" w:hRule="atLeast"/>
        </w:trPr>
        <w:tc>
          <w:tcPr>
            <w:tcW w:w="1297" w:type="dxa"/>
            <w:vAlign w:val="top"/>
          </w:tcPr>
          <w:p w14:paraId="6C8862C5">
            <w:pPr>
              <w:spacing w:before="91" w:line="214"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Vertical Speed</w:t>
            </w:r>
          </w:p>
        </w:tc>
        <w:tc>
          <w:tcPr>
            <w:tcW w:w="4252" w:type="dxa"/>
            <w:vAlign w:val="top"/>
          </w:tcPr>
          <w:p w14:paraId="5EB056A1">
            <w:pPr>
              <w:spacing w:before="97" w:line="222" w:lineRule="auto"/>
              <w:ind w:left="3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(Int8)EncodedValue=Val</w:t>
            </w:r>
            <w:r>
              <w:rPr>
                <w:rFonts w:hint="default" w:ascii="Times New Roman Regular" w:hAnsi="Times New Roman Regular" w:eastAsia="宋体" w:cs="Times New Roman Regular"/>
                <w:spacing w:val="-2"/>
                <w:sz w:val="21"/>
                <w:szCs w:val="21"/>
              </w:rPr>
              <w:t>ue/0.5</w:t>
            </w:r>
          </w:p>
        </w:tc>
        <w:tc>
          <w:tcPr>
            <w:tcW w:w="5105" w:type="dxa"/>
            <w:vAlign w:val="top"/>
          </w:tcPr>
          <w:p w14:paraId="00BE3721">
            <w:pPr>
              <w:spacing w:before="97" w:line="222" w:lineRule="auto"/>
              <w:ind w:left="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(Float)Value</w:t>
            </w:r>
            <w:r>
              <w:rPr>
                <w:rFonts w:hint="default" w:ascii="Times New Roman Regular" w:hAnsi="Times New Roman Regular" w:eastAsia="宋体" w:cs="Times New Roman Regular"/>
                <w:spacing w:val="46"/>
                <w:sz w:val="21"/>
                <w:szCs w:val="21"/>
              </w:rPr>
              <w:t xml:space="preserve"> </w:t>
            </w:r>
            <w:r>
              <w:rPr>
                <w:rFonts w:hint="default" w:ascii="Times New Roman Regular" w:hAnsi="Times New Roman Regular" w:eastAsia="宋体" w:cs="Times New Roman Regular"/>
                <w:spacing w:val="-1"/>
                <w:sz w:val="21"/>
                <w:szCs w:val="21"/>
              </w:rPr>
              <w:t>=Encoded</w:t>
            </w:r>
            <w:r>
              <w:rPr>
                <w:rFonts w:hint="default" w:ascii="Times New Roman Regular" w:hAnsi="Times New Roman Regular" w:eastAsia="宋体" w:cs="Times New Roman Regular"/>
                <w:spacing w:val="-2"/>
                <w:sz w:val="21"/>
                <w:szCs w:val="21"/>
              </w:rPr>
              <w:t>Value*0.5</w:t>
            </w:r>
          </w:p>
        </w:tc>
      </w:tr>
      <w:tr w14:paraId="20004BEF">
        <w:trPr>
          <w:trHeight w:val="859" w:hRule="atLeast"/>
        </w:trPr>
        <w:tc>
          <w:tcPr>
            <w:tcW w:w="1297" w:type="dxa"/>
            <w:vAlign w:val="top"/>
          </w:tcPr>
          <w:p w14:paraId="0098B6F7">
            <w:pPr>
              <w:pStyle w:val="12"/>
              <w:spacing w:line="330" w:lineRule="auto"/>
              <w:rPr>
                <w:rFonts w:hint="default" w:ascii="Times New Roman Regular" w:hAnsi="Times New Roman Regular" w:cs="Times New Roman Regular"/>
                <w:sz w:val="21"/>
                <w:szCs w:val="21"/>
              </w:rPr>
            </w:pPr>
          </w:p>
          <w:p w14:paraId="080F5704">
            <w:pPr>
              <w:spacing w:before="48"/>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Altitude</w:t>
            </w:r>
          </w:p>
        </w:tc>
        <w:tc>
          <w:tcPr>
            <w:tcW w:w="4252" w:type="dxa"/>
            <w:vAlign w:val="top"/>
          </w:tcPr>
          <w:p w14:paraId="23CA2AA6">
            <w:pPr>
              <w:spacing w:before="119" w:line="216" w:lineRule="auto"/>
              <w:ind w:left="222" w:right="108"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UInt16)EncodedValue=(Value +1000)</w:t>
            </w:r>
            <w:r>
              <w:rPr>
                <w:rFonts w:hint="default" w:ascii="Times New Roman Regular" w:hAnsi="Times New Roman Regular" w:eastAsia="宋体" w:cs="Times New Roman Regular"/>
                <w:spacing w:val="-1"/>
                <w:sz w:val="21"/>
                <w:szCs w:val="21"/>
              </w:rPr>
              <w:t>/0.5</w:t>
            </w:r>
            <w:r>
              <w:rPr>
                <w:rFonts w:hint="default" w:ascii="Times New Roman Regular" w:hAnsi="Times New Roman Regular" w:eastAsia="宋体" w:cs="Times New Roman Regular"/>
                <w:sz w:val="21"/>
                <w:szCs w:val="21"/>
              </w:rPr>
              <w:t xml:space="preserve"> Unknown:-1000,encode as 0</w:t>
            </w:r>
          </w:p>
        </w:tc>
        <w:tc>
          <w:tcPr>
            <w:tcW w:w="5105" w:type="dxa"/>
            <w:vAlign w:val="top"/>
          </w:tcPr>
          <w:p w14:paraId="79436BAC">
            <w:pPr>
              <w:spacing w:before="98" w:line="222" w:lineRule="auto"/>
              <w:ind w:left="8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(Float)Value=(EncodedValue*0.5)-1000</w:t>
            </w:r>
          </w:p>
          <w:p w14:paraId="6AC96B4E">
            <w:pPr>
              <w:spacing w:before="11" w:line="211" w:lineRule="auto"/>
              <w:ind w:left="85" w:right="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7"/>
                <w:sz w:val="21"/>
                <w:szCs w:val="21"/>
              </w:rPr>
              <w:t>Encoding Rationale:Eliminated unused negative integer space</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7"/>
                <w:sz w:val="21"/>
                <w:szCs w:val="21"/>
              </w:rPr>
              <w:t>and</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7"/>
                <w:sz w:val="21"/>
                <w:szCs w:val="21"/>
              </w:rPr>
              <w:t>increases</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precision</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2"/>
                <w:sz w:val="21"/>
                <w:szCs w:val="21"/>
              </w:rPr>
              <w:t>to</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2"/>
                <w:sz w:val="21"/>
                <w:szCs w:val="21"/>
              </w:rPr>
              <w:t>1/2 m</w:t>
            </w:r>
          </w:p>
          <w:p w14:paraId="4D389691">
            <w:pPr>
              <w:spacing w:line="216" w:lineRule="auto"/>
              <w:ind w:left="8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If decoded Value=-1000,then real value</w:t>
            </w:r>
            <w:r>
              <w:rPr>
                <w:rFonts w:hint="default" w:ascii="Times New Roman Regular" w:hAnsi="Times New Roman Regular" w:eastAsia="宋体" w:cs="Times New Roman Regular"/>
                <w:spacing w:val="33"/>
                <w:sz w:val="21"/>
                <w:szCs w:val="21"/>
              </w:rPr>
              <w:t xml:space="preserve"> </w:t>
            </w:r>
            <w:r>
              <w:rPr>
                <w:rFonts w:hint="default" w:ascii="Times New Roman Regular" w:hAnsi="Times New Roman Regular" w:eastAsia="宋体" w:cs="Times New Roman Regular"/>
                <w:spacing w:val="-1"/>
                <w:sz w:val="21"/>
                <w:szCs w:val="21"/>
              </w:rPr>
              <w:t>is unknown</w:t>
            </w:r>
          </w:p>
        </w:tc>
      </w:tr>
      <w:tr w14:paraId="42AEAE62">
        <w:trPr>
          <w:trHeight w:val="1525" w:hRule="atLeast"/>
        </w:trPr>
        <w:tc>
          <w:tcPr>
            <w:tcW w:w="1297" w:type="dxa"/>
            <w:tcBorders>
              <w:bottom w:val="single" w:color="000000" w:sz="4" w:space="0"/>
            </w:tcBorders>
            <w:vAlign w:val="top"/>
          </w:tcPr>
          <w:p w14:paraId="371AE886">
            <w:pPr>
              <w:pStyle w:val="12"/>
              <w:spacing w:line="332" w:lineRule="auto"/>
              <w:rPr>
                <w:rFonts w:hint="default" w:ascii="Times New Roman Regular" w:hAnsi="Times New Roman Regular" w:cs="Times New Roman Regular"/>
                <w:sz w:val="21"/>
                <w:szCs w:val="21"/>
              </w:rPr>
            </w:pPr>
          </w:p>
          <w:p w14:paraId="4E599095">
            <w:pPr>
              <w:spacing w:before="49" w:line="183"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Time</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2"/>
                <w:sz w:val="21"/>
                <w:szCs w:val="21"/>
              </w:rPr>
              <w:t>Stamp</w:t>
            </w:r>
          </w:p>
        </w:tc>
        <w:tc>
          <w:tcPr>
            <w:tcW w:w="4252" w:type="dxa"/>
            <w:tcBorders>
              <w:bottom w:val="single" w:color="000000" w:sz="4" w:space="0"/>
            </w:tcBorders>
            <w:vAlign w:val="top"/>
          </w:tcPr>
          <w:p w14:paraId="3308F21A">
            <w:pPr>
              <w:spacing w:before="89" w:line="274" w:lineRule="auto"/>
              <w:ind w:left="212" w:righ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(UInt16)Encoded Value =Ten</w:t>
            </w:r>
            <w:r>
              <w:rPr>
                <w:rFonts w:hint="default" w:ascii="Times New Roman Regular" w:hAnsi="Times New Roman Regular" w:eastAsia="宋体" w:cs="Times New Roman Regular"/>
                <w:spacing w:val="-5"/>
                <w:sz w:val="21"/>
                <w:szCs w:val="21"/>
              </w:rPr>
              <w:t>ths of seconds</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5"/>
                <w:sz w:val="21"/>
                <w:szCs w:val="21"/>
              </w:rPr>
              <w:t>since</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5"/>
                <w:sz w:val="21"/>
                <w:szCs w:val="21"/>
              </w:rPr>
              <w:t>current</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hour</w:t>
            </w:r>
          </w:p>
        </w:tc>
        <w:tc>
          <w:tcPr>
            <w:tcW w:w="5105" w:type="dxa"/>
            <w:tcBorders>
              <w:bottom w:val="single" w:color="000000" w:sz="4" w:space="0"/>
            </w:tcBorders>
            <w:vAlign w:val="top"/>
          </w:tcPr>
          <w:p w14:paraId="54DAC5F8">
            <w:pPr>
              <w:spacing w:before="112" w:line="200"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0"/>
                <w:sz w:val="21"/>
                <w:szCs w:val="21"/>
              </w:rPr>
              <w:t>if Encoded Value&gt;Tenths of seconds since</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10"/>
                <w:sz w:val="21"/>
                <w:szCs w:val="21"/>
              </w:rPr>
              <w:t>the</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0"/>
                <w:sz w:val="21"/>
                <w:szCs w:val="21"/>
              </w:rPr>
              <w:t xml:space="preserve">current </w:t>
            </w:r>
            <w:r>
              <w:rPr>
                <w:rFonts w:hint="default" w:ascii="Times New Roman Regular" w:hAnsi="Times New Roman Regular" w:eastAsia="宋体" w:cs="Times New Roman Regular"/>
                <w:spacing w:val="-11"/>
                <w:sz w:val="21"/>
                <w:szCs w:val="21"/>
              </w:rPr>
              <w:t>hour</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1"/>
                <w:sz w:val="21"/>
                <w:szCs w:val="21"/>
              </w:rPr>
              <w:t>at</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11"/>
                <w:sz w:val="21"/>
                <w:szCs w:val="21"/>
              </w:rPr>
              <w:t>time</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1"/>
                <w:sz w:val="21"/>
                <w:szCs w:val="21"/>
              </w:rPr>
              <w:t>of</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11"/>
                <w:sz w:val="21"/>
                <w:szCs w:val="21"/>
              </w:rPr>
              <w:t>receipt,</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then</w:t>
            </w:r>
          </w:p>
          <w:p w14:paraId="5C6FC60C">
            <w:pPr>
              <w:spacing w:before="1" w:line="236" w:lineRule="auto"/>
              <w:ind w:left="75" w:right="265" w:rightChars="0" w:firstLine="9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ValueTenths =tenths of secon</w:t>
            </w:r>
            <w:r>
              <w:rPr>
                <w:rFonts w:hint="default" w:ascii="Times New Roman Regular" w:hAnsi="Times New Roman Regular" w:eastAsia="宋体" w:cs="Times New Roman Regular"/>
                <w:spacing w:val="-1"/>
                <w:sz w:val="21"/>
                <w:szCs w:val="21"/>
              </w:rPr>
              <w:t>ds</w:t>
            </w:r>
            <w:r>
              <w:rPr>
                <w:rFonts w:hint="default" w:ascii="Times New Roman Regular" w:hAnsi="Times New Roman Regular" w:eastAsia="宋体" w:cs="Times New Roman Regular"/>
                <w:spacing w:val="12"/>
                <w:sz w:val="21"/>
                <w:szCs w:val="21"/>
              </w:rPr>
              <w:t xml:space="preserve"> </w:t>
            </w:r>
            <w:r>
              <w:rPr>
                <w:rFonts w:hint="default" w:ascii="Times New Roman Regular" w:hAnsi="Times New Roman Regular" w:eastAsia="宋体" w:cs="Times New Roman Regular"/>
                <w:spacing w:val="-1"/>
                <w:sz w:val="21"/>
                <w:szCs w:val="21"/>
              </w:rPr>
              <w:t>since previous</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
                <w:sz w:val="21"/>
                <w:szCs w:val="21"/>
              </w:rPr>
              <w:t>hour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else</w:t>
            </w:r>
          </w:p>
          <w:p w14:paraId="0438DF76">
            <w:pPr>
              <w:spacing w:line="182" w:lineRule="auto"/>
              <w:ind w:left="1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ValueTenths =tenths of</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1"/>
                <w:sz w:val="21"/>
                <w:szCs w:val="21"/>
              </w:rPr>
              <w:t>seconds</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since</w:t>
            </w:r>
            <w:r>
              <w:rPr>
                <w:rFonts w:hint="default" w:ascii="Times New Roman Regular" w:hAnsi="Times New Roman Regular" w:eastAsia="宋体" w:cs="Times New Roman Regular"/>
                <w:spacing w:val="13"/>
                <w:sz w:val="21"/>
                <w:szCs w:val="21"/>
              </w:rPr>
              <w:t xml:space="preserve"> </w:t>
            </w:r>
            <w:r>
              <w:rPr>
                <w:rFonts w:hint="default" w:ascii="Times New Roman Regular" w:hAnsi="Times New Roman Regular" w:eastAsia="宋体" w:cs="Times New Roman Regular"/>
                <w:spacing w:val="-1"/>
                <w:sz w:val="21"/>
                <w:szCs w:val="21"/>
              </w:rPr>
              <w:t>current</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1"/>
                <w:sz w:val="21"/>
                <w:szCs w:val="21"/>
              </w:rPr>
              <w:t>hour</w:t>
            </w:r>
          </w:p>
          <w:p w14:paraId="3F89C271">
            <w:pPr>
              <w:spacing w:line="187"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Value</w:t>
            </w:r>
            <w:r>
              <w:rPr>
                <w:rFonts w:hint="default" w:ascii="Times New Roman Regular" w:hAnsi="Times New Roman Regular" w:eastAsia="宋体" w:cs="Times New Roman Regular"/>
                <w:spacing w:val="21"/>
                <w:w w:val="101"/>
                <w:sz w:val="21"/>
                <w:szCs w:val="21"/>
              </w:rPr>
              <w:t xml:space="preserve"> </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Curent</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z w:val="21"/>
                <w:szCs w:val="21"/>
              </w:rPr>
              <w:t>UTC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z w:val="21"/>
                <w:szCs w:val="21"/>
              </w:rPr>
              <w:t>Date</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Time</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Hour</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ValueTenths</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of</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z w:val="21"/>
                <w:szCs w:val="21"/>
              </w:rPr>
              <w:t>seconds</w:t>
            </w:r>
            <w:r>
              <w:rPr>
                <w:rFonts w:hint="default" w:ascii="Times New Roman Regular" w:hAnsi="Times New Roman Regular" w:eastAsia="宋体" w:cs="Times New Roman Regular"/>
                <w:spacing w:val="1"/>
                <w:sz w:val="21"/>
                <w:szCs w:val="21"/>
              </w:rPr>
              <w:t>)</w:t>
            </w:r>
          </w:p>
          <w:p w14:paraId="657C556A">
            <w:pPr>
              <w:spacing w:line="214"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This</w:t>
            </w:r>
            <w:r>
              <w:rPr>
                <w:rFonts w:hint="default" w:ascii="Times New Roman Regular" w:hAnsi="Times New Roman Regular" w:eastAsia="宋体" w:cs="Times New Roman Regular"/>
                <w:spacing w:val="22"/>
                <w:w w:val="101"/>
                <w:sz w:val="21"/>
                <w:szCs w:val="21"/>
              </w:rPr>
              <w:t xml:space="preserve"> </w:t>
            </w:r>
            <w:r>
              <w:rPr>
                <w:rFonts w:hint="default" w:ascii="Times New Roman Regular" w:hAnsi="Times New Roman Regular" w:eastAsia="宋体" w:cs="Times New Roman Regular"/>
                <w:spacing w:val="-1"/>
                <w:sz w:val="21"/>
                <w:szCs w:val="21"/>
              </w:rPr>
              <w:t>is the</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"Time</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1"/>
                <w:sz w:val="21"/>
                <w:szCs w:val="21"/>
              </w:rPr>
              <w:t>of</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1"/>
                <w:sz w:val="21"/>
                <w:szCs w:val="21"/>
              </w:rPr>
              <w:t>Applicabili</w:t>
            </w:r>
            <w:r>
              <w:rPr>
                <w:rFonts w:hint="default" w:ascii="Times New Roman Regular" w:hAnsi="Times New Roman Regular" w:eastAsia="宋体" w:cs="Times New Roman Regular"/>
                <w:spacing w:val="-2"/>
                <w:sz w:val="21"/>
                <w:szCs w:val="21"/>
              </w:rPr>
              <w:t>ty"</w:t>
            </w:r>
          </w:p>
        </w:tc>
      </w:tr>
    </w:tbl>
    <w:p w14:paraId="2A9CC34B">
      <w:pPr>
        <w:spacing w:before="106" w:line="240" w:lineRule="auto"/>
        <w:ind w:left="19"/>
        <w:rPr>
          <w:rFonts w:ascii="宋体" w:hAnsi="宋体" w:eastAsia="宋体" w:cs="宋体"/>
          <w:sz w:val="22"/>
          <w:szCs w:val="22"/>
        </w:rPr>
      </w:pPr>
      <w:r>
        <w:rPr>
          <w:rFonts w:ascii="宋体" w:hAnsi="宋体" w:eastAsia="宋体" w:cs="宋体"/>
          <w:sz w:val="22"/>
          <w:szCs w:val="22"/>
        </w:rPr>
        <w:t>A Encoded Value must</w:t>
      </w:r>
      <w:r>
        <w:rPr>
          <w:rFonts w:ascii="宋体" w:hAnsi="宋体" w:eastAsia="宋体" w:cs="宋体"/>
          <w:spacing w:val="9"/>
          <w:sz w:val="22"/>
          <w:szCs w:val="22"/>
        </w:rPr>
        <w:t xml:space="preserve"> </w:t>
      </w:r>
      <w:r>
        <w:rPr>
          <w:rFonts w:ascii="宋体" w:hAnsi="宋体" w:eastAsia="宋体" w:cs="宋体"/>
          <w:sz w:val="22"/>
          <w:szCs w:val="22"/>
        </w:rPr>
        <w:t>be</w:t>
      </w:r>
      <w:r>
        <w:rPr>
          <w:rFonts w:ascii="宋体" w:hAnsi="宋体" w:eastAsia="宋体" w:cs="宋体"/>
          <w:spacing w:val="10"/>
          <w:sz w:val="22"/>
          <w:szCs w:val="22"/>
        </w:rPr>
        <w:t xml:space="preserve"> </w:t>
      </w:r>
      <w:r>
        <w:rPr>
          <w:rFonts w:ascii="宋体" w:hAnsi="宋体" w:eastAsia="宋体" w:cs="宋体"/>
          <w:sz w:val="22"/>
          <w:szCs w:val="22"/>
        </w:rPr>
        <w:t>r</w:t>
      </w:r>
      <w:r>
        <w:rPr>
          <w:rFonts w:ascii="宋体" w:hAnsi="宋体" w:eastAsia="宋体" w:cs="宋体"/>
          <w:spacing w:val="-1"/>
          <w:sz w:val="22"/>
          <w:szCs w:val="22"/>
        </w:rPr>
        <w:t>ounded</w:t>
      </w:r>
      <w:r>
        <w:rPr>
          <w:rFonts w:ascii="宋体" w:hAnsi="宋体" w:eastAsia="宋体" w:cs="宋体"/>
          <w:spacing w:val="15"/>
          <w:sz w:val="22"/>
          <w:szCs w:val="22"/>
        </w:rPr>
        <w:t xml:space="preserve"> </w:t>
      </w:r>
      <w:r>
        <w:rPr>
          <w:rFonts w:ascii="宋体" w:hAnsi="宋体" w:eastAsia="宋体" w:cs="宋体"/>
          <w:spacing w:val="-1"/>
          <w:sz w:val="22"/>
          <w:szCs w:val="22"/>
        </w:rPr>
        <w:t>to</w:t>
      </w:r>
      <w:r>
        <w:rPr>
          <w:rFonts w:ascii="宋体" w:hAnsi="宋体" w:eastAsia="宋体" w:cs="宋体"/>
          <w:spacing w:val="10"/>
          <w:sz w:val="22"/>
          <w:szCs w:val="22"/>
        </w:rPr>
        <w:t xml:space="preserve"> </w:t>
      </w:r>
      <w:r>
        <w:rPr>
          <w:rFonts w:ascii="宋体" w:hAnsi="宋体" w:eastAsia="宋体" w:cs="宋体"/>
          <w:spacing w:val="-1"/>
          <w:sz w:val="22"/>
          <w:szCs w:val="22"/>
        </w:rPr>
        <w:t>nearest</w:t>
      </w:r>
      <w:r>
        <w:rPr>
          <w:rFonts w:ascii="宋体" w:hAnsi="宋体" w:eastAsia="宋体" w:cs="宋体"/>
          <w:spacing w:val="20"/>
          <w:sz w:val="22"/>
          <w:szCs w:val="22"/>
        </w:rPr>
        <w:t xml:space="preserve"> </w:t>
      </w:r>
      <w:r>
        <w:rPr>
          <w:rFonts w:ascii="宋体" w:hAnsi="宋体" w:eastAsia="宋体" w:cs="宋体"/>
          <w:spacing w:val="-1"/>
          <w:sz w:val="22"/>
          <w:szCs w:val="22"/>
        </w:rPr>
        <w:t>Integer.</w:t>
      </w:r>
    </w:p>
    <w:p w14:paraId="24C0BD34">
      <w:pPr>
        <w:spacing w:before="59" w:line="240" w:lineRule="auto"/>
        <w:ind w:left="58" w:right="422" w:rightChars="0" w:hanging="9"/>
        <w:rPr>
          <w:rFonts w:ascii="Arial" w:hAnsi="Arial" w:eastAsia="Arial" w:cs="Arial"/>
          <w:spacing w:val="-1"/>
          <w:sz w:val="21"/>
          <w:szCs w:val="21"/>
        </w:rPr>
      </w:pPr>
      <w:r>
        <w:rPr>
          <w:rFonts w:ascii="Arial" w:hAnsi="Arial" w:eastAsia="Arial" w:cs="Arial"/>
          <w:spacing w:val="-1"/>
          <w:sz w:val="21"/>
          <w:szCs w:val="21"/>
        </w:rPr>
        <w:t>B</w:t>
      </w:r>
      <w:r>
        <w:rPr>
          <w:rFonts w:ascii="Arial" w:hAnsi="Arial" w:eastAsia="Arial" w:cs="Arial"/>
          <w:spacing w:val="26"/>
          <w:sz w:val="21"/>
          <w:szCs w:val="21"/>
        </w:rPr>
        <w:t xml:space="preserve"> </w:t>
      </w:r>
      <w:r>
        <w:rPr>
          <w:rFonts w:ascii="Arial" w:hAnsi="Arial" w:eastAsia="Arial" w:cs="Arial"/>
          <w:spacing w:val="-1"/>
          <w:sz w:val="21"/>
          <w:szCs w:val="21"/>
        </w:rPr>
        <w:t>If</w:t>
      </w:r>
      <w:r>
        <w:rPr>
          <w:rFonts w:ascii="Arial" w:hAnsi="Arial" w:eastAsia="Arial" w:cs="Arial"/>
          <w:spacing w:val="9"/>
          <w:sz w:val="21"/>
          <w:szCs w:val="21"/>
        </w:rPr>
        <w:t xml:space="preserve"> </w:t>
      </w:r>
      <w:r>
        <w:rPr>
          <w:rFonts w:ascii="Arial" w:hAnsi="Arial" w:eastAsia="Arial" w:cs="Arial"/>
          <w:spacing w:val="-1"/>
          <w:sz w:val="21"/>
          <w:szCs w:val="21"/>
        </w:rPr>
        <w:t>value</w:t>
      </w:r>
      <w:r>
        <w:rPr>
          <w:rFonts w:ascii="Arial" w:hAnsi="Arial" w:eastAsia="Arial" w:cs="Arial"/>
          <w:spacing w:val="17"/>
          <w:w w:val="102"/>
          <w:sz w:val="21"/>
          <w:szCs w:val="21"/>
        </w:rPr>
        <w:t xml:space="preserve"> </w:t>
      </w:r>
      <w:r>
        <w:rPr>
          <w:rFonts w:ascii="Arial" w:hAnsi="Arial" w:eastAsia="Arial" w:cs="Arial"/>
          <w:spacing w:val="-1"/>
          <w:sz w:val="21"/>
          <w:szCs w:val="21"/>
        </w:rPr>
        <w:t>decodes</w:t>
      </w:r>
      <w:r>
        <w:rPr>
          <w:rFonts w:ascii="Arial" w:hAnsi="Arial" w:eastAsia="Arial" w:cs="Arial"/>
          <w:spacing w:val="15"/>
          <w:sz w:val="21"/>
          <w:szCs w:val="21"/>
        </w:rPr>
        <w:t xml:space="preserve"> </w:t>
      </w:r>
      <w:r>
        <w:rPr>
          <w:rFonts w:ascii="Arial" w:hAnsi="Arial" w:eastAsia="Arial" w:cs="Arial"/>
          <w:spacing w:val="-1"/>
          <w:sz w:val="21"/>
          <w:szCs w:val="21"/>
        </w:rPr>
        <w:t>to</w:t>
      </w:r>
      <w:r>
        <w:rPr>
          <w:rFonts w:ascii="Arial" w:hAnsi="Arial" w:eastAsia="Arial" w:cs="Arial"/>
          <w:spacing w:val="17"/>
          <w:sz w:val="21"/>
          <w:szCs w:val="21"/>
        </w:rPr>
        <w:t xml:space="preserve"> </w:t>
      </w:r>
      <w:r>
        <w:rPr>
          <w:rFonts w:ascii="Arial" w:hAnsi="Arial" w:eastAsia="Arial" w:cs="Arial"/>
          <w:spacing w:val="-1"/>
          <w:sz w:val="21"/>
          <w:szCs w:val="21"/>
        </w:rPr>
        <w:t>255,then</w:t>
      </w:r>
      <w:r>
        <w:rPr>
          <w:rFonts w:ascii="Arial" w:hAnsi="Arial" w:eastAsia="Arial" w:cs="Arial"/>
          <w:spacing w:val="17"/>
          <w:w w:val="101"/>
          <w:sz w:val="21"/>
          <w:szCs w:val="21"/>
        </w:rPr>
        <w:t xml:space="preserve"> </w:t>
      </w:r>
      <w:r>
        <w:rPr>
          <w:rFonts w:ascii="Arial" w:hAnsi="Arial" w:eastAsia="Arial" w:cs="Arial"/>
          <w:spacing w:val="-1"/>
          <w:sz w:val="21"/>
          <w:szCs w:val="21"/>
        </w:rPr>
        <w:t>an</w:t>
      </w:r>
      <w:r>
        <w:rPr>
          <w:rFonts w:ascii="Arial" w:hAnsi="Arial" w:eastAsia="Arial" w:cs="Arial"/>
          <w:spacing w:val="21"/>
          <w:w w:val="102"/>
          <w:sz w:val="21"/>
          <w:szCs w:val="21"/>
        </w:rPr>
        <w:t xml:space="preserve"> </w:t>
      </w:r>
      <w:r>
        <w:rPr>
          <w:rFonts w:ascii="Arial" w:hAnsi="Arial" w:eastAsia="Arial" w:cs="Arial"/>
          <w:spacing w:val="-1"/>
          <w:sz w:val="21"/>
          <w:szCs w:val="21"/>
        </w:rPr>
        <w:t>unknown</w:t>
      </w:r>
      <w:r>
        <w:rPr>
          <w:rFonts w:ascii="Arial" w:hAnsi="Arial" w:eastAsia="Arial" w:cs="Arial"/>
          <w:spacing w:val="14"/>
          <w:w w:val="101"/>
          <w:sz w:val="21"/>
          <w:szCs w:val="21"/>
        </w:rPr>
        <w:t xml:space="preserve"> </w:t>
      </w:r>
      <w:r>
        <w:rPr>
          <w:rFonts w:ascii="Arial" w:hAnsi="Arial" w:eastAsia="Arial" w:cs="Arial"/>
          <w:spacing w:val="-1"/>
          <w:sz w:val="21"/>
          <w:szCs w:val="21"/>
        </w:rPr>
        <w:t>valu</w:t>
      </w:r>
      <w:r>
        <w:rPr>
          <w:rFonts w:ascii="Arial" w:hAnsi="Arial" w:eastAsia="Arial" w:cs="Arial"/>
          <w:spacing w:val="-2"/>
          <w:sz w:val="21"/>
          <w:szCs w:val="21"/>
        </w:rPr>
        <w:t>e</w:t>
      </w:r>
      <w:r>
        <w:rPr>
          <w:rFonts w:ascii="Arial" w:hAnsi="Arial" w:eastAsia="Arial" w:cs="Arial"/>
          <w:spacing w:val="22"/>
          <w:sz w:val="21"/>
          <w:szCs w:val="21"/>
        </w:rPr>
        <w:t xml:space="preserve"> </w:t>
      </w:r>
      <w:r>
        <w:rPr>
          <w:rFonts w:ascii="Arial" w:hAnsi="Arial" w:eastAsia="Arial" w:cs="Arial"/>
          <w:spacing w:val="-2"/>
          <w:sz w:val="21"/>
          <w:szCs w:val="21"/>
        </w:rPr>
        <w:t>is</w:t>
      </w:r>
      <w:r>
        <w:rPr>
          <w:rFonts w:ascii="Arial" w:hAnsi="Arial" w:eastAsia="Arial" w:cs="Arial"/>
          <w:spacing w:val="21"/>
          <w:w w:val="102"/>
          <w:sz w:val="21"/>
          <w:szCs w:val="21"/>
        </w:rPr>
        <w:t xml:space="preserve"> </w:t>
      </w:r>
      <w:r>
        <w:rPr>
          <w:rFonts w:ascii="Arial" w:hAnsi="Arial" w:eastAsia="Arial" w:cs="Arial"/>
          <w:spacing w:val="-2"/>
          <w:sz w:val="21"/>
          <w:szCs w:val="21"/>
        </w:rPr>
        <w:t>being</w:t>
      </w:r>
      <w:r>
        <w:rPr>
          <w:rFonts w:ascii="Arial" w:hAnsi="Arial" w:eastAsia="Arial" w:cs="Arial"/>
          <w:spacing w:val="21"/>
          <w:w w:val="101"/>
          <w:sz w:val="21"/>
          <w:szCs w:val="21"/>
        </w:rPr>
        <w:t xml:space="preserve"> </w:t>
      </w:r>
      <w:r>
        <w:rPr>
          <w:rFonts w:ascii="Arial" w:hAnsi="Arial" w:eastAsia="Arial" w:cs="Arial"/>
          <w:spacing w:val="-2"/>
          <w:sz w:val="21"/>
          <w:szCs w:val="21"/>
        </w:rPr>
        <w:t>represented.</w:t>
      </w:r>
      <w:r>
        <w:rPr>
          <w:rFonts w:ascii="Arial" w:hAnsi="Arial" w:eastAsia="Arial" w:cs="Arial"/>
          <w:sz w:val="21"/>
          <w:szCs w:val="21"/>
        </w:rPr>
        <w:t xml:space="preserve"> </w:t>
      </w:r>
      <w:r>
        <w:rPr>
          <w:rFonts w:ascii="Arial" w:hAnsi="Arial" w:eastAsia="Arial" w:cs="Arial"/>
          <w:spacing w:val="-1"/>
          <w:sz w:val="21"/>
          <w:szCs w:val="21"/>
        </w:rPr>
        <w:t>CIf</w:t>
      </w:r>
      <w:r>
        <w:rPr>
          <w:rFonts w:ascii="Arial" w:hAnsi="Arial" w:eastAsia="Arial" w:cs="Arial"/>
          <w:spacing w:val="15"/>
          <w:w w:val="101"/>
          <w:sz w:val="21"/>
          <w:szCs w:val="21"/>
        </w:rPr>
        <w:t xml:space="preserve"> </w:t>
      </w:r>
      <w:r>
        <w:rPr>
          <w:rFonts w:ascii="Arial" w:hAnsi="Arial" w:eastAsia="Arial" w:cs="Arial"/>
          <w:spacing w:val="-1"/>
          <w:sz w:val="21"/>
          <w:szCs w:val="21"/>
        </w:rPr>
        <w:t>value</w:t>
      </w:r>
      <w:r>
        <w:rPr>
          <w:rFonts w:ascii="Arial" w:hAnsi="Arial" w:eastAsia="Arial" w:cs="Arial"/>
          <w:spacing w:val="23"/>
          <w:w w:val="101"/>
          <w:sz w:val="21"/>
          <w:szCs w:val="21"/>
        </w:rPr>
        <w:t xml:space="preserve"> </w:t>
      </w:r>
      <w:r>
        <w:rPr>
          <w:rFonts w:ascii="Arial" w:hAnsi="Arial" w:eastAsia="Arial" w:cs="Arial"/>
          <w:spacing w:val="-1"/>
          <w:sz w:val="21"/>
          <w:szCs w:val="21"/>
        </w:rPr>
        <w:t>decodes</w:t>
      </w:r>
      <w:r>
        <w:rPr>
          <w:rFonts w:ascii="Arial" w:hAnsi="Arial" w:eastAsia="Arial" w:cs="Arial"/>
          <w:spacing w:val="21"/>
          <w:w w:val="101"/>
          <w:sz w:val="21"/>
          <w:szCs w:val="21"/>
        </w:rPr>
        <w:t xml:space="preserve"> </w:t>
      </w:r>
      <w:r>
        <w:rPr>
          <w:rFonts w:ascii="Arial" w:hAnsi="Arial" w:eastAsia="Arial" w:cs="Arial"/>
          <w:spacing w:val="-1"/>
          <w:sz w:val="21"/>
          <w:szCs w:val="21"/>
        </w:rPr>
        <w:t>to</w:t>
      </w:r>
      <w:r>
        <w:rPr>
          <w:rFonts w:ascii="Arial" w:hAnsi="Arial" w:eastAsia="Arial" w:cs="Arial"/>
          <w:spacing w:val="23"/>
          <w:sz w:val="21"/>
          <w:szCs w:val="21"/>
        </w:rPr>
        <w:t xml:space="preserve"> </w:t>
      </w:r>
      <w:r>
        <w:rPr>
          <w:rFonts w:ascii="Arial" w:hAnsi="Arial" w:eastAsia="Arial" w:cs="Arial"/>
          <w:spacing w:val="-1"/>
          <w:sz w:val="21"/>
          <w:szCs w:val="21"/>
        </w:rPr>
        <w:t>254.25,then</w:t>
      </w:r>
      <w:r>
        <w:rPr>
          <w:rFonts w:ascii="Arial" w:hAnsi="Arial" w:eastAsia="Arial" w:cs="Arial"/>
          <w:spacing w:val="23"/>
          <w:sz w:val="21"/>
          <w:szCs w:val="21"/>
        </w:rPr>
        <w:t xml:space="preserve"> </w:t>
      </w:r>
      <w:r>
        <w:rPr>
          <w:rFonts w:ascii="Arial" w:hAnsi="Arial" w:eastAsia="Arial" w:cs="Arial"/>
          <w:spacing w:val="-1"/>
          <w:sz w:val="21"/>
          <w:szCs w:val="21"/>
        </w:rPr>
        <w:t>speed</w:t>
      </w:r>
      <w:r>
        <w:rPr>
          <w:rFonts w:ascii="Arial" w:hAnsi="Arial" w:eastAsia="Arial" w:cs="Arial"/>
          <w:spacing w:val="28"/>
          <w:sz w:val="21"/>
          <w:szCs w:val="21"/>
        </w:rPr>
        <w:t xml:space="preserve"> </w:t>
      </w:r>
      <w:r>
        <w:rPr>
          <w:rFonts w:ascii="Arial" w:hAnsi="Arial" w:eastAsia="Arial" w:cs="Arial"/>
          <w:spacing w:val="-1"/>
          <w:sz w:val="21"/>
          <w:szCs w:val="21"/>
        </w:rPr>
        <w:t>is</w:t>
      </w:r>
      <w:r>
        <w:rPr>
          <w:rFonts w:ascii="Arial" w:hAnsi="Arial" w:eastAsia="Arial" w:cs="Arial"/>
          <w:spacing w:val="24"/>
          <w:sz w:val="21"/>
          <w:szCs w:val="21"/>
        </w:rPr>
        <w:t xml:space="preserve"> </w:t>
      </w:r>
      <w:r>
        <w:rPr>
          <w:rFonts w:ascii="Arial" w:hAnsi="Arial" w:eastAsia="Arial" w:cs="Arial"/>
          <w:spacing w:val="-1"/>
          <w:sz w:val="21"/>
          <w:szCs w:val="21"/>
        </w:rPr>
        <w:t>at</w:t>
      </w:r>
      <w:r>
        <w:rPr>
          <w:rFonts w:ascii="Arial" w:hAnsi="Arial" w:eastAsia="Arial" w:cs="Arial"/>
          <w:spacing w:val="27"/>
          <w:w w:val="102"/>
          <w:sz w:val="21"/>
          <w:szCs w:val="21"/>
        </w:rPr>
        <w:t xml:space="preserve"> </w:t>
      </w:r>
      <w:r>
        <w:rPr>
          <w:rFonts w:ascii="Arial" w:hAnsi="Arial" w:eastAsia="Arial" w:cs="Arial"/>
          <w:spacing w:val="-1"/>
          <w:sz w:val="21"/>
          <w:szCs w:val="21"/>
        </w:rPr>
        <w:t>least</w:t>
      </w:r>
      <w:r>
        <w:rPr>
          <w:rFonts w:ascii="Arial" w:hAnsi="Arial" w:eastAsia="Arial" w:cs="Arial"/>
          <w:spacing w:val="23"/>
          <w:sz w:val="21"/>
          <w:szCs w:val="21"/>
        </w:rPr>
        <w:t xml:space="preserve"> </w:t>
      </w:r>
      <w:r>
        <w:rPr>
          <w:rFonts w:ascii="Arial" w:hAnsi="Arial" w:eastAsia="Arial" w:cs="Arial"/>
          <w:spacing w:val="-1"/>
          <w:sz w:val="21"/>
          <w:szCs w:val="21"/>
        </w:rPr>
        <w:t>254.25.</w:t>
      </w:r>
    </w:p>
    <w:p w14:paraId="376FCCE2">
      <w:pPr>
        <w:spacing w:before="59" w:line="240" w:lineRule="auto"/>
        <w:ind w:left="58" w:right="422" w:rightChars="0" w:hanging="9"/>
        <w:rPr>
          <w:rFonts w:ascii="Arial" w:hAnsi="Arial" w:eastAsia="Arial" w:cs="Arial"/>
          <w:spacing w:val="-1"/>
          <w:sz w:val="21"/>
          <w:szCs w:val="21"/>
        </w:rPr>
      </w:pPr>
    </w:p>
    <w:p w14:paraId="03929900">
      <w:pPr>
        <w:pStyle w:val="5"/>
        <w:bidi w:val="0"/>
      </w:pPr>
      <w:r>
        <w:rPr>
          <w:b/>
          <w:bCs/>
          <w:spacing w:val="-1"/>
        </w:rPr>
        <w:t xml:space="preserve">AUTHENTICATION MESSAGE </w:t>
      </w:r>
      <w:r>
        <w:rPr>
          <w:spacing w:val="-1"/>
        </w:rPr>
        <w:t>(</w:t>
      </w:r>
      <w:r>
        <w:rPr>
          <w:color w:val="D03030"/>
          <w:spacing w:val="-1"/>
        </w:rPr>
        <w:t>Tables</w:t>
      </w:r>
      <w:r>
        <w:rPr>
          <w:color w:val="D03030"/>
          <w:spacing w:val="47"/>
        </w:rPr>
        <w:t xml:space="preserve"> </w:t>
      </w:r>
      <w:r>
        <w:rPr>
          <w:color w:val="D03030"/>
          <w:spacing w:val="-1"/>
        </w:rPr>
        <w:t>8</w:t>
      </w:r>
      <w:r>
        <w:rPr>
          <w:color w:val="D03030"/>
          <w:spacing w:val="29"/>
        </w:rPr>
        <w:t xml:space="preserve"> </w:t>
      </w:r>
      <w:r>
        <w:rPr>
          <w:color w:val="D03030"/>
          <w:spacing w:val="-1"/>
        </w:rPr>
        <w:t>and</w:t>
      </w:r>
      <w:r>
        <w:rPr>
          <w:color w:val="D03030"/>
          <w:spacing w:val="30"/>
        </w:rPr>
        <w:t xml:space="preserve"> </w:t>
      </w:r>
      <w:r>
        <w:rPr>
          <w:color w:val="D03030"/>
          <w:spacing w:val="-1"/>
        </w:rPr>
        <w:t>9)</w:t>
      </w:r>
    </w:p>
    <w:p w14:paraId="1575C9F3">
      <w:pPr>
        <w:pStyle w:val="7"/>
        <w:spacing w:before="46" w:line="240" w:lineRule="auto"/>
        <w:ind w:right="532" w:firstLine="190"/>
      </w:pPr>
      <w:r>
        <w:t>5.4.5.9</w:t>
      </w:r>
      <w:r>
        <w:rPr>
          <w:rFonts w:hint="eastAsia" w:eastAsia="宋体"/>
          <w:lang w:eastAsia="zh-CN"/>
        </w:rPr>
        <w:t xml:space="preserve"> </w:t>
      </w:r>
      <w:r>
        <w:t xml:space="preserve"> Authentication</w:t>
      </w:r>
      <w:r>
        <w:rPr>
          <w:rFonts w:hint="eastAsia" w:eastAsia="宋体"/>
          <w:lang w:eastAsia="zh-CN"/>
        </w:rPr>
        <w:t xml:space="preserve"> </w:t>
      </w:r>
      <w:r>
        <w:rPr>
          <w:spacing w:val="-1"/>
        </w:rPr>
        <w:t>Message</w:t>
      </w:r>
      <w:r>
        <w:rPr>
          <w:rFonts w:hint="eastAsia" w:eastAsia="宋体"/>
          <w:spacing w:val="-1"/>
          <w:lang w:eastAsia="zh-CN"/>
        </w:rPr>
        <w:t xml:space="preserve"> </w:t>
      </w:r>
      <w:r>
        <w:rPr>
          <w:spacing w:val="-1"/>
        </w:rPr>
        <w:t xml:space="preserve"> Type:</w:t>
      </w:r>
      <w:r>
        <w:rPr>
          <w:rFonts w:hint="eastAsia" w:eastAsia="宋体"/>
          <w:spacing w:val="-1"/>
          <w:lang w:eastAsia="zh-CN"/>
        </w:rPr>
        <w:t xml:space="preserve"> </w:t>
      </w:r>
      <w:r>
        <w:rPr>
          <w:spacing w:val="-1"/>
        </w:rPr>
        <w:t>0x2,Static</w:t>
      </w:r>
      <w:r>
        <w:t xml:space="preserve"> Periodicity,Optional*(see</w:t>
      </w:r>
      <w:r>
        <w:rPr>
          <w:rFonts w:hint="eastAsia" w:eastAsia="宋体"/>
          <w:spacing w:val="16"/>
          <w:lang w:eastAsia="zh-CN"/>
        </w:rPr>
        <w:t xml:space="preserve"> </w:t>
      </w:r>
      <w:r>
        <w:rPr>
          <w:color w:val="E03030"/>
        </w:rPr>
        <w:t>5.3.2</w:t>
      </w:r>
      <w:r>
        <w:t>).</w:t>
      </w:r>
    </w:p>
    <w:p w14:paraId="3F338CF5">
      <w:pPr>
        <w:pStyle w:val="7"/>
        <w:spacing w:before="36" w:line="240" w:lineRule="auto"/>
        <w:ind w:left="190"/>
      </w:pPr>
      <w:r>
        <w:fldChar w:fldCharType="begin"/>
      </w:r>
      <w:r>
        <w:instrText xml:space="preserve"> HYPERLINK "5.4.5.10" </w:instrText>
      </w:r>
      <w:r>
        <w:fldChar w:fldCharType="separate"/>
      </w:r>
      <w:r>
        <w:rPr>
          <w:i/>
          <w:iCs/>
        </w:rPr>
        <w:t>5.4.5.10</w:t>
      </w:r>
      <w:r>
        <w:rPr>
          <w:i/>
          <w:iCs/>
        </w:rPr>
        <w:fldChar w:fldCharType="end"/>
      </w:r>
      <w:r>
        <w:rPr>
          <w:i/>
          <w:iCs/>
          <w:spacing w:val="27"/>
        </w:rPr>
        <w:t xml:space="preserve"> </w:t>
      </w:r>
      <w:r>
        <w:rPr>
          <w:i/>
          <w:iCs/>
        </w:rPr>
        <w:t>Authentication</w:t>
      </w:r>
      <w:r>
        <w:rPr>
          <w:i/>
          <w:iCs/>
          <w:spacing w:val="30"/>
        </w:rPr>
        <w:t xml:space="preserve"> </w:t>
      </w:r>
      <w:r>
        <w:rPr>
          <w:i/>
          <w:iCs/>
        </w:rPr>
        <w:t>Messag</w:t>
      </w:r>
      <w:r>
        <w:rPr>
          <w:i/>
          <w:iCs/>
          <w:spacing w:val="-1"/>
        </w:rPr>
        <w:t>e</w:t>
      </w:r>
      <w:r>
        <w:rPr>
          <w:i/>
          <w:iCs/>
          <w:spacing w:val="46"/>
          <w:w w:val="101"/>
        </w:rPr>
        <w:t xml:space="preserve"> </w:t>
      </w:r>
      <w:r>
        <w:rPr>
          <w:i/>
          <w:iCs/>
          <w:spacing w:val="-1"/>
        </w:rPr>
        <w:t>Overview:</w:t>
      </w:r>
    </w:p>
    <w:p w14:paraId="32EE1646">
      <w:pPr>
        <w:pStyle w:val="7"/>
        <w:spacing w:before="47" w:line="240" w:lineRule="auto"/>
        <w:ind w:right="245" w:firstLine="190"/>
        <w:rPr>
          <w:rFonts w:ascii="Arial"/>
          <w:sz w:val="21"/>
        </w:rPr>
      </w:pPr>
      <w:r>
        <w:fldChar w:fldCharType="begin"/>
      </w:r>
      <w:r>
        <w:instrText xml:space="preserve"> HYPERLINK "5.4.5.11" </w:instrText>
      </w:r>
      <w:r>
        <w:fldChar w:fldCharType="separate"/>
      </w:r>
      <w:r>
        <w:t>5.4.5.11</w:t>
      </w:r>
      <w:r>
        <w:fldChar w:fldCharType="end"/>
      </w:r>
      <w:r>
        <w:t xml:space="preserve">  The  Authentication</w:t>
      </w:r>
      <w:r>
        <w:rPr>
          <w:spacing w:val="-1"/>
        </w:rPr>
        <w:t xml:space="preserve">  Message  defines  a  field  that</w:t>
      </w:r>
      <w:r>
        <w:t xml:space="preserve"> provides  a</w:t>
      </w:r>
      <w:r>
        <w:rPr>
          <w:spacing w:val="45"/>
        </w:rPr>
        <w:t xml:space="preserve"> </w:t>
      </w:r>
      <w:r>
        <w:t>means  for  authentic</w:t>
      </w:r>
      <w:r>
        <w:rPr>
          <w:spacing w:val="-1"/>
        </w:rPr>
        <w:t>ating</w:t>
      </w:r>
      <w:r>
        <w:rPr>
          <w:spacing w:val="45"/>
        </w:rPr>
        <w:t xml:space="preserve"> </w:t>
      </w:r>
      <w:r>
        <w:rPr>
          <w:spacing w:val="-1"/>
        </w:rPr>
        <w:t>the  identity  of</w:t>
      </w:r>
      <w:r>
        <w:rPr>
          <w:spacing w:val="24"/>
          <w:w w:val="101"/>
        </w:rPr>
        <w:t xml:space="preserve"> </w:t>
      </w:r>
      <w:r>
        <w:rPr>
          <w:spacing w:val="-1"/>
        </w:rPr>
        <w:t>the</w:t>
      </w:r>
      <w:r>
        <w:rPr>
          <w:spacing w:val="43"/>
          <w:w w:val="101"/>
        </w:rPr>
        <w:t xml:space="preserve"> </w:t>
      </w:r>
      <w:r>
        <w:rPr>
          <w:spacing w:val="-1"/>
        </w:rPr>
        <w:t>UA</w:t>
      </w:r>
      <w:r>
        <w:t xml:space="preserve"> </w:t>
      </w:r>
      <w:r>
        <w:rPr>
          <w:spacing w:val="-1"/>
        </w:rPr>
        <w:t>sending</w:t>
      </w:r>
      <w:r>
        <w:rPr>
          <w:spacing w:val="11"/>
        </w:rPr>
        <w:t xml:space="preserve">  </w:t>
      </w:r>
      <w:r>
        <w:rPr>
          <w:spacing w:val="-1"/>
        </w:rPr>
        <w:t>the  message(as</w:t>
      </w:r>
      <w:r>
        <w:rPr>
          <w:rFonts w:hint="eastAsia" w:eastAsia="宋体"/>
          <w:spacing w:val="-1"/>
          <w:lang w:eastAsia="zh-CN"/>
        </w:rPr>
        <w:t xml:space="preserve"> </w:t>
      </w:r>
      <w:r>
        <w:rPr>
          <w:spacing w:val="-1"/>
        </w:rPr>
        <w:t>specified</w:t>
      </w:r>
      <w:r>
        <w:rPr>
          <w:spacing w:val="14"/>
        </w:rPr>
        <w:t xml:space="preserve">  </w:t>
      </w:r>
      <w:r>
        <w:rPr>
          <w:spacing w:val="-1"/>
        </w:rPr>
        <w:t xml:space="preserve">in  </w:t>
      </w:r>
      <w:r>
        <w:rPr>
          <w:color w:val="D03030"/>
          <w:spacing w:val="-1"/>
        </w:rPr>
        <w:t>Tables</w:t>
      </w:r>
      <w:r>
        <w:rPr>
          <w:color w:val="D03030"/>
          <w:spacing w:val="10"/>
        </w:rPr>
        <w:t xml:space="preserve">  </w:t>
      </w:r>
      <w:r>
        <w:rPr>
          <w:color w:val="D03030"/>
          <w:spacing w:val="-1"/>
        </w:rPr>
        <w:t>8</w:t>
      </w:r>
      <w:r>
        <w:rPr>
          <w:color w:val="D03030"/>
          <w:spacing w:val="7"/>
        </w:rPr>
        <w:t xml:space="preserve">  </w:t>
      </w:r>
      <w:r>
        <w:rPr>
          <w:color w:val="D03030"/>
          <w:spacing w:val="-1"/>
        </w:rPr>
        <w:t>and</w:t>
      </w:r>
      <w:r>
        <w:rPr>
          <w:color w:val="D03030"/>
          <w:spacing w:val="8"/>
        </w:rPr>
        <w:t xml:space="preserve">  </w:t>
      </w:r>
      <w:r>
        <w:rPr>
          <w:color w:val="D03030"/>
          <w:spacing w:val="-1"/>
        </w:rPr>
        <w:t>9</w:t>
      </w:r>
      <w:r>
        <w:rPr>
          <w:spacing w:val="-1"/>
        </w:rPr>
        <w:t>).An</w:t>
      </w:r>
      <w:r>
        <w:rPr>
          <w:rFonts w:hint="eastAsia" w:eastAsia="宋体"/>
          <w:lang w:eastAsia="zh-CN"/>
        </w:rPr>
        <w:t xml:space="preserve"> </w:t>
      </w:r>
      <w:r>
        <w:rPr>
          <w:spacing w:val="-1"/>
        </w:rPr>
        <w:t>implementation</w:t>
      </w:r>
      <w:r>
        <w:rPr>
          <w:spacing w:val="23"/>
        </w:rPr>
        <w:t xml:space="preserve"> </w:t>
      </w:r>
      <w:r>
        <w:rPr>
          <w:spacing w:val="-1"/>
        </w:rPr>
        <w:t>could</w:t>
      </w:r>
      <w:r>
        <w:rPr>
          <w:spacing w:val="20"/>
          <w:w w:val="101"/>
        </w:rPr>
        <w:t xml:space="preserve"> </w:t>
      </w:r>
      <w:r>
        <w:rPr>
          <w:spacing w:val="-1"/>
        </w:rPr>
        <w:t>send</w:t>
      </w:r>
      <w:r>
        <w:rPr>
          <w:spacing w:val="17"/>
          <w:w w:val="101"/>
        </w:rPr>
        <w:t xml:space="preserve"> </w:t>
      </w:r>
      <w:r>
        <w:rPr>
          <w:spacing w:val="-1"/>
        </w:rPr>
        <w:t>an</w:t>
      </w:r>
      <w:r>
        <w:rPr>
          <w:spacing w:val="12"/>
          <w:w w:val="101"/>
        </w:rPr>
        <w:t xml:space="preserve"> </w:t>
      </w:r>
      <w:r>
        <w:rPr>
          <w:spacing w:val="-1"/>
        </w:rPr>
        <w:t>Auth</w:t>
      </w:r>
      <w:r>
        <w:rPr>
          <w:spacing w:val="17"/>
        </w:rPr>
        <w:t xml:space="preserve"> </w:t>
      </w:r>
      <w:r>
        <w:rPr>
          <w:spacing w:val="-1"/>
        </w:rPr>
        <w:t>Type</w:t>
      </w:r>
      <w:r>
        <w:rPr>
          <w:spacing w:val="18"/>
        </w:rPr>
        <w:t xml:space="preserve"> </w:t>
      </w:r>
      <w:r>
        <w:rPr>
          <w:spacing w:val="-1"/>
        </w:rPr>
        <w:t>of 0</w:t>
      </w:r>
      <w:r>
        <w:rPr>
          <w:spacing w:val="12"/>
          <w:w w:val="101"/>
        </w:rPr>
        <w:t xml:space="preserve"> </w:t>
      </w:r>
      <w:r>
        <w:rPr>
          <w:spacing w:val="-1"/>
        </w:rPr>
        <w:t>to</w:t>
      </w:r>
      <w:r>
        <w:rPr>
          <w:spacing w:val="17"/>
          <w:w w:val="101"/>
        </w:rPr>
        <w:t xml:space="preserve"> </w:t>
      </w:r>
      <w:r>
        <w:rPr>
          <w:spacing w:val="-1"/>
        </w:rPr>
        <w:t>deterministically</w:t>
      </w:r>
      <w:r>
        <w:rPr>
          <w:spacing w:val="36"/>
        </w:rPr>
        <w:t xml:space="preserve"> </w:t>
      </w:r>
      <w:r>
        <w:rPr>
          <w:spacing w:val="-1"/>
        </w:rPr>
        <w:t>communicate</w:t>
      </w:r>
      <w:r>
        <w:rPr>
          <w:spacing w:val="30"/>
          <w:w w:val="101"/>
        </w:rPr>
        <w:t xml:space="preserve"> </w:t>
      </w:r>
      <w:r>
        <w:rPr>
          <w:spacing w:val="-1"/>
        </w:rPr>
        <w:t>that</w:t>
      </w:r>
      <w:r>
        <w:rPr>
          <w:spacing w:val="29"/>
        </w:rPr>
        <w:t xml:space="preserve"> </w:t>
      </w:r>
      <w:r>
        <w:rPr>
          <w:spacing w:val="-1"/>
        </w:rPr>
        <w:t>no</w:t>
      </w:r>
      <w:r>
        <w:rPr>
          <w:spacing w:val="30"/>
        </w:rPr>
        <w:t xml:space="preserve"> </w:t>
      </w:r>
      <w:r>
        <w:rPr>
          <w:spacing w:val="-1"/>
        </w:rPr>
        <w:t>Auth</w:t>
      </w:r>
      <w:r>
        <w:rPr>
          <w:spacing w:val="31"/>
          <w:w w:val="101"/>
        </w:rPr>
        <w:t xml:space="preserve"> </w:t>
      </w:r>
      <w:r>
        <w:rPr>
          <w:spacing w:val="-1"/>
        </w:rPr>
        <w:t>Data</w:t>
      </w:r>
      <w:r>
        <w:rPr>
          <w:spacing w:val="34"/>
          <w:w w:val="101"/>
        </w:rPr>
        <w:t xml:space="preserve"> </w:t>
      </w:r>
      <w:r>
        <w:rPr>
          <w:spacing w:val="-1"/>
        </w:rPr>
        <w:t>is</w:t>
      </w:r>
      <w:r>
        <w:rPr>
          <w:spacing w:val="34"/>
        </w:rPr>
        <w:t xml:space="preserve"> </w:t>
      </w:r>
      <w:r>
        <w:rPr>
          <w:spacing w:val="-1"/>
        </w:rPr>
        <w:t>intended</w:t>
      </w:r>
      <w:r>
        <w:rPr>
          <w:spacing w:val="30"/>
        </w:rPr>
        <w:t xml:space="preserve"> </w:t>
      </w:r>
      <w:r>
        <w:rPr>
          <w:spacing w:val="-1"/>
        </w:rPr>
        <w:t>to</w:t>
      </w:r>
      <w:r>
        <w:rPr>
          <w:spacing w:val="28"/>
        </w:rPr>
        <w:t xml:space="preserve"> </w:t>
      </w:r>
      <w:r>
        <w:rPr>
          <w:spacing w:val="-1"/>
        </w:rPr>
        <w:t>be</w:t>
      </w:r>
      <w:r>
        <w:rPr>
          <w:spacing w:val="38"/>
          <w:w w:val="101"/>
        </w:rPr>
        <w:t xml:space="preserve"> </w:t>
      </w:r>
      <w:r>
        <w:rPr>
          <w:spacing w:val="-1"/>
        </w:rPr>
        <w:t>sen</w:t>
      </w:r>
      <w:r>
        <w:rPr>
          <w:spacing w:val="-2"/>
        </w:rPr>
        <w:t>t.</w:t>
      </w:r>
      <w:r>
        <w:t xml:space="preserve"> Alternatively,an  impleme</w:t>
      </w:r>
      <w:r>
        <w:rPr>
          <w:spacing w:val="-1"/>
        </w:rPr>
        <w:t>ntation</w:t>
      </w:r>
      <w:r>
        <w:rPr>
          <w:spacing w:val="11"/>
        </w:rPr>
        <w:t xml:space="preserve">  </w:t>
      </w:r>
      <w:r>
        <w:rPr>
          <w:spacing w:val="-1"/>
        </w:rPr>
        <w:t>could</w:t>
      </w:r>
      <w:r>
        <w:rPr>
          <w:rFonts w:hint="eastAsia" w:eastAsia="宋体"/>
          <w:spacing w:val="-1"/>
          <w:lang w:eastAsia="zh-CN"/>
        </w:rPr>
        <w:t xml:space="preserve"> </w:t>
      </w:r>
      <w:r>
        <w:rPr>
          <w:spacing w:val="-1"/>
        </w:rPr>
        <w:t>simply  not</w:t>
      </w:r>
      <w:r>
        <w:rPr>
          <w:spacing w:val="13"/>
          <w:w w:val="101"/>
        </w:rPr>
        <w:t xml:space="preserve">  </w:t>
      </w:r>
      <w:r>
        <w:rPr>
          <w:spacing w:val="-1"/>
        </w:rPr>
        <w:t>send</w:t>
      </w:r>
      <w:r>
        <w:rPr>
          <w:spacing w:val="11"/>
        </w:rPr>
        <w:t xml:space="preserve">  </w:t>
      </w:r>
      <w:r>
        <w:rPr>
          <w:spacing w:val="-1"/>
        </w:rPr>
        <w:t>an</w:t>
      </w:r>
      <w:r>
        <w:rPr>
          <w:spacing w:val="1"/>
        </w:rPr>
        <w:t xml:space="preserve"> </w:t>
      </w:r>
      <w:r>
        <w:t xml:space="preserve">Authentication message when there is no authentication </w:t>
      </w:r>
      <w:r>
        <w:rPr>
          <w:spacing w:val="-1"/>
        </w:rPr>
        <w:t>data to</w:t>
      </w:r>
      <w:r>
        <w:rPr>
          <w:rFonts w:hint="eastAsia" w:eastAsia="宋体"/>
          <w:spacing w:val="-1"/>
          <w:lang w:val="en-US" w:eastAsia="zh-CN"/>
        </w:rPr>
        <w:t xml:space="preserve"> </w:t>
      </w:r>
      <w:r>
        <w:rPr>
          <w:spacing w:val="-1"/>
        </w:rPr>
        <w:t>send.Auth</w:t>
      </w:r>
      <w:r>
        <w:rPr>
          <w:rFonts w:hint="eastAsia" w:eastAsia="宋体"/>
          <w:spacing w:val="-1"/>
          <w:lang w:eastAsia="zh-CN"/>
        </w:rPr>
        <w:t xml:space="preserve"> </w:t>
      </w:r>
      <w:r>
        <w:rPr>
          <w:spacing w:val="-1"/>
        </w:rPr>
        <w:t>Types</w:t>
      </w:r>
      <w:r>
        <w:rPr>
          <w:rFonts w:hint="eastAsia" w:eastAsia="宋体"/>
          <w:spacing w:val="-1"/>
          <w:lang w:eastAsia="zh-CN"/>
        </w:rPr>
        <w:t xml:space="preserve"> </w:t>
      </w:r>
      <w:r>
        <w:rPr>
          <w:spacing w:val="-1"/>
        </w:rPr>
        <w:t>1,2,and</w:t>
      </w:r>
      <w:r>
        <w:rPr>
          <w:rFonts w:hint="eastAsia" w:eastAsia="宋体"/>
          <w:spacing w:val="8"/>
          <w:lang w:eastAsia="zh-CN"/>
        </w:rPr>
        <w:t xml:space="preserve"> </w:t>
      </w:r>
      <w:r>
        <w:rPr>
          <w:spacing w:val="-1"/>
        </w:rPr>
        <w:t>3</w:t>
      </w:r>
      <w:r>
        <w:rPr>
          <w:rFonts w:hint="eastAsia" w:eastAsia="宋体"/>
          <w:spacing w:val="1"/>
          <w:lang w:eastAsia="zh-CN"/>
        </w:rPr>
        <w:t xml:space="preserve"> </w:t>
      </w:r>
      <w:r>
        <w:rPr>
          <w:spacing w:val="-1"/>
        </w:rPr>
        <w:t>represent</w:t>
      </w:r>
      <w:r>
        <w:rPr>
          <w:rFonts w:hint="eastAsia" w:eastAsia="宋体"/>
          <w:spacing w:val="4"/>
          <w:lang w:eastAsia="zh-CN"/>
        </w:rPr>
        <w:t xml:space="preserve"> </w:t>
      </w:r>
      <w:r>
        <w:rPr>
          <w:spacing w:val="-1"/>
        </w:rPr>
        <w:t>standard</w:t>
      </w:r>
      <w:r>
        <w:rPr>
          <w:rFonts w:hint="eastAsia" w:eastAsia="宋体"/>
          <w:spacing w:val="3"/>
          <w:lang w:eastAsia="zh-CN"/>
        </w:rPr>
        <w:t xml:space="preserve"> </w:t>
      </w:r>
      <w:r>
        <w:rPr>
          <w:spacing w:val="-1"/>
        </w:rPr>
        <w:t>signature</w:t>
      </w:r>
      <w:r>
        <w:rPr>
          <w:spacing w:val="2"/>
        </w:rPr>
        <w:t xml:space="preserve"> </w:t>
      </w:r>
      <w:r>
        <w:rPr>
          <w:spacing w:val="-1"/>
        </w:rPr>
        <w:t>options.Auth</w:t>
      </w:r>
      <w:r>
        <w:rPr>
          <w:spacing w:val="34"/>
          <w:w w:val="101"/>
        </w:rPr>
        <w:t xml:space="preserve"> </w:t>
      </w:r>
      <w:r>
        <w:rPr>
          <w:spacing w:val="-1"/>
        </w:rPr>
        <w:t>Type</w:t>
      </w:r>
      <w:r>
        <w:rPr>
          <w:spacing w:val="25"/>
          <w:w w:val="101"/>
        </w:rPr>
        <w:t xml:space="preserve"> </w:t>
      </w:r>
      <w:r>
        <w:rPr>
          <w:spacing w:val="-1"/>
        </w:rPr>
        <w:t>4</w:t>
      </w:r>
      <w:r>
        <w:rPr>
          <w:spacing w:val="28"/>
        </w:rPr>
        <w:t xml:space="preserve"> </w:t>
      </w:r>
      <w:r>
        <w:rPr>
          <w:spacing w:val="-1"/>
        </w:rPr>
        <w:t>is</w:t>
      </w:r>
      <w:r>
        <w:rPr>
          <w:spacing w:val="22"/>
          <w:w w:val="101"/>
        </w:rPr>
        <w:t xml:space="preserve"> </w:t>
      </w:r>
      <w:r>
        <w:rPr>
          <w:spacing w:val="-1"/>
        </w:rPr>
        <w:t>used</w:t>
      </w:r>
      <w:r>
        <w:rPr>
          <w:spacing w:val="23"/>
          <w:w w:val="101"/>
        </w:rPr>
        <w:t xml:space="preserve"> </w:t>
      </w:r>
      <w:r>
        <w:rPr>
          <w:spacing w:val="-1"/>
        </w:rPr>
        <w:t>to</w:t>
      </w:r>
      <w:r>
        <w:rPr>
          <w:spacing w:val="29"/>
        </w:rPr>
        <w:t xml:space="preserve"> </w:t>
      </w:r>
      <w:r>
        <w:rPr>
          <w:spacing w:val="-1"/>
        </w:rPr>
        <w:t>communicate</w:t>
      </w:r>
      <w:r>
        <w:rPr>
          <w:spacing w:val="24"/>
          <w:w w:val="101"/>
        </w:rPr>
        <w:t xml:space="preserve"> </w:t>
      </w:r>
      <w:r>
        <w:rPr>
          <w:spacing w:val="-1"/>
        </w:rPr>
        <w:t>that</w:t>
      </w:r>
      <w:r>
        <w:rPr>
          <w:spacing w:val="29"/>
        </w:rPr>
        <w:t xml:space="preserve"> </w:t>
      </w:r>
      <w:r>
        <w:rPr>
          <w:spacing w:val="-1"/>
        </w:rPr>
        <w:t>authentica-</w:t>
      </w:r>
      <w:r>
        <w:t>tion</w:t>
      </w:r>
      <w:r>
        <w:rPr>
          <w:spacing w:val="16"/>
        </w:rPr>
        <w:t xml:space="preserve"> </w:t>
      </w:r>
      <w:r>
        <w:t>is</w:t>
      </w:r>
      <w:r>
        <w:rPr>
          <w:spacing w:val="2"/>
        </w:rPr>
        <w:t xml:space="preserve"> </w:t>
      </w:r>
      <w:r>
        <w:t>provided</w:t>
      </w:r>
      <w:r>
        <w:rPr>
          <w:spacing w:val="2"/>
        </w:rPr>
        <w:t xml:space="preserve"> </w:t>
      </w:r>
      <w:r>
        <w:t>by</w:t>
      </w:r>
      <w:r>
        <w:rPr>
          <w:spacing w:val="2"/>
        </w:rPr>
        <w:t xml:space="preserve"> </w:t>
      </w:r>
      <w:r>
        <w:t>the</w:t>
      </w:r>
      <w:r>
        <w:rPr>
          <w:spacing w:val="2"/>
        </w:rPr>
        <w:t xml:space="preserve"> </w:t>
      </w:r>
      <w:r>
        <w:t>Network</w:t>
      </w:r>
      <w:r>
        <w:rPr>
          <w:spacing w:val="12"/>
        </w:rPr>
        <w:t xml:space="preserve"> </w:t>
      </w:r>
      <w:r>
        <w:t>Remote</w:t>
      </w:r>
      <w:r>
        <w:rPr>
          <w:spacing w:val="15"/>
        </w:rPr>
        <w:t xml:space="preserve"> </w:t>
      </w:r>
      <w:r>
        <w:t>ID</w:t>
      </w:r>
      <w:r>
        <w:rPr>
          <w:spacing w:val="16"/>
          <w:w w:val="101"/>
        </w:rPr>
        <w:t xml:space="preserve"> </w:t>
      </w:r>
      <w:r>
        <w:t>counterpart</w:t>
      </w:r>
      <w:r>
        <w:rPr>
          <w:spacing w:val="11"/>
        </w:rPr>
        <w:t xml:space="preserve"> </w:t>
      </w:r>
      <w:r>
        <w:t>to</w:t>
      </w:r>
      <w:r>
        <w:rPr>
          <w:spacing w:val="12"/>
          <w:w w:val="101"/>
        </w:rPr>
        <w:t xml:space="preserve"> </w:t>
      </w:r>
      <w:r>
        <w:t>the broadcast.</w:t>
      </w:r>
      <w:r>
        <w:rPr>
          <w:spacing w:val="15"/>
        </w:rPr>
        <w:t xml:space="preserve"> </w:t>
      </w:r>
      <w:r>
        <w:rPr>
          <w:shd w:val="clear" w:fill="FFF000"/>
        </w:rPr>
        <w:t>Custom</w:t>
      </w:r>
      <w:r>
        <w:rPr>
          <w:spacing w:val="18"/>
          <w:shd w:val="clear" w:fill="FFF000"/>
        </w:rPr>
        <w:t xml:space="preserve"> </w:t>
      </w:r>
      <w:r>
        <w:rPr>
          <w:shd w:val="clear" w:fill="FFF000"/>
        </w:rPr>
        <w:t>authentic</w:t>
      </w:r>
      <w:r>
        <w:rPr>
          <w:spacing w:val="-1"/>
          <w:shd w:val="clear" w:fill="FFF000"/>
        </w:rPr>
        <w:t>ation</w:t>
      </w:r>
      <w:r>
        <w:rPr>
          <w:spacing w:val="16"/>
          <w:w w:val="101"/>
          <w:shd w:val="clear" w:fill="FFF000"/>
        </w:rPr>
        <w:t xml:space="preserve"> </w:t>
      </w:r>
      <w:r>
        <w:rPr>
          <w:spacing w:val="-1"/>
          <w:shd w:val="clear" w:fill="FFF000"/>
        </w:rPr>
        <w:t>implementations</w:t>
      </w:r>
      <w:r>
        <w:rPr>
          <w:spacing w:val="17"/>
          <w:w w:val="101"/>
          <w:shd w:val="clear" w:fill="FFF000"/>
        </w:rPr>
        <w:t xml:space="preserve"> </w:t>
      </w:r>
      <w:r>
        <w:rPr>
          <w:spacing w:val="-1"/>
          <w:shd w:val="clear" w:fill="FFF000"/>
        </w:rPr>
        <w:t>can be</w:t>
      </w:r>
      <w:r>
        <w:rPr>
          <w:spacing w:val="18"/>
          <w:shd w:val="clear" w:fill="FFF000"/>
        </w:rPr>
        <w:t xml:space="preserve"> </w:t>
      </w:r>
      <w:r>
        <w:rPr>
          <w:spacing w:val="-1"/>
          <w:shd w:val="clear" w:fill="FFF000"/>
        </w:rPr>
        <w:t>cre</w:t>
      </w:r>
      <w:r>
        <w:rPr>
          <w:shd w:val="clear" w:fill="FFF030"/>
        </w:rPr>
        <w:t>ated using Auth</w:t>
      </w:r>
      <w:r>
        <w:rPr>
          <w:spacing w:val="12"/>
          <w:w w:val="101"/>
          <w:shd w:val="clear" w:fill="FFF030"/>
        </w:rPr>
        <w:t xml:space="preserve"> </w:t>
      </w:r>
      <w:r>
        <w:rPr>
          <w:shd w:val="clear" w:fill="FFF030"/>
        </w:rPr>
        <w:t>Types A-F.The</w:t>
      </w:r>
      <w:r>
        <w:rPr>
          <w:spacing w:val="13"/>
          <w:w w:val="101"/>
          <w:shd w:val="clear" w:fill="FFF030"/>
        </w:rPr>
        <w:t xml:space="preserve"> </w:t>
      </w:r>
      <w:r>
        <w:rPr>
          <w:shd w:val="clear" w:fill="FFF030"/>
        </w:rPr>
        <w:t>details</w:t>
      </w:r>
      <w:r>
        <w:rPr>
          <w:spacing w:val="13"/>
          <w:w w:val="101"/>
          <w:shd w:val="clear" w:fill="FFF030"/>
        </w:rPr>
        <w:t xml:space="preserve"> </w:t>
      </w:r>
      <w:r>
        <w:rPr>
          <w:shd w:val="clear" w:fill="FFF030"/>
        </w:rPr>
        <w:t>of a</w:t>
      </w:r>
      <w:r>
        <w:rPr>
          <w:spacing w:val="13"/>
          <w:shd w:val="clear" w:fill="FFF030"/>
        </w:rPr>
        <w:t xml:space="preserve"> </w:t>
      </w:r>
      <w:r>
        <w:rPr>
          <w:shd w:val="clear" w:fill="FFF030"/>
        </w:rPr>
        <w:t>custom imp</w:t>
      </w:r>
      <w:r>
        <w:rPr>
          <w:spacing w:val="-1"/>
          <w:shd w:val="clear" w:fill="FFF030"/>
        </w:rPr>
        <w:t>lemen-</w:t>
      </w:r>
      <w:r>
        <w:t xml:space="preserve"> </w:t>
      </w:r>
      <w:r>
        <w:rPr>
          <w:shd w:val="clear" w:fill="F0D000"/>
        </w:rPr>
        <w:t>tation</w:t>
      </w:r>
      <w:r>
        <w:rPr>
          <w:spacing w:val="25"/>
          <w:shd w:val="clear" w:fill="F0D000"/>
        </w:rPr>
        <w:t xml:space="preserve"> </w:t>
      </w:r>
      <w:r>
        <w:rPr>
          <w:shd w:val="clear" w:fill="F0D000"/>
        </w:rPr>
        <w:t>are</w:t>
      </w:r>
      <w:r>
        <w:rPr>
          <w:spacing w:val="17"/>
          <w:w w:val="101"/>
          <w:shd w:val="clear" w:fill="F0D000"/>
        </w:rPr>
        <w:t xml:space="preserve"> </w:t>
      </w:r>
      <w:r>
        <w:rPr>
          <w:shd w:val="clear" w:fill="F0D000"/>
        </w:rPr>
        <w:t>beyond</w:t>
      </w:r>
      <w:r>
        <w:rPr>
          <w:spacing w:val="19"/>
          <w:w w:val="101"/>
          <w:shd w:val="clear" w:fill="F0D000"/>
        </w:rPr>
        <w:t xml:space="preserve"> </w:t>
      </w:r>
      <w:r>
        <w:rPr>
          <w:shd w:val="clear" w:fill="F0D000"/>
        </w:rPr>
        <w:t>the</w:t>
      </w:r>
      <w:r>
        <w:rPr>
          <w:spacing w:val="27"/>
          <w:w w:val="101"/>
          <w:shd w:val="clear" w:fill="F0D000"/>
        </w:rPr>
        <w:t xml:space="preserve"> </w:t>
      </w:r>
      <w:r>
        <w:rPr>
          <w:shd w:val="clear" w:fill="F0D000"/>
        </w:rPr>
        <w:t>sc</w:t>
      </w:r>
      <w:r>
        <w:rPr>
          <w:spacing w:val="-1"/>
          <w:shd w:val="clear" w:fill="F0D000"/>
        </w:rPr>
        <w:t>ope</w:t>
      </w:r>
      <w:r>
        <w:rPr>
          <w:spacing w:val="24"/>
          <w:w w:val="101"/>
          <w:shd w:val="clear" w:fill="F0D000"/>
        </w:rPr>
        <w:t xml:space="preserve"> </w:t>
      </w:r>
      <w:r>
        <w:rPr>
          <w:spacing w:val="-1"/>
          <w:shd w:val="clear" w:fill="F0D000"/>
        </w:rPr>
        <w:t>of this</w:t>
      </w:r>
      <w:r>
        <w:rPr>
          <w:spacing w:val="27"/>
          <w:w w:val="101"/>
          <w:shd w:val="clear" w:fill="F0D000"/>
        </w:rPr>
        <w:t xml:space="preserve"> </w:t>
      </w:r>
      <w:r>
        <w:rPr>
          <w:spacing w:val="-1"/>
          <w:shd w:val="clear" w:fill="F0D000"/>
        </w:rPr>
        <w:t>specification.</w:t>
      </w:r>
    </w:p>
    <w:p w14:paraId="0F9985D5">
      <w:pPr>
        <w:pStyle w:val="7"/>
        <w:spacing w:before="17" w:line="235" w:lineRule="auto"/>
        <w:ind w:left="20" w:right="20" w:firstLine="179"/>
      </w:pPr>
      <w:r>
        <w:fldChar w:fldCharType="begin"/>
      </w:r>
      <w:r>
        <w:instrText xml:space="preserve"> HYPERLINK "5.4.5.12" </w:instrText>
      </w:r>
      <w:r>
        <w:fldChar w:fldCharType="separate"/>
      </w:r>
      <w:r>
        <w:t>5.4.5.12</w:t>
      </w:r>
      <w:r>
        <w:fldChar w:fldCharType="end"/>
      </w:r>
      <w:r>
        <w:t xml:space="preserve">  For  Auth  Types  1</w:t>
      </w:r>
      <w:r>
        <w:rPr>
          <w:spacing w:val="-1"/>
        </w:rPr>
        <w:t>,2,and</w:t>
      </w:r>
      <w:r>
        <w:rPr>
          <w:spacing w:val="4"/>
        </w:rPr>
        <w:t xml:space="preserve">  </w:t>
      </w:r>
      <w:r>
        <w:rPr>
          <w:spacing w:val="-1"/>
        </w:rPr>
        <w:t>3,the</w:t>
      </w:r>
      <w:r>
        <w:rPr>
          <w:spacing w:val="5"/>
        </w:rPr>
        <w:t xml:space="preserve">  </w:t>
      </w:r>
      <w:r>
        <w:rPr>
          <w:spacing w:val="-1"/>
        </w:rPr>
        <w:t>standard  provides</w:t>
      </w:r>
      <w:r>
        <w:t xml:space="preserve"> flexibility to allow a multitude of</w:t>
      </w:r>
      <w:r>
        <w:rPr>
          <w:spacing w:val="-11"/>
        </w:rPr>
        <w:t xml:space="preserve"> </w:t>
      </w:r>
      <w:r>
        <w:t>signature formats t</w:t>
      </w:r>
      <w:r>
        <w:rPr>
          <w:spacing w:val="-1"/>
        </w:rPr>
        <w:t>hat</w:t>
      </w:r>
      <w:r>
        <w:rPr>
          <w:spacing w:val="7"/>
        </w:rPr>
        <w:t xml:space="preserve"> </w:t>
      </w:r>
      <w:r>
        <w:rPr>
          <w:spacing w:val="-1"/>
        </w:rPr>
        <w:t>are not</w:t>
      </w:r>
      <w:r>
        <w:t xml:space="preserve"> </w:t>
      </w:r>
      <w:r>
        <w:rPr>
          <w:spacing w:val="-1"/>
        </w:rPr>
        <w:t>specified</w:t>
      </w:r>
      <w:r>
        <w:rPr>
          <w:spacing w:val="31"/>
        </w:rPr>
        <w:t xml:space="preserve"> </w:t>
      </w:r>
      <w:r>
        <w:rPr>
          <w:spacing w:val="-1"/>
        </w:rPr>
        <w:t>in</w:t>
      </w:r>
      <w:r>
        <w:rPr>
          <w:spacing w:val="27"/>
          <w:w w:val="101"/>
        </w:rPr>
        <w:t xml:space="preserve"> </w:t>
      </w:r>
      <w:r>
        <w:rPr>
          <w:spacing w:val="-1"/>
        </w:rPr>
        <w:t>this</w:t>
      </w:r>
      <w:r>
        <w:rPr>
          <w:spacing w:val="35"/>
          <w:w w:val="101"/>
        </w:rPr>
        <w:t xml:space="preserve"> </w:t>
      </w:r>
      <w:r>
        <w:rPr>
          <w:spacing w:val="-1"/>
        </w:rPr>
        <w:t>specification.T</w:t>
      </w:r>
      <w:r>
        <w:rPr>
          <w:spacing w:val="-1"/>
          <w:shd w:val="clear" w:fill="FFF000"/>
        </w:rPr>
        <w:t>he</w:t>
      </w:r>
      <w:r>
        <w:rPr>
          <w:spacing w:val="24"/>
          <w:shd w:val="clear" w:fill="FFF000"/>
        </w:rPr>
        <w:t xml:space="preserve"> </w:t>
      </w:r>
      <w:r>
        <w:rPr>
          <w:spacing w:val="-1"/>
          <w:shd w:val="clear" w:fill="FFF000"/>
        </w:rPr>
        <w:t>intended</w:t>
      </w:r>
      <w:r>
        <w:rPr>
          <w:spacing w:val="23"/>
          <w:w w:val="101"/>
          <w:shd w:val="clear" w:fill="FFF000"/>
        </w:rPr>
        <w:t xml:space="preserve"> </w:t>
      </w:r>
      <w:r>
        <w:rPr>
          <w:spacing w:val="-1"/>
          <w:shd w:val="clear" w:fill="FFF000"/>
        </w:rPr>
        <w:t>implementation</w:t>
      </w:r>
      <w:r>
        <w:rPr>
          <w:spacing w:val="24"/>
          <w:shd w:val="clear" w:fill="FFF000"/>
        </w:rPr>
        <w:t xml:space="preserve"> </w:t>
      </w:r>
      <w:r>
        <w:rPr>
          <w:spacing w:val="-1"/>
          <w:shd w:val="clear" w:fill="FFF000"/>
        </w:rPr>
        <w:t>is</w:t>
      </w:r>
      <w:r>
        <w:t xml:space="preserve"> </w:t>
      </w:r>
      <w:r>
        <w:rPr>
          <w:shd w:val="clear" w:fill="FFFF00"/>
        </w:rPr>
        <w:t>that  an  agreed  upon</w:t>
      </w:r>
      <w:r>
        <w:rPr>
          <w:spacing w:val="7"/>
          <w:shd w:val="clear" w:fill="FFFF00"/>
        </w:rPr>
        <w:t xml:space="preserve">  </w:t>
      </w:r>
      <w:r>
        <w:rPr>
          <w:shd w:val="clear" w:fill="FFFF00"/>
        </w:rPr>
        <w:t>signatu</w:t>
      </w:r>
      <w:r>
        <w:rPr>
          <w:spacing w:val="-1"/>
          <w:shd w:val="clear" w:fill="FFFF00"/>
        </w:rPr>
        <w:t>re</w:t>
      </w:r>
      <w:r>
        <w:rPr>
          <w:spacing w:val="6"/>
          <w:shd w:val="clear" w:fill="FFFF00"/>
        </w:rPr>
        <w:t xml:space="preserve">  </w:t>
      </w:r>
      <w:r>
        <w:rPr>
          <w:spacing w:val="-1"/>
          <w:shd w:val="clear" w:fill="FFFF00"/>
        </w:rPr>
        <w:t>format</w:t>
      </w:r>
      <w:r>
        <w:rPr>
          <w:spacing w:val="6"/>
          <w:shd w:val="clear" w:fill="FFFF00"/>
        </w:rPr>
        <w:t xml:space="preserve">  </w:t>
      </w:r>
      <w:r>
        <w:rPr>
          <w:spacing w:val="-1"/>
          <w:shd w:val="clear" w:fill="FFFF00"/>
        </w:rPr>
        <w:t>for</w:t>
      </w:r>
      <w:r>
        <w:rPr>
          <w:spacing w:val="6"/>
          <w:shd w:val="clear" w:fill="FFFF00"/>
        </w:rPr>
        <w:t xml:space="preserve">  </w:t>
      </w:r>
      <w:r>
        <w:rPr>
          <w:spacing w:val="-1"/>
          <w:shd w:val="clear" w:fill="FFFF00"/>
        </w:rPr>
        <w:t>each  Auth</w:t>
      </w:r>
      <w:r>
        <w:rPr>
          <w:spacing w:val="5"/>
          <w:shd w:val="clear" w:fill="FFFF00"/>
        </w:rPr>
        <w:t xml:space="preserve">  </w:t>
      </w:r>
      <w:r>
        <w:rPr>
          <w:spacing w:val="-1"/>
          <w:shd w:val="clear" w:fill="FFFF00"/>
        </w:rPr>
        <w:t>Type</w:t>
      </w:r>
      <w:r>
        <w:rPr>
          <w:spacing w:val="1"/>
        </w:rPr>
        <w:t xml:space="preserve"> </w:t>
      </w:r>
      <w:r>
        <w:rPr>
          <w:spacing w:val="-1"/>
        </w:rPr>
        <w:t>required will be shared by both the signature encoding software</w:t>
      </w:r>
      <w:r>
        <w:rPr>
          <w:spacing w:val="4"/>
        </w:rPr>
        <w:t xml:space="preserve"> </w:t>
      </w:r>
      <w:r>
        <w:rPr>
          <w:spacing w:val="-1"/>
        </w:rPr>
        <w:t>and the verifier software.This specification specifies an API</w:t>
      </w:r>
      <w:r>
        <w:rPr>
          <w:spacing w:val="11"/>
        </w:rPr>
        <w:t xml:space="preserve"> </w:t>
      </w:r>
      <w:r>
        <w:rPr>
          <w:spacing w:val="-1"/>
        </w:rPr>
        <w:t>for</w:t>
      </w:r>
      <w:r>
        <w:t xml:space="preserve"> </w:t>
      </w:r>
      <w:r>
        <w:rPr>
          <w:spacing w:val="-1"/>
          <w:shd w:val="clear" w:fill="FFF000"/>
        </w:rPr>
        <w:t>a</w:t>
      </w:r>
      <w:r>
        <w:rPr>
          <w:spacing w:val="44"/>
          <w:shd w:val="clear" w:fill="FFF000"/>
        </w:rPr>
        <w:t xml:space="preserve"> </w:t>
      </w:r>
      <w:r>
        <w:rPr>
          <w:spacing w:val="-1"/>
          <w:shd w:val="clear" w:fill="FFF000"/>
        </w:rPr>
        <w:t>receiver</w:t>
      </w:r>
      <w:r>
        <w:rPr>
          <w:spacing w:val="39"/>
          <w:w w:val="101"/>
          <w:shd w:val="clear" w:fill="FFF000"/>
        </w:rPr>
        <w:t xml:space="preserve"> </w:t>
      </w:r>
      <w:r>
        <w:rPr>
          <w:spacing w:val="-1"/>
          <w:shd w:val="clear" w:fill="FFF000"/>
        </w:rPr>
        <w:t>(for</w:t>
      </w:r>
      <w:r>
        <w:rPr>
          <w:spacing w:val="39"/>
          <w:shd w:val="clear" w:fill="FFF000"/>
        </w:rPr>
        <w:t xml:space="preserve"> </w:t>
      </w:r>
      <w:r>
        <w:rPr>
          <w:spacing w:val="-1"/>
          <w:shd w:val="clear" w:fill="FFF000"/>
        </w:rPr>
        <w:t>example,a</w:t>
      </w:r>
      <w:r>
        <w:rPr>
          <w:spacing w:val="36"/>
          <w:shd w:val="clear" w:fill="FFF000"/>
        </w:rPr>
        <w:t xml:space="preserve"> </w:t>
      </w:r>
      <w:r>
        <w:rPr>
          <w:spacing w:val="-1"/>
          <w:shd w:val="clear" w:fill="FFF000"/>
        </w:rPr>
        <w:t>Remote</w:t>
      </w:r>
      <w:r>
        <w:rPr>
          <w:spacing w:val="37"/>
          <w:w w:val="101"/>
          <w:shd w:val="clear" w:fill="FFF000"/>
        </w:rPr>
        <w:t xml:space="preserve"> </w:t>
      </w:r>
      <w:r>
        <w:rPr>
          <w:spacing w:val="-1"/>
          <w:shd w:val="clear" w:fill="FFF000"/>
        </w:rPr>
        <w:t>ID</w:t>
      </w:r>
      <w:r>
        <w:rPr>
          <w:spacing w:val="36"/>
          <w:shd w:val="clear" w:fill="FFF000"/>
        </w:rPr>
        <w:t xml:space="preserve"> </w:t>
      </w:r>
      <w:r>
        <w:rPr>
          <w:spacing w:val="-1"/>
          <w:shd w:val="clear" w:fill="FFF000"/>
        </w:rPr>
        <w:t>Display</w:t>
      </w:r>
      <w:r>
        <w:rPr>
          <w:spacing w:val="34"/>
          <w:w w:val="101"/>
          <w:shd w:val="clear" w:fill="FFF000"/>
        </w:rPr>
        <w:t xml:space="preserve"> </w:t>
      </w:r>
      <w:r>
        <w:rPr>
          <w:spacing w:val="-1"/>
          <w:shd w:val="clear" w:fill="FFF000"/>
        </w:rPr>
        <w:t>Application)to</w:t>
      </w:r>
      <w:r>
        <w:t xml:space="preserve"> </w:t>
      </w:r>
      <w:r>
        <w:rPr>
          <w:shd w:val="clear" w:fill="FFF000"/>
        </w:rPr>
        <w:t>communicate  with  a</w:t>
      </w:r>
      <w:r>
        <w:rPr>
          <w:spacing w:val="-1"/>
          <w:shd w:val="clear" w:fill="FFF000"/>
        </w:rPr>
        <w:t xml:space="preserve">  verifier.(See  </w:t>
      </w:r>
      <w:r>
        <w:rPr>
          <w:color w:val="E04030"/>
          <w:spacing w:val="-1"/>
          <w:shd w:val="clear" w:fill="F0E010"/>
        </w:rPr>
        <w:t xml:space="preserve">Annex  A1  </w:t>
      </w:r>
      <w:r>
        <w:rPr>
          <w:spacing w:val="-1"/>
          <w:shd w:val="clear" w:fill="FFF000"/>
        </w:rPr>
        <w:t>for</w:t>
      </w:r>
      <w:r>
        <w:rPr>
          <w:rFonts w:hint="eastAsia" w:eastAsia="宋体"/>
          <w:spacing w:val="-1"/>
          <w:shd w:val="clear" w:fill="FFF000"/>
          <w:lang w:eastAsia="zh-CN"/>
        </w:rPr>
        <w:t xml:space="preserve"> </w:t>
      </w:r>
      <w:r>
        <w:rPr>
          <w:spacing w:val="-1"/>
          <w:shd w:val="clear" w:fill="FFF000"/>
        </w:rPr>
        <w:t>additional</w:t>
      </w:r>
      <w:r>
        <w:t xml:space="preserve"> </w:t>
      </w:r>
      <w:r>
        <w:rPr>
          <w:spacing w:val="-1"/>
          <w:shd w:val="clear" w:fill="FFF010"/>
        </w:rPr>
        <w:t>details.)</w:t>
      </w:r>
    </w:p>
    <w:p w14:paraId="7F5BEB29">
      <w:pPr>
        <w:pStyle w:val="7"/>
        <w:spacing w:before="65" w:line="192" w:lineRule="auto"/>
        <w:ind w:left="199"/>
      </w:pPr>
      <w:r>
        <w:fldChar w:fldCharType="begin"/>
      </w:r>
      <w:r>
        <w:instrText xml:space="preserve"> HYPERLINK "5.4.5.13Authenticate" </w:instrText>
      </w:r>
      <w:r>
        <w:fldChar w:fldCharType="separate"/>
      </w:r>
      <w:r>
        <w:rPr>
          <w:i/>
          <w:iCs/>
          <w:spacing w:val="1"/>
        </w:rPr>
        <w:t>5.4.5.13</w:t>
      </w:r>
      <w:r>
        <w:rPr>
          <w:i/>
          <w:iCs/>
          <w:spacing w:val="19"/>
          <w:w w:val="101"/>
        </w:rPr>
        <w:t xml:space="preserve"> </w:t>
      </w:r>
      <w:r>
        <w:rPr>
          <w:i/>
          <w:iCs/>
        </w:rPr>
        <w:t>Authenticate</w:t>
      </w:r>
      <w:r>
        <w:rPr>
          <w:i/>
          <w:iCs/>
        </w:rPr>
        <w:fldChar w:fldCharType="end"/>
      </w:r>
      <w:r>
        <w:rPr>
          <w:i/>
          <w:iCs/>
          <w:spacing w:val="23"/>
        </w:rPr>
        <w:t xml:space="preserve"> </w:t>
      </w:r>
      <w:r>
        <w:rPr>
          <w:i/>
          <w:iCs/>
        </w:rPr>
        <w:t>Message</w:t>
      </w:r>
      <w:r>
        <w:rPr>
          <w:i/>
          <w:iCs/>
          <w:spacing w:val="24"/>
          <w:w w:val="101"/>
        </w:rPr>
        <w:t xml:space="preserve"> </w:t>
      </w:r>
      <w:r>
        <w:rPr>
          <w:i/>
          <w:iCs/>
        </w:rPr>
        <w:t>Requirements</w:t>
      </w:r>
      <w:r>
        <w:rPr>
          <w:i/>
          <w:iCs/>
          <w:spacing w:val="1"/>
        </w:rPr>
        <w:t>:</w:t>
      </w:r>
    </w:p>
    <w:p w14:paraId="26D6BA7E">
      <w:pPr>
        <w:pStyle w:val="7"/>
        <w:spacing w:before="70" w:line="236" w:lineRule="auto"/>
        <w:ind w:left="20" w:right="23" w:firstLine="179"/>
      </w:pPr>
      <w:r>
        <w:fldChar w:fldCharType="begin"/>
      </w:r>
      <w:r>
        <w:instrText xml:space="preserve"> HYPERLINK "5.4.5.14Ifnoauthenticationisused,andthismessageisstill" </w:instrText>
      </w:r>
      <w:r>
        <w:fldChar w:fldCharType="separate"/>
      </w:r>
      <w:r>
        <w:t>5.4.5.14 If</w:t>
      </w:r>
      <w:r>
        <w:rPr>
          <w:spacing w:val="-9"/>
        </w:rPr>
        <w:t xml:space="preserve"> </w:t>
      </w:r>
      <w:r>
        <w:t>no</w:t>
      </w:r>
      <w:r>
        <w:rPr>
          <w:spacing w:val="14"/>
          <w:w w:val="101"/>
        </w:rPr>
        <w:t xml:space="preserve"> </w:t>
      </w:r>
      <w:r>
        <w:t>authentication</w:t>
      </w:r>
      <w:r>
        <w:rPr>
          <w:spacing w:val="13"/>
        </w:rPr>
        <w:t xml:space="preserve"> </w:t>
      </w:r>
      <w:r>
        <w:t>is used,and this message</w:t>
      </w:r>
      <w:r>
        <w:rPr>
          <w:spacing w:val="12"/>
          <w:w w:val="101"/>
        </w:rPr>
        <w:t xml:space="preserve"> </w:t>
      </w:r>
      <w:r>
        <w:t>is</w:t>
      </w:r>
      <w:r>
        <w:rPr>
          <w:spacing w:val="17"/>
        </w:rPr>
        <w:t xml:space="preserve"> </w:t>
      </w:r>
      <w:r>
        <w:t>still</w:t>
      </w:r>
      <w:r>
        <w:fldChar w:fldCharType="end"/>
      </w:r>
      <w:r>
        <w:t xml:space="preserve"> </w:t>
      </w:r>
      <w:r>
        <w:rPr>
          <w:spacing w:val="-1"/>
        </w:rPr>
        <w:t>being</w:t>
      </w:r>
      <w:r>
        <w:rPr>
          <w:spacing w:val="39"/>
        </w:rPr>
        <w:t xml:space="preserve"> </w:t>
      </w:r>
      <w:r>
        <w:rPr>
          <w:spacing w:val="-1"/>
        </w:rPr>
        <w:t>sent(which</w:t>
      </w:r>
      <w:r>
        <w:rPr>
          <w:spacing w:val="33"/>
        </w:rPr>
        <w:t xml:space="preserve"> </w:t>
      </w:r>
      <w:r>
        <w:rPr>
          <w:spacing w:val="-1"/>
        </w:rPr>
        <w:t>is</w:t>
      </w:r>
      <w:r>
        <w:rPr>
          <w:spacing w:val="28"/>
          <w:w w:val="101"/>
        </w:rPr>
        <w:t xml:space="preserve"> </w:t>
      </w:r>
      <w:r>
        <w:rPr>
          <w:spacing w:val="-1"/>
        </w:rPr>
        <w:t>not</w:t>
      </w:r>
      <w:r>
        <w:rPr>
          <w:spacing w:val="28"/>
        </w:rPr>
        <w:t xml:space="preserve"> </w:t>
      </w:r>
      <w:r>
        <w:rPr>
          <w:spacing w:val="-1"/>
        </w:rPr>
        <w:t>required),the</w:t>
      </w:r>
      <w:r>
        <w:rPr>
          <w:spacing w:val="29"/>
        </w:rPr>
        <w:t xml:space="preserve"> </w:t>
      </w:r>
      <w:r>
        <w:rPr>
          <w:spacing w:val="-1"/>
        </w:rPr>
        <w:t>Auth</w:t>
      </w:r>
      <w:r>
        <w:rPr>
          <w:spacing w:val="33"/>
        </w:rPr>
        <w:t xml:space="preserve"> </w:t>
      </w:r>
      <w:r>
        <w:rPr>
          <w:spacing w:val="-1"/>
        </w:rPr>
        <w:t>Type</w:t>
      </w:r>
      <w:r>
        <w:rPr>
          <w:spacing w:val="37"/>
          <w:w w:val="101"/>
        </w:rPr>
        <w:t xml:space="preserve"> </w:t>
      </w:r>
      <w:r>
        <w:rPr>
          <w:spacing w:val="-1"/>
        </w:rPr>
        <w:t>shall</w:t>
      </w:r>
      <w:r>
        <w:rPr>
          <w:spacing w:val="27"/>
        </w:rPr>
        <w:t xml:space="preserve"> </w:t>
      </w:r>
      <w:r>
        <w:rPr>
          <w:spacing w:val="-1"/>
        </w:rPr>
        <w:t>be</w:t>
      </w:r>
      <w:r>
        <w:rPr>
          <w:spacing w:val="37"/>
        </w:rPr>
        <w:t xml:space="preserve"> </w:t>
      </w:r>
      <w:r>
        <w:rPr>
          <w:spacing w:val="-1"/>
        </w:rPr>
        <w:t>set</w:t>
      </w:r>
      <w:r>
        <w:t xml:space="preserve"> </w:t>
      </w:r>
      <w:r>
        <w:rPr>
          <w:spacing w:val="-1"/>
        </w:rPr>
        <w:t>to  0(BMG0120)and</w:t>
      </w:r>
      <w:r>
        <w:rPr>
          <w:spacing w:val="16"/>
          <w:w w:val="101"/>
        </w:rPr>
        <w:t xml:space="preserve">  </w:t>
      </w:r>
      <w:r>
        <w:rPr>
          <w:spacing w:val="-1"/>
        </w:rPr>
        <w:t>the</w:t>
      </w:r>
      <w:r>
        <w:rPr>
          <w:rFonts w:hint="eastAsia" w:eastAsia="宋体"/>
          <w:spacing w:val="-1"/>
          <w:lang w:eastAsia="zh-CN"/>
        </w:rPr>
        <w:t xml:space="preserve"> </w:t>
      </w:r>
      <w:r>
        <w:rPr>
          <w:spacing w:val="-1"/>
        </w:rPr>
        <w:t>Signature</w:t>
      </w:r>
      <w:r>
        <w:rPr>
          <w:spacing w:val="12"/>
          <w:w w:val="101"/>
        </w:rPr>
        <w:t xml:space="preserve">  </w:t>
      </w:r>
      <w:r>
        <w:rPr>
          <w:spacing w:val="-1"/>
        </w:rPr>
        <w:t>shall  be</w:t>
      </w:r>
      <w:r>
        <w:rPr>
          <w:spacing w:val="11"/>
        </w:rPr>
        <w:t xml:space="preserve">  </w:t>
      </w:r>
      <w:r>
        <w:rPr>
          <w:spacing w:val="-1"/>
        </w:rPr>
        <w:t>empty.When</w:t>
      </w:r>
      <w:r>
        <w:rPr>
          <w:spacing w:val="12"/>
        </w:rPr>
        <w:t xml:space="preserve">  </w:t>
      </w:r>
      <w:r>
        <w:rPr>
          <w:spacing w:val="-1"/>
        </w:rPr>
        <w:t>a</w:t>
      </w:r>
      <w:r>
        <w:t xml:space="preserve"> </w:t>
      </w:r>
      <w:r>
        <w:rPr>
          <w:spacing w:val="-1"/>
        </w:rPr>
        <w:t>signature</w:t>
      </w:r>
      <w:r>
        <w:rPr>
          <w:spacing w:val="43"/>
        </w:rPr>
        <w:t xml:space="preserve"> </w:t>
      </w:r>
      <w:r>
        <w:rPr>
          <w:spacing w:val="-1"/>
        </w:rPr>
        <w:t>is</w:t>
      </w:r>
      <w:r>
        <w:rPr>
          <w:spacing w:val="35"/>
          <w:w w:val="101"/>
        </w:rPr>
        <w:t xml:space="preserve"> </w:t>
      </w:r>
      <w:r>
        <w:rPr>
          <w:spacing w:val="-1"/>
        </w:rPr>
        <w:t>required,the</w:t>
      </w:r>
      <w:r>
        <w:rPr>
          <w:spacing w:val="44"/>
          <w:w w:val="101"/>
        </w:rPr>
        <w:t xml:space="preserve"> </w:t>
      </w:r>
      <w:r>
        <w:rPr>
          <w:spacing w:val="-1"/>
        </w:rPr>
        <w:t>signature</w:t>
      </w:r>
      <w:r>
        <w:rPr>
          <w:spacing w:val="34"/>
        </w:rPr>
        <w:t xml:space="preserve"> </w:t>
      </w:r>
      <w:r>
        <w:rPr>
          <w:spacing w:val="-1"/>
        </w:rPr>
        <w:t>produced</w:t>
      </w:r>
      <w:r>
        <w:rPr>
          <w:spacing w:val="34"/>
        </w:rPr>
        <w:t xml:space="preserve"> </w:t>
      </w:r>
      <w:r>
        <w:rPr>
          <w:spacing w:val="-1"/>
        </w:rPr>
        <w:t>by</w:t>
      </w:r>
      <w:r>
        <w:rPr>
          <w:spacing w:val="42"/>
        </w:rPr>
        <w:t xml:space="preserve"> </w:t>
      </w:r>
      <w:r>
        <w:rPr>
          <w:spacing w:val="-1"/>
        </w:rPr>
        <w:t>a</w:t>
      </w:r>
      <w:r>
        <w:rPr>
          <w:spacing w:val="35"/>
          <w:w w:val="101"/>
        </w:rPr>
        <w:t xml:space="preserve"> </w:t>
      </w:r>
      <w:r>
        <w:rPr>
          <w:spacing w:val="-1"/>
        </w:rPr>
        <w:t>UAS</w:t>
      </w:r>
      <w:r>
        <w:rPr>
          <w:spacing w:val="44"/>
        </w:rPr>
        <w:t xml:space="preserve"> </w:t>
      </w:r>
      <w:r>
        <w:rPr>
          <w:spacing w:val="-1"/>
        </w:rPr>
        <w:t>shall</w:t>
      </w:r>
      <w:r>
        <w:t xml:space="preserve"> (BMG0130)be  encoded  to</w:t>
      </w:r>
      <w:r>
        <w:rPr>
          <w:spacing w:val="7"/>
        </w:rPr>
        <w:t xml:space="preserve">  </w:t>
      </w:r>
      <w:r>
        <w:t>match</w:t>
      </w:r>
      <w:r>
        <w:rPr>
          <w:spacing w:val="8"/>
        </w:rPr>
        <w:t xml:space="preserve">  </w:t>
      </w:r>
      <w:r>
        <w:t>the</w:t>
      </w:r>
      <w:r>
        <w:rPr>
          <w:spacing w:val="12"/>
        </w:rPr>
        <w:t xml:space="preserve">  </w:t>
      </w:r>
      <w:r>
        <w:t>sign</w:t>
      </w:r>
      <w:r>
        <w:rPr>
          <w:spacing w:val="-1"/>
        </w:rPr>
        <w:t>ature</w:t>
      </w:r>
      <w:r>
        <w:rPr>
          <w:spacing w:val="11"/>
        </w:rPr>
        <w:t xml:space="preserve">  </w:t>
      </w:r>
      <w:r>
        <w:rPr>
          <w:spacing w:val="-1"/>
        </w:rPr>
        <w:t>format</w:t>
      </w:r>
      <w:r>
        <w:rPr>
          <w:spacing w:val="10"/>
        </w:rPr>
        <w:t xml:space="preserve">  </w:t>
      </w:r>
      <w:r>
        <w:rPr>
          <w:spacing w:val="-1"/>
        </w:rPr>
        <w:t>ex</w:t>
      </w:r>
      <w:r>
        <w:t>pected</w:t>
      </w:r>
      <w:r>
        <w:rPr>
          <w:spacing w:val="44"/>
        </w:rPr>
        <w:t xml:space="preserve"> </w:t>
      </w:r>
      <w:r>
        <w:t>by</w:t>
      </w:r>
      <w:r>
        <w:rPr>
          <w:spacing w:val="46"/>
        </w:rPr>
        <w:t xml:space="preserve"> </w:t>
      </w:r>
      <w:r>
        <w:t>the</w:t>
      </w:r>
      <w:r>
        <w:rPr>
          <w:spacing w:val="45"/>
          <w:w w:val="101"/>
        </w:rPr>
        <w:t xml:space="preserve"> </w:t>
      </w:r>
      <w:r>
        <w:t>verifier.When</w:t>
      </w:r>
      <w:r>
        <w:rPr>
          <w:spacing w:val="45"/>
        </w:rPr>
        <w:t xml:space="preserve"> </w:t>
      </w:r>
      <w:r>
        <w:t>UAS</w:t>
      </w:r>
      <w:r>
        <w:rPr>
          <w:spacing w:val="49"/>
        </w:rPr>
        <w:t xml:space="preserve"> </w:t>
      </w:r>
      <w:r>
        <w:t>I</w:t>
      </w:r>
      <w:r>
        <w:rPr>
          <w:spacing w:val="-1"/>
        </w:rPr>
        <w:t>D(1)or  Operator</w:t>
      </w:r>
      <w:r>
        <w:rPr>
          <w:spacing w:val="47"/>
          <w:w w:val="101"/>
        </w:rPr>
        <w:t xml:space="preserve"> </w:t>
      </w:r>
      <w:r>
        <w:rPr>
          <w:spacing w:val="-1"/>
        </w:rPr>
        <w:t>ID(2)is</w:t>
      </w:r>
      <w:r>
        <w:t xml:space="preserve"> set</w:t>
      </w:r>
      <w:r>
        <w:rPr>
          <w:rFonts w:hint="eastAsia" w:eastAsia="宋体"/>
          <w:lang w:eastAsia="zh-CN"/>
        </w:rPr>
        <w:t xml:space="preserve"> </w:t>
      </w:r>
      <w:r>
        <w:t>as</w:t>
      </w:r>
      <w:r>
        <w:rPr>
          <w:rFonts w:hint="eastAsia" w:eastAsia="宋体"/>
          <w:lang w:eastAsia="zh-CN"/>
        </w:rPr>
        <w:t xml:space="preserve"> </w:t>
      </w:r>
      <w:r>
        <w:t>the</w:t>
      </w:r>
      <w:r>
        <w:rPr>
          <w:rFonts w:hint="eastAsia" w:eastAsia="宋体"/>
          <w:spacing w:val="4"/>
          <w:lang w:eastAsia="zh-CN"/>
        </w:rPr>
        <w:t xml:space="preserve"> </w:t>
      </w:r>
      <w:r>
        <w:t>AuthType,the</w:t>
      </w:r>
      <w:r>
        <w:rPr>
          <w:spacing w:val="-1"/>
        </w:rPr>
        <w:t>n</w:t>
      </w:r>
      <w:r>
        <w:rPr>
          <w:rFonts w:hint="eastAsia" w:eastAsia="宋体"/>
          <w:spacing w:val="4"/>
          <w:lang w:eastAsia="zh-CN"/>
        </w:rPr>
        <w:t xml:space="preserve"> </w:t>
      </w:r>
      <w:r>
        <w:rPr>
          <w:spacing w:val="-1"/>
        </w:rPr>
        <w:t>the</w:t>
      </w:r>
      <w:r>
        <w:rPr>
          <w:rFonts w:hint="eastAsia" w:eastAsia="宋体"/>
          <w:spacing w:val="4"/>
          <w:lang w:eastAsia="zh-CN"/>
        </w:rPr>
        <w:t xml:space="preserve"> </w:t>
      </w:r>
      <w:r>
        <w:rPr>
          <w:spacing w:val="-1"/>
        </w:rPr>
        <w:t>Message</w:t>
      </w:r>
      <w:r>
        <w:rPr>
          <w:rFonts w:hint="eastAsia" w:eastAsia="宋体"/>
          <w:spacing w:val="-1"/>
          <w:lang w:eastAsia="zh-CN"/>
        </w:rPr>
        <w:t xml:space="preserve"> </w:t>
      </w:r>
      <w:r>
        <w:rPr>
          <w:spacing w:val="-1"/>
        </w:rPr>
        <w:t xml:space="preserve"> Signature</w:t>
      </w:r>
      <w:r>
        <w:rPr>
          <w:rFonts w:hint="eastAsia" w:eastAsia="宋体"/>
          <w:spacing w:val="-1"/>
          <w:lang w:eastAsia="zh-CN"/>
        </w:rPr>
        <w:t xml:space="preserve"> </w:t>
      </w:r>
      <w:r>
        <w:rPr>
          <w:spacing w:val="-1"/>
        </w:rPr>
        <w:t>shall</w:t>
      </w:r>
      <w:r>
        <w:rPr>
          <w:spacing w:val="2"/>
        </w:rPr>
        <w:t xml:space="preserve"> </w:t>
      </w:r>
      <w:r>
        <w:t>(BMG0140)include  the  corresponding  data</w:t>
      </w:r>
      <w:r>
        <w:rPr>
          <w:spacing w:val="6"/>
        </w:rPr>
        <w:t xml:space="preserve">  </w:t>
      </w:r>
      <w:r>
        <w:t>an</w:t>
      </w:r>
      <w:r>
        <w:rPr>
          <w:spacing w:val="-1"/>
        </w:rPr>
        <w:t>d</w:t>
      </w:r>
      <w:r>
        <w:rPr>
          <w:spacing w:val="6"/>
        </w:rPr>
        <w:t xml:space="preserve">  </w:t>
      </w:r>
      <w:r>
        <w:rPr>
          <w:spacing w:val="-1"/>
        </w:rPr>
        <w:t>TimeStamp</w:t>
      </w:r>
      <w:r>
        <w:t xml:space="preserve"> from</w:t>
      </w:r>
      <w:r>
        <w:rPr>
          <w:spacing w:val="21"/>
          <w:w w:val="101"/>
        </w:rPr>
        <w:t xml:space="preserve">  </w:t>
      </w:r>
      <w:r>
        <w:t>the</w:t>
      </w:r>
      <w:r>
        <w:rPr>
          <w:spacing w:val="21"/>
        </w:rPr>
        <w:t xml:space="preserve">  </w:t>
      </w:r>
      <w:r>
        <w:t>Authentication</w:t>
      </w:r>
      <w:r>
        <w:rPr>
          <w:spacing w:val="21"/>
          <w:w w:val="101"/>
        </w:rPr>
        <w:t xml:space="preserve">  </w:t>
      </w:r>
      <w:r>
        <w:t>message</w:t>
      </w:r>
      <w:r>
        <w:rPr>
          <w:spacing w:val="23"/>
          <w:w w:val="101"/>
        </w:rPr>
        <w:t xml:space="preserve">  </w:t>
      </w:r>
      <w:r>
        <w:t>in</w:t>
      </w:r>
      <w:r>
        <w:rPr>
          <w:spacing w:val="21"/>
          <w:w w:val="101"/>
        </w:rPr>
        <w:t xml:space="preserve">  </w:t>
      </w:r>
      <w:r>
        <w:t>the</w:t>
      </w:r>
      <w:r>
        <w:rPr>
          <w:rFonts w:hint="eastAsia" w:eastAsia="宋体"/>
          <w:spacing w:val="1"/>
          <w:lang w:eastAsia="zh-CN"/>
        </w:rPr>
        <w:t xml:space="preserve"> </w:t>
      </w:r>
      <w:r>
        <w:t>signature</w:t>
      </w:r>
      <w:r>
        <w:rPr>
          <w:spacing w:val="1"/>
        </w:rPr>
        <w:t>.</w:t>
      </w:r>
      <w:r>
        <w:t>If</w:t>
      </w:r>
      <w:r>
        <w:rPr>
          <w:spacing w:val="1"/>
        </w:rPr>
        <w:t xml:space="preserve">  </w:t>
      </w:r>
      <w:r>
        <w:t xml:space="preserve">the </w:t>
      </w:r>
      <w:r>
        <w:rPr>
          <w:spacing w:val="-1"/>
        </w:rPr>
        <w:t>AuthType  is  set  to</w:t>
      </w:r>
      <w:r>
        <w:rPr>
          <w:spacing w:val="53"/>
        </w:rPr>
        <w:t xml:space="preserve"> </w:t>
      </w:r>
      <w:r>
        <w:rPr>
          <w:spacing w:val="-1"/>
        </w:rPr>
        <w:t>Message  Set(3),then  the  Signature  shall</w:t>
      </w:r>
      <w:r>
        <w:t xml:space="preserve"> </w:t>
      </w:r>
      <w:r>
        <w:rPr>
          <w:spacing w:val="-1"/>
        </w:rPr>
        <w:t>(BMG0150)include</w:t>
      </w:r>
      <w:r>
        <w:rPr>
          <w:spacing w:val="27"/>
          <w:w w:val="101"/>
        </w:rPr>
        <w:t xml:space="preserve"> </w:t>
      </w:r>
      <w:r>
        <w:rPr>
          <w:spacing w:val="-1"/>
        </w:rPr>
        <w:t>the</w:t>
      </w:r>
      <w:r>
        <w:rPr>
          <w:spacing w:val="21"/>
        </w:rPr>
        <w:t xml:space="preserve"> </w:t>
      </w:r>
      <w:r>
        <w:rPr>
          <w:spacing w:val="-1"/>
        </w:rPr>
        <w:t>concatenation</w:t>
      </w:r>
      <w:r>
        <w:rPr>
          <w:spacing w:val="22"/>
          <w:w w:val="101"/>
        </w:rPr>
        <w:t xml:space="preserve"> </w:t>
      </w:r>
      <w:r>
        <w:rPr>
          <w:spacing w:val="-1"/>
        </w:rPr>
        <w:t>(in</w:t>
      </w:r>
      <w:r>
        <w:rPr>
          <w:spacing w:val="15"/>
          <w:w w:val="101"/>
        </w:rPr>
        <w:t xml:space="preserve"> </w:t>
      </w:r>
      <w:r>
        <w:rPr>
          <w:spacing w:val="-1"/>
        </w:rPr>
        <w:t>message</w:t>
      </w:r>
      <w:r>
        <w:rPr>
          <w:spacing w:val="16"/>
          <w:w w:val="101"/>
        </w:rPr>
        <w:t xml:space="preserve"> </w:t>
      </w:r>
      <w:r>
        <w:rPr>
          <w:spacing w:val="-1"/>
        </w:rPr>
        <w:t>type</w:t>
      </w:r>
      <w:r>
        <w:rPr>
          <w:spacing w:val="21"/>
        </w:rPr>
        <w:t xml:space="preserve"> </w:t>
      </w:r>
      <w:r>
        <w:rPr>
          <w:spacing w:val="-1"/>
        </w:rPr>
        <w:t>order)</w:t>
      </w:r>
      <w:r>
        <w:t xml:space="preserve"> of all</w:t>
      </w:r>
      <w:r>
        <w:rPr>
          <w:spacing w:val="25"/>
        </w:rPr>
        <w:t xml:space="preserve"> </w:t>
      </w:r>
      <w:r>
        <w:t>other</w:t>
      </w:r>
      <w:r>
        <w:rPr>
          <w:spacing w:val="18"/>
        </w:rPr>
        <w:t xml:space="preserve"> </w:t>
      </w:r>
      <w:r>
        <w:t>transmitted</w:t>
      </w:r>
      <w:r>
        <w:rPr>
          <w:spacing w:val="19"/>
        </w:rPr>
        <w:t xml:space="preserve"> </w:t>
      </w:r>
      <w:r>
        <w:t>message</w:t>
      </w:r>
      <w:r>
        <w:rPr>
          <w:spacing w:val="19"/>
          <w:w w:val="101"/>
        </w:rPr>
        <w:t xml:space="preserve"> </w:t>
      </w:r>
      <w:r>
        <w:t>types(excluding</w:t>
      </w:r>
      <w:r>
        <w:rPr>
          <w:spacing w:val="19"/>
          <w:w w:val="101"/>
        </w:rPr>
        <w:t xml:space="preserve"> </w:t>
      </w:r>
      <w:r>
        <w:t>t</w:t>
      </w:r>
      <w:r>
        <w:rPr>
          <w:spacing w:val="-1"/>
        </w:rPr>
        <w:t>his</w:t>
      </w:r>
      <w:r>
        <w:rPr>
          <w:spacing w:val="19"/>
        </w:rPr>
        <w:t xml:space="preserve"> </w:t>
      </w:r>
      <w:r>
        <w:rPr>
          <w:spacing w:val="-1"/>
        </w:rPr>
        <w:t>Authen</w:t>
      </w:r>
      <w:r>
        <w:t>tication  message),and  TimeStamp</w:t>
      </w:r>
      <w:r>
        <w:rPr>
          <w:spacing w:val="10"/>
        </w:rPr>
        <w:t xml:space="preserve">  </w:t>
      </w:r>
      <w:r>
        <w:t>from</w:t>
      </w:r>
      <w:r>
        <w:rPr>
          <w:spacing w:val="7"/>
        </w:rPr>
        <w:t xml:space="preserve">  </w:t>
      </w:r>
      <w:r>
        <w:t>this</w:t>
      </w:r>
      <w:r>
        <w:rPr>
          <w:spacing w:val="6"/>
        </w:rPr>
        <w:t xml:space="preserve">  </w:t>
      </w:r>
      <w:r>
        <w:t>Authentication</w:t>
      </w:r>
      <w:r>
        <w:rPr>
          <w:rFonts w:hint="eastAsia" w:eastAsia="宋体"/>
          <w:lang w:val="en-US" w:eastAsia="zh-CN"/>
        </w:rPr>
        <w:t xml:space="preserve"> </w:t>
      </w:r>
      <w:r>
        <w:rPr>
          <w:spacing w:val="-1"/>
          <w:position w:val="2"/>
        </w:rPr>
        <w:t>message.</w:t>
      </w:r>
    </w:p>
    <w:p w14:paraId="32A54D48">
      <w:pPr>
        <w:pStyle w:val="7"/>
        <w:spacing w:before="44" w:line="237" w:lineRule="auto"/>
        <w:ind w:right="23" w:firstLine="179"/>
        <w:jc w:val="left"/>
        <w:rPr>
          <w:rFonts w:hint="default" w:ascii="Times New Roman" w:hAnsi="Times New Roman" w:cs="Times New Roman"/>
          <w:sz w:val="24"/>
          <w:szCs w:val="24"/>
        </w:rPr>
      </w:pPr>
      <w:r>
        <w:fldChar w:fldCharType="begin"/>
      </w:r>
      <w:r>
        <w:instrText xml:space="preserve"> HYPERLINK "5.4.5.15" </w:instrText>
      </w:r>
      <w:r>
        <w:fldChar w:fldCharType="separate"/>
      </w:r>
      <w:r>
        <w:rPr>
          <w:spacing w:val="-1"/>
        </w:rPr>
        <w:t>5.4.5.15</w:t>
      </w:r>
      <w:r>
        <w:rPr>
          <w:spacing w:val="-1"/>
        </w:rPr>
        <w:fldChar w:fldCharType="end"/>
      </w:r>
      <w:r>
        <w:rPr>
          <w:spacing w:val="-1"/>
        </w:rPr>
        <w:t xml:space="preserve">  T</w:t>
      </w:r>
      <w:r>
        <w:rPr>
          <w:spacing w:val="-1"/>
          <w:u w:val="single" w:color="auto"/>
        </w:rPr>
        <w:t>he Authentication Message Data Page field</w:t>
      </w:r>
      <w:r>
        <w:rPr>
          <w:spacing w:val="9"/>
          <w:u w:val="single" w:color="auto"/>
        </w:rPr>
        <w:t xml:space="preserve"> </w:t>
      </w:r>
      <w:r>
        <w:rPr>
          <w:spacing w:val="-1"/>
          <w:u w:val="single" w:color="auto"/>
        </w:rPr>
        <w:t>allows</w:t>
      </w:r>
      <w:r>
        <w:t xml:space="preserve"> </w:t>
      </w:r>
      <w:r>
        <w:rPr>
          <w:spacing w:val="-1"/>
          <w:u w:val="single" w:color="auto"/>
        </w:rPr>
        <w:t>for</w:t>
      </w:r>
      <w:r>
        <w:rPr>
          <w:spacing w:val="44"/>
          <w:u w:val="single" w:color="auto"/>
        </w:rPr>
        <w:t xml:space="preserve"> </w:t>
      </w:r>
      <w:r>
        <w:rPr>
          <w:spacing w:val="-1"/>
          <w:u w:val="single" w:color="auto"/>
        </w:rPr>
        <w:t>Authentication</w:t>
      </w:r>
      <w:r>
        <w:rPr>
          <w:spacing w:val="42"/>
          <w:u w:val="single" w:color="auto"/>
        </w:rPr>
        <w:t xml:space="preserve"> </w:t>
      </w:r>
      <w:r>
        <w:rPr>
          <w:spacing w:val="-1"/>
          <w:u w:val="single" w:color="auto"/>
        </w:rPr>
        <w:t>Data</w:t>
      </w:r>
      <w:r>
        <w:rPr>
          <w:spacing w:val="48"/>
          <w:u w:val="single" w:color="auto"/>
        </w:rPr>
        <w:t xml:space="preserve"> </w:t>
      </w:r>
      <w:r>
        <w:rPr>
          <w:spacing w:val="-1"/>
          <w:u w:val="single" w:color="auto"/>
        </w:rPr>
        <w:t>sizes</w:t>
      </w:r>
      <w:r>
        <w:rPr>
          <w:spacing w:val="40"/>
          <w:w w:val="101"/>
          <w:u w:val="single" w:color="auto"/>
        </w:rPr>
        <w:t xml:space="preserve"> </w:t>
      </w:r>
      <w:r>
        <w:rPr>
          <w:spacing w:val="-1"/>
          <w:u w:val="single" w:color="auto"/>
        </w:rPr>
        <w:t>that</w:t>
      </w:r>
      <w:r>
        <w:rPr>
          <w:spacing w:val="39"/>
          <w:w w:val="101"/>
          <w:u w:val="single" w:color="auto"/>
        </w:rPr>
        <w:t xml:space="preserve"> </w:t>
      </w:r>
      <w:r>
        <w:rPr>
          <w:spacing w:val="-1"/>
          <w:u w:val="single" w:color="auto"/>
        </w:rPr>
        <w:t>may</w:t>
      </w:r>
      <w:r>
        <w:rPr>
          <w:spacing w:val="46"/>
          <w:u w:val="single" w:color="auto"/>
        </w:rPr>
        <w:t xml:space="preserve"> </w:t>
      </w:r>
      <w:r>
        <w:rPr>
          <w:spacing w:val="-1"/>
          <w:u w:val="single" w:color="auto"/>
        </w:rPr>
        <w:t>exceed</w:t>
      </w:r>
      <w:r>
        <w:rPr>
          <w:spacing w:val="40"/>
          <w:u w:val="single" w:color="auto"/>
        </w:rPr>
        <w:t xml:space="preserve"> </w:t>
      </w:r>
      <w:r>
        <w:rPr>
          <w:spacing w:val="-1"/>
          <w:u w:val="single" w:color="auto"/>
        </w:rPr>
        <w:t>the</w:t>
      </w:r>
      <w:r>
        <w:rPr>
          <w:spacing w:val="42"/>
          <w:w w:val="101"/>
          <w:u w:val="single" w:color="auto"/>
        </w:rPr>
        <w:t xml:space="preserve"> </w:t>
      </w:r>
      <w:r>
        <w:rPr>
          <w:spacing w:val="-1"/>
          <w:u w:val="single" w:color="auto"/>
        </w:rPr>
        <w:t>24</w:t>
      </w:r>
      <w:r>
        <w:rPr>
          <w:spacing w:val="38"/>
          <w:u w:val="single" w:color="auto"/>
        </w:rPr>
        <w:t xml:space="preserve"> </w:t>
      </w:r>
      <w:r>
        <w:rPr>
          <w:spacing w:val="-1"/>
          <w:u w:val="single" w:color="auto"/>
        </w:rPr>
        <w:t>bytes</w:t>
      </w:r>
      <w:r>
        <w:t xml:space="preserve"> </w:t>
      </w:r>
      <w:r>
        <w:rPr>
          <w:spacing w:val="-1"/>
          <w:u w:val="single" w:color="auto"/>
        </w:rPr>
        <w:t>available  per  message</w:t>
      </w:r>
      <w:r>
        <w:rPr>
          <w:spacing w:val="-1"/>
        </w:rPr>
        <w:t>.The</w:t>
      </w:r>
      <w:r>
        <w:rPr>
          <w:rFonts w:hint="eastAsia" w:eastAsia="宋体"/>
          <w:spacing w:val="-1"/>
          <w:lang w:eastAsia="zh-CN"/>
        </w:rPr>
        <w:t xml:space="preserve"> </w:t>
      </w:r>
      <w:r>
        <w:rPr>
          <w:spacing w:val="-1"/>
        </w:rPr>
        <w:t>Data</w:t>
      </w:r>
      <w:r>
        <w:rPr>
          <w:rFonts w:hint="eastAsia" w:eastAsia="宋体"/>
          <w:spacing w:val="-1"/>
          <w:lang w:eastAsia="zh-CN"/>
        </w:rPr>
        <w:t xml:space="preserve"> </w:t>
      </w:r>
      <w:r>
        <w:rPr>
          <w:spacing w:val="-1"/>
        </w:rPr>
        <w:t xml:space="preserve"> Page</w:t>
      </w:r>
      <w:r>
        <w:rPr>
          <w:rFonts w:hint="eastAsia" w:eastAsia="宋体"/>
          <w:spacing w:val="-1"/>
          <w:lang w:eastAsia="zh-CN"/>
        </w:rPr>
        <w:t xml:space="preserve"> </w:t>
      </w:r>
      <w:r>
        <w:rPr>
          <w:spacing w:val="-1"/>
        </w:rPr>
        <w:t xml:space="preserve"> shall(BMG0160)be</w:t>
      </w:r>
      <w:r>
        <w:rPr>
          <w:spacing w:val="8"/>
        </w:rPr>
        <w:t xml:space="preserve"> </w:t>
      </w:r>
      <w:r>
        <w:t>incremented(starting</w:t>
      </w:r>
      <w:r>
        <w:rPr>
          <w:rFonts w:hint="eastAsia" w:eastAsia="宋体"/>
          <w:lang w:eastAsia="zh-CN"/>
        </w:rPr>
        <w:t xml:space="preserve"> </w:t>
      </w:r>
      <w:r>
        <w:t>from</w:t>
      </w:r>
      <w:r>
        <w:rPr>
          <w:rFonts w:hint="eastAsia" w:eastAsia="宋体"/>
          <w:lang w:eastAsia="zh-CN"/>
        </w:rPr>
        <w:t xml:space="preserve"> </w:t>
      </w:r>
      <w:r>
        <w:t>0)for</w:t>
      </w:r>
      <w:r>
        <w:rPr>
          <w:rFonts w:hint="eastAsia" w:eastAsia="宋体"/>
          <w:lang w:eastAsia="zh-CN"/>
        </w:rPr>
        <w:t xml:space="preserve"> </w:t>
      </w:r>
      <w:r>
        <w:t>each</w:t>
      </w:r>
      <w:r>
        <w:rPr>
          <w:rFonts w:hint="eastAsia" w:eastAsia="宋体"/>
          <w:lang w:eastAsia="zh-CN"/>
        </w:rPr>
        <w:t xml:space="preserve"> </w:t>
      </w:r>
      <w:r>
        <w:t>additional</w:t>
      </w:r>
      <w:r>
        <w:rPr>
          <w:rFonts w:hint="eastAsia" w:eastAsia="宋体"/>
          <w:lang w:eastAsia="zh-CN"/>
        </w:rPr>
        <w:t xml:space="preserve"> </w:t>
      </w:r>
      <w:r>
        <w:t>mess</w:t>
      </w:r>
      <w:r>
        <w:rPr>
          <w:spacing w:val="-1"/>
        </w:rPr>
        <w:t>age</w:t>
      </w:r>
      <w:r>
        <w:t xml:space="preserve"> </w:t>
      </w:r>
      <w:r>
        <w:rPr>
          <w:spacing w:val="-1"/>
        </w:rPr>
        <w:t>required</w:t>
      </w:r>
      <w:r>
        <w:rPr>
          <w:spacing w:val="38"/>
        </w:rPr>
        <w:t xml:space="preserve"> </w:t>
      </w:r>
      <w:r>
        <w:rPr>
          <w:spacing w:val="-1"/>
        </w:rPr>
        <w:t>to</w:t>
      </w:r>
      <w:r>
        <w:rPr>
          <w:spacing w:val="28"/>
        </w:rPr>
        <w:t xml:space="preserve"> </w:t>
      </w:r>
      <w:r>
        <w:rPr>
          <w:spacing w:val="-1"/>
        </w:rPr>
        <w:t>complete</w:t>
      </w:r>
      <w:r>
        <w:rPr>
          <w:spacing w:val="23"/>
        </w:rPr>
        <w:t xml:space="preserve"> </w:t>
      </w:r>
      <w:r>
        <w:rPr>
          <w:spacing w:val="-1"/>
        </w:rPr>
        <w:t>the</w:t>
      </w:r>
      <w:r>
        <w:rPr>
          <w:spacing w:val="28"/>
        </w:rPr>
        <w:t xml:space="preserve"> </w:t>
      </w:r>
      <w:r>
        <w:rPr>
          <w:spacing w:val="-1"/>
        </w:rPr>
        <w:t>oversized</w:t>
      </w:r>
      <w:r>
        <w:rPr>
          <w:spacing w:val="22"/>
          <w:w w:val="101"/>
        </w:rPr>
        <w:t xml:space="preserve"> </w:t>
      </w:r>
      <w:r>
        <w:rPr>
          <w:spacing w:val="-1"/>
        </w:rPr>
        <w:t>message.The</w:t>
      </w:r>
      <w:r>
        <w:rPr>
          <w:spacing w:val="25"/>
        </w:rPr>
        <w:t xml:space="preserve"> </w:t>
      </w:r>
      <w:r>
        <w:rPr>
          <w:spacing w:val="-1"/>
        </w:rPr>
        <w:t>Length</w:t>
      </w:r>
      <w:r>
        <w:rPr>
          <w:spacing w:val="29"/>
        </w:rPr>
        <w:t xml:space="preserve"> </w:t>
      </w:r>
      <w:r>
        <w:rPr>
          <w:spacing w:val="-1"/>
        </w:rPr>
        <w:t>field</w:t>
      </w:r>
      <w:r>
        <w:t xml:space="preserve"> </w:t>
      </w:r>
      <w:r>
        <w:rPr>
          <w:spacing w:val="-1"/>
        </w:rPr>
        <w:t>shall</w:t>
      </w:r>
      <w:r>
        <w:rPr>
          <w:spacing w:val="59"/>
        </w:rPr>
        <w:t xml:space="preserve"> </w:t>
      </w:r>
      <w:r>
        <w:rPr>
          <w:spacing w:val="-1"/>
        </w:rPr>
        <w:t>specify</w:t>
      </w:r>
      <w:r>
        <w:rPr>
          <w:spacing w:val="41"/>
        </w:rPr>
        <w:t xml:space="preserve"> </w:t>
      </w:r>
      <w:r>
        <w:rPr>
          <w:spacing w:val="-1"/>
        </w:rPr>
        <w:t>the</w:t>
      </w:r>
      <w:r>
        <w:rPr>
          <w:spacing w:val="46"/>
          <w:w w:val="101"/>
        </w:rPr>
        <w:t xml:space="preserve"> </w:t>
      </w:r>
      <w:r>
        <w:rPr>
          <w:spacing w:val="-1"/>
        </w:rPr>
        <w:t>exact</w:t>
      </w:r>
      <w:r>
        <w:rPr>
          <w:spacing w:val="45"/>
        </w:rPr>
        <w:t xml:space="preserve"> </w:t>
      </w:r>
      <w:r>
        <w:rPr>
          <w:spacing w:val="-1"/>
        </w:rPr>
        <w:t>length</w:t>
      </w:r>
      <w:r>
        <w:rPr>
          <w:spacing w:val="45"/>
        </w:rPr>
        <w:t xml:space="preserve"> </w:t>
      </w:r>
      <w:r>
        <w:rPr>
          <w:spacing w:val="-1"/>
        </w:rPr>
        <w:t>in</w:t>
      </w:r>
      <w:r>
        <w:rPr>
          <w:spacing w:val="39"/>
        </w:rPr>
        <w:t xml:space="preserve"> </w:t>
      </w:r>
      <w:r>
        <w:rPr>
          <w:spacing w:val="-1"/>
        </w:rPr>
        <w:t>bytes</w:t>
      </w:r>
      <w:r>
        <w:rPr>
          <w:spacing w:val="46"/>
        </w:rPr>
        <w:t xml:space="preserve"> </w:t>
      </w:r>
      <w:r>
        <w:rPr>
          <w:spacing w:val="-1"/>
        </w:rPr>
        <w:t>of</w:t>
      </w:r>
      <w:r>
        <w:rPr>
          <w:spacing w:val="20"/>
          <w:w w:val="101"/>
        </w:rPr>
        <w:t xml:space="preserve"> </w:t>
      </w:r>
      <w:r>
        <w:rPr>
          <w:spacing w:val="-1"/>
        </w:rPr>
        <w:t>the</w:t>
      </w:r>
      <w:r>
        <w:rPr>
          <w:spacing w:val="46"/>
          <w:w w:val="101"/>
        </w:rPr>
        <w:t xml:space="preserve"> </w:t>
      </w:r>
      <w:r>
        <w:rPr>
          <w:spacing w:val="-1"/>
        </w:rPr>
        <w:t>authentication</w:t>
      </w:r>
      <w:r>
        <w:t xml:space="preserve"> payload</w:t>
      </w:r>
      <w:r>
        <w:rPr>
          <w:rFonts w:hint="eastAsia" w:eastAsia="宋体"/>
          <w:lang w:eastAsia="zh-CN"/>
        </w:rPr>
        <w:t xml:space="preserve"> </w:t>
      </w:r>
      <w:r>
        <w:t>data.Additional</w:t>
      </w:r>
      <w:r>
        <w:rPr>
          <w:rFonts w:hint="eastAsia" w:eastAsia="宋体"/>
          <w:lang w:eastAsia="zh-CN"/>
        </w:rPr>
        <w:t xml:space="preserve"> </w:t>
      </w:r>
      <w:r>
        <w:t>data</w:t>
      </w:r>
      <w:r>
        <w:rPr>
          <w:rFonts w:hint="eastAsia" w:eastAsia="宋体"/>
          <w:spacing w:val="4"/>
          <w:lang w:eastAsia="zh-CN"/>
        </w:rPr>
        <w:t xml:space="preserve"> </w:t>
      </w:r>
      <w:r>
        <w:t>may</w:t>
      </w:r>
      <w:r>
        <w:rPr>
          <w:rFonts w:hint="eastAsia" w:eastAsia="宋体"/>
          <w:spacing w:val="3"/>
          <w:lang w:eastAsia="zh-CN"/>
        </w:rPr>
        <w:t xml:space="preserve"> </w:t>
      </w:r>
      <w:r>
        <w:t>be</w:t>
      </w:r>
      <w:r>
        <w:rPr>
          <w:rFonts w:hint="eastAsia" w:eastAsia="宋体"/>
          <w:lang w:eastAsia="zh-CN"/>
        </w:rPr>
        <w:t xml:space="preserve"> </w:t>
      </w:r>
      <w:r>
        <w:t xml:space="preserve"> </w:t>
      </w:r>
      <w:r>
        <w:rPr>
          <w:spacing w:val="-1"/>
        </w:rPr>
        <w:t>sent(for</w:t>
      </w:r>
      <w:r>
        <w:rPr>
          <w:rFonts w:hint="eastAsia" w:eastAsia="宋体"/>
          <w:spacing w:val="-1"/>
          <w:lang w:eastAsia="zh-CN"/>
        </w:rPr>
        <w:t xml:space="preserve"> </w:t>
      </w:r>
      <w:r>
        <w:rPr>
          <w:spacing w:val="-1"/>
        </w:rPr>
        <w:t>example:</w:t>
      </w:r>
      <w:r>
        <w:t xml:space="preserve"> additional</w:t>
      </w:r>
      <w:r>
        <w:rPr>
          <w:rFonts w:hint="eastAsia" w:eastAsia="宋体"/>
          <w:spacing w:val="16"/>
          <w:lang w:eastAsia="zh-CN"/>
        </w:rPr>
        <w:t xml:space="preserve"> </w:t>
      </w:r>
      <w:r>
        <w:t>Forward</w:t>
      </w:r>
      <w:r>
        <w:rPr>
          <w:rFonts w:hint="eastAsia" w:eastAsia="宋体"/>
          <w:lang w:eastAsia="zh-CN"/>
        </w:rPr>
        <w:t xml:space="preserve"> </w:t>
      </w:r>
      <w:r>
        <w:t xml:space="preserve"> Error</w:t>
      </w:r>
      <w:r>
        <w:rPr>
          <w:rFonts w:hint="eastAsia" w:eastAsia="宋体"/>
          <w:lang w:eastAsia="zh-CN"/>
        </w:rPr>
        <w:t xml:space="preserve"> </w:t>
      </w:r>
      <w:r>
        <w:t xml:space="preserve"> Co</w:t>
      </w:r>
      <w:r>
        <w:rPr>
          <w:spacing w:val="-1"/>
        </w:rPr>
        <w:t>rrection(FEC)data)after</w:t>
      </w:r>
      <w:r>
        <w:rPr>
          <w:rFonts w:hint="eastAsia" w:eastAsia="宋体"/>
          <w:spacing w:val="-1"/>
          <w:lang w:eastAsia="zh-CN"/>
        </w:rPr>
        <w:t xml:space="preserve"> </w:t>
      </w:r>
      <w:r>
        <w:rPr>
          <w:spacing w:val="-1"/>
        </w:rPr>
        <w:t xml:space="preserve"> the</w:t>
      </w:r>
      <w:r>
        <w:rPr>
          <w:spacing w:val="1"/>
        </w:rPr>
        <w:t xml:space="preserve"> </w:t>
      </w:r>
      <w:r>
        <w:t>authentication</w:t>
      </w:r>
      <w:r>
        <w:rPr>
          <w:spacing w:val="39"/>
        </w:rPr>
        <w:t xml:space="preserve"> </w:t>
      </w:r>
      <w:r>
        <w:t>payload</w:t>
      </w:r>
      <w:r>
        <w:rPr>
          <w:spacing w:val="45"/>
        </w:rPr>
        <w:t xml:space="preserve"> </w:t>
      </w:r>
      <w:r>
        <w:t>data</w:t>
      </w:r>
      <w:r>
        <w:rPr>
          <w:spacing w:val="-1"/>
        </w:rPr>
        <w:t>.If</w:t>
      </w:r>
      <w:r>
        <w:rPr>
          <w:spacing w:val="25"/>
          <w:w w:val="101"/>
        </w:rPr>
        <w:t xml:space="preserve"> </w:t>
      </w:r>
      <w:r>
        <w:rPr>
          <w:spacing w:val="-1"/>
        </w:rPr>
        <w:t>additional</w:t>
      </w:r>
      <w:r>
        <w:rPr>
          <w:spacing w:val="45"/>
          <w:w w:val="101"/>
        </w:rPr>
        <w:t xml:space="preserve"> </w:t>
      </w:r>
      <w:r>
        <w:rPr>
          <w:spacing w:val="-1"/>
        </w:rPr>
        <w:t>data</w:t>
      </w:r>
      <w:r>
        <w:rPr>
          <w:spacing w:val="44"/>
          <w:w w:val="101"/>
        </w:rPr>
        <w:t xml:space="preserve"> </w:t>
      </w:r>
      <w:r>
        <w:rPr>
          <w:spacing w:val="-1"/>
        </w:rPr>
        <w:t>is</w:t>
      </w:r>
      <w:r>
        <w:rPr>
          <w:spacing w:val="48"/>
          <w:w w:val="101"/>
        </w:rPr>
        <w:t xml:space="preserve"> </w:t>
      </w:r>
      <w:r>
        <w:rPr>
          <w:spacing w:val="-1"/>
        </w:rPr>
        <w:t>sent,it</w:t>
      </w:r>
      <w:r>
        <w:rPr>
          <w:spacing w:val="39"/>
          <w:w w:val="101"/>
        </w:rPr>
        <w:t xml:space="preserve"> </w:t>
      </w:r>
      <w:r>
        <w:rPr>
          <w:spacing w:val="-1"/>
        </w:rPr>
        <w:t>must</w:t>
      </w:r>
      <w:r>
        <w:t xml:space="preserve"> begin with</w:t>
      </w:r>
      <w:r>
        <w:rPr>
          <w:spacing w:val="17"/>
          <w:w w:val="101"/>
        </w:rPr>
        <w:t xml:space="preserve"> </w:t>
      </w:r>
      <w:r>
        <w:t>one(unsigned</w:t>
      </w:r>
      <w:r>
        <w:rPr>
          <w:spacing w:val="16"/>
        </w:rPr>
        <w:t xml:space="preserve"> </w:t>
      </w:r>
      <w:r>
        <w:t>int8)byte</w:t>
      </w:r>
      <w:r>
        <w:rPr>
          <w:spacing w:val="16"/>
          <w:w w:val="101"/>
        </w:rPr>
        <w:t xml:space="preserve"> </w:t>
      </w:r>
      <w:r>
        <w:t>indicatin</w:t>
      </w:r>
      <w:r>
        <w:rPr>
          <w:spacing w:val="-1"/>
        </w:rPr>
        <w:t>g</w:t>
      </w:r>
      <w:r>
        <w:rPr>
          <w:spacing w:val="12"/>
          <w:w w:val="101"/>
        </w:rPr>
        <w:t xml:space="preserve"> </w:t>
      </w:r>
      <w:r>
        <w:rPr>
          <w:spacing w:val="-1"/>
        </w:rPr>
        <w:t>the</w:t>
      </w:r>
      <w:r>
        <w:rPr>
          <w:spacing w:val="16"/>
          <w:w w:val="101"/>
        </w:rPr>
        <w:t xml:space="preserve"> </w:t>
      </w:r>
      <w:r>
        <w:rPr>
          <w:spacing w:val="-1"/>
        </w:rPr>
        <w:t>length</w:t>
      </w:r>
      <w:r>
        <w:rPr>
          <w:spacing w:val="17"/>
          <w:w w:val="101"/>
        </w:rPr>
        <w:t xml:space="preserve"> </w:t>
      </w:r>
      <w:r>
        <w:rPr>
          <w:spacing w:val="-1"/>
        </w:rPr>
        <w:t>of the</w:t>
      </w:r>
      <w:r>
        <w:rPr>
          <w:rFonts w:hint="eastAsia" w:eastAsia="宋体"/>
          <w:spacing w:val="-1"/>
          <w:lang w:val="en-US" w:eastAsia="zh-CN"/>
        </w:rPr>
        <w:t xml:space="preserve"> </w:t>
      </w:r>
      <w:r>
        <w:rPr>
          <w:rFonts w:hint="default" w:ascii="Times New Roman" w:hAnsi="Times New Roman" w:cs="Times New Roman"/>
          <w:sz w:val="24"/>
          <w:szCs w:val="24"/>
        </w:rPr>
        <w:t>additional</w:t>
      </w:r>
      <w:r>
        <w:rPr>
          <w:rFonts w:hint="default" w:ascii="Times New Roman" w:hAnsi="Times New Roman" w:cs="Times New Roman"/>
          <w:spacing w:val="13"/>
          <w:sz w:val="24"/>
          <w:szCs w:val="24"/>
        </w:rPr>
        <w:t xml:space="preserve">  </w:t>
      </w:r>
      <w:r>
        <w:rPr>
          <w:rFonts w:hint="default" w:ascii="Times New Roman" w:hAnsi="Times New Roman" w:cs="Times New Roman"/>
          <w:sz w:val="24"/>
          <w:szCs w:val="24"/>
        </w:rPr>
        <w:t>data.The  LastPageIndex</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value</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must</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pacing w:val="-1"/>
          <w:sz w:val="24"/>
          <w:szCs w:val="24"/>
        </w:rPr>
        <w:t>include  the</w:t>
      </w:r>
      <w:r>
        <w:rPr>
          <w:rFonts w:hint="default" w:ascii="Times New Roman" w:hAnsi="Times New Roman" w:cs="Times New Roman"/>
          <w:sz w:val="24"/>
          <w:szCs w:val="24"/>
        </w:rPr>
        <w:t xml:space="preserve"> authentication  payload</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data</w:t>
      </w:r>
      <w:r>
        <w:rPr>
          <w:rFonts w:hint="default" w:ascii="Times New Roman" w:hAnsi="Times New Roman" w:cs="Times New Roman"/>
          <w:spacing w:val="15"/>
          <w:w w:val="101"/>
          <w:sz w:val="24"/>
          <w:szCs w:val="24"/>
        </w:rPr>
        <w:t xml:space="preserve">  </w:t>
      </w:r>
      <w:r>
        <w:rPr>
          <w:rFonts w:hint="default" w:ascii="Times New Roman" w:hAnsi="Times New Roman" w:cs="Times New Roman"/>
          <w:sz w:val="24"/>
          <w:szCs w:val="24"/>
        </w:rPr>
        <w:t>and</w:t>
      </w:r>
      <w:r>
        <w:rPr>
          <w:rFonts w:hint="default" w:ascii="Times New Roman" w:hAnsi="Times New Roman" w:cs="Times New Roman"/>
          <w:spacing w:val="15"/>
          <w:w w:val="101"/>
          <w:sz w:val="24"/>
          <w:szCs w:val="24"/>
        </w:rPr>
        <w:t xml:space="preserve">  </w:t>
      </w:r>
      <w:r>
        <w:rPr>
          <w:rFonts w:hint="default" w:ascii="Times New Roman" w:hAnsi="Times New Roman" w:cs="Times New Roman"/>
          <w:sz w:val="24"/>
          <w:szCs w:val="24"/>
        </w:rPr>
        <w:t>any</w:t>
      </w:r>
      <w:r>
        <w:rPr>
          <w:rFonts w:hint="default" w:ascii="Times New Roman" w:hAnsi="Times New Roman" w:cs="Times New Roman"/>
          <w:spacing w:val="15"/>
          <w:sz w:val="24"/>
          <w:szCs w:val="24"/>
        </w:rPr>
        <w:t xml:space="preserve">  </w:t>
      </w:r>
      <w:r>
        <w:rPr>
          <w:rFonts w:hint="default" w:ascii="Times New Roman" w:hAnsi="Times New Roman" w:cs="Times New Roman"/>
          <w:sz w:val="24"/>
          <w:szCs w:val="24"/>
        </w:rPr>
        <w:t>a</w:t>
      </w:r>
      <w:r>
        <w:rPr>
          <w:rFonts w:hint="default" w:ascii="Times New Roman" w:hAnsi="Times New Roman" w:cs="Times New Roman"/>
          <w:spacing w:val="-1"/>
          <w:sz w:val="24"/>
          <w:szCs w:val="24"/>
        </w:rPr>
        <w:t>dditional</w:t>
      </w:r>
      <w:r>
        <w:rPr>
          <w:rFonts w:hint="default" w:ascii="Times New Roman" w:hAnsi="Times New Roman" w:cs="Times New Roman"/>
          <w:spacing w:val="15"/>
          <w:w w:val="101"/>
          <w:sz w:val="24"/>
          <w:szCs w:val="24"/>
        </w:rPr>
        <w:t xml:space="preserve">  </w:t>
      </w:r>
      <w:r>
        <w:rPr>
          <w:rFonts w:hint="default" w:ascii="Times New Roman" w:hAnsi="Times New Roman" w:cs="Times New Roman"/>
          <w:spacing w:val="-1"/>
          <w:sz w:val="24"/>
          <w:szCs w:val="24"/>
        </w:rPr>
        <w:t>data.If  no</w:t>
      </w:r>
      <w:r>
        <w:rPr>
          <w:rFonts w:hint="default" w:ascii="Times New Roman" w:hAnsi="Times New Roman" w:cs="Times New Roman"/>
          <w:sz w:val="24"/>
          <w:szCs w:val="24"/>
        </w:rPr>
        <w:t xml:space="preserve"> additional</w:t>
      </w:r>
      <w:r>
        <w:rPr>
          <w:rFonts w:hint="default" w:ascii="Times New Roman" w:hAnsi="Times New Roman" w:cs="Times New Roman"/>
          <w:spacing w:val="32"/>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3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35"/>
          <w:sz w:val="24"/>
          <w:szCs w:val="24"/>
        </w:rPr>
        <w:t xml:space="preserve"> </w:t>
      </w:r>
      <w:r>
        <w:rPr>
          <w:rFonts w:hint="default" w:ascii="Times New Roman" w:hAnsi="Times New Roman" w:cs="Times New Roman"/>
          <w:sz w:val="24"/>
          <w:szCs w:val="24"/>
        </w:rPr>
        <w:t>sent,then</w:t>
      </w:r>
      <w:r>
        <w:rPr>
          <w:rFonts w:hint="default" w:ascii="Times New Roman" w:hAnsi="Times New Roman" w:cs="Times New Roman"/>
          <w:spacing w:val="27"/>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25"/>
          <w:w w:val="101"/>
          <w:sz w:val="24"/>
          <w:szCs w:val="24"/>
        </w:rPr>
        <w:t xml:space="preserve"> </w:t>
      </w:r>
      <w:r>
        <w:rPr>
          <w:rFonts w:hint="default" w:ascii="Times New Roman" w:hAnsi="Times New Roman" w:cs="Times New Roman"/>
          <w:sz w:val="24"/>
          <w:szCs w:val="24"/>
        </w:rPr>
        <w:t>u</w:t>
      </w:r>
      <w:r>
        <w:rPr>
          <w:rFonts w:hint="default" w:ascii="Times New Roman" w:hAnsi="Times New Roman" w:cs="Times New Roman"/>
          <w:spacing w:val="-1"/>
          <w:sz w:val="24"/>
          <w:szCs w:val="24"/>
        </w:rPr>
        <w:t>nused</w:t>
      </w:r>
      <w:r>
        <w:rPr>
          <w:rFonts w:hint="default" w:ascii="Times New Roman" w:hAnsi="Times New Roman" w:cs="Times New Roman"/>
          <w:spacing w:val="24"/>
          <w:w w:val="101"/>
          <w:sz w:val="24"/>
          <w:szCs w:val="24"/>
        </w:rPr>
        <w:t xml:space="preserve"> </w:t>
      </w:r>
      <w:r>
        <w:rPr>
          <w:rFonts w:hint="default" w:ascii="Times New Roman" w:hAnsi="Times New Roman" w:cs="Times New Roman"/>
          <w:spacing w:val="-1"/>
          <w:sz w:val="24"/>
          <w:szCs w:val="24"/>
        </w:rPr>
        <w:t>portion</w:t>
      </w:r>
      <w:r>
        <w:rPr>
          <w:rFonts w:hint="default" w:ascii="Times New Roman" w:hAnsi="Times New Roman" w:cs="Times New Roman"/>
          <w:spacing w:val="32"/>
          <w:sz w:val="24"/>
          <w:szCs w:val="24"/>
        </w:rPr>
        <w:t xml:space="preserve"> </w:t>
      </w:r>
      <w:r>
        <w:rPr>
          <w:rFonts w:hint="default" w:ascii="Times New Roman" w:hAnsi="Times New Roman" w:cs="Times New Roman"/>
          <w:spacing w:val="-1"/>
          <w:sz w:val="24"/>
          <w:szCs w:val="24"/>
        </w:rPr>
        <w:t>of the</w:t>
      </w:r>
      <w:r>
        <w:rPr>
          <w:rFonts w:hint="default" w:ascii="Times New Roman" w:hAnsi="Times New Roman" w:cs="Times New Roman"/>
          <w:spacing w:val="32"/>
          <w:w w:val="101"/>
          <w:sz w:val="24"/>
          <w:szCs w:val="24"/>
        </w:rPr>
        <w:t xml:space="preserve"> </w:t>
      </w:r>
      <w:r>
        <w:rPr>
          <w:rFonts w:hint="default" w:ascii="Times New Roman" w:hAnsi="Times New Roman" w:cs="Times New Roman"/>
          <w:spacing w:val="-1"/>
          <w:sz w:val="24"/>
          <w:szCs w:val="24"/>
        </w:rPr>
        <w:t>authen</w:t>
      </w:r>
      <w:r>
        <w:rPr>
          <w:rFonts w:hint="default" w:ascii="Times New Roman" w:hAnsi="Times New Roman" w:cs="Times New Roman"/>
          <w:sz w:val="24"/>
          <w:szCs w:val="24"/>
        </w:rPr>
        <w:t>tication data field shall be filled with nulls(wh</w:t>
      </w:r>
      <w:r>
        <w:rPr>
          <w:rFonts w:hint="default" w:ascii="Times New Roman" w:hAnsi="Times New Roman" w:cs="Times New Roman"/>
          <w:spacing w:val="-1"/>
          <w:sz w:val="24"/>
          <w:szCs w:val="24"/>
        </w:rPr>
        <w:t>ich</w:t>
      </w:r>
      <w:r>
        <w:rPr>
          <w:rFonts w:hint="default" w:ascii="Times New Roman" w:hAnsi="Times New Roman" w:cs="Times New Roman"/>
          <w:spacing w:val="8"/>
          <w:sz w:val="24"/>
          <w:szCs w:val="24"/>
        </w:rPr>
        <w:t xml:space="preserve"> </w:t>
      </w:r>
      <w:r>
        <w:rPr>
          <w:rFonts w:hint="default" w:ascii="Times New Roman" w:hAnsi="Times New Roman" w:cs="Times New Roman"/>
          <w:spacing w:val="-1"/>
          <w:sz w:val="24"/>
          <w:szCs w:val="24"/>
        </w:rPr>
        <w:t>also indicates</w:t>
      </w:r>
      <w:r>
        <w:rPr>
          <w:rFonts w:hint="default" w:ascii="Times New Roman" w:hAnsi="Times New Roman" w:cs="Times New Roman"/>
          <w:sz w:val="24"/>
          <w:szCs w:val="24"/>
        </w:rPr>
        <w:t xml:space="preserve"> zero-length  of  “additional  data”).AuthType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3(Message</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Set)</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shall(BMG0170)only</w:t>
      </w:r>
      <w:r>
        <w:rPr>
          <w:rFonts w:hint="default" w:ascii="Times New Roman" w:hAnsi="Times New Roman" w:cs="Times New Roman"/>
          <w:spacing w:val="39"/>
          <w:w w:val="101"/>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39"/>
          <w:sz w:val="24"/>
          <w:szCs w:val="24"/>
        </w:rPr>
        <w:t xml:space="preserve"> </w:t>
      </w:r>
      <w:r>
        <w:rPr>
          <w:rFonts w:hint="default" w:ascii="Times New Roman" w:hAnsi="Times New Roman" w:cs="Times New Roman"/>
          <w:spacing w:val="-1"/>
          <w:sz w:val="24"/>
          <w:szCs w:val="24"/>
        </w:rPr>
        <w:t>used</w:t>
      </w:r>
      <w:r>
        <w:rPr>
          <w:rFonts w:hint="default" w:ascii="Times New Roman" w:hAnsi="Times New Roman" w:cs="Times New Roman"/>
          <w:spacing w:val="39"/>
          <w:w w:val="101"/>
          <w:sz w:val="24"/>
          <w:szCs w:val="24"/>
        </w:rPr>
        <w:t xml:space="preserve"> </w:t>
      </w:r>
      <w:r>
        <w:rPr>
          <w:rFonts w:hint="default" w:ascii="Times New Roman" w:hAnsi="Times New Roman" w:cs="Times New Roman"/>
          <w:spacing w:val="-1"/>
          <w:sz w:val="24"/>
          <w:szCs w:val="24"/>
        </w:rPr>
        <w:t>when</w:t>
      </w:r>
      <w:r>
        <w:rPr>
          <w:rFonts w:hint="default" w:ascii="Times New Roman" w:hAnsi="Times New Roman" w:cs="Times New Roman"/>
          <w:spacing w:val="41"/>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40"/>
          <w:w w:val="101"/>
          <w:sz w:val="24"/>
          <w:szCs w:val="24"/>
        </w:rPr>
        <w:t xml:space="preserve"> </w:t>
      </w:r>
      <w:r>
        <w:rPr>
          <w:rFonts w:hint="default" w:ascii="Times New Roman" w:hAnsi="Times New Roman" w:cs="Times New Roman"/>
          <w:spacing w:val="-1"/>
          <w:sz w:val="24"/>
          <w:szCs w:val="24"/>
        </w:rPr>
        <w:t>transport</w:t>
      </w:r>
      <w:r>
        <w:rPr>
          <w:rFonts w:hint="default" w:ascii="Times New Roman" w:hAnsi="Times New Roman" w:cs="Times New Roman"/>
          <w:spacing w:val="40"/>
          <w:sz w:val="24"/>
          <w:szCs w:val="24"/>
        </w:rPr>
        <w:t xml:space="preserve"> </w:t>
      </w:r>
      <w:r>
        <w:rPr>
          <w:rFonts w:hint="default" w:ascii="Times New Roman" w:hAnsi="Times New Roman" w:cs="Times New Roman"/>
          <w:spacing w:val="-1"/>
          <w:sz w:val="24"/>
          <w:szCs w:val="24"/>
        </w:rPr>
        <w:t>media</w:t>
      </w:r>
      <w:r>
        <w:rPr>
          <w:rFonts w:hint="default" w:ascii="Times New Roman" w:hAnsi="Times New Roman" w:cs="Times New Roman"/>
          <w:spacing w:val="46"/>
          <w:sz w:val="24"/>
          <w:szCs w:val="24"/>
        </w:rPr>
        <w:t xml:space="preserve"> </w:t>
      </w:r>
      <w:r>
        <w:rPr>
          <w:rFonts w:hint="default" w:ascii="Times New Roman" w:hAnsi="Times New Roman" w:cs="Times New Roman"/>
          <w:spacing w:val="-1"/>
          <w:sz w:val="24"/>
          <w:szCs w:val="24"/>
        </w:rPr>
        <w:t>can</w:t>
      </w:r>
      <w:r>
        <w:rPr>
          <w:rFonts w:hint="default" w:ascii="Times New Roman" w:hAnsi="Times New Roman" w:cs="Times New Roman"/>
          <w:sz w:val="24"/>
          <w:szCs w:val="24"/>
        </w:rPr>
        <w:t xml:space="preserve"> send</w:t>
      </w:r>
      <w:r>
        <w:rPr>
          <w:rFonts w:hint="default" w:ascii="Times New Roman" w:hAnsi="Times New Roman" w:cs="Times New Roman"/>
          <w:spacing w:val="22"/>
          <w:sz w:val="24"/>
          <w:szCs w:val="24"/>
        </w:rPr>
        <w:t xml:space="preserve"> </w:t>
      </w:r>
      <w:r>
        <w:rPr>
          <w:rFonts w:hint="default" w:ascii="Times New Roman" w:hAnsi="Times New Roman" w:cs="Times New Roman"/>
          <w:sz w:val="24"/>
          <w:szCs w:val="24"/>
        </w:rPr>
        <w:t>all</w:t>
      </w:r>
      <w:r>
        <w:rPr>
          <w:rFonts w:hint="default" w:ascii="Times New Roman" w:hAnsi="Times New Roman" w:cs="Times New Roman"/>
          <w:spacing w:val="21"/>
          <w:sz w:val="24"/>
          <w:szCs w:val="24"/>
        </w:rPr>
        <w:t xml:space="preserve"> </w:t>
      </w:r>
      <w:r>
        <w:rPr>
          <w:rFonts w:hint="default" w:ascii="Times New Roman" w:hAnsi="Times New Roman" w:cs="Times New Roman"/>
          <w:sz w:val="24"/>
          <w:szCs w:val="24"/>
        </w:rPr>
        <w:t>of the</w:t>
      </w:r>
      <w:r>
        <w:rPr>
          <w:rFonts w:hint="default" w:ascii="Times New Roman" w:hAnsi="Times New Roman" w:cs="Times New Roman"/>
          <w:spacing w:val="14"/>
          <w:w w:val="101"/>
          <w:sz w:val="24"/>
          <w:szCs w:val="24"/>
        </w:rPr>
        <w:t xml:space="preserve"> </w:t>
      </w:r>
      <w:r>
        <w:rPr>
          <w:rFonts w:hint="default" w:ascii="Times New Roman" w:hAnsi="Times New Roman" w:cs="Times New Roman"/>
          <w:sz w:val="24"/>
          <w:szCs w:val="24"/>
        </w:rPr>
        <w:t>pages</w:t>
      </w:r>
      <w:r>
        <w:rPr>
          <w:rFonts w:hint="default" w:ascii="Times New Roman" w:hAnsi="Times New Roman" w:cs="Times New Roman"/>
          <w:spacing w:val="16"/>
          <w:w w:val="101"/>
          <w:sz w:val="24"/>
          <w:szCs w:val="24"/>
        </w:rPr>
        <w:t xml:space="preserve"> </w:t>
      </w:r>
      <w:r>
        <w:rPr>
          <w:rFonts w:hint="default" w:ascii="Times New Roman" w:hAnsi="Times New Roman" w:cs="Times New Roman"/>
          <w:sz w:val="24"/>
          <w:szCs w:val="24"/>
        </w:rPr>
        <w:t>together,su</w:t>
      </w:r>
      <w:r>
        <w:rPr>
          <w:rFonts w:hint="default" w:ascii="Times New Roman" w:hAnsi="Times New Roman" w:cs="Times New Roman"/>
          <w:spacing w:val="-1"/>
          <w:sz w:val="24"/>
          <w:szCs w:val="24"/>
        </w:rPr>
        <w:t>ch</w:t>
      </w:r>
      <w:r>
        <w:rPr>
          <w:rFonts w:hint="default" w:ascii="Times New Roman" w:hAnsi="Times New Roman" w:cs="Times New Roman"/>
          <w:spacing w:val="21"/>
          <w:w w:val="101"/>
          <w:sz w:val="24"/>
          <w:szCs w:val="24"/>
        </w:rPr>
        <w:t xml:space="preserve"> </w:t>
      </w:r>
      <w:r>
        <w:rPr>
          <w:rFonts w:hint="default" w:ascii="Times New Roman" w:hAnsi="Times New Roman" w:cs="Times New Roman"/>
          <w:spacing w:val="-1"/>
          <w:sz w:val="24"/>
          <w:szCs w:val="24"/>
        </w:rPr>
        <w:t>as</w:t>
      </w:r>
      <w:r>
        <w:rPr>
          <w:rFonts w:hint="default" w:ascii="Times New Roman" w:hAnsi="Times New Roman" w:cs="Times New Roman"/>
          <w:spacing w:val="18"/>
          <w:sz w:val="24"/>
          <w:szCs w:val="24"/>
        </w:rPr>
        <w:t xml:space="preserve"> </w:t>
      </w:r>
      <w:r>
        <w:rPr>
          <w:rFonts w:hint="default" w:ascii="Times New Roman" w:hAnsi="Times New Roman" w:cs="Times New Roman"/>
          <w:spacing w:val="-1"/>
          <w:sz w:val="24"/>
          <w:szCs w:val="24"/>
        </w:rPr>
        <w:t>Bluetooth</w:t>
      </w:r>
      <w:r>
        <w:rPr>
          <w:rFonts w:hint="default" w:ascii="Times New Roman" w:hAnsi="Times New Roman" w:cs="Times New Roman"/>
          <w:spacing w:val="24"/>
          <w:sz w:val="24"/>
          <w:szCs w:val="24"/>
        </w:rPr>
        <w:t xml:space="preserve"> </w:t>
      </w:r>
      <w:r>
        <w:rPr>
          <w:rFonts w:hint="default" w:ascii="Times New Roman" w:hAnsi="Times New Roman" w:cs="Times New Roman"/>
          <w:spacing w:val="-1"/>
          <w:sz w:val="24"/>
          <w:szCs w:val="24"/>
        </w:rPr>
        <w:t>5</w:t>
      </w:r>
      <w:r>
        <w:rPr>
          <w:rFonts w:hint="default" w:ascii="Times New Roman" w:hAnsi="Times New Roman" w:cs="Times New Roman"/>
          <w:spacing w:val="21"/>
          <w:w w:val="101"/>
          <w:sz w:val="24"/>
          <w:szCs w:val="24"/>
        </w:rPr>
        <w:t xml:space="preserve"> </w:t>
      </w:r>
      <w:r>
        <w:rPr>
          <w:rFonts w:hint="default" w:ascii="Times New Roman" w:hAnsi="Times New Roman" w:cs="Times New Roman"/>
          <w:spacing w:val="-1"/>
          <w:sz w:val="24"/>
          <w:szCs w:val="24"/>
        </w:rPr>
        <w:t>or</w:t>
      </w:r>
      <w:r>
        <w:rPr>
          <w:rFonts w:hint="default" w:ascii="Times New Roman" w:hAnsi="Times New Roman" w:cs="Times New Roman"/>
          <w:spacing w:val="16"/>
          <w:sz w:val="24"/>
          <w:szCs w:val="24"/>
        </w:rPr>
        <w:t xml:space="preserve"> </w:t>
      </w:r>
      <w:r>
        <w:rPr>
          <w:rFonts w:hint="default" w:ascii="Times New Roman" w:hAnsi="Times New Roman" w:cs="Times New Roman"/>
          <w:spacing w:val="-1"/>
          <w:sz w:val="24"/>
          <w:szCs w:val="24"/>
        </w:rPr>
        <w:t>Wi-Fi.If</w:t>
      </w:r>
      <w:r>
        <w:rPr>
          <w:rFonts w:hint="default" w:ascii="Times New Roman" w:hAnsi="Times New Roman" w:cs="Times New Roman"/>
          <w:sz w:val="24"/>
          <w:szCs w:val="24"/>
        </w:rPr>
        <w:t xml:space="preserve"> the</w:t>
      </w:r>
      <w:r>
        <w:rPr>
          <w:rFonts w:hint="default" w:ascii="Times New Roman" w:hAnsi="Times New Roman" w:cs="Times New Roman"/>
          <w:spacing w:val="25"/>
          <w:w w:val="101"/>
          <w:sz w:val="24"/>
          <w:szCs w:val="24"/>
        </w:rPr>
        <w:t xml:space="preserve"> </w:t>
      </w:r>
      <w:r>
        <w:rPr>
          <w:rFonts w:hint="default" w:ascii="Times New Roman" w:hAnsi="Times New Roman" w:cs="Times New Roman"/>
          <w:sz w:val="24"/>
          <w:szCs w:val="24"/>
        </w:rPr>
        <w:t>AuthType</w:t>
      </w:r>
      <w:r>
        <w:rPr>
          <w:rFonts w:hint="default" w:ascii="Times New Roman" w:hAnsi="Times New Roman" w:cs="Times New Roman"/>
          <w:spacing w:val="30"/>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27"/>
          <w:sz w:val="24"/>
          <w:szCs w:val="24"/>
        </w:rPr>
        <w:t xml:space="preserve"> </w:t>
      </w:r>
      <w:r>
        <w:rPr>
          <w:rFonts w:hint="default" w:ascii="Times New Roman" w:hAnsi="Times New Roman" w:cs="Times New Roman"/>
          <w:sz w:val="24"/>
          <w:szCs w:val="24"/>
        </w:rPr>
        <w:t>4(Networ</w:t>
      </w:r>
      <w:r>
        <w:rPr>
          <w:rFonts w:hint="default" w:ascii="Times New Roman" w:hAnsi="Times New Roman" w:cs="Times New Roman"/>
          <w:spacing w:val="-1"/>
          <w:sz w:val="24"/>
          <w:szCs w:val="24"/>
        </w:rPr>
        <w:t>k</w:t>
      </w:r>
      <w:r>
        <w:rPr>
          <w:rFonts w:hint="default" w:ascii="Times New Roman" w:hAnsi="Times New Roman" w:cs="Times New Roman"/>
          <w:spacing w:val="26"/>
          <w:sz w:val="24"/>
          <w:szCs w:val="24"/>
        </w:rPr>
        <w:t xml:space="preserve"> </w:t>
      </w:r>
      <w:r>
        <w:rPr>
          <w:rFonts w:hint="default" w:ascii="Times New Roman" w:hAnsi="Times New Roman" w:cs="Times New Roman"/>
          <w:spacing w:val="-1"/>
          <w:sz w:val="24"/>
          <w:szCs w:val="24"/>
        </w:rPr>
        <w:t>Remote</w:t>
      </w:r>
      <w:r>
        <w:rPr>
          <w:rFonts w:hint="default" w:ascii="Times New Roman" w:hAnsi="Times New Roman" w:cs="Times New Roman"/>
          <w:spacing w:val="28"/>
          <w:w w:val="101"/>
          <w:sz w:val="24"/>
          <w:szCs w:val="24"/>
        </w:rPr>
        <w:t xml:space="preserve"> </w:t>
      </w:r>
      <w:r>
        <w:rPr>
          <w:rFonts w:hint="default" w:ascii="Times New Roman" w:hAnsi="Times New Roman" w:cs="Times New Roman"/>
          <w:spacing w:val="-1"/>
          <w:sz w:val="24"/>
          <w:szCs w:val="24"/>
        </w:rPr>
        <w:t>ID),then</w:t>
      </w:r>
      <w:r>
        <w:rPr>
          <w:rFonts w:hint="default" w:ascii="Times New Roman" w:hAnsi="Times New Roman" w:cs="Times New Roman"/>
          <w:spacing w:val="26"/>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25"/>
          <w:w w:val="101"/>
          <w:sz w:val="24"/>
          <w:szCs w:val="24"/>
        </w:rPr>
        <w:t xml:space="preserve"> </w:t>
      </w:r>
      <w:r>
        <w:rPr>
          <w:rFonts w:hint="default" w:ascii="Times New Roman" w:hAnsi="Times New Roman" w:cs="Times New Roman"/>
          <w:spacing w:val="-1"/>
          <w:sz w:val="24"/>
          <w:szCs w:val="24"/>
        </w:rPr>
        <w:t>Authentica-</w:t>
      </w:r>
      <w:r>
        <w:rPr>
          <w:rFonts w:hint="default" w:ascii="Times New Roman" w:hAnsi="Times New Roman" w:cs="Times New Roman"/>
          <w:sz w:val="24"/>
          <w:szCs w:val="24"/>
        </w:rPr>
        <w:t xml:space="preserve"> tion</w:t>
      </w:r>
      <w:r>
        <w:rPr>
          <w:rFonts w:hint="default" w:ascii="Times New Roman" w:hAnsi="Times New Roman" w:cs="Times New Roman"/>
          <w:spacing w:val="21"/>
          <w:w w:val="101"/>
          <w:sz w:val="24"/>
          <w:szCs w:val="24"/>
        </w:rPr>
        <w:t xml:space="preserve">  </w:t>
      </w:r>
      <w:r>
        <w:rPr>
          <w:rFonts w:hint="default" w:ascii="Times New Roman" w:hAnsi="Times New Roman" w:cs="Times New Roman"/>
          <w:sz w:val="24"/>
          <w:szCs w:val="24"/>
        </w:rPr>
        <w:t>Data/Signature(BMG0180)shall</w:t>
      </w:r>
      <w:r>
        <w:rPr>
          <w:rFonts w:hint="default" w:ascii="Times New Roman" w:hAnsi="Times New Roman" w:cs="Times New Roman"/>
          <w:spacing w:val="19"/>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3"/>
          <w:sz w:val="24"/>
          <w:szCs w:val="24"/>
        </w:rPr>
        <w:t xml:space="preserve">  </w:t>
      </w:r>
      <w:r>
        <w:rPr>
          <w:rFonts w:hint="default" w:ascii="Times New Roman" w:hAnsi="Times New Roman" w:cs="Times New Roman"/>
          <w:sz w:val="24"/>
          <w:szCs w:val="24"/>
        </w:rPr>
        <w:t>empty(all</w:t>
      </w:r>
      <w:r>
        <w:rPr>
          <w:rFonts w:hint="default" w:ascii="Times New Roman" w:hAnsi="Times New Roman" w:cs="Times New Roman"/>
          <w:spacing w:val="20"/>
          <w:sz w:val="24"/>
          <w:szCs w:val="24"/>
        </w:rPr>
        <w:t xml:space="preserve">  </w:t>
      </w:r>
      <w:r>
        <w:rPr>
          <w:rFonts w:hint="default" w:ascii="Times New Roman" w:hAnsi="Times New Roman" w:cs="Times New Roman"/>
          <w:sz w:val="24"/>
          <w:szCs w:val="24"/>
        </w:rPr>
        <w:t>nulls).If the</w:t>
      </w:r>
      <w:r>
        <w:rPr>
          <w:rFonts w:hint="default" w:ascii="Times New Roman" w:hAnsi="Times New Roman" w:cs="Times New Roman"/>
          <w:spacing w:val="39"/>
          <w:w w:val="101"/>
          <w:sz w:val="24"/>
          <w:szCs w:val="24"/>
        </w:rPr>
        <w:t xml:space="preserve"> </w:t>
      </w:r>
      <w:r>
        <w:rPr>
          <w:rFonts w:hint="default" w:ascii="Times New Roman" w:hAnsi="Times New Roman" w:cs="Times New Roman"/>
          <w:sz w:val="24"/>
          <w:szCs w:val="24"/>
        </w:rPr>
        <w:t>AuthType</w:t>
      </w:r>
      <w:r>
        <w:rPr>
          <w:rFonts w:hint="default" w:ascii="Times New Roman" w:hAnsi="Times New Roman" w:cs="Times New Roman"/>
          <w:spacing w:val="43"/>
          <w:w w:val="101"/>
          <w:sz w:val="24"/>
          <w:szCs w:val="24"/>
        </w:rPr>
        <w:t xml:space="preserve"> </w:t>
      </w:r>
      <w:r>
        <w:rPr>
          <w:rFonts w:hint="default" w:ascii="Times New Roman" w:hAnsi="Times New Roman" w:cs="Times New Roman"/>
          <w:sz w:val="24"/>
          <w:szCs w:val="24"/>
        </w:rPr>
        <w:t>is</w:t>
      </w:r>
      <w:r>
        <w:rPr>
          <w:rFonts w:hint="default" w:ascii="Times New Roman" w:hAnsi="Times New Roman" w:cs="Times New Roman"/>
          <w:spacing w:val="47"/>
          <w:sz w:val="24"/>
          <w:szCs w:val="24"/>
        </w:rPr>
        <w:t xml:space="preserve"> </w:t>
      </w:r>
      <w:r>
        <w:rPr>
          <w:rFonts w:hint="default" w:ascii="Times New Roman" w:hAnsi="Times New Roman" w:cs="Times New Roman"/>
          <w:sz w:val="24"/>
          <w:szCs w:val="24"/>
        </w:rPr>
        <w:t>5(Speci</w:t>
      </w:r>
      <w:r>
        <w:rPr>
          <w:rFonts w:hint="default" w:ascii="Times New Roman" w:hAnsi="Times New Roman" w:cs="Times New Roman"/>
          <w:spacing w:val="-1"/>
          <w:sz w:val="24"/>
          <w:szCs w:val="24"/>
        </w:rPr>
        <w:t>fic</w:t>
      </w:r>
      <w:r>
        <w:rPr>
          <w:rFonts w:hint="default" w:ascii="Times New Roman" w:hAnsi="Times New Roman" w:cs="Times New Roman"/>
          <w:spacing w:val="39"/>
          <w:sz w:val="24"/>
          <w:szCs w:val="24"/>
        </w:rPr>
        <w:t xml:space="preserve"> </w:t>
      </w:r>
      <w:r>
        <w:rPr>
          <w:rFonts w:hint="default" w:ascii="Times New Roman" w:hAnsi="Times New Roman" w:cs="Times New Roman"/>
          <w:spacing w:val="-1"/>
          <w:sz w:val="24"/>
          <w:szCs w:val="24"/>
        </w:rPr>
        <w:t>Authentication</w:t>
      </w:r>
      <w:r>
        <w:rPr>
          <w:rFonts w:hint="default" w:ascii="Times New Roman" w:hAnsi="Times New Roman" w:cs="Times New Roman"/>
          <w:spacing w:val="41"/>
          <w:sz w:val="24"/>
          <w:szCs w:val="24"/>
        </w:rPr>
        <w:t xml:space="preserve"> </w:t>
      </w:r>
      <w:r>
        <w:rPr>
          <w:rFonts w:hint="default" w:ascii="Times New Roman" w:hAnsi="Times New Roman" w:cs="Times New Roman"/>
          <w:spacing w:val="-1"/>
          <w:sz w:val="24"/>
          <w:szCs w:val="24"/>
        </w:rPr>
        <w:t>Method),then</w:t>
      </w:r>
      <w:r>
        <w:rPr>
          <w:rFonts w:hint="default" w:ascii="Times New Roman" w:hAnsi="Times New Roman" w:cs="Times New Roman"/>
          <w:spacing w:val="39"/>
          <w:w w:val="101"/>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z w:val="24"/>
          <w:szCs w:val="24"/>
        </w:rPr>
        <w:t xml:space="preserve"> first</w:t>
      </w:r>
      <w:r>
        <w:rPr>
          <w:rFonts w:hint="default" w:ascii="Times New Roman" w:hAnsi="Times New Roman" w:cs="Times New Roman"/>
          <w:spacing w:val="24"/>
          <w:sz w:val="24"/>
          <w:szCs w:val="24"/>
        </w:rPr>
        <w:t xml:space="preserve"> </w:t>
      </w:r>
      <w:r>
        <w:rPr>
          <w:rFonts w:hint="default" w:ascii="Times New Roman" w:hAnsi="Times New Roman" w:cs="Times New Roman"/>
          <w:sz w:val="24"/>
          <w:szCs w:val="24"/>
        </w:rPr>
        <w:t>byte</w:t>
      </w:r>
      <w:r>
        <w:rPr>
          <w:rFonts w:hint="default" w:ascii="Times New Roman" w:hAnsi="Times New Roman" w:cs="Times New Roman"/>
          <w:spacing w:val="31"/>
          <w:w w:val="101"/>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32"/>
          <w:w w:val="101"/>
          <w:sz w:val="24"/>
          <w:szCs w:val="24"/>
        </w:rPr>
        <w:t xml:space="preserve"> </w:t>
      </w:r>
      <w:r>
        <w:rPr>
          <w:rFonts w:hint="default" w:ascii="Times New Roman" w:hAnsi="Times New Roman" w:cs="Times New Roman"/>
          <w:sz w:val="24"/>
          <w:szCs w:val="24"/>
        </w:rPr>
        <w:t>first</w:t>
      </w:r>
      <w:r>
        <w:rPr>
          <w:rFonts w:hint="default" w:ascii="Times New Roman" w:hAnsi="Times New Roman" w:cs="Times New Roman"/>
          <w:spacing w:val="24"/>
          <w:w w:val="101"/>
          <w:sz w:val="24"/>
          <w:szCs w:val="24"/>
        </w:rPr>
        <w:t xml:space="preserve"> </w:t>
      </w:r>
      <w:r>
        <w:rPr>
          <w:rFonts w:hint="default" w:ascii="Times New Roman" w:hAnsi="Times New Roman" w:cs="Times New Roman"/>
          <w:sz w:val="24"/>
          <w:szCs w:val="24"/>
        </w:rPr>
        <w:t>page</w:t>
      </w:r>
      <w:r>
        <w:rPr>
          <w:rFonts w:hint="default" w:ascii="Times New Roman" w:hAnsi="Times New Roman" w:cs="Times New Roman"/>
          <w:spacing w:val="32"/>
          <w:sz w:val="24"/>
          <w:szCs w:val="24"/>
        </w:rPr>
        <w:t xml:space="preserve"> </w:t>
      </w:r>
      <w:r>
        <w:rPr>
          <w:rFonts w:hint="default" w:ascii="Times New Roman" w:hAnsi="Times New Roman" w:cs="Times New Roman"/>
          <w:sz w:val="24"/>
          <w:szCs w:val="24"/>
        </w:rPr>
        <w:t>of</w:t>
      </w:r>
      <w:r>
        <w:rPr>
          <w:rFonts w:hint="default" w:ascii="Times New Roman" w:hAnsi="Times New Roman" w:cs="Times New Roman"/>
          <w:spacing w:val="4"/>
          <w:sz w:val="24"/>
          <w:szCs w:val="24"/>
        </w:rPr>
        <w:t xml:space="preserve"> </w:t>
      </w:r>
      <w:r>
        <w:rPr>
          <w:rFonts w:hint="default" w:ascii="Times New Roman" w:hAnsi="Times New Roman" w:cs="Times New Roman"/>
          <w:sz w:val="24"/>
          <w:szCs w:val="24"/>
        </w:rPr>
        <w:t>authentication</w:t>
      </w:r>
      <w:r>
        <w:rPr>
          <w:rFonts w:hint="default" w:ascii="Times New Roman" w:hAnsi="Times New Roman" w:cs="Times New Roman"/>
          <w:spacing w:val="31"/>
          <w:w w:val="101"/>
          <w:sz w:val="24"/>
          <w:szCs w:val="24"/>
        </w:rPr>
        <w:t xml:space="preserve"> </w:t>
      </w:r>
      <w:r>
        <w:rPr>
          <w:rFonts w:hint="default" w:ascii="Times New Roman" w:hAnsi="Times New Roman" w:cs="Times New Roman"/>
          <w:sz w:val="24"/>
          <w:szCs w:val="24"/>
        </w:rPr>
        <w:t>data</w:t>
      </w:r>
      <w:r>
        <w:rPr>
          <w:rFonts w:hint="default" w:ascii="Times New Roman" w:hAnsi="Times New Roman" w:cs="Times New Roman"/>
          <w:spacing w:val="26"/>
          <w:w w:val="101"/>
          <w:sz w:val="24"/>
          <w:szCs w:val="24"/>
        </w:rPr>
        <w:t xml:space="preserve"> </w:t>
      </w:r>
      <w:r>
        <w:rPr>
          <w:rFonts w:hint="default" w:ascii="Times New Roman" w:hAnsi="Times New Roman" w:cs="Times New Roman"/>
          <w:sz w:val="24"/>
          <w:szCs w:val="24"/>
        </w:rPr>
        <w:t>must</w:t>
      </w:r>
      <w:r>
        <w:rPr>
          <w:rFonts w:hint="default" w:ascii="Times New Roman" w:hAnsi="Times New Roman" w:cs="Times New Roman"/>
          <w:spacing w:val="24"/>
          <w:w w:val="101"/>
          <w:sz w:val="24"/>
          <w:szCs w:val="24"/>
        </w:rPr>
        <w:t xml:space="preserve"> </w:t>
      </w:r>
      <w:r>
        <w:rPr>
          <w:rFonts w:hint="default" w:ascii="Times New Roman" w:hAnsi="Times New Roman" w:cs="Times New Roman"/>
          <w:sz w:val="24"/>
          <w:szCs w:val="24"/>
        </w:rPr>
        <w:t>be</w:t>
      </w:r>
      <w:r>
        <w:rPr>
          <w:rFonts w:hint="default" w:ascii="Times New Roman" w:hAnsi="Times New Roman" w:cs="Times New Roman"/>
          <w:spacing w:val="27"/>
          <w:w w:val="101"/>
          <w:sz w:val="24"/>
          <w:szCs w:val="24"/>
        </w:rPr>
        <w:t xml:space="preserve"> </w:t>
      </w:r>
      <w:r>
        <w:rPr>
          <w:rFonts w:hint="default" w:ascii="Times New Roman" w:hAnsi="Times New Roman" w:cs="Times New Roman"/>
          <w:sz w:val="24"/>
          <w:szCs w:val="24"/>
        </w:rPr>
        <w:t>the Specific</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Authentication</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 xml:space="preserve"> </w:t>
      </w:r>
      <w:r>
        <w:rPr>
          <w:rFonts w:hint="default" w:ascii="Times New Roman" w:hAnsi="Times New Roman" w:cs="Times New Roman"/>
          <w:spacing w:val="-1"/>
          <w:sz w:val="24"/>
          <w:szCs w:val="24"/>
        </w:rPr>
        <w:t>Method</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Type(1-255)where</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 xml:space="preserve"> 0</w:t>
      </w:r>
      <w:r>
        <w:rPr>
          <w:rFonts w:hint="default" w:ascii="Times New Roman" w:hAnsi="Times New Roman" w:eastAsia="宋体" w:cs="Times New Roman"/>
          <w:spacing w:val="9"/>
          <w:sz w:val="24"/>
          <w:szCs w:val="24"/>
          <w:lang w:eastAsia="zh-CN"/>
        </w:rPr>
        <w:t xml:space="preserve"> </w:t>
      </w:r>
      <w:r>
        <w:rPr>
          <w:rFonts w:hint="default" w:ascii="Times New Roman" w:hAnsi="Times New Roman" w:cs="Times New Roman"/>
          <w:spacing w:val="-1"/>
          <w:sz w:val="24"/>
          <w:szCs w:val="24"/>
        </w:rPr>
        <w:t>is</w:t>
      </w:r>
      <w:r>
        <w:rPr>
          <w:rFonts w:hint="default" w:ascii="Times New Roman" w:hAnsi="Times New Roman" w:cs="Times New Roman"/>
          <w:spacing w:val="2"/>
          <w:sz w:val="24"/>
          <w:szCs w:val="24"/>
        </w:rPr>
        <w:t xml:space="preserve"> </w:t>
      </w:r>
      <w:r>
        <w:rPr>
          <w:rFonts w:hint="default" w:ascii="Times New Roman" w:hAnsi="Times New Roman" w:cs="Times New Roman"/>
          <w:spacing w:val="-1"/>
          <w:sz w:val="24"/>
          <w:szCs w:val="24"/>
        </w:rPr>
        <w:t>reserved,1-224</w:t>
      </w:r>
      <w:r>
        <w:rPr>
          <w:rFonts w:hint="default" w:ascii="Times New Roman" w:hAnsi="Times New Roman" w:cs="Times New Roman"/>
          <w:spacing w:val="66"/>
          <w:sz w:val="24"/>
          <w:szCs w:val="24"/>
        </w:rPr>
        <w:t xml:space="preserve"> </w:t>
      </w:r>
      <w:r>
        <w:rPr>
          <w:rFonts w:hint="default" w:ascii="Times New Roman" w:hAnsi="Times New Roman" w:cs="Times New Roman"/>
          <w:spacing w:val="-1"/>
          <w:sz w:val="24"/>
          <w:szCs w:val="24"/>
        </w:rPr>
        <w:t>is</w:t>
      </w:r>
      <w:r>
        <w:rPr>
          <w:rFonts w:hint="default" w:ascii="Times New Roman" w:hAnsi="Times New Roman" w:cs="Times New Roman"/>
          <w:spacing w:val="44"/>
          <w:sz w:val="24"/>
          <w:szCs w:val="24"/>
        </w:rPr>
        <w:t xml:space="preserve"> </w:t>
      </w:r>
      <w:r>
        <w:rPr>
          <w:rFonts w:hint="default" w:ascii="Times New Roman" w:hAnsi="Times New Roman" w:cs="Times New Roman"/>
          <w:spacing w:val="-1"/>
          <w:sz w:val="24"/>
          <w:szCs w:val="24"/>
        </w:rPr>
        <w:t>the</w:t>
      </w:r>
      <w:r>
        <w:rPr>
          <w:rFonts w:hint="default" w:ascii="Times New Roman" w:hAnsi="Times New Roman" w:cs="Times New Roman"/>
          <w:spacing w:val="43"/>
          <w:sz w:val="24"/>
          <w:szCs w:val="24"/>
        </w:rPr>
        <w:t xml:space="preserve"> </w:t>
      </w:r>
      <w:r>
        <w:rPr>
          <w:rFonts w:hint="default" w:ascii="Times New Roman" w:hAnsi="Times New Roman" w:cs="Times New Roman"/>
          <w:spacing w:val="-1"/>
          <w:sz w:val="24"/>
          <w:szCs w:val="24"/>
        </w:rPr>
        <w:t>registered</w:t>
      </w:r>
      <w:r>
        <w:rPr>
          <w:rFonts w:hint="default" w:ascii="Times New Roman" w:hAnsi="Times New Roman" w:cs="Times New Roman"/>
          <w:spacing w:val="43"/>
          <w:w w:val="101"/>
          <w:sz w:val="24"/>
          <w:szCs w:val="24"/>
        </w:rPr>
        <w:t xml:space="preserve"> </w:t>
      </w:r>
      <w:r>
        <w:rPr>
          <w:rFonts w:hint="default" w:ascii="Times New Roman" w:hAnsi="Times New Roman" w:cs="Times New Roman"/>
          <w:spacing w:val="-1"/>
          <w:sz w:val="24"/>
          <w:szCs w:val="24"/>
        </w:rPr>
        <w:t>type,and</w:t>
      </w:r>
      <w:r>
        <w:rPr>
          <w:rFonts w:hint="default" w:ascii="Times New Roman" w:hAnsi="Times New Roman" w:cs="Times New Roman"/>
          <w:spacing w:val="45"/>
          <w:w w:val="101"/>
          <w:sz w:val="24"/>
          <w:szCs w:val="24"/>
        </w:rPr>
        <w:t xml:space="preserve"> </w:t>
      </w:r>
      <w:r>
        <w:rPr>
          <w:rFonts w:hint="default" w:ascii="Times New Roman" w:hAnsi="Times New Roman" w:cs="Times New Roman"/>
          <w:spacing w:val="-1"/>
          <w:sz w:val="24"/>
          <w:szCs w:val="24"/>
        </w:rPr>
        <w:t>225-255</w:t>
      </w:r>
      <w:r>
        <w:rPr>
          <w:rFonts w:hint="default" w:ascii="Times New Roman" w:hAnsi="Times New Roman" w:cs="Times New Roman"/>
          <w:spacing w:val="49"/>
          <w:w w:val="101"/>
          <w:sz w:val="24"/>
          <w:szCs w:val="24"/>
        </w:rPr>
        <w:t xml:space="preserve"> </w:t>
      </w:r>
      <w:r>
        <w:rPr>
          <w:rFonts w:hint="default" w:ascii="Times New Roman" w:hAnsi="Times New Roman" w:cs="Times New Roman"/>
          <w:spacing w:val="-1"/>
          <w:sz w:val="24"/>
          <w:szCs w:val="24"/>
        </w:rPr>
        <w:t>are</w:t>
      </w:r>
      <w:r>
        <w:rPr>
          <w:rFonts w:hint="default" w:ascii="Times New Roman" w:hAnsi="Times New Roman" w:cs="Times New Roman"/>
          <w:spacing w:val="49"/>
          <w:sz w:val="24"/>
          <w:szCs w:val="24"/>
        </w:rPr>
        <w:t xml:space="preserve"> </w:t>
      </w:r>
      <w:r>
        <w:rPr>
          <w:rFonts w:hint="default" w:ascii="Times New Roman" w:hAnsi="Times New Roman" w:cs="Times New Roman"/>
          <w:spacing w:val="-1"/>
          <w:sz w:val="24"/>
          <w:szCs w:val="24"/>
        </w:rPr>
        <w:t>avail-</w:t>
      </w:r>
      <w:r>
        <w:rPr>
          <w:rFonts w:hint="default" w:ascii="Times New Roman" w:hAnsi="Times New Roman" w:cs="Times New Roman"/>
          <w:sz w:val="24"/>
          <w:szCs w:val="24"/>
        </w:rPr>
        <w:t xml:space="preserve"> able</w:t>
      </w:r>
      <w:r>
        <w:rPr>
          <w:rFonts w:hint="default" w:ascii="Times New Roman" w:hAnsi="Times New Roman" w:cs="Times New Roman"/>
          <w:spacing w:val="18"/>
          <w:w w:val="101"/>
          <w:sz w:val="24"/>
          <w:szCs w:val="24"/>
        </w:rPr>
        <w:t xml:space="preserve"> </w:t>
      </w:r>
      <w:r>
        <w:rPr>
          <w:rFonts w:hint="default" w:ascii="Times New Roman" w:hAnsi="Times New Roman" w:cs="Times New Roman"/>
          <w:sz w:val="24"/>
          <w:szCs w:val="24"/>
        </w:rPr>
        <w:t>for</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private</w:t>
      </w:r>
      <w:r>
        <w:rPr>
          <w:rFonts w:hint="default" w:ascii="Times New Roman" w:hAnsi="Times New Roman" w:cs="Times New Roman"/>
          <w:spacing w:val="16"/>
          <w:sz w:val="24"/>
          <w:szCs w:val="24"/>
        </w:rPr>
        <w:t xml:space="preserve"> </w:t>
      </w:r>
      <w:r>
        <w:rPr>
          <w:rFonts w:hint="default" w:ascii="Times New Roman" w:hAnsi="Times New Roman" w:cs="Times New Roman"/>
          <w:sz w:val="24"/>
          <w:szCs w:val="24"/>
        </w:rPr>
        <w:t>experimental</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use</w:t>
      </w:r>
      <w:r>
        <w:rPr>
          <w:rFonts w:hint="default" w:ascii="Times New Roman" w:hAnsi="Times New Roman" w:cs="Times New Roman"/>
          <w:spacing w:val="15"/>
          <w:w w:val="101"/>
          <w:sz w:val="24"/>
          <w:szCs w:val="24"/>
        </w:rPr>
        <w:t xml:space="preserve"> </w:t>
      </w:r>
      <w:r>
        <w:rPr>
          <w:rFonts w:hint="default" w:ascii="Times New Roman" w:hAnsi="Times New Roman" w:cs="Times New Roman"/>
          <w:sz w:val="24"/>
          <w:szCs w:val="24"/>
        </w:rPr>
        <w:t>only</w:t>
      </w:r>
      <w:r>
        <w:rPr>
          <w:rFonts w:hint="default" w:ascii="Times New Roman" w:hAnsi="Times New Roman" w:cs="Times New Roman"/>
          <w:spacing w:val="3"/>
          <w:sz w:val="24"/>
          <w:szCs w:val="24"/>
        </w:rPr>
        <w:t>.</w:t>
      </w:r>
      <w:r>
        <w:rPr>
          <w:rFonts w:hint="default" w:ascii="Times New Roman" w:hAnsi="Times New Roman" w:cs="Times New Roman"/>
          <w:sz w:val="24"/>
          <w:szCs w:val="24"/>
        </w:rPr>
        <w:t>If</w:t>
      </w:r>
      <w:r>
        <w:rPr>
          <w:rFonts w:hint="default" w:ascii="Times New Roman" w:hAnsi="Times New Roman" w:cs="Times New Roman"/>
          <w:spacing w:val="-12"/>
          <w:sz w:val="24"/>
          <w:szCs w:val="24"/>
        </w:rPr>
        <w:t xml:space="preserve"> </w:t>
      </w:r>
      <w:r>
        <w:rPr>
          <w:rFonts w:hint="default" w:ascii="Times New Roman" w:hAnsi="Times New Roman" w:cs="Times New Roman"/>
          <w:sz w:val="24"/>
          <w:szCs w:val="24"/>
        </w:rPr>
        <w:t>using</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this</w:t>
      </w:r>
      <w:r>
        <w:rPr>
          <w:rFonts w:hint="default" w:ascii="Times New Roman" w:hAnsi="Times New Roman" w:cs="Times New Roman"/>
          <w:spacing w:val="3"/>
          <w:sz w:val="24"/>
          <w:szCs w:val="24"/>
        </w:rPr>
        <w:t xml:space="preserve"> </w:t>
      </w:r>
      <w:r>
        <w:rPr>
          <w:rFonts w:hint="default" w:ascii="Times New Roman" w:hAnsi="Times New Roman" w:cs="Times New Roman"/>
          <w:sz w:val="24"/>
          <w:szCs w:val="24"/>
        </w:rPr>
        <w:t>method</w:t>
      </w:r>
      <w:r>
        <w:rPr>
          <w:rFonts w:hint="default" w:ascii="Times New Roman" w:hAnsi="Times New Roman" w:cs="Times New Roman"/>
          <w:spacing w:val="3"/>
          <w:sz w:val="24"/>
          <w:szCs w:val="24"/>
        </w:rPr>
        <w:t>,</w:t>
      </w:r>
      <w:r>
        <w:rPr>
          <w:rFonts w:hint="default" w:ascii="Times New Roman" w:hAnsi="Times New Roman" w:cs="Times New Roman"/>
          <w:sz w:val="24"/>
          <w:szCs w:val="24"/>
        </w:rPr>
        <w:t>the Specific</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Authenticati</w:t>
      </w:r>
      <w:r>
        <w:rPr>
          <w:rFonts w:hint="default" w:ascii="Times New Roman" w:hAnsi="Times New Roman" w:cs="Times New Roman"/>
          <w:spacing w:val="-1"/>
          <w:sz w:val="24"/>
          <w:szCs w:val="24"/>
        </w:rPr>
        <w:t>on</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Method</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Type</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 xml:space="preserve"> shall(BMG0185)be</w:t>
      </w:r>
      <w:r>
        <w:rPr>
          <w:rFonts w:hint="default" w:ascii="Times New Roman" w:hAnsi="Times New Roman" w:cs="Times New Roman"/>
          <w:sz w:val="24"/>
          <w:szCs w:val="24"/>
        </w:rPr>
        <w:t xml:space="preserve"> registered  through</w:t>
      </w:r>
      <w:r>
        <w:rPr>
          <w:rFonts w:hint="default" w:ascii="Times New Roman" w:hAnsi="Times New Roman" w:cs="Times New Roman"/>
          <w:spacing w:val="11"/>
          <w:sz w:val="24"/>
          <w:szCs w:val="24"/>
        </w:rPr>
        <w:t xml:space="preserve">  </w:t>
      </w:r>
      <w:r>
        <w:rPr>
          <w:rFonts w:hint="default" w:ascii="Times New Roman" w:hAnsi="Times New Roman" w:cs="Times New Roman"/>
          <w:sz w:val="24"/>
          <w:szCs w:val="24"/>
        </w:rPr>
        <w:t>the</w:t>
      </w:r>
      <w:r>
        <w:rPr>
          <w:rFonts w:hint="default" w:ascii="Times New Roman" w:hAnsi="Times New Roman" w:cs="Times New Roman"/>
          <w:spacing w:val="10"/>
          <w:sz w:val="24"/>
          <w:szCs w:val="24"/>
        </w:rPr>
        <w:t xml:space="preserve">  </w:t>
      </w:r>
      <w:r>
        <w:rPr>
          <w:rFonts w:hint="default" w:ascii="Times New Roman" w:hAnsi="Times New Roman" w:cs="Times New Roman"/>
          <w:sz w:val="24"/>
          <w:szCs w:val="24"/>
        </w:rPr>
        <w:t>registrar(see</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color w:val="D02030"/>
          <w:sz w:val="24"/>
          <w:szCs w:val="24"/>
        </w:rPr>
        <w:t>Annex  A5</w:t>
      </w:r>
      <w:r>
        <w:rPr>
          <w:rFonts w:hint="default" w:ascii="Times New Roman" w:hAnsi="Times New Roman" w:cs="Times New Roman"/>
          <w:sz w:val="24"/>
          <w:szCs w:val="24"/>
        </w:rPr>
        <w:t>).Usi</w:t>
      </w:r>
      <w:r>
        <w:rPr>
          <w:rFonts w:hint="default" w:ascii="Times New Roman" w:hAnsi="Times New Roman" w:cs="Times New Roman"/>
          <w:spacing w:val="-1"/>
          <w:sz w:val="24"/>
          <w:szCs w:val="24"/>
        </w:rPr>
        <w:t>ng</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 xml:space="preserve"> the</w:t>
      </w:r>
      <w:r>
        <w:rPr>
          <w:rFonts w:hint="default" w:ascii="Times New Roman" w:hAnsi="Times New Roman" w:cs="Times New Roman"/>
          <w:spacing w:val="1"/>
          <w:sz w:val="24"/>
          <w:szCs w:val="24"/>
        </w:rPr>
        <w:t xml:space="preserve"> </w:t>
      </w:r>
      <w:r>
        <w:rPr>
          <w:rFonts w:hint="default" w:ascii="Times New Roman" w:hAnsi="Times New Roman" w:cs="Times New Roman"/>
          <w:sz w:val="24"/>
          <w:szCs w:val="24"/>
        </w:rPr>
        <w:t>experimental</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range</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is</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not</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z w:val="24"/>
          <w:szCs w:val="24"/>
        </w:rPr>
        <w:t>considered</w:t>
      </w:r>
      <w:r>
        <w:rPr>
          <w:rFonts w:hint="default" w:ascii="Times New Roman" w:hAnsi="Times New Roman" w:eastAsia="宋体" w:cs="Times New Roman"/>
          <w:sz w:val="24"/>
          <w:szCs w:val="24"/>
          <w:lang w:eastAsia="zh-CN"/>
        </w:rPr>
        <w:t xml:space="preserve"> </w:t>
      </w:r>
      <w:r>
        <w:rPr>
          <w:rFonts w:hint="default" w:ascii="Times New Roman" w:hAnsi="Times New Roman" w:cs="Times New Roman"/>
          <w:spacing w:val="-1"/>
          <w:sz w:val="24"/>
          <w:szCs w:val="24"/>
        </w:rPr>
        <w:t>“compliant”to</w:t>
      </w:r>
      <w:r>
        <w:rPr>
          <w:rFonts w:hint="default" w:ascii="Times New Roman" w:hAnsi="Times New Roman" w:eastAsia="宋体" w:cs="Times New Roman"/>
          <w:spacing w:val="-1"/>
          <w:sz w:val="24"/>
          <w:szCs w:val="24"/>
          <w:lang w:eastAsia="zh-CN"/>
        </w:rPr>
        <w:t xml:space="preserve"> </w:t>
      </w:r>
      <w:r>
        <w:rPr>
          <w:rFonts w:hint="default" w:ascii="Times New Roman" w:hAnsi="Times New Roman" w:cs="Times New Roman"/>
          <w:spacing w:val="-1"/>
          <w:sz w:val="24"/>
          <w:szCs w:val="24"/>
        </w:rPr>
        <w:t>this</w:t>
      </w:r>
      <w:r>
        <w:rPr>
          <w:rFonts w:hint="default" w:ascii="Times New Roman" w:hAnsi="Times New Roman" w:cs="Times New Roman"/>
          <w:sz w:val="24"/>
          <w:szCs w:val="24"/>
        </w:rPr>
        <w:t xml:space="preserve"> </w:t>
      </w:r>
      <w:r>
        <w:rPr>
          <w:rFonts w:hint="default" w:ascii="Times New Roman" w:hAnsi="Times New Roman" w:cs="Times New Roman"/>
          <w:spacing w:val="-1"/>
          <w:sz w:val="24"/>
          <w:szCs w:val="24"/>
        </w:rPr>
        <w:t>specification,but</w:t>
      </w:r>
      <w:r>
        <w:rPr>
          <w:rFonts w:hint="default" w:ascii="Times New Roman" w:hAnsi="Times New Roman" w:cs="Times New Roman"/>
          <w:spacing w:val="29"/>
          <w:w w:val="101"/>
          <w:sz w:val="24"/>
          <w:szCs w:val="24"/>
        </w:rPr>
        <w:t xml:space="preserve"> </w:t>
      </w:r>
      <w:r>
        <w:rPr>
          <w:rFonts w:hint="default" w:ascii="Times New Roman" w:hAnsi="Times New Roman" w:cs="Times New Roman"/>
          <w:spacing w:val="-1"/>
          <w:sz w:val="24"/>
          <w:szCs w:val="24"/>
        </w:rPr>
        <w:t>may</w:t>
      </w:r>
      <w:r>
        <w:rPr>
          <w:rFonts w:hint="default" w:ascii="Times New Roman" w:hAnsi="Times New Roman" w:cs="Times New Roman"/>
          <w:spacing w:val="12"/>
          <w:sz w:val="24"/>
          <w:szCs w:val="24"/>
        </w:rPr>
        <w:t xml:space="preserve"> </w:t>
      </w:r>
      <w:r>
        <w:rPr>
          <w:rFonts w:hint="default" w:ascii="Times New Roman" w:hAnsi="Times New Roman" w:cs="Times New Roman"/>
          <w:spacing w:val="-1"/>
          <w:sz w:val="24"/>
          <w:szCs w:val="24"/>
        </w:rPr>
        <w:t>be</w:t>
      </w:r>
      <w:r>
        <w:rPr>
          <w:rFonts w:hint="default" w:ascii="Times New Roman" w:hAnsi="Times New Roman" w:cs="Times New Roman"/>
          <w:spacing w:val="12"/>
          <w:w w:val="101"/>
          <w:sz w:val="24"/>
          <w:szCs w:val="24"/>
        </w:rPr>
        <w:t xml:space="preserve"> </w:t>
      </w:r>
      <w:r>
        <w:rPr>
          <w:rFonts w:hint="default" w:ascii="Times New Roman" w:hAnsi="Times New Roman" w:cs="Times New Roman"/>
          <w:spacing w:val="-1"/>
          <w:sz w:val="24"/>
          <w:szCs w:val="24"/>
        </w:rPr>
        <w:t>used</w:t>
      </w:r>
      <w:r>
        <w:rPr>
          <w:rFonts w:hint="default" w:ascii="Times New Roman" w:hAnsi="Times New Roman" w:cs="Times New Roman"/>
          <w:spacing w:val="20"/>
          <w:sz w:val="24"/>
          <w:szCs w:val="24"/>
        </w:rPr>
        <w:t xml:space="preserve"> </w:t>
      </w:r>
      <w:r>
        <w:rPr>
          <w:rFonts w:hint="default" w:ascii="Times New Roman" w:hAnsi="Times New Roman" w:cs="Times New Roman"/>
          <w:spacing w:val="-1"/>
          <w:sz w:val="24"/>
          <w:szCs w:val="24"/>
        </w:rPr>
        <w:t>for</w:t>
      </w:r>
      <w:r>
        <w:rPr>
          <w:rFonts w:hint="default" w:ascii="Times New Roman" w:hAnsi="Times New Roman" w:cs="Times New Roman"/>
          <w:spacing w:val="13"/>
          <w:sz w:val="24"/>
          <w:szCs w:val="24"/>
        </w:rPr>
        <w:t xml:space="preserve"> </w:t>
      </w:r>
      <w:r>
        <w:rPr>
          <w:rFonts w:hint="default" w:ascii="Times New Roman" w:hAnsi="Times New Roman" w:cs="Times New Roman"/>
          <w:spacing w:val="-1"/>
          <w:sz w:val="24"/>
          <w:szCs w:val="24"/>
        </w:rPr>
        <w:t>testing</w:t>
      </w:r>
      <w:r>
        <w:rPr>
          <w:rFonts w:hint="default" w:ascii="Times New Roman" w:hAnsi="Times New Roman" w:cs="Times New Roman"/>
          <w:spacing w:val="19"/>
          <w:w w:val="101"/>
          <w:sz w:val="24"/>
          <w:szCs w:val="24"/>
        </w:rPr>
        <w:t xml:space="preserve"> </w:t>
      </w:r>
      <w:r>
        <w:rPr>
          <w:rFonts w:hint="default" w:ascii="Times New Roman" w:hAnsi="Times New Roman" w:cs="Times New Roman"/>
          <w:spacing w:val="-1"/>
          <w:sz w:val="24"/>
          <w:szCs w:val="24"/>
        </w:rPr>
        <w:t>and</w:t>
      </w:r>
      <w:r>
        <w:rPr>
          <w:rFonts w:hint="default" w:ascii="Times New Roman" w:hAnsi="Times New Roman" w:cs="Times New Roman"/>
          <w:spacing w:val="19"/>
          <w:w w:val="101"/>
          <w:sz w:val="24"/>
          <w:szCs w:val="24"/>
        </w:rPr>
        <w:t xml:space="preserve"> </w:t>
      </w:r>
      <w:r>
        <w:rPr>
          <w:rFonts w:hint="default" w:ascii="Times New Roman" w:hAnsi="Times New Roman" w:cs="Times New Roman"/>
          <w:spacing w:val="-1"/>
          <w:sz w:val="24"/>
          <w:szCs w:val="24"/>
        </w:rPr>
        <w:t>experimentation.</w:t>
      </w:r>
    </w:p>
    <w:p w14:paraId="28453566">
      <w:pPr>
        <w:pStyle w:val="6"/>
        <w:bidi w:val="0"/>
      </w:pPr>
      <w:r>
        <w:t>TABLE 8 Authentication Message Page 0 Details</w:t>
      </w:r>
    </w:p>
    <w:p w14:paraId="1BACDA07">
      <w:pPr>
        <w:spacing w:line="134" w:lineRule="auto"/>
        <w:rPr>
          <w:rFonts w:ascii="Arial"/>
          <w:sz w:val="2"/>
        </w:rPr>
      </w:pPr>
    </w:p>
    <w:tbl>
      <w:tblPr>
        <w:tblStyle w:val="11"/>
        <w:tblW w:w="9590" w:type="dxa"/>
        <w:tblInd w:w="9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56"/>
        <w:gridCol w:w="733"/>
        <w:gridCol w:w="1297"/>
        <w:gridCol w:w="3969"/>
        <w:gridCol w:w="2835"/>
      </w:tblGrid>
      <w:tr w14:paraId="7BB6D878">
        <w:trPr>
          <w:trHeight w:val="374" w:hRule="atLeast"/>
        </w:trPr>
        <w:tc>
          <w:tcPr>
            <w:tcW w:w="756" w:type="dxa"/>
            <w:tcBorders>
              <w:top w:val="single" w:color="000000" w:sz="4" w:space="0"/>
              <w:bottom w:val="single" w:color="000000" w:sz="4" w:space="0"/>
            </w:tcBorders>
            <w:vAlign w:val="top"/>
          </w:tcPr>
          <w:p w14:paraId="63988524">
            <w:pPr>
              <w:spacing w:before="69" w:line="118" w:lineRule="exact"/>
              <w:ind w:left="179"/>
              <w:rPr>
                <w:rFonts w:ascii="宋体" w:hAnsi="宋体" w:eastAsia="宋体" w:cs="宋体"/>
                <w:sz w:val="20"/>
                <w:szCs w:val="20"/>
              </w:rPr>
            </w:pPr>
            <w:r>
              <w:rPr>
                <w:rFonts w:ascii="宋体" w:hAnsi="宋体" w:eastAsia="宋体" w:cs="宋体"/>
                <w:spacing w:val="-1"/>
                <w:position w:val="-2"/>
                <w:sz w:val="20"/>
                <w:szCs w:val="20"/>
              </w:rPr>
              <w:t>Offset</w:t>
            </w:r>
          </w:p>
          <w:p w14:paraId="28B56477">
            <w:pPr>
              <w:spacing w:line="215" w:lineRule="auto"/>
              <w:ind w:left="179"/>
              <w:rPr>
                <w:rFonts w:ascii="宋体" w:hAnsi="宋体" w:eastAsia="宋体" w:cs="宋体"/>
                <w:sz w:val="20"/>
                <w:szCs w:val="20"/>
              </w:rPr>
            </w:pPr>
            <w:r>
              <w:rPr>
                <w:rFonts w:ascii="宋体" w:hAnsi="宋体" w:eastAsia="宋体" w:cs="宋体"/>
                <w:spacing w:val="-5"/>
                <w:sz w:val="20"/>
                <w:szCs w:val="20"/>
              </w:rPr>
              <w:t>(Byte)</w:t>
            </w:r>
          </w:p>
        </w:tc>
        <w:tc>
          <w:tcPr>
            <w:tcW w:w="733" w:type="dxa"/>
            <w:tcBorders>
              <w:top w:val="single" w:color="000000" w:sz="4" w:space="0"/>
              <w:bottom w:val="single" w:color="000000" w:sz="4" w:space="0"/>
            </w:tcBorders>
            <w:vAlign w:val="top"/>
          </w:tcPr>
          <w:p w14:paraId="34D6AE09">
            <w:pPr>
              <w:spacing w:before="26" w:line="198" w:lineRule="auto"/>
              <w:ind w:left="143"/>
              <w:rPr>
                <w:rFonts w:ascii="宋体" w:hAnsi="宋体" w:eastAsia="宋体" w:cs="宋体"/>
                <w:sz w:val="20"/>
                <w:szCs w:val="20"/>
              </w:rPr>
            </w:pPr>
            <w:r>
              <w:rPr>
                <w:rFonts w:ascii="宋体" w:hAnsi="宋体" w:eastAsia="宋体" w:cs="宋体"/>
                <w:spacing w:val="-1"/>
                <w:sz w:val="20"/>
                <w:szCs w:val="20"/>
              </w:rPr>
              <w:t>Length</w:t>
            </w:r>
          </w:p>
          <w:p w14:paraId="27D0C226">
            <w:pPr>
              <w:spacing w:line="215" w:lineRule="auto"/>
              <w:ind w:left="143"/>
              <w:rPr>
                <w:rFonts w:ascii="宋体" w:hAnsi="宋体" w:eastAsia="宋体" w:cs="宋体"/>
                <w:sz w:val="20"/>
                <w:szCs w:val="20"/>
              </w:rPr>
            </w:pPr>
            <w:r>
              <w:rPr>
                <w:rFonts w:ascii="宋体" w:hAnsi="宋体" w:eastAsia="宋体" w:cs="宋体"/>
                <w:spacing w:val="-4"/>
                <w:sz w:val="20"/>
                <w:szCs w:val="20"/>
              </w:rPr>
              <w:t>(Bytes)</w:t>
            </w:r>
          </w:p>
        </w:tc>
        <w:tc>
          <w:tcPr>
            <w:tcW w:w="1297" w:type="dxa"/>
            <w:tcBorders>
              <w:top w:val="single" w:color="000000" w:sz="4" w:space="0"/>
              <w:bottom w:val="single" w:color="000000" w:sz="4" w:space="0"/>
            </w:tcBorders>
            <w:vAlign w:val="top"/>
          </w:tcPr>
          <w:p w14:paraId="689F8236">
            <w:pPr>
              <w:spacing w:before="125"/>
              <w:ind w:left="130"/>
              <w:rPr>
                <w:rFonts w:ascii="宋体" w:hAnsi="宋体" w:eastAsia="宋体" w:cs="宋体"/>
                <w:sz w:val="20"/>
                <w:szCs w:val="20"/>
              </w:rPr>
            </w:pPr>
            <w:r>
              <w:rPr>
                <w:rFonts w:ascii="宋体" w:hAnsi="宋体" w:eastAsia="宋体" w:cs="宋体"/>
                <w:spacing w:val="-1"/>
                <w:sz w:val="20"/>
                <w:szCs w:val="20"/>
              </w:rPr>
              <w:t>Data Field</w:t>
            </w:r>
          </w:p>
        </w:tc>
        <w:tc>
          <w:tcPr>
            <w:tcW w:w="3969" w:type="dxa"/>
            <w:tcBorders>
              <w:top w:val="single" w:color="000000" w:sz="4" w:space="0"/>
              <w:bottom w:val="single" w:color="000000" w:sz="4" w:space="0"/>
            </w:tcBorders>
            <w:vAlign w:val="top"/>
          </w:tcPr>
          <w:p w14:paraId="6E8055D2">
            <w:pPr>
              <w:spacing w:before="125"/>
              <w:ind w:left="53"/>
              <w:rPr>
                <w:rFonts w:ascii="宋体" w:hAnsi="宋体" w:eastAsia="宋体" w:cs="宋体"/>
                <w:sz w:val="20"/>
                <w:szCs w:val="20"/>
              </w:rPr>
            </w:pPr>
            <w:r>
              <w:rPr>
                <w:rFonts w:ascii="宋体" w:hAnsi="宋体" w:eastAsia="宋体" w:cs="宋体"/>
                <w:spacing w:val="-1"/>
                <w:sz w:val="20"/>
                <w:szCs w:val="20"/>
              </w:rPr>
              <w:t>Details</w:t>
            </w:r>
          </w:p>
        </w:tc>
        <w:tc>
          <w:tcPr>
            <w:tcW w:w="2835" w:type="dxa"/>
            <w:tcBorders>
              <w:top w:val="single" w:color="000000" w:sz="4" w:space="0"/>
              <w:bottom w:val="single" w:color="000000" w:sz="4" w:space="0"/>
            </w:tcBorders>
            <w:vAlign w:val="top"/>
          </w:tcPr>
          <w:p w14:paraId="68452684">
            <w:pPr>
              <w:spacing w:before="107" w:line="214" w:lineRule="auto"/>
              <w:ind w:left="70"/>
              <w:rPr>
                <w:rFonts w:ascii="宋体" w:hAnsi="宋体" w:eastAsia="宋体" w:cs="宋体"/>
                <w:sz w:val="20"/>
                <w:szCs w:val="20"/>
              </w:rPr>
            </w:pPr>
            <w:r>
              <w:rPr>
                <w:rFonts w:ascii="宋体" w:hAnsi="宋体" w:eastAsia="宋体" w:cs="宋体"/>
                <w:spacing w:val="-1"/>
                <w:position w:val="-1"/>
                <w:sz w:val="20"/>
                <w:szCs w:val="20"/>
              </w:rPr>
              <w:t>Limitations</w:t>
            </w:r>
            <w:r>
              <w:rPr>
                <w:rFonts w:hint="eastAsia" w:ascii="宋体" w:hAnsi="宋体" w:eastAsia="宋体" w:cs="宋体"/>
                <w:spacing w:val="2"/>
                <w:position w:val="-1"/>
                <w:sz w:val="20"/>
                <w:szCs w:val="20"/>
                <w:lang w:eastAsia="zh-CN"/>
              </w:rPr>
              <w:t xml:space="preserve"> </w:t>
            </w:r>
            <w:r>
              <w:rPr>
                <w:rFonts w:ascii="宋体" w:hAnsi="宋体" w:eastAsia="宋体" w:cs="宋体"/>
                <w:spacing w:val="2"/>
                <w:position w:val="-1"/>
                <w:sz w:val="20"/>
                <w:szCs w:val="20"/>
              </w:rPr>
              <w:t xml:space="preserve"> </w:t>
            </w:r>
            <w:r>
              <w:rPr>
                <w:rFonts w:ascii="宋体" w:hAnsi="宋体" w:eastAsia="宋体" w:cs="宋体"/>
                <w:spacing w:val="-1"/>
                <w:sz w:val="20"/>
                <w:szCs w:val="20"/>
              </w:rPr>
              <w:t>Example</w:t>
            </w:r>
          </w:p>
        </w:tc>
      </w:tr>
      <w:tr w14:paraId="23BEB9DE">
        <w:trPr>
          <w:trHeight w:val="2010" w:hRule="atLeast"/>
        </w:trPr>
        <w:tc>
          <w:tcPr>
            <w:tcW w:w="756" w:type="dxa"/>
            <w:tcBorders>
              <w:top w:val="single" w:color="000000" w:sz="4" w:space="0"/>
            </w:tcBorders>
            <w:vAlign w:val="top"/>
          </w:tcPr>
          <w:p w14:paraId="2CD799D9">
            <w:pPr>
              <w:spacing w:before="49" w:line="241" w:lineRule="auto"/>
              <w:ind w:left="329"/>
              <w:rPr>
                <w:rFonts w:ascii="宋体" w:hAnsi="宋体" w:eastAsia="宋体" w:cs="宋体"/>
                <w:sz w:val="20"/>
                <w:szCs w:val="20"/>
              </w:rPr>
            </w:pPr>
            <w:r>
              <w:rPr>
                <w:rFonts w:ascii="宋体" w:hAnsi="宋体" w:eastAsia="宋体" w:cs="宋体"/>
                <w:sz w:val="20"/>
                <w:szCs w:val="20"/>
              </w:rPr>
              <w:t>1</w:t>
            </w:r>
          </w:p>
        </w:tc>
        <w:tc>
          <w:tcPr>
            <w:tcW w:w="733" w:type="dxa"/>
            <w:tcBorders>
              <w:top w:val="single" w:color="000000" w:sz="4" w:space="0"/>
            </w:tcBorders>
            <w:vAlign w:val="top"/>
          </w:tcPr>
          <w:p w14:paraId="3DDED6F4">
            <w:pPr>
              <w:spacing w:before="49" w:line="241" w:lineRule="auto"/>
              <w:ind w:left="313"/>
              <w:rPr>
                <w:rFonts w:ascii="宋体" w:hAnsi="宋体" w:eastAsia="宋体" w:cs="宋体"/>
                <w:sz w:val="20"/>
                <w:szCs w:val="20"/>
              </w:rPr>
            </w:pPr>
            <w:r>
              <w:rPr>
                <w:rFonts w:ascii="宋体" w:hAnsi="宋体" w:eastAsia="宋体" w:cs="宋体"/>
                <w:sz w:val="20"/>
                <w:szCs w:val="20"/>
              </w:rPr>
              <w:t>1</w:t>
            </w:r>
          </w:p>
        </w:tc>
        <w:tc>
          <w:tcPr>
            <w:tcW w:w="1297" w:type="dxa"/>
            <w:tcBorders>
              <w:top w:val="single" w:color="000000" w:sz="4" w:space="0"/>
            </w:tcBorders>
            <w:vAlign w:val="top"/>
          </w:tcPr>
          <w:p w14:paraId="2514D7F3">
            <w:pPr>
              <w:spacing w:before="53" w:line="214" w:lineRule="auto"/>
              <w:ind w:left="140"/>
              <w:rPr>
                <w:rFonts w:ascii="宋体" w:hAnsi="宋体" w:eastAsia="宋体" w:cs="宋体"/>
                <w:sz w:val="20"/>
                <w:szCs w:val="20"/>
              </w:rPr>
            </w:pPr>
            <w:r>
              <w:rPr>
                <w:rFonts w:ascii="宋体" w:hAnsi="宋体" w:eastAsia="宋体" w:cs="宋体"/>
                <w:spacing w:val="-1"/>
                <w:sz w:val="20"/>
                <w:szCs w:val="20"/>
              </w:rPr>
              <w:t>AuthType,</w:t>
            </w:r>
          </w:p>
          <w:p w14:paraId="64E238DE">
            <w:pPr>
              <w:spacing w:before="4" w:line="214" w:lineRule="auto"/>
              <w:ind w:left="140"/>
              <w:rPr>
                <w:rFonts w:ascii="宋体" w:hAnsi="宋体" w:eastAsia="宋体" w:cs="宋体"/>
                <w:sz w:val="20"/>
                <w:szCs w:val="20"/>
              </w:rPr>
            </w:pPr>
            <w:r>
              <w:rPr>
                <w:rFonts w:ascii="宋体" w:hAnsi="宋体" w:eastAsia="宋体" w:cs="宋体"/>
                <w:spacing w:val="-1"/>
                <w:sz w:val="20"/>
                <w:szCs w:val="20"/>
              </w:rPr>
              <w:t>Page Number</w:t>
            </w:r>
          </w:p>
        </w:tc>
        <w:tc>
          <w:tcPr>
            <w:tcW w:w="3969" w:type="dxa"/>
            <w:tcBorders>
              <w:top w:val="single" w:color="000000" w:sz="4" w:space="0"/>
            </w:tcBorders>
            <w:vAlign w:val="top"/>
          </w:tcPr>
          <w:p w14:paraId="1D7704EF">
            <w:pPr>
              <w:spacing w:before="60" w:line="213" w:lineRule="auto"/>
              <w:ind w:left="53" w:right="1529"/>
              <w:rPr>
                <w:rFonts w:ascii="宋体" w:hAnsi="宋体" w:eastAsia="宋体" w:cs="宋体"/>
                <w:sz w:val="20"/>
                <w:szCs w:val="20"/>
              </w:rPr>
            </w:pPr>
            <w:r>
              <w:rPr>
                <w:rFonts w:ascii="宋体" w:hAnsi="宋体" w:eastAsia="宋体" w:cs="宋体"/>
                <w:spacing w:val="-2"/>
                <w:sz w:val="20"/>
                <w:szCs w:val="20"/>
              </w:rPr>
              <w:t>Bits  [7..0][0000][0000]</w:t>
            </w:r>
            <w:r>
              <w:rPr>
                <w:rFonts w:ascii="宋体" w:hAnsi="宋体" w:eastAsia="宋体" w:cs="宋体"/>
                <w:spacing w:val="16"/>
                <w:sz w:val="20"/>
                <w:szCs w:val="20"/>
              </w:rPr>
              <w:t xml:space="preserve"> </w:t>
            </w:r>
            <w:r>
              <w:rPr>
                <w:rFonts w:ascii="宋体" w:hAnsi="宋体" w:eastAsia="宋体" w:cs="宋体"/>
                <w:spacing w:val="-2"/>
                <w:sz w:val="20"/>
                <w:szCs w:val="20"/>
              </w:rPr>
              <w:t>Auth</w:t>
            </w:r>
            <w:r>
              <w:rPr>
                <w:rFonts w:ascii="宋体" w:hAnsi="宋体" w:eastAsia="宋体" w:cs="宋体"/>
                <w:spacing w:val="24"/>
                <w:sz w:val="20"/>
                <w:szCs w:val="20"/>
              </w:rPr>
              <w:t xml:space="preserve"> </w:t>
            </w:r>
            <w:r>
              <w:rPr>
                <w:rFonts w:ascii="宋体" w:hAnsi="宋体" w:eastAsia="宋体" w:cs="宋体"/>
                <w:spacing w:val="-2"/>
                <w:sz w:val="20"/>
                <w:szCs w:val="20"/>
              </w:rPr>
              <w:t>Type:Bits</w:t>
            </w:r>
            <w:r>
              <w:rPr>
                <w:rFonts w:ascii="宋体" w:hAnsi="宋体" w:eastAsia="宋体" w:cs="宋体"/>
                <w:spacing w:val="47"/>
                <w:w w:val="101"/>
                <w:sz w:val="20"/>
                <w:szCs w:val="20"/>
              </w:rPr>
              <w:t xml:space="preserve"> </w:t>
            </w:r>
            <w:r>
              <w:rPr>
                <w:rFonts w:ascii="宋体" w:hAnsi="宋体" w:eastAsia="宋体" w:cs="宋体"/>
                <w:spacing w:val="-2"/>
                <w:sz w:val="20"/>
                <w:szCs w:val="20"/>
              </w:rPr>
              <w:t>[7..4]</w:t>
            </w:r>
          </w:p>
          <w:p w14:paraId="7C0B8384">
            <w:pPr>
              <w:spacing w:before="28" w:line="183" w:lineRule="auto"/>
              <w:ind w:left="53"/>
              <w:rPr>
                <w:rFonts w:ascii="宋体" w:hAnsi="宋体" w:eastAsia="宋体" w:cs="宋体"/>
                <w:sz w:val="20"/>
                <w:szCs w:val="20"/>
              </w:rPr>
            </w:pPr>
            <w:r>
              <w:rPr>
                <w:rFonts w:ascii="宋体" w:hAnsi="宋体" w:eastAsia="宋体" w:cs="宋体"/>
                <w:spacing w:val="-2"/>
                <w:sz w:val="20"/>
                <w:szCs w:val="20"/>
              </w:rPr>
              <w:t>0:None</w:t>
            </w:r>
          </w:p>
          <w:p w14:paraId="1B4137BA">
            <w:pPr>
              <w:spacing w:before="10" w:line="184" w:lineRule="auto"/>
              <w:ind w:left="53"/>
              <w:rPr>
                <w:rFonts w:ascii="宋体" w:hAnsi="宋体" w:eastAsia="宋体" w:cs="宋体"/>
                <w:sz w:val="20"/>
                <w:szCs w:val="20"/>
              </w:rPr>
            </w:pPr>
            <w:r>
              <w:rPr>
                <w:rFonts w:ascii="宋体" w:hAnsi="宋体" w:eastAsia="宋体" w:cs="宋体"/>
                <w:spacing w:val="-3"/>
                <w:sz w:val="20"/>
                <w:szCs w:val="20"/>
              </w:rPr>
              <w:t>1:UAS</w:t>
            </w:r>
            <w:r>
              <w:rPr>
                <w:rFonts w:ascii="宋体" w:hAnsi="宋体" w:eastAsia="宋体" w:cs="宋体"/>
                <w:spacing w:val="38"/>
                <w:sz w:val="20"/>
                <w:szCs w:val="20"/>
              </w:rPr>
              <w:t xml:space="preserve">  </w:t>
            </w:r>
            <w:r>
              <w:rPr>
                <w:rFonts w:ascii="宋体" w:hAnsi="宋体" w:eastAsia="宋体" w:cs="宋体"/>
                <w:spacing w:val="-3"/>
                <w:sz w:val="20"/>
                <w:szCs w:val="20"/>
              </w:rPr>
              <w:t>ID</w:t>
            </w:r>
            <w:r>
              <w:rPr>
                <w:rFonts w:ascii="宋体" w:hAnsi="宋体" w:eastAsia="宋体" w:cs="宋体"/>
                <w:spacing w:val="30"/>
                <w:sz w:val="20"/>
                <w:szCs w:val="20"/>
              </w:rPr>
              <w:t xml:space="preserve">  </w:t>
            </w:r>
            <w:r>
              <w:rPr>
                <w:rFonts w:ascii="宋体" w:hAnsi="宋体" w:eastAsia="宋体" w:cs="宋体"/>
                <w:spacing w:val="-3"/>
                <w:sz w:val="20"/>
                <w:szCs w:val="20"/>
              </w:rPr>
              <w:t>Signature</w:t>
            </w:r>
          </w:p>
          <w:p w14:paraId="64AF106A">
            <w:pPr>
              <w:spacing w:before="11" w:line="199" w:lineRule="auto"/>
              <w:ind w:left="53" w:right="-11" w:rightChars="0"/>
              <w:rPr>
                <w:rFonts w:ascii="宋体" w:hAnsi="宋体" w:eastAsia="宋体" w:cs="宋体"/>
                <w:sz w:val="20"/>
                <w:szCs w:val="20"/>
              </w:rPr>
            </w:pPr>
            <w:r>
              <w:rPr>
                <w:rFonts w:ascii="宋体" w:hAnsi="宋体" w:eastAsia="宋体" w:cs="宋体"/>
                <w:spacing w:val="-2"/>
                <w:sz w:val="20"/>
                <w:szCs w:val="20"/>
              </w:rPr>
              <w:t>2:Operator</w:t>
            </w:r>
            <w:r>
              <w:rPr>
                <w:rFonts w:ascii="宋体" w:hAnsi="宋体" w:eastAsia="宋体" w:cs="宋体"/>
                <w:spacing w:val="42"/>
                <w:sz w:val="20"/>
                <w:szCs w:val="20"/>
              </w:rPr>
              <w:t xml:space="preserve"> </w:t>
            </w:r>
            <w:r>
              <w:rPr>
                <w:rFonts w:ascii="宋体" w:hAnsi="宋体" w:eastAsia="宋体" w:cs="宋体"/>
                <w:spacing w:val="-2"/>
                <w:sz w:val="20"/>
                <w:szCs w:val="20"/>
              </w:rPr>
              <w:t>ID</w:t>
            </w:r>
            <w:r>
              <w:rPr>
                <w:rFonts w:ascii="宋体" w:hAnsi="宋体" w:eastAsia="宋体" w:cs="宋体"/>
                <w:spacing w:val="22"/>
                <w:w w:val="101"/>
                <w:sz w:val="20"/>
                <w:szCs w:val="20"/>
              </w:rPr>
              <w:t xml:space="preserve"> </w:t>
            </w:r>
            <w:r>
              <w:rPr>
                <w:rFonts w:ascii="宋体" w:hAnsi="宋体" w:eastAsia="宋体" w:cs="宋体"/>
                <w:spacing w:val="-2"/>
                <w:sz w:val="20"/>
                <w:szCs w:val="20"/>
              </w:rPr>
              <w:t>Signature</w:t>
            </w:r>
            <w:r>
              <w:rPr>
                <w:rFonts w:ascii="宋体" w:hAnsi="宋体" w:eastAsia="宋体" w:cs="宋体"/>
                <w:sz w:val="20"/>
                <w:szCs w:val="20"/>
              </w:rPr>
              <w:t xml:space="preserve"> </w:t>
            </w:r>
            <w:r>
              <w:rPr>
                <w:rFonts w:ascii="宋体" w:hAnsi="宋体" w:eastAsia="宋体" w:cs="宋体"/>
                <w:spacing w:val="-1"/>
                <w:sz w:val="20"/>
                <w:szCs w:val="20"/>
              </w:rPr>
              <w:t>3:Message Set Signature</w:t>
            </w:r>
          </w:p>
          <w:p w14:paraId="43E7DF8A">
            <w:pPr>
              <w:spacing w:before="15" w:line="205" w:lineRule="auto"/>
              <w:ind w:left="53" w:right="64"/>
              <w:rPr>
                <w:rFonts w:ascii="宋体" w:hAnsi="宋体" w:eastAsia="宋体" w:cs="宋体"/>
                <w:sz w:val="20"/>
                <w:szCs w:val="20"/>
              </w:rPr>
            </w:pPr>
            <w:r>
              <w:rPr>
                <w:rFonts w:ascii="宋体" w:hAnsi="宋体" w:eastAsia="宋体" w:cs="宋体"/>
                <w:spacing w:val="-5"/>
                <w:sz w:val="20"/>
                <w:szCs w:val="20"/>
              </w:rPr>
              <w:t>4:Authentication Provided by Network Remote ID</w:t>
            </w:r>
            <w:r>
              <w:rPr>
                <w:rFonts w:ascii="宋体" w:hAnsi="宋体" w:eastAsia="宋体" w:cs="宋体"/>
                <w:spacing w:val="13"/>
                <w:sz w:val="20"/>
                <w:szCs w:val="20"/>
              </w:rPr>
              <w:t xml:space="preserve"> </w:t>
            </w:r>
            <w:r>
              <w:rPr>
                <w:rFonts w:ascii="宋体" w:hAnsi="宋体" w:eastAsia="宋体" w:cs="宋体"/>
                <w:sz w:val="20"/>
                <w:szCs w:val="20"/>
              </w:rPr>
              <w:t>5:Specific Authentication</w:t>
            </w:r>
            <w:r>
              <w:rPr>
                <w:rFonts w:ascii="宋体" w:hAnsi="宋体" w:eastAsia="宋体" w:cs="宋体"/>
                <w:spacing w:val="13"/>
                <w:sz w:val="20"/>
                <w:szCs w:val="20"/>
              </w:rPr>
              <w:t xml:space="preserve"> </w:t>
            </w:r>
            <w:r>
              <w:rPr>
                <w:rFonts w:ascii="宋体" w:hAnsi="宋体" w:eastAsia="宋体" w:cs="宋体"/>
                <w:sz w:val="20"/>
                <w:szCs w:val="20"/>
              </w:rPr>
              <w:t>Method</w:t>
            </w:r>
          </w:p>
          <w:p w14:paraId="18B7C532">
            <w:pPr>
              <w:spacing w:before="6" w:line="214" w:lineRule="auto"/>
              <w:ind w:left="53"/>
              <w:rPr>
                <w:rFonts w:ascii="宋体" w:hAnsi="宋体" w:eastAsia="宋体" w:cs="宋体"/>
                <w:sz w:val="20"/>
                <w:szCs w:val="20"/>
              </w:rPr>
            </w:pPr>
            <w:r>
              <w:rPr>
                <w:rFonts w:ascii="宋体" w:hAnsi="宋体" w:eastAsia="宋体" w:cs="宋体"/>
                <w:spacing w:val="-2"/>
                <w:sz w:val="20"/>
                <w:szCs w:val="20"/>
              </w:rPr>
              <w:t>6-9:Reserved</w:t>
            </w:r>
            <w:r>
              <w:rPr>
                <w:rFonts w:ascii="宋体" w:hAnsi="宋体" w:eastAsia="宋体" w:cs="宋体"/>
                <w:spacing w:val="20"/>
                <w:sz w:val="20"/>
                <w:szCs w:val="20"/>
              </w:rPr>
              <w:t xml:space="preserve">  </w:t>
            </w:r>
            <w:r>
              <w:rPr>
                <w:rFonts w:ascii="宋体" w:hAnsi="宋体" w:eastAsia="宋体" w:cs="宋体"/>
                <w:spacing w:val="-2"/>
                <w:sz w:val="20"/>
                <w:szCs w:val="20"/>
              </w:rPr>
              <w:t>for</w:t>
            </w:r>
            <w:r>
              <w:rPr>
                <w:rFonts w:ascii="宋体" w:hAnsi="宋体" w:eastAsia="宋体" w:cs="宋体"/>
                <w:spacing w:val="11"/>
                <w:sz w:val="20"/>
                <w:szCs w:val="20"/>
              </w:rPr>
              <w:t xml:space="preserve">  </w:t>
            </w:r>
            <w:r>
              <w:rPr>
                <w:rFonts w:ascii="宋体" w:hAnsi="宋体" w:eastAsia="宋体" w:cs="宋体"/>
                <w:spacing w:val="-2"/>
                <w:sz w:val="20"/>
                <w:szCs w:val="20"/>
              </w:rPr>
              <w:t>Spec</w:t>
            </w:r>
          </w:p>
          <w:p w14:paraId="259A637B">
            <w:pPr>
              <w:spacing w:before="5" w:line="197" w:lineRule="auto"/>
              <w:ind w:left="53"/>
              <w:rPr>
                <w:rFonts w:ascii="宋体" w:hAnsi="宋体" w:eastAsia="宋体" w:cs="宋体"/>
                <w:sz w:val="20"/>
                <w:szCs w:val="20"/>
              </w:rPr>
            </w:pPr>
            <w:r>
              <w:rPr>
                <w:rFonts w:ascii="宋体" w:hAnsi="宋体" w:eastAsia="宋体" w:cs="宋体"/>
                <w:sz w:val="20"/>
                <w:szCs w:val="20"/>
              </w:rPr>
              <w:t>A-F:Available for</w:t>
            </w:r>
            <w:r>
              <w:rPr>
                <w:rFonts w:ascii="宋体" w:hAnsi="宋体" w:eastAsia="宋体" w:cs="宋体"/>
                <w:spacing w:val="12"/>
                <w:sz w:val="20"/>
                <w:szCs w:val="20"/>
              </w:rPr>
              <w:t xml:space="preserve"> </w:t>
            </w:r>
            <w:r>
              <w:rPr>
                <w:rFonts w:ascii="宋体" w:hAnsi="宋体" w:eastAsia="宋体" w:cs="宋体"/>
                <w:sz w:val="20"/>
                <w:szCs w:val="20"/>
              </w:rPr>
              <w:t>Private</w:t>
            </w:r>
            <w:r>
              <w:rPr>
                <w:rFonts w:ascii="宋体" w:hAnsi="宋体" w:eastAsia="宋体" w:cs="宋体"/>
                <w:spacing w:val="11"/>
                <w:sz w:val="20"/>
                <w:szCs w:val="20"/>
              </w:rPr>
              <w:t xml:space="preserve"> </w:t>
            </w:r>
            <w:r>
              <w:rPr>
                <w:rFonts w:ascii="宋体" w:hAnsi="宋体" w:eastAsia="宋体" w:cs="宋体"/>
                <w:sz w:val="20"/>
                <w:szCs w:val="20"/>
              </w:rPr>
              <w:t>Use</w:t>
            </w:r>
          </w:p>
          <w:p w14:paraId="39174C26">
            <w:pPr>
              <w:spacing w:before="1" w:line="213" w:lineRule="auto"/>
              <w:ind w:left="53"/>
              <w:rPr>
                <w:rFonts w:ascii="宋体" w:hAnsi="宋体" w:eastAsia="宋体" w:cs="宋体"/>
                <w:sz w:val="20"/>
                <w:szCs w:val="20"/>
              </w:rPr>
            </w:pPr>
            <w:r>
              <w:rPr>
                <w:rFonts w:ascii="宋体" w:hAnsi="宋体" w:eastAsia="宋体" w:cs="宋体"/>
                <w:spacing w:val="-2"/>
                <w:sz w:val="20"/>
                <w:szCs w:val="20"/>
              </w:rPr>
              <w:t>Data</w:t>
            </w:r>
            <w:r>
              <w:rPr>
                <w:rFonts w:ascii="宋体" w:hAnsi="宋体" w:eastAsia="宋体" w:cs="宋体"/>
                <w:spacing w:val="60"/>
                <w:sz w:val="20"/>
                <w:szCs w:val="20"/>
              </w:rPr>
              <w:t xml:space="preserve"> </w:t>
            </w:r>
            <w:r>
              <w:rPr>
                <w:rFonts w:ascii="宋体" w:hAnsi="宋体" w:eastAsia="宋体" w:cs="宋体"/>
                <w:spacing w:val="-2"/>
                <w:sz w:val="20"/>
                <w:szCs w:val="20"/>
              </w:rPr>
              <w:t>Page</w:t>
            </w:r>
            <w:r>
              <w:rPr>
                <w:rFonts w:ascii="宋体" w:hAnsi="宋体" w:eastAsia="宋体" w:cs="宋体"/>
                <w:spacing w:val="42"/>
                <w:sz w:val="20"/>
                <w:szCs w:val="20"/>
              </w:rPr>
              <w:t xml:space="preserve"> </w:t>
            </w:r>
            <w:r>
              <w:rPr>
                <w:rFonts w:ascii="宋体" w:hAnsi="宋体" w:eastAsia="宋体" w:cs="宋体"/>
                <w:spacing w:val="-2"/>
                <w:sz w:val="20"/>
                <w:szCs w:val="20"/>
              </w:rPr>
              <w:t>Number:Bits</w:t>
            </w:r>
            <w:r>
              <w:rPr>
                <w:rFonts w:ascii="宋体" w:hAnsi="宋体" w:eastAsia="宋体" w:cs="宋体"/>
                <w:spacing w:val="70"/>
                <w:sz w:val="20"/>
                <w:szCs w:val="20"/>
              </w:rPr>
              <w:t xml:space="preserve"> </w:t>
            </w:r>
            <w:r>
              <w:rPr>
                <w:rFonts w:ascii="宋体" w:hAnsi="宋体" w:eastAsia="宋体" w:cs="宋体"/>
                <w:spacing w:val="-2"/>
                <w:sz w:val="20"/>
                <w:szCs w:val="20"/>
              </w:rPr>
              <w:t>[3..0]</w:t>
            </w:r>
          </w:p>
        </w:tc>
        <w:tc>
          <w:tcPr>
            <w:tcW w:w="2835" w:type="dxa"/>
            <w:tcBorders>
              <w:top w:val="single" w:color="000000" w:sz="4" w:space="0"/>
            </w:tcBorders>
            <w:vAlign w:val="top"/>
          </w:tcPr>
          <w:p w14:paraId="2F3635C9">
            <w:pPr>
              <w:spacing w:before="49" w:line="214" w:lineRule="auto"/>
              <w:ind w:left="70"/>
              <w:rPr>
                <w:rFonts w:ascii="宋体" w:hAnsi="宋体" w:eastAsia="宋体" w:cs="宋体"/>
                <w:sz w:val="20"/>
                <w:szCs w:val="20"/>
              </w:rPr>
            </w:pPr>
            <w:r>
              <w:rPr>
                <w:rFonts w:ascii="宋体" w:hAnsi="宋体" w:eastAsia="宋体" w:cs="宋体"/>
                <w:spacing w:val="-1"/>
                <w:sz w:val="20"/>
                <w:szCs w:val="20"/>
              </w:rPr>
              <w:t>Up to</w:t>
            </w:r>
            <w:r>
              <w:rPr>
                <w:rFonts w:ascii="宋体" w:hAnsi="宋体" w:eastAsia="宋体" w:cs="宋体"/>
                <w:spacing w:val="20"/>
                <w:sz w:val="20"/>
                <w:szCs w:val="20"/>
              </w:rPr>
              <w:t xml:space="preserve"> </w:t>
            </w:r>
            <w:r>
              <w:rPr>
                <w:rFonts w:ascii="宋体" w:hAnsi="宋体" w:eastAsia="宋体" w:cs="宋体"/>
                <w:spacing w:val="-1"/>
                <w:sz w:val="20"/>
                <w:szCs w:val="20"/>
              </w:rPr>
              <w:t>16 Types,Page</w:t>
            </w:r>
            <w:r>
              <w:rPr>
                <w:rFonts w:ascii="宋体" w:hAnsi="宋体" w:eastAsia="宋体" w:cs="宋体"/>
                <w:spacing w:val="5"/>
                <w:sz w:val="20"/>
                <w:szCs w:val="20"/>
              </w:rPr>
              <w:t xml:space="preserve"> </w:t>
            </w:r>
            <w:r>
              <w:rPr>
                <w:rFonts w:ascii="宋体" w:hAnsi="宋体" w:eastAsia="宋体" w:cs="宋体"/>
                <w:spacing w:val="-1"/>
                <w:sz w:val="20"/>
                <w:szCs w:val="20"/>
              </w:rPr>
              <w:t>number must</w:t>
            </w:r>
            <w:r>
              <w:rPr>
                <w:rFonts w:ascii="宋体" w:hAnsi="宋体" w:eastAsia="宋体" w:cs="宋体"/>
                <w:spacing w:val="3"/>
                <w:sz w:val="20"/>
                <w:szCs w:val="20"/>
              </w:rPr>
              <w:t xml:space="preserve"> </w:t>
            </w:r>
            <w:r>
              <w:rPr>
                <w:rFonts w:ascii="宋体" w:hAnsi="宋体" w:eastAsia="宋体" w:cs="宋体"/>
                <w:spacing w:val="-1"/>
                <w:sz w:val="20"/>
                <w:szCs w:val="20"/>
              </w:rPr>
              <w:t>be</w:t>
            </w:r>
            <w:r>
              <w:rPr>
                <w:rFonts w:ascii="宋体" w:hAnsi="宋体" w:eastAsia="宋体" w:cs="宋体"/>
                <w:spacing w:val="7"/>
                <w:sz w:val="20"/>
                <w:szCs w:val="20"/>
              </w:rPr>
              <w:t xml:space="preserve"> </w:t>
            </w:r>
            <w:r>
              <w:rPr>
                <w:rFonts w:ascii="宋体" w:hAnsi="宋体" w:eastAsia="宋体" w:cs="宋体"/>
                <w:spacing w:val="-1"/>
                <w:sz w:val="20"/>
                <w:szCs w:val="20"/>
              </w:rPr>
              <w:t>0</w:t>
            </w:r>
          </w:p>
        </w:tc>
      </w:tr>
      <w:tr w14:paraId="745FDC0D">
        <w:trPr>
          <w:trHeight w:val="454" w:hRule="atLeast"/>
        </w:trPr>
        <w:tc>
          <w:tcPr>
            <w:tcW w:w="756" w:type="dxa"/>
            <w:vAlign w:val="top"/>
          </w:tcPr>
          <w:p w14:paraId="2CE31A38">
            <w:pPr>
              <w:spacing w:before="49" w:line="241" w:lineRule="auto"/>
              <w:ind w:left="329"/>
              <w:rPr>
                <w:rFonts w:ascii="宋体" w:hAnsi="宋体" w:eastAsia="宋体" w:cs="宋体"/>
                <w:sz w:val="20"/>
                <w:szCs w:val="20"/>
              </w:rPr>
            </w:pPr>
            <w:r>
              <w:rPr>
                <w:rFonts w:ascii="宋体" w:hAnsi="宋体" w:eastAsia="宋体" w:cs="宋体"/>
                <w:sz w:val="20"/>
                <w:szCs w:val="20"/>
              </w:rPr>
              <w:t>2</w:t>
            </w:r>
          </w:p>
        </w:tc>
        <w:tc>
          <w:tcPr>
            <w:tcW w:w="733" w:type="dxa"/>
            <w:vAlign w:val="top"/>
          </w:tcPr>
          <w:p w14:paraId="03BDC287">
            <w:pPr>
              <w:spacing w:before="49" w:line="241" w:lineRule="auto"/>
              <w:ind w:left="313"/>
              <w:rPr>
                <w:rFonts w:ascii="宋体" w:hAnsi="宋体" w:eastAsia="宋体" w:cs="宋体"/>
                <w:sz w:val="20"/>
                <w:szCs w:val="20"/>
              </w:rPr>
            </w:pPr>
            <w:r>
              <w:rPr>
                <w:rFonts w:ascii="宋体" w:hAnsi="宋体" w:eastAsia="宋体" w:cs="宋体"/>
                <w:sz w:val="20"/>
                <w:szCs w:val="20"/>
              </w:rPr>
              <w:t>1</w:t>
            </w:r>
          </w:p>
        </w:tc>
        <w:tc>
          <w:tcPr>
            <w:tcW w:w="1297" w:type="dxa"/>
            <w:vAlign w:val="top"/>
          </w:tcPr>
          <w:p w14:paraId="14D62D7B">
            <w:pPr>
              <w:spacing w:before="49" w:line="214" w:lineRule="auto"/>
              <w:ind w:left="130"/>
              <w:rPr>
                <w:rFonts w:ascii="宋体" w:hAnsi="宋体" w:eastAsia="宋体" w:cs="宋体"/>
                <w:sz w:val="20"/>
                <w:szCs w:val="20"/>
              </w:rPr>
            </w:pPr>
            <w:r>
              <w:rPr>
                <w:rFonts w:ascii="宋体" w:hAnsi="宋体" w:eastAsia="宋体" w:cs="宋体"/>
                <w:spacing w:val="-2"/>
                <w:sz w:val="20"/>
                <w:szCs w:val="20"/>
              </w:rPr>
              <w:t>Last Page</w:t>
            </w:r>
            <w:r>
              <w:rPr>
                <w:rFonts w:ascii="宋体" w:hAnsi="宋体" w:eastAsia="宋体" w:cs="宋体"/>
                <w:spacing w:val="25"/>
                <w:sz w:val="20"/>
                <w:szCs w:val="20"/>
              </w:rPr>
              <w:t xml:space="preserve"> </w:t>
            </w:r>
            <w:r>
              <w:rPr>
                <w:rFonts w:ascii="宋体" w:hAnsi="宋体" w:eastAsia="宋体" w:cs="宋体"/>
                <w:spacing w:val="-2"/>
                <w:sz w:val="20"/>
                <w:szCs w:val="20"/>
              </w:rPr>
              <w:t>Index</w:t>
            </w:r>
          </w:p>
        </w:tc>
        <w:tc>
          <w:tcPr>
            <w:tcW w:w="3969" w:type="dxa"/>
            <w:vAlign w:val="top"/>
          </w:tcPr>
          <w:p w14:paraId="20D6CD92">
            <w:pPr>
              <w:spacing w:before="91" w:line="228" w:lineRule="auto"/>
              <w:ind w:left="53" w:right="189" w:rightChars="0"/>
              <w:rPr>
                <w:rFonts w:ascii="宋体" w:hAnsi="宋体" w:eastAsia="宋体" w:cs="宋体"/>
                <w:sz w:val="20"/>
                <w:szCs w:val="20"/>
              </w:rPr>
            </w:pPr>
            <w:r>
              <w:rPr>
                <w:rFonts w:ascii="宋体" w:hAnsi="宋体" w:eastAsia="宋体" w:cs="宋体"/>
                <w:spacing w:val="-2"/>
                <w:sz w:val="20"/>
                <w:szCs w:val="20"/>
              </w:rPr>
              <w:t>Bits</w:t>
            </w:r>
            <w:r>
              <w:rPr>
                <w:rFonts w:ascii="宋体" w:hAnsi="宋体" w:eastAsia="宋体" w:cs="宋体"/>
                <w:spacing w:val="67"/>
                <w:w w:val="101"/>
                <w:sz w:val="20"/>
                <w:szCs w:val="20"/>
              </w:rPr>
              <w:t xml:space="preserve"> </w:t>
            </w:r>
            <w:r>
              <w:rPr>
                <w:rFonts w:ascii="宋体" w:hAnsi="宋体" w:eastAsia="宋体" w:cs="宋体"/>
                <w:spacing w:val="-2"/>
                <w:sz w:val="20"/>
                <w:szCs w:val="20"/>
              </w:rPr>
              <w:t>[7..0][0000][0000]</w:t>
            </w:r>
            <w:r>
              <w:rPr>
                <w:rFonts w:ascii="宋体" w:hAnsi="宋体" w:eastAsia="宋体" w:cs="宋体"/>
                <w:sz w:val="20"/>
                <w:szCs w:val="20"/>
              </w:rPr>
              <w:t xml:space="preserve"> </w:t>
            </w:r>
            <w:r>
              <w:rPr>
                <w:rFonts w:ascii="宋体" w:hAnsi="宋体" w:eastAsia="宋体" w:cs="宋体"/>
                <w:spacing w:val="-2"/>
                <w:sz w:val="20"/>
                <w:szCs w:val="20"/>
              </w:rPr>
              <w:t>Reserved:Bits</w:t>
            </w:r>
            <w:r>
              <w:rPr>
                <w:rFonts w:hint="eastAsia" w:ascii="宋体" w:hAnsi="宋体" w:eastAsia="宋体" w:cs="宋体"/>
                <w:spacing w:val="-2"/>
                <w:sz w:val="20"/>
                <w:szCs w:val="20"/>
                <w:lang w:eastAsia="zh-CN"/>
              </w:rPr>
              <w:t xml:space="preserve"> </w:t>
            </w:r>
            <w:r>
              <w:rPr>
                <w:rFonts w:ascii="宋体" w:hAnsi="宋体" w:eastAsia="宋体" w:cs="宋体"/>
                <w:spacing w:val="-2"/>
                <w:sz w:val="20"/>
                <w:szCs w:val="20"/>
              </w:rPr>
              <w:t>[7..4]</w:t>
            </w:r>
            <w:r>
              <w:rPr>
                <w:rFonts w:hint="eastAsia" w:ascii="宋体" w:hAnsi="宋体" w:eastAsia="宋体" w:cs="宋体"/>
                <w:spacing w:val="4"/>
                <w:sz w:val="20"/>
                <w:szCs w:val="20"/>
                <w:lang w:eastAsia="zh-CN"/>
              </w:rPr>
              <w:t xml:space="preserve"> </w:t>
            </w:r>
            <w:r>
              <w:rPr>
                <w:rFonts w:ascii="宋体" w:hAnsi="宋体" w:eastAsia="宋体" w:cs="宋体"/>
                <w:spacing w:val="-2"/>
                <w:sz w:val="20"/>
                <w:szCs w:val="20"/>
              </w:rPr>
              <w:t>Last</w:t>
            </w:r>
            <w:r>
              <w:rPr>
                <w:rFonts w:ascii="宋体" w:hAnsi="宋体" w:eastAsia="宋体" w:cs="宋体"/>
                <w:spacing w:val="28"/>
                <w:sz w:val="20"/>
                <w:szCs w:val="20"/>
              </w:rPr>
              <w:t xml:space="preserve"> </w:t>
            </w:r>
            <w:r>
              <w:rPr>
                <w:rFonts w:ascii="宋体" w:hAnsi="宋体" w:eastAsia="宋体" w:cs="宋体"/>
                <w:spacing w:val="-2"/>
                <w:sz w:val="20"/>
                <w:szCs w:val="20"/>
              </w:rPr>
              <w:t>Page:Bits</w:t>
            </w:r>
            <w:r>
              <w:rPr>
                <w:rFonts w:ascii="宋体" w:hAnsi="宋体" w:eastAsia="宋体" w:cs="宋体"/>
                <w:spacing w:val="53"/>
                <w:w w:val="101"/>
                <w:sz w:val="20"/>
                <w:szCs w:val="20"/>
              </w:rPr>
              <w:t xml:space="preserve"> </w:t>
            </w:r>
            <w:r>
              <w:rPr>
                <w:rFonts w:ascii="宋体" w:hAnsi="宋体" w:eastAsia="宋体" w:cs="宋体"/>
                <w:spacing w:val="-2"/>
                <w:sz w:val="20"/>
                <w:szCs w:val="20"/>
              </w:rPr>
              <w:t>[3..0]</w:t>
            </w:r>
            <w:r>
              <w:rPr>
                <w:rFonts w:hint="eastAsia" w:ascii="宋体" w:hAnsi="宋体" w:eastAsia="宋体" w:cs="宋体"/>
                <w:sz w:val="20"/>
                <w:szCs w:val="20"/>
                <w:lang w:eastAsia="zh-CN"/>
              </w:rPr>
              <w:t xml:space="preserve"> </w:t>
            </w:r>
            <w:r>
              <w:rPr>
                <w:rFonts w:ascii="宋体" w:hAnsi="宋体" w:eastAsia="宋体" w:cs="宋体"/>
                <w:spacing w:val="-2"/>
                <w:sz w:val="20"/>
                <w:szCs w:val="20"/>
              </w:rPr>
              <w:t>Start</w:t>
            </w:r>
            <w:r>
              <w:rPr>
                <w:rFonts w:ascii="宋体" w:hAnsi="宋体" w:eastAsia="宋体" w:cs="宋体"/>
                <w:spacing w:val="8"/>
                <w:sz w:val="20"/>
                <w:szCs w:val="20"/>
              </w:rPr>
              <w:t xml:space="preserve"> </w:t>
            </w:r>
            <w:r>
              <w:rPr>
                <w:rFonts w:ascii="宋体" w:hAnsi="宋体" w:eastAsia="宋体" w:cs="宋体"/>
                <w:spacing w:val="-2"/>
                <w:sz w:val="20"/>
                <w:szCs w:val="20"/>
              </w:rPr>
              <w:t>at</w:t>
            </w:r>
            <w:r>
              <w:rPr>
                <w:rFonts w:ascii="宋体" w:hAnsi="宋体" w:eastAsia="宋体" w:cs="宋体"/>
                <w:spacing w:val="7"/>
                <w:sz w:val="20"/>
                <w:szCs w:val="20"/>
              </w:rPr>
              <w:t xml:space="preserve"> </w:t>
            </w:r>
            <w:r>
              <w:rPr>
                <w:rFonts w:ascii="宋体" w:hAnsi="宋体" w:eastAsia="宋体" w:cs="宋体"/>
                <w:spacing w:val="-2"/>
                <w:sz w:val="20"/>
                <w:szCs w:val="20"/>
              </w:rPr>
              <w:t>0</w:t>
            </w:r>
          </w:p>
        </w:tc>
        <w:tc>
          <w:tcPr>
            <w:tcW w:w="2835" w:type="dxa"/>
            <w:vAlign w:val="top"/>
          </w:tcPr>
          <w:p w14:paraId="14A06C47">
            <w:pPr>
              <w:spacing w:before="49" w:line="214" w:lineRule="auto"/>
              <w:ind w:left="70"/>
              <w:rPr>
                <w:rFonts w:ascii="宋体" w:hAnsi="宋体" w:eastAsia="宋体" w:cs="宋体"/>
                <w:sz w:val="20"/>
                <w:szCs w:val="20"/>
              </w:rPr>
            </w:pPr>
            <w:r>
              <w:rPr>
                <w:rFonts w:ascii="宋体" w:hAnsi="宋体" w:eastAsia="宋体" w:cs="宋体"/>
                <w:spacing w:val="-2"/>
                <w:sz w:val="20"/>
                <w:szCs w:val="20"/>
              </w:rPr>
              <w:t>Up to</w:t>
            </w:r>
            <w:r>
              <w:rPr>
                <w:rFonts w:ascii="宋体" w:hAnsi="宋体" w:eastAsia="宋体" w:cs="宋体"/>
                <w:spacing w:val="29"/>
                <w:sz w:val="20"/>
                <w:szCs w:val="20"/>
              </w:rPr>
              <w:t xml:space="preserve"> </w:t>
            </w:r>
            <w:r>
              <w:rPr>
                <w:rFonts w:ascii="宋体" w:hAnsi="宋体" w:eastAsia="宋体" w:cs="宋体"/>
                <w:spacing w:val="-2"/>
                <w:sz w:val="20"/>
                <w:szCs w:val="20"/>
              </w:rPr>
              <w:t>16 pages</w:t>
            </w:r>
            <w:r>
              <w:rPr>
                <w:rFonts w:ascii="宋体" w:hAnsi="宋体" w:eastAsia="宋体" w:cs="宋体"/>
                <w:spacing w:val="16"/>
                <w:sz w:val="20"/>
                <w:szCs w:val="20"/>
              </w:rPr>
              <w:t xml:space="preserve"> </w:t>
            </w:r>
            <w:r>
              <w:rPr>
                <w:rFonts w:ascii="宋体" w:hAnsi="宋体" w:eastAsia="宋体" w:cs="宋体"/>
                <w:spacing w:val="-2"/>
                <w:sz w:val="20"/>
                <w:szCs w:val="20"/>
              </w:rPr>
              <w:t>indexed</w:t>
            </w:r>
            <w:r>
              <w:rPr>
                <w:rFonts w:ascii="宋体" w:hAnsi="宋体" w:eastAsia="宋体" w:cs="宋体"/>
                <w:spacing w:val="5"/>
                <w:sz w:val="20"/>
                <w:szCs w:val="20"/>
              </w:rPr>
              <w:t xml:space="preserve"> </w:t>
            </w:r>
            <w:r>
              <w:rPr>
                <w:rFonts w:ascii="宋体" w:hAnsi="宋体" w:eastAsia="宋体" w:cs="宋体"/>
                <w:spacing w:val="-2"/>
                <w:sz w:val="20"/>
                <w:szCs w:val="20"/>
              </w:rPr>
              <w:t>Ox0-0xF</w:t>
            </w:r>
          </w:p>
        </w:tc>
      </w:tr>
      <w:tr w14:paraId="29158477">
        <w:trPr>
          <w:trHeight w:val="659" w:hRule="atLeast"/>
        </w:trPr>
        <w:tc>
          <w:tcPr>
            <w:tcW w:w="756" w:type="dxa"/>
            <w:vAlign w:val="top"/>
          </w:tcPr>
          <w:p w14:paraId="623673BB">
            <w:pPr>
              <w:spacing w:before="282"/>
              <w:ind w:left="329"/>
              <w:rPr>
                <w:rFonts w:ascii="宋体" w:hAnsi="宋体" w:eastAsia="宋体" w:cs="宋体"/>
                <w:sz w:val="20"/>
                <w:szCs w:val="20"/>
              </w:rPr>
            </w:pPr>
            <w:r>
              <w:rPr>
                <w:rFonts w:ascii="宋体" w:hAnsi="宋体" w:eastAsia="宋体" w:cs="宋体"/>
                <w:sz w:val="20"/>
                <w:szCs w:val="20"/>
              </w:rPr>
              <w:t>3</w:t>
            </w:r>
          </w:p>
        </w:tc>
        <w:tc>
          <w:tcPr>
            <w:tcW w:w="733" w:type="dxa"/>
            <w:vAlign w:val="top"/>
          </w:tcPr>
          <w:p w14:paraId="7177126F">
            <w:pPr>
              <w:spacing w:before="283" w:line="241" w:lineRule="auto"/>
              <w:ind w:left="313"/>
              <w:rPr>
                <w:rFonts w:ascii="宋体" w:hAnsi="宋体" w:eastAsia="宋体" w:cs="宋体"/>
                <w:sz w:val="20"/>
                <w:szCs w:val="20"/>
              </w:rPr>
            </w:pPr>
            <w:r>
              <w:rPr>
                <w:rFonts w:ascii="宋体" w:hAnsi="宋体" w:eastAsia="宋体" w:cs="宋体"/>
                <w:sz w:val="20"/>
                <w:szCs w:val="20"/>
              </w:rPr>
              <w:t>1</w:t>
            </w:r>
          </w:p>
        </w:tc>
        <w:tc>
          <w:tcPr>
            <w:tcW w:w="1297" w:type="dxa"/>
            <w:vAlign w:val="top"/>
          </w:tcPr>
          <w:p w14:paraId="4E79282E">
            <w:pPr>
              <w:spacing w:before="262" w:line="214" w:lineRule="auto"/>
              <w:ind w:left="130"/>
              <w:rPr>
                <w:rFonts w:ascii="宋体" w:hAnsi="宋体" w:eastAsia="宋体" w:cs="宋体"/>
                <w:sz w:val="20"/>
                <w:szCs w:val="20"/>
              </w:rPr>
            </w:pPr>
            <w:r>
              <w:rPr>
                <w:rFonts w:ascii="宋体" w:hAnsi="宋体" w:eastAsia="宋体" w:cs="宋体"/>
                <w:spacing w:val="-3"/>
                <w:sz w:val="20"/>
                <w:szCs w:val="20"/>
              </w:rPr>
              <w:t>Length</w:t>
            </w:r>
            <w:r>
              <w:rPr>
                <w:rFonts w:ascii="宋体" w:hAnsi="宋体" w:eastAsia="宋体" w:cs="宋体"/>
                <w:spacing w:val="75"/>
                <w:sz w:val="20"/>
                <w:szCs w:val="20"/>
              </w:rPr>
              <w:t xml:space="preserve"> </w:t>
            </w:r>
            <w:r>
              <w:rPr>
                <w:rFonts w:ascii="宋体" w:hAnsi="宋体" w:eastAsia="宋体" w:cs="宋体"/>
                <w:spacing w:val="-3"/>
                <w:sz w:val="20"/>
                <w:szCs w:val="20"/>
              </w:rPr>
              <w:t>(bytes)</w:t>
            </w:r>
          </w:p>
        </w:tc>
        <w:tc>
          <w:tcPr>
            <w:tcW w:w="3969" w:type="dxa"/>
            <w:vAlign w:val="top"/>
          </w:tcPr>
          <w:p w14:paraId="25BD363A">
            <w:pPr>
              <w:spacing w:before="93" w:line="221" w:lineRule="auto"/>
              <w:ind w:left="63" w:right="54"/>
              <w:jc w:val="both"/>
              <w:rPr>
                <w:rFonts w:ascii="宋体" w:hAnsi="宋体" w:eastAsia="宋体" w:cs="宋体"/>
                <w:sz w:val="20"/>
                <w:szCs w:val="20"/>
              </w:rPr>
            </w:pPr>
            <w:r>
              <w:rPr>
                <w:rFonts w:ascii="宋体" w:hAnsi="宋体" w:eastAsia="宋体" w:cs="宋体"/>
                <w:spacing w:val="-4"/>
                <w:sz w:val="20"/>
                <w:szCs w:val="20"/>
              </w:rPr>
              <w:t>Total Data Length of the</w:t>
            </w:r>
            <w:r>
              <w:rPr>
                <w:rFonts w:ascii="宋体" w:hAnsi="宋体" w:eastAsia="宋体" w:cs="宋体"/>
                <w:spacing w:val="19"/>
                <w:sz w:val="20"/>
                <w:szCs w:val="20"/>
              </w:rPr>
              <w:t xml:space="preserve"> </w:t>
            </w:r>
            <w:r>
              <w:rPr>
                <w:rFonts w:ascii="宋体" w:hAnsi="宋体" w:eastAsia="宋体" w:cs="宋体"/>
                <w:spacing w:val="-4"/>
                <w:sz w:val="20"/>
                <w:szCs w:val="20"/>
              </w:rPr>
              <w:t>concatenation</w:t>
            </w:r>
            <w:r>
              <w:rPr>
                <w:rFonts w:ascii="宋体" w:hAnsi="宋体" w:eastAsia="宋体" w:cs="宋体"/>
                <w:spacing w:val="3"/>
                <w:sz w:val="20"/>
                <w:szCs w:val="20"/>
              </w:rPr>
              <w:t xml:space="preserve"> </w:t>
            </w:r>
            <w:r>
              <w:rPr>
                <w:rFonts w:ascii="宋体" w:hAnsi="宋体" w:eastAsia="宋体" w:cs="宋体"/>
                <w:spacing w:val="-4"/>
                <w:sz w:val="20"/>
                <w:szCs w:val="20"/>
              </w:rPr>
              <w:t>of</w:t>
            </w:r>
            <w:r>
              <w:rPr>
                <w:rFonts w:ascii="宋体" w:hAnsi="宋体" w:eastAsia="宋体" w:cs="宋体"/>
                <w:spacing w:val="4"/>
                <w:sz w:val="20"/>
                <w:szCs w:val="20"/>
              </w:rPr>
              <w:t xml:space="preserve"> </w:t>
            </w:r>
            <w:r>
              <w:rPr>
                <w:rFonts w:ascii="宋体" w:hAnsi="宋体" w:eastAsia="宋体" w:cs="宋体"/>
                <w:spacing w:val="-4"/>
                <w:sz w:val="20"/>
                <w:szCs w:val="20"/>
              </w:rPr>
              <w:t>all</w:t>
            </w:r>
            <w:r>
              <w:rPr>
                <w:rFonts w:ascii="宋体" w:hAnsi="宋体" w:eastAsia="宋体" w:cs="宋体"/>
                <w:sz w:val="20"/>
                <w:szCs w:val="20"/>
              </w:rPr>
              <w:t xml:space="preserve"> </w:t>
            </w:r>
            <w:r>
              <w:rPr>
                <w:rFonts w:ascii="宋体" w:hAnsi="宋体" w:eastAsia="宋体" w:cs="宋体"/>
                <w:spacing w:val="-3"/>
                <w:sz w:val="20"/>
                <w:szCs w:val="20"/>
              </w:rPr>
              <w:t>Authentication Data/Signature fields f</w:t>
            </w:r>
            <w:r>
              <w:rPr>
                <w:rFonts w:ascii="宋体" w:hAnsi="宋体" w:eastAsia="宋体" w:cs="宋体"/>
                <w:spacing w:val="-4"/>
                <w:sz w:val="20"/>
                <w:szCs w:val="20"/>
              </w:rPr>
              <w:t>rom all</w:t>
            </w:r>
            <w:r>
              <w:rPr>
                <w:rFonts w:ascii="宋体" w:hAnsi="宋体" w:eastAsia="宋体" w:cs="宋体"/>
                <w:sz w:val="20"/>
                <w:szCs w:val="20"/>
              </w:rPr>
              <w:t xml:space="preserve"> </w:t>
            </w:r>
            <w:r>
              <w:rPr>
                <w:rFonts w:ascii="宋体" w:hAnsi="宋体" w:eastAsia="宋体" w:cs="宋体"/>
                <w:spacing w:val="-1"/>
                <w:sz w:val="20"/>
                <w:szCs w:val="20"/>
              </w:rPr>
              <w:t>authentication</w:t>
            </w:r>
            <w:r>
              <w:rPr>
                <w:rFonts w:ascii="宋体" w:hAnsi="宋体" w:eastAsia="宋体" w:cs="宋体"/>
                <w:spacing w:val="39"/>
                <w:w w:val="101"/>
                <w:sz w:val="20"/>
                <w:szCs w:val="20"/>
              </w:rPr>
              <w:t xml:space="preserve"> </w:t>
            </w:r>
            <w:r>
              <w:rPr>
                <w:rFonts w:ascii="宋体" w:hAnsi="宋体" w:eastAsia="宋体" w:cs="宋体"/>
                <w:spacing w:val="-1"/>
                <w:sz w:val="20"/>
                <w:szCs w:val="20"/>
              </w:rPr>
              <w:t>pages</w:t>
            </w:r>
          </w:p>
        </w:tc>
        <w:tc>
          <w:tcPr>
            <w:tcW w:w="2835" w:type="dxa"/>
            <w:vAlign w:val="top"/>
          </w:tcPr>
          <w:p w14:paraId="7ED53288">
            <w:pPr>
              <w:spacing w:before="104" w:line="208" w:lineRule="auto"/>
              <w:ind w:left="70"/>
              <w:rPr>
                <w:rFonts w:ascii="宋体" w:hAnsi="宋体" w:eastAsia="宋体" w:cs="宋体"/>
                <w:sz w:val="20"/>
                <w:szCs w:val="20"/>
              </w:rPr>
            </w:pPr>
            <w:r>
              <w:rPr>
                <w:rFonts w:ascii="宋体" w:hAnsi="宋体" w:eastAsia="宋体" w:cs="宋体"/>
                <w:spacing w:val="-2"/>
                <w:sz w:val="20"/>
                <w:szCs w:val="20"/>
              </w:rPr>
              <w:t>0</w:t>
            </w:r>
            <w:r>
              <w:rPr>
                <w:rFonts w:ascii="宋体" w:hAnsi="宋体" w:eastAsia="宋体" w:cs="宋体"/>
                <w:spacing w:val="9"/>
                <w:sz w:val="20"/>
                <w:szCs w:val="20"/>
              </w:rPr>
              <w:t xml:space="preserve"> </w:t>
            </w:r>
            <w:r>
              <w:rPr>
                <w:rFonts w:ascii="宋体" w:hAnsi="宋体" w:eastAsia="宋体" w:cs="宋体"/>
                <w:spacing w:val="-2"/>
                <w:sz w:val="20"/>
                <w:szCs w:val="20"/>
              </w:rPr>
              <w:t>to</w:t>
            </w:r>
            <w:r>
              <w:rPr>
                <w:rFonts w:ascii="宋体" w:hAnsi="宋体" w:eastAsia="宋体" w:cs="宋体"/>
                <w:spacing w:val="7"/>
                <w:sz w:val="20"/>
                <w:szCs w:val="20"/>
              </w:rPr>
              <w:t xml:space="preserve"> </w:t>
            </w:r>
            <w:r>
              <w:rPr>
                <w:rFonts w:ascii="宋体" w:hAnsi="宋体" w:eastAsia="宋体" w:cs="宋体"/>
                <w:spacing w:val="-2"/>
                <w:sz w:val="20"/>
                <w:szCs w:val="20"/>
              </w:rPr>
              <w:t>255 bytes</w:t>
            </w:r>
          </w:p>
          <w:p w14:paraId="517197FE">
            <w:pPr>
              <w:spacing w:before="1" w:line="220" w:lineRule="auto"/>
              <w:ind w:left="70" w:right="95" w:rightChars="0"/>
              <w:rPr>
                <w:rFonts w:ascii="宋体" w:hAnsi="宋体" w:eastAsia="宋体" w:cs="宋体"/>
                <w:sz w:val="20"/>
                <w:szCs w:val="20"/>
              </w:rPr>
            </w:pPr>
            <w:r>
              <w:rPr>
                <w:rFonts w:ascii="宋体" w:hAnsi="宋体" w:eastAsia="宋体" w:cs="宋体"/>
                <w:spacing w:val="-8"/>
                <w:sz w:val="20"/>
                <w:szCs w:val="20"/>
              </w:rPr>
              <w:t>After the Length</w:t>
            </w:r>
            <w:r>
              <w:rPr>
                <w:rFonts w:ascii="宋体" w:hAnsi="宋体" w:eastAsia="宋体" w:cs="宋体"/>
                <w:spacing w:val="5"/>
                <w:sz w:val="20"/>
                <w:szCs w:val="20"/>
              </w:rPr>
              <w:t xml:space="preserve"> </w:t>
            </w:r>
            <w:r>
              <w:rPr>
                <w:rFonts w:ascii="宋体" w:hAnsi="宋体" w:eastAsia="宋体" w:cs="宋体"/>
                <w:spacing w:val="-8"/>
                <w:sz w:val="20"/>
                <w:szCs w:val="20"/>
              </w:rPr>
              <w:t>limit</w:t>
            </w:r>
            <w:r>
              <w:rPr>
                <w:rFonts w:ascii="宋体" w:hAnsi="宋体" w:eastAsia="宋体" w:cs="宋体"/>
                <w:spacing w:val="7"/>
                <w:sz w:val="20"/>
                <w:szCs w:val="20"/>
              </w:rPr>
              <w:t xml:space="preserve"> </w:t>
            </w:r>
            <w:r>
              <w:rPr>
                <w:rFonts w:ascii="宋体" w:hAnsi="宋体" w:eastAsia="宋体" w:cs="宋体"/>
                <w:spacing w:val="-8"/>
                <w:sz w:val="20"/>
                <w:szCs w:val="20"/>
              </w:rPr>
              <w:t>is reac</w:t>
            </w:r>
            <w:r>
              <w:rPr>
                <w:rFonts w:ascii="宋体" w:hAnsi="宋体" w:eastAsia="宋体" w:cs="宋体"/>
                <w:spacing w:val="-9"/>
                <w:sz w:val="20"/>
                <w:szCs w:val="20"/>
              </w:rPr>
              <w:t>hed,additional</w:t>
            </w:r>
            <w:r>
              <w:rPr>
                <w:rFonts w:ascii="宋体" w:hAnsi="宋体" w:eastAsia="宋体" w:cs="宋体"/>
                <w:sz w:val="20"/>
                <w:szCs w:val="20"/>
              </w:rPr>
              <w:t xml:space="preserve"> </w:t>
            </w:r>
            <w:r>
              <w:rPr>
                <w:rFonts w:ascii="宋体" w:hAnsi="宋体" w:eastAsia="宋体" w:cs="宋体"/>
                <w:spacing w:val="-8"/>
                <w:sz w:val="20"/>
                <w:szCs w:val="20"/>
              </w:rPr>
              <w:t>data(starting with 1</w:t>
            </w:r>
            <w:r>
              <w:rPr>
                <w:rFonts w:ascii="宋体" w:hAnsi="宋体" w:eastAsia="宋体" w:cs="宋体"/>
                <w:spacing w:val="6"/>
                <w:sz w:val="20"/>
                <w:szCs w:val="20"/>
              </w:rPr>
              <w:t xml:space="preserve"> </w:t>
            </w:r>
            <w:r>
              <w:rPr>
                <w:rFonts w:ascii="宋体" w:hAnsi="宋体" w:eastAsia="宋体" w:cs="宋体"/>
                <w:spacing w:val="-8"/>
                <w:sz w:val="20"/>
                <w:szCs w:val="20"/>
              </w:rPr>
              <w:t xml:space="preserve">length </w:t>
            </w:r>
            <w:r>
              <w:rPr>
                <w:rFonts w:ascii="宋体" w:hAnsi="宋体" w:eastAsia="宋体" w:cs="宋体"/>
                <w:spacing w:val="-9"/>
                <w:sz w:val="20"/>
                <w:szCs w:val="20"/>
              </w:rPr>
              <w:t>byte)may be</w:t>
            </w:r>
            <w:r>
              <w:rPr>
                <w:rFonts w:ascii="宋体" w:hAnsi="宋体" w:eastAsia="宋体" w:cs="宋体"/>
                <w:spacing w:val="3"/>
                <w:sz w:val="20"/>
                <w:szCs w:val="20"/>
              </w:rPr>
              <w:t xml:space="preserve"> </w:t>
            </w:r>
            <w:r>
              <w:rPr>
                <w:rFonts w:ascii="宋体" w:hAnsi="宋体" w:eastAsia="宋体" w:cs="宋体"/>
                <w:spacing w:val="-9"/>
                <w:sz w:val="20"/>
                <w:szCs w:val="20"/>
              </w:rPr>
              <w:t>sent</w:t>
            </w:r>
          </w:p>
        </w:tc>
      </w:tr>
      <w:tr w14:paraId="18C44EE0">
        <w:trPr>
          <w:trHeight w:val="878" w:hRule="atLeast"/>
        </w:trPr>
        <w:tc>
          <w:tcPr>
            <w:tcW w:w="756" w:type="dxa"/>
            <w:vAlign w:val="top"/>
          </w:tcPr>
          <w:p w14:paraId="451CACAD">
            <w:pPr>
              <w:spacing w:before="48" w:line="241" w:lineRule="auto"/>
              <w:ind w:left="329"/>
              <w:rPr>
                <w:rFonts w:ascii="宋体" w:hAnsi="宋体" w:eastAsia="宋体" w:cs="宋体"/>
                <w:sz w:val="20"/>
                <w:szCs w:val="20"/>
              </w:rPr>
            </w:pPr>
            <w:r>
              <w:rPr>
                <w:rFonts w:ascii="宋体" w:hAnsi="宋体" w:eastAsia="宋体" w:cs="宋体"/>
                <w:sz w:val="20"/>
                <w:szCs w:val="20"/>
              </w:rPr>
              <w:t>4</w:t>
            </w:r>
          </w:p>
        </w:tc>
        <w:tc>
          <w:tcPr>
            <w:tcW w:w="733" w:type="dxa"/>
            <w:vAlign w:val="top"/>
          </w:tcPr>
          <w:p w14:paraId="2D47B1D7">
            <w:pPr>
              <w:spacing w:before="48" w:line="241" w:lineRule="auto"/>
              <w:ind w:left="313"/>
              <w:rPr>
                <w:rFonts w:ascii="宋体" w:hAnsi="宋体" w:eastAsia="宋体" w:cs="宋体"/>
                <w:sz w:val="20"/>
                <w:szCs w:val="20"/>
              </w:rPr>
            </w:pPr>
            <w:r>
              <w:rPr>
                <w:rFonts w:ascii="宋体" w:hAnsi="宋体" w:eastAsia="宋体" w:cs="宋体"/>
                <w:sz w:val="20"/>
                <w:szCs w:val="20"/>
              </w:rPr>
              <w:t>4</w:t>
            </w:r>
          </w:p>
        </w:tc>
        <w:tc>
          <w:tcPr>
            <w:tcW w:w="1297" w:type="dxa"/>
            <w:vAlign w:val="top"/>
          </w:tcPr>
          <w:p w14:paraId="380C7A52">
            <w:pPr>
              <w:spacing w:before="49" w:line="183" w:lineRule="auto"/>
              <w:ind w:left="130"/>
              <w:rPr>
                <w:rFonts w:ascii="宋体" w:hAnsi="宋体" w:eastAsia="宋体" w:cs="宋体"/>
                <w:sz w:val="20"/>
                <w:szCs w:val="20"/>
              </w:rPr>
            </w:pPr>
            <w:r>
              <w:rPr>
                <w:rFonts w:ascii="宋体" w:hAnsi="宋体" w:eastAsia="宋体" w:cs="宋体"/>
                <w:spacing w:val="-1"/>
                <w:sz w:val="20"/>
                <w:szCs w:val="20"/>
              </w:rPr>
              <w:t>Timestamp</w:t>
            </w:r>
          </w:p>
        </w:tc>
        <w:tc>
          <w:tcPr>
            <w:tcW w:w="3969" w:type="dxa"/>
            <w:vAlign w:val="top"/>
          </w:tcPr>
          <w:p w14:paraId="261E9CF6">
            <w:pPr>
              <w:spacing w:before="126" w:line="207" w:lineRule="auto"/>
              <w:ind w:left="53" w:right="60"/>
              <w:jc w:val="both"/>
              <w:rPr>
                <w:rFonts w:ascii="宋体" w:hAnsi="宋体" w:eastAsia="宋体" w:cs="宋体"/>
                <w:sz w:val="20"/>
                <w:szCs w:val="20"/>
              </w:rPr>
            </w:pPr>
            <w:r>
              <w:rPr>
                <w:rFonts w:ascii="宋体" w:hAnsi="宋体" w:eastAsia="宋体" w:cs="宋体"/>
                <w:spacing w:val="-1"/>
                <w:sz w:val="20"/>
                <w:szCs w:val="20"/>
              </w:rPr>
              <w:t>32</w:t>
            </w:r>
            <w:r>
              <w:rPr>
                <w:rFonts w:ascii="宋体" w:hAnsi="宋体" w:eastAsia="宋体" w:cs="宋体"/>
                <w:spacing w:val="23"/>
                <w:sz w:val="20"/>
                <w:szCs w:val="20"/>
              </w:rPr>
              <w:t xml:space="preserve"> </w:t>
            </w:r>
            <w:r>
              <w:rPr>
                <w:rFonts w:ascii="宋体" w:hAnsi="宋体" w:eastAsia="宋体" w:cs="宋体"/>
                <w:spacing w:val="-1"/>
                <w:sz w:val="20"/>
                <w:szCs w:val="20"/>
              </w:rPr>
              <w:t>bit</w:t>
            </w:r>
            <w:r>
              <w:rPr>
                <w:rFonts w:ascii="宋体" w:hAnsi="宋体" w:eastAsia="宋体" w:cs="宋体"/>
                <w:spacing w:val="22"/>
                <w:sz w:val="20"/>
                <w:szCs w:val="20"/>
              </w:rPr>
              <w:t xml:space="preserve"> </w:t>
            </w:r>
            <w:r>
              <w:rPr>
                <w:rFonts w:ascii="宋体" w:hAnsi="宋体" w:eastAsia="宋体" w:cs="宋体"/>
                <w:spacing w:val="-1"/>
                <w:sz w:val="20"/>
                <w:szCs w:val="20"/>
              </w:rPr>
              <w:t>Unix</w:t>
            </w:r>
            <w:r>
              <w:rPr>
                <w:rFonts w:ascii="宋体" w:hAnsi="宋体" w:eastAsia="宋体" w:cs="宋体"/>
                <w:spacing w:val="24"/>
                <w:sz w:val="20"/>
                <w:szCs w:val="20"/>
              </w:rPr>
              <w:t xml:space="preserve"> </w:t>
            </w:r>
            <w:r>
              <w:rPr>
                <w:rFonts w:ascii="宋体" w:hAnsi="宋体" w:eastAsia="宋体" w:cs="宋体"/>
                <w:spacing w:val="-1"/>
                <w:sz w:val="20"/>
                <w:szCs w:val="20"/>
              </w:rPr>
              <w:t>Timestamp(UTC)in</w:t>
            </w:r>
            <w:r>
              <w:rPr>
                <w:rFonts w:ascii="宋体" w:hAnsi="宋体" w:eastAsia="宋体" w:cs="宋体"/>
                <w:spacing w:val="32"/>
                <w:sz w:val="20"/>
                <w:szCs w:val="20"/>
              </w:rPr>
              <w:t xml:space="preserve"> </w:t>
            </w:r>
            <w:r>
              <w:rPr>
                <w:rFonts w:ascii="宋体" w:hAnsi="宋体" w:eastAsia="宋体" w:cs="宋体"/>
                <w:spacing w:val="-1"/>
                <w:sz w:val="20"/>
                <w:szCs w:val="20"/>
              </w:rPr>
              <w:t>seco</w:t>
            </w:r>
            <w:r>
              <w:rPr>
                <w:rFonts w:ascii="宋体" w:hAnsi="宋体" w:eastAsia="宋体" w:cs="宋体"/>
                <w:spacing w:val="-2"/>
                <w:sz w:val="20"/>
                <w:szCs w:val="20"/>
              </w:rPr>
              <w:t>nds</w:t>
            </w:r>
            <w:r>
              <w:rPr>
                <w:rFonts w:ascii="宋体" w:hAnsi="宋体" w:eastAsia="宋体" w:cs="宋体"/>
                <w:spacing w:val="31"/>
                <w:w w:val="101"/>
                <w:sz w:val="20"/>
                <w:szCs w:val="20"/>
              </w:rPr>
              <w:t xml:space="preserve"> </w:t>
            </w:r>
            <w:r>
              <w:rPr>
                <w:rFonts w:ascii="宋体" w:hAnsi="宋体" w:eastAsia="宋体" w:cs="宋体"/>
                <w:spacing w:val="-2"/>
                <w:sz w:val="20"/>
                <w:szCs w:val="20"/>
              </w:rPr>
              <w:t>since</w:t>
            </w:r>
            <w:r>
              <w:rPr>
                <w:rFonts w:ascii="宋体" w:hAnsi="宋体" w:eastAsia="宋体" w:cs="宋体"/>
                <w:sz w:val="20"/>
                <w:szCs w:val="20"/>
              </w:rPr>
              <w:t xml:space="preserve"> </w:t>
            </w:r>
            <w:r>
              <w:rPr>
                <w:rFonts w:ascii="宋体" w:hAnsi="宋体" w:eastAsia="宋体" w:cs="宋体"/>
                <w:spacing w:val="-1"/>
                <w:sz w:val="20"/>
                <w:szCs w:val="20"/>
              </w:rPr>
              <w:t>(epoch)00:00:0001/01/2019(to</w:t>
            </w:r>
            <w:r>
              <w:rPr>
                <w:rFonts w:ascii="宋体" w:hAnsi="宋体" w:eastAsia="宋体" w:cs="宋体"/>
                <w:spacing w:val="19"/>
                <w:sz w:val="20"/>
                <w:szCs w:val="20"/>
              </w:rPr>
              <w:t xml:space="preserve"> </w:t>
            </w:r>
            <w:r>
              <w:rPr>
                <w:rFonts w:ascii="宋体" w:hAnsi="宋体" w:eastAsia="宋体" w:cs="宋体"/>
                <w:spacing w:val="-1"/>
                <w:sz w:val="20"/>
                <w:szCs w:val="20"/>
              </w:rPr>
              <w:t>r</w:t>
            </w:r>
            <w:r>
              <w:rPr>
                <w:rFonts w:ascii="宋体" w:hAnsi="宋体" w:eastAsia="宋体" w:cs="宋体"/>
                <w:spacing w:val="-2"/>
                <w:sz w:val="20"/>
                <w:szCs w:val="20"/>
              </w:rPr>
              <w:t>elate</w:t>
            </w:r>
            <w:r>
              <w:rPr>
                <w:rFonts w:ascii="宋体" w:hAnsi="宋体" w:eastAsia="宋体" w:cs="宋体"/>
                <w:spacing w:val="18"/>
                <w:w w:val="101"/>
                <w:sz w:val="20"/>
                <w:szCs w:val="20"/>
              </w:rPr>
              <w:t xml:space="preserve"> </w:t>
            </w:r>
            <w:r>
              <w:rPr>
                <w:rFonts w:ascii="宋体" w:hAnsi="宋体" w:eastAsia="宋体" w:cs="宋体"/>
                <w:spacing w:val="-2"/>
                <w:sz w:val="20"/>
                <w:szCs w:val="20"/>
              </w:rPr>
              <w:t>back</w:t>
            </w:r>
            <w:r>
              <w:rPr>
                <w:rFonts w:ascii="宋体" w:hAnsi="宋体" w:eastAsia="宋体" w:cs="宋体"/>
                <w:spacing w:val="24"/>
                <w:sz w:val="20"/>
                <w:szCs w:val="20"/>
              </w:rPr>
              <w:t xml:space="preserve"> </w:t>
            </w:r>
            <w:r>
              <w:rPr>
                <w:rFonts w:ascii="宋体" w:hAnsi="宋体" w:eastAsia="宋体" w:cs="宋体"/>
                <w:spacing w:val="-2"/>
                <w:sz w:val="20"/>
                <w:szCs w:val="20"/>
              </w:rPr>
              <w:t>to</w:t>
            </w:r>
            <w:r>
              <w:rPr>
                <w:rFonts w:ascii="宋体" w:hAnsi="宋体" w:eastAsia="宋体" w:cs="宋体"/>
                <w:sz w:val="20"/>
                <w:szCs w:val="20"/>
              </w:rPr>
              <w:t xml:space="preserve"> </w:t>
            </w:r>
            <w:r>
              <w:rPr>
                <w:rFonts w:ascii="宋体" w:hAnsi="宋体" w:eastAsia="宋体" w:cs="宋体"/>
                <w:spacing w:val="-4"/>
                <w:sz w:val="20"/>
                <w:szCs w:val="20"/>
              </w:rPr>
              <w:t>standard Unix timestamp,add</w:t>
            </w:r>
            <w:r>
              <w:rPr>
                <w:rFonts w:ascii="宋体" w:hAnsi="宋体" w:eastAsia="宋体" w:cs="宋体"/>
                <w:spacing w:val="28"/>
                <w:sz w:val="20"/>
                <w:szCs w:val="20"/>
              </w:rPr>
              <w:t xml:space="preserve"> </w:t>
            </w:r>
            <w:r>
              <w:rPr>
                <w:rFonts w:ascii="宋体" w:hAnsi="宋体" w:eastAsia="宋体" w:cs="宋体"/>
                <w:spacing w:val="-4"/>
                <w:sz w:val="20"/>
                <w:szCs w:val="20"/>
              </w:rPr>
              <w:t>1546300800 to</w:t>
            </w:r>
            <w:r>
              <w:rPr>
                <w:rFonts w:ascii="宋体" w:hAnsi="宋体" w:eastAsia="宋体" w:cs="宋体"/>
                <w:spacing w:val="6"/>
                <w:sz w:val="20"/>
                <w:szCs w:val="20"/>
              </w:rPr>
              <w:t xml:space="preserve"> </w:t>
            </w:r>
            <w:r>
              <w:rPr>
                <w:rFonts w:ascii="宋体" w:hAnsi="宋体" w:eastAsia="宋体" w:cs="宋体"/>
                <w:spacing w:val="-4"/>
                <w:sz w:val="20"/>
                <w:szCs w:val="20"/>
              </w:rPr>
              <w:t>the</w:t>
            </w:r>
            <w:r>
              <w:rPr>
                <w:rFonts w:ascii="宋体" w:hAnsi="宋体" w:eastAsia="宋体" w:cs="宋体"/>
                <w:sz w:val="20"/>
                <w:szCs w:val="20"/>
              </w:rPr>
              <w:t xml:space="preserve"> </w:t>
            </w:r>
            <w:r>
              <w:rPr>
                <w:rFonts w:ascii="宋体" w:hAnsi="宋体" w:eastAsia="宋体" w:cs="宋体"/>
                <w:spacing w:val="-1"/>
                <w:sz w:val="20"/>
                <w:szCs w:val="20"/>
              </w:rPr>
              <w:t>common</w:t>
            </w:r>
            <w:r>
              <w:rPr>
                <w:rFonts w:ascii="宋体" w:hAnsi="宋体" w:eastAsia="宋体" w:cs="宋体"/>
                <w:spacing w:val="22"/>
                <w:sz w:val="20"/>
                <w:szCs w:val="20"/>
              </w:rPr>
              <w:t xml:space="preserve"> </w:t>
            </w:r>
            <w:r>
              <w:rPr>
                <w:rFonts w:ascii="宋体" w:hAnsi="宋体" w:eastAsia="宋体" w:cs="宋体"/>
                <w:spacing w:val="-1"/>
                <w:sz w:val="20"/>
                <w:szCs w:val="20"/>
              </w:rPr>
              <w:t>epoch</w:t>
            </w:r>
            <w:r>
              <w:rPr>
                <w:rFonts w:ascii="宋体" w:hAnsi="宋体" w:eastAsia="宋体" w:cs="宋体"/>
                <w:spacing w:val="19"/>
                <w:w w:val="101"/>
                <w:sz w:val="20"/>
                <w:szCs w:val="20"/>
              </w:rPr>
              <w:t xml:space="preserve"> </w:t>
            </w:r>
            <w:r>
              <w:rPr>
                <w:rFonts w:ascii="宋体" w:hAnsi="宋体" w:eastAsia="宋体" w:cs="宋体"/>
                <w:spacing w:val="-1"/>
                <w:sz w:val="20"/>
                <w:szCs w:val="20"/>
              </w:rPr>
              <w:t>of</w:t>
            </w:r>
            <w:r>
              <w:rPr>
                <w:rFonts w:ascii="宋体" w:hAnsi="宋体" w:eastAsia="宋体" w:cs="宋体"/>
                <w:spacing w:val="19"/>
                <w:sz w:val="20"/>
                <w:szCs w:val="20"/>
              </w:rPr>
              <w:t xml:space="preserve"> </w:t>
            </w:r>
            <w:r>
              <w:rPr>
                <w:rFonts w:ascii="宋体" w:hAnsi="宋体" w:eastAsia="宋体" w:cs="宋体"/>
                <w:spacing w:val="-1"/>
                <w:sz w:val="20"/>
                <w:szCs w:val="20"/>
              </w:rPr>
              <w:t>00:00:0001/01/197</w:t>
            </w:r>
            <w:r>
              <w:rPr>
                <w:rFonts w:ascii="宋体" w:hAnsi="宋体" w:eastAsia="宋体" w:cs="宋体"/>
                <w:spacing w:val="-2"/>
                <w:sz w:val="20"/>
                <w:szCs w:val="20"/>
              </w:rPr>
              <w:t>0)</w:t>
            </w:r>
          </w:p>
        </w:tc>
        <w:tc>
          <w:tcPr>
            <w:tcW w:w="2835" w:type="dxa"/>
            <w:vAlign w:val="top"/>
          </w:tcPr>
          <w:p w14:paraId="02E511DC">
            <w:pPr>
              <w:spacing w:before="54" w:line="193" w:lineRule="auto"/>
              <w:ind w:left="80"/>
              <w:rPr>
                <w:rFonts w:ascii="宋体" w:hAnsi="宋体" w:eastAsia="宋体" w:cs="宋体"/>
                <w:sz w:val="20"/>
                <w:szCs w:val="20"/>
              </w:rPr>
            </w:pPr>
            <w:r>
              <w:rPr>
                <w:rFonts w:ascii="宋体" w:hAnsi="宋体" w:eastAsia="宋体" w:cs="宋体"/>
                <w:spacing w:val="-2"/>
                <w:sz w:val="20"/>
                <w:szCs w:val="20"/>
              </w:rPr>
              <w:t>up</w:t>
            </w:r>
            <w:r>
              <w:rPr>
                <w:rFonts w:ascii="宋体" w:hAnsi="宋体" w:eastAsia="宋体" w:cs="宋体"/>
                <w:spacing w:val="24"/>
                <w:sz w:val="20"/>
                <w:szCs w:val="20"/>
              </w:rPr>
              <w:t xml:space="preserve"> </w:t>
            </w:r>
            <w:r>
              <w:rPr>
                <w:rFonts w:ascii="宋体" w:hAnsi="宋体" w:eastAsia="宋体" w:cs="宋体"/>
                <w:spacing w:val="-2"/>
                <w:sz w:val="20"/>
                <w:szCs w:val="20"/>
              </w:rPr>
              <w:t>to</w:t>
            </w:r>
            <w:r>
              <w:rPr>
                <w:rFonts w:ascii="宋体" w:hAnsi="宋体" w:eastAsia="宋体" w:cs="宋体"/>
                <w:spacing w:val="20"/>
                <w:sz w:val="20"/>
                <w:szCs w:val="20"/>
              </w:rPr>
              <w:t xml:space="preserve"> </w:t>
            </w:r>
            <w:r>
              <w:rPr>
                <w:rFonts w:ascii="宋体" w:hAnsi="宋体" w:eastAsia="宋体" w:cs="宋体"/>
                <w:spacing w:val="-2"/>
                <w:sz w:val="20"/>
                <w:szCs w:val="20"/>
              </w:rPr>
              <w:t>Last</w:t>
            </w:r>
            <w:r>
              <w:rPr>
                <w:rFonts w:ascii="宋体" w:hAnsi="宋体" w:eastAsia="宋体" w:cs="宋体"/>
                <w:spacing w:val="19"/>
                <w:sz w:val="20"/>
                <w:szCs w:val="20"/>
              </w:rPr>
              <w:t xml:space="preserve"> </w:t>
            </w:r>
            <w:r>
              <w:rPr>
                <w:rFonts w:ascii="宋体" w:hAnsi="宋体" w:eastAsia="宋体" w:cs="宋体"/>
                <w:spacing w:val="-2"/>
                <w:sz w:val="20"/>
                <w:szCs w:val="20"/>
              </w:rPr>
              <w:t>Page</w:t>
            </w:r>
            <w:r>
              <w:rPr>
                <w:rFonts w:ascii="宋体" w:hAnsi="宋体" w:eastAsia="宋体" w:cs="宋体"/>
                <w:spacing w:val="29"/>
                <w:sz w:val="20"/>
                <w:szCs w:val="20"/>
              </w:rPr>
              <w:t xml:space="preserve"> </w:t>
            </w:r>
            <w:r>
              <w:rPr>
                <w:rFonts w:ascii="宋体" w:hAnsi="宋体" w:eastAsia="宋体" w:cs="宋体"/>
                <w:spacing w:val="-2"/>
                <w:sz w:val="20"/>
                <w:szCs w:val="20"/>
              </w:rPr>
              <w:t>Index.</w:t>
            </w:r>
          </w:p>
          <w:p w14:paraId="406E2705">
            <w:pPr>
              <w:spacing w:line="222" w:lineRule="auto"/>
              <w:ind w:left="80"/>
              <w:rPr>
                <w:rFonts w:ascii="宋体" w:hAnsi="宋体" w:eastAsia="宋体" w:cs="宋体"/>
                <w:sz w:val="20"/>
                <w:szCs w:val="20"/>
              </w:rPr>
            </w:pPr>
            <w:r>
              <w:rPr>
                <w:rFonts w:ascii="宋体" w:hAnsi="宋体" w:eastAsia="宋体" w:cs="宋体"/>
                <w:spacing w:val="-1"/>
                <w:sz w:val="20"/>
                <w:szCs w:val="20"/>
              </w:rPr>
              <w:t>01/01/2019</w:t>
            </w:r>
            <w:r>
              <w:rPr>
                <w:rFonts w:ascii="宋体" w:hAnsi="宋体" w:eastAsia="宋体" w:cs="宋体"/>
                <w:spacing w:val="29"/>
                <w:w w:val="101"/>
                <w:sz w:val="20"/>
                <w:szCs w:val="20"/>
              </w:rPr>
              <w:t xml:space="preserve"> </w:t>
            </w:r>
            <w:r>
              <w:rPr>
                <w:rFonts w:ascii="宋体" w:hAnsi="宋体" w:eastAsia="宋体" w:cs="宋体"/>
                <w:spacing w:val="-1"/>
                <w:sz w:val="20"/>
                <w:szCs w:val="20"/>
              </w:rPr>
              <w:t>to</w:t>
            </w:r>
            <w:r>
              <w:rPr>
                <w:rFonts w:ascii="宋体" w:hAnsi="宋体" w:eastAsia="宋体" w:cs="宋体"/>
                <w:spacing w:val="24"/>
                <w:sz w:val="20"/>
                <w:szCs w:val="20"/>
              </w:rPr>
              <w:t xml:space="preserve"> </w:t>
            </w:r>
            <w:r>
              <w:rPr>
                <w:rFonts w:ascii="宋体" w:hAnsi="宋体" w:eastAsia="宋体" w:cs="宋体"/>
                <w:spacing w:val="-1"/>
                <w:sz w:val="20"/>
                <w:szCs w:val="20"/>
              </w:rPr>
              <w:t>01/19/1987(UTC)</w:t>
            </w:r>
          </w:p>
        </w:tc>
      </w:tr>
      <w:tr w14:paraId="78271AF3">
        <w:trPr>
          <w:trHeight w:val="449" w:hRule="atLeast"/>
        </w:trPr>
        <w:tc>
          <w:tcPr>
            <w:tcW w:w="756" w:type="dxa"/>
            <w:tcBorders>
              <w:bottom w:val="single" w:color="000000" w:sz="4" w:space="0"/>
            </w:tcBorders>
            <w:vAlign w:val="top"/>
          </w:tcPr>
          <w:p w14:paraId="409A6254">
            <w:pPr>
              <w:spacing w:before="155"/>
              <w:ind w:left="329"/>
              <w:rPr>
                <w:rFonts w:ascii="宋体" w:hAnsi="宋体" w:eastAsia="宋体" w:cs="宋体"/>
                <w:sz w:val="20"/>
                <w:szCs w:val="20"/>
              </w:rPr>
            </w:pPr>
            <w:r>
              <w:rPr>
                <w:rFonts w:ascii="宋体" w:hAnsi="宋体" w:eastAsia="宋体" w:cs="宋体"/>
                <w:sz w:val="20"/>
                <w:szCs w:val="20"/>
              </w:rPr>
              <w:t>8</w:t>
            </w:r>
          </w:p>
        </w:tc>
        <w:tc>
          <w:tcPr>
            <w:tcW w:w="733" w:type="dxa"/>
            <w:tcBorders>
              <w:bottom w:val="single" w:color="000000" w:sz="4" w:space="0"/>
            </w:tcBorders>
            <w:vAlign w:val="top"/>
          </w:tcPr>
          <w:p w14:paraId="3E8960F1">
            <w:pPr>
              <w:spacing w:before="155"/>
              <w:ind w:left="283"/>
              <w:rPr>
                <w:rFonts w:ascii="宋体" w:hAnsi="宋体" w:eastAsia="宋体" w:cs="宋体"/>
                <w:sz w:val="20"/>
                <w:szCs w:val="20"/>
              </w:rPr>
            </w:pPr>
            <w:r>
              <w:rPr>
                <w:rFonts w:ascii="宋体" w:hAnsi="宋体" w:eastAsia="宋体" w:cs="宋体"/>
                <w:spacing w:val="-5"/>
                <w:sz w:val="20"/>
                <w:szCs w:val="20"/>
              </w:rPr>
              <w:t>17</w:t>
            </w:r>
          </w:p>
        </w:tc>
        <w:tc>
          <w:tcPr>
            <w:tcW w:w="1297" w:type="dxa"/>
            <w:tcBorders>
              <w:bottom w:val="single" w:color="000000" w:sz="4" w:space="0"/>
            </w:tcBorders>
            <w:vAlign w:val="top"/>
          </w:tcPr>
          <w:p w14:paraId="6D90D2D7">
            <w:pPr>
              <w:spacing w:before="106" w:line="197" w:lineRule="auto"/>
              <w:rPr>
                <w:rFonts w:ascii="宋体" w:hAnsi="宋体" w:eastAsia="宋体" w:cs="宋体"/>
                <w:sz w:val="20"/>
                <w:szCs w:val="20"/>
              </w:rPr>
            </w:pPr>
            <w:r>
              <w:rPr>
                <w:rFonts w:ascii="宋体" w:hAnsi="宋体" w:eastAsia="宋体" w:cs="宋体"/>
                <w:spacing w:val="-1"/>
                <w:sz w:val="20"/>
                <w:szCs w:val="20"/>
              </w:rPr>
              <w:t>Authentication</w:t>
            </w:r>
          </w:p>
          <w:p w14:paraId="774B0055">
            <w:pPr>
              <w:spacing w:line="212" w:lineRule="auto"/>
              <w:rPr>
                <w:rFonts w:ascii="宋体" w:hAnsi="宋体" w:eastAsia="宋体" w:cs="宋体"/>
                <w:sz w:val="20"/>
                <w:szCs w:val="20"/>
              </w:rPr>
            </w:pPr>
            <w:r>
              <w:rPr>
                <w:rFonts w:ascii="宋体" w:hAnsi="宋体" w:eastAsia="宋体" w:cs="宋体"/>
                <w:spacing w:val="-1"/>
                <w:sz w:val="20"/>
                <w:szCs w:val="20"/>
              </w:rPr>
              <w:t>Data/Signature</w:t>
            </w:r>
          </w:p>
        </w:tc>
        <w:tc>
          <w:tcPr>
            <w:tcW w:w="3969" w:type="dxa"/>
            <w:tcBorders>
              <w:bottom w:val="single" w:color="000000" w:sz="4" w:space="0"/>
            </w:tcBorders>
            <w:vAlign w:val="top"/>
          </w:tcPr>
          <w:p w14:paraId="23DBDFD8">
            <w:pPr>
              <w:spacing w:before="137" w:line="214" w:lineRule="auto"/>
              <w:ind w:left="53"/>
              <w:rPr>
                <w:rFonts w:ascii="宋体" w:hAnsi="宋体" w:eastAsia="宋体" w:cs="宋体"/>
                <w:sz w:val="20"/>
                <w:szCs w:val="20"/>
              </w:rPr>
            </w:pPr>
            <w:r>
              <w:rPr>
                <w:rFonts w:ascii="宋体" w:hAnsi="宋体" w:eastAsia="宋体" w:cs="宋体"/>
                <w:sz w:val="20"/>
                <w:szCs w:val="20"/>
              </w:rPr>
              <w:t>Opaque Authenticatio</w:t>
            </w:r>
            <w:r>
              <w:rPr>
                <w:rFonts w:ascii="宋体" w:hAnsi="宋体" w:eastAsia="宋体" w:cs="宋体"/>
                <w:spacing w:val="-1"/>
                <w:sz w:val="20"/>
                <w:szCs w:val="20"/>
              </w:rPr>
              <w:t>n Data</w:t>
            </w:r>
          </w:p>
        </w:tc>
        <w:tc>
          <w:tcPr>
            <w:tcW w:w="2835" w:type="dxa"/>
            <w:tcBorders>
              <w:bottom w:val="single" w:color="000000" w:sz="4" w:space="0"/>
            </w:tcBorders>
            <w:vAlign w:val="top"/>
          </w:tcPr>
          <w:p w14:paraId="737C5640">
            <w:pPr>
              <w:spacing w:before="135" w:line="214" w:lineRule="auto"/>
              <w:ind w:left="70"/>
              <w:rPr>
                <w:rFonts w:ascii="宋体" w:hAnsi="宋体" w:eastAsia="宋体" w:cs="宋体"/>
                <w:sz w:val="20"/>
                <w:szCs w:val="20"/>
              </w:rPr>
            </w:pPr>
            <w:r>
              <w:rPr>
                <w:rFonts w:ascii="宋体" w:hAnsi="宋体" w:eastAsia="宋体" w:cs="宋体"/>
                <w:spacing w:val="-1"/>
                <w:sz w:val="20"/>
                <w:szCs w:val="20"/>
              </w:rPr>
              <w:t>0-16 pages</w:t>
            </w:r>
          </w:p>
        </w:tc>
      </w:tr>
    </w:tbl>
    <w:p w14:paraId="72173C0E">
      <w:pPr>
        <w:rPr>
          <w:rFonts w:ascii="Arial"/>
          <w:sz w:val="21"/>
        </w:rPr>
      </w:pPr>
    </w:p>
    <w:p w14:paraId="47C6CF33">
      <w:pPr>
        <w:pStyle w:val="6"/>
        <w:bidi w:val="0"/>
      </w:pPr>
      <w:r>
        <w:t>TABLE 9 Authentication Message Pages 1 through 15 Details</w:t>
      </w:r>
    </w:p>
    <w:p w14:paraId="28839B10">
      <w:pPr>
        <w:bidi w:val="0"/>
      </w:pPr>
    </w:p>
    <w:tbl>
      <w:tblPr>
        <w:tblStyle w:val="11"/>
        <w:tblW w:w="10365"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82"/>
        <w:gridCol w:w="738"/>
        <w:gridCol w:w="1701"/>
        <w:gridCol w:w="3969"/>
        <w:gridCol w:w="2268"/>
        <w:gridCol w:w="907"/>
      </w:tblGrid>
      <w:tr w14:paraId="61281632">
        <w:trPr>
          <w:trHeight w:val="384" w:hRule="atLeast"/>
        </w:trPr>
        <w:tc>
          <w:tcPr>
            <w:tcW w:w="782" w:type="dxa"/>
            <w:tcBorders>
              <w:top w:val="single" w:color="000000" w:sz="4" w:space="0"/>
              <w:bottom w:val="single" w:color="000000" w:sz="4" w:space="0"/>
            </w:tcBorders>
            <w:vAlign w:val="top"/>
          </w:tcPr>
          <w:p w14:paraId="704C6AAA">
            <w:pPr>
              <w:spacing w:before="59" w:line="118" w:lineRule="exact"/>
              <w:ind w:left="199"/>
              <w:rPr>
                <w:rFonts w:ascii="宋体" w:hAnsi="宋体" w:eastAsia="宋体" w:cs="宋体"/>
                <w:sz w:val="21"/>
                <w:szCs w:val="21"/>
              </w:rPr>
            </w:pPr>
            <w:r>
              <w:rPr>
                <w:rFonts w:ascii="宋体" w:hAnsi="宋体" w:eastAsia="宋体" w:cs="宋体"/>
                <w:spacing w:val="-1"/>
                <w:position w:val="-2"/>
                <w:sz w:val="21"/>
                <w:szCs w:val="21"/>
              </w:rPr>
              <w:t>Offset</w:t>
            </w:r>
          </w:p>
          <w:p w14:paraId="11536A4B">
            <w:pPr>
              <w:spacing w:line="215" w:lineRule="auto"/>
              <w:ind w:left="199"/>
              <w:rPr>
                <w:rFonts w:ascii="宋体" w:hAnsi="宋体" w:eastAsia="宋体" w:cs="宋体"/>
                <w:sz w:val="21"/>
                <w:szCs w:val="21"/>
              </w:rPr>
            </w:pPr>
            <w:r>
              <w:rPr>
                <w:rFonts w:ascii="宋体" w:hAnsi="宋体" w:eastAsia="宋体" w:cs="宋体"/>
                <w:spacing w:val="-5"/>
                <w:sz w:val="21"/>
                <w:szCs w:val="21"/>
              </w:rPr>
              <w:t>(Byte)</w:t>
            </w:r>
          </w:p>
        </w:tc>
        <w:tc>
          <w:tcPr>
            <w:tcW w:w="738" w:type="dxa"/>
            <w:tcBorders>
              <w:top w:val="single" w:color="000000" w:sz="4" w:space="0"/>
              <w:bottom w:val="single" w:color="000000" w:sz="4" w:space="0"/>
            </w:tcBorders>
            <w:vAlign w:val="top"/>
          </w:tcPr>
          <w:p w14:paraId="104EDBAB">
            <w:pPr>
              <w:spacing w:before="16" w:line="198" w:lineRule="auto"/>
              <w:rPr>
                <w:rFonts w:ascii="宋体" w:hAnsi="宋体" w:eastAsia="宋体" w:cs="宋体"/>
                <w:sz w:val="21"/>
                <w:szCs w:val="21"/>
              </w:rPr>
            </w:pPr>
            <w:r>
              <w:rPr>
                <w:rFonts w:ascii="宋体" w:hAnsi="宋体" w:eastAsia="宋体" w:cs="宋体"/>
                <w:spacing w:val="-1"/>
                <w:sz w:val="21"/>
                <w:szCs w:val="21"/>
              </w:rPr>
              <w:t>Length</w:t>
            </w:r>
          </w:p>
          <w:p w14:paraId="04E99717">
            <w:pPr>
              <w:spacing w:line="215" w:lineRule="auto"/>
              <w:ind w:left="147"/>
              <w:rPr>
                <w:rFonts w:ascii="宋体" w:hAnsi="宋体" w:eastAsia="宋体" w:cs="宋体"/>
                <w:sz w:val="21"/>
                <w:szCs w:val="21"/>
              </w:rPr>
            </w:pPr>
            <w:r>
              <w:rPr>
                <w:rFonts w:ascii="宋体" w:hAnsi="宋体" w:eastAsia="宋体" w:cs="宋体"/>
                <w:spacing w:val="-4"/>
                <w:sz w:val="21"/>
                <w:szCs w:val="21"/>
              </w:rPr>
              <w:t>(Bytes)</w:t>
            </w:r>
          </w:p>
        </w:tc>
        <w:tc>
          <w:tcPr>
            <w:tcW w:w="1701" w:type="dxa"/>
            <w:tcBorders>
              <w:top w:val="single" w:color="000000" w:sz="4" w:space="0"/>
              <w:bottom w:val="single" w:color="000000" w:sz="4" w:space="0"/>
            </w:tcBorders>
            <w:vAlign w:val="top"/>
          </w:tcPr>
          <w:p w14:paraId="3FBE686C">
            <w:pPr>
              <w:spacing w:before="135"/>
              <w:ind w:left="139"/>
              <w:rPr>
                <w:rFonts w:ascii="宋体" w:hAnsi="宋体" w:eastAsia="宋体" w:cs="宋体"/>
                <w:sz w:val="21"/>
                <w:szCs w:val="21"/>
              </w:rPr>
            </w:pPr>
            <w:r>
              <w:rPr>
                <w:rFonts w:ascii="宋体" w:hAnsi="宋体" w:eastAsia="宋体" w:cs="宋体"/>
                <w:spacing w:val="-1"/>
                <w:sz w:val="21"/>
                <w:szCs w:val="21"/>
              </w:rPr>
              <w:t>Data Field</w:t>
            </w:r>
          </w:p>
        </w:tc>
        <w:tc>
          <w:tcPr>
            <w:tcW w:w="3969" w:type="dxa"/>
            <w:tcBorders>
              <w:top w:val="single" w:color="000000" w:sz="4" w:space="0"/>
              <w:bottom w:val="single" w:color="000000" w:sz="4" w:space="0"/>
            </w:tcBorders>
            <w:vAlign w:val="top"/>
          </w:tcPr>
          <w:p w14:paraId="5B6FE0F1">
            <w:pPr>
              <w:spacing w:before="135"/>
              <w:ind w:left="82"/>
              <w:rPr>
                <w:rFonts w:ascii="宋体" w:hAnsi="宋体" w:eastAsia="宋体" w:cs="宋体"/>
                <w:sz w:val="21"/>
                <w:szCs w:val="21"/>
              </w:rPr>
            </w:pPr>
            <w:r>
              <w:rPr>
                <w:rFonts w:ascii="宋体" w:hAnsi="宋体" w:eastAsia="宋体" w:cs="宋体"/>
                <w:spacing w:val="-1"/>
                <w:sz w:val="21"/>
                <w:szCs w:val="21"/>
              </w:rPr>
              <w:t>Details</w:t>
            </w:r>
          </w:p>
        </w:tc>
        <w:tc>
          <w:tcPr>
            <w:tcW w:w="2268" w:type="dxa"/>
            <w:tcBorders>
              <w:top w:val="single" w:color="000000" w:sz="4" w:space="0"/>
              <w:bottom w:val="single" w:color="000000" w:sz="4" w:space="0"/>
            </w:tcBorders>
            <w:vAlign w:val="top"/>
          </w:tcPr>
          <w:p w14:paraId="668FA113">
            <w:pPr>
              <w:spacing w:before="159" w:line="183" w:lineRule="auto"/>
              <w:ind w:left="60"/>
              <w:rPr>
                <w:rFonts w:ascii="宋体" w:hAnsi="宋体" w:eastAsia="宋体" w:cs="宋体"/>
                <w:sz w:val="21"/>
                <w:szCs w:val="21"/>
              </w:rPr>
            </w:pPr>
            <w:r>
              <w:rPr>
                <w:rFonts w:ascii="宋体" w:hAnsi="宋体" w:eastAsia="宋体" w:cs="宋体"/>
                <w:spacing w:val="-1"/>
                <w:sz w:val="21"/>
                <w:szCs w:val="21"/>
              </w:rPr>
              <w:t>Limitations</w:t>
            </w:r>
          </w:p>
        </w:tc>
        <w:tc>
          <w:tcPr>
            <w:tcW w:w="907" w:type="dxa"/>
            <w:tcBorders>
              <w:top w:val="single" w:color="000000" w:sz="4" w:space="0"/>
              <w:bottom w:val="single" w:color="000000" w:sz="4" w:space="0"/>
            </w:tcBorders>
            <w:vAlign w:val="top"/>
          </w:tcPr>
          <w:p w14:paraId="195B95CB">
            <w:pPr>
              <w:spacing w:before="117" w:line="214" w:lineRule="auto"/>
              <w:rPr>
                <w:rFonts w:ascii="宋体" w:hAnsi="宋体" w:eastAsia="宋体" w:cs="宋体"/>
                <w:sz w:val="21"/>
                <w:szCs w:val="21"/>
              </w:rPr>
            </w:pPr>
            <w:r>
              <w:rPr>
                <w:rFonts w:ascii="宋体" w:hAnsi="宋体" w:eastAsia="宋体" w:cs="宋体"/>
                <w:spacing w:val="-1"/>
                <w:sz w:val="21"/>
                <w:szCs w:val="21"/>
              </w:rPr>
              <w:t>Example</w:t>
            </w:r>
          </w:p>
        </w:tc>
      </w:tr>
      <w:tr w14:paraId="260AF6FD">
        <w:trPr>
          <w:trHeight w:val="2013" w:hRule="atLeast"/>
        </w:trPr>
        <w:tc>
          <w:tcPr>
            <w:tcW w:w="782" w:type="dxa"/>
            <w:tcBorders>
              <w:top w:val="single" w:color="000000" w:sz="4" w:space="0"/>
            </w:tcBorders>
            <w:vAlign w:val="top"/>
          </w:tcPr>
          <w:p w14:paraId="3147E7D9">
            <w:pPr>
              <w:spacing w:before="49" w:line="241" w:lineRule="auto"/>
              <w:ind w:left="329"/>
              <w:rPr>
                <w:rFonts w:ascii="宋体" w:hAnsi="宋体" w:eastAsia="宋体" w:cs="宋体"/>
                <w:sz w:val="21"/>
                <w:szCs w:val="21"/>
              </w:rPr>
            </w:pPr>
            <w:r>
              <w:rPr>
                <w:rFonts w:ascii="宋体" w:hAnsi="宋体" w:eastAsia="宋体" w:cs="宋体"/>
                <w:sz w:val="21"/>
                <w:szCs w:val="21"/>
              </w:rPr>
              <w:t>1</w:t>
            </w:r>
          </w:p>
        </w:tc>
        <w:tc>
          <w:tcPr>
            <w:tcW w:w="738" w:type="dxa"/>
            <w:tcBorders>
              <w:top w:val="single" w:color="000000" w:sz="4" w:space="0"/>
            </w:tcBorders>
            <w:vAlign w:val="top"/>
          </w:tcPr>
          <w:p w14:paraId="15625D88">
            <w:pPr>
              <w:spacing w:before="49" w:line="241" w:lineRule="auto"/>
              <w:ind w:left="307"/>
              <w:rPr>
                <w:rFonts w:ascii="宋体" w:hAnsi="宋体" w:eastAsia="宋体" w:cs="宋体"/>
                <w:sz w:val="21"/>
                <w:szCs w:val="21"/>
              </w:rPr>
            </w:pPr>
            <w:r>
              <w:rPr>
                <w:rFonts w:ascii="宋体" w:hAnsi="宋体" w:eastAsia="宋体" w:cs="宋体"/>
                <w:sz w:val="21"/>
                <w:szCs w:val="21"/>
              </w:rPr>
              <w:t>1</w:t>
            </w:r>
          </w:p>
        </w:tc>
        <w:tc>
          <w:tcPr>
            <w:tcW w:w="1701" w:type="dxa"/>
            <w:tcBorders>
              <w:top w:val="single" w:color="000000" w:sz="4" w:space="0"/>
            </w:tcBorders>
            <w:vAlign w:val="top"/>
          </w:tcPr>
          <w:p w14:paraId="78E68B23">
            <w:pPr>
              <w:spacing w:before="43" w:line="214" w:lineRule="auto"/>
              <w:ind w:left="149"/>
              <w:rPr>
                <w:rFonts w:ascii="宋体" w:hAnsi="宋体" w:eastAsia="宋体" w:cs="宋体"/>
                <w:sz w:val="21"/>
                <w:szCs w:val="21"/>
              </w:rPr>
            </w:pPr>
            <w:r>
              <w:rPr>
                <w:rFonts w:ascii="宋体" w:hAnsi="宋体" w:eastAsia="宋体" w:cs="宋体"/>
                <w:spacing w:val="-1"/>
                <w:sz w:val="21"/>
                <w:szCs w:val="21"/>
              </w:rPr>
              <w:t>AuthType,</w:t>
            </w:r>
          </w:p>
          <w:p w14:paraId="10810944">
            <w:pPr>
              <w:spacing w:before="4" w:line="214" w:lineRule="auto"/>
              <w:ind w:left="149"/>
              <w:rPr>
                <w:rFonts w:ascii="宋体" w:hAnsi="宋体" w:eastAsia="宋体" w:cs="宋体"/>
                <w:sz w:val="21"/>
                <w:szCs w:val="21"/>
              </w:rPr>
            </w:pPr>
            <w:r>
              <w:rPr>
                <w:rFonts w:ascii="宋体" w:hAnsi="宋体" w:eastAsia="宋体" w:cs="宋体"/>
                <w:spacing w:val="-1"/>
                <w:sz w:val="21"/>
                <w:szCs w:val="21"/>
              </w:rPr>
              <w:t>Page Number</w:t>
            </w:r>
          </w:p>
        </w:tc>
        <w:tc>
          <w:tcPr>
            <w:tcW w:w="3969" w:type="dxa"/>
            <w:tcBorders>
              <w:top w:val="single" w:color="000000" w:sz="4" w:space="0"/>
            </w:tcBorders>
            <w:vAlign w:val="top"/>
          </w:tcPr>
          <w:p w14:paraId="6A01DDB3">
            <w:pPr>
              <w:spacing w:before="50" w:line="205" w:lineRule="auto"/>
              <w:ind w:left="92" w:right="53" w:rightChars="0"/>
              <w:rPr>
                <w:rFonts w:ascii="宋体" w:hAnsi="宋体" w:eastAsia="宋体" w:cs="宋体"/>
                <w:sz w:val="21"/>
                <w:szCs w:val="21"/>
              </w:rPr>
            </w:pPr>
            <w:r>
              <w:rPr>
                <w:rFonts w:ascii="宋体" w:hAnsi="宋体" w:eastAsia="宋体" w:cs="宋体"/>
                <w:spacing w:val="-2"/>
                <w:sz w:val="21"/>
                <w:szCs w:val="21"/>
              </w:rPr>
              <w:t>Bits</w:t>
            </w:r>
            <w:r>
              <w:rPr>
                <w:rFonts w:ascii="宋体" w:hAnsi="宋体" w:eastAsia="宋体" w:cs="宋体"/>
                <w:spacing w:val="77"/>
                <w:w w:val="101"/>
                <w:sz w:val="21"/>
                <w:szCs w:val="21"/>
              </w:rPr>
              <w:t xml:space="preserve"> </w:t>
            </w:r>
            <w:r>
              <w:rPr>
                <w:rFonts w:ascii="宋体" w:hAnsi="宋体" w:eastAsia="宋体" w:cs="宋体"/>
                <w:spacing w:val="-2"/>
                <w:sz w:val="21"/>
                <w:szCs w:val="21"/>
              </w:rPr>
              <w:t>[7..0][0000][0000]</w:t>
            </w:r>
            <w:r>
              <w:rPr>
                <w:rFonts w:ascii="宋体" w:hAnsi="宋体" w:eastAsia="宋体" w:cs="宋体"/>
                <w:sz w:val="21"/>
                <w:szCs w:val="21"/>
              </w:rPr>
              <w:t xml:space="preserve"> </w:t>
            </w:r>
            <w:r>
              <w:rPr>
                <w:rFonts w:ascii="宋体" w:hAnsi="宋体" w:eastAsia="宋体" w:cs="宋体"/>
                <w:spacing w:val="-2"/>
                <w:sz w:val="21"/>
                <w:szCs w:val="21"/>
              </w:rPr>
              <w:t>Auth</w:t>
            </w:r>
            <w:r>
              <w:rPr>
                <w:rFonts w:ascii="宋体" w:hAnsi="宋体" w:eastAsia="宋体" w:cs="宋体"/>
                <w:spacing w:val="24"/>
                <w:sz w:val="21"/>
                <w:szCs w:val="21"/>
              </w:rPr>
              <w:t xml:space="preserve"> </w:t>
            </w:r>
            <w:r>
              <w:rPr>
                <w:rFonts w:ascii="宋体" w:hAnsi="宋体" w:eastAsia="宋体" w:cs="宋体"/>
                <w:spacing w:val="-2"/>
                <w:sz w:val="21"/>
                <w:szCs w:val="21"/>
              </w:rPr>
              <w:t>Type:Bits</w:t>
            </w:r>
            <w:r>
              <w:rPr>
                <w:rFonts w:ascii="宋体" w:hAnsi="宋体" w:eastAsia="宋体" w:cs="宋体"/>
                <w:spacing w:val="47"/>
                <w:w w:val="101"/>
                <w:sz w:val="21"/>
                <w:szCs w:val="21"/>
              </w:rPr>
              <w:t xml:space="preserve"> </w:t>
            </w:r>
            <w:r>
              <w:rPr>
                <w:rFonts w:ascii="宋体" w:hAnsi="宋体" w:eastAsia="宋体" w:cs="宋体"/>
                <w:spacing w:val="-2"/>
                <w:sz w:val="21"/>
                <w:szCs w:val="21"/>
              </w:rPr>
              <w:t>[7..4]</w:t>
            </w:r>
          </w:p>
          <w:p w14:paraId="5B5FBC74">
            <w:pPr>
              <w:spacing w:line="215" w:lineRule="auto"/>
              <w:ind w:left="92"/>
              <w:rPr>
                <w:rFonts w:ascii="宋体" w:hAnsi="宋体" w:eastAsia="宋体" w:cs="宋体"/>
                <w:sz w:val="21"/>
                <w:szCs w:val="21"/>
              </w:rPr>
            </w:pPr>
            <w:r>
              <w:rPr>
                <w:rFonts w:ascii="宋体" w:hAnsi="宋体" w:eastAsia="宋体" w:cs="宋体"/>
                <w:spacing w:val="-2"/>
                <w:sz w:val="21"/>
                <w:szCs w:val="21"/>
              </w:rPr>
              <w:t>0:None(not necessary</w:t>
            </w:r>
            <w:r>
              <w:rPr>
                <w:rFonts w:ascii="宋体" w:hAnsi="宋体" w:eastAsia="宋体" w:cs="宋体"/>
                <w:spacing w:val="36"/>
                <w:sz w:val="21"/>
                <w:szCs w:val="21"/>
              </w:rPr>
              <w:t xml:space="preserve"> </w:t>
            </w:r>
            <w:r>
              <w:rPr>
                <w:rFonts w:ascii="宋体" w:hAnsi="宋体" w:eastAsia="宋体" w:cs="宋体"/>
                <w:spacing w:val="-2"/>
                <w:sz w:val="21"/>
                <w:szCs w:val="21"/>
              </w:rPr>
              <w:t>to</w:t>
            </w:r>
            <w:r>
              <w:rPr>
                <w:rFonts w:ascii="宋体" w:hAnsi="宋体" w:eastAsia="宋体" w:cs="宋体"/>
                <w:spacing w:val="20"/>
                <w:sz w:val="21"/>
                <w:szCs w:val="21"/>
              </w:rPr>
              <w:t xml:space="preserve"> </w:t>
            </w:r>
            <w:r>
              <w:rPr>
                <w:rFonts w:ascii="宋体" w:hAnsi="宋体" w:eastAsia="宋体" w:cs="宋体"/>
                <w:spacing w:val="-2"/>
                <w:sz w:val="21"/>
                <w:szCs w:val="21"/>
              </w:rPr>
              <w:t>send</w:t>
            </w:r>
            <w:r>
              <w:rPr>
                <w:rFonts w:ascii="宋体" w:hAnsi="宋体" w:eastAsia="宋体" w:cs="宋体"/>
                <w:spacing w:val="24"/>
                <w:sz w:val="21"/>
                <w:szCs w:val="21"/>
              </w:rPr>
              <w:t xml:space="preserve"> </w:t>
            </w:r>
            <w:r>
              <w:rPr>
                <w:rFonts w:ascii="宋体" w:hAnsi="宋体" w:eastAsia="宋体" w:cs="宋体"/>
                <w:spacing w:val="-2"/>
                <w:sz w:val="21"/>
                <w:szCs w:val="21"/>
              </w:rPr>
              <w:t>if</w:t>
            </w:r>
            <w:r>
              <w:rPr>
                <w:rFonts w:ascii="宋体" w:hAnsi="宋体" w:eastAsia="宋体" w:cs="宋体"/>
                <w:spacing w:val="15"/>
                <w:sz w:val="21"/>
                <w:szCs w:val="21"/>
              </w:rPr>
              <w:t xml:space="preserve"> </w:t>
            </w:r>
            <w:r>
              <w:rPr>
                <w:rFonts w:ascii="宋体" w:hAnsi="宋体" w:eastAsia="宋体" w:cs="宋体"/>
                <w:spacing w:val="-2"/>
                <w:sz w:val="21"/>
                <w:szCs w:val="21"/>
              </w:rPr>
              <w:t>0)</w:t>
            </w:r>
          </w:p>
          <w:p w14:paraId="45A0E519">
            <w:pPr>
              <w:spacing w:before="17" w:line="184" w:lineRule="auto"/>
              <w:ind w:left="92"/>
              <w:rPr>
                <w:rFonts w:ascii="宋体" w:hAnsi="宋体" w:eastAsia="宋体" w:cs="宋体"/>
                <w:sz w:val="21"/>
                <w:szCs w:val="21"/>
              </w:rPr>
            </w:pPr>
            <w:r>
              <w:rPr>
                <w:rFonts w:ascii="宋体" w:hAnsi="宋体" w:eastAsia="宋体" w:cs="宋体"/>
                <w:spacing w:val="-3"/>
                <w:sz w:val="21"/>
                <w:szCs w:val="21"/>
              </w:rPr>
              <w:t>1:UAS</w:t>
            </w:r>
            <w:r>
              <w:rPr>
                <w:rFonts w:ascii="宋体" w:hAnsi="宋体" w:eastAsia="宋体" w:cs="宋体"/>
                <w:spacing w:val="38"/>
                <w:sz w:val="21"/>
                <w:szCs w:val="21"/>
              </w:rPr>
              <w:t xml:space="preserve">  </w:t>
            </w:r>
            <w:r>
              <w:rPr>
                <w:rFonts w:ascii="宋体" w:hAnsi="宋体" w:eastAsia="宋体" w:cs="宋体"/>
                <w:spacing w:val="-3"/>
                <w:sz w:val="21"/>
                <w:szCs w:val="21"/>
              </w:rPr>
              <w:t>ID</w:t>
            </w:r>
            <w:r>
              <w:rPr>
                <w:rFonts w:ascii="宋体" w:hAnsi="宋体" w:eastAsia="宋体" w:cs="宋体"/>
                <w:spacing w:val="30"/>
                <w:sz w:val="21"/>
                <w:szCs w:val="21"/>
              </w:rPr>
              <w:t xml:space="preserve">  </w:t>
            </w:r>
            <w:r>
              <w:rPr>
                <w:rFonts w:ascii="宋体" w:hAnsi="宋体" w:eastAsia="宋体" w:cs="宋体"/>
                <w:spacing w:val="-3"/>
                <w:sz w:val="21"/>
                <w:szCs w:val="21"/>
              </w:rPr>
              <w:t>Signature</w:t>
            </w:r>
          </w:p>
          <w:p w14:paraId="4386334B">
            <w:pPr>
              <w:spacing w:before="10" w:line="208" w:lineRule="auto"/>
              <w:ind w:left="92" w:right="189" w:rightChars="0"/>
              <w:rPr>
                <w:rFonts w:ascii="宋体" w:hAnsi="宋体" w:eastAsia="宋体" w:cs="宋体"/>
                <w:sz w:val="21"/>
                <w:szCs w:val="21"/>
              </w:rPr>
            </w:pPr>
            <w:r>
              <w:rPr>
                <w:rFonts w:ascii="宋体" w:hAnsi="宋体" w:eastAsia="宋体" w:cs="宋体"/>
                <w:spacing w:val="-2"/>
                <w:sz w:val="21"/>
                <w:szCs w:val="21"/>
              </w:rPr>
              <w:t>2:Operator</w:t>
            </w:r>
            <w:r>
              <w:rPr>
                <w:rFonts w:ascii="宋体" w:hAnsi="宋体" w:eastAsia="宋体" w:cs="宋体"/>
                <w:spacing w:val="37"/>
                <w:sz w:val="21"/>
                <w:szCs w:val="21"/>
              </w:rPr>
              <w:t xml:space="preserve"> </w:t>
            </w:r>
            <w:r>
              <w:rPr>
                <w:rFonts w:ascii="宋体" w:hAnsi="宋体" w:eastAsia="宋体" w:cs="宋体"/>
                <w:spacing w:val="-2"/>
                <w:sz w:val="21"/>
                <w:szCs w:val="21"/>
              </w:rPr>
              <w:t>ID</w:t>
            </w:r>
            <w:r>
              <w:rPr>
                <w:rFonts w:ascii="宋体" w:hAnsi="宋体" w:eastAsia="宋体" w:cs="宋体"/>
                <w:spacing w:val="17"/>
                <w:sz w:val="21"/>
                <w:szCs w:val="21"/>
              </w:rPr>
              <w:t xml:space="preserve"> </w:t>
            </w:r>
            <w:r>
              <w:rPr>
                <w:rFonts w:ascii="宋体" w:hAnsi="宋体" w:eastAsia="宋体" w:cs="宋体"/>
                <w:spacing w:val="-2"/>
                <w:sz w:val="21"/>
                <w:szCs w:val="21"/>
              </w:rPr>
              <w:t>Signature</w:t>
            </w:r>
            <w:r>
              <w:rPr>
                <w:rFonts w:ascii="宋体" w:hAnsi="宋体" w:eastAsia="宋体" w:cs="宋体"/>
                <w:sz w:val="21"/>
                <w:szCs w:val="21"/>
              </w:rPr>
              <w:t xml:space="preserve"> </w:t>
            </w:r>
            <w:r>
              <w:rPr>
                <w:rFonts w:ascii="宋体" w:hAnsi="宋体" w:eastAsia="宋体" w:cs="宋体"/>
                <w:spacing w:val="-1"/>
                <w:sz w:val="21"/>
                <w:szCs w:val="21"/>
              </w:rPr>
              <w:t>3:Message</w:t>
            </w:r>
            <w:r>
              <w:rPr>
                <w:rFonts w:ascii="宋体" w:hAnsi="宋体" w:eastAsia="宋体" w:cs="宋体"/>
                <w:spacing w:val="18"/>
                <w:sz w:val="21"/>
                <w:szCs w:val="21"/>
              </w:rPr>
              <w:t xml:space="preserve"> </w:t>
            </w:r>
            <w:r>
              <w:rPr>
                <w:rFonts w:ascii="宋体" w:hAnsi="宋体" w:eastAsia="宋体" w:cs="宋体"/>
                <w:spacing w:val="-1"/>
                <w:sz w:val="21"/>
                <w:szCs w:val="21"/>
              </w:rPr>
              <w:t>Set</w:t>
            </w:r>
            <w:r>
              <w:rPr>
                <w:rFonts w:ascii="宋体" w:hAnsi="宋体" w:eastAsia="宋体" w:cs="宋体"/>
                <w:spacing w:val="17"/>
                <w:sz w:val="21"/>
                <w:szCs w:val="21"/>
              </w:rPr>
              <w:t xml:space="preserve"> </w:t>
            </w:r>
            <w:r>
              <w:rPr>
                <w:rFonts w:ascii="宋体" w:hAnsi="宋体" w:eastAsia="宋体" w:cs="宋体"/>
                <w:spacing w:val="-1"/>
                <w:sz w:val="21"/>
                <w:szCs w:val="21"/>
              </w:rPr>
              <w:t>Signatu</w:t>
            </w:r>
            <w:r>
              <w:rPr>
                <w:rFonts w:ascii="宋体" w:hAnsi="宋体" w:eastAsia="宋体" w:cs="宋体"/>
                <w:spacing w:val="-2"/>
                <w:sz w:val="21"/>
                <w:szCs w:val="21"/>
              </w:rPr>
              <w:t>re</w:t>
            </w:r>
          </w:p>
          <w:p w14:paraId="5C6CC537">
            <w:pPr>
              <w:spacing w:before="1" w:line="208" w:lineRule="auto"/>
              <w:ind w:left="92" w:right="55"/>
              <w:rPr>
                <w:rFonts w:ascii="宋体" w:hAnsi="宋体" w:eastAsia="宋体" w:cs="宋体"/>
                <w:sz w:val="21"/>
                <w:szCs w:val="21"/>
              </w:rPr>
            </w:pPr>
            <w:r>
              <w:rPr>
                <w:rFonts w:ascii="宋体" w:hAnsi="宋体" w:eastAsia="宋体" w:cs="宋体"/>
                <w:spacing w:val="-4"/>
                <w:sz w:val="21"/>
                <w:szCs w:val="21"/>
              </w:rPr>
              <w:t>4:Authentication Provided by Network Remote</w:t>
            </w:r>
            <w:r>
              <w:rPr>
                <w:rFonts w:ascii="宋体" w:hAnsi="宋体" w:eastAsia="宋体" w:cs="宋体"/>
                <w:spacing w:val="-5"/>
                <w:sz w:val="21"/>
                <w:szCs w:val="21"/>
              </w:rPr>
              <w:t xml:space="preserve"> ID</w:t>
            </w:r>
            <w:r>
              <w:rPr>
                <w:rFonts w:ascii="宋体" w:hAnsi="宋体" w:eastAsia="宋体" w:cs="宋体"/>
                <w:sz w:val="21"/>
                <w:szCs w:val="21"/>
              </w:rPr>
              <w:t xml:space="preserve"> 5:Specific Authentication</w:t>
            </w:r>
            <w:r>
              <w:rPr>
                <w:rFonts w:ascii="宋体" w:hAnsi="宋体" w:eastAsia="宋体" w:cs="宋体"/>
                <w:spacing w:val="13"/>
                <w:sz w:val="21"/>
                <w:szCs w:val="21"/>
              </w:rPr>
              <w:t xml:space="preserve"> </w:t>
            </w:r>
            <w:r>
              <w:rPr>
                <w:rFonts w:ascii="宋体" w:hAnsi="宋体" w:eastAsia="宋体" w:cs="宋体"/>
                <w:sz w:val="21"/>
                <w:szCs w:val="21"/>
              </w:rPr>
              <w:t>Method</w:t>
            </w:r>
          </w:p>
          <w:p w14:paraId="2C24785A">
            <w:pPr>
              <w:spacing w:line="214" w:lineRule="auto"/>
              <w:ind w:left="92"/>
              <w:rPr>
                <w:rFonts w:ascii="宋体" w:hAnsi="宋体" w:eastAsia="宋体" w:cs="宋体"/>
                <w:sz w:val="21"/>
                <w:szCs w:val="21"/>
              </w:rPr>
            </w:pPr>
            <w:r>
              <w:rPr>
                <w:rFonts w:ascii="宋体" w:hAnsi="宋体" w:eastAsia="宋体" w:cs="宋体"/>
                <w:spacing w:val="-2"/>
                <w:sz w:val="21"/>
                <w:szCs w:val="21"/>
              </w:rPr>
              <w:t>6-9:Reserved</w:t>
            </w:r>
            <w:r>
              <w:rPr>
                <w:rFonts w:ascii="宋体" w:hAnsi="宋体" w:eastAsia="宋体" w:cs="宋体"/>
                <w:spacing w:val="17"/>
                <w:sz w:val="21"/>
                <w:szCs w:val="21"/>
              </w:rPr>
              <w:t xml:space="preserve">  </w:t>
            </w:r>
            <w:r>
              <w:rPr>
                <w:rFonts w:ascii="宋体" w:hAnsi="宋体" w:eastAsia="宋体" w:cs="宋体"/>
                <w:spacing w:val="-2"/>
                <w:sz w:val="21"/>
                <w:szCs w:val="21"/>
              </w:rPr>
              <w:t>for</w:t>
            </w:r>
            <w:r>
              <w:rPr>
                <w:rFonts w:ascii="宋体" w:hAnsi="宋体" w:eastAsia="宋体" w:cs="宋体"/>
                <w:spacing w:val="9"/>
                <w:sz w:val="21"/>
                <w:szCs w:val="21"/>
              </w:rPr>
              <w:t xml:space="preserve">  </w:t>
            </w:r>
            <w:r>
              <w:rPr>
                <w:rFonts w:ascii="宋体" w:hAnsi="宋体" w:eastAsia="宋体" w:cs="宋体"/>
                <w:spacing w:val="-2"/>
                <w:sz w:val="21"/>
                <w:szCs w:val="21"/>
              </w:rPr>
              <w:t>Spec</w:t>
            </w:r>
          </w:p>
          <w:p w14:paraId="3E38D88C">
            <w:pPr>
              <w:spacing w:before="25" w:line="185" w:lineRule="auto"/>
              <w:ind w:left="92"/>
              <w:rPr>
                <w:rFonts w:ascii="宋体" w:hAnsi="宋体" w:eastAsia="宋体" w:cs="宋体"/>
                <w:sz w:val="21"/>
                <w:szCs w:val="21"/>
              </w:rPr>
            </w:pPr>
            <w:r>
              <w:rPr>
                <w:rFonts w:ascii="宋体" w:hAnsi="宋体" w:eastAsia="宋体" w:cs="宋体"/>
                <w:sz w:val="21"/>
                <w:szCs w:val="21"/>
              </w:rPr>
              <w:t>A-F:Available for Private U</w:t>
            </w:r>
            <w:r>
              <w:rPr>
                <w:rFonts w:ascii="宋体" w:hAnsi="宋体" w:eastAsia="宋体" w:cs="宋体"/>
                <w:spacing w:val="-1"/>
                <w:sz w:val="21"/>
                <w:szCs w:val="21"/>
              </w:rPr>
              <w:t>se</w:t>
            </w:r>
          </w:p>
          <w:p w14:paraId="5A2D1D69">
            <w:pPr>
              <w:spacing w:line="213" w:lineRule="auto"/>
              <w:ind w:left="92"/>
              <w:rPr>
                <w:rFonts w:ascii="宋体" w:hAnsi="宋体" w:eastAsia="宋体" w:cs="宋体"/>
                <w:sz w:val="21"/>
                <w:szCs w:val="21"/>
              </w:rPr>
            </w:pPr>
            <w:r>
              <w:rPr>
                <w:rFonts w:ascii="宋体" w:hAnsi="宋体" w:eastAsia="宋体" w:cs="宋体"/>
                <w:spacing w:val="-2"/>
                <w:sz w:val="21"/>
                <w:szCs w:val="21"/>
              </w:rPr>
              <w:t>Page</w:t>
            </w:r>
            <w:r>
              <w:rPr>
                <w:rFonts w:ascii="宋体" w:hAnsi="宋体" w:eastAsia="宋体" w:cs="宋体"/>
                <w:spacing w:val="30"/>
                <w:w w:val="101"/>
                <w:sz w:val="21"/>
                <w:szCs w:val="21"/>
              </w:rPr>
              <w:t xml:space="preserve"> </w:t>
            </w:r>
            <w:r>
              <w:rPr>
                <w:rFonts w:ascii="宋体" w:hAnsi="宋体" w:eastAsia="宋体" w:cs="宋体"/>
                <w:spacing w:val="-2"/>
                <w:sz w:val="21"/>
                <w:szCs w:val="21"/>
              </w:rPr>
              <w:t>number:Bits</w:t>
            </w:r>
            <w:r>
              <w:rPr>
                <w:rFonts w:ascii="宋体" w:hAnsi="宋体" w:eastAsia="宋体" w:cs="宋体"/>
                <w:spacing w:val="48"/>
                <w:sz w:val="21"/>
                <w:szCs w:val="21"/>
              </w:rPr>
              <w:t xml:space="preserve"> </w:t>
            </w:r>
            <w:r>
              <w:rPr>
                <w:rFonts w:ascii="宋体" w:hAnsi="宋体" w:eastAsia="宋体" w:cs="宋体"/>
                <w:spacing w:val="-2"/>
                <w:sz w:val="21"/>
                <w:szCs w:val="21"/>
              </w:rPr>
              <w:t>[3..0]</w:t>
            </w:r>
          </w:p>
        </w:tc>
        <w:tc>
          <w:tcPr>
            <w:tcW w:w="2268" w:type="dxa"/>
            <w:tcBorders>
              <w:top w:val="single" w:color="000000" w:sz="4" w:space="0"/>
            </w:tcBorders>
            <w:vAlign w:val="top"/>
          </w:tcPr>
          <w:p w14:paraId="3DBAE8F1">
            <w:pPr>
              <w:spacing w:before="49" w:line="214" w:lineRule="auto"/>
              <w:ind w:left="59"/>
              <w:rPr>
                <w:rFonts w:ascii="宋体" w:hAnsi="宋体" w:eastAsia="宋体" w:cs="宋体"/>
                <w:sz w:val="21"/>
                <w:szCs w:val="21"/>
              </w:rPr>
            </w:pPr>
            <w:r>
              <w:rPr>
                <w:rFonts w:ascii="宋体" w:hAnsi="宋体" w:eastAsia="宋体" w:cs="宋体"/>
                <w:spacing w:val="-2"/>
                <w:sz w:val="21"/>
                <w:szCs w:val="21"/>
              </w:rPr>
              <w:t>Up to</w:t>
            </w:r>
            <w:r>
              <w:rPr>
                <w:rFonts w:ascii="宋体" w:hAnsi="宋体" w:eastAsia="宋体" w:cs="宋体"/>
                <w:spacing w:val="32"/>
                <w:w w:val="101"/>
                <w:sz w:val="21"/>
                <w:szCs w:val="21"/>
              </w:rPr>
              <w:t xml:space="preserve"> </w:t>
            </w:r>
            <w:r>
              <w:rPr>
                <w:rFonts w:ascii="宋体" w:hAnsi="宋体" w:eastAsia="宋体" w:cs="宋体"/>
                <w:spacing w:val="-2"/>
                <w:sz w:val="21"/>
                <w:szCs w:val="21"/>
              </w:rPr>
              <w:t>16 Types,Page</w:t>
            </w:r>
            <w:r>
              <w:rPr>
                <w:rFonts w:ascii="宋体" w:hAnsi="宋体" w:eastAsia="宋体" w:cs="宋体"/>
                <w:spacing w:val="4"/>
                <w:sz w:val="21"/>
                <w:szCs w:val="21"/>
              </w:rPr>
              <w:t xml:space="preserve"> </w:t>
            </w:r>
            <w:r>
              <w:rPr>
                <w:rFonts w:ascii="宋体" w:hAnsi="宋体" w:eastAsia="宋体" w:cs="宋体"/>
                <w:spacing w:val="-2"/>
                <w:sz w:val="21"/>
                <w:szCs w:val="21"/>
              </w:rPr>
              <w:t>numbers</w:t>
            </w:r>
            <w:r>
              <w:rPr>
                <w:rFonts w:ascii="宋体" w:hAnsi="宋体" w:eastAsia="宋体" w:cs="宋体"/>
                <w:spacing w:val="17"/>
                <w:sz w:val="21"/>
                <w:szCs w:val="21"/>
              </w:rPr>
              <w:t xml:space="preserve"> </w:t>
            </w:r>
            <w:r>
              <w:rPr>
                <w:rFonts w:ascii="宋体" w:hAnsi="宋体" w:eastAsia="宋体" w:cs="宋体"/>
                <w:spacing w:val="-2"/>
                <w:sz w:val="21"/>
                <w:szCs w:val="21"/>
              </w:rPr>
              <w:t>1-15</w:t>
            </w:r>
          </w:p>
        </w:tc>
        <w:tc>
          <w:tcPr>
            <w:tcW w:w="907" w:type="dxa"/>
            <w:tcBorders>
              <w:top w:val="single" w:color="000000" w:sz="4" w:space="0"/>
            </w:tcBorders>
            <w:vAlign w:val="top"/>
          </w:tcPr>
          <w:p w14:paraId="789B9433">
            <w:pPr>
              <w:pStyle w:val="12"/>
              <w:rPr>
                <w:sz w:val="32"/>
                <w:szCs w:val="20"/>
              </w:rPr>
            </w:pPr>
          </w:p>
        </w:tc>
      </w:tr>
      <w:tr w14:paraId="3839067C">
        <w:trPr>
          <w:trHeight w:val="443" w:hRule="atLeast"/>
        </w:trPr>
        <w:tc>
          <w:tcPr>
            <w:tcW w:w="782" w:type="dxa"/>
            <w:tcBorders>
              <w:bottom w:val="single" w:color="000000" w:sz="4" w:space="0"/>
            </w:tcBorders>
            <w:vAlign w:val="top"/>
          </w:tcPr>
          <w:p w14:paraId="573891DA">
            <w:pPr>
              <w:spacing w:before="149" w:line="241" w:lineRule="auto"/>
              <w:ind w:left="329"/>
              <w:rPr>
                <w:rFonts w:ascii="宋体" w:hAnsi="宋体" w:eastAsia="宋体" w:cs="宋体"/>
                <w:sz w:val="21"/>
                <w:szCs w:val="21"/>
              </w:rPr>
            </w:pPr>
            <w:r>
              <w:rPr>
                <w:rFonts w:ascii="宋体" w:hAnsi="宋体" w:eastAsia="宋体" w:cs="宋体"/>
                <w:sz w:val="21"/>
                <w:szCs w:val="21"/>
              </w:rPr>
              <w:t>2</w:t>
            </w:r>
          </w:p>
        </w:tc>
        <w:tc>
          <w:tcPr>
            <w:tcW w:w="738" w:type="dxa"/>
            <w:tcBorders>
              <w:bottom w:val="single" w:color="000000" w:sz="4" w:space="0"/>
            </w:tcBorders>
            <w:vAlign w:val="top"/>
          </w:tcPr>
          <w:p w14:paraId="3CBF839F">
            <w:pPr>
              <w:spacing w:before="148"/>
              <w:ind w:left="277"/>
              <w:rPr>
                <w:rFonts w:ascii="宋体" w:hAnsi="宋体" w:eastAsia="宋体" w:cs="宋体"/>
                <w:sz w:val="21"/>
                <w:szCs w:val="21"/>
              </w:rPr>
            </w:pPr>
            <w:r>
              <w:rPr>
                <w:rFonts w:ascii="宋体" w:hAnsi="宋体" w:eastAsia="宋体" w:cs="宋体"/>
                <w:spacing w:val="-2"/>
                <w:sz w:val="21"/>
                <w:szCs w:val="21"/>
              </w:rPr>
              <w:t>23</w:t>
            </w:r>
          </w:p>
        </w:tc>
        <w:tc>
          <w:tcPr>
            <w:tcW w:w="1701" w:type="dxa"/>
            <w:tcBorders>
              <w:bottom w:val="single" w:color="000000" w:sz="4" w:space="0"/>
            </w:tcBorders>
            <w:vAlign w:val="top"/>
          </w:tcPr>
          <w:p w14:paraId="6E0830A0">
            <w:pPr>
              <w:spacing w:before="99" w:line="197" w:lineRule="auto"/>
              <w:rPr>
                <w:rFonts w:ascii="宋体" w:hAnsi="宋体" w:eastAsia="宋体" w:cs="宋体"/>
                <w:sz w:val="21"/>
                <w:szCs w:val="21"/>
              </w:rPr>
            </w:pPr>
            <w:r>
              <w:rPr>
                <w:rFonts w:ascii="宋体" w:hAnsi="宋体" w:eastAsia="宋体" w:cs="宋体"/>
                <w:spacing w:val="-1"/>
                <w:sz w:val="21"/>
                <w:szCs w:val="21"/>
              </w:rPr>
              <w:t>Authentication</w:t>
            </w:r>
          </w:p>
          <w:p w14:paraId="767C1BFF">
            <w:pPr>
              <w:spacing w:line="213" w:lineRule="auto"/>
              <w:rPr>
                <w:rFonts w:ascii="宋体" w:hAnsi="宋体" w:eastAsia="宋体" w:cs="宋体"/>
                <w:sz w:val="21"/>
                <w:szCs w:val="21"/>
              </w:rPr>
            </w:pPr>
            <w:r>
              <w:rPr>
                <w:rFonts w:ascii="宋体" w:hAnsi="宋体" w:eastAsia="宋体" w:cs="宋体"/>
                <w:spacing w:val="-1"/>
                <w:sz w:val="21"/>
                <w:szCs w:val="21"/>
              </w:rPr>
              <w:t>Data/Signature</w:t>
            </w:r>
          </w:p>
        </w:tc>
        <w:tc>
          <w:tcPr>
            <w:tcW w:w="3969" w:type="dxa"/>
            <w:tcBorders>
              <w:bottom w:val="single" w:color="000000" w:sz="4" w:space="0"/>
            </w:tcBorders>
            <w:vAlign w:val="top"/>
          </w:tcPr>
          <w:p w14:paraId="5154ED7D">
            <w:pPr>
              <w:spacing w:before="129" w:line="214" w:lineRule="auto"/>
              <w:ind w:left="82"/>
              <w:rPr>
                <w:rFonts w:ascii="宋体" w:hAnsi="宋体" w:eastAsia="宋体" w:cs="宋体"/>
                <w:sz w:val="21"/>
                <w:szCs w:val="21"/>
              </w:rPr>
            </w:pPr>
            <w:r>
              <w:rPr>
                <w:rFonts w:ascii="宋体" w:hAnsi="宋体" w:eastAsia="宋体" w:cs="宋体"/>
                <w:sz w:val="21"/>
                <w:szCs w:val="21"/>
              </w:rPr>
              <w:t>Opaque</w:t>
            </w:r>
            <w:r>
              <w:rPr>
                <w:rFonts w:ascii="宋体" w:hAnsi="宋体" w:eastAsia="宋体" w:cs="宋体"/>
                <w:spacing w:val="20"/>
                <w:w w:val="101"/>
                <w:sz w:val="21"/>
                <w:szCs w:val="21"/>
              </w:rPr>
              <w:t xml:space="preserve"> </w:t>
            </w:r>
            <w:r>
              <w:rPr>
                <w:rFonts w:ascii="宋体" w:hAnsi="宋体" w:eastAsia="宋体" w:cs="宋体"/>
                <w:sz w:val="21"/>
                <w:szCs w:val="21"/>
              </w:rPr>
              <w:t>Authenication</w:t>
            </w:r>
            <w:r>
              <w:rPr>
                <w:rFonts w:ascii="宋体" w:hAnsi="宋体" w:eastAsia="宋体" w:cs="宋体"/>
                <w:spacing w:val="22"/>
                <w:sz w:val="21"/>
                <w:szCs w:val="21"/>
              </w:rPr>
              <w:t xml:space="preserve"> </w:t>
            </w:r>
            <w:r>
              <w:rPr>
                <w:rFonts w:ascii="宋体" w:hAnsi="宋体" w:eastAsia="宋体" w:cs="宋体"/>
                <w:sz w:val="21"/>
                <w:szCs w:val="21"/>
              </w:rPr>
              <w:t>Data</w:t>
            </w:r>
            <w:r>
              <w:rPr>
                <w:rFonts w:ascii="宋体" w:hAnsi="宋体" w:eastAsia="宋体" w:cs="宋体"/>
                <w:spacing w:val="-1"/>
                <w:sz w:val="21"/>
                <w:szCs w:val="21"/>
              </w:rPr>
              <w:t>(Signature)</w:t>
            </w:r>
          </w:p>
        </w:tc>
        <w:tc>
          <w:tcPr>
            <w:tcW w:w="2268" w:type="dxa"/>
            <w:tcBorders>
              <w:bottom w:val="single" w:color="000000" w:sz="4" w:space="0"/>
            </w:tcBorders>
            <w:vAlign w:val="top"/>
          </w:tcPr>
          <w:p w14:paraId="546D90E8">
            <w:pPr>
              <w:spacing w:before="129" w:line="214" w:lineRule="auto"/>
              <w:ind w:left="60"/>
              <w:rPr>
                <w:rFonts w:ascii="宋体" w:hAnsi="宋体" w:eastAsia="宋体" w:cs="宋体"/>
                <w:sz w:val="21"/>
                <w:szCs w:val="21"/>
              </w:rPr>
            </w:pPr>
            <w:r>
              <w:rPr>
                <w:rFonts w:ascii="宋体" w:hAnsi="宋体" w:eastAsia="宋体" w:cs="宋体"/>
                <w:spacing w:val="-1"/>
                <w:sz w:val="21"/>
                <w:szCs w:val="21"/>
              </w:rPr>
              <w:t>23 Bytes per additional</w:t>
            </w:r>
            <w:r>
              <w:rPr>
                <w:rFonts w:ascii="宋体" w:hAnsi="宋体" w:eastAsia="宋体" w:cs="宋体"/>
                <w:spacing w:val="19"/>
                <w:sz w:val="21"/>
                <w:szCs w:val="21"/>
              </w:rPr>
              <w:t xml:space="preserve"> </w:t>
            </w:r>
            <w:r>
              <w:rPr>
                <w:rFonts w:ascii="宋体" w:hAnsi="宋体" w:eastAsia="宋体" w:cs="宋体"/>
                <w:spacing w:val="-1"/>
                <w:sz w:val="21"/>
                <w:szCs w:val="21"/>
              </w:rPr>
              <w:t>page</w:t>
            </w:r>
          </w:p>
        </w:tc>
        <w:tc>
          <w:tcPr>
            <w:tcW w:w="907" w:type="dxa"/>
            <w:tcBorders>
              <w:bottom w:val="single" w:color="000000" w:sz="4" w:space="0"/>
            </w:tcBorders>
            <w:vAlign w:val="top"/>
          </w:tcPr>
          <w:p w14:paraId="35752984">
            <w:pPr>
              <w:pStyle w:val="12"/>
              <w:rPr>
                <w:sz w:val="32"/>
                <w:szCs w:val="20"/>
              </w:rPr>
            </w:pPr>
          </w:p>
        </w:tc>
      </w:tr>
    </w:tbl>
    <w:p w14:paraId="53946DE4">
      <w:pPr>
        <w:rPr>
          <w:rFonts w:ascii="Arial"/>
          <w:sz w:val="21"/>
        </w:rPr>
      </w:pPr>
    </w:p>
    <w:p w14:paraId="00ACCB54">
      <w:pPr>
        <w:pStyle w:val="5"/>
        <w:bidi w:val="0"/>
      </w:pPr>
      <w:r>
        <w:rPr>
          <w:b/>
          <w:bCs/>
          <w:spacing w:val="-1"/>
        </w:rPr>
        <w:t>SELF-ID  MESSAGE</w:t>
      </w:r>
      <w:r>
        <w:rPr>
          <w:b/>
          <w:bCs/>
          <w:spacing w:val="-19"/>
        </w:rPr>
        <w:t xml:space="preserve"> </w:t>
      </w:r>
      <w:r>
        <w:rPr>
          <w:spacing w:val="-1"/>
        </w:rPr>
        <w:t>(</w:t>
      </w:r>
      <w:r>
        <w:rPr>
          <w:color w:val="D03020"/>
          <w:spacing w:val="-1"/>
        </w:rPr>
        <w:t>Tab</w:t>
      </w:r>
      <w:r>
        <w:rPr>
          <w:color w:val="D03020"/>
          <w:spacing w:val="-2"/>
        </w:rPr>
        <w:t>le 10</w:t>
      </w:r>
      <w:r>
        <w:rPr>
          <w:color w:val="302010"/>
          <w:spacing w:val="-2"/>
        </w:rPr>
        <w:t>)</w:t>
      </w:r>
    </w:p>
    <w:p w14:paraId="6CFFE959">
      <w:pPr>
        <w:pStyle w:val="7"/>
        <w:spacing w:before="35" w:line="227" w:lineRule="auto"/>
        <w:ind w:right="249" w:firstLine="200"/>
      </w:pPr>
      <w:r>
        <w:fldChar w:fldCharType="begin"/>
      </w:r>
      <w:r>
        <w:instrText xml:space="preserve"> HYPERLINK "5.4.5.16" </w:instrText>
      </w:r>
      <w:r>
        <w:fldChar w:fldCharType="separate"/>
      </w:r>
      <w:r>
        <w:t>5.4.5.16</w:t>
      </w:r>
      <w:r>
        <w:fldChar w:fldCharType="end"/>
      </w:r>
      <w:r>
        <w:rPr>
          <w:rFonts w:hint="eastAsia" w:eastAsia="宋体"/>
          <w:lang w:eastAsia="zh-CN"/>
        </w:rPr>
        <w:t xml:space="preserve"> </w:t>
      </w:r>
      <w:r>
        <w:t>Self</w:t>
      </w:r>
      <w:r>
        <w:rPr>
          <w:spacing w:val="16"/>
        </w:rPr>
        <w:t xml:space="preserve">  </w:t>
      </w:r>
      <w:r>
        <w:t>ID</w:t>
      </w:r>
      <w:r>
        <w:rPr>
          <w:rFonts w:hint="eastAsia" w:eastAsia="宋体"/>
          <w:lang w:eastAsia="zh-CN"/>
        </w:rPr>
        <w:t xml:space="preserve"> </w:t>
      </w:r>
      <w:r>
        <w:t>Message</w:t>
      </w:r>
      <w:r>
        <w:rPr>
          <w:rFonts w:hint="eastAsia" w:eastAsia="宋体"/>
          <w:lang w:eastAsia="zh-CN"/>
        </w:rPr>
        <w:t xml:space="preserve"> </w:t>
      </w:r>
      <w:r>
        <w:t>Type:Ox3,Static</w:t>
      </w:r>
      <w:r>
        <w:rPr>
          <w:rFonts w:hint="eastAsia" w:eastAsia="宋体"/>
          <w:lang w:eastAsia="zh-CN"/>
        </w:rPr>
        <w:t xml:space="preserve"> </w:t>
      </w:r>
      <w:r>
        <w:t>Pe</w:t>
      </w:r>
      <w:r>
        <w:rPr>
          <w:spacing w:val="-1"/>
        </w:rPr>
        <w:t>riodicity,</w:t>
      </w:r>
      <w:r>
        <w:t xml:space="preserve"> Optional*(see</w:t>
      </w:r>
      <w:r>
        <w:rPr>
          <w:spacing w:val="18"/>
        </w:rPr>
        <w:t xml:space="preserve">  </w:t>
      </w:r>
      <w:r>
        <w:rPr>
          <w:color w:val="E03030"/>
        </w:rPr>
        <w:t>5.3.2</w:t>
      </w:r>
      <w:r>
        <w:t>).</w:t>
      </w:r>
    </w:p>
    <w:p w14:paraId="11361FF1">
      <w:pPr>
        <w:pStyle w:val="7"/>
        <w:spacing w:before="28" w:line="235" w:lineRule="auto"/>
        <w:ind w:right="253" w:firstLine="200"/>
        <w:rPr>
          <w:rFonts w:ascii="Arial"/>
          <w:sz w:val="2"/>
        </w:rPr>
      </w:pPr>
      <w:r>
        <w:fldChar w:fldCharType="begin"/>
      </w:r>
      <w:r>
        <w:instrText xml:space="preserve"> HYPERLINK "5.4.5.17" </w:instrText>
      </w:r>
      <w:r>
        <w:fldChar w:fldCharType="separate"/>
      </w:r>
      <w:r>
        <w:t>5.4.5.17</w:t>
      </w:r>
      <w:r>
        <w:fldChar w:fldCharType="end"/>
      </w:r>
      <w:r>
        <w:t xml:space="preserve">  The  Self-I</w:t>
      </w:r>
      <w:r>
        <w:rPr>
          <w:spacing w:val="-1"/>
        </w:rPr>
        <w:t>D</w:t>
      </w:r>
      <w:r>
        <w:rPr>
          <w:spacing w:val="5"/>
        </w:rPr>
        <w:t xml:space="preserve">  </w:t>
      </w:r>
      <w:r>
        <w:rPr>
          <w:spacing w:val="-1"/>
        </w:rPr>
        <w:t>Message</w:t>
      </w:r>
      <w:r>
        <w:rPr>
          <w:spacing w:val="7"/>
        </w:rPr>
        <w:t xml:space="preserve">  </w:t>
      </w:r>
      <w:r>
        <w:rPr>
          <w:spacing w:val="-1"/>
        </w:rPr>
        <w:t>is</w:t>
      </w:r>
      <w:r>
        <w:rPr>
          <w:spacing w:val="8"/>
        </w:rPr>
        <w:t xml:space="preserve">  </w:t>
      </w:r>
      <w:r>
        <w:rPr>
          <w:spacing w:val="-1"/>
        </w:rPr>
        <w:t>an</w:t>
      </w:r>
      <w:r>
        <w:rPr>
          <w:spacing w:val="7"/>
        </w:rPr>
        <w:t xml:space="preserve">  </w:t>
      </w:r>
      <w:r>
        <w:rPr>
          <w:spacing w:val="-1"/>
        </w:rPr>
        <w:t>opportunity</w:t>
      </w:r>
      <w:r>
        <w:rPr>
          <w:spacing w:val="8"/>
        </w:rPr>
        <w:t xml:space="preserve">  </w:t>
      </w:r>
      <w:r>
        <w:rPr>
          <w:spacing w:val="-1"/>
        </w:rPr>
        <w:t>for</w:t>
      </w:r>
      <w:r>
        <w:rPr>
          <w:spacing w:val="4"/>
        </w:rPr>
        <w:t xml:space="preserve">  </w:t>
      </w:r>
      <w:r>
        <w:rPr>
          <w:spacing w:val="-1"/>
        </w:rPr>
        <w:t>the</w:t>
      </w:r>
      <w:r>
        <w:rPr>
          <w:spacing w:val="1"/>
        </w:rPr>
        <w:t xml:space="preserve"> </w:t>
      </w:r>
      <w:r>
        <w:t>Remote</w:t>
      </w:r>
      <w:r>
        <w:rPr>
          <w:spacing w:val="39"/>
          <w:w w:val="101"/>
        </w:rPr>
        <w:t xml:space="preserve"> </w:t>
      </w:r>
      <w:r>
        <w:t>Pilot</w:t>
      </w:r>
      <w:r>
        <w:rPr>
          <w:spacing w:val="37"/>
          <w:w w:val="101"/>
        </w:rPr>
        <w:t xml:space="preserve"> </w:t>
      </w:r>
      <w:r>
        <w:t>to</w:t>
      </w:r>
      <w:r>
        <w:rPr>
          <w:spacing w:val="43"/>
          <w:w w:val="101"/>
        </w:rPr>
        <w:t xml:space="preserve"> </w:t>
      </w:r>
      <w:r>
        <w:t>(optio</w:t>
      </w:r>
      <w:r>
        <w:rPr>
          <w:spacing w:val="-1"/>
        </w:rPr>
        <w:t>nally)declare</w:t>
      </w:r>
      <w:r>
        <w:rPr>
          <w:spacing w:val="37"/>
          <w:w w:val="101"/>
        </w:rPr>
        <w:t xml:space="preserve"> </w:t>
      </w:r>
      <w:r>
        <w:rPr>
          <w:spacing w:val="-1"/>
        </w:rPr>
        <w:t>their</w:t>
      </w:r>
      <w:r>
        <w:rPr>
          <w:spacing w:val="40"/>
          <w:w w:val="101"/>
        </w:rPr>
        <w:t xml:space="preserve"> </w:t>
      </w:r>
      <w:r>
        <w:rPr>
          <w:spacing w:val="-1"/>
        </w:rPr>
        <w:t>identity</w:t>
      </w:r>
      <w:r>
        <w:rPr>
          <w:spacing w:val="42"/>
          <w:w w:val="101"/>
        </w:rPr>
        <w:t xml:space="preserve"> </w:t>
      </w:r>
      <w:r>
        <w:rPr>
          <w:spacing w:val="-1"/>
        </w:rPr>
        <w:t>or</w:t>
      </w:r>
      <w:r>
        <w:rPr>
          <w:spacing w:val="34"/>
        </w:rPr>
        <w:t xml:space="preserve"> </w:t>
      </w:r>
      <w:r>
        <w:rPr>
          <w:spacing w:val="-1"/>
        </w:rPr>
        <w:t>purpose</w:t>
      </w:r>
      <w:r>
        <w:t xml:space="preserve"> (intent)of the</w:t>
      </w:r>
      <w:r>
        <w:rPr>
          <w:spacing w:val="31"/>
        </w:rPr>
        <w:t xml:space="preserve"> </w:t>
      </w:r>
      <w:r>
        <w:t>flight,or</w:t>
      </w:r>
      <w:r>
        <w:rPr>
          <w:spacing w:val="21"/>
        </w:rPr>
        <w:t xml:space="preserve"> </w:t>
      </w:r>
      <w:r>
        <w:t>both.This</w:t>
      </w:r>
      <w:r>
        <w:rPr>
          <w:spacing w:val="24"/>
          <w:w w:val="101"/>
        </w:rPr>
        <w:t xml:space="preserve"> </w:t>
      </w:r>
      <w:r>
        <w:t>mess</w:t>
      </w:r>
      <w:r>
        <w:rPr>
          <w:spacing w:val="-1"/>
        </w:rPr>
        <w:t>age</w:t>
      </w:r>
      <w:r>
        <w:rPr>
          <w:spacing w:val="29"/>
          <w:w w:val="101"/>
        </w:rPr>
        <w:t xml:space="preserve"> </w:t>
      </w:r>
      <w:r>
        <w:rPr>
          <w:spacing w:val="-1"/>
        </w:rPr>
        <w:t>can</w:t>
      </w:r>
      <w:r>
        <w:rPr>
          <w:spacing w:val="32"/>
          <w:w w:val="101"/>
        </w:rPr>
        <w:t xml:space="preserve"> </w:t>
      </w:r>
      <w:r>
        <w:rPr>
          <w:spacing w:val="-1"/>
        </w:rPr>
        <w:t>serve</w:t>
      </w:r>
      <w:r>
        <w:rPr>
          <w:spacing w:val="24"/>
          <w:w w:val="101"/>
        </w:rPr>
        <w:t xml:space="preserve"> </w:t>
      </w:r>
      <w:r>
        <w:rPr>
          <w:spacing w:val="-1"/>
        </w:rPr>
        <w:t>to</w:t>
      </w:r>
      <w:r>
        <w:rPr>
          <w:spacing w:val="24"/>
        </w:rPr>
        <w:t xml:space="preserve"> </w:t>
      </w:r>
      <w:r>
        <w:rPr>
          <w:spacing w:val="-1"/>
        </w:rPr>
        <w:t>reduce</w:t>
      </w:r>
      <w:r>
        <w:t xml:space="preserve"> the</w:t>
      </w:r>
      <w:r>
        <w:rPr>
          <w:spacing w:val="44"/>
        </w:rPr>
        <w:t xml:space="preserve"> </w:t>
      </w:r>
      <w:r>
        <w:t>perceived</w:t>
      </w:r>
      <w:r>
        <w:rPr>
          <w:spacing w:val="45"/>
          <w:w w:val="101"/>
        </w:rPr>
        <w:t xml:space="preserve"> </w:t>
      </w:r>
      <w:r>
        <w:t>threat  of</w:t>
      </w:r>
      <w:r>
        <w:rPr>
          <w:spacing w:val="31"/>
        </w:rPr>
        <w:t xml:space="preserve"> </w:t>
      </w:r>
      <w:r>
        <w:t>a</w:t>
      </w:r>
      <w:r>
        <w:rPr>
          <w:spacing w:val="45"/>
          <w:w w:val="101"/>
        </w:rPr>
        <w:t xml:space="preserve"> </w:t>
      </w:r>
      <w:r>
        <w:t xml:space="preserve">UA </w:t>
      </w:r>
      <w:r>
        <w:rPr>
          <w:spacing w:val="-1"/>
        </w:rPr>
        <w:t xml:space="preserve"> flying  in  a  particular  area  or</w:t>
      </w:r>
      <w:r>
        <w:t xml:space="preserve"> manner.For  example:to  put  neighbors  at  ease,a</w:t>
      </w:r>
      <w:r>
        <w:rPr>
          <w:spacing w:val="-1"/>
        </w:rPr>
        <w:t xml:space="preserve">  realtor  may</w:t>
      </w:r>
      <w:r>
        <w:t xml:space="preserve"> </w:t>
      </w:r>
      <w:r>
        <w:rPr>
          <w:spacing w:val="-1"/>
        </w:rPr>
        <w:t>declare</w:t>
      </w:r>
      <w:r>
        <w:rPr>
          <w:spacing w:val="48"/>
          <w:w w:val="101"/>
        </w:rPr>
        <w:t xml:space="preserve"> </w:t>
      </w:r>
      <w:r>
        <w:rPr>
          <w:spacing w:val="-1"/>
        </w:rPr>
        <w:t>a</w:t>
      </w:r>
      <w:r>
        <w:rPr>
          <w:spacing w:val="39"/>
        </w:rPr>
        <w:t xml:space="preserve"> </w:t>
      </w:r>
      <w:r>
        <w:rPr>
          <w:spacing w:val="-1"/>
        </w:rPr>
        <w:t>“property</w:t>
      </w:r>
      <w:r>
        <w:rPr>
          <w:spacing w:val="32"/>
        </w:rPr>
        <w:t xml:space="preserve"> </w:t>
      </w:r>
      <w:r>
        <w:rPr>
          <w:spacing w:val="-1"/>
        </w:rPr>
        <w:t>photo</w:t>
      </w:r>
      <w:r>
        <w:rPr>
          <w:spacing w:val="42"/>
        </w:rPr>
        <w:t xml:space="preserve"> </w:t>
      </w:r>
      <w:r>
        <w:rPr>
          <w:spacing w:val="-1"/>
        </w:rPr>
        <w:t>shoot"of</w:t>
      </w:r>
      <w:r>
        <w:rPr>
          <w:spacing w:val="19"/>
        </w:rPr>
        <w:t xml:space="preserve"> </w:t>
      </w:r>
      <w:r>
        <w:rPr>
          <w:spacing w:val="-1"/>
        </w:rPr>
        <w:t>a</w:t>
      </w:r>
      <w:r>
        <w:rPr>
          <w:spacing w:val="39"/>
        </w:rPr>
        <w:t xml:space="preserve"> </w:t>
      </w:r>
      <w:r>
        <w:rPr>
          <w:spacing w:val="-1"/>
        </w:rPr>
        <w:t>client's</w:t>
      </w:r>
      <w:r>
        <w:rPr>
          <w:spacing w:val="33"/>
          <w:w w:val="101"/>
        </w:rPr>
        <w:t xml:space="preserve"> </w:t>
      </w:r>
      <w:r>
        <w:rPr>
          <w:spacing w:val="-1"/>
        </w:rPr>
        <w:t>house.This</w:t>
      </w:r>
      <w:r>
        <w:rPr>
          <w:spacing w:val="38"/>
        </w:rPr>
        <w:t xml:space="preserve"> </w:t>
      </w:r>
      <w:r>
        <w:rPr>
          <w:spacing w:val="-1"/>
        </w:rPr>
        <w:t>is</w:t>
      </w:r>
      <w:r>
        <w:rPr>
          <w:spacing w:val="39"/>
        </w:rPr>
        <w:t xml:space="preserve"> </w:t>
      </w:r>
      <w:r>
        <w:rPr>
          <w:spacing w:val="-1"/>
        </w:rPr>
        <w:t>a</w:t>
      </w:r>
      <w:r>
        <w:t xml:space="preserve"> free-form(ASCII)text</w:t>
      </w:r>
      <w:r>
        <w:rPr>
          <w:spacing w:val="47"/>
          <w:w w:val="101"/>
        </w:rPr>
        <w:t xml:space="preserve"> </w:t>
      </w:r>
      <w:r>
        <w:t>fi</w:t>
      </w:r>
      <w:r>
        <w:rPr>
          <w:spacing w:val="-1"/>
        </w:rPr>
        <w:t>eld.Also,this</w:t>
      </w:r>
      <w:r>
        <w:rPr>
          <w:spacing w:val="41"/>
          <w:w w:val="101"/>
        </w:rPr>
        <w:t xml:space="preserve"> </w:t>
      </w:r>
      <w:r>
        <w:rPr>
          <w:spacing w:val="-1"/>
        </w:rPr>
        <w:t>message</w:t>
      </w:r>
      <w:r>
        <w:rPr>
          <w:spacing w:val="46"/>
          <w:w w:val="101"/>
        </w:rPr>
        <w:t xml:space="preserve"> </w:t>
      </w:r>
      <w:r>
        <w:rPr>
          <w:spacing w:val="-1"/>
        </w:rPr>
        <w:t>can</w:t>
      </w:r>
      <w:r>
        <w:rPr>
          <w:spacing w:val="39"/>
          <w:w w:val="101"/>
        </w:rPr>
        <w:t xml:space="preserve"> </w:t>
      </w:r>
      <w:r>
        <w:rPr>
          <w:spacing w:val="-1"/>
        </w:rPr>
        <w:t>be</w:t>
      </w:r>
      <w:r>
        <w:rPr>
          <w:spacing w:val="39"/>
          <w:w w:val="101"/>
        </w:rPr>
        <w:t xml:space="preserve"> </w:t>
      </w:r>
      <w:r>
        <w:rPr>
          <w:spacing w:val="-1"/>
        </w:rPr>
        <w:t>used</w:t>
      </w:r>
      <w:r>
        <w:rPr>
          <w:spacing w:val="41"/>
          <w:w w:val="101"/>
        </w:rPr>
        <w:t xml:space="preserve"> </w:t>
      </w:r>
      <w:r>
        <w:rPr>
          <w:spacing w:val="-1"/>
        </w:rPr>
        <w:t>to</w:t>
      </w:r>
      <w:r>
        <w:t xml:space="preserve"> </w:t>
      </w:r>
      <w:r>
        <w:rPr>
          <w:spacing w:val="-1"/>
        </w:rPr>
        <w:t>add</w:t>
      </w:r>
      <w:r>
        <w:rPr>
          <w:spacing w:val="22"/>
          <w:w w:val="101"/>
        </w:rPr>
        <w:t xml:space="preserve"> </w:t>
      </w:r>
      <w:r>
        <w:rPr>
          <w:spacing w:val="-1"/>
        </w:rPr>
        <w:t>details</w:t>
      </w:r>
      <w:r>
        <w:rPr>
          <w:spacing w:val="23"/>
          <w:w w:val="101"/>
        </w:rPr>
        <w:t xml:space="preserve"> </w:t>
      </w:r>
      <w:r>
        <w:rPr>
          <w:spacing w:val="-1"/>
        </w:rPr>
        <w:t>about</w:t>
      </w:r>
      <w:r>
        <w:rPr>
          <w:spacing w:val="23"/>
          <w:w w:val="101"/>
        </w:rPr>
        <w:t xml:space="preserve"> </w:t>
      </w:r>
      <w:r>
        <w:rPr>
          <w:spacing w:val="-1"/>
        </w:rPr>
        <w:t>an</w:t>
      </w:r>
      <w:r>
        <w:rPr>
          <w:spacing w:val="23"/>
          <w:w w:val="101"/>
        </w:rPr>
        <w:t xml:space="preserve"> </w:t>
      </w:r>
      <w:r>
        <w:rPr>
          <w:spacing w:val="-1"/>
        </w:rPr>
        <w:t>emergency</w:t>
      </w:r>
      <w:r>
        <w:rPr>
          <w:spacing w:val="26"/>
          <w:w w:val="101"/>
        </w:rPr>
        <w:t xml:space="preserve"> </w:t>
      </w:r>
      <w:r>
        <w:rPr>
          <w:spacing w:val="-1"/>
        </w:rPr>
        <w:t>stat</w:t>
      </w:r>
      <w:r>
        <w:rPr>
          <w:spacing w:val="-2"/>
        </w:rPr>
        <w:t>us</w:t>
      </w:r>
      <w:r>
        <w:rPr>
          <w:spacing w:val="23"/>
        </w:rPr>
        <w:t xml:space="preserve"> </w:t>
      </w:r>
      <w:r>
        <w:rPr>
          <w:spacing w:val="-2"/>
        </w:rPr>
        <w:t>or</w:t>
      </w:r>
      <w:r>
        <w:rPr>
          <w:spacing w:val="23"/>
        </w:rPr>
        <w:t xml:space="preserve"> </w:t>
      </w:r>
      <w:r>
        <w:rPr>
          <w:spacing w:val="-2"/>
        </w:rPr>
        <w:t>further</w:t>
      </w:r>
      <w:r>
        <w:rPr>
          <w:spacing w:val="22"/>
        </w:rPr>
        <w:t xml:space="preserve"> </w:t>
      </w:r>
      <w:r>
        <w:rPr>
          <w:spacing w:val="-2"/>
        </w:rPr>
        <w:t>details</w:t>
      </w:r>
      <w:r>
        <w:rPr>
          <w:spacing w:val="23"/>
          <w:w w:val="101"/>
        </w:rPr>
        <w:t xml:space="preserve"> </w:t>
      </w:r>
      <w:r>
        <w:rPr>
          <w:spacing w:val="-2"/>
        </w:rPr>
        <w:t>about</w:t>
      </w:r>
      <w:r>
        <w:t xml:space="preserve"> </w:t>
      </w:r>
      <w:r>
        <w:rPr>
          <w:spacing w:val="-1"/>
        </w:rPr>
        <w:t>the</w:t>
      </w:r>
      <w:r>
        <w:rPr>
          <w:spacing w:val="31"/>
          <w:w w:val="101"/>
        </w:rPr>
        <w:t xml:space="preserve"> </w:t>
      </w:r>
      <w:r>
        <w:rPr>
          <w:spacing w:val="-1"/>
        </w:rPr>
        <w:t>Operational</w:t>
      </w:r>
      <w:r>
        <w:rPr>
          <w:spacing w:val="37"/>
        </w:rPr>
        <w:t xml:space="preserve"> </w:t>
      </w:r>
      <w:r>
        <w:rPr>
          <w:spacing w:val="-1"/>
        </w:rPr>
        <w:t>Status</w:t>
      </w:r>
      <w:r>
        <w:rPr>
          <w:spacing w:val="32"/>
          <w:w w:val="101"/>
        </w:rPr>
        <w:t xml:space="preserve"> </w:t>
      </w:r>
      <w:r>
        <w:rPr>
          <w:spacing w:val="-1"/>
        </w:rPr>
        <w:t>field</w:t>
      </w:r>
      <w:r>
        <w:rPr>
          <w:spacing w:val="26"/>
        </w:rPr>
        <w:t xml:space="preserve"> </w:t>
      </w:r>
      <w:r>
        <w:rPr>
          <w:spacing w:val="-1"/>
        </w:rPr>
        <w:t>that</w:t>
      </w:r>
      <w:r>
        <w:rPr>
          <w:spacing w:val="30"/>
        </w:rPr>
        <w:t xml:space="preserve"> </w:t>
      </w:r>
      <w:r>
        <w:rPr>
          <w:spacing w:val="-1"/>
        </w:rPr>
        <w:t>is</w:t>
      </w:r>
      <w:r>
        <w:rPr>
          <w:spacing w:val="30"/>
          <w:w w:val="101"/>
        </w:rPr>
        <w:t xml:space="preserve"> </w:t>
      </w:r>
      <w:r>
        <w:rPr>
          <w:spacing w:val="-1"/>
        </w:rPr>
        <w:t>indicated</w:t>
      </w:r>
      <w:r>
        <w:rPr>
          <w:spacing w:val="30"/>
        </w:rPr>
        <w:t xml:space="preserve"> </w:t>
      </w:r>
      <w:r>
        <w:rPr>
          <w:spacing w:val="-1"/>
        </w:rPr>
        <w:t>in</w:t>
      </w:r>
      <w:r>
        <w:rPr>
          <w:spacing w:val="26"/>
          <w:w w:val="101"/>
        </w:rPr>
        <w:t xml:space="preserve"> </w:t>
      </w:r>
      <w:r>
        <w:rPr>
          <w:spacing w:val="-1"/>
        </w:rPr>
        <w:t>the</w:t>
      </w:r>
      <w:r>
        <w:rPr>
          <w:spacing w:val="28"/>
          <w:w w:val="101"/>
        </w:rPr>
        <w:t xml:space="preserve"> </w:t>
      </w:r>
      <w:r>
        <w:rPr>
          <w:spacing w:val="-1"/>
        </w:rPr>
        <w:t>Loc</w:t>
      </w:r>
      <w:r>
        <w:rPr>
          <w:spacing w:val="-2"/>
        </w:rPr>
        <w:t>ation/</w:t>
      </w:r>
      <w:r>
        <w:t xml:space="preserve"> </w:t>
      </w:r>
      <w:r>
        <w:rPr>
          <w:spacing w:val="-1"/>
        </w:rPr>
        <w:t>Vector message.</w:t>
      </w:r>
    </w:p>
    <w:p w14:paraId="5D4A6363">
      <w:pPr>
        <w:pStyle w:val="6"/>
        <w:bidi w:val="0"/>
        <w:rPr>
          <w:rFonts w:hint="default"/>
        </w:rPr>
      </w:pPr>
      <w:r>
        <w:rPr>
          <w:rFonts w:hint="default"/>
        </w:rPr>
        <w:t>TABLE 10 Self-ID Message Details</w:t>
      </w:r>
    </w:p>
    <w:tbl>
      <w:tblPr>
        <w:tblStyle w:val="11"/>
        <w:tblW w:w="9165"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77"/>
        <w:gridCol w:w="738"/>
        <w:gridCol w:w="1300"/>
        <w:gridCol w:w="4082"/>
        <w:gridCol w:w="1134"/>
        <w:gridCol w:w="1134"/>
      </w:tblGrid>
      <w:tr w14:paraId="4A21BA58">
        <w:trPr>
          <w:trHeight w:val="408" w:hRule="atLeast"/>
        </w:trPr>
        <w:tc>
          <w:tcPr>
            <w:tcW w:w="777" w:type="dxa"/>
            <w:tcBorders>
              <w:top w:val="single" w:color="000000" w:sz="2" w:space="0"/>
              <w:bottom w:val="single" w:color="000000" w:sz="2" w:space="0"/>
            </w:tcBorders>
            <w:vAlign w:val="top"/>
          </w:tcPr>
          <w:p w14:paraId="0D90DE99">
            <w:pPr>
              <w:spacing w:before="84" w:line="118" w:lineRule="exact"/>
              <w:ind w:left="18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position w:val="-2"/>
                <w:sz w:val="21"/>
                <w:szCs w:val="21"/>
              </w:rPr>
              <w:t>Offset</w:t>
            </w:r>
          </w:p>
          <w:p w14:paraId="03BC951B">
            <w:pPr>
              <w:spacing w:line="214" w:lineRule="auto"/>
              <w:ind w:left="18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(Byte)</w:t>
            </w:r>
          </w:p>
        </w:tc>
        <w:tc>
          <w:tcPr>
            <w:tcW w:w="738" w:type="dxa"/>
            <w:tcBorders>
              <w:top w:val="single" w:color="000000" w:sz="2" w:space="0"/>
              <w:bottom w:val="single" w:color="000000" w:sz="2" w:space="0"/>
            </w:tcBorders>
            <w:vAlign w:val="top"/>
          </w:tcPr>
          <w:p w14:paraId="45466BB5">
            <w:pPr>
              <w:spacing w:before="61" w:line="198"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Length</w:t>
            </w:r>
          </w:p>
          <w:p w14:paraId="19E70F2E">
            <w:pPr>
              <w:spacing w:line="21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(Bytes)</w:t>
            </w:r>
          </w:p>
        </w:tc>
        <w:tc>
          <w:tcPr>
            <w:tcW w:w="1300" w:type="dxa"/>
            <w:tcBorders>
              <w:top w:val="single" w:color="000000" w:sz="2" w:space="0"/>
              <w:bottom w:val="single" w:color="000000" w:sz="2" w:space="0"/>
            </w:tcBorders>
            <w:vAlign w:val="top"/>
          </w:tcPr>
          <w:p w14:paraId="78774398">
            <w:pPr>
              <w:spacing w:before="151" w:line="239" w:lineRule="auto"/>
              <w:ind w:left="12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Data Field</w:t>
            </w:r>
          </w:p>
        </w:tc>
        <w:tc>
          <w:tcPr>
            <w:tcW w:w="4082" w:type="dxa"/>
            <w:tcBorders>
              <w:top w:val="single" w:color="000000" w:sz="2" w:space="0"/>
              <w:bottom w:val="single" w:color="000000" w:sz="2" w:space="0"/>
            </w:tcBorders>
            <w:vAlign w:val="top"/>
          </w:tcPr>
          <w:p w14:paraId="0DE6F011">
            <w:pPr>
              <w:spacing w:before="151" w:line="239" w:lineRule="auto"/>
              <w:ind w:left="5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Details</w:t>
            </w:r>
          </w:p>
        </w:tc>
        <w:tc>
          <w:tcPr>
            <w:tcW w:w="1134" w:type="dxa"/>
            <w:tcBorders>
              <w:top w:val="single" w:color="000000" w:sz="2" w:space="0"/>
              <w:bottom w:val="single" w:color="000000" w:sz="2" w:space="0"/>
            </w:tcBorders>
            <w:vAlign w:val="top"/>
          </w:tcPr>
          <w:p w14:paraId="1DF964F5">
            <w:pPr>
              <w:spacing w:before="174" w:line="183"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Limitations</w:t>
            </w:r>
          </w:p>
        </w:tc>
        <w:tc>
          <w:tcPr>
            <w:tcW w:w="1134" w:type="dxa"/>
            <w:tcBorders>
              <w:top w:val="single" w:color="000000" w:sz="2" w:space="0"/>
              <w:bottom w:val="single" w:color="000000" w:sz="2" w:space="0"/>
            </w:tcBorders>
            <w:vAlign w:val="top"/>
          </w:tcPr>
          <w:p w14:paraId="55EC0CA9">
            <w:pPr>
              <w:spacing w:before="132" w:line="21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Example</w:t>
            </w:r>
          </w:p>
        </w:tc>
      </w:tr>
      <w:tr w14:paraId="7D361287">
        <w:trPr>
          <w:trHeight w:val="1008" w:hRule="atLeast"/>
        </w:trPr>
        <w:tc>
          <w:tcPr>
            <w:tcW w:w="777" w:type="dxa"/>
            <w:tcBorders>
              <w:top w:val="single" w:color="000000" w:sz="2" w:space="0"/>
            </w:tcBorders>
            <w:vAlign w:val="top"/>
          </w:tcPr>
          <w:p w14:paraId="274F6C4C">
            <w:pPr>
              <w:pStyle w:val="12"/>
              <w:spacing w:line="386" w:lineRule="auto"/>
              <w:rPr>
                <w:rFonts w:hint="default" w:ascii="Times New Roman Regular" w:hAnsi="Times New Roman Regular" w:cs="Times New Roman Regular"/>
                <w:sz w:val="21"/>
                <w:szCs w:val="21"/>
              </w:rPr>
            </w:pPr>
          </w:p>
          <w:p w14:paraId="0987C390">
            <w:pPr>
              <w:spacing w:before="49" w:line="241" w:lineRule="auto"/>
              <w:ind w:left="3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738" w:type="dxa"/>
            <w:tcBorders>
              <w:top w:val="single" w:color="000000" w:sz="2" w:space="0"/>
            </w:tcBorders>
            <w:vAlign w:val="top"/>
          </w:tcPr>
          <w:p w14:paraId="20648CB8">
            <w:pPr>
              <w:pStyle w:val="12"/>
              <w:spacing w:line="386" w:lineRule="auto"/>
              <w:rPr>
                <w:rFonts w:hint="default" w:ascii="Times New Roman Regular" w:hAnsi="Times New Roman Regular" w:cs="Times New Roman Regular"/>
                <w:sz w:val="21"/>
                <w:szCs w:val="21"/>
              </w:rPr>
            </w:pPr>
          </w:p>
          <w:p w14:paraId="7BB1D377">
            <w:pPr>
              <w:spacing w:before="49" w:line="241" w:lineRule="auto"/>
              <w:ind w:left="312"/>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300" w:type="dxa"/>
            <w:tcBorders>
              <w:top w:val="single" w:color="000000" w:sz="2" w:space="0"/>
            </w:tcBorders>
            <w:vAlign w:val="top"/>
          </w:tcPr>
          <w:p w14:paraId="79B4A7F0">
            <w:pPr>
              <w:pStyle w:val="12"/>
              <w:spacing w:line="390" w:lineRule="auto"/>
              <w:rPr>
                <w:rFonts w:hint="default" w:ascii="Times New Roman Regular" w:hAnsi="Times New Roman Regular" w:cs="Times New Roman Regular"/>
                <w:sz w:val="21"/>
                <w:szCs w:val="21"/>
              </w:rPr>
            </w:pPr>
          </w:p>
          <w:p w14:paraId="519AEDA6">
            <w:pPr>
              <w:spacing w:before="49" w:line="183" w:lineRule="auto"/>
              <w:ind w:left="12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Description Type</w:t>
            </w:r>
          </w:p>
        </w:tc>
        <w:tc>
          <w:tcPr>
            <w:tcW w:w="4082" w:type="dxa"/>
            <w:tcBorders>
              <w:top w:val="single" w:color="000000" w:sz="2" w:space="0"/>
            </w:tcBorders>
            <w:vAlign w:val="top"/>
          </w:tcPr>
          <w:p w14:paraId="18D2A63F">
            <w:pPr>
              <w:spacing w:before="92" w:line="183"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0:Text</w:t>
            </w:r>
            <w:r>
              <w:rPr>
                <w:rFonts w:hint="default" w:ascii="Times New Roman Regular" w:hAnsi="Times New Roman Regular" w:eastAsia="宋体" w:cs="Times New Roman Regular"/>
                <w:spacing w:val="30"/>
                <w:w w:val="101"/>
                <w:sz w:val="21"/>
                <w:szCs w:val="21"/>
              </w:rPr>
              <w:t xml:space="preserve"> </w:t>
            </w:r>
            <w:r>
              <w:rPr>
                <w:rFonts w:hint="default" w:ascii="Times New Roman Regular" w:hAnsi="Times New Roman Regular" w:eastAsia="宋体" w:cs="Times New Roman Regular"/>
                <w:spacing w:val="-1"/>
                <w:sz w:val="21"/>
                <w:szCs w:val="21"/>
              </w:rPr>
              <w:t>Description</w:t>
            </w:r>
          </w:p>
          <w:p w14:paraId="00C0F4C8">
            <w:pPr>
              <w:spacing w:before="29" w:line="182"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1:Emergency</w:t>
            </w:r>
            <w:r>
              <w:rPr>
                <w:rFonts w:hint="default" w:ascii="Times New Roman Regular" w:hAnsi="Times New Roman Regular" w:eastAsia="宋体" w:cs="Times New Roman Regular"/>
                <w:spacing w:val="40"/>
                <w:w w:val="101"/>
                <w:sz w:val="21"/>
                <w:szCs w:val="21"/>
              </w:rPr>
              <w:t xml:space="preserve"> </w:t>
            </w:r>
            <w:r>
              <w:rPr>
                <w:rFonts w:hint="default" w:ascii="Times New Roman Regular" w:hAnsi="Times New Roman Regular" w:eastAsia="宋体" w:cs="Times New Roman Regular"/>
                <w:spacing w:val="-1"/>
                <w:sz w:val="21"/>
                <w:szCs w:val="21"/>
              </w:rPr>
              <w:t>Description</w:t>
            </w:r>
          </w:p>
          <w:p w14:paraId="134C0A70">
            <w:pPr>
              <w:spacing w:line="209" w:lineRule="auto"/>
              <w:ind w:left="44" w:right="82"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2:Extended Status De</w:t>
            </w:r>
            <w:r>
              <w:rPr>
                <w:rFonts w:hint="default" w:ascii="Times New Roman Regular" w:hAnsi="Times New Roman Regular" w:eastAsia="宋体" w:cs="Times New Roman Regular"/>
                <w:spacing w:val="-1"/>
                <w:sz w:val="21"/>
                <w:szCs w:val="21"/>
              </w:rPr>
              <w:t>scription</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3-200:Reserved</w:t>
            </w:r>
          </w:p>
          <w:p w14:paraId="28F3BEE0">
            <w:pPr>
              <w:spacing w:line="214"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201-255:Available for</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z w:val="21"/>
                <w:szCs w:val="21"/>
              </w:rPr>
              <w:t>pr</w:t>
            </w:r>
            <w:r>
              <w:rPr>
                <w:rFonts w:hint="default" w:ascii="Times New Roman Regular" w:hAnsi="Times New Roman Regular" w:eastAsia="宋体" w:cs="Times New Roman Regular"/>
                <w:spacing w:val="-1"/>
                <w:sz w:val="21"/>
                <w:szCs w:val="21"/>
              </w:rPr>
              <w:t>ivate</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1"/>
                <w:sz w:val="21"/>
                <w:szCs w:val="21"/>
              </w:rPr>
              <w:t>use</w:t>
            </w:r>
          </w:p>
        </w:tc>
        <w:tc>
          <w:tcPr>
            <w:tcW w:w="1134" w:type="dxa"/>
            <w:tcBorders>
              <w:top w:val="single" w:color="000000" w:sz="2" w:space="0"/>
            </w:tcBorders>
            <w:vAlign w:val="top"/>
          </w:tcPr>
          <w:p w14:paraId="7D68B367">
            <w:pPr>
              <w:pStyle w:val="12"/>
              <w:spacing w:line="386" w:lineRule="auto"/>
              <w:rPr>
                <w:rFonts w:hint="default" w:ascii="Times New Roman Regular" w:hAnsi="Times New Roman Regular" w:cs="Times New Roman Regular"/>
                <w:sz w:val="21"/>
                <w:szCs w:val="21"/>
              </w:rPr>
            </w:pPr>
          </w:p>
          <w:p w14:paraId="3AEBF4AD">
            <w:pPr>
              <w:spacing w:before="49" w:line="239"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0-255</w:t>
            </w:r>
          </w:p>
        </w:tc>
        <w:tc>
          <w:tcPr>
            <w:tcW w:w="1134" w:type="dxa"/>
            <w:tcBorders>
              <w:top w:val="single" w:color="000000" w:sz="2" w:space="0"/>
            </w:tcBorders>
            <w:vAlign w:val="top"/>
          </w:tcPr>
          <w:p w14:paraId="2844CE8A">
            <w:pPr>
              <w:pStyle w:val="12"/>
              <w:spacing w:line="386" w:lineRule="auto"/>
              <w:rPr>
                <w:rFonts w:hint="default" w:ascii="Times New Roman Regular" w:hAnsi="Times New Roman Regular" w:cs="Times New Roman Regular"/>
                <w:sz w:val="21"/>
                <w:szCs w:val="21"/>
              </w:rPr>
            </w:pPr>
          </w:p>
          <w:p w14:paraId="0E78A4BC">
            <w:pPr>
              <w:spacing w:before="49" w:line="239"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0</w:t>
            </w:r>
          </w:p>
        </w:tc>
      </w:tr>
      <w:tr w14:paraId="15B17172">
        <w:trPr>
          <w:trHeight w:val="607" w:hRule="atLeast"/>
        </w:trPr>
        <w:tc>
          <w:tcPr>
            <w:tcW w:w="777" w:type="dxa"/>
            <w:tcBorders>
              <w:bottom w:val="single" w:color="000000" w:sz="2" w:space="0"/>
            </w:tcBorders>
            <w:vAlign w:val="top"/>
          </w:tcPr>
          <w:p w14:paraId="30650962">
            <w:pPr>
              <w:spacing w:before="238" w:line="241" w:lineRule="auto"/>
              <w:ind w:left="3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738" w:type="dxa"/>
            <w:tcBorders>
              <w:bottom w:val="single" w:color="000000" w:sz="2" w:space="0"/>
            </w:tcBorders>
            <w:vAlign w:val="top"/>
          </w:tcPr>
          <w:p w14:paraId="5832D94D">
            <w:pPr>
              <w:spacing w:before="239" w:line="239" w:lineRule="auto"/>
              <w:ind w:left="272"/>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23</w:t>
            </w:r>
          </w:p>
        </w:tc>
        <w:tc>
          <w:tcPr>
            <w:tcW w:w="1300" w:type="dxa"/>
            <w:tcBorders>
              <w:bottom w:val="single" w:color="000000" w:sz="2" w:space="0"/>
            </w:tcBorders>
            <w:vAlign w:val="top"/>
          </w:tcPr>
          <w:p w14:paraId="7A370DF0">
            <w:pPr>
              <w:spacing w:before="243" w:line="183" w:lineRule="auto"/>
              <w:ind w:left="12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Description</w:t>
            </w:r>
          </w:p>
        </w:tc>
        <w:tc>
          <w:tcPr>
            <w:tcW w:w="4082" w:type="dxa"/>
            <w:tcBorders>
              <w:bottom w:val="single" w:color="000000" w:sz="2" w:space="0"/>
            </w:tcBorders>
            <w:vAlign w:val="top"/>
          </w:tcPr>
          <w:p w14:paraId="0E739552">
            <w:pPr>
              <w:spacing w:before="89" w:line="208" w:lineRule="auto"/>
              <w:ind w:right="36"/>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ASCII Text.If numeric values ex</w:t>
            </w:r>
            <w:r>
              <w:rPr>
                <w:rFonts w:hint="default" w:ascii="Times New Roman Regular" w:hAnsi="Times New Roman Regular" w:eastAsia="宋体" w:cs="Times New Roman Regular"/>
                <w:spacing w:val="-6"/>
                <w:sz w:val="21"/>
                <w:szCs w:val="21"/>
              </w:rPr>
              <w:t>ist,they</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6"/>
                <w:sz w:val="21"/>
                <w:szCs w:val="21"/>
              </w:rPr>
              <w:t>shallbe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7"/>
                <w:sz w:val="21"/>
                <w:szCs w:val="21"/>
              </w:rPr>
              <w:t>expressed as a string</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7"/>
                <w:sz w:val="21"/>
                <w:szCs w:val="21"/>
              </w:rPr>
              <w:t>of ASCll</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characters(padded</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with</w:t>
            </w:r>
            <w:r>
              <w:rPr>
                <w:rFonts w:hint="default" w:ascii="Times New Roman Regular" w:hAnsi="Times New Roman Regular" w:eastAsia="宋体" w:cs="Times New Roman Regular"/>
                <w:spacing w:val="37"/>
                <w:sz w:val="21"/>
                <w:szCs w:val="21"/>
              </w:rPr>
              <w:t xml:space="preserve"> </w:t>
            </w:r>
            <w:r>
              <w:rPr>
                <w:rFonts w:hint="default" w:ascii="Times New Roman Regular" w:hAnsi="Times New Roman Regular" w:eastAsia="宋体" w:cs="Times New Roman Regular"/>
                <w:spacing w:val="-1"/>
                <w:sz w:val="21"/>
                <w:szCs w:val="21"/>
              </w:rPr>
              <w:t>nulls)</w:t>
            </w:r>
          </w:p>
        </w:tc>
        <w:tc>
          <w:tcPr>
            <w:tcW w:w="1134" w:type="dxa"/>
            <w:tcBorders>
              <w:bottom w:val="single" w:color="000000" w:sz="2" w:space="0"/>
            </w:tcBorders>
            <w:vAlign w:val="top"/>
          </w:tcPr>
          <w:p w14:paraId="68707D17">
            <w:pPr>
              <w:spacing w:before="220" w:line="215" w:lineRule="auto"/>
              <w:ind w:left="4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23 Bytes</w:t>
            </w:r>
          </w:p>
        </w:tc>
        <w:tc>
          <w:tcPr>
            <w:tcW w:w="1134" w:type="dxa"/>
            <w:tcBorders>
              <w:bottom w:val="single" w:color="000000" w:sz="2" w:space="0"/>
            </w:tcBorders>
            <w:vAlign w:val="top"/>
          </w:tcPr>
          <w:p w14:paraId="22AE7C83">
            <w:pPr>
              <w:spacing w:before="244" w:line="183"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DronesRus:Survey</w:t>
            </w:r>
          </w:p>
        </w:tc>
      </w:tr>
    </w:tbl>
    <w:p w14:paraId="1AFFB3C9">
      <w:pPr>
        <w:spacing w:line="14" w:lineRule="auto"/>
        <w:rPr>
          <w:rFonts w:hint="default" w:ascii="Times New Roman Regular" w:hAnsi="Times New Roman Regular" w:cs="Times New Roman Regular"/>
          <w:sz w:val="21"/>
          <w:szCs w:val="21"/>
        </w:rPr>
      </w:pPr>
    </w:p>
    <w:p w14:paraId="66314A29">
      <w:pPr>
        <w:spacing w:line="14" w:lineRule="auto"/>
        <w:rPr>
          <w:rFonts w:hint="default" w:ascii="Times New Roman Regular" w:hAnsi="Times New Roman Regular" w:eastAsia="Arial" w:cs="Times New Roman Regular"/>
          <w:sz w:val="21"/>
          <w:szCs w:val="21"/>
        </w:rPr>
        <w:sectPr>
          <w:headerReference r:id="rId9" w:type="default"/>
          <w:footerReference r:id="rId10" w:type="default"/>
          <w:type w:val="continuous"/>
          <w:pgSz w:w="11900" w:h="16840"/>
          <w:pgMar w:top="720" w:right="720" w:bottom="720" w:left="720" w:header="1209" w:footer="1041" w:gutter="0"/>
          <w:cols w:equalWidth="0" w:num="1">
            <w:col w:w="10501"/>
          </w:cols>
        </w:sectPr>
      </w:pPr>
    </w:p>
    <w:p w14:paraId="5909A683">
      <w:pPr>
        <w:pStyle w:val="5"/>
        <w:bidi w:val="0"/>
      </w:pPr>
      <w:r>
        <w:rPr>
          <w:b/>
          <w:bCs/>
          <w:spacing w:val="-2"/>
        </w:rPr>
        <w:t xml:space="preserve">SYSTEM  MESSAGE </w:t>
      </w:r>
      <w:r>
        <w:rPr>
          <w:spacing w:val="-2"/>
        </w:rPr>
        <w:t>(</w:t>
      </w:r>
      <w:r>
        <w:rPr>
          <w:color w:val="D03030"/>
          <w:spacing w:val="-2"/>
        </w:rPr>
        <w:t>Table</w:t>
      </w:r>
      <w:r>
        <w:rPr>
          <w:color w:val="D03030"/>
          <w:spacing w:val="-3"/>
        </w:rPr>
        <w:t xml:space="preserve"> 11</w:t>
      </w:r>
      <w:r>
        <w:rPr>
          <w:spacing w:val="-3"/>
        </w:rPr>
        <w:t>)</w:t>
      </w:r>
    </w:p>
    <w:p w14:paraId="738E47DF">
      <w:pPr>
        <w:pStyle w:val="7"/>
        <w:spacing w:before="96" w:line="235" w:lineRule="auto"/>
        <w:ind w:right="59" w:firstLine="189"/>
      </w:pPr>
      <w:r>
        <w:fldChar w:fldCharType="begin"/>
      </w:r>
      <w:r>
        <w:instrText xml:space="preserve"> HYPERLINK "5.4.5.18" </w:instrText>
      </w:r>
      <w:r>
        <w:fldChar w:fldCharType="separate"/>
      </w:r>
      <w:r>
        <w:t>5.4.5.18</w:t>
      </w:r>
      <w:r>
        <w:fldChar w:fldCharType="end"/>
      </w:r>
      <w:r>
        <w:rPr>
          <w:rFonts w:hint="eastAsia" w:eastAsia="宋体"/>
          <w:lang w:eastAsia="zh-CN"/>
        </w:rPr>
        <w:t xml:space="preserve"> </w:t>
      </w:r>
      <w:r>
        <w:t>System</w:t>
      </w:r>
      <w:r>
        <w:rPr>
          <w:rFonts w:hint="eastAsia" w:eastAsia="宋体"/>
          <w:lang w:eastAsia="zh-CN"/>
        </w:rPr>
        <w:t xml:space="preserve"> </w:t>
      </w:r>
      <w:r>
        <w:t xml:space="preserve"> Message</w:t>
      </w:r>
      <w:r>
        <w:rPr>
          <w:rFonts w:hint="eastAsia" w:eastAsia="宋体"/>
          <w:spacing w:val="-1"/>
          <w:lang w:eastAsia="zh-CN"/>
        </w:rPr>
        <w:t xml:space="preserve"> </w:t>
      </w:r>
      <w:r>
        <w:rPr>
          <w:spacing w:val="-1"/>
        </w:rPr>
        <w:t>Type:Ox4,Static</w:t>
      </w:r>
      <w:r>
        <w:rPr>
          <w:rFonts w:hint="eastAsia" w:eastAsia="宋体"/>
          <w:spacing w:val="-1"/>
          <w:lang w:eastAsia="zh-CN"/>
        </w:rPr>
        <w:t xml:space="preserve"> </w:t>
      </w:r>
      <w:r>
        <w:rPr>
          <w:spacing w:val="-1"/>
        </w:rPr>
        <w:t xml:space="preserve"> Periodicity,</w:t>
      </w:r>
      <w:r>
        <w:t xml:space="preserve"> </w:t>
      </w:r>
      <w:r>
        <w:rPr>
          <w:spacing w:val="-1"/>
        </w:rPr>
        <w:t>Optional*(see</w:t>
      </w:r>
      <w:r>
        <w:rPr>
          <w:rFonts w:hint="eastAsia" w:eastAsia="宋体"/>
          <w:spacing w:val="-1"/>
          <w:lang w:eastAsia="zh-CN"/>
        </w:rPr>
        <w:t xml:space="preserve"> </w:t>
      </w:r>
      <w:r>
        <w:rPr>
          <w:color w:val="E03030"/>
          <w:spacing w:val="-1"/>
        </w:rPr>
        <w:t>5.3.2</w:t>
      </w:r>
      <w:r>
        <w:rPr>
          <w:spacing w:val="-1"/>
        </w:rPr>
        <w:t>).</w:t>
      </w:r>
    </w:p>
    <w:p w14:paraId="43E30317">
      <w:pPr>
        <w:pStyle w:val="7"/>
        <w:spacing w:before="44" w:line="241" w:lineRule="auto"/>
        <w:ind w:right="62" w:firstLine="189"/>
        <w:jc w:val="left"/>
      </w:pPr>
      <w:r>
        <w:fldChar w:fldCharType="begin"/>
      </w:r>
      <w:r>
        <w:instrText xml:space="preserve"> HYPERLINK "5.4.5.19" </w:instrText>
      </w:r>
      <w:r>
        <w:fldChar w:fldCharType="separate"/>
      </w:r>
      <w:r>
        <w:rPr>
          <w:spacing w:val="-1"/>
        </w:rPr>
        <w:t>5.4.5.19</w:t>
      </w:r>
      <w:r>
        <w:rPr>
          <w:spacing w:val="-1"/>
        </w:rPr>
        <w:fldChar w:fldCharType="end"/>
      </w:r>
      <w:r>
        <w:rPr>
          <w:spacing w:val="39"/>
        </w:rPr>
        <w:t xml:space="preserve"> </w:t>
      </w:r>
      <w:r>
        <w:rPr>
          <w:spacing w:val="-1"/>
        </w:rPr>
        <w:t>The</w:t>
      </w:r>
      <w:r>
        <w:rPr>
          <w:spacing w:val="45"/>
        </w:rPr>
        <w:t xml:space="preserve"> </w:t>
      </w:r>
      <w:r>
        <w:rPr>
          <w:spacing w:val="-1"/>
        </w:rPr>
        <w:t>System</w:t>
      </w:r>
      <w:r>
        <w:rPr>
          <w:spacing w:val="36"/>
        </w:rPr>
        <w:t xml:space="preserve"> </w:t>
      </w:r>
      <w:r>
        <w:rPr>
          <w:spacing w:val="-1"/>
        </w:rPr>
        <w:t>Message</w:t>
      </w:r>
      <w:r>
        <w:rPr>
          <w:spacing w:val="39"/>
          <w:w w:val="101"/>
        </w:rPr>
        <w:t xml:space="preserve"> </w:t>
      </w:r>
      <w:r>
        <w:rPr>
          <w:spacing w:val="-1"/>
        </w:rPr>
        <w:t>contain</w:t>
      </w:r>
      <w:r>
        <w:rPr>
          <w:spacing w:val="-2"/>
        </w:rPr>
        <w:t>s</w:t>
      </w:r>
      <w:r>
        <w:rPr>
          <w:spacing w:val="39"/>
        </w:rPr>
        <w:t xml:space="preserve"> </w:t>
      </w:r>
      <w:r>
        <w:rPr>
          <w:spacing w:val="-2"/>
        </w:rPr>
        <w:t>general</w:t>
      </w:r>
      <w:r>
        <w:rPr>
          <w:spacing w:val="42"/>
          <w:w w:val="101"/>
        </w:rPr>
        <w:t xml:space="preserve"> </w:t>
      </w:r>
      <w:r>
        <w:rPr>
          <w:spacing w:val="-2"/>
        </w:rPr>
        <w:t>system</w:t>
      </w:r>
      <w:r>
        <w:rPr>
          <w:spacing w:val="38"/>
          <w:w w:val="101"/>
        </w:rPr>
        <w:t xml:space="preserve"> </w:t>
      </w:r>
      <w:r>
        <w:rPr>
          <w:spacing w:val="-2"/>
        </w:rPr>
        <w:t>in-</w:t>
      </w:r>
      <w:r>
        <w:t xml:space="preserve"> </w:t>
      </w:r>
      <w:r>
        <w:rPr>
          <w:spacing w:val="-1"/>
        </w:rPr>
        <w:t>formation</w:t>
      </w:r>
      <w:r>
        <w:rPr>
          <w:spacing w:val="30"/>
        </w:rPr>
        <w:t xml:space="preserve"> </w:t>
      </w:r>
      <w:r>
        <w:rPr>
          <w:spacing w:val="-1"/>
        </w:rPr>
        <w:t>including</w:t>
      </w:r>
      <w:r>
        <w:rPr>
          <w:spacing w:val="23"/>
          <w:w w:val="101"/>
        </w:rPr>
        <w:t xml:space="preserve"> </w:t>
      </w:r>
      <w:r>
        <w:rPr>
          <w:spacing w:val="-1"/>
        </w:rPr>
        <w:t>information</w:t>
      </w:r>
      <w:r>
        <w:rPr>
          <w:spacing w:val="24"/>
          <w:w w:val="101"/>
        </w:rPr>
        <w:t xml:space="preserve"> </w:t>
      </w:r>
      <w:r>
        <w:rPr>
          <w:spacing w:val="-1"/>
        </w:rPr>
        <w:t>about</w:t>
      </w:r>
      <w:r>
        <w:rPr>
          <w:spacing w:val="19"/>
          <w:w w:val="101"/>
        </w:rPr>
        <w:t xml:space="preserve"> </w:t>
      </w:r>
      <w:r>
        <w:rPr>
          <w:spacing w:val="-1"/>
        </w:rPr>
        <w:t>the</w:t>
      </w:r>
      <w:r>
        <w:rPr>
          <w:spacing w:val="21"/>
        </w:rPr>
        <w:t xml:space="preserve"> </w:t>
      </w:r>
      <w:r>
        <w:rPr>
          <w:spacing w:val="-1"/>
        </w:rPr>
        <w:t>Remote</w:t>
      </w:r>
      <w:r>
        <w:rPr>
          <w:spacing w:val="21"/>
        </w:rPr>
        <w:t xml:space="preserve"> </w:t>
      </w:r>
      <w:r>
        <w:rPr>
          <w:spacing w:val="-1"/>
        </w:rPr>
        <w:t>Pilot</w:t>
      </w:r>
      <w:r>
        <w:rPr>
          <w:spacing w:val="23"/>
          <w:w w:val="101"/>
        </w:rPr>
        <w:t xml:space="preserve"> </w:t>
      </w:r>
      <w:r>
        <w:rPr>
          <w:spacing w:val="-1"/>
        </w:rPr>
        <w:t>location</w:t>
      </w:r>
      <w:r>
        <w:rPr>
          <w:spacing w:val="22"/>
        </w:rPr>
        <w:t xml:space="preserve"> </w:t>
      </w:r>
      <w:r>
        <w:rPr>
          <w:spacing w:val="-1"/>
        </w:rPr>
        <w:t>and</w:t>
      </w:r>
      <w:r>
        <w:rPr>
          <w:spacing w:val="22"/>
          <w:w w:val="101"/>
        </w:rPr>
        <w:t xml:space="preserve"> </w:t>
      </w:r>
      <w:r>
        <w:rPr>
          <w:spacing w:val="-1"/>
        </w:rPr>
        <w:t>flight</w:t>
      </w:r>
      <w:r>
        <w:rPr>
          <w:spacing w:val="21"/>
          <w:w w:val="101"/>
        </w:rPr>
        <w:t xml:space="preserve"> </w:t>
      </w:r>
      <w:r>
        <w:rPr>
          <w:spacing w:val="-1"/>
        </w:rPr>
        <w:t>area.If the</w:t>
      </w:r>
      <w:r>
        <w:rPr>
          <w:spacing w:val="22"/>
        </w:rPr>
        <w:t xml:space="preserve"> </w:t>
      </w:r>
      <w:r>
        <w:rPr>
          <w:spacing w:val="-1"/>
        </w:rPr>
        <w:t>GCS</w:t>
      </w:r>
      <w:r>
        <w:rPr>
          <w:spacing w:val="16"/>
        </w:rPr>
        <w:t xml:space="preserve"> </w:t>
      </w:r>
      <w:r>
        <w:rPr>
          <w:spacing w:val="-1"/>
        </w:rPr>
        <w:t>has</w:t>
      </w:r>
      <w:r>
        <w:rPr>
          <w:spacing w:val="22"/>
        </w:rPr>
        <w:t xml:space="preserve"> </w:t>
      </w:r>
      <w:r>
        <w:rPr>
          <w:spacing w:val="-1"/>
        </w:rPr>
        <w:t>a</w:t>
      </w:r>
      <w:r>
        <w:rPr>
          <w:spacing w:val="21"/>
          <w:w w:val="101"/>
        </w:rPr>
        <w:t xml:space="preserve"> </w:t>
      </w:r>
      <w:r>
        <w:rPr>
          <w:spacing w:val="-1"/>
        </w:rPr>
        <w:t>dynamic</w:t>
      </w:r>
      <w:r>
        <w:rPr>
          <w:spacing w:val="21"/>
        </w:rPr>
        <w:t xml:space="preserve"> </w:t>
      </w:r>
      <w:r>
        <w:rPr>
          <w:spacing w:val="-1"/>
        </w:rPr>
        <w:t>location</w:t>
      </w:r>
      <w:r>
        <w:rPr>
          <w:spacing w:val="24"/>
          <w:w w:val="101"/>
        </w:rPr>
        <w:t xml:space="preserve"> </w:t>
      </w:r>
      <w:r>
        <w:rPr>
          <w:spacing w:val="-1"/>
        </w:rPr>
        <w:t>source</w:t>
      </w:r>
      <w:r>
        <w:t xml:space="preserve"> </w:t>
      </w:r>
      <w:r>
        <w:rPr>
          <w:spacing w:val="-1"/>
        </w:rPr>
        <w:t>(for  example,GNSS),then</w:t>
      </w:r>
      <w:r>
        <w:rPr>
          <w:spacing w:val="59"/>
        </w:rPr>
        <w:t xml:space="preserve"> </w:t>
      </w:r>
      <w:r>
        <w:rPr>
          <w:spacing w:val="-1"/>
        </w:rPr>
        <w:t>the  Operator</w:t>
      </w:r>
      <w:r>
        <w:rPr>
          <w:spacing w:val="46"/>
        </w:rPr>
        <w:t xml:space="preserve"> </w:t>
      </w:r>
      <w:r>
        <w:rPr>
          <w:spacing w:val="-1"/>
        </w:rPr>
        <w:t>Location  fields  shall</w:t>
      </w:r>
      <w:r>
        <w:t xml:space="preserve"> </w:t>
      </w:r>
      <w:r>
        <w:rPr>
          <w:spacing w:val="-1"/>
        </w:rPr>
        <w:t>(BMG0190)be</w:t>
      </w:r>
      <w:r>
        <w:rPr>
          <w:spacing w:val="25"/>
        </w:rPr>
        <w:t xml:space="preserve"> </w:t>
      </w:r>
      <w:r>
        <w:rPr>
          <w:spacing w:val="-1"/>
        </w:rPr>
        <w:t>the</w:t>
      </w:r>
      <w:r>
        <w:rPr>
          <w:spacing w:val="20"/>
        </w:rPr>
        <w:t xml:space="preserve"> </w:t>
      </w:r>
      <w:r>
        <w:rPr>
          <w:spacing w:val="-1"/>
        </w:rPr>
        <w:t>current</w:t>
      </w:r>
      <w:r>
        <w:rPr>
          <w:spacing w:val="18"/>
          <w:w w:val="101"/>
        </w:rPr>
        <w:t xml:space="preserve"> </w:t>
      </w:r>
      <w:r>
        <w:rPr>
          <w:spacing w:val="-1"/>
        </w:rPr>
        <w:t>location</w:t>
      </w:r>
      <w:r>
        <w:rPr>
          <w:spacing w:val="19"/>
        </w:rPr>
        <w:t xml:space="preserve"> </w:t>
      </w:r>
      <w:r>
        <w:rPr>
          <w:spacing w:val="-1"/>
        </w:rPr>
        <w:t>information</w:t>
      </w:r>
      <w:r>
        <w:rPr>
          <w:spacing w:val="20"/>
        </w:rPr>
        <w:t xml:space="preserve"> </w:t>
      </w:r>
      <w:r>
        <w:rPr>
          <w:spacing w:val="-1"/>
        </w:rPr>
        <w:t>of the</w:t>
      </w:r>
      <w:r>
        <w:rPr>
          <w:spacing w:val="20"/>
          <w:w w:val="101"/>
        </w:rPr>
        <w:t xml:space="preserve"> </w:t>
      </w:r>
      <w:r>
        <w:rPr>
          <w:spacing w:val="-1"/>
        </w:rPr>
        <w:t>GCS</w:t>
      </w:r>
      <w:r>
        <w:rPr>
          <w:spacing w:val="20"/>
          <w:w w:val="101"/>
        </w:rPr>
        <w:t xml:space="preserve"> </w:t>
      </w:r>
      <w:r>
        <w:rPr>
          <w:spacing w:val="-1"/>
        </w:rPr>
        <w:t>as</w:t>
      </w:r>
      <w:r>
        <w:t xml:space="preserve"> </w:t>
      </w:r>
      <w:r>
        <w:rPr>
          <w:spacing w:val="-1"/>
        </w:rPr>
        <w:t>acquired</w:t>
      </w:r>
      <w:r>
        <w:rPr>
          <w:spacing w:val="49"/>
        </w:rPr>
        <w:t xml:space="preserve"> </w:t>
      </w:r>
      <w:r>
        <w:rPr>
          <w:spacing w:val="-1"/>
        </w:rPr>
        <w:t>from</w:t>
      </w:r>
      <w:r>
        <w:rPr>
          <w:spacing w:val="34"/>
          <w:w w:val="101"/>
        </w:rPr>
        <w:t xml:space="preserve"> </w:t>
      </w:r>
      <w:r>
        <w:rPr>
          <w:spacing w:val="-1"/>
        </w:rPr>
        <w:t>the</w:t>
      </w:r>
      <w:r>
        <w:rPr>
          <w:spacing w:val="39"/>
        </w:rPr>
        <w:t xml:space="preserve"> </w:t>
      </w:r>
      <w:r>
        <w:rPr>
          <w:spacing w:val="-1"/>
        </w:rPr>
        <w:t>dynamic</w:t>
      </w:r>
      <w:r>
        <w:rPr>
          <w:spacing w:val="42"/>
          <w:w w:val="101"/>
        </w:rPr>
        <w:t xml:space="preserve"> </w:t>
      </w:r>
      <w:r>
        <w:rPr>
          <w:spacing w:val="-1"/>
        </w:rPr>
        <w:t>source.If</w:t>
      </w:r>
      <w:r>
        <w:rPr>
          <w:spacing w:val="14"/>
        </w:rPr>
        <w:t xml:space="preserve"> </w:t>
      </w:r>
      <w:r>
        <w:rPr>
          <w:spacing w:val="-1"/>
        </w:rPr>
        <w:t>the</w:t>
      </w:r>
      <w:r>
        <w:rPr>
          <w:spacing w:val="39"/>
          <w:w w:val="101"/>
        </w:rPr>
        <w:t xml:space="preserve"> </w:t>
      </w:r>
      <w:r>
        <w:rPr>
          <w:spacing w:val="-1"/>
        </w:rPr>
        <w:t>GCS</w:t>
      </w:r>
      <w:r>
        <w:rPr>
          <w:spacing w:val="39"/>
        </w:rPr>
        <w:t xml:space="preserve"> </w:t>
      </w:r>
      <w:r>
        <w:rPr>
          <w:spacing w:val="-1"/>
        </w:rPr>
        <w:t>cannot</w:t>
      </w:r>
      <w:r>
        <w:rPr>
          <w:spacing w:val="39"/>
        </w:rPr>
        <w:t xml:space="preserve"> </w:t>
      </w:r>
      <w:r>
        <w:rPr>
          <w:spacing w:val="-1"/>
        </w:rPr>
        <w:t>obtain</w:t>
      </w:r>
      <w:r>
        <w:t xml:space="preserve"> </w:t>
      </w:r>
      <w:r>
        <w:rPr>
          <w:spacing w:val="-1"/>
        </w:rPr>
        <w:t>dynamic</w:t>
      </w:r>
      <w:r>
        <w:rPr>
          <w:spacing w:val="27"/>
        </w:rPr>
        <w:t xml:space="preserve"> </w:t>
      </w:r>
      <w:r>
        <w:rPr>
          <w:spacing w:val="-1"/>
        </w:rPr>
        <w:t>location</w:t>
      </w:r>
      <w:r>
        <w:rPr>
          <w:spacing w:val="27"/>
          <w:w w:val="101"/>
        </w:rPr>
        <w:t xml:space="preserve"> </w:t>
      </w:r>
      <w:r>
        <w:rPr>
          <w:spacing w:val="-1"/>
        </w:rPr>
        <w:t>data,then</w:t>
      </w:r>
      <w:r>
        <w:rPr>
          <w:spacing w:val="23"/>
        </w:rPr>
        <w:t xml:space="preserve"> </w:t>
      </w:r>
      <w:r>
        <w:rPr>
          <w:spacing w:val="-1"/>
        </w:rPr>
        <w:t>the</w:t>
      </w:r>
      <w:r>
        <w:rPr>
          <w:spacing w:val="28"/>
        </w:rPr>
        <w:t xml:space="preserve"> </w:t>
      </w:r>
      <w:r>
        <w:rPr>
          <w:spacing w:val="-1"/>
        </w:rPr>
        <w:t>Operator</w:t>
      </w:r>
      <w:r>
        <w:rPr>
          <w:spacing w:val="23"/>
          <w:w w:val="101"/>
        </w:rPr>
        <w:t xml:space="preserve"> </w:t>
      </w:r>
      <w:r>
        <w:rPr>
          <w:spacing w:val="-1"/>
        </w:rPr>
        <w:t>Location</w:t>
      </w:r>
      <w:r>
        <w:rPr>
          <w:spacing w:val="28"/>
          <w:w w:val="101"/>
        </w:rPr>
        <w:t xml:space="preserve"> </w:t>
      </w:r>
      <w:r>
        <w:rPr>
          <w:spacing w:val="-1"/>
        </w:rPr>
        <w:t>fields</w:t>
      </w:r>
      <w:r>
        <w:rPr>
          <w:spacing w:val="31"/>
        </w:rPr>
        <w:t xml:space="preserve"> </w:t>
      </w:r>
      <w:r>
        <w:rPr>
          <w:spacing w:val="-1"/>
        </w:rPr>
        <w:t>shall</w:t>
      </w:r>
      <w:r>
        <w:t xml:space="preserve"> (BMG0200)be</w:t>
      </w:r>
      <w:r>
        <w:rPr>
          <w:spacing w:val="37"/>
          <w:w w:val="101"/>
        </w:rPr>
        <w:t xml:space="preserve"> </w:t>
      </w:r>
      <w:r>
        <w:t>the</w:t>
      </w:r>
      <w:r>
        <w:rPr>
          <w:spacing w:val="41"/>
          <w:w w:val="101"/>
        </w:rPr>
        <w:t xml:space="preserve"> </w:t>
      </w:r>
      <w:r>
        <w:t>aircraft's</w:t>
      </w:r>
      <w:r>
        <w:rPr>
          <w:spacing w:val="37"/>
        </w:rPr>
        <w:t xml:space="preserve"> </w:t>
      </w:r>
      <w:r>
        <w:t>takeoff</w:t>
      </w:r>
      <w:r>
        <w:rPr>
          <w:spacing w:val="20"/>
        </w:rPr>
        <w:t xml:space="preserve"> </w:t>
      </w:r>
      <w:r>
        <w:t>location</w:t>
      </w:r>
      <w:r>
        <w:rPr>
          <w:spacing w:val="-1"/>
        </w:rPr>
        <w:t>.Since</w:t>
      </w:r>
      <w:r>
        <w:rPr>
          <w:spacing w:val="37"/>
        </w:rPr>
        <w:t xml:space="preserve"> </w:t>
      </w:r>
      <w:r>
        <w:rPr>
          <w:spacing w:val="-1"/>
        </w:rPr>
        <w:t>this</w:t>
      </w:r>
      <w:r>
        <w:rPr>
          <w:spacing w:val="36"/>
        </w:rPr>
        <w:t xml:space="preserve"> </w:t>
      </w:r>
      <w:r>
        <w:rPr>
          <w:spacing w:val="-1"/>
        </w:rPr>
        <w:t>value</w:t>
      </w:r>
      <w:r>
        <w:t xml:space="preserve"> generally does not change at the</w:t>
      </w:r>
      <w:r>
        <w:rPr>
          <w:spacing w:val="13"/>
        </w:rPr>
        <w:t xml:space="preserve"> </w:t>
      </w:r>
      <w:r>
        <w:t>sa</w:t>
      </w:r>
      <w:r>
        <w:rPr>
          <w:spacing w:val="-1"/>
        </w:rPr>
        <w:t>me</w:t>
      </w:r>
      <w:r>
        <w:rPr>
          <w:spacing w:val="4"/>
        </w:rPr>
        <w:t xml:space="preserve"> </w:t>
      </w:r>
      <w:r>
        <w:rPr>
          <w:spacing w:val="-1"/>
        </w:rPr>
        <w:t>rate</w:t>
      </w:r>
      <w:r>
        <w:rPr>
          <w:spacing w:val="11"/>
        </w:rPr>
        <w:t xml:space="preserve"> </w:t>
      </w:r>
      <w:r>
        <w:rPr>
          <w:spacing w:val="-1"/>
        </w:rPr>
        <w:t>as</w:t>
      </w:r>
      <w:r>
        <w:rPr>
          <w:spacing w:val="10"/>
        </w:rPr>
        <w:t xml:space="preserve"> </w:t>
      </w:r>
      <w:r>
        <w:rPr>
          <w:spacing w:val="-1"/>
        </w:rPr>
        <w:t>a</w:t>
      </w:r>
      <w:r>
        <w:rPr>
          <w:spacing w:val="4"/>
        </w:rPr>
        <w:t xml:space="preserve"> </w:t>
      </w:r>
      <w:r>
        <w:rPr>
          <w:spacing w:val="-1"/>
        </w:rPr>
        <w:t>UA</w:t>
      </w:r>
      <w:r>
        <w:rPr>
          <w:rFonts w:hint="eastAsia" w:eastAsia="宋体"/>
          <w:spacing w:val="-1"/>
          <w:lang w:val="en-US" w:eastAsia="zh-CN"/>
        </w:rPr>
        <w:t xml:space="preserve"> </w:t>
      </w:r>
      <w:r>
        <w:rPr>
          <w:spacing w:val="-1"/>
        </w:rPr>
        <w:t>location,the</w:t>
      </w:r>
      <w:r>
        <w:t xml:space="preserve"> </w:t>
      </w:r>
      <w:r>
        <w:rPr>
          <w:spacing w:val="-1"/>
        </w:rPr>
        <w:t>minimum</w:t>
      </w:r>
      <w:r>
        <w:rPr>
          <w:spacing w:val="29"/>
          <w:w w:val="101"/>
        </w:rPr>
        <w:t xml:space="preserve"> </w:t>
      </w:r>
      <w:r>
        <w:rPr>
          <w:spacing w:val="-1"/>
        </w:rPr>
        <w:t>update</w:t>
      </w:r>
      <w:r>
        <w:rPr>
          <w:spacing w:val="37"/>
        </w:rPr>
        <w:t xml:space="preserve"> </w:t>
      </w:r>
      <w:r>
        <w:rPr>
          <w:spacing w:val="-1"/>
        </w:rPr>
        <w:t>frequency</w:t>
      </w:r>
      <w:r>
        <w:rPr>
          <w:spacing w:val="39"/>
          <w:w w:val="101"/>
        </w:rPr>
        <w:t xml:space="preserve"> </w:t>
      </w:r>
      <w:r>
        <w:rPr>
          <w:spacing w:val="-1"/>
        </w:rPr>
        <w:t>shall</w:t>
      </w:r>
      <w:r>
        <w:rPr>
          <w:spacing w:val="37"/>
        </w:rPr>
        <w:t xml:space="preserve"> </w:t>
      </w:r>
      <w:r>
        <w:rPr>
          <w:spacing w:val="-1"/>
        </w:rPr>
        <w:t>(BMG0210)be</w:t>
      </w:r>
      <w:r>
        <w:rPr>
          <w:spacing w:val="31"/>
          <w:w w:val="101"/>
        </w:rPr>
        <w:t xml:space="preserve"> </w:t>
      </w:r>
      <w:r>
        <w:rPr>
          <w:spacing w:val="-1"/>
        </w:rPr>
        <w:t>the</w:t>
      </w:r>
      <w:r>
        <w:rPr>
          <w:spacing w:val="39"/>
        </w:rPr>
        <w:t xml:space="preserve"> </w:t>
      </w:r>
      <w:r>
        <w:rPr>
          <w:spacing w:val="-1"/>
        </w:rPr>
        <w:t>s</w:t>
      </w:r>
      <w:r>
        <w:rPr>
          <w:spacing w:val="-2"/>
        </w:rPr>
        <w:t>ame</w:t>
      </w:r>
      <w:r>
        <w:rPr>
          <w:spacing w:val="36"/>
          <w:w w:val="101"/>
        </w:rPr>
        <w:t xml:space="preserve"> </w:t>
      </w:r>
      <w:r>
        <w:rPr>
          <w:spacing w:val="-2"/>
        </w:rPr>
        <w:t>as</w:t>
      </w:r>
      <w:r>
        <w:t xml:space="preserve"> static</w:t>
      </w:r>
      <w:r>
        <w:rPr>
          <w:spacing w:val="27"/>
        </w:rPr>
        <w:t xml:space="preserve"> </w:t>
      </w:r>
      <w:r>
        <w:t>messages</w:t>
      </w:r>
      <w:r>
        <w:rPr>
          <w:spacing w:val="3"/>
        </w:rPr>
        <w:t>.</w:t>
      </w:r>
      <w:r>
        <w:t>If</w:t>
      </w:r>
      <w:r>
        <w:rPr>
          <w:spacing w:val="3"/>
        </w:rPr>
        <w:t xml:space="preserve"> </w:t>
      </w:r>
      <w:r>
        <w:t>a</w:t>
      </w:r>
      <w:r>
        <w:rPr>
          <w:spacing w:val="30"/>
          <w:w w:val="101"/>
        </w:rPr>
        <w:t xml:space="preserve"> </w:t>
      </w:r>
      <w:r>
        <w:t>group</w:t>
      </w:r>
      <w:r>
        <w:rPr>
          <w:spacing w:val="31"/>
        </w:rPr>
        <w:t xml:space="preserve"> </w:t>
      </w:r>
      <w:r>
        <w:t>of</w:t>
      </w:r>
      <w:r>
        <w:rPr>
          <w:spacing w:val="3"/>
        </w:rPr>
        <w:t xml:space="preserve"> </w:t>
      </w:r>
      <w:r>
        <w:t>aircraft</w:t>
      </w:r>
      <w:r>
        <w:rPr>
          <w:spacing w:val="30"/>
        </w:rPr>
        <w:t xml:space="preserve"> </w:t>
      </w:r>
      <w:r>
        <w:t>is</w:t>
      </w:r>
      <w:r>
        <w:rPr>
          <w:spacing w:val="24"/>
        </w:rPr>
        <w:t xml:space="preserve"> </w:t>
      </w:r>
      <w:r>
        <w:t>being</w:t>
      </w:r>
      <w:r>
        <w:rPr>
          <w:spacing w:val="26"/>
        </w:rPr>
        <w:t xml:space="preserve"> </w:t>
      </w:r>
      <w:r>
        <w:t>represented</w:t>
      </w:r>
      <w:r>
        <w:rPr>
          <w:spacing w:val="3"/>
        </w:rPr>
        <w:t>,</w:t>
      </w:r>
      <w:r>
        <w:t>the number</w:t>
      </w:r>
      <w:r>
        <w:rPr>
          <w:spacing w:val="21"/>
        </w:rPr>
        <w:t xml:space="preserve">  </w:t>
      </w:r>
      <w:r>
        <w:t>of  aircraft,radius</w:t>
      </w:r>
      <w:r>
        <w:rPr>
          <w:rFonts w:hint="eastAsia" w:eastAsia="宋体"/>
          <w:lang w:eastAsia="zh-CN"/>
        </w:rPr>
        <w:t xml:space="preserve"> </w:t>
      </w:r>
      <w:r>
        <w:t>of</w:t>
      </w:r>
      <w:r>
        <w:rPr>
          <w:spacing w:val="12"/>
        </w:rPr>
        <w:t xml:space="preserve">  </w:t>
      </w:r>
      <w:r>
        <w:t>flight</w:t>
      </w:r>
      <w:r>
        <w:rPr>
          <w:rFonts w:hint="eastAsia" w:eastAsia="宋体"/>
          <w:lang w:eastAsia="zh-CN"/>
        </w:rPr>
        <w:t xml:space="preserve"> </w:t>
      </w:r>
      <w:r>
        <w:t>area</w:t>
      </w:r>
      <w:r>
        <w:rPr>
          <w:rFonts w:hint="eastAsia" w:eastAsia="宋体"/>
          <w:lang w:eastAsia="zh-CN"/>
        </w:rPr>
        <w:t xml:space="preserve"> </w:t>
      </w:r>
      <w:r>
        <w:t>c</w:t>
      </w:r>
      <w:r>
        <w:rPr>
          <w:spacing w:val="-1"/>
        </w:rPr>
        <w:t>entered</w:t>
      </w:r>
      <w:r>
        <w:rPr>
          <w:spacing w:val="21"/>
          <w:w w:val="101"/>
        </w:rPr>
        <w:t xml:space="preserve">  </w:t>
      </w:r>
      <w:r>
        <w:rPr>
          <w:spacing w:val="-1"/>
        </w:rPr>
        <w:t>on</w:t>
      </w:r>
      <w:r>
        <w:rPr>
          <w:spacing w:val="19"/>
          <w:w w:val="101"/>
        </w:rPr>
        <w:t xml:space="preserve">  </w:t>
      </w:r>
      <w:r>
        <w:rPr>
          <w:spacing w:val="-1"/>
        </w:rPr>
        <w:t>the</w:t>
      </w:r>
      <w:r>
        <w:t xml:space="preserve"> Location/Vector</w:t>
      </w:r>
      <w:r>
        <w:rPr>
          <w:spacing w:val="30"/>
        </w:rPr>
        <w:t xml:space="preserve"> </w:t>
      </w:r>
      <w:r>
        <w:t>Message</w:t>
      </w:r>
      <w:r>
        <w:rPr>
          <w:spacing w:val="33"/>
          <w:w w:val="101"/>
        </w:rPr>
        <w:t xml:space="preserve"> </w:t>
      </w:r>
      <w:r>
        <w:t>la</w:t>
      </w:r>
      <w:r>
        <w:rPr>
          <w:spacing w:val="-1"/>
        </w:rPr>
        <w:t>titude/longitude,and</w:t>
      </w:r>
      <w:r>
        <w:rPr>
          <w:spacing w:val="33"/>
        </w:rPr>
        <w:t xml:space="preserve"> </w:t>
      </w:r>
      <w:r>
        <w:rPr>
          <w:spacing w:val="-1"/>
        </w:rPr>
        <w:t>group</w:t>
      </w:r>
      <w:r>
        <w:rPr>
          <w:spacing w:val="34"/>
        </w:rPr>
        <w:t xml:space="preserve"> </w:t>
      </w:r>
      <w:r>
        <w:rPr>
          <w:spacing w:val="-1"/>
        </w:rPr>
        <w:t>operations</w:t>
      </w:r>
      <w:r>
        <w:rPr>
          <w:spacing w:val="53"/>
          <w:w w:val="101"/>
        </w:rPr>
        <w:t xml:space="preserve"> </w:t>
      </w:r>
      <w:r>
        <w:rPr>
          <w:spacing w:val="-1"/>
        </w:rPr>
        <w:t>ceiling  and  floor  shall(BMG0220)be  expressed  in</w:t>
      </w:r>
      <w:r>
        <w:rPr>
          <w:spacing w:val="44"/>
        </w:rPr>
        <w:t xml:space="preserve"> </w:t>
      </w:r>
      <w:r>
        <w:rPr>
          <w:spacing w:val="-1"/>
        </w:rPr>
        <w:t>this</w:t>
      </w:r>
      <w:r>
        <w:t xml:space="preserve"> message</w:t>
      </w:r>
      <w:r>
        <w:rPr>
          <w:spacing w:val="21"/>
        </w:rPr>
        <w:t xml:space="preserve">  </w:t>
      </w:r>
      <w:r>
        <w:t>using</w:t>
      </w:r>
      <w:r>
        <w:rPr>
          <w:spacing w:val="21"/>
          <w:w w:val="101"/>
        </w:rPr>
        <w:t xml:space="preserve">  </w:t>
      </w:r>
      <w:r>
        <w:t>the</w:t>
      </w:r>
      <w:r>
        <w:rPr>
          <w:spacing w:val="21"/>
        </w:rPr>
        <w:t xml:space="preserve">  </w:t>
      </w:r>
      <w:r>
        <w:t>Area</w:t>
      </w:r>
      <w:r>
        <w:rPr>
          <w:spacing w:val="24"/>
          <w:w w:val="101"/>
        </w:rPr>
        <w:t xml:space="preserve">  </w:t>
      </w:r>
      <w:r>
        <w:t>fie</w:t>
      </w:r>
      <w:r>
        <w:rPr>
          <w:spacing w:val="-1"/>
        </w:rPr>
        <w:t>lds.If</w:t>
      </w:r>
      <w:r>
        <w:rPr>
          <w:spacing w:val="14"/>
        </w:rPr>
        <w:t xml:space="preserve">  </w:t>
      </w:r>
      <w:r>
        <w:rPr>
          <w:spacing w:val="-1"/>
        </w:rPr>
        <w:t>one</w:t>
      </w:r>
      <w:r>
        <w:rPr>
          <w:spacing w:val="23"/>
          <w:w w:val="101"/>
        </w:rPr>
        <w:t xml:space="preserve">  </w:t>
      </w:r>
      <w:r>
        <w:rPr>
          <w:spacing w:val="-1"/>
        </w:rPr>
        <w:t>or</w:t>
      </w:r>
      <w:r>
        <w:rPr>
          <w:spacing w:val="21"/>
        </w:rPr>
        <w:t xml:space="preserve">  </w:t>
      </w:r>
      <w:r>
        <w:rPr>
          <w:spacing w:val="-1"/>
        </w:rPr>
        <w:t>more</w:t>
      </w:r>
      <w:r>
        <w:rPr>
          <w:spacing w:val="21"/>
        </w:rPr>
        <w:t xml:space="preserve">  </w:t>
      </w:r>
      <w:r>
        <w:rPr>
          <w:spacing w:val="-1"/>
        </w:rPr>
        <w:t>UA</w:t>
      </w:r>
      <w:r>
        <w:rPr>
          <w:spacing w:val="24"/>
        </w:rPr>
        <w:t xml:space="preserve">  </w:t>
      </w:r>
      <w:r>
        <w:rPr>
          <w:spacing w:val="-1"/>
        </w:rPr>
        <w:t>are</w:t>
      </w:r>
      <w:r>
        <w:t xml:space="preserve"> non-equipped,the</w:t>
      </w:r>
      <w:r>
        <w:rPr>
          <w:spacing w:val="24"/>
          <w:w w:val="101"/>
        </w:rPr>
        <w:t xml:space="preserve">  </w:t>
      </w:r>
      <w:r>
        <w:t>Area</w:t>
      </w:r>
      <w:r>
        <w:rPr>
          <w:rFonts w:hint="eastAsia" w:eastAsia="宋体"/>
          <w:lang w:eastAsia="zh-CN"/>
        </w:rPr>
        <w:t xml:space="preserve"> </w:t>
      </w:r>
      <w:r>
        <w:t>fields</w:t>
      </w:r>
      <w:r>
        <w:rPr>
          <w:rFonts w:hint="eastAsia" w:eastAsia="宋体"/>
          <w:lang w:eastAsia="zh-CN"/>
        </w:rPr>
        <w:t xml:space="preserve"> </w:t>
      </w:r>
      <w:r>
        <w:t>shall(BMG0</w:t>
      </w:r>
      <w:r>
        <w:rPr>
          <w:spacing w:val="-1"/>
        </w:rPr>
        <w:t>230)be</w:t>
      </w:r>
      <w:r>
        <w:rPr>
          <w:rFonts w:hint="eastAsia" w:eastAsia="宋体"/>
          <w:spacing w:val="-1"/>
          <w:lang w:eastAsia="zh-CN"/>
        </w:rPr>
        <w:t xml:space="preserve"> </w:t>
      </w:r>
      <w:r>
        <w:rPr>
          <w:spacing w:val="-1"/>
        </w:rPr>
        <w:t>used</w:t>
      </w:r>
      <w:r>
        <w:rPr>
          <w:rFonts w:hint="eastAsia" w:eastAsia="宋体"/>
          <w:spacing w:val="-1"/>
          <w:lang w:eastAsia="zh-CN"/>
        </w:rPr>
        <w:t xml:space="preserve"> </w:t>
      </w:r>
      <w:r>
        <w:rPr>
          <w:spacing w:val="-1"/>
        </w:rPr>
        <w:t>to</w:t>
      </w:r>
      <w:r>
        <w:t xml:space="preserve"> declare</w:t>
      </w:r>
      <w:r>
        <w:rPr>
          <w:spacing w:val="28"/>
          <w:w w:val="101"/>
        </w:rPr>
        <w:t xml:space="preserve"> </w:t>
      </w:r>
      <w:r>
        <w:t>(by</w:t>
      </w:r>
      <w:r>
        <w:rPr>
          <w:spacing w:val="21"/>
          <w:w w:val="101"/>
        </w:rPr>
        <w:t xml:space="preserve"> </w:t>
      </w:r>
      <w:r>
        <w:t>means</w:t>
      </w:r>
      <w:r>
        <w:rPr>
          <w:spacing w:val="27"/>
        </w:rPr>
        <w:t xml:space="preserve"> </w:t>
      </w:r>
      <w:r>
        <w:t>of broadcast</w:t>
      </w:r>
      <w:r>
        <w:rPr>
          <w:spacing w:val="21"/>
          <w:w w:val="101"/>
        </w:rPr>
        <w:t xml:space="preserve"> </w:t>
      </w:r>
      <w:r>
        <w:t>messa</w:t>
      </w:r>
      <w:r>
        <w:rPr>
          <w:spacing w:val="-1"/>
        </w:rPr>
        <w:t>ges</w:t>
      </w:r>
      <w:r>
        <w:rPr>
          <w:spacing w:val="27"/>
        </w:rPr>
        <w:t xml:space="preserve"> </w:t>
      </w:r>
      <w:r>
        <w:rPr>
          <w:spacing w:val="-1"/>
        </w:rPr>
        <w:t>compliant</w:t>
      </w:r>
      <w:r>
        <w:rPr>
          <w:spacing w:val="20"/>
          <w:w w:val="101"/>
        </w:rPr>
        <w:t xml:space="preserve"> </w:t>
      </w:r>
      <w:r>
        <w:rPr>
          <w:spacing w:val="-1"/>
        </w:rPr>
        <w:t>with</w:t>
      </w:r>
      <w:r>
        <w:rPr>
          <w:spacing w:val="22"/>
        </w:rPr>
        <w:t xml:space="preserve"> </w:t>
      </w:r>
      <w:r>
        <w:rPr>
          <w:spacing w:val="-1"/>
        </w:rPr>
        <w:t>this</w:t>
      </w:r>
      <w:r>
        <w:t xml:space="preserve"> </w:t>
      </w:r>
      <w:r>
        <w:rPr>
          <w:spacing w:val="-1"/>
        </w:rPr>
        <w:t>section)a</w:t>
      </w:r>
      <w:r>
        <w:rPr>
          <w:spacing w:val="34"/>
          <w:w w:val="101"/>
        </w:rPr>
        <w:t xml:space="preserve"> </w:t>
      </w:r>
      <w:r>
        <w:rPr>
          <w:spacing w:val="-1"/>
        </w:rPr>
        <w:t>volume</w:t>
      </w:r>
      <w:r>
        <w:rPr>
          <w:spacing w:val="23"/>
        </w:rPr>
        <w:t xml:space="preserve"> </w:t>
      </w:r>
      <w:r>
        <w:rPr>
          <w:spacing w:val="-1"/>
        </w:rPr>
        <w:t>of operation</w:t>
      </w:r>
      <w:r>
        <w:rPr>
          <w:spacing w:val="15"/>
          <w:w w:val="101"/>
        </w:rPr>
        <w:t xml:space="preserve"> </w:t>
      </w:r>
      <w:r>
        <w:rPr>
          <w:spacing w:val="-1"/>
        </w:rPr>
        <w:t>by</w:t>
      </w:r>
      <w:r>
        <w:rPr>
          <w:spacing w:val="23"/>
        </w:rPr>
        <w:t xml:space="preserve"> </w:t>
      </w:r>
      <w:r>
        <w:rPr>
          <w:spacing w:val="-1"/>
        </w:rPr>
        <w:t>a</w:t>
      </w:r>
      <w:r>
        <w:rPr>
          <w:spacing w:val="22"/>
          <w:w w:val="101"/>
        </w:rPr>
        <w:t xml:space="preserve"> </w:t>
      </w:r>
      <w:r>
        <w:rPr>
          <w:spacing w:val="-1"/>
        </w:rPr>
        <w:t>device</w:t>
      </w:r>
      <w:r>
        <w:rPr>
          <w:spacing w:val="23"/>
          <w:w w:val="101"/>
        </w:rPr>
        <w:t xml:space="preserve"> </w:t>
      </w:r>
      <w:r>
        <w:rPr>
          <w:spacing w:val="-1"/>
        </w:rPr>
        <w:t>external</w:t>
      </w:r>
      <w:r>
        <w:rPr>
          <w:spacing w:val="18"/>
        </w:rPr>
        <w:t xml:space="preserve"> </w:t>
      </w:r>
      <w:r>
        <w:rPr>
          <w:spacing w:val="-1"/>
        </w:rPr>
        <w:t>to</w:t>
      </w:r>
      <w:r>
        <w:rPr>
          <w:spacing w:val="18"/>
        </w:rPr>
        <w:t xml:space="preserve"> </w:t>
      </w:r>
      <w:r>
        <w:rPr>
          <w:spacing w:val="-1"/>
        </w:rPr>
        <w:t>the</w:t>
      </w:r>
      <w:r>
        <w:rPr>
          <w:spacing w:val="16"/>
          <w:w w:val="101"/>
        </w:rPr>
        <w:t xml:space="preserve"> </w:t>
      </w:r>
      <w:r>
        <w:rPr>
          <w:spacing w:val="-1"/>
        </w:rPr>
        <w:t>UA</w:t>
      </w:r>
      <w:r>
        <w:t xml:space="preserve"> (such  as  a</w:t>
      </w:r>
      <w:r>
        <w:rPr>
          <w:spacing w:val="7"/>
        </w:rPr>
        <w:t xml:space="preserve">  </w:t>
      </w:r>
      <w:r>
        <w:t>ground</w:t>
      </w:r>
      <w:r>
        <w:rPr>
          <w:spacing w:val="8"/>
        </w:rPr>
        <w:t xml:space="preserve">  </w:t>
      </w:r>
      <w:r>
        <w:t>station)cen</w:t>
      </w:r>
      <w:r>
        <w:rPr>
          <w:spacing w:val="-1"/>
        </w:rPr>
        <w:t>tered</w:t>
      </w:r>
      <w:r>
        <w:rPr>
          <w:spacing w:val="7"/>
        </w:rPr>
        <w:t xml:space="preserve">  </w:t>
      </w:r>
      <w:r>
        <w:rPr>
          <w:spacing w:val="-1"/>
        </w:rPr>
        <w:t>on</w:t>
      </w:r>
      <w:r>
        <w:rPr>
          <w:spacing w:val="5"/>
        </w:rPr>
        <w:t xml:space="preserve">  </w:t>
      </w:r>
      <w:r>
        <w:rPr>
          <w:spacing w:val="-1"/>
        </w:rPr>
        <w:t>the</w:t>
      </w:r>
      <w:r>
        <w:rPr>
          <w:spacing w:val="6"/>
        </w:rPr>
        <w:t xml:space="preserve">  </w:t>
      </w:r>
      <w:r>
        <w:rPr>
          <w:spacing w:val="-1"/>
        </w:rPr>
        <w:t>Location/Vector</w:t>
      </w:r>
      <w:r>
        <w:t xml:space="preserve"> Message</w:t>
      </w:r>
      <w:r>
        <w:rPr>
          <w:spacing w:val="22"/>
          <w:w w:val="101"/>
        </w:rPr>
        <w:t xml:space="preserve"> </w:t>
      </w:r>
      <w:r>
        <w:t>latitude/longitude.</w:t>
      </w:r>
      <w:r>
        <w:rPr>
          <w:spacing w:val="-1"/>
        </w:rPr>
        <w:t>If the</w:t>
      </w:r>
      <w:r>
        <w:rPr>
          <w:spacing w:val="17"/>
          <w:w w:val="101"/>
        </w:rPr>
        <w:t xml:space="preserve"> </w:t>
      </w:r>
      <w:r>
        <w:rPr>
          <w:spacing w:val="-1"/>
        </w:rPr>
        <w:t>value</w:t>
      </w:r>
      <w:r>
        <w:rPr>
          <w:spacing w:val="24"/>
        </w:rPr>
        <w:t xml:space="preserve"> </w:t>
      </w:r>
      <w:r>
        <w:rPr>
          <w:spacing w:val="-1"/>
        </w:rPr>
        <w:t>for</w:t>
      </w:r>
      <w:r>
        <w:rPr>
          <w:spacing w:val="22"/>
        </w:rPr>
        <w:t xml:space="preserve"> </w:t>
      </w:r>
      <w:r>
        <w:rPr>
          <w:spacing w:val="-1"/>
        </w:rPr>
        <w:t>one</w:t>
      </w:r>
      <w:r>
        <w:rPr>
          <w:spacing w:val="23"/>
        </w:rPr>
        <w:t xml:space="preserve"> </w:t>
      </w:r>
      <w:r>
        <w:rPr>
          <w:spacing w:val="-1"/>
        </w:rPr>
        <w:t>or</w:t>
      </w:r>
      <w:r>
        <w:rPr>
          <w:spacing w:val="16"/>
          <w:w w:val="101"/>
        </w:rPr>
        <w:t xml:space="preserve"> </w:t>
      </w:r>
      <w:r>
        <w:rPr>
          <w:spacing w:val="-1"/>
        </w:rPr>
        <w:t>more</w:t>
      </w:r>
      <w:r>
        <w:rPr>
          <w:spacing w:val="24"/>
        </w:rPr>
        <w:t xml:space="preserve"> </w:t>
      </w:r>
      <w:r>
        <w:rPr>
          <w:spacing w:val="-1"/>
        </w:rPr>
        <w:t>fields</w:t>
      </w:r>
      <w:r>
        <w:t xml:space="preserve"> </w:t>
      </w:r>
      <w:r>
        <w:rPr>
          <w:spacing w:val="-1"/>
        </w:rPr>
        <w:t>is unknown,that</w:t>
      </w:r>
      <w:r>
        <w:rPr>
          <w:spacing w:val="26"/>
        </w:rPr>
        <w:t xml:space="preserve"> </w:t>
      </w:r>
      <w:r>
        <w:rPr>
          <w:spacing w:val="-1"/>
        </w:rPr>
        <w:t>field</w:t>
      </w:r>
      <w:r>
        <w:rPr>
          <w:spacing w:val="20"/>
        </w:rPr>
        <w:t xml:space="preserve"> </w:t>
      </w:r>
      <w:r>
        <w:rPr>
          <w:spacing w:val="-1"/>
        </w:rPr>
        <w:t>shall(BMG0240)be</w:t>
      </w:r>
      <w:r>
        <w:rPr>
          <w:spacing w:val="18"/>
          <w:w w:val="101"/>
        </w:rPr>
        <w:t xml:space="preserve"> </w:t>
      </w:r>
      <w:r>
        <w:rPr>
          <w:spacing w:val="-1"/>
        </w:rPr>
        <w:t>filled</w:t>
      </w:r>
      <w:r>
        <w:rPr>
          <w:spacing w:val="17"/>
          <w:w w:val="101"/>
        </w:rPr>
        <w:t xml:space="preserve"> </w:t>
      </w:r>
      <w:r>
        <w:rPr>
          <w:spacing w:val="-1"/>
        </w:rPr>
        <w:t>as</w:t>
      </w:r>
      <w:r>
        <w:rPr>
          <w:spacing w:val="20"/>
          <w:w w:val="101"/>
        </w:rPr>
        <w:t xml:space="preserve"> </w:t>
      </w:r>
      <w:r>
        <w:rPr>
          <w:spacing w:val="-1"/>
        </w:rPr>
        <w:t>specified</w:t>
      </w:r>
      <w:r>
        <w:rPr>
          <w:spacing w:val="16"/>
        </w:rPr>
        <w:t xml:space="preserve"> </w:t>
      </w:r>
      <w:r>
        <w:rPr>
          <w:spacing w:val="-1"/>
        </w:rPr>
        <w:t>in</w:t>
      </w:r>
      <w:r>
        <w:t xml:space="preserve"> </w:t>
      </w:r>
      <w:r>
        <w:rPr>
          <w:color w:val="D04040"/>
          <w:spacing w:val="-4"/>
        </w:rPr>
        <w:t>Table  1</w:t>
      </w:r>
      <w:r>
        <w:rPr>
          <w:spacing w:val="-4"/>
        </w:rPr>
        <w:t>.</w:t>
      </w:r>
    </w:p>
    <w:p w14:paraId="2A71248A">
      <w:pPr>
        <w:pStyle w:val="6"/>
        <w:bidi w:val="0"/>
        <w:rPr>
          <w:rFonts w:hint="default"/>
        </w:rPr>
      </w:pPr>
      <w:r>
        <w:rPr>
          <w:rFonts w:hint="default"/>
        </w:rPr>
        <w:t>TABLE 11 System Message Details</w:t>
      </w:r>
    </w:p>
    <w:tbl>
      <w:tblPr>
        <w:tblStyle w:val="11"/>
        <w:tblW w:w="107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624"/>
        <w:gridCol w:w="548"/>
        <w:gridCol w:w="76"/>
        <w:gridCol w:w="924"/>
        <w:gridCol w:w="76"/>
        <w:gridCol w:w="4176"/>
        <w:gridCol w:w="2835"/>
        <w:gridCol w:w="1445"/>
      </w:tblGrid>
      <w:tr w14:paraId="5D1CD20E">
        <w:trPr>
          <w:trHeight w:val="375" w:hRule="atLeast"/>
        </w:trPr>
        <w:tc>
          <w:tcPr>
            <w:tcW w:w="624" w:type="dxa"/>
            <w:tcBorders>
              <w:top w:val="single" w:color="000000" w:sz="4" w:space="0"/>
              <w:bottom w:val="single" w:color="000000" w:sz="4" w:space="0"/>
            </w:tcBorders>
            <w:vAlign w:val="top"/>
          </w:tcPr>
          <w:p w14:paraId="110840A8">
            <w:pPr>
              <w:spacing w:before="69" w:line="118" w:lineRule="exac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position w:val="-2"/>
                <w:sz w:val="21"/>
                <w:szCs w:val="21"/>
              </w:rPr>
              <w:t>Offset</w:t>
            </w:r>
          </w:p>
          <w:p w14:paraId="1BA051D1">
            <w:pPr>
              <w:spacing w:line="21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(Byte)</w:t>
            </w:r>
          </w:p>
        </w:tc>
        <w:tc>
          <w:tcPr>
            <w:tcW w:w="624" w:type="dxa"/>
            <w:gridSpan w:val="2"/>
            <w:tcBorders>
              <w:top w:val="single" w:color="000000" w:sz="4" w:space="0"/>
              <w:bottom w:val="single" w:color="000000" w:sz="4" w:space="0"/>
            </w:tcBorders>
            <w:vAlign w:val="top"/>
          </w:tcPr>
          <w:p w14:paraId="176C8B3C">
            <w:pPr>
              <w:spacing w:before="26" w:line="198"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Length</w:t>
            </w:r>
          </w:p>
          <w:p w14:paraId="20A21188">
            <w:pPr>
              <w:spacing w:line="215" w:lineRule="auto"/>
              <w:jc w:val="righ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(Bytes)</w:t>
            </w:r>
          </w:p>
        </w:tc>
        <w:tc>
          <w:tcPr>
            <w:tcW w:w="1000" w:type="dxa"/>
            <w:gridSpan w:val="2"/>
            <w:tcBorders>
              <w:top w:val="single" w:color="000000" w:sz="4" w:space="0"/>
              <w:bottom w:val="single" w:color="000000" w:sz="4" w:space="0"/>
            </w:tcBorders>
            <w:vAlign w:val="top"/>
          </w:tcPr>
          <w:p w14:paraId="1B08EF6B">
            <w:pPr>
              <w:spacing w:before="1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Data Field</w:t>
            </w:r>
          </w:p>
        </w:tc>
        <w:tc>
          <w:tcPr>
            <w:tcW w:w="4176" w:type="dxa"/>
            <w:tcBorders>
              <w:top w:val="single" w:color="000000" w:sz="4" w:space="0"/>
              <w:bottom w:val="single" w:color="000000" w:sz="4" w:space="0"/>
            </w:tcBorders>
            <w:vAlign w:val="top"/>
          </w:tcPr>
          <w:p w14:paraId="12CCA986">
            <w:pPr>
              <w:spacing w:before="125"/>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Details</w:t>
            </w:r>
          </w:p>
        </w:tc>
        <w:tc>
          <w:tcPr>
            <w:tcW w:w="2835" w:type="dxa"/>
            <w:tcBorders>
              <w:top w:val="single" w:color="000000" w:sz="4" w:space="0"/>
              <w:bottom w:val="single" w:color="000000" w:sz="4" w:space="0"/>
            </w:tcBorders>
            <w:vAlign w:val="top"/>
          </w:tcPr>
          <w:p w14:paraId="1D3700D7">
            <w:pPr>
              <w:spacing w:before="149" w:line="183"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Limitations</w:t>
            </w:r>
          </w:p>
        </w:tc>
        <w:tc>
          <w:tcPr>
            <w:tcW w:w="1445" w:type="dxa"/>
            <w:tcBorders>
              <w:top w:val="single" w:color="000000" w:sz="4" w:space="0"/>
              <w:bottom w:val="single" w:color="000000" w:sz="4" w:space="0"/>
            </w:tcBorders>
            <w:vAlign w:val="top"/>
          </w:tcPr>
          <w:p w14:paraId="4F4FC772">
            <w:pPr>
              <w:spacing w:before="107" w:line="214" w:lineRule="auto"/>
              <w:ind w:left="3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Example</w:t>
            </w:r>
          </w:p>
        </w:tc>
      </w:tr>
      <w:tr w14:paraId="1440662C">
        <w:trPr>
          <w:wAfter w:w="0" w:type="auto"/>
          <w:trHeight w:val="1419" w:hRule="atLeast"/>
        </w:trPr>
        <w:tc>
          <w:tcPr>
            <w:tcW w:w="624" w:type="dxa"/>
            <w:tcBorders>
              <w:top w:val="single" w:color="000000" w:sz="4" w:space="0"/>
            </w:tcBorders>
            <w:vAlign w:val="top"/>
          </w:tcPr>
          <w:p w14:paraId="34BA6A78">
            <w:pPr>
              <w:pStyle w:val="12"/>
              <w:spacing w:line="459" w:lineRule="auto"/>
              <w:rPr>
                <w:rFonts w:hint="default" w:ascii="Times New Roman Regular" w:hAnsi="Times New Roman Regular" w:cs="Times New Roman Regular"/>
                <w:sz w:val="21"/>
                <w:szCs w:val="21"/>
              </w:rPr>
            </w:pPr>
          </w:p>
          <w:p w14:paraId="6A16CA09">
            <w:pPr>
              <w:spacing w:before="49" w:line="241" w:lineRule="auto"/>
              <w:ind w:left="2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548" w:type="dxa"/>
            <w:tcBorders>
              <w:top w:val="single" w:color="000000" w:sz="4" w:space="0"/>
            </w:tcBorders>
            <w:vAlign w:val="top"/>
          </w:tcPr>
          <w:p w14:paraId="2718CFD0">
            <w:pPr>
              <w:pStyle w:val="12"/>
              <w:spacing w:line="459" w:lineRule="auto"/>
              <w:rPr>
                <w:rFonts w:hint="default" w:ascii="Times New Roman Regular" w:hAnsi="Times New Roman Regular" w:cs="Times New Roman Regular"/>
                <w:sz w:val="21"/>
                <w:szCs w:val="21"/>
              </w:rPr>
            </w:pPr>
          </w:p>
          <w:p w14:paraId="3AE884EE">
            <w:pPr>
              <w:spacing w:before="49"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000" w:type="dxa"/>
            <w:gridSpan w:val="2"/>
            <w:tcBorders>
              <w:top w:val="single" w:color="000000" w:sz="4" w:space="0"/>
            </w:tcBorders>
            <w:vAlign w:val="top"/>
          </w:tcPr>
          <w:p w14:paraId="01800ED1">
            <w:pPr>
              <w:pStyle w:val="12"/>
              <w:spacing w:line="439" w:lineRule="auto"/>
              <w:rPr>
                <w:rFonts w:hint="default" w:ascii="Times New Roman Regular" w:hAnsi="Times New Roman Regular" w:cs="Times New Roman Regular"/>
                <w:sz w:val="21"/>
                <w:szCs w:val="21"/>
              </w:rPr>
            </w:pPr>
          </w:p>
          <w:p w14:paraId="708F36A8">
            <w:pPr>
              <w:spacing w:before="49" w:line="214" w:lineRule="auto"/>
              <w:ind w:left="29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Flags</w:t>
            </w:r>
          </w:p>
        </w:tc>
        <w:tc>
          <w:tcPr>
            <w:tcW w:w="4252" w:type="dxa"/>
            <w:gridSpan w:val="2"/>
            <w:tcBorders>
              <w:top w:val="single" w:color="000000" w:sz="4" w:space="0"/>
            </w:tcBorders>
            <w:vAlign w:val="top"/>
          </w:tcPr>
          <w:p w14:paraId="6DD76051">
            <w:pPr>
              <w:spacing w:before="59" w:line="192" w:lineRule="auto"/>
              <w:ind w:left="55" w:right="189"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73"/>
                <w:w w:val="101"/>
                <w:sz w:val="21"/>
                <w:szCs w:val="21"/>
              </w:rPr>
              <w:t xml:space="preserve"> </w:t>
            </w:r>
            <w:r>
              <w:rPr>
                <w:rFonts w:hint="default" w:ascii="Times New Roman Regular" w:hAnsi="Times New Roman Regular" w:eastAsia="宋体" w:cs="Times New Roman Regular"/>
                <w:spacing w:val="-2"/>
                <w:sz w:val="21"/>
                <w:szCs w:val="21"/>
              </w:rPr>
              <w:t>[7..0][00000000]</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Reserved:Bits</w:t>
            </w:r>
            <w:r>
              <w:rPr>
                <w:rFonts w:hint="default" w:ascii="Times New Roman Regular" w:hAnsi="Times New Roman Regular" w:eastAsia="宋体" w:cs="Times New Roman Regular"/>
                <w:spacing w:val="35"/>
                <w:w w:val="101"/>
                <w:sz w:val="21"/>
                <w:szCs w:val="21"/>
              </w:rPr>
              <w:t xml:space="preserve">  </w:t>
            </w:r>
            <w:r>
              <w:rPr>
                <w:rFonts w:hint="default" w:ascii="Times New Roman Regular" w:hAnsi="Times New Roman Regular" w:eastAsia="宋体" w:cs="Times New Roman Regular"/>
                <w:spacing w:val="-2"/>
                <w:sz w:val="21"/>
                <w:szCs w:val="21"/>
              </w:rPr>
              <w:t>[7..5]</w:t>
            </w:r>
          </w:p>
          <w:p w14:paraId="512885A2">
            <w:pPr>
              <w:spacing w:before="1" w:line="241" w:lineRule="auto"/>
              <w:ind w:left="55" w:right="189"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Classification</w:t>
            </w:r>
            <w:r>
              <w:rPr>
                <w:rFonts w:hint="default" w:ascii="Times New Roman Regular" w:hAnsi="Times New Roman Regular" w:eastAsia="宋体" w:cs="Times New Roman Regular"/>
                <w:spacing w:val="18"/>
                <w:w w:val="101"/>
                <w:sz w:val="21"/>
                <w:szCs w:val="21"/>
              </w:rPr>
              <w:t xml:space="preserve"> </w:t>
            </w:r>
            <w:r>
              <w:rPr>
                <w:rFonts w:hint="default" w:ascii="Times New Roman Regular" w:hAnsi="Times New Roman Regular" w:eastAsia="宋体" w:cs="Times New Roman Regular"/>
                <w:spacing w:val="-1"/>
                <w:sz w:val="21"/>
                <w:szCs w:val="21"/>
              </w:rPr>
              <w:t>Type:</w:t>
            </w:r>
            <w:r>
              <w:rPr>
                <w:rFonts w:hint="default" w:ascii="Times New Roman Regular" w:hAnsi="Times New Roman Regular" w:eastAsia="宋体" w:cs="Times New Roman Regular"/>
                <w:spacing w:val="-2"/>
                <w:sz w:val="21"/>
                <w:szCs w:val="21"/>
              </w:rPr>
              <w:t>Bits</w:t>
            </w:r>
            <w:r>
              <w:rPr>
                <w:rFonts w:hint="default" w:ascii="Times New Roman Regular" w:hAnsi="Times New Roman Regular" w:eastAsia="宋体" w:cs="Times New Roman Regular"/>
                <w:spacing w:val="44"/>
                <w:sz w:val="21"/>
                <w:szCs w:val="21"/>
              </w:rPr>
              <w:t xml:space="preserve"> </w:t>
            </w:r>
            <w:r>
              <w:rPr>
                <w:rFonts w:hint="default" w:ascii="Times New Roman Regular" w:hAnsi="Times New Roman Regular" w:eastAsia="宋体" w:cs="Times New Roman Regular"/>
                <w:spacing w:val="-2"/>
                <w:sz w:val="21"/>
                <w:szCs w:val="21"/>
              </w:rPr>
              <w:t>[4..2]</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0=Undeclared</w:t>
            </w:r>
          </w:p>
          <w:p w14:paraId="38288CE7">
            <w:pPr>
              <w:spacing w:line="231" w:lineRule="auto"/>
              <w:ind w:left="55" w:right="189"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1=European</w:t>
            </w:r>
            <w:r>
              <w:rPr>
                <w:rFonts w:hint="default" w:ascii="Times New Roman Regular" w:hAnsi="Times New Roman Regular" w:eastAsia="宋体" w:cs="Times New Roman Regular"/>
                <w:spacing w:val="6"/>
                <w:sz w:val="21"/>
                <w:szCs w:val="21"/>
                <w:lang w:eastAsia="zh-CN"/>
              </w:rPr>
              <w:t xml:space="preserve">  </w:t>
            </w:r>
            <w:r>
              <w:rPr>
                <w:rFonts w:hint="default" w:ascii="Times New Roman Regular" w:hAnsi="Times New Roman Regular" w:eastAsia="宋体" w:cs="Times New Roman Regular"/>
                <w:spacing w:val="-2"/>
                <w:sz w:val="21"/>
                <w:szCs w:val="21"/>
              </w:rPr>
              <w:t>Union</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
                <w:sz w:val="21"/>
                <w:szCs w:val="21"/>
              </w:rPr>
              <w:t>2-7=Reserved</w:t>
            </w:r>
          </w:p>
          <w:p w14:paraId="0CDE90E8">
            <w:pPr>
              <w:spacing w:before="91" w:line="214" w:lineRule="auto"/>
              <w:ind w:right="2"/>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Operator Location/Alti</w:t>
            </w:r>
            <w:r>
              <w:rPr>
                <w:rFonts w:hint="default" w:ascii="Times New Roman Regular" w:hAnsi="Times New Roman Regular" w:eastAsia="宋体" w:cs="Times New Roman Regular"/>
                <w:spacing w:val="-5"/>
                <w:sz w:val="21"/>
                <w:szCs w:val="21"/>
              </w:rPr>
              <w:t>tude source type:Bits</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5"/>
                <w:sz w:val="21"/>
                <w:szCs w:val="21"/>
              </w:rPr>
              <w:t>[1-0]</w:t>
            </w:r>
          </w:p>
        </w:tc>
        <w:tc>
          <w:tcPr>
            <w:tcW w:w="2835" w:type="dxa"/>
            <w:tcBorders>
              <w:top w:val="single" w:color="000000" w:sz="4" w:space="0"/>
            </w:tcBorders>
            <w:vAlign w:val="top"/>
          </w:tcPr>
          <w:p w14:paraId="04FB5CD6">
            <w:pPr>
              <w:pStyle w:val="12"/>
              <w:rPr>
                <w:rFonts w:hint="default" w:ascii="Times New Roman Regular" w:hAnsi="Times New Roman Regular" w:cs="Times New Roman Regular"/>
                <w:sz w:val="21"/>
                <w:szCs w:val="21"/>
              </w:rPr>
            </w:pPr>
          </w:p>
        </w:tc>
        <w:tc>
          <w:tcPr>
            <w:tcW w:w="1445" w:type="dxa"/>
            <w:tcBorders>
              <w:top w:val="single" w:color="000000" w:sz="4" w:space="0"/>
            </w:tcBorders>
            <w:vAlign w:val="top"/>
          </w:tcPr>
          <w:p w14:paraId="72915AFE">
            <w:pPr>
              <w:pStyle w:val="12"/>
              <w:rPr>
                <w:rFonts w:hint="default" w:ascii="Times New Roman Regular" w:hAnsi="Times New Roman Regular" w:cs="Times New Roman Regular"/>
                <w:sz w:val="21"/>
                <w:szCs w:val="21"/>
              </w:rPr>
            </w:pPr>
          </w:p>
        </w:tc>
      </w:tr>
      <w:tr w14:paraId="4B3A0F85">
        <w:trPr>
          <w:wAfter w:w="0" w:type="auto"/>
          <w:trHeight w:val="1116" w:hRule="atLeast"/>
        </w:trPr>
        <w:tc>
          <w:tcPr>
            <w:tcW w:w="624" w:type="dxa"/>
            <w:vAlign w:val="top"/>
          </w:tcPr>
          <w:p w14:paraId="35162911">
            <w:pPr>
              <w:pStyle w:val="12"/>
              <w:spacing w:line="355" w:lineRule="auto"/>
              <w:rPr>
                <w:rFonts w:hint="default" w:ascii="Times New Roman Regular" w:hAnsi="Times New Roman Regular" w:cs="Times New Roman Regular"/>
                <w:sz w:val="21"/>
                <w:szCs w:val="21"/>
              </w:rPr>
            </w:pPr>
          </w:p>
          <w:p w14:paraId="0A90C194">
            <w:pPr>
              <w:spacing w:before="48" w:line="241" w:lineRule="auto"/>
              <w:ind w:left="2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548" w:type="dxa"/>
            <w:vAlign w:val="top"/>
          </w:tcPr>
          <w:p w14:paraId="30F6DAB8">
            <w:pPr>
              <w:pStyle w:val="12"/>
              <w:spacing w:line="355" w:lineRule="auto"/>
              <w:rPr>
                <w:rFonts w:hint="default" w:ascii="Times New Roman Regular" w:hAnsi="Times New Roman Regular" w:cs="Times New Roman Regular"/>
                <w:sz w:val="21"/>
                <w:szCs w:val="21"/>
              </w:rPr>
            </w:pPr>
          </w:p>
          <w:p w14:paraId="46E0B108">
            <w:pPr>
              <w:spacing w:before="48"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1000" w:type="dxa"/>
            <w:gridSpan w:val="2"/>
            <w:vAlign w:val="top"/>
          </w:tcPr>
          <w:p w14:paraId="615876CF">
            <w:pPr>
              <w:pStyle w:val="12"/>
              <w:spacing w:line="337" w:lineRule="auto"/>
              <w:rPr>
                <w:rFonts w:hint="default" w:ascii="Times New Roman Regular" w:hAnsi="Times New Roman Regular" w:cs="Times New Roman Regular"/>
                <w:sz w:val="21"/>
                <w:szCs w:val="21"/>
              </w:rPr>
            </w:pPr>
          </w:p>
          <w:p w14:paraId="4B3BBA31">
            <w:pPr>
              <w:spacing w:before="49" w:line="183" w:lineRule="auto"/>
              <w:ind w:left="1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Operator</w:t>
            </w:r>
          </w:p>
          <w:p w14:paraId="06AA93B3">
            <w:pPr>
              <w:spacing w:before="6"/>
              <w:ind w:left="1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Latitude</w:t>
            </w:r>
          </w:p>
        </w:tc>
        <w:tc>
          <w:tcPr>
            <w:tcW w:w="4252" w:type="dxa"/>
            <w:gridSpan w:val="2"/>
            <w:vAlign w:val="top"/>
          </w:tcPr>
          <w:p w14:paraId="79C4257F">
            <w:pPr>
              <w:spacing w:before="21" w:line="199" w:lineRule="auto"/>
              <w:ind w:left="4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0=Take</w:t>
            </w:r>
            <w:r>
              <w:rPr>
                <w:rFonts w:hint="default" w:ascii="Times New Roman Regular" w:hAnsi="Times New Roman Regular" w:eastAsia="宋体" w:cs="Times New Roman Regular"/>
                <w:spacing w:val="52"/>
                <w:sz w:val="21"/>
                <w:szCs w:val="21"/>
              </w:rPr>
              <w:t xml:space="preserve"> </w:t>
            </w:r>
            <w:r>
              <w:rPr>
                <w:rFonts w:hint="default" w:ascii="Times New Roman Regular" w:hAnsi="Times New Roman Regular" w:eastAsia="宋体" w:cs="Times New Roman Regular"/>
                <w:spacing w:val="-2"/>
                <w:sz w:val="21"/>
                <w:szCs w:val="21"/>
              </w:rPr>
              <w:t>Off</w:t>
            </w:r>
          </w:p>
          <w:p w14:paraId="40567553">
            <w:pPr>
              <w:spacing w:before="1" w:line="231" w:lineRule="auto"/>
              <w:ind w:left="45" w:right="52"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1</w:t>
            </w:r>
            <w:r>
              <w:rPr>
                <w:rFonts w:hint="default" w:ascii="Times New Roman Regular" w:hAnsi="Times New Roman Regular" w:eastAsia="宋体" w:cs="Times New Roman Regular"/>
                <w:spacing w:val="65"/>
                <w:sz w:val="21"/>
                <w:szCs w:val="21"/>
              </w:rPr>
              <w:t xml:space="preserve"> </w:t>
            </w:r>
            <w:r>
              <w:rPr>
                <w:rFonts w:hint="default" w:ascii="Times New Roman Regular" w:hAnsi="Times New Roman Regular" w:eastAsia="宋体" w:cs="Times New Roman Regular"/>
                <w:spacing w:val="-3"/>
                <w:sz w:val="21"/>
                <w:szCs w:val="21"/>
              </w:rPr>
              <w:t>=Dynamic</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2=Fixed</w:t>
            </w:r>
          </w:p>
          <w:p w14:paraId="34DCD7AE">
            <w:pPr>
              <w:spacing w:before="201"/>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Latitude of Remote</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Pilot</w:t>
            </w:r>
          </w:p>
        </w:tc>
        <w:tc>
          <w:tcPr>
            <w:tcW w:w="2835" w:type="dxa"/>
            <w:vAlign w:val="top"/>
          </w:tcPr>
          <w:p w14:paraId="2E828E02">
            <w:pPr>
              <w:pStyle w:val="12"/>
              <w:spacing w:line="345" w:lineRule="auto"/>
              <w:rPr>
                <w:rFonts w:hint="default" w:ascii="Times New Roman Regular" w:hAnsi="Times New Roman Regular" w:cs="Times New Roman Regular"/>
                <w:sz w:val="21"/>
                <w:szCs w:val="21"/>
              </w:rPr>
            </w:pPr>
          </w:p>
          <w:p w14:paraId="136AC74C">
            <w:pPr>
              <w:spacing w:before="48" w:line="214"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Int</w:t>
            </w:r>
            <w:r>
              <w:rPr>
                <w:rFonts w:hint="default" w:ascii="Times New Roman Regular" w:hAnsi="Times New Roman Regular" w:eastAsia="宋体" w:cs="Times New Roman Regular"/>
                <w:spacing w:val="44"/>
                <w:w w:val="101"/>
                <w:sz w:val="21"/>
                <w:szCs w:val="21"/>
              </w:rPr>
              <w:t xml:space="preserve"> </w:t>
            </w:r>
            <w:r>
              <w:rPr>
                <w:rFonts w:hint="default" w:ascii="Times New Roman Regular" w:hAnsi="Times New Roman Regular" w:eastAsia="宋体" w:cs="Times New Roman Regular"/>
                <w:spacing w:val="-2"/>
                <w:sz w:val="21"/>
                <w:szCs w:val="21"/>
              </w:rPr>
              <w:t>signed</w:t>
            </w:r>
            <w:r>
              <w:rPr>
                <w:rFonts w:hint="default" w:ascii="Times New Roman Regular" w:hAnsi="Times New Roman Regular" w:eastAsia="宋体" w:cs="Times New Roman Regular"/>
                <w:spacing w:val="34"/>
                <w:w w:val="101"/>
                <w:sz w:val="21"/>
                <w:szCs w:val="21"/>
              </w:rPr>
              <w:t xml:space="preserve"> </w:t>
            </w:r>
            <w:r>
              <w:rPr>
                <w:rFonts w:hint="default" w:ascii="Times New Roman Regular" w:hAnsi="Times New Roman Regular" w:eastAsia="宋体" w:cs="Times New Roman Regular"/>
                <w:spacing w:val="-2"/>
                <w:sz w:val="21"/>
                <w:szCs w:val="21"/>
              </w:rPr>
              <w:t>deg*10^7(LE)</w:t>
            </w:r>
          </w:p>
        </w:tc>
        <w:tc>
          <w:tcPr>
            <w:tcW w:w="1445" w:type="dxa"/>
            <w:vAlign w:val="top"/>
          </w:tcPr>
          <w:p w14:paraId="0FB8D1CB">
            <w:pPr>
              <w:pStyle w:val="12"/>
              <w:spacing w:line="354" w:lineRule="auto"/>
              <w:rPr>
                <w:rFonts w:hint="default" w:ascii="Times New Roman Regular" w:hAnsi="Times New Roman Regular" w:cs="Times New Roman Regular"/>
                <w:sz w:val="21"/>
                <w:szCs w:val="21"/>
              </w:rPr>
            </w:pPr>
          </w:p>
          <w:p w14:paraId="0D2F26FD">
            <w:pPr>
              <w:spacing w:before="49"/>
              <w:ind w:left="2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-11989298</w:t>
            </w:r>
          </w:p>
        </w:tc>
      </w:tr>
      <w:tr w14:paraId="0783ACEF">
        <w:trPr>
          <w:wAfter w:w="0" w:type="auto"/>
          <w:trHeight w:val="516" w:hRule="atLeast"/>
        </w:trPr>
        <w:tc>
          <w:tcPr>
            <w:tcW w:w="624" w:type="dxa"/>
            <w:vAlign w:val="top"/>
          </w:tcPr>
          <w:p w14:paraId="3A27FA91">
            <w:pPr>
              <w:spacing w:before="165"/>
              <w:ind w:left="2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6</w:t>
            </w:r>
          </w:p>
        </w:tc>
        <w:tc>
          <w:tcPr>
            <w:tcW w:w="548" w:type="dxa"/>
            <w:vAlign w:val="top"/>
          </w:tcPr>
          <w:p w14:paraId="71E39CCD">
            <w:pPr>
              <w:spacing w:before="166"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1000" w:type="dxa"/>
            <w:gridSpan w:val="2"/>
            <w:vAlign w:val="top"/>
          </w:tcPr>
          <w:p w14:paraId="257C1B99">
            <w:pPr>
              <w:spacing w:before="110" w:line="205" w:lineRule="auto"/>
              <w:ind w:right="-60"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Operator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Longitude</w:t>
            </w:r>
          </w:p>
        </w:tc>
        <w:tc>
          <w:tcPr>
            <w:tcW w:w="4252" w:type="dxa"/>
            <w:gridSpan w:val="2"/>
            <w:vAlign w:val="top"/>
          </w:tcPr>
          <w:p w14:paraId="52EAC1F2">
            <w:pPr>
              <w:spacing w:before="146" w:line="214"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Longitude of</w:t>
            </w:r>
            <w:r>
              <w:rPr>
                <w:rFonts w:hint="default" w:ascii="Times New Roman Regular" w:hAnsi="Times New Roman Regular" w:eastAsia="宋体" w:cs="Times New Roman Regular"/>
                <w:spacing w:val="28"/>
                <w:sz w:val="21"/>
                <w:szCs w:val="21"/>
              </w:rPr>
              <w:t xml:space="preserve"> </w:t>
            </w:r>
            <w:r>
              <w:rPr>
                <w:rFonts w:hint="default" w:ascii="Times New Roman Regular" w:hAnsi="Times New Roman Regular" w:eastAsia="宋体" w:cs="Times New Roman Regular"/>
                <w:spacing w:val="-1"/>
                <w:sz w:val="21"/>
                <w:szCs w:val="21"/>
              </w:rPr>
              <w:t>Remote</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1"/>
                <w:sz w:val="21"/>
                <w:szCs w:val="21"/>
              </w:rPr>
              <w:t>Pilot</w:t>
            </w:r>
          </w:p>
        </w:tc>
        <w:tc>
          <w:tcPr>
            <w:tcW w:w="2835" w:type="dxa"/>
            <w:vAlign w:val="top"/>
          </w:tcPr>
          <w:p w14:paraId="7A19F098">
            <w:pPr>
              <w:spacing w:before="146" w:line="214"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Int</w:t>
            </w:r>
            <w:r>
              <w:rPr>
                <w:rFonts w:hint="default" w:ascii="Times New Roman Regular" w:hAnsi="Times New Roman Regular" w:eastAsia="宋体" w:cs="Times New Roman Regular"/>
                <w:spacing w:val="32"/>
                <w:w w:val="101"/>
                <w:sz w:val="21"/>
                <w:szCs w:val="21"/>
              </w:rPr>
              <w:t xml:space="preserve"> </w:t>
            </w:r>
            <w:r>
              <w:rPr>
                <w:rFonts w:hint="default" w:ascii="Times New Roman Regular" w:hAnsi="Times New Roman Regular" w:eastAsia="宋体" w:cs="Times New Roman Regular"/>
                <w:spacing w:val="-1"/>
                <w:sz w:val="21"/>
                <w:szCs w:val="21"/>
              </w:rPr>
              <w:t>signed</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1"/>
                <w:sz w:val="21"/>
                <w:szCs w:val="21"/>
              </w:rPr>
              <w:t>deg*10^7(11 mm</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precision)(LE)</w:t>
            </w:r>
          </w:p>
        </w:tc>
        <w:tc>
          <w:tcPr>
            <w:tcW w:w="1445" w:type="dxa"/>
            <w:vAlign w:val="top"/>
          </w:tcPr>
          <w:p w14:paraId="6477F306">
            <w:pPr>
              <w:spacing w:before="165"/>
              <w:ind w:left="31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48123987</w:t>
            </w:r>
          </w:p>
        </w:tc>
      </w:tr>
      <w:tr w14:paraId="526D7336">
        <w:trPr>
          <w:wAfter w:w="0" w:type="auto"/>
          <w:trHeight w:val="511" w:hRule="atLeast"/>
        </w:trPr>
        <w:tc>
          <w:tcPr>
            <w:tcW w:w="624" w:type="dxa"/>
            <w:vAlign w:val="top"/>
          </w:tcPr>
          <w:p w14:paraId="4A205EEA">
            <w:pPr>
              <w:spacing w:before="169"/>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10</w:t>
            </w:r>
          </w:p>
        </w:tc>
        <w:tc>
          <w:tcPr>
            <w:tcW w:w="548" w:type="dxa"/>
            <w:vAlign w:val="top"/>
          </w:tcPr>
          <w:p w14:paraId="578C932B">
            <w:pPr>
              <w:spacing w:before="170"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000" w:type="dxa"/>
            <w:gridSpan w:val="2"/>
            <w:vAlign w:val="top"/>
          </w:tcPr>
          <w:p w14:paraId="14FA72A6">
            <w:pPr>
              <w:spacing w:before="192" w:line="18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AreaCount</w:t>
            </w:r>
          </w:p>
        </w:tc>
        <w:tc>
          <w:tcPr>
            <w:tcW w:w="4252" w:type="dxa"/>
            <w:gridSpan w:val="2"/>
            <w:vAlign w:val="top"/>
          </w:tcPr>
          <w:p w14:paraId="17498088">
            <w:pPr>
              <w:spacing w:before="100" w:line="214" w:lineRule="auto"/>
              <w:ind w:left="65" w:right="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0"/>
                <w:sz w:val="21"/>
                <w:szCs w:val="21"/>
              </w:rPr>
              <w:t>Number of aircraft in Area,grou</w:t>
            </w:r>
            <w:r>
              <w:rPr>
                <w:rFonts w:hint="default" w:ascii="Times New Roman Regular" w:hAnsi="Times New Roman Regular" w:eastAsia="宋体" w:cs="Times New Roman Regular"/>
                <w:spacing w:val="-11"/>
                <w:sz w:val="21"/>
                <w:szCs w:val="21"/>
              </w:rPr>
              <w:t>p</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11"/>
                <w:sz w:val="21"/>
                <w:szCs w:val="21"/>
              </w:rPr>
              <w:t>or</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11"/>
                <w:sz w:val="21"/>
                <w:szCs w:val="21"/>
              </w:rPr>
              <w:t>formation(default</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5"/>
                <w:sz w:val="21"/>
                <w:szCs w:val="21"/>
              </w:rPr>
              <w:t>1)</w:t>
            </w:r>
          </w:p>
        </w:tc>
        <w:tc>
          <w:tcPr>
            <w:tcW w:w="2835" w:type="dxa"/>
            <w:vAlign w:val="top"/>
          </w:tcPr>
          <w:p w14:paraId="61E6FD6F">
            <w:pPr>
              <w:spacing w:before="151" w:line="214"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Up</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4"/>
                <w:sz w:val="21"/>
                <w:szCs w:val="21"/>
              </w:rPr>
              <w:t>to</w:t>
            </w:r>
            <w:r>
              <w:rPr>
                <w:rFonts w:hint="default" w:ascii="Times New Roman Regular" w:hAnsi="Times New Roman Regular" w:eastAsia="宋体" w:cs="Times New Roman Regular"/>
                <w:spacing w:val="18"/>
                <w:w w:val="101"/>
                <w:sz w:val="21"/>
                <w:szCs w:val="21"/>
              </w:rPr>
              <w:t xml:space="preserve"> </w:t>
            </w:r>
            <w:r>
              <w:rPr>
                <w:rFonts w:hint="default" w:ascii="Times New Roman Regular" w:hAnsi="Times New Roman Regular" w:eastAsia="宋体" w:cs="Times New Roman Regular"/>
                <w:spacing w:val="-4"/>
                <w:sz w:val="21"/>
                <w:szCs w:val="21"/>
              </w:rPr>
              <w:t>65000</w:t>
            </w:r>
            <w:r>
              <w:rPr>
                <w:rFonts w:hint="default" w:ascii="Times New Roman Regular" w:hAnsi="Times New Roman Regular" w:eastAsia="宋体" w:cs="Times New Roman Regular"/>
                <w:spacing w:val="44"/>
                <w:sz w:val="21"/>
                <w:szCs w:val="21"/>
              </w:rPr>
              <w:t xml:space="preserve"> </w:t>
            </w:r>
            <w:r>
              <w:rPr>
                <w:rFonts w:hint="default" w:ascii="Times New Roman Regular" w:hAnsi="Times New Roman Regular" w:eastAsia="宋体" w:cs="Times New Roman Regular"/>
                <w:spacing w:val="-4"/>
                <w:sz w:val="21"/>
                <w:szCs w:val="21"/>
              </w:rPr>
              <w:t>(LE)</w:t>
            </w:r>
          </w:p>
        </w:tc>
        <w:tc>
          <w:tcPr>
            <w:tcW w:w="1445" w:type="dxa"/>
            <w:vAlign w:val="top"/>
          </w:tcPr>
          <w:p w14:paraId="7CCAFF4C">
            <w:pPr>
              <w:pStyle w:val="12"/>
              <w:rPr>
                <w:rFonts w:hint="default" w:ascii="Times New Roman Regular" w:hAnsi="Times New Roman Regular" w:cs="Times New Roman Regular"/>
                <w:sz w:val="21"/>
                <w:szCs w:val="21"/>
              </w:rPr>
            </w:pPr>
          </w:p>
        </w:tc>
      </w:tr>
      <w:tr w14:paraId="4BA51BD7">
        <w:trPr>
          <w:wAfter w:w="0" w:type="auto"/>
          <w:trHeight w:val="671" w:hRule="atLeast"/>
        </w:trPr>
        <w:tc>
          <w:tcPr>
            <w:tcW w:w="624" w:type="dxa"/>
            <w:vAlign w:val="top"/>
          </w:tcPr>
          <w:p w14:paraId="093FCBCD">
            <w:pPr>
              <w:spacing w:before="259" w:line="241" w:lineRule="auto"/>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12</w:t>
            </w:r>
          </w:p>
        </w:tc>
        <w:tc>
          <w:tcPr>
            <w:tcW w:w="548" w:type="dxa"/>
            <w:vAlign w:val="top"/>
          </w:tcPr>
          <w:p w14:paraId="3719E31D">
            <w:pPr>
              <w:spacing w:before="259"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000" w:type="dxa"/>
            <w:gridSpan w:val="2"/>
            <w:vAlign w:val="top"/>
          </w:tcPr>
          <w:p w14:paraId="305F45ED">
            <w:pPr>
              <w:spacing w:before="278" w:line="188"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Area Radius</w:t>
            </w:r>
          </w:p>
        </w:tc>
        <w:tc>
          <w:tcPr>
            <w:tcW w:w="4252" w:type="dxa"/>
            <w:gridSpan w:val="2"/>
            <w:vAlign w:val="top"/>
          </w:tcPr>
          <w:p w14:paraId="796BA4F9">
            <w:pPr>
              <w:spacing w:before="89" w:line="211" w:lineRule="auto"/>
              <w:ind w:left="55" w:right="26"/>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Radius of cylindrical area of</w:t>
            </w:r>
            <w:r>
              <w:rPr>
                <w:rFonts w:hint="default" w:ascii="Times New Roman Regular" w:hAnsi="Times New Roman Regular" w:eastAsia="宋体" w:cs="Times New Roman Regular"/>
                <w:spacing w:val="5"/>
                <w:sz w:val="21"/>
                <w:szCs w:val="21"/>
              </w:rPr>
              <w:t xml:space="preserve"> </w:t>
            </w:r>
            <w:r>
              <w:rPr>
                <w:rFonts w:hint="default" w:ascii="Times New Roman Regular" w:hAnsi="Times New Roman Regular" w:eastAsia="宋体" w:cs="Times New Roman Regular"/>
                <w:spacing w:val="-8"/>
                <w:sz w:val="21"/>
                <w:szCs w:val="21"/>
              </w:rPr>
              <w:t>group</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8"/>
                <w:sz w:val="21"/>
                <w:szCs w:val="21"/>
              </w:rPr>
              <w:t>or</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8"/>
                <w:sz w:val="21"/>
                <w:szCs w:val="21"/>
              </w:rPr>
              <w:t>formation*10</w:t>
            </w:r>
            <w:r>
              <w:rPr>
                <w:rFonts w:hint="default" w:ascii="Times New Roman Regular" w:hAnsi="Times New Roman Regular" w:eastAsia="宋体" w:cs="Times New Roman Regular"/>
                <w:sz w:val="21"/>
                <w:szCs w:val="21"/>
              </w:rPr>
              <w:t xml:space="preserve"> m(defaut 0)centered on Location/Vector Mess</w:t>
            </w:r>
            <w:r>
              <w:rPr>
                <w:rFonts w:hint="default" w:ascii="Times New Roman Regular" w:hAnsi="Times New Roman Regular" w:eastAsia="宋体" w:cs="Times New Roman Regular"/>
                <w:spacing w:val="-1"/>
                <w:sz w:val="21"/>
                <w:szCs w:val="21"/>
              </w:rPr>
              <w:t>age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position</w:t>
            </w:r>
          </w:p>
        </w:tc>
        <w:tc>
          <w:tcPr>
            <w:tcW w:w="2835" w:type="dxa"/>
            <w:vAlign w:val="top"/>
          </w:tcPr>
          <w:p w14:paraId="70133E26">
            <w:pPr>
              <w:spacing w:before="240" w:line="214"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Up</w:t>
            </w:r>
            <w:r>
              <w:rPr>
                <w:rFonts w:hint="default" w:ascii="Times New Roman Regular" w:hAnsi="Times New Roman Regular" w:eastAsia="宋体" w:cs="Times New Roman Regular"/>
                <w:spacing w:val="13"/>
                <w:sz w:val="21"/>
                <w:szCs w:val="21"/>
              </w:rPr>
              <w:t xml:space="preserve"> </w:t>
            </w:r>
            <w:r>
              <w:rPr>
                <w:rFonts w:hint="default" w:ascii="Times New Roman Regular" w:hAnsi="Times New Roman Regular" w:eastAsia="宋体" w:cs="Times New Roman Regular"/>
                <w:spacing w:val="-3"/>
                <w:sz w:val="21"/>
                <w:szCs w:val="21"/>
              </w:rPr>
              <w:t>to</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3"/>
                <w:sz w:val="21"/>
                <w:szCs w:val="21"/>
              </w:rPr>
              <w:t>2.5</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3"/>
                <w:sz w:val="21"/>
                <w:szCs w:val="21"/>
              </w:rPr>
              <w:t>km</w:t>
            </w:r>
          </w:p>
        </w:tc>
        <w:tc>
          <w:tcPr>
            <w:tcW w:w="1445" w:type="dxa"/>
            <w:vAlign w:val="top"/>
          </w:tcPr>
          <w:p w14:paraId="48810C79">
            <w:pPr>
              <w:pStyle w:val="12"/>
              <w:rPr>
                <w:rFonts w:hint="default" w:ascii="Times New Roman Regular" w:hAnsi="Times New Roman Regular" w:cs="Times New Roman Regular"/>
                <w:sz w:val="21"/>
                <w:szCs w:val="21"/>
              </w:rPr>
            </w:pPr>
          </w:p>
        </w:tc>
      </w:tr>
      <w:tr w14:paraId="0CD18AC0">
        <w:trPr>
          <w:wAfter w:w="0" w:type="auto"/>
          <w:trHeight w:val="514" w:hRule="atLeast"/>
        </w:trPr>
        <w:tc>
          <w:tcPr>
            <w:tcW w:w="624" w:type="dxa"/>
            <w:vAlign w:val="top"/>
          </w:tcPr>
          <w:p w14:paraId="5271DC28">
            <w:pPr>
              <w:spacing w:before="187"/>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13</w:t>
            </w:r>
          </w:p>
        </w:tc>
        <w:tc>
          <w:tcPr>
            <w:tcW w:w="548" w:type="dxa"/>
            <w:vAlign w:val="top"/>
          </w:tcPr>
          <w:p w14:paraId="3F6232E0">
            <w:pPr>
              <w:spacing w:before="188"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000" w:type="dxa"/>
            <w:gridSpan w:val="2"/>
            <w:vAlign w:val="top"/>
          </w:tcPr>
          <w:p w14:paraId="495B1BD9">
            <w:pPr>
              <w:spacing w:before="168" w:line="214" w:lineRule="auto"/>
              <w:ind w:left="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Area Ceiling</w:t>
            </w:r>
          </w:p>
        </w:tc>
        <w:tc>
          <w:tcPr>
            <w:tcW w:w="4252" w:type="dxa"/>
            <w:gridSpan w:val="2"/>
            <w:vAlign w:val="top"/>
          </w:tcPr>
          <w:p w14:paraId="55B07294">
            <w:pPr>
              <w:spacing w:before="99" w:line="221" w:lineRule="auto"/>
              <w:ind w:left="65" w:right="189"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Group operations ceiling WGS-</w:t>
            </w:r>
            <w:r>
              <w:rPr>
                <w:rFonts w:hint="default" w:ascii="Times New Roman Regular" w:hAnsi="Times New Roman Regular" w:eastAsia="宋体" w:cs="Times New Roman Regular"/>
                <w:spacing w:val="-1"/>
                <w:sz w:val="21"/>
                <w:szCs w:val="21"/>
              </w:rPr>
              <w:t>84 HAE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(Alttude+1000</w:t>
            </w:r>
            <w:r>
              <w:rPr>
                <w:rFonts w:hint="default" w:ascii="Times New Roman Regular" w:hAnsi="Times New Roman Regular" w:eastAsia="宋体" w:cs="Times New Roman Regular"/>
                <w:spacing w:val="46"/>
                <w:sz w:val="21"/>
                <w:szCs w:val="21"/>
              </w:rPr>
              <w:t xml:space="preserve"> </w:t>
            </w:r>
            <w:r>
              <w:rPr>
                <w:rFonts w:hint="default" w:ascii="Times New Roman Regular" w:hAnsi="Times New Roman Regular" w:eastAsia="宋体" w:cs="Times New Roman Regular"/>
                <w:spacing w:val="-2"/>
                <w:sz w:val="21"/>
                <w:szCs w:val="21"/>
              </w:rPr>
              <w:t>m)/0.5</w:t>
            </w:r>
          </w:p>
        </w:tc>
        <w:tc>
          <w:tcPr>
            <w:tcW w:w="2835" w:type="dxa"/>
            <w:vAlign w:val="top"/>
          </w:tcPr>
          <w:p w14:paraId="39521254">
            <w:pPr>
              <w:spacing w:before="105" w:line="209"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ft)</w:t>
            </w:r>
          </w:p>
          <w:p w14:paraId="355EC554">
            <w:pPr>
              <w:spacing w:line="222"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16</w:t>
            </w:r>
            <w:r>
              <w:rPr>
                <w:rFonts w:hint="default" w:ascii="Times New Roman Regular" w:hAnsi="Times New Roman Regular" w:eastAsia="宋体" w:cs="Times New Roman Regular"/>
                <w:spacing w:val="33"/>
                <w:sz w:val="21"/>
                <w:szCs w:val="21"/>
              </w:rPr>
              <w:t xml:space="preserve"> </w:t>
            </w:r>
            <w:r>
              <w:rPr>
                <w:rFonts w:hint="default" w:ascii="Times New Roman Regular" w:hAnsi="Times New Roman Regular" w:eastAsia="宋体" w:cs="Times New Roman Regular"/>
                <w:spacing w:val="-2"/>
                <w:sz w:val="21"/>
                <w:szCs w:val="21"/>
              </w:rPr>
              <w:t>bit</w:t>
            </w:r>
            <w:r>
              <w:rPr>
                <w:rFonts w:hint="default" w:ascii="Times New Roman Regular" w:hAnsi="Times New Roman Regular" w:eastAsia="宋体" w:cs="Times New Roman Regular"/>
                <w:spacing w:val="29"/>
                <w:w w:val="101"/>
                <w:sz w:val="21"/>
                <w:szCs w:val="21"/>
              </w:rPr>
              <w:t xml:space="preserve"> </w:t>
            </w:r>
            <w:r>
              <w:rPr>
                <w:rFonts w:hint="default" w:ascii="Times New Roman Regular" w:hAnsi="Times New Roman Regular" w:eastAsia="宋体" w:cs="Times New Roman Regular"/>
                <w:spacing w:val="-2"/>
                <w:sz w:val="21"/>
                <w:szCs w:val="21"/>
              </w:rPr>
              <w:t>UInt(LE)</w:t>
            </w:r>
          </w:p>
        </w:tc>
        <w:tc>
          <w:tcPr>
            <w:tcW w:w="1445" w:type="dxa"/>
            <w:vAlign w:val="top"/>
          </w:tcPr>
          <w:p w14:paraId="6382254C">
            <w:pPr>
              <w:spacing w:before="95" w:line="237" w:lineRule="auto"/>
              <w:ind w:right="45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3"/>
                <w:sz w:val="21"/>
                <w:szCs w:val="21"/>
              </w:rPr>
              <w:t>10.5m</w:t>
            </w:r>
          </w:p>
        </w:tc>
      </w:tr>
      <w:tr w14:paraId="168D3B72">
        <w:trPr>
          <w:wAfter w:w="0" w:type="auto"/>
          <w:trHeight w:val="493" w:hRule="atLeast"/>
        </w:trPr>
        <w:tc>
          <w:tcPr>
            <w:tcW w:w="624" w:type="dxa"/>
            <w:vAlign w:val="top"/>
          </w:tcPr>
          <w:p w14:paraId="06A1BD71">
            <w:pPr>
              <w:spacing w:before="193"/>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15</w:t>
            </w:r>
          </w:p>
        </w:tc>
        <w:tc>
          <w:tcPr>
            <w:tcW w:w="548" w:type="dxa"/>
            <w:vAlign w:val="top"/>
          </w:tcPr>
          <w:p w14:paraId="34D6CDE3">
            <w:pPr>
              <w:spacing w:before="194"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000" w:type="dxa"/>
            <w:gridSpan w:val="2"/>
            <w:vAlign w:val="top"/>
          </w:tcPr>
          <w:p w14:paraId="395464A9">
            <w:pPr>
              <w:spacing w:before="1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Area Floor</w:t>
            </w:r>
          </w:p>
        </w:tc>
        <w:tc>
          <w:tcPr>
            <w:tcW w:w="4252" w:type="dxa"/>
            <w:gridSpan w:val="2"/>
            <w:vAlign w:val="top"/>
          </w:tcPr>
          <w:p w14:paraId="6296B1BC">
            <w:pPr>
              <w:spacing w:before="95" w:line="233" w:lineRule="auto"/>
              <w:ind w:left="65" w:right="252" w:rightChars="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Group operations floor WGS-</w:t>
            </w:r>
            <w:r>
              <w:rPr>
                <w:rFonts w:hint="default" w:ascii="Times New Roman Regular" w:hAnsi="Times New Roman Regular" w:eastAsia="宋体" w:cs="Times New Roman Regular"/>
                <w:spacing w:val="-1"/>
                <w:sz w:val="21"/>
                <w:szCs w:val="21"/>
              </w:rPr>
              <w:t>84 HAE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(Altitude+1000</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2"/>
                <w:sz w:val="21"/>
                <w:szCs w:val="21"/>
              </w:rPr>
              <w:t>m)/0.5</w:t>
            </w:r>
          </w:p>
        </w:tc>
        <w:tc>
          <w:tcPr>
            <w:tcW w:w="2835" w:type="dxa"/>
            <w:vAlign w:val="top"/>
          </w:tcPr>
          <w:p w14:paraId="309DFA02">
            <w:pPr>
              <w:spacing w:before="101" w:line="222"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w:t>
            </w:r>
            <w:r>
              <w:rPr>
                <w:rFonts w:hint="default" w:ascii="Times New Roman Regular" w:hAnsi="Times New Roman Regular" w:eastAsia="宋体" w:cs="Times New Roman Regular"/>
                <w:spacing w:val="51"/>
                <w:sz w:val="21"/>
                <w:szCs w:val="21"/>
              </w:rPr>
              <w:t xml:space="preserve"> </w:t>
            </w:r>
            <w:r>
              <w:rPr>
                <w:rFonts w:hint="default" w:ascii="Times New Roman Regular" w:hAnsi="Times New Roman Regular" w:eastAsia="宋体" w:cs="Times New Roman Regular"/>
                <w:spacing w:val="-1"/>
                <w:sz w:val="21"/>
                <w:szCs w:val="21"/>
              </w:rPr>
              <w:t>ft)</w:t>
            </w:r>
          </w:p>
          <w:p w14:paraId="3C7D51B0">
            <w:pPr>
              <w:spacing w:line="222"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16</w:t>
            </w:r>
            <w:r>
              <w:rPr>
                <w:rFonts w:hint="default" w:ascii="Times New Roman Regular" w:hAnsi="Times New Roman Regular" w:eastAsia="宋体" w:cs="Times New Roman Regular"/>
                <w:spacing w:val="33"/>
                <w:sz w:val="21"/>
                <w:szCs w:val="21"/>
              </w:rPr>
              <w:t xml:space="preserve"> </w:t>
            </w:r>
            <w:r>
              <w:rPr>
                <w:rFonts w:hint="default" w:ascii="Times New Roman Regular" w:hAnsi="Times New Roman Regular" w:eastAsia="宋体" w:cs="Times New Roman Regular"/>
                <w:spacing w:val="-2"/>
                <w:sz w:val="21"/>
                <w:szCs w:val="21"/>
              </w:rPr>
              <w:t>bit</w:t>
            </w:r>
            <w:r>
              <w:rPr>
                <w:rFonts w:hint="default" w:ascii="Times New Roman Regular" w:hAnsi="Times New Roman Regular" w:eastAsia="宋体" w:cs="Times New Roman Regular"/>
                <w:spacing w:val="29"/>
                <w:w w:val="101"/>
                <w:sz w:val="21"/>
                <w:szCs w:val="21"/>
              </w:rPr>
              <w:t xml:space="preserve"> </w:t>
            </w:r>
            <w:r>
              <w:rPr>
                <w:rFonts w:hint="default" w:ascii="Times New Roman Regular" w:hAnsi="Times New Roman Regular" w:eastAsia="宋体" w:cs="Times New Roman Regular"/>
                <w:spacing w:val="-2"/>
                <w:sz w:val="21"/>
                <w:szCs w:val="21"/>
              </w:rPr>
              <w:t>UInt(LE)</w:t>
            </w:r>
          </w:p>
        </w:tc>
        <w:tc>
          <w:tcPr>
            <w:tcW w:w="1445" w:type="dxa"/>
            <w:vAlign w:val="top"/>
          </w:tcPr>
          <w:p w14:paraId="2D594E92">
            <w:pPr>
              <w:spacing w:before="101" w:line="235" w:lineRule="auto"/>
              <w:ind w:right="45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3"/>
                <w:sz w:val="21"/>
                <w:szCs w:val="21"/>
              </w:rPr>
              <w:t>10.5m</w:t>
            </w:r>
          </w:p>
        </w:tc>
      </w:tr>
      <w:tr w14:paraId="35E0FE70">
        <w:trPr>
          <w:wAfter w:w="0" w:type="auto"/>
          <w:trHeight w:val="2574" w:hRule="atLeast"/>
        </w:trPr>
        <w:tc>
          <w:tcPr>
            <w:tcW w:w="624" w:type="dxa"/>
            <w:vAlign w:val="top"/>
          </w:tcPr>
          <w:p w14:paraId="3DD09099">
            <w:pPr>
              <w:spacing w:before="49"/>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17</w:t>
            </w:r>
          </w:p>
        </w:tc>
        <w:tc>
          <w:tcPr>
            <w:tcW w:w="548" w:type="dxa"/>
            <w:vAlign w:val="top"/>
          </w:tcPr>
          <w:p w14:paraId="7117536D">
            <w:pPr>
              <w:spacing w:before="81"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000" w:type="dxa"/>
            <w:gridSpan w:val="2"/>
            <w:vAlign w:val="top"/>
          </w:tcPr>
          <w:p w14:paraId="79E741E3">
            <w:pPr>
              <w:spacing w:before="103" w:line="18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UA</w:t>
            </w:r>
          </w:p>
          <w:p w14:paraId="5CC5D78F">
            <w:pPr>
              <w:spacing w:before="247"/>
              <w:ind w:left="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9"/>
                <w:sz w:val="21"/>
                <w:szCs w:val="21"/>
              </w:rPr>
              <w:t>Classification</w:t>
            </w:r>
          </w:p>
        </w:tc>
        <w:tc>
          <w:tcPr>
            <w:tcW w:w="4252" w:type="dxa"/>
            <w:gridSpan w:val="2"/>
            <w:vAlign w:val="top"/>
          </w:tcPr>
          <w:p w14:paraId="4E083CE3">
            <w:pPr>
              <w:spacing w:before="61" w:line="234" w:lineRule="auto"/>
              <w:ind w:left="55" w:right="170" w:rightChars="0" w:firstLine="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When Classification</w:t>
            </w:r>
            <w:r>
              <w:rPr>
                <w:rFonts w:hint="default" w:ascii="Times New Roman Regular" w:hAnsi="Times New Roman Regular" w:eastAsia="宋体" w:cs="Times New Roman Regular"/>
                <w:spacing w:val="15"/>
                <w:sz w:val="21"/>
                <w:szCs w:val="21"/>
              </w:rPr>
              <w:t xml:space="preserve"> </w:t>
            </w:r>
            <w:r>
              <w:rPr>
                <w:rFonts w:hint="default" w:ascii="Times New Roman Regular" w:hAnsi="Times New Roman Regular" w:eastAsia="宋体" w:cs="Times New Roman Regular"/>
                <w:spacing w:val="-1"/>
                <w:sz w:val="21"/>
                <w:szCs w:val="21"/>
              </w:rPr>
              <w:t>Type</w:t>
            </w:r>
            <w:r>
              <w:rPr>
                <w:rFonts w:hint="default" w:ascii="Times New Roman Regular" w:hAnsi="Times New Roman Regular" w:eastAsia="宋体" w:cs="Times New Roman Regular"/>
                <w:spacing w:val="28"/>
                <w:sz w:val="21"/>
                <w:szCs w:val="21"/>
              </w:rPr>
              <w:t xml:space="preserve"> </w:t>
            </w:r>
            <w:r>
              <w:rPr>
                <w:rFonts w:hint="default" w:ascii="Times New Roman Regular" w:hAnsi="Times New Roman Regular" w:eastAsia="宋体" w:cs="Times New Roman Regular"/>
                <w:spacing w:val="-1"/>
                <w:sz w:val="21"/>
                <w:szCs w:val="21"/>
              </w:rPr>
              <w:t>is</w:t>
            </w:r>
            <w:r>
              <w:rPr>
                <w:rFonts w:hint="default" w:ascii="Times New Roman Regular" w:hAnsi="Times New Roman Regular" w:eastAsia="宋体" w:cs="Times New Roman Regular"/>
                <w:spacing w:val="29"/>
                <w:sz w:val="21"/>
                <w:szCs w:val="21"/>
              </w:rPr>
              <w:t xml:space="preserve"> </w:t>
            </w:r>
            <w:r>
              <w:rPr>
                <w:rFonts w:hint="default" w:ascii="Times New Roman Regular" w:hAnsi="Times New Roman Regular" w:eastAsia="宋体" w:cs="Times New Roman Regular"/>
                <w:spacing w:val="-1"/>
                <w:sz w:val="21"/>
                <w:szCs w:val="21"/>
              </w:rPr>
              <w:t>1,</w:t>
            </w:r>
            <w:r>
              <w:rPr>
                <w:rFonts w:hint="default" w:ascii="Times New Roman Regular" w:hAnsi="Times New Roman Regular" w:eastAsia="宋体" w:cs="Times New Roman Regular"/>
                <w:sz w:val="21"/>
                <w:szCs w:val="21"/>
              </w:rPr>
              <w:t xml:space="preserve"> encode</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z w:val="21"/>
                <w:szCs w:val="21"/>
              </w:rPr>
              <w:t>as</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z w:val="21"/>
                <w:szCs w:val="21"/>
              </w:rPr>
              <w:t>below</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Otherwise</w:t>
            </w:r>
            <w:r>
              <w:rPr>
                <w:rFonts w:hint="default" w:ascii="Times New Roman Regular" w:hAnsi="Times New Roman Regular" w:eastAsia="宋体" w:cs="Times New Roman Regular"/>
                <w:spacing w:val="1"/>
                <w:sz w:val="21"/>
                <w:szCs w:val="21"/>
              </w:rPr>
              <w:t>,</w:t>
            </w:r>
            <w:r>
              <w:rPr>
                <w:rFonts w:hint="default" w:ascii="Times New Roman Regular" w:hAnsi="Times New Roman Regular" w:eastAsia="宋体" w:cs="Times New Roman Regular"/>
                <w:sz w:val="21"/>
                <w:szCs w:val="21"/>
              </w:rPr>
              <w:t xml:space="preserve">set  </w:t>
            </w:r>
            <w:r>
              <w:rPr>
                <w:rFonts w:hint="default" w:ascii="Times New Roman Regular" w:hAnsi="Times New Roman Regular" w:eastAsia="宋体" w:cs="Times New Roman Regular"/>
                <w:spacing w:val="-4"/>
                <w:sz w:val="21"/>
                <w:szCs w:val="21"/>
              </w:rPr>
              <w:t>to</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4"/>
                <w:sz w:val="21"/>
                <w:szCs w:val="21"/>
              </w:rPr>
              <w:t>0</w:t>
            </w:r>
          </w:p>
          <w:p w14:paraId="7FECC67B">
            <w:pPr>
              <w:spacing w:line="224" w:lineRule="auto"/>
              <w:ind w:right="2"/>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Category:Bits</w:t>
            </w:r>
            <w:r>
              <w:rPr>
                <w:rFonts w:hint="default" w:ascii="Times New Roman Regular" w:hAnsi="Times New Roman Regular" w:eastAsia="宋体" w:cs="Times New Roman Regular"/>
                <w:spacing w:val="64"/>
                <w:sz w:val="21"/>
                <w:szCs w:val="21"/>
              </w:rPr>
              <w:t xml:space="preserve"> </w:t>
            </w:r>
            <w:r>
              <w:rPr>
                <w:rFonts w:hint="default" w:ascii="Times New Roman Regular" w:hAnsi="Times New Roman Regular" w:eastAsia="宋体" w:cs="Times New Roman Regular"/>
                <w:spacing w:val="-3"/>
                <w:sz w:val="21"/>
                <w:szCs w:val="21"/>
              </w:rPr>
              <w:t>[7..4]</w:t>
            </w:r>
            <w:r>
              <w:rPr>
                <w:rFonts w:hint="default" w:ascii="Times New Roman Regular" w:hAnsi="Times New Roman Regular" w:eastAsia="宋体" w:cs="Times New Roman Regular"/>
                <w:spacing w:val="-4"/>
                <w:sz w:val="21"/>
                <w:szCs w:val="21"/>
                <w:lang w:eastAsia="zh-CN"/>
              </w:rPr>
              <w:t xml:space="preserve"> </w:t>
            </w:r>
            <w:r>
              <w:rPr>
                <w:rFonts w:hint="default" w:ascii="Times New Roman Regular" w:hAnsi="Times New Roman Regular" w:eastAsia="宋体" w:cs="Times New Roman Regular"/>
                <w:spacing w:val="-4"/>
                <w:sz w:val="21"/>
                <w:szCs w:val="21"/>
              </w:rPr>
              <w:t xml:space="preserve"> Class:Bits</w:t>
            </w:r>
            <w:r>
              <w:rPr>
                <w:rFonts w:hint="default" w:ascii="Times New Roman Regular" w:hAnsi="Times New Roman Regular" w:eastAsia="宋体" w:cs="Times New Roman Regular"/>
                <w:spacing w:val="23"/>
                <w:sz w:val="21"/>
                <w:szCs w:val="21"/>
              </w:rPr>
              <w:t xml:space="preserve"> </w:t>
            </w:r>
            <w:r>
              <w:rPr>
                <w:rFonts w:hint="default" w:ascii="Times New Roman Regular" w:hAnsi="Times New Roman Regular" w:eastAsia="宋体" w:cs="Times New Roman Regular"/>
                <w:spacing w:val="-4"/>
                <w:sz w:val="21"/>
                <w:szCs w:val="21"/>
              </w:rPr>
              <w:t>[3..0]</w:t>
            </w:r>
          </w:p>
          <w:p w14:paraId="7963C06E">
            <w:pPr>
              <w:spacing w:before="177" w:line="202" w:lineRule="auto"/>
              <w:ind w:left="6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0:Undefined</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eastAsia="宋体" w:cs="Times New Roman Regular"/>
                <w:spacing w:val="-1"/>
                <w:sz w:val="21"/>
                <w:szCs w:val="21"/>
              </w:rPr>
              <w:t>0:Undefined</w:t>
            </w:r>
          </w:p>
          <w:p w14:paraId="3F4E1207">
            <w:pPr>
              <w:spacing w:line="179"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position w:val="2"/>
                <w:sz w:val="21"/>
                <w:szCs w:val="21"/>
              </w:rPr>
              <w:t>1:Open</w:t>
            </w:r>
            <w:r>
              <w:rPr>
                <w:rFonts w:hint="default" w:ascii="Times New Roman Regular" w:hAnsi="Times New Roman Regular" w:eastAsia="宋体" w:cs="Times New Roman Regular"/>
                <w:spacing w:val="-2"/>
                <w:position w:val="2"/>
                <w:sz w:val="21"/>
                <w:szCs w:val="21"/>
                <w:lang w:eastAsia="zh-CN"/>
              </w:rPr>
              <w:t xml:space="preserve"> </w:t>
            </w:r>
            <w:r>
              <w:rPr>
                <w:rFonts w:hint="default" w:ascii="Times New Roman Regular" w:hAnsi="Times New Roman Regular" w:eastAsia="宋体" w:cs="Times New Roman Regular"/>
                <w:spacing w:val="-2"/>
                <w:position w:val="-1"/>
                <w:sz w:val="21"/>
                <w:szCs w:val="21"/>
              </w:rPr>
              <w:t>1:C</w:t>
            </w:r>
            <w:r>
              <w:rPr>
                <w:rFonts w:hint="default" w:ascii="Times New Roman Regular" w:hAnsi="Times New Roman Regular" w:eastAsia="宋体" w:cs="Times New Roman Regular"/>
                <w:spacing w:val="-3"/>
                <w:position w:val="-1"/>
                <w:sz w:val="21"/>
                <w:szCs w:val="21"/>
              </w:rPr>
              <w:t>lass 0</w:t>
            </w:r>
          </w:p>
          <w:p w14:paraId="188612C4">
            <w:pPr>
              <w:spacing w:line="196"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position w:val="1"/>
                <w:sz w:val="21"/>
                <w:szCs w:val="21"/>
              </w:rPr>
              <w:t>2:Specific</w:t>
            </w:r>
            <w:r>
              <w:rPr>
                <w:rFonts w:hint="default" w:ascii="Times New Roman Regular" w:hAnsi="Times New Roman Regular" w:eastAsia="宋体" w:cs="Times New Roman Regular"/>
                <w:position w:val="1"/>
                <w:sz w:val="21"/>
                <w:szCs w:val="21"/>
                <w:lang w:eastAsia="zh-CN"/>
              </w:rPr>
              <w:t xml:space="preserve"> </w:t>
            </w:r>
            <w:r>
              <w:rPr>
                <w:rFonts w:hint="default" w:ascii="Times New Roman Regular" w:hAnsi="Times New Roman Regular" w:eastAsia="宋体" w:cs="Times New Roman Regular"/>
                <w:position w:val="1"/>
                <w:sz w:val="21"/>
                <w:szCs w:val="21"/>
              </w:rPr>
              <w:t xml:space="preserve"> </w:t>
            </w:r>
            <w:r>
              <w:rPr>
                <w:rFonts w:hint="default" w:ascii="Times New Roman Regular" w:hAnsi="Times New Roman Regular" w:eastAsia="宋体" w:cs="Times New Roman Regular"/>
                <w:spacing w:val="-1"/>
                <w:sz w:val="21"/>
                <w:szCs w:val="21"/>
              </w:rPr>
              <w:t>2:Class</w:t>
            </w:r>
            <w:r>
              <w:rPr>
                <w:rFonts w:hint="default" w:ascii="Times New Roman Regular" w:hAnsi="Times New Roman Regular" w:eastAsia="宋体" w:cs="Times New Roman Regular"/>
                <w:spacing w:val="36"/>
                <w:sz w:val="21"/>
                <w:szCs w:val="21"/>
              </w:rPr>
              <w:t xml:space="preserve"> </w:t>
            </w:r>
            <w:r>
              <w:rPr>
                <w:rFonts w:hint="default" w:ascii="Times New Roman Regular" w:hAnsi="Times New Roman Regular" w:eastAsia="宋体" w:cs="Times New Roman Regular"/>
                <w:spacing w:val="-1"/>
                <w:sz w:val="21"/>
                <w:szCs w:val="21"/>
              </w:rPr>
              <w:t>1</w:t>
            </w:r>
          </w:p>
          <w:p w14:paraId="3F2F6D60">
            <w:pPr>
              <w:spacing w:line="209"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3:Certified</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eastAsia="宋体" w:cs="Times New Roman Regular"/>
                <w:spacing w:val="-1"/>
                <w:sz w:val="21"/>
                <w:szCs w:val="21"/>
              </w:rPr>
              <w:t>3:Class 2</w:t>
            </w:r>
          </w:p>
          <w:p w14:paraId="158FEDD1">
            <w:pPr>
              <w:spacing w:line="221" w:lineRule="auto"/>
              <w:ind w:left="5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4-15:Reserved</w:t>
            </w:r>
            <w:r>
              <w:rPr>
                <w:rFonts w:hint="default" w:ascii="Times New Roman Regular" w:hAnsi="Times New Roman Regular" w:eastAsia="宋体" w:cs="Times New Roman Regular"/>
                <w:spacing w:val="1"/>
                <w:sz w:val="21"/>
                <w:szCs w:val="21"/>
                <w:lang w:eastAsia="zh-CN"/>
              </w:rPr>
              <w:t xml:space="preserve"> </w:t>
            </w:r>
            <w:r>
              <w:rPr>
                <w:rFonts w:hint="default" w:ascii="Times New Roman Regular" w:hAnsi="Times New Roman Regular" w:eastAsia="宋体" w:cs="Times New Roman Regular"/>
                <w:sz w:val="21"/>
                <w:szCs w:val="21"/>
              </w:rPr>
              <w:t>4:Clas</w:t>
            </w:r>
            <w:r>
              <w:rPr>
                <w:rFonts w:hint="default" w:ascii="Times New Roman Regular" w:hAnsi="Times New Roman Regular" w:eastAsia="宋体" w:cs="Times New Roman Regular"/>
                <w:spacing w:val="-1"/>
                <w:sz w:val="21"/>
                <w:szCs w:val="21"/>
              </w:rPr>
              <w:t>s 3</w:t>
            </w:r>
          </w:p>
          <w:p w14:paraId="1956A379">
            <w:pPr>
              <w:spacing w:before="1" w:line="196"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5:Class</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2"/>
                <w:sz w:val="21"/>
                <w:szCs w:val="21"/>
              </w:rPr>
              <w:t>4</w:t>
            </w:r>
          </w:p>
          <w:p w14:paraId="3AC343AB">
            <w:pPr>
              <w:spacing w:line="221"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6:Class</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1"/>
                <w:sz w:val="21"/>
                <w:szCs w:val="21"/>
              </w:rPr>
              <w:t>5</w:t>
            </w:r>
          </w:p>
          <w:p w14:paraId="727E99CA">
            <w:pPr>
              <w:spacing w:before="1" w:line="209"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7:Class</w:t>
            </w:r>
            <w:r>
              <w:rPr>
                <w:rFonts w:hint="default" w:ascii="Times New Roman Regular" w:hAnsi="Times New Roman Regular" w:eastAsia="宋体" w:cs="Times New Roman Regular"/>
                <w:spacing w:val="12"/>
                <w:sz w:val="21"/>
                <w:szCs w:val="21"/>
              </w:rPr>
              <w:t xml:space="preserve"> </w:t>
            </w:r>
            <w:r>
              <w:rPr>
                <w:rFonts w:hint="default" w:ascii="Times New Roman Regular" w:hAnsi="Times New Roman Regular" w:eastAsia="宋体" w:cs="Times New Roman Regular"/>
                <w:spacing w:val="-2"/>
                <w:sz w:val="21"/>
                <w:szCs w:val="21"/>
              </w:rPr>
              <w:t>6</w:t>
            </w:r>
          </w:p>
          <w:p w14:paraId="4E72F22B">
            <w:pPr>
              <w:spacing w:line="238"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8-15:Reserved</w:t>
            </w:r>
          </w:p>
        </w:tc>
        <w:tc>
          <w:tcPr>
            <w:tcW w:w="2835" w:type="dxa"/>
            <w:vAlign w:val="top"/>
          </w:tcPr>
          <w:p w14:paraId="06E622CB">
            <w:pPr>
              <w:pStyle w:val="12"/>
              <w:rPr>
                <w:rFonts w:hint="default" w:ascii="Times New Roman Regular" w:hAnsi="Times New Roman Regular" w:cs="Times New Roman Regular"/>
                <w:sz w:val="21"/>
                <w:szCs w:val="21"/>
              </w:rPr>
            </w:pPr>
          </w:p>
        </w:tc>
        <w:tc>
          <w:tcPr>
            <w:tcW w:w="1445" w:type="dxa"/>
            <w:vAlign w:val="top"/>
          </w:tcPr>
          <w:p w14:paraId="655FF058">
            <w:pPr>
              <w:pStyle w:val="12"/>
              <w:spacing w:line="289" w:lineRule="auto"/>
              <w:rPr>
                <w:rFonts w:hint="default" w:ascii="Times New Roman Regular" w:hAnsi="Times New Roman Regular" w:cs="Times New Roman Regular"/>
                <w:sz w:val="21"/>
                <w:szCs w:val="21"/>
              </w:rPr>
            </w:pPr>
          </w:p>
          <w:p w14:paraId="2A15E486">
            <w:pPr>
              <w:spacing w:before="48" w:line="230" w:lineRule="auto"/>
              <w:ind w:right="8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Classification</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2"/>
                <w:sz w:val="21"/>
                <w:szCs w:val="21"/>
              </w:rPr>
              <w:t>Open/Class</w:t>
            </w:r>
            <w:r>
              <w:rPr>
                <w:rFonts w:hint="default" w:ascii="Times New Roman Regular" w:hAnsi="Times New Roman Regular" w:eastAsia="宋体" w:cs="Times New Roman Regular"/>
                <w:spacing w:val="16"/>
                <w:sz w:val="21"/>
                <w:szCs w:val="21"/>
                <w:lang w:eastAsia="zh-CN"/>
              </w:rPr>
              <w:t xml:space="preserve"> </w:t>
            </w:r>
            <w:r>
              <w:rPr>
                <w:rFonts w:hint="default" w:ascii="Times New Roman Regular" w:hAnsi="Times New Roman Regular" w:eastAsia="宋体" w:cs="Times New Roman Regular"/>
                <w:spacing w:val="-2"/>
                <w:sz w:val="21"/>
                <w:szCs w:val="21"/>
              </w:rPr>
              <w:t>3</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1"/>
                <w:sz w:val="21"/>
                <w:szCs w:val="21"/>
              </w:rPr>
              <w:t>Encoded as</w:t>
            </w:r>
            <w:r>
              <w:rPr>
                <w:rFonts w:hint="default" w:ascii="Times New Roman Regular" w:hAnsi="Times New Roman Regular" w:eastAsia="宋体" w:cs="Times New Roman Regular"/>
                <w:spacing w:val="8"/>
                <w:sz w:val="21"/>
                <w:szCs w:val="21"/>
              </w:rPr>
              <w:t xml:space="preserve"> </w:t>
            </w:r>
            <w:r>
              <w:rPr>
                <w:rFonts w:hint="default" w:ascii="Times New Roman Regular" w:hAnsi="Times New Roman Regular" w:eastAsia="宋体" w:cs="Times New Roman Regular"/>
                <w:spacing w:val="-1"/>
                <w:sz w:val="21"/>
                <w:szCs w:val="21"/>
              </w:rPr>
              <w:t>Ox14</w:t>
            </w:r>
          </w:p>
        </w:tc>
      </w:tr>
      <w:tr w14:paraId="01D3696E">
        <w:trPr>
          <w:wAfter w:w="0" w:type="auto"/>
          <w:trHeight w:val="873" w:hRule="atLeast"/>
        </w:trPr>
        <w:tc>
          <w:tcPr>
            <w:tcW w:w="624" w:type="dxa"/>
            <w:vAlign w:val="top"/>
          </w:tcPr>
          <w:p w14:paraId="2A115D6E">
            <w:pPr>
              <w:pStyle w:val="12"/>
              <w:spacing w:line="326" w:lineRule="auto"/>
              <w:rPr>
                <w:rFonts w:hint="default" w:ascii="Times New Roman Regular" w:hAnsi="Times New Roman Regular" w:cs="Times New Roman Regular"/>
                <w:sz w:val="21"/>
                <w:szCs w:val="21"/>
              </w:rPr>
            </w:pPr>
          </w:p>
          <w:p w14:paraId="668447DE">
            <w:pPr>
              <w:spacing w:before="48"/>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18</w:t>
            </w:r>
          </w:p>
        </w:tc>
        <w:tc>
          <w:tcPr>
            <w:tcW w:w="548" w:type="dxa"/>
            <w:vAlign w:val="top"/>
          </w:tcPr>
          <w:p w14:paraId="6DF10FCE">
            <w:pPr>
              <w:pStyle w:val="12"/>
              <w:spacing w:line="326" w:lineRule="auto"/>
              <w:rPr>
                <w:rFonts w:hint="default" w:ascii="Times New Roman Regular" w:hAnsi="Times New Roman Regular" w:cs="Times New Roman Regular"/>
                <w:sz w:val="21"/>
                <w:szCs w:val="21"/>
              </w:rPr>
            </w:pPr>
          </w:p>
          <w:p w14:paraId="4730E582">
            <w:pPr>
              <w:spacing w:before="49"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1000" w:type="dxa"/>
            <w:gridSpan w:val="2"/>
            <w:vAlign w:val="top"/>
          </w:tcPr>
          <w:p w14:paraId="07242AAE">
            <w:pPr>
              <w:spacing w:before="131" w:line="183" w:lineRule="auto"/>
              <w:ind w:left="1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Operator</w:t>
            </w:r>
          </w:p>
          <w:p w14:paraId="24DEF4F5">
            <w:pPr>
              <w:spacing w:before="26"/>
              <w:ind w:left="12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Altitude</w:t>
            </w:r>
          </w:p>
        </w:tc>
        <w:tc>
          <w:tcPr>
            <w:tcW w:w="4252" w:type="dxa"/>
            <w:gridSpan w:val="2"/>
            <w:vAlign w:val="top"/>
          </w:tcPr>
          <w:p w14:paraId="3B5E408F">
            <w:pPr>
              <w:spacing w:before="126"/>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Altitude of Remote</w:t>
            </w:r>
            <w:r>
              <w:rPr>
                <w:rFonts w:hint="default" w:ascii="Times New Roman Regular" w:hAnsi="Times New Roman Regular" w:eastAsia="宋体" w:cs="Times New Roman Regular"/>
                <w:spacing w:val="21"/>
                <w:sz w:val="21"/>
                <w:szCs w:val="21"/>
              </w:rPr>
              <w:t xml:space="preserve"> </w:t>
            </w:r>
            <w:r>
              <w:rPr>
                <w:rFonts w:hint="default" w:ascii="Times New Roman Regular" w:hAnsi="Times New Roman Regular" w:eastAsia="宋体" w:cs="Times New Roman Regular"/>
                <w:spacing w:val="-1"/>
                <w:sz w:val="21"/>
                <w:szCs w:val="21"/>
              </w:rPr>
              <w:t>Pilot</w:t>
            </w:r>
          </w:p>
          <w:p w14:paraId="64F8C2D0">
            <w:pPr>
              <w:spacing w:before="157" w:line="185"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WGS84-HAE</w:t>
            </w:r>
          </w:p>
          <w:p w14:paraId="24CE66CE">
            <w:pPr>
              <w:spacing w:before="4" w:line="222" w:lineRule="auto"/>
              <w:ind w:left="7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(Altitude+1000</w:t>
            </w:r>
            <w:r>
              <w:rPr>
                <w:rFonts w:hint="default" w:ascii="Times New Roman Regular" w:hAnsi="Times New Roman Regular" w:eastAsia="宋体" w:cs="Times New Roman Regular"/>
                <w:spacing w:val="9"/>
                <w:sz w:val="21"/>
                <w:szCs w:val="21"/>
                <w:lang w:eastAsia="zh-CN"/>
              </w:rPr>
              <w:t xml:space="preserve"> </w:t>
            </w:r>
            <w:r>
              <w:rPr>
                <w:rFonts w:hint="default" w:ascii="Times New Roman Regular" w:hAnsi="Times New Roman Regular" w:eastAsia="宋体" w:cs="Times New Roman Regular"/>
                <w:spacing w:val="-2"/>
                <w:sz w:val="21"/>
                <w:szCs w:val="21"/>
              </w:rPr>
              <w:t>m)0.5</w:t>
            </w:r>
          </w:p>
        </w:tc>
        <w:tc>
          <w:tcPr>
            <w:tcW w:w="2835" w:type="dxa"/>
            <w:vAlign w:val="top"/>
          </w:tcPr>
          <w:p w14:paraId="64762351">
            <w:pPr>
              <w:spacing w:before="94" w:line="222" w:lineRule="auto"/>
              <w:ind w:left="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-1000-31767m(107503f)</w:t>
            </w:r>
          </w:p>
          <w:p w14:paraId="6DBF58B5">
            <w:pPr>
              <w:spacing w:before="19" w:line="222" w:lineRule="auto"/>
              <w:ind w:left="35"/>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16</w:t>
            </w:r>
            <w:r>
              <w:rPr>
                <w:rFonts w:hint="default" w:ascii="Times New Roman Regular" w:hAnsi="Times New Roman Regular" w:eastAsia="宋体" w:cs="Times New Roman Regular"/>
                <w:spacing w:val="48"/>
                <w:sz w:val="21"/>
                <w:szCs w:val="21"/>
              </w:rPr>
              <w:t xml:space="preserve"> </w:t>
            </w:r>
            <w:r>
              <w:rPr>
                <w:rFonts w:hint="default" w:ascii="Times New Roman Regular" w:hAnsi="Times New Roman Regular" w:eastAsia="宋体" w:cs="Times New Roman Regular"/>
                <w:spacing w:val="-2"/>
                <w:sz w:val="21"/>
                <w:szCs w:val="21"/>
              </w:rPr>
              <w:t>bit</w:t>
            </w:r>
            <w:r>
              <w:rPr>
                <w:rFonts w:hint="default" w:ascii="Times New Roman Regular" w:hAnsi="Times New Roman Regular" w:eastAsia="宋体" w:cs="Times New Roman Regular"/>
                <w:spacing w:val="44"/>
                <w:w w:val="101"/>
                <w:sz w:val="21"/>
                <w:szCs w:val="21"/>
              </w:rPr>
              <w:t xml:space="preserve"> </w:t>
            </w:r>
            <w:r>
              <w:rPr>
                <w:rFonts w:hint="default" w:ascii="Times New Roman Regular" w:hAnsi="Times New Roman Regular" w:eastAsia="宋体" w:cs="Times New Roman Regular"/>
                <w:spacing w:val="-2"/>
                <w:sz w:val="21"/>
                <w:szCs w:val="21"/>
              </w:rPr>
              <w:t>Ulnt(LE)</w:t>
            </w:r>
          </w:p>
        </w:tc>
        <w:tc>
          <w:tcPr>
            <w:tcW w:w="1445" w:type="dxa"/>
            <w:vAlign w:val="top"/>
          </w:tcPr>
          <w:p w14:paraId="475E8283">
            <w:pPr>
              <w:spacing w:before="114" w:line="237" w:lineRule="auto"/>
              <w:ind w:right="45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2021(enc)=</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3"/>
                <w:sz w:val="21"/>
                <w:szCs w:val="21"/>
              </w:rPr>
              <w:t>10.5m</w:t>
            </w:r>
          </w:p>
        </w:tc>
      </w:tr>
      <w:tr w14:paraId="650A8E42">
        <w:trPr>
          <w:wAfter w:w="0" w:type="auto"/>
          <w:trHeight w:val="1024" w:hRule="atLeast"/>
        </w:trPr>
        <w:tc>
          <w:tcPr>
            <w:tcW w:w="624" w:type="dxa"/>
            <w:vAlign w:val="top"/>
          </w:tcPr>
          <w:p w14:paraId="4E3E7874">
            <w:pPr>
              <w:pStyle w:val="12"/>
              <w:spacing w:line="392" w:lineRule="auto"/>
              <w:rPr>
                <w:rFonts w:hint="default" w:ascii="Times New Roman Regular" w:hAnsi="Times New Roman Regular" w:cs="Times New Roman Regular"/>
                <w:sz w:val="21"/>
                <w:szCs w:val="21"/>
              </w:rPr>
            </w:pPr>
          </w:p>
          <w:p w14:paraId="49864BF9">
            <w:pPr>
              <w:spacing w:before="49"/>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20</w:t>
            </w:r>
          </w:p>
        </w:tc>
        <w:tc>
          <w:tcPr>
            <w:tcW w:w="548" w:type="dxa"/>
            <w:vAlign w:val="top"/>
          </w:tcPr>
          <w:p w14:paraId="3D8A3558">
            <w:pPr>
              <w:pStyle w:val="12"/>
              <w:spacing w:line="393" w:lineRule="auto"/>
              <w:rPr>
                <w:rFonts w:hint="default" w:ascii="Times New Roman Regular" w:hAnsi="Times New Roman Regular" w:cs="Times New Roman Regular"/>
                <w:sz w:val="21"/>
                <w:szCs w:val="21"/>
              </w:rPr>
            </w:pPr>
          </w:p>
          <w:p w14:paraId="1393892B">
            <w:pPr>
              <w:spacing w:before="48"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4</w:t>
            </w:r>
          </w:p>
        </w:tc>
        <w:tc>
          <w:tcPr>
            <w:tcW w:w="1000" w:type="dxa"/>
            <w:gridSpan w:val="2"/>
            <w:vAlign w:val="top"/>
          </w:tcPr>
          <w:p w14:paraId="4FAF6556">
            <w:pPr>
              <w:pStyle w:val="12"/>
              <w:spacing w:line="397" w:lineRule="auto"/>
              <w:rPr>
                <w:rFonts w:hint="default" w:ascii="Times New Roman Regular" w:hAnsi="Times New Roman Regular" w:cs="Times New Roman Regular"/>
                <w:sz w:val="21"/>
                <w:szCs w:val="21"/>
              </w:rPr>
            </w:pPr>
          </w:p>
          <w:p w14:paraId="79428C5E">
            <w:pPr>
              <w:spacing w:before="49" w:line="183"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Timestamp</w:t>
            </w:r>
          </w:p>
        </w:tc>
        <w:tc>
          <w:tcPr>
            <w:tcW w:w="4252" w:type="dxa"/>
            <w:gridSpan w:val="2"/>
            <w:vAlign w:val="top"/>
          </w:tcPr>
          <w:p w14:paraId="0CC7EE21">
            <w:pPr>
              <w:spacing w:before="95" w:line="209" w:lineRule="auto"/>
              <w:ind w:left="55" w:right="2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8"/>
                <w:sz w:val="21"/>
                <w:szCs w:val="21"/>
              </w:rPr>
              <w:t>Time of applicability of Location Message</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8"/>
                <w:sz w:val="21"/>
                <w:szCs w:val="21"/>
              </w:rPr>
              <w:t>expressed</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2"/>
                <w:sz w:val="21"/>
                <w:szCs w:val="21"/>
              </w:rPr>
              <w:t>as a 32 bit Unix</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2"/>
                <w:sz w:val="21"/>
                <w:szCs w:val="21"/>
              </w:rPr>
              <w:t>Timestamp(UTC)</w:t>
            </w:r>
            <w:r>
              <w:rPr>
                <w:rFonts w:hint="default" w:ascii="Times New Roman Regular" w:hAnsi="Times New Roman Regular" w:eastAsia="宋体" w:cs="Times New Roman Regular"/>
                <w:spacing w:val="-3"/>
                <w:sz w:val="21"/>
                <w:szCs w:val="21"/>
              </w:rPr>
              <w:t>in</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3"/>
                <w:sz w:val="21"/>
                <w:szCs w:val="21"/>
              </w:rPr>
              <w:t>seconds</w:t>
            </w:r>
            <w:r>
              <w:rPr>
                <w:rFonts w:hint="default" w:ascii="Times New Roman Regular" w:hAnsi="Times New Roman Regular" w:eastAsia="宋体" w:cs="Times New Roman Regular"/>
                <w:spacing w:val="10"/>
                <w:sz w:val="21"/>
                <w:szCs w:val="21"/>
              </w:rPr>
              <w:t xml:space="preserve"> </w:t>
            </w:r>
            <w:r>
              <w:rPr>
                <w:rFonts w:hint="default" w:ascii="Times New Roman Regular" w:hAnsi="Times New Roman Regular" w:eastAsia="宋体" w:cs="Times New Roman Regular"/>
                <w:spacing w:val="-3"/>
                <w:sz w:val="21"/>
                <w:szCs w:val="21"/>
              </w:rPr>
              <w:t>since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(epoch)00:00:0001/01/2019(to</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1"/>
                <w:sz w:val="21"/>
                <w:szCs w:val="21"/>
              </w:rPr>
              <w:t>relat</w:t>
            </w:r>
            <w:r>
              <w:rPr>
                <w:rFonts w:hint="default" w:ascii="Times New Roman Regular" w:hAnsi="Times New Roman Regular" w:eastAsia="宋体" w:cs="Times New Roman Regular"/>
                <w:spacing w:val="-2"/>
                <w:sz w:val="21"/>
                <w:szCs w:val="21"/>
              </w:rPr>
              <w:t>e</w:t>
            </w:r>
            <w:r>
              <w:rPr>
                <w:rFonts w:hint="default" w:ascii="Times New Roman Regular" w:hAnsi="Times New Roman Regular" w:eastAsia="宋体" w:cs="Times New Roman Regular"/>
                <w:spacing w:val="24"/>
                <w:w w:val="101"/>
                <w:sz w:val="21"/>
                <w:szCs w:val="21"/>
              </w:rPr>
              <w:t xml:space="preserve"> </w:t>
            </w:r>
            <w:r>
              <w:rPr>
                <w:rFonts w:hint="default" w:ascii="Times New Roman Regular" w:hAnsi="Times New Roman Regular" w:eastAsia="宋体" w:cs="Times New Roman Regular"/>
                <w:spacing w:val="-2"/>
                <w:sz w:val="21"/>
                <w:szCs w:val="21"/>
              </w:rPr>
              <w:t>back</w:t>
            </w:r>
            <w:r>
              <w:rPr>
                <w:rFonts w:hint="default" w:ascii="Times New Roman Regular" w:hAnsi="Times New Roman Regular" w:eastAsia="宋体" w:cs="Times New Roman Regular"/>
                <w:spacing w:val="31"/>
                <w:sz w:val="21"/>
                <w:szCs w:val="21"/>
              </w:rPr>
              <w:t xml:space="preserve"> </w:t>
            </w:r>
            <w:r>
              <w:rPr>
                <w:rFonts w:hint="default" w:ascii="Times New Roman Regular" w:hAnsi="Times New Roman Regular" w:eastAsia="宋体" w:cs="Times New Roman Regular"/>
                <w:spacing w:val="-2"/>
                <w:sz w:val="21"/>
                <w:szCs w:val="21"/>
              </w:rPr>
              <w:t>to</w:t>
            </w:r>
          </w:p>
          <w:p w14:paraId="30294061">
            <w:pPr>
              <w:spacing w:before="1" w:line="211" w:lineRule="auto"/>
              <w:ind w:left="55" w:right="7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standard Unix</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1"/>
                <w:sz w:val="21"/>
                <w:szCs w:val="21"/>
              </w:rPr>
              <w:t>timestamp,add</w:t>
            </w:r>
            <w:r>
              <w:rPr>
                <w:rFonts w:hint="default" w:ascii="Times New Roman Regular" w:hAnsi="Times New Roman Regular" w:eastAsia="宋体" w:cs="Times New Roman Regular"/>
                <w:spacing w:val="24"/>
                <w:sz w:val="21"/>
                <w:szCs w:val="21"/>
              </w:rPr>
              <w:t xml:space="preserve"> </w:t>
            </w:r>
            <w:r>
              <w:rPr>
                <w:rFonts w:hint="default" w:ascii="Times New Roman Regular" w:hAnsi="Times New Roman Regular" w:eastAsia="宋体" w:cs="Times New Roman Regular"/>
                <w:spacing w:val="-1"/>
                <w:sz w:val="21"/>
                <w:szCs w:val="21"/>
              </w:rPr>
              <w:t>1546</w:t>
            </w:r>
            <w:r>
              <w:rPr>
                <w:rFonts w:hint="default" w:ascii="Times New Roman Regular" w:hAnsi="Times New Roman Regular" w:eastAsia="宋体" w:cs="Times New Roman Regular"/>
                <w:spacing w:val="-2"/>
                <w:sz w:val="21"/>
                <w:szCs w:val="21"/>
              </w:rPr>
              <w:t>300800</w:t>
            </w:r>
            <w:r>
              <w:rPr>
                <w:rFonts w:hint="default" w:ascii="Times New Roman Regular" w:hAnsi="Times New Roman Regular" w:eastAsia="宋体" w:cs="Times New Roman Regular"/>
                <w:spacing w:val="17"/>
                <w:sz w:val="21"/>
                <w:szCs w:val="21"/>
              </w:rPr>
              <w:t xml:space="preserve"> </w:t>
            </w:r>
            <w:r>
              <w:rPr>
                <w:rFonts w:hint="default" w:ascii="Times New Roman Regular" w:hAnsi="Times New Roman Regular" w:eastAsia="宋体" w:cs="Times New Roman Regular"/>
                <w:spacing w:val="-2"/>
                <w:sz w:val="21"/>
                <w:szCs w:val="21"/>
              </w:rPr>
              <w:t>to</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2"/>
                <w:sz w:val="21"/>
                <w:szCs w:val="21"/>
              </w:rPr>
              <w:t>the</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common</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1"/>
                <w:sz w:val="21"/>
                <w:szCs w:val="21"/>
              </w:rPr>
              <w:t>epoch</w:t>
            </w:r>
            <w:r>
              <w:rPr>
                <w:rFonts w:hint="default" w:ascii="Times New Roman Regular" w:hAnsi="Times New Roman Regular" w:eastAsia="宋体" w:cs="Times New Roman Regular"/>
                <w:spacing w:val="19"/>
                <w:w w:val="101"/>
                <w:sz w:val="21"/>
                <w:szCs w:val="21"/>
              </w:rPr>
              <w:t xml:space="preserve"> </w:t>
            </w:r>
            <w:r>
              <w:rPr>
                <w:rFonts w:hint="default" w:ascii="Times New Roman Regular" w:hAnsi="Times New Roman Regular" w:eastAsia="宋体" w:cs="Times New Roman Regular"/>
                <w:spacing w:val="-1"/>
                <w:sz w:val="21"/>
                <w:szCs w:val="21"/>
              </w:rPr>
              <w:t>of</w:t>
            </w:r>
            <w:r>
              <w:rPr>
                <w:rFonts w:hint="default" w:ascii="Times New Roman Regular" w:hAnsi="Times New Roman Regular" w:eastAsia="宋体" w:cs="Times New Roman Regular"/>
                <w:spacing w:val="19"/>
                <w:sz w:val="21"/>
                <w:szCs w:val="21"/>
              </w:rPr>
              <w:t xml:space="preserve"> </w:t>
            </w:r>
            <w:r>
              <w:rPr>
                <w:rFonts w:hint="default" w:ascii="Times New Roman Regular" w:hAnsi="Times New Roman Regular" w:eastAsia="宋体" w:cs="Times New Roman Regular"/>
                <w:spacing w:val="-1"/>
                <w:sz w:val="21"/>
                <w:szCs w:val="21"/>
              </w:rPr>
              <w:t>00:00:0001/01/197</w:t>
            </w:r>
            <w:r>
              <w:rPr>
                <w:rFonts w:hint="default" w:ascii="Times New Roman Regular" w:hAnsi="Times New Roman Regular" w:eastAsia="宋体" w:cs="Times New Roman Regular"/>
                <w:spacing w:val="-2"/>
                <w:sz w:val="21"/>
                <w:szCs w:val="21"/>
              </w:rPr>
              <w:t>0)</w:t>
            </w:r>
          </w:p>
        </w:tc>
        <w:tc>
          <w:tcPr>
            <w:tcW w:w="2835" w:type="dxa"/>
            <w:vAlign w:val="top"/>
          </w:tcPr>
          <w:p w14:paraId="222A4A86">
            <w:pPr>
              <w:spacing w:before="102" w:line="215" w:lineRule="auto"/>
              <w:ind w:left="35" w:right="143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01/01/2019</w:t>
            </w:r>
            <w:r>
              <w:rPr>
                <w:rFonts w:hint="default" w:ascii="Times New Roman Regular" w:hAnsi="Times New Roman Regular" w:eastAsia="宋体" w:cs="Times New Roman Regular"/>
                <w:spacing w:val="22"/>
                <w:w w:val="101"/>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eastAsia="宋体" w:cs="Times New Roman Regular"/>
                <w:spacing w:val="-1"/>
                <w:sz w:val="21"/>
                <w:szCs w:val="21"/>
              </w:rPr>
              <w:t>01/19/2</w:t>
            </w:r>
            <w:r>
              <w:rPr>
                <w:rFonts w:hint="default" w:ascii="Times New Roman Regular" w:hAnsi="Times New Roman Regular" w:eastAsia="宋体" w:cs="Times New Roman Regular"/>
                <w:spacing w:val="-2"/>
                <w:sz w:val="21"/>
                <w:szCs w:val="21"/>
              </w:rPr>
              <w:t>087</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UInt32(LE)</w:t>
            </w:r>
          </w:p>
        </w:tc>
        <w:tc>
          <w:tcPr>
            <w:tcW w:w="1445" w:type="dxa"/>
            <w:vAlign w:val="top"/>
          </w:tcPr>
          <w:p w14:paraId="2CA1F2FC">
            <w:pPr>
              <w:pStyle w:val="12"/>
              <w:rPr>
                <w:rFonts w:hint="default" w:ascii="Times New Roman Regular" w:hAnsi="Times New Roman Regular" w:cs="Times New Roman Regular"/>
                <w:sz w:val="21"/>
                <w:szCs w:val="21"/>
              </w:rPr>
            </w:pPr>
          </w:p>
        </w:tc>
      </w:tr>
      <w:tr w14:paraId="1E2A00B3">
        <w:trPr>
          <w:wAfter w:w="0" w:type="auto"/>
          <w:trHeight w:val="314" w:hRule="atLeast"/>
        </w:trPr>
        <w:tc>
          <w:tcPr>
            <w:tcW w:w="624" w:type="dxa"/>
            <w:tcBorders>
              <w:bottom w:val="single" w:color="000000" w:sz="4" w:space="0"/>
            </w:tcBorders>
            <w:vAlign w:val="top"/>
          </w:tcPr>
          <w:p w14:paraId="0997A011">
            <w:pPr>
              <w:spacing w:before="100" w:line="241" w:lineRule="auto"/>
              <w:ind w:left="21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24</w:t>
            </w:r>
          </w:p>
        </w:tc>
        <w:tc>
          <w:tcPr>
            <w:tcW w:w="548" w:type="dxa"/>
            <w:tcBorders>
              <w:bottom w:val="single" w:color="000000" w:sz="4" w:space="0"/>
            </w:tcBorders>
            <w:vAlign w:val="top"/>
          </w:tcPr>
          <w:p w14:paraId="2485EF7C">
            <w:pPr>
              <w:spacing w:before="100" w:line="241" w:lineRule="auto"/>
              <w:ind w:left="22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000" w:type="dxa"/>
            <w:gridSpan w:val="2"/>
            <w:tcBorders>
              <w:bottom w:val="single" w:color="000000" w:sz="4" w:space="0"/>
            </w:tcBorders>
            <w:vAlign w:val="top"/>
          </w:tcPr>
          <w:p w14:paraId="224ACD27">
            <w:pPr>
              <w:spacing w:before="9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Reserved</w:t>
            </w:r>
          </w:p>
        </w:tc>
        <w:tc>
          <w:tcPr>
            <w:tcW w:w="4252" w:type="dxa"/>
            <w:gridSpan w:val="2"/>
            <w:tcBorders>
              <w:bottom w:val="single" w:color="000000" w:sz="4" w:space="0"/>
            </w:tcBorders>
            <w:vAlign w:val="top"/>
          </w:tcPr>
          <w:p w14:paraId="7B87F3E1">
            <w:pPr>
              <w:pStyle w:val="12"/>
              <w:rPr>
                <w:rFonts w:hint="default" w:ascii="Times New Roman Regular" w:hAnsi="Times New Roman Regular" w:cs="Times New Roman Regular"/>
                <w:sz w:val="21"/>
                <w:szCs w:val="21"/>
              </w:rPr>
            </w:pPr>
          </w:p>
        </w:tc>
        <w:tc>
          <w:tcPr>
            <w:tcW w:w="2835" w:type="dxa"/>
            <w:tcBorders>
              <w:bottom w:val="single" w:color="000000" w:sz="4" w:space="0"/>
            </w:tcBorders>
            <w:vAlign w:val="top"/>
          </w:tcPr>
          <w:p w14:paraId="1D37366D">
            <w:pPr>
              <w:pStyle w:val="12"/>
              <w:rPr>
                <w:rFonts w:hint="default" w:ascii="Times New Roman Regular" w:hAnsi="Times New Roman Regular" w:cs="Times New Roman Regular"/>
                <w:sz w:val="21"/>
                <w:szCs w:val="21"/>
              </w:rPr>
            </w:pPr>
          </w:p>
        </w:tc>
        <w:tc>
          <w:tcPr>
            <w:tcW w:w="1445" w:type="dxa"/>
            <w:tcBorders>
              <w:bottom w:val="single" w:color="000000" w:sz="4" w:space="0"/>
            </w:tcBorders>
            <w:vAlign w:val="top"/>
          </w:tcPr>
          <w:p w14:paraId="7E7761F1">
            <w:pPr>
              <w:pStyle w:val="12"/>
              <w:rPr>
                <w:rFonts w:hint="default" w:ascii="Times New Roman Regular" w:hAnsi="Times New Roman Regular" w:cs="Times New Roman Regular"/>
                <w:sz w:val="21"/>
                <w:szCs w:val="21"/>
              </w:rPr>
            </w:pPr>
          </w:p>
        </w:tc>
      </w:tr>
    </w:tbl>
    <w:p w14:paraId="0E962389">
      <w:pPr>
        <w:spacing w:line="316" w:lineRule="auto"/>
        <w:rPr>
          <w:rFonts w:hint="default" w:ascii="Times New Roman Regular" w:hAnsi="Times New Roman Regular" w:cs="Times New Roman Regular"/>
          <w:sz w:val="21"/>
          <w:szCs w:val="21"/>
        </w:rPr>
      </w:pPr>
    </w:p>
    <w:p w14:paraId="6AE4507A">
      <w:pPr>
        <w:pStyle w:val="5"/>
        <w:bidi w:val="0"/>
      </w:pPr>
      <w:r>
        <w:rPr>
          <w:b/>
          <w:bCs/>
          <w:spacing w:val="-2"/>
        </w:rPr>
        <w:t>OPERATOR</w:t>
      </w:r>
      <w:r>
        <w:rPr>
          <w:b/>
          <w:bCs/>
          <w:spacing w:val="23"/>
          <w:w w:val="101"/>
        </w:rPr>
        <w:t xml:space="preserve"> </w:t>
      </w:r>
      <w:r>
        <w:rPr>
          <w:b/>
          <w:bCs/>
          <w:spacing w:val="-2"/>
        </w:rPr>
        <w:t>ID</w:t>
      </w:r>
      <w:r>
        <w:rPr>
          <w:b/>
          <w:bCs/>
          <w:spacing w:val="21"/>
          <w:w w:val="101"/>
        </w:rPr>
        <w:t xml:space="preserve"> </w:t>
      </w:r>
      <w:r>
        <w:rPr>
          <w:b/>
          <w:bCs/>
          <w:spacing w:val="-2"/>
        </w:rPr>
        <w:t>MESSAGE</w:t>
      </w:r>
      <w:r>
        <w:rPr>
          <w:b/>
          <w:bCs/>
          <w:spacing w:val="-19"/>
        </w:rPr>
        <w:t xml:space="preserve"> </w:t>
      </w:r>
      <w:r>
        <w:rPr>
          <w:spacing w:val="-2"/>
        </w:rPr>
        <w:t>(</w:t>
      </w:r>
      <w:r>
        <w:rPr>
          <w:color w:val="C02030"/>
          <w:spacing w:val="-2"/>
        </w:rPr>
        <w:t>Table</w:t>
      </w:r>
      <w:r>
        <w:rPr>
          <w:color w:val="C02030"/>
          <w:spacing w:val="13"/>
        </w:rPr>
        <w:t xml:space="preserve"> </w:t>
      </w:r>
      <w:r>
        <w:rPr>
          <w:color w:val="C02030"/>
          <w:spacing w:val="-2"/>
        </w:rPr>
        <w:t>12)</w:t>
      </w:r>
    </w:p>
    <w:p w14:paraId="74BBFF86">
      <w:pPr>
        <w:pStyle w:val="7"/>
        <w:bidi w:val="0"/>
      </w:pPr>
      <w:r>
        <w:fldChar w:fldCharType="begin"/>
      </w:r>
      <w:r>
        <w:instrText xml:space="preserve"> HYPERLINK "5.4.5.20" </w:instrText>
      </w:r>
      <w:r>
        <w:fldChar w:fldCharType="separate"/>
      </w:r>
      <w:r>
        <w:rPr>
          <w:spacing w:val="-1"/>
        </w:rPr>
        <w:t>5.4.5.20</w:t>
      </w:r>
      <w:r>
        <w:rPr>
          <w:spacing w:val="-1"/>
        </w:rPr>
        <w:fldChar w:fldCharType="end"/>
      </w:r>
      <w:r>
        <w:rPr>
          <w:spacing w:val="44"/>
          <w:w w:val="101"/>
        </w:rPr>
        <w:t xml:space="preserve"> </w:t>
      </w:r>
      <w:r>
        <w:rPr>
          <w:spacing w:val="-1"/>
        </w:rPr>
        <w:t>Operator</w:t>
      </w:r>
      <w:r>
        <w:rPr>
          <w:spacing w:val="27"/>
          <w:w w:val="101"/>
        </w:rPr>
        <w:t xml:space="preserve"> </w:t>
      </w:r>
      <w:r>
        <w:rPr>
          <w:spacing w:val="-1"/>
        </w:rPr>
        <w:t>ID</w:t>
      </w:r>
      <w:r>
        <w:rPr>
          <w:spacing w:val="27"/>
        </w:rPr>
        <w:t xml:space="preserve"> </w:t>
      </w:r>
      <w:r>
        <w:rPr>
          <w:spacing w:val="-1"/>
        </w:rPr>
        <w:t>Message</w:t>
      </w:r>
      <w:r>
        <w:rPr>
          <w:spacing w:val="29"/>
          <w:w w:val="101"/>
        </w:rPr>
        <w:t xml:space="preserve"> </w:t>
      </w:r>
      <w:r>
        <w:rPr>
          <w:spacing w:val="-1"/>
        </w:rPr>
        <w:t>Type:Ox5,Static</w:t>
      </w:r>
      <w:r>
        <w:rPr>
          <w:spacing w:val="27"/>
        </w:rPr>
        <w:t xml:space="preserve"> </w:t>
      </w:r>
      <w:r>
        <w:rPr>
          <w:spacing w:val="-1"/>
        </w:rPr>
        <w:t>Periodicity,</w:t>
      </w:r>
      <w:r>
        <w:t xml:space="preserve"> </w:t>
      </w:r>
      <w:r>
        <w:rPr>
          <w:spacing w:val="-1"/>
        </w:rPr>
        <w:t>Optional*(see</w:t>
      </w:r>
      <w:r>
        <w:rPr>
          <w:rFonts w:hint="eastAsia" w:eastAsia="宋体"/>
          <w:spacing w:val="-1"/>
          <w:lang w:eastAsia="zh-CN"/>
        </w:rPr>
        <w:t xml:space="preserve"> </w:t>
      </w:r>
      <w:r>
        <w:rPr>
          <w:color w:val="D03030"/>
          <w:spacing w:val="-1"/>
        </w:rPr>
        <w:t>5.3.2</w:t>
      </w:r>
      <w:r>
        <w:rPr>
          <w:spacing w:val="-1"/>
        </w:rPr>
        <w:t>).</w:t>
      </w:r>
    </w:p>
    <w:p w14:paraId="0D263646">
      <w:pPr>
        <w:pStyle w:val="7"/>
        <w:bidi w:val="0"/>
      </w:pPr>
      <w:r>
        <w:fldChar w:fldCharType="begin"/>
      </w:r>
      <w:r>
        <w:instrText xml:space="preserve"> HYPERLINK "5.4.5.21TheOperatorIDMessagecontainstheCAAissued" </w:instrText>
      </w:r>
      <w:r>
        <w:fldChar w:fldCharType="separate"/>
      </w:r>
      <w:r>
        <w:t>5.4.5.21 The Operator ID Message</w:t>
      </w:r>
      <w:r>
        <w:rPr>
          <w:spacing w:val="11"/>
        </w:rPr>
        <w:t xml:space="preserve"> </w:t>
      </w:r>
      <w:r>
        <w:t>con</w:t>
      </w:r>
      <w:r>
        <w:rPr>
          <w:spacing w:val="-1"/>
        </w:rPr>
        <w:t>tains</w:t>
      </w:r>
      <w:r>
        <w:rPr>
          <w:spacing w:val="7"/>
        </w:rPr>
        <w:t xml:space="preserve"> </w:t>
      </w:r>
      <w:r>
        <w:rPr>
          <w:spacing w:val="-1"/>
        </w:rPr>
        <w:t>the</w:t>
      </w:r>
      <w:r>
        <w:rPr>
          <w:spacing w:val="11"/>
        </w:rPr>
        <w:t xml:space="preserve"> </w:t>
      </w:r>
      <w:r>
        <w:rPr>
          <w:spacing w:val="-1"/>
        </w:rPr>
        <w:t>CAA</w:t>
      </w:r>
      <w:r>
        <w:rPr>
          <w:spacing w:val="11"/>
        </w:rPr>
        <w:t xml:space="preserve"> </w:t>
      </w:r>
      <w:r>
        <w:rPr>
          <w:spacing w:val="-1"/>
        </w:rPr>
        <w:t>issued</w:t>
      </w:r>
      <w:r>
        <w:rPr>
          <w:spacing w:val="-1"/>
        </w:rPr>
        <w:fldChar w:fldCharType="end"/>
      </w:r>
      <w:r>
        <w:t xml:space="preserve"> </w:t>
      </w:r>
      <w:r>
        <w:rPr>
          <w:spacing w:val="-1"/>
        </w:rPr>
        <w:t>Operator</w:t>
      </w:r>
      <w:r>
        <w:rPr>
          <w:spacing w:val="18"/>
        </w:rPr>
        <w:t xml:space="preserve"> </w:t>
      </w:r>
      <w:r>
        <w:rPr>
          <w:spacing w:val="-1"/>
        </w:rPr>
        <w:t>ID</w:t>
      </w:r>
      <w:r>
        <w:rPr>
          <w:spacing w:val="21"/>
          <w:w w:val="101"/>
        </w:rPr>
        <w:t xml:space="preserve"> </w:t>
      </w:r>
      <w:r>
        <w:rPr>
          <w:spacing w:val="-1"/>
        </w:rPr>
        <w:t>formatted</w:t>
      </w:r>
      <w:r>
        <w:rPr>
          <w:spacing w:val="20"/>
          <w:w w:val="101"/>
        </w:rPr>
        <w:t xml:space="preserve"> </w:t>
      </w:r>
      <w:r>
        <w:rPr>
          <w:spacing w:val="-1"/>
        </w:rPr>
        <w:t>as</w:t>
      </w:r>
      <w:r>
        <w:rPr>
          <w:spacing w:val="20"/>
        </w:rPr>
        <w:t xml:space="preserve"> </w:t>
      </w:r>
      <w:r>
        <w:rPr>
          <w:spacing w:val="-1"/>
        </w:rPr>
        <w:t>described</w:t>
      </w:r>
      <w:r>
        <w:rPr>
          <w:spacing w:val="19"/>
        </w:rPr>
        <w:t xml:space="preserve"> </w:t>
      </w:r>
      <w:r>
        <w:rPr>
          <w:spacing w:val="-1"/>
        </w:rPr>
        <w:t>in</w:t>
      </w:r>
      <w:r>
        <w:rPr>
          <w:spacing w:val="24"/>
        </w:rPr>
        <w:t xml:space="preserve"> </w:t>
      </w:r>
      <w:r>
        <w:rPr>
          <w:color w:val="D02030"/>
          <w:spacing w:val="-1"/>
        </w:rPr>
        <w:t>Table</w:t>
      </w:r>
      <w:r>
        <w:rPr>
          <w:color w:val="D02030"/>
          <w:spacing w:val="-2"/>
        </w:rPr>
        <w:t xml:space="preserve"> 1.</w:t>
      </w:r>
    </w:p>
    <w:p w14:paraId="3CDB6DB7">
      <w:pPr>
        <w:pStyle w:val="6"/>
        <w:bidi w:val="0"/>
        <w:rPr>
          <w:rFonts w:hint="default"/>
        </w:rPr>
      </w:pPr>
      <w:r>
        <w:rPr>
          <w:rFonts w:hint="default"/>
        </w:rPr>
        <w:t>TABLE 12 Operator-ID Message Details</w:t>
      </w:r>
    </w:p>
    <w:tbl>
      <w:tblPr>
        <w:tblStyle w:val="11"/>
        <w:tblW w:w="9322"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57"/>
        <w:gridCol w:w="737"/>
        <w:gridCol w:w="1309"/>
        <w:gridCol w:w="4535"/>
        <w:gridCol w:w="1134"/>
        <w:gridCol w:w="850"/>
      </w:tblGrid>
      <w:tr w14:paraId="23B7DD98">
        <w:trPr>
          <w:trHeight w:val="353" w:hRule="atLeast"/>
        </w:trPr>
        <w:tc>
          <w:tcPr>
            <w:tcW w:w="757" w:type="dxa"/>
            <w:tcBorders>
              <w:top w:val="single" w:color="000000" w:sz="4" w:space="0"/>
              <w:bottom w:val="single" w:color="000000" w:sz="4" w:space="0"/>
            </w:tcBorders>
            <w:vAlign w:val="top"/>
          </w:tcPr>
          <w:p w14:paraId="74499B46">
            <w:pPr>
              <w:spacing w:before="56" w:line="111" w:lineRule="exact"/>
              <w:rPr>
                <w:rFonts w:hint="default" w:ascii="Times New Roman" w:hAnsi="Times New Roman" w:eastAsia="宋体" w:cs="Times New Roman"/>
                <w:sz w:val="21"/>
                <w:szCs w:val="21"/>
              </w:rPr>
            </w:pPr>
            <w:r>
              <w:rPr>
                <w:rFonts w:hint="default" w:ascii="Times New Roman" w:hAnsi="Times New Roman" w:eastAsia="宋体" w:cs="Times New Roman"/>
                <w:spacing w:val="-1"/>
                <w:position w:val="-2"/>
                <w:sz w:val="21"/>
                <w:szCs w:val="21"/>
              </w:rPr>
              <w:t>Offset</w:t>
            </w:r>
          </w:p>
          <w:p w14:paraId="157F982F">
            <w:pPr>
              <w:spacing w:line="215" w:lineRule="auto"/>
              <w:ind w:left="189"/>
              <w:rPr>
                <w:rFonts w:hint="default" w:ascii="Times New Roman" w:hAnsi="Times New Roman" w:eastAsia="宋体" w:cs="Times New Roman"/>
                <w:sz w:val="21"/>
                <w:szCs w:val="21"/>
              </w:rPr>
            </w:pPr>
            <w:r>
              <w:rPr>
                <w:rFonts w:hint="default" w:ascii="Times New Roman" w:hAnsi="Times New Roman" w:eastAsia="宋体" w:cs="Times New Roman"/>
                <w:spacing w:val="-5"/>
                <w:sz w:val="21"/>
                <w:szCs w:val="21"/>
              </w:rPr>
              <w:t>(Byte)</w:t>
            </w:r>
          </w:p>
        </w:tc>
        <w:tc>
          <w:tcPr>
            <w:tcW w:w="737" w:type="dxa"/>
            <w:tcBorders>
              <w:top w:val="single" w:color="000000" w:sz="4" w:space="0"/>
              <w:bottom w:val="single" w:color="000000" w:sz="4" w:space="0"/>
            </w:tcBorders>
            <w:vAlign w:val="top"/>
          </w:tcPr>
          <w:p w14:paraId="1C299005">
            <w:pPr>
              <w:spacing w:before="16" w:line="199"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w:t>
            </w:r>
          </w:p>
          <w:p w14:paraId="6712A931">
            <w:pPr>
              <w:spacing w:line="215" w:lineRule="auto"/>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(Bytes)</w:t>
            </w:r>
          </w:p>
        </w:tc>
        <w:tc>
          <w:tcPr>
            <w:tcW w:w="1309" w:type="dxa"/>
            <w:tcBorders>
              <w:top w:val="single" w:color="000000" w:sz="4" w:space="0"/>
              <w:bottom w:val="single" w:color="000000" w:sz="4" w:space="0"/>
            </w:tcBorders>
            <w:vAlign w:val="top"/>
          </w:tcPr>
          <w:p w14:paraId="32E10AF6">
            <w:pPr>
              <w:spacing w:before="124"/>
              <w:ind w:left="14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Data Field</w:t>
            </w:r>
          </w:p>
        </w:tc>
        <w:tc>
          <w:tcPr>
            <w:tcW w:w="4535" w:type="dxa"/>
            <w:tcBorders>
              <w:top w:val="single" w:color="000000" w:sz="4" w:space="0"/>
              <w:bottom w:val="single" w:color="000000" w:sz="4" w:space="0"/>
            </w:tcBorders>
            <w:vAlign w:val="top"/>
          </w:tcPr>
          <w:p w14:paraId="2F049CA1">
            <w:pPr>
              <w:spacing w:before="124"/>
              <w:ind w:left="56"/>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Details</w:t>
            </w:r>
          </w:p>
        </w:tc>
        <w:tc>
          <w:tcPr>
            <w:tcW w:w="1134" w:type="dxa"/>
            <w:tcBorders>
              <w:top w:val="single" w:color="000000" w:sz="4" w:space="0"/>
              <w:bottom w:val="single" w:color="000000" w:sz="4" w:space="0"/>
            </w:tcBorders>
            <w:vAlign w:val="top"/>
          </w:tcPr>
          <w:p w14:paraId="240ECDB0">
            <w:pPr>
              <w:spacing w:before="146" w:line="183" w:lineRule="auto"/>
              <w:ind w:left="4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Limitations</w:t>
            </w:r>
          </w:p>
        </w:tc>
        <w:tc>
          <w:tcPr>
            <w:tcW w:w="850" w:type="dxa"/>
            <w:tcBorders>
              <w:top w:val="single" w:color="000000" w:sz="4" w:space="0"/>
              <w:bottom w:val="single" w:color="000000" w:sz="4" w:space="0"/>
            </w:tcBorders>
            <w:vAlign w:val="top"/>
          </w:tcPr>
          <w:p w14:paraId="2FEA0B76">
            <w:pPr>
              <w:spacing w:before="106" w:line="214"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Example</w:t>
            </w:r>
          </w:p>
        </w:tc>
      </w:tr>
      <w:tr w14:paraId="51C61591">
        <w:trPr>
          <w:trHeight w:val="667" w:hRule="atLeast"/>
        </w:trPr>
        <w:tc>
          <w:tcPr>
            <w:tcW w:w="757" w:type="dxa"/>
            <w:tcBorders>
              <w:top w:val="single" w:color="000000" w:sz="4" w:space="0"/>
            </w:tcBorders>
            <w:vAlign w:val="top"/>
          </w:tcPr>
          <w:p w14:paraId="6D76F671">
            <w:pPr>
              <w:spacing w:before="271" w:line="241" w:lineRule="auto"/>
              <w:ind w:left="319"/>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737" w:type="dxa"/>
            <w:tcBorders>
              <w:top w:val="single" w:color="000000" w:sz="4" w:space="0"/>
            </w:tcBorders>
            <w:vAlign w:val="top"/>
          </w:tcPr>
          <w:p w14:paraId="6D0BEC54">
            <w:pPr>
              <w:spacing w:before="271" w:line="241" w:lineRule="auto"/>
              <w:ind w:left="33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309" w:type="dxa"/>
            <w:tcBorders>
              <w:top w:val="single" w:color="000000" w:sz="4" w:space="0"/>
            </w:tcBorders>
            <w:vAlign w:val="top"/>
          </w:tcPr>
          <w:p w14:paraId="5FA7FDDC">
            <w:pPr>
              <w:spacing w:before="275" w:line="183"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Operator</w:t>
            </w:r>
            <w:r>
              <w:rPr>
                <w:rFonts w:hint="default" w:ascii="Times New Roman" w:hAnsi="Times New Roman" w:eastAsia="宋体" w:cs="Times New Roman"/>
                <w:spacing w:val="25"/>
                <w:sz w:val="21"/>
                <w:szCs w:val="21"/>
              </w:rPr>
              <w:t xml:space="preserve"> </w:t>
            </w:r>
            <w:r>
              <w:rPr>
                <w:rFonts w:hint="default" w:ascii="Times New Roman" w:hAnsi="Times New Roman" w:eastAsia="宋体" w:cs="Times New Roman"/>
                <w:spacing w:val="-2"/>
                <w:sz w:val="21"/>
                <w:szCs w:val="21"/>
              </w:rPr>
              <w:t>ID Type</w:t>
            </w:r>
          </w:p>
        </w:tc>
        <w:tc>
          <w:tcPr>
            <w:tcW w:w="4535" w:type="dxa"/>
            <w:tcBorders>
              <w:top w:val="single" w:color="000000" w:sz="4" w:space="0"/>
            </w:tcBorders>
            <w:vAlign w:val="top"/>
          </w:tcPr>
          <w:p w14:paraId="1B948D40">
            <w:pPr>
              <w:spacing w:before="105" w:line="183" w:lineRule="auto"/>
              <w:ind w:left="56"/>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0:Operator</w:t>
            </w:r>
            <w:r>
              <w:rPr>
                <w:rFonts w:hint="default" w:ascii="Times New Roman" w:hAnsi="Times New Roman" w:eastAsia="宋体" w:cs="Times New Roman"/>
                <w:spacing w:val="23"/>
                <w:sz w:val="21"/>
                <w:szCs w:val="21"/>
              </w:rPr>
              <w:t xml:space="preserve"> </w:t>
            </w:r>
            <w:r>
              <w:rPr>
                <w:rFonts w:hint="default" w:ascii="Times New Roman" w:hAnsi="Times New Roman" w:eastAsia="宋体" w:cs="Times New Roman"/>
                <w:spacing w:val="-2"/>
                <w:sz w:val="21"/>
                <w:szCs w:val="21"/>
              </w:rPr>
              <w:t>ID</w:t>
            </w:r>
          </w:p>
          <w:p w14:paraId="215CDEF7">
            <w:pPr>
              <w:spacing w:before="27" w:line="200" w:lineRule="auto"/>
              <w:ind w:left="56"/>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1-200:Reserved</w:t>
            </w:r>
          </w:p>
          <w:p w14:paraId="6230D685">
            <w:pPr>
              <w:spacing w:line="214" w:lineRule="auto"/>
              <w:ind w:left="56"/>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201-255:Available</w:t>
            </w:r>
            <w:r>
              <w:rPr>
                <w:rFonts w:hint="default" w:ascii="Times New Roman" w:hAnsi="Times New Roman" w:eastAsia="宋体" w:cs="Times New Roman"/>
                <w:spacing w:val="20"/>
                <w:sz w:val="21"/>
                <w:szCs w:val="21"/>
              </w:rPr>
              <w:t xml:space="preserve"> </w:t>
            </w:r>
            <w:r>
              <w:rPr>
                <w:rFonts w:hint="default" w:ascii="Times New Roman" w:hAnsi="Times New Roman" w:eastAsia="宋体" w:cs="Times New Roman"/>
                <w:sz w:val="21"/>
                <w:szCs w:val="21"/>
              </w:rPr>
              <w:t>for pri</w:t>
            </w:r>
            <w:r>
              <w:rPr>
                <w:rFonts w:hint="default" w:ascii="Times New Roman" w:hAnsi="Times New Roman" w:eastAsia="宋体" w:cs="Times New Roman"/>
                <w:spacing w:val="-1"/>
                <w:sz w:val="21"/>
                <w:szCs w:val="21"/>
              </w:rPr>
              <w:t>vate</w:t>
            </w:r>
            <w:r>
              <w:rPr>
                <w:rFonts w:hint="default" w:ascii="Times New Roman" w:hAnsi="Times New Roman" w:eastAsia="宋体" w:cs="Times New Roman"/>
                <w:spacing w:val="15"/>
                <w:sz w:val="21"/>
                <w:szCs w:val="21"/>
              </w:rPr>
              <w:t xml:space="preserve"> </w:t>
            </w:r>
            <w:r>
              <w:rPr>
                <w:rFonts w:hint="default" w:ascii="Times New Roman" w:hAnsi="Times New Roman" w:eastAsia="宋体" w:cs="Times New Roman"/>
                <w:spacing w:val="-1"/>
                <w:sz w:val="21"/>
                <w:szCs w:val="21"/>
              </w:rPr>
              <w:t>use</w:t>
            </w:r>
          </w:p>
        </w:tc>
        <w:tc>
          <w:tcPr>
            <w:tcW w:w="1134" w:type="dxa"/>
            <w:tcBorders>
              <w:top w:val="single" w:color="000000" w:sz="4" w:space="0"/>
            </w:tcBorders>
            <w:vAlign w:val="top"/>
          </w:tcPr>
          <w:p w14:paraId="2B291781">
            <w:pPr>
              <w:spacing w:before="271"/>
              <w:ind w:left="45"/>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0-255</w:t>
            </w:r>
          </w:p>
        </w:tc>
        <w:tc>
          <w:tcPr>
            <w:tcW w:w="850" w:type="dxa"/>
            <w:tcBorders>
              <w:top w:val="single" w:color="000000" w:sz="4" w:space="0"/>
            </w:tcBorders>
            <w:vAlign w:val="top"/>
          </w:tcPr>
          <w:p w14:paraId="6DA255FA">
            <w:pPr>
              <w:spacing w:before="271"/>
              <w:rPr>
                <w:rFonts w:hint="default" w:ascii="Times New Roman" w:hAnsi="Times New Roman" w:eastAsia="宋体" w:cs="Times New Roman"/>
                <w:sz w:val="21"/>
                <w:szCs w:val="21"/>
              </w:rPr>
            </w:pPr>
            <w:r>
              <w:rPr>
                <w:rFonts w:hint="default" w:ascii="Times New Roman" w:hAnsi="Times New Roman" w:eastAsia="宋体" w:cs="Times New Roman"/>
                <w:sz w:val="21"/>
                <w:szCs w:val="21"/>
              </w:rPr>
              <w:t>0</w:t>
            </w:r>
          </w:p>
        </w:tc>
      </w:tr>
      <w:tr w14:paraId="3C09A367">
        <w:trPr>
          <w:trHeight w:val="670" w:hRule="atLeast"/>
        </w:trPr>
        <w:tc>
          <w:tcPr>
            <w:tcW w:w="757" w:type="dxa"/>
            <w:vAlign w:val="top"/>
          </w:tcPr>
          <w:p w14:paraId="03B5B591">
            <w:pPr>
              <w:spacing w:before="264" w:line="241" w:lineRule="auto"/>
              <w:ind w:left="319"/>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737" w:type="dxa"/>
            <w:vAlign w:val="top"/>
          </w:tcPr>
          <w:p w14:paraId="63EA66E2">
            <w:pPr>
              <w:spacing w:before="264"/>
              <w:ind w:left="292"/>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20</w:t>
            </w:r>
          </w:p>
        </w:tc>
        <w:tc>
          <w:tcPr>
            <w:tcW w:w="1309" w:type="dxa"/>
            <w:vAlign w:val="top"/>
          </w:tcPr>
          <w:p w14:paraId="48758CA1">
            <w:pPr>
              <w:spacing w:before="268" w:line="183" w:lineRule="auto"/>
              <w:ind w:left="145"/>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Operator</w:t>
            </w:r>
            <w:r>
              <w:rPr>
                <w:rFonts w:hint="default" w:ascii="Times New Roman" w:hAnsi="Times New Roman" w:eastAsia="宋体" w:cs="Times New Roman"/>
                <w:spacing w:val="20"/>
                <w:sz w:val="21"/>
                <w:szCs w:val="21"/>
              </w:rPr>
              <w:t xml:space="preserve"> </w:t>
            </w:r>
            <w:r>
              <w:rPr>
                <w:rFonts w:hint="default" w:ascii="Times New Roman" w:hAnsi="Times New Roman" w:eastAsia="宋体" w:cs="Times New Roman"/>
                <w:spacing w:val="-2"/>
                <w:sz w:val="21"/>
                <w:szCs w:val="21"/>
              </w:rPr>
              <w:t>ID</w:t>
            </w:r>
          </w:p>
        </w:tc>
        <w:tc>
          <w:tcPr>
            <w:tcW w:w="4535" w:type="dxa"/>
            <w:vAlign w:val="top"/>
          </w:tcPr>
          <w:p w14:paraId="66978A47">
            <w:pPr>
              <w:spacing w:before="96" w:line="237" w:lineRule="auto"/>
              <w:ind w:left="76" w:right="35"/>
              <w:jc w:val="both"/>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ASCII Text.If numeric values exist,they</w:t>
            </w:r>
            <w:r>
              <w:rPr>
                <w:rFonts w:hint="default" w:ascii="Times New Roman" w:hAnsi="Times New Roman" w:eastAsia="宋体" w:cs="Times New Roman"/>
                <w:spacing w:val="23"/>
                <w:sz w:val="21"/>
                <w:szCs w:val="21"/>
              </w:rPr>
              <w:t xml:space="preserve"> </w:t>
            </w:r>
            <w:r>
              <w:rPr>
                <w:rFonts w:hint="default" w:ascii="Times New Roman" w:hAnsi="Times New Roman" w:eastAsia="宋体" w:cs="Times New Roman"/>
                <w:spacing w:val="-1"/>
                <w:sz w:val="21"/>
                <w:szCs w:val="21"/>
              </w:rPr>
              <w:t>shallbe</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2"/>
                <w:sz w:val="21"/>
                <w:szCs w:val="21"/>
              </w:rPr>
              <w:t>expressed as a string</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2"/>
                <w:sz w:val="21"/>
                <w:szCs w:val="21"/>
              </w:rPr>
              <w:t>of ASCIl</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3"/>
                <w:sz w:val="21"/>
                <w:szCs w:val="21"/>
              </w:rPr>
              <w:t>characters(padded</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with</w:t>
            </w:r>
            <w:r>
              <w:rPr>
                <w:rFonts w:hint="default" w:ascii="Times New Roman" w:hAnsi="Times New Roman" w:eastAsia="宋体" w:cs="Times New Roman"/>
                <w:spacing w:val="40"/>
                <w:sz w:val="21"/>
                <w:szCs w:val="21"/>
              </w:rPr>
              <w:t xml:space="preserve"> </w:t>
            </w:r>
            <w:r>
              <w:rPr>
                <w:rFonts w:hint="default" w:ascii="Times New Roman" w:hAnsi="Times New Roman" w:eastAsia="宋体" w:cs="Times New Roman"/>
                <w:spacing w:val="-1"/>
                <w:sz w:val="21"/>
                <w:szCs w:val="21"/>
              </w:rPr>
              <w:t>nulls)</w:t>
            </w:r>
          </w:p>
        </w:tc>
        <w:tc>
          <w:tcPr>
            <w:tcW w:w="1134" w:type="dxa"/>
            <w:vAlign w:val="top"/>
          </w:tcPr>
          <w:p w14:paraId="7EA4CD36">
            <w:pPr>
              <w:spacing w:before="246" w:line="214" w:lineRule="auto"/>
              <w:ind w:left="45"/>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Up</w:t>
            </w:r>
            <w:r>
              <w:rPr>
                <w:rFonts w:hint="default" w:ascii="Times New Roman" w:hAnsi="Times New Roman" w:eastAsia="宋体" w:cs="Times New Roman"/>
                <w:spacing w:val="14"/>
                <w:sz w:val="21"/>
                <w:szCs w:val="21"/>
              </w:rPr>
              <w:t xml:space="preserve"> </w:t>
            </w:r>
            <w:r>
              <w:rPr>
                <w:rFonts w:hint="default" w:ascii="Times New Roman" w:hAnsi="Times New Roman" w:eastAsia="宋体" w:cs="Times New Roman"/>
                <w:spacing w:val="-2"/>
                <w:sz w:val="21"/>
                <w:szCs w:val="21"/>
              </w:rPr>
              <w:t>to</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2"/>
                <w:sz w:val="21"/>
                <w:szCs w:val="21"/>
              </w:rPr>
              <w:t>20 Bytes</w:t>
            </w:r>
          </w:p>
        </w:tc>
        <w:tc>
          <w:tcPr>
            <w:tcW w:w="850" w:type="dxa"/>
            <w:vAlign w:val="top"/>
          </w:tcPr>
          <w:p w14:paraId="74280420">
            <w:pPr>
              <w:pStyle w:val="12"/>
              <w:rPr>
                <w:rFonts w:hint="default" w:ascii="Times New Roman" w:hAnsi="Times New Roman" w:cs="Times New Roman"/>
                <w:sz w:val="21"/>
                <w:szCs w:val="21"/>
              </w:rPr>
            </w:pPr>
          </w:p>
        </w:tc>
      </w:tr>
      <w:tr w14:paraId="68F80713">
        <w:trPr>
          <w:trHeight w:val="289" w:hRule="atLeast"/>
        </w:trPr>
        <w:tc>
          <w:tcPr>
            <w:tcW w:w="757" w:type="dxa"/>
            <w:tcBorders>
              <w:bottom w:val="single" w:color="000000" w:sz="4" w:space="0"/>
            </w:tcBorders>
            <w:vAlign w:val="top"/>
          </w:tcPr>
          <w:p w14:paraId="7E3AEDD3">
            <w:pPr>
              <w:spacing w:before="84" w:line="241" w:lineRule="auto"/>
              <w:ind w:left="290"/>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22</w:t>
            </w:r>
          </w:p>
        </w:tc>
        <w:tc>
          <w:tcPr>
            <w:tcW w:w="737" w:type="dxa"/>
            <w:tcBorders>
              <w:bottom w:val="single" w:color="000000" w:sz="4" w:space="0"/>
            </w:tcBorders>
            <w:vAlign w:val="top"/>
          </w:tcPr>
          <w:p w14:paraId="0FED58A7">
            <w:pPr>
              <w:spacing w:before="84"/>
              <w:ind w:left="332"/>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1309" w:type="dxa"/>
            <w:tcBorders>
              <w:bottom w:val="single" w:color="000000" w:sz="4" w:space="0"/>
            </w:tcBorders>
            <w:vAlign w:val="top"/>
          </w:tcPr>
          <w:p w14:paraId="2DAFFE2E">
            <w:pPr>
              <w:spacing w:before="84"/>
              <w:ind w:left="14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Reserved</w:t>
            </w:r>
          </w:p>
        </w:tc>
        <w:tc>
          <w:tcPr>
            <w:tcW w:w="4535" w:type="dxa"/>
            <w:tcBorders>
              <w:bottom w:val="single" w:color="000000" w:sz="4" w:space="0"/>
            </w:tcBorders>
            <w:vAlign w:val="top"/>
          </w:tcPr>
          <w:p w14:paraId="0130364C">
            <w:pPr>
              <w:spacing w:before="84"/>
              <w:ind w:left="56"/>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Reserved</w:t>
            </w:r>
          </w:p>
        </w:tc>
        <w:tc>
          <w:tcPr>
            <w:tcW w:w="1134" w:type="dxa"/>
            <w:tcBorders>
              <w:bottom w:val="single" w:color="000000" w:sz="4" w:space="0"/>
            </w:tcBorders>
            <w:vAlign w:val="top"/>
          </w:tcPr>
          <w:p w14:paraId="122F1A55">
            <w:pPr>
              <w:pStyle w:val="12"/>
              <w:rPr>
                <w:rFonts w:hint="default" w:ascii="Times New Roman" w:hAnsi="Times New Roman" w:cs="Times New Roman"/>
                <w:sz w:val="21"/>
                <w:szCs w:val="21"/>
              </w:rPr>
            </w:pPr>
          </w:p>
        </w:tc>
        <w:tc>
          <w:tcPr>
            <w:tcW w:w="850" w:type="dxa"/>
            <w:tcBorders>
              <w:bottom w:val="single" w:color="000000" w:sz="4" w:space="0"/>
            </w:tcBorders>
            <w:vAlign w:val="top"/>
          </w:tcPr>
          <w:p w14:paraId="56DF1FBE">
            <w:pPr>
              <w:pStyle w:val="12"/>
              <w:rPr>
                <w:rFonts w:hint="default" w:ascii="Times New Roman" w:hAnsi="Times New Roman" w:cs="Times New Roman"/>
                <w:sz w:val="21"/>
                <w:szCs w:val="21"/>
              </w:rPr>
            </w:pPr>
          </w:p>
        </w:tc>
      </w:tr>
    </w:tbl>
    <w:p w14:paraId="047FF9E2">
      <w:pPr>
        <w:rPr>
          <w:rFonts w:hint="default" w:ascii="Times New Roman Regular" w:hAnsi="Times New Roman Regular" w:cs="Times New Roman Regular"/>
          <w:sz w:val="21"/>
          <w:szCs w:val="21"/>
        </w:rPr>
      </w:pPr>
    </w:p>
    <w:p w14:paraId="608819A6">
      <w:pPr>
        <w:pStyle w:val="5"/>
        <w:bidi w:val="0"/>
        <w:rPr>
          <w:rFonts w:ascii="Arial"/>
          <w:sz w:val="21"/>
        </w:rPr>
      </w:pPr>
      <w:r>
        <w:rPr>
          <w:b/>
          <w:bCs/>
          <w:spacing w:val="-1"/>
        </w:rPr>
        <w:t xml:space="preserve">MESSAGE PACK </w:t>
      </w:r>
      <w:r>
        <w:rPr>
          <w:spacing w:val="-1"/>
        </w:rPr>
        <w:t>(</w:t>
      </w:r>
      <w:r>
        <w:rPr>
          <w:color w:val="D03030"/>
          <w:spacing w:val="-1"/>
        </w:rPr>
        <w:t>Table  13</w:t>
      </w:r>
      <w:r>
        <w:rPr>
          <w:spacing w:val="-1"/>
        </w:rPr>
        <w:t>)</w:t>
      </w:r>
    </w:p>
    <w:p w14:paraId="5EA75B3B">
      <w:pPr>
        <w:pStyle w:val="7"/>
        <w:spacing w:before="21" w:line="235" w:lineRule="auto"/>
        <w:ind w:left="20" w:right="49" w:firstLine="180"/>
      </w:pPr>
      <w:r>
        <w:fldChar w:fldCharType="begin"/>
      </w:r>
      <w:r>
        <w:instrText xml:space="preserve"> HYPERLINK "5.4.5.22" </w:instrText>
      </w:r>
      <w:r>
        <w:fldChar w:fldCharType="separate"/>
      </w:r>
      <w:r>
        <w:rPr>
          <w:spacing w:val="-1"/>
        </w:rPr>
        <w:t>5.4.5.22</w:t>
      </w:r>
      <w:r>
        <w:rPr>
          <w:spacing w:val="-1"/>
        </w:rPr>
        <w:fldChar w:fldCharType="end"/>
      </w:r>
      <w:r>
        <w:rPr>
          <w:spacing w:val="-1"/>
        </w:rPr>
        <w:t xml:space="preserve">  </w:t>
      </w:r>
      <w:r>
        <w:rPr>
          <w:spacing w:val="-1"/>
          <w:shd w:val="clear" w:fill="FFFF00"/>
        </w:rPr>
        <w:t>Message  Pack  Message  Type:0xF,Dynamic</w:t>
      </w:r>
      <w:r>
        <w:rPr>
          <w:spacing w:val="62"/>
          <w:shd w:val="clear" w:fill="FFFF00"/>
        </w:rPr>
        <w:t xml:space="preserve"> </w:t>
      </w:r>
      <w:r>
        <w:rPr>
          <w:spacing w:val="-1"/>
          <w:shd w:val="clear" w:fill="FFFF00"/>
        </w:rPr>
        <w:t>Per</w:t>
      </w:r>
      <w:r>
        <w:rPr>
          <w:spacing w:val="-1"/>
        </w:rPr>
        <w:t>i-</w:t>
      </w:r>
      <w:r>
        <w:t xml:space="preserve"> </w:t>
      </w:r>
      <w:r>
        <w:rPr>
          <w:shd w:val="clear" w:fill="FFFFA0"/>
        </w:rPr>
        <w:t>odicity</w:t>
      </w:r>
      <w:r>
        <w:rPr>
          <w:spacing w:val="18"/>
          <w:w w:val="101"/>
          <w:shd w:val="clear" w:fill="FFFFA0"/>
        </w:rPr>
        <w:t xml:space="preserve"> </w:t>
      </w:r>
      <w:r>
        <w:rPr>
          <w:shd w:val="clear" w:fill="FFFFA0"/>
        </w:rPr>
        <w:t>if dynamic</w:t>
      </w:r>
      <w:r>
        <w:rPr>
          <w:spacing w:val="13"/>
          <w:w w:val="101"/>
          <w:shd w:val="clear" w:fill="FFFFA0"/>
        </w:rPr>
        <w:t xml:space="preserve"> </w:t>
      </w:r>
      <w:r>
        <w:rPr>
          <w:shd w:val="clear" w:fill="FFFFA0"/>
        </w:rPr>
        <w:t>message</w:t>
      </w:r>
      <w:r>
        <w:rPr>
          <w:spacing w:val="17"/>
          <w:w w:val="101"/>
          <w:shd w:val="clear" w:fill="FFFFA0"/>
        </w:rPr>
        <w:t xml:space="preserve"> </w:t>
      </w:r>
      <w:r>
        <w:rPr>
          <w:shd w:val="clear" w:fill="FFFFA0"/>
        </w:rPr>
        <w:t>in</w:t>
      </w:r>
      <w:r>
        <w:rPr>
          <w:spacing w:val="19"/>
          <w:shd w:val="clear" w:fill="FFFFA0"/>
        </w:rPr>
        <w:t xml:space="preserve"> </w:t>
      </w:r>
      <w:r>
        <w:rPr>
          <w:shd w:val="clear" w:fill="FFFFA0"/>
        </w:rPr>
        <w:t>cont</w:t>
      </w:r>
      <w:r>
        <w:rPr>
          <w:spacing w:val="-1"/>
          <w:shd w:val="clear" w:fill="FFFFA0"/>
        </w:rPr>
        <w:t>ents.The</w:t>
      </w:r>
      <w:r>
        <w:rPr>
          <w:spacing w:val="13"/>
          <w:w w:val="101"/>
          <w:shd w:val="clear" w:fill="FFFFA0"/>
        </w:rPr>
        <w:t xml:space="preserve"> </w:t>
      </w:r>
      <w:r>
        <w:rPr>
          <w:spacing w:val="-1"/>
          <w:shd w:val="clear" w:fill="FFFFA0"/>
        </w:rPr>
        <w:t>message pack</w:t>
      </w:r>
      <w:r>
        <w:rPr>
          <w:spacing w:val="16"/>
          <w:w w:val="101"/>
          <w:shd w:val="clear" w:fill="FFFFA0"/>
        </w:rPr>
        <w:t xml:space="preserve"> </w:t>
      </w:r>
      <w:r>
        <w:rPr>
          <w:spacing w:val="-1"/>
          <w:shd w:val="clear" w:fill="FFFFA0"/>
        </w:rPr>
        <w:t>is</w:t>
      </w:r>
      <w:r>
        <w:rPr>
          <w:spacing w:val="19"/>
          <w:w w:val="101"/>
          <w:shd w:val="clear" w:fill="FFFFA0"/>
        </w:rPr>
        <w:t xml:space="preserve"> </w:t>
      </w:r>
      <w:r>
        <w:rPr>
          <w:spacing w:val="-1"/>
          <w:shd w:val="clear" w:fill="FFFFA0"/>
        </w:rPr>
        <w:t>a</w:t>
      </w:r>
      <w:r>
        <w:t xml:space="preserve"> </w:t>
      </w:r>
      <w:r>
        <w:rPr>
          <w:spacing w:val="-1"/>
        </w:rPr>
        <w:t>payload</w:t>
      </w:r>
      <w:r>
        <w:rPr>
          <w:spacing w:val="33"/>
        </w:rPr>
        <w:t xml:space="preserve"> </w:t>
      </w:r>
      <w:r>
        <w:rPr>
          <w:spacing w:val="-1"/>
        </w:rPr>
        <w:t>that</w:t>
      </w:r>
      <w:r>
        <w:rPr>
          <w:spacing w:val="35"/>
        </w:rPr>
        <w:t xml:space="preserve"> </w:t>
      </w:r>
      <w:r>
        <w:rPr>
          <w:spacing w:val="-1"/>
        </w:rPr>
        <w:t>combines</w:t>
      </w:r>
      <w:r>
        <w:rPr>
          <w:spacing w:val="30"/>
          <w:w w:val="101"/>
        </w:rPr>
        <w:t xml:space="preserve"> </w:t>
      </w:r>
      <w:r>
        <w:rPr>
          <w:spacing w:val="-1"/>
        </w:rPr>
        <w:t>the</w:t>
      </w:r>
      <w:r>
        <w:rPr>
          <w:spacing w:val="35"/>
          <w:w w:val="101"/>
        </w:rPr>
        <w:t xml:space="preserve"> </w:t>
      </w:r>
      <w:r>
        <w:rPr>
          <w:spacing w:val="-1"/>
        </w:rPr>
        <w:t>other</w:t>
      </w:r>
      <w:r>
        <w:rPr>
          <w:spacing w:val="29"/>
        </w:rPr>
        <w:t xml:space="preserve"> </w:t>
      </w:r>
      <w:r>
        <w:rPr>
          <w:spacing w:val="-1"/>
        </w:rPr>
        <w:t>message</w:t>
      </w:r>
      <w:r>
        <w:rPr>
          <w:spacing w:val="30"/>
          <w:w w:val="101"/>
        </w:rPr>
        <w:t xml:space="preserve"> </w:t>
      </w:r>
      <w:r>
        <w:rPr>
          <w:spacing w:val="-1"/>
        </w:rPr>
        <w:t>types</w:t>
      </w:r>
      <w:r>
        <w:rPr>
          <w:spacing w:val="34"/>
          <w:w w:val="101"/>
        </w:rPr>
        <w:t xml:space="preserve"> </w:t>
      </w:r>
      <w:r>
        <w:rPr>
          <w:spacing w:val="-1"/>
        </w:rPr>
        <w:t>into</w:t>
      </w:r>
      <w:r>
        <w:rPr>
          <w:spacing w:val="35"/>
          <w:w w:val="101"/>
        </w:rPr>
        <w:t xml:space="preserve"> </w:t>
      </w:r>
      <w:r>
        <w:rPr>
          <w:spacing w:val="-1"/>
        </w:rPr>
        <w:t>a</w:t>
      </w:r>
      <w:r>
        <w:rPr>
          <w:spacing w:val="38"/>
          <w:w w:val="101"/>
        </w:rPr>
        <w:t xml:space="preserve"> </w:t>
      </w:r>
      <w:r>
        <w:rPr>
          <w:spacing w:val="-1"/>
        </w:rPr>
        <w:t>single</w:t>
      </w:r>
      <w:r>
        <w:t xml:space="preserve"> </w:t>
      </w:r>
      <w:r>
        <w:rPr>
          <w:spacing w:val="-1"/>
        </w:rPr>
        <w:t>(long)message  called  a  “message</w:t>
      </w:r>
      <w:r>
        <w:rPr>
          <w:spacing w:val="48"/>
          <w:w w:val="101"/>
        </w:rPr>
        <w:t xml:space="preserve"> </w:t>
      </w:r>
      <w:r>
        <w:rPr>
          <w:spacing w:val="-1"/>
        </w:rPr>
        <w:t>pack.”This</w:t>
      </w:r>
      <w:r>
        <w:rPr>
          <w:spacing w:val="44"/>
        </w:rPr>
        <w:t xml:space="preserve"> </w:t>
      </w:r>
      <w:r>
        <w:rPr>
          <w:spacing w:val="-1"/>
        </w:rPr>
        <w:t>is</w:t>
      </w:r>
      <w:r>
        <w:rPr>
          <w:spacing w:val="40"/>
        </w:rPr>
        <w:t xml:space="preserve"> </w:t>
      </w:r>
      <w:r>
        <w:rPr>
          <w:spacing w:val="-1"/>
        </w:rPr>
        <w:t>most</w:t>
      </w:r>
      <w:r>
        <w:rPr>
          <w:spacing w:val="45"/>
        </w:rPr>
        <w:t xml:space="preserve"> </w:t>
      </w:r>
      <w:r>
        <w:rPr>
          <w:spacing w:val="-1"/>
        </w:rPr>
        <w:t>appro-</w:t>
      </w:r>
      <w:r>
        <w:t xml:space="preserve"> priate  when  using  transmit(such  as  BT5  or</w:t>
      </w:r>
      <w:r>
        <w:rPr>
          <w:spacing w:val="7"/>
        </w:rPr>
        <w:t xml:space="preserve">  </w:t>
      </w:r>
      <w:r>
        <w:t>Wi-Fi)schemes capable  of  sending</w:t>
      </w:r>
      <w:r>
        <w:rPr>
          <w:spacing w:val="11"/>
        </w:rPr>
        <w:t xml:space="preserve">  </w:t>
      </w:r>
      <w:r>
        <w:t>large</w:t>
      </w:r>
      <w:r>
        <w:rPr>
          <w:rFonts w:hint="eastAsia" w:eastAsia="宋体"/>
          <w:lang w:eastAsia="zh-CN"/>
        </w:rPr>
        <w:t xml:space="preserve"> </w:t>
      </w:r>
      <w:r>
        <w:t>frames.When  using</w:t>
      </w:r>
      <w:r>
        <w:rPr>
          <w:spacing w:val="10"/>
        </w:rPr>
        <w:t xml:space="preserve">  </w:t>
      </w:r>
      <w:r>
        <w:t>the</w:t>
      </w:r>
      <w:r>
        <w:rPr>
          <w:spacing w:val="9"/>
        </w:rPr>
        <w:t xml:space="preserve">  </w:t>
      </w:r>
      <w:r>
        <w:t>mess</w:t>
      </w:r>
      <w:r>
        <w:rPr>
          <w:spacing w:val="-1"/>
        </w:rPr>
        <w:t>age</w:t>
      </w:r>
      <w:r>
        <w:rPr>
          <w:spacing w:val="1"/>
        </w:rPr>
        <w:t xml:space="preserve"> </w:t>
      </w:r>
      <w:r>
        <w:t>pack,all  message  types  being</w:t>
      </w:r>
      <w:r>
        <w:rPr>
          <w:spacing w:val="10"/>
        </w:rPr>
        <w:t xml:space="preserve">  </w:t>
      </w:r>
      <w:r>
        <w:t>sent</w:t>
      </w:r>
      <w:r>
        <w:rPr>
          <w:spacing w:val="10"/>
        </w:rPr>
        <w:t xml:space="preserve">  </w:t>
      </w:r>
      <w:r>
        <w:t>shall(BMG0250)be</w:t>
      </w:r>
      <w:r>
        <w:rPr>
          <w:spacing w:val="10"/>
        </w:rPr>
        <w:t xml:space="preserve">  </w:t>
      </w:r>
      <w:r>
        <w:t>s</w:t>
      </w:r>
      <w:r>
        <w:rPr>
          <w:spacing w:val="-1"/>
        </w:rPr>
        <w:t>ent</w:t>
      </w:r>
      <w:r>
        <w:t xml:space="preserve"> </w:t>
      </w:r>
      <w:r>
        <w:rPr>
          <w:spacing w:val="-1"/>
        </w:rPr>
        <w:t>together</w:t>
      </w:r>
      <w:r>
        <w:rPr>
          <w:spacing w:val="22"/>
          <w:w w:val="101"/>
        </w:rPr>
        <w:t xml:space="preserve"> </w:t>
      </w:r>
      <w:r>
        <w:rPr>
          <w:spacing w:val="-1"/>
        </w:rPr>
        <w:t>in</w:t>
      </w:r>
      <w:r>
        <w:rPr>
          <w:spacing w:val="25"/>
        </w:rPr>
        <w:t xml:space="preserve"> </w:t>
      </w:r>
      <w:r>
        <w:rPr>
          <w:spacing w:val="-1"/>
        </w:rPr>
        <w:t>one</w:t>
      </w:r>
      <w:r>
        <w:rPr>
          <w:spacing w:val="24"/>
          <w:w w:val="101"/>
        </w:rPr>
        <w:t xml:space="preserve"> </w:t>
      </w:r>
      <w:r>
        <w:rPr>
          <w:spacing w:val="-1"/>
        </w:rPr>
        <w:t>or</w:t>
      </w:r>
      <w:r>
        <w:rPr>
          <w:spacing w:val="18"/>
          <w:w w:val="101"/>
        </w:rPr>
        <w:t xml:space="preserve"> </w:t>
      </w:r>
      <w:r>
        <w:rPr>
          <w:spacing w:val="-1"/>
        </w:rPr>
        <w:t>more</w:t>
      </w:r>
      <w:r>
        <w:rPr>
          <w:spacing w:val="19"/>
          <w:w w:val="101"/>
        </w:rPr>
        <w:t xml:space="preserve"> </w:t>
      </w:r>
      <w:r>
        <w:rPr>
          <w:spacing w:val="-1"/>
        </w:rPr>
        <w:t>message</w:t>
      </w:r>
      <w:r>
        <w:rPr>
          <w:spacing w:val="17"/>
          <w:w w:val="101"/>
        </w:rPr>
        <w:t xml:space="preserve"> </w:t>
      </w:r>
      <w:r>
        <w:rPr>
          <w:spacing w:val="-1"/>
        </w:rPr>
        <w:t>pac</w:t>
      </w:r>
      <w:r>
        <w:rPr>
          <w:spacing w:val="-2"/>
        </w:rPr>
        <w:t>ks</w:t>
      </w:r>
      <w:r>
        <w:rPr>
          <w:spacing w:val="25"/>
          <w:w w:val="101"/>
        </w:rPr>
        <w:t xml:space="preserve"> </w:t>
      </w:r>
      <w:r>
        <w:rPr>
          <w:spacing w:val="-2"/>
        </w:rPr>
        <w:t>and</w:t>
      </w:r>
      <w:r>
        <w:rPr>
          <w:spacing w:val="27"/>
        </w:rPr>
        <w:t xml:space="preserve"> </w:t>
      </w:r>
      <w:r>
        <w:rPr>
          <w:spacing w:val="-2"/>
        </w:rPr>
        <w:t>shall</w:t>
      </w:r>
      <w:r>
        <w:rPr>
          <w:spacing w:val="18"/>
        </w:rPr>
        <w:t xml:space="preserve"> </w:t>
      </w:r>
      <w:r>
        <w:rPr>
          <w:spacing w:val="-2"/>
        </w:rPr>
        <w:t>be</w:t>
      </w:r>
      <w:r>
        <w:rPr>
          <w:spacing w:val="28"/>
        </w:rPr>
        <w:t xml:space="preserve"> </w:t>
      </w:r>
      <w:r>
        <w:rPr>
          <w:spacing w:val="-2"/>
        </w:rPr>
        <w:t>sent</w:t>
      </w:r>
      <w:r>
        <w:rPr>
          <w:spacing w:val="24"/>
          <w:w w:val="101"/>
        </w:rPr>
        <w:t xml:space="preserve"> </w:t>
      </w:r>
      <w:r>
        <w:rPr>
          <w:spacing w:val="-2"/>
        </w:rPr>
        <w:t>at</w:t>
      </w:r>
      <w:r>
        <w:rPr>
          <w:spacing w:val="25"/>
        </w:rPr>
        <w:t xml:space="preserve"> </w:t>
      </w:r>
      <w:r>
        <w:rPr>
          <w:spacing w:val="-2"/>
        </w:rPr>
        <w:t>a</w:t>
      </w:r>
      <w:r>
        <w:t xml:space="preserve"> periodicity</w:t>
      </w:r>
      <w:r>
        <w:rPr>
          <w:spacing w:val="16"/>
        </w:rPr>
        <w:t xml:space="preserve"> </w:t>
      </w:r>
      <w:r>
        <w:t>of at</w:t>
      </w:r>
      <w:r>
        <w:rPr>
          <w:spacing w:val="14"/>
          <w:w w:val="101"/>
        </w:rPr>
        <w:t xml:space="preserve"> </w:t>
      </w:r>
      <w:r>
        <w:t>least the</w:t>
      </w:r>
      <w:r>
        <w:rPr>
          <w:spacing w:val="15"/>
          <w:w w:val="101"/>
        </w:rPr>
        <w:t xml:space="preserve"> </w:t>
      </w:r>
      <w:r>
        <w:t>dynamic message rate</w:t>
      </w:r>
      <w:r>
        <w:rPr>
          <w:spacing w:val="15"/>
        </w:rPr>
        <w:t xml:space="preserve"> </w:t>
      </w:r>
      <w:r>
        <w:t>in</w:t>
      </w:r>
      <w:r>
        <w:rPr>
          <w:spacing w:val="16"/>
          <w:w w:val="101"/>
        </w:rPr>
        <w:t xml:space="preserve"> </w:t>
      </w:r>
      <w:r>
        <w:t>accordan</w:t>
      </w:r>
      <w:r>
        <w:rPr>
          <w:spacing w:val="-1"/>
        </w:rPr>
        <w:t>ce</w:t>
      </w:r>
      <w:r>
        <w:t xml:space="preserve"> </w:t>
      </w:r>
      <w:r>
        <w:rPr>
          <w:spacing w:val="-1"/>
        </w:rPr>
        <w:t>with</w:t>
      </w:r>
      <w:r>
        <w:rPr>
          <w:spacing w:val="18"/>
        </w:rPr>
        <w:t xml:space="preserve"> </w:t>
      </w:r>
      <w:r>
        <w:rPr>
          <w:color w:val="E03030"/>
          <w:spacing w:val="-1"/>
        </w:rPr>
        <w:t>5.4.4</w:t>
      </w:r>
      <w:r>
        <w:rPr>
          <w:color w:val="E03030"/>
          <w:spacing w:val="19"/>
          <w:w w:val="101"/>
        </w:rPr>
        <w:t xml:space="preserve"> </w:t>
      </w:r>
      <w:r>
        <w:rPr>
          <w:spacing w:val="-1"/>
        </w:rPr>
        <w:t>for</w:t>
      </w:r>
      <w:r>
        <w:rPr>
          <w:spacing w:val="23"/>
          <w:w w:val="101"/>
        </w:rPr>
        <w:t xml:space="preserve"> </w:t>
      </w:r>
      <w:r>
        <w:rPr>
          <w:spacing w:val="-1"/>
        </w:rPr>
        <w:t>message</w:t>
      </w:r>
      <w:r>
        <w:rPr>
          <w:spacing w:val="22"/>
          <w:w w:val="101"/>
        </w:rPr>
        <w:t xml:space="preserve"> </w:t>
      </w:r>
      <w:r>
        <w:rPr>
          <w:spacing w:val="-1"/>
        </w:rPr>
        <w:t>packs</w:t>
      </w:r>
      <w:r>
        <w:rPr>
          <w:spacing w:val="25"/>
          <w:w w:val="101"/>
        </w:rPr>
        <w:t xml:space="preserve"> </w:t>
      </w:r>
      <w:r>
        <w:rPr>
          <w:spacing w:val="-1"/>
        </w:rPr>
        <w:t>that</w:t>
      </w:r>
      <w:r>
        <w:rPr>
          <w:spacing w:val="29"/>
          <w:w w:val="101"/>
        </w:rPr>
        <w:t xml:space="preserve"> </w:t>
      </w:r>
      <w:r>
        <w:rPr>
          <w:spacing w:val="-1"/>
        </w:rPr>
        <w:t>contain</w:t>
      </w:r>
      <w:r>
        <w:rPr>
          <w:spacing w:val="29"/>
          <w:w w:val="101"/>
        </w:rPr>
        <w:t xml:space="preserve"> </w:t>
      </w:r>
      <w:r>
        <w:rPr>
          <w:spacing w:val="-1"/>
        </w:rPr>
        <w:t>dynamic</w:t>
      </w:r>
      <w:r>
        <w:rPr>
          <w:spacing w:val="30"/>
        </w:rPr>
        <w:t xml:space="preserve"> </w:t>
      </w:r>
      <w:r>
        <w:rPr>
          <w:spacing w:val="-1"/>
        </w:rPr>
        <w:t>data.</w:t>
      </w:r>
    </w:p>
    <w:p w14:paraId="023FEE46">
      <w:pPr>
        <w:pStyle w:val="6"/>
        <w:bidi w:val="0"/>
        <w:rPr>
          <w:rFonts w:hint="default"/>
        </w:rPr>
      </w:pPr>
      <w:r>
        <w:rPr>
          <w:rFonts w:hint="default"/>
        </w:rPr>
        <w:t>TABLE 13 Message Pack Message Details</w:t>
      </w:r>
    </w:p>
    <w:p w14:paraId="2CF65617">
      <w:pPr>
        <w:spacing w:line="23" w:lineRule="exact"/>
        <w:rPr>
          <w:rFonts w:hint="default" w:ascii="Times New Roman Regular" w:hAnsi="Times New Roman Regular" w:cs="Times New Roman Regular"/>
          <w:sz w:val="21"/>
          <w:szCs w:val="21"/>
        </w:rPr>
      </w:pPr>
    </w:p>
    <w:tbl>
      <w:tblPr>
        <w:tblStyle w:val="11"/>
        <w:tblW w:w="9992" w:type="dxa"/>
        <w:tblInd w:w="3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772"/>
        <w:gridCol w:w="747"/>
        <w:gridCol w:w="1500"/>
        <w:gridCol w:w="4139"/>
        <w:gridCol w:w="1417"/>
        <w:gridCol w:w="1417"/>
      </w:tblGrid>
      <w:tr w14:paraId="3BB555F1">
        <w:trPr>
          <w:trHeight w:val="353" w:hRule="atLeast"/>
        </w:trPr>
        <w:tc>
          <w:tcPr>
            <w:tcW w:w="772" w:type="dxa"/>
            <w:tcBorders>
              <w:top w:val="single" w:color="000000" w:sz="4" w:space="0"/>
              <w:bottom w:val="single" w:color="000000" w:sz="4" w:space="0"/>
            </w:tcBorders>
            <w:vAlign w:val="top"/>
          </w:tcPr>
          <w:p w14:paraId="32DE2F15">
            <w:pPr>
              <w:spacing w:before="46" w:line="101" w:lineRule="exact"/>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position w:val="-2"/>
                <w:sz w:val="21"/>
                <w:szCs w:val="21"/>
              </w:rPr>
              <w:t>Offset</w:t>
            </w:r>
          </w:p>
          <w:p w14:paraId="48AC5785">
            <w:pPr>
              <w:spacing w:line="215" w:lineRule="auto"/>
              <w:ind w:left="18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5"/>
                <w:sz w:val="21"/>
                <w:szCs w:val="21"/>
              </w:rPr>
              <w:t>(Byte)</w:t>
            </w:r>
          </w:p>
        </w:tc>
        <w:tc>
          <w:tcPr>
            <w:tcW w:w="747" w:type="dxa"/>
            <w:tcBorders>
              <w:top w:val="single" w:color="000000" w:sz="4" w:space="0"/>
              <w:bottom w:val="single" w:color="000000" w:sz="4" w:space="0"/>
            </w:tcBorders>
            <w:vAlign w:val="top"/>
          </w:tcPr>
          <w:p w14:paraId="602873DF">
            <w:pPr>
              <w:spacing w:before="6" w:line="186"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Length</w:t>
            </w:r>
          </w:p>
          <w:p w14:paraId="0CE2EF2C">
            <w:pPr>
              <w:spacing w:line="21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4"/>
                <w:sz w:val="21"/>
                <w:szCs w:val="21"/>
              </w:rPr>
              <w:t>(Bytes)</w:t>
            </w:r>
          </w:p>
        </w:tc>
        <w:tc>
          <w:tcPr>
            <w:tcW w:w="1500" w:type="dxa"/>
            <w:tcBorders>
              <w:top w:val="single" w:color="000000" w:sz="4" w:space="0"/>
              <w:bottom w:val="single" w:color="000000" w:sz="4" w:space="0"/>
            </w:tcBorders>
            <w:vAlign w:val="top"/>
          </w:tcPr>
          <w:p w14:paraId="3F6002A3">
            <w:pPr>
              <w:spacing w:before="124"/>
              <w:ind w:left="1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Data Field</w:t>
            </w:r>
          </w:p>
        </w:tc>
        <w:tc>
          <w:tcPr>
            <w:tcW w:w="4139" w:type="dxa"/>
            <w:tcBorders>
              <w:top w:val="single" w:color="000000" w:sz="4" w:space="0"/>
              <w:bottom w:val="single" w:color="000000" w:sz="4" w:space="0"/>
            </w:tcBorders>
            <w:vAlign w:val="top"/>
          </w:tcPr>
          <w:p w14:paraId="74B17650">
            <w:pPr>
              <w:spacing w:before="124"/>
              <w:ind w:left="6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Details</w:t>
            </w:r>
          </w:p>
        </w:tc>
        <w:tc>
          <w:tcPr>
            <w:tcW w:w="1417" w:type="dxa"/>
            <w:tcBorders>
              <w:top w:val="single" w:color="000000" w:sz="4" w:space="0"/>
              <w:bottom w:val="single" w:color="000000" w:sz="4" w:space="0"/>
            </w:tcBorders>
            <w:vAlign w:val="top"/>
          </w:tcPr>
          <w:p w14:paraId="681F52A7">
            <w:pPr>
              <w:spacing w:before="146" w:line="183" w:lineRule="auto"/>
              <w:ind w:left="9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Limitations</w:t>
            </w:r>
          </w:p>
        </w:tc>
        <w:tc>
          <w:tcPr>
            <w:tcW w:w="1417" w:type="dxa"/>
            <w:tcBorders>
              <w:top w:val="single" w:color="000000" w:sz="4" w:space="0"/>
              <w:bottom w:val="single" w:color="000000" w:sz="4" w:space="0"/>
            </w:tcBorders>
            <w:vAlign w:val="top"/>
          </w:tcPr>
          <w:p w14:paraId="6A351396">
            <w:pPr>
              <w:spacing w:before="107" w:line="21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Example</w:t>
            </w:r>
          </w:p>
        </w:tc>
      </w:tr>
      <w:tr w14:paraId="28856226">
        <w:trPr>
          <w:trHeight w:val="522" w:hRule="atLeast"/>
        </w:trPr>
        <w:tc>
          <w:tcPr>
            <w:tcW w:w="772" w:type="dxa"/>
            <w:tcBorders>
              <w:top w:val="single" w:color="000000" w:sz="4" w:space="0"/>
            </w:tcBorders>
            <w:vAlign w:val="top"/>
          </w:tcPr>
          <w:p w14:paraId="2CAF480C">
            <w:pPr>
              <w:spacing w:before="191" w:line="241" w:lineRule="auto"/>
              <w:ind w:left="3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747" w:type="dxa"/>
            <w:tcBorders>
              <w:top w:val="single" w:color="000000" w:sz="4" w:space="0"/>
            </w:tcBorders>
            <w:vAlign w:val="top"/>
          </w:tcPr>
          <w:p w14:paraId="59170164">
            <w:pPr>
              <w:spacing w:before="191" w:line="241" w:lineRule="auto"/>
              <w:ind w:left="31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500" w:type="dxa"/>
            <w:tcBorders>
              <w:top w:val="single" w:color="000000" w:sz="4" w:space="0"/>
            </w:tcBorders>
            <w:vAlign w:val="top"/>
          </w:tcPr>
          <w:p w14:paraId="1BF1FA3F">
            <w:pPr>
              <w:spacing w:before="195" w:line="183" w:lineRule="auto"/>
              <w:ind w:left="1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Message Size</w:t>
            </w:r>
          </w:p>
        </w:tc>
        <w:tc>
          <w:tcPr>
            <w:tcW w:w="4139" w:type="dxa"/>
            <w:tcBorders>
              <w:top w:val="single" w:color="000000" w:sz="4" w:space="0"/>
            </w:tcBorders>
            <w:vAlign w:val="top"/>
          </w:tcPr>
          <w:p w14:paraId="743F4281">
            <w:pPr>
              <w:spacing w:before="114" w:line="236" w:lineRule="auto"/>
              <w:ind w:left="50" w:right="86"/>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Size of single message</w:t>
            </w:r>
            <w:r>
              <w:rPr>
                <w:rFonts w:hint="default" w:ascii="Times New Roman Regular" w:hAnsi="Times New Roman Regular" w:eastAsia="宋体" w:cs="Times New Roman Regular"/>
                <w:spacing w:val="4"/>
                <w:sz w:val="21"/>
                <w:szCs w:val="21"/>
              </w:rPr>
              <w:t xml:space="preserve"> </w:t>
            </w:r>
            <w:r>
              <w:rPr>
                <w:rFonts w:hint="default" w:ascii="Times New Roman Regular" w:hAnsi="Times New Roman Regular" w:eastAsia="宋体" w:cs="Times New Roman Regular"/>
                <w:spacing w:val="-3"/>
                <w:sz w:val="21"/>
                <w:szCs w:val="21"/>
              </w:rPr>
              <w:t>or</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3"/>
                <w:sz w:val="21"/>
                <w:szCs w:val="21"/>
              </w:rPr>
              <w:t>page</w:t>
            </w:r>
            <w:r>
              <w:rPr>
                <w:rFonts w:hint="default" w:ascii="Times New Roman Regular" w:hAnsi="Times New Roman Regular" w:eastAsia="宋体" w:cs="Times New Roman Regular"/>
                <w:spacing w:val="12"/>
                <w:sz w:val="21"/>
                <w:szCs w:val="21"/>
              </w:rPr>
              <w:t xml:space="preserve"> </w:t>
            </w:r>
            <w:r>
              <w:rPr>
                <w:rFonts w:hint="default" w:ascii="Times New Roman Regular" w:hAnsi="Times New Roman Regular" w:eastAsia="宋体" w:cs="Times New Roman Regular"/>
                <w:spacing w:val="-3"/>
                <w:sz w:val="21"/>
                <w:szCs w:val="21"/>
              </w:rPr>
              <w:t>in mess</w:t>
            </w:r>
            <w:r>
              <w:rPr>
                <w:rFonts w:hint="default" w:ascii="Times New Roman Regular" w:hAnsi="Times New Roman Regular" w:eastAsia="宋体" w:cs="Times New Roman Regular"/>
                <w:spacing w:val="-4"/>
                <w:sz w:val="21"/>
                <w:szCs w:val="21"/>
              </w:rPr>
              <w:t>age</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4"/>
                <w:sz w:val="21"/>
                <w:szCs w:val="21"/>
              </w:rPr>
              <w:t>pack.</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Set</w:t>
            </w:r>
            <w:r>
              <w:rPr>
                <w:rFonts w:hint="default" w:ascii="Times New Roman Regular" w:hAnsi="Times New Roman Regular" w:eastAsia="宋体" w:cs="Times New Roman Regular"/>
                <w:spacing w:val="41"/>
                <w:sz w:val="21"/>
                <w:szCs w:val="21"/>
              </w:rPr>
              <w:t xml:space="preserve"> </w:t>
            </w:r>
            <w:r>
              <w:rPr>
                <w:rFonts w:hint="default" w:ascii="Times New Roman Regular" w:hAnsi="Times New Roman Regular" w:eastAsia="宋体" w:cs="Times New Roman Regular"/>
                <w:spacing w:val="-1"/>
                <w:sz w:val="21"/>
                <w:szCs w:val="21"/>
              </w:rPr>
              <w:t>to</w:t>
            </w:r>
            <w:r>
              <w:rPr>
                <w:rFonts w:hint="default" w:ascii="Times New Roman Regular" w:hAnsi="Times New Roman Regular" w:eastAsia="宋体" w:cs="Times New Roman Regular"/>
                <w:spacing w:val="35"/>
                <w:sz w:val="21"/>
                <w:szCs w:val="21"/>
              </w:rPr>
              <w:t xml:space="preserve"> </w:t>
            </w:r>
            <w:r>
              <w:rPr>
                <w:rFonts w:hint="default" w:ascii="Times New Roman Regular" w:hAnsi="Times New Roman Regular" w:eastAsia="宋体" w:cs="Times New Roman Regular"/>
                <w:spacing w:val="-1"/>
                <w:sz w:val="21"/>
                <w:szCs w:val="21"/>
              </w:rPr>
              <w:t>Ox19(25).</w:t>
            </w:r>
          </w:p>
        </w:tc>
        <w:tc>
          <w:tcPr>
            <w:tcW w:w="1417" w:type="dxa"/>
            <w:tcBorders>
              <w:top w:val="single" w:color="000000" w:sz="4" w:space="0"/>
            </w:tcBorders>
            <w:vAlign w:val="top"/>
          </w:tcPr>
          <w:p w14:paraId="4467DCAC">
            <w:pPr>
              <w:spacing w:before="180" w:line="222"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0x19(25)</w:t>
            </w:r>
          </w:p>
        </w:tc>
        <w:tc>
          <w:tcPr>
            <w:tcW w:w="1417" w:type="dxa"/>
            <w:tcBorders>
              <w:top w:val="single" w:color="000000" w:sz="4" w:space="0"/>
            </w:tcBorders>
            <w:vAlign w:val="top"/>
          </w:tcPr>
          <w:p w14:paraId="2DE90C89">
            <w:pPr>
              <w:spacing w:before="174" w:line="215"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0x19(25</w:t>
            </w:r>
            <w:r>
              <w:rPr>
                <w:rFonts w:hint="default" w:ascii="Times New Roman Regular" w:hAnsi="Times New Roman Regular" w:eastAsia="宋体" w:cs="Times New Roman Regular"/>
                <w:spacing w:val="43"/>
                <w:sz w:val="21"/>
                <w:szCs w:val="21"/>
              </w:rPr>
              <w:t xml:space="preserve"> </w:t>
            </w:r>
            <w:r>
              <w:rPr>
                <w:rFonts w:hint="default" w:ascii="Times New Roman Regular" w:hAnsi="Times New Roman Regular" w:eastAsia="宋体" w:cs="Times New Roman Regular"/>
                <w:spacing w:val="-1"/>
                <w:sz w:val="21"/>
                <w:szCs w:val="21"/>
              </w:rPr>
              <w:t>bytes)</w:t>
            </w:r>
          </w:p>
        </w:tc>
      </w:tr>
      <w:tr w14:paraId="06A5CC6C">
        <w:trPr>
          <w:trHeight w:val="508" w:hRule="atLeast"/>
        </w:trPr>
        <w:tc>
          <w:tcPr>
            <w:tcW w:w="772" w:type="dxa"/>
            <w:vAlign w:val="top"/>
          </w:tcPr>
          <w:p w14:paraId="5AB985D3">
            <w:pPr>
              <w:spacing w:before="189" w:line="241" w:lineRule="auto"/>
              <w:ind w:left="3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2</w:t>
            </w:r>
          </w:p>
        </w:tc>
        <w:tc>
          <w:tcPr>
            <w:tcW w:w="747" w:type="dxa"/>
            <w:vAlign w:val="top"/>
          </w:tcPr>
          <w:p w14:paraId="7609F87F">
            <w:pPr>
              <w:spacing w:before="189" w:line="241" w:lineRule="auto"/>
              <w:ind w:left="31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500" w:type="dxa"/>
            <w:vAlign w:val="top"/>
          </w:tcPr>
          <w:p w14:paraId="6096F603">
            <w:pPr>
              <w:spacing w:before="92" w:line="236" w:lineRule="auto"/>
              <w:ind w:left="150" w:right="64"/>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No</w:t>
            </w:r>
            <w:r>
              <w:rPr>
                <w:rFonts w:hint="default" w:ascii="Times New Roman Regular" w:hAnsi="Times New Roman Regular" w:eastAsia="宋体" w:cs="Times New Roman Regular"/>
                <w:spacing w:val="22"/>
                <w:sz w:val="21"/>
                <w:szCs w:val="21"/>
              </w:rPr>
              <w:t xml:space="preserve"> </w:t>
            </w:r>
            <w:r>
              <w:rPr>
                <w:rFonts w:hint="default" w:ascii="Times New Roman Regular" w:hAnsi="Times New Roman Regular" w:eastAsia="宋体" w:cs="Times New Roman Regular"/>
                <w:spacing w:val="-2"/>
                <w:sz w:val="21"/>
                <w:szCs w:val="21"/>
              </w:rPr>
              <w:t>of Msgs</w:t>
            </w:r>
            <w:r>
              <w:rPr>
                <w:rFonts w:hint="default" w:ascii="Times New Roman Regular" w:hAnsi="Times New Roman Regular" w:eastAsia="宋体" w:cs="Times New Roman Regular"/>
                <w:spacing w:val="21"/>
                <w:w w:val="101"/>
                <w:sz w:val="21"/>
                <w:szCs w:val="21"/>
              </w:rPr>
              <w:t xml:space="preserve"> </w:t>
            </w:r>
            <w:r>
              <w:rPr>
                <w:rFonts w:hint="default" w:ascii="Times New Roman Regular" w:hAnsi="Times New Roman Regular" w:eastAsia="宋体" w:cs="Times New Roman Regular"/>
                <w:spacing w:val="-2"/>
                <w:sz w:val="21"/>
                <w:szCs w:val="21"/>
              </w:rPr>
              <w:t>in</w:t>
            </w:r>
            <w:r>
              <w:rPr>
                <w:rFonts w:hint="default" w:ascii="Times New Roman Regular" w:hAnsi="Times New Roman Regular" w:eastAsia="宋体" w:cs="Times New Roman Regular"/>
                <w:spacing w:val="9"/>
                <w:sz w:val="21"/>
                <w:szCs w:val="21"/>
              </w:rPr>
              <w:t xml:space="preserve"> </w:t>
            </w:r>
            <w:r>
              <w:rPr>
                <w:rFonts w:hint="default" w:ascii="Times New Roman Regular" w:hAnsi="Times New Roman Regular" w:eastAsia="宋体" w:cs="Times New Roman Regular"/>
                <w:spacing w:val="-2"/>
                <w:sz w:val="21"/>
                <w:szCs w:val="21"/>
              </w:rPr>
              <w:t>Pack</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7"/>
                <w:sz w:val="21"/>
                <w:szCs w:val="21"/>
              </w:rPr>
              <w:t>(N)</w:t>
            </w:r>
          </w:p>
        </w:tc>
        <w:tc>
          <w:tcPr>
            <w:tcW w:w="4139" w:type="dxa"/>
            <w:vAlign w:val="top"/>
          </w:tcPr>
          <w:p w14:paraId="7622E561">
            <w:pPr>
              <w:spacing w:before="111" w:line="223" w:lineRule="auto"/>
              <w:ind w:left="50" w:right="25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Number of messages and pa</w:t>
            </w:r>
            <w:r>
              <w:rPr>
                <w:rFonts w:hint="default" w:ascii="Times New Roman Regular" w:hAnsi="Times New Roman Regular" w:eastAsia="宋体" w:cs="Times New Roman Regular"/>
                <w:spacing w:val="-1"/>
                <w:sz w:val="21"/>
                <w:szCs w:val="21"/>
              </w:rPr>
              <w:t>ges(N)contained</w:t>
            </w:r>
            <w:r>
              <w:rPr>
                <w:rFonts w:hint="default" w:ascii="Times New Roman Regular" w:hAnsi="Times New Roman Regular" w:eastAsia="宋体" w:cs="Times New Roman Regular"/>
                <w:spacing w:val="14"/>
                <w:sz w:val="21"/>
                <w:szCs w:val="21"/>
              </w:rPr>
              <w:t xml:space="preserve"> </w:t>
            </w:r>
            <w:r>
              <w:rPr>
                <w:rFonts w:hint="default" w:ascii="Times New Roman Regular" w:hAnsi="Times New Roman Regular" w:eastAsia="宋体" w:cs="Times New Roman Regular"/>
                <w:spacing w:val="-1"/>
                <w:sz w:val="21"/>
                <w:szCs w:val="21"/>
              </w:rPr>
              <w:t>in</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1"/>
                <w:sz w:val="21"/>
                <w:szCs w:val="21"/>
              </w:rPr>
              <w:t>message</w:t>
            </w:r>
            <w:r>
              <w:rPr>
                <w:rFonts w:hint="default" w:ascii="Times New Roman Regular" w:hAnsi="Times New Roman Regular" w:eastAsia="宋体" w:cs="Times New Roman Regular"/>
                <w:spacing w:val="35"/>
                <w:sz w:val="21"/>
                <w:szCs w:val="21"/>
              </w:rPr>
              <w:t xml:space="preserve"> </w:t>
            </w:r>
            <w:r>
              <w:rPr>
                <w:rFonts w:hint="default" w:ascii="Times New Roman Regular" w:hAnsi="Times New Roman Regular" w:eastAsia="宋体" w:cs="Times New Roman Regular"/>
                <w:spacing w:val="-1"/>
                <w:sz w:val="21"/>
                <w:szCs w:val="21"/>
              </w:rPr>
              <w:t>pack</w:t>
            </w:r>
          </w:p>
        </w:tc>
        <w:tc>
          <w:tcPr>
            <w:tcW w:w="1417" w:type="dxa"/>
            <w:vAlign w:val="top"/>
          </w:tcPr>
          <w:p w14:paraId="086A636D">
            <w:pPr>
              <w:spacing w:before="172" w:line="21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Up</w:t>
            </w:r>
            <w:r>
              <w:rPr>
                <w:rFonts w:hint="default" w:ascii="Times New Roman Regular" w:hAnsi="Times New Roman Regular" w:eastAsia="宋体" w:cs="Times New Roman Regular"/>
                <w:spacing w:val="11"/>
                <w:sz w:val="21"/>
                <w:szCs w:val="21"/>
              </w:rPr>
              <w:t xml:space="preserve"> </w:t>
            </w:r>
            <w:r>
              <w:rPr>
                <w:rFonts w:hint="default" w:ascii="Times New Roman Regular" w:hAnsi="Times New Roman Regular" w:eastAsia="宋体" w:cs="Times New Roman Regular"/>
                <w:spacing w:val="-3"/>
                <w:sz w:val="21"/>
                <w:szCs w:val="21"/>
              </w:rPr>
              <w:t>to</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3"/>
                <w:sz w:val="21"/>
                <w:szCs w:val="21"/>
              </w:rPr>
              <w:t>9</w:t>
            </w:r>
          </w:p>
        </w:tc>
        <w:tc>
          <w:tcPr>
            <w:tcW w:w="1417" w:type="dxa"/>
            <w:vAlign w:val="top"/>
          </w:tcPr>
          <w:p w14:paraId="77C22AD0">
            <w:pPr>
              <w:spacing w:before="18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5</w:t>
            </w:r>
          </w:p>
        </w:tc>
      </w:tr>
      <w:tr w14:paraId="250523EF">
        <w:trPr>
          <w:trHeight w:val="627" w:hRule="atLeast"/>
        </w:trPr>
        <w:tc>
          <w:tcPr>
            <w:tcW w:w="772" w:type="dxa"/>
            <w:tcBorders>
              <w:bottom w:val="single" w:color="000000" w:sz="4" w:space="0"/>
            </w:tcBorders>
            <w:vAlign w:val="top"/>
          </w:tcPr>
          <w:p w14:paraId="073B46B1">
            <w:pPr>
              <w:spacing w:before="261"/>
              <w:ind w:left="3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3</w:t>
            </w:r>
          </w:p>
        </w:tc>
        <w:tc>
          <w:tcPr>
            <w:tcW w:w="747" w:type="dxa"/>
            <w:tcBorders>
              <w:bottom w:val="single" w:color="000000" w:sz="4" w:space="0"/>
            </w:tcBorders>
            <w:vAlign w:val="top"/>
          </w:tcPr>
          <w:p w14:paraId="13FAA1FB">
            <w:pPr>
              <w:spacing w:before="283" w:line="183" w:lineRule="auto"/>
              <w:ind w:left="217"/>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N*25</w:t>
            </w:r>
          </w:p>
        </w:tc>
        <w:tc>
          <w:tcPr>
            <w:tcW w:w="1500" w:type="dxa"/>
            <w:tcBorders>
              <w:bottom w:val="single" w:color="000000" w:sz="4" w:space="0"/>
            </w:tcBorders>
            <w:vAlign w:val="top"/>
          </w:tcPr>
          <w:p w14:paraId="6387263D">
            <w:pPr>
              <w:spacing w:before="126" w:line="167"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Messages</w:t>
            </w:r>
          </w:p>
          <w:p w14:paraId="08033F15">
            <w:pPr>
              <w:spacing w:before="1" w:line="239" w:lineRule="auto"/>
              <w:ind w:right="11"/>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3"/>
                <w:sz w:val="21"/>
                <w:szCs w:val="21"/>
              </w:rPr>
              <w:t>[hdr][msg][hdr][msg]</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5"/>
                <w:sz w:val="21"/>
                <w:szCs w:val="21"/>
              </w:rPr>
              <w:t>[….]</w:t>
            </w:r>
          </w:p>
        </w:tc>
        <w:tc>
          <w:tcPr>
            <w:tcW w:w="4139" w:type="dxa"/>
            <w:tcBorders>
              <w:bottom w:val="single" w:color="000000" w:sz="4" w:space="0"/>
            </w:tcBorders>
            <w:vAlign w:val="top"/>
          </w:tcPr>
          <w:p w14:paraId="48C7F097">
            <w:pPr>
              <w:spacing w:before="82" w:line="214" w:lineRule="auto"/>
              <w:ind w:left="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Series of</w:t>
            </w:r>
            <w:r>
              <w:rPr>
                <w:rFonts w:hint="default" w:ascii="Times New Roman Regular" w:hAnsi="Times New Roman Regular" w:eastAsia="宋体" w:cs="Times New Roman Regular"/>
                <w:spacing w:val="30"/>
                <w:sz w:val="21"/>
                <w:szCs w:val="21"/>
              </w:rPr>
              <w:t xml:space="preserve"> </w:t>
            </w:r>
            <w:r>
              <w:rPr>
                <w:rFonts w:hint="default" w:ascii="Times New Roman Regular" w:hAnsi="Times New Roman Regular" w:eastAsia="宋体" w:cs="Times New Roman Regular"/>
                <w:spacing w:val="-1"/>
                <w:sz w:val="21"/>
                <w:szCs w:val="21"/>
              </w:rPr>
              <w:t>concatenated messages</w:t>
            </w:r>
            <w:r>
              <w:rPr>
                <w:rFonts w:hint="default" w:ascii="Times New Roman Regular" w:hAnsi="Times New Roman Regular" w:eastAsia="宋体" w:cs="Times New Roman Regular"/>
                <w:spacing w:val="19"/>
                <w:w w:val="101"/>
                <w:sz w:val="21"/>
                <w:szCs w:val="21"/>
              </w:rPr>
              <w:t xml:space="preserve"> </w:t>
            </w:r>
            <w:r>
              <w:rPr>
                <w:rFonts w:hint="default" w:ascii="Times New Roman Regular" w:hAnsi="Times New Roman Regular" w:eastAsia="宋体" w:cs="Times New Roman Regular"/>
                <w:spacing w:val="-1"/>
                <w:sz w:val="21"/>
                <w:szCs w:val="21"/>
              </w:rPr>
              <w:t>in</w:t>
            </w:r>
            <w:r>
              <w:rPr>
                <w:rFonts w:hint="default" w:ascii="Times New Roman Regular" w:hAnsi="Times New Roman Regular" w:eastAsia="宋体" w:cs="Times New Roman Regular"/>
                <w:spacing w:val="6"/>
                <w:sz w:val="21"/>
                <w:szCs w:val="21"/>
              </w:rPr>
              <w:t xml:space="preserve"> </w:t>
            </w:r>
            <w:r>
              <w:rPr>
                <w:rFonts w:hint="default" w:ascii="Times New Roman Regular" w:hAnsi="Times New Roman Regular" w:eastAsia="宋体" w:cs="Times New Roman Regular"/>
                <w:spacing w:val="-1"/>
                <w:sz w:val="21"/>
                <w:szCs w:val="21"/>
              </w:rPr>
              <w:t>message</w:t>
            </w:r>
          </w:p>
          <w:p w14:paraId="7624F12B">
            <w:pPr>
              <w:spacing w:before="37" w:line="214" w:lineRule="auto"/>
              <w:ind w:left="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number order.Each message contained h</w:t>
            </w:r>
            <w:r>
              <w:rPr>
                <w:rFonts w:hint="default" w:ascii="Times New Roman Regular" w:hAnsi="Times New Roman Regular" w:eastAsia="宋体" w:cs="Times New Roman Regular"/>
                <w:spacing w:val="-1"/>
                <w:sz w:val="21"/>
                <w:szCs w:val="21"/>
              </w:rPr>
              <w:t>erein</w:t>
            </w:r>
          </w:p>
          <w:p w14:paraId="301E88DA">
            <w:pPr>
              <w:spacing w:before="16" w:line="205" w:lineRule="auto"/>
              <w:ind w:left="40"/>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starts with</w:t>
            </w:r>
            <w:r>
              <w:rPr>
                <w:rFonts w:hint="default" w:ascii="Times New Roman Regular" w:hAnsi="Times New Roman Regular" w:eastAsia="宋体" w:cs="Times New Roman Regular"/>
                <w:spacing w:val="19"/>
                <w:sz w:val="21"/>
                <w:szCs w:val="21"/>
              </w:rPr>
              <w:t xml:space="preserve"> </w:t>
            </w:r>
            <w:r>
              <w:rPr>
                <w:rFonts w:hint="default" w:ascii="Times New Roman Regular" w:hAnsi="Times New Roman Regular" w:eastAsia="宋体" w:cs="Times New Roman Regular"/>
                <w:spacing w:val="-1"/>
                <w:sz w:val="21"/>
                <w:szCs w:val="21"/>
              </w:rPr>
              <w:t>a</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1"/>
                <w:sz w:val="21"/>
                <w:szCs w:val="21"/>
              </w:rPr>
              <w:t>header</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as</w:t>
            </w:r>
            <w:r>
              <w:rPr>
                <w:rFonts w:hint="default" w:ascii="Times New Roman Regular" w:hAnsi="Times New Roman Regular" w:eastAsia="宋体" w:cs="Times New Roman Regular"/>
                <w:spacing w:val="20"/>
                <w:w w:val="101"/>
                <w:sz w:val="21"/>
                <w:szCs w:val="21"/>
              </w:rPr>
              <w:t xml:space="preserve"> </w:t>
            </w:r>
            <w:r>
              <w:rPr>
                <w:rFonts w:hint="default" w:ascii="Times New Roman Regular" w:hAnsi="Times New Roman Regular" w:eastAsia="宋体" w:cs="Times New Roman Regular"/>
                <w:spacing w:val="-1"/>
                <w:sz w:val="21"/>
                <w:szCs w:val="21"/>
              </w:rPr>
              <w:t>described</w:t>
            </w:r>
            <w:r>
              <w:rPr>
                <w:rFonts w:hint="default" w:ascii="Times New Roman Regular" w:hAnsi="Times New Roman Regular" w:eastAsia="宋体" w:cs="Times New Roman Regular"/>
                <w:spacing w:val="27"/>
                <w:sz w:val="21"/>
                <w:szCs w:val="21"/>
              </w:rPr>
              <w:t xml:space="preserve"> </w:t>
            </w:r>
            <w:r>
              <w:rPr>
                <w:rFonts w:hint="default" w:ascii="Times New Roman Regular" w:hAnsi="Times New Roman Regular" w:eastAsia="宋体" w:cs="Times New Roman Regular"/>
                <w:spacing w:val="-1"/>
                <w:sz w:val="21"/>
                <w:szCs w:val="21"/>
              </w:rPr>
              <w:t>i</w:t>
            </w:r>
            <w:r>
              <w:rPr>
                <w:rFonts w:hint="default" w:ascii="Times New Roman Regular" w:hAnsi="Times New Roman Regular" w:eastAsia="宋体" w:cs="Times New Roman Regular"/>
                <w:spacing w:val="-2"/>
                <w:sz w:val="21"/>
                <w:szCs w:val="21"/>
              </w:rPr>
              <w:t>n</w:t>
            </w:r>
            <w:r>
              <w:rPr>
                <w:rFonts w:hint="default" w:ascii="Times New Roman Regular" w:hAnsi="Times New Roman Regular" w:eastAsia="宋体" w:cs="Times New Roman Regular"/>
                <w:spacing w:val="20"/>
                <w:sz w:val="21"/>
                <w:szCs w:val="21"/>
              </w:rPr>
              <w:t xml:space="preserve"> </w:t>
            </w:r>
            <w:r>
              <w:rPr>
                <w:rFonts w:hint="default" w:ascii="Times New Roman Regular" w:hAnsi="Times New Roman Regular" w:cs="Times New Roman Regular"/>
                <w:sz w:val="21"/>
                <w:szCs w:val="21"/>
              </w:rPr>
              <w:fldChar w:fldCharType="begin"/>
            </w:r>
            <w:r>
              <w:rPr>
                <w:rFonts w:hint="default" w:ascii="Times New Roman Regular" w:hAnsi="Times New Roman Regular" w:cs="Times New Roman Regular"/>
                <w:sz w:val="21"/>
                <w:szCs w:val="21"/>
              </w:rPr>
              <w:instrText xml:space="preserve"> HYPERLINK "5.4.5.4." </w:instrText>
            </w:r>
            <w:r>
              <w:rPr>
                <w:rFonts w:hint="default" w:ascii="Times New Roman Regular" w:hAnsi="Times New Roman Regular" w:cs="Times New Roman Regular"/>
                <w:sz w:val="21"/>
                <w:szCs w:val="21"/>
              </w:rPr>
              <w:fldChar w:fldCharType="separate"/>
            </w:r>
            <w:r>
              <w:rPr>
                <w:rFonts w:hint="default" w:ascii="Times New Roman Regular" w:hAnsi="Times New Roman Regular" w:eastAsia="宋体" w:cs="Times New Roman Regular"/>
                <w:spacing w:val="-2"/>
                <w:sz w:val="21"/>
                <w:szCs w:val="21"/>
              </w:rPr>
              <w:t>5.4.5.4.</w:t>
            </w:r>
            <w:r>
              <w:rPr>
                <w:rFonts w:hint="default" w:ascii="Times New Roman Regular" w:hAnsi="Times New Roman Regular" w:eastAsia="宋体" w:cs="Times New Roman Regular"/>
                <w:spacing w:val="-2"/>
                <w:sz w:val="21"/>
                <w:szCs w:val="21"/>
              </w:rPr>
              <w:fldChar w:fldCharType="end"/>
            </w:r>
          </w:p>
        </w:tc>
        <w:tc>
          <w:tcPr>
            <w:tcW w:w="1417" w:type="dxa"/>
            <w:tcBorders>
              <w:bottom w:val="single" w:color="000000" w:sz="4" w:space="0"/>
            </w:tcBorders>
            <w:vAlign w:val="top"/>
          </w:tcPr>
          <w:p w14:paraId="61BEEBF7">
            <w:pPr>
              <w:spacing w:before="244" w:line="214"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Up</w:t>
            </w:r>
            <w:r>
              <w:rPr>
                <w:rFonts w:hint="default" w:ascii="Times New Roman Regular" w:hAnsi="Times New Roman Regular" w:eastAsia="宋体" w:cs="Times New Roman Regular"/>
                <w:spacing w:val="16"/>
                <w:sz w:val="21"/>
                <w:szCs w:val="21"/>
              </w:rPr>
              <w:t xml:space="preserve"> </w:t>
            </w:r>
            <w:r>
              <w:rPr>
                <w:rFonts w:hint="default" w:ascii="Times New Roman Regular" w:hAnsi="Times New Roman Regular" w:eastAsia="宋体" w:cs="Times New Roman Regular"/>
                <w:spacing w:val="-2"/>
                <w:sz w:val="21"/>
                <w:szCs w:val="21"/>
              </w:rPr>
              <w:t>to</w:t>
            </w:r>
            <w:r>
              <w:rPr>
                <w:rFonts w:hint="default" w:ascii="Times New Roman Regular" w:hAnsi="Times New Roman Regular" w:eastAsia="宋体" w:cs="Times New Roman Regular"/>
                <w:spacing w:val="7"/>
                <w:sz w:val="21"/>
                <w:szCs w:val="21"/>
              </w:rPr>
              <w:t xml:space="preserve"> </w:t>
            </w:r>
            <w:r>
              <w:rPr>
                <w:rFonts w:hint="default" w:ascii="Times New Roman Regular" w:hAnsi="Times New Roman Regular" w:eastAsia="宋体" w:cs="Times New Roman Regular"/>
                <w:spacing w:val="-2"/>
                <w:sz w:val="21"/>
                <w:szCs w:val="21"/>
              </w:rPr>
              <w:t>225 bytes</w:t>
            </w:r>
          </w:p>
        </w:tc>
        <w:tc>
          <w:tcPr>
            <w:tcW w:w="1417" w:type="dxa"/>
            <w:tcBorders>
              <w:bottom w:val="single" w:color="000000" w:sz="4" w:space="0"/>
            </w:tcBorders>
            <w:vAlign w:val="top"/>
          </w:tcPr>
          <w:p w14:paraId="1E6E3A7B">
            <w:pPr>
              <w:pStyle w:val="12"/>
              <w:rPr>
                <w:rFonts w:hint="default" w:ascii="Times New Roman Regular" w:hAnsi="Times New Roman Regular" w:cs="Times New Roman Regular"/>
                <w:sz w:val="21"/>
                <w:szCs w:val="21"/>
              </w:rPr>
            </w:pPr>
          </w:p>
        </w:tc>
      </w:tr>
    </w:tbl>
    <w:p w14:paraId="6AC0EAD4">
      <w:pPr>
        <w:rPr>
          <w:rFonts w:ascii="Arial"/>
          <w:sz w:val="21"/>
        </w:rPr>
      </w:pPr>
    </w:p>
    <w:p w14:paraId="5474E8E1">
      <w:pPr>
        <w:pStyle w:val="4"/>
        <w:bidi w:val="0"/>
      </w:pPr>
      <w:r>
        <w:rPr>
          <w:i/>
          <w:iCs/>
        </w:rPr>
        <w:t>5.4.6</w:t>
      </w:r>
      <w:r>
        <w:rPr>
          <w:i/>
          <w:iCs/>
          <w:spacing w:val="39"/>
          <w:w w:val="101"/>
        </w:rPr>
        <w:t xml:space="preserve"> </w:t>
      </w:r>
      <w:r>
        <w:rPr>
          <w:i/>
          <w:iCs/>
        </w:rPr>
        <w:t>Bluetooth</w:t>
      </w:r>
      <w:r>
        <w:rPr>
          <w:i/>
          <w:iCs/>
          <w:spacing w:val="39"/>
        </w:rPr>
        <w:t xml:space="preserve"> </w:t>
      </w:r>
      <w:r>
        <w:rPr>
          <w:i/>
          <w:iCs/>
        </w:rPr>
        <w:t>Legacy(4.x  compatible)Transport</w:t>
      </w:r>
      <w:r>
        <w:rPr>
          <w:i/>
          <w:iCs/>
          <w:spacing w:val="41"/>
        </w:rPr>
        <w:t xml:space="preserve"> </w:t>
      </w:r>
      <w:r>
        <w:rPr>
          <w:i/>
          <w:iCs/>
        </w:rPr>
        <w:t>Method:</w:t>
      </w:r>
    </w:p>
    <w:p w14:paraId="340FBAE1">
      <w:pPr>
        <w:pStyle w:val="7"/>
        <w:spacing w:before="77" w:line="223" w:lineRule="auto"/>
        <w:ind w:left="20" w:right="20" w:firstLine="180"/>
      </w:pPr>
      <w:r>
        <w:rPr>
          <w:spacing w:val="-1"/>
        </w:rPr>
        <w:t>5.4.6.1</w:t>
      </w:r>
      <w:r>
        <w:rPr>
          <w:spacing w:val="45"/>
        </w:rPr>
        <w:t xml:space="preserve"> </w:t>
      </w:r>
      <w:r>
        <w:rPr>
          <w:spacing w:val="-1"/>
        </w:rPr>
        <w:t>Bluetooth</w:t>
      </w:r>
      <w:r>
        <w:rPr>
          <w:spacing w:val="30"/>
        </w:rPr>
        <w:t xml:space="preserve"> </w:t>
      </w:r>
      <w:r>
        <w:rPr>
          <w:spacing w:val="-1"/>
        </w:rPr>
        <w:t>4.x(and</w:t>
      </w:r>
      <w:r>
        <w:rPr>
          <w:spacing w:val="27"/>
          <w:w w:val="101"/>
        </w:rPr>
        <w:t xml:space="preserve"> </w:t>
      </w:r>
      <w:r>
        <w:rPr>
          <w:spacing w:val="-1"/>
        </w:rPr>
        <w:t>newer)is</w:t>
      </w:r>
      <w:r>
        <w:rPr>
          <w:spacing w:val="27"/>
          <w:w w:val="101"/>
        </w:rPr>
        <w:t xml:space="preserve"> </w:t>
      </w:r>
      <w:r>
        <w:rPr>
          <w:spacing w:val="-1"/>
        </w:rPr>
        <w:t>widely</w:t>
      </w:r>
      <w:r>
        <w:rPr>
          <w:spacing w:val="33"/>
          <w:w w:val="101"/>
        </w:rPr>
        <w:t xml:space="preserve"> </w:t>
      </w:r>
      <w:r>
        <w:rPr>
          <w:spacing w:val="-1"/>
        </w:rPr>
        <w:t>deployed</w:t>
      </w:r>
      <w:r>
        <w:rPr>
          <w:spacing w:val="33"/>
        </w:rPr>
        <w:t xml:space="preserve"> </w:t>
      </w:r>
      <w:r>
        <w:rPr>
          <w:spacing w:val="-1"/>
        </w:rPr>
        <w:t>across</w:t>
      </w:r>
      <w:r>
        <w:t xml:space="preserve">  diverse</w:t>
      </w:r>
      <w:r>
        <w:rPr>
          <w:spacing w:val="16"/>
        </w:rPr>
        <w:t xml:space="preserve">  </w:t>
      </w:r>
      <w:r>
        <w:t>commonly</w:t>
      </w:r>
      <w:r>
        <w:rPr>
          <w:spacing w:val="15"/>
          <w:w w:val="101"/>
        </w:rPr>
        <w:t xml:space="preserve">  </w:t>
      </w:r>
      <w:r>
        <w:t>carried</w:t>
      </w:r>
      <w:r>
        <w:rPr>
          <w:spacing w:val="13"/>
        </w:rPr>
        <w:t xml:space="preserve">  </w:t>
      </w:r>
      <w:r>
        <w:t>handheld</w:t>
      </w:r>
      <w:r>
        <w:rPr>
          <w:spacing w:val="15"/>
          <w:w w:val="101"/>
        </w:rPr>
        <w:t xml:space="preserve">  </w:t>
      </w:r>
      <w:r>
        <w:t>devic</w:t>
      </w:r>
      <w:r>
        <w:rPr>
          <w:spacing w:val="-1"/>
        </w:rPr>
        <w:t>es</w:t>
      </w:r>
      <w:r>
        <w:rPr>
          <w:spacing w:val="16"/>
        </w:rPr>
        <w:t xml:space="preserve">  </w:t>
      </w:r>
      <w:r>
        <w:rPr>
          <w:spacing w:val="-1"/>
        </w:rPr>
        <w:t>and  provides</w:t>
      </w:r>
      <w:r>
        <w:t xml:space="preserve">  mechanisms</w:t>
      </w:r>
      <w:r>
        <w:rPr>
          <w:spacing w:val="39"/>
          <w:w w:val="101"/>
        </w:rPr>
        <w:t xml:space="preserve"> </w:t>
      </w:r>
      <w:r>
        <w:t>for</w:t>
      </w:r>
      <w:r>
        <w:rPr>
          <w:spacing w:val="37"/>
        </w:rPr>
        <w:t xml:space="preserve"> </w:t>
      </w:r>
      <w:r>
        <w:t>low</w:t>
      </w:r>
      <w:r>
        <w:rPr>
          <w:spacing w:val="32"/>
        </w:rPr>
        <w:t xml:space="preserve"> </w:t>
      </w:r>
      <w:r>
        <w:t>bandwidth</w:t>
      </w:r>
      <w:r>
        <w:rPr>
          <w:spacing w:val="31"/>
          <w:w w:val="101"/>
        </w:rPr>
        <w:t xml:space="preserve"> </w:t>
      </w:r>
      <w:r>
        <w:rPr>
          <w:spacing w:val="-1"/>
        </w:rPr>
        <w:t>beacons.The</w:t>
      </w:r>
      <w:r>
        <w:rPr>
          <w:spacing w:val="38"/>
        </w:rPr>
        <w:t xml:space="preserve"> </w:t>
      </w:r>
      <w:r>
        <w:rPr>
          <w:spacing w:val="-1"/>
        </w:rPr>
        <w:t>implementation</w:t>
      </w:r>
      <w:r>
        <w:t xml:space="preserve">  method</w:t>
      </w:r>
      <w:r>
        <w:rPr>
          <w:spacing w:val="5"/>
        </w:rPr>
        <w:t xml:space="preserve">  </w:t>
      </w:r>
      <w:r>
        <w:t>utilizes</w:t>
      </w:r>
      <w:r>
        <w:rPr>
          <w:spacing w:val="5"/>
        </w:rPr>
        <w:t xml:space="preserve">  </w:t>
      </w:r>
      <w:r>
        <w:t>the</w:t>
      </w:r>
      <w:r>
        <w:rPr>
          <w:rFonts w:hint="eastAsia" w:eastAsia="宋体"/>
          <w:spacing w:val="5"/>
          <w:lang w:eastAsia="zh-CN"/>
        </w:rPr>
        <w:t xml:space="preserve"> </w:t>
      </w:r>
      <w:r>
        <w:t>existing</w:t>
      </w:r>
      <w:r>
        <w:rPr>
          <w:spacing w:val="5"/>
        </w:rPr>
        <w:t>“</w:t>
      </w:r>
      <w:r>
        <w:t>advertising</w:t>
      </w:r>
      <w:r>
        <w:rPr>
          <w:spacing w:val="5"/>
        </w:rPr>
        <w:t xml:space="preserve">  </w:t>
      </w:r>
      <w:r>
        <w:t>beacon</w:t>
      </w:r>
      <w:r>
        <w:rPr>
          <w:spacing w:val="15"/>
        </w:rPr>
        <w:t xml:space="preserve">  </w:t>
      </w:r>
      <w:r>
        <w:t>messages</w:t>
      </w:r>
      <w:r>
        <w:rPr>
          <w:spacing w:val="5"/>
        </w:rPr>
        <w:t>”</w:t>
      </w:r>
      <w:r>
        <w:t xml:space="preserve"> </w:t>
      </w:r>
      <w:r>
        <w:rPr>
          <w:spacing w:val="-1"/>
        </w:rPr>
        <w:t>that</w:t>
      </w:r>
      <w:r>
        <w:rPr>
          <w:spacing w:val="22"/>
          <w:w w:val="101"/>
        </w:rPr>
        <w:t xml:space="preserve">  </w:t>
      </w:r>
      <w:r>
        <w:rPr>
          <w:spacing w:val="-1"/>
        </w:rPr>
        <w:t>are</w:t>
      </w:r>
      <w:r>
        <w:rPr>
          <w:spacing w:val="22"/>
        </w:rPr>
        <w:t xml:space="preserve">  </w:t>
      </w:r>
      <w:r>
        <w:rPr>
          <w:spacing w:val="-1"/>
        </w:rPr>
        <w:t>commonly</w:t>
      </w:r>
      <w:r>
        <w:rPr>
          <w:spacing w:val="19"/>
        </w:rPr>
        <w:t xml:space="preserve">  </w:t>
      </w:r>
      <w:r>
        <w:rPr>
          <w:spacing w:val="-1"/>
        </w:rPr>
        <w:t>used</w:t>
      </w:r>
      <w:r>
        <w:rPr>
          <w:spacing w:val="19"/>
          <w:w w:val="101"/>
        </w:rPr>
        <w:t xml:space="preserve">  </w:t>
      </w:r>
      <w:r>
        <w:rPr>
          <w:spacing w:val="-1"/>
        </w:rPr>
        <w:t>to</w:t>
      </w:r>
      <w:r>
        <w:rPr>
          <w:spacing w:val="22"/>
        </w:rPr>
        <w:t xml:space="preserve">  </w:t>
      </w:r>
      <w:r>
        <w:rPr>
          <w:spacing w:val="-1"/>
        </w:rPr>
        <w:t>declare</w:t>
      </w:r>
      <w:r>
        <w:rPr>
          <w:spacing w:val="22"/>
          <w:w w:val="101"/>
        </w:rPr>
        <w:t xml:space="preserve">  </w:t>
      </w:r>
      <w:r>
        <w:rPr>
          <w:spacing w:val="-2"/>
        </w:rPr>
        <w:t>a</w:t>
      </w:r>
      <w:r>
        <w:rPr>
          <w:spacing w:val="22"/>
        </w:rPr>
        <w:t xml:space="preserve">  </w:t>
      </w:r>
      <w:r>
        <w:rPr>
          <w:spacing w:val="-2"/>
        </w:rPr>
        <w:t>device(such</w:t>
      </w:r>
      <w:r>
        <w:rPr>
          <w:spacing w:val="22"/>
          <w:w w:val="101"/>
        </w:rPr>
        <w:t xml:space="preserve">  </w:t>
      </w:r>
      <w:r>
        <w:rPr>
          <w:spacing w:val="-2"/>
        </w:rPr>
        <w:t>as</w:t>
      </w:r>
      <w:r>
        <w:rPr>
          <w:spacing w:val="22"/>
          <w:w w:val="101"/>
        </w:rPr>
        <w:t xml:space="preserve">  </w:t>
      </w:r>
      <w:r>
        <w:rPr>
          <w:spacing w:val="-2"/>
        </w:rPr>
        <w:t>a</w:t>
      </w:r>
      <w:r>
        <w:t xml:space="preserve">  headphone</w:t>
      </w:r>
      <w:r>
        <w:rPr>
          <w:spacing w:val="18"/>
        </w:rPr>
        <w:t xml:space="preserve"> </w:t>
      </w:r>
      <w:r>
        <w:t>or mouse)available</w:t>
      </w:r>
      <w:r>
        <w:rPr>
          <w:spacing w:val="19"/>
        </w:rPr>
        <w:t xml:space="preserve"> </w:t>
      </w:r>
      <w:r>
        <w:t>for pairing.Now</w:t>
      </w:r>
      <w:r>
        <w:rPr>
          <w:spacing w:val="13"/>
        </w:rPr>
        <w:t xml:space="preserve"> </w:t>
      </w:r>
      <w:r>
        <w:t>that</w:t>
      </w:r>
      <w:r>
        <w:rPr>
          <w:spacing w:val="13"/>
          <w:w w:val="101"/>
        </w:rPr>
        <w:t xml:space="preserve"> </w:t>
      </w:r>
      <w:r>
        <w:t>Bluet</w:t>
      </w:r>
      <w:r>
        <w:rPr>
          <w:spacing w:val="-1"/>
        </w:rPr>
        <w:t>ooth</w:t>
      </w:r>
      <w:r>
        <w:rPr>
          <w:rFonts w:hint="eastAsia" w:eastAsia="宋体"/>
          <w:spacing w:val="-1"/>
          <w:lang w:val="en-US" w:eastAsia="zh-CN"/>
        </w:rPr>
        <w:t xml:space="preserve"> </w:t>
      </w:r>
      <w:r>
        <w:rPr>
          <w:spacing w:val="-1"/>
        </w:rPr>
        <w:t>5</w:t>
      </w:r>
      <w:r>
        <w:rPr>
          <w:spacing w:val="31"/>
          <w:w w:val="101"/>
        </w:rPr>
        <w:t xml:space="preserve"> </w:t>
      </w:r>
      <w:r>
        <w:rPr>
          <w:spacing w:val="-1"/>
        </w:rPr>
        <w:t>has</w:t>
      </w:r>
      <w:r>
        <w:rPr>
          <w:spacing w:val="19"/>
          <w:w w:val="101"/>
        </w:rPr>
        <w:t xml:space="preserve"> </w:t>
      </w:r>
      <w:r>
        <w:rPr>
          <w:spacing w:val="-1"/>
        </w:rPr>
        <w:t>introduced</w:t>
      </w:r>
      <w:r>
        <w:rPr>
          <w:spacing w:val="20"/>
          <w:w w:val="101"/>
        </w:rPr>
        <w:t xml:space="preserve"> </w:t>
      </w:r>
      <w:r>
        <w:rPr>
          <w:spacing w:val="-1"/>
        </w:rPr>
        <w:t>an</w:t>
      </w:r>
      <w:r>
        <w:rPr>
          <w:spacing w:val="20"/>
        </w:rPr>
        <w:t xml:space="preserve"> </w:t>
      </w:r>
      <w:r>
        <w:rPr>
          <w:spacing w:val="-1"/>
        </w:rPr>
        <w:t>“Extended</w:t>
      </w:r>
      <w:r>
        <w:rPr>
          <w:spacing w:val="15"/>
        </w:rPr>
        <w:t xml:space="preserve"> </w:t>
      </w:r>
      <w:r>
        <w:rPr>
          <w:spacing w:val="-1"/>
        </w:rPr>
        <w:t>Advertising”method,Bluetooth</w:t>
      </w:r>
      <w:r>
        <w:rPr>
          <w:rFonts w:hint="eastAsia" w:eastAsia="宋体"/>
          <w:spacing w:val="-1"/>
          <w:lang w:val="en-US" w:eastAsia="zh-CN"/>
        </w:rPr>
        <w:t xml:space="preserve"> </w:t>
      </w:r>
      <w:r>
        <w:rPr>
          <w:spacing w:val="3"/>
        </w:rPr>
        <w:t>4.</w:t>
      </w:r>
      <w:r>
        <w:t>x</w:t>
      </w:r>
      <w:r>
        <w:rPr>
          <w:spacing w:val="20"/>
        </w:rPr>
        <w:t xml:space="preserve"> </w:t>
      </w:r>
      <w:r>
        <w:t>method</w:t>
      </w:r>
      <w:r>
        <w:rPr>
          <w:spacing w:val="23"/>
          <w:w w:val="101"/>
        </w:rPr>
        <w:t xml:space="preserve"> </w:t>
      </w:r>
      <w:r>
        <w:t>is</w:t>
      </w:r>
      <w:r>
        <w:rPr>
          <w:spacing w:val="25"/>
        </w:rPr>
        <w:t xml:space="preserve"> </w:t>
      </w:r>
      <w:r>
        <w:t>called</w:t>
      </w:r>
      <w:r>
        <w:rPr>
          <w:spacing w:val="24"/>
        </w:rPr>
        <w:t xml:space="preserve"> </w:t>
      </w:r>
      <w:r>
        <w:rPr>
          <w:spacing w:val="3"/>
        </w:rPr>
        <w:t>“</w:t>
      </w:r>
      <w:r>
        <w:t>Legacy</w:t>
      </w:r>
      <w:r>
        <w:rPr>
          <w:spacing w:val="20"/>
        </w:rPr>
        <w:t xml:space="preserve"> </w:t>
      </w:r>
      <w:r>
        <w:t>Advertising</w:t>
      </w:r>
      <w:r>
        <w:rPr>
          <w:spacing w:val="3"/>
        </w:rPr>
        <w:t>.”</w:t>
      </w:r>
    </w:p>
    <w:p w14:paraId="402EFEB9">
      <w:pPr>
        <w:pStyle w:val="7"/>
        <w:spacing w:before="7" w:line="247" w:lineRule="auto"/>
        <w:ind w:left="20" w:right="59" w:firstLine="180"/>
      </w:pPr>
      <w:r>
        <w:rPr>
          <w:spacing w:val="-1"/>
        </w:rPr>
        <w:t xml:space="preserve">5.4.6.2  As  illustrated  in  </w:t>
      </w:r>
      <w:r>
        <w:rPr>
          <w:color w:val="D03030"/>
          <w:spacing w:val="-1"/>
        </w:rPr>
        <w:t>Fig.4,</w:t>
      </w:r>
      <w:r>
        <w:rPr>
          <w:rFonts w:hint="eastAsia" w:eastAsia="宋体"/>
          <w:color w:val="D03030"/>
          <w:spacing w:val="-1"/>
          <w:lang w:eastAsia="zh-CN"/>
        </w:rPr>
        <w:t xml:space="preserve"> </w:t>
      </w:r>
      <w:r>
        <w:rPr>
          <w:color w:val="D03030"/>
          <w:spacing w:val="-1"/>
        </w:rPr>
        <w:t xml:space="preserve"> </w:t>
      </w:r>
      <w:r>
        <w:rPr>
          <w:spacing w:val="-1"/>
        </w:rPr>
        <w:t>the  most  common  Wi-Fi</w:t>
      </w:r>
      <w:r>
        <w:rPr>
          <w:spacing w:val="12"/>
        </w:rPr>
        <w:t xml:space="preserve"> </w:t>
      </w:r>
      <w:r>
        <w:rPr>
          <w:spacing w:val="-1"/>
        </w:rPr>
        <w:t>channels</w:t>
      </w:r>
      <w:r>
        <w:rPr>
          <w:spacing w:val="18"/>
        </w:rPr>
        <w:t xml:space="preserve"> </w:t>
      </w:r>
      <w:r>
        <w:rPr>
          <w:spacing w:val="-1"/>
        </w:rPr>
        <w:t>that</w:t>
      </w:r>
      <w:r>
        <w:rPr>
          <w:spacing w:val="22"/>
          <w:w w:val="101"/>
        </w:rPr>
        <w:t xml:space="preserve"> </w:t>
      </w:r>
      <w:r>
        <w:rPr>
          <w:spacing w:val="-1"/>
        </w:rPr>
        <w:t>are</w:t>
      </w:r>
      <w:r>
        <w:rPr>
          <w:spacing w:val="21"/>
          <w:w w:val="101"/>
        </w:rPr>
        <w:t xml:space="preserve"> </w:t>
      </w:r>
      <w:r>
        <w:rPr>
          <w:spacing w:val="-1"/>
        </w:rPr>
        <w:t>generally</w:t>
      </w:r>
      <w:r>
        <w:rPr>
          <w:spacing w:val="15"/>
          <w:w w:val="101"/>
        </w:rPr>
        <w:t xml:space="preserve"> </w:t>
      </w:r>
      <w:r>
        <w:rPr>
          <w:spacing w:val="-1"/>
        </w:rPr>
        <w:t>pre</w:t>
      </w:r>
      <w:r>
        <w:rPr>
          <w:rFonts w:hint="eastAsia" w:eastAsia="宋体"/>
          <w:spacing w:val="-1"/>
          <w:lang w:val="en-US" w:eastAsia="zh-CN"/>
        </w:rPr>
        <w:t xml:space="preserve"> </w:t>
      </w:r>
      <w:r>
        <w:rPr>
          <w:spacing w:val="-1"/>
        </w:rPr>
        <w:t>programmed</w:t>
      </w:r>
      <w:r>
        <w:rPr>
          <w:spacing w:val="21"/>
        </w:rPr>
        <w:t xml:space="preserve"> </w:t>
      </w:r>
      <w:r>
        <w:rPr>
          <w:spacing w:val="-1"/>
        </w:rPr>
        <w:t>into</w:t>
      </w:r>
      <w:r>
        <w:rPr>
          <w:spacing w:val="17"/>
        </w:rPr>
        <w:t xml:space="preserve"> </w:t>
      </w:r>
      <w:r>
        <w:rPr>
          <w:spacing w:val="-1"/>
        </w:rPr>
        <w:t>r</w:t>
      </w:r>
      <w:r>
        <w:rPr>
          <w:spacing w:val="-2"/>
        </w:rPr>
        <w:t>outers</w:t>
      </w:r>
      <w:r>
        <w:rPr>
          <w:spacing w:val="22"/>
          <w:w w:val="101"/>
        </w:rPr>
        <w:t xml:space="preserve"> </w:t>
      </w:r>
      <w:r>
        <w:rPr>
          <w:spacing w:val="-2"/>
        </w:rPr>
        <w:t>are</w:t>
      </w:r>
      <w:r>
        <w:rPr>
          <w:spacing w:val="39"/>
          <w:w w:val="101"/>
        </w:rPr>
        <w:t xml:space="preserve"> </w:t>
      </w:r>
      <w:r>
        <w:rPr>
          <w:spacing w:val="-2"/>
        </w:rPr>
        <w:t>1,</w:t>
      </w:r>
      <w:r>
        <w:rPr>
          <w:spacing w:val="-1"/>
        </w:rPr>
        <w:t>6,and  11</w:t>
      </w:r>
      <w:r>
        <w:rPr>
          <w:spacing w:val="36"/>
          <w:w w:val="101"/>
        </w:rPr>
        <w:t xml:space="preserve"> </w:t>
      </w:r>
      <w:r>
        <w:rPr>
          <w:spacing w:val="-1"/>
        </w:rPr>
        <w:t>because  they</w:t>
      </w:r>
      <w:r>
        <w:rPr>
          <w:spacing w:val="43"/>
        </w:rPr>
        <w:t xml:space="preserve"> </w:t>
      </w:r>
      <w:r>
        <w:rPr>
          <w:spacing w:val="-1"/>
        </w:rPr>
        <w:t>do</w:t>
      </w:r>
      <w:r>
        <w:rPr>
          <w:spacing w:val="38"/>
        </w:rPr>
        <w:t xml:space="preserve"> </w:t>
      </w:r>
      <w:r>
        <w:rPr>
          <w:spacing w:val="-1"/>
        </w:rPr>
        <w:t>not</w:t>
      </w:r>
      <w:r>
        <w:rPr>
          <w:spacing w:val="43"/>
        </w:rPr>
        <w:t xml:space="preserve"> </w:t>
      </w:r>
      <w:r>
        <w:rPr>
          <w:spacing w:val="-1"/>
        </w:rPr>
        <w:t>overlap.Bluetooth</w:t>
      </w:r>
      <w:r>
        <w:rPr>
          <w:spacing w:val="43"/>
        </w:rPr>
        <w:t xml:space="preserve"> </w:t>
      </w:r>
      <w:r>
        <w:rPr>
          <w:spacing w:val="-1"/>
        </w:rPr>
        <w:t>chann</w:t>
      </w:r>
      <w:r>
        <w:rPr>
          <w:spacing w:val="-2"/>
        </w:rPr>
        <w:t>els(as</w:t>
      </w:r>
      <w:r>
        <w:t xml:space="preserve"> illustrated</w:t>
      </w:r>
      <w:r>
        <w:rPr>
          <w:spacing w:val="34"/>
          <w:w w:val="101"/>
        </w:rPr>
        <w:t xml:space="preserve"> </w:t>
      </w:r>
      <w:r>
        <w:t>with</w:t>
      </w:r>
      <w:r>
        <w:rPr>
          <w:spacing w:val="35"/>
          <w:w w:val="101"/>
        </w:rPr>
        <w:t xml:space="preserve"> </w:t>
      </w:r>
      <w:r>
        <w:t>the</w:t>
      </w:r>
      <w:r>
        <w:rPr>
          <w:spacing w:val="33"/>
          <w:w w:val="101"/>
        </w:rPr>
        <w:t xml:space="preserve"> </w:t>
      </w:r>
      <w:r>
        <w:t>blue</w:t>
      </w:r>
      <w:r>
        <w:rPr>
          <w:spacing w:val="33"/>
          <w:w w:val="101"/>
        </w:rPr>
        <w:t xml:space="preserve"> </w:t>
      </w:r>
      <w:r>
        <w:t>bars)are</w:t>
      </w:r>
      <w:r>
        <w:rPr>
          <w:spacing w:val="35"/>
        </w:rPr>
        <w:t xml:space="preserve"> </w:t>
      </w:r>
      <w:r>
        <w:t>m</w:t>
      </w:r>
      <w:r>
        <w:rPr>
          <w:spacing w:val="-1"/>
        </w:rPr>
        <w:t>uch</w:t>
      </w:r>
      <w:r>
        <w:rPr>
          <w:spacing w:val="35"/>
        </w:rPr>
        <w:t xml:space="preserve"> </w:t>
      </w:r>
      <w:r>
        <w:rPr>
          <w:spacing w:val="-1"/>
        </w:rPr>
        <w:t>narrower</w:t>
      </w:r>
      <w:r>
        <w:rPr>
          <w:spacing w:val="34"/>
        </w:rPr>
        <w:t xml:space="preserve"> </w:t>
      </w:r>
      <w:r>
        <w:rPr>
          <w:spacing w:val="-1"/>
        </w:rPr>
        <w:t>than</w:t>
      </w:r>
      <w:r>
        <w:rPr>
          <w:spacing w:val="36"/>
          <w:w w:val="101"/>
        </w:rPr>
        <w:t xml:space="preserve"> </w:t>
      </w:r>
      <w:r>
        <w:rPr>
          <w:spacing w:val="-1"/>
        </w:rPr>
        <w:t>Wi-Fi</w:t>
      </w:r>
      <w:r>
        <w:t xml:space="preserve"> channels.Bluetooth</w:t>
      </w:r>
      <w:r>
        <w:rPr>
          <w:spacing w:val="47"/>
        </w:rPr>
        <w:t xml:space="preserve"> </w:t>
      </w:r>
      <w:r>
        <w:t>uses</w:t>
      </w:r>
      <w:r>
        <w:rPr>
          <w:spacing w:val="49"/>
        </w:rPr>
        <w:t xml:space="preserve"> </w:t>
      </w:r>
      <w:r>
        <w:t>three  differ</w:t>
      </w:r>
      <w:r>
        <w:rPr>
          <w:spacing w:val="-1"/>
        </w:rPr>
        <w:t>ent  beacon  channels  (in</w:t>
      </w:r>
      <w:r>
        <w:t xml:space="preserve"> orange-37,38,and  39)to  broadcast</w:t>
      </w:r>
      <w:r>
        <w:rPr>
          <w:spacing w:val="10"/>
        </w:rPr>
        <w:t xml:space="preserve">  </w:t>
      </w:r>
      <w:r>
        <w:t>messages</w:t>
      </w:r>
      <w:r>
        <w:rPr>
          <w:spacing w:val="7"/>
        </w:rPr>
        <w:t xml:space="preserve">  </w:t>
      </w:r>
      <w:r>
        <w:t>to</w:t>
      </w:r>
      <w:r>
        <w:rPr>
          <w:spacing w:val="7"/>
        </w:rPr>
        <w:t xml:space="preserve">  </w:t>
      </w:r>
      <w:r>
        <w:t>non-specific endpoints(connectionless).Although  the  remaining</w:t>
      </w:r>
      <w:r>
        <w:rPr>
          <w:spacing w:val="11"/>
        </w:rPr>
        <w:t xml:space="preserve">  </w:t>
      </w:r>
      <w:r>
        <w:t>37</w:t>
      </w:r>
      <w:r>
        <w:rPr>
          <w:spacing w:val="10"/>
        </w:rPr>
        <w:t xml:space="preserve">  </w:t>
      </w:r>
      <w:r>
        <w:t>chan</w:t>
      </w:r>
      <w:r>
        <w:rPr>
          <w:spacing w:val="-1"/>
        </w:rPr>
        <w:t>nels</w:t>
      </w:r>
      <w:r>
        <w:rPr>
          <w:spacing w:val="42"/>
          <w:w w:val="101"/>
        </w:rPr>
        <w:t xml:space="preserve"> </w:t>
      </w:r>
      <w:r>
        <w:rPr>
          <w:spacing w:val="-1"/>
        </w:rPr>
        <w:t>operate</w:t>
      </w:r>
      <w:r>
        <w:rPr>
          <w:spacing w:val="32"/>
        </w:rPr>
        <w:t xml:space="preserve"> </w:t>
      </w:r>
      <w:r>
        <w:rPr>
          <w:spacing w:val="-1"/>
        </w:rPr>
        <w:t>in</w:t>
      </w:r>
      <w:r>
        <w:rPr>
          <w:spacing w:val="28"/>
        </w:rPr>
        <w:t xml:space="preserve"> </w:t>
      </w:r>
      <w:r>
        <w:rPr>
          <w:spacing w:val="-1"/>
        </w:rPr>
        <w:t>the</w:t>
      </w:r>
      <w:r>
        <w:rPr>
          <w:spacing w:val="30"/>
          <w:w w:val="101"/>
        </w:rPr>
        <w:t xml:space="preserve"> </w:t>
      </w:r>
      <w:r>
        <w:rPr>
          <w:spacing w:val="-1"/>
        </w:rPr>
        <w:t>2.4</w:t>
      </w:r>
      <w:r>
        <w:rPr>
          <w:spacing w:val="33"/>
        </w:rPr>
        <w:t xml:space="preserve"> </w:t>
      </w:r>
      <w:r>
        <w:rPr>
          <w:spacing w:val="-1"/>
        </w:rPr>
        <w:t>GHz</w:t>
      </w:r>
      <w:r>
        <w:rPr>
          <w:spacing w:val="27"/>
          <w:w w:val="101"/>
        </w:rPr>
        <w:t xml:space="preserve"> </w:t>
      </w:r>
      <w:r>
        <w:rPr>
          <w:spacing w:val="-1"/>
        </w:rPr>
        <w:t>range,proximate</w:t>
      </w:r>
      <w:r>
        <w:rPr>
          <w:spacing w:val="28"/>
        </w:rPr>
        <w:t xml:space="preserve"> </w:t>
      </w:r>
      <w:r>
        <w:rPr>
          <w:spacing w:val="-1"/>
        </w:rPr>
        <w:t>to</w:t>
      </w:r>
      <w:r>
        <w:rPr>
          <w:spacing w:val="27"/>
          <w:w w:val="101"/>
        </w:rPr>
        <w:t xml:space="preserve"> </w:t>
      </w:r>
      <w:r>
        <w:rPr>
          <w:spacing w:val="-1"/>
        </w:rPr>
        <w:t>where</w:t>
      </w:r>
      <w:r>
        <w:rPr>
          <w:spacing w:val="28"/>
          <w:w w:val="101"/>
        </w:rPr>
        <w:t xml:space="preserve"> </w:t>
      </w:r>
      <w:r>
        <w:rPr>
          <w:spacing w:val="-1"/>
        </w:rPr>
        <w:t>Wi-Fi</w:t>
      </w:r>
      <w:r>
        <w:t xml:space="preserve"> resides,the</w:t>
      </w:r>
      <w:r>
        <w:rPr>
          <w:spacing w:val="44"/>
        </w:rPr>
        <w:t xml:space="preserve"> </w:t>
      </w:r>
      <w:r>
        <w:t xml:space="preserve">beacon  channels  are  generally </w:t>
      </w:r>
      <w:r>
        <w:rPr>
          <w:spacing w:val="-1"/>
        </w:rPr>
        <w:t xml:space="preserve"> outside  of</w:t>
      </w:r>
      <w:r>
        <w:rPr>
          <w:spacing w:val="25"/>
          <w:w w:val="101"/>
        </w:rPr>
        <w:t xml:space="preserve"> </w:t>
      </w:r>
      <w:r>
        <w:rPr>
          <w:spacing w:val="-1"/>
        </w:rPr>
        <w:t>typical</w:t>
      </w:r>
      <w:r>
        <w:t xml:space="preserve"> </w:t>
      </w:r>
      <w:r>
        <w:rPr>
          <w:spacing w:val="-1"/>
        </w:rPr>
        <w:t>Wi-Fi traffic bands.</w:t>
      </w:r>
    </w:p>
    <w:p w14:paraId="59D46306">
      <w:pPr>
        <w:pStyle w:val="7"/>
        <w:spacing w:before="5" w:line="230" w:lineRule="auto"/>
        <w:ind w:right="9" w:firstLine="189"/>
      </w:pPr>
      <w:r>
        <w:t>5.4.6.3 Beacon Messages—Bluetoo</w:t>
      </w:r>
      <w:r>
        <w:rPr>
          <w:spacing w:val="-1"/>
        </w:rPr>
        <w:t>th</w:t>
      </w:r>
      <w:r>
        <w:rPr>
          <w:spacing w:val="18"/>
        </w:rPr>
        <w:t xml:space="preserve"> </w:t>
      </w:r>
      <w:r>
        <w:rPr>
          <w:spacing w:val="-1"/>
        </w:rPr>
        <w:t>supports</w:t>
      </w:r>
      <w:r>
        <w:rPr>
          <w:spacing w:val="15"/>
          <w:w w:val="101"/>
        </w:rPr>
        <w:t xml:space="preserve"> </w:t>
      </w:r>
      <w:r>
        <w:rPr>
          <w:spacing w:val="-1"/>
        </w:rPr>
        <w:t>a</w:t>
      </w:r>
      <w:r>
        <w:rPr>
          <w:spacing w:val="15"/>
        </w:rPr>
        <w:t xml:space="preserve"> </w:t>
      </w:r>
      <w:r>
        <w:rPr>
          <w:spacing w:val="-1"/>
        </w:rPr>
        <w:t>“Broadcast</w:t>
      </w:r>
      <w:r>
        <w:t xml:space="preserve"> Frame”to  transmit  on</w:t>
      </w:r>
      <w:r>
        <w:rPr>
          <w:spacing w:val="8"/>
        </w:rPr>
        <w:t xml:space="preserve">  </w:t>
      </w:r>
      <w:r>
        <w:t>the</w:t>
      </w:r>
      <w:r>
        <w:rPr>
          <w:spacing w:val="6"/>
        </w:rPr>
        <w:t xml:space="preserve">  </w:t>
      </w:r>
      <w:r>
        <w:t>beacon</w:t>
      </w:r>
      <w:r>
        <w:rPr>
          <w:spacing w:val="10"/>
        </w:rPr>
        <w:t xml:space="preserve">  </w:t>
      </w:r>
      <w:r>
        <w:t>channels</w:t>
      </w:r>
      <w:r>
        <w:rPr>
          <w:spacing w:val="7"/>
        </w:rPr>
        <w:t xml:space="preserve">  </w:t>
      </w:r>
      <w:r>
        <w:t>with</w:t>
      </w:r>
      <w:r>
        <w:rPr>
          <w:spacing w:val="10"/>
        </w:rPr>
        <w:t xml:space="preserve">  </w:t>
      </w:r>
      <w:r>
        <w:rPr>
          <w:spacing w:val="-1"/>
        </w:rPr>
        <w:t>a</w:t>
      </w:r>
      <w:r>
        <w:rPr>
          <w:spacing w:val="10"/>
        </w:rPr>
        <w:t xml:space="preserve">  </w:t>
      </w:r>
      <w:r>
        <w:rPr>
          <w:spacing w:val="-1"/>
        </w:rPr>
        <w:t>custom</w:t>
      </w:r>
      <w:r>
        <w:rPr>
          <w:spacing w:val="1"/>
        </w:rPr>
        <w:t xml:space="preserve"> </w:t>
      </w:r>
      <w:r>
        <w:t>message</w:t>
      </w:r>
      <w:r>
        <w:rPr>
          <w:spacing w:val="38"/>
        </w:rPr>
        <w:t xml:space="preserve"> </w:t>
      </w:r>
      <w:r>
        <w:t>length</w:t>
      </w:r>
      <w:r>
        <w:rPr>
          <w:spacing w:val="38"/>
          <w:w w:val="101"/>
        </w:rPr>
        <w:t xml:space="preserve"> </w:t>
      </w:r>
      <w:r>
        <w:t>limit</w:t>
      </w:r>
      <w:r>
        <w:rPr>
          <w:spacing w:val="38"/>
          <w:w w:val="101"/>
        </w:rPr>
        <w:t xml:space="preserve"> </w:t>
      </w:r>
      <w:r>
        <w:t>of</w:t>
      </w:r>
      <w:r>
        <w:rPr>
          <w:spacing w:val="20"/>
        </w:rPr>
        <w:t xml:space="preserve"> </w:t>
      </w:r>
      <w:r>
        <w:t>3</w:t>
      </w:r>
      <w:r>
        <w:rPr>
          <w:spacing w:val="-1"/>
        </w:rPr>
        <w:t>1</w:t>
      </w:r>
      <w:r>
        <w:rPr>
          <w:spacing w:val="32"/>
        </w:rPr>
        <w:t xml:space="preserve"> </w:t>
      </w:r>
      <w:r>
        <w:rPr>
          <w:spacing w:val="-1"/>
        </w:rPr>
        <w:t>bytes.This</w:t>
      </w:r>
      <w:r>
        <w:rPr>
          <w:spacing w:val="38"/>
          <w:w w:val="101"/>
        </w:rPr>
        <w:t xml:space="preserve"> </w:t>
      </w:r>
      <w:r>
        <w:rPr>
          <w:spacing w:val="-1"/>
        </w:rPr>
        <w:t>leaves</w:t>
      </w:r>
      <w:r>
        <w:rPr>
          <w:spacing w:val="36"/>
          <w:w w:val="101"/>
        </w:rPr>
        <w:t xml:space="preserve"> </w:t>
      </w:r>
      <w:r>
        <w:rPr>
          <w:spacing w:val="-1"/>
        </w:rPr>
        <w:t>25</w:t>
      </w:r>
      <w:r>
        <w:rPr>
          <w:spacing w:val="32"/>
        </w:rPr>
        <w:t xml:space="preserve"> </w:t>
      </w:r>
      <w:r>
        <w:rPr>
          <w:spacing w:val="-1"/>
        </w:rPr>
        <w:t>bytes</w:t>
      </w:r>
      <w:r>
        <w:rPr>
          <w:spacing w:val="40"/>
          <w:w w:val="101"/>
        </w:rPr>
        <w:t xml:space="preserve"> </w:t>
      </w:r>
      <w:r>
        <w:rPr>
          <w:spacing w:val="-1"/>
        </w:rPr>
        <w:t>(after</w:t>
      </w:r>
      <w:r>
        <w:t xml:space="preserve"> certain  header  info)available  for  Open  Dro</w:t>
      </w:r>
      <w:r>
        <w:rPr>
          <w:spacing w:val="-1"/>
        </w:rPr>
        <w:t>ne  ID  messages.</w:t>
      </w:r>
      <w:r>
        <w:t xml:space="preserve"> </w:t>
      </w:r>
      <w:r>
        <w:rPr>
          <w:spacing w:val="-1"/>
        </w:rPr>
        <w:t>These</w:t>
      </w:r>
      <w:r>
        <w:rPr>
          <w:spacing w:val="39"/>
        </w:rPr>
        <w:t xml:space="preserve"> </w:t>
      </w:r>
      <w:r>
        <w:rPr>
          <w:spacing w:val="-1"/>
        </w:rPr>
        <w:t>broadcast</w:t>
      </w:r>
      <w:r>
        <w:rPr>
          <w:spacing w:val="26"/>
        </w:rPr>
        <w:t xml:space="preserve"> </w:t>
      </w:r>
      <w:r>
        <w:rPr>
          <w:spacing w:val="-1"/>
        </w:rPr>
        <w:t>messages</w:t>
      </w:r>
      <w:r>
        <w:rPr>
          <w:spacing w:val="34"/>
          <w:w w:val="101"/>
        </w:rPr>
        <w:t xml:space="preserve"> </w:t>
      </w:r>
      <w:r>
        <w:rPr>
          <w:spacing w:val="-1"/>
        </w:rPr>
        <w:t>shall</w:t>
      </w:r>
      <w:r>
        <w:rPr>
          <w:spacing w:val="33"/>
        </w:rPr>
        <w:t xml:space="preserve"> </w:t>
      </w:r>
      <w:r>
        <w:rPr>
          <w:spacing w:val="-1"/>
        </w:rPr>
        <w:t>(BB40010)be</w:t>
      </w:r>
      <w:r>
        <w:rPr>
          <w:spacing w:val="31"/>
        </w:rPr>
        <w:t xml:space="preserve"> </w:t>
      </w:r>
      <w:r>
        <w:rPr>
          <w:spacing w:val="-1"/>
        </w:rPr>
        <w:t>“uncoded”and</w:t>
      </w:r>
      <w:r>
        <w:t xml:space="preserve"> conform to Bluetooth</w:t>
      </w:r>
      <w:r>
        <w:rPr>
          <w:spacing w:val="14"/>
        </w:rPr>
        <w:t xml:space="preserve"> </w:t>
      </w:r>
      <w:r>
        <w:t>Core</w:t>
      </w:r>
      <w:r>
        <w:rPr>
          <w:spacing w:val="19"/>
        </w:rPr>
        <w:t xml:space="preserve"> </w:t>
      </w:r>
      <w:r>
        <w:t>S</w:t>
      </w:r>
      <w:r>
        <w:rPr>
          <w:spacing w:val="-1"/>
        </w:rPr>
        <w:t>pecification</w:t>
      </w:r>
      <w:r>
        <w:rPr>
          <w:spacing w:val="16"/>
        </w:rPr>
        <w:t xml:space="preserve"> </w:t>
      </w:r>
      <w:r>
        <w:rPr>
          <w:spacing w:val="-1"/>
        </w:rPr>
        <w:t>5.0,Volume</w:t>
      </w:r>
      <w:r>
        <w:rPr>
          <w:spacing w:val="15"/>
        </w:rPr>
        <w:t xml:space="preserve"> </w:t>
      </w:r>
      <w:r>
        <w:rPr>
          <w:spacing w:val="-1"/>
        </w:rPr>
        <w:t>6,Part B,</w:t>
      </w:r>
      <w:r>
        <w:t xml:space="preserve"> </w:t>
      </w:r>
      <w:r>
        <w:rPr>
          <w:spacing w:val="-2"/>
        </w:rPr>
        <w:t>Sections</w:t>
      </w:r>
      <w:r>
        <w:rPr>
          <w:spacing w:val="42"/>
        </w:rPr>
        <w:t xml:space="preserve"> </w:t>
      </w:r>
      <w:r>
        <w:rPr>
          <w:spacing w:val="-2"/>
        </w:rPr>
        <w:t>2.1</w:t>
      </w:r>
      <w:r>
        <w:rPr>
          <w:spacing w:val="34"/>
        </w:rPr>
        <w:t xml:space="preserve"> </w:t>
      </w:r>
      <w:r>
        <w:rPr>
          <w:spacing w:val="-2"/>
        </w:rPr>
        <w:t>and</w:t>
      </w:r>
      <w:r>
        <w:rPr>
          <w:spacing w:val="31"/>
        </w:rPr>
        <w:t xml:space="preserve"> </w:t>
      </w:r>
      <w:r>
        <w:rPr>
          <w:spacing w:val="-2"/>
        </w:rPr>
        <w:t>2.3.1.</w:t>
      </w:r>
    </w:p>
    <w:p w14:paraId="3D097F5F">
      <w:pPr>
        <w:pStyle w:val="7"/>
        <w:spacing w:before="127" w:line="217" w:lineRule="auto"/>
        <w:ind w:right="19" w:firstLine="189"/>
        <w:rPr>
          <w:rFonts w:ascii="宋体" w:hAnsi="宋体" w:eastAsia="宋体" w:cs="宋体"/>
        </w:rPr>
      </w:pPr>
      <w:r>
        <w:t>5.4.6.4  Frame  Details—Legacy  Advertising</w:t>
      </w:r>
      <w:r>
        <w:rPr>
          <w:spacing w:val="6"/>
        </w:rPr>
        <w:t xml:space="preserve">  </w:t>
      </w:r>
      <w:r>
        <w:t>Frames</w:t>
      </w:r>
      <w:r>
        <w:rPr>
          <w:spacing w:val="9"/>
        </w:rPr>
        <w:t xml:space="preserve">  </w:t>
      </w:r>
      <w:r>
        <w:t>s</w:t>
      </w:r>
      <w:r>
        <w:rPr>
          <w:spacing w:val="-1"/>
        </w:rPr>
        <w:t>hall</w:t>
      </w:r>
      <w:r>
        <w:t xml:space="preserve"> </w:t>
      </w:r>
      <w:r>
        <w:rPr>
          <w:spacing w:val="-1"/>
        </w:rPr>
        <w:t>(BB40030)be</w:t>
      </w:r>
      <w:r>
        <w:rPr>
          <w:spacing w:val="35"/>
          <w:w w:val="101"/>
        </w:rPr>
        <w:t xml:space="preserve"> </w:t>
      </w:r>
      <w:r>
        <w:rPr>
          <w:spacing w:val="-1"/>
        </w:rPr>
        <w:t>encoded</w:t>
      </w:r>
      <w:r>
        <w:rPr>
          <w:spacing w:val="18"/>
        </w:rPr>
        <w:t xml:space="preserve"> </w:t>
      </w:r>
      <w:r>
        <w:rPr>
          <w:spacing w:val="-1"/>
        </w:rPr>
        <w:t>as</w:t>
      </w:r>
      <w:r>
        <w:rPr>
          <w:spacing w:val="16"/>
          <w:w w:val="101"/>
        </w:rPr>
        <w:t xml:space="preserve"> </w:t>
      </w:r>
      <w:r>
        <w:rPr>
          <w:spacing w:val="-1"/>
        </w:rPr>
        <w:t>illustrated below</w:t>
      </w:r>
      <w:r>
        <w:rPr>
          <w:spacing w:val="16"/>
          <w:w w:val="101"/>
        </w:rPr>
        <w:t xml:space="preserve"> </w:t>
      </w:r>
      <w:r>
        <w:rPr>
          <w:spacing w:val="-1"/>
        </w:rPr>
        <w:t xml:space="preserve">in </w:t>
      </w:r>
      <w:r>
        <w:rPr>
          <w:color w:val="E02030"/>
          <w:spacing w:val="-1"/>
        </w:rPr>
        <w:t xml:space="preserve">Fig.5  </w:t>
      </w:r>
      <w:r>
        <w:rPr>
          <w:spacing w:val="-1"/>
        </w:rPr>
        <w:t xml:space="preserve">and </w:t>
      </w:r>
      <w:r>
        <w:rPr>
          <w:color w:val="E02030"/>
          <w:spacing w:val="-1"/>
        </w:rPr>
        <w:t>Table</w:t>
      </w:r>
      <w:r>
        <w:rPr>
          <w:color w:val="E02030"/>
        </w:rPr>
        <w:t xml:space="preserve">  </w:t>
      </w:r>
      <w:r>
        <w:rPr>
          <w:color w:val="D02030"/>
          <w:spacing w:val="-5"/>
        </w:rPr>
        <w:t>14</w:t>
      </w:r>
      <w:r>
        <w:rPr>
          <w:rFonts w:ascii="宋体" w:hAnsi="宋体" w:eastAsia="宋体" w:cs="宋体"/>
          <w:color w:val="502020"/>
          <w:spacing w:val="-5"/>
        </w:rPr>
        <w:t>.</w:t>
      </w:r>
    </w:p>
    <w:p w14:paraId="3155C5D5">
      <w:pPr>
        <w:spacing w:line="255" w:lineRule="auto"/>
        <w:rPr>
          <w:rFonts w:ascii="Arial"/>
          <w:sz w:val="21"/>
        </w:rPr>
      </w:pPr>
    </w:p>
    <w:p w14:paraId="7D6BED63">
      <w:pPr>
        <w:pStyle w:val="7"/>
        <w:spacing w:before="1" w:line="3790" w:lineRule="exact"/>
        <w:ind w:firstLine="980"/>
      </w:pPr>
      <w:r>
        <w:rPr>
          <w:position w:val="-75"/>
        </w:rPr>
        <w:pict>
          <v:group id="_x0000_s1076" o:spid="_x0000_s1076" o:spt="203" style="height:189.55pt;width:425pt;" coordsize="8500,3791">
            <o:lock v:ext="edit"/>
            <v:shape id="_x0000_s1077" o:spid="_x0000_s1077" o:spt="75" type="#_x0000_t75" style="position:absolute;left:0;top:0;height:3621;width:8500;" filled="f" stroked="f" coordsize="21600,21600">
              <v:path/>
              <v:fill on="f" focussize="0,0"/>
              <v:stroke on="f"/>
              <v:imagedata r:id="rId37" o:title=""/>
              <o:lock v:ext="edit" aspectratio="t"/>
            </v:shape>
            <v:shape id="_x0000_s1078" o:spid="_x0000_s1078" o:spt="202" type="#_x0000_t202" style="position:absolute;left:309;top:1224;height:2586;width:6365;" filled="f" stroked="f" coordsize="21600,21600">
              <v:path/>
              <v:fill on="f" focussize="0,0"/>
              <v:stroke on="f"/>
              <v:imagedata o:title=""/>
              <o:lock v:ext="edit" aspectratio="f"/>
              <v:textbox inset="0mm,0mm,0mm,0mm">
                <w:txbxContent>
                  <w:p w14:paraId="4E1E8EED">
                    <w:pPr>
                      <w:spacing w:before="19" w:line="196" w:lineRule="auto"/>
                      <w:ind w:left="689"/>
                      <w:rPr>
                        <w:rFonts w:ascii="Arial" w:hAnsi="Arial" w:eastAsia="Arial" w:cs="Arial"/>
                        <w:sz w:val="20"/>
                        <w:szCs w:val="20"/>
                      </w:rPr>
                    </w:pPr>
                    <w:r>
                      <w:rPr>
                        <w:rFonts w:ascii="Arial" w:hAnsi="Arial" w:eastAsia="Arial" w:cs="Arial"/>
                        <w:spacing w:val="-1"/>
                        <w:sz w:val="20"/>
                        <w:szCs w:val="20"/>
                      </w:rPr>
                      <w:t>WiFi</w:t>
                    </w:r>
                  </w:p>
                  <w:p w14:paraId="22198001">
                    <w:pPr>
                      <w:spacing w:before="37" w:line="198" w:lineRule="auto"/>
                      <w:ind w:left="429"/>
                      <w:rPr>
                        <w:rFonts w:ascii="Arial" w:hAnsi="Arial" w:eastAsia="Arial" w:cs="Arial"/>
                        <w:sz w:val="20"/>
                        <w:szCs w:val="20"/>
                      </w:rPr>
                    </w:pPr>
                    <w:r>
                      <w:rPr>
                        <w:rFonts w:ascii="Arial" w:hAnsi="Arial" w:eastAsia="Arial" w:cs="Arial"/>
                        <w:spacing w:val="-1"/>
                        <w:sz w:val="20"/>
                        <w:szCs w:val="20"/>
                      </w:rPr>
                      <w:t>Channel  1</w:t>
                    </w:r>
                  </w:p>
                  <w:p w14:paraId="5522FAC8">
                    <w:pPr>
                      <w:spacing w:line="282" w:lineRule="auto"/>
                      <w:rPr>
                        <w:rFonts w:ascii="Arial"/>
                        <w:sz w:val="21"/>
                      </w:rPr>
                    </w:pPr>
                  </w:p>
                  <w:p w14:paraId="522B416B">
                    <w:pPr>
                      <w:spacing w:line="282" w:lineRule="auto"/>
                      <w:rPr>
                        <w:rFonts w:ascii="Arial"/>
                        <w:sz w:val="21"/>
                      </w:rPr>
                    </w:pPr>
                  </w:p>
                  <w:p w14:paraId="2E9F24DE">
                    <w:pPr>
                      <w:spacing w:line="282" w:lineRule="auto"/>
                      <w:rPr>
                        <w:rFonts w:ascii="Arial"/>
                        <w:sz w:val="21"/>
                      </w:rPr>
                    </w:pPr>
                  </w:p>
                  <w:p w14:paraId="648751DB">
                    <w:pPr>
                      <w:spacing w:before="32" w:line="188" w:lineRule="auto"/>
                      <w:ind w:left="20"/>
                      <w:rPr>
                        <w:rFonts w:ascii="Times New Roman" w:hAnsi="Times New Roman" w:eastAsia="Times New Roman" w:cs="Times New Roman"/>
                        <w:sz w:val="11"/>
                        <w:szCs w:val="11"/>
                      </w:rPr>
                    </w:pPr>
                    <w:r>
                      <w:rPr>
                        <w:rFonts w:ascii="Times New Roman" w:hAnsi="Times New Roman" w:eastAsia="Times New Roman" w:cs="Times New Roman"/>
                        <w:spacing w:val="-4"/>
                        <w:sz w:val="11"/>
                        <w:szCs w:val="11"/>
                      </w:rPr>
                      <w:t>0</w:t>
                    </w:r>
                    <w:r>
                      <w:rPr>
                        <w:rFonts w:hint="eastAsia" w:ascii="Times New Roman" w:hAnsi="Times New Roman" w:eastAsia="宋体" w:cs="Times New Roman"/>
                        <w:spacing w:val="3"/>
                        <w:sz w:val="11"/>
                        <w:szCs w:val="11"/>
                        <w:lang w:eastAsia="zh-CN"/>
                      </w:rPr>
                      <w:t xml:space="preserve">  </w:t>
                    </w:r>
                    <w:r>
                      <w:rPr>
                        <w:rFonts w:ascii="Times New Roman" w:hAnsi="Times New Roman" w:eastAsia="Times New Roman" w:cs="Times New Roman"/>
                        <w:spacing w:val="-4"/>
                        <w:sz w:val="11"/>
                        <w:szCs w:val="11"/>
                      </w:rPr>
                      <w:t>1</w:t>
                    </w:r>
                    <w:r>
                      <w:rPr>
                        <w:rFonts w:hint="eastAsia" w:ascii="Times New Roman" w:hAnsi="Times New Roman" w:eastAsia="宋体" w:cs="Times New Roman"/>
                        <w:spacing w:val="2"/>
                        <w:sz w:val="11"/>
                        <w:szCs w:val="11"/>
                        <w:lang w:eastAsia="zh-CN"/>
                      </w:rPr>
                      <w:t xml:space="preserve"> </w:t>
                    </w:r>
                    <w:r>
                      <w:rPr>
                        <w:rFonts w:ascii="Times New Roman" w:hAnsi="Times New Roman" w:eastAsia="Times New Roman" w:cs="Times New Roman"/>
                        <w:spacing w:val="-4"/>
                        <w:sz w:val="11"/>
                        <w:szCs w:val="11"/>
                      </w:rPr>
                      <w:t>2</w:t>
                    </w:r>
                    <w:r>
                      <w:rPr>
                        <w:rFonts w:hint="eastAsia" w:ascii="Times New Roman" w:hAnsi="Times New Roman" w:eastAsia="宋体" w:cs="Times New Roman"/>
                        <w:spacing w:val="-4"/>
                        <w:sz w:val="11"/>
                        <w:szCs w:val="11"/>
                        <w:lang w:eastAsia="zh-CN"/>
                      </w:rPr>
                      <w:t xml:space="preserve">  </w:t>
                    </w:r>
                    <w:r>
                      <w:rPr>
                        <w:rFonts w:ascii="Times New Roman" w:hAnsi="Times New Roman" w:eastAsia="Times New Roman" w:cs="Times New Roman"/>
                        <w:spacing w:val="-4"/>
                        <w:sz w:val="11"/>
                        <w:szCs w:val="11"/>
                      </w:rPr>
                      <w:t>3</w:t>
                    </w:r>
                    <w:r>
                      <w:rPr>
                        <w:rFonts w:hint="eastAsia" w:ascii="Times New Roman" w:hAnsi="Times New Roman" w:eastAsia="宋体" w:cs="Times New Roman"/>
                        <w:spacing w:val="1"/>
                        <w:sz w:val="11"/>
                        <w:szCs w:val="11"/>
                        <w:lang w:eastAsia="zh-CN"/>
                      </w:rPr>
                      <w:t xml:space="preserve">  </w:t>
                    </w:r>
                    <w:r>
                      <w:rPr>
                        <w:rFonts w:ascii="Times New Roman" w:hAnsi="Times New Roman" w:eastAsia="Times New Roman" w:cs="Times New Roman"/>
                        <w:spacing w:val="-4"/>
                        <w:sz w:val="11"/>
                        <w:szCs w:val="11"/>
                      </w:rPr>
                      <w:t>4</w:t>
                    </w:r>
                    <w:r>
                      <w:rPr>
                        <w:rFonts w:hint="eastAsia" w:ascii="Times New Roman" w:hAnsi="Times New Roman" w:eastAsia="宋体" w:cs="Times New Roman"/>
                        <w:spacing w:val="4"/>
                        <w:sz w:val="11"/>
                        <w:szCs w:val="11"/>
                        <w:lang w:eastAsia="zh-CN"/>
                      </w:rPr>
                      <w:t xml:space="preserve"> </w:t>
                    </w:r>
                    <w:r>
                      <w:rPr>
                        <w:rFonts w:ascii="Times New Roman" w:hAnsi="Times New Roman" w:eastAsia="Times New Roman" w:cs="Times New Roman"/>
                        <w:spacing w:val="-4"/>
                        <w:sz w:val="11"/>
                        <w:szCs w:val="11"/>
                      </w:rPr>
                      <w:t>5</w:t>
                    </w:r>
                    <w:r>
                      <w:rPr>
                        <w:rFonts w:hint="eastAsia" w:ascii="Times New Roman" w:hAnsi="Times New Roman" w:eastAsia="宋体" w:cs="Times New Roman"/>
                        <w:sz w:val="11"/>
                        <w:szCs w:val="11"/>
                        <w:lang w:eastAsia="zh-CN"/>
                      </w:rPr>
                      <w:t xml:space="preserve"> </w:t>
                    </w:r>
                    <w:r>
                      <w:rPr>
                        <w:rFonts w:ascii="Times New Roman" w:hAnsi="Times New Roman" w:eastAsia="Times New Roman" w:cs="Times New Roman"/>
                        <w:spacing w:val="-4"/>
                        <w:sz w:val="11"/>
                        <w:szCs w:val="11"/>
                      </w:rPr>
                      <w:t>6</w:t>
                    </w:r>
                    <w:r>
                      <w:rPr>
                        <w:rFonts w:hint="eastAsia" w:ascii="Times New Roman" w:hAnsi="Times New Roman" w:eastAsia="宋体" w:cs="Times New Roman"/>
                        <w:spacing w:val="1"/>
                        <w:sz w:val="11"/>
                        <w:szCs w:val="11"/>
                        <w:lang w:eastAsia="zh-CN"/>
                      </w:rPr>
                      <w:t xml:space="preserve">  </w:t>
                    </w:r>
                    <w:r>
                      <w:rPr>
                        <w:rFonts w:ascii="Times New Roman" w:hAnsi="Times New Roman" w:eastAsia="Times New Roman" w:cs="Times New Roman"/>
                        <w:spacing w:val="-4"/>
                        <w:sz w:val="11"/>
                        <w:szCs w:val="11"/>
                      </w:rPr>
                      <w:t>7</w:t>
                    </w:r>
                    <w:r>
                      <w:rPr>
                        <w:rFonts w:hint="eastAsia" w:ascii="Times New Roman" w:hAnsi="Times New Roman" w:eastAsia="宋体" w:cs="Times New Roman"/>
                        <w:spacing w:val="-4"/>
                        <w:sz w:val="11"/>
                        <w:szCs w:val="11"/>
                        <w:lang w:eastAsia="zh-CN"/>
                      </w:rPr>
                      <w:t xml:space="preserve">  </w:t>
                    </w:r>
                    <w:r>
                      <w:rPr>
                        <w:rFonts w:ascii="Times New Roman" w:hAnsi="Times New Roman" w:eastAsia="Times New Roman" w:cs="Times New Roman"/>
                        <w:spacing w:val="-4"/>
                        <w:sz w:val="11"/>
                        <w:szCs w:val="11"/>
                      </w:rPr>
                      <w:t>8</w:t>
                    </w:r>
                    <w:r>
                      <w:rPr>
                        <w:rFonts w:hint="eastAsia" w:ascii="Times New Roman" w:hAnsi="Times New Roman" w:eastAsia="宋体" w:cs="Times New Roman"/>
                        <w:spacing w:val="5"/>
                        <w:sz w:val="11"/>
                        <w:szCs w:val="11"/>
                        <w:lang w:eastAsia="zh-CN"/>
                      </w:rPr>
                      <w:t xml:space="preserve"> </w:t>
                    </w:r>
                    <w:r>
                      <w:rPr>
                        <w:rFonts w:ascii="Times New Roman" w:hAnsi="Times New Roman" w:eastAsia="Times New Roman" w:cs="Times New Roman"/>
                        <w:spacing w:val="-4"/>
                        <w:sz w:val="11"/>
                        <w:szCs w:val="11"/>
                      </w:rPr>
                      <w:t>9</w:t>
                    </w:r>
                  </w:p>
                  <w:p w14:paraId="41F85273">
                    <w:pPr>
                      <w:spacing w:before="51"/>
                      <w:ind w:right="15"/>
                      <w:jc w:val="right"/>
                      <w:rPr>
                        <w:rFonts w:ascii="宋体" w:hAnsi="宋体" w:eastAsia="宋体" w:cs="宋体"/>
                        <w:sz w:val="10"/>
                        <w:szCs w:val="10"/>
                      </w:rPr>
                    </w:pPr>
                    <w:r>
                      <w:rPr>
                        <w:rFonts w:ascii="宋体" w:hAnsi="宋体" w:eastAsia="宋体" w:cs="宋体"/>
                        <w:spacing w:val="-5"/>
                        <w:sz w:val="10"/>
                        <w:szCs w:val="10"/>
                      </w:rPr>
                      <w:t>1</w:t>
                    </w:r>
                    <w:r>
                      <w:rPr>
                        <w:rFonts w:hint="eastAsia" w:ascii="宋体" w:hAnsi="宋体" w:eastAsia="宋体" w:cs="宋体"/>
                        <w:sz w:val="10"/>
                        <w:szCs w:val="10"/>
                        <w:lang w:eastAsia="zh-CN"/>
                      </w:rPr>
                      <w:t xml:space="preserve"> </w:t>
                    </w:r>
                    <w:r>
                      <w:rPr>
                        <w:rFonts w:ascii="宋体" w:hAnsi="宋体" w:eastAsia="宋体" w:cs="宋体"/>
                        <w:sz w:val="10"/>
                        <w:szCs w:val="10"/>
                      </w:rPr>
                      <w:t xml:space="preserve"> </w:t>
                    </w:r>
                    <w:r>
                      <w:rPr>
                        <w:rFonts w:ascii="宋体" w:hAnsi="宋体" w:eastAsia="宋体" w:cs="宋体"/>
                        <w:spacing w:val="-5"/>
                        <w:sz w:val="10"/>
                        <w:szCs w:val="10"/>
                      </w:rPr>
                      <w:t>5</w:t>
                    </w:r>
                    <w:r>
                      <w:rPr>
                        <w:rFonts w:hint="eastAsia" w:ascii="宋体" w:hAnsi="宋体" w:eastAsia="宋体" w:cs="宋体"/>
                        <w:spacing w:val="11"/>
                        <w:sz w:val="10"/>
                        <w:szCs w:val="10"/>
                        <w:lang w:eastAsia="zh-CN"/>
                      </w:rPr>
                      <w:t xml:space="preserve"> </w:t>
                    </w:r>
                    <w:r>
                      <w:rPr>
                        <w:rFonts w:ascii="宋体" w:hAnsi="宋体" w:eastAsia="宋体" w:cs="宋体"/>
                        <w:spacing w:val="-5"/>
                        <w:sz w:val="10"/>
                        <w:szCs w:val="10"/>
                      </w:rPr>
                      <w:t>6</w:t>
                    </w:r>
                    <w:r>
                      <w:rPr>
                        <w:rFonts w:hint="eastAsia" w:ascii="宋体" w:hAnsi="宋体" w:eastAsia="宋体" w:cs="宋体"/>
                        <w:spacing w:val="-5"/>
                        <w:sz w:val="10"/>
                        <w:szCs w:val="10"/>
                        <w:lang w:eastAsia="zh-CN"/>
                      </w:rPr>
                      <w:t xml:space="preserve"> </w:t>
                    </w:r>
                    <w:r>
                      <w:rPr>
                        <w:rFonts w:ascii="宋体" w:hAnsi="宋体" w:eastAsia="宋体" w:cs="宋体"/>
                        <w:spacing w:val="-5"/>
                        <w:sz w:val="10"/>
                        <w:szCs w:val="10"/>
                      </w:rPr>
                      <w:t>9</w:t>
                    </w:r>
                    <w:r>
                      <w:rPr>
                        <w:rFonts w:hint="eastAsia" w:ascii="宋体" w:hAnsi="宋体" w:eastAsia="宋体" w:cs="宋体"/>
                        <w:spacing w:val="-5"/>
                        <w:sz w:val="10"/>
                        <w:szCs w:val="10"/>
                        <w:lang w:eastAsia="zh-CN"/>
                      </w:rPr>
                      <w:t xml:space="preserve"> </w:t>
                    </w:r>
                    <w:r>
                      <w:rPr>
                        <w:rFonts w:ascii="宋体" w:hAnsi="宋体" w:eastAsia="宋体" w:cs="宋体"/>
                        <w:spacing w:val="-5"/>
                        <w:sz w:val="10"/>
                        <w:szCs w:val="10"/>
                      </w:rPr>
                      <w:t>6</w:t>
                    </w:r>
                    <w:r>
                      <w:rPr>
                        <w:rFonts w:hint="eastAsia" w:ascii="宋体" w:hAnsi="宋体" w:eastAsia="宋体" w:cs="宋体"/>
                        <w:spacing w:val="-5"/>
                        <w:sz w:val="10"/>
                        <w:szCs w:val="10"/>
                        <w:lang w:eastAsia="zh-CN"/>
                      </w:rPr>
                      <w:t xml:space="preserve"> </w:t>
                    </w:r>
                    <w:r>
                      <w:rPr>
                        <w:rFonts w:ascii="宋体" w:hAnsi="宋体" w:eastAsia="宋体" w:cs="宋体"/>
                        <w:spacing w:val="-5"/>
                        <w:sz w:val="10"/>
                        <w:szCs w:val="10"/>
                      </w:rPr>
                      <w:t xml:space="preserve"> 2</w:t>
                    </w:r>
                    <w:r>
                      <w:rPr>
                        <w:rFonts w:hint="eastAsia" w:ascii="宋体" w:hAnsi="宋体" w:eastAsia="宋体" w:cs="宋体"/>
                        <w:spacing w:val="-5"/>
                        <w:sz w:val="10"/>
                        <w:szCs w:val="10"/>
                        <w:lang w:eastAsia="zh-CN"/>
                      </w:rPr>
                      <w:t xml:space="preserve"> </w:t>
                    </w:r>
                    <w:r>
                      <w:rPr>
                        <w:rFonts w:ascii="宋体" w:hAnsi="宋体" w:eastAsia="宋体" w:cs="宋体"/>
                        <w:spacing w:val="-5"/>
                        <w:sz w:val="10"/>
                        <w:szCs w:val="10"/>
                      </w:rPr>
                      <w:t xml:space="preserve"> 9</w:t>
                    </w:r>
                  </w:p>
                  <w:p w14:paraId="08C8A51B">
                    <w:pPr>
                      <w:spacing w:before="126" w:line="198" w:lineRule="auto"/>
                      <w:ind w:left="2999"/>
                      <w:rPr>
                        <w:rFonts w:ascii="Arial" w:hAnsi="Arial" w:eastAsia="Arial" w:cs="Arial"/>
                        <w:sz w:val="20"/>
                        <w:szCs w:val="20"/>
                      </w:rPr>
                    </w:pPr>
                    <w:r>
                      <w:rPr>
                        <w:rFonts w:ascii="Arial" w:hAnsi="Arial" w:eastAsia="Arial" w:cs="Arial"/>
                        <w:spacing w:val="-2"/>
                        <w:sz w:val="20"/>
                        <w:szCs w:val="20"/>
                      </w:rPr>
                      <w:t>Bluetooth</w:t>
                    </w:r>
                    <w:r>
                      <w:rPr>
                        <w:rFonts w:hint="eastAsia" w:ascii="Arial" w:hAnsi="Arial" w:eastAsia="宋体" w:cs="Arial"/>
                        <w:spacing w:val="-2"/>
                        <w:sz w:val="20"/>
                        <w:szCs w:val="20"/>
                        <w:lang w:eastAsia="zh-CN"/>
                      </w:rPr>
                      <w:t xml:space="preserve"> </w:t>
                    </w:r>
                    <w:r>
                      <w:rPr>
                        <w:rFonts w:ascii="Arial" w:hAnsi="Arial" w:eastAsia="Arial" w:cs="Arial"/>
                        <w:spacing w:val="-2"/>
                        <w:sz w:val="20"/>
                        <w:szCs w:val="20"/>
                      </w:rPr>
                      <w:t xml:space="preserve"> Channels</w:t>
                    </w:r>
                  </w:p>
                  <w:p w14:paraId="0F6935AB">
                    <w:pPr>
                      <w:spacing w:before="80" w:line="273" w:lineRule="exact"/>
                      <w:ind w:left="2970"/>
                      <w:rPr>
                        <w:rFonts w:ascii="Arial" w:hAnsi="Arial" w:eastAsia="Arial" w:cs="Arial"/>
                        <w:sz w:val="20"/>
                        <w:szCs w:val="20"/>
                      </w:rPr>
                    </w:pPr>
                    <w:r>
                      <w:rPr>
                        <w:rFonts w:ascii="Arial" w:hAnsi="Arial" w:eastAsia="Arial" w:cs="Arial"/>
                        <w:spacing w:val="-3"/>
                        <w:position w:val="1"/>
                        <w:sz w:val="20"/>
                        <w:szCs w:val="20"/>
                      </w:rPr>
                      <w:t>2402</w:t>
                    </w:r>
                    <w:r>
                      <w:rPr>
                        <w:rFonts w:ascii="Arial" w:hAnsi="Arial" w:eastAsia="Arial" w:cs="Arial"/>
                        <w:spacing w:val="19"/>
                        <w:w w:val="101"/>
                        <w:position w:val="1"/>
                        <w:sz w:val="20"/>
                        <w:szCs w:val="20"/>
                      </w:rPr>
                      <w:t xml:space="preserve">  </w:t>
                    </w:r>
                    <w:r>
                      <w:rPr>
                        <w:rFonts w:ascii="Arial" w:hAnsi="Arial" w:eastAsia="Arial" w:cs="Arial"/>
                        <w:spacing w:val="-3"/>
                        <w:position w:val="1"/>
                        <w:sz w:val="20"/>
                        <w:szCs w:val="20"/>
                      </w:rPr>
                      <w:t>Mhz-2480</w:t>
                    </w:r>
                    <w:r>
                      <w:rPr>
                        <w:rFonts w:ascii="Arial" w:hAnsi="Arial" w:eastAsia="Arial" w:cs="Arial"/>
                        <w:spacing w:val="14"/>
                        <w:position w:val="1"/>
                        <w:sz w:val="20"/>
                        <w:szCs w:val="20"/>
                      </w:rPr>
                      <w:t xml:space="preserve">  </w:t>
                    </w:r>
                    <w:r>
                      <w:rPr>
                        <w:rFonts w:ascii="Arial" w:hAnsi="Arial" w:eastAsia="Arial" w:cs="Arial"/>
                        <w:spacing w:val="-3"/>
                        <w:position w:val="1"/>
                        <w:sz w:val="20"/>
                        <w:szCs w:val="20"/>
                      </w:rPr>
                      <w:t>Mhz</w:t>
                    </w:r>
                  </w:p>
                  <w:p w14:paraId="24A9BC9C">
                    <w:pPr>
                      <w:spacing w:before="147" w:line="198" w:lineRule="auto"/>
                      <w:ind w:left="2920"/>
                      <w:outlineLvl w:val="6"/>
                      <w:rPr>
                        <w:rFonts w:ascii="Arial" w:hAnsi="Arial" w:eastAsia="Arial" w:cs="Arial"/>
                        <w:sz w:val="20"/>
                        <w:szCs w:val="20"/>
                      </w:rPr>
                    </w:pPr>
                    <w:r>
                      <w:rPr>
                        <w:rFonts w:ascii="Arial" w:hAnsi="Arial" w:eastAsia="Arial" w:cs="Arial"/>
                        <w:b/>
                        <w:bCs/>
                        <w:spacing w:val="-17"/>
                        <w:sz w:val="20"/>
                        <w:szCs w:val="20"/>
                      </w:rPr>
                      <w:t>FIG.4</w:t>
                    </w:r>
                    <w:r>
                      <w:rPr>
                        <w:rFonts w:ascii="Arial" w:hAnsi="Arial" w:eastAsia="Arial" w:cs="Arial"/>
                        <w:b/>
                        <w:bCs/>
                        <w:spacing w:val="3"/>
                        <w:sz w:val="20"/>
                        <w:szCs w:val="20"/>
                      </w:rPr>
                      <w:t xml:space="preserve"> </w:t>
                    </w:r>
                    <w:r>
                      <w:rPr>
                        <w:rFonts w:ascii="Arial" w:hAnsi="Arial" w:eastAsia="Arial" w:cs="Arial"/>
                        <w:b/>
                        <w:bCs/>
                        <w:spacing w:val="-17"/>
                        <w:sz w:val="20"/>
                        <w:szCs w:val="20"/>
                      </w:rPr>
                      <w:t>Bluetooth Channels</w:t>
                    </w:r>
                  </w:p>
                </w:txbxContent>
              </v:textbox>
            </v:shape>
            <v:shape id="_x0000_s1079" o:spid="_x0000_s1079" o:spt="202" type="#_x0000_t202" style="position:absolute;left:6959;top:2674;height:485;width:1446;" filled="f" stroked="f" coordsize="21600,21600">
              <v:path/>
              <v:fill on="f" focussize="0,0"/>
              <v:stroke on="f"/>
              <v:imagedata o:title=""/>
              <o:lock v:ext="edit" aspectratio="f"/>
              <v:textbox inset="0mm,0mm,0mm,0mm">
                <w:txbxContent>
                  <w:p w14:paraId="4D5A0233">
                    <w:pPr>
                      <w:spacing w:before="19"/>
                      <w:ind w:left="1120"/>
                      <w:rPr>
                        <w:rFonts w:ascii="宋体" w:hAnsi="宋体" w:eastAsia="宋体" w:cs="宋体"/>
                        <w:sz w:val="10"/>
                        <w:szCs w:val="10"/>
                      </w:rPr>
                    </w:pPr>
                    <w:r>
                      <w:rPr>
                        <w:rFonts w:ascii="宋体" w:hAnsi="宋体" w:eastAsia="宋体" w:cs="宋体"/>
                        <w:spacing w:val="-3"/>
                        <w:sz w:val="10"/>
                        <w:szCs w:val="10"/>
                      </w:rPr>
                      <w:t>6</w:t>
                    </w:r>
                    <w:r>
                      <w:rPr>
                        <w:rFonts w:hint="eastAsia" w:ascii="宋体" w:hAnsi="宋体" w:eastAsia="宋体" w:cs="宋体"/>
                        <w:spacing w:val="5"/>
                        <w:sz w:val="10"/>
                        <w:szCs w:val="10"/>
                        <w:lang w:eastAsia="zh-CN"/>
                      </w:rPr>
                      <w:t xml:space="preserve"> </w:t>
                    </w:r>
                    <w:r>
                      <w:rPr>
                        <w:rFonts w:ascii="宋体" w:hAnsi="宋体" w:eastAsia="宋体" w:cs="宋体"/>
                        <w:spacing w:val="-3"/>
                        <w:sz w:val="10"/>
                        <w:szCs w:val="10"/>
                      </w:rPr>
                      <w:t>9</w:t>
                    </w:r>
                  </w:p>
                  <w:p w14:paraId="1CCBFC2C">
                    <w:pPr>
                      <w:spacing w:before="211" w:line="198" w:lineRule="auto"/>
                      <w:ind w:left="20"/>
                      <w:rPr>
                        <w:rFonts w:ascii="Arial" w:hAnsi="Arial" w:eastAsia="Arial" w:cs="Arial"/>
                        <w:sz w:val="14"/>
                        <w:szCs w:val="14"/>
                      </w:rPr>
                    </w:pPr>
                    <w:r>
                      <w:rPr>
                        <w:rFonts w:ascii="Arial" w:hAnsi="Arial" w:eastAsia="Arial" w:cs="Arial"/>
                        <w:spacing w:val="-1"/>
                        <w:sz w:val="14"/>
                        <w:szCs w:val="14"/>
                      </w:rPr>
                      <w:t>□Beacon</w:t>
                    </w:r>
                    <w:r>
                      <w:rPr>
                        <w:rFonts w:hint="eastAsia" w:ascii="Arial" w:hAnsi="Arial" w:eastAsia="宋体" w:cs="Arial"/>
                        <w:spacing w:val="-1"/>
                        <w:sz w:val="14"/>
                        <w:szCs w:val="14"/>
                        <w:lang w:eastAsia="zh-CN"/>
                      </w:rPr>
                      <w:t xml:space="preserve"> </w:t>
                    </w:r>
                    <w:r>
                      <w:rPr>
                        <w:rFonts w:ascii="Arial" w:hAnsi="Arial" w:eastAsia="Arial" w:cs="Arial"/>
                        <w:spacing w:val="-1"/>
                        <w:sz w:val="14"/>
                        <w:szCs w:val="14"/>
                      </w:rPr>
                      <w:t>Channels</w:t>
                    </w:r>
                  </w:p>
                </w:txbxContent>
              </v:textbox>
            </v:shape>
            <v:shape id="_x0000_s1080" o:spid="_x0000_s1080" o:spt="202" type="#_x0000_t202" style="position:absolute;left:3429;top:1224;height:477;width:941;" filled="f" stroked="f" coordsize="21600,21600">
              <v:path/>
              <v:fill on="f" focussize="0,0"/>
              <v:stroke on="f"/>
              <v:imagedata o:title=""/>
              <o:lock v:ext="edit" aspectratio="f"/>
              <v:textbox inset="0mm,0mm,0mm,0mm">
                <w:txbxContent>
                  <w:p w14:paraId="2A944F9E">
                    <w:pPr>
                      <w:spacing w:before="20" w:line="172" w:lineRule="auto"/>
                      <w:ind w:left="280"/>
                      <w:rPr>
                        <w:rFonts w:ascii="Arial" w:hAnsi="Arial" w:eastAsia="Arial" w:cs="Arial"/>
                        <w:sz w:val="20"/>
                        <w:szCs w:val="20"/>
                      </w:rPr>
                    </w:pPr>
                    <w:r>
                      <w:rPr>
                        <w:rFonts w:ascii="Arial" w:hAnsi="Arial" w:eastAsia="Arial" w:cs="Arial"/>
                        <w:spacing w:val="-1"/>
                        <w:sz w:val="20"/>
                        <w:szCs w:val="20"/>
                      </w:rPr>
                      <w:t>WiFi</w:t>
                    </w:r>
                  </w:p>
                  <w:p w14:paraId="039FA2F7">
                    <w:pPr>
                      <w:spacing w:line="272" w:lineRule="exact"/>
                      <w:ind w:left="20"/>
                      <w:rPr>
                        <w:rFonts w:ascii="Arial" w:hAnsi="Arial" w:eastAsia="Arial" w:cs="Arial"/>
                        <w:sz w:val="20"/>
                        <w:szCs w:val="20"/>
                      </w:rPr>
                    </w:pPr>
                    <w:r>
                      <w:rPr>
                        <w:rFonts w:ascii="Arial" w:hAnsi="Arial" w:eastAsia="Arial" w:cs="Arial"/>
                        <w:spacing w:val="-1"/>
                        <w:position w:val="1"/>
                        <w:sz w:val="20"/>
                        <w:szCs w:val="20"/>
                      </w:rPr>
                      <w:t>Channel 6</w:t>
                    </w:r>
                  </w:p>
                </w:txbxContent>
              </v:textbox>
            </v:shape>
            <v:shape id="_x0000_s1081" o:spid="_x0000_s1081" o:spt="202" type="#_x0000_t202" style="position:absolute;left:5920;top:1224;height:415;width:1053;" filled="f" stroked="f" coordsize="21600,21600">
              <v:path/>
              <v:fill on="f" focussize="0,0"/>
              <v:stroke on="f"/>
              <v:imagedata o:title=""/>
              <o:lock v:ext="edit" aspectratio="f"/>
              <v:textbox inset="0mm,0mm,0mm,0mm">
                <w:txbxContent>
                  <w:p w14:paraId="52F532BC">
                    <w:pPr>
                      <w:spacing w:before="19" w:line="196" w:lineRule="auto"/>
                      <w:ind w:left="319"/>
                      <w:rPr>
                        <w:rFonts w:ascii="Arial" w:hAnsi="Arial" w:eastAsia="Arial" w:cs="Arial"/>
                        <w:sz w:val="20"/>
                        <w:szCs w:val="20"/>
                      </w:rPr>
                    </w:pPr>
                    <w:r>
                      <w:rPr>
                        <w:rFonts w:ascii="Arial" w:hAnsi="Arial" w:eastAsia="Arial" w:cs="Arial"/>
                        <w:spacing w:val="-1"/>
                        <w:sz w:val="20"/>
                        <w:szCs w:val="20"/>
                      </w:rPr>
                      <w:t>WiFi</w:t>
                    </w:r>
                  </w:p>
                  <w:p w14:paraId="7834254B">
                    <w:pPr>
                      <w:spacing w:before="37" w:line="198" w:lineRule="auto"/>
                      <w:ind w:left="20"/>
                      <w:rPr>
                        <w:rFonts w:ascii="Arial" w:hAnsi="Arial" w:eastAsia="Arial" w:cs="Arial"/>
                        <w:sz w:val="20"/>
                        <w:szCs w:val="20"/>
                      </w:rPr>
                    </w:pPr>
                    <w:r>
                      <w:rPr>
                        <w:rFonts w:ascii="Arial" w:hAnsi="Arial" w:eastAsia="Arial" w:cs="Arial"/>
                        <w:spacing w:val="-3"/>
                        <w:sz w:val="20"/>
                        <w:szCs w:val="20"/>
                      </w:rPr>
                      <w:t>Channel</w:t>
                    </w:r>
                    <w:r>
                      <w:rPr>
                        <w:rFonts w:ascii="Arial" w:hAnsi="Arial" w:eastAsia="Arial" w:cs="Arial"/>
                        <w:spacing w:val="26"/>
                        <w:sz w:val="20"/>
                        <w:szCs w:val="20"/>
                      </w:rPr>
                      <w:t xml:space="preserve"> </w:t>
                    </w:r>
                    <w:r>
                      <w:rPr>
                        <w:rFonts w:ascii="Arial" w:hAnsi="Arial" w:eastAsia="Arial" w:cs="Arial"/>
                        <w:spacing w:val="-3"/>
                        <w:sz w:val="20"/>
                        <w:szCs w:val="20"/>
                      </w:rPr>
                      <w:t>11</w:t>
                    </w:r>
                  </w:p>
                </w:txbxContent>
              </v:textbox>
            </v:shape>
            <v:shape id="_x0000_s1082" o:spid="_x0000_s1082" o:spt="202" type="#_x0000_t202" style="position:absolute;left:4103;top:2672;height:140;width:90;" filled="f" stroked="f" coordsize="21600,21600">
              <v:path/>
              <v:fill on="f" focussize="0,0"/>
              <v:stroke on="f"/>
              <v:imagedata o:title=""/>
              <o:lock v:ext="edit" aspectratio="f"/>
              <v:textbox inset="0mm,0mm,0mm,0mm" style="layout-flow:vertical-ideographic;">
                <w:txbxContent>
                  <w:p w14:paraId="0841876B">
                    <w:pPr>
                      <w:spacing w:before="20" w:line="79" w:lineRule="exact"/>
                      <w:ind w:left="20"/>
                      <w:rPr>
                        <w:rFonts w:ascii="宋体" w:hAnsi="宋体" w:eastAsia="宋体" w:cs="宋体"/>
                        <w:sz w:val="10"/>
                        <w:szCs w:val="10"/>
                      </w:rPr>
                    </w:pPr>
                    <w:r>
                      <w:rPr>
                        <w:rFonts w:ascii="宋体" w:hAnsi="宋体" w:eastAsia="宋体" w:cs="宋体"/>
                        <w:position w:val="-2"/>
                        <w:sz w:val="10"/>
                        <w:szCs w:val="10"/>
                      </w:rPr>
                      <w:t>√</w:t>
                    </w:r>
                  </w:p>
                </w:txbxContent>
              </v:textbox>
            </v:shape>
            <v:shape id="_x0000_s1083" o:spid="_x0000_s1083" o:spt="202" type="#_x0000_t202" style="position:absolute;left:99;top:2674;height:140;width:85;" filled="f" stroked="f" coordsize="21600,21600">
              <v:path/>
              <v:fill on="f" focussize="0,0"/>
              <v:stroke on="f"/>
              <v:imagedata o:title=""/>
              <o:lock v:ext="edit" aspectratio="f"/>
              <v:textbox inset="0mm,0mm,0mm,0mm">
                <w:txbxContent>
                  <w:p w14:paraId="3FD7D63B">
                    <w:pPr>
                      <w:spacing w:before="19"/>
                      <w:ind w:left="20"/>
                      <w:rPr>
                        <w:rFonts w:ascii="宋体" w:hAnsi="宋体" w:eastAsia="宋体" w:cs="宋体"/>
                        <w:sz w:val="10"/>
                        <w:szCs w:val="10"/>
                      </w:rPr>
                    </w:pPr>
                    <w:r>
                      <w:rPr>
                        <w:rFonts w:ascii="宋体" w:hAnsi="宋体" w:eastAsia="宋体" w:cs="宋体"/>
                        <w:sz w:val="10"/>
                        <w:szCs w:val="10"/>
                      </w:rPr>
                      <w:t>3</w:t>
                    </w:r>
                  </w:p>
                </w:txbxContent>
              </v:textbox>
            </v:shape>
            <v:shape id="_x0000_s1084" o:spid="_x0000_s1084" o:spt="202" type="#_x0000_t202" style="position:absolute;left:7663;top:2673;height:126;width:83;" filled="f" stroked="f" coordsize="21600,21600">
              <v:path/>
              <v:fill on="f" focussize="0,0"/>
              <v:stroke on="f"/>
              <v:imagedata o:title=""/>
              <o:lock v:ext="edit" aspectratio="f"/>
              <v:textbox inset="0mm,0mm,0mm,0mm" style="layout-flow:vertical-ideographic;">
                <w:txbxContent>
                  <w:p w14:paraId="6964C8BD">
                    <w:pPr>
                      <w:spacing w:before="20" w:line="74" w:lineRule="exact"/>
                      <w:ind w:left="20"/>
                      <w:rPr>
                        <w:rFonts w:ascii="宋体" w:hAnsi="宋体" w:eastAsia="宋体" w:cs="宋体"/>
                        <w:sz w:val="10"/>
                        <w:szCs w:val="10"/>
                      </w:rPr>
                    </w:pPr>
                    <w:r>
                      <w:rPr>
                        <w:rFonts w:ascii="宋体" w:hAnsi="宋体" w:eastAsia="宋体" w:cs="宋体"/>
                        <w:spacing w:val="23"/>
                        <w:w w:val="126"/>
                        <w:position w:val="-2"/>
                        <w:sz w:val="10"/>
                        <w:szCs w:val="10"/>
                      </w:rPr>
                      <w:t>4</w:t>
                    </w:r>
                  </w:p>
                </w:txbxContent>
              </v:textbox>
            </v:shape>
            <v:shape id="_x0000_s1085" o:spid="_x0000_s1085" o:spt="202" type="#_x0000_t202" style="position:absolute;left:3478;top:2673;height:126;width:83;" filled="f" stroked="f" coordsize="21600,21600">
              <v:path/>
              <v:fill on="f" focussize="0,0"/>
              <v:stroke on="f"/>
              <v:imagedata o:title=""/>
              <o:lock v:ext="edit" aspectratio="f"/>
              <v:textbox inset="0mm,0mm,0mm,0mm" style="layout-flow:vertical-ideographic;">
                <w:txbxContent>
                  <w:p w14:paraId="3DE9FB34">
                    <w:pPr>
                      <w:spacing w:before="20" w:line="74" w:lineRule="exact"/>
                      <w:ind w:left="20"/>
                      <w:rPr>
                        <w:rFonts w:ascii="宋体" w:hAnsi="宋体" w:eastAsia="宋体" w:cs="宋体"/>
                        <w:sz w:val="10"/>
                        <w:szCs w:val="10"/>
                      </w:rPr>
                    </w:pPr>
                    <w:r>
                      <w:rPr>
                        <w:rFonts w:ascii="宋体" w:hAnsi="宋体" w:eastAsia="宋体" w:cs="宋体"/>
                        <w:spacing w:val="23"/>
                        <w:w w:val="126"/>
                        <w:position w:val="-2"/>
                        <w:sz w:val="10"/>
                        <w:szCs w:val="10"/>
                      </w:rPr>
                      <w:t>4</w:t>
                    </w:r>
                  </w:p>
                </w:txbxContent>
              </v:textbox>
            </v:shape>
            <v:shape id="_x0000_s1086" o:spid="_x0000_s1086" o:spt="202" type="#_x0000_t202" style="position:absolute;left:5553;top:2673;height:126;width:83;" filled="f" stroked="f" coordsize="21600,21600">
              <v:path/>
              <v:fill on="f" focussize="0,0"/>
              <v:stroke on="f"/>
              <v:imagedata o:title=""/>
              <o:lock v:ext="edit" aspectratio="f"/>
              <v:textbox inset="0mm,0mm,0mm,0mm" style="layout-flow:vertical-ideographic;">
                <w:txbxContent>
                  <w:p w14:paraId="5E69147C">
                    <w:pPr>
                      <w:spacing w:before="20" w:line="74" w:lineRule="exact"/>
                      <w:ind w:left="20"/>
                      <w:rPr>
                        <w:rFonts w:ascii="宋体" w:hAnsi="宋体" w:eastAsia="宋体" w:cs="宋体"/>
                        <w:sz w:val="10"/>
                        <w:szCs w:val="10"/>
                      </w:rPr>
                    </w:pPr>
                    <w:r>
                      <w:rPr>
                        <w:rFonts w:ascii="宋体" w:hAnsi="宋体" w:eastAsia="宋体" w:cs="宋体"/>
                        <w:spacing w:val="23"/>
                        <w:w w:val="126"/>
                        <w:position w:val="-2"/>
                        <w:sz w:val="10"/>
                        <w:szCs w:val="10"/>
                      </w:rPr>
                      <w:t>4</w:t>
                    </w:r>
                  </w:p>
                </w:txbxContent>
              </v:textbox>
            </v:shape>
            <v:shape id="_x0000_s1087" o:spid="_x0000_s1087" o:spt="202" type="#_x0000_t202" style="position:absolute;left:4769;top:2672;height:128;width:81;" filled="f" stroked="f" coordsize="21600,21600">
              <v:path/>
              <v:fill on="f" focussize="0,0"/>
              <v:stroke on="f"/>
              <v:imagedata o:title=""/>
              <o:lock v:ext="edit" aspectratio="f"/>
              <v:textbox inset="0mm,0mm,0mm,0mm" style="layout-flow:vertical-ideographic;">
                <w:txbxContent>
                  <w:p w14:paraId="20702BB2">
                    <w:pPr>
                      <w:spacing w:before="20" w:line="70" w:lineRule="exact"/>
                      <w:ind w:left="20"/>
                      <w:rPr>
                        <w:rFonts w:ascii="宋体" w:hAnsi="宋体" w:eastAsia="宋体" w:cs="宋体"/>
                        <w:sz w:val="10"/>
                        <w:szCs w:val="10"/>
                      </w:rPr>
                    </w:pPr>
                    <w:r>
                      <w:rPr>
                        <w:rFonts w:ascii="宋体" w:hAnsi="宋体" w:eastAsia="宋体" w:cs="宋体"/>
                        <w:spacing w:val="24"/>
                        <w:w w:val="126"/>
                        <w:position w:val="-1"/>
                        <w:sz w:val="10"/>
                        <w:szCs w:val="10"/>
                      </w:rPr>
                      <w:t>0</w:t>
                    </w:r>
                  </w:p>
                </w:txbxContent>
              </v:textbox>
            </v:shape>
            <v:shape id="_x0000_s1088" o:spid="_x0000_s1088" o:spt="202" type="#_x0000_t202" style="position:absolute;left:2444;top:2672;height:128;width:81;" filled="f" stroked="f" coordsize="21600,21600">
              <v:path/>
              <v:fill on="f" focussize="0,0"/>
              <v:stroke on="f"/>
              <v:imagedata o:title=""/>
              <o:lock v:ext="edit" aspectratio="f"/>
              <v:textbox inset="0mm,0mm,0mm,0mm" style="layout-flow:vertical-ideographic;">
                <w:txbxContent>
                  <w:p w14:paraId="7EB408F5">
                    <w:pPr>
                      <w:spacing w:before="20" w:line="70" w:lineRule="exact"/>
                      <w:ind w:left="20"/>
                      <w:rPr>
                        <w:rFonts w:ascii="宋体" w:hAnsi="宋体" w:eastAsia="宋体" w:cs="宋体"/>
                        <w:sz w:val="10"/>
                        <w:szCs w:val="10"/>
                      </w:rPr>
                    </w:pPr>
                    <w:r>
                      <w:rPr>
                        <w:rFonts w:ascii="宋体" w:hAnsi="宋体" w:eastAsia="宋体" w:cs="宋体"/>
                        <w:spacing w:val="24"/>
                        <w:w w:val="126"/>
                        <w:position w:val="-1"/>
                        <w:sz w:val="10"/>
                        <w:szCs w:val="10"/>
                      </w:rPr>
                      <w:t>0</w:t>
                    </w:r>
                  </w:p>
                </w:txbxContent>
              </v:textbox>
            </v:shape>
            <v:shape id="_x0000_s1089" o:spid="_x0000_s1089" o:spt="202" type="#_x0000_t202" style="position:absolute;left:2864;top:2672;height:128;width:80;" filled="f" stroked="f" coordsize="21600,21600">
              <v:path/>
              <v:fill on="f" focussize="0,0"/>
              <v:stroke on="f"/>
              <v:imagedata o:title=""/>
              <o:lock v:ext="edit" aspectratio="f"/>
              <v:textbox inset="0mm,0mm,0mm,0mm" style="layout-flow:vertical-ideographic;">
                <w:txbxContent>
                  <w:p w14:paraId="07330968">
                    <w:pPr>
                      <w:spacing w:before="20" w:line="70" w:lineRule="exact"/>
                      <w:ind w:left="20"/>
                      <w:rPr>
                        <w:rFonts w:ascii="宋体" w:hAnsi="宋体" w:eastAsia="宋体" w:cs="宋体"/>
                        <w:sz w:val="10"/>
                        <w:szCs w:val="10"/>
                      </w:rPr>
                    </w:pPr>
                    <w:r>
                      <w:rPr>
                        <w:rFonts w:ascii="宋体" w:hAnsi="宋体" w:eastAsia="宋体" w:cs="宋体"/>
                        <w:spacing w:val="24"/>
                        <w:w w:val="126"/>
                        <w:position w:val="-1"/>
                        <w:sz w:val="10"/>
                        <w:szCs w:val="10"/>
                      </w:rPr>
                      <w:t>8</w:t>
                    </w:r>
                  </w:p>
                </w:txbxContent>
              </v:textbox>
            </v:shape>
            <v:shape id="_x0000_s1090" o:spid="_x0000_s1090" o:spt="202" type="#_x0000_t202" style="position:absolute;left:6419;top:2672;height:128;width:80;" filled="f" stroked="f" coordsize="21600,21600">
              <v:path/>
              <v:fill on="f" focussize="0,0"/>
              <v:stroke on="f"/>
              <v:imagedata o:title=""/>
              <o:lock v:ext="edit" aspectratio="f"/>
              <v:textbox inset="0mm,0mm,0mm,0mm" style="layout-flow:vertical-ideographic;">
                <w:txbxContent>
                  <w:p w14:paraId="5276F93C">
                    <w:pPr>
                      <w:spacing w:before="20" w:line="70" w:lineRule="exact"/>
                      <w:ind w:left="20"/>
                      <w:rPr>
                        <w:rFonts w:ascii="宋体" w:hAnsi="宋体" w:eastAsia="宋体" w:cs="宋体"/>
                        <w:sz w:val="10"/>
                        <w:szCs w:val="10"/>
                      </w:rPr>
                    </w:pPr>
                    <w:r>
                      <w:rPr>
                        <w:rFonts w:ascii="宋体" w:hAnsi="宋体" w:eastAsia="宋体" w:cs="宋体"/>
                        <w:spacing w:val="24"/>
                        <w:w w:val="126"/>
                        <w:position w:val="-1"/>
                        <w:sz w:val="10"/>
                        <w:szCs w:val="10"/>
                      </w:rPr>
                      <w:t>8</w:t>
                    </w:r>
                  </w:p>
                </w:txbxContent>
              </v:textbox>
            </v:shape>
            <v:shape id="_x0000_s1091" o:spid="_x0000_s1091" o:spt="202" type="#_x0000_t202" style="position:absolute;left:4334;top:2672;height:128;width:80;" filled="f" stroked="f" coordsize="21600,21600">
              <v:path/>
              <v:fill on="f" focussize="0,0"/>
              <v:stroke on="f"/>
              <v:imagedata o:title=""/>
              <o:lock v:ext="edit" aspectratio="f"/>
              <v:textbox inset="0mm,0mm,0mm,0mm" style="layout-flow:vertical-ideographic;">
                <w:txbxContent>
                  <w:p w14:paraId="038FB595">
                    <w:pPr>
                      <w:spacing w:before="20" w:line="70" w:lineRule="exact"/>
                      <w:ind w:left="20"/>
                      <w:rPr>
                        <w:rFonts w:ascii="宋体" w:hAnsi="宋体" w:eastAsia="宋体" w:cs="宋体"/>
                        <w:sz w:val="10"/>
                        <w:szCs w:val="10"/>
                      </w:rPr>
                    </w:pPr>
                    <w:r>
                      <w:rPr>
                        <w:rFonts w:ascii="宋体" w:hAnsi="宋体" w:eastAsia="宋体" w:cs="宋体"/>
                        <w:spacing w:val="24"/>
                        <w:w w:val="126"/>
                        <w:position w:val="-1"/>
                        <w:sz w:val="10"/>
                        <w:szCs w:val="10"/>
                      </w:rPr>
                      <w:t>8</w:t>
                    </w:r>
                  </w:p>
                </w:txbxContent>
              </v:textbox>
            </v:shape>
            <v:shape id="_x0000_s1092" o:spid="_x0000_s1092" o:spt="202" type="#_x0000_t202" style="position:absolute;left:7245;top:2673;height:126;width:79;" filled="f" stroked="f" coordsize="21600,21600">
              <v:path/>
              <v:fill on="f" focussize="0,0"/>
              <v:stroke on="f"/>
              <v:imagedata o:title=""/>
              <o:lock v:ext="edit" aspectratio="f"/>
              <v:textbox inset="0mm,0mm,0mm,0mm" style="layout-flow:vertical-ideographic;">
                <w:txbxContent>
                  <w:p w14:paraId="3649CC5D">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3" o:spid="_x0000_s1093" o:spt="202" type="#_x0000_t202" style="position:absolute;left:5140;top:2673;height:126;width:79;" filled="f" stroked="f" coordsize="21600,21600">
              <v:path/>
              <v:fill on="f" focussize="0,0"/>
              <v:stroke on="f"/>
              <v:imagedata o:title=""/>
              <o:lock v:ext="edit" aspectratio="f"/>
              <v:textbox inset="0mm,0mm,0mm,0mm" style="layout-flow:vertical-ideographic;">
                <w:txbxContent>
                  <w:p w14:paraId="75CF110A">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4" o:spid="_x0000_s1094" o:spt="202" type="#_x0000_t202" style="position:absolute;left:5555;top:2452;height:126;width:79;" filled="f" stroked="f" coordsize="21600,21600">
              <v:path/>
              <v:fill on="f" focussize="0,0"/>
              <v:stroke on="f"/>
              <v:imagedata o:title=""/>
              <o:lock v:ext="edit" aspectratio="f"/>
              <v:textbox inset="0mm,0mm,0mm,0mm" style="layout-flow:vertical-ideographic;">
                <w:txbxContent>
                  <w:p w14:paraId="66C68D79">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5" o:spid="_x0000_s1095" o:spt="202" type="#_x0000_t202" style="position:absolute;left:5335;top:2452;height:126;width:79;" filled="f" stroked="f" coordsize="21600,21600">
              <v:path/>
              <v:fill on="f" focussize="0,0"/>
              <v:stroke on="f"/>
              <v:imagedata o:title=""/>
              <o:lock v:ext="edit" aspectratio="f"/>
              <v:textbox inset="0mm,0mm,0mm,0mm" style="layout-flow:vertical-ideographic;">
                <w:txbxContent>
                  <w:p w14:paraId="19E162A3">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6" o:spid="_x0000_s1096" o:spt="202" type="#_x0000_t202" style="position:absolute;left:6420;top:2472;height:126;width:79;" filled="f" stroked="f" coordsize="21600,21600">
              <v:path/>
              <v:fill on="f" focussize="0,0"/>
              <v:stroke on="f"/>
              <v:imagedata o:title=""/>
              <o:lock v:ext="edit" aspectratio="f"/>
              <v:textbox inset="0mm,0mm,0mm,0mm" style="layout-flow:vertical-ideographic;">
                <w:txbxContent>
                  <w:p w14:paraId="7189A65D">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7" o:spid="_x0000_s1097" o:spt="202" type="#_x0000_t202" style="position:absolute;left:5760;top:2462;height:126;width:79;" filled="f" stroked="f" coordsize="21600,21600">
              <v:path/>
              <v:fill on="f" focussize="0,0"/>
              <v:stroke on="f"/>
              <v:imagedata o:title=""/>
              <o:lock v:ext="edit" aspectratio="f"/>
              <v:textbox inset="0mm,0mm,0mm,0mm" style="layout-flow:vertical-ideographic;">
                <w:txbxContent>
                  <w:p w14:paraId="61B5BC11">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8" o:spid="_x0000_s1098" o:spt="202" type="#_x0000_t202" style="position:absolute;left:3055;top:2673;height:126;width:79;" filled="f" stroked="f" coordsize="21600,21600">
              <v:path/>
              <v:fill on="f" focussize="0,0"/>
              <v:stroke on="f"/>
              <v:imagedata o:title=""/>
              <o:lock v:ext="edit" aspectratio="f"/>
              <v:textbox inset="0mm,0mm,0mm,0mm" style="layout-flow:vertical-ideographic;">
                <w:txbxContent>
                  <w:p w14:paraId="690B34F6">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099" o:spid="_x0000_s1099" o:spt="202" type="#_x0000_t202" style="position:absolute;left:4770;top:2472;height:126;width:79;" filled="f" stroked="f" coordsize="21600,21600">
              <v:path/>
              <v:fill on="f" focussize="0,0"/>
              <v:stroke on="f"/>
              <v:imagedata o:title=""/>
              <o:lock v:ext="edit" aspectratio="f"/>
              <v:textbox inset="0mm,0mm,0mm,0mm" style="layout-flow:vertical-ideographic;">
                <w:txbxContent>
                  <w:p w14:paraId="27053567">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100" o:spid="_x0000_s1100" o:spt="202" type="#_x0000_t202" style="position:absolute;left:4965;top:2472;height:126;width:79;" filled="f" stroked="f" coordsize="21600,21600">
              <v:path/>
              <v:fill on="f" focussize="0,0"/>
              <v:stroke on="f"/>
              <v:imagedata o:title=""/>
              <o:lock v:ext="edit" aspectratio="f"/>
              <v:textbox inset="0mm,0mm,0mm,0mm" style="layout-flow:vertical-ideographic;">
                <w:txbxContent>
                  <w:p w14:paraId="4F1E0E35">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101" o:spid="_x0000_s1101" o:spt="202" type="#_x0000_t202" style="position:absolute;left:5140;top:2482;height:126;width:79;" filled="f" stroked="f" coordsize="21600,21600">
              <v:path/>
              <v:fill on="f" focussize="0,0"/>
              <v:stroke on="f"/>
              <v:imagedata o:title=""/>
              <o:lock v:ext="edit" aspectratio="f"/>
              <v:textbox inset="0mm,0mm,0mm,0mm" style="layout-flow:vertical-ideographic;">
                <w:txbxContent>
                  <w:p w14:paraId="3000C480">
                    <w:pPr>
                      <w:spacing w:before="20" w:line="70" w:lineRule="exact"/>
                      <w:ind w:left="20"/>
                      <w:rPr>
                        <w:rFonts w:ascii="宋体" w:hAnsi="宋体" w:eastAsia="宋体" w:cs="宋体"/>
                        <w:sz w:val="10"/>
                        <w:szCs w:val="10"/>
                      </w:rPr>
                    </w:pPr>
                    <w:r>
                      <w:rPr>
                        <w:rFonts w:ascii="宋体" w:hAnsi="宋体" w:eastAsia="宋体" w:cs="宋体"/>
                        <w:spacing w:val="23"/>
                        <w:w w:val="126"/>
                        <w:position w:val="-2"/>
                        <w:sz w:val="10"/>
                        <w:szCs w:val="10"/>
                      </w:rPr>
                      <w:t>2</w:t>
                    </w:r>
                  </w:p>
                </w:txbxContent>
              </v:textbox>
            </v:shape>
            <v:shape id="_x0000_s1102" o:spid="_x0000_s1102" o:spt="202" type="#_x0000_t202" style="position:absolute;left:2865;top:2472;height:128;width:78;" filled="f" stroked="f" coordsize="21600,21600">
              <v:path/>
              <v:fill on="f" focussize="0,0"/>
              <v:stroke on="f"/>
              <v:imagedata o:title=""/>
              <o:lock v:ext="edit" aspectratio="f"/>
              <v:textbox inset="0mm,0mm,0mm,0mm" style="layout-flow:vertical-ideographic;">
                <w:txbxContent>
                  <w:p w14:paraId="39270788">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3" o:spid="_x0000_s1103" o:spt="202" type="#_x0000_t202" style="position:absolute;left:3270;top:2672;height:128;width:78;" filled="f" stroked="f" coordsize="21600,21600">
              <v:path/>
              <v:fill on="f" focussize="0,0"/>
              <v:stroke on="f"/>
              <v:imagedata o:title=""/>
              <o:lock v:ext="edit" aspectratio="f"/>
              <v:textbox inset="0mm,0mm,0mm,0mm" style="layout-flow:vertical-ideographic;">
                <w:txbxContent>
                  <w:p w14:paraId="3CF4F2B3">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4" o:spid="_x0000_s1104" o:spt="202" type="#_x0000_t202" style="position:absolute;left:7865;top:2472;height:128;width:78;" filled="f" stroked="f" coordsize="21600,21600">
              <v:path/>
              <v:fill on="f" focussize="0,0"/>
              <v:stroke on="f"/>
              <v:imagedata o:title=""/>
              <o:lock v:ext="edit" aspectratio="f"/>
              <v:textbox inset="0mm,0mm,0mm,0mm" style="layout-flow:vertical-ideographic;">
                <w:txbxContent>
                  <w:p w14:paraId="6B427004">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5" o:spid="_x0000_s1105" o:spt="202" type="#_x0000_t202" style="position:absolute;left:7665;top:2482;height:128;width:78;" filled="f" stroked="f" coordsize="21600,21600">
              <v:path/>
              <v:fill on="f" focussize="0,0"/>
              <v:stroke on="f"/>
              <v:imagedata o:title=""/>
              <o:lock v:ext="edit" aspectratio="f"/>
              <v:textbox inset="0mm,0mm,0mm,0mm" style="layout-flow:vertical-ideographic;">
                <w:txbxContent>
                  <w:p w14:paraId="1A5BEEBC">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6" o:spid="_x0000_s1106" o:spt="202" type="#_x0000_t202" style="position:absolute;left:7460;top:2472;height:128;width:78;" filled="f" stroked="f" coordsize="21600,21600">
              <v:path/>
              <v:fill on="f" focussize="0,0"/>
              <v:stroke on="f"/>
              <v:imagedata o:title=""/>
              <o:lock v:ext="edit" aspectratio="f"/>
              <v:textbox inset="0mm,0mm,0mm,0mm" style="layout-flow:vertical-ideographic;">
                <w:txbxContent>
                  <w:p w14:paraId="21614758">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7" o:spid="_x0000_s1107" o:spt="202" type="#_x0000_t202" style="position:absolute;left:7040;top:2472;height:128;width:78;" filled="f" stroked="f" coordsize="21600,21600">
              <v:path/>
              <v:fill on="f" focussize="0,0"/>
              <v:stroke on="f"/>
              <v:imagedata o:title=""/>
              <o:lock v:ext="edit" aspectratio="f"/>
              <v:textbox inset="0mm,0mm,0mm,0mm" style="layout-flow:vertical-ideographic;">
                <w:txbxContent>
                  <w:p w14:paraId="53F7D385">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08" o:spid="_x0000_s1108" o:spt="202" type="#_x0000_t202" style="position:absolute;left:7865;top:2682;height:128;width:78;" filled="f" stroked="f" coordsize="21600,21600">
              <v:path/>
              <v:fill on="f" focussize="0,0"/>
              <v:stroke on="f"/>
              <v:imagedata o:title=""/>
              <o:lock v:ext="edit" aspectratio="f"/>
              <v:textbox inset="0mm,0mm,0mm,0mm" style="layout-flow:vertical-ideographic;">
                <w:txbxContent>
                  <w:p w14:paraId="6F2C7489">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5</w:t>
                    </w:r>
                  </w:p>
                </w:txbxContent>
              </v:textbox>
            </v:shape>
            <v:shape id="_x0000_s1109" o:spid="_x0000_s1109" o:spt="202" type="#_x0000_t202" style="position:absolute;left:5335;top:2672;height:128;width:78;" filled="f" stroked="f" coordsize="21600,21600">
              <v:path/>
              <v:fill on="f" focussize="0,0"/>
              <v:stroke on="f"/>
              <v:imagedata o:title=""/>
              <o:lock v:ext="edit" aspectratio="f"/>
              <v:textbox inset="0mm,0mm,0mm,0mm" style="layout-flow:vertical-ideographic;">
                <w:txbxContent>
                  <w:p w14:paraId="38F91AAB">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10" o:spid="_x0000_s1110" o:spt="202" type="#_x0000_t202" style="position:absolute;left:7460;top:2672;height:128;width:78;" filled="f" stroked="f" coordsize="21600,21600">
              <v:path/>
              <v:fill on="f" focussize="0,0"/>
              <v:stroke on="f"/>
              <v:imagedata o:title=""/>
              <o:lock v:ext="edit" aspectratio="f"/>
              <v:textbox inset="0mm,0mm,0mm,0mm" style="layout-flow:vertical-ideographic;">
                <w:txbxContent>
                  <w:p w14:paraId="7A4169E8">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11" o:spid="_x0000_s1111" o:spt="202" type="#_x0000_t202" style="position:absolute;left:5760;top:2682;height:128;width:78;" filled="f" stroked="f" coordsize="21600,21600">
              <v:path/>
              <v:fill on="f" focussize="0,0"/>
              <v:stroke on="f"/>
              <v:imagedata o:title=""/>
              <o:lock v:ext="edit" aspectratio="f"/>
              <v:textbox inset="0mm,0mm,0mm,0mm" style="layout-flow:vertical-ideographic;">
                <w:txbxContent>
                  <w:p w14:paraId="326B4FE9">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5</w:t>
                    </w:r>
                  </w:p>
                </w:txbxContent>
              </v:textbox>
            </v:shape>
            <v:shape id="_x0000_s1112" o:spid="_x0000_s1112" o:spt="202" type="#_x0000_t202" style="position:absolute;left:7245;top:2472;height:128;width:78;" filled="f" stroked="f" coordsize="21600,21600">
              <v:path/>
              <v:fill on="f" focussize="0,0"/>
              <v:stroke on="f"/>
              <v:imagedata o:title=""/>
              <o:lock v:ext="edit" aspectratio="f"/>
              <v:textbox inset="0mm,0mm,0mm,0mm" style="layout-flow:vertical-ideographic;">
                <w:txbxContent>
                  <w:p w14:paraId="74CCB44C">
                    <w:pPr>
                      <w:spacing w:before="20" w:line="68" w:lineRule="exact"/>
                      <w:ind w:left="20"/>
                      <w:rPr>
                        <w:rFonts w:ascii="宋体" w:hAnsi="宋体" w:eastAsia="宋体" w:cs="宋体"/>
                        <w:sz w:val="10"/>
                        <w:szCs w:val="10"/>
                      </w:rPr>
                    </w:pPr>
                    <w:r>
                      <w:rPr>
                        <w:rFonts w:ascii="宋体" w:hAnsi="宋体" w:eastAsia="宋体" w:cs="宋体"/>
                        <w:spacing w:val="24"/>
                        <w:w w:val="126"/>
                        <w:position w:val="-1"/>
                        <w:sz w:val="10"/>
                        <w:szCs w:val="10"/>
                      </w:rPr>
                      <w:t>3</w:t>
                    </w:r>
                  </w:p>
                </w:txbxContent>
              </v:textbox>
            </v:shape>
            <v:shape id="_x0000_s1113" o:spid="_x0000_s1113" o:spt="202" type="#_x0000_t202" style="position:absolute;left:3276;top:2472;height:126;width:69;" filled="f" stroked="f" coordsize="21600,21600">
              <v:path/>
              <v:fill on="f" focussize="0,0"/>
              <v:stroke on="f"/>
              <v:imagedata o:title=""/>
              <o:lock v:ext="edit" aspectratio="f"/>
              <v:textbox inset="0mm,0mm,0mm,0mm" style="layout-flow:vertical-ideographic;">
                <w:txbxContent>
                  <w:p w14:paraId="3CD4E7F0">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4" o:spid="_x0000_s1114" o:spt="202" type="#_x0000_t202" style="position:absolute;left:3061;top:2472;height:126;width:69;" filled="f" stroked="f" coordsize="21600,21600">
              <v:path/>
              <v:fill on="f" focussize="0,0"/>
              <v:stroke on="f"/>
              <v:imagedata o:title=""/>
              <o:lock v:ext="edit" aspectratio="f"/>
              <v:textbox inset="0mm,0mm,0mm,0mm" style="layout-flow:vertical-ideographic;">
                <w:txbxContent>
                  <w:p w14:paraId="4347818B">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5" o:spid="_x0000_s1115" o:spt="202" type="#_x0000_t202" style="position:absolute;left:2451;top:2482;height:126;width:69;" filled="f" stroked="f" coordsize="21600,21600">
              <v:path/>
              <v:fill on="f" focussize="0,0"/>
              <v:stroke on="f"/>
              <v:imagedata o:title=""/>
              <o:lock v:ext="edit" aspectratio="f"/>
              <v:textbox inset="0mm,0mm,0mm,0mm" style="layout-flow:vertical-ideographic;">
                <w:txbxContent>
                  <w:p w14:paraId="32F7B45A">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6" o:spid="_x0000_s1116" o:spt="202" type="#_x0000_t202" style="position:absolute;left:7046;top:2673;height:126;width:69;" filled="f" stroked="f" coordsize="21600,21600">
              <v:path/>
              <v:fill on="f" focussize="0,0"/>
              <v:stroke on="f"/>
              <v:imagedata o:title=""/>
              <o:lock v:ext="edit" aspectratio="f"/>
              <v:textbox inset="0mm,0mm,0mm,0mm" style="layout-flow:vertical-ideographic;">
                <w:txbxContent>
                  <w:p w14:paraId="0780B6A7">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7" o:spid="_x0000_s1117" o:spt="202" type="#_x0000_t202" style="position:absolute;left:4971;top:2673;height:126;width:69;" filled="f" stroked="f" coordsize="21600,21600">
              <v:path/>
              <v:fill on="f" focussize="0,0"/>
              <v:stroke on="f"/>
              <v:imagedata o:title=""/>
              <o:lock v:ext="edit" aspectratio="f"/>
              <v:textbox inset="0mm,0mm,0mm,0mm" style="layout-flow:vertical-ideographic;">
                <w:txbxContent>
                  <w:p w14:paraId="44DB3B15">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8" o:spid="_x0000_s1118" o:spt="202" type="#_x0000_t202" style="position:absolute;left:4341;top:2472;height:126;width:69;" filled="f" stroked="f" coordsize="21600,21600">
              <v:path/>
              <v:fill on="f" focussize="0,0"/>
              <v:stroke on="f"/>
              <v:imagedata o:title=""/>
              <o:lock v:ext="edit" aspectratio="f"/>
              <v:textbox inset="0mm,0mm,0mm,0mm" style="layout-flow:vertical-ideographic;">
                <w:txbxContent>
                  <w:p w14:paraId="62DE9177">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19" o:spid="_x0000_s1119" o:spt="202" type="#_x0000_t202" style="position:absolute;left:3486;top:2482;height:126;width:69;" filled="f" stroked="f" coordsize="21600,21600">
              <v:path/>
              <v:fill on="f" focussize="0,0"/>
              <v:stroke on="f"/>
              <v:imagedata o:title=""/>
              <o:lock v:ext="edit" aspectratio="f"/>
              <v:textbox inset="0mm,0mm,0mm,0mm" style="layout-flow:vertical-ideographic;">
                <w:txbxContent>
                  <w:p w14:paraId="3B8674C3">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v:shape id="_x0000_s1120" o:spid="_x0000_s1120" o:spt="202" type="#_x0000_t202" style="position:absolute;left:4111;top:2482;height:126;width:69;" filled="f" stroked="f" coordsize="21600,21600">
              <v:path/>
              <v:fill on="f" focussize="0,0"/>
              <v:stroke on="f"/>
              <v:imagedata o:title=""/>
              <o:lock v:ext="edit" aspectratio="f"/>
              <v:textbox inset="0mm,0mm,0mm,0mm" style="layout-flow:vertical-ideographic;">
                <w:txbxContent>
                  <w:p w14:paraId="728EF9D1">
                    <w:pPr>
                      <w:spacing w:before="20" w:line="59" w:lineRule="exact"/>
                      <w:ind w:left="20"/>
                      <w:rPr>
                        <w:rFonts w:ascii="宋体" w:hAnsi="宋体" w:eastAsia="宋体" w:cs="宋体"/>
                        <w:sz w:val="10"/>
                        <w:szCs w:val="10"/>
                      </w:rPr>
                    </w:pPr>
                    <w:r>
                      <w:rPr>
                        <w:rFonts w:ascii="宋体" w:hAnsi="宋体" w:eastAsia="宋体" w:cs="宋体"/>
                        <w:spacing w:val="23"/>
                        <w:w w:val="126"/>
                        <w:position w:val="-1"/>
                        <w:sz w:val="10"/>
                        <w:szCs w:val="10"/>
                      </w:rPr>
                      <w:t>1</w:t>
                    </w:r>
                  </w:p>
                </w:txbxContent>
              </v:textbox>
            </v:shape>
            <w10:wrap type="none"/>
            <w10:anchorlock/>
          </v:group>
        </w:pict>
      </w:r>
    </w:p>
    <w:p w14:paraId="0EB31836">
      <w:pPr>
        <w:spacing w:line="3790" w:lineRule="exact"/>
        <w:sectPr>
          <w:headerReference r:id="rId11" w:type="default"/>
          <w:footerReference r:id="rId12" w:type="default"/>
          <w:type w:val="continuous"/>
          <w:pgSz w:w="11900" w:h="16840"/>
          <w:pgMar w:top="720" w:right="720" w:bottom="720" w:left="720" w:header="567" w:footer="567" w:gutter="0"/>
          <w:cols w:equalWidth="0" w:num="1">
            <w:col w:w="10454"/>
          </w:cols>
        </w:sectPr>
      </w:pPr>
    </w:p>
    <w:p w14:paraId="2E87E78D">
      <w:pPr>
        <w:spacing w:line="204" w:lineRule="exact"/>
      </w:pPr>
    </w:p>
    <w:tbl>
      <w:tblPr>
        <w:tblStyle w:val="11"/>
        <w:tblW w:w="8589" w:type="dxa"/>
        <w:tblInd w:w="9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94"/>
        <w:gridCol w:w="949"/>
        <w:gridCol w:w="689"/>
        <w:gridCol w:w="659"/>
        <w:gridCol w:w="899"/>
        <w:gridCol w:w="689"/>
        <w:gridCol w:w="519"/>
        <w:gridCol w:w="849"/>
        <w:gridCol w:w="1518"/>
        <w:gridCol w:w="1124"/>
      </w:tblGrid>
      <w:tr w14:paraId="6E46324C">
        <w:trPr>
          <w:trHeight w:val="252" w:hRule="atLeast"/>
        </w:trPr>
        <w:tc>
          <w:tcPr>
            <w:tcW w:w="8589" w:type="dxa"/>
            <w:gridSpan w:val="10"/>
            <w:shd w:val="clear" w:color="auto" w:fill="BAD8E8"/>
            <w:vAlign w:val="top"/>
          </w:tcPr>
          <w:p w14:paraId="64B9914E">
            <w:pPr>
              <w:spacing w:before="55" w:line="214" w:lineRule="auto"/>
              <w:ind w:left="3524"/>
              <w:rPr>
                <w:rFonts w:ascii="宋体" w:hAnsi="宋体" w:eastAsia="宋体" w:cs="宋体"/>
                <w:sz w:val="16"/>
                <w:szCs w:val="16"/>
              </w:rPr>
            </w:pPr>
            <w:r>
              <w:rPr>
                <w:rFonts w:ascii="宋体" w:hAnsi="宋体" w:eastAsia="宋体" w:cs="宋体"/>
                <w:sz w:val="16"/>
                <w:szCs w:val="16"/>
              </w:rPr>
              <w:t xml:space="preserve">Legacy Advertisement </w:t>
            </w:r>
            <w:r>
              <w:rPr>
                <w:rFonts w:ascii="宋体" w:hAnsi="宋体" w:eastAsia="宋体" w:cs="宋体"/>
                <w:spacing w:val="-1"/>
                <w:sz w:val="16"/>
                <w:szCs w:val="16"/>
              </w:rPr>
              <w:t>Frame</w:t>
            </w:r>
          </w:p>
        </w:tc>
      </w:tr>
      <w:tr w14:paraId="48506990">
        <w:trPr>
          <w:trHeight w:val="396" w:hRule="atLeast"/>
        </w:trPr>
        <w:tc>
          <w:tcPr>
            <w:tcW w:w="694" w:type="dxa"/>
            <w:shd w:val="clear" w:color="auto" w:fill="F1E5C3"/>
            <w:vAlign w:val="top"/>
          </w:tcPr>
          <w:p w14:paraId="43A58214">
            <w:pPr>
              <w:spacing w:before="51" w:line="204" w:lineRule="auto"/>
              <w:ind w:left="74"/>
              <w:rPr>
                <w:rFonts w:ascii="宋体" w:hAnsi="宋体" w:eastAsia="宋体" w:cs="宋体"/>
                <w:sz w:val="16"/>
                <w:szCs w:val="16"/>
              </w:rPr>
            </w:pPr>
            <w:r>
              <w:rPr>
                <w:rFonts w:ascii="宋体" w:hAnsi="宋体" w:eastAsia="宋体" w:cs="宋体"/>
                <w:spacing w:val="-1"/>
                <w:sz w:val="16"/>
                <w:szCs w:val="16"/>
              </w:rPr>
              <w:t>Preamble</w:t>
            </w:r>
          </w:p>
          <w:p w14:paraId="4DF74D69">
            <w:pPr>
              <w:spacing w:line="215" w:lineRule="auto"/>
              <w:ind w:left="74"/>
              <w:rPr>
                <w:rFonts w:ascii="宋体" w:hAnsi="宋体" w:eastAsia="宋体" w:cs="宋体"/>
                <w:sz w:val="16"/>
                <w:szCs w:val="16"/>
              </w:rPr>
            </w:pPr>
            <w:r>
              <w:rPr>
                <w:rFonts w:ascii="宋体" w:hAnsi="宋体" w:eastAsia="宋体" w:cs="宋体"/>
                <w:spacing w:val="-5"/>
                <w:sz w:val="16"/>
                <w:szCs w:val="16"/>
              </w:rPr>
              <w:t>(1  Byte)</w:t>
            </w:r>
          </w:p>
        </w:tc>
        <w:tc>
          <w:tcPr>
            <w:tcW w:w="949" w:type="dxa"/>
            <w:shd w:val="clear" w:color="auto" w:fill="F4E6C1"/>
            <w:vAlign w:val="top"/>
          </w:tcPr>
          <w:p w14:paraId="56B4A055">
            <w:pPr>
              <w:spacing w:before="68" w:line="180" w:lineRule="auto"/>
              <w:ind w:left="200"/>
              <w:rPr>
                <w:rFonts w:ascii="宋体" w:hAnsi="宋体" w:eastAsia="宋体" w:cs="宋体"/>
                <w:sz w:val="16"/>
                <w:szCs w:val="16"/>
              </w:rPr>
            </w:pPr>
            <w:r>
              <w:rPr>
                <w:rFonts w:ascii="宋体" w:hAnsi="宋体" w:eastAsia="宋体" w:cs="宋体"/>
                <w:spacing w:val="-1"/>
                <w:sz w:val="16"/>
                <w:szCs w:val="16"/>
              </w:rPr>
              <w:t>AcC Addr</w:t>
            </w:r>
          </w:p>
          <w:p w14:paraId="7E1ACE23">
            <w:pPr>
              <w:spacing w:line="215" w:lineRule="auto"/>
              <w:ind w:left="200"/>
              <w:rPr>
                <w:rFonts w:ascii="宋体" w:hAnsi="宋体" w:eastAsia="宋体" w:cs="宋体"/>
                <w:sz w:val="16"/>
                <w:szCs w:val="16"/>
              </w:rPr>
            </w:pPr>
            <w:r>
              <w:rPr>
                <w:rFonts w:ascii="宋体" w:hAnsi="宋体" w:eastAsia="宋体" w:cs="宋体"/>
                <w:spacing w:val="-4"/>
                <w:sz w:val="16"/>
                <w:szCs w:val="16"/>
              </w:rPr>
              <w:t>(4Bytes)</w:t>
            </w:r>
          </w:p>
        </w:tc>
        <w:tc>
          <w:tcPr>
            <w:tcW w:w="689" w:type="dxa"/>
            <w:shd w:val="clear" w:color="auto" w:fill="F3E6C0"/>
            <w:vAlign w:val="top"/>
          </w:tcPr>
          <w:p w14:paraId="01E7ED86">
            <w:pPr>
              <w:spacing w:before="68" w:line="180" w:lineRule="auto"/>
              <w:ind w:left="101"/>
              <w:rPr>
                <w:rFonts w:ascii="宋体" w:hAnsi="宋体" w:eastAsia="宋体" w:cs="宋体"/>
                <w:sz w:val="16"/>
                <w:szCs w:val="16"/>
              </w:rPr>
            </w:pPr>
            <w:r>
              <w:rPr>
                <w:rFonts w:ascii="宋体" w:hAnsi="宋体" w:eastAsia="宋体" w:cs="宋体"/>
                <w:spacing w:val="-1"/>
                <w:sz w:val="16"/>
                <w:szCs w:val="16"/>
              </w:rPr>
              <w:t>PDU Hdr</w:t>
            </w:r>
          </w:p>
          <w:p w14:paraId="1DB8D687">
            <w:pPr>
              <w:spacing w:line="215" w:lineRule="auto"/>
              <w:ind w:left="41"/>
              <w:rPr>
                <w:rFonts w:ascii="宋体" w:hAnsi="宋体" w:eastAsia="宋体" w:cs="宋体"/>
                <w:sz w:val="16"/>
                <w:szCs w:val="16"/>
              </w:rPr>
            </w:pPr>
            <w:r>
              <w:rPr>
                <w:rFonts w:ascii="宋体" w:hAnsi="宋体" w:eastAsia="宋体" w:cs="宋体"/>
                <w:spacing w:val="-4"/>
                <w:sz w:val="16"/>
                <w:szCs w:val="16"/>
              </w:rPr>
              <w:t>(2</w:t>
            </w:r>
            <w:r>
              <w:rPr>
                <w:rFonts w:ascii="宋体" w:hAnsi="宋体" w:eastAsia="宋体" w:cs="宋体"/>
                <w:spacing w:val="54"/>
                <w:w w:val="101"/>
                <w:sz w:val="16"/>
                <w:szCs w:val="16"/>
              </w:rPr>
              <w:t xml:space="preserve"> </w:t>
            </w:r>
            <w:r>
              <w:rPr>
                <w:rFonts w:ascii="宋体" w:hAnsi="宋体" w:eastAsia="宋体" w:cs="宋体"/>
                <w:spacing w:val="-4"/>
                <w:sz w:val="16"/>
                <w:szCs w:val="16"/>
              </w:rPr>
              <w:t>Bytes)</w:t>
            </w:r>
          </w:p>
        </w:tc>
        <w:tc>
          <w:tcPr>
            <w:tcW w:w="659" w:type="dxa"/>
            <w:shd w:val="clear" w:color="auto" w:fill="EFC8AB"/>
            <w:vAlign w:val="top"/>
          </w:tcPr>
          <w:p w14:paraId="5366A8E4">
            <w:pPr>
              <w:spacing w:before="68" w:line="180" w:lineRule="auto"/>
              <w:ind w:left="92"/>
              <w:rPr>
                <w:rFonts w:ascii="宋体" w:hAnsi="宋体" w:eastAsia="宋体" w:cs="宋体"/>
                <w:sz w:val="16"/>
                <w:szCs w:val="16"/>
              </w:rPr>
            </w:pPr>
            <w:r>
              <w:rPr>
                <w:rFonts w:ascii="宋体" w:hAnsi="宋体" w:eastAsia="宋体" w:cs="宋体"/>
                <w:spacing w:val="-1"/>
                <w:sz w:val="16"/>
                <w:szCs w:val="16"/>
              </w:rPr>
              <w:t>AD Addr</w:t>
            </w:r>
          </w:p>
          <w:p w14:paraId="6CD81108">
            <w:pPr>
              <w:spacing w:line="215" w:lineRule="auto"/>
              <w:ind w:left="23"/>
              <w:rPr>
                <w:rFonts w:ascii="宋体" w:hAnsi="宋体" w:eastAsia="宋体" w:cs="宋体"/>
                <w:sz w:val="16"/>
                <w:szCs w:val="16"/>
              </w:rPr>
            </w:pPr>
            <w:r>
              <w:rPr>
                <w:rFonts w:ascii="宋体" w:hAnsi="宋体" w:eastAsia="宋体" w:cs="宋体"/>
                <w:spacing w:val="-4"/>
                <w:sz w:val="16"/>
                <w:szCs w:val="16"/>
              </w:rPr>
              <w:t>(6  Bytes)</w:t>
            </w:r>
          </w:p>
        </w:tc>
        <w:tc>
          <w:tcPr>
            <w:tcW w:w="899" w:type="dxa"/>
            <w:shd w:val="clear" w:color="auto" w:fill="F3C9AA"/>
            <w:vAlign w:val="top"/>
          </w:tcPr>
          <w:p w14:paraId="313EF914">
            <w:pPr>
              <w:spacing w:before="64" w:line="184" w:lineRule="auto"/>
              <w:ind w:left="83"/>
              <w:rPr>
                <w:rFonts w:ascii="宋体" w:hAnsi="宋体" w:eastAsia="宋体" w:cs="宋体"/>
                <w:sz w:val="16"/>
                <w:szCs w:val="16"/>
              </w:rPr>
            </w:pPr>
            <w:r>
              <w:rPr>
                <w:rFonts w:ascii="宋体" w:hAnsi="宋体" w:eastAsia="宋体" w:cs="宋体"/>
                <w:spacing w:val="-1"/>
                <w:sz w:val="16"/>
                <w:szCs w:val="16"/>
              </w:rPr>
              <w:t>AD Len,Type</w:t>
            </w:r>
          </w:p>
          <w:p w14:paraId="1DDA66A2">
            <w:pPr>
              <w:spacing w:before="11" w:line="215" w:lineRule="auto"/>
              <w:ind w:left="143"/>
              <w:rPr>
                <w:rFonts w:ascii="宋体" w:hAnsi="宋体" w:eastAsia="宋体" w:cs="宋体"/>
                <w:sz w:val="16"/>
                <w:szCs w:val="16"/>
              </w:rPr>
            </w:pPr>
            <w:r>
              <w:rPr>
                <w:rFonts w:ascii="宋体" w:hAnsi="宋体" w:eastAsia="宋体" w:cs="宋体"/>
                <w:spacing w:val="-4"/>
                <w:sz w:val="16"/>
                <w:szCs w:val="16"/>
              </w:rPr>
              <w:t>(2</w:t>
            </w:r>
            <w:r>
              <w:rPr>
                <w:rFonts w:ascii="宋体" w:hAnsi="宋体" w:eastAsia="宋体" w:cs="宋体"/>
                <w:spacing w:val="64"/>
                <w:w w:val="101"/>
                <w:sz w:val="16"/>
                <w:szCs w:val="16"/>
              </w:rPr>
              <w:t xml:space="preserve"> </w:t>
            </w:r>
            <w:r>
              <w:rPr>
                <w:rFonts w:ascii="宋体" w:hAnsi="宋体" w:eastAsia="宋体" w:cs="宋体"/>
                <w:spacing w:val="-4"/>
                <w:sz w:val="16"/>
                <w:szCs w:val="16"/>
              </w:rPr>
              <w:t>Bytes)</w:t>
            </w:r>
          </w:p>
        </w:tc>
        <w:tc>
          <w:tcPr>
            <w:tcW w:w="689" w:type="dxa"/>
            <w:shd w:val="clear" w:color="auto" w:fill="F4C9A9"/>
            <w:vAlign w:val="top"/>
          </w:tcPr>
          <w:p w14:paraId="5874405C">
            <w:pPr>
              <w:spacing w:before="61" w:line="229" w:lineRule="auto"/>
              <w:ind w:left="144"/>
              <w:rPr>
                <w:rFonts w:ascii="宋体" w:hAnsi="宋体" w:eastAsia="宋体" w:cs="宋体"/>
                <w:sz w:val="16"/>
                <w:szCs w:val="16"/>
              </w:rPr>
            </w:pPr>
            <w:r>
              <w:rPr>
                <w:rFonts w:ascii="宋体" w:hAnsi="宋体" w:eastAsia="宋体" w:cs="宋体"/>
                <w:spacing w:val="-3"/>
                <w:sz w:val="16"/>
                <w:szCs w:val="16"/>
              </w:rPr>
              <w:t>16-bit</w:t>
            </w:r>
          </w:p>
          <w:p w14:paraId="7A1D128D">
            <w:pPr>
              <w:spacing w:line="181" w:lineRule="auto"/>
              <w:ind w:left="204"/>
              <w:rPr>
                <w:rFonts w:ascii="宋体" w:hAnsi="宋体" w:eastAsia="宋体" w:cs="宋体"/>
                <w:sz w:val="16"/>
                <w:szCs w:val="16"/>
              </w:rPr>
            </w:pPr>
            <w:r>
              <w:rPr>
                <w:rFonts w:ascii="宋体" w:hAnsi="宋体" w:eastAsia="宋体" w:cs="宋体"/>
                <w:spacing w:val="-1"/>
                <w:sz w:val="16"/>
                <w:szCs w:val="16"/>
              </w:rPr>
              <w:t>UUID</w:t>
            </w:r>
          </w:p>
        </w:tc>
        <w:tc>
          <w:tcPr>
            <w:tcW w:w="519" w:type="dxa"/>
            <w:shd w:val="clear" w:color="auto" w:fill="C5DDB6"/>
            <w:vAlign w:val="top"/>
          </w:tcPr>
          <w:p w14:paraId="3E1DDF81">
            <w:pPr>
              <w:spacing w:before="74" w:line="221" w:lineRule="auto"/>
              <w:ind w:left="125" w:right="127" w:firstLine="30"/>
              <w:rPr>
                <w:rFonts w:ascii="宋体" w:hAnsi="宋体" w:eastAsia="宋体" w:cs="宋体"/>
                <w:sz w:val="16"/>
                <w:szCs w:val="16"/>
              </w:rPr>
            </w:pPr>
            <w:r>
              <w:rPr>
                <w:rFonts w:ascii="宋体" w:hAnsi="宋体" w:eastAsia="宋体" w:cs="宋体"/>
                <w:spacing w:val="-1"/>
                <w:sz w:val="16"/>
                <w:szCs w:val="16"/>
              </w:rPr>
              <w:t>App</w:t>
            </w:r>
            <w:r>
              <w:rPr>
                <w:rFonts w:ascii="宋体" w:hAnsi="宋体" w:eastAsia="宋体" w:cs="宋体"/>
                <w:sz w:val="16"/>
                <w:szCs w:val="16"/>
              </w:rPr>
              <w:t xml:space="preserve"> </w:t>
            </w:r>
            <w:r>
              <w:rPr>
                <w:rFonts w:ascii="宋体" w:hAnsi="宋体" w:eastAsia="宋体" w:cs="宋体"/>
                <w:spacing w:val="-2"/>
                <w:sz w:val="16"/>
                <w:szCs w:val="16"/>
              </w:rPr>
              <w:t>Code</w:t>
            </w:r>
          </w:p>
        </w:tc>
        <w:tc>
          <w:tcPr>
            <w:tcW w:w="849" w:type="dxa"/>
            <w:shd w:val="clear" w:color="auto" w:fill="C4DDB4"/>
            <w:vAlign w:val="top"/>
          </w:tcPr>
          <w:p w14:paraId="5E6923D6">
            <w:pPr>
              <w:spacing w:before="91" w:line="104" w:lineRule="exact"/>
              <w:ind w:left="186"/>
              <w:rPr>
                <w:rFonts w:ascii="宋体" w:hAnsi="宋体" w:eastAsia="宋体" w:cs="宋体"/>
                <w:sz w:val="16"/>
                <w:szCs w:val="16"/>
              </w:rPr>
            </w:pPr>
            <w:r>
              <w:rPr>
                <w:rFonts w:ascii="宋体" w:hAnsi="宋体" w:eastAsia="宋体" w:cs="宋体"/>
                <w:spacing w:val="-1"/>
                <w:position w:val="-1"/>
                <w:sz w:val="16"/>
                <w:szCs w:val="16"/>
              </w:rPr>
              <w:t>Counter</w:t>
            </w:r>
          </w:p>
          <w:p w14:paraId="7FA17C63">
            <w:pPr>
              <w:spacing w:line="215" w:lineRule="auto"/>
              <w:ind w:left="156"/>
              <w:rPr>
                <w:rFonts w:ascii="宋体" w:hAnsi="宋体" w:eastAsia="宋体" w:cs="宋体"/>
                <w:sz w:val="16"/>
                <w:szCs w:val="16"/>
              </w:rPr>
            </w:pPr>
            <w:r>
              <w:rPr>
                <w:rFonts w:ascii="宋体" w:hAnsi="宋体" w:eastAsia="宋体" w:cs="宋体"/>
                <w:spacing w:val="-5"/>
                <w:sz w:val="16"/>
                <w:szCs w:val="16"/>
              </w:rPr>
              <w:t>(1  Byte)</w:t>
            </w:r>
          </w:p>
        </w:tc>
        <w:tc>
          <w:tcPr>
            <w:tcW w:w="1518" w:type="dxa"/>
            <w:shd w:val="clear" w:color="auto" w:fill="C4DDB5"/>
            <w:vAlign w:val="top"/>
          </w:tcPr>
          <w:p w14:paraId="623CC0A0">
            <w:pPr>
              <w:spacing w:before="64" w:line="183" w:lineRule="auto"/>
              <w:ind w:left="67"/>
              <w:rPr>
                <w:rFonts w:ascii="宋体" w:hAnsi="宋体" w:eastAsia="宋体" w:cs="宋体"/>
                <w:sz w:val="16"/>
                <w:szCs w:val="16"/>
              </w:rPr>
            </w:pPr>
            <w:r>
              <w:rPr>
                <w:rFonts w:ascii="宋体" w:hAnsi="宋体" w:eastAsia="宋体" w:cs="宋体"/>
                <w:spacing w:val="-1"/>
                <w:sz w:val="16"/>
                <w:szCs w:val="16"/>
              </w:rPr>
              <w:t>Open Drone</w:t>
            </w:r>
            <w:r>
              <w:rPr>
                <w:rFonts w:ascii="宋体" w:hAnsi="宋体" w:eastAsia="宋体" w:cs="宋体"/>
                <w:spacing w:val="14"/>
                <w:sz w:val="16"/>
                <w:szCs w:val="16"/>
              </w:rPr>
              <w:t xml:space="preserve"> </w:t>
            </w:r>
            <w:r>
              <w:rPr>
                <w:rFonts w:ascii="宋体" w:hAnsi="宋体" w:eastAsia="宋体" w:cs="宋体"/>
                <w:spacing w:val="-1"/>
                <w:sz w:val="16"/>
                <w:szCs w:val="16"/>
              </w:rPr>
              <w:t>ID Message</w:t>
            </w:r>
          </w:p>
          <w:p w14:paraId="0E008463">
            <w:pPr>
              <w:spacing w:before="11" w:line="215" w:lineRule="auto"/>
              <w:ind w:left="427"/>
              <w:rPr>
                <w:rFonts w:ascii="宋体" w:hAnsi="宋体" w:eastAsia="宋体" w:cs="宋体"/>
                <w:sz w:val="16"/>
                <w:szCs w:val="16"/>
              </w:rPr>
            </w:pPr>
            <w:r>
              <w:rPr>
                <w:rFonts w:ascii="宋体" w:hAnsi="宋体" w:eastAsia="宋体" w:cs="宋体"/>
                <w:spacing w:val="-4"/>
                <w:sz w:val="16"/>
                <w:szCs w:val="16"/>
              </w:rPr>
              <w:t>(25  Bytes)</w:t>
            </w:r>
          </w:p>
        </w:tc>
        <w:tc>
          <w:tcPr>
            <w:tcW w:w="1124" w:type="dxa"/>
            <w:shd w:val="clear" w:color="auto" w:fill="F5E6C1"/>
            <w:vAlign w:val="top"/>
          </w:tcPr>
          <w:p w14:paraId="48040CCC">
            <w:pPr>
              <w:spacing w:before="72" w:line="175" w:lineRule="auto"/>
              <w:ind w:left="459"/>
              <w:rPr>
                <w:rFonts w:ascii="宋体" w:hAnsi="宋体" w:eastAsia="宋体" w:cs="宋体"/>
                <w:sz w:val="16"/>
                <w:szCs w:val="16"/>
              </w:rPr>
            </w:pPr>
            <w:r>
              <w:rPr>
                <w:rFonts w:ascii="宋体" w:hAnsi="宋体" w:eastAsia="宋体" w:cs="宋体"/>
                <w:spacing w:val="-1"/>
                <w:sz w:val="16"/>
                <w:szCs w:val="16"/>
              </w:rPr>
              <w:t>CRC</w:t>
            </w:r>
          </w:p>
          <w:p w14:paraId="25857C5B">
            <w:pPr>
              <w:spacing w:line="215" w:lineRule="auto"/>
              <w:ind w:left="260"/>
              <w:rPr>
                <w:rFonts w:ascii="宋体" w:hAnsi="宋体" w:eastAsia="宋体" w:cs="宋体"/>
                <w:sz w:val="16"/>
                <w:szCs w:val="16"/>
              </w:rPr>
            </w:pPr>
            <w:r>
              <w:rPr>
                <w:rFonts w:ascii="宋体" w:hAnsi="宋体" w:eastAsia="宋体" w:cs="宋体"/>
                <w:spacing w:val="-4"/>
                <w:sz w:val="16"/>
                <w:szCs w:val="16"/>
              </w:rPr>
              <w:t>(3</w:t>
            </w:r>
            <w:r>
              <w:rPr>
                <w:rFonts w:ascii="宋体" w:hAnsi="宋体" w:eastAsia="宋体" w:cs="宋体"/>
                <w:spacing w:val="64"/>
                <w:w w:val="101"/>
                <w:sz w:val="16"/>
                <w:szCs w:val="16"/>
              </w:rPr>
              <w:t xml:space="preserve"> </w:t>
            </w:r>
            <w:r>
              <w:rPr>
                <w:rFonts w:ascii="宋体" w:hAnsi="宋体" w:eastAsia="宋体" w:cs="宋体"/>
                <w:spacing w:val="-4"/>
                <w:sz w:val="16"/>
                <w:szCs w:val="16"/>
              </w:rPr>
              <w:t>Bytes)</w:t>
            </w:r>
          </w:p>
        </w:tc>
      </w:tr>
      <w:tr w14:paraId="2BEAFE1B">
        <w:trPr>
          <w:trHeight w:val="232" w:hRule="atLeast"/>
        </w:trPr>
        <w:tc>
          <w:tcPr>
            <w:tcW w:w="694" w:type="dxa"/>
            <w:shd w:val="clear" w:color="auto" w:fill="F4E6C0"/>
            <w:vAlign w:val="top"/>
          </w:tcPr>
          <w:p w14:paraId="1230B953">
            <w:pPr>
              <w:spacing w:before="84" w:line="185" w:lineRule="auto"/>
              <w:ind w:left="204"/>
              <w:rPr>
                <w:rFonts w:ascii="宋体" w:hAnsi="宋体" w:eastAsia="宋体" w:cs="宋体"/>
                <w:sz w:val="16"/>
                <w:szCs w:val="16"/>
              </w:rPr>
            </w:pPr>
            <w:r>
              <w:rPr>
                <w:rFonts w:ascii="宋体" w:hAnsi="宋体" w:eastAsia="宋体" w:cs="宋体"/>
                <w:spacing w:val="-2"/>
                <w:sz w:val="16"/>
                <w:szCs w:val="16"/>
              </w:rPr>
              <w:t>0xAA</w:t>
            </w:r>
          </w:p>
        </w:tc>
        <w:tc>
          <w:tcPr>
            <w:tcW w:w="949" w:type="dxa"/>
            <w:shd w:val="clear" w:color="auto" w:fill="F4E6C1"/>
            <w:vAlign w:val="top"/>
          </w:tcPr>
          <w:p w14:paraId="1CA38CA7">
            <w:pPr>
              <w:spacing w:before="65" w:line="222" w:lineRule="auto"/>
              <w:ind w:left="171"/>
              <w:rPr>
                <w:rFonts w:ascii="宋体" w:hAnsi="宋体" w:eastAsia="宋体" w:cs="宋体"/>
                <w:sz w:val="16"/>
                <w:szCs w:val="16"/>
              </w:rPr>
            </w:pPr>
            <w:r>
              <w:rPr>
                <w:rFonts w:ascii="宋体" w:hAnsi="宋体" w:eastAsia="宋体" w:cs="宋体"/>
                <w:spacing w:val="-1"/>
                <w:sz w:val="16"/>
                <w:szCs w:val="16"/>
              </w:rPr>
              <w:t>8E89BED6h</w:t>
            </w:r>
          </w:p>
        </w:tc>
        <w:tc>
          <w:tcPr>
            <w:tcW w:w="689" w:type="dxa"/>
            <w:shd w:val="clear" w:color="auto" w:fill="F2E6BE"/>
            <w:vAlign w:val="top"/>
          </w:tcPr>
          <w:p w14:paraId="625B68A6">
            <w:pPr>
              <w:spacing w:before="50" w:line="216" w:lineRule="auto"/>
              <w:ind w:left="101"/>
              <w:rPr>
                <w:rFonts w:ascii="宋体" w:hAnsi="宋体" w:eastAsia="宋体" w:cs="宋体"/>
                <w:sz w:val="16"/>
                <w:szCs w:val="16"/>
              </w:rPr>
            </w:pPr>
            <w:r>
              <w:rPr>
                <w:rFonts w:ascii="宋体" w:hAnsi="宋体" w:eastAsia="宋体" w:cs="宋体"/>
                <w:spacing w:val="-1"/>
                <w:sz w:val="16"/>
                <w:szCs w:val="16"/>
              </w:rPr>
              <w:t>20h,25h</w:t>
            </w:r>
          </w:p>
        </w:tc>
        <w:tc>
          <w:tcPr>
            <w:tcW w:w="659" w:type="dxa"/>
            <w:shd w:val="clear" w:color="auto" w:fill="F3C8A9"/>
            <w:vAlign w:val="top"/>
          </w:tcPr>
          <w:p w14:paraId="7F5E12FA">
            <w:pPr>
              <w:spacing w:before="48" w:line="214" w:lineRule="auto"/>
              <w:ind w:left="62"/>
              <w:rPr>
                <w:rFonts w:ascii="宋体" w:hAnsi="宋体" w:eastAsia="宋体" w:cs="宋体"/>
                <w:sz w:val="16"/>
                <w:szCs w:val="16"/>
              </w:rPr>
            </w:pPr>
            <w:r>
              <w:rPr>
                <w:rFonts w:ascii="宋体" w:hAnsi="宋体" w:eastAsia="宋体" w:cs="宋体"/>
                <w:spacing w:val="-1"/>
                <w:sz w:val="16"/>
                <w:szCs w:val="16"/>
              </w:rPr>
              <w:t>&lt;public&gt;</w:t>
            </w:r>
          </w:p>
        </w:tc>
        <w:tc>
          <w:tcPr>
            <w:tcW w:w="899" w:type="dxa"/>
            <w:shd w:val="clear" w:color="auto" w:fill="F3C9A8"/>
            <w:vAlign w:val="top"/>
          </w:tcPr>
          <w:p w14:paraId="28E09E2D">
            <w:pPr>
              <w:spacing w:before="50" w:line="216" w:lineRule="auto"/>
              <w:ind w:left="213"/>
              <w:rPr>
                <w:rFonts w:ascii="宋体" w:hAnsi="宋体" w:eastAsia="宋体" w:cs="宋体"/>
                <w:sz w:val="16"/>
                <w:szCs w:val="16"/>
              </w:rPr>
            </w:pPr>
            <w:r>
              <w:rPr>
                <w:rFonts w:ascii="宋体" w:hAnsi="宋体" w:eastAsia="宋体" w:cs="宋体"/>
                <w:spacing w:val="-2"/>
                <w:sz w:val="16"/>
                <w:szCs w:val="16"/>
              </w:rPr>
              <w:t>1Eh,16h</w:t>
            </w:r>
          </w:p>
        </w:tc>
        <w:tc>
          <w:tcPr>
            <w:tcW w:w="689" w:type="dxa"/>
            <w:shd w:val="clear" w:color="auto" w:fill="F4C9A7"/>
            <w:vAlign w:val="top"/>
          </w:tcPr>
          <w:p w14:paraId="7BC63ED5">
            <w:pPr>
              <w:spacing w:before="84" w:line="185" w:lineRule="auto"/>
              <w:ind w:left="144"/>
              <w:rPr>
                <w:rFonts w:ascii="宋体" w:hAnsi="宋体" w:eastAsia="宋体" w:cs="宋体"/>
                <w:sz w:val="16"/>
                <w:szCs w:val="16"/>
              </w:rPr>
            </w:pPr>
            <w:r>
              <w:rPr>
                <w:rFonts w:ascii="宋体" w:hAnsi="宋体" w:eastAsia="宋体" w:cs="宋体"/>
                <w:spacing w:val="-2"/>
                <w:sz w:val="16"/>
                <w:szCs w:val="16"/>
              </w:rPr>
              <w:t>0xFFFA</w:t>
            </w:r>
          </w:p>
        </w:tc>
        <w:tc>
          <w:tcPr>
            <w:tcW w:w="519" w:type="dxa"/>
            <w:shd w:val="clear" w:color="auto" w:fill="C5DDB5"/>
            <w:vAlign w:val="top"/>
          </w:tcPr>
          <w:p w14:paraId="166FF0C3">
            <w:pPr>
              <w:spacing w:before="85" w:line="183" w:lineRule="auto"/>
              <w:ind w:left="125"/>
              <w:rPr>
                <w:rFonts w:ascii="宋体" w:hAnsi="宋体" w:eastAsia="宋体" w:cs="宋体"/>
                <w:sz w:val="16"/>
                <w:szCs w:val="16"/>
              </w:rPr>
            </w:pPr>
            <w:r>
              <w:rPr>
                <w:rFonts w:ascii="宋体" w:hAnsi="宋体" w:eastAsia="宋体" w:cs="宋体"/>
                <w:spacing w:val="-2"/>
                <w:sz w:val="16"/>
                <w:szCs w:val="16"/>
              </w:rPr>
              <w:t>0x0D</w:t>
            </w:r>
          </w:p>
        </w:tc>
        <w:tc>
          <w:tcPr>
            <w:tcW w:w="849" w:type="dxa"/>
            <w:shd w:val="clear" w:color="auto" w:fill="C5DDB5"/>
            <w:vAlign w:val="top"/>
          </w:tcPr>
          <w:p w14:paraId="3702096A">
            <w:pPr>
              <w:spacing w:before="65" w:line="222" w:lineRule="auto"/>
              <w:ind w:left="96"/>
              <w:rPr>
                <w:rFonts w:ascii="宋体" w:hAnsi="宋体" w:eastAsia="宋体" w:cs="宋体"/>
                <w:sz w:val="16"/>
                <w:szCs w:val="16"/>
              </w:rPr>
            </w:pPr>
            <w:r>
              <w:rPr>
                <w:rFonts w:ascii="宋体" w:hAnsi="宋体" w:eastAsia="宋体" w:cs="宋体"/>
                <w:spacing w:val="-1"/>
                <w:sz w:val="16"/>
                <w:szCs w:val="16"/>
              </w:rPr>
              <w:t>0x00-0×FF</w:t>
            </w:r>
          </w:p>
        </w:tc>
        <w:tc>
          <w:tcPr>
            <w:tcW w:w="1518" w:type="dxa"/>
            <w:shd w:val="clear" w:color="auto" w:fill="C4DEB4"/>
            <w:vAlign w:val="top"/>
          </w:tcPr>
          <w:p w14:paraId="51D1FE26">
            <w:pPr>
              <w:spacing w:before="47" w:line="214" w:lineRule="auto"/>
              <w:ind w:left="457"/>
              <w:rPr>
                <w:rFonts w:ascii="宋体" w:hAnsi="宋体" w:eastAsia="宋体" w:cs="宋体"/>
                <w:sz w:val="16"/>
                <w:szCs w:val="16"/>
              </w:rPr>
            </w:pPr>
            <w:r>
              <w:rPr>
                <w:rFonts w:ascii="宋体" w:hAnsi="宋体" w:eastAsia="宋体" w:cs="宋体"/>
                <w:spacing w:val="-1"/>
                <w:sz w:val="16"/>
                <w:szCs w:val="16"/>
              </w:rPr>
              <w:t>&lt;message&gt;</w:t>
            </w:r>
          </w:p>
        </w:tc>
        <w:tc>
          <w:tcPr>
            <w:tcW w:w="1124" w:type="dxa"/>
            <w:shd w:val="clear" w:color="auto" w:fill="F4E6C0"/>
            <w:vAlign w:val="top"/>
          </w:tcPr>
          <w:p w14:paraId="11726755">
            <w:pPr>
              <w:spacing w:before="65" w:line="222" w:lineRule="auto"/>
              <w:ind w:left="169"/>
              <w:rPr>
                <w:rFonts w:ascii="宋体" w:hAnsi="宋体" w:eastAsia="宋体" w:cs="宋体"/>
                <w:sz w:val="16"/>
                <w:szCs w:val="16"/>
              </w:rPr>
            </w:pPr>
            <w:r>
              <w:rPr>
                <w:rFonts w:ascii="宋体" w:hAnsi="宋体" w:eastAsia="宋体" w:cs="宋体"/>
                <w:spacing w:val="-1"/>
                <w:sz w:val="16"/>
                <w:szCs w:val="16"/>
              </w:rPr>
              <w:t>&lt;calculated&gt;</w:t>
            </w:r>
          </w:p>
        </w:tc>
      </w:tr>
    </w:tbl>
    <w:p w14:paraId="49670771">
      <w:pPr>
        <w:spacing w:before="8"/>
      </w:pPr>
    </w:p>
    <w:tbl>
      <w:tblPr>
        <w:tblStyle w:val="11"/>
        <w:tblW w:w="4130" w:type="dxa"/>
        <w:tblInd w:w="52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23"/>
        <w:gridCol w:w="728"/>
        <w:gridCol w:w="2679"/>
      </w:tblGrid>
      <w:tr w14:paraId="42BF54EC">
        <w:trPr>
          <w:trHeight w:val="272" w:hRule="atLeast"/>
        </w:trPr>
        <w:tc>
          <w:tcPr>
            <w:tcW w:w="4130" w:type="dxa"/>
            <w:gridSpan w:val="3"/>
            <w:shd w:val="clear" w:color="auto" w:fill="C3DEB5"/>
            <w:vAlign w:val="top"/>
          </w:tcPr>
          <w:p w14:paraId="341ECBCC">
            <w:pPr>
              <w:spacing w:before="86" w:line="183" w:lineRule="auto"/>
              <w:ind w:left="1415"/>
              <w:rPr>
                <w:rFonts w:ascii="宋体" w:hAnsi="宋体" w:eastAsia="宋体" w:cs="宋体"/>
                <w:sz w:val="16"/>
                <w:szCs w:val="16"/>
              </w:rPr>
            </w:pPr>
            <w:r>
              <w:rPr>
                <w:rFonts w:ascii="宋体" w:hAnsi="宋体" w:eastAsia="宋体" w:cs="宋体"/>
                <w:spacing w:val="-1"/>
                <w:sz w:val="16"/>
                <w:szCs w:val="16"/>
              </w:rPr>
              <w:t>Open Drone</w:t>
            </w:r>
            <w:r>
              <w:rPr>
                <w:rFonts w:ascii="宋体" w:hAnsi="宋体" w:eastAsia="宋体" w:cs="宋体"/>
                <w:spacing w:val="14"/>
                <w:sz w:val="16"/>
                <w:szCs w:val="16"/>
              </w:rPr>
              <w:t xml:space="preserve"> </w:t>
            </w:r>
            <w:r>
              <w:rPr>
                <w:rFonts w:ascii="宋体" w:hAnsi="宋体" w:eastAsia="宋体" w:cs="宋体"/>
                <w:spacing w:val="-1"/>
                <w:sz w:val="16"/>
                <w:szCs w:val="16"/>
              </w:rPr>
              <w:t>ID Message</w:t>
            </w:r>
          </w:p>
        </w:tc>
      </w:tr>
      <w:tr w14:paraId="37ACB345">
        <w:trPr>
          <w:trHeight w:val="396" w:hRule="atLeast"/>
        </w:trPr>
        <w:tc>
          <w:tcPr>
            <w:tcW w:w="723" w:type="dxa"/>
            <w:shd w:val="clear" w:color="auto" w:fill="D7D8D5"/>
            <w:vAlign w:val="top"/>
          </w:tcPr>
          <w:p w14:paraId="35C04BC8">
            <w:pPr>
              <w:spacing w:before="75" w:line="182" w:lineRule="auto"/>
              <w:ind w:left="94"/>
              <w:rPr>
                <w:rFonts w:ascii="宋体" w:hAnsi="宋体" w:eastAsia="宋体" w:cs="宋体"/>
                <w:sz w:val="16"/>
                <w:szCs w:val="16"/>
              </w:rPr>
            </w:pPr>
            <w:r>
              <w:rPr>
                <w:rFonts w:ascii="宋体" w:hAnsi="宋体" w:eastAsia="宋体" w:cs="宋体"/>
                <w:spacing w:val="-1"/>
                <w:sz w:val="16"/>
                <w:szCs w:val="16"/>
              </w:rPr>
              <w:t>Msg Type</w:t>
            </w:r>
          </w:p>
          <w:p w14:paraId="77EACD9D">
            <w:pPr>
              <w:spacing w:before="17" w:line="222" w:lineRule="auto"/>
              <w:ind w:left="94"/>
              <w:rPr>
                <w:rFonts w:ascii="宋体" w:hAnsi="宋体" w:eastAsia="宋体" w:cs="宋体"/>
                <w:sz w:val="16"/>
                <w:szCs w:val="16"/>
              </w:rPr>
            </w:pPr>
            <w:r>
              <w:rPr>
                <w:rFonts w:ascii="宋体" w:hAnsi="宋体" w:eastAsia="宋体" w:cs="宋体"/>
                <w:spacing w:val="-4"/>
                <w:sz w:val="16"/>
                <w:szCs w:val="16"/>
              </w:rPr>
              <w:t>(4  bits)</w:t>
            </w:r>
          </w:p>
        </w:tc>
        <w:tc>
          <w:tcPr>
            <w:tcW w:w="728" w:type="dxa"/>
            <w:shd w:val="clear" w:color="auto" w:fill="D7D8D4"/>
            <w:vAlign w:val="top"/>
          </w:tcPr>
          <w:p w14:paraId="672C68B2">
            <w:pPr>
              <w:spacing w:before="72" w:line="183" w:lineRule="auto"/>
              <w:ind w:left="122"/>
              <w:rPr>
                <w:rFonts w:ascii="宋体" w:hAnsi="宋体" w:eastAsia="宋体" w:cs="宋体"/>
                <w:sz w:val="16"/>
                <w:szCs w:val="16"/>
              </w:rPr>
            </w:pPr>
            <w:r>
              <w:rPr>
                <w:rFonts w:ascii="宋体" w:hAnsi="宋体" w:eastAsia="宋体" w:cs="宋体"/>
                <w:spacing w:val="-1"/>
                <w:sz w:val="16"/>
                <w:szCs w:val="16"/>
              </w:rPr>
              <w:t>Version</w:t>
            </w:r>
          </w:p>
          <w:p w14:paraId="756503F0">
            <w:pPr>
              <w:spacing w:before="9" w:line="222" w:lineRule="auto"/>
              <w:ind w:left="92"/>
              <w:rPr>
                <w:rFonts w:ascii="宋体" w:hAnsi="宋体" w:eastAsia="宋体" w:cs="宋体"/>
                <w:sz w:val="16"/>
                <w:szCs w:val="16"/>
              </w:rPr>
            </w:pPr>
            <w:r>
              <w:rPr>
                <w:rFonts w:ascii="宋体" w:hAnsi="宋体" w:eastAsia="宋体" w:cs="宋体"/>
                <w:spacing w:val="-4"/>
                <w:sz w:val="16"/>
                <w:szCs w:val="16"/>
              </w:rPr>
              <w:t>(4  bits)</w:t>
            </w:r>
          </w:p>
        </w:tc>
        <w:tc>
          <w:tcPr>
            <w:tcW w:w="2679" w:type="dxa"/>
            <w:vAlign w:val="top"/>
          </w:tcPr>
          <w:p w14:paraId="0CCA7156">
            <w:pPr>
              <w:spacing w:before="75" w:line="182" w:lineRule="auto"/>
              <w:ind w:left="1104"/>
              <w:rPr>
                <w:rFonts w:ascii="宋体" w:hAnsi="宋体" w:eastAsia="宋体" w:cs="宋体"/>
                <w:sz w:val="16"/>
                <w:szCs w:val="16"/>
              </w:rPr>
            </w:pPr>
            <w:r>
              <w:rPr>
                <w:rFonts w:ascii="宋体" w:hAnsi="宋体" w:eastAsia="宋体" w:cs="宋体"/>
                <w:spacing w:val="-1"/>
                <w:sz w:val="16"/>
                <w:szCs w:val="16"/>
              </w:rPr>
              <w:t>Message</w:t>
            </w:r>
          </w:p>
          <w:p w14:paraId="4433369D">
            <w:pPr>
              <w:spacing w:before="11" w:line="215" w:lineRule="auto"/>
              <w:ind w:left="1003"/>
              <w:rPr>
                <w:rFonts w:ascii="宋体" w:hAnsi="宋体" w:eastAsia="宋体" w:cs="宋体"/>
                <w:sz w:val="16"/>
                <w:szCs w:val="16"/>
              </w:rPr>
            </w:pPr>
            <w:r>
              <w:rPr>
                <w:rFonts w:ascii="宋体" w:hAnsi="宋体" w:eastAsia="宋体" w:cs="宋体"/>
                <w:spacing w:val="-4"/>
                <w:sz w:val="16"/>
                <w:szCs w:val="16"/>
              </w:rPr>
              <w:t>(24  Bytes)</w:t>
            </w:r>
          </w:p>
        </w:tc>
      </w:tr>
      <w:tr w14:paraId="6777F49D">
        <w:trPr>
          <w:trHeight w:val="262" w:hRule="atLeast"/>
        </w:trPr>
        <w:tc>
          <w:tcPr>
            <w:tcW w:w="723" w:type="dxa"/>
            <w:shd w:val="clear" w:color="auto" w:fill="D6D6D6"/>
            <w:vAlign w:val="top"/>
          </w:tcPr>
          <w:p w14:paraId="589282F0">
            <w:pPr>
              <w:spacing w:before="85" w:line="237" w:lineRule="auto"/>
              <w:ind w:left="94"/>
              <w:rPr>
                <w:rFonts w:ascii="宋体" w:hAnsi="宋体" w:eastAsia="宋体" w:cs="宋体"/>
                <w:sz w:val="16"/>
                <w:szCs w:val="16"/>
              </w:rPr>
            </w:pPr>
            <w:r>
              <w:rPr>
                <w:rFonts w:ascii="宋体" w:hAnsi="宋体" w:eastAsia="宋体" w:cs="宋体"/>
                <w:spacing w:val="-1"/>
                <w:sz w:val="16"/>
                <w:szCs w:val="16"/>
              </w:rPr>
              <w:t>0×0-0xE</w:t>
            </w:r>
          </w:p>
        </w:tc>
        <w:tc>
          <w:tcPr>
            <w:tcW w:w="728" w:type="dxa"/>
            <w:shd w:val="clear" w:color="auto" w:fill="D7D7D7"/>
            <w:vAlign w:val="top"/>
          </w:tcPr>
          <w:p w14:paraId="4F7F283B">
            <w:pPr>
              <w:spacing w:before="85" w:line="237" w:lineRule="auto"/>
              <w:ind w:left="92"/>
              <w:rPr>
                <w:rFonts w:ascii="宋体" w:hAnsi="宋体" w:eastAsia="宋体" w:cs="宋体"/>
                <w:sz w:val="16"/>
                <w:szCs w:val="16"/>
              </w:rPr>
            </w:pPr>
            <w:r>
              <w:rPr>
                <w:rFonts w:ascii="宋体" w:hAnsi="宋体" w:eastAsia="宋体" w:cs="宋体"/>
                <w:spacing w:val="-1"/>
                <w:sz w:val="16"/>
                <w:szCs w:val="16"/>
              </w:rPr>
              <w:t>0×0-0xF</w:t>
            </w:r>
          </w:p>
        </w:tc>
        <w:tc>
          <w:tcPr>
            <w:tcW w:w="2679" w:type="dxa"/>
            <w:vAlign w:val="top"/>
          </w:tcPr>
          <w:p w14:paraId="22CC3C5B">
            <w:pPr>
              <w:spacing w:before="67" w:line="214" w:lineRule="auto"/>
              <w:ind w:left="584"/>
              <w:rPr>
                <w:rFonts w:ascii="宋体" w:hAnsi="宋体" w:eastAsia="宋体" w:cs="宋体"/>
                <w:sz w:val="16"/>
                <w:szCs w:val="16"/>
              </w:rPr>
            </w:pPr>
            <w:r>
              <w:rPr>
                <w:rFonts w:ascii="宋体" w:hAnsi="宋体" w:eastAsia="宋体" w:cs="宋体"/>
                <w:spacing w:val="-1"/>
                <w:sz w:val="16"/>
                <w:szCs w:val="16"/>
              </w:rPr>
              <w:t>&lt;Open Drone</w:t>
            </w:r>
            <w:r>
              <w:rPr>
                <w:rFonts w:ascii="宋体" w:hAnsi="宋体" w:eastAsia="宋体" w:cs="宋体"/>
                <w:spacing w:val="13"/>
                <w:sz w:val="16"/>
                <w:szCs w:val="16"/>
              </w:rPr>
              <w:t xml:space="preserve"> </w:t>
            </w:r>
            <w:r>
              <w:rPr>
                <w:rFonts w:ascii="宋体" w:hAnsi="宋体" w:eastAsia="宋体" w:cs="宋体"/>
                <w:spacing w:val="-1"/>
                <w:sz w:val="16"/>
                <w:szCs w:val="16"/>
              </w:rPr>
              <w:t>ID message&gt;</w:t>
            </w:r>
          </w:p>
        </w:tc>
      </w:tr>
    </w:tbl>
    <w:p w14:paraId="3E4D44F1">
      <w:pPr>
        <w:pStyle w:val="6"/>
        <w:bidi w:val="0"/>
        <w:rPr>
          <w:rFonts w:ascii="Arial" w:hAnsi="Arial" w:eastAsia="Arial" w:cs="Arial"/>
          <w:sz w:val="17"/>
          <w:szCs w:val="17"/>
        </w:rPr>
      </w:pPr>
      <w:r>
        <w:rPr>
          <w:rFonts w:ascii="Arial" w:hAnsi="Arial" w:eastAsia="Arial" w:cs="Arial"/>
          <w:b/>
          <w:bCs/>
          <w:spacing w:val="-4"/>
          <w:sz w:val="17"/>
          <w:szCs w:val="17"/>
        </w:rPr>
        <w:t>FIG.5</w:t>
      </w:r>
      <w:r>
        <w:rPr>
          <w:rFonts w:ascii="Arial" w:hAnsi="Arial" w:eastAsia="Arial" w:cs="Arial"/>
          <w:b/>
          <w:bCs/>
          <w:spacing w:val="25"/>
          <w:sz w:val="17"/>
          <w:szCs w:val="17"/>
        </w:rPr>
        <w:t xml:space="preserve"> </w:t>
      </w:r>
      <w:r>
        <w:rPr>
          <w:rFonts w:ascii="Arial" w:hAnsi="Arial" w:eastAsia="Arial" w:cs="Arial"/>
          <w:b/>
          <w:bCs/>
          <w:spacing w:val="-4"/>
          <w:sz w:val="17"/>
          <w:szCs w:val="17"/>
        </w:rPr>
        <w:t>Legacy Advertisement</w:t>
      </w:r>
      <w:r>
        <w:rPr>
          <w:rFonts w:ascii="Arial" w:hAnsi="Arial" w:eastAsia="Arial" w:cs="Arial"/>
          <w:b/>
          <w:bCs/>
          <w:spacing w:val="11"/>
          <w:sz w:val="17"/>
          <w:szCs w:val="17"/>
        </w:rPr>
        <w:t xml:space="preserve"> </w:t>
      </w:r>
      <w:r>
        <w:rPr>
          <w:rFonts w:ascii="Arial" w:hAnsi="Arial" w:eastAsia="Arial" w:cs="Arial"/>
          <w:b/>
          <w:bCs/>
          <w:spacing w:val="-4"/>
          <w:sz w:val="17"/>
          <w:szCs w:val="17"/>
        </w:rPr>
        <w:t>Frame</w:t>
      </w:r>
    </w:p>
    <w:p w14:paraId="101BA9D7">
      <w:pPr>
        <w:spacing w:line="258" w:lineRule="auto"/>
        <w:rPr>
          <w:rFonts w:ascii="Arial"/>
          <w:sz w:val="21"/>
        </w:rPr>
      </w:pPr>
    </w:p>
    <w:p w14:paraId="499A7424">
      <w:pPr>
        <w:pStyle w:val="6"/>
        <w:bidi w:val="0"/>
        <w:rPr>
          <w:rFonts w:hint="default"/>
        </w:rPr>
      </w:pPr>
      <w:r>
        <w:rPr>
          <w:rFonts w:hint="default"/>
        </w:rPr>
        <w:t>TABLE 14 Legacy Advertisement Frame Details</w:t>
      </w:r>
    </w:p>
    <w:p w14:paraId="01FBAC93">
      <w:pPr>
        <w:spacing w:line="23" w:lineRule="exact"/>
      </w:pPr>
    </w:p>
    <w:tbl>
      <w:tblPr>
        <w:tblStyle w:val="11"/>
        <w:tblW w:w="1026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4"/>
        <w:gridCol w:w="680"/>
        <w:gridCol w:w="1417"/>
        <w:gridCol w:w="1295"/>
        <w:gridCol w:w="1498"/>
        <w:gridCol w:w="4245"/>
      </w:tblGrid>
      <w:tr w14:paraId="09179FB1">
        <w:trPr>
          <w:trHeight w:val="245" w:hRule="atLeast"/>
        </w:trPr>
        <w:tc>
          <w:tcPr>
            <w:tcW w:w="1134" w:type="dxa"/>
            <w:tcBorders>
              <w:top w:val="single" w:color="000000" w:sz="4" w:space="0"/>
              <w:bottom w:val="single" w:color="000000" w:sz="4" w:space="0"/>
            </w:tcBorders>
            <w:vAlign w:val="top"/>
          </w:tcPr>
          <w:p w14:paraId="6DBBB061">
            <w:pPr>
              <w:spacing w:before="65" w:line="208" w:lineRule="auto"/>
              <w:ind w:left="29"/>
              <w:rPr>
                <w:rFonts w:ascii="宋体" w:hAnsi="宋体" w:eastAsia="宋体" w:cs="宋体"/>
                <w:sz w:val="22"/>
                <w:szCs w:val="22"/>
              </w:rPr>
            </w:pPr>
            <w:r>
              <w:rPr>
                <w:rFonts w:ascii="宋体" w:hAnsi="宋体" w:eastAsia="宋体" w:cs="宋体"/>
                <w:spacing w:val="-1"/>
                <w:sz w:val="22"/>
                <w:szCs w:val="22"/>
              </w:rPr>
              <w:t>Fied</w:t>
            </w:r>
          </w:p>
        </w:tc>
        <w:tc>
          <w:tcPr>
            <w:tcW w:w="680" w:type="dxa"/>
            <w:tcBorders>
              <w:top w:val="single" w:color="000000" w:sz="4" w:space="0"/>
              <w:bottom w:val="single" w:color="000000" w:sz="4" w:space="0"/>
            </w:tcBorders>
            <w:vAlign w:val="top"/>
          </w:tcPr>
          <w:p w14:paraId="5C580B07">
            <w:pPr>
              <w:spacing w:before="89" w:line="179" w:lineRule="auto"/>
              <w:ind w:left="119"/>
              <w:rPr>
                <w:rFonts w:ascii="宋体" w:hAnsi="宋体" w:eastAsia="宋体" w:cs="宋体"/>
                <w:sz w:val="22"/>
                <w:szCs w:val="22"/>
              </w:rPr>
            </w:pPr>
            <w:r>
              <w:rPr>
                <w:rFonts w:ascii="宋体" w:hAnsi="宋体" w:eastAsia="宋体" w:cs="宋体"/>
                <w:spacing w:val="-2"/>
                <w:sz w:val="22"/>
                <w:szCs w:val="22"/>
              </w:rPr>
              <w:t>Size</w:t>
            </w:r>
          </w:p>
        </w:tc>
        <w:tc>
          <w:tcPr>
            <w:tcW w:w="1417" w:type="dxa"/>
            <w:tcBorders>
              <w:top w:val="single" w:color="000000" w:sz="4" w:space="0"/>
              <w:bottom w:val="single" w:color="000000" w:sz="4" w:space="0"/>
            </w:tcBorders>
            <w:vAlign w:val="top"/>
          </w:tcPr>
          <w:p w14:paraId="457B8AAD">
            <w:pPr>
              <w:spacing w:before="65" w:line="208" w:lineRule="auto"/>
              <w:ind w:left="763"/>
              <w:rPr>
                <w:rFonts w:ascii="宋体" w:hAnsi="宋体" w:eastAsia="宋体" w:cs="宋体"/>
                <w:sz w:val="22"/>
                <w:szCs w:val="22"/>
              </w:rPr>
            </w:pPr>
            <w:r>
              <w:rPr>
                <w:rFonts w:ascii="宋体" w:hAnsi="宋体" w:eastAsia="宋体" w:cs="宋体"/>
                <w:spacing w:val="-1"/>
                <w:sz w:val="22"/>
                <w:szCs w:val="22"/>
              </w:rPr>
              <w:t>Value</w:t>
            </w:r>
          </w:p>
        </w:tc>
        <w:tc>
          <w:tcPr>
            <w:tcW w:w="7038" w:type="dxa"/>
            <w:gridSpan w:val="3"/>
            <w:tcBorders>
              <w:top w:val="single" w:color="000000" w:sz="4" w:space="0"/>
              <w:bottom w:val="single" w:color="000000" w:sz="4" w:space="0"/>
            </w:tcBorders>
            <w:vAlign w:val="top"/>
          </w:tcPr>
          <w:p w14:paraId="06739E45">
            <w:pPr>
              <w:spacing w:before="89" w:line="179" w:lineRule="auto"/>
              <w:ind w:left="204"/>
              <w:rPr>
                <w:rFonts w:ascii="宋体" w:hAnsi="宋体" w:eastAsia="宋体" w:cs="宋体"/>
                <w:sz w:val="22"/>
                <w:szCs w:val="22"/>
              </w:rPr>
            </w:pPr>
            <w:r>
              <w:rPr>
                <w:rFonts w:ascii="宋体" w:hAnsi="宋体" w:eastAsia="宋体" w:cs="宋体"/>
                <w:spacing w:val="-1"/>
                <w:sz w:val="22"/>
                <w:szCs w:val="22"/>
              </w:rPr>
              <w:t>Contents</w:t>
            </w:r>
          </w:p>
        </w:tc>
      </w:tr>
      <w:tr w14:paraId="677E1F11">
        <w:trPr>
          <w:trHeight w:val="299" w:hRule="atLeast"/>
        </w:trPr>
        <w:tc>
          <w:tcPr>
            <w:tcW w:w="1134" w:type="dxa"/>
            <w:tcBorders>
              <w:top w:val="single" w:color="000000" w:sz="4" w:space="0"/>
            </w:tcBorders>
            <w:vAlign w:val="top"/>
          </w:tcPr>
          <w:p w14:paraId="36506537">
            <w:pPr>
              <w:spacing w:before="70"/>
              <w:ind w:left="29"/>
              <w:rPr>
                <w:rFonts w:ascii="宋体" w:hAnsi="宋体" w:eastAsia="宋体" w:cs="宋体"/>
                <w:sz w:val="22"/>
                <w:szCs w:val="22"/>
              </w:rPr>
            </w:pPr>
            <w:r>
              <w:rPr>
                <w:rFonts w:ascii="宋体" w:hAnsi="宋体" w:eastAsia="宋体" w:cs="宋体"/>
                <w:spacing w:val="-1"/>
                <w:sz w:val="22"/>
                <w:szCs w:val="22"/>
              </w:rPr>
              <w:t>Preamble</w:t>
            </w:r>
          </w:p>
        </w:tc>
        <w:tc>
          <w:tcPr>
            <w:tcW w:w="680" w:type="dxa"/>
            <w:tcBorders>
              <w:top w:val="single" w:color="000000" w:sz="4" w:space="0"/>
            </w:tcBorders>
            <w:vAlign w:val="top"/>
          </w:tcPr>
          <w:p w14:paraId="57CFF0B2">
            <w:pPr>
              <w:spacing w:before="71" w:line="241" w:lineRule="auto"/>
              <w:ind w:left="119"/>
              <w:rPr>
                <w:rFonts w:ascii="宋体" w:hAnsi="宋体" w:eastAsia="宋体" w:cs="宋体"/>
                <w:sz w:val="22"/>
                <w:szCs w:val="22"/>
              </w:rPr>
            </w:pPr>
            <w:r>
              <w:rPr>
                <w:rFonts w:ascii="宋体" w:hAnsi="宋体" w:eastAsia="宋体" w:cs="宋体"/>
                <w:sz w:val="22"/>
                <w:szCs w:val="22"/>
              </w:rPr>
              <w:t>1</w:t>
            </w:r>
          </w:p>
        </w:tc>
        <w:tc>
          <w:tcPr>
            <w:tcW w:w="1417" w:type="dxa"/>
            <w:tcBorders>
              <w:top w:val="single" w:color="000000" w:sz="4" w:space="0"/>
            </w:tcBorders>
            <w:vAlign w:val="top"/>
          </w:tcPr>
          <w:p w14:paraId="2F24F9FF">
            <w:pPr>
              <w:spacing w:before="93" w:line="185" w:lineRule="auto"/>
              <w:rPr>
                <w:rFonts w:ascii="宋体" w:hAnsi="宋体" w:eastAsia="宋体" w:cs="宋体"/>
                <w:sz w:val="22"/>
                <w:szCs w:val="22"/>
              </w:rPr>
            </w:pPr>
            <w:r>
              <w:rPr>
                <w:rFonts w:ascii="宋体" w:hAnsi="宋体" w:eastAsia="宋体" w:cs="宋体"/>
                <w:spacing w:val="-2"/>
                <w:sz w:val="22"/>
                <w:szCs w:val="22"/>
              </w:rPr>
              <w:t>0xAA</w:t>
            </w:r>
          </w:p>
        </w:tc>
        <w:tc>
          <w:tcPr>
            <w:tcW w:w="7038" w:type="dxa"/>
            <w:gridSpan w:val="3"/>
            <w:tcBorders>
              <w:top w:val="single" w:color="000000" w:sz="4" w:space="0"/>
            </w:tcBorders>
            <w:vAlign w:val="top"/>
          </w:tcPr>
          <w:p w14:paraId="5FD9536A">
            <w:pPr>
              <w:spacing w:before="70"/>
              <w:ind w:left="214"/>
              <w:rPr>
                <w:rFonts w:ascii="宋体" w:hAnsi="宋体" w:eastAsia="宋体" w:cs="宋体"/>
                <w:sz w:val="22"/>
                <w:szCs w:val="22"/>
              </w:rPr>
            </w:pPr>
            <w:r>
              <w:rPr>
                <w:rFonts w:ascii="宋体" w:hAnsi="宋体" w:eastAsia="宋体" w:cs="宋体"/>
                <w:spacing w:val="-2"/>
                <w:sz w:val="22"/>
                <w:szCs w:val="22"/>
              </w:rPr>
              <w:t>LE</w:t>
            </w:r>
            <w:r>
              <w:rPr>
                <w:rFonts w:ascii="宋体" w:hAnsi="宋体" w:eastAsia="宋体" w:cs="宋体"/>
                <w:spacing w:val="16"/>
                <w:sz w:val="22"/>
                <w:szCs w:val="22"/>
              </w:rPr>
              <w:t xml:space="preserve"> </w:t>
            </w:r>
            <w:r>
              <w:rPr>
                <w:rFonts w:ascii="宋体" w:hAnsi="宋体" w:eastAsia="宋体" w:cs="宋体"/>
                <w:spacing w:val="-2"/>
                <w:sz w:val="22"/>
                <w:szCs w:val="22"/>
              </w:rPr>
              <w:t>1M Packet</w:t>
            </w:r>
          </w:p>
        </w:tc>
      </w:tr>
      <w:tr w14:paraId="67C30AD6">
        <w:trPr>
          <w:trHeight w:val="319" w:hRule="atLeast"/>
        </w:trPr>
        <w:tc>
          <w:tcPr>
            <w:tcW w:w="1134" w:type="dxa"/>
            <w:vAlign w:val="top"/>
          </w:tcPr>
          <w:p w14:paraId="02C91A7A">
            <w:pPr>
              <w:spacing w:before="81"/>
              <w:ind w:left="29"/>
              <w:rPr>
                <w:rFonts w:ascii="宋体" w:hAnsi="宋体" w:eastAsia="宋体" w:cs="宋体"/>
                <w:sz w:val="22"/>
                <w:szCs w:val="22"/>
              </w:rPr>
            </w:pPr>
            <w:r>
              <w:rPr>
                <w:rFonts w:ascii="宋体" w:hAnsi="宋体" w:eastAsia="宋体" w:cs="宋体"/>
                <w:spacing w:val="-1"/>
                <w:sz w:val="22"/>
                <w:szCs w:val="22"/>
              </w:rPr>
              <w:t>Acc Address</w:t>
            </w:r>
          </w:p>
        </w:tc>
        <w:tc>
          <w:tcPr>
            <w:tcW w:w="680" w:type="dxa"/>
            <w:vAlign w:val="top"/>
          </w:tcPr>
          <w:p w14:paraId="0D61F2E2">
            <w:pPr>
              <w:spacing w:before="81"/>
              <w:ind w:left="119"/>
              <w:rPr>
                <w:rFonts w:ascii="宋体" w:hAnsi="宋体" w:eastAsia="宋体" w:cs="宋体"/>
                <w:sz w:val="22"/>
                <w:szCs w:val="22"/>
              </w:rPr>
            </w:pPr>
            <w:r>
              <w:rPr>
                <w:rFonts w:ascii="宋体" w:hAnsi="宋体" w:eastAsia="宋体" w:cs="宋体"/>
                <w:sz w:val="22"/>
                <w:szCs w:val="22"/>
              </w:rPr>
              <w:t>6</w:t>
            </w:r>
          </w:p>
        </w:tc>
        <w:tc>
          <w:tcPr>
            <w:tcW w:w="1417" w:type="dxa"/>
            <w:vAlign w:val="top"/>
          </w:tcPr>
          <w:p w14:paraId="12E639D9">
            <w:pPr>
              <w:spacing w:before="105" w:line="183" w:lineRule="auto"/>
              <w:rPr>
                <w:rFonts w:ascii="宋体" w:hAnsi="宋体" w:eastAsia="宋体" w:cs="宋体"/>
                <w:sz w:val="22"/>
                <w:szCs w:val="22"/>
              </w:rPr>
            </w:pPr>
            <w:r>
              <w:rPr>
                <w:rFonts w:ascii="宋体" w:hAnsi="宋体" w:eastAsia="宋体" w:cs="宋体"/>
                <w:spacing w:val="-1"/>
                <w:sz w:val="22"/>
                <w:szCs w:val="22"/>
              </w:rPr>
              <w:t>0x8E89BED6</w:t>
            </w:r>
          </w:p>
        </w:tc>
        <w:tc>
          <w:tcPr>
            <w:tcW w:w="7038" w:type="dxa"/>
            <w:gridSpan w:val="3"/>
            <w:vAlign w:val="top"/>
          </w:tcPr>
          <w:p w14:paraId="0D96B501">
            <w:pPr>
              <w:spacing w:before="81"/>
              <w:ind w:left="214"/>
              <w:rPr>
                <w:rFonts w:ascii="宋体" w:hAnsi="宋体" w:eastAsia="宋体" w:cs="宋体"/>
                <w:sz w:val="22"/>
                <w:szCs w:val="22"/>
              </w:rPr>
            </w:pPr>
            <w:r>
              <w:rPr>
                <w:rFonts w:ascii="宋体" w:hAnsi="宋体" w:eastAsia="宋体" w:cs="宋体"/>
                <w:spacing w:val="-1"/>
                <w:sz w:val="22"/>
                <w:szCs w:val="22"/>
              </w:rPr>
              <w:t>Broadcast Packet</w:t>
            </w:r>
          </w:p>
        </w:tc>
      </w:tr>
      <w:tr w14:paraId="293118F4">
        <w:trPr>
          <w:trHeight w:val="609" w:hRule="atLeast"/>
        </w:trPr>
        <w:tc>
          <w:tcPr>
            <w:tcW w:w="1134" w:type="dxa"/>
            <w:vAlign w:val="top"/>
          </w:tcPr>
          <w:p w14:paraId="5A2D8774">
            <w:pPr>
              <w:spacing w:before="162" w:line="188" w:lineRule="auto"/>
              <w:ind w:left="29"/>
              <w:rPr>
                <w:rFonts w:ascii="宋体" w:hAnsi="宋体" w:eastAsia="宋体" w:cs="宋体"/>
                <w:sz w:val="22"/>
                <w:szCs w:val="22"/>
              </w:rPr>
            </w:pPr>
            <w:r>
              <w:rPr>
                <w:rFonts w:ascii="宋体" w:hAnsi="宋体" w:eastAsia="宋体" w:cs="宋体"/>
                <w:spacing w:val="-1"/>
                <w:sz w:val="22"/>
                <w:szCs w:val="22"/>
              </w:rPr>
              <w:t>PDU Hdr</w:t>
            </w:r>
          </w:p>
        </w:tc>
        <w:tc>
          <w:tcPr>
            <w:tcW w:w="680" w:type="dxa"/>
            <w:vAlign w:val="top"/>
          </w:tcPr>
          <w:p w14:paraId="347F8CCF">
            <w:pPr>
              <w:spacing w:before="143" w:line="241" w:lineRule="auto"/>
              <w:ind w:left="119"/>
              <w:rPr>
                <w:rFonts w:ascii="宋体" w:hAnsi="宋体" w:eastAsia="宋体" w:cs="宋体"/>
                <w:sz w:val="22"/>
                <w:szCs w:val="22"/>
              </w:rPr>
            </w:pPr>
            <w:r>
              <w:rPr>
                <w:rFonts w:ascii="宋体" w:hAnsi="宋体" w:eastAsia="宋体" w:cs="宋体"/>
                <w:sz w:val="22"/>
                <w:szCs w:val="22"/>
              </w:rPr>
              <w:t>2</w:t>
            </w:r>
          </w:p>
        </w:tc>
        <w:tc>
          <w:tcPr>
            <w:tcW w:w="1417" w:type="dxa"/>
            <w:vAlign w:val="top"/>
          </w:tcPr>
          <w:p w14:paraId="5FD27E40">
            <w:pPr>
              <w:spacing w:before="142"/>
              <w:rPr>
                <w:rFonts w:ascii="宋体" w:hAnsi="宋体" w:eastAsia="宋体" w:cs="宋体"/>
                <w:sz w:val="22"/>
                <w:szCs w:val="22"/>
              </w:rPr>
            </w:pPr>
            <w:r>
              <w:rPr>
                <w:rFonts w:ascii="宋体" w:hAnsi="宋体" w:eastAsia="宋体" w:cs="宋体"/>
                <w:spacing w:val="-1"/>
                <w:sz w:val="22"/>
                <w:szCs w:val="22"/>
              </w:rPr>
              <w:t>0x2025</w:t>
            </w:r>
          </w:p>
        </w:tc>
        <w:tc>
          <w:tcPr>
            <w:tcW w:w="2793" w:type="dxa"/>
            <w:gridSpan w:val="2"/>
            <w:vAlign w:val="top"/>
          </w:tcPr>
          <w:p w14:paraId="195E539F">
            <w:pPr>
              <w:spacing w:before="112" w:line="185" w:lineRule="auto"/>
              <w:ind w:left="214"/>
              <w:rPr>
                <w:rFonts w:ascii="宋体" w:hAnsi="宋体" w:eastAsia="宋体" w:cs="宋体"/>
                <w:sz w:val="22"/>
                <w:szCs w:val="22"/>
              </w:rPr>
            </w:pPr>
            <w:r>
              <w:rPr>
                <w:rFonts w:ascii="宋体" w:hAnsi="宋体" w:eastAsia="宋体" w:cs="宋体"/>
                <w:spacing w:val="-1"/>
                <w:sz w:val="22"/>
                <w:szCs w:val="22"/>
              </w:rPr>
              <w:t>PDU Type</w:t>
            </w:r>
            <w:r>
              <w:rPr>
                <w:rFonts w:hint="eastAsia" w:ascii="宋体" w:hAnsi="宋体" w:eastAsia="宋体" w:cs="宋体"/>
                <w:spacing w:val="3"/>
                <w:sz w:val="22"/>
                <w:szCs w:val="22"/>
                <w:lang w:eastAsia="zh-CN"/>
              </w:rPr>
              <w:t xml:space="preserve"> </w:t>
            </w:r>
            <w:r>
              <w:rPr>
                <w:rFonts w:ascii="宋体" w:hAnsi="宋体" w:eastAsia="宋体" w:cs="宋体"/>
                <w:spacing w:val="-1"/>
                <w:position w:val="-1"/>
                <w:sz w:val="22"/>
                <w:szCs w:val="22"/>
              </w:rPr>
              <w:t>0x2</w:t>
            </w:r>
          </w:p>
          <w:p w14:paraId="4D479D00">
            <w:pPr>
              <w:spacing w:line="221" w:lineRule="auto"/>
              <w:ind w:left="214"/>
              <w:rPr>
                <w:rFonts w:ascii="宋体" w:hAnsi="宋体" w:eastAsia="宋体" w:cs="宋体"/>
                <w:sz w:val="22"/>
                <w:szCs w:val="22"/>
              </w:rPr>
            </w:pPr>
            <w:r>
              <w:rPr>
                <w:rFonts w:ascii="宋体" w:hAnsi="宋体" w:eastAsia="宋体" w:cs="宋体"/>
                <w:spacing w:val="-2"/>
                <w:sz w:val="22"/>
                <w:szCs w:val="22"/>
              </w:rPr>
              <w:t>RFU</w:t>
            </w:r>
            <w:r>
              <w:rPr>
                <w:rFonts w:hint="eastAsia" w:ascii="宋体" w:hAnsi="宋体" w:eastAsia="宋体" w:cs="宋体"/>
                <w:spacing w:val="2"/>
                <w:sz w:val="22"/>
                <w:szCs w:val="22"/>
                <w:lang w:eastAsia="zh-CN"/>
              </w:rPr>
              <w:t xml:space="preserve"> </w:t>
            </w:r>
            <w:r>
              <w:rPr>
                <w:rFonts w:ascii="宋体" w:hAnsi="宋体" w:eastAsia="宋体" w:cs="宋体"/>
                <w:spacing w:val="2"/>
                <w:sz w:val="22"/>
                <w:szCs w:val="22"/>
              </w:rPr>
              <w:t xml:space="preserve"> </w:t>
            </w:r>
            <w:r>
              <w:rPr>
                <w:rFonts w:ascii="宋体" w:hAnsi="宋体" w:eastAsia="宋体" w:cs="宋体"/>
                <w:spacing w:val="-2"/>
                <w:sz w:val="22"/>
                <w:szCs w:val="22"/>
              </w:rPr>
              <w:t>0</w:t>
            </w:r>
          </w:p>
          <w:p w14:paraId="5D8FFC29">
            <w:pPr>
              <w:spacing w:line="179" w:lineRule="auto"/>
              <w:ind w:left="204"/>
              <w:rPr>
                <w:rFonts w:ascii="宋体" w:hAnsi="宋体" w:eastAsia="宋体" w:cs="宋体"/>
                <w:sz w:val="22"/>
                <w:szCs w:val="22"/>
              </w:rPr>
            </w:pPr>
            <w:r>
              <w:rPr>
                <w:rFonts w:ascii="宋体" w:hAnsi="宋体" w:eastAsia="宋体" w:cs="宋体"/>
                <w:spacing w:val="-1"/>
                <w:sz w:val="22"/>
                <w:szCs w:val="22"/>
              </w:rPr>
              <w:t>ChSel</w:t>
            </w:r>
            <w:r>
              <w:rPr>
                <w:rFonts w:hint="eastAsia" w:ascii="宋体" w:hAnsi="宋体" w:eastAsia="宋体" w:cs="宋体"/>
                <w:spacing w:val="2"/>
                <w:sz w:val="22"/>
                <w:szCs w:val="22"/>
                <w:lang w:eastAsia="zh-CN"/>
              </w:rPr>
              <w:t xml:space="preserve"> </w:t>
            </w:r>
            <w:r>
              <w:rPr>
                <w:rFonts w:ascii="宋体" w:hAnsi="宋体" w:eastAsia="宋体" w:cs="宋体"/>
                <w:spacing w:val="-1"/>
                <w:sz w:val="22"/>
                <w:szCs w:val="22"/>
              </w:rPr>
              <w:t>0</w:t>
            </w:r>
          </w:p>
        </w:tc>
        <w:tc>
          <w:tcPr>
            <w:tcW w:w="4245" w:type="dxa"/>
            <w:vAlign w:val="top"/>
          </w:tcPr>
          <w:p w14:paraId="21C7A926">
            <w:pPr>
              <w:spacing w:before="92" w:line="222" w:lineRule="auto"/>
              <w:ind w:right="404"/>
              <w:rPr>
                <w:rFonts w:ascii="宋体" w:hAnsi="宋体" w:eastAsia="宋体" w:cs="宋体"/>
                <w:sz w:val="22"/>
                <w:szCs w:val="22"/>
              </w:rPr>
            </w:pPr>
            <w:r>
              <w:rPr>
                <w:rFonts w:ascii="宋体" w:hAnsi="宋体" w:eastAsia="宋体" w:cs="宋体"/>
                <w:sz w:val="22"/>
                <w:szCs w:val="22"/>
              </w:rPr>
              <w:t>ADV_NONCONN_IND-Connectionless Advertisem</w:t>
            </w:r>
            <w:r>
              <w:rPr>
                <w:rFonts w:ascii="宋体" w:hAnsi="宋体" w:eastAsia="宋体" w:cs="宋体"/>
                <w:spacing w:val="-1"/>
                <w:sz w:val="22"/>
                <w:szCs w:val="22"/>
              </w:rPr>
              <w:t>ent</w:t>
            </w:r>
            <w:r>
              <w:rPr>
                <w:rFonts w:ascii="宋体" w:hAnsi="宋体" w:eastAsia="宋体" w:cs="宋体"/>
                <w:sz w:val="22"/>
                <w:szCs w:val="22"/>
              </w:rPr>
              <w:t xml:space="preserve"> </w:t>
            </w:r>
            <w:r>
              <w:rPr>
                <w:rFonts w:ascii="宋体" w:hAnsi="宋体" w:eastAsia="宋体" w:cs="宋体"/>
                <w:spacing w:val="-1"/>
                <w:sz w:val="22"/>
                <w:szCs w:val="22"/>
              </w:rPr>
              <w:t>Reserved</w:t>
            </w:r>
          </w:p>
          <w:p w14:paraId="30A40119">
            <w:pPr>
              <w:spacing w:line="179" w:lineRule="auto"/>
              <w:ind w:left="532"/>
              <w:rPr>
                <w:rFonts w:ascii="宋体" w:hAnsi="宋体" w:eastAsia="宋体" w:cs="宋体"/>
                <w:sz w:val="22"/>
                <w:szCs w:val="22"/>
              </w:rPr>
            </w:pPr>
            <w:r>
              <w:rPr>
                <w:rFonts w:ascii="宋体" w:hAnsi="宋体" w:eastAsia="宋体" w:cs="宋体"/>
                <w:spacing w:val="-1"/>
                <w:sz w:val="22"/>
                <w:szCs w:val="22"/>
              </w:rPr>
              <w:t>Reserved</w:t>
            </w:r>
          </w:p>
        </w:tc>
      </w:tr>
      <w:tr w14:paraId="75F7B4F6">
        <w:trPr>
          <w:trHeight w:val="620" w:hRule="atLeast"/>
        </w:trPr>
        <w:tc>
          <w:tcPr>
            <w:tcW w:w="1134" w:type="dxa"/>
            <w:vAlign w:val="top"/>
          </w:tcPr>
          <w:p w14:paraId="01C6C55D">
            <w:pPr>
              <w:pStyle w:val="12"/>
              <w:rPr>
                <w:sz w:val="36"/>
                <w:szCs w:val="21"/>
              </w:rPr>
            </w:pPr>
          </w:p>
        </w:tc>
        <w:tc>
          <w:tcPr>
            <w:tcW w:w="680" w:type="dxa"/>
            <w:vAlign w:val="top"/>
          </w:tcPr>
          <w:p w14:paraId="37C89EEC">
            <w:pPr>
              <w:pStyle w:val="12"/>
              <w:rPr>
                <w:sz w:val="36"/>
                <w:szCs w:val="21"/>
              </w:rPr>
            </w:pPr>
          </w:p>
        </w:tc>
        <w:tc>
          <w:tcPr>
            <w:tcW w:w="1417" w:type="dxa"/>
            <w:vAlign w:val="top"/>
          </w:tcPr>
          <w:p w14:paraId="7F3F3E7B">
            <w:pPr>
              <w:pStyle w:val="12"/>
              <w:rPr>
                <w:sz w:val="36"/>
                <w:szCs w:val="21"/>
              </w:rPr>
            </w:pPr>
          </w:p>
        </w:tc>
        <w:tc>
          <w:tcPr>
            <w:tcW w:w="1295" w:type="dxa"/>
            <w:vAlign w:val="top"/>
          </w:tcPr>
          <w:p w14:paraId="4ABDE3CC">
            <w:pPr>
              <w:spacing w:before="34" w:line="184" w:lineRule="auto"/>
              <w:rPr>
                <w:rFonts w:ascii="宋体" w:hAnsi="宋体" w:eastAsia="宋体" w:cs="宋体"/>
                <w:sz w:val="22"/>
                <w:szCs w:val="22"/>
              </w:rPr>
            </w:pPr>
            <w:r>
              <w:rPr>
                <w:rFonts w:ascii="宋体" w:hAnsi="宋体" w:eastAsia="宋体" w:cs="宋体"/>
                <w:spacing w:val="-1"/>
                <w:sz w:val="22"/>
                <w:szCs w:val="22"/>
              </w:rPr>
              <w:t>TxAdd</w:t>
            </w:r>
          </w:p>
          <w:p w14:paraId="4B3DA7A7">
            <w:pPr>
              <w:spacing w:line="262" w:lineRule="auto"/>
              <w:ind w:right="719"/>
              <w:rPr>
                <w:rFonts w:ascii="宋体" w:hAnsi="宋体" w:eastAsia="宋体" w:cs="宋体"/>
                <w:sz w:val="22"/>
                <w:szCs w:val="22"/>
              </w:rPr>
            </w:pPr>
            <w:r>
              <w:rPr>
                <w:rFonts w:ascii="宋体" w:hAnsi="宋体" w:eastAsia="宋体" w:cs="宋体"/>
                <w:spacing w:val="-1"/>
                <w:sz w:val="22"/>
                <w:szCs w:val="22"/>
              </w:rPr>
              <w:t>RxAdd</w:t>
            </w:r>
            <w:r>
              <w:rPr>
                <w:rFonts w:ascii="宋体" w:hAnsi="宋体" w:eastAsia="宋体" w:cs="宋体"/>
                <w:sz w:val="22"/>
                <w:szCs w:val="22"/>
              </w:rPr>
              <w:t xml:space="preserve"> </w:t>
            </w:r>
            <w:r>
              <w:rPr>
                <w:rFonts w:ascii="宋体" w:hAnsi="宋体" w:eastAsia="宋体" w:cs="宋体"/>
                <w:spacing w:val="-2"/>
                <w:sz w:val="22"/>
                <w:szCs w:val="22"/>
              </w:rPr>
              <w:t>Len</w:t>
            </w:r>
          </w:p>
        </w:tc>
        <w:tc>
          <w:tcPr>
            <w:tcW w:w="1498" w:type="dxa"/>
            <w:vAlign w:val="top"/>
          </w:tcPr>
          <w:p w14:paraId="26AE9E40">
            <w:pPr>
              <w:spacing w:before="14" w:line="212" w:lineRule="auto"/>
              <w:ind w:right="312"/>
              <w:rPr>
                <w:rFonts w:ascii="宋体" w:hAnsi="宋体" w:eastAsia="宋体" w:cs="宋体"/>
                <w:sz w:val="22"/>
                <w:szCs w:val="22"/>
              </w:rPr>
            </w:pPr>
            <w:r>
              <w:rPr>
                <w:rFonts w:ascii="宋体" w:hAnsi="宋体" w:eastAsia="宋体" w:cs="宋体"/>
                <w:spacing w:val="-8"/>
                <w:sz w:val="22"/>
                <w:szCs w:val="22"/>
              </w:rPr>
              <w:t>0</w:t>
            </w:r>
            <w:r>
              <w:rPr>
                <w:rFonts w:ascii="宋体" w:hAnsi="宋体" w:eastAsia="宋体" w:cs="宋体"/>
                <w:spacing w:val="18"/>
                <w:sz w:val="22"/>
                <w:szCs w:val="22"/>
              </w:rPr>
              <w:t xml:space="preserve"> </w:t>
            </w:r>
            <w:r>
              <w:rPr>
                <w:rFonts w:ascii="宋体" w:hAnsi="宋体" w:eastAsia="宋体" w:cs="宋体"/>
                <w:spacing w:val="-8"/>
                <w:sz w:val="22"/>
                <w:szCs w:val="22"/>
              </w:rPr>
              <w:t>or</w:t>
            </w:r>
            <w:r>
              <w:rPr>
                <w:rFonts w:ascii="宋体" w:hAnsi="宋体" w:eastAsia="宋体" w:cs="宋体"/>
                <w:spacing w:val="28"/>
                <w:sz w:val="22"/>
                <w:szCs w:val="22"/>
              </w:rPr>
              <w:t xml:space="preserve"> </w:t>
            </w:r>
            <w:r>
              <w:rPr>
                <w:rFonts w:ascii="宋体" w:hAnsi="宋体" w:eastAsia="宋体" w:cs="宋体"/>
                <w:spacing w:val="-8"/>
                <w:sz w:val="22"/>
                <w:szCs w:val="22"/>
              </w:rPr>
              <w:t>1</w:t>
            </w:r>
            <w:r>
              <w:rPr>
                <w:rFonts w:ascii="宋体" w:hAnsi="宋体" w:eastAsia="宋体" w:cs="宋体"/>
                <w:sz w:val="22"/>
                <w:szCs w:val="22"/>
              </w:rPr>
              <w:t xml:space="preserve"> 0</w:t>
            </w:r>
          </w:p>
          <w:p w14:paraId="2F5BAA29">
            <w:pPr>
              <w:spacing w:before="45"/>
              <w:rPr>
                <w:rFonts w:ascii="宋体" w:hAnsi="宋体" w:eastAsia="宋体" w:cs="宋体"/>
                <w:sz w:val="22"/>
                <w:szCs w:val="22"/>
              </w:rPr>
            </w:pPr>
            <w:r>
              <w:rPr>
                <w:rFonts w:ascii="宋体" w:hAnsi="宋体" w:eastAsia="宋体" w:cs="宋体"/>
                <w:spacing w:val="-2"/>
                <w:sz w:val="22"/>
                <w:szCs w:val="22"/>
              </w:rPr>
              <w:t>0x25</w:t>
            </w:r>
          </w:p>
        </w:tc>
        <w:tc>
          <w:tcPr>
            <w:tcW w:w="4245" w:type="dxa"/>
            <w:vAlign w:val="top"/>
          </w:tcPr>
          <w:p w14:paraId="7D5790D3">
            <w:pPr>
              <w:spacing w:before="14" w:line="218" w:lineRule="auto"/>
              <w:ind w:right="31"/>
              <w:rPr>
                <w:rFonts w:ascii="宋体" w:hAnsi="宋体" w:eastAsia="宋体" w:cs="宋体"/>
                <w:sz w:val="22"/>
                <w:szCs w:val="22"/>
              </w:rPr>
            </w:pPr>
            <w:r>
              <w:rPr>
                <w:rFonts w:ascii="宋体" w:hAnsi="宋体" w:eastAsia="宋体" w:cs="宋体"/>
                <w:sz w:val="22"/>
                <w:szCs w:val="22"/>
              </w:rPr>
              <w:t>Indicates AD Addr</w:t>
            </w:r>
            <w:r>
              <w:rPr>
                <w:rFonts w:ascii="宋体" w:hAnsi="宋体" w:eastAsia="宋体" w:cs="宋体"/>
                <w:spacing w:val="18"/>
                <w:w w:val="101"/>
                <w:sz w:val="22"/>
                <w:szCs w:val="22"/>
              </w:rPr>
              <w:t xml:space="preserve"> </w:t>
            </w:r>
            <w:r>
              <w:rPr>
                <w:rFonts w:ascii="宋体" w:hAnsi="宋体" w:eastAsia="宋体" w:cs="宋体"/>
                <w:sz w:val="22"/>
                <w:szCs w:val="22"/>
              </w:rPr>
              <w:t>is</w:t>
            </w:r>
            <w:r>
              <w:rPr>
                <w:rFonts w:ascii="宋体" w:hAnsi="宋体" w:eastAsia="宋体" w:cs="宋体"/>
                <w:spacing w:val="-1"/>
                <w:sz w:val="22"/>
                <w:szCs w:val="22"/>
              </w:rPr>
              <w:t xml:space="preserve"> HW Address</w:t>
            </w:r>
            <w:r>
              <w:rPr>
                <w:rFonts w:ascii="宋体" w:hAnsi="宋体" w:eastAsia="宋体" w:cs="宋体"/>
                <w:spacing w:val="9"/>
                <w:sz w:val="22"/>
                <w:szCs w:val="22"/>
              </w:rPr>
              <w:t xml:space="preserve"> </w:t>
            </w:r>
            <w:r>
              <w:rPr>
                <w:rFonts w:ascii="宋体" w:hAnsi="宋体" w:eastAsia="宋体" w:cs="宋体"/>
                <w:spacing w:val="-1"/>
                <w:sz w:val="22"/>
                <w:szCs w:val="22"/>
              </w:rPr>
              <w:t>or Random</w:t>
            </w:r>
            <w:r>
              <w:rPr>
                <w:rFonts w:ascii="宋体" w:hAnsi="宋体" w:eastAsia="宋体" w:cs="宋体"/>
                <w:spacing w:val="4"/>
                <w:sz w:val="22"/>
                <w:szCs w:val="22"/>
              </w:rPr>
              <w:t xml:space="preserve"> </w:t>
            </w:r>
            <w:r>
              <w:rPr>
                <w:rFonts w:ascii="宋体" w:hAnsi="宋体" w:eastAsia="宋体" w:cs="宋体"/>
                <w:spacing w:val="-1"/>
                <w:sz w:val="22"/>
                <w:szCs w:val="22"/>
              </w:rPr>
              <w:t>Address</w:t>
            </w:r>
            <w:r>
              <w:rPr>
                <w:rFonts w:ascii="宋体" w:hAnsi="宋体" w:eastAsia="宋体" w:cs="宋体"/>
                <w:sz w:val="22"/>
                <w:szCs w:val="22"/>
              </w:rPr>
              <w:t xml:space="preserve"> </w:t>
            </w:r>
            <w:r>
              <w:rPr>
                <w:rFonts w:ascii="宋体" w:hAnsi="宋体" w:eastAsia="宋体" w:cs="宋体"/>
                <w:spacing w:val="-1"/>
                <w:sz w:val="22"/>
                <w:szCs w:val="22"/>
              </w:rPr>
              <w:t>Reserved</w:t>
            </w:r>
          </w:p>
          <w:p w14:paraId="1DCF9530">
            <w:pPr>
              <w:spacing w:before="16" w:line="215" w:lineRule="auto"/>
              <w:ind w:left="532"/>
              <w:rPr>
                <w:rFonts w:ascii="宋体" w:hAnsi="宋体" w:eastAsia="宋体" w:cs="宋体"/>
                <w:sz w:val="22"/>
                <w:szCs w:val="22"/>
              </w:rPr>
            </w:pPr>
            <w:r>
              <w:rPr>
                <w:rFonts w:ascii="宋体" w:hAnsi="宋体" w:eastAsia="宋体" w:cs="宋体"/>
                <w:spacing w:val="-2"/>
                <w:sz w:val="22"/>
                <w:szCs w:val="22"/>
              </w:rPr>
              <w:t>37 Bytes</w:t>
            </w:r>
          </w:p>
        </w:tc>
      </w:tr>
      <w:tr w14:paraId="48DC8195">
        <w:trPr>
          <w:trHeight w:val="307" w:hRule="atLeast"/>
        </w:trPr>
        <w:tc>
          <w:tcPr>
            <w:tcW w:w="1134" w:type="dxa"/>
            <w:vAlign w:val="top"/>
          </w:tcPr>
          <w:p w14:paraId="1665A09F">
            <w:pPr>
              <w:spacing w:before="113" w:line="188" w:lineRule="auto"/>
              <w:ind w:left="29"/>
              <w:rPr>
                <w:rFonts w:ascii="宋体" w:hAnsi="宋体" w:eastAsia="宋体" w:cs="宋体"/>
                <w:sz w:val="22"/>
                <w:szCs w:val="22"/>
              </w:rPr>
            </w:pPr>
            <w:r>
              <w:rPr>
                <w:rFonts w:ascii="宋体" w:hAnsi="宋体" w:eastAsia="宋体" w:cs="宋体"/>
                <w:spacing w:val="-1"/>
                <w:sz w:val="22"/>
                <w:szCs w:val="22"/>
              </w:rPr>
              <w:t>AD Addr</w:t>
            </w:r>
          </w:p>
        </w:tc>
        <w:tc>
          <w:tcPr>
            <w:tcW w:w="680" w:type="dxa"/>
            <w:vAlign w:val="top"/>
          </w:tcPr>
          <w:p w14:paraId="47B53BF6">
            <w:pPr>
              <w:spacing w:before="93"/>
              <w:ind w:left="119"/>
              <w:rPr>
                <w:rFonts w:ascii="宋体" w:hAnsi="宋体" w:eastAsia="宋体" w:cs="宋体"/>
                <w:sz w:val="22"/>
                <w:szCs w:val="22"/>
              </w:rPr>
            </w:pPr>
            <w:r>
              <w:rPr>
                <w:rFonts w:ascii="宋体" w:hAnsi="宋体" w:eastAsia="宋体" w:cs="宋体"/>
                <w:sz w:val="22"/>
                <w:szCs w:val="22"/>
              </w:rPr>
              <w:t>6</w:t>
            </w:r>
          </w:p>
        </w:tc>
        <w:tc>
          <w:tcPr>
            <w:tcW w:w="1417" w:type="dxa"/>
            <w:vAlign w:val="top"/>
          </w:tcPr>
          <w:p w14:paraId="14379892">
            <w:pPr>
              <w:spacing w:before="117" w:line="183" w:lineRule="auto"/>
              <w:rPr>
                <w:rFonts w:ascii="宋体" w:hAnsi="宋体" w:eastAsia="宋体" w:cs="宋体"/>
                <w:sz w:val="22"/>
                <w:szCs w:val="22"/>
              </w:rPr>
            </w:pPr>
            <w:r>
              <w:rPr>
                <w:rFonts w:ascii="宋体" w:hAnsi="宋体" w:eastAsia="宋体" w:cs="宋体"/>
                <w:spacing w:val="-1"/>
                <w:sz w:val="22"/>
                <w:szCs w:val="22"/>
              </w:rPr>
              <w:t>0xXXXXXX</w:t>
            </w:r>
          </w:p>
        </w:tc>
        <w:tc>
          <w:tcPr>
            <w:tcW w:w="7038" w:type="dxa"/>
            <w:gridSpan w:val="3"/>
            <w:vAlign w:val="top"/>
          </w:tcPr>
          <w:p w14:paraId="08B123CC">
            <w:pPr>
              <w:spacing w:before="75" w:line="214" w:lineRule="auto"/>
              <w:ind w:left="214"/>
              <w:rPr>
                <w:rFonts w:ascii="宋体" w:hAnsi="宋体" w:eastAsia="宋体" w:cs="宋体"/>
                <w:sz w:val="22"/>
                <w:szCs w:val="22"/>
              </w:rPr>
            </w:pPr>
            <w:r>
              <w:rPr>
                <w:rFonts w:ascii="宋体" w:hAnsi="宋体" w:eastAsia="宋体" w:cs="宋体"/>
                <w:sz w:val="22"/>
                <w:szCs w:val="22"/>
              </w:rPr>
              <w:t>Unique Hardware Address of Bluetooth</w:t>
            </w:r>
            <w:r>
              <w:rPr>
                <w:rFonts w:ascii="宋体" w:hAnsi="宋体" w:eastAsia="宋体" w:cs="宋体"/>
                <w:spacing w:val="-1"/>
                <w:sz w:val="22"/>
                <w:szCs w:val="22"/>
              </w:rPr>
              <w:t xml:space="preserve"> MAC</w:t>
            </w:r>
          </w:p>
        </w:tc>
      </w:tr>
      <w:tr w14:paraId="4F3237C2">
        <w:trPr>
          <w:trHeight w:val="721" w:hRule="atLeast"/>
        </w:trPr>
        <w:tc>
          <w:tcPr>
            <w:tcW w:w="1134" w:type="dxa"/>
            <w:vAlign w:val="top"/>
          </w:tcPr>
          <w:p w14:paraId="17827AF7">
            <w:pPr>
              <w:spacing w:before="49"/>
              <w:ind w:left="29"/>
              <w:rPr>
                <w:rFonts w:ascii="宋体" w:hAnsi="宋体" w:eastAsia="宋体" w:cs="宋体"/>
                <w:sz w:val="22"/>
                <w:szCs w:val="22"/>
              </w:rPr>
            </w:pPr>
            <w:r>
              <w:rPr>
                <w:rFonts w:ascii="宋体" w:hAnsi="宋体" w:eastAsia="宋体" w:cs="宋体"/>
                <w:spacing w:val="-2"/>
                <w:sz w:val="22"/>
                <w:szCs w:val="22"/>
              </w:rPr>
              <w:t>AD</w:t>
            </w:r>
            <w:r>
              <w:rPr>
                <w:rFonts w:ascii="宋体" w:hAnsi="宋体" w:eastAsia="宋体" w:cs="宋体"/>
                <w:spacing w:val="14"/>
                <w:sz w:val="22"/>
                <w:szCs w:val="22"/>
              </w:rPr>
              <w:t xml:space="preserve"> </w:t>
            </w:r>
            <w:r>
              <w:rPr>
                <w:rFonts w:ascii="宋体" w:hAnsi="宋体" w:eastAsia="宋体" w:cs="宋体"/>
                <w:spacing w:val="-2"/>
                <w:sz w:val="22"/>
                <w:szCs w:val="22"/>
              </w:rPr>
              <w:t>Info</w:t>
            </w:r>
          </w:p>
        </w:tc>
        <w:tc>
          <w:tcPr>
            <w:tcW w:w="680" w:type="dxa"/>
            <w:vAlign w:val="top"/>
          </w:tcPr>
          <w:p w14:paraId="078475EC">
            <w:pPr>
              <w:spacing w:before="157" w:line="241" w:lineRule="auto"/>
              <w:ind w:left="119"/>
              <w:rPr>
                <w:rFonts w:ascii="宋体" w:hAnsi="宋体" w:eastAsia="宋体" w:cs="宋体"/>
                <w:sz w:val="22"/>
                <w:szCs w:val="22"/>
              </w:rPr>
            </w:pPr>
            <w:r>
              <w:rPr>
                <w:rFonts w:ascii="宋体" w:hAnsi="宋体" w:eastAsia="宋体" w:cs="宋体"/>
                <w:sz w:val="22"/>
                <w:szCs w:val="22"/>
              </w:rPr>
              <w:t>4</w:t>
            </w:r>
          </w:p>
        </w:tc>
        <w:tc>
          <w:tcPr>
            <w:tcW w:w="1417" w:type="dxa"/>
            <w:vAlign w:val="top"/>
          </w:tcPr>
          <w:p w14:paraId="7CFE20A5">
            <w:pPr>
              <w:spacing w:before="140" w:line="216" w:lineRule="auto"/>
              <w:rPr>
                <w:rFonts w:ascii="宋体" w:hAnsi="宋体" w:eastAsia="宋体" w:cs="宋体"/>
                <w:sz w:val="22"/>
                <w:szCs w:val="22"/>
              </w:rPr>
            </w:pPr>
            <w:r>
              <w:rPr>
                <w:rFonts w:ascii="宋体" w:hAnsi="宋体" w:eastAsia="宋体" w:cs="宋体"/>
                <w:spacing w:val="-2"/>
                <w:sz w:val="22"/>
                <w:szCs w:val="22"/>
              </w:rPr>
              <w:t>1Eh,16h,OxFFFA</w:t>
            </w:r>
          </w:p>
        </w:tc>
        <w:tc>
          <w:tcPr>
            <w:tcW w:w="1295" w:type="dxa"/>
            <w:vAlign w:val="top"/>
          </w:tcPr>
          <w:p w14:paraId="7A9D5C86">
            <w:pPr>
              <w:spacing w:before="87" w:line="214" w:lineRule="auto"/>
              <w:ind w:left="214"/>
              <w:rPr>
                <w:rFonts w:ascii="宋体" w:hAnsi="宋体" w:eastAsia="宋体" w:cs="宋体"/>
                <w:sz w:val="22"/>
                <w:szCs w:val="22"/>
              </w:rPr>
            </w:pPr>
            <w:r>
              <w:rPr>
                <w:rFonts w:ascii="宋体" w:hAnsi="宋体" w:eastAsia="宋体" w:cs="宋体"/>
                <w:spacing w:val="-1"/>
                <w:sz w:val="22"/>
                <w:szCs w:val="22"/>
              </w:rPr>
              <w:t>Length</w:t>
            </w:r>
          </w:p>
          <w:p w14:paraId="61A1910D">
            <w:pPr>
              <w:spacing w:before="11" w:line="182" w:lineRule="auto"/>
              <w:ind w:left="214"/>
              <w:rPr>
                <w:rFonts w:ascii="宋体" w:hAnsi="宋体" w:eastAsia="宋体" w:cs="宋体"/>
                <w:sz w:val="22"/>
                <w:szCs w:val="22"/>
              </w:rPr>
            </w:pPr>
            <w:r>
              <w:rPr>
                <w:rFonts w:ascii="宋体" w:hAnsi="宋体" w:eastAsia="宋体" w:cs="宋体"/>
                <w:spacing w:val="-1"/>
                <w:sz w:val="22"/>
                <w:szCs w:val="22"/>
              </w:rPr>
              <w:t>Type</w:t>
            </w:r>
          </w:p>
          <w:p w14:paraId="2FDF922E">
            <w:pPr>
              <w:spacing w:before="66" w:line="214" w:lineRule="auto"/>
              <w:ind w:left="204"/>
              <w:rPr>
                <w:rFonts w:ascii="宋体" w:hAnsi="宋体" w:eastAsia="宋体" w:cs="宋体"/>
                <w:sz w:val="22"/>
                <w:szCs w:val="22"/>
              </w:rPr>
            </w:pPr>
            <w:r>
              <w:rPr>
                <w:rFonts w:ascii="宋体" w:hAnsi="宋体" w:eastAsia="宋体" w:cs="宋体"/>
                <w:spacing w:val="-1"/>
                <w:sz w:val="22"/>
                <w:szCs w:val="22"/>
              </w:rPr>
              <w:t>Mfg Code</w:t>
            </w:r>
          </w:p>
        </w:tc>
        <w:tc>
          <w:tcPr>
            <w:tcW w:w="1498" w:type="dxa"/>
            <w:vAlign w:val="top"/>
          </w:tcPr>
          <w:p w14:paraId="2F222E06">
            <w:pPr>
              <w:spacing w:before="130" w:line="206" w:lineRule="auto"/>
              <w:ind w:right="440"/>
              <w:rPr>
                <w:rFonts w:ascii="宋体" w:hAnsi="宋体" w:eastAsia="宋体" w:cs="宋体"/>
                <w:sz w:val="22"/>
                <w:szCs w:val="22"/>
              </w:rPr>
            </w:pPr>
            <w:r>
              <w:rPr>
                <w:rFonts w:ascii="宋体" w:hAnsi="宋体" w:eastAsia="宋体" w:cs="宋体"/>
                <w:spacing w:val="-2"/>
                <w:sz w:val="22"/>
                <w:szCs w:val="22"/>
              </w:rPr>
              <w:t>0x1E</w:t>
            </w:r>
            <w:r>
              <w:rPr>
                <w:rFonts w:ascii="宋体" w:hAnsi="宋体" w:eastAsia="宋体" w:cs="宋体"/>
                <w:sz w:val="22"/>
                <w:szCs w:val="22"/>
              </w:rPr>
              <w:t xml:space="preserve">  </w:t>
            </w:r>
            <w:r>
              <w:rPr>
                <w:rFonts w:ascii="宋体" w:hAnsi="宋体" w:eastAsia="宋体" w:cs="宋体"/>
                <w:spacing w:val="-2"/>
                <w:sz w:val="22"/>
                <w:szCs w:val="22"/>
              </w:rPr>
              <w:t>0×16</w:t>
            </w:r>
          </w:p>
          <w:p w14:paraId="6D4EC96C">
            <w:pPr>
              <w:spacing w:before="66" w:line="183" w:lineRule="auto"/>
              <w:rPr>
                <w:rFonts w:ascii="宋体" w:hAnsi="宋体" w:eastAsia="宋体" w:cs="宋体"/>
                <w:sz w:val="22"/>
                <w:szCs w:val="22"/>
              </w:rPr>
            </w:pPr>
            <w:r>
              <w:rPr>
                <w:rFonts w:ascii="宋体" w:hAnsi="宋体" w:eastAsia="宋体" w:cs="宋体"/>
                <w:spacing w:val="-2"/>
                <w:sz w:val="22"/>
                <w:szCs w:val="22"/>
              </w:rPr>
              <w:t>0xFFFa</w:t>
            </w:r>
          </w:p>
        </w:tc>
        <w:tc>
          <w:tcPr>
            <w:tcW w:w="4245" w:type="dxa"/>
            <w:vAlign w:val="top"/>
          </w:tcPr>
          <w:p w14:paraId="1A90B78F">
            <w:pPr>
              <w:spacing w:before="88" w:line="236" w:lineRule="auto"/>
              <w:ind w:right="465" w:rightChars="0"/>
              <w:rPr>
                <w:rFonts w:ascii="宋体" w:hAnsi="宋体" w:eastAsia="宋体" w:cs="宋体"/>
                <w:sz w:val="22"/>
                <w:szCs w:val="22"/>
              </w:rPr>
            </w:pPr>
            <w:r>
              <w:rPr>
                <w:rFonts w:ascii="宋体" w:hAnsi="宋体" w:eastAsia="宋体" w:cs="宋体"/>
                <w:spacing w:val="-1"/>
                <w:sz w:val="22"/>
                <w:szCs w:val="22"/>
              </w:rPr>
              <w:t>30 Bytes(excluding</w:t>
            </w:r>
            <w:r>
              <w:rPr>
                <w:rFonts w:ascii="宋体" w:hAnsi="宋体" w:eastAsia="宋体" w:cs="宋体"/>
                <w:spacing w:val="37"/>
                <w:sz w:val="22"/>
                <w:szCs w:val="22"/>
              </w:rPr>
              <w:t xml:space="preserve"> </w:t>
            </w:r>
            <w:r>
              <w:rPr>
                <w:rFonts w:ascii="宋体" w:hAnsi="宋体" w:eastAsia="宋体" w:cs="宋体"/>
                <w:spacing w:val="-1"/>
                <w:sz w:val="22"/>
                <w:szCs w:val="22"/>
              </w:rPr>
              <w:t>this</w:t>
            </w:r>
            <w:r>
              <w:rPr>
                <w:rFonts w:ascii="宋体" w:hAnsi="宋体" w:eastAsia="宋体" w:cs="宋体"/>
                <w:spacing w:val="22"/>
                <w:w w:val="101"/>
                <w:sz w:val="22"/>
                <w:szCs w:val="22"/>
              </w:rPr>
              <w:t xml:space="preserve"> </w:t>
            </w:r>
            <w:r>
              <w:rPr>
                <w:rFonts w:ascii="宋体" w:hAnsi="宋体" w:eastAsia="宋体" w:cs="宋体"/>
                <w:spacing w:val="-1"/>
                <w:sz w:val="22"/>
                <w:szCs w:val="22"/>
              </w:rPr>
              <w:t>field)</w:t>
            </w:r>
            <w:r>
              <w:rPr>
                <w:rFonts w:ascii="宋体" w:hAnsi="宋体" w:eastAsia="宋体" w:cs="宋体"/>
                <w:sz w:val="22"/>
                <w:szCs w:val="22"/>
              </w:rPr>
              <w:t xml:space="preserve"> </w:t>
            </w:r>
            <w:r>
              <w:rPr>
                <w:rFonts w:ascii="宋体" w:hAnsi="宋体" w:eastAsia="宋体" w:cs="宋体"/>
                <w:spacing w:val="-1"/>
                <w:sz w:val="22"/>
                <w:szCs w:val="22"/>
              </w:rPr>
              <w:t>Service DataA</w:t>
            </w:r>
          </w:p>
          <w:p w14:paraId="3DF292A4">
            <w:pPr>
              <w:spacing w:before="18" w:line="216" w:lineRule="auto"/>
              <w:rPr>
                <w:rFonts w:ascii="宋体" w:hAnsi="宋体" w:eastAsia="宋体" w:cs="宋体"/>
                <w:sz w:val="22"/>
                <w:szCs w:val="22"/>
              </w:rPr>
            </w:pPr>
            <w:r>
              <w:rPr>
                <w:rFonts w:ascii="宋体" w:hAnsi="宋体" w:eastAsia="宋体" w:cs="宋体"/>
                <w:spacing w:val="-1"/>
                <w:sz w:val="22"/>
                <w:szCs w:val="22"/>
              </w:rPr>
              <w:t>ASTM</w:t>
            </w:r>
            <w:r>
              <w:rPr>
                <w:rFonts w:ascii="宋体" w:hAnsi="宋体" w:eastAsia="宋体" w:cs="宋体"/>
                <w:spacing w:val="32"/>
                <w:w w:val="101"/>
                <w:sz w:val="22"/>
                <w:szCs w:val="22"/>
              </w:rPr>
              <w:t xml:space="preserve"> </w:t>
            </w:r>
            <w:r>
              <w:rPr>
                <w:rFonts w:ascii="宋体" w:hAnsi="宋体" w:eastAsia="宋体" w:cs="宋体"/>
                <w:spacing w:val="-1"/>
                <w:sz w:val="22"/>
                <w:szCs w:val="22"/>
              </w:rPr>
              <w:t>(Little Endian(</w:t>
            </w:r>
            <w:r>
              <w:rPr>
                <w:rFonts w:ascii="宋体" w:hAnsi="宋体" w:eastAsia="宋体" w:cs="宋体"/>
                <w:spacing w:val="-2"/>
                <w:sz w:val="22"/>
                <w:szCs w:val="22"/>
              </w:rPr>
              <w:t>FA,FF))B</w:t>
            </w:r>
          </w:p>
        </w:tc>
      </w:tr>
      <w:tr w14:paraId="474C085A">
        <w:trPr>
          <w:trHeight w:val="331" w:hRule="atLeast"/>
        </w:trPr>
        <w:tc>
          <w:tcPr>
            <w:tcW w:w="1134" w:type="dxa"/>
            <w:vAlign w:val="top"/>
          </w:tcPr>
          <w:p w14:paraId="7E995A22">
            <w:pPr>
              <w:spacing w:before="99" w:line="184" w:lineRule="auto"/>
              <w:ind w:left="29"/>
              <w:rPr>
                <w:rFonts w:ascii="宋体" w:hAnsi="宋体" w:eastAsia="宋体" w:cs="宋体"/>
                <w:sz w:val="22"/>
                <w:szCs w:val="22"/>
              </w:rPr>
            </w:pPr>
            <w:r>
              <w:rPr>
                <w:rFonts w:ascii="宋体" w:hAnsi="宋体" w:eastAsia="宋体" w:cs="宋体"/>
                <w:spacing w:val="-1"/>
                <w:sz w:val="22"/>
                <w:szCs w:val="22"/>
              </w:rPr>
              <w:t>AD App</w:t>
            </w:r>
          </w:p>
        </w:tc>
        <w:tc>
          <w:tcPr>
            <w:tcW w:w="680" w:type="dxa"/>
            <w:vAlign w:val="top"/>
          </w:tcPr>
          <w:p w14:paraId="1990905A">
            <w:pPr>
              <w:spacing w:before="96" w:line="241" w:lineRule="auto"/>
              <w:ind w:left="119"/>
              <w:rPr>
                <w:rFonts w:ascii="宋体" w:hAnsi="宋体" w:eastAsia="宋体" w:cs="宋体"/>
                <w:sz w:val="22"/>
                <w:szCs w:val="22"/>
              </w:rPr>
            </w:pPr>
            <w:r>
              <w:rPr>
                <w:rFonts w:ascii="宋体" w:hAnsi="宋体" w:eastAsia="宋体" w:cs="宋体"/>
                <w:sz w:val="22"/>
                <w:szCs w:val="22"/>
              </w:rPr>
              <w:t>1</w:t>
            </w:r>
          </w:p>
        </w:tc>
        <w:tc>
          <w:tcPr>
            <w:tcW w:w="1417" w:type="dxa"/>
            <w:vAlign w:val="top"/>
          </w:tcPr>
          <w:p w14:paraId="2FF76C06">
            <w:pPr>
              <w:spacing w:before="119" w:line="183" w:lineRule="auto"/>
              <w:rPr>
                <w:rFonts w:ascii="宋体" w:hAnsi="宋体" w:eastAsia="宋体" w:cs="宋体"/>
                <w:sz w:val="22"/>
                <w:szCs w:val="22"/>
              </w:rPr>
            </w:pPr>
            <w:r>
              <w:rPr>
                <w:rFonts w:ascii="宋体" w:hAnsi="宋体" w:eastAsia="宋体" w:cs="宋体"/>
                <w:spacing w:val="-2"/>
                <w:sz w:val="22"/>
                <w:szCs w:val="22"/>
              </w:rPr>
              <w:t>0x0D</w:t>
            </w:r>
          </w:p>
        </w:tc>
        <w:tc>
          <w:tcPr>
            <w:tcW w:w="7038" w:type="dxa"/>
            <w:gridSpan w:val="3"/>
            <w:vAlign w:val="top"/>
          </w:tcPr>
          <w:p w14:paraId="3CE40A4F">
            <w:pPr>
              <w:spacing w:before="77" w:line="214" w:lineRule="auto"/>
              <w:ind w:left="214"/>
              <w:rPr>
                <w:rFonts w:ascii="宋体" w:hAnsi="宋体" w:eastAsia="宋体" w:cs="宋体"/>
                <w:sz w:val="22"/>
                <w:szCs w:val="22"/>
              </w:rPr>
            </w:pPr>
            <w:r>
              <w:rPr>
                <w:rFonts w:ascii="宋体" w:hAnsi="宋体" w:eastAsia="宋体" w:cs="宋体"/>
                <w:sz w:val="22"/>
                <w:szCs w:val="22"/>
              </w:rPr>
              <w:t>Application Code:0x0D=Open Drone ID</w:t>
            </w:r>
          </w:p>
        </w:tc>
      </w:tr>
      <w:tr w14:paraId="40B3E0B0">
        <w:trPr>
          <w:trHeight w:val="492" w:hRule="atLeast"/>
        </w:trPr>
        <w:tc>
          <w:tcPr>
            <w:tcW w:w="1134" w:type="dxa"/>
            <w:vAlign w:val="top"/>
          </w:tcPr>
          <w:p w14:paraId="113956FC">
            <w:pPr>
              <w:spacing w:before="119" w:line="182" w:lineRule="auto"/>
              <w:ind w:left="39"/>
              <w:rPr>
                <w:rFonts w:ascii="宋体" w:hAnsi="宋体" w:eastAsia="宋体" w:cs="宋体"/>
                <w:sz w:val="22"/>
                <w:szCs w:val="22"/>
              </w:rPr>
            </w:pPr>
            <w:r>
              <w:rPr>
                <w:rFonts w:ascii="宋体" w:hAnsi="宋体" w:eastAsia="宋体" w:cs="宋体"/>
                <w:spacing w:val="-1"/>
                <w:sz w:val="22"/>
                <w:szCs w:val="22"/>
              </w:rPr>
              <w:t>Message</w:t>
            </w:r>
          </w:p>
          <w:p w14:paraId="5305C4F0">
            <w:pPr>
              <w:spacing w:before="31" w:line="183" w:lineRule="auto"/>
              <w:ind w:left="39"/>
              <w:rPr>
                <w:rFonts w:ascii="宋体" w:hAnsi="宋体" w:eastAsia="宋体" w:cs="宋体"/>
                <w:sz w:val="22"/>
                <w:szCs w:val="22"/>
              </w:rPr>
            </w:pPr>
            <w:r>
              <w:rPr>
                <w:rFonts w:ascii="宋体" w:hAnsi="宋体" w:eastAsia="宋体" w:cs="宋体"/>
                <w:spacing w:val="-1"/>
                <w:sz w:val="22"/>
                <w:szCs w:val="22"/>
              </w:rPr>
              <w:t>Counter</w:t>
            </w:r>
          </w:p>
        </w:tc>
        <w:tc>
          <w:tcPr>
            <w:tcW w:w="680" w:type="dxa"/>
            <w:vAlign w:val="top"/>
          </w:tcPr>
          <w:p w14:paraId="0E6B8297">
            <w:pPr>
              <w:spacing w:before="165" w:line="241" w:lineRule="auto"/>
              <w:ind w:left="119"/>
              <w:rPr>
                <w:rFonts w:ascii="宋体" w:hAnsi="宋体" w:eastAsia="宋体" w:cs="宋体"/>
                <w:sz w:val="22"/>
                <w:szCs w:val="22"/>
              </w:rPr>
            </w:pPr>
            <w:r>
              <w:rPr>
                <w:rFonts w:ascii="宋体" w:hAnsi="宋体" w:eastAsia="宋体" w:cs="宋体"/>
                <w:sz w:val="22"/>
                <w:szCs w:val="22"/>
              </w:rPr>
              <w:t>1</w:t>
            </w:r>
          </w:p>
        </w:tc>
        <w:tc>
          <w:tcPr>
            <w:tcW w:w="1417" w:type="dxa"/>
            <w:vAlign w:val="top"/>
          </w:tcPr>
          <w:p w14:paraId="32C3502E">
            <w:pPr>
              <w:spacing w:before="188" w:line="183" w:lineRule="auto"/>
              <w:rPr>
                <w:rFonts w:ascii="宋体" w:hAnsi="宋体" w:eastAsia="宋体" w:cs="宋体"/>
                <w:sz w:val="22"/>
                <w:szCs w:val="22"/>
              </w:rPr>
            </w:pPr>
            <w:r>
              <w:rPr>
                <w:rFonts w:ascii="宋体" w:hAnsi="宋体" w:eastAsia="宋体" w:cs="宋体"/>
                <w:spacing w:val="-2"/>
                <w:sz w:val="22"/>
                <w:szCs w:val="22"/>
              </w:rPr>
              <w:t>0xXX</w:t>
            </w:r>
          </w:p>
        </w:tc>
        <w:tc>
          <w:tcPr>
            <w:tcW w:w="7038" w:type="dxa"/>
            <w:gridSpan w:val="3"/>
            <w:vAlign w:val="top"/>
          </w:tcPr>
          <w:p w14:paraId="08FDB5BA">
            <w:pPr>
              <w:spacing w:before="145" w:line="214" w:lineRule="auto"/>
              <w:ind w:left="214"/>
              <w:rPr>
                <w:rFonts w:ascii="宋体" w:hAnsi="宋体" w:eastAsia="宋体" w:cs="宋体"/>
                <w:sz w:val="22"/>
                <w:szCs w:val="22"/>
              </w:rPr>
            </w:pPr>
            <w:r>
              <w:rPr>
                <w:rFonts w:ascii="宋体" w:hAnsi="宋体" w:eastAsia="宋体" w:cs="宋体"/>
                <w:spacing w:val="-1"/>
                <w:sz w:val="22"/>
                <w:szCs w:val="22"/>
              </w:rPr>
              <w:t>A Message</w:t>
            </w:r>
            <w:r>
              <w:rPr>
                <w:rFonts w:ascii="宋体" w:hAnsi="宋体" w:eastAsia="宋体" w:cs="宋体"/>
                <w:spacing w:val="20"/>
                <w:w w:val="101"/>
                <w:sz w:val="22"/>
                <w:szCs w:val="22"/>
              </w:rPr>
              <w:t xml:space="preserve"> </w:t>
            </w:r>
            <w:r>
              <w:rPr>
                <w:rFonts w:ascii="宋体" w:hAnsi="宋体" w:eastAsia="宋体" w:cs="宋体"/>
                <w:spacing w:val="-1"/>
                <w:sz w:val="22"/>
                <w:szCs w:val="22"/>
              </w:rPr>
              <w:t>Counter,as</w:t>
            </w:r>
            <w:r>
              <w:rPr>
                <w:rFonts w:ascii="宋体" w:hAnsi="宋体" w:eastAsia="宋体" w:cs="宋体"/>
                <w:spacing w:val="19"/>
                <w:sz w:val="22"/>
                <w:szCs w:val="22"/>
              </w:rPr>
              <w:t xml:space="preserve"> </w:t>
            </w:r>
            <w:r>
              <w:rPr>
                <w:rFonts w:ascii="宋体" w:hAnsi="宋体" w:eastAsia="宋体" w:cs="宋体"/>
                <w:spacing w:val="-1"/>
                <w:sz w:val="22"/>
                <w:szCs w:val="22"/>
              </w:rPr>
              <w:t>defned</w:t>
            </w:r>
            <w:r>
              <w:rPr>
                <w:rFonts w:ascii="宋体" w:hAnsi="宋体" w:eastAsia="宋体" w:cs="宋体"/>
                <w:spacing w:val="27"/>
                <w:sz w:val="22"/>
                <w:szCs w:val="22"/>
              </w:rPr>
              <w:t xml:space="preserve"> </w:t>
            </w:r>
            <w:r>
              <w:rPr>
                <w:rFonts w:ascii="宋体" w:hAnsi="宋体" w:eastAsia="宋体" w:cs="宋体"/>
                <w:spacing w:val="-1"/>
                <w:sz w:val="22"/>
                <w:szCs w:val="22"/>
              </w:rPr>
              <w:t>in</w:t>
            </w:r>
            <w:r>
              <w:rPr>
                <w:rFonts w:ascii="宋体" w:hAnsi="宋体" w:eastAsia="宋体" w:cs="宋体"/>
                <w:spacing w:val="19"/>
                <w:sz w:val="22"/>
                <w:szCs w:val="22"/>
              </w:rPr>
              <w:t xml:space="preserve"> </w:t>
            </w:r>
            <w:r>
              <w:rPr>
                <w:sz w:val="36"/>
                <w:szCs w:val="36"/>
              </w:rPr>
              <w:fldChar w:fldCharType="begin"/>
            </w:r>
            <w:r>
              <w:rPr>
                <w:sz w:val="36"/>
                <w:szCs w:val="36"/>
              </w:rPr>
              <w:instrText xml:space="preserve"> HYPERLINK "5.4.4.2." </w:instrText>
            </w:r>
            <w:r>
              <w:rPr>
                <w:sz w:val="36"/>
                <w:szCs w:val="36"/>
              </w:rPr>
              <w:fldChar w:fldCharType="separate"/>
            </w:r>
            <w:r>
              <w:rPr>
                <w:rFonts w:ascii="宋体" w:hAnsi="宋体" w:eastAsia="宋体" w:cs="宋体"/>
                <w:spacing w:val="-1"/>
                <w:sz w:val="22"/>
                <w:szCs w:val="22"/>
              </w:rPr>
              <w:t>5.4.4.2.</w:t>
            </w:r>
            <w:r>
              <w:rPr>
                <w:rFonts w:ascii="宋体" w:hAnsi="宋体" w:eastAsia="宋体" w:cs="宋体"/>
                <w:spacing w:val="-1"/>
                <w:sz w:val="22"/>
                <w:szCs w:val="22"/>
              </w:rPr>
              <w:fldChar w:fldCharType="end"/>
            </w:r>
          </w:p>
        </w:tc>
      </w:tr>
      <w:tr w14:paraId="267C7CC9">
        <w:trPr>
          <w:trHeight w:val="339" w:hRule="atLeast"/>
        </w:trPr>
        <w:tc>
          <w:tcPr>
            <w:tcW w:w="1134" w:type="dxa"/>
            <w:vAlign w:val="top"/>
          </w:tcPr>
          <w:p w14:paraId="12A41FEE">
            <w:pPr>
              <w:spacing w:before="107" w:line="183" w:lineRule="auto"/>
              <w:ind w:left="29"/>
              <w:rPr>
                <w:rFonts w:ascii="宋体" w:hAnsi="宋体" w:eastAsia="宋体" w:cs="宋体"/>
                <w:sz w:val="22"/>
                <w:szCs w:val="22"/>
              </w:rPr>
            </w:pPr>
            <w:r>
              <w:rPr>
                <w:rFonts w:ascii="宋体" w:hAnsi="宋体" w:eastAsia="宋体" w:cs="宋体"/>
                <w:spacing w:val="-1"/>
                <w:sz w:val="22"/>
                <w:szCs w:val="22"/>
              </w:rPr>
              <w:t>ODID Msg</w:t>
            </w:r>
          </w:p>
        </w:tc>
        <w:tc>
          <w:tcPr>
            <w:tcW w:w="680" w:type="dxa"/>
            <w:vAlign w:val="top"/>
          </w:tcPr>
          <w:p w14:paraId="70F94B35">
            <w:pPr>
              <w:spacing w:before="102"/>
              <w:ind w:left="119"/>
              <w:rPr>
                <w:rFonts w:ascii="宋体" w:hAnsi="宋体" w:eastAsia="宋体" w:cs="宋体"/>
                <w:sz w:val="22"/>
                <w:szCs w:val="22"/>
              </w:rPr>
            </w:pPr>
            <w:r>
              <w:rPr>
                <w:rFonts w:ascii="宋体" w:hAnsi="宋体" w:eastAsia="宋体" w:cs="宋体"/>
                <w:spacing w:val="-2"/>
                <w:sz w:val="22"/>
                <w:szCs w:val="22"/>
              </w:rPr>
              <w:t>25</w:t>
            </w:r>
          </w:p>
        </w:tc>
        <w:tc>
          <w:tcPr>
            <w:tcW w:w="1417" w:type="dxa"/>
            <w:vAlign w:val="top"/>
          </w:tcPr>
          <w:p w14:paraId="6ACCFD21">
            <w:pPr>
              <w:spacing w:before="84" w:line="215" w:lineRule="auto"/>
              <w:rPr>
                <w:rFonts w:ascii="宋体" w:hAnsi="宋体" w:eastAsia="宋体" w:cs="宋体"/>
                <w:sz w:val="22"/>
                <w:szCs w:val="22"/>
              </w:rPr>
            </w:pPr>
            <w:r>
              <w:rPr>
                <w:rFonts w:ascii="宋体" w:hAnsi="宋体" w:eastAsia="宋体" w:cs="宋体"/>
                <w:spacing w:val="-1"/>
                <w:sz w:val="22"/>
                <w:szCs w:val="22"/>
              </w:rPr>
              <w:t>&lt;25 Bytes&gt;</w:t>
            </w:r>
          </w:p>
        </w:tc>
        <w:tc>
          <w:tcPr>
            <w:tcW w:w="7038" w:type="dxa"/>
            <w:gridSpan w:val="3"/>
            <w:vAlign w:val="top"/>
          </w:tcPr>
          <w:p w14:paraId="12932850">
            <w:pPr>
              <w:spacing w:before="107" w:line="183" w:lineRule="auto"/>
              <w:ind w:left="214"/>
              <w:rPr>
                <w:rFonts w:ascii="宋体" w:hAnsi="宋体" w:eastAsia="宋体" w:cs="宋体"/>
                <w:sz w:val="22"/>
                <w:szCs w:val="22"/>
              </w:rPr>
            </w:pPr>
            <w:r>
              <w:rPr>
                <w:rFonts w:ascii="宋体" w:hAnsi="宋体" w:eastAsia="宋体" w:cs="宋体"/>
                <w:spacing w:val="-1"/>
                <w:sz w:val="22"/>
                <w:szCs w:val="22"/>
              </w:rPr>
              <w:t>Open Drone</w:t>
            </w:r>
            <w:r>
              <w:rPr>
                <w:rFonts w:ascii="宋体" w:hAnsi="宋体" w:eastAsia="宋体" w:cs="宋体"/>
                <w:spacing w:val="14"/>
                <w:sz w:val="22"/>
                <w:szCs w:val="22"/>
              </w:rPr>
              <w:t xml:space="preserve"> </w:t>
            </w:r>
            <w:r>
              <w:rPr>
                <w:rFonts w:ascii="宋体" w:hAnsi="宋体" w:eastAsia="宋体" w:cs="宋体"/>
                <w:spacing w:val="-1"/>
                <w:sz w:val="22"/>
                <w:szCs w:val="22"/>
              </w:rPr>
              <w:t>ID Message</w:t>
            </w:r>
          </w:p>
        </w:tc>
      </w:tr>
      <w:tr w14:paraId="3A8DA05D">
        <w:trPr>
          <w:trHeight w:val="318" w:hRule="atLeast"/>
        </w:trPr>
        <w:tc>
          <w:tcPr>
            <w:tcW w:w="1134" w:type="dxa"/>
            <w:tcBorders>
              <w:bottom w:val="single" w:color="000000" w:sz="4" w:space="0"/>
            </w:tcBorders>
            <w:vAlign w:val="top"/>
          </w:tcPr>
          <w:p w14:paraId="40F307B5">
            <w:pPr>
              <w:spacing w:before="147" w:line="183" w:lineRule="auto"/>
              <w:ind w:left="29"/>
              <w:rPr>
                <w:rFonts w:ascii="宋体" w:hAnsi="宋体" w:eastAsia="宋体" w:cs="宋体"/>
                <w:sz w:val="22"/>
                <w:szCs w:val="22"/>
              </w:rPr>
            </w:pPr>
            <w:r>
              <w:rPr>
                <w:rFonts w:ascii="宋体" w:hAnsi="宋体" w:eastAsia="宋体" w:cs="宋体"/>
                <w:spacing w:val="-2"/>
                <w:sz w:val="22"/>
                <w:szCs w:val="22"/>
              </w:rPr>
              <w:t>CRC</w:t>
            </w:r>
          </w:p>
        </w:tc>
        <w:tc>
          <w:tcPr>
            <w:tcW w:w="680" w:type="dxa"/>
            <w:tcBorders>
              <w:bottom w:val="single" w:color="000000" w:sz="4" w:space="0"/>
            </w:tcBorders>
            <w:vAlign w:val="top"/>
          </w:tcPr>
          <w:p w14:paraId="618728ED">
            <w:pPr>
              <w:spacing w:before="124" w:line="226" w:lineRule="auto"/>
              <w:ind w:left="119"/>
              <w:rPr>
                <w:rFonts w:ascii="宋体" w:hAnsi="宋体" w:eastAsia="宋体" w:cs="宋体"/>
                <w:sz w:val="22"/>
                <w:szCs w:val="22"/>
              </w:rPr>
            </w:pPr>
            <w:r>
              <w:rPr>
                <w:rFonts w:ascii="宋体" w:hAnsi="宋体" w:eastAsia="宋体" w:cs="宋体"/>
                <w:sz w:val="22"/>
                <w:szCs w:val="22"/>
              </w:rPr>
              <w:t>3</w:t>
            </w:r>
          </w:p>
        </w:tc>
        <w:tc>
          <w:tcPr>
            <w:tcW w:w="1417" w:type="dxa"/>
            <w:tcBorders>
              <w:bottom w:val="single" w:color="000000" w:sz="4" w:space="0"/>
            </w:tcBorders>
            <w:vAlign w:val="top"/>
          </w:tcPr>
          <w:p w14:paraId="18EDD0AF">
            <w:pPr>
              <w:spacing w:before="124" w:line="226" w:lineRule="auto"/>
              <w:rPr>
                <w:rFonts w:ascii="宋体" w:hAnsi="宋体" w:eastAsia="宋体" w:cs="宋体"/>
                <w:sz w:val="22"/>
                <w:szCs w:val="22"/>
              </w:rPr>
            </w:pPr>
            <w:r>
              <w:rPr>
                <w:rFonts w:ascii="宋体" w:hAnsi="宋体" w:eastAsia="宋体" w:cs="宋体"/>
                <w:spacing w:val="-1"/>
                <w:sz w:val="22"/>
                <w:szCs w:val="22"/>
              </w:rPr>
              <w:t>&lt;calculated&gt;</w:t>
            </w:r>
          </w:p>
        </w:tc>
        <w:tc>
          <w:tcPr>
            <w:tcW w:w="7038" w:type="dxa"/>
            <w:gridSpan w:val="3"/>
            <w:tcBorders>
              <w:bottom w:val="single" w:color="000000" w:sz="4" w:space="0"/>
            </w:tcBorders>
            <w:vAlign w:val="top"/>
          </w:tcPr>
          <w:p w14:paraId="13DDDCE1">
            <w:pPr>
              <w:spacing w:before="105" w:line="214" w:lineRule="auto"/>
              <w:jc w:val="both"/>
              <w:rPr>
                <w:rFonts w:ascii="宋体" w:hAnsi="宋体" w:eastAsia="宋体" w:cs="宋体"/>
                <w:sz w:val="22"/>
                <w:szCs w:val="22"/>
              </w:rPr>
            </w:pPr>
            <w:r>
              <w:rPr>
                <w:rFonts w:ascii="宋体" w:hAnsi="宋体" w:eastAsia="宋体" w:cs="宋体"/>
                <w:spacing w:val="-7"/>
                <w:sz w:val="22"/>
                <w:szCs w:val="22"/>
              </w:rPr>
              <w:t xml:space="preserve">CRC Error Detection Data as defined </w:t>
            </w:r>
            <w:r>
              <w:rPr>
                <w:rFonts w:ascii="宋体" w:hAnsi="宋体" w:eastAsia="宋体" w:cs="宋体"/>
                <w:spacing w:val="-8"/>
                <w:sz w:val="22"/>
                <w:szCs w:val="22"/>
              </w:rPr>
              <w:t>in Bluetooth Core Specification 5.0,Volume</w:t>
            </w:r>
            <w:r>
              <w:rPr>
                <w:rFonts w:ascii="宋体" w:hAnsi="宋体" w:eastAsia="宋体" w:cs="宋体"/>
                <w:spacing w:val="-1"/>
                <w:sz w:val="22"/>
                <w:szCs w:val="22"/>
              </w:rPr>
              <w:t xml:space="preserve"> </w:t>
            </w:r>
            <w:r>
              <w:rPr>
                <w:rFonts w:ascii="宋体" w:hAnsi="宋体" w:eastAsia="宋体" w:cs="宋体"/>
                <w:spacing w:val="-8"/>
                <w:sz w:val="22"/>
                <w:szCs w:val="22"/>
              </w:rPr>
              <w:t>6,Part</w:t>
            </w:r>
            <w:r>
              <w:rPr>
                <w:rFonts w:ascii="宋体" w:hAnsi="宋体" w:eastAsia="宋体" w:cs="宋体"/>
                <w:spacing w:val="-5"/>
                <w:sz w:val="22"/>
                <w:szCs w:val="22"/>
              </w:rPr>
              <w:t xml:space="preserve"> </w:t>
            </w:r>
            <w:r>
              <w:rPr>
                <w:rFonts w:ascii="宋体" w:hAnsi="宋体" w:eastAsia="宋体" w:cs="宋体"/>
                <w:spacing w:val="-8"/>
                <w:sz w:val="22"/>
                <w:szCs w:val="22"/>
              </w:rPr>
              <w:t>B,Section</w:t>
            </w:r>
            <w:r>
              <w:rPr>
                <w:rFonts w:ascii="宋体" w:hAnsi="宋体" w:eastAsia="宋体" w:cs="宋体"/>
                <w:spacing w:val="1"/>
                <w:sz w:val="22"/>
                <w:szCs w:val="22"/>
              </w:rPr>
              <w:t xml:space="preserve"> </w:t>
            </w:r>
            <w:r>
              <w:rPr>
                <w:rFonts w:ascii="宋体" w:hAnsi="宋体" w:eastAsia="宋体" w:cs="宋体"/>
                <w:spacing w:val="-8"/>
                <w:sz w:val="22"/>
                <w:szCs w:val="22"/>
              </w:rPr>
              <w:t>3.1.1</w:t>
            </w:r>
          </w:p>
        </w:tc>
      </w:tr>
    </w:tbl>
    <w:p w14:paraId="41BE8641">
      <w:pPr>
        <w:spacing w:before="35" w:line="233" w:lineRule="auto"/>
        <w:ind w:left="29" w:right="1420" w:rightChars="0"/>
        <w:rPr>
          <w:rFonts w:ascii="宋体" w:hAnsi="宋体" w:eastAsia="宋体" w:cs="宋体"/>
          <w:sz w:val="20"/>
          <w:szCs w:val="20"/>
        </w:rPr>
      </w:pPr>
      <w:r>
        <w:rPr>
          <w:rFonts w:ascii="宋体" w:hAnsi="宋体" w:eastAsia="宋体" w:cs="宋体"/>
          <w:sz w:val="20"/>
          <w:szCs w:val="20"/>
        </w:rPr>
        <w:t>A</w:t>
      </w:r>
      <w:r>
        <w:rPr>
          <w:rFonts w:ascii="宋体" w:hAnsi="宋体" w:eastAsia="宋体" w:cs="宋体"/>
          <w:spacing w:val="33"/>
          <w:sz w:val="20"/>
          <w:szCs w:val="20"/>
        </w:rPr>
        <w:t xml:space="preserve"> </w:t>
      </w:r>
      <w:r>
        <w:rPr>
          <w:rFonts w:ascii="宋体" w:hAnsi="宋体" w:eastAsia="宋体" w:cs="宋体"/>
          <w:sz w:val="20"/>
          <w:szCs w:val="20"/>
        </w:rPr>
        <w:t>See</w:t>
      </w:r>
      <w:r>
        <w:rPr>
          <w:rFonts w:ascii="宋体" w:hAnsi="宋体" w:eastAsia="宋体" w:cs="宋体"/>
          <w:spacing w:val="31"/>
          <w:sz w:val="20"/>
          <w:szCs w:val="20"/>
        </w:rPr>
        <w:t xml:space="preserve"> </w:t>
      </w:r>
      <w:r>
        <w:rPr>
          <w:sz w:val="28"/>
          <w:szCs w:val="28"/>
        </w:rPr>
        <w:fldChar w:fldCharType="begin"/>
      </w:r>
      <w:r>
        <w:rPr>
          <w:sz w:val="28"/>
          <w:szCs w:val="28"/>
        </w:rPr>
        <w:instrText xml:space="preserve"> HYPERLINK "https:/www.bluetooth.com/specifications/assigned-numbers/generic-access-profilel." </w:instrText>
      </w:r>
      <w:r>
        <w:rPr>
          <w:sz w:val="28"/>
          <w:szCs w:val="28"/>
        </w:rPr>
        <w:fldChar w:fldCharType="separate"/>
      </w:r>
      <w:r>
        <w:rPr>
          <w:rFonts w:ascii="宋体" w:hAnsi="宋体" w:eastAsia="宋体" w:cs="宋体"/>
          <w:sz w:val="20"/>
          <w:szCs w:val="20"/>
        </w:rPr>
        <w:t>https:/www.bluetooth.com/specifications/assigned-numbers/generic-acc</w:t>
      </w:r>
      <w:r>
        <w:rPr>
          <w:rFonts w:ascii="宋体" w:hAnsi="宋体" w:eastAsia="宋体" w:cs="宋体"/>
          <w:spacing w:val="-1"/>
          <w:sz w:val="20"/>
          <w:szCs w:val="20"/>
        </w:rPr>
        <w:t>ess-profilel.</w:t>
      </w:r>
      <w:r>
        <w:rPr>
          <w:rFonts w:ascii="宋体" w:hAnsi="宋体" w:eastAsia="宋体" w:cs="宋体"/>
          <w:spacing w:val="-1"/>
          <w:sz w:val="20"/>
          <w:szCs w:val="20"/>
        </w:rPr>
        <w:fldChar w:fldCharType="end"/>
      </w:r>
      <w:r>
        <w:rPr>
          <w:rFonts w:ascii="宋体" w:hAnsi="宋体" w:eastAsia="宋体" w:cs="宋体"/>
          <w:sz w:val="20"/>
          <w:szCs w:val="20"/>
        </w:rPr>
        <w:t xml:space="preserve"> </w:t>
      </w:r>
    </w:p>
    <w:p w14:paraId="2381F6EA">
      <w:pPr>
        <w:spacing w:before="35" w:line="233" w:lineRule="auto"/>
        <w:ind w:left="29" w:right="1420" w:rightChars="0"/>
        <w:rPr>
          <w:rFonts w:ascii="Arial" w:hAnsi="Arial" w:eastAsia="Arial" w:cs="Arial"/>
          <w:sz w:val="14"/>
          <w:szCs w:val="14"/>
        </w:rPr>
      </w:pPr>
      <w:r>
        <w:rPr>
          <w:rFonts w:ascii="Arial" w:hAnsi="Arial" w:eastAsia="Arial" w:cs="Arial"/>
          <w:sz w:val="18"/>
          <w:szCs w:val="18"/>
        </w:rPr>
        <w:t>B</w:t>
      </w:r>
      <w:r>
        <w:rPr>
          <w:rFonts w:ascii="Arial" w:hAnsi="Arial" w:eastAsia="Arial" w:cs="Arial"/>
          <w:spacing w:val="21"/>
          <w:sz w:val="18"/>
          <w:szCs w:val="18"/>
        </w:rPr>
        <w:t xml:space="preserve"> </w:t>
      </w:r>
      <w:r>
        <w:rPr>
          <w:rFonts w:ascii="Arial" w:hAnsi="Arial" w:eastAsia="Arial" w:cs="Arial"/>
          <w:sz w:val="18"/>
          <w:szCs w:val="18"/>
        </w:rPr>
        <w:t>See</w:t>
      </w:r>
      <w:r>
        <w:rPr>
          <w:rFonts w:ascii="Arial" w:hAnsi="Arial" w:eastAsia="Arial" w:cs="Arial"/>
          <w:spacing w:val="24"/>
          <w:sz w:val="18"/>
          <w:szCs w:val="18"/>
        </w:rPr>
        <w:t xml:space="preserve"> </w:t>
      </w:r>
      <w:r>
        <w:rPr>
          <w:sz w:val="28"/>
          <w:szCs w:val="28"/>
        </w:rPr>
        <w:fldChar w:fldCharType="begin"/>
      </w:r>
      <w:r>
        <w:rPr>
          <w:sz w:val="28"/>
          <w:szCs w:val="28"/>
        </w:rPr>
        <w:instrText xml:space="preserve"> HYPERLINK "https://www.bluetooth.com/specifications/assigned-numbers/16-bit-uuids-for-sdos/" </w:instrText>
      </w:r>
      <w:r>
        <w:rPr>
          <w:sz w:val="28"/>
          <w:szCs w:val="28"/>
        </w:rPr>
        <w:fldChar w:fldCharType="separate"/>
      </w:r>
      <w:r>
        <w:rPr>
          <w:rFonts w:ascii="Arial" w:hAnsi="Arial" w:eastAsia="Arial" w:cs="Arial"/>
          <w:sz w:val="18"/>
          <w:szCs w:val="18"/>
        </w:rPr>
        <w:t>https://www.bluetooth.com/specifications/assigned-</w:t>
      </w:r>
      <w:r>
        <w:rPr>
          <w:rFonts w:ascii="Arial" w:hAnsi="Arial" w:eastAsia="Arial" w:cs="Arial"/>
          <w:spacing w:val="-1"/>
          <w:sz w:val="18"/>
          <w:szCs w:val="18"/>
        </w:rPr>
        <w:t>numbers/16-bit-uuids-for-sdos/</w:t>
      </w:r>
      <w:r>
        <w:rPr>
          <w:rFonts w:ascii="Arial" w:hAnsi="Arial" w:eastAsia="Arial" w:cs="Arial"/>
          <w:spacing w:val="-1"/>
          <w:sz w:val="18"/>
          <w:szCs w:val="18"/>
        </w:rPr>
        <w:fldChar w:fldCharType="end"/>
      </w:r>
    </w:p>
    <w:p w14:paraId="3E1A887B">
      <w:pPr>
        <w:spacing w:before="172"/>
      </w:pPr>
    </w:p>
    <w:p w14:paraId="76AA8F92">
      <w:pPr>
        <w:pStyle w:val="4"/>
        <w:bidi w:val="0"/>
        <w:rPr>
          <w:i/>
          <w:iCs/>
        </w:rPr>
      </w:pPr>
      <w:r>
        <w:rPr>
          <w:i/>
          <w:iCs/>
          <w:spacing w:val="1"/>
        </w:rPr>
        <w:t>5.4.7</w:t>
      </w:r>
      <w:r>
        <w:rPr>
          <w:rFonts w:hint="eastAsia" w:eastAsia="宋体"/>
          <w:i/>
          <w:iCs/>
          <w:spacing w:val="1"/>
          <w:lang w:eastAsia="zh-CN"/>
        </w:rPr>
        <w:t xml:space="preserve"> </w:t>
      </w:r>
      <w:r>
        <w:rPr>
          <w:i/>
          <w:iCs/>
        </w:rPr>
        <w:t>Bluetooth</w:t>
      </w:r>
      <w:r>
        <w:rPr>
          <w:rFonts w:hint="eastAsia" w:eastAsia="宋体"/>
          <w:i/>
          <w:iCs/>
          <w:spacing w:val="1"/>
          <w:lang w:eastAsia="zh-CN"/>
        </w:rPr>
        <w:t xml:space="preserve"> </w:t>
      </w:r>
      <w:r>
        <w:rPr>
          <w:i/>
          <w:iCs/>
          <w:spacing w:val="1"/>
        </w:rPr>
        <w:t xml:space="preserve"> 5</w:t>
      </w:r>
      <w:r>
        <w:rPr>
          <w:rFonts w:hint="eastAsia" w:eastAsia="宋体"/>
          <w:i/>
          <w:iCs/>
          <w:spacing w:val="1"/>
          <w:lang w:eastAsia="zh-CN"/>
        </w:rPr>
        <w:t xml:space="preserve"> </w:t>
      </w:r>
      <w:r>
        <w:rPr>
          <w:i/>
          <w:iCs/>
        </w:rPr>
        <w:t>Long</w:t>
      </w:r>
      <w:r>
        <w:rPr>
          <w:rFonts w:hint="eastAsia" w:eastAsia="宋体"/>
          <w:i/>
          <w:iCs/>
          <w:spacing w:val="11"/>
          <w:lang w:eastAsia="zh-CN"/>
        </w:rPr>
        <w:t xml:space="preserve"> </w:t>
      </w:r>
      <w:r>
        <w:rPr>
          <w:i/>
          <w:iCs/>
        </w:rPr>
        <w:t>Range</w:t>
      </w:r>
      <w:r>
        <w:rPr>
          <w:rFonts w:hint="eastAsia" w:eastAsia="宋体"/>
          <w:i/>
          <w:iCs/>
          <w:spacing w:val="1"/>
          <w:lang w:eastAsia="zh-CN"/>
        </w:rPr>
        <w:t xml:space="preserve"> </w:t>
      </w:r>
      <w:r>
        <w:rPr>
          <w:i/>
          <w:iCs/>
          <w:spacing w:val="1"/>
        </w:rPr>
        <w:t xml:space="preserve"> </w:t>
      </w:r>
      <w:r>
        <w:rPr>
          <w:i/>
          <w:iCs/>
        </w:rPr>
        <w:t>Transport</w:t>
      </w:r>
      <w:r>
        <w:rPr>
          <w:rFonts w:hint="eastAsia" w:eastAsia="宋体"/>
          <w:i/>
          <w:iCs/>
          <w:spacing w:val="1"/>
          <w:lang w:eastAsia="zh-CN"/>
        </w:rPr>
        <w:t xml:space="preserve"> </w:t>
      </w:r>
      <w:r>
        <w:rPr>
          <w:i/>
          <w:iCs/>
        </w:rPr>
        <w:t>Method</w:t>
      </w:r>
    </w:p>
    <w:p w14:paraId="7BE5B2C6">
      <w:pPr>
        <w:pStyle w:val="7"/>
        <w:spacing w:before="50" w:line="236" w:lineRule="auto"/>
        <w:ind w:firstLine="189"/>
        <w:jc w:val="left"/>
      </w:pPr>
      <w:r>
        <w:rPr>
          <w:i/>
          <w:iCs/>
          <w:spacing w:val="1"/>
        </w:rPr>
        <w:t xml:space="preserve">— </w:t>
      </w:r>
      <w:r>
        <w:t>Bluetooth 5 allows for several new</w:t>
      </w:r>
      <w:r>
        <w:rPr>
          <w:spacing w:val="8"/>
        </w:rPr>
        <w:t xml:space="preserve"> </w:t>
      </w:r>
      <w:r>
        <w:t>fea</w:t>
      </w:r>
      <w:r>
        <w:rPr>
          <w:spacing w:val="-1"/>
        </w:rPr>
        <w:t>tures</w:t>
      </w:r>
      <w:r>
        <w:rPr>
          <w:spacing w:val="7"/>
        </w:rPr>
        <w:t xml:space="preserve"> </w:t>
      </w:r>
      <w:r>
        <w:rPr>
          <w:spacing w:val="-1"/>
        </w:rPr>
        <w:t>over Bluetooth 4.x.</w:t>
      </w:r>
      <w:r>
        <w:t xml:space="preserve"> For</w:t>
      </w:r>
      <w:r>
        <w:rPr>
          <w:spacing w:val="45"/>
          <w:w w:val="101"/>
        </w:rPr>
        <w:t xml:space="preserve"> </w:t>
      </w:r>
      <w:r>
        <w:t>the</w:t>
      </w:r>
      <w:r>
        <w:rPr>
          <w:spacing w:val="44"/>
        </w:rPr>
        <w:t xml:space="preserve"> </w:t>
      </w:r>
      <w:r>
        <w:t>purpose  of</w:t>
      </w:r>
      <w:r>
        <w:rPr>
          <w:spacing w:val="26"/>
        </w:rPr>
        <w:t xml:space="preserve"> </w:t>
      </w:r>
      <w:r>
        <w:t>this  application,the</w:t>
      </w:r>
      <w:r>
        <w:rPr>
          <w:spacing w:val="46"/>
        </w:rPr>
        <w:t xml:space="preserve"> </w:t>
      </w:r>
      <w:r>
        <w:t>most  im</w:t>
      </w:r>
      <w:r>
        <w:rPr>
          <w:spacing w:val="-1"/>
        </w:rPr>
        <w:t>portant</w:t>
      </w:r>
      <w:r>
        <w:rPr>
          <w:spacing w:val="45"/>
          <w:w w:val="101"/>
        </w:rPr>
        <w:t xml:space="preserve"> </w:t>
      </w:r>
      <w:r>
        <w:rPr>
          <w:spacing w:val="-1"/>
        </w:rPr>
        <w:t>new</w:t>
      </w:r>
      <w:r>
        <w:t xml:space="preserve"> </w:t>
      </w:r>
      <w:r>
        <w:rPr>
          <w:spacing w:val="-1"/>
        </w:rPr>
        <w:t>features</w:t>
      </w:r>
      <w:r>
        <w:rPr>
          <w:spacing w:val="41"/>
        </w:rPr>
        <w:t xml:space="preserve"> </w:t>
      </w:r>
      <w:r>
        <w:rPr>
          <w:spacing w:val="-1"/>
        </w:rPr>
        <w:t>are</w:t>
      </w:r>
      <w:r>
        <w:rPr>
          <w:spacing w:val="26"/>
        </w:rPr>
        <w:t xml:space="preserve"> </w:t>
      </w:r>
      <w:r>
        <w:rPr>
          <w:spacing w:val="-1"/>
          <w:u w:val="single" w:color="auto"/>
        </w:rPr>
        <w:t>Long</w:t>
      </w:r>
      <w:r>
        <w:rPr>
          <w:spacing w:val="13"/>
          <w:w w:val="101"/>
          <w:u w:val="single" w:color="auto"/>
        </w:rPr>
        <w:t xml:space="preserve">  </w:t>
      </w:r>
      <w:r>
        <w:rPr>
          <w:spacing w:val="-1"/>
          <w:u w:val="single" w:color="auto"/>
        </w:rPr>
        <w:t>Range</w:t>
      </w:r>
      <w:r>
        <w:rPr>
          <w:spacing w:val="14"/>
          <w:u w:val="single" w:color="auto"/>
        </w:rPr>
        <w:t xml:space="preserve">  </w:t>
      </w:r>
      <w:r>
        <w:rPr>
          <w:spacing w:val="-1"/>
          <w:u w:val="single" w:color="auto"/>
        </w:rPr>
        <w:t>Mode(LE</w:t>
      </w:r>
      <w:r>
        <w:rPr>
          <w:spacing w:val="16"/>
          <w:u w:val="single" w:color="auto"/>
        </w:rPr>
        <w:t xml:space="preserve">  </w:t>
      </w:r>
      <w:r>
        <w:rPr>
          <w:spacing w:val="-1"/>
          <w:u w:val="single" w:color="auto"/>
        </w:rPr>
        <w:t>Coded)and</w:t>
      </w:r>
      <w:r>
        <w:rPr>
          <w:spacing w:val="13"/>
          <w:u w:val="single" w:color="auto"/>
        </w:rPr>
        <w:t xml:space="preserve">  </w:t>
      </w:r>
      <w:r>
        <w:rPr>
          <w:spacing w:val="-1"/>
          <w:u w:val="single" w:color="auto"/>
        </w:rPr>
        <w:t>Advertising</w:t>
      </w:r>
      <w:r>
        <w:t xml:space="preserve"> </w:t>
      </w:r>
      <w:r>
        <w:rPr>
          <w:u w:val="single" w:color="auto"/>
        </w:rPr>
        <w:t>Extensions</w:t>
      </w:r>
      <w:r>
        <w:rPr>
          <w:spacing w:val="28"/>
          <w:w w:val="101"/>
          <w:u w:val="single" w:color="auto"/>
        </w:rPr>
        <w:t xml:space="preserve"> </w:t>
      </w:r>
      <w:r>
        <w:rPr>
          <w:u w:val="single" w:color="auto"/>
        </w:rPr>
        <w:t>(allowing</w:t>
      </w:r>
      <w:r>
        <w:rPr>
          <w:spacing w:val="27"/>
          <w:w w:val="101"/>
          <w:u w:val="single" w:color="auto"/>
        </w:rPr>
        <w:t xml:space="preserve"> </w:t>
      </w:r>
      <w:r>
        <w:rPr>
          <w:u w:val="single" w:color="auto"/>
        </w:rPr>
        <w:t>fo</w:t>
      </w:r>
      <w:r>
        <w:rPr>
          <w:spacing w:val="-1"/>
          <w:u w:val="single" w:color="auto"/>
        </w:rPr>
        <w:t>r</w:t>
      </w:r>
      <w:r>
        <w:rPr>
          <w:spacing w:val="25"/>
          <w:u w:val="single" w:color="auto"/>
        </w:rPr>
        <w:t xml:space="preserve"> </w:t>
      </w:r>
      <w:r>
        <w:rPr>
          <w:spacing w:val="-1"/>
          <w:u w:val="single" w:color="auto"/>
        </w:rPr>
        <w:t>larger</w:t>
      </w:r>
      <w:r>
        <w:rPr>
          <w:spacing w:val="25"/>
          <w:w w:val="101"/>
          <w:u w:val="single" w:color="auto"/>
        </w:rPr>
        <w:t xml:space="preserve"> </w:t>
      </w:r>
      <w:r>
        <w:rPr>
          <w:spacing w:val="-1"/>
          <w:u w:val="single" w:color="auto"/>
        </w:rPr>
        <w:t>connectionless</w:t>
      </w:r>
      <w:r>
        <w:rPr>
          <w:spacing w:val="19"/>
          <w:w w:val="101"/>
          <w:u w:val="single" w:color="auto"/>
        </w:rPr>
        <w:t xml:space="preserve"> </w:t>
      </w:r>
      <w:r>
        <w:rPr>
          <w:spacing w:val="-1"/>
          <w:u w:val="single" w:color="auto"/>
        </w:rPr>
        <w:t>broadcasts</w:t>
      </w:r>
      <w:r>
        <w:rPr>
          <w:spacing w:val="-1"/>
        </w:rPr>
        <w:t>).</w:t>
      </w:r>
    </w:p>
    <w:p w14:paraId="404D1D4B">
      <w:pPr>
        <w:pStyle w:val="5"/>
        <w:bidi w:val="0"/>
      </w:pPr>
      <w:r>
        <w:rPr>
          <w:b/>
          <w:bCs/>
          <w:spacing w:val="-1"/>
        </w:rPr>
        <w:t>Bluetooth</w:t>
      </w:r>
      <w:r>
        <w:rPr>
          <w:b/>
          <w:bCs/>
          <w:spacing w:val="30"/>
        </w:rPr>
        <w:t xml:space="preserve"> </w:t>
      </w:r>
      <w:r>
        <w:rPr>
          <w:b/>
          <w:bCs/>
          <w:spacing w:val="-1"/>
        </w:rPr>
        <w:t>5</w:t>
      </w:r>
      <w:r>
        <w:rPr>
          <w:b/>
          <w:bCs/>
          <w:spacing w:val="29"/>
        </w:rPr>
        <w:t xml:space="preserve"> </w:t>
      </w:r>
      <w:r>
        <w:rPr>
          <w:b/>
          <w:bCs/>
          <w:spacing w:val="-1"/>
        </w:rPr>
        <w:t>General</w:t>
      </w:r>
      <w:r>
        <w:rPr>
          <w:b/>
          <w:bCs/>
          <w:spacing w:val="24"/>
        </w:rPr>
        <w:t xml:space="preserve"> </w:t>
      </w:r>
      <w:r>
        <w:rPr>
          <w:b/>
          <w:bCs/>
          <w:spacing w:val="-1"/>
        </w:rPr>
        <w:t>Requirements</w:t>
      </w:r>
    </w:p>
    <w:p w14:paraId="0E8B87C9">
      <w:pPr>
        <w:pStyle w:val="7"/>
        <w:spacing w:before="38" w:line="223" w:lineRule="auto"/>
        <w:ind w:left="29" w:right="250"/>
        <w:jc w:val="left"/>
      </w:pPr>
      <w:r>
        <w:t>5.4.7.1</w:t>
      </w:r>
      <w:r>
        <w:rPr>
          <w:spacing w:val="19"/>
          <w:w w:val="101"/>
        </w:rPr>
        <w:t xml:space="preserve"> </w:t>
      </w:r>
      <w:r>
        <w:t>If implementing</w:t>
      </w:r>
      <w:r>
        <w:rPr>
          <w:spacing w:val="16"/>
          <w:w w:val="101"/>
        </w:rPr>
        <w:t xml:space="preserve"> </w:t>
      </w:r>
      <w:r>
        <w:t>t</w:t>
      </w:r>
      <w:r>
        <w:rPr>
          <w:spacing w:val="-1"/>
        </w:rPr>
        <w:t>his</w:t>
      </w:r>
      <w:r>
        <w:rPr>
          <w:spacing w:val="24"/>
        </w:rPr>
        <w:t xml:space="preserve"> </w:t>
      </w:r>
      <w:r>
        <w:rPr>
          <w:spacing w:val="-1"/>
        </w:rPr>
        <w:t>specification</w:t>
      </w:r>
      <w:r>
        <w:rPr>
          <w:spacing w:val="14"/>
          <w:w w:val="101"/>
        </w:rPr>
        <w:t xml:space="preserve"> </w:t>
      </w:r>
      <w:r>
        <w:rPr>
          <w:spacing w:val="-1"/>
        </w:rPr>
        <w:t>using</w:t>
      </w:r>
      <w:r>
        <w:rPr>
          <w:spacing w:val="17"/>
          <w:w w:val="101"/>
        </w:rPr>
        <w:t xml:space="preserve"> </w:t>
      </w:r>
      <w:r>
        <w:rPr>
          <w:spacing w:val="-1"/>
        </w:rPr>
        <w:t>Bluetooth</w:t>
      </w:r>
      <w:r>
        <w:rPr>
          <w:spacing w:val="24"/>
        </w:rPr>
        <w:t xml:space="preserve"> </w:t>
      </w:r>
      <w:r>
        <w:rPr>
          <w:spacing w:val="-1"/>
        </w:rPr>
        <w:t>5</w:t>
      </w:r>
      <w:r>
        <w:t xml:space="preserve"> Long</w:t>
      </w:r>
      <w:r>
        <w:rPr>
          <w:rFonts w:hint="eastAsia" w:eastAsia="宋体"/>
          <w:lang w:eastAsia="zh-CN"/>
        </w:rPr>
        <w:t xml:space="preserve"> </w:t>
      </w:r>
      <w:r>
        <w:t>Range,</w:t>
      </w:r>
      <w:r>
        <w:rPr>
          <w:rFonts w:hint="eastAsia" w:eastAsia="宋体"/>
          <w:lang w:val="en-US" w:eastAsia="zh-CN"/>
        </w:rPr>
        <w:t xml:space="preserve"> </w:t>
      </w:r>
      <w:r>
        <w:t>Legacy</w:t>
      </w:r>
      <w:r>
        <w:rPr>
          <w:rFonts w:hint="eastAsia" w:eastAsia="宋体"/>
          <w:lang w:val="en-US" w:eastAsia="zh-CN"/>
        </w:rPr>
        <w:t xml:space="preserve"> </w:t>
      </w:r>
      <w:r>
        <w:t>(ADV_NONCONN_IND)</w:t>
      </w:r>
      <w:r>
        <w:rPr>
          <w:rFonts w:hint="eastAsia" w:eastAsia="宋体"/>
          <w:lang w:val="en-US" w:eastAsia="zh-CN"/>
        </w:rPr>
        <w:t xml:space="preserve"> </w:t>
      </w:r>
      <w:r>
        <w:t>advertise</w:t>
      </w:r>
      <w:r>
        <w:rPr>
          <w:spacing w:val="-1"/>
        </w:rPr>
        <w:t>ments</w:t>
      </w:r>
      <w:r>
        <w:rPr>
          <w:rFonts w:hint="eastAsia" w:eastAsia="宋体"/>
          <w:spacing w:val="-1"/>
          <w:lang w:eastAsia="zh-CN"/>
        </w:rPr>
        <w:t xml:space="preserve"> </w:t>
      </w:r>
      <w:r>
        <w:rPr>
          <w:spacing w:val="-1"/>
        </w:rPr>
        <w:t>must(BB50010)be</w:t>
      </w:r>
      <w:r>
        <w:rPr>
          <w:rFonts w:hint="eastAsia" w:eastAsia="宋体"/>
          <w:spacing w:val="-1"/>
          <w:lang w:eastAsia="zh-CN"/>
        </w:rPr>
        <w:t xml:space="preserve"> </w:t>
      </w:r>
      <w:r>
        <w:rPr>
          <w:spacing w:val="-1"/>
        </w:rPr>
        <w:t xml:space="preserve"> sent,as</w:t>
      </w:r>
      <w:r>
        <w:rPr>
          <w:rFonts w:hint="eastAsia" w:eastAsia="宋体"/>
          <w:spacing w:val="-1"/>
          <w:lang w:eastAsia="zh-CN"/>
        </w:rPr>
        <w:t xml:space="preserve"> </w:t>
      </w:r>
      <w:r>
        <w:rPr>
          <w:spacing w:val="-1"/>
        </w:rPr>
        <w:t xml:space="preserve"> described</w:t>
      </w:r>
      <w:r>
        <w:rPr>
          <w:rFonts w:hint="eastAsia" w:eastAsia="宋体"/>
          <w:spacing w:val="-1"/>
          <w:lang w:eastAsia="zh-CN"/>
        </w:rPr>
        <w:t xml:space="preserve"> </w:t>
      </w:r>
      <w:r>
        <w:rPr>
          <w:spacing w:val="-1"/>
        </w:rPr>
        <w:t xml:space="preserve"> in</w:t>
      </w:r>
      <w:r>
        <w:rPr>
          <w:spacing w:val="20"/>
        </w:rPr>
        <w:t xml:space="preserve"> </w:t>
      </w:r>
      <w:r>
        <w:rPr>
          <w:color w:val="D03030"/>
          <w:spacing w:val="-1"/>
        </w:rPr>
        <w:t xml:space="preserve">5.4.6,  </w:t>
      </w:r>
      <w:r>
        <w:rPr>
          <w:spacing w:val="-1"/>
        </w:rPr>
        <w:t>for</w:t>
      </w:r>
      <w:r>
        <w:t xml:space="preserve"> backwards</w:t>
      </w:r>
      <w:r>
        <w:rPr>
          <w:spacing w:val="16"/>
          <w:w w:val="101"/>
        </w:rPr>
        <w:t xml:space="preserve"> </w:t>
      </w:r>
      <w:r>
        <w:t>compatibility with</w:t>
      </w:r>
      <w:r>
        <w:rPr>
          <w:spacing w:val="15"/>
          <w:w w:val="101"/>
        </w:rPr>
        <w:t xml:space="preserve"> </w:t>
      </w:r>
      <w:r>
        <w:t>less</w:t>
      </w:r>
      <w:r>
        <w:rPr>
          <w:spacing w:val="16"/>
          <w:w w:val="101"/>
        </w:rPr>
        <w:t xml:space="preserve"> </w:t>
      </w:r>
      <w:r>
        <w:t>capable receivers.Bl</w:t>
      </w:r>
      <w:r>
        <w:rPr>
          <w:spacing w:val="-1"/>
        </w:rPr>
        <w:t>uetooth</w:t>
      </w:r>
      <w:r>
        <w:t xml:space="preserve"> 5</w:t>
      </w:r>
      <w:r>
        <w:rPr>
          <w:spacing w:val="13"/>
          <w:w w:val="101"/>
        </w:rPr>
        <w:t xml:space="preserve">  </w:t>
      </w:r>
      <w:r>
        <w:t>Extended  Advertisements(ADV</w:t>
      </w:r>
      <w:r>
        <w:rPr>
          <w:rFonts w:hint="eastAsia" w:eastAsia="宋体"/>
          <w:lang w:eastAsia="zh-CN"/>
        </w:rPr>
        <w:t xml:space="preserve"> </w:t>
      </w:r>
      <w:r>
        <w:t>EXT</w:t>
      </w:r>
      <w:r>
        <w:rPr>
          <w:spacing w:val="13"/>
          <w:w w:val="101"/>
        </w:rPr>
        <w:t xml:space="preserve">  </w:t>
      </w:r>
      <w:r>
        <w:t>IND+A</w:t>
      </w:r>
      <w:r>
        <w:rPr>
          <w:spacing w:val="-1"/>
        </w:rPr>
        <w:t>UX  ADV</w:t>
      </w:r>
      <w:r>
        <w:rPr>
          <w:rFonts w:hint="eastAsia" w:eastAsia="宋体"/>
          <w:lang w:eastAsia="zh-CN"/>
        </w:rPr>
        <w:t xml:space="preserve"> </w:t>
      </w:r>
      <w:r>
        <w:t>IND)must(BB50020)be</w:t>
      </w:r>
      <w:r>
        <w:rPr>
          <w:rFonts w:hint="eastAsia" w:eastAsia="宋体"/>
          <w:lang w:eastAsia="zh-CN"/>
        </w:rPr>
        <w:t xml:space="preserve"> </w:t>
      </w:r>
      <w:r>
        <w:rPr>
          <w:spacing w:val="-40"/>
          <w:u w:val="single" w:color="auto"/>
        </w:rPr>
        <w:t xml:space="preserve"> </w:t>
      </w:r>
      <w:r>
        <w:rPr>
          <w:u w:val="single" w:color="auto"/>
        </w:rPr>
        <w:t>sent  a</w:t>
      </w:r>
      <w:r>
        <w:rPr>
          <w:spacing w:val="-1"/>
          <w:u w:val="single" w:color="auto"/>
        </w:rPr>
        <w:t>s  well  at  the</w:t>
      </w:r>
      <w:r>
        <w:rPr>
          <w:spacing w:val="4"/>
          <w:u w:val="single" w:color="auto"/>
        </w:rPr>
        <w:t xml:space="preserve">  </w:t>
      </w:r>
      <w:r>
        <w:rPr>
          <w:spacing w:val="-1"/>
          <w:u w:val="single" w:color="auto"/>
        </w:rPr>
        <w:t>same  rate</w:t>
      </w:r>
      <w:r>
        <w:rPr>
          <w:spacing w:val="3"/>
          <w:u w:val="single" w:color="auto"/>
        </w:rPr>
        <w:t xml:space="preserve">  </w:t>
      </w:r>
      <w:r>
        <w:rPr>
          <w:spacing w:val="-1"/>
          <w:u w:val="single" w:color="auto"/>
        </w:rPr>
        <w:t>as</w:t>
      </w:r>
      <w:r>
        <w:rPr>
          <w:spacing w:val="1"/>
        </w:rPr>
        <w:t xml:space="preserve"> </w:t>
      </w:r>
      <w:r>
        <w:rPr>
          <w:u w:val="single" w:color="auto"/>
        </w:rPr>
        <w:t xml:space="preserve">Dynamic  Data  </w:t>
      </w:r>
      <w:r>
        <w:t>(see</w:t>
      </w:r>
      <w:r>
        <w:rPr>
          <w:rFonts w:hint="eastAsia" w:eastAsia="宋体"/>
          <w:spacing w:val="-1"/>
          <w:lang w:eastAsia="zh-CN"/>
        </w:rPr>
        <w:t xml:space="preserve"> </w:t>
      </w:r>
      <w:r>
        <w:rPr>
          <w:spacing w:val="-1"/>
        </w:rPr>
        <w:t xml:space="preserve"> </w:t>
      </w:r>
      <w:r>
        <w:rPr>
          <w:color w:val="E02030"/>
          <w:spacing w:val="-1"/>
        </w:rPr>
        <w:t>5.4.4</w:t>
      </w:r>
      <w:r>
        <w:rPr>
          <w:rFonts w:hint="eastAsia" w:eastAsia="宋体"/>
          <w:color w:val="E02030"/>
          <w:spacing w:val="-1"/>
          <w:lang w:eastAsia="zh-CN"/>
        </w:rPr>
        <w:t xml:space="preserve"> </w:t>
      </w:r>
      <w:r>
        <w:rPr>
          <w:spacing w:val="-1"/>
        </w:rPr>
        <w:t>Update</w:t>
      </w:r>
      <w:r>
        <w:rPr>
          <w:rFonts w:hint="eastAsia" w:eastAsia="宋体"/>
          <w:spacing w:val="-1"/>
          <w:lang w:eastAsia="zh-CN"/>
        </w:rPr>
        <w:t xml:space="preserve"> </w:t>
      </w:r>
      <w:r>
        <w:rPr>
          <w:spacing w:val="-1"/>
        </w:rPr>
        <w:t xml:space="preserve"> Rates)and</w:t>
      </w:r>
      <w:r>
        <w:rPr>
          <w:rFonts w:hint="eastAsia" w:eastAsia="宋体"/>
          <w:spacing w:val="14"/>
          <w:lang w:eastAsia="zh-CN"/>
        </w:rPr>
        <w:t xml:space="preserve"> </w:t>
      </w:r>
      <w:r>
        <w:rPr>
          <w:spacing w:val="-1"/>
        </w:rPr>
        <w:t>they</w:t>
      </w:r>
      <w:r>
        <w:rPr>
          <w:rFonts w:hint="eastAsia" w:eastAsia="宋体"/>
          <w:spacing w:val="14"/>
          <w:lang w:eastAsia="zh-CN"/>
        </w:rPr>
        <w:t xml:space="preserve"> </w:t>
      </w:r>
      <w:r>
        <w:rPr>
          <w:spacing w:val="-1"/>
        </w:rPr>
        <w:t>must</w:t>
      </w:r>
      <w:r>
        <w:rPr>
          <w:rFonts w:hint="eastAsia" w:eastAsia="宋体"/>
          <w:spacing w:val="-1"/>
          <w:lang w:val="en-US" w:eastAsia="zh-CN"/>
        </w:rPr>
        <w:t xml:space="preserve"> </w:t>
      </w:r>
      <w:r>
        <w:rPr>
          <w:spacing w:val="-1"/>
        </w:rPr>
        <w:t>(BB50030)be  sent</w:t>
      </w:r>
      <w:r>
        <w:rPr>
          <w:spacing w:val="46"/>
        </w:rPr>
        <w:t xml:space="preserve"> </w:t>
      </w:r>
      <w:r>
        <w:rPr>
          <w:spacing w:val="-1"/>
        </w:rPr>
        <w:t>on</w:t>
      </w:r>
      <w:r>
        <w:rPr>
          <w:spacing w:val="46"/>
          <w:w w:val="101"/>
        </w:rPr>
        <w:t xml:space="preserve"> </w:t>
      </w:r>
      <w:r>
        <w:rPr>
          <w:spacing w:val="-1"/>
        </w:rPr>
        <w:t>a</w:t>
      </w:r>
      <w:r>
        <w:rPr>
          <w:spacing w:val="43"/>
        </w:rPr>
        <w:t xml:space="preserve"> </w:t>
      </w:r>
      <w:r>
        <w:rPr>
          <w:spacing w:val="-1"/>
        </w:rPr>
        <w:t>LE</w:t>
      </w:r>
      <w:r>
        <w:rPr>
          <w:spacing w:val="46"/>
        </w:rPr>
        <w:t xml:space="preserve"> </w:t>
      </w:r>
      <w:r>
        <w:rPr>
          <w:spacing w:val="-1"/>
        </w:rPr>
        <w:t>Coded</w:t>
      </w:r>
      <w:r>
        <w:rPr>
          <w:spacing w:val="47"/>
        </w:rPr>
        <w:t xml:space="preserve"> </w:t>
      </w:r>
      <w:r>
        <w:rPr>
          <w:spacing w:val="-1"/>
        </w:rPr>
        <w:t>(S</w:t>
      </w:r>
      <w:r>
        <w:rPr>
          <w:spacing w:val="-2"/>
        </w:rPr>
        <w:t>=8)PHY.This</w:t>
      </w:r>
      <w:r>
        <w:rPr>
          <w:spacing w:val="40"/>
        </w:rPr>
        <w:t xml:space="preserve"> </w:t>
      </w:r>
      <w:r>
        <w:rPr>
          <w:spacing w:val="-2"/>
        </w:rPr>
        <w:t>will</w:t>
      </w:r>
      <w:r>
        <w:rPr>
          <w:spacing w:val="46"/>
          <w:w w:val="101"/>
        </w:rPr>
        <w:t xml:space="preserve"> </w:t>
      </w:r>
      <w:r>
        <w:rPr>
          <w:spacing w:val="-2"/>
        </w:rPr>
        <w:t>add</w:t>
      </w:r>
      <w:r>
        <w:t xml:space="preserve"> Forward</w:t>
      </w:r>
      <w:r>
        <w:rPr>
          <w:spacing w:val="26"/>
        </w:rPr>
        <w:t xml:space="preserve"> </w:t>
      </w:r>
      <w:r>
        <w:t>Error</w:t>
      </w:r>
      <w:r>
        <w:rPr>
          <w:spacing w:val="28"/>
          <w:w w:val="101"/>
        </w:rPr>
        <w:t xml:space="preserve"> </w:t>
      </w:r>
      <w:r>
        <w:t>Correction(FEC)and</w:t>
      </w:r>
      <w:r>
        <w:rPr>
          <w:spacing w:val="28"/>
          <w:w w:val="101"/>
        </w:rPr>
        <w:t xml:space="preserve"> </w:t>
      </w:r>
      <w:r>
        <w:t>c</w:t>
      </w:r>
      <w:r>
        <w:rPr>
          <w:spacing w:val="-1"/>
        </w:rPr>
        <w:t>an</w:t>
      </w:r>
      <w:r>
        <w:rPr>
          <w:spacing w:val="28"/>
        </w:rPr>
        <w:t xml:space="preserve"> </w:t>
      </w:r>
      <w:r>
        <w:rPr>
          <w:spacing w:val="-1"/>
        </w:rPr>
        <w:t>increase</w:t>
      </w:r>
      <w:r>
        <w:rPr>
          <w:spacing w:val="24"/>
        </w:rPr>
        <w:t xml:space="preserve"> </w:t>
      </w:r>
      <w:r>
        <w:rPr>
          <w:spacing w:val="-1"/>
        </w:rPr>
        <w:t>the</w:t>
      </w:r>
      <w:r>
        <w:rPr>
          <w:spacing w:val="23"/>
          <w:w w:val="101"/>
        </w:rPr>
        <w:t xml:space="preserve"> </w:t>
      </w:r>
      <w:r>
        <w:rPr>
          <w:spacing w:val="-1"/>
        </w:rPr>
        <w:t>range</w:t>
      </w:r>
      <w:r>
        <w:rPr>
          <w:spacing w:val="29"/>
        </w:rPr>
        <w:t xml:space="preserve"> </w:t>
      </w:r>
      <w:r>
        <w:rPr>
          <w:spacing w:val="-1"/>
        </w:rPr>
        <w:t>of</w:t>
      </w:r>
      <w:r>
        <w:t xml:space="preserve"> the  advertisements  by</w:t>
      </w:r>
      <w:r>
        <w:rPr>
          <w:spacing w:val="12"/>
        </w:rPr>
        <w:t xml:space="preserve">  </w:t>
      </w:r>
      <w:r>
        <w:t>a</w:t>
      </w:r>
      <w:r>
        <w:rPr>
          <w:spacing w:val="11"/>
        </w:rPr>
        <w:t xml:space="preserve">  </w:t>
      </w:r>
      <w:r>
        <w:t>factor</w:t>
      </w:r>
      <w:r>
        <w:rPr>
          <w:spacing w:val="10"/>
        </w:rPr>
        <w:t xml:space="preserve">  </w:t>
      </w:r>
      <w:r>
        <w:t>of  4.These</w:t>
      </w:r>
      <w:r>
        <w:rPr>
          <w:spacing w:val="8"/>
        </w:rPr>
        <w:t xml:space="preserve">  </w:t>
      </w:r>
      <w:r>
        <w:t>messages</w:t>
      </w:r>
      <w:r>
        <w:rPr>
          <w:spacing w:val="12"/>
        </w:rPr>
        <w:t xml:space="preserve">  </w:t>
      </w:r>
      <w:r>
        <w:t>shall (BB50040)conform</w:t>
      </w:r>
      <w:r>
        <w:rPr>
          <w:rFonts w:hint="eastAsia" w:eastAsia="宋体"/>
          <w:lang w:eastAsia="zh-CN"/>
        </w:rPr>
        <w:t xml:space="preserve"> </w:t>
      </w:r>
      <w:r>
        <w:t>to</w:t>
      </w:r>
      <w:r>
        <w:rPr>
          <w:rFonts w:hint="eastAsia" w:eastAsia="宋体"/>
          <w:lang w:eastAsia="zh-CN"/>
        </w:rPr>
        <w:t xml:space="preserve"> </w:t>
      </w:r>
      <w:r>
        <w:t>Bluetooth</w:t>
      </w:r>
      <w:r>
        <w:rPr>
          <w:rFonts w:hint="eastAsia" w:eastAsia="宋体"/>
          <w:lang w:eastAsia="zh-CN"/>
        </w:rPr>
        <w:t xml:space="preserve"> </w:t>
      </w:r>
      <w:r>
        <w:t>C</w:t>
      </w:r>
      <w:r>
        <w:rPr>
          <w:spacing w:val="-1"/>
        </w:rPr>
        <w:t>ore</w:t>
      </w:r>
      <w:r>
        <w:rPr>
          <w:rFonts w:hint="eastAsia" w:eastAsia="宋体"/>
          <w:spacing w:val="-1"/>
          <w:lang w:eastAsia="zh-CN"/>
        </w:rPr>
        <w:t xml:space="preserve"> </w:t>
      </w:r>
      <w:r>
        <w:rPr>
          <w:spacing w:val="-1"/>
        </w:rPr>
        <w:t xml:space="preserve"> Specification</w:t>
      </w:r>
      <w:r>
        <w:rPr>
          <w:rFonts w:hint="eastAsia" w:eastAsia="宋体"/>
          <w:spacing w:val="-1"/>
          <w:lang w:eastAsia="zh-CN"/>
        </w:rPr>
        <w:t xml:space="preserve"> </w:t>
      </w:r>
      <w:r>
        <w:rPr>
          <w:spacing w:val="-1"/>
        </w:rPr>
        <w:t>5.0,</w:t>
      </w:r>
      <w:r>
        <w:t xml:space="preserve"> Volume  6,Part</w:t>
      </w:r>
      <w:r>
        <w:rPr>
          <w:spacing w:val="10"/>
        </w:rPr>
        <w:t xml:space="preserve">  </w:t>
      </w:r>
      <w:r>
        <w:t>B,Section</w:t>
      </w:r>
      <w:r>
        <w:rPr>
          <w:spacing w:val="8"/>
        </w:rPr>
        <w:t xml:space="preserve">  </w:t>
      </w:r>
      <w:r>
        <w:t>2.2(LE</w:t>
      </w:r>
      <w:r>
        <w:rPr>
          <w:spacing w:val="10"/>
        </w:rPr>
        <w:t xml:space="preserve">  </w:t>
      </w:r>
      <w:r>
        <w:t>Coded</w:t>
      </w:r>
      <w:r>
        <w:rPr>
          <w:spacing w:val="8"/>
        </w:rPr>
        <w:t xml:space="preserve">  </w:t>
      </w:r>
      <w:r>
        <w:t>PHY,S=8).</w:t>
      </w:r>
    </w:p>
    <w:p w14:paraId="6E3B9BCD">
      <w:pPr>
        <w:pStyle w:val="7"/>
        <w:spacing w:before="118" w:line="246" w:lineRule="auto"/>
        <w:ind w:left="29" w:right="242" w:firstLine="200"/>
        <w:jc w:val="left"/>
        <w:rPr>
          <w:rFonts w:hint="eastAsia" w:ascii="Arial" w:eastAsia="宋体"/>
          <w:sz w:val="21"/>
          <w:lang w:val="en-US" w:eastAsia="zh-CN"/>
        </w:rPr>
      </w:pPr>
      <w:r>
        <w:t>5.4.7.2</w:t>
      </w:r>
      <w:r>
        <w:rPr>
          <w:spacing w:val="15"/>
          <w:w w:val="101"/>
        </w:rPr>
        <w:t xml:space="preserve"> </w:t>
      </w:r>
      <w:r>
        <w:t>While</w:t>
      </w:r>
      <w:r>
        <w:rPr>
          <w:spacing w:val="16"/>
        </w:rPr>
        <w:t xml:space="preserve"> </w:t>
      </w:r>
      <w:r>
        <w:t>Legacy</w:t>
      </w:r>
      <w:r>
        <w:rPr>
          <w:spacing w:val="13"/>
          <w:w w:val="101"/>
        </w:rPr>
        <w:t xml:space="preserve"> </w:t>
      </w:r>
      <w:r>
        <w:t>Advertisements broadcast</w:t>
      </w:r>
      <w:r>
        <w:rPr>
          <w:spacing w:val="18"/>
          <w:w w:val="101"/>
        </w:rPr>
        <w:t xml:space="preserve"> </w:t>
      </w:r>
      <w:r>
        <w:t>on</w:t>
      </w:r>
      <w:r>
        <w:rPr>
          <w:spacing w:val="14"/>
        </w:rPr>
        <w:t xml:space="preserve"> </w:t>
      </w:r>
      <w:r>
        <w:rPr>
          <w:spacing w:val="-1"/>
        </w:rPr>
        <w:t>the bea</w:t>
      </w:r>
      <w:r>
        <w:t>con</w:t>
      </w:r>
      <w:r>
        <w:rPr>
          <w:spacing w:val="23"/>
          <w:w w:val="101"/>
        </w:rPr>
        <w:t xml:space="preserve"> </w:t>
      </w:r>
      <w:r>
        <w:t>channels</w:t>
      </w:r>
      <w:r>
        <w:rPr>
          <w:spacing w:val="24"/>
        </w:rPr>
        <w:t xml:space="preserve"> </w:t>
      </w:r>
      <w:r>
        <w:t>37,38,39,</w:t>
      </w:r>
      <w:r>
        <w:rPr>
          <w:spacing w:val="-11"/>
        </w:rPr>
        <w:t xml:space="preserve"> </w:t>
      </w:r>
      <w:r>
        <w:rPr>
          <w:spacing w:val="-1"/>
          <w:shd w:val="clear" w:fill="FFF000"/>
        </w:rPr>
        <w:t>Bluetooth</w:t>
      </w:r>
      <w:r>
        <w:rPr>
          <w:spacing w:val="17"/>
          <w:shd w:val="clear" w:fill="FFF000"/>
        </w:rPr>
        <w:t xml:space="preserve"> </w:t>
      </w:r>
      <w:r>
        <w:rPr>
          <w:spacing w:val="-1"/>
          <w:shd w:val="clear" w:fill="FFF000"/>
        </w:rPr>
        <w:t>5</w:t>
      </w:r>
      <w:r>
        <w:rPr>
          <w:spacing w:val="14"/>
          <w:shd w:val="clear" w:fill="FFF000"/>
        </w:rPr>
        <w:t xml:space="preserve"> </w:t>
      </w:r>
      <w:r>
        <w:rPr>
          <w:spacing w:val="-1"/>
          <w:shd w:val="clear" w:fill="FFF000"/>
        </w:rPr>
        <w:t>adds Extended Advertis</w:t>
      </w:r>
      <w:r>
        <w:rPr>
          <w:shd w:val="clear" w:fill="FFFF10"/>
        </w:rPr>
        <w:t>ing  that  allows</w:t>
      </w:r>
      <w:r>
        <w:rPr>
          <w:spacing w:val="8"/>
          <w:shd w:val="clear" w:fill="FFFF10"/>
        </w:rPr>
        <w:t xml:space="preserve">  </w:t>
      </w:r>
      <w:r>
        <w:rPr>
          <w:shd w:val="clear" w:fill="FFFF10"/>
        </w:rPr>
        <w:t>for</w:t>
      </w:r>
      <w:r>
        <w:rPr>
          <w:spacing w:val="4"/>
          <w:shd w:val="clear" w:fill="FFFF10"/>
        </w:rPr>
        <w:t xml:space="preserve">  </w:t>
      </w:r>
      <w:r>
        <w:rPr>
          <w:shd w:val="clear" w:fill="FFFF10"/>
        </w:rPr>
        <w:t>up</w:t>
      </w:r>
      <w:r>
        <w:rPr>
          <w:spacing w:val="6"/>
          <w:shd w:val="clear" w:fill="FFFF10"/>
        </w:rPr>
        <w:t xml:space="preserve">  </w:t>
      </w:r>
      <w:r>
        <w:rPr>
          <w:shd w:val="clear" w:fill="FFFF10"/>
        </w:rPr>
        <w:t>to</w:t>
      </w:r>
      <w:r>
        <w:rPr>
          <w:spacing w:val="6"/>
          <w:shd w:val="clear" w:fill="FFFF10"/>
        </w:rPr>
        <w:t xml:space="preserve">  </w:t>
      </w:r>
      <w:r>
        <w:rPr>
          <w:shd w:val="clear" w:fill="FFFF10"/>
        </w:rPr>
        <w:t>255</w:t>
      </w:r>
      <w:r>
        <w:rPr>
          <w:spacing w:val="5"/>
          <w:shd w:val="clear" w:fill="FFFF10"/>
        </w:rPr>
        <w:t xml:space="preserve">  </w:t>
      </w:r>
      <w:r>
        <w:rPr>
          <w:shd w:val="clear" w:fill="FFFF10"/>
        </w:rPr>
        <w:t>b</w:t>
      </w:r>
      <w:r>
        <w:rPr>
          <w:spacing w:val="-1"/>
          <w:shd w:val="clear" w:fill="FFFF10"/>
        </w:rPr>
        <w:t>yte</w:t>
      </w:r>
      <w:r>
        <w:rPr>
          <w:spacing w:val="8"/>
          <w:shd w:val="clear" w:fill="FFFF10"/>
        </w:rPr>
        <w:t xml:space="preserve">  </w:t>
      </w:r>
      <w:r>
        <w:rPr>
          <w:spacing w:val="-1"/>
          <w:shd w:val="clear" w:fill="FFFF10"/>
        </w:rPr>
        <w:t>advertisements</w:t>
      </w:r>
      <w:r>
        <w:rPr>
          <w:spacing w:val="8"/>
          <w:shd w:val="clear" w:fill="FFFF10"/>
        </w:rPr>
        <w:t xml:space="preserve">  </w:t>
      </w:r>
      <w:r>
        <w:rPr>
          <w:spacing w:val="-1"/>
          <w:shd w:val="clear" w:fill="FFFF10"/>
        </w:rPr>
        <w:t>on</w:t>
      </w:r>
      <w:r>
        <w:rPr>
          <w:spacing w:val="5"/>
          <w:shd w:val="clear" w:fill="FFFF10"/>
        </w:rPr>
        <w:t xml:space="preserve">  </w:t>
      </w:r>
      <w:r>
        <w:rPr>
          <w:spacing w:val="-1"/>
          <w:shd w:val="clear" w:fill="FFFF10"/>
        </w:rPr>
        <w:t>the</w:t>
      </w:r>
      <w:r>
        <w:rPr>
          <w:spacing w:val="1"/>
        </w:rPr>
        <w:t xml:space="preserve"> </w:t>
      </w:r>
      <w:r>
        <w:rPr>
          <w:shd w:val="clear" w:fill="FFFF00"/>
        </w:rPr>
        <w:t>"non-beacon"channels</w:t>
      </w:r>
      <w:r>
        <w:rPr>
          <w:spacing w:val="24"/>
          <w:shd w:val="clear" w:fill="FFFF00"/>
        </w:rPr>
        <w:t xml:space="preserve">  </w:t>
      </w:r>
      <w:r>
        <w:rPr>
          <w:shd w:val="clear" w:fill="FFFF00"/>
        </w:rPr>
        <w:t>by</w:t>
      </w:r>
      <w:r>
        <w:rPr>
          <w:rFonts w:hint="eastAsia" w:eastAsia="宋体"/>
          <w:shd w:val="clear" w:fill="FFFF00"/>
          <w:lang w:eastAsia="zh-CN"/>
        </w:rPr>
        <w:t xml:space="preserve"> </w:t>
      </w:r>
      <w:r>
        <w:rPr>
          <w:shd w:val="clear" w:fill="FFFF00"/>
        </w:rPr>
        <w:t>implementin</w:t>
      </w:r>
      <w:r>
        <w:rPr>
          <w:spacing w:val="-1"/>
          <w:shd w:val="clear" w:fill="FFFF00"/>
        </w:rPr>
        <w:t>g</w:t>
      </w:r>
      <w:r>
        <w:rPr>
          <w:rFonts w:hint="eastAsia" w:eastAsia="宋体"/>
          <w:spacing w:val="-1"/>
          <w:shd w:val="clear" w:fill="FFFF00"/>
          <w:lang w:eastAsia="zh-CN"/>
        </w:rPr>
        <w:t xml:space="preserve"> </w:t>
      </w:r>
      <w:r>
        <w:rPr>
          <w:spacing w:val="-1"/>
          <w:shd w:val="clear" w:fill="FFFF00"/>
        </w:rPr>
        <w:t>a</w:t>
      </w:r>
      <w:r>
        <w:rPr>
          <w:rFonts w:hint="eastAsia" w:eastAsia="宋体"/>
          <w:spacing w:val="-1"/>
          <w:shd w:val="clear" w:fill="FFFF00"/>
          <w:lang w:eastAsia="zh-CN"/>
        </w:rPr>
        <w:t xml:space="preserve"> </w:t>
      </w:r>
      <w:r>
        <w:rPr>
          <w:spacing w:val="-1"/>
          <w:shd w:val="clear" w:fill="FFFF00"/>
        </w:rPr>
        <w:t>pointer</w:t>
      </w:r>
      <w:r>
        <w:rPr>
          <w:rFonts w:hint="eastAsia" w:eastAsia="宋体"/>
          <w:spacing w:val="-1"/>
          <w:shd w:val="clear" w:fill="FFFF00"/>
          <w:lang w:eastAsia="zh-CN"/>
        </w:rPr>
        <w:t xml:space="preserve"> </w:t>
      </w:r>
      <w:r>
        <w:rPr>
          <w:spacing w:val="-1"/>
          <w:shd w:val="clear" w:fill="FFFF00"/>
        </w:rPr>
        <w:t>in</w:t>
      </w:r>
      <w:r>
        <w:rPr>
          <w:rFonts w:hint="eastAsia" w:eastAsia="宋体"/>
          <w:spacing w:val="-1"/>
          <w:shd w:val="clear" w:fill="FFFF00"/>
          <w:lang w:eastAsia="zh-CN"/>
        </w:rPr>
        <w:t xml:space="preserve"> </w:t>
      </w:r>
      <w:r>
        <w:rPr>
          <w:spacing w:val="-1"/>
          <w:shd w:val="clear" w:fill="FFFF00"/>
        </w:rPr>
        <w:t>the</w:t>
      </w:r>
      <w:r>
        <w:t xml:space="preserve"> </w:t>
      </w:r>
      <w:r>
        <w:rPr>
          <w:shd w:val="clear" w:fill="FFFF00"/>
        </w:rPr>
        <w:t>primary</w:t>
      </w:r>
      <w:r>
        <w:rPr>
          <w:spacing w:val="13"/>
          <w:shd w:val="clear" w:fill="FFFF00"/>
        </w:rPr>
        <w:t xml:space="preserve">  </w:t>
      </w:r>
      <w:r>
        <w:rPr>
          <w:shd w:val="clear" w:fill="FFFF00"/>
        </w:rPr>
        <w:t>beacons</w:t>
      </w:r>
      <w:r>
        <w:rPr>
          <w:spacing w:val="16"/>
          <w:w w:val="101"/>
          <w:shd w:val="clear" w:fill="FFFF00"/>
        </w:rPr>
        <w:t xml:space="preserve">  </w:t>
      </w:r>
      <w:r>
        <w:rPr>
          <w:shd w:val="clear" w:fill="FFFF00"/>
        </w:rPr>
        <w:t>directi</w:t>
      </w:r>
      <w:r>
        <w:rPr>
          <w:spacing w:val="-1"/>
          <w:shd w:val="clear" w:fill="FFFF00"/>
        </w:rPr>
        <w:t>ng</w:t>
      </w:r>
      <w:r>
        <w:rPr>
          <w:spacing w:val="14"/>
          <w:shd w:val="clear" w:fill="FFFF00"/>
        </w:rPr>
        <w:t xml:space="preserve">  </w:t>
      </w:r>
      <w:r>
        <w:rPr>
          <w:spacing w:val="-1"/>
          <w:shd w:val="clear" w:fill="FFFF00"/>
        </w:rPr>
        <w:t>the</w:t>
      </w:r>
      <w:r>
        <w:rPr>
          <w:spacing w:val="13"/>
          <w:w w:val="101"/>
          <w:shd w:val="clear" w:fill="FFFF00"/>
        </w:rPr>
        <w:t xml:space="preserve">  </w:t>
      </w:r>
      <w:r>
        <w:rPr>
          <w:spacing w:val="-1"/>
          <w:shd w:val="clear" w:fill="FFFF00"/>
        </w:rPr>
        <w:t>receiver</w:t>
      </w:r>
      <w:r>
        <w:rPr>
          <w:spacing w:val="13"/>
          <w:w w:val="101"/>
          <w:shd w:val="clear" w:fill="FFFF00"/>
        </w:rPr>
        <w:t xml:space="preserve">  </w:t>
      </w:r>
      <w:r>
        <w:rPr>
          <w:spacing w:val="-1"/>
          <w:shd w:val="clear" w:fill="FFFF00"/>
        </w:rPr>
        <w:t>to</w:t>
      </w:r>
      <w:r>
        <w:rPr>
          <w:spacing w:val="14"/>
          <w:shd w:val="clear" w:fill="FFFF00"/>
        </w:rPr>
        <w:t xml:space="preserve">  </w:t>
      </w:r>
      <w:r>
        <w:rPr>
          <w:spacing w:val="-1"/>
          <w:shd w:val="clear" w:fill="FFFF00"/>
        </w:rPr>
        <w:t>read</w:t>
      </w:r>
      <w:r>
        <w:rPr>
          <w:spacing w:val="17"/>
          <w:shd w:val="clear" w:fill="FFFF00"/>
        </w:rPr>
        <w:t xml:space="preserve">  </w:t>
      </w:r>
      <w:r>
        <w:rPr>
          <w:spacing w:val="-1"/>
          <w:shd w:val="clear" w:fill="FFFF00"/>
        </w:rPr>
        <w:t>from</w:t>
      </w:r>
      <w:r>
        <w:rPr>
          <w:spacing w:val="14"/>
          <w:shd w:val="clear" w:fill="FFFF00"/>
        </w:rPr>
        <w:t xml:space="preserve">  </w:t>
      </w:r>
      <w:r>
        <w:rPr>
          <w:spacing w:val="-1"/>
          <w:shd w:val="clear" w:fill="FFFF00"/>
        </w:rPr>
        <w:t>the</w:t>
      </w:r>
      <w:r>
        <w:t xml:space="preserve">  </w:t>
      </w:r>
      <w:r>
        <w:rPr>
          <w:spacing w:val="-1"/>
          <w:shd w:val="clear" w:fill="FFF000"/>
        </w:rPr>
        <w:t>secondary channe</w:t>
      </w:r>
      <w:r>
        <w:rPr>
          <w:spacing w:val="-1"/>
        </w:rPr>
        <w:t>l.</w:t>
      </w:r>
    </w:p>
    <w:p w14:paraId="1BFA722C">
      <w:pPr>
        <w:pStyle w:val="5"/>
        <w:bidi w:val="0"/>
      </w:pPr>
      <w:r>
        <w:rPr>
          <w:b/>
          <w:bCs/>
        </w:rPr>
        <w:t>Bluetooth</w:t>
      </w:r>
      <w:r>
        <w:rPr>
          <w:b/>
          <w:bCs/>
          <w:spacing w:val="42"/>
        </w:rPr>
        <w:t xml:space="preserve"> </w:t>
      </w:r>
      <w:r>
        <w:rPr>
          <w:b/>
          <w:bCs/>
        </w:rPr>
        <w:t>5</w:t>
      </w:r>
      <w:r>
        <w:rPr>
          <w:b/>
          <w:bCs/>
          <w:spacing w:val="38"/>
          <w:w w:val="101"/>
        </w:rPr>
        <w:t xml:space="preserve"> </w:t>
      </w:r>
      <w:r>
        <w:rPr>
          <w:b/>
          <w:bCs/>
        </w:rPr>
        <w:t>Extended</w:t>
      </w:r>
      <w:r>
        <w:rPr>
          <w:b/>
          <w:bCs/>
          <w:spacing w:val="36"/>
        </w:rPr>
        <w:t xml:space="preserve"> </w:t>
      </w:r>
      <w:r>
        <w:rPr>
          <w:b/>
          <w:bCs/>
        </w:rPr>
        <w:t>Ad</w:t>
      </w:r>
      <w:r>
        <w:rPr>
          <w:b/>
          <w:bCs/>
          <w:spacing w:val="-1"/>
        </w:rPr>
        <w:t>vertisement</w:t>
      </w:r>
      <w:r>
        <w:rPr>
          <w:b/>
          <w:bCs/>
          <w:spacing w:val="39"/>
        </w:rPr>
        <w:t xml:space="preserve"> </w:t>
      </w:r>
      <w:r>
        <w:rPr>
          <w:b/>
          <w:bCs/>
          <w:spacing w:val="-1"/>
        </w:rPr>
        <w:t>Primary(Pointer)</w:t>
      </w:r>
      <w:r>
        <w:rPr>
          <w:b/>
          <w:bCs/>
        </w:rPr>
        <w:t xml:space="preserve"> </w:t>
      </w:r>
      <w:r>
        <w:rPr>
          <w:b/>
          <w:bCs/>
          <w:spacing w:val="-1"/>
        </w:rPr>
        <w:t>Packet</w:t>
      </w:r>
    </w:p>
    <w:p w14:paraId="67748936">
      <w:pPr>
        <w:pStyle w:val="7"/>
        <w:spacing w:before="2" w:line="237" w:lineRule="auto"/>
        <w:ind w:left="29" w:right="246" w:firstLine="210"/>
        <w:jc w:val="both"/>
      </w:pPr>
      <w:r>
        <w:rPr>
          <w:spacing w:val="-1"/>
        </w:rPr>
        <w:t>5.4.7.3</w:t>
      </w:r>
      <w:r>
        <w:rPr>
          <w:spacing w:val="50"/>
        </w:rPr>
        <w:t xml:space="preserve"> </w:t>
      </w:r>
      <w:r>
        <w:rPr>
          <w:spacing w:val="-1"/>
        </w:rPr>
        <w:t>The</w:t>
      </w:r>
      <w:r>
        <w:rPr>
          <w:spacing w:val="41"/>
          <w:w w:val="101"/>
        </w:rPr>
        <w:t xml:space="preserve"> </w:t>
      </w:r>
      <w:r>
        <w:rPr>
          <w:spacing w:val="-1"/>
        </w:rPr>
        <w:t>Bluetooth</w:t>
      </w:r>
      <w:r>
        <w:rPr>
          <w:spacing w:val="47"/>
          <w:w w:val="101"/>
        </w:rPr>
        <w:t xml:space="preserve"> </w:t>
      </w:r>
      <w:r>
        <w:rPr>
          <w:spacing w:val="-1"/>
        </w:rPr>
        <w:t>5</w:t>
      </w:r>
      <w:r>
        <w:rPr>
          <w:spacing w:val="42"/>
        </w:rPr>
        <w:t xml:space="preserve"> </w:t>
      </w:r>
      <w:r>
        <w:rPr>
          <w:spacing w:val="-1"/>
        </w:rPr>
        <w:t>Extended</w:t>
      </w:r>
      <w:r>
        <w:rPr>
          <w:spacing w:val="39"/>
        </w:rPr>
        <w:t xml:space="preserve"> </w:t>
      </w:r>
      <w:r>
        <w:rPr>
          <w:spacing w:val="-1"/>
        </w:rPr>
        <w:t>Advertisement</w:t>
      </w:r>
      <w:r>
        <w:rPr>
          <w:spacing w:val="41"/>
        </w:rPr>
        <w:t xml:space="preserve"> </w:t>
      </w:r>
      <w:r>
        <w:rPr>
          <w:spacing w:val="-1"/>
        </w:rPr>
        <w:t>Primary</w:t>
      </w:r>
      <w:r>
        <w:t xml:space="preserve"> Packet includes a pointer to the</w:t>
      </w:r>
      <w:r>
        <w:rPr>
          <w:spacing w:val="12"/>
          <w:w w:val="101"/>
        </w:rPr>
        <w:t xml:space="preserve"> </w:t>
      </w:r>
      <w:r>
        <w:t>Secondary</w:t>
      </w:r>
      <w:r>
        <w:rPr>
          <w:spacing w:val="-1"/>
        </w:rPr>
        <w:t xml:space="preserve"> Packet as illustrated</w:t>
      </w:r>
      <w:r>
        <w:t xml:space="preserve"> </w:t>
      </w:r>
      <w:r>
        <w:rPr>
          <w:spacing w:val="-1"/>
        </w:rPr>
        <w:t>in</w:t>
      </w:r>
      <w:r>
        <w:rPr>
          <w:rFonts w:hint="eastAsia" w:eastAsia="宋体"/>
          <w:spacing w:val="-1"/>
          <w:lang w:eastAsia="zh-CN"/>
        </w:rPr>
        <w:t xml:space="preserve"> </w:t>
      </w:r>
      <w:r>
        <w:rPr>
          <w:spacing w:val="-1"/>
        </w:rPr>
        <w:t xml:space="preserve"> </w:t>
      </w:r>
      <w:r>
        <w:rPr>
          <w:color w:val="D02030"/>
          <w:spacing w:val="-1"/>
        </w:rPr>
        <w:t>Figs.6 and</w:t>
      </w:r>
      <w:r>
        <w:rPr>
          <w:rFonts w:hint="eastAsia" w:eastAsia="宋体"/>
          <w:color w:val="D02030"/>
          <w:spacing w:val="-1"/>
          <w:lang w:eastAsia="zh-CN"/>
        </w:rPr>
        <w:t xml:space="preserve"> </w:t>
      </w:r>
      <w:r>
        <w:rPr>
          <w:color w:val="D02030"/>
          <w:spacing w:val="-1"/>
        </w:rPr>
        <w:t xml:space="preserve">7. </w:t>
      </w:r>
      <w:r>
        <w:rPr>
          <w:spacing w:val="-1"/>
        </w:rPr>
        <w:t>Therefore,the</w:t>
      </w:r>
      <w:r>
        <w:rPr>
          <w:rFonts w:hint="eastAsia" w:eastAsia="宋体"/>
          <w:spacing w:val="-1"/>
          <w:lang w:eastAsia="zh-CN"/>
        </w:rPr>
        <w:t xml:space="preserve"> </w:t>
      </w:r>
      <w:r>
        <w:rPr>
          <w:spacing w:val="-1"/>
        </w:rPr>
        <w:t>Primary</w:t>
      </w:r>
      <w:r>
        <w:rPr>
          <w:rFonts w:hint="eastAsia" w:eastAsia="宋体"/>
          <w:spacing w:val="-1"/>
          <w:lang w:eastAsia="zh-CN"/>
        </w:rPr>
        <w:t xml:space="preserve"> </w:t>
      </w:r>
      <w:r>
        <w:rPr>
          <w:spacing w:val="-1"/>
        </w:rPr>
        <w:t xml:space="preserve"> packet</w:t>
      </w:r>
      <w:r>
        <w:rPr>
          <w:rFonts w:hint="eastAsia" w:eastAsia="宋体"/>
          <w:spacing w:val="-1"/>
          <w:lang w:eastAsia="zh-CN"/>
        </w:rPr>
        <w:t xml:space="preserve"> </w:t>
      </w:r>
      <w:r>
        <w:rPr>
          <w:spacing w:val="-1"/>
        </w:rPr>
        <w:t>shall</w:t>
      </w:r>
      <w:r>
        <w:t>(BB50050)be  broadcast  through</w:t>
      </w:r>
      <w:r>
        <w:rPr>
          <w:spacing w:val="9"/>
        </w:rPr>
        <w:t xml:space="preserve">  </w:t>
      </w:r>
      <w:r>
        <w:t>all</w:t>
      </w:r>
      <w:r>
        <w:rPr>
          <w:spacing w:val="9"/>
        </w:rPr>
        <w:t xml:space="preserve">  </w:t>
      </w:r>
      <w:r>
        <w:t>3  beacon</w:t>
      </w:r>
      <w:r>
        <w:rPr>
          <w:spacing w:val="9"/>
        </w:rPr>
        <w:t xml:space="preserve">  </w:t>
      </w:r>
      <w:r>
        <w:t xml:space="preserve">channels,fol- </w:t>
      </w:r>
      <w:r>
        <w:rPr>
          <w:spacing w:val="-1"/>
        </w:rPr>
        <w:t>lowed</w:t>
      </w:r>
      <w:r>
        <w:rPr>
          <w:spacing w:val="26"/>
          <w:w w:val="101"/>
        </w:rPr>
        <w:t xml:space="preserve"> </w:t>
      </w:r>
      <w:r>
        <w:rPr>
          <w:spacing w:val="-1"/>
        </w:rPr>
        <w:t>by</w:t>
      </w:r>
      <w:r>
        <w:rPr>
          <w:spacing w:val="22"/>
        </w:rPr>
        <w:t xml:space="preserve"> </w:t>
      </w:r>
      <w:r>
        <w:rPr>
          <w:spacing w:val="-1"/>
        </w:rPr>
        <w:t>the</w:t>
      </w:r>
      <w:r>
        <w:rPr>
          <w:spacing w:val="32"/>
          <w:w w:val="101"/>
        </w:rPr>
        <w:t xml:space="preserve"> </w:t>
      </w:r>
      <w:r>
        <w:rPr>
          <w:spacing w:val="-1"/>
        </w:rPr>
        <w:t>Secondary</w:t>
      </w:r>
      <w:r>
        <w:rPr>
          <w:spacing w:val="19"/>
          <w:w w:val="101"/>
        </w:rPr>
        <w:t xml:space="preserve"> </w:t>
      </w:r>
      <w:r>
        <w:rPr>
          <w:spacing w:val="-1"/>
        </w:rPr>
        <w:t>packet</w:t>
      </w:r>
      <w:r>
        <w:rPr>
          <w:spacing w:val="26"/>
          <w:w w:val="101"/>
        </w:rPr>
        <w:t xml:space="preserve"> </w:t>
      </w:r>
      <w:r>
        <w:rPr>
          <w:spacing w:val="-1"/>
        </w:rPr>
        <w:t>on</w:t>
      </w:r>
      <w:r>
        <w:rPr>
          <w:spacing w:val="22"/>
        </w:rPr>
        <w:t xml:space="preserve"> </w:t>
      </w:r>
      <w:r>
        <w:rPr>
          <w:spacing w:val="-1"/>
        </w:rPr>
        <w:t>the</w:t>
      </w:r>
      <w:r>
        <w:rPr>
          <w:spacing w:val="21"/>
        </w:rPr>
        <w:t xml:space="preserve"> </w:t>
      </w:r>
      <w:r>
        <w:rPr>
          <w:spacing w:val="-1"/>
        </w:rPr>
        <w:t>remaining</w:t>
      </w:r>
      <w:r>
        <w:rPr>
          <w:spacing w:val="27"/>
        </w:rPr>
        <w:t xml:space="preserve"> </w:t>
      </w:r>
      <w:r>
        <w:rPr>
          <w:spacing w:val="-1"/>
        </w:rPr>
        <w:t>channels.</w:t>
      </w:r>
    </w:p>
    <w:p w14:paraId="42CDBD7D">
      <w:pPr>
        <w:pStyle w:val="7"/>
        <w:spacing w:before="42" w:line="255" w:lineRule="auto"/>
        <w:ind w:firstLine="179"/>
      </w:pPr>
      <w:r>
        <w:rPr>
          <w:spacing w:val="-1"/>
        </w:rPr>
        <w:t>5.4.7.4</w:t>
      </w:r>
      <w:r>
        <w:rPr>
          <w:spacing w:val="45"/>
        </w:rPr>
        <w:t xml:space="preserve"> </w:t>
      </w:r>
      <w:r>
        <w:rPr>
          <w:spacing w:val="-1"/>
        </w:rPr>
        <w:t>The</w:t>
      </w:r>
      <w:r>
        <w:rPr>
          <w:spacing w:val="42"/>
        </w:rPr>
        <w:t xml:space="preserve"> </w:t>
      </w:r>
      <w:r>
        <w:rPr>
          <w:spacing w:val="-1"/>
        </w:rPr>
        <w:t>Pointer</w:t>
      </w:r>
      <w:r>
        <w:rPr>
          <w:spacing w:val="41"/>
        </w:rPr>
        <w:t xml:space="preserve"> </w:t>
      </w:r>
      <w:r>
        <w:rPr>
          <w:spacing w:val="-1"/>
        </w:rPr>
        <w:t>Frame</w:t>
      </w:r>
      <w:r>
        <w:rPr>
          <w:spacing w:val="48"/>
        </w:rPr>
        <w:t xml:space="preserve"> </w:t>
      </w:r>
      <w:r>
        <w:rPr>
          <w:spacing w:val="-1"/>
        </w:rPr>
        <w:t>shall</w:t>
      </w:r>
      <w:r>
        <w:rPr>
          <w:spacing w:val="47"/>
        </w:rPr>
        <w:t xml:space="preserve"> </w:t>
      </w:r>
      <w:r>
        <w:rPr>
          <w:spacing w:val="-1"/>
        </w:rPr>
        <w:t>(BB50060)</w:t>
      </w:r>
      <w:r>
        <w:rPr>
          <w:spacing w:val="-2"/>
        </w:rPr>
        <w:t>be</w:t>
      </w:r>
      <w:r>
        <w:rPr>
          <w:spacing w:val="46"/>
        </w:rPr>
        <w:t xml:space="preserve"> </w:t>
      </w:r>
      <w:r>
        <w:rPr>
          <w:spacing w:val="-2"/>
        </w:rPr>
        <w:t>encoded</w:t>
      </w:r>
      <w:r>
        <w:rPr>
          <w:spacing w:val="45"/>
          <w:w w:val="101"/>
        </w:rPr>
        <w:t xml:space="preserve"> </w:t>
      </w:r>
      <w:r>
        <w:rPr>
          <w:spacing w:val="-2"/>
        </w:rPr>
        <w:t>as</w:t>
      </w:r>
      <w:r>
        <w:t xml:space="preserve"> </w:t>
      </w:r>
      <w:r>
        <w:rPr>
          <w:spacing w:val="-1"/>
        </w:rPr>
        <w:t>described in</w:t>
      </w:r>
      <w:r>
        <w:rPr>
          <w:spacing w:val="35"/>
          <w:w w:val="101"/>
        </w:rPr>
        <w:t xml:space="preserve"> </w:t>
      </w:r>
      <w:r>
        <w:rPr>
          <w:color w:val="E03020"/>
          <w:spacing w:val="-1"/>
        </w:rPr>
        <w:t>Fig.8</w:t>
      </w:r>
      <w:r>
        <w:rPr>
          <w:color w:val="E03020"/>
          <w:spacing w:val="13"/>
        </w:rPr>
        <w:t xml:space="preserve"> </w:t>
      </w:r>
      <w:r>
        <w:rPr>
          <w:spacing w:val="-1"/>
        </w:rPr>
        <w:t>an</w:t>
      </w:r>
      <w:r>
        <w:rPr>
          <w:spacing w:val="-2"/>
        </w:rPr>
        <w:t>d</w:t>
      </w:r>
      <w:r>
        <w:rPr>
          <w:spacing w:val="28"/>
          <w:w w:val="101"/>
        </w:rPr>
        <w:t xml:space="preserve"> </w:t>
      </w:r>
      <w:r>
        <w:rPr>
          <w:color w:val="E02020"/>
          <w:spacing w:val="-2"/>
        </w:rPr>
        <w:t>Table 15</w:t>
      </w:r>
      <w:r>
        <w:rPr>
          <w:color w:val="902020"/>
          <w:spacing w:val="-2"/>
        </w:rPr>
        <w:t>.</w:t>
      </w:r>
    </w:p>
    <w:p w14:paraId="42480559">
      <w:pPr>
        <w:spacing w:before="59" w:line="4310" w:lineRule="exact"/>
        <w:ind w:firstLine="1800"/>
      </w:pPr>
      <w:r>
        <mc:AlternateContent>
          <mc:Choice Requires="wps">
            <w:drawing>
              <wp:anchor distT="0" distB="0" distL="0" distR="0" simplePos="0" relativeHeight="251675648" behindDoc="0" locked="0" layoutInCell="1" allowOverlap="1">
                <wp:simplePos x="0" y="0"/>
                <wp:positionH relativeFrom="column">
                  <wp:posOffset>1219200</wp:posOffset>
                </wp:positionH>
                <wp:positionV relativeFrom="paragraph">
                  <wp:posOffset>1495425</wp:posOffset>
                </wp:positionV>
                <wp:extent cx="268605" cy="133985"/>
                <wp:effectExtent l="0" t="0" r="0" b="0"/>
                <wp:wrapNone/>
                <wp:docPr id="58" name="TextBox 58"/>
                <wp:cNvGraphicFramePr/>
                <a:graphic xmlns:a="http://schemas.openxmlformats.org/drawingml/2006/main">
                  <a:graphicData uri="http://schemas.microsoft.com/office/word/2010/wordprocessingShape">
                    <wps:wsp>
                      <wps:cNvSpPr txBox="1"/>
                      <wps:spPr>
                        <a:xfrm rot="5400000">
                          <a:off x="1219287" y="1495992"/>
                          <a:ext cx="268604" cy="1339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7F3C3D08">
                            <w:pPr>
                              <w:spacing w:before="50" w:line="235" w:lineRule="auto"/>
                              <w:ind w:left="20"/>
                              <w:rPr>
                                <w:rFonts w:ascii="宋体" w:hAnsi="宋体" w:eastAsia="宋体" w:cs="宋体"/>
                                <w:sz w:val="11"/>
                                <w:szCs w:val="11"/>
                              </w:rPr>
                            </w:pPr>
                            <w:r>
                              <w:rPr>
                                <w:rFonts w:ascii="宋体" w:hAnsi="宋体" w:eastAsia="宋体" w:cs="宋体"/>
                                <w:spacing w:val="-3"/>
                                <w:sz w:val="11"/>
                                <w:szCs w:val="11"/>
                              </w:rPr>
                              <w:t>工</w:t>
                            </w:r>
                            <w:r>
                              <w:rPr>
                                <w:rFonts w:ascii="宋体" w:hAnsi="宋体" w:eastAsia="宋体" w:cs="宋体"/>
                                <w:spacing w:val="31"/>
                                <w:sz w:val="11"/>
                                <w:szCs w:val="11"/>
                              </w:rPr>
                              <w:t xml:space="preserve"> </w:t>
                            </w:r>
                            <w:r>
                              <w:rPr>
                                <w:rFonts w:ascii="宋体" w:hAnsi="宋体" w:eastAsia="宋体" w:cs="宋体"/>
                                <w:spacing w:val="-3"/>
                                <w:sz w:val="11"/>
                                <w:szCs w:val="11"/>
                              </w:rPr>
                              <w:t>D</w:t>
                            </w:r>
                            <w:r>
                              <w:rPr>
                                <w:rFonts w:ascii="宋体" w:hAnsi="宋体" w:eastAsia="宋体" w:cs="宋体"/>
                                <w:spacing w:val="32"/>
                                <w:sz w:val="11"/>
                                <w:szCs w:val="11"/>
                              </w:rPr>
                              <w:t xml:space="preserve"> </w:t>
                            </w:r>
                            <w:r>
                              <w:rPr>
                                <w:rFonts w:ascii="宋体" w:hAnsi="宋体" w:eastAsia="宋体" w:cs="宋体"/>
                                <w:spacing w:val="-3"/>
                                <w:sz w:val="11"/>
                                <w:szCs w:val="11"/>
                              </w:rPr>
                              <w:t>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58" o:spid="_x0000_s1026" o:spt="202" type="#_x0000_t202" style="position:absolute;left:0pt;margin-left:96pt;margin-top:117.75pt;height:10.55pt;width:21.15pt;rotation:5898240f;z-index:251675648;mso-width-relative:page;mso-height-relative:page;" filled="f" stroked="f" coordsize="21600,21600" o:gfxdata="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VlKoXZAAAACwEAAA8A&#10;AAAAAAAAAQAgAAAAIgAAAGRycy9kb3ducmV2LnhtbFBLAQIUABQAAAAIAIdO4kCTOuodTwIAAKIE&#10;AAAOAAAAAAAAAAEAIAAAACgBAABkcnMvZTJvRG9jLnhtbFBLBQYAAAAABgAGAFkBAADpBQAAAAA=&#10;">
                <v:fill on="f" focussize="0,0"/>
                <v:stroke on="f" weight="0pt" miterlimit="0" joinstyle="miter"/>
                <v:imagedata o:title=""/>
                <o:lock v:ext="edit" aspectratio="f"/>
                <v:textbox inset="0mm,0mm,0mm,0mm">
                  <w:txbxContent>
                    <w:p w14:paraId="7F3C3D08">
                      <w:pPr>
                        <w:spacing w:before="50" w:line="235" w:lineRule="auto"/>
                        <w:ind w:left="20"/>
                        <w:rPr>
                          <w:rFonts w:ascii="宋体" w:hAnsi="宋体" w:eastAsia="宋体" w:cs="宋体"/>
                          <w:sz w:val="11"/>
                          <w:szCs w:val="11"/>
                        </w:rPr>
                      </w:pPr>
                      <w:r>
                        <w:rPr>
                          <w:rFonts w:ascii="宋体" w:hAnsi="宋体" w:eastAsia="宋体" w:cs="宋体"/>
                          <w:spacing w:val="-3"/>
                          <w:sz w:val="11"/>
                          <w:szCs w:val="11"/>
                        </w:rPr>
                        <w:t>工</w:t>
                      </w:r>
                      <w:r>
                        <w:rPr>
                          <w:rFonts w:ascii="宋体" w:hAnsi="宋体" w:eastAsia="宋体" w:cs="宋体"/>
                          <w:spacing w:val="31"/>
                          <w:sz w:val="11"/>
                          <w:szCs w:val="11"/>
                        </w:rPr>
                        <w:t xml:space="preserve"> </w:t>
                      </w:r>
                      <w:r>
                        <w:rPr>
                          <w:rFonts w:ascii="宋体" w:hAnsi="宋体" w:eastAsia="宋体" w:cs="宋体"/>
                          <w:spacing w:val="-3"/>
                          <w:sz w:val="11"/>
                          <w:szCs w:val="11"/>
                        </w:rPr>
                        <w:t>D</w:t>
                      </w:r>
                      <w:r>
                        <w:rPr>
                          <w:rFonts w:ascii="宋体" w:hAnsi="宋体" w:eastAsia="宋体" w:cs="宋体"/>
                          <w:spacing w:val="32"/>
                          <w:sz w:val="11"/>
                          <w:szCs w:val="11"/>
                        </w:rPr>
                        <w:t xml:space="preserve"> </w:t>
                      </w:r>
                      <w:r>
                        <w:rPr>
                          <w:rFonts w:ascii="宋体" w:hAnsi="宋体" w:eastAsia="宋体" w:cs="宋体"/>
                          <w:spacing w:val="-3"/>
                          <w:sz w:val="11"/>
                          <w:szCs w:val="11"/>
                        </w:rPr>
                        <w:t>R</w:t>
                      </w:r>
                    </w:p>
                  </w:txbxContent>
                </v:textbox>
              </v:shape>
            </w:pict>
          </mc:Fallback>
        </mc:AlternateContent>
      </w:r>
      <w:r>
        <mc:AlternateContent>
          <mc:Choice Requires="wps">
            <w:drawing>
              <wp:anchor distT="0" distB="0" distL="0" distR="0" simplePos="0" relativeHeight="251676672" behindDoc="0" locked="0" layoutInCell="1" allowOverlap="1">
                <wp:simplePos x="0" y="0"/>
                <wp:positionH relativeFrom="column">
                  <wp:posOffset>1746250</wp:posOffset>
                </wp:positionH>
                <wp:positionV relativeFrom="paragraph">
                  <wp:posOffset>1495425</wp:posOffset>
                </wp:positionV>
                <wp:extent cx="268605" cy="133985"/>
                <wp:effectExtent l="0" t="0" r="0" b="0"/>
                <wp:wrapNone/>
                <wp:docPr id="60" name="TextBox 60"/>
                <wp:cNvGraphicFramePr/>
                <a:graphic xmlns:a="http://schemas.openxmlformats.org/drawingml/2006/main">
                  <a:graphicData uri="http://schemas.microsoft.com/office/word/2010/wordprocessingShape">
                    <wps:wsp>
                      <wps:cNvSpPr txBox="1"/>
                      <wps:spPr>
                        <a:xfrm rot="5400000">
                          <a:off x="1746353" y="1495991"/>
                          <a:ext cx="268604" cy="1339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9D52372">
                            <w:pPr>
                              <w:spacing w:before="50" w:line="235" w:lineRule="auto"/>
                              <w:ind w:left="20"/>
                              <w:rPr>
                                <w:rFonts w:ascii="宋体" w:hAnsi="宋体" w:eastAsia="宋体" w:cs="宋体"/>
                                <w:sz w:val="11"/>
                                <w:szCs w:val="11"/>
                              </w:rPr>
                            </w:pPr>
                            <w:r>
                              <w:rPr>
                                <w:rFonts w:ascii="宋体" w:hAnsi="宋体" w:eastAsia="宋体" w:cs="宋体"/>
                                <w:spacing w:val="-3"/>
                                <w:sz w:val="11"/>
                                <w:szCs w:val="11"/>
                              </w:rPr>
                              <w:t>工</w:t>
                            </w:r>
                            <w:r>
                              <w:rPr>
                                <w:rFonts w:ascii="宋体" w:hAnsi="宋体" w:eastAsia="宋体" w:cs="宋体"/>
                                <w:spacing w:val="31"/>
                                <w:sz w:val="11"/>
                                <w:szCs w:val="11"/>
                              </w:rPr>
                              <w:t xml:space="preserve"> </w:t>
                            </w:r>
                            <w:r>
                              <w:rPr>
                                <w:rFonts w:ascii="宋体" w:hAnsi="宋体" w:eastAsia="宋体" w:cs="宋体"/>
                                <w:spacing w:val="-3"/>
                                <w:sz w:val="11"/>
                                <w:szCs w:val="11"/>
                              </w:rPr>
                              <w:t>D</w:t>
                            </w:r>
                            <w:r>
                              <w:rPr>
                                <w:rFonts w:ascii="宋体" w:hAnsi="宋体" w:eastAsia="宋体" w:cs="宋体"/>
                                <w:spacing w:val="32"/>
                                <w:sz w:val="11"/>
                                <w:szCs w:val="11"/>
                              </w:rPr>
                              <w:t xml:space="preserve"> </w:t>
                            </w:r>
                            <w:r>
                              <w:rPr>
                                <w:rFonts w:ascii="宋体" w:hAnsi="宋体" w:eastAsia="宋体" w:cs="宋体"/>
                                <w:spacing w:val="-3"/>
                                <w:sz w:val="11"/>
                                <w:szCs w:val="11"/>
                              </w:rPr>
                              <w:t>R</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0" o:spid="_x0000_s1026" o:spt="202" type="#_x0000_t202" style="position:absolute;left:0pt;margin-left:137.5pt;margin-top:117.75pt;height:10.55pt;width:21.15pt;rotation:5898240f;z-index:251676672;mso-width-relative:page;mso-height-relative:page;" filled="f" stroked="f" coordsize="21600,21600" o:gfxdata="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2vZYtoAAAALAQAA&#10;DwAAAAAAAAABACAAAAAiAAAAZHJzL2Rvd25yZXYueG1sUEsBAhQAFAAAAAgAh07iQIE1DFBQAgAA&#10;ogQAAA4AAAAAAAAAAQAgAAAAKQEAAGRycy9lMm9Eb2MueG1sUEsFBgAAAAAGAAYAWQEAAOsFAAAA&#10;AA==&#10;">
                <v:fill on="f" focussize="0,0"/>
                <v:stroke on="f" weight="0pt" miterlimit="0" joinstyle="miter"/>
                <v:imagedata o:title=""/>
                <o:lock v:ext="edit" aspectratio="f"/>
                <v:textbox inset="0mm,0mm,0mm,0mm">
                  <w:txbxContent>
                    <w:p w14:paraId="19D52372">
                      <w:pPr>
                        <w:spacing w:before="50" w:line="235" w:lineRule="auto"/>
                        <w:ind w:left="20"/>
                        <w:rPr>
                          <w:rFonts w:ascii="宋体" w:hAnsi="宋体" w:eastAsia="宋体" w:cs="宋体"/>
                          <w:sz w:val="11"/>
                          <w:szCs w:val="11"/>
                        </w:rPr>
                      </w:pPr>
                      <w:r>
                        <w:rPr>
                          <w:rFonts w:ascii="宋体" w:hAnsi="宋体" w:eastAsia="宋体" w:cs="宋体"/>
                          <w:spacing w:val="-3"/>
                          <w:sz w:val="11"/>
                          <w:szCs w:val="11"/>
                        </w:rPr>
                        <w:t>工</w:t>
                      </w:r>
                      <w:r>
                        <w:rPr>
                          <w:rFonts w:ascii="宋体" w:hAnsi="宋体" w:eastAsia="宋体" w:cs="宋体"/>
                          <w:spacing w:val="31"/>
                          <w:sz w:val="11"/>
                          <w:szCs w:val="11"/>
                        </w:rPr>
                        <w:t xml:space="preserve"> </w:t>
                      </w:r>
                      <w:r>
                        <w:rPr>
                          <w:rFonts w:ascii="宋体" w:hAnsi="宋体" w:eastAsia="宋体" w:cs="宋体"/>
                          <w:spacing w:val="-3"/>
                          <w:sz w:val="11"/>
                          <w:szCs w:val="11"/>
                        </w:rPr>
                        <w:t>D</w:t>
                      </w:r>
                      <w:r>
                        <w:rPr>
                          <w:rFonts w:ascii="宋体" w:hAnsi="宋体" w:eastAsia="宋体" w:cs="宋体"/>
                          <w:spacing w:val="32"/>
                          <w:sz w:val="11"/>
                          <w:szCs w:val="11"/>
                        </w:rPr>
                        <w:t xml:space="preserve"> </w:t>
                      </w:r>
                      <w:r>
                        <w:rPr>
                          <w:rFonts w:ascii="宋体" w:hAnsi="宋体" w:eastAsia="宋体" w:cs="宋体"/>
                          <w:spacing w:val="-3"/>
                          <w:sz w:val="11"/>
                          <w:szCs w:val="11"/>
                        </w:rPr>
                        <w:t>R</w:t>
                      </w:r>
                    </w:p>
                  </w:txbxContent>
                </v:textbox>
              </v:shape>
            </w:pict>
          </mc:Fallback>
        </mc:AlternateContent>
      </w:r>
      <w:r>
        <w:rPr>
          <w:position w:val="-86"/>
        </w:rPr>
        <w:pict>
          <v:group id="_x0000_s1121" o:spid="_x0000_s1121" o:spt="203" style="height:215.55pt;width:343pt;" coordsize="6860,4311">
            <o:lock v:ext="edit"/>
            <v:shape id="_x0000_s1122" o:spid="_x0000_s1122" o:spt="75" type="#_x0000_t75" style="position:absolute;left:0;top:0;height:4131;width:6860;" filled="f" stroked="f" coordsize="21600,21600">
              <v:path/>
              <v:fill on="f" focussize="0,0"/>
              <v:stroke on="f"/>
              <v:imagedata r:id="rId38" o:title=""/>
              <o:lock v:ext="edit" aspectratio="t"/>
            </v:shape>
            <v:shape id="_x0000_s1123" o:spid="_x0000_s1123" o:spt="202" type="#_x0000_t202" style="position:absolute;left:189;top:180;height:4150;width:4427;" filled="f" stroked="f" coordsize="21600,21600">
              <v:path/>
              <v:fill on="f" focussize="0,0"/>
              <v:stroke on="f"/>
              <v:imagedata o:title=""/>
              <o:lock v:ext="edit" aspectratio="f"/>
              <v:textbox inset="0mm,0mm,0mm,0mm">
                <w:txbxContent>
                  <w:p w14:paraId="4D2B1046">
                    <w:pPr>
                      <w:spacing w:before="19" w:line="196" w:lineRule="auto"/>
                      <w:ind w:left="2769"/>
                      <w:rPr>
                        <w:rFonts w:ascii="Arial" w:hAnsi="Arial" w:eastAsia="Arial" w:cs="Arial"/>
                        <w:sz w:val="17"/>
                        <w:szCs w:val="17"/>
                      </w:rPr>
                    </w:pPr>
                    <w:r>
                      <w:rPr>
                        <w:rFonts w:ascii="Arial" w:hAnsi="Arial" w:eastAsia="Arial" w:cs="Arial"/>
                        <w:spacing w:val="-8"/>
                        <w:sz w:val="17"/>
                        <w:szCs w:val="17"/>
                      </w:rPr>
                      <w:t>Legacy Advertising</w:t>
                    </w:r>
                  </w:p>
                  <w:p w14:paraId="2DB76D51">
                    <w:pPr>
                      <w:spacing w:line="248" w:lineRule="auto"/>
                      <w:rPr>
                        <w:rFonts w:ascii="Arial"/>
                        <w:sz w:val="21"/>
                      </w:rPr>
                    </w:pPr>
                  </w:p>
                  <w:p w14:paraId="18EA5FF8">
                    <w:pPr>
                      <w:spacing w:before="49" w:line="232" w:lineRule="exact"/>
                      <w:ind w:left="2769"/>
                      <w:rPr>
                        <w:rFonts w:ascii="Arial" w:hAnsi="Arial" w:eastAsia="Arial" w:cs="Arial"/>
                        <w:sz w:val="17"/>
                        <w:szCs w:val="17"/>
                      </w:rPr>
                    </w:pPr>
                    <w:r>
                      <w:rPr>
                        <w:rFonts w:ascii="Arial" w:hAnsi="Arial" w:eastAsia="Arial" w:cs="Arial"/>
                        <w:spacing w:val="-9"/>
                        <w:position w:val="2"/>
                        <w:sz w:val="17"/>
                        <w:szCs w:val="17"/>
                      </w:rPr>
                      <w:t>Channels 37,38,39</w:t>
                    </w:r>
                  </w:p>
                  <w:p w14:paraId="30E0B851">
                    <w:pPr>
                      <w:spacing w:line="250" w:lineRule="auto"/>
                      <w:rPr>
                        <w:rFonts w:ascii="Arial"/>
                        <w:sz w:val="21"/>
                      </w:rPr>
                    </w:pPr>
                  </w:p>
                  <w:p w14:paraId="58987B42">
                    <w:pPr>
                      <w:spacing w:line="251" w:lineRule="auto"/>
                      <w:rPr>
                        <w:rFonts w:ascii="Arial"/>
                        <w:sz w:val="21"/>
                      </w:rPr>
                    </w:pPr>
                  </w:p>
                  <w:p w14:paraId="776DC7AD">
                    <w:pPr>
                      <w:spacing w:line="251" w:lineRule="auto"/>
                      <w:rPr>
                        <w:rFonts w:ascii="Arial"/>
                        <w:sz w:val="21"/>
                      </w:rPr>
                    </w:pPr>
                  </w:p>
                  <w:p w14:paraId="2E57A672">
                    <w:pPr>
                      <w:spacing w:before="49" w:line="710" w:lineRule="auto"/>
                      <w:ind w:left="2840" w:right="20" w:hanging="810"/>
                      <w:rPr>
                        <w:rFonts w:ascii="Arial" w:hAnsi="Arial" w:eastAsia="Arial" w:cs="Arial"/>
                        <w:sz w:val="17"/>
                        <w:szCs w:val="17"/>
                      </w:rPr>
                    </w:pPr>
                    <w:r>
                      <w:rPr>
                        <w:rFonts w:ascii="Arial" w:hAnsi="Arial" w:eastAsia="Arial" w:cs="Arial"/>
                        <w:spacing w:val="-8"/>
                        <w:sz w:val="17"/>
                        <w:szCs w:val="17"/>
                      </w:rPr>
                      <w:t>Bluetooth 5 Advertising</w:t>
                    </w:r>
                    <w:r>
                      <w:rPr>
                        <w:rFonts w:ascii="Arial" w:hAnsi="Arial" w:eastAsia="Arial" w:cs="Arial"/>
                        <w:spacing w:val="11"/>
                        <w:w w:val="101"/>
                        <w:sz w:val="17"/>
                        <w:szCs w:val="17"/>
                      </w:rPr>
                      <w:t xml:space="preserve"> </w:t>
                    </w:r>
                    <w:r>
                      <w:rPr>
                        <w:rFonts w:ascii="Arial" w:hAnsi="Arial" w:eastAsia="Arial" w:cs="Arial"/>
                        <w:spacing w:val="-8"/>
                        <w:sz w:val="17"/>
                        <w:szCs w:val="17"/>
                      </w:rPr>
                      <w:t>Extensions</w:t>
                    </w:r>
                    <w:r>
                      <w:rPr>
                        <w:rFonts w:ascii="Arial" w:hAnsi="Arial" w:eastAsia="Arial" w:cs="Arial"/>
                        <w:sz w:val="17"/>
                        <w:szCs w:val="17"/>
                      </w:rPr>
                      <w:t xml:space="preserve"> </w:t>
                    </w:r>
                    <w:r>
                      <w:rPr>
                        <w:rFonts w:ascii="Arial" w:hAnsi="Arial" w:eastAsia="Arial" w:cs="Arial"/>
                        <w:spacing w:val="-9"/>
                        <w:sz w:val="17"/>
                        <w:szCs w:val="17"/>
                      </w:rPr>
                      <w:t>Channels 37,38,39</w:t>
                    </w:r>
                  </w:p>
                  <w:p w14:paraId="62C9869D">
                    <w:pPr>
                      <w:spacing w:line="270" w:lineRule="auto"/>
                      <w:rPr>
                        <w:rFonts w:ascii="Arial"/>
                        <w:sz w:val="21"/>
                      </w:rPr>
                    </w:pPr>
                  </w:p>
                  <w:p w14:paraId="2B4F8083">
                    <w:pPr>
                      <w:spacing w:line="271" w:lineRule="auto"/>
                      <w:rPr>
                        <w:rFonts w:ascii="Arial"/>
                        <w:sz w:val="21"/>
                      </w:rPr>
                    </w:pPr>
                  </w:p>
                  <w:p w14:paraId="5935E054">
                    <w:pPr>
                      <w:spacing w:before="49" w:line="257" w:lineRule="auto"/>
                      <w:ind w:left="20" w:right="3075"/>
                      <w:rPr>
                        <w:rFonts w:ascii="Arial" w:hAnsi="Arial" w:eastAsia="Arial" w:cs="Arial"/>
                        <w:sz w:val="17"/>
                        <w:szCs w:val="17"/>
                      </w:rPr>
                    </w:pPr>
                    <w:r>
                      <w:rPr>
                        <w:rFonts w:ascii="Arial" w:hAnsi="Arial" w:eastAsia="Arial" w:cs="Arial"/>
                        <w:spacing w:val="-10"/>
                        <w:sz w:val="17"/>
                        <w:szCs w:val="17"/>
                      </w:rPr>
                      <w:t>Secondary Channel</w:t>
                    </w:r>
                    <w:r>
                      <w:rPr>
                        <w:rFonts w:ascii="Arial" w:hAnsi="Arial" w:eastAsia="Arial" w:cs="Arial"/>
                        <w:spacing w:val="6"/>
                        <w:sz w:val="17"/>
                        <w:szCs w:val="17"/>
                      </w:rPr>
                      <w:t xml:space="preserve"> </w:t>
                    </w:r>
                    <w:r>
                      <w:rPr>
                        <w:rFonts w:ascii="Arial" w:hAnsi="Arial" w:eastAsia="Arial" w:cs="Arial"/>
                        <w:spacing w:val="-2"/>
                        <w:sz w:val="17"/>
                        <w:szCs w:val="17"/>
                      </w:rPr>
                      <w:t>0-36</w:t>
                    </w:r>
                  </w:p>
                  <w:p w14:paraId="18036A06">
                    <w:pPr>
                      <w:spacing w:before="282" w:line="198" w:lineRule="auto"/>
                      <w:ind w:left="2129"/>
                      <w:outlineLvl w:val="6"/>
                      <w:rPr>
                        <w:rFonts w:ascii="Arial" w:hAnsi="Arial" w:eastAsia="Arial" w:cs="Arial"/>
                        <w:sz w:val="17"/>
                        <w:szCs w:val="17"/>
                      </w:rPr>
                    </w:pPr>
                    <w:r>
                      <w:rPr>
                        <w:rFonts w:ascii="Arial" w:hAnsi="Arial" w:eastAsia="Arial" w:cs="Arial"/>
                        <w:b/>
                        <w:bCs/>
                        <w:spacing w:val="-3"/>
                        <w:sz w:val="17"/>
                        <w:szCs w:val="17"/>
                      </w:rPr>
                      <w:t>FIG.6</w:t>
                    </w:r>
                    <w:r>
                      <w:rPr>
                        <w:rFonts w:ascii="Arial" w:hAnsi="Arial" w:eastAsia="Arial" w:cs="Arial"/>
                        <w:b/>
                        <w:bCs/>
                        <w:spacing w:val="21"/>
                        <w:w w:val="101"/>
                        <w:sz w:val="17"/>
                        <w:szCs w:val="17"/>
                      </w:rPr>
                      <w:t xml:space="preserve"> </w:t>
                    </w:r>
                    <w:r>
                      <w:rPr>
                        <w:rFonts w:ascii="Arial" w:hAnsi="Arial" w:eastAsia="Arial" w:cs="Arial"/>
                        <w:b/>
                        <w:bCs/>
                        <w:spacing w:val="-3"/>
                        <w:sz w:val="17"/>
                        <w:szCs w:val="17"/>
                      </w:rPr>
                      <w:t>Bluetooth Advertising</w:t>
                    </w:r>
                  </w:p>
                </w:txbxContent>
              </v:textbox>
            </v:shape>
            <v:shape id="_x0000_s1124" o:spid="_x0000_s1124" o:spt="202" type="#_x0000_t202" style="position:absolute;left:3959;top:3487;height:285;width:974;" filled="f" stroked="f" coordsize="21600,21600">
              <v:path/>
              <v:fill on="f" focussize="0,0"/>
              <v:stroke on="f"/>
              <v:imagedata o:title=""/>
              <o:lock v:ext="edit" aspectratio="f"/>
              <v:textbox inset="0mm,0mm,0mm,0mm">
                <w:txbxContent>
                  <w:p w14:paraId="282FA50B">
                    <w:pPr>
                      <w:spacing w:before="19" w:line="196" w:lineRule="auto"/>
                      <w:ind w:left="319"/>
                      <w:rPr>
                        <w:rFonts w:ascii="Arial" w:hAnsi="Arial" w:eastAsia="Arial" w:cs="Arial"/>
                        <w:sz w:val="10"/>
                        <w:szCs w:val="10"/>
                      </w:rPr>
                    </w:pPr>
                    <w:r>
                      <w:rPr>
                        <w:rFonts w:ascii="Arial" w:hAnsi="Arial" w:eastAsia="Arial" w:cs="Arial"/>
                        <w:b/>
                        <w:bCs/>
                        <w:color w:val="FFFFFF"/>
                        <w:spacing w:val="-2"/>
                        <w:sz w:val="10"/>
                        <w:szCs w:val="10"/>
                      </w:rPr>
                      <w:t>DATA</w:t>
                    </w:r>
                  </w:p>
                  <w:p w14:paraId="45825B7A">
                    <w:pPr>
                      <w:spacing w:before="13" w:line="137" w:lineRule="exact"/>
                      <w:ind w:left="20"/>
                      <w:rPr>
                        <w:rFonts w:ascii="Arial" w:hAnsi="Arial" w:eastAsia="Arial" w:cs="Arial"/>
                        <w:sz w:val="10"/>
                        <w:szCs w:val="10"/>
                      </w:rPr>
                    </w:pPr>
                    <w:r>
                      <w:rPr>
                        <w:rFonts w:ascii="Arial" w:hAnsi="Arial" w:eastAsia="Arial" w:cs="Arial"/>
                        <w:color w:val="FFFFFF"/>
                        <w:spacing w:val="-1"/>
                        <w:position w:val="2"/>
                        <w:sz w:val="10"/>
                        <w:szCs w:val="10"/>
                      </w:rPr>
                      <w:t>(Up</w:t>
                    </w:r>
                    <w:r>
                      <w:rPr>
                        <w:rFonts w:hint="eastAsia" w:ascii="Arial" w:hAnsi="Arial" w:eastAsia="宋体" w:cs="Arial"/>
                        <w:color w:val="FFFFFF"/>
                        <w:spacing w:val="-1"/>
                        <w:position w:val="2"/>
                        <w:sz w:val="10"/>
                        <w:szCs w:val="10"/>
                        <w:lang w:eastAsia="zh-CN"/>
                      </w:rPr>
                      <w:t xml:space="preserve"> </w:t>
                    </w:r>
                    <w:r>
                      <w:rPr>
                        <w:rFonts w:ascii="Arial" w:hAnsi="Arial" w:eastAsia="Arial" w:cs="Arial"/>
                        <w:color w:val="FFFFFF"/>
                        <w:spacing w:val="-1"/>
                        <w:position w:val="2"/>
                        <w:sz w:val="10"/>
                        <w:szCs w:val="10"/>
                      </w:rPr>
                      <w:t>to</w:t>
                    </w:r>
                    <w:r>
                      <w:rPr>
                        <w:rFonts w:hint="eastAsia" w:ascii="Arial" w:hAnsi="Arial" w:eastAsia="宋体" w:cs="Arial"/>
                        <w:color w:val="FFFFFF"/>
                        <w:spacing w:val="-1"/>
                        <w:position w:val="2"/>
                        <w:sz w:val="10"/>
                        <w:szCs w:val="10"/>
                        <w:lang w:eastAsia="zh-CN"/>
                      </w:rPr>
                      <w:t xml:space="preserve"> </w:t>
                    </w:r>
                    <w:r>
                      <w:rPr>
                        <w:rFonts w:ascii="Arial" w:hAnsi="Arial" w:eastAsia="Arial" w:cs="Arial"/>
                        <w:color w:val="FFFFFF"/>
                        <w:spacing w:val="-1"/>
                        <w:position w:val="2"/>
                        <w:sz w:val="10"/>
                        <w:szCs w:val="10"/>
                      </w:rPr>
                      <w:t>255</w:t>
                    </w:r>
                    <w:r>
                      <w:rPr>
                        <w:rFonts w:hint="eastAsia" w:ascii="Arial" w:hAnsi="Arial" w:eastAsia="宋体" w:cs="Arial"/>
                        <w:color w:val="FFFFFF"/>
                        <w:spacing w:val="2"/>
                        <w:position w:val="2"/>
                        <w:sz w:val="10"/>
                        <w:szCs w:val="10"/>
                        <w:lang w:eastAsia="zh-CN"/>
                      </w:rPr>
                      <w:t xml:space="preserve"> </w:t>
                    </w:r>
                    <w:r>
                      <w:rPr>
                        <w:rFonts w:ascii="Arial" w:hAnsi="Arial" w:eastAsia="Arial" w:cs="Arial"/>
                        <w:color w:val="FFFFFF"/>
                        <w:spacing w:val="-1"/>
                        <w:position w:val="2"/>
                        <w:sz w:val="10"/>
                        <w:szCs w:val="10"/>
                      </w:rPr>
                      <w:t>Bytes)</w:t>
                    </w:r>
                  </w:p>
                </w:txbxContent>
              </v:textbox>
            </v:shape>
            <v:shape id="_x0000_s1125" o:spid="_x0000_s1125" o:spt="202" type="#_x0000_t202" style="position:absolute;left:449;top:689;height:291;width:325;" filled="f" stroked="f" coordsize="21600,21600">
              <v:path/>
              <v:fill on="f" focussize="0,0"/>
              <v:stroke on="f"/>
              <v:imagedata o:title=""/>
              <o:lock v:ext="edit" aspectratio="f"/>
              <v:textbox inset="0mm,0mm,0mm,0mm">
                <w:txbxContent>
                  <w:p w14:paraId="18F0BC0D">
                    <w:pPr>
                      <w:spacing w:before="19" w:line="196" w:lineRule="auto"/>
                      <w:ind w:left="20"/>
                      <w:rPr>
                        <w:rFonts w:ascii="Arial" w:hAnsi="Arial" w:eastAsia="Arial" w:cs="Arial"/>
                        <w:sz w:val="11"/>
                        <w:szCs w:val="11"/>
                      </w:rPr>
                    </w:pPr>
                    <w:r>
                      <w:rPr>
                        <w:rFonts w:ascii="Arial" w:hAnsi="Arial" w:eastAsia="Arial" w:cs="Arial"/>
                        <w:color w:val="FFFFFF"/>
                        <w:spacing w:val="-2"/>
                        <w:sz w:val="11"/>
                        <w:szCs w:val="11"/>
                      </w:rPr>
                      <w:t>DATA</w:t>
                    </w:r>
                  </w:p>
                  <w:p w14:paraId="27FA9173">
                    <w:pPr>
                      <w:spacing w:before="42" w:line="198" w:lineRule="auto"/>
                      <w:ind w:left="20"/>
                      <w:rPr>
                        <w:rFonts w:ascii="Arial" w:hAnsi="Arial" w:eastAsia="Arial" w:cs="Arial"/>
                        <w:sz w:val="11"/>
                        <w:szCs w:val="11"/>
                      </w:rPr>
                    </w:pPr>
                    <w:r>
                      <w:rPr>
                        <w:rFonts w:ascii="Arial" w:hAnsi="Arial" w:eastAsia="Arial" w:cs="Arial"/>
                        <w:color w:val="FFFFFF"/>
                        <w:spacing w:val="-2"/>
                        <w:sz w:val="11"/>
                        <w:szCs w:val="11"/>
                      </w:rPr>
                      <w:t>(26B)</w:t>
                    </w:r>
                  </w:p>
                </w:txbxContent>
              </v:textbox>
            </v:shape>
            <v:shape id="_x0000_s1126" o:spid="_x0000_s1126" o:spt="202" type="#_x0000_t202" style="position:absolute;left:1279;top:689;height:291;width:325;" filled="f" stroked="f" coordsize="21600,21600">
              <v:path/>
              <v:fill on="f" focussize="0,0"/>
              <v:stroke on="f"/>
              <v:imagedata o:title=""/>
              <o:lock v:ext="edit" aspectratio="f"/>
              <v:textbox inset="0mm,0mm,0mm,0mm">
                <w:txbxContent>
                  <w:p w14:paraId="10207261">
                    <w:pPr>
                      <w:spacing w:before="19" w:line="196" w:lineRule="auto"/>
                      <w:ind w:left="20"/>
                      <w:rPr>
                        <w:rFonts w:ascii="Arial" w:hAnsi="Arial" w:eastAsia="Arial" w:cs="Arial"/>
                        <w:sz w:val="11"/>
                        <w:szCs w:val="11"/>
                      </w:rPr>
                    </w:pPr>
                    <w:r>
                      <w:rPr>
                        <w:rFonts w:ascii="Arial" w:hAnsi="Arial" w:eastAsia="Arial" w:cs="Arial"/>
                        <w:color w:val="FFFFFF"/>
                        <w:spacing w:val="-2"/>
                        <w:sz w:val="11"/>
                        <w:szCs w:val="11"/>
                      </w:rPr>
                      <w:t>DATA</w:t>
                    </w:r>
                  </w:p>
                  <w:p w14:paraId="652223EC">
                    <w:pPr>
                      <w:spacing w:before="42" w:line="198" w:lineRule="auto"/>
                      <w:ind w:left="20"/>
                      <w:rPr>
                        <w:rFonts w:ascii="Arial" w:hAnsi="Arial" w:eastAsia="Arial" w:cs="Arial"/>
                        <w:sz w:val="11"/>
                        <w:szCs w:val="11"/>
                      </w:rPr>
                    </w:pPr>
                    <w:r>
                      <w:rPr>
                        <w:rFonts w:ascii="Arial" w:hAnsi="Arial" w:eastAsia="Arial" w:cs="Arial"/>
                        <w:color w:val="FFFFFF"/>
                        <w:spacing w:val="-2"/>
                        <w:sz w:val="11"/>
                        <w:szCs w:val="11"/>
                      </w:rPr>
                      <w:t>(26B)</w:t>
                    </w:r>
                  </w:p>
                </w:txbxContent>
              </v:textbox>
            </v:shape>
            <v:shape id="_x0000_s1127" o:spid="_x0000_s1127" o:spt="202" type="#_x0000_t202" style="position:absolute;left:2109;top:689;height:291;width:325;" filled="f" stroked="f" coordsize="21600,21600">
              <v:path/>
              <v:fill on="f" focussize="0,0"/>
              <v:stroke on="f"/>
              <v:imagedata o:title=""/>
              <o:lock v:ext="edit" aspectratio="f"/>
              <v:textbox inset="0mm,0mm,0mm,0mm">
                <w:txbxContent>
                  <w:p w14:paraId="63A12DBC">
                    <w:pPr>
                      <w:spacing w:before="19" w:line="196" w:lineRule="auto"/>
                      <w:ind w:left="20"/>
                      <w:rPr>
                        <w:rFonts w:ascii="Arial" w:hAnsi="Arial" w:eastAsia="Arial" w:cs="Arial"/>
                        <w:sz w:val="11"/>
                        <w:szCs w:val="11"/>
                      </w:rPr>
                    </w:pPr>
                    <w:r>
                      <w:rPr>
                        <w:rFonts w:ascii="Arial" w:hAnsi="Arial" w:eastAsia="Arial" w:cs="Arial"/>
                        <w:color w:val="FFFFFF"/>
                        <w:spacing w:val="-2"/>
                        <w:sz w:val="11"/>
                        <w:szCs w:val="11"/>
                      </w:rPr>
                      <w:t>DATA</w:t>
                    </w:r>
                  </w:p>
                  <w:p w14:paraId="7E270194">
                    <w:pPr>
                      <w:spacing w:before="42" w:line="198" w:lineRule="auto"/>
                      <w:ind w:left="29"/>
                      <w:rPr>
                        <w:rFonts w:ascii="Arial" w:hAnsi="Arial" w:eastAsia="Arial" w:cs="Arial"/>
                        <w:sz w:val="11"/>
                        <w:szCs w:val="11"/>
                      </w:rPr>
                    </w:pPr>
                    <w:r>
                      <w:rPr>
                        <w:rFonts w:ascii="Arial" w:hAnsi="Arial" w:eastAsia="Arial" w:cs="Arial"/>
                        <w:color w:val="FFFFFF"/>
                        <w:spacing w:val="-2"/>
                        <w:sz w:val="11"/>
                        <w:szCs w:val="11"/>
                      </w:rPr>
                      <w:t>(26B)</w:t>
                    </w:r>
                  </w:p>
                </w:txbxContent>
              </v:textbox>
            </v:shape>
            <v:shape id="_x0000_s1128" o:spid="_x0000_s1128" o:spt="202" type="#_x0000_t202" style="position:absolute;left:2156;top:2088;height:612;width:118;" filled="f" stroked="f" coordsize="21600,21600">
              <v:path/>
              <v:fill on="f" focussize="0,0"/>
              <v:stroke on="f"/>
              <v:imagedata o:title=""/>
              <o:lock v:ext="edit" aspectratio="f"/>
              <v:textbox inset="0mm,0mm,0mm,0mm" style="layout-flow:vertical-ideographic;">
                <w:txbxContent>
                  <w:p w14:paraId="098695A2">
                    <w:pPr>
                      <w:spacing w:before="20" w:line="131" w:lineRule="exact"/>
                      <w:ind w:left="20"/>
                      <w:rPr>
                        <w:rFonts w:ascii="宋体" w:hAnsi="宋体" w:eastAsia="宋体" w:cs="宋体"/>
                        <w:sz w:val="17"/>
                        <w:szCs w:val="17"/>
                      </w:rPr>
                    </w:pPr>
                    <w:r>
                      <w:rPr>
                        <w:rFonts w:ascii="宋体" w:hAnsi="宋体" w:eastAsia="宋体" w:cs="宋体"/>
                        <w:spacing w:val="40"/>
                        <w:w w:val="125"/>
                        <w:position w:val="-3"/>
                        <w:sz w:val="17"/>
                        <w:szCs w:val="17"/>
                      </w:rPr>
                      <w:t>P</w:t>
                    </w:r>
                    <w:r>
                      <w:rPr>
                        <w:rFonts w:ascii="宋体" w:hAnsi="宋体" w:eastAsia="宋体" w:cs="宋体"/>
                        <w:spacing w:val="-19"/>
                        <w:position w:val="-3"/>
                        <w:sz w:val="17"/>
                        <w:szCs w:val="17"/>
                      </w:rPr>
                      <w:t xml:space="preserve"> </w:t>
                    </w:r>
                    <w:r>
                      <w:rPr>
                        <w:rFonts w:ascii="宋体" w:hAnsi="宋体" w:eastAsia="宋体" w:cs="宋体"/>
                        <w:spacing w:val="40"/>
                        <w:w w:val="125"/>
                        <w:position w:val="-3"/>
                        <w:sz w:val="17"/>
                        <w:szCs w:val="17"/>
                      </w:rPr>
                      <w:t>T</w:t>
                    </w:r>
                    <w:r>
                      <w:rPr>
                        <w:rFonts w:ascii="宋体" w:hAnsi="宋体" w:eastAsia="宋体" w:cs="宋体"/>
                        <w:spacing w:val="-20"/>
                        <w:position w:val="-3"/>
                        <w:sz w:val="17"/>
                        <w:szCs w:val="17"/>
                      </w:rPr>
                      <w:t xml:space="preserve"> </w:t>
                    </w:r>
                    <w:r>
                      <w:rPr>
                        <w:rFonts w:ascii="宋体" w:hAnsi="宋体" w:eastAsia="宋体" w:cs="宋体"/>
                        <w:spacing w:val="40"/>
                        <w:w w:val="125"/>
                        <w:position w:val="-3"/>
                        <w:sz w:val="17"/>
                        <w:szCs w:val="17"/>
                      </w:rPr>
                      <w:t>R</w:t>
                    </w:r>
                  </w:p>
                </w:txbxContent>
              </v:textbox>
            </v:shape>
            <v:shape id="_x0000_s1129" o:spid="_x0000_s1129" o:spt="202" type="#_x0000_t202" style="position:absolute;left:1319;top:2149;height:490;width:91;" filled="f" stroked="f" coordsize="21600,21600">
              <v:path/>
              <v:fill on="f" focussize="0,0"/>
              <v:stroke on="f"/>
              <v:imagedata o:title=""/>
              <o:lock v:ext="edit" aspectratio="f"/>
              <v:textbox inset="0mm,0mm,0mm,0mm" style="layout-flow:vertical-ideographic;">
                <w:txbxContent>
                  <w:p w14:paraId="4867E9FC">
                    <w:pPr>
                      <w:spacing w:before="20" w:line="84" w:lineRule="exact"/>
                      <w:ind w:left="20"/>
                      <w:rPr>
                        <w:rFonts w:ascii="宋体" w:hAnsi="宋体" w:eastAsia="宋体" w:cs="宋体"/>
                        <w:sz w:val="11"/>
                        <w:szCs w:val="11"/>
                      </w:rPr>
                    </w:pPr>
                    <w:r>
                      <w:rPr>
                        <w:rFonts w:ascii="宋体" w:hAnsi="宋体" w:eastAsia="宋体" w:cs="宋体"/>
                        <w:spacing w:val="26"/>
                        <w:w w:val="125"/>
                        <w:position w:val="-2"/>
                        <w:sz w:val="11"/>
                        <w:szCs w:val="11"/>
                      </w:rPr>
                      <w:t>P</w:t>
                    </w:r>
                    <w:r>
                      <w:rPr>
                        <w:rFonts w:ascii="宋体" w:hAnsi="宋体" w:eastAsia="宋体" w:cs="宋体"/>
                        <w:spacing w:val="27"/>
                        <w:w w:val="101"/>
                        <w:position w:val="-2"/>
                        <w:sz w:val="11"/>
                        <w:szCs w:val="11"/>
                      </w:rPr>
                      <w:t xml:space="preserve"> </w:t>
                    </w:r>
                    <w:r>
                      <w:rPr>
                        <w:rFonts w:ascii="宋体" w:hAnsi="宋体" w:eastAsia="宋体" w:cs="宋体"/>
                        <w:spacing w:val="26"/>
                        <w:w w:val="125"/>
                        <w:position w:val="-2"/>
                        <w:sz w:val="11"/>
                        <w:szCs w:val="11"/>
                      </w:rPr>
                      <w:t>T</w:t>
                    </w:r>
                    <w:r>
                      <w:rPr>
                        <w:rFonts w:ascii="宋体" w:hAnsi="宋体" w:eastAsia="宋体" w:cs="宋体"/>
                        <w:spacing w:val="27"/>
                        <w:w w:val="101"/>
                        <w:position w:val="-2"/>
                        <w:sz w:val="11"/>
                        <w:szCs w:val="11"/>
                      </w:rPr>
                      <w:t xml:space="preserve"> </w:t>
                    </w:r>
                    <w:r>
                      <w:rPr>
                        <w:rFonts w:ascii="宋体" w:hAnsi="宋体" w:eastAsia="宋体" w:cs="宋体"/>
                        <w:spacing w:val="26"/>
                        <w:w w:val="125"/>
                        <w:position w:val="-2"/>
                        <w:sz w:val="11"/>
                        <w:szCs w:val="11"/>
                      </w:rPr>
                      <w:t>R</w:t>
                    </w:r>
                  </w:p>
                </w:txbxContent>
              </v:textbox>
            </v:shape>
            <v:shape id="_x0000_s1130" o:spid="_x0000_s1130" o:spt="202" type="#_x0000_t202" style="position:absolute;left:489;top:2159;height:470;width:91;" filled="f" stroked="f" coordsize="21600,21600">
              <v:path/>
              <v:fill on="f" focussize="0,0"/>
              <v:stroke on="f"/>
              <v:imagedata o:title=""/>
              <o:lock v:ext="edit" aspectratio="f"/>
              <v:textbox inset="0mm,0mm,0mm,0mm" style="layout-flow:vertical-ideographic;">
                <w:txbxContent>
                  <w:p w14:paraId="7BA923B9">
                    <w:pPr>
                      <w:spacing w:before="20" w:line="84" w:lineRule="exact"/>
                      <w:ind w:left="20"/>
                      <w:rPr>
                        <w:rFonts w:ascii="宋体" w:hAnsi="宋体" w:eastAsia="宋体" w:cs="宋体"/>
                        <w:sz w:val="11"/>
                        <w:szCs w:val="11"/>
                      </w:rPr>
                    </w:pPr>
                    <w:r>
                      <w:rPr>
                        <w:rFonts w:ascii="宋体" w:hAnsi="宋体" w:eastAsia="宋体" w:cs="宋体"/>
                        <w:spacing w:val="26"/>
                        <w:w w:val="125"/>
                        <w:position w:val="-2"/>
                        <w:sz w:val="11"/>
                        <w:szCs w:val="11"/>
                      </w:rPr>
                      <w:t>P</w:t>
                    </w:r>
                    <w:r>
                      <w:rPr>
                        <w:rFonts w:ascii="宋体" w:hAnsi="宋体" w:eastAsia="宋体" w:cs="宋体"/>
                        <w:spacing w:val="17"/>
                        <w:w w:val="101"/>
                        <w:position w:val="-2"/>
                        <w:sz w:val="11"/>
                        <w:szCs w:val="11"/>
                      </w:rPr>
                      <w:t xml:space="preserve"> </w:t>
                    </w:r>
                    <w:r>
                      <w:rPr>
                        <w:rFonts w:ascii="宋体" w:hAnsi="宋体" w:eastAsia="宋体" w:cs="宋体"/>
                        <w:spacing w:val="26"/>
                        <w:w w:val="125"/>
                        <w:position w:val="-2"/>
                        <w:sz w:val="11"/>
                        <w:szCs w:val="11"/>
                      </w:rPr>
                      <w:t>T</w:t>
                    </w:r>
                    <w:r>
                      <w:rPr>
                        <w:rFonts w:ascii="宋体" w:hAnsi="宋体" w:eastAsia="宋体" w:cs="宋体"/>
                        <w:spacing w:val="17"/>
                        <w:w w:val="101"/>
                        <w:position w:val="-2"/>
                        <w:sz w:val="11"/>
                        <w:szCs w:val="11"/>
                      </w:rPr>
                      <w:t xml:space="preserve"> </w:t>
                    </w:r>
                    <w:r>
                      <w:rPr>
                        <w:rFonts w:ascii="宋体" w:hAnsi="宋体" w:eastAsia="宋体" w:cs="宋体"/>
                        <w:spacing w:val="26"/>
                        <w:w w:val="125"/>
                        <w:position w:val="-2"/>
                        <w:sz w:val="11"/>
                        <w:szCs w:val="11"/>
                      </w:rPr>
                      <w:t>R</w:t>
                    </w:r>
                  </w:p>
                </w:txbxContent>
              </v:textbox>
            </v:shape>
            <v:shape id="_x0000_s1131" o:spid="_x0000_s1131" o:spt="202" type="#_x0000_t202" style="position:absolute;left:269;top:549;height:440;width:91;" filled="f" stroked="f" coordsize="21600,21600">
              <v:path/>
              <v:fill on="f" focussize="0,0"/>
              <v:stroke on="f"/>
              <v:imagedata o:title=""/>
              <o:lock v:ext="edit" aspectratio="f"/>
              <v:textbox inset="0mm,0mm,0mm,0mm" style="layout-flow:vertical-ideographic;">
                <w:txbxContent>
                  <w:p w14:paraId="50DC105F">
                    <w:pPr>
                      <w:spacing w:before="20" w:line="85" w:lineRule="exact"/>
                      <w:ind w:left="20"/>
                      <w:rPr>
                        <w:rFonts w:ascii="宋体" w:hAnsi="宋体" w:eastAsia="宋体" w:cs="宋体"/>
                        <w:sz w:val="11"/>
                        <w:szCs w:val="11"/>
                      </w:rPr>
                    </w:pPr>
                    <w:r>
                      <w:rPr>
                        <w:rFonts w:ascii="宋体" w:hAnsi="宋体" w:eastAsia="宋体" w:cs="宋体"/>
                        <w:spacing w:val="26"/>
                        <w:w w:val="125"/>
                        <w:position w:val="-2"/>
                        <w:sz w:val="11"/>
                        <w:szCs w:val="11"/>
                      </w:rPr>
                      <w:t>H</w:t>
                    </w:r>
                    <w:r>
                      <w:rPr>
                        <w:rFonts w:ascii="宋体" w:hAnsi="宋体" w:eastAsia="宋体" w:cs="宋体"/>
                        <w:spacing w:val="2"/>
                        <w:position w:val="-2"/>
                        <w:sz w:val="11"/>
                        <w:szCs w:val="11"/>
                      </w:rPr>
                      <w:t xml:space="preserve"> </w:t>
                    </w:r>
                    <w:r>
                      <w:rPr>
                        <w:rFonts w:ascii="宋体" w:hAnsi="宋体" w:eastAsia="宋体" w:cs="宋体"/>
                        <w:spacing w:val="26"/>
                        <w:w w:val="125"/>
                        <w:position w:val="-2"/>
                        <w:sz w:val="11"/>
                        <w:szCs w:val="11"/>
                      </w:rPr>
                      <w:t>D</w:t>
                    </w:r>
                    <w:r>
                      <w:rPr>
                        <w:rFonts w:ascii="宋体" w:hAnsi="宋体" w:eastAsia="宋体" w:cs="宋体"/>
                        <w:spacing w:val="3"/>
                        <w:position w:val="-2"/>
                        <w:sz w:val="11"/>
                        <w:szCs w:val="11"/>
                      </w:rPr>
                      <w:t xml:space="preserve"> </w:t>
                    </w:r>
                    <w:r>
                      <w:rPr>
                        <w:rFonts w:ascii="宋体" w:hAnsi="宋体" w:eastAsia="宋体" w:cs="宋体"/>
                        <w:spacing w:val="26"/>
                        <w:w w:val="125"/>
                        <w:position w:val="-2"/>
                        <w:sz w:val="11"/>
                        <w:szCs w:val="11"/>
                      </w:rPr>
                      <w:t>R</w:t>
                    </w:r>
                  </w:p>
                </w:txbxContent>
              </v:textbox>
            </v:shape>
            <v:shape id="_x0000_s1132" o:spid="_x0000_s1132" o:spt="202" type="#_x0000_t202" style="position:absolute;left:1929;top:549;height:440;width:91;" filled="f" stroked="f" coordsize="21600,21600">
              <v:path/>
              <v:fill on="f" focussize="0,0"/>
              <v:stroke on="f"/>
              <v:imagedata o:title=""/>
              <o:lock v:ext="edit" aspectratio="f"/>
              <v:textbox inset="0mm,0mm,0mm,0mm" style="layout-flow:vertical-ideographic;">
                <w:txbxContent>
                  <w:p w14:paraId="42D8F28D">
                    <w:pPr>
                      <w:spacing w:before="20" w:line="85" w:lineRule="exact"/>
                      <w:ind w:left="20"/>
                      <w:rPr>
                        <w:rFonts w:ascii="宋体" w:hAnsi="宋体" w:eastAsia="宋体" w:cs="宋体"/>
                        <w:sz w:val="11"/>
                        <w:szCs w:val="11"/>
                      </w:rPr>
                    </w:pPr>
                    <w:r>
                      <w:rPr>
                        <w:rFonts w:ascii="宋体" w:hAnsi="宋体" w:eastAsia="宋体" w:cs="宋体"/>
                        <w:spacing w:val="26"/>
                        <w:w w:val="125"/>
                        <w:position w:val="-2"/>
                        <w:sz w:val="11"/>
                        <w:szCs w:val="11"/>
                      </w:rPr>
                      <w:t>H</w:t>
                    </w:r>
                    <w:r>
                      <w:rPr>
                        <w:rFonts w:ascii="宋体" w:hAnsi="宋体" w:eastAsia="宋体" w:cs="宋体"/>
                        <w:spacing w:val="2"/>
                        <w:position w:val="-2"/>
                        <w:sz w:val="11"/>
                        <w:szCs w:val="11"/>
                      </w:rPr>
                      <w:t xml:space="preserve"> </w:t>
                    </w:r>
                    <w:r>
                      <w:rPr>
                        <w:rFonts w:ascii="宋体" w:hAnsi="宋体" w:eastAsia="宋体" w:cs="宋体"/>
                        <w:spacing w:val="26"/>
                        <w:w w:val="125"/>
                        <w:position w:val="-2"/>
                        <w:sz w:val="11"/>
                        <w:szCs w:val="11"/>
                      </w:rPr>
                      <w:t>D</w:t>
                    </w:r>
                    <w:r>
                      <w:rPr>
                        <w:rFonts w:ascii="宋体" w:hAnsi="宋体" w:eastAsia="宋体" w:cs="宋体"/>
                        <w:spacing w:val="3"/>
                        <w:position w:val="-2"/>
                        <w:sz w:val="11"/>
                        <w:szCs w:val="11"/>
                      </w:rPr>
                      <w:t xml:space="preserve"> </w:t>
                    </w:r>
                    <w:r>
                      <w:rPr>
                        <w:rFonts w:ascii="宋体" w:hAnsi="宋体" w:eastAsia="宋体" w:cs="宋体"/>
                        <w:spacing w:val="26"/>
                        <w:w w:val="125"/>
                        <w:position w:val="-2"/>
                        <w:sz w:val="11"/>
                        <w:szCs w:val="11"/>
                      </w:rPr>
                      <w:t>R</w:t>
                    </w:r>
                  </w:p>
                </w:txbxContent>
              </v:textbox>
            </v:shape>
            <v:shape id="_x0000_s1133" o:spid="_x0000_s1133" o:spt="202" type="#_x0000_t202" style="position:absolute;left:1964;top:2169;height:440;width:91;" filled="f" stroked="f" coordsize="21600,21600">
              <v:path/>
              <v:fill on="f" focussize="0,0"/>
              <v:stroke on="f"/>
              <v:imagedata o:title=""/>
              <o:lock v:ext="edit" aspectratio="f"/>
              <v:textbox inset="0mm,0mm,0mm,0mm" style="layout-flow:vertical-ideographic;">
                <w:txbxContent>
                  <w:p w14:paraId="7FADB0D2">
                    <w:pPr>
                      <w:spacing w:before="20" w:line="85" w:lineRule="exact"/>
                      <w:ind w:left="20"/>
                      <w:rPr>
                        <w:rFonts w:ascii="宋体" w:hAnsi="宋体" w:eastAsia="宋体" w:cs="宋体"/>
                        <w:sz w:val="11"/>
                        <w:szCs w:val="11"/>
                      </w:rPr>
                    </w:pPr>
                    <w:r>
                      <w:rPr>
                        <w:rFonts w:ascii="宋体" w:hAnsi="宋体" w:eastAsia="宋体" w:cs="宋体"/>
                        <w:spacing w:val="26"/>
                        <w:w w:val="125"/>
                        <w:position w:val="-2"/>
                        <w:sz w:val="11"/>
                        <w:szCs w:val="11"/>
                      </w:rPr>
                      <w:t>H</w:t>
                    </w:r>
                    <w:r>
                      <w:rPr>
                        <w:rFonts w:ascii="宋体" w:hAnsi="宋体" w:eastAsia="宋体" w:cs="宋体"/>
                        <w:spacing w:val="2"/>
                        <w:position w:val="-2"/>
                        <w:sz w:val="11"/>
                        <w:szCs w:val="11"/>
                      </w:rPr>
                      <w:t xml:space="preserve"> </w:t>
                    </w:r>
                    <w:r>
                      <w:rPr>
                        <w:rFonts w:ascii="宋体" w:hAnsi="宋体" w:eastAsia="宋体" w:cs="宋体"/>
                        <w:spacing w:val="26"/>
                        <w:w w:val="125"/>
                        <w:position w:val="-2"/>
                        <w:sz w:val="11"/>
                        <w:szCs w:val="11"/>
                      </w:rPr>
                      <w:t>D</w:t>
                    </w:r>
                    <w:r>
                      <w:rPr>
                        <w:rFonts w:ascii="宋体" w:hAnsi="宋体" w:eastAsia="宋体" w:cs="宋体"/>
                        <w:spacing w:val="3"/>
                        <w:position w:val="-2"/>
                        <w:sz w:val="11"/>
                        <w:szCs w:val="11"/>
                      </w:rPr>
                      <w:t xml:space="preserve"> </w:t>
                    </w:r>
                    <w:r>
                      <w:rPr>
                        <w:rFonts w:ascii="宋体" w:hAnsi="宋体" w:eastAsia="宋体" w:cs="宋体"/>
                        <w:spacing w:val="26"/>
                        <w:w w:val="125"/>
                        <w:position w:val="-2"/>
                        <w:sz w:val="11"/>
                        <w:szCs w:val="11"/>
                      </w:rPr>
                      <w:t>R</w:t>
                    </w:r>
                  </w:p>
                </w:txbxContent>
              </v:textbox>
            </v:shape>
            <v:shape id="_x0000_s1134" o:spid="_x0000_s1134" o:spt="202" type="#_x0000_t202" style="position:absolute;left:1079;top:549;height:430;width:91;" filled="f" stroked="f" coordsize="21600,21600">
              <v:path/>
              <v:fill on="f" focussize="0,0"/>
              <v:stroke on="f"/>
              <v:imagedata o:title=""/>
              <o:lock v:ext="edit" aspectratio="f"/>
              <v:textbox inset="0mm,0mm,0mm,0mm" style="layout-flow:vertical-ideographic;">
                <w:txbxContent>
                  <w:p w14:paraId="28E573C1">
                    <w:pPr>
                      <w:spacing w:before="20" w:line="85" w:lineRule="exact"/>
                      <w:ind w:left="20"/>
                      <w:rPr>
                        <w:rFonts w:ascii="宋体" w:hAnsi="宋体" w:eastAsia="宋体" w:cs="宋体"/>
                        <w:sz w:val="11"/>
                        <w:szCs w:val="11"/>
                      </w:rPr>
                    </w:pPr>
                    <w:r>
                      <w:rPr>
                        <w:rFonts w:ascii="宋体" w:hAnsi="宋体" w:eastAsia="宋体" w:cs="宋体"/>
                        <w:spacing w:val="26"/>
                        <w:w w:val="125"/>
                        <w:position w:val="-2"/>
                        <w:sz w:val="11"/>
                        <w:szCs w:val="11"/>
                      </w:rPr>
                      <w:t>H</w:t>
                    </w:r>
                    <w:r>
                      <w:rPr>
                        <w:rFonts w:ascii="宋体" w:hAnsi="宋体" w:eastAsia="宋体" w:cs="宋体"/>
                        <w:spacing w:val="-3"/>
                        <w:position w:val="-2"/>
                        <w:sz w:val="11"/>
                        <w:szCs w:val="11"/>
                      </w:rPr>
                      <w:t xml:space="preserve"> </w:t>
                    </w:r>
                    <w:r>
                      <w:rPr>
                        <w:rFonts w:ascii="宋体" w:hAnsi="宋体" w:eastAsia="宋体" w:cs="宋体"/>
                        <w:spacing w:val="26"/>
                        <w:w w:val="125"/>
                        <w:position w:val="-2"/>
                        <w:sz w:val="11"/>
                        <w:szCs w:val="11"/>
                      </w:rPr>
                      <w:t>D</w:t>
                    </w:r>
                    <w:r>
                      <w:rPr>
                        <w:rFonts w:ascii="宋体" w:hAnsi="宋体" w:eastAsia="宋体" w:cs="宋体"/>
                        <w:spacing w:val="-2"/>
                        <w:position w:val="-2"/>
                        <w:sz w:val="11"/>
                        <w:szCs w:val="11"/>
                      </w:rPr>
                      <w:t xml:space="preserve"> </w:t>
                    </w:r>
                    <w:r>
                      <w:rPr>
                        <w:rFonts w:ascii="宋体" w:hAnsi="宋体" w:eastAsia="宋体" w:cs="宋体"/>
                        <w:spacing w:val="26"/>
                        <w:w w:val="125"/>
                        <w:position w:val="-2"/>
                        <w:sz w:val="11"/>
                        <w:szCs w:val="11"/>
                      </w:rPr>
                      <w:t>R</w:t>
                    </w:r>
                  </w:p>
                </w:txbxContent>
              </v:textbox>
            </v:shape>
            <v:shape id="_x0000_s1135" o:spid="_x0000_s1135" o:spt="202" type="#_x0000_t202" style="position:absolute;left:2144;top:3339;height:430;width:91;" filled="f" stroked="f" coordsize="21600,21600">
              <v:path/>
              <v:fill on="f" focussize="0,0"/>
              <v:stroke on="f"/>
              <v:imagedata o:title=""/>
              <o:lock v:ext="edit" aspectratio="f"/>
              <v:textbox inset="0mm,0mm,0mm,0mm" style="layout-flow:vertical-ideographic;">
                <w:txbxContent>
                  <w:p w14:paraId="7ACDE80B">
                    <w:pPr>
                      <w:spacing w:before="20" w:line="85" w:lineRule="exact"/>
                      <w:ind w:left="20"/>
                      <w:rPr>
                        <w:rFonts w:ascii="宋体" w:hAnsi="宋体" w:eastAsia="宋体" w:cs="宋体"/>
                        <w:sz w:val="11"/>
                        <w:szCs w:val="11"/>
                      </w:rPr>
                    </w:pPr>
                    <w:r>
                      <w:rPr>
                        <w:rFonts w:ascii="宋体" w:hAnsi="宋体" w:eastAsia="宋体" w:cs="宋体"/>
                        <w:spacing w:val="26"/>
                        <w:w w:val="125"/>
                        <w:position w:val="-2"/>
                        <w:sz w:val="11"/>
                        <w:szCs w:val="11"/>
                      </w:rPr>
                      <w:t>H</w:t>
                    </w:r>
                    <w:r>
                      <w:rPr>
                        <w:rFonts w:ascii="宋体" w:hAnsi="宋体" w:eastAsia="宋体" w:cs="宋体"/>
                        <w:spacing w:val="-3"/>
                        <w:position w:val="-2"/>
                        <w:sz w:val="11"/>
                        <w:szCs w:val="11"/>
                      </w:rPr>
                      <w:t xml:space="preserve"> </w:t>
                    </w:r>
                    <w:r>
                      <w:rPr>
                        <w:rFonts w:ascii="宋体" w:hAnsi="宋体" w:eastAsia="宋体" w:cs="宋体"/>
                        <w:spacing w:val="26"/>
                        <w:w w:val="125"/>
                        <w:position w:val="-2"/>
                        <w:sz w:val="11"/>
                        <w:szCs w:val="11"/>
                      </w:rPr>
                      <w:t>D</w:t>
                    </w:r>
                    <w:r>
                      <w:rPr>
                        <w:rFonts w:ascii="宋体" w:hAnsi="宋体" w:eastAsia="宋体" w:cs="宋体"/>
                        <w:spacing w:val="-2"/>
                        <w:position w:val="-2"/>
                        <w:sz w:val="11"/>
                        <w:szCs w:val="11"/>
                      </w:rPr>
                      <w:t xml:space="preserve"> </w:t>
                    </w:r>
                    <w:r>
                      <w:rPr>
                        <w:rFonts w:ascii="宋体" w:hAnsi="宋体" w:eastAsia="宋体" w:cs="宋体"/>
                        <w:spacing w:val="26"/>
                        <w:w w:val="125"/>
                        <w:position w:val="-2"/>
                        <w:sz w:val="11"/>
                        <w:szCs w:val="11"/>
                      </w:rPr>
                      <w:t>R</w:t>
                    </w:r>
                  </w:p>
                </w:txbxContent>
              </v:textbox>
            </v:shape>
            <w10:wrap type="none"/>
            <w10:anchorlock/>
          </v:group>
        </w:pict>
      </w:r>
    </w:p>
    <w:p w14:paraId="7ED773AA">
      <w:pPr>
        <w:spacing w:line="319" w:lineRule="auto"/>
        <w:rPr>
          <w:rFonts w:ascii="Arial"/>
          <w:sz w:val="21"/>
        </w:rPr>
      </w:pPr>
    </w:p>
    <w:p w14:paraId="2B6032BA">
      <w:pPr>
        <w:spacing w:line="3449" w:lineRule="exact"/>
        <w:ind w:firstLine="1360"/>
      </w:pPr>
      <w:r>
        <w:rPr>
          <w:position w:val="-68"/>
        </w:rPr>
        <w:pict>
          <v:group id="_x0000_s1136" o:spid="_x0000_s1136" o:spt="203" style="height:172.45pt;width:388pt;" coordsize="7760,3448">
            <o:lock v:ext="edit"/>
            <v:shape id="_x0000_s1137" o:spid="_x0000_s1137" o:spt="75" type="#_x0000_t75" style="position:absolute;left:0;top:188;height:3261;width:7760;" filled="f" stroked="f" coordsize="21600,21600">
              <v:path/>
              <v:fill on="f" focussize="0,0"/>
              <v:stroke on="f"/>
              <v:imagedata r:id="rId39" o:title=""/>
              <o:lock v:ext="edit" aspectratio="t"/>
            </v:shape>
            <v:shape id="_x0000_s1138" o:spid="_x0000_s1138" o:spt="202" type="#_x0000_t202" style="position:absolute;left:109;top:-20;height:3398;width:7387;" filled="f" stroked="f" coordsize="21600,21600">
              <v:path/>
              <v:fill on="f" focussize="0,0"/>
              <v:stroke on="f"/>
              <v:imagedata o:title=""/>
              <o:lock v:ext="edit" aspectratio="f"/>
              <v:textbox inset="0mm,0mm,0mm,0mm">
                <w:txbxContent>
                  <w:p w14:paraId="77FB4C2E">
                    <w:pPr>
                      <w:spacing w:before="20" w:line="231" w:lineRule="exact"/>
                      <w:ind w:left="100"/>
                      <w:rPr>
                        <w:rFonts w:ascii="Arial" w:hAnsi="Arial" w:eastAsia="Arial" w:cs="Arial"/>
                        <w:sz w:val="17"/>
                        <w:szCs w:val="17"/>
                      </w:rPr>
                    </w:pPr>
                    <w:r>
                      <w:rPr>
                        <w:rFonts w:ascii="Arial" w:hAnsi="Arial" w:eastAsia="Arial" w:cs="Arial"/>
                        <w:spacing w:val="-4"/>
                        <w:position w:val="1"/>
                        <w:sz w:val="17"/>
                        <w:szCs w:val="17"/>
                      </w:rPr>
                      <w:t>Ch</w:t>
                    </w:r>
                    <w:r>
                      <w:rPr>
                        <w:rFonts w:ascii="Arial" w:hAnsi="Arial" w:eastAsia="Arial" w:cs="Arial"/>
                        <w:spacing w:val="9"/>
                        <w:position w:val="1"/>
                        <w:sz w:val="17"/>
                        <w:szCs w:val="17"/>
                      </w:rPr>
                      <w:t xml:space="preserve"> </w:t>
                    </w:r>
                    <w:r>
                      <w:rPr>
                        <w:rFonts w:ascii="Arial" w:hAnsi="Arial" w:eastAsia="Arial" w:cs="Arial"/>
                        <w:spacing w:val="-4"/>
                        <w:position w:val="1"/>
                        <w:sz w:val="17"/>
                        <w:szCs w:val="17"/>
                      </w:rPr>
                      <w:t>37</w:t>
                    </w:r>
                  </w:p>
                  <w:p w14:paraId="50898596">
                    <w:pPr>
                      <w:spacing w:before="141" w:line="196" w:lineRule="auto"/>
                      <w:ind w:left="20"/>
                      <w:rPr>
                        <w:rFonts w:ascii="Arial" w:hAnsi="Arial" w:eastAsia="Arial" w:cs="Arial"/>
                        <w:sz w:val="17"/>
                        <w:szCs w:val="17"/>
                      </w:rPr>
                    </w:pPr>
                    <w:r>
                      <w:rPr>
                        <w:rFonts w:ascii="Arial" w:hAnsi="Arial" w:eastAsia="Arial" w:cs="Arial"/>
                        <w:b/>
                        <w:bCs/>
                        <w:spacing w:val="-2"/>
                        <w:sz w:val="17"/>
                        <w:szCs w:val="17"/>
                      </w:rPr>
                      <w:t>Pointer</w:t>
                    </w:r>
                  </w:p>
                  <w:p w14:paraId="3798EEEA">
                    <w:pPr>
                      <w:spacing w:before="40" w:line="282" w:lineRule="exact"/>
                      <w:ind w:left="20"/>
                      <w:rPr>
                        <w:rFonts w:ascii="Arial" w:hAnsi="Arial" w:eastAsia="Arial" w:cs="Arial"/>
                        <w:sz w:val="17"/>
                        <w:szCs w:val="17"/>
                      </w:rPr>
                    </w:pPr>
                    <w:r>
                      <w:rPr>
                        <w:rFonts w:ascii="Arial" w:hAnsi="Arial" w:eastAsia="Arial" w:cs="Arial"/>
                        <w:b/>
                        <w:bCs/>
                        <w:spacing w:val="-2"/>
                        <w:position w:val="5"/>
                        <w:sz w:val="17"/>
                        <w:szCs w:val="17"/>
                      </w:rPr>
                      <w:t>Beacon</w:t>
                    </w:r>
                    <w:r>
                      <w:rPr>
                        <w:rFonts w:hint="eastAsia" w:ascii="Arial" w:hAnsi="Arial" w:eastAsia="宋体" w:cs="Arial"/>
                        <w:b/>
                        <w:bCs/>
                        <w:spacing w:val="3"/>
                        <w:position w:val="5"/>
                        <w:sz w:val="17"/>
                        <w:szCs w:val="17"/>
                        <w:lang w:eastAsia="zh-CN"/>
                      </w:rPr>
                      <w:t xml:space="preserve"> </w:t>
                    </w:r>
                    <w:r>
                      <w:rPr>
                        <w:rFonts w:ascii="Arial" w:hAnsi="Arial" w:eastAsia="Arial" w:cs="Arial"/>
                        <w:spacing w:val="-2"/>
                        <w:position w:val="-1"/>
                        <w:sz w:val="17"/>
                        <w:szCs w:val="17"/>
                      </w:rPr>
                      <w:t>Ch 38</w:t>
                    </w:r>
                  </w:p>
                  <w:p w14:paraId="6992FB91">
                    <w:pPr>
                      <w:spacing w:before="107" w:line="207" w:lineRule="auto"/>
                      <w:ind w:left="800" w:right="5985"/>
                      <w:rPr>
                        <w:rFonts w:ascii="Arial" w:hAnsi="Arial" w:eastAsia="Arial" w:cs="Arial"/>
                        <w:sz w:val="17"/>
                        <w:szCs w:val="17"/>
                      </w:rPr>
                    </w:pPr>
                    <w:r>
                      <w:rPr>
                        <w:rFonts w:ascii="Arial" w:hAnsi="Arial" w:eastAsia="Arial" w:cs="Arial"/>
                        <w:b/>
                        <w:bCs/>
                        <w:spacing w:val="-2"/>
                        <w:sz w:val="17"/>
                        <w:szCs w:val="17"/>
                      </w:rPr>
                      <w:t>Pointer</w:t>
                    </w:r>
                    <w:r>
                      <w:rPr>
                        <w:rFonts w:ascii="Arial" w:hAnsi="Arial" w:eastAsia="Arial" w:cs="Arial"/>
                        <w:b/>
                        <w:bCs/>
                        <w:spacing w:val="2"/>
                        <w:sz w:val="17"/>
                        <w:szCs w:val="17"/>
                      </w:rPr>
                      <w:t xml:space="preserve"> </w:t>
                    </w:r>
                    <w:r>
                      <w:rPr>
                        <w:rFonts w:ascii="Arial" w:hAnsi="Arial" w:eastAsia="Arial" w:cs="Arial"/>
                        <w:b/>
                        <w:bCs/>
                        <w:spacing w:val="-3"/>
                        <w:sz w:val="17"/>
                        <w:szCs w:val="17"/>
                      </w:rPr>
                      <w:t>Beacon</w:t>
                    </w:r>
                  </w:p>
                  <w:p w14:paraId="3658EBC9">
                    <w:pPr>
                      <w:spacing w:line="231" w:lineRule="exact"/>
                      <w:ind w:left="1630"/>
                      <w:rPr>
                        <w:rFonts w:ascii="Arial" w:hAnsi="Arial" w:eastAsia="Arial" w:cs="Arial"/>
                        <w:sz w:val="17"/>
                        <w:szCs w:val="17"/>
                      </w:rPr>
                    </w:pPr>
                    <w:r>
                      <w:rPr>
                        <w:rFonts w:ascii="Arial" w:hAnsi="Arial" w:eastAsia="Arial" w:cs="Arial"/>
                        <w:spacing w:val="-4"/>
                        <w:position w:val="1"/>
                        <w:sz w:val="17"/>
                        <w:szCs w:val="17"/>
                      </w:rPr>
                      <w:t>Ch</w:t>
                    </w:r>
                    <w:r>
                      <w:rPr>
                        <w:rFonts w:ascii="Arial" w:hAnsi="Arial" w:eastAsia="Arial" w:cs="Arial"/>
                        <w:spacing w:val="9"/>
                        <w:position w:val="1"/>
                        <w:sz w:val="17"/>
                        <w:szCs w:val="17"/>
                      </w:rPr>
                      <w:t xml:space="preserve"> </w:t>
                    </w:r>
                    <w:r>
                      <w:rPr>
                        <w:rFonts w:ascii="Arial" w:hAnsi="Arial" w:eastAsia="Arial" w:cs="Arial"/>
                        <w:spacing w:val="-4"/>
                        <w:position w:val="1"/>
                        <w:sz w:val="17"/>
                        <w:szCs w:val="17"/>
                      </w:rPr>
                      <w:t>39</w:t>
                    </w:r>
                  </w:p>
                  <w:p w14:paraId="13AA9E5D">
                    <w:pPr>
                      <w:spacing w:before="162" w:line="241" w:lineRule="auto"/>
                      <w:ind w:left="1570" w:right="5215" w:firstLine="19"/>
                      <w:rPr>
                        <w:rFonts w:ascii="Arial" w:hAnsi="Arial" w:eastAsia="Arial" w:cs="Arial"/>
                        <w:sz w:val="17"/>
                        <w:szCs w:val="17"/>
                      </w:rPr>
                    </w:pPr>
                    <w:r>
                      <w:rPr>
                        <w:rFonts w:ascii="Arial" w:hAnsi="Arial" w:eastAsia="Arial" w:cs="Arial"/>
                        <w:b/>
                        <w:bCs/>
                        <w:spacing w:val="-2"/>
                        <w:sz w:val="17"/>
                        <w:szCs w:val="17"/>
                      </w:rPr>
                      <w:t>Pointer</w:t>
                    </w:r>
                    <w:r>
                      <w:rPr>
                        <w:rFonts w:ascii="Arial" w:hAnsi="Arial" w:eastAsia="Arial" w:cs="Arial"/>
                        <w:b/>
                        <w:bCs/>
                        <w:spacing w:val="2"/>
                        <w:sz w:val="17"/>
                        <w:szCs w:val="17"/>
                      </w:rPr>
                      <w:t xml:space="preserve"> </w:t>
                    </w:r>
                    <w:r>
                      <w:rPr>
                        <w:rFonts w:ascii="Arial" w:hAnsi="Arial" w:eastAsia="Arial" w:cs="Arial"/>
                        <w:b/>
                        <w:bCs/>
                        <w:spacing w:val="-3"/>
                        <w:sz w:val="17"/>
                        <w:szCs w:val="17"/>
                      </w:rPr>
                      <w:t>Beacon</w:t>
                    </w:r>
                  </w:p>
                  <w:p w14:paraId="7E8325C8">
                    <w:pPr>
                      <w:spacing w:line="448" w:lineRule="auto"/>
                      <w:rPr>
                        <w:rFonts w:ascii="Arial"/>
                        <w:sz w:val="21"/>
                      </w:rPr>
                    </w:pPr>
                  </w:p>
                  <w:p w14:paraId="49F785CB">
                    <w:pPr>
                      <w:spacing w:before="50" w:line="231" w:lineRule="exact"/>
                      <w:ind w:left="4420"/>
                      <w:rPr>
                        <w:rFonts w:ascii="Arial" w:hAnsi="Arial" w:eastAsia="Arial" w:cs="Arial"/>
                        <w:sz w:val="17"/>
                        <w:szCs w:val="17"/>
                      </w:rPr>
                    </w:pPr>
                    <w:r>
                      <w:rPr>
                        <w:rFonts w:ascii="Arial" w:hAnsi="Arial" w:eastAsia="Arial" w:cs="Arial"/>
                        <w:spacing w:val="-1"/>
                        <w:position w:val="3"/>
                        <w:sz w:val="17"/>
                        <w:szCs w:val="17"/>
                      </w:rPr>
                      <w:t>Ch×(1-36)</w:t>
                    </w:r>
                  </w:p>
                  <w:p w14:paraId="277E86E7">
                    <w:pPr>
                      <w:spacing w:before="42" w:line="196" w:lineRule="auto"/>
                      <w:ind w:left="4420"/>
                      <w:rPr>
                        <w:rFonts w:ascii="Arial" w:hAnsi="Arial" w:eastAsia="Arial" w:cs="Arial"/>
                        <w:sz w:val="17"/>
                        <w:szCs w:val="17"/>
                      </w:rPr>
                    </w:pPr>
                    <w:r>
                      <w:rPr>
                        <w:rFonts w:ascii="Arial" w:hAnsi="Arial" w:eastAsia="Arial" w:cs="Arial"/>
                        <w:spacing w:val="-12"/>
                        <w:sz w:val="17"/>
                        <w:szCs w:val="17"/>
                      </w:rPr>
                      <w:t>Message</w:t>
                    </w:r>
                    <w:r>
                      <w:rPr>
                        <w:rFonts w:ascii="Arial" w:hAnsi="Arial" w:eastAsia="Arial" w:cs="Arial"/>
                        <w:spacing w:val="8"/>
                        <w:sz w:val="17"/>
                        <w:szCs w:val="17"/>
                      </w:rPr>
                      <w:t xml:space="preserve"> </w:t>
                    </w:r>
                    <w:r>
                      <w:rPr>
                        <w:rFonts w:ascii="Arial" w:hAnsi="Arial" w:eastAsia="Arial" w:cs="Arial"/>
                        <w:spacing w:val="-12"/>
                        <w:sz w:val="17"/>
                        <w:szCs w:val="17"/>
                      </w:rPr>
                      <w:t>Pack</w:t>
                    </w:r>
                  </w:p>
                  <w:p w14:paraId="373F9401">
                    <w:pPr>
                      <w:spacing w:before="107" w:line="232" w:lineRule="exact"/>
                      <w:jc w:val="right"/>
                      <w:rPr>
                        <w:rFonts w:ascii="Arial" w:hAnsi="Arial" w:eastAsia="Arial" w:cs="Arial"/>
                        <w:sz w:val="17"/>
                        <w:szCs w:val="17"/>
                      </w:rPr>
                    </w:pPr>
                    <w:r>
                      <w:rPr>
                        <w:rFonts w:ascii="Arial" w:hAnsi="Arial" w:eastAsia="Arial" w:cs="Arial"/>
                        <w:spacing w:val="-6"/>
                        <w:position w:val="2"/>
                        <w:sz w:val="17"/>
                        <w:szCs w:val="17"/>
                      </w:rPr>
                      <w:t>Msg</w:t>
                    </w:r>
                    <w:r>
                      <w:rPr>
                        <w:rFonts w:ascii="Arial" w:hAnsi="Arial" w:eastAsia="Arial" w:cs="Arial"/>
                        <w:spacing w:val="7"/>
                        <w:position w:val="2"/>
                        <w:sz w:val="17"/>
                        <w:szCs w:val="17"/>
                      </w:rPr>
                      <w:t xml:space="preserve"> </w:t>
                    </w:r>
                    <w:r>
                      <w:rPr>
                        <w:rFonts w:ascii="Arial" w:hAnsi="Arial" w:eastAsia="Arial" w:cs="Arial"/>
                        <w:spacing w:val="-6"/>
                        <w:position w:val="2"/>
                        <w:sz w:val="17"/>
                        <w:szCs w:val="17"/>
                      </w:rPr>
                      <w:t>0</w:t>
                    </w:r>
                    <w:r>
                      <w:rPr>
                        <w:rFonts w:hint="eastAsia" w:ascii="Arial" w:hAnsi="Arial" w:eastAsia="宋体" w:cs="Arial"/>
                        <w:spacing w:val="-6"/>
                        <w:position w:val="2"/>
                        <w:sz w:val="17"/>
                        <w:szCs w:val="17"/>
                        <w:lang w:eastAsia="zh-CN"/>
                      </w:rPr>
                      <w:t xml:space="preserve"> </w:t>
                    </w:r>
                    <w:r>
                      <w:rPr>
                        <w:rFonts w:ascii="Arial" w:hAnsi="Arial" w:eastAsia="Arial" w:cs="Arial"/>
                        <w:spacing w:val="-6"/>
                        <w:position w:val="2"/>
                        <w:sz w:val="17"/>
                        <w:szCs w:val="17"/>
                      </w:rPr>
                      <w:t>Msg</w:t>
                    </w:r>
                    <w:r>
                      <w:rPr>
                        <w:rFonts w:ascii="Arial" w:hAnsi="Arial" w:eastAsia="Arial" w:cs="Arial"/>
                        <w:spacing w:val="18"/>
                        <w:w w:val="101"/>
                        <w:position w:val="2"/>
                        <w:sz w:val="17"/>
                        <w:szCs w:val="17"/>
                      </w:rPr>
                      <w:t xml:space="preserve"> </w:t>
                    </w:r>
                    <w:r>
                      <w:rPr>
                        <w:rFonts w:ascii="Arial" w:hAnsi="Arial" w:eastAsia="Arial" w:cs="Arial"/>
                        <w:spacing w:val="-6"/>
                        <w:position w:val="2"/>
                        <w:sz w:val="17"/>
                        <w:szCs w:val="17"/>
                      </w:rPr>
                      <w:t>1</w:t>
                    </w:r>
                    <w:r>
                      <w:rPr>
                        <w:rFonts w:hint="eastAsia" w:ascii="Arial" w:hAnsi="Arial" w:eastAsia="宋体" w:cs="Arial"/>
                        <w:spacing w:val="-6"/>
                        <w:position w:val="2"/>
                        <w:sz w:val="17"/>
                        <w:szCs w:val="17"/>
                        <w:lang w:eastAsia="zh-CN"/>
                      </w:rPr>
                      <w:t xml:space="preserve"> </w:t>
                    </w:r>
                    <w:r>
                      <w:rPr>
                        <w:rFonts w:ascii="Arial" w:hAnsi="Arial" w:eastAsia="Arial" w:cs="Arial"/>
                        <w:spacing w:val="-6"/>
                        <w:position w:val="2"/>
                        <w:sz w:val="17"/>
                        <w:szCs w:val="17"/>
                      </w:rPr>
                      <w:t>Msg 2</w:t>
                    </w:r>
                    <w:r>
                      <w:rPr>
                        <w:rFonts w:hint="eastAsia" w:ascii="Arial" w:hAnsi="Arial" w:eastAsia="宋体" w:cs="Arial"/>
                        <w:spacing w:val="-6"/>
                        <w:position w:val="2"/>
                        <w:sz w:val="17"/>
                        <w:szCs w:val="17"/>
                        <w:lang w:eastAsia="zh-CN"/>
                      </w:rPr>
                      <w:t xml:space="preserve"> </w:t>
                    </w:r>
                    <w:r>
                      <w:rPr>
                        <w:rFonts w:ascii="Arial" w:hAnsi="Arial" w:eastAsia="Arial" w:cs="Arial"/>
                        <w:spacing w:val="-7"/>
                        <w:position w:val="3"/>
                        <w:sz w:val="17"/>
                        <w:szCs w:val="17"/>
                      </w:rPr>
                      <w:t>Msg X.</w:t>
                    </w:r>
                    <w:r>
                      <w:rPr>
                        <w:rFonts w:ascii="Arial" w:hAnsi="Arial" w:eastAsia="Arial" w:cs="Arial"/>
                        <w:spacing w:val="-30"/>
                        <w:position w:val="3"/>
                        <w:sz w:val="17"/>
                        <w:szCs w:val="17"/>
                      </w:rPr>
                      <w:t xml:space="preserve"> </w:t>
                    </w:r>
                    <w:r>
                      <w:rPr>
                        <w:rFonts w:ascii="Arial" w:hAnsi="Arial" w:eastAsia="Arial" w:cs="Arial"/>
                        <w:spacing w:val="-7"/>
                        <w:position w:val="3"/>
                        <w:sz w:val="17"/>
                        <w:szCs w:val="17"/>
                      </w:rPr>
                      <w:t>…</w:t>
                    </w:r>
                  </w:p>
                </w:txbxContent>
              </v:textbox>
            </v:shape>
            <v:shape id="_x0000_s1139" o:spid="_x0000_s1139" o:spt="202" type="#_x0000_t202" style="position:absolute;left:2749;top:3173;height:166;width:560;" filled="f" stroked="f" coordsize="21600,21600">
              <v:path/>
              <v:fill on="f" focussize="0,0"/>
              <v:stroke on="f"/>
              <v:imagedata o:title=""/>
              <o:lock v:ext="edit" aspectratio="f"/>
              <v:textbox inset="0mm,0mm,0mm,0mm">
                <w:txbxContent>
                  <w:p w14:paraId="1E038427">
                    <w:pPr>
                      <w:spacing w:before="19" w:line="196" w:lineRule="auto"/>
                      <w:ind w:left="20"/>
                      <w:rPr>
                        <w:rFonts w:ascii="Arial" w:hAnsi="Arial" w:eastAsia="Arial" w:cs="Arial"/>
                        <w:sz w:val="17"/>
                        <w:szCs w:val="17"/>
                      </w:rPr>
                    </w:pPr>
                    <w:r>
                      <w:rPr>
                        <w:rFonts w:ascii="Arial" w:hAnsi="Arial" w:eastAsia="Arial" w:cs="Arial"/>
                        <w:spacing w:val="-6"/>
                        <w:sz w:val="17"/>
                        <w:szCs w:val="17"/>
                      </w:rPr>
                      <w:t>Header</w:t>
                    </w:r>
                  </w:p>
                </w:txbxContent>
              </v:textbox>
            </v:shape>
            <w10:wrap type="none"/>
            <w10:anchorlock/>
          </v:group>
        </w:pict>
      </w:r>
    </w:p>
    <w:p w14:paraId="78A5643D">
      <w:pPr>
        <w:pStyle w:val="6"/>
        <w:bidi w:val="0"/>
        <w:rPr>
          <w:rFonts w:ascii="Arial" w:hAnsi="Arial" w:eastAsia="Arial" w:cs="Arial"/>
          <w:sz w:val="17"/>
          <w:szCs w:val="17"/>
        </w:rPr>
      </w:pPr>
      <w:r>
        <w:rPr>
          <w:rFonts w:ascii="Arial" w:hAnsi="Arial" w:eastAsia="Arial" w:cs="Arial"/>
          <w:b/>
          <w:bCs/>
          <w:spacing w:val="-4"/>
          <w:sz w:val="17"/>
          <w:szCs w:val="17"/>
        </w:rPr>
        <w:t>FIG.7</w:t>
      </w:r>
      <w:r>
        <w:rPr>
          <w:rFonts w:ascii="Arial" w:hAnsi="Arial" w:eastAsia="Arial" w:cs="Arial"/>
          <w:b/>
          <w:bCs/>
          <w:spacing w:val="20"/>
          <w:sz w:val="17"/>
          <w:szCs w:val="17"/>
        </w:rPr>
        <w:t xml:space="preserve"> </w:t>
      </w:r>
      <w:r>
        <w:rPr>
          <w:rFonts w:ascii="Arial" w:hAnsi="Arial" w:eastAsia="Arial" w:cs="Arial"/>
          <w:b/>
          <w:bCs/>
          <w:spacing w:val="-4"/>
          <w:sz w:val="17"/>
          <w:szCs w:val="17"/>
        </w:rPr>
        <w:t>Bluetooth</w:t>
      </w:r>
      <w:r>
        <w:rPr>
          <w:rFonts w:ascii="Arial" w:hAnsi="Arial" w:eastAsia="Arial" w:cs="Arial"/>
          <w:b/>
          <w:bCs/>
          <w:spacing w:val="10"/>
          <w:sz w:val="17"/>
          <w:szCs w:val="17"/>
        </w:rPr>
        <w:t xml:space="preserve"> </w:t>
      </w:r>
      <w:r>
        <w:rPr>
          <w:rFonts w:ascii="Arial" w:hAnsi="Arial" w:eastAsia="Arial" w:cs="Arial"/>
          <w:b/>
          <w:bCs/>
          <w:spacing w:val="-4"/>
          <w:sz w:val="17"/>
          <w:szCs w:val="17"/>
        </w:rPr>
        <w:t>Extended Advertisement</w:t>
      </w:r>
    </w:p>
    <w:p w14:paraId="7A48EA35">
      <w:pPr>
        <w:spacing w:before="129"/>
      </w:pPr>
    </w:p>
    <w:tbl>
      <w:tblPr>
        <w:tblStyle w:val="11"/>
        <w:tblW w:w="8610" w:type="dxa"/>
        <w:tblInd w:w="9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4"/>
        <w:gridCol w:w="1089"/>
        <w:gridCol w:w="619"/>
        <w:gridCol w:w="669"/>
        <w:gridCol w:w="809"/>
        <w:gridCol w:w="799"/>
        <w:gridCol w:w="779"/>
        <w:gridCol w:w="989"/>
        <w:gridCol w:w="500"/>
        <w:gridCol w:w="949"/>
        <w:gridCol w:w="584"/>
      </w:tblGrid>
      <w:tr w14:paraId="566ADAB4">
        <w:trPr>
          <w:trHeight w:val="243" w:hRule="atLeast"/>
        </w:trPr>
        <w:tc>
          <w:tcPr>
            <w:tcW w:w="8610" w:type="dxa"/>
            <w:gridSpan w:val="11"/>
            <w:shd w:val="clear" w:color="auto" w:fill="C1DCF1"/>
            <w:vAlign w:val="top"/>
          </w:tcPr>
          <w:p w14:paraId="04DEB238">
            <w:pPr>
              <w:spacing w:before="45" w:line="214" w:lineRule="auto"/>
              <w:ind w:left="2365"/>
              <w:rPr>
                <w:rFonts w:ascii="宋体" w:hAnsi="宋体" w:eastAsia="宋体" w:cs="宋体"/>
                <w:sz w:val="15"/>
                <w:szCs w:val="15"/>
              </w:rPr>
            </w:pPr>
            <w:r>
              <w:rPr>
                <w:rFonts w:ascii="宋体" w:hAnsi="宋体" w:eastAsia="宋体" w:cs="宋体"/>
                <w:sz w:val="15"/>
                <w:szCs w:val="15"/>
              </w:rPr>
              <w:t>Bluetooth 5 Long Ra</w:t>
            </w:r>
            <w:r>
              <w:rPr>
                <w:rFonts w:ascii="宋体" w:hAnsi="宋体" w:eastAsia="宋体" w:cs="宋体"/>
                <w:spacing w:val="-1"/>
                <w:sz w:val="15"/>
                <w:szCs w:val="15"/>
              </w:rPr>
              <w:t>nge</w:t>
            </w:r>
            <w:r>
              <w:rPr>
                <w:rFonts w:ascii="宋体" w:hAnsi="宋体" w:eastAsia="宋体" w:cs="宋体"/>
                <w:spacing w:val="5"/>
                <w:sz w:val="15"/>
                <w:szCs w:val="15"/>
              </w:rPr>
              <w:t xml:space="preserve"> </w:t>
            </w:r>
            <w:r>
              <w:rPr>
                <w:rFonts w:ascii="宋体" w:hAnsi="宋体" w:eastAsia="宋体" w:cs="宋体"/>
                <w:spacing w:val="-1"/>
                <w:sz w:val="15"/>
                <w:szCs w:val="15"/>
              </w:rPr>
              <w:t>Advertisement</w:t>
            </w:r>
            <w:r>
              <w:rPr>
                <w:rFonts w:ascii="宋体" w:hAnsi="宋体" w:eastAsia="宋体" w:cs="宋体"/>
                <w:spacing w:val="7"/>
                <w:sz w:val="15"/>
                <w:szCs w:val="15"/>
              </w:rPr>
              <w:t xml:space="preserve"> </w:t>
            </w:r>
            <w:r>
              <w:rPr>
                <w:rFonts w:ascii="宋体" w:hAnsi="宋体" w:eastAsia="宋体" w:cs="宋体"/>
                <w:spacing w:val="-1"/>
                <w:sz w:val="15"/>
                <w:szCs w:val="15"/>
              </w:rPr>
              <w:t>Pointer</w:t>
            </w:r>
            <w:r>
              <w:rPr>
                <w:rFonts w:ascii="宋体" w:hAnsi="宋体" w:eastAsia="宋体" w:cs="宋体"/>
                <w:spacing w:val="8"/>
                <w:sz w:val="15"/>
                <w:szCs w:val="15"/>
              </w:rPr>
              <w:t xml:space="preserve"> </w:t>
            </w:r>
            <w:r>
              <w:rPr>
                <w:rFonts w:ascii="宋体" w:hAnsi="宋体" w:eastAsia="宋体" w:cs="宋体"/>
                <w:spacing w:val="-1"/>
                <w:sz w:val="15"/>
                <w:szCs w:val="15"/>
              </w:rPr>
              <w:t>Frame</w:t>
            </w:r>
            <w:r>
              <w:rPr>
                <w:rFonts w:ascii="宋体" w:hAnsi="宋体" w:eastAsia="宋体" w:cs="宋体"/>
                <w:spacing w:val="36"/>
                <w:sz w:val="15"/>
                <w:szCs w:val="15"/>
              </w:rPr>
              <w:t xml:space="preserve"> </w:t>
            </w:r>
            <w:r>
              <w:rPr>
                <w:rFonts w:ascii="宋体" w:hAnsi="宋体" w:eastAsia="宋体" w:cs="宋体"/>
                <w:spacing w:val="-1"/>
                <w:sz w:val="15"/>
                <w:szCs w:val="15"/>
              </w:rPr>
              <w:t>(LE</w:t>
            </w:r>
            <w:r>
              <w:rPr>
                <w:rFonts w:ascii="宋体" w:hAnsi="宋体" w:eastAsia="宋体" w:cs="宋体"/>
                <w:spacing w:val="8"/>
                <w:sz w:val="15"/>
                <w:szCs w:val="15"/>
              </w:rPr>
              <w:t xml:space="preserve"> </w:t>
            </w:r>
            <w:r>
              <w:rPr>
                <w:rFonts w:ascii="宋体" w:hAnsi="宋体" w:eastAsia="宋体" w:cs="宋体"/>
                <w:spacing w:val="-1"/>
                <w:sz w:val="15"/>
                <w:szCs w:val="15"/>
              </w:rPr>
              <w:t>Coded)</w:t>
            </w:r>
          </w:p>
        </w:tc>
      </w:tr>
      <w:tr w14:paraId="1F172359">
        <w:trPr>
          <w:trHeight w:val="893" w:hRule="atLeast"/>
        </w:trPr>
        <w:tc>
          <w:tcPr>
            <w:tcW w:w="824" w:type="dxa"/>
            <w:shd w:val="clear" w:color="auto" w:fill="F9F1DC"/>
            <w:vAlign w:val="top"/>
          </w:tcPr>
          <w:p w14:paraId="4B322570">
            <w:pPr>
              <w:spacing w:before="53" w:line="186" w:lineRule="auto"/>
              <w:ind w:left="104"/>
              <w:rPr>
                <w:rFonts w:ascii="宋体" w:hAnsi="宋体" w:eastAsia="宋体" w:cs="宋体"/>
                <w:sz w:val="15"/>
                <w:szCs w:val="15"/>
              </w:rPr>
            </w:pPr>
            <w:r>
              <w:rPr>
                <w:rFonts w:ascii="宋体" w:hAnsi="宋体" w:eastAsia="宋体" w:cs="宋体"/>
                <w:spacing w:val="-1"/>
                <w:sz w:val="15"/>
                <w:szCs w:val="15"/>
              </w:rPr>
              <w:t>Preamble</w:t>
            </w:r>
          </w:p>
          <w:p w14:paraId="77CB7977">
            <w:pPr>
              <w:spacing w:line="215" w:lineRule="auto"/>
              <w:ind w:left="104"/>
              <w:rPr>
                <w:rFonts w:ascii="宋体" w:hAnsi="宋体" w:eastAsia="宋体" w:cs="宋体"/>
                <w:sz w:val="15"/>
                <w:szCs w:val="15"/>
              </w:rPr>
            </w:pPr>
            <w:r>
              <w:rPr>
                <w:rFonts w:ascii="宋体" w:hAnsi="宋体" w:eastAsia="宋体" w:cs="宋体"/>
                <w:spacing w:val="-5"/>
                <w:sz w:val="15"/>
                <w:szCs w:val="15"/>
              </w:rPr>
              <w:t>(1  Byte)</w:t>
            </w:r>
          </w:p>
          <w:p w14:paraId="7A4FBE04">
            <w:pPr>
              <w:spacing w:before="3" w:line="187" w:lineRule="auto"/>
              <w:ind w:left="174"/>
              <w:rPr>
                <w:rFonts w:ascii="宋体" w:hAnsi="宋体" w:eastAsia="宋体" w:cs="宋体"/>
                <w:sz w:val="15"/>
                <w:szCs w:val="15"/>
              </w:rPr>
            </w:pPr>
            <w:r>
              <w:rPr>
                <w:rFonts w:ascii="宋体" w:hAnsi="宋体" w:eastAsia="宋体" w:cs="宋体"/>
                <w:spacing w:val="-5"/>
                <w:sz w:val="15"/>
                <w:szCs w:val="15"/>
              </w:rPr>
              <w:t>[Coded</w:t>
            </w:r>
          </w:p>
          <w:p w14:paraId="5936D4A7">
            <w:pPr>
              <w:spacing w:line="215" w:lineRule="auto"/>
              <w:ind w:left="254"/>
              <w:rPr>
                <w:rFonts w:ascii="宋体" w:hAnsi="宋体" w:eastAsia="宋体" w:cs="宋体"/>
                <w:sz w:val="15"/>
                <w:szCs w:val="15"/>
              </w:rPr>
            </w:pPr>
            <w:r>
              <w:rPr>
                <w:rFonts w:ascii="宋体" w:hAnsi="宋体" w:eastAsia="宋体" w:cs="宋体"/>
                <w:spacing w:val="-1"/>
                <w:sz w:val="15"/>
                <w:szCs w:val="15"/>
              </w:rPr>
              <w:t>Phy]</w:t>
            </w:r>
          </w:p>
        </w:tc>
        <w:tc>
          <w:tcPr>
            <w:tcW w:w="1089" w:type="dxa"/>
            <w:shd w:val="clear" w:color="auto" w:fill="F9F1DC"/>
            <w:vAlign w:val="top"/>
          </w:tcPr>
          <w:p w14:paraId="045AD866">
            <w:pPr>
              <w:spacing w:before="73" w:line="121" w:lineRule="exact"/>
              <w:ind w:left="230"/>
              <w:rPr>
                <w:rFonts w:ascii="宋体" w:hAnsi="宋体" w:eastAsia="宋体" w:cs="宋体"/>
                <w:sz w:val="15"/>
                <w:szCs w:val="15"/>
              </w:rPr>
            </w:pPr>
            <w:r>
              <w:rPr>
                <w:rFonts w:ascii="宋体" w:hAnsi="宋体" w:eastAsia="宋体" w:cs="宋体"/>
                <w:spacing w:val="-1"/>
                <w:position w:val="-2"/>
                <w:sz w:val="15"/>
                <w:szCs w:val="15"/>
              </w:rPr>
              <w:t>AcC Addr</w:t>
            </w:r>
          </w:p>
          <w:p w14:paraId="31F460A9">
            <w:pPr>
              <w:spacing w:line="215" w:lineRule="auto"/>
              <w:ind w:left="190"/>
              <w:rPr>
                <w:rFonts w:ascii="宋体" w:hAnsi="宋体" w:eastAsia="宋体" w:cs="宋体"/>
                <w:sz w:val="15"/>
                <w:szCs w:val="15"/>
              </w:rPr>
            </w:pPr>
            <w:r>
              <w:rPr>
                <w:rFonts w:ascii="宋体" w:hAnsi="宋体" w:eastAsia="宋体" w:cs="宋体"/>
                <w:spacing w:val="-4"/>
                <w:sz w:val="15"/>
                <w:szCs w:val="15"/>
              </w:rPr>
              <w:t>(4  Bytes)</w:t>
            </w:r>
          </w:p>
        </w:tc>
        <w:tc>
          <w:tcPr>
            <w:tcW w:w="619" w:type="dxa"/>
            <w:shd w:val="clear" w:color="auto" w:fill="F9F1DC"/>
            <w:vAlign w:val="top"/>
          </w:tcPr>
          <w:p w14:paraId="5E133F77">
            <w:pPr>
              <w:spacing w:before="42" w:line="206" w:lineRule="auto"/>
              <w:ind w:left="221"/>
              <w:rPr>
                <w:rFonts w:ascii="宋体" w:hAnsi="宋体" w:eastAsia="宋体" w:cs="宋体"/>
                <w:sz w:val="15"/>
                <w:szCs w:val="15"/>
              </w:rPr>
            </w:pPr>
            <w:r>
              <w:rPr>
                <w:rFonts w:ascii="宋体" w:hAnsi="宋体" w:eastAsia="宋体" w:cs="宋体"/>
                <w:spacing w:val="-2"/>
                <w:sz w:val="15"/>
                <w:szCs w:val="15"/>
              </w:rPr>
              <w:t>Cl</w:t>
            </w:r>
          </w:p>
          <w:p w14:paraId="6694BBC2">
            <w:pPr>
              <w:spacing w:before="1" w:line="211" w:lineRule="auto"/>
              <w:ind w:left="108" w:hanging="27"/>
              <w:rPr>
                <w:rFonts w:ascii="宋体" w:hAnsi="宋体" w:eastAsia="宋体" w:cs="宋体"/>
                <w:sz w:val="15"/>
                <w:szCs w:val="15"/>
              </w:rPr>
            </w:pPr>
            <w:r>
              <w:rPr>
                <w:rFonts w:ascii="宋体" w:hAnsi="宋体" w:eastAsia="宋体" w:cs="宋体"/>
                <w:spacing w:val="-11"/>
                <w:sz w:val="15"/>
                <w:szCs w:val="15"/>
              </w:rPr>
              <w:t>(2</w:t>
            </w:r>
            <w:r>
              <w:rPr>
                <w:rFonts w:ascii="宋体" w:hAnsi="宋体" w:eastAsia="宋体" w:cs="宋体"/>
                <w:spacing w:val="3"/>
                <w:sz w:val="15"/>
                <w:szCs w:val="15"/>
              </w:rPr>
              <w:t xml:space="preserve"> </w:t>
            </w:r>
            <w:r>
              <w:rPr>
                <w:rFonts w:ascii="宋体" w:hAnsi="宋体" w:eastAsia="宋体" w:cs="宋体"/>
                <w:spacing w:val="-11"/>
                <w:sz w:val="15"/>
                <w:szCs w:val="15"/>
              </w:rPr>
              <w:t>bits)</w:t>
            </w:r>
            <w:r>
              <w:rPr>
                <w:rFonts w:ascii="宋体" w:hAnsi="宋体" w:eastAsia="宋体" w:cs="宋体"/>
                <w:sz w:val="15"/>
                <w:szCs w:val="15"/>
              </w:rPr>
              <w:t xml:space="preserve"> </w:t>
            </w:r>
            <w:r>
              <w:rPr>
                <w:rFonts w:ascii="宋体" w:hAnsi="宋体" w:eastAsia="宋体" w:cs="宋体"/>
                <w:spacing w:val="-9"/>
                <w:sz w:val="15"/>
                <w:szCs w:val="15"/>
              </w:rPr>
              <w:t>[S=8]</w:t>
            </w:r>
          </w:p>
        </w:tc>
        <w:tc>
          <w:tcPr>
            <w:tcW w:w="669" w:type="dxa"/>
            <w:shd w:val="clear" w:color="auto" w:fill="F9F1DC"/>
            <w:vAlign w:val="top"/>
          </w:tcPr>
          <w:p w14:paraId="020E3C4C">
            <w:pPr>
              <w:spacing w:before="76" w:line="124" w:lineRule="exact"/>
              <w:ind w:left="133"/>
              <w:rPr>
                <w:rFonts w:ascii="宋体" w:hAnsi="宋体" w:eastAsia="宋体" w:cs="宋体"/>
                <w:sz w:val="15"/>
                <w:szCs w:val="15"/>
              </w:rPr>
            </w:pPr>
            <w:r>
              <w:rPr>
                <w:rFonts w:ascii="宋体" w:hAnsi="宋体" w:eastAsia="宋体" w:cs="宋体"/>
                <w:spacing w:val="-1"/>
                <w:position w:val="-2"/>
                <w:sz w:val="15"/>
                <w:szCs w:val="15"/>
              </w:rPr>
              <w:t>TERM1</w:t>
            </w:r>
          </w:p>
          <w:p w14:paraId="3C66B0E9">
            <w:pPr>
              <w:spacing w:line="222" w:lineRule="auto"/>
              <w:ind w:right="2"/>
              <w:jc w:val="right"/>
              <w:rPr>
                <w:rFonts w:ascii="宋体" w:hAnsi="宋体" w:eastAsia="宋体" w:cs="宋体"/>
                <w:sz w:val="15"/>
                <w:szCs w:val="15"/>
              </w:rPr>
            </w:pPr>
            <w:r>
              <w:rPr>
                <w:rFonts w:ascii="宋体" w:hAnsi="宋体" w:eastAsia="宋体" w:cs="宋体"/>
                <w:spacing w:val="-5"/>
                <w:sz w:val="15"/>
                <w:szCs w:val="15"/>
              </w:rPr>
              <w:t>(3  bits)</w:t>
            </w:r>
          </w:p>
        </w:tc>
        <w:tc>
          <w:tcPr>
            <w:tcW w:w="809" w:type="dxa"/>
            <w:shd w:val="clear" w:color="auto" w:fill="F9F1DC"/>
            <w:vAlign w:val="top"/>
          </w:tcPr>
          <w:p w14:paraId="2DF2DA8E">
            <w:pPr>
              <w:spacing w:before="73" w:line="174" w:lineRule="auto"/>
              <w:ind w:left="133"/>
              <w:rPr>
                <w:rFonts w:ascii="宋体" w:hAnsi="宋体" w:eastAsia="宋体" w:cs="宋体"/>
                <w:sz w:val="15"/>
                <w:szCs w:val="15"/>
              </w:rPr>
            </w:pPr>
            <w:r>
              <w:rPr>
                <w:rFonts w:ascii="宋体" w:hAnsi="宋体" w:eastAsia="宋体" w:cs="宋体"/>
                <w:spacing w:val="-1"/>
                <w:sz w:val="15"/>
                <w:szCs w:val="15"/>
              </w:rPr>
              <w:t>PDU Hdr</w:t>
            </w:r>
          </w:p>
          <w:p w14:paraId="4889F16A">
            <w:pPr>
              <w:spacing w:line="215" w:lineRule="auto"/>
              <w:ind w:left="54"/>
              <w:rPr>
                <w:rFonts w:ascii="宋体" w:hAnsi="宋体" w:eastAsia="宋体" w:cs="宋体"/>
                <w:sz w:val="15"/>
                <w:szCs w:val="15"/>
              </w:rPr>
            </w:pPr>
            <w:r>
              <w:rPr>
                <w:rFonts w:ascii="宋体" w:hAnsi="宋体" w:eastAsia="宋体" w:cs="宋体"/>
                <w:spacing w:val="-4"/>
                <w:sz w:val="15"/>
                <w:szCs w:val="15"/>
              </w:rPr>
              <w:t>(2  Bytes)</w:t>
            </w:r>
          </w:p>
        </w:tc>
        <w:tc>
          <w:tcPr>
            <w:tcW w:w="799" w:type="dxa"/>
            <w:shd w:val="clear" w:color="auto" w:fill="F4D7C5"/>
            <w:vAlign w:val="top"/>
          </w:tcPr>
          <w:p w14:paraId="744842BA">
            <w:pPr>
              <w:spacing w:before="72" w:line="183" w:lineRule="auto"/>
              <w:ind w:left="274" w:right="143" w:hanging="150"/>
              <w:rPr>
                <w:rFonts w:ascii="宋体" w:hAnsi="宋体" w:eastAsia="宋体" w:cs="宋体"/>
                <w:sz w:val="15"/>
                <w:szCs w:val="15"/>
              </w:rPr>
            </w:pPr>
            <w:r>
              <w:rPr>
                <w:rFonts w:ascii="宋体" w:hAnsi="宋体" w:eastAsia="宋体" w:cs="宋体"/>
                <w:spacing w:val="-1"/>
                <w:sz w:val="15"/>
                <w:szCs w:val="15"/>
              </w:rPr>
              <w:t>Ext Hdr</w:t>
            </w:r>
            <w:r>
              <w:rPr>
                <w:rFonts w:ascii="宋体" w:hAnsi="宋体" w:eastAsia="宋体" w:cs="宋体"/>
                <w:spacing w:val="1"/>
                <w:sz w:val="15"/>
                <w:szCs w:val="15"/>
              </w:rPr>
              <w:t xml:space="preserve"> </w:t>
            </w:r>
            <w:r>
              <w:rPr>
                <w:rFonts w:ascii="宋体" w:hAnsi="宋体" w:eastAsia="宋体" w:cs="宋体"/>
                <w:spacing w:val="-2"/>
                <w:sz w:val="15"/>
                <w:szCs w:val="15"/>
              </w:rPr>
              <w:t>Len</w:t>
            </w:r>
          </w:p>
          <w:p w14:paraId="783AB12F">
            <w:pPr>
              <w:spacing w:line="222" w:lineRule="auto"/>
              <w:ind w:left="94"/>
              <w:rPr>
                <w:rFonts w:ascii="宋体" w:hAnsi="宋体" w:eastAsia="宋体" w:cs="宋体"/>
                <w:sz w:val="15"/>
                <w:szCs w:val="15"/>
              </w:rPr>
            </w:pPr>
            <w:r>
              <w:rPr>
                <w:rFonts w:ascii="宋体" w:hAnsi="宋体" w:eastAsia="宋体" w:cs="宋体"/>
                <w:spacing w:val="-5"/>
                <w:sz w:val="15"/>
                <w:szCs w:val="15"/>
              </w:rPr>
              <w:t>(6  Bits)</w:t>
            </w:r>
          </w:p>
        </w:tc>
        <w:tc>
          <w:tcPr>
            <w:tcW w:w="779" w:type="dxa"/>
            <w:shd w:val="clear" w:color="auto" w:fill="F4D7C5"/>
            <w:vAlign w:val="top"/>
          </w:tcPr>
          <w:p w14:paraId="0E93F667">
            <w:pPr>
              <w:spacing w:before="53" w:line="206" w:lineRule="auto"/>
              <w:ind w:left="85"/>
              <w:rPr>
                <w:rFonts w:ascii="宋体" w:hAnsi="宋体" w:eastAsia="宋体" w:cs="宋体"/>
                <w:sz w:val="15"/>
                <w:szCs w:val="15"/>
              </w:rPr>
            </w:pPr>
            <w:r>
              <w:rPr>
                <w:rFonts w:ascii="宋体" w:hAnsi="宋体" w:eastAsia="宋体" w:cs="宋体"/>
                <w:spacing w:val="-1"/>
                <w:sz w:val="15"/>
                <w:szCs w:val="15"/>
              </w:rPr>
              <w:t>Adv Mode</w:t>
            </w:r>
          </w:p>
          <w:p w14:paraId="1F564F75">
            <w:pPr>
              <w:spacing w:line="222" w:lineRule="auto"/>
              <w:ind w:left="85"/>
              <w:rPr>
                <w:rFonts w:ascii="宋体" w:hAnsi="宋体" w:eastAsia="宋体" w:cs="宋体"/>
                <w:sz w:val="15"/>
                <w:szCs w:val="15"/>
              </w:rPr>
            </w:pPr>
            <w:r>
              <w:rPr>
                <w:rFonts w:ascii="宋体" w:hAnsi="宋体" w:eastAsia="宋体" w:cs="宋体"/>
                <w:spacing w:val="-5"/>
                <w:sz w:val="15"/>
                <w:szCs w:val="15"/>
              </w:rPr>
              <w:t>(2  Bits)</w:t>
            </w:r>
          </w:p>
          <w:p w14:paraId="774B667C">
            <w:pPr>
              <w:spacing w:before="43" w:line="92" w:lineRule="exact"/>
              <w:ind w:left="145"/>
              <w:rPr>
                <w:rFonts w:ascii="宋体" w:hAnsi="宋体" w:eastAsia="宋体" w:cs="宋体"/>
                <w:sz w:val="12"/>
                <w:szCs w:val="12"/>
              </w:rPr>
            </w:pPr>
            <w:r>
              <w:rPr>
                <w:rFonts w:ascii="宋体" w:hAnsi="宋体" w:eastAsia="宋体" w:cs="宋体"/>
                <w:spacing w:val="-1"/>
                <w:sz w:val="12"/>
                <w:szCs w:val="12"/>
              </w:rPr>
              <w:t>non-scan</w:t>
            </w:r>
          </w:p>
          <w:p w14:paraId="77CFCD25">
            <w:pPr>
              <w:spacing w:before="67" w:line="92" w:lineRule="exact"/>
              <w:ind w:left="145"/>
              <w:rPr>
                <w:rFonts w:ascii="宋体" w:hAnsi="宋体" w:eastAsia="宋体" w:cs="宋体"/>
                <w:sz w:val="12"/>
                <w:szCs w:val="12"/>
              </w:rPr>
            </w:pPr>
            <w:r>
              <w:rPr>
                <w:rFonts w:ascii="宋体" w:hAnsi="宋体" w:eastAsia="宋体" w:cs="宋体"/>
                <w:spacing w:val="-1"/>
                <w:sz w:val="12"/>
                <w:szCs w:val="12"/>
              </w:rPr>
              <w:t>non-conn</w:t>
            </w:r>
          </w:p>
          <w:p w14:paraId="4BE3FE6F">
            <w:pPr>
              <w:spacing w:before="35" w:line="186" w:lineRule="auto"/>
              <w:ind w:left="45"/>
              <w:rPr>
                <w:rFonts w:ascii="宋体" w:hAnsi="宋体" w:eastAsia="宋体" w:cs="宋体"/>
                <w:sz w:val="15"/>
                <w:szCs w:val="15"/>
              </w:rPr>
            </w:pPr>
            <w:r>
              <w:rPr>
                <w:rFonts w:ascii="宋体" w:hAnsi="宋体" w:eastAsia="宋体" w:cs="宋体"/>
                <w:spacing w:val="-1"/>
                <w:sz w:val="15"/>
                <w:szCs w:val="15"/>
              </w:rPr>
              <w:t>W/Aux Ptr</w:t>
            </w:r>
          </w:p>
        </w:tc>
        <w:tc>
          <w:tcPr>
            <w:tcW w:w="989" w:type="dxa"/>
            <w:shd w:val="clear" w:color="auto" w:fill="F4D7C5"/>
            <w:vAlign w:val="top"/>
          </w:tcPr>
          <w:p w14:paraId="7A5D8546">
            <w:pPr>
              <w:spacing w:before="52"/>
              <w:ind w:left="116"/>
              <w:rPr>
                <w:rFonts w:ascii="宋体" w:hAnsi="宋体" w:eastAsia="宋体" w:cs="宋体"/>
                <w:sz w:val="15"/>
                <w:szCs w:val="15"/>
              </w:rPr>
            </w:pPr>
            <w:r>
              <w:rPr>
                <w:rFonts w:ascii="宋体" w:hAnsi="宋体" w:eastAsia="宋体" w:cs="宋体"/>
                <w:spacing w:val="-1"/>
                <w:sz w:val="15"/>
                <w:szCs w:val="15"/>
              </w:rPr>
              <w:t>Ext Header</w:t>
            </w:r>
          </w:p>
        </w:tc>
        <w:tc>
          <w:tcPr>
            <w:tcW w:w="500" w:type="dxa"/>
            <w:shd w:val="clear" w:color="auto" w:fill="CCE1D0"/>
            <w:vAlign w:val="top"/>
          </w:tcPr>
          <w:p w14:paraId="16B7555B">
            <w:pPr>
              <w:spacing w:before="72" w:line="229" w:lineRule="auto"/>
              <w:ind w:left="97" w:right="95" w:firstLine="29"/>
              <w:rPr>
                <w:rFonts w:ascii="宋体" w:hAnsi="宋体" w:eastAsia="宋体" w:cs="宋体"/>
                <w:sz w:val="15"/>
                <w:szCs w:val="15"/>
              </w:rPr>
            </w:pPr>
            <w:r>
              <w:rPr>
                <w:rFonts w:ascii="宋体" w:hAnsi="宋体" w:eastAsia="宋体" w:cs="宋体"/>
                <w:spacing w:val="-1"/>
                <w:sz w:val="15"/>
                <w:szCs w:val="15"/>
              </w:rPr>
              <w:t>Adv</w:t>
            </w:r>
            <w:r>
              <w:rPr>
                <w:rFonts w:ascii="宋体" w:hAnsi="宋体" w:eastAsia="宋体" w:cs="宋体"/>
                <w:sz w:val="15"/>
                <w:szCs w:val="15"/>
              </w:rPr>
              <w:t xml:space="preserve"> </w:t>
            </w:r>
            <w:r>
              <w:rPr>
                <w:rFonts w:ascii="宋体" w:hAnsi="宋体" w:eastAsia="宋体" w:cs="宋体"/>
                <w:spacing w:val="-1"/>
                <w:sz w:val="15"/>
                <w:szCs w:val="15"/>
              </w:rPr>
              <w:t>Data</w:t>
            </w:r>
          </w:p>
        </w:tc>
        <w:tc>
          <w:tcPr>
            <w:tcW w:w="949" w:type="dxa"/>
            <w:shd w:val="clear" w:color="auto" w:fill="F9F1DC"/>
            <w:vAlign w:val="top"/>
          </w:tcPr>
          <w:p w14:paraId="39247473">
            <w:pPr>
              <w:spacing w:before="76" w:line="118" w:lineRule="exact"/>
              <w:ind w:left="357"/>
              <w:rPr>
                <w:rFonts w:ascii="宋体" w:hAnsi="宋体" w:eastAsia="宋体" w:cs="宋体"/>
                <w:sz w:val="15"/>
                <w:szCs w:val="15"/>
              </w:rPr>
            </w:pPr>
            <w:r>
              <w:rPr>
                <w:rFonts w:ascii="宋体" w:hAnsi="宋体" w:eastAsia="宋体" w:cs="宋体"/>
                <w:spacing w:val="-2"/>
                <w:position w:val="-2"/>
                <w:sz w:val="15"/>
                <w:szCs w:val="15"/>
              </w:rPr>
              <w:t>CRC</w:t>
            </w:r>
          </w:p>
          <w:p w14:paraId="261C2C7C">
            <w:pPr>
              <w:spacing w:line="215" w:lineRule="auto"/>
              <w:ind w:left="127"/>
              <w:rPr>
                <w:rFonts w:ascii="宋体" w:hAnsi="宋体" w:eastAsia="宋体" w:cs="宋体"/>
                <w:sz w:val="15"/>
                <w:szCs w:val="15"/>
              </w:rPr>
            </w:pPr>
            <w:r>
              <w:rPr>
                <w:rFonts w:ascii="宋体" w:hAnsi="宋体" w:eastAsia="宋体" w:cs="宋体"/>
                <w:spacing w:val="-4"/>
                <w:sz w:val="15"/>
                <w:szCs w:val="15"/>
              </w:rPr>
              <w:t>(3  Bytes)</w:t>
            </w:r>
          </w:p>
        </w:tc>
        <w:tc>
          <w:tcPr>
            <w:tcW w:w="584" w:type="dxa"/>
            <w:shd w:val="clear" w:color="auto" w:fill="F9F1DC"/>
            <w:vAlign w:val="top"/>
          </w:tcPr>
          <w:p w14:paraId="2156378D">
            <w:pPr>
              <w:spacing w:before="76" w:line="124" w:lineRule="exact"/>
              <w:ind w:left="98"/>
              <w:rPr>
                <w:rFonts w:ascii="宋体" w:hAnsi="宋体" w:eastAsia="宋体" w:cs="宋体"/>
                <w:sz w:val="15"/>
                <w:szCs w:val="15"/>
              </w:rPr>
            </w:pPr>
            <w:r>
              <w:rPr>
                <w:rFonts w:ascii="宋体" w:hAnsi="宋体" w:eastAsia="宋体" w:cs="宋体"/>
                <w:spacing w:val="-1"/>
                <w:position w:val="-2"/>
                <w:sz w:val="15"/>
                <w:szCs w:val="15"/>
              </w:rPr>
              <w:t>Term2</w:t>
            </w:r>
          </w:p>
          <w:p w14:paraId="4839AC1C">
            <w:pPr>
              <w:spacing w:line="222" w:lineRule="auto"/>
              <w:jc w:val="right"/>
              <w:rPr>
                <w:rFonts w:ascii="宋体" w:hAnsi="宋体" w:eastAsia="宋体" w:cs="宋体"/>
                <w:sz w:val="15"/>
                <w:szCs w:val="15"/>
              </w:rPr>
            </w:pPr>
            <w:r>
              <w:rPr>
                <w:rFonts w:ascii="宋体" w:hAnsi="宋体" w:eastAsia="宋体" w:cs="宋体"/>
                <w:spacing w:val="-13"/>
                <w:sz w:val="15"/>
                <w:szCs w:val="15"/>
              </w:rPr>
              <w:t>(3</w:t>
            </w:r>
            <w:r>
              <w:rPr>
                <w:rFonts w:ascii="宋体" w:hAnsi="宋体" w:eastAsia="宋体" w:cs="宋体"/>
                <w:spacing w:val="-5"/>
                <w:sz w:val="15"/>
                <w:szCs w:val="15"/>
              </w:rPr>
              <w:t xml:space="preserve"> </w:t>
            </w:r>
            <w:r>
              <w:rPr>
                <w:rFonts w:ascii="宋体" w:hAnsi="宋体" w:eastAsia="宋体" w:cs="宋体"/>
                <w:spacing w:val="-13"/>
                <w:sz w:val="15"/>
                <w:szCs w:val="15"/>
              </w:rPr>
              <w:t>bits)</w:t>
            </w:r>
          </w:p>
        </w:tc>
      </w:tr>
      <w:tr w14:paraId="12015285">
        <w:trPr>
          <w:trHeight w:val="253" w:hRule="atLeast"/>
        </w:trPr>
        <w:tc>
          <w:tcPr>
            <w:tcW w:w="824" w:type="dxa"/>
            <w:shd w:val="clear" w:color="auto" w:fill="F9F1DC"/>
            <w:vAlign w:val="top"/>
          </w:tcPr>
          <w:p w14:paraId="0767EA3F">
            <w:pPr>
              <w:spacing w:before="93" w:line="183" w:lineRule="auto"/>
              <w:ind w:left="214"/>
              <w:rPr>
                <w:rFonts w:ascii="宋体" w:hAnsi="宋体" w:eastAsia="宋体" w:cs="宋体"/>
                <w:sz w:val="15"/>
                <w:szCs w:val="15"/>
              </w:rPr>
            </w:pPr>
            <w:r>
              <w:rPr>
                <w:rFonts w:ascii="宋体" w:hAnsi="宋体" w:eastAsia="宋体" w:cs="宋体"/>
                <w:spacing w:val="-2"/>
                <w:sz w:val="15"/>
                <w:szCs w:val="15"/>
              </w:rPr>
              <w:t>0×3C</w:t>
            </w:r>
          </w:p>
        </w:tc>
        <w:tc>
          <w:tcPr>
            <w:tcW w:w="1089" w:type="dxa"/>
            <w:shd w:val="clear" w:color="auto" w:fill="F9F1DC"/>
            <w:vAlign w:val="top"/>
          </w:tcPr>
          <w:p w14:paraId="127652FF">
            <w:pPr>
              <w:spacing w:before="104" w:line="183" w:lineRule="auto"/>
              <w:ind w:left="200"/>
              <w:rPr>
                <w:rFonts w:ascii="宋体" w:hAnsi="宋体" w:eastAsia="宋体" w:cs="宋体"/>
                <w:sz w:val="12"/>
                <w:szCs w:val="12"/>
              </w:rPr>
            </w:pPr>
            <w:r>
              <w:rPr>
                <w:rFonts w:ascii="宋体" w:hAnsi="宋体" w:eastAsia="宋体" w:cs="宋体"/>
                <w:spacing w:val="-1"/>
                <w:sz w:val="12"/>
                <w:szCs w:val="12"/>
              </w:rPr>
              <w:t>0×8E89BED6</w:t>
            </w:r>
          </w:p>
        </w:tc>
        <w:tc>
          <w:tcPr>
            <w:tcW w:w="619" w:type="dxa"/>
            <w:shd w:val="clear" w:color="auto" w:fill="FAF2DD"/>
            <w:vAlign w:val="top"/>
          </w:tcPr>
          <w:p w14:paraId="48E1C148">
            <w:pPr>
              <w:spacing w:before="69" w:line="213" w:lineRule="auto"/>
              <w:ind w:left="181"/>
              <w:rPr>
                <w:rFonts w:ascii="宋体" w:hAnsi="宋体" w:eastAsia="宋体" w:cs="宋体"/>
                <w:sz w:val="15"/>
                <w:szCs w:val="15"/>
              </w:rPr>
            </w:pPr>
            <w:r>
              <w:rPr>
                <w:rFonts w:ascii="宋体" w:hAnsi="宋体" w:eastAsia="宋体" w:cs="宋体"/>
                <w:spacing w:val="-2"/>
                <w:sz w:val="15"/>
                <w:szCs w:val="15"/>
              </w:rPr>
              <w:t>00b</w:t>
            </w:r>
          </w:p>
        </w:tc>
        <w:tc>
          <w:tcPr>
            <w:tcW w:w="669" w:type="dxa"/>
            <w:shd w:val="clear" w:color="auto" w:fill="FAF1DC"/>
            <w:vAlign w:val="top"/>
          </w:tcPr>
          <w:p w14:paraId="3F000373">
            <w:pPr>
              <w:spacing w:before="69" w:line="213" w:lineRule="auto"/>
              <w:ind w:left="102"/>
              <w:rPr>
                <w:rFonts w:ascii="宋体" w:hAnsi="宋体" w:eastAsia="宋体" w:cs="宋体"/>
                <w:sz w:val="15"/>
                <w:szCs w:val="15"/>
              </w:rPr>
            </w:pPr>
            <w:r>
              <w:rPr>
                <w:rFonts w:ascii="宋体" w:hAnsi="宋体" w:eastAsia="宋体" w:cs="宋体"/>
                <w:spacing w:val="-2"/>
                <w:sz w:val="15"/>
                <w:szCs w:val="15"/>
              </w:rPr>
              <w:t>&lt;xxx&gt;b</w:t>
            </w:r>
          </w:p>
        </w:tc>
        <w:tc>
          <w:tcPr>
            <w:tcW w:w="809" w:type="dxa"/>
            <w:shd w:val="clear" w:color="auto" w:fill="FAF2DD"/>
            <w:vAlign w:val="top"/>
          </w:tcPr>
          <w:p w14:paraId="6F90D037">
            <w:pPr>
              <w:spacing w:before="93" w:line="183" w:lineRule="auto"/>
              <w:ind w:left="173"/>
              <w:rPr>
                <w:rFonts w:ascii="宋体" w:hAnsi="宋体" w:eastAsia="宋体" w:cs="宋体"/>
                <w:sz w:val="15"/>
                <w:szCs w:val="15"/>
              </w:rPr>
            </w:pPr>
            <w:r>
              <w:rPr>
                <w:rFonts w:ascii="宋体" w:hAnsi="宋体" w:eastAsia="宋体" w:cs="宋体"/>
                <w:spacing w:val="-1"/>
                <w:sz w:val="15"/>
                <w:szCs w:val="15"/>
              </w:rPr>
              <w:t>0x7X06</w:t>
            </w:r>
          </w:p>
        </w:tc>
        <w:tc>
          <w:tcPr>
            <w:tcW w:w="1578" w:type="dxa"/>
            <w:gridSpan w:val="2"/>
            <w:shd w:val="clear" w:color="auto" w:fill="F4D7C5"/>
            <w:vAlign w:val="top"/>
          </w:tcPr>
          <w:p w14:paraId="75ECC601">
            <w:pPr>
              <w:spacing w:before="53" w:line="216" w:lineRule="auto"/>
              <w:ind w:left="435"/>
              <w:rPr>
                <w:rFonts w:ascii="宋体" w:hAnsi="宋体" w:eastAsia="宋体" w:cs="宋体"/>
                <w:sz w:val="15"/>
                <w:szCs w:val="15"/>
              </w:rPr>
            </w:pPr>
            <w:r>
              <w:rPr>
                <w:rFonts w:ascii="宋体" w:hAnsi="宋体" w:eastAsia="宋体" w:cs="宋体"/>
                <w:spacing w:val="-1"/>
                <w:sz w:val="15"/>
                <w:szCs w:val="15"/>
              </w:rPr>
              <w:t>0x18(6,0)</w:t>
            </w:r>
          </w:p>
        </w:tc>
        <w:tc>
          <w:tcPr>
            <w:tcW w:w="989" w:type="dxa"/>
            <w:shd w:val="clear" w:color="auto" w:fill="F4D7C5"/>
            <w:vAlign w:val="top"/>
          </w:tcPr>
          <w:p w14:paraId="20E67028">
            <w:pPr>
              <w:spacing w:before="51" w:line="215" w:lineRule="auto"/>
              <w:ind w:left="146"/>
              <w:rPr>
                <w:rFonts w:ascii="宋体" w:hAnsi="宋体" w:eastAsia="宋体" w:cs="宋体"/>
                <w:sz w:val="15"/>
                <w:szCs w:val="15"/>
              </w:rPr>
            </w:pPr>
            <w:r>
              <w:rPr>
                <w:rFonts w:ascii="宋体" w:hAnsi="宋体" w:eastAsia="宋体" w:cs="宋体"/>
                <w:spacing w:val="-2"/>
                <w:sz w:val="15"/>
                <w:szCs w:val="15"/>
              </w:rPr>
              <w:t>&lt;6</w:t>
            </w:r>
            <w:r>
              <w:rPr>
                <w:rFonts w:ascii="宋体" w:hAnsi="宋体" w:eastAsia="宋体" w:cs="宋体"/>
                <w:spacing w:val="29"/>
                <w:w w:val="101"/>
                <w:sz w:val="15"/>
                <w:szCs w:val="15"/>
              </w:rPr>
              <w:t xml:space="preserve"> </w:t>
            </w:r>
            <w:r>
              <w:rPr>
                <w:rFonts w:ascii="宋体" w:hAnsi="宋体" w:eastAsia="宋体" w:cs="宋体"/>
                <w:spacing w:val="-2"/>
                <w:sz w:val="15"/>
                <w:szCs w:val="15"/>
              </w:rPr>
              <w:t>bytes&gt;</w:t>
            </w:r>
          </w:p>
        </w:tc>
        <w:tc>
          <w:tcPr>
            <w:tcW w:w="500" w:type="dxa"/>
            <w:shd w:val="clear" w:color="auto" w:fill="CCE1D0"/>
            <w:vAlign w:val="top"/>
          </w:tcPr>
          <w:p w14:paraId="016C57EE">
            <w:pPr>
              <w:spacing w:before="59" w:line="224" w:lineRule="auto"/>
              <w:ind w:left="127"/>
              <w:rPr>
                <w:rFonts w:ascii="宋体" w:hAnsi="宋体" w:eastAsia="宋体" w:cs="宋体"/>
                <w:sz w:val="15"/>
                <w:szCs w:val="15"/>
              </w:rPr>
            </w:pPr>
            <w:r>
              <w:rPr>
                <w:rFonts w:ascii="宋体" w:hAnsi="宋体" w:eastAsia="宋体" w:cs="宋体"/>
                <w:spacing w:val="-1"/>
                <w:sz w:val="15"/>
                <w:szCs w:val="15"/>
              </w:rPr>
              <w:t>N/A</w:t>
            </w:r>
          </w:p>
        </w:tc>
        <w:tc>
          <w:tcPr>
            <w:tcW w:w="949" w:type="dxa"/>
            <w:shd w:val="clear" w:color="auto" w:fill="F9F1DD"/>
            <w:vAlign w:val="top"/>
          </w:tcPr>
          <w:p w14:paraId="6062B377">
            <w:pPr>
              <w:spacing w:before="69" w:line="213" w:lineRule="auto"/>
              <w:ind w:left="17"/>
              <w:rPr>
                <w:rFonts w:ascii="宋体" w:hAnsi="宋体" w:eastAsia="宋体" w:cs="宋体"/>
                <w:sz w:val="15"/>
                <w:szCs w:val="15"/>
              </w:rPr>
            </w:pPr>
            <w:r>
              <w:rPr>
                <w:rFonts w:ascii="宋体" w:hAnsi="宋体" w:eastAsia="宋体" w:cs="宋体"/>
                <w:spacing w:val="-1"/>
                <w:sz w:val="15"/>
                <w:szCs w:val="15"/>
              </w:rPr>
              <w:t>&lt;calculated&gt;</w:t>
            </w:r>
          </w:p>
        </w:tc>
        <w:tc>
          <w:tcPr>
            <w:tcW w:w="584" w:type="dxa"/>
            <w:shd w:val="clear" w:color="auto" w:fill="F9F1DD"/>
            <w:vAlign w:val="top"/>
          </w:tcPr>
          <w:p w14:paraId="2BA2572E">
            <w:pPr>
              <w:spacing w:before="69" w:line="213" w:lineRule="auto"/>
              <w:ind w:left="58"/>
              <w:rPr>
                <w:rFonts w:ascii="宋体" w:hAnsi="宋体" w:eastAsia="宋体" w:cs="宋体"/>
                <w:sz w:val="15"/>
                <w:szCs w:val="15"/>
              </w:rPr>
            </w:pPr>
            <w:r>
              <w:rPr>
                <w:rFonts w:ascii="宋体" w:hAnsi="宋体" w:eastAsia="宋体" w:cs="宋体"/>
                <w:spacing w:val="-2"/>
                <w:sz w:val="15"/>
                <w:szCs w:val="15"/>
              </w:rPr>
              <w:t>&lt;xxx&gt;b</w:t>
            </w:r>
          </w:p>
        </w:tc>
      </w:tr>
    </w:tbl>
    <w:p w14:paraId="377D10D8">
      <w:pPr>
        <w:pStyle w:val="6"/>
        <w:bidi w:val="0"/>
        <w:rPr>
          <w:rFonts w:ascii="Arial" w:hAnsi="Arial" w:eastAsia="Arial" w:cs="Arial"/>
          <w:sz w:val="17"/>
          <w:szCs w:val="17"/>
        </w:rPr>
      </w:pPr>
      <w:r>
        <w:rPr>
          <w:rFonts w:ascii="Arial" w:hAnsi="Arial" w:eastAsia="Arial" w:cs="Arial"/>
          <w:b/>
          <w:bCs/>
          <w:spacing w:val="-5"/>
          <w:sz w:val="17"/>
          <w:szCs w:val="17"/>
        </w:rPr>
        <w:t>FIG.8</w:t>
      </w:r>
      <w:r>
        <w:rPr>
          <w:rFonts w:ascii="Arial" w:hAnsi="Arial" w:eastAsia="Arial" w:cs="Arial"/>
          <w:b/>
          <w:bCs/>
          <w:spacing w:val="26"/>
          <w:sz w:val="17"/>
          <w:szCs w:val="17"/>
        </w:rPr>
        <w:t xml:space="preserve"> </w:t>
      </w:r>
      <w:r>
        <w:rPr>
          <w:rFonts w:ascii="Arial" w:hAnsi="Arial" w:eastAsia="Arial" w:cs="Arial"/>
          <w:b/>
          <w:bCs/>
          <w:spacing w:val="-5"/>
          <w:sz w:val="17"/>
          <w:szCs w:val="17"/>
        </w:rPr>
        <w:t>Bluetooth 5</w:t>
      </w:r>
      <w:r>
        <w:rPr>
          <w:rFonts w:ascii="Arial" w:hAnsi="Arial" w:eastAsia="Arial" w:cs="Arial"/>
          <w:b/>
          <w:bCs/>
          <w:spacing w:val="10"/>
          <w:sz w:val="17"/>
          <w:szCs w:val="17"/>
        </w:rPr>
        <w:t xml:space="preserve"> </w:t>
      </w:r>
      <w:r>
        <w:rPr>
          <w:rFonts w:ascii="Arial" w:hAnsi="Arial" w:eastAsia="Arial" w:cs="Arial"/>
          <w:b/>
          <w:bCs/>
          <w:spacing w:val="-5"/>
          <w:sz w:val="17"/>
          <w:szCs w:val="17"/>
        </w:rPr>
        <w:t>Long</w:t>
      </w:r>
      <w:r>
        <w:rPr>
          <w:rFonts w:ascii="Arial" w:hAnsi="Arial" w:eastAsia="Arial" w:cs="Arial"/>
          <w:b/>
          <w:bCs/>
          <w:spacing w:val="11"/>
          <w:sz w:val="17"/>
          <w:szCs w:val="17"/>
        </w:rPr>
        <w:t xml:space="preserve"> </w:t>
      </w:r>
      <w:r>
        <w:rPr>
          <w:rFonts w:ascii="Arial" w:hAnsi="Arial" w:eastAsia="Arial" w:cs="Arial"/>
          <w:b/>
          <w:bCs/>
          <w:spacing w:val="-5"/>
          <w:sz w:val="17"/>
          <w:szCs w:val="17"/>
        </w:rPr>
        <w:t>Range Advertisement</w:t>
      </w:r>
      <w:r>
        <w:rPr>
          <w:rFonts w:ascii="Arial" w:hAnsi="Arial" w:eastAsia="Arial" w:cs="Arial"/>
          <w:b/>
          <w:bCs/>
          <w:spacing w:val="10"/>
          <w:sz w:val="17"/>
          <w:szCs w:val="17"/>
        </w:rPr>
        <w:t xml:space="preserve"> </w:t>
      </w:r>
      <w:r>
        <w:rPr>
          <w:rFonts w:ascii="Arial" w:hAnsi="Arial" w:eastAsia="Arial" w:cs="Arial"/>
          <w:b/>
          <w:bCs/>
          <w:spacing w:val="-5"/>
          <w:sz w:val="17"/>
          <w:szCs w:val="17"/>
        </w:rPr>
        <w:t>Primary</w:t>
      </w:r>
      <w:r>
        <w:rPr>
          <w:rFonts w:ascii="Arial" w:hAnsi="Arial" w:eastAsia="Arial" w:cs="Arial"/>
          <w:b/>
          <w:bCs/>
          <w:spacing w:val="10"/>
          <w:sz w:val="17"/>
          <w:szCs w:val="17"/>
        </w:rPr>
        <w:t xml:space="preserve"> </w:t>
      </w:r>
      <w:r>
        <w:rPr>
          <w:rFonts w:ascii="Arial" w:hAnsi="Arial" w:eastAsia="Arial" w:cs="Arial"/>
          <w:b/>
          <w:bCs/>
          <w:spacing w:val="-5"/>
          <w:sz w:val="17"/>
          <w:szCs w:val="17"/>
        </w:rPr>
        <w:t>Packet</w:t>
      </w:r>
      <w:r>
        <w:rPr>
          <w:rFonts w:ascii="Arial" w:hAnsi="Arial" w:eastAsia="Arial" w:cs="Arial"/>
          <w:b/>
          <w:bCs/>
          <w:spacing w:val="10"/>
          <w:sz w:val="17"/>
          <w:szCs w:val="17"/>
        </w:rPr>
        <w:t xml:space="preserve"> </w:t>
      </w:r>
      <w:r>
        <w:rPr>
          <w:rFonts w:ascii="Arial" w:hAnsi="Arial" w:eastAsia="Arial" w:cs="Arial"/>
          <w:b/>
          <w:bCs/>
          <w:spacing w:val="-5"/>
          <w:sz w:val="17"/>
          <w:szCs w:val="17"/>
        </w:rPr>
        <w:t>Frame</w:t>
      </w:r>
    </w:p>
    <w:p w14:paraId="776709F0">
      <w:pPr>
        <w:bidi w:val="0"/>
      </w:pPr>
    </w:p>
    <w:p w14:paraId="275FFDC4">
      <w:pPr>
        <w:pStyle w:val="6"/>
        <w:bidi w:val="0"/>
      </w:pPr>
      <w:r>
        <w:t>TABLE 15 Additional Primary</w:t>
      </w:r>
      <w:r>
        <w:rPr>
          <w:rFonts w:hint="eastAsia"/>
          <w:lang w:eastAsia="zh-CN"/>
        </w:rPr>
        <w:t xml:space="preserve"> </w:t>
      </w:r>
      <w:r>
        <w:t>Packet Frame Details</w:t>
      </w:r>
    </w:p>
    <w:p w14:paraId="63AD32AF">
      <w:pPr>
        <w:spacing w:line="97" w:lineRule="auto"/>
        <w:rPr>
          <w:rFonts w:ascii="Arial"/>
          <w:sz w:val="2"/>
        </w:rPr>
      </w:pPr>
    </w:p>
    <w:tbl>
      <w:tblPr>
        <w:tblStyle w:val="11"/>
        <w:tblW w:w="104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35"/>
        <w:gridCol w:w="725"/>
        <w:gridCol w:w="1178"/>
        <w:gridCol w:w="1455"/>
        <w:gridCol w:w="1143"/>
        <w:gridCol w:w="549"/>
        <w:gridCol w:w="381"/>
        <w:gridCol w:w="307"/>
        <w:gridCol w:w="998"/>
        <w:gridCol w:w="2674"/>
      </w:tblGrid>
      <w:tr w14:paraId="54399AE2">
        <w:trPr>
          <w:trHeight w:val="364" w:hRule="atLeast"/>
        </w:trPr>
        <w:tc>
          <w:tcPr>
            <w:tcW w:w="1035" w:type="dxa"/>
            <w:tcBorders>
              <w:top w:val="single" w:color="000000" w:sz="4" w:space="0"/>
              <w:bottom w:val="single" w:color="000000" w:sz="4" w:space="0"/>
            </w:tcBorders>
            <w:vAlign w:val="top"/>
          </w:tcPr>
          <w:p w14:paraId="3ED9F1E0">
            <w:pPr>
              <w:spacing w:before="150" w:line="182" w:lineRule="auto"/>
              <w:ind w:left="29"/>
              <w:rPr>
                <w:rFonts w:ascii="宋体" w:hAnsi="宋体" w:eastAsia="宋体" w:cs="宋体"/>
                <w:sz w:val="20"/>
                <w:szCs w:val="20"/>
              </w:rPr>
            </w:pPr>
            <w:r>
              <w:rPr>
                <w:rFonts w:ascii="宋体" w:hAnsi="宋体" w:eastAsia="宋体" w:cs="宋体"/>
                <w:spacing w:val="-1"/>
                <w:sz w:val="20"/>
                <w:szCs w:val="20"/>
              </w:rPr>
              <w:t>Name</w:t>
            </w:r>
          </w:p>
        </w:tc>
        <w:tc>
          <w:tcPr>
            <w:tcW w:w="725" w:type="dxa"/>
            <w:tcBorders>
              <w:top w:val="single" w:color="000000" w:sz="4" w:space="0"/>
              <w:bottom w:val="single" w:color="000000" w:sz="4" w:space="0"/>
            </w:tcBorders>
            <w:vAlign w:val="top"/>
          </w:tcPr>
          <w:p w14:paraId="1972C183">
            <w:pPr>
              <w:spacing w:before="59" w:line="118" w:lineRule="exact"/>
              <w:ind w:left="115"/>
              <w:rPr>
                <w:rFonts w:ascii="宋体" w:hAnsi="宋体" w:eastAsia="宋体" w:cs="宋体"/>
                <w:sz w:val="20"/>
                <w:szCs w:val="20"/>
              </w:rPr>
            </w:pPr>
            <w:r>
              <w:rPr>
                <w:rFonts w:ascii="宋体" w:hAnsi="宋体" w:eastAsia="宋体" w:cs="宋体"/>
                <w:spacing w:val="-2"/>
                <w:position w:val="-2"/>
                <w:sz w:val="20"/>
                <w:szCs w:val="20"/>
              </w:rPr>
              <w:t>Size</w:t>
            </w:r>
          </w:p>
          <w:p w14:paraId="54376AC3">
            <w:pPr>
              <w:spacing w:line="215" w:lineRule="auto"/>
              <w:ind w:left="115"/>
              <w:rPr>
                <w:rFonts w:ascii="宋体" w:hAnsi="宋体" w:eastAsia="宋体" w:cs="宋体"/>
                <w:sz w:val="20"/>
                <w:szCs w:val="20"/>
              </w:rPr>
            </w:pPr>
            <w:r>
              <w:rPr>
                <w:rFonts w:ascii="宋体" w:hAnsi="宋体" w:eastAsia="宋体" w:cs="宋体"/>
                <w:spacing w:val="-4"/>
                <w:sz w:val="20"/>
                <w:szCs w:val="20"/>
              </w:rPr>
              <w:t>(Bytes)</w:t>
            </w:r>
          </w:p>
        </w:tc>
        <w:tc>
          <w:tcPr>
            <w:tcW w:w="1178" w:type="dxa"/>
            <w:tcBorders>
              <w:top w:val="single" w:color="000000" w:sz="4" w:space="0"/>
              <w:bottom w:val="single" w:color="000000" w:sz="4" w:space="0"/>
            </w:tcBorders>
            <w:vAlign w:val="top"/>
          </w:tcPr>
          <w:p w14:paraId="63DD56FD">
            <w:pPr>
              <w:spacing w:before="125"/>
              <w:ind w:left="150"/>
              <w:rPr>
                <w:rFonts w:ascii="宋体" w:hAnsi="宋体" w:eastAsia="宋体" w:cs="宋体"/>
                <w:sz w:val="20"/>
                <w:szCs w:val="20"/>
              </w:rPr>
            </w:pPr>
            <w:r>
              <w:rPr>
                <w:rFonts w:ascii="宋体" w:hAnsi="宋体" w:eastAsia="宋体" w:cs="宋体"/>
                <w:spacing w:val="-1"/>
                <w:sz w:val="20"/>
                <w:szCs w:val="20"/>
              </w:rPr>
              <w:t>Value</w:t>
            </w:r>
          </w:p>
        </w:tc>
        <w:tc>
          <w:tcPr>
            <w:tcW w:w="7507" w:type="dxa"/>
            <w:gridSpan w:val="7"/>
            <w:tcBorders>
              <w:top w:val="single" w:color="000000" w:sz="4" w:space="0"/>
              <w:bottom w:val="single" w:color="000000" w:sz="4" w:space="0"/>
            </w:tcBorders>
            <w:vAlign w:val="top"/>
          </w:tcPr>
          <w:p w14:paraId="3D175E49">
            <w:pPr>
              <w:spacing w:before="107" w:line="214" w:lineRule="auto"/>
              <w:ind w:left="522"/>
              <w:rPr>
                <w:rFonts w:ascii="宋体" w:hAnsi="宋体" w:eastAsia="宋体" w:cs="宋体"/>
                <w:sz w:val="20"/>
                <w:szCs w:val="20"/>
              </w:rPr>
            </w:pPr>
            <w:r>
              <w:rPr>
                <w:rFonts w:ascii="宋体" w:hAnsi="宋体" w:eastAsia="宋体" w:cs="宋体"/>
                <w:spacing w:val="-1"/>
                <w:sz w:val="20"/>
                <w:szCs w:val="20"/>
              </w:rPr>
              <w:t>Value Description</w:t>
            </w:r>
          </w:p>
        </w:tc>
      </w:tr>
      <w:tr w14:paraId="2D316CEA">
        <w:trPr>
          <w:trHeight w:val="310" w:hRule="atLeast"/>
        </w:trPr>
        <w:tc>
          <w:tcPr>
            <w:tcW w:w="1035" w:type="dxa"/>
            <w:tcBorders>
              <w:top w:val="single" w:color="000000" w:sz="4" w:space="0"/>
            </w:tcBorders>
            <w:vAlign w:val="top"/>
          </w:tcPr>
          <w:p w14:paraId="7E3EFD40">
            <w:pPr>
              <w:spacing w:before="81"/>
              <w:ind w:left="29"/>
              <w:rPr>
                <w:rFonts w:ascii="宋体" w:hAnsi="宋体" w:eastAsia="宋体" w:cs="宋体"/>
                <w:sz w:val="20"/>
                <w:szCs w:val="20"/>
              </w:rPr>
            </w:pPr>
            <w:r>
              <w:rPr>
                <w:rFonts w:ascii="宋体" w:hAnsi="宋体" w:eastAsia="宋体" w:cs="宋体"/>
                <w:spacing w:val="-1"/>
                <w:sz w:val="20"/>
                <w:szCs w:val="20"/>
              </w:rPr>
              <w:t>Preamble</w:t>
            </w:r>
          </w:p>
        </w:tc>
        <w:tc>
          <w:tcPr>
            <w:tcW w:w="725" w:type="dxa"/>
            <w:tcBorders>
              <w:top w:val="single" w:color="000000" w:sz="4" w:space="0"/>
            </w:tcBorders>
            <w:vAlign w:val="top"/>
          </w:tcPr>
          <w:p w14:paraId="7AC3ACE3">
            <w:pPr>
              <w:spacing w:before="82" w:line="241" w:lineRule="auto"/>
              <w:ind w:left="95"/>
              <w:rPr>
                <w:rFonts w:ascii="宋体" w:hAnsi="宋体" w:eastAsia="宋体" w:cs="宋体"/>
                <w:sz w:val="20"/>
                <w:szCs w:val="20"/>
              </w:rPr>
            </w:pPr>
            <w:r>
              <w:rPr>
                <w:rFonts w:ascii="宋体" w:hAnsi="宋体" w:eastAsia="宋体" w:cs="宋体"/>
                <w:sz w:val="20"/>
                <w:szCs w:val="20"/>
              </w:rPr>
              <w:t>1</w:t>
            </w:r>
          </w:p>
        </w:tc>
        <w:tc>
          <w:tcPr>
            <w:tcW w:w="1178" w:type="dxa"/>
            <w:tcBorders>
              <w:top w:val="single" w:color="000000" w:sz="4" w:space="0"/>
            </w:tcBorders>
            <w:vAlign w:val="top"/>
          </w:tcPr>
          <w:p w14:paraId="07CD5A50">
            <w:pPr>
              <w:spacing w:before="105" w:line="183" w:lineRule="auto"/>
              <w:ind w:left="150"/>
              <w:rPr>
                <w:rFonts w:ascii="宋体" w:hAnsi="宋体" w:eastAsia="宋体" w:cs="宋体"/>
                <w:sz w:val="20"/>
                <w:szCs w:val="20"/>
              </w:rPr>
            </w:pPr>
            <w:r>
              <w:rPr>
                <w:rFonts w:ascii="宋体" w:hAnsi="宋体" w:eastAsia="宋体" w:cs="宋体"/>
                <w:spacing w:val="-2"/>
                <w:sz w:val="20"/>
                <w:szCs w:val="20"/>
              </w:rPr>
              <w:t>0x3C</w:t>
            </w:r>
          </w:p>
        </w:tc>
        <w:tc>
          <w:tcPr>
            <w:tcW w:w="7507" w:type="dxa"/>
            <w:gridSpan w:val="7"/>
            <w:tcBorders>
              <w:top w:val="single" w:color="000000" w:sz="4" w:space="0"/>
            </w:tcBorders>
            <w:vAlign w:val="top"/>
          </w:tcPr>
          <w:p w14:paraId="4A9BDFB2">
            <w:pPr>
              <w:spacing w:before="81"/>
              <w:rPr>
                <w:rFonts w:ascii="宋体" w:hAnsi="宋体" w:eastAsia="宋体" w:cs="宋体"/>
                <w:sz w:val="20"/>
                <w:szCs w:val="20"/>
              </w:rPr>
            </w:pPr>
            <w:r>
              <w:rPr>
                <w:rFonts w:ascii="宋体" w:hAnsi="宋体" w:eastAsia="宋体" w:cs="宋体"/>
                <w:spacing w:val="-1"/>
                <w:sz w:val="20"/>
                <w:szCs w:val="20"/>
              </w:rPr>
              <w:t>LE Coded</w:t>
            </w:r>
            <w:r>
              <w:rPr>
                <w:rFonts w:ascii="宋体" w:hAnsi="宋体" w:eastAsia="宋体" w:cs="宋体"/>
                <w:spacing w:val="5"/>
                <w:sz w:val="20"/>
                <w:szCs w:val="20"/>
              </w:rPr>
              <w:t xml:space="preserve"> </w:t>
            </w:r>
            <w:r>
              <w:rPr>
                <w:rFonts w:ascii="宋体" w:hAnsi="宋体" w:eastAsia="宋体" w:cs="宋体"/>
                <w:spacing w:val="-1"/>
                <w:sz w:val="20"/>
                <w:szCs w:val="20"/>
              </w:rPr>
              <w:t>PHY</w:t>
            </w:r>
          </w:p>
        </w:tc>
      </w:tr>
      <w:tr w14:paraId="035A5B29">
        <w:trPr>
          <w:trHeight w:val="313" w:hRule="atLeast"/>
        </w:trPr>
        <w:tc>
          <w:tcPr>
            <w:tcW w:w="1035" w:type="dxa"/>
            <w:vAlign w:val="top"/>
          </w:tcPr>
          <w:p w14:paraId="24B21E87">
            <w:pPr>
              <w:spacing w:before="101" w:line="188" w:lineRule="auto"/>
              <w:ind w:left="29"/>
              <w:rPr>
                <w:rFonts w:ascii="宋体" w:hAnsi="宋体" w:eastAsia="宋体" w:cs="宋体"/>
                <w:sz w:val="20"/>
                <w:szCs w:val="20"/>
              </w:rPr>
            </w:pPr>
            <w:r>
              <w:rPr>
                <w:rFonts w:ascii="宋体" w:hAnsi="宋体" w:eastAsia="宋体" w:cs="宋体"/>
                <w:spacing w:val="-1"/>
                <w:sz w:val="20"/>
                <w:szCs w:val="20"/>
              </w:rPr>
              <w:t>Acc Addr</w:t>
            </w:r>
          </w:p>
        </w:tc>
        <w:tc>
          <w:tcPr>
            <w:tcW w:w="725" w:type="dxa"/>
            <w:vAlign w:val="top"/>
          </w:tcPr>
          <w:p w14:paraId="6BF269BD">
            <w:pPr>
              <w:spacing w:before="81"/>
              <w:ind w:left="95"/>
              <w:rPr>
                <w:rFonts w:ascii="宋体" w:hAnsi="宋体" w:eastAsia="宋体" w:cs="宋体"/>
                <w:sz w:val="20"/>
                <w:szCs w:val="20"/>
              </w:rPr>
            </w:pPr>
            <w:r>
              <w:rPr>
                <w:rFonts w:ascii="宋体" w:hAnsi="宋体" w:eastAsia="宋体" w:cs="宋体"/>
                <w:sz w:val="20"/>
                <w:szCs w:val="20"/>
              </w:rPr>
              <w:t>6</w:t>
            </w:r>
          </w:p>
        </w:tc>
        <w:tc>
          <w:tcPr>
            <w:tcW w:w="1178" w:type="dxa"/>
            <w:vAlign w:val="top"/>
          </w:tcPr>
          <w:p w14:paraId="342F5459">
            <w:pPr>
              <w:spacing w:before="105" w:line="183" w:lineRule="auto"/>
              <w:rPr>
                <w:rFonts w:ascii="宋体" w:hAnsi="宋体" w:eastAsia="宋体" w:cs="宋体"/>
                <w:sz w:val="20"/>
                <w:szCs w:val="20"/>
              </w:rPr>
            </w:pPr>
            <w:r>
              <w:rPr>
                <w:rFonts w:ascii="宋体" w:hAnsi="宋体" w:eastAsia="宋体" w:cs="宋体"/>
                <w:spacing w:val="-1"/>
                <w:sz w:val="20"/>
                <w:szCs w:val="20"/>
              </w:rPr>
              <w:t>0x8E89BED6</w:t>
            </w:r>
          </w:p>
        </w:tc>
        <w:tc>
          <w:tcPr>
            <w:tcW w:w="7507" w:type="dxa"/>
            <w:gridSpan w:val="7"/>
            <w:vAlign w:val="top"/>
          </w:tcPr>
          <w:p w14:paraId="1E2DD904">
            <w:pPr>
              <w:spacing w:before="81"/>
              <w:rPr>
                <w:rFonts w:ascii="宋体" w:hAnsi="宋体" w:eastAsia="宋体" w:cs="宋体"/>
                <w:sz w:val="20"/>
                <w:szCs w:val="20"/>
              </w:rPr>
            </w:pPr>
            <w:r>
              <w:rPr>
                <w:rFonts w:ascii="宋体" w:hAnsi="宋体" w:eastAsia="宋体" w:cs="宋体"/>
                <w:spacing w:val="-1"/>
                <w:sz w:val="20"/>
                <w:szCs w:val="20"/>
              </w:rPr>
              <w:t>Broadcast Packet</w:t>
            </w:r>
          </w:p>
        </w:tc>
      </w:tr>
      <w:tr w14:paraId="5A54F442">
        <w:trPr>
          <w:trHeight w:val="352" w:hRule="atLeast"/>
        </w:trPr>
        <w:tc>
          <w:tcPr>
            <w:tcW w:w="1035" w:type="dxa"/>
            <w:vAlign w:val="top"/>
          </w:tcPr>
          <w:p w14:paraId="1B7D82FB">
            <w:pPr>
              <w:spacing w:before="118"/>
              <w:ind w:left="29"/>
              <w:rPr>
                <w:rFonts w:ascii="宋体" w:hAnsi="宋体" w:eastAsia="宋体" w:cs="宋体"/>
                <w:sz w:val="20"/>
                <w:szCs w:val="20"/>
              </w:rPr>
            </w:pPr>
            <w:r>
              <w:rPr>
                <w:rFonts w:ascii="宋体" w:hAnsi="宋体" w:eastAsia="宋体" w:cs="宋体"/>
                <w:spacing w:val="-2"/>
                <w:sz w:val="20"/>
                <w:szCs w:val="20"/>
              </w:rPr>
              <w:t>Cl</w:t>
            </w:r>
          </w:p>
        </w:tc>
        <w:tc>
          <w:tcPr>
            <w:tcW w:w="725" w:type="dxa"/>
            <w:vAlign w:val="top"/>
          </w:tcPr>
          <w:p w14:paraId="2B901395">
            <w:pPr>
              <w:spacing w:before="119"/>
              <w:ind w:left="95"/>
              <w:rPr>
                <w:rFonts w:ascii="宋体" w:hAnsi="宋体" w:eastAsia="宋体" w:cs="宋体"/>
                <w:sz w:val="20"/>
                <w:szCs w:val="20"/>
              </w:rPr>
            </w:pPr>
            <w:r>
              <w:rPr>
                <w:rFonts w:ascii="宋体" w:hAnsi="宋体" w:eastAsia="宋体" w:cs="宋体"/>
                <w:spacing w:val="-3"/>
                <w:sz w:val="20"/>
                <w:szCs w:val="20"/>
              </w:rPr>
              <w:t>2</w:t>
            </w:r>
            <w:r>
              <w:rPr>
                <w:rFonts w:ascii="宋体" w:hAnsi="宋体" w:eastAsia="宋体" w:cs="宋体"/>
                <w:spacing w:val="7"/>
                <w:sz w:val="20"/>
                <w:szCs w:val="20"/>
              </w:rPr>
              <w:t xml:space="preserve"> </w:t>
            </w:r>
            <w:r>
              <w:rPr>
                <w:rFonts w:ascii="宋体" w:hAnsi="宋体" w:eastAsia="宋体" w:cs="宋体"/>
                <w:spacing w:val="-3"/>
                <w:sz w:val="20"/>
                <w:szCs w:val="20"/>
              </w:rPr>
              <w:t>bits</w:t>
            </w:r>
          </w:p>
        </w:tc>
        <w:tc>
          <w:tcPr>
            <w:tcW w:w="1178" w:type="dxa"/>
            <w:vAlign w:val="top"/>
          </w:tcPr>
          <w:p w14:paraId="637C6800">
            <w:pPr>
              <w:spacing w:before="118"/>
              <w:ind w:left="150"/>
              <w:rPr>
                <w:rFonts w:ascii="宋体" w:hAnsi="宋体" w:eastAsia="宋体" w:cs="宋体"/>
                <w:sz w:val="20"/>
                <w:szCs w:val="20"/>
              </w:rPr>
            </w:pPr>
            <w:r>
              <w:rPr>
                <w:rFonts w:ascii="宋体" w:hAnsi="宋体" w:eastAsia="宋体" w:cs="宋体"/>
                <w:spacing w:val="-2"/>
                <w:sz w:val="20"/>
                <w:szCs w:val="20"/>
              </w:rPr>
              <w:t>00b</w:t>
            </w:r>
          </w:p>
        </w:tc>
        <w:tc>
          <w:tcPr>
            <w:tcW w:w="7507" w:type="dxa"/>
            <w:gridSpan w:val="7"/>
            <w:vAlign w:val="top"/>
          </w:tcPr>
          <w:p w14:paraId="26A53DA5">
            <w:pPr>
              <w:spacing w:before="99" w:line="214" w:lineRule="auto"/>
              <w:rPr>
                <w:rFonts w:ascii="宋体" w:hAnsi="宋体" w:eastAsia="宋体" w:cs="宋体"/>
                <w:sz w:val="20"/>
                <w:szCs w:val="20"/>
              </w:rPr>
            </w:pPr>
            <w:r>
              <w:rPr>
                <w:rFonts w:ascii="宋体" w:hAnsi="宋体" w:eastAsia="宋体" w:cs="宋体"/>
                <w:spacing w:val="-3"/>
                <w:sz w:val="20"/>
                <w:szCs w:val="20"/>
              </w:rPr>
              <w:t>Coding Indication:FEC Block 2 is</w:t>
            </w:r>
            <w:r>
              <w:rPr>
                <w:rFonts w:ascii="宋体" w:hAnsi="宋体" w:eastAsia="宋体" w:cs="宋体"/>
                <w:spacing w:val="5"/>
                <w:sz w:val="20"/>
                <w:szCs w:val="20"/>
              </w:rPr>
              <w:t xml:space="preserve"> </w:t>
            </w:r>
            <w:r>
              <w:rPr>
                <w:rFonts w:ascii="宋体" w:hAnsi="宋体" w:eastAsia="宋体" w:cs="宋体"/>
                <w:spacing w:val="-3"/>
                <w:sz w:val="20"/>
                <w:szCs w:val="20"/>
              </w:rPr>
              <w:t>coded</w:t>
            </w:r>
            <w:r>
              <w:rPr>
                <w:rFonts w:ascii="宋体" w:hAnsi="宋体" w:eastAsia="宋体" w:cs="宋体"/>
                <w:sz w:val="20"/>
                <w:szCs w:val="20"/>
              </w:rPr>
              <w:t xml:space="preserve"> </w:t>
            </w:r>
            <w:r>
              <w:rPr>
                <w:rFonts w:ascii="宋体" w:hAnsi="宋体" w:eastAsia="宋体" w:cs="宋体"/>
                <w:spacing w:val="-3"/>
                <w:sz w:val="20"/>
                <w:szCs w:val="20"/>
              </w:rPr>
              <w:t>using</w:t>
            </w:r>
            <w:r>
              <w:rPr>
                <w:rFonts w:ascii="宋体" w:hAnsi="宋体" w:eastAsia="宋体" w:cs="宋体"/>
                <w:spacing w:val="3"/>
                <w:sz w:val="20"/>
                <w:szCs w:val="20"/>
              </w:rPr>
              <w:t xml:space="preserve"> </w:t>
            </w:r>
            <w:r>
              <w:rPr>
                <w:rFonts w:ascii="宋体" w:hAnsi="宋体" w:eastAsia="宋体" w:cs="宋体"/>
                <w:spacing w:val="-3"/>
                <w:sz w:val="20"/>
                <w:szCs w:val="20"/>
              </w:rPr>
              <w:t>S=8(longest</w:t>
            </w:r>
            <w:r>
              <w:rPr>
                <w:rFonts w:ascii="宋体" w:hAnsi="宋体" w:eastAsia="宋体" w:cs="宋体"/>
                <w:spacing w:val="42"/>
                <w:sz w:val="20"/>
                <w:szCs w:val="20"/>
              </w:rPr>
              <w:t xml:space="preserve"> </w:t>
            </w:r>
            <w:r>
              <w:rPr>
                <w:rFonts w:ascii="宋体" w:hAnsi="宋体" w:eastAsia="宋体" w:cs="宋体"/>
                <w:spacing w:val="-4"/>
                <w:sz w:val="20"/>
                <w:szCs w:val="20"/>
              </w:rPr>
              <w:t>range)</w:t>
            </w:r>
          </w:p>
        </w:tc>
      </w:tr>
      <w:tr w14:paraId="7694DA6D">
        <w:trPr>
          <w:trHeight w:val="352" w:hRule="atLeast"/>
        </w:trPr>
        <w:tc>
          <w:tcPr>
            <w:tcW w:w="1035" w:type="dxa"/>
            <w:vAlign w:val="top"/>
          </w:tcPr>
          <w:p w14:paraId="24E729F5">
            <w:pPr>
              <w:spacing w:before="130" w:line="184" w:lineRule="auto"/>
              <w:ind w:left="29"/>
              <w:rPr>
                <w:rFonts w:ascii="宋体" w:hAnsi="宋体" w:eastAsia="宋体" w:cs="宋体"/>
                <w:sz w:val="20"/>
                <w:szCs w:val="20"/>
              </w:rPr>
            </w:pPr>
            <w:r>
              <w:rPr>
                <w:rFonts w:ascii="宋体" w:hAnsi="宋体" w:eastAsia="宋体" w:cs="宋体"/>
                <w:spacing w:val="-1"/>
                <w:sz w:val="20"/>
                <w:szCs w:val="20"/>
              </w:rPr>
              <w:t>Term1</w:t>
            </w:r>
          </w:p>
        </w:tc>
        <w:tc>
          <w:tcPr>
            <w:tcW w:w="725" w:type="dxa"/>
            <w:vAlign w:val="top"/>
          </w:tcPr>
          <w:p w14:paraId="6F0CCB60">
            <w:pPr>
              <w:spacing w:before="106"/>
              <w:ind w:left="95"/>
              <w:rPr>
                <w:rFonts w:ascii="宋体" w:hAnsi="宋体" w:eastAsia="宋体" w:cs="宋体"/>
                <w:sz w:val="20"/>
                <w:szCs w:val="20"/>
              </w:rPr>
            </w:pPr>
            <w:r>
              <w:rPr>
                <w:rFonts w:ascii="宋体" w:hAnsi="宋体" w:eastAsia="宋体" w:cs="宋体"/>
                <w:spacing w:val="-3"/>
                <w:sz w:val="20"/>
                <w:szCs w:val="20"/>
              </w:rPr>
              <w:t>3</w:t>
            </w:r>
            <w:r>
              <w:rPr>
                <w:rFonts w:ascii="宋体" w:hAnsi="宋体" w:eastAsia="宋体" w:cs="宋体"/>
                <w:spacing w:val="26"/>
                <w:sz w:val="20"/>
                <w:szCs w:val="20"/>
              </w:rPr>
              <w:t xml:space="preserve"> </w:t>
            </w:r>
            <w:r>
              <w:rPr>
                <w:rFonts w:ascii="宋体" w:hAnsi="宋体" w:eastAsia="宋体" w:cs="宋体"/>
                <w:spacing w:val="-3"/>
                <w:sz w:val="20"/>
                <w:szCs w:val="20"/>
              </w:rPr>
              <w:t>bits</w:t>
            </w:r>
          </w:p>
        </w:tc>
        <w:tc>
          <w:tcPr>
            <w:tcW w:w="1178" w:type="dxa"/>
            <w:vAlign w:val="top"/>
          </w:tcPr>
          <w:p w14:paraId="21DEDC23">
            <w:pPr>
              <w:spacing w:before="107"/>
              <w:ind w:left="150"/>
              <w:rPr>
                <w:rFonts w:ascii="宋体" w:hAnsi="宋体" w:eastAsia="宋体" w:cs="宋体"/>
                <w:sz w:val="20"/>
                <w:szCs w:val="20"/>
              </w:rPr>
            </w:pPr>
            <w:r>
              <w:rPr>
                <w:rFonts w:ascii="宋体" w:hAnsi="宋体" w:eastAsia="宋体" w:cs="宋体"/>
                <w:spacing w:val="-2"/>
                <w:sz w:val="20"/>
                <w:szCs w:val="20"/>
              </w:rPr>
              <w:t>xxxb</w:t>
            </w:r>
          </w:p>
        </w:tc>
        <w:tc>
          <w:tcPr>
            <w:tcW w:w="7507" w:type="dxa"/>
            <w:gridSpan w:val="7"/>
            <w:vAlign w:val="top"/>
          </w:tcPr>
          <w:p w14:paraId="310A0DA5">
            <w:pPr>
              <w:spacing w:before="87" w:line="238" w:lineRule="auto"/>
              <w:ind w:right="7"/>
              <w:jc w:val="both"/>
              <w:rPr>
                <w:rFonts w:ascii="宋体" w:hAnsi="宋体" w:eastAsia="宋体" w:cs="宋体"/>
                <w:sz w:val="20"/>
                <w:szCs w:val="20"/>
              </w:rPr>
            </w:pPr>
            <w:r>
              <w:rPr>
                <w:rFonts w:ascii="宋体" w:hAnsi="宋体" w:eastAsia="宋体" w:cs="宋体"/>
                <w:spacing w:val="-3"/>
                <w:sz w:val="20"/>
                <w:szCs w:val="20"/>
              </w:rPr>
              <w:t>FEC Block 1 Termination as defined i</w:t>
            </w:r>
            <w:r>
              <w:rPr>
                <w:rFonts w:ascii="宋体" w:hAnsi="宋体" w:eastAsia="宋体" w:cs="宋体"/>
                <w:spacing w:val="-4"/>
                <w:sz w:val="20"/>
                <w:szCs w:val="20"/>
              </w:rPr>
              <w:t>n Bluetooth Core Specification</w:t>
            </w:r>
            <w:r>
              <w:rPr>
                <w:rFonts w:ascii="宋体" w:hAnsi="宋体" w:eastAsia="宋体" w:cs="宋体"/>
                <w:spacing w:val="15"/>
                <w:sz w:val="20"/>
                <w:szCs w:val="20"/>
              </w:rPr>
              <w:t xml:space="preserve"> </w:t>
            </w:r>
            <w:r>
              <w:rPr>
                <w:rFonts w:ascii="宋体" w:hAnsi="宋体" w:eastAsia="宋体" w:cs="宋体"/>
                <w:spacing w:val="-4"/>
                <w:sz w:val="20"/>
                <w:szCs w:val="20"/>
              </w:rPr>
              <w:t>5.0,Volume</w:t>
            </w:r>
            <w:r>
              <w:rPr>
                <w:rFonts w:ascii="宋体" w:hAnsi="宋体" w:eastAsia="宋体" w:cs="宋体"/>
                <w:spacing w:val="14"/>
                <w:sz w:val="20"/>
                <w:szCs w:val="20"/>
              </w:rPr>
              <w:t xml:space="preserve"> </w:t>
            </w:r>
            <w:r>
              <w:rPr>
                <w:rFonts w:ascii="宋体" w:hAnsi="宋体" w:eastAsia="宋体" w:cs="宋体"/>
                <w:spacing w:val="-4"/>
                <w:sz w:val="20"/>
                <w:szCs w:val="20"/>
              </w:rPr>
              <w:t>6,Part</w:t>
            </w:r>
            <w:r>
              <w:rPr>
                <w:rFonts w:ascii="宋体" w:hAnsi="宋体" w:eastAsia="宋体" w:cs="宋体"/>
                <w:spacing w:val="9"/>
                <w:sz w:val="20"/>
                <w:szCs w:val="20"/>
              </w:rPr>
              <w:t xml:space="preserve"> </w:t>
            </w:r>
            <w:r>
              <w:rPr>
                <w:rFonts w:ascii="宋体" w:hAnsi="宋体" w:eastAsia="宋体" w:cs="宋体"/>
                <w:spacing w:val="-4"/>
                <w:sz w:val="20"/>
                <w:szCs w:val="20"/>
              </w:rPr>
              <w:t>B,Section</w:t>
            </w:r>
            <w:r>
              <w:rPr>
                <w:rFonts w:ascii="宋体" w:hAnsi="宋体" w:eastAsia="宋体" w:cs="宋体"/>
                <w:spacing w:val="16"/>
                <w:sz w:val="20"/>
                <w:szCs w:val="20"/>
              </w:rPr>
              <w:t xml:space="preserve"> </w:t>
            </w:r>
            <w:r>
              <w:rPr>
                <w:rFonts w:ascii="宋体" w:hAnsi="宋体" w:eastAsia="宋体" w:cs="宋体"/>
                <w:spacing w:val="-4"/>
                <w:sz w:val="20"/>
                <w:szCs w:val="20"/>
              </w:rPr>
              <w:t>3.3.1</w:t>
            </w:r>
          </w:p>
        </w:tc>
      </w:tr>
      <w:tr w14:paraId="0AE34B96">
        <w:trPr>
          <w:trHeight w:val="1349" w:hRule="atLeast"/>
        </w:trPr>
        <w:tc>
          <w:tcPr>
            <w:tcW w:w="1035" w:type="dxa"/>
            <w:vAlign w:val="top"/>
          </w:tcPr>
          <w:p w14:paraId="57FD7AB2">
            <w:pPr>
              <w:pStyle w:val="12"/>
              <w:spacing w:line="286" w:lineRule="auto"/>
              <w:rPr>
                <w:sz w:val="28"/>
                <w:szCs w:val="18"/>
              </w:rPr>
            </w:pPr>
          </w:p>
          <w:p w14:paraId="2BDD1062">
            <w:pPr>
              <w:pStyle w:val="12"/>
              <w:spacing w:line="286" w:lineRule="auto"/>
              <w:rPr>
                <w:sz w:val="28"/>
                <w:szCs w:val="18"/>
              </w:rPr>
            </w:pPr>
          </w:p>
          <w:p w14:paraId="6A1175DF">
            <w:pPr>
              <w:spacing w:before="49" w:line="188" w:lineRule="auto"/>
              <w:ind w:left="29"/>
              <w:rPr>
                <w:rFonts w:ascii="宋体" w:hAnsi="宋体" w:eastAsia="宋体" w:cs="宋体"/>
                <w:sz w:val="20"/>
                <w:szCs w:val="20"/>
              </w:rPr>
            </w:pPr>
            <w:r>
              <w:rPr>
                <w:rFonts w:ascii="宋体" w:hAnsi="宋体" w:eastAsia="宋体" w:cs="宋体"/>
                <w:spacing w:val="-1"/>
                <w:sz w:val="20"/>
                <w:szCs w:val="20"/>
              </w:rPr>
              <w:t>PDU Hdr</w:t>
            </w:r>
          </w:p>
        </w:tc>
        <w:tc>
          <w:tcPr>
            <w:tcW w:w="725" w:type="dxa"/>
            <w:vAlign w:val="top"/>
          </w:tcPr>
          <w:p w14:paraId="7DDB0FAE">
            <w:pPr>
              <w:pStyle w:val="12"/>
              <w:spacing w:line="276" w:lineRule="auto"/>
              <w:rPr>
                <w:sz w:val="28"/>
                <w:szCs w:val="18"/>
              </w:rPr>
            </w:pPr>
          </w:p>
          <w:p w14:paraId="2B99076E">
            <w:pPr>
              <w:pStyle w:val="12"/>
              <w:spacing w:line="277" w:lineRule="auto"/>
              <w:rPr>
                <w:sz w:val="28"/>
                <w:szCs w:val="18"/>
              </w:rPr>
            </w:pPr>
          </w:p>
          <w:p w14:paraId="4483C108">
            <w:pPr>
              <w:spacing w:before="48" w:line="241" w:lineRule="auto"/>
              <w:ind w:left="95"/>
              <w:rPr>
                <w:rFonts w:ascii="宋体" w:hAnsi="宋体" w:eastAsia="宋体" w:cs="宋体"/>
                <w:sz w:val="20"/>
                <w:szCs w:val="20"/>
              </w:rPr>
            </w:pPr>
            <w:r>
              <w:rPr>
                <w:rFonts w:ascii="宋体" w:hAnsi="宋体" w:eastAsia="宋体" w:cs="宋体"/>
                <w:sz w:val="20"/>
                <w:szCs w:val="20"/>
              </w:rPr>
              <w:t>2</w:t>
            </w:r>
          </w:p>
        </w:tc>
        <w:tc>
          <w:tcPr>
            <w:tcW w:w="1178" w:type="dxa"/>
            <w:vAlign w:val="top"/>
          </w:tcPr>
          <w:p w14:paraId="234BB753">
            <w:pPr>
              <w:pStyle w:val="12"/>
              <w:spacing w:line="288" w:lineRule="auto"/>
              <w:rPr>
                <w:sz w:val="28"/>
                <w:szCs w:val="18"/>
              </w:rPr>
            </w:pPr>
          </w:p>
          <w:p w14:paraId="2A7599EB">
            <w:pPr>
              <w:pStyle w:val="12"/>
              <w:spacing w:line="288" w:lineRule="auto"/>
              <w:rPr>
                <w:sz w:val="28"/>
                <w:szCs w:val="18"/>
              </w:rPr>
            </w:pPr>
          </w:p>
          <w:p w14:paraId="1AFCA150">
            <w:pPr>
              <w:spacing w:before="49" w:line="183" w:lineRule="auto"/>
              <w:ind w:left="150"/>
              <w:rPr>
                <w:rFonts w:ascii="宋体" w:hAnsi="宋体" w:eastAsia="宋体" w:cs="宋体"/>
                <w:sz w:val="20"/>
                <w:szCs w:val="20"/>
              </w:rPr>
            </w:pPr>
            <w:r>
              <w:rPr>
                <w:rFonts w:ascii="宋体" w:hAnsi="宋体" w:eastAsia="宋体" w:cs="宋体"/>
                <w:spacing w:val="-1"/>
                <w:sz w:val="20"/>
                <w:szCs w:val="20"/>
              </w:rPr>
              <w:t>0x7X06</w:t>
            </w:r>
          </w:p>
        </w:tc>
        <w:tc>
          <w:tcPr>
            <w:tcW w:w="1455" w:type="dxa"/>
            <w:vAlign w:val="top"/>
          </w:tcPr>
          <w:p w14:paraId="5FFC227E">
            <w:pPr>
              <w:spacing w:before="105" w:line="228" w:lineRule="auto"/>
              <w:rPr>
                <w:rFonts w:ascii="宋体" w:hAnsi="宋体" w:eastAsia="宋体" w:cs="宋体"/>
                <w:sz w:val="20"/>
                <w:szCs w:val="20"/>
              </w:rPr>
            </w:pPr>
            <w:r>
              <w:rPr>
                <w:rFonts w:ascii="宋体" w:hAnsi="宋体" w:eastAsia="宋体" w:cs="宋体"/>
                <w:spacing w:val="-1"/>
                <w:sz w:val="20"/>
                <w:szCs w:val="20"/>
              </w:rPr>
              <w:t>Field</w:t>
            </w:r>
          </w:p>
          <w:p w14:paraId="45F53E2E">
            <w:pPr>
              <w:spacing w:before="1" w:line="205" w:lineRule="auto"/>
              <w:ind w:right="-25" w:rightChars="0"/>
              <w:rPr>
                <w:rFonts w:ascii="宋体" w:hAnsi="宋体" w:eastAsia="宋体" w:cs="宋体"/>
                <w:sz w:val="20"/>
                <w:szCs w:val="20"/>
              </w:rPr>
            </w:pPr>
            <w:r>
              <w:rPr>
                <w:rFonts w:ascii="宋体" w:hAnsi="宋体" w:eastAsia="宋体" w:cs="宋体"/>
                <w:spacing w:val="-1"/>
                <w:sz w:val="20"/>
                <w:szCs w:val="20"/>
              </w:rPr>
              <w:t>PDU Type</w:t>
            </w:r>
            <w:r>
              <w:rPr>
                <w:rFonts w:ascii="宋体" w:hAnsi="宋体" w:eastAsia="宋体" w:cs="宋体"/>
                <w:spacing w:val="3"/>
                <w:sz w:val="20"/>
                <w:szCs w:val="20"/>
              </w:rPr>
              <w:t xml:space="preserve"> </w:t>
            </w:r>
            <w:r>
              <w:rPr>
                <w:rFonts w:ascii="宋体" w:hAnsi="宋体" w:eastAsia="宋体" w:cs="宋体"/>
                <w:spacing w:val="-2"/>
                <w:sz w:val="20"/>
                <w:szCs w:val="20"/>
              </w:rPr>
              <w:t>RFU</w:t>
            </w:r>
          </w:p>
          <w:p w14:paraId="7752CEC7">
            <w:pPr>
              <w:spacing w:before="1" w:line="203" w:lineRule="auto"/>
              <w:ind w:right="-25" w:rightChars="0"/>
              <w:rPr>
                <w:rFonts w:ascii="宋体" w:hAnsi="宋体" w:eastAsia="宋体" w:cs="宋体"/>
                <w:sz w:val="20"/>
                <w:szCs w:val="20"/>
              </w:rPr>
            </w:pPr>
            <w:r>
              <w:rPr>
                <w:rFonts w:ascii="宋体" w:hAnsi="宋体" w:eastAsia="宋体" w:cs="宋体"/>
                <w:spacing w:val="-1"/>
                <w:sz w:val="20"/>
                <w:szCs w:val="20"/>
              </w:rPr>
              <w:t>ChSel</w:t>
            </w:r>
            <w:r>
              <w:rPr>
                <w:rFonts w:ascii="宋体" w:hAnsi="宋体" w:eastAsia="宋体" w:cs="宋体"/>
                <w:sz w:val="20"/>
                <w:szCs w:val="20"/>
              </w:rPr>
              <w:t xml:space="preserve"> </w:t>
            </w:r>
            <w:r>
              <w:rPr>
                <w:rFonts w:ascii="宋体" w:hAnsi="宋体" w:eastAsia="宋体" w:cs="宋体"/>
                <w:spacing w:val="-1"/>
                <w:sz w:val="20"/>
                <w:szCs w:val="20"/>
              </w:rPr>
              <w:t>TxAdd</w:t>
            </w:r>
          </w:p>
          <w:p w14:paraId="0B1318CA">
            <w:pPr>
              <w:spacing w:before="28" w:line="218" w:lineRule="auto"/>
              <w:ind w:right="562"/>
              <w:rPr>
                <w:rFonts w:ascii="宋体" w:hAnsi="宋体" w:eastAsia="宋体" w:cs="宋体"/>
                <w:sz w:val="20"/>
                <w:szCs w:val="20"/>
              </w:rPr>
            </w:pPr>
            <w:r>
              <w:rPr>
                <w:rFonts w:ascii="宋体" w:hAnsi="宋体" w:eastAsia="宋体" w:cs="宋体"/>
                <w:spacing w:val="-1"/>
                <w:sz w:val="20"/>
                <w:szCs w:val="20"/>
              </w:rPr>
              <w:t>RxAdd</w:t>
            </w:r>
            <w:r>
              <w:rPr>
                <w:rFonts w:ascii="宋体" w:hAnsi="宋体" w:eastAsia="宋体" w:cs="宋体"/>
                <w:sz w:val="20"/>
                <w:szCs w:val="20"/>
              </w:rPr>
              <w:t xml:space="preserve"> </w:t>
            </w:r>
            <w:r>
              <w:rPr>
                <w:rFonts w:ascii="宋体" w:hAnsi="宋体" w:eastAsia="宋体" w:cs="宋体"/>
                <w:spacing w:val="-2"/>
                <w:sz w:val="20"/>
                <w:szCs w:val="20"/>
              </w:rPr>
              <w:t>Len</w:t>
            </w:r>
          </w:p>
        </w:tc>
        <w:tc>
          <w:tcPr>
            <w:tcW w:w="1143" w:type="dxa"/>
            <w:vAlign w:val="top"/>
          </w:tcPr>
          <w:p w14:paraId="494DC0AE">
            <w:pPr>
              <w:spacing w:before="128" w:line="183" w:lineRule="auto"/>
              <w:rPr>
                <w:rFonts w:ascii="宋体" w:hAnsi="宋体" w:eastAsia="宋体" w:cs="宋体"/>
                <w:sz w:val="20"/>
                <w:szCs w:val="20"/>
              </w:rPr>
            </w:pPr>
            <w:r>
              <w:rPr>
                <w:rFonts w:ascii="宋体" w:hAnsi="宋体" w:eastAsia="宋体" w:cs="宋体"/>
                <w:spacing w:val="-1"/>
                <w:sz w:val="20"/>
                <w:szCs w:val="20"/>
              </w:rPr>
              <w:t>Bits</w:t>
            </w:r>
          </w:p>
          <w:p w14:paraId="1EE60656">
            <w:pPr>
              <w:spacing w:before="7" w:line="209" w:lineRule="auto"/>
              <w:ind w:left="337"/>
              <w:rPr>
                <w:rFonts w:ascii="宋体" w:hAnsi="宋体" w:eastAsia="宋体" w:cs="宋体"/>
                <w:sz w:val="20"/>
                <w:szCs w:val="20"/>
              </w:rPr>
            </w:pPr>
            <w:r>
              <w:rPr>
                <w:rFonts w:ascii="宋体" w:hAnsi="宋体" w:eastAsia="宋体" w:cs="宋体"/>
                <w:spacing w:val="-2"/>
                <w:sz w:val="20"/>
                <w:szCs w:val="20"/>
              </w:rPr>
              <w:t>0111</w:t>
            </w:r>
          </w:p>
          <w:p w14:paraId="3510E434">
            <w:pPr>
              <w:spacing w:line="209" w:lineRule="auto"/>
              <w:ind w:left="327"/>
              <w:rPr>
                <w:rFonts w:ascii="宋体" w:hAnsi="宋体" w:eastAsia="宋体" w:cs="宋体"/>
                <w:sz w:val="20"/>
                <w:szCs w:val="20"/>
              </w:rPr>
            </w:pPr>
            <w:r>
              <w:rPr>
                <w:rFonts w:ascii="宋体" w:hAnsi="宋体" w:eastAsia="宋体" w:cs="宋体"/>
                <w:sz w:val="20"/>
                <w:szCs w:val="20"/>
              </w:rPr>
              <w:t>0</w:t>
            </w:r>
          </w:p>
          <w:p w14:paraId="1E7F93C4">
            <w:pPr>
              <w:spacing w:line="184" w:lineRule="auto"/>
              <w:ind w:left="327"/>
              <w:rPr>
                <w:rFonts w:ascii="宋体" w:hAnsi="宋体" w:eastAsia="宋体" w:cs="宋体"/>
                <w:sz w:val="20"/>
                <w:szCs w:val="20"/>
              </w:rPr>
            </w:pPr>
            <w:r>
              <w:rPr>
                <w:rFonts w:ascii="宋体" w:hAnsi="宋体" w:eastAsia="宋体" w:cs="宋体"/>
                <w:sz w:val="20"/>
                <w:szCs w:val="20"/>
              </w:rPr>
              <w:t>0</w:t>
            </w:r>
          </w:p>
          <w:p w14:paraId="2272DE29">
            <w:pPr>
              <w:spacing w:before="1" w:line="221" w:lineRule="auto"/>
              <w:ind w:right="340"/>
              <w:rPr>
                <w:rFonts w:ascii="宋体" w:hAnsi="宋体" w:eastAsia="宋体" w:cs="宋体"/>
                <w:sz w:val="20"/>
                <w:szCs w:val="20"/>
              </w:rPr>
            </w:pPr>
            <w:r>
              <w:rPr>
                <w:rFonts w:ascii="宋体" w:hAnsi="宋体" w:eastAsia="宋体" w:cs="宋体"/>
                <w:spacing w:val="-8"/>
                <w:sz w:val="20"/>
                <w:szCs w:val="20"/>
              </w:rPr>
              <w:t>0</w:t>
            </w:r>
            <w:r>
              <w:rPr>
                <w:rFonts w:ascii="宋体" w:hAnsi="宋体" w:eastAsia="宋体" w:cs="宋体"/>
                <w:spacing w:val="18"/>
                <w:sz w:val="20"/>
                <w:szCs w:val="20"/>
              </w:rPr>
              <w:t xml:space="preserve"> </w:t>
            </w:r>
            <w:r>
              <w:rPr>
                <w:rFonts w:ascii="宋体" w:hAnsi="宋体" w:eastAsia="宋体" w:cs="宋体"/>
                <w:spacing w:val="-8"/>
                <w:sz w:val="20"/>
                <w:szCs w:val="20"/>
              </w:rPr>
              <w:t>or</w:t>
            </w:r>
            <w:r>
              <w:rPr>
                <w:rFonts w:ascii="宋体" w:hAnsi="宋体" w:eastAsia="宋体" w:cs="宋体"/>
                <w:spacing w:val="28"/>
                <w:sz w:val="20"/>
                <w:szCs w:val="20"/>
              </w:rPr>
              <w:t xml:space="preserve"> </w:t>
            </w:r>
            <w:r>
              <w:rPr>
                <w:rFonts w:ascii="宋体" w:hAnsi="宋体" w:eastAsia="宋体" w:cs="宋体"/>
                <w:spacing w:val="-8"/>
                <w:sz w:val="20"/>
                <w:szCs w:val="20"/>
              </w:rPr>
              <w:t>1</w:t>
            </w:r>
            <w:r>
              <w:rPr>
                <w:rFonts w:ascii="宋体" w:hAnsi="宋体" w:eastAsia="宋体" w:cs="宋体"/>
                <w:sz w:val="20"/>
                <w:szCs w:val="20"/>
              </w:rPr>
              <w:t xml:space="preserve"> 0</w:t>
            </w:r>
          </w:p>
          <w:p w14:paraId="7F185F82">
            <w:pPr>
              <w:spacing w:line="239" w:lineRule="auto"/>
              <w:ind w:left="347"/>
              <w:rPr>
                <w:rFonts w:ascii="宋体" w:hAnsi="宋体" w:eastAsia="宋体" w:cs="宋体"/>
                <w:sz w:val="20"/>
                <w:szCs w:val="20"/>
              </w:rPr>
            </w:pPr>
            <w:r>
              <w:rPr>
                <w:rFonts w:ascii="宋体" w:hAnsi="宋体" w:eastAsia="宋体" w:cs="宋体"/>
                <w:spacing w:val="-1"/>
                <w:sz w:val="20"/>
                <w:szCs w:val="20"/>
              </w:rPr>
              <w:t>00000101</w:t>
            </w:r>
          </w:p>
        </w:tc>
        <w:tc>
          <w:tcPr>
            <w:tcW w:w="930" w:type="dxa"/>
            <w:gridSpan w:val="2"/>
            <w:vAlign w:val="top"/>
          </w:tcPr>
          <w:p w14:paraId="572E41EB">
            <w:pPr>
              <w:spacing w:before="130" w:line="211" w:lineRule="auto"/>
              <w:ind w:right="503"/>
              <w:jc w:val="both"/>
              <w:rPr>
                <w:rFonts w:ascii="宋体" w:hAnsi="宋体" w:eastAsia="宋体" w:cs="宋体"/>
                <w:sz w:val="20"/>
                <w:szCs w:val="20"/>
              </w:rPr>
            </w:pPr>
            <w:r>
              <w:rPr>
                <w:rFonts w:ascii="宋体" w:hAnsi="宋体" w:eastAsia="宋体" w:cs="宋体"/>
                <w:spacing w:val="-1"/>
                <w:sz w:val="20"/>
                <w:szCs w:val="20"/>
              </w:rPr>
              <w:t>Hex</w:t>
            </w:r>
            <w:r>
              <w:rPr>
                <w:rFonts w:ascii="宋体" w:hAnsi="宋体" w:eastAsia="宋体" w:cs="宋体"/>
                <w:sz w:val="20"/>
                <w:szCs w:val="20"/>
              </w:rPr>
              <w:t xml:space="preserve"> </w:t>
            </w:r>
            <w:r>
              <w:rPr>
                <w:rFonts w:ascii="宋体" w:hAnsi="宋体" w:eastAsia="宋体" w:cs="宋体"/>
                <w:spacing w:val="-3"/>
                <w:sz w:val="20"/>
                <w:szCs w:val="20"/>
              </w:rPr>
              <w:t>0x7</w:t>
            </w:r>
            <w:r>
              <w:rPr>
                <w:rFonts w:ascii="宋体" w:hAnsi="宋体" w:eastAsia="宋体" w:cs="宋体"/>
                <w:sz w:val="20"/>
                <w:szCs w:val="20"/>
              </w:rPr>
              <w:t xml:space="preserve"> </w:t>
            </w:r>
            <w:r>
              <w:rPr>
                <w:rFonts w:ascii="宋体" w:hAnsi="宋体" w:eastAsia="宋体" w:cs="宋体"/>
                <w:spacing w:val="-2"/>
                <w:sz w:val="20"/>
                <w:szCs w:val="20"/>
              </w:rPr>
              <w:t>0x0</w:t>
            </w:r>
          </w:p>
          <w:p w14:paraId="03DCF957">
            <w:pPr>
              <w:spacing w:before="48" w:line="214" w:lineRule="auto"/>
              <w:rPr>
                <w:rFonts w:ascii="宋体" w:hAnsi="宋体" w:eastAsia="宋体" w:cs="宋体"/>
                <w:sz w:val="20"/>
                <w:szCs w:val="20"/>
              </w:rPr>
            </w:pPr>
            <w:r>
              <w:rPr>
                <w:rFonts w:ascii="宋体" w:hAnsi="宋体" w:eastAsia="宋体" w:cs="宋体"/>
                <w:spacing w:val="-2"/>
                <w:sz w:val="20"/>
                <w:szCs w:val="20"/>
              </w:rPr>
              <w:t>0x07</w:t>
            </w:r>
          </w:p>
        </w:tc>
        <w:tc>
          <w:tcPr>
            <w:tcW w:w="3979" w:type="dxa"/>
            <w:gridSpan w:val="3"/>
            <w:vAlign w:val="top"/>
          </w:tcPr>
          <w:p w14:paraId="3248B6D9">
            <w:pPr>
              <w:spacing w:before="119" w:line="115" w:lineRule="exact"/>
              <w:rPr>
                <w:rFonts w:ascii="宋体" w:hAnsi="宋体" w:eastAsia="宋体" w:cs="宋体"/>
                <w:sz w:val="20"/>
                <w:szCs w:val="20"/>
              </w:rPr>
            </w:pPr>
            <w:r>
              <w:rPr>
                <w:rFonts w:ascii="宋体" w:hAnsi="宋体" w:eastAsia="宋体" w:cs="宋体"/>
                <w:spacing w:val="-1"/>
                <w:position w:val="-2"/>
                <w:sz w:val="20"/>
                <w:szCs w:val="20"/>
              </w:rPr>
              <w:t>Desc</w:t>
            </w:r>
          </w:p>
          <w:p w14:paraId="246DC86E">
            <w:pPr>
              <w:spacing w:line="234" w:lineRule="auto"/>
              <w:ind w:right="199" w:rightChars="0"/>
              <w:rPr>
                <w:rFonts w:ascii="宋体" w:hAnsi="宋体" w:eastAsia="宋体" w:cs="宋体"/>
                <w:sz w:val="20"/>
                <w:szCs w:val="20"/>
              </w:rPr>
            </w:pPr>
            <w:r>
              <w:rPr>
                <w:rFonts w:ascii="宋体" w:hAnsi="宋体" w:eastAsia="宋体" w:cs="宋体"/>
                <w:spacing w:val="-1"/>
                <w:sz w:val="20"/>
                <w:szCs w:val="20"/>
              </w:rPr>
              <w:t>ADV_EXT_IND(Primary)</w:t>
            </w:r>
            <w:r>
              <w:rPr>
                <w:rFonts w:ascii="宋体" w:hAnsi="宋体" w:eastAsia="宋体" w:cs="宋体"/>
                <w:spacing w:val="17"/>
                <w:sz w:val="20"/>
                <w:szCs w:val="20"/>
              </w:rPr>
              <w:t xml:space="preserve"> </w:t>
            </w:r>
            <w:r>
              <w:rPr>
                <w:rFonts w:ascii="宋体" w:hAnsi="宋体" w:eastAsia="宋体" w:cs="宋体"/>
                <w:spacing w:val="-1"/>
                <w:sz w:val="20"/>
                <w:szCs w:val="20"/>
              </w:rPr>
              <w:t>Reserved</w:t>
            </w:r>
          </w:p>
          <w:p w14:paraId="631B1A15">
            <w:pPr>
              <w:spacing w:line="196" w:lineRule="auto"/>
              <w:rPr>
                <w:rFonts w:ascii="宋体" w:hAnsi="宋体" w:eastAsia="宋体" w:cs="宋体"/>
                <w:sz w:val="20"/>
                <w:szCs w:val="20"/>
              </w:rPr>
            </w:pPr>
            <w:r>
              <w:rPr>
                <w:rFonts w:ascii="宋体" w:hAnsi="宋体" w:eastAsia="宋体" w:cs="宋体"/>
                <w:spacing w:val="-1"/>
                <w:sz w:val="20"/>
                <w:szCs w:val="20"/>
              </w:rPr>
              <w:t>Reserved</w:t>
            </w:r>
          </w:p>
          <w:p w14:paraId="26ECBF83">
            <w:pPr>
              <w:spacing w:line="228" w:lineRule="auto"/>
              <w:ind w:right="199" w:rightChars="0"/>
              <w:rPr>
                <w:rFonts w:ascii="宋体" w:hAnsi="宋体" w:eastAsia="宋体" w:cs="宋体"/>
                <w:sz w:val="20"/>
                <w:szCs w:val="20"/>
              </w:rPr>
            </w:pPr>
            <w:r>
              <w:rPr>
                <w:rFonts w:ascii="宋体" w:hAnsi="宋体" w:eastAsia="宋体" w:cs="宋体"/>
                <w:spacing w:val="-1"/>
                <w:sz w:val="20"/>
                <w:szCs w:val="20"/>
              </w:rPr>
              <w:t>HW</w:t>
            </w:r>
            <w:r>
              <w:rPr>
                <w:rFonts w:ascii="宋体" w:hAnsi="宋体" w:eastAsia="宋体" w:cs="宋体"/>
                <w:spacing w:val="25"/>
                <w:sz w:val="20"/>
                <w:szCs w:val="20"/>
              </w:rPr>
              <w:t xml:space="preserve"> </w:t>
            </w:r>
            <w:r>
              <w:rPr>
                <w:rFonts w:ascii="宋体" w:hAnsi="宋体" w:eastAsia="宋体" w:cs="宋体"/>
                <w:spacing w:val="-1"/>
                <w:sz w:val="20"/>
                <w:szCs w:val="20"/>
              </w:rPr>
              <w:t>or</w:t>
            </w:r>
            <w:r>
              <w:rPr>
                <w:rFonts w:ascii="宋体" w:hAnsi="宋体" w:eastAsia="宋体" w:cs="宋体"/>
                <w:spacing w:val="13"/>
                <w:sz w:val="20"/>
                <w:szCs w:val="20"/>
              </w:rPr>
              <w:t xml:space="preserve"> </w:t>
            </w:r>
            <w:r>
              <w:rPr>
                <w:rFonts w:ascii="宋体" w:hAnsi="宋体" w:eastAsia="宋体" w:cs="宋体"/>
                <w:spacing w:val="-1"/>
                <w:sz w:val="20"/>
                <w:szCs w:val="20"/>
              </w:rPr>
              <w:t>Random Address</w:t>
            </w:r>
            <w:r>
              <w:rPr>
                <w:rFonts w:ascii="宋体" w:hAnsi="宋体" w:eastAsia="宋体" w:cs="宋体"/>
                <w:sz w:val="20"/>
                <w:szCs w:val="20"/>
              </w:rPr>
              <w:t xml:space="preserve"> </w:t>
            </w:r>
            <w:r>
              <w:rPr>
                <w:rFonts w:ascii="宋体" w:hAnsi="宋体" w:eastAsia="宋体" w:cs="宋体"/>
                <w:spacing w:val="-1"/>
                <w:sz w:val="20"/>
                <w:szCs w:val="20"/>
              </w:rPr>
              <w:t>Reserved</w:t>
            </w:r>
          </w:p>
          <w:p w14:paraId="6EAB23E6">
            <w:pPr>
              <w:spacing w:line="215" w:lineRule="auto"/>
              <w:rPr>
                <w:rFonts w:ascii="宋体" w:hAnsi="宋体" w:eastAsia="宋体" w:cs="宋体"/>
                <w:sz w:val="20"/>
                <w:szCs w:val="20"/>
              </w:rPr>
            </w:pPr>
            <w:r>
              <w:rPr>
                <w:rFonts w:ascii="宋体" w:hAnsi="宋体" w:eastAsia="宋体" w:cs="宋体"/>
                <w:spacing w:val="-2"/>
                <w:sz w:val="20"/>
                <w:szCs w:val="20"/>
              </w:rPr>
              <w:t>7</w:t>
            </w:r>
            <w:r>
              <w:rPr>
                <w:rFonts w:ascii="宋体" w:hAnsi="宋体" w:eastAsia="宋体" w:cs="宋体"/>
                <w:spacing w:val="27"/>
                <w:w w:val="101"/>
                <w:sz w:val="20"/>
                <w:szCs w:val="20"/>
              </w:rPr>
              <w:t xml:space="preserve"> </w:t>
            </w:r>
            <w:r>
              <w:rPr>
                <w:rFonts w:ascii="宋体" w:hAnsi="宋体" w:eastAsia="宋体" w:cs="宋体"/>
                <w:spacing w:val="-2"/>
                <w:sz w:val="20"/>
                <w:szCs w:val="20"/>
              </w:rPr>
              <w:t>Bytes</w:t>
            </w:r>
          </w:p>
        </w:tc>
      </w:tr>
      <w:tr w14:paraId="3AF6D75C">
        <w:trPr>
          <w:trHeight w:val="658" w:hRule="atLeast"/>
        </w:trPr>
        <w:tc>
          <w:tcPr>
            <w:tcW w:w="1035" w:type="dxa"/>
            <w:vAlign w:val="top"/>
          </w:tcPr>
          <w:p w14:paraId="2A821584">
            <w:pPr>
              <w:spacing w:before="128" w:line="232" w:lineRule="auto"/>
              <w:ind w:left="39" w:right="48"/>
              <w:rPr>
                <w:rFonts w:ascii="宋体" w:hAnsi="宋体" w:eastAsia="宋体" w:cs="宋体"/>
                <w:sz w:val="20"/>
                <w:szCs w:val="20"/>
              </w:rPr>
            </w:pPr>
            <w:r>
              <w:rPr>
                <w:rFonts w:ascii="宋体" w:hAnsi="宋体" w:eastAsia="宋体" w:cs="宋体"/>
                <w:spacing w:val="-2"/>
                <w:sz w:val="20"/>
                <w:szCs w:val="20"/>
              </w:rPr>
              <w:t>Ext</w:t>
            </w:r>
            <w:r>
              <w:rPr>
                <w:rFonts w:ascii="宋体" w:hAnsi="宋体" w:eastAsia="宋体" w:cs="宋体"/>
                <w:spacing w:val="35"/>
                <w:sz w:val="20"/>
                <w:szCs w:val="20"/>
              </w:rPr>
              <w:t xml:space="preserve"> </w:t>
            </w:r>
            <w:r>
              <w:rPr>
                <w:rFonts w:ascii="宋体" w:hAnsi="宋体" w:eastAsia="宋体" w:cs="宋体"/>
                <w:spacing w:val="-2"/>
                <w:sz w:val="20"/>
                <w:szCs w:val="20"/>
              </w:rPr>
              <w:t>Hdr</w:t>
            </w:r>
            <w:r>
              <w:rPr>
                <w:rFonts w:ascii="宋体" w:hAnsi="宋体" w:eastAsia="宋体" w:cs="宋体"/>
                <w:spacing w:val="30"/>
                <w:sz w:val="20"/>
                <w:szCs w:val="20"/>
              </w:rPr>
              <w:t xml:space="preserve"> </w:t>
            </w:r>
            <w:r>
              <w:rPr>
                <w:rFonts w:ascii="宋体" w:hAnsi="宋体" w:eastAsia="宋体" w:cs="宋体"/>
                <w:spacing w:val="-2"/>
                <w:sz w:val="20"/>
                <w:szCs w:val="20"/>
              </w:rPr>
              <w:t>Len,</w:t>
            </w:r>
            <w:r>
              <w:rPr>
                <w:rFonts w:ascii="宋体" w:hAnsi="宋体" w:eastAsia="宋体" w:cs="宋体"/>
                <w:sz w:val="20"/>
                <w:szCs w:val="20"/>
              </w:rPr>
              <w:t xml:space="preserve"> </w:t>
            </w:r>
            <w:r>
              <w:rPr>
                <w:rFonts w:ascii="宋体" w:hAnsi="宋体" w:eastAsia="宋体" w:cs="宋体"/>
                <w:spacing w:val="-1"/>
                <w:sz w:val="20"/>
                <w:szCs w:val="20"/>
              </w:rPr>
              <w:t>Adv Mode</w:t>
            </w:r>
          </w:p>
        </w:tc>
        <w:tc>
          <w:tcPr>
            <w:tcW w:w="725" w:type="dxa"/>
            <w:vAlign w:val="top"/>
          </w:tcPr>
          <w:p w14:paraId="0BE611F0">
            <w:pPr>
              <w:spacing w:before="125" w:line="222" w:lineRule="auto"/>
              <w:ind w:left="105"/>
              <w:rPr>
                <w:rFonts w:ascii="宋体" w:hAnsi="宋体" w:eastAsia="宋体" w:cs="宋体"/>
                <w:sz w:val="20"/>
                <w:szCs w:val="20"/>
              </w:rPr>
            </w:pPr>
            <w:r>
              <w:rPr>
                <w:rFonts w:ascii="宋体" w:hAnsi="宋体" w:eastAsia="宋体" w:cs="宋体"/>
                <w:sz w:val="20"/>
                <w:szCs w:val="20"/>
              </w:rPr>
              <w:t>1</w:t>
            </w:r>
          </w:p>
          <w:p w14:paraId="125A9F25">
            <w:pPr>
              <w:spacing w:line="196" w:lineRule="auto"/>
              <w:ind w:left="105"/>
              <w:rPr>
                <w:rFonts w:ascii="宋体" w:hAnsi="宋体" w:eastAsia="宋体" w:cs="宋体"/>
                <w:sz w:val="20"/>
                <w:szCs w:val="20"/>
              </w:rPr>
            </w:pPr>
            <w:r>
              <w:rPr>
                <w:rFonts w:ascii="宋体" w:hAnsi="宋体" w:eastAsia="宋体" w:cs="宋体"/>
                <w:spacing w:val="-2"/>
                <w:sz w:val="20"/>
                <w:szCs w:val="20"/>
              </w:rPr>
              <w:t>6</w:t>
            </w:r>
            <w:r>
              <w:rPr>
                <w:rFonts w:ascii="宋体" w:hAnsi="宋体" w:eastAsia="宋体" w:cs="宋体"/>
                <w:spacing w:val="2"/>
                <w:sz w:val="20"/>
                <w:szCs w:val="20"/>
              </w:rPr>
              <w:t xml:space="preserve"> </w:t>
            </w:r>
            <w:r>
              <w:rPr>
                <w:rFonts w:ascii="宋体" w:hAnsi="宋体" w:eastAsia="宋体" w:cs="宋体"/>
                <w:spacing w:val="-2"/>
                <w:sz w:val="20"/>
                <w:szCs w:val="20"/>
              </w:rPr>
              <w:t>Bits</w:t>
            </w:r>
          </w:p>
          <w:p w14:paraId="086010F2">
            <w:pPr>
              <w:spacing w:line="223" w:lineRule="auto"/>
              <w:ind w:left="105"/>
              <w:rPr>
                <w:rFonts w:ascii="宋体" w:hAnsi="宋体" w:eastAsia="宋体" w:cs="宋体"/>
                <w:sz w:val="20"/>
                <w:szCs w:val="20"/>
              </w:rPr>
            </w:pPr>
            <w:r>
              <w:rPr>
                <w:rFonts w:ascii="宋体" w:hAnsi="宋体" w:eastAsia="宋体" w:cs="宋体"/>
                <w:spacing w:val="-2"/>
                <w:sz w:val="20"/>
                <w:szCs w:val="20"/>
              </w:rPr>
              <w:t>2</w:t>
            </w:r>
            <w:r>
              <w:rPr>
                <w:rFonts w:ascii="宋体" w:hAnsi="宋体" w:eastAsia="宋体" w:cs="宋体"/>
                <w:spacing w:val="2"/>
                <w:sz w:val="20"/>
                <w:szCs w:val="20"/>
              </w:rPr>
              <w:t xml:space="preserve"> </w:t>
            </w:r>
            <w:r>
              <w:rPr>
                <w:rFonts w:ascii="宋体" w:hAnsi="宋体" w:eastAsia="宋体" w:cs="宋体"/>
                <w:spacing w:val="-2"/>
                <w:sz w:val="20"/>
                <w:szCs w:val="20"/>
              </w:rPr>
              <w:t>Bits</w:t>
            </w:r>
          </w:p>
        </w:tc>
        <w:tc>
          <w:tcPr>
            <w:tcW w:w="1178" w:type="dxa"/>
            <w:vAlign w:val="top"/>
          </w:tcPr>
          <w:p w14:paraId="27073A85">
            <w:pPr>
              <w:spacing w:before="65"/>
              <w:ind w:left="150"/>
              <w:rPr>
                <w:rFonts w:ascii="宋体" w:hAnsi="宋体" w:eastAsia="宋体" w:cs="宋体"/>
                <w:sz w:val="20"/>
                <w:szCs w:val="20"/>
              </w:rPr>
            </w:pPr>
            <w:r>
              <w:rPr>
                <w:rFonts w:ascii="宋体" w:hAnsi="宋体" w:eastAsia="宋体" w:cs="宋体"/>
                <w:spacing w:val="-2"/>
                <w:sz w:val="20"/>
                <w:szCs w:val="20"/>
              </w:rPr>
              <w:t>0x18</w:t>
            </w:r>
          </w:p>
        </w:tc>
        <w:tc>
          <w:tcPr>
            <w:tcW w:w="7507" w:type="dxa"/>
            <w:gridSpan w:val="7"/>
            <w:vAlign w:val="top"/>
          </w:tcPr>
          <w:p w14:paraId="5878F308">
            <w:pPr>
              <w:spacing w:before="55" w:line="224" w:lineRule="auto"/>
              <w:ind w:left="522"/>
              <w:rPr>
                <w:rFonts w:ascii="宋体" w:hAnsi="宋体" w:eastAsia="宋体" w:cs="宋体"/>
                <w:sz w:val="20"/>
                <w:szCs w:val="20"/>
              </w:rPr>
            </w:pPr>
            <w:r>
              <w:rPr>
                <w:rFonts w:ascii="宋体" w:hAnsi="宋体" w:eastAsia="宋体" w:cs="宋体"/>
                <w:spacing w:val="-2"/>
                <w:sz w:val="20"/>
                <w:szCs w:val="20"/>
              </w:rPr>
              <w:t>Bits</w:t>
            </w:r>
            <w:r>
              <w:rPr>
                <w:rFonts w:ascii="宋体" w:hAnsi="宋体" w:eastAsia="宋体" w:cs="宋体"/>
                <w:spacing w:val="75"/>
                <w:sz w:val="20"/>
                <w:szCs w:val="20"/>
              </w:rPr>
              <w:t xml:space="preserve"> </w:t>
            </w:r>
            <w:r>
              <w:rPr>
                <w:rFonts w:ascii="宋体" w:hAnsi="宋体" w:eastAsia="宋体" w:cs="宋体"/>
                <w:spacing w:val="-2"/>
                <w:sz w:val="20"/>
                <w:szCs w:val="20"/>
              </w:rPr>
              <w:t>[7..0]:[000110][00]</w:t>
            </w:r>
          </w:p>
          <w:p w14:paraId="031CEC6E">
            <w:pPr>
              <w:spacing w:before="39" w:line="191" w:lineRule="auto"/>
              <w:ind w:left="522"/>
              <w:rPr>
                <w:rFonts w:ascii="宋体" w:hAnsi="宋体" w:eastAsia="宋体" w:cs="宋体"/>
                <w:sz w:val="20"/>
                <w:szCs w:val="20"/>
              </w:rPr>
            </w:pPr>
            <w:r>
              <w:rPr>
                <w:rFonts w:ascii="宋体" w:hAnsi="宋体" w:eastAsia="宋体" w:cs="宋体"/>
                <w:spacing w:val="-11"/>
                <w:sz w:val="20"/>
                <w:szCs w:val="20"/>
              </w:rPr>
              <w:t>Bits</w:t>
            </w:r>
            <w:r>
              <w:rPr>
                <w:rFonts w:ascii="宋体" w:hAnsi="宋体" w:eastAsia="宋体" w:cs="宋体"/>
                <w:spacing w:val="24"/>
                <w:sz w:val="20"/>
                <w:szCs w:val="20"/>
              </w:rPr>
              <w:t xml:space="preserve"> </w:t>
            </w:r>
            <w:r>
              <w:rPr>
                <w:rFonts w:ascii="宋体" w:hAnsi="宋体" w:eastAsia="宋体" w:cs="宋体"/>
                <w:spacing w:val="-11"/>
                <w:sz w:val="20"/>
                <w:szCs w:val="20"/>
              </w:rPr>
              <w:t>[7..2]:Ext Header Len:6 byte</w:t>
            </w:r>
            <w:r>
              <w:rPr>
                <w:rFonts w:ascii="宋体" w:hAnsi="宋体" w:eastAsia="宋体" w:cs="宋体"/>
                <w:spacing w:val="-11"/>
                <w:position w:val="-1"/>
                <w:sz w:val="20"/>
                <w:szCs w:val="20"/>
              </w:rPr>
              <w:t>s</w:t>
            </w:r>
          </w:p>
          <w:p w14:paraId="18F172D0">
            <w:pPr>
              <w:spacing w:line="211" w:lineRule="auto"/>
              <w:ind w:left="522"/>
              <w:rPr>
                <w:rFonts w:ascii="宋体" w:hAnsi="宋体" w:eastAsia="宋体" w:cs="宋体"/>
                <w:sz w:val="20"/>
                <w:szCs w:val="20"/>
              </w:rPr>
            </w:pPr>
            <w:r>
              <w:rPr>
                <w:rFonts w:ascii="宋体" w:hAnsi="宋体" w:eastAsia="宋体" w:cs="宋体"/>
                <w:spacing w:val="-3"/>
                <w:sz w:val="20"/>
                <w:szCs w:val="20"/>
              </w:rPr>
              <w:t>Bits</w:t>
            </w:r>
            <w:r>
              <w:rPr>
                <w:rFonts w:ascii="宋体" w:hAnsi="宋体" w:eastAsia="宋体" w:cs="宋体"/>
                <w:spacing w:val="21"/>
                <w:sz w:val="20"/>
                <w:szCs w:val="20"/>
              </w:rPr>
              <w:t xml:space="preserve"> </w:t>
            </w:r>
            <w:r>
              <w:rPr>
                <w:rFonts w:ascii="宋体" w:hAnsi="宋体" w:eastAsia="宋体" w:cs="宋体"/>
                <w:spacing w:val="-3"/>
                <w:sz w:val="20"/>
                <w:szCs w:val="20"/>
              </w:rPr>
              <w:t>[1..0]:Adv Mode Ox0,Non-connectable,Non-scannable with Aux</w:t>
            </w:r>
            <w:r>
              <w:rPr>
                <w:rFonts w:ascii="宋体" w:hAnsi="宋体" w:eastAsia="宋体" w:cs="宋体"/>
                <w:spacing w:val="-4"/>
                <w:sz w:val="20"/>
                <w:szCs w:val="20"/>
              </w:rPr>
              <w:t xml:space="preserve"> Pkt</w:t>
            </w:r>
          </w:p>
        </w:tc>
      </w:tr>
      <w:tr w14:paraId="64BE85D8">
        <w:trPr>
          <w:trHeight w:val="57" w:hRule="atLeast"/>
        </w:trPr>
        <w:tc>
          <w:tcPr>
            <w:tcW w:w="1035" w:type="dxa"/>
            <w:vMerge w:val="restart"/>
            <w:tcBorders>
              <w:bottom w:val="nil"/>
            </w:tcBorders>
            <w:vAlign w:val="top"/>
          </w:tcPr>
          <w:p w14:paraId="4F3558BB">
            <w:pPr>
              <w:pStyle w:val="12"/>
              <w:spacing w:line="248" w:lineRule="auto"/>
              <w:rPr>
                <w:sz w:val="28"/>
                <w:szCs w:val="18"/>
              </w:rPr>
            </w:pPr>
          </w:p>
          <w:p w14:paraId="6112C162">
            <w:pPr>
              <w:pStyle w:val="12"/>
              <w:spacing w:line="248" w:lineRule="auto"/>
              <w:rPr>
                <w:sz w:val="28"/>
                <w:szCs w:val="18"/>
              </w:rPr>
            </w:pPr>
          </w:p>
          <w:p w14:paraId="613E1246">
            <w:pPr>
              <w:pStyle w:val="12"/>
              <w:spacing w:line="248" w:lineRule="auto"/>
              <w:rPr>
                <w:sz w:val="28"/>
                <w:szCs w:val="18"/>
              </w:rPr>
            </w:pPr>
          </w:p>
          <w:p w14:paraId="11D6F9CF">
            <w:pPr>
              <w:pStyle w:val="12"/>
              <w:spacing w:line="248" w:lineRule="auto"/>
              <w:rPr>
                <w:sz w:val="28"/>
                <w:szCs w:val="18"/>
              </w:rPr>
            </w:pPr>
          </w:p>
          <w:p w14:paraId="46D9503D">
            <w:pPr>
              <w:spacing w:before="49" w:line="188" w:lineRule="auto"/>
              <w:ind w:left="29"/>
              <w:rPr>
                <w:rFonts w:ascii="宋体" w:hAnsi="宋体" w:eastAsia="宋体" w:cs="宋体"/>
                <w:sz w:val="20"/>
                <w:szCs w:val="20"/>
              </w:rPr>
            </w:pPr>
            <w:r>
              <w:rPr>
                <w:rFonts w:ascii="宋体" w:hAnsi="宋体" w:eastAsia="宋体" w:cs="宋体"/>
                <w:spacing w:val="-1"/>
                <w:sz w:val="20"/>
                <w:szCs w:val="20"/>
              </w:rPr>
              <w:t>Ext Hdr</w:t>
            </w:r>
          </w:p>
        </w:tc>
        <w:tc>
          <w:tcPr>
            <w:tcW w:w="725" w:type="dxa"/>
            <w:vMerge w:val="restart"/>
            <w:tcBorders>
              <w:bottom w:val="nil"/>
            </w:tcBorders>
            <w:vAlign w:val="top"/>
          </w:tcPr>
          <w:p w14:paraId="72762DDA">
            <w:pPr>
              <w:pStyle w:val="12"/>
              <w:spacing w:line="243" w:lineRule="auto"/>
              <w:rPr>
                <w:sz w:val="28"/>
                <w:szCs w:val="18"/>
              </w:rPr>
            </w:pPr>
          </w:p>
          <w:p w14:paraId="64E9BE70">
            <w:pPr>
              <w:spacing w:before="49"/>
              <w:ind w:left="95"/>
              <w:rPr>
                <w:rFonts w:ascii="宋体" w:hAnsi="宋体" w:eastAsia="宋体" w:cs="宋体"/>
                <w:sz w:val="20"/>
                <w:szCs w:val="20"/>
              </w:rPr>
            </w:pPr>
            <w:r>
              <w:rPr>
                <w:rFonts w:ascii="宋体" w:hAnsi="宋体" w:eastAsia="宋体" w:cs="宋体"/>
                <w:sz w:val="20"/>
                <w:szCs w:val="20"/>
              </w:rPr>
              <w:t>6</w:t>
            </w:r>
          </w:p>
        </w:tc>
        <w:tc>
          <w:tcPr>
            <w:tcW w:w="1178" w:type="dxa"/>
            <w:vMerge w:val="restart"/>
            <w:tcBorders>
              <w:bottom w:val="nil"/>
            </w:tcBorders>
            <w:vAlign w:val="top"/>
          </w:tcPr>
          <w:p w14:paraId="19A33DC8">
            <w:pPr>
              <w:pStyle w:val="12"/>
              <w:rPr>
                <w:sz w:val="28"/>
                <w:szCs w:val="18"/>
              </w:rPr>
            </w:pPr>
          </w:p>
        </w:tc>
        <w:tc>
          <w:tcPr>
            <w:tcW w:w="1455" w:type="dxa"/>
            <w:vMerge w:val="restart"/>
            <w:tcBorders>
              <w:bottom w:val="nil"/>
            </w:tcBorders>
            <w:vAlign w:val="top"/>
          </w:tcPr>
          <w:p w14:paraId="706B33B5">
            <w:pPr>
              <w:spacing w:before="107" w:line="210" w:lineRule="auto"/>
              <w:rPr>
                <w:rFonts w:ascii="宋体" w:hAnsi="宋体" w:eastAsia="宋体" w:cs="宋体"/>
                <w:sz w:val="20"/>
                <w:szCs w:val="20"/>
              </w:rPr>
            </w:pPr>
            <w:r>
              <w:rPr>
                <w:rFonts w:ascii="宋体" w:hAnsi="宋体" w:eastAsia="宋体" w:cs="宋体"/>
                <w:spacing w:val="-1"/>
                <w:sz w:val="20"/>
                <w:szCs w:val="20"/>
              </w:rPr>
              <w:t>Field</w:t>
            </w:r>
          </w:p>
          <w:p w14:paraId="12D2B051">
            <w:pPr>
              <w:spacing w:line="278" w:lineRule="auto"/>
              <w:ind w:right="551"/>
              <w:rPr>
                <w:rFonts w:ascii="宋体" w:hAnsi="宋体" w:eastAsia="宋体" w:cs="宋体"/>
                <w:sz w:val="20"/>
                <w:szCs w:val="20"/>
              </w:rPr>
            </w:pPr>
            <w:r>
              <w:rPr>
                <w:rFonts w:ascii="宋体" w:hAnsi="宋体" w:eastAsia="宋体" w:cs="宋体"/>
                <w:spacing w:val="-1"/>
                <w:sz w:val="20"/>
                <w:szCs w:val="20"/>
              </w:rPr>
              <w:t>Flags</w:t>
            </w:r>
            <w:r>
              <w:rPr>
                <w:rFonts w:ascii="宋体" w:hAnsi="宋体" w:eastAsia="宋体" w:cs="宋体"/>
                <w:sz w:val="20"/>
                <w:szCs w:val="20"/>
              </w:rPr>
              <w:t xml:space="preserve"> </w:t>
            </w:r>
            <w:r>
              <w:rPr>
                <w:rFonts w:ascii="宋体" w:hAnsi="宋体" w:eastAsia="宋体" w:cs="宋体"/>
                <w:spacing w:val="-1"/>
                <w:sz w:val="20"/>
                <w:szCs w:val="20"/>
              </w:rPr>
              <w:t>ADI</w:t>
            </w:r>
          </w:p>
          <w:p w14:paraId="1DF4CFE2">
            <w:pPr>
              <w:pStyle w:val="12"/>
              <w:spacing w:line="418" w:lineRule="auto"/>
              <w:rPr>
                <w:sz w:val="28"/>
                <w:szCs w:val="18"/>
              </w:rPr>
            </w:pPr>
          </w:p>
          <w:p w14:paraId="3F14F300">
            <w:pPr>
              <w:spacing w:before="49" w:line="228" w:lineRule="auto"/>
              <w:ind w:right="709"/>
              <w:rPr>
                <w:rFonts w:ascii="宋体" w:hAnsi="宋体" w:eastAsia="宋体" w:cs="宋体"/>
                <w:sz w:val="20"/>
                <w:szCs w:val="20"/>
              </w:rPr>
            </w:pPr>
            <w:r>
              <w:rPr>
                <w:rFonts w:ascii="宋体" w:hAnsi="宋体" w:eastAsia="宋体" w:cs="宋体"/>
                <w:spacing w:val="-1"/>
                <w:sz w:val="20"/>
                <w:szCs w:val="20"/>
              </w:rPr>
              <w:t>Aux</w:t>
            </w:r>
            <w:r>
              <w:rPr>
                <w:rFonts w:ascii="宋体" w:hAnsi="宋体" w:eastAsia="宋体" w:cs="宋体"/>
                <w:sz w:val="20"/>
                <w:szCs w:val="20"/>
              </w:rPr>
              <w:t xml:space="preserve"> </w:t>
            </w:r>
            <w:r>
              <w:rPr>
                <w:rFonts w:ascii="宋体" w:hAnsi="宋体" w:eastAsia="宋体" w:cs="宋体"/>
                <w:spacing w:val="-1"/>
                <w:sz w:val="20"/>
                <w:szCs w:val="20"/>
              </w:rPr>
              <w:t>Ptr</w:t>
            </w:r>
          </w:p>
        </w:tc>
        <w:tc>
          <w:tcPr>
            <w:tcW w:w="1143" w:type="dxa"/>
            <w:vMerge w:val="restart"/>
            <w:tcBorders>
              <w:bottom w:val="nil"/>
            </w:tcBorders>
            <w:vAlign w:val="top"/>
          </w:tcPr>
          <w:p w14:paraId="31575F51">
            <w:pPr>
              <w:spacing w:before="132" w:line="219" w:lineRule="auto"/>
              <w:ind w:right="512"/>
              <w:rPr>
                <w:rFonts w:ascii="宋体" w:hAnsi="宋体" w:eastAsia="宋体" w:cs="宋体"/>
                <w:sz w:val="20"/>
                <w:szCs w:val="20"/>
              </w:rPr>
            </w:pPr>
            <w:r>
              <w:rPr>
                <w:rFonts w:ascii="宋体" w:hAnsi="宋体" w:eastAsia="宋体" w:cs="宋体"/>
                <w:spacing w:val="-2"/>
                <w:sz w:val="20"/>
                <w:szCs w:val="20"/>
              </w:rPr>
              <w:t>Size</w:t>
            </w:r>
            <w:r>
              <w:rPr>
                <w:rFonts w:ascii="宋体" w:hAnsi="宋体" w:eastAsia="宋体" w:cs="宋体"/>
                <w:sz w:val="20"/>
                <w:szCs w:val="20"/>
              </w:rPr>
              <w:t xml:space="preserve"> 1</w:t>
            </w:r>
          </w:p>
          <w:p w14:paraId="4F897A07">
            <w:pPr>
              <w:ind w:left="337"/>
              <w:rPr>
                <w:rFonts w:ascii="宋体" w:hAnsi="宋体" w:eastAsia="宋体" w:cs="宋体"/>
                <w:sz w:val="20"/>
                <w:szCs w:val="20"/>
              </w:rPr>
            </w:pPr>
            <w:r>
              <w:rPr>
                <w:rFonts w:ascii="宋体" w:hAnsi="宋体" w:eastAsia="宋体" w:cs="宋体"/>
                <w:sz w:val="20"/>
                <w:szCs w:val="20"/>
              </w:rPr>
              <w:t>2</w:t>
            </w:r>
          </w:p>
          <w:p w14:paraId="685E9E74">
            <w:pPr>
              <w:pStyle w:val="12"/>
              <w:spacing w:line="432" w:lineRule="auto"/>
              <w:rPr>
                <w:sz w:val="28"/>
                <w:szCs w:val="18"/>
              </w:rPr>
            </w:pPr>
          </w:p>
          <w:p w14:paraId="460B5A63">
            <w:pPr>
              <w:spacing w:before="49"/>
              <w:ind w:left="337"/>
              <w:rPr>
                <w:rFonts w:ascii="宋体" w:hAnsi="宋体" w:eastAsia="宋体" w:cs="宋体"/>
                <w:sz w:val="20"/>
                <w:szCs w:val="20"/>
              </w:rPr>
            </w:pPr>
            <w:r>
              <w:rPr>
                <w:rFonts w:ascii="宋体" w:hAnsi="宋体" w:eastAsia="宋体" w:cs="宋体"/>
                <w:sz w:val="20"/>
                <w:szCs w:val="20"/>
              </w:rPr>
              <w:t>3</w:t>
            </w:r>
          </w:p>
        </w:tc>
        <w:tc>
          <w:tcPr>
            <w:tcW w:w="1237" w:type="dxa"/>
            <w:gridSpan w:val="3"/>
            <w:vAlign w:val="top"/>
          </w:tcPr>
          <w:p w14:paraId="137C4E8D">
            <w:pPr>
              <w:spacing w:before="69" w:line="249" w:lineRule="auto"/>
              <w:ind w:left="214" w:right="125"/>
              <w:rPr>
                <w:rFonts w:ascii="宋体" w:hAnsi="宋体" w:eastAsia="宋体" w:cs="宋体"/>
                <w:sz w:val="20"/>
                <w:szCs w:val="20"/>
              </w:rPr>
            </w:pPr>
            <w:r>
              <w:rPr>
                <w:rFonts w:ascii="宋体" w:hAnsi="宋体" w:eastAsia="宋体" w:cs="宋体"/>
                <w:spacing w:val="-1"/>
                <w:sz w:val="20"/>
                <w:szCs w:val="20"/>
              </w:rPr>
              <w:t>Bits(binary)</w:t>
            </w:r>
            <w:r>
              <w:rPr>
                <w:rFonts w:ascii="宋体" w:hAnsi="宋体" w:eastAsia="宋体" w:cs="宋体"/>
                <w:spacing w:val="8"/>
                <w:sz w:val="20"/>
                <w:szCs w:val="20"/>
              </w:rPr>
              <w:t xml:space="preserve"> </w:t>
            </w:r>
            <w:r>
              <w:rPr>
                <w:rFonts w:ascii="宋体" w:hAnsi="宋体" w:eastAsia="宋体" w:cs="宋体"/>
                <w:spacing w:val="-1"/>
                <w:sz w:val="20"/>
                <w:szCs w:val="20"/>
              </w:rPr>
              <w:t>00011000</w:t>
            </w:r>
          </w:p>
        </w:tc>
        <w:tc>
          <w:tcPr>
            <w:tcW w:w="998" w:type="dxa"/>
            <w:vMerge w:val="restart"/>
            <w:tcBorders>
              <w:bottom w:val="nil"/>
            </w:tcBorders>
            <w:vAlign w:val="top"/>
          </w:tcPr>
          <w:p w14:paraId="087ED66C">
            <w:pPr>
              <w:spacing w:before="152" w:line="179" w:lineRule="auto"/>
              <w:ind w:left="127"/>
              <w:rPr>
                <w:rFonts w:ascii="宋体" w:hAnsi="宋体" w:eastAsia="宋体" w:cs="宋体"/>
                <w:sz w:val="20"/>
                <w:szCs w:val="20"/>
              </w:rPr>
            </w:pPr>
            <w:r>
              <w:rPr>
                <w:rFonts w:ascii="宋体" w:hAnsi="宋体" w:eastAsia="宋体" w:cs="宋体"/>
                <w:spacing w:val="-1"/>
                <w:sz w:val="20"/>
                <w:szCs w:val="20"/>
              </w:rPr>
              <w:t>Hex</w:t>
            </w:r>
          </w:p>
          <w:p w14:paraId="69892DD2">
            <w:pPr>
              <w:spacing w:line="233" w:lineRule="auto"/>
              <w:ind w:left="127"/>
              <w:rPr>
                <w:rFonts w:ascii="宋体" w:hAnsi="宋体" w:eastAsia="宋体" w:cs="宋体"/>
                <w:sz w:val="20"/>
                <w:szCs w:val="20"/>
              </w:rPr>
            </w:pPr>
            <w:r>
              <w:rPr>
                <w:rFonts w:ascii="宋体" w:hAnsi="宋体" w:eastAsia="宋体" w:cs="宋体"/>
                <w:spacing w:val="-2"/>
                <w:sz w:val="20"/>
                <w:szCs w:val="20"/>
              </w:rPr>
              <w:t>0x19</w:t>
            </w:r>
          </w:p>
          <w:p w14:paraId="22D72F70">
            <w:pPr>
              <w:spacing w:line="216" w:lineRule="auto"/>
              <w:ind w:left="127" w:right="352"/>
              <w:rPr>
                <w:rFonts w:ascii="宋体" w:hAnsi="宋体" w:eastAsia="宋体" w:cs="宋体"/>
                <w:sz w:val="20"/>
                <w:szCs w:val="20"/>
              </w:rPr>
            </w:pPr>
            <w:r>
              <w:rPr>
                <w:rFonts w:ascii="宋体" w:hAnsi="宋体" w:eastAsia="宋体" w:cs="宋体"/>
                <w:spacing w:val="-2"/>
                <w:sz w:val="20"/>
                <w:szCs w:val="20"/>
              </w:rPr>
              <w:t>0x0000-</w:t>
            </w:r>
            <w:r>
              <w:rPr>
                <w:rFonts w:ascii="宋体" w:hAnsi="宋体" w:eastAsia="宋体" w:cs="宋体"/>
                <w:spacing w:val="5"/>
                <w:sz w:val="20"/>
                <w:szCs w:val="20"/>
              </w:rPr>
              <w:t xml:space="preserve"> </w:t>
            </w:r>
            <w:r>
              <w:rPr>
                <w:rFonts w:ascii="宋体" w:hAnsi="宋体" w:eastAsia="宋体" w:cs="宋体"/>
                <w:spacing w:val="-1"/>
                <w:sz w:val="20"/>
                <w:szCs w:val="20"/>
              </w:rPr>
              <w:t>0x000F</w:t>
            </w:r>
          </w:p>
          <w:p w14:paraId="342F6448">
            <w:pPr>
              <w:pStyle w:val="12"/>
              <w:spacing w:line="311" w:lineRule="auto"/>
              <w:rPr>
                <w:sz w:val="28"/>
                <w:szCs w:val="18"/>
              </w:rPr>
            </w:pPr>
          </w:p>
          <w:p w14:paraId="7D501DF8">
            <w:pPr>
              <w:spacing w:before="49" w:line="183" w:lineRule="auto"/>
              <w:ind w:left="127"/>
              <w:rPr>
                <w:rFonts w:ascii="宋体" w:hAnsi="宋体" w:eastAsia="宋体" w:cs="宋体"/>
                <w:sz w:val="20"/>
                <w:szCs w:val="20"/>
              </w:rPr>
            </w:pPr>
            <w:r>
              <w:rPr>
                <w:rFonts w:ascii="宋体" w:hAnsi="宋体" w:eastAsia="宋体" w:cs="宋体"/>
                <w:spacing w:val="-1"/>
                <w:sz w:val="20"/>
                <w:szCs w:val="20"/>
              </w:rPr>
              <w:t>0xXXXXXX</w:t>
            </w:r>
          </w:p>
        </w:tc>
        <w:tc>
          <w:tcPr>
            <w:tcW w:w="2674" w:type="dxa"/>
            <w:vMerge w:val="restart"/>
            <w:tcBorders>
              <w:bottom w:val="nil"/>
            </w:tcBorders>
            <w:vAlign w:val="top"/>
          </w:tcPr>
          <w:p w14:paraId="192C57E1">
            <w:pPr>
              <w:spacing w:before="132" w:line="182" w:lineRule="auto"/>
              <w:rPr>
                <w:rFonts w:ascii="宋体" w:hAnsi="宋体" w:eastAsia="宋体" w:cs="宋体"/>
                <w:sz w:val="20"/>
                <w:szCs w:val="20"/>
              </w:rPr>
            </w:pPr>
            <w:r>
              <w:rPr>
                <w:rFonts w:ascii="宋体" w:hAnsi="宋体" w:eastAsia="宋体" w:cs="宋体"/>
                <w:spacing w:val="-1"/>
                <w:sz w:val="20"/>
                <w:szCs w:val="20"/>
              </w:rPr>
              <w:t>Desc</w:t>
            </w:r>
          </w:p>
          <w:p w14:paraId="53BCB4A7">
            <w:pPr>
              <w:spacing w:before="1" w:line="254" w:lineRule="auto"/>
              <w:ind w:right="211"/>
              <w:rPr>
                <w:rFonts w:ascii="宋体" w:hAnsi="宋体" w:eastAsia="宋体" w:cs="宋体"/>
                <w:sz w:val="20"/>
                <w:szCs w:val="20"/>
              </w:rPr>
            </w:pPr>
            <w:r>
              <w:rPr>
                <w:rFonts w:ascii="宋体" w:hAnsi="宋体" w:eastAsia="宋体" w:cs="宋体"/>
                <w:spacing w:val="-1"/>
                <w:sz w:val="20"/>
                <w:szCs w:val="20"/>
              </w:rPr>
              <w:t>Field</w:t>
            </w:r>
            <w:r>
              <w:rPr>
                <w:rFonts w:ascii="宋体" w:hAnsi="宋体" w:eastAsia="宋体" w:cs="宋体"/>
                <w:spacing w:val="32"/>
                <w:w w:val="101"/>
                <w:sz w:val="20"/>
                <w:szCs w:val="20"/>
              </w:rPr>
              <w:t xml:space="preserve"> </w:t>
            </w:r>
            <w:r>
              <w:rPr>
                <w:rFonts w:ascii="宋体" w:hAnsi="宋体" w:eastAsia="宋体" w:cs="宋体"/>
                <w:spacing w:val="-1"/>
                <w:sz w:val="20"/>
                <w:szCs w:val="20"/>
              </w:rPr>
              <w:t>Seection(ADI,Aux</w:t>
            </w:r>
            <w:r>
              <w:rPr>
                <w:rFonts w:ascii="宋体" w:hAnsi="宋体" w:eastAsia="宋体" w:cs="宋体"/>
                <w:spacing w:val="19"/>
                <w:sz w:val="20"/>
                <w:szCs w:val="20"/>
              </w:rPr>
              <w:t xml:space="preserve"> </w:t>
            </w:r>
            <w:r>
              <w:rPr>
                <w:rFonts w:ascii="宋体" w:hAnsi="宋体" w:eastAsia="宋体" w:cs="宋体"/>
                <w:spacing w:val="-1"/>
                <w:sz w:val="20"/>
                <w:szCs w:val="20"/>
              </w:rPr>
              <w:t>Ptr)</w:t>
            </w:r>
            <w:r>
              <w:rPr>
                <w:rFonts w:hint="eastAsia" w:ascii="宋体" w:hAnsi="宋体" w:eastAsia="宋体" w:cs="宋体"/>
                <w:sz w:val="20"/>
                <w:szCs w:val="20"/>
                <w:lang w:eastAsia="zh-CN"/>
              </w:rPr>
              <w:t xml:space="preserve"> </w:t>
            </w:r>
            <w:r>
              <w:rPr>
                <w:rFonts w:ascii="宋体" w:hAnsi="宋体" w:eastAsia="宋体" w:cs="宋体"/>
                <w:sz w:val="20"/>
                <w:szCs w:val="20"/>
              </w:rPr>
              <w:t>Advertising DataID(12 bits</w:t>
            </w:r>
            <w:r>
              <w:rPr>
                <w:rFonts w:ascii="宋体" w:hAnsi="宋体" w:eastAsia="宋体" w:cs="宋体"/>
                <w:spacing w:val="-1"/>
                <w:sz w:val="20"/>
                <w:szCs w:val="20"/>
              </w:rPr>
              <w:t>)=0</w:t>
            </w:r>
          </w:p>
          <w:p w14:paraId="1A2B79CC">
            <w:pPr>
              <w:spacing w:before="113" w:line="197" w:lineRule="auto"/>
              <w:rPr>
                <w:rFonts w:ascii="宋体" w:hAnsi="宋体" w:eastAsia="宋体" w:cs="宋体"/>
                <w:sz w:val="20"/>
                <w:szCs w:val="20"/>
              </w:rPr>
            </w:pPr>
            <w:r>
              <w:rPr>
                <w:rFonts w:ascii="宋体" w:hAnsi="宋体" w:eastAsia="宋体" w:cs="宋体"/>
                <w:spacing w:val="-1"/>
                <w:sz w:val="20"/>
                <w:szCs w:val="20"/>
              </w:rPr>
              <w:t>Advertising Set</w:t>
            </w:r>
            <w:r>
              <w:rPr>
                <w:rFonts w:ascii="宋体" w:hAnsi="宋体" w:eastAsia="宋体" w:cs="宋体"/>
                <w:spacing w:val="37"/>
                <w:sz w:val="20"/>
                <w:szCs w:val="20"/>
              </w:rPr>
              <w:t xml:space="preserve"> </w:t>
            </w:r>
            <w:r>
              <w:rPr>
                <w:rFonts w:ascii="宋体" w:hAnsi="宋体" w:eastAsia="宋体" w:cs="宋体"/>
                <w:spacing w:val="-1"/>
                <w:sz w:val="20"/>
                <w:szCs w:val="20"/>
              </w:rPr>
              <w:t>ID(4</w:t>
            </w:r>
            <w:r>
              <w:rPr>
                <w:rFonts w:ascii="宋体" w:hAnsi="宋体" w:eastAsia="宋体" w:cs="宋体"/>
                <w:spacing w:val="13"/>
                <w:sz w:val="20"/>
                <w:szCs w:val="20"/>
              </w:rPr>
              <w:t xml:space="preserve"> </w:t>
            </w:r>
            <w:r>
              <w:rPr>
                <w:rFonts w:ascii="宋体" w:hAnsi="宋体" w:eastAsia="宋体" w:cs="宋体"/>
                <w:spacing w:val="-1"/>
                <w:sz w:val="20"/>
                <w:szCs w:val="20"/>
              </w:rPr>
              <w:t>bits):</w:t>
            </w:r>
          </w:p>
          <w:p w14:paraId="6F7C1523">
            <w:pPr>
              <w:spacing w:line="228" w:lineRule="auto"/>
              <w:rPr>
                <w:rFonts w:ascii="宋体" w:hAnsi="宋体" w:eastAsia="宋体" w:cs="宋体"/>
                <w:sz w:val="20"/>
                <w:szCs w:val="20"/>
              </w:rPr>
            </w:pPr>
            <w:r>
              <w:rPr>
                <w:rFonts w:ascii="宋体" w:hAnsi="宋体" w:eastAsia="宋体" w:cs="宋体"/>
                <w:spacing w:val="-2"/>
                <w:sz w:val="20"/>
                <w:szCs w:val="20"/>
              </w:rPr>
              <w:t>Increment each</w:t>
            </w:r>
            <w:r>
              <w:rPr>
                <w:rFonts w:ascii="宋体" w:hAnsi="宋体" w:eastAsia="宋体" w:cs="宋体"/>
                <w:spacing w:val="24"/>
                <w:sz w:val="20"/>
                <w:szCs w:val="20"/>
              </w:rPr>
              <w:t xml:space="preserve"> </w:t>
            </w:r>
            <w:r>
              <w:rPr>
                <w:rFonts w:ascii="宋体" w:hAnsi="宋体" w:eastAsia="宋体" w:cs="宋体"/>
                <w:spacing w:val="-2"/>
                <w:sz w:val="20"/>
                <w:szCs w:val="20"/>
              </w:rPr>
              <w:t>time</w:t>
            </w:r>
            <w:r>
              <w:rPr>
                <w:rFonts w:ascii="宋体" w:hAnsi="宋体" w:eastAsia="宋体" w:cs="宋体"/>
                <w:spacing w:val="9"/>
                <w:sz w:val="20"/>
                <w:szCs w:val="20"/>
              </w:rPr>
              <w:t xml:space="preserve"> </w:t>
            </w:r>
            <w:r>
              <w:rPr>
                <w:rFonts w:ascii="宋体" w:hAnsi="宋体" w:eastAsia="宋体" w:cs="宋体"/>
                <w:spacing w:val="-2"/>
                <w:sz w:val="20"/>
                <w:szCs w:val="20"/>
              </w:rPr>
              <w:t>data</w:t>
            </w:r>
            <w:r>
              <w:rPr>
                <w:rFonts w:ascii="宋体" w:hAnsi="宋体" w:eastAsia="宋体" w:cs="宋体"/>
                <w:spacing w:val="9"/>
                <w:sz w:val="20"/>
                <w:szCs w:val="20"/>
              </w:rPr>
              <w:t xml:space="preserve"> </w:t>
            </w:r>
            <w:r>
              <w:rPr>
                <w:rFonts w:ascii="宋体" w:hAnsi="宋体" w:eastAsia="宋体" w:cs="宋体"/>
                <w:spacing w:val="-2"/>
                <w:sz w:val="20"/>
                <w:szCs w:val="20"/>
              </w:rPr>
              <w:t>changes</w:t>
            </w:r>
            <w:r>
              <w:rPr>
                <w:rFonts w:ascii="宋体" w:hAnsi="宋体" w:eastAsia="宋体" w:cs="宋体"/>
                <w:sz w:val="20"/>
                <w:szCs w:val="20"/>
              </w:rPr>
              <w:t xml:space="preserve"> </w:t>
            </w:r>
            <w:r>
              <w:rPr>
                <w:rFonts w:ascii="宋体" w:hAnsi="宋体" w:eastAsia="宋体" w:cs="宋体"/>
                <w:spacing w:val="-1"/>
                <w:sz w:val="20"/>
                <w:szCs w:val="20"/>
              </w:rPr>
              <w:t>cccccc=Channel</w:t>
            </w:r>
          </w:p>
          <w:p w14:paraId="4DEF96D9">
            <w:pPr>
              <w:spacing w:line="196" w:lineRule="auto"/>
              <w:rPr>
                <w:rFonts w:ascii="宋体" w:hAnsi="宋体" w:eastAsia="宋体" w:cs="宋体"/>
                <w:sz w:val="20"/>
                <w:szCs w:val="20"/>
              </w:rPr>
            </w:pPr>
            <w:r>
              <w:rPr>
                <w:rFonts w:ascii="宋体" w:hAnsi="宋体" w:eastAsia="宋体" w:cs="宋体"/>
                <w:spacing w:val="-1"/>
                <w:sz w:val="20"/>
                <w:szCs w:val="20"/>
              </w:rPr>
              <w:t>a=clock</w:t>
            </w:r>
            <w:r>
              <w:rPr>
                <w:rFonts w:ascii="宋体" w:hAnsi="宋体" w:eastAsia="宋体" w:cs="宋体"/>
                <w:spacing w:val="30"/>
                <w:sz w:val="20"/>
                <w:szCs w:val="20"/>
              </w:rPr>
              <w:t xml:space="preserve"> </w:t>
            </w:r>
            <w:r>
              <w:rPr>
                <w:rFonts w:ascii="宋体" w:hAnsi="宋体" w:eastAsia="宋体" w:cs="宋体"/>
                <w:spacing w:val="-1"/>
                <w:sz w:val="20"/>
                <w:szCs w:val="20"/>
              </w:rPr>
              <w:t>accuracy</w:t>
            </w:r>
          </w:p>
          <w:p w14:paraId="1EAA01B9">
            <w:pPr>
              <w:spacing w:before="1" w:line="209" w:lineRule="auto"/>
              <w:ind w:right="527"/>
              <w:rPr>
                <w:rFonts w:ascii="宋体" w:hAnsi="宋体" w:eastAsia="宋体" w:cs="宋体"/>
                <w:sz w:val="20"/>
                <w:szCs w:val="20"/>
              </w:rPr>
            </w:pPr>
            <w:r>
              <w:rPr>
                <w:rFonts w:ascii="宋体" w:hAnsi="宋体" w:eastAsia="宋体" w:cs="宋体"/>
                <w:spacing w:val="-1"/>
                <w:sz w:val="20"/>
                <w:szCs w:val="20"/>
              </w:rPr>
              <w:t>0=30 us offset multiplier</w:t>
            </w:r>
            <w:r>
              <w:rPr>
                <w:rFonts w:ascii="宋体" w:hAnsi="宋体" w:eastAsia="宋体" w:cs="宋体"/>
                <w:spacing w:val="16"/>
                <w:sz w:val="20"/>
                <w:szCs w:val="20"/>
              </w:rPr>
              <w:t xml:space="preserve"> </w:t>
            </w:r>
            <w:r>
              <w:rPr>
                <w:rFonts w:ascii="宋体" w:hAnsi="宋体" w:eastAsia="宋体" w:cs="宋体"/>
                <w:spacing w:val="-1"/>
                <w:sz w:val="20"/>
                <w:szCs w:val="20"/>
              </w:rPr>
              <w:t>dddddd=offset/delay</w:t>
            </w:r>
          </w:p>
          <w:p w14:paraId="4B8547D4">
            <w:pPr>
              <w:spacing w:line="202" w:lineRule="auto"/>
              <w:rPr>
                <w:rFonts w:ascii="宋体" w:hAnsi="宋体" w:eastAsia="宋体" w:cs="宋体"/>
                <w:sz w:val="18"/>
                <w:szCs w:val="18"/>
              </w:rPr>
            </w:pPr>
            <w:r>
              <w:rPr>
                <w:rFonts w:ascii="宋体" w:hAnsi="宋体" w:eastAsia="宋体" w:cs="宋体"/>
                <w:spacing w:val="-2"/>
                <w:sz w:val="18"/>
                <w:szCs w:val="18"/>
              </w:rPr>
              <w:t>010=LE</w:t>
            </w:r>
            <w:r>
              <w:rPr>
                <w:rFonts w:ascii="宋体" w:hAnsi="宋体" w:eastAsia="宋体" w:cs="宋体"/>
                <w:spacing w:val="77"/>
                <w:w w:val="101"/>
                <w:sz w:val="18"/>
                <w:szCs w:val="18"/>
              </w:rPr>
              <w:t xml:space="preserve"> </w:t>
            </w:r>
            <w:r>
              <w:rPr>
                <w:rFonts w:ascii="宋体" w:hAnsi="宋体" w:eastAsia="宋体" w:cs="宋体"/>
                <w:spacing w:val="-2"/>
                <w:sz w:val="18"/>
                <w:szCs w:val="18"/>
              </w:rPr>
              <w:t>Coded</w:t>
            </w:r>
            <w:r>
              <w:rPr>
                <w:rFonts w:ascii="宋体" w:hAnsi="宋体" w:eastAsia="宋体" w:cs="宋体"/>
                <w:spacing w:val="64"/>
                <w:sz w:val="18"/>
                <w:szCs w:val="18"/>
              </w:rPr>
              <w:t xml:space="preserve"> </w:t>
            </w:r>
            <w:r>
              <w:rPr>
                <w:rFonts w:ascii="宋体" w:hAnsi="宋体" w:eastAsia="宋体" w:cs="宋体"/>
                <w:spacing w:val="-2"/>
                <w:sz w:val="18"/>
                <w:szCs w:val="18"/>
              </w:rPr>
              <w:t>Phy</w:t>
            </w:r>
          </w:p>
          <w:p w14:paraId="58DF06E6">
            <w:pPr>
              <w:spacing w:before="1" w:line="209" w:lineRule="auto"/>
              <w:ind w:left="278"/>
              <w:rPr>
                <w:rFonts w:ascii="宋体" w:hAnsi="宋体" w:eastAsia="宋体" w:cs="宋体"/>
                <w:sz w:val="18"/>
                <w:szCs w:val="18"/>
              </w:rPr>
            </w:pPr>
            <w:r>
              <w:rPr>
                <w:rFonts w:ascii="宋体" w:hAnsi="宋体" w:eastAsia="宋体" w:cs="宋体"/>
                <w:color w:val="C04040"/>
                <w:spacing w:val="-5"/>
                <w:sz w:val="18"/>
                <w:szCs w:val="18"/>
              </w:rPr>
              <w:t>(See</w:t>
            </w:r>
            <w:r>
              <w:rPr>
                <w:rFonts w:ascii="宋体" w:hAnsi="宋体" w:eastAsia="宋体" w:cs="宋体"/>
                <w:color w:val="C04040"/>
                <w:spacing w:val="55"/>
                <w:sz w:val="18"/>
                <w:szCs w:val="18"/>
              </w:rPr>
              <w:t xml:space="preserve"> </w:t>
            </w:r>
            <w:r>
              <w:rPr>
                <w:rFonts w:ascii="宋体" w:hAnsi="宋体" w:eastAsia="宋体" w:cs="宋体"/>
                <w:b/>
                <w:bCs/>
                <w:color w:val="C04040"/>
                <w:spacing w:val="-5"/>
                <w:sz w:val="18"/>
                <w:szCs w:val="18"/>
              </w:rPr>
              <w:t>Table</w:t>
            </w:r>
            <w:r>
              <w:rPr>
                <w:rFonts w:ascii="宋体" w:hAnsi="宋体" w:eastAsia="宋体" w:cs="宋体"/>
                <w:color w:val="C04040"/>
                <w:spacing w:val="13"/>
                <w:sz w:val="18"/>
                <w:szCs w:val="18"/>
              </w:rPr>
              <w:t xml:space="preserve">  </w:t>
            </w:r>
            <w:r>
              <w:rPr>
                <w:rFonts w:ascii="宋体" w:hAnsi="宋体" w:eastAsia="宋体" w:cs="宋体"/>
                <w:b/>
                <w:bCs/>
                <w:color w:val="C04040"/>
                <w:spacing w:val="-5"/>
                <w:sz w:val="18"/>
                <w:szCs w:val="18"/>
              </w:rPr>
              <w:t>16)</w:t>
            </w:r>
          </w:p>
        </w:tc>
      </w:tr>
      <w:tr w14:paraId="262E6027">
        <w:trPr>
          <w:trHeight w:val="1678" w:hRule="atLeast"/>
        </w:trPr>
        <w:tc>
          <w:tcPr>
            <w:tcW w:w="1035" w:type="dxa"/>
            <w:vMerge w:val="continue"/>
            <w:tcBorders>
              <w:top w:val="nil"/>
            </w:tcBorders>
            <w:vAlign w:val="top"/>
          </w:tcPr>
          <w:p w14:paraId="4BAE7589">
            <w:pPr>
              <w:pStyle w:val="12"/>
              <w:rPr>
                <w:sz w:val="28"/>
                <w:szCs w:val="18"/>
              </w:rPr>
            </w:pPr>
          </w:p>
        </w:tc>
        <w:tc>
          <w:tcPr>
            <w:tcW w:w="725" w:type="dxa"/>
            <w:vMerge w:val="continue"/>
            <w:tcBorders>
              <w:top w:val="nil"/>
            </w:tcBorders>
            <w:vAlign w:val="top"/>
          </w:tcPr>
          <w:p w14:paraId="387C0611">
            <w:pPr>
              <w:pStyle w:val="12"/>
              <w:rPr>
                <w:sz w:val="28"/>
                <w:szCs w:val="18"/>
              </w:rPr>
            </w:pPr>
          </w:p>
        </w:tc>
        <w:tc>
          <w:tcPr>
            <w:tcW w:w="1178" w:type="dxa"/>
            <w:vMerge w:val="continue"/>
            <w:tcBorders>
              <w:top w:val="nil"/>
            </w:tcBorders>
            <w:vAlign w:val="top"/>
          </w:tcPr>
          <w:p w14:paraId="7BA41CF8">
            <w:pPr>
              <w:pStyle w:val="12"/>
              <w:rPr>
                <w:sz w:val="28"/>
                <w:szCs w:val="18"/>
              </w:rPr>
            </w:pPr>
          </w:p>
        </w:tc>
        <w:tc>
          <w:tcPr>
            <w:tcW w:w="1455" w:type="dxa"/>
            <w:vMerge w:val="continue"/>
            <w:tcBorders>
              <w:top w:val="nil"/>
            </w:tcBorders>
            <w:vAlign w:val="top"/>
          </w:tcPr>
          <w:p w14:paraId="005538B4">
            <w:pPr>
              <w:pStyle w:val="12"/>
              <w:rPr>
                <w:sz w:val="28"/>
                <w:szCs w:val="18"/>
              </w:rPr>
            </w:pPr>
          </w:p>
        </w:tc>
        <w:tc>
          <w:tcPr>
            <w:tcW w:w="1143" w:type="dxa"/>
            <w:vMerge w:val="continue"/>
            <w:tcBorders>
              <w:top w:val="nil"/>
            </w:tcBorders>
            <w:vAlign w:val="top"/>
          </w:tcPr>
          <w:p w14:paraId="1BB05579">
            <w:pPr>
              <w:pStyle w:val="12"/>
              <w:rPr>
                <w:sz w:val="28"/>
                <w:szCs w:val="18"/>
              </w:rPr>
            </w:pPr>
          </w:p>
        </w:tc>
        <w:tc>
          <w:tcPr>
            <w:tcW w:w="549" w:type="dxa"/>
            <w:vAlign w:val="top"/>
          </w:tcPr>
          <w:p w14:paraId="2FAB1F79">
            <w:pPr>
              <w:spacing w:before="28" w:line="182" w:lineRule="auto"/>
              <w:rPr>
                <w:rFonts w:ascii="宋体" w:hAnsi="宋体" w:eastAsia="宋体" w:cs="宋体"/>
                <w:sz w:val="20"/>
                <w:szCs w:val="20"/>
              </w:rPr>
            </w:pPr>
            <w:r>
              <w:rPr>
                <w:rFonts w:ascii="宋体" w:hAnsi="宋体" w:eastAsia="宋体" w:cs="宋体"/>
                <w:spacing w:val="-1"/>
                <w:sz w:val="20"/>
                <w:szCs w:val="20"/>
              </w:rPr>
              <w:t>XXXX</w:t>
            </w:r>
          </w:p>
          <w:p w14:paraId="6D494F88">
            <w:pPr>
              <w:spacing w:before="2" w:line="182" w:lineRule="auto"/>
              <w:rPr>
                <w:rFonts w:ascii="宋体" w:hAnsi="宋体" w:eastAsia="宋体" w:cs="宋体"/>
                <w:sz w:val="20"/>
                <w:szCs w:val="20"/>
              </w:rPr>
            </w:pPr>
            <w:r>
              <w:rPr>
                <w:rFonts w:ascii="宋体" w:hAnsi="宋体" w:eastAsia="宋体" w:cs="宋体"/>
                <w:spacing w:val="-1"/>
                <w:sz w:val="20"/>
                <w:szCs w:val="20"/>
              </w:rPr>
              <w:t>XXXX</w:t>
            </w:r>
          </w:p>
          <w:p w14:paraId="0A060C86">
            <w:pPr>
              <w:pStyle w:val="12"/>
              <w:spacing w:line="317" w:lineRule="auto"/>
              <w:rPr>
                <w:sz w:val="28"/>
                <w:szCs w:val="18"/>
              </w:rPr>
            </w:pPr>
          </w:p>
          <w:p w14:paraId="56D47842">
            <w:pPr>
              <w:spacing w:before="48" w:line="209" w:lineRule="auto"/>
              <w:rPr>
                <w:rFonts w:ascii="宋体" w:hAnsi="宋体" w:eastAsia="宋体" w:cs="宋体"/>
                <w:sz w:val="20"/>
                <w:szCs w:val="20"/>
              </w:rPr>
            </w:pPr>
            <w:r>
              <w:rPr>
                <w:rFonts w:ascii="宋体" w:hAnsi="宋体" w:eastAsia="宋体" w:cs="宋体"/>
                <w:spacing w:val="-2"/>
                <w:sz w:val="20"/>
                <w:szCs w:val="20"/>
              </w:rPr>
              <w:t>cccc</w:t>
            </w:r>
          </w:p>
          <w:p w14:paraId="279DD0EB">
            <w:pPr>
              <w:spacing w:line="196" w:lineRule="auto"/>
              <w:rPr>
                <w:rFonts w:ascii="宋体" w:hAnsi="宋体" w:eastAsia="宋体" w:cs="宋体"/>
                <w:sz w:val="20"/>
                <w:szCs w:val="20"/>
              </w:rPr>
            </w:pPr>
            <w:r>
              <w:rPr>
                <w:rFonts w:ascii="宋体" w:hAnsi="宋体" w:eastAsia="宋体" w:cs="宋体"/>
                <w:spacing w:val="-2"/>
                <w:sz w:val="20"/>
                <w:szCs w:val="20"/>
              </w:rPr>
              <w:t>dddd</w:t>
            </w:r>
          </w:p>
          <w:p w14:paraId="67BBA491">
            <w:pPr>
              <w:rPr>
                <w:rFonts w:ascii="宋体" w:hAnsi="宋体" w:eastAsia="宋体" w:cs="宋体"/>
                <w:sz w:val="20"/>
                <w:szCs w:val="20"/>
              </w:rPr>
            </w:pPr>
            <w:r>
              <w:rPr>
                <w:rFonts w:ascii="宋体" w:hAnsi="宋体" w:eastAsia="宋体" w:cs="宋体"/>
                <w:spacing w:val="-2"/>
                <w:sz w:val="20"/>
                <w:szCs w:val="20"/>
              </w:rPr>
              <w:t>dddd</w:t>
            </w:r>
          </w:p>
        </w:tc>
        <w:tc>
          <w:tcPr>
            <w:tcW w:w="688" w:type="dxa"/>
            <w:gridSpan w:val="2"/>
            <w:vAlign w:val="top"/>
          </w:tcPr>
          <w:p w14:paraId="3B88FC70">
            <w:pPr>
              <w:spacing w:before="28" w:line="182" w:lineRule="auto"/>
              <w:ind w:left="40"/>
              <w:rPr>
                <w:rFonts w:ascii="宋体" w:hAnsi="宋体" w:eastAsia="宋体" w:cs="宋体"/>
                <w:sz w:val="20"/>
                <w:szCs w:val="20"/>
              </w:rPr>
            </w:pPr>
            <w:r>
              <w:rPr>
                <w:rFonts w:ascii="宋体" w:hAnsi="宋体" w:eastAsia="宋体" w:cs="宋体"/>
                <w:spacing w:val="-1"/>
                <w:sz w:val="20"/>
                <w:szCs w:val="20"/>
              </w:rPr>
              <w:t>XXXX</w:t>
            </w:r>
          </w:p>
          <w:p w14:paraId="6A861241">
            <w:pPr>
              <w:spacing w:before="2" w:line="182" w:lineRule="auto"/>
              <w:ind w:left="40"/>
              <w:rPr>
                <w:rFonts w:ascii="宋体" w:hAnsi="宋体" w:eastAsia="宋体" w:cs="宋体"/>
                <w:sz w:val="20"/>
                <w:szCs w:val="20"/>
              </w:rPr>
            </w:pPr>
            <w:r>
              <w:rPr>
                <w:rFonts w:ascii="宋体" w:hAnsi="宋体" w:eastAsia="宋体" w:cs="宋体"/>
                <w:spacing w:val="-1"/>
                <w:sz w:val="20"/>
                <w:szCs w:val="20"/>
              </w:rPr>
              <w:t>XXXX</w:t>
            </w:r>
          </w:p>
          <w:p w14:paraId="6DAF5A05">
            <w:pPr>
              <w:pStyle w:val="12"/>
              <w:spacing w:line="317" w:lineRule="auto"/>
              <w:rPr>
                <w:sz w:val="28"/>
                <w:szCs w:val="18"/>
              </w:rPr>
            </w:pPr>
          </w:p>
          <w:p w14:paraId="17777796">
            <w:pPr>
              <w:spacing w:before="48" w:line="209" w:lineRule="auto"/>
              <w:ind w:left="40"/>
              <w:rPr>
                <w:rFonts w:ascii="宋体" w:hAnsi="宋体" w:eastAsia="宋体" w:cs="宋体"/>
                <w:sz w:val="20"/>
                <w:szCs w:val="20"/>
              </w:rPr>
            </w:pPr>
            <w:r>
              <w:rPr>
                <w:rFonts w:ascii="宋体" w:hAnsi="宋体" w:eastAsia="宋体" w:cs="宋体"/>
                <w:spacing w:val="-2"/>
                <w:sz w:val="20"/>
                <w:szCs w:val="20"/>
              </w:rPr>
              <w:t>cca0</w:t>
            </w:r>
          </w:p>
          <w:p w14:paraId="2FC1C61D">
            <w:pPr>
              <w:spacing w:line="196" w:lineRule="auto"/>
              <w:ind w:left="40"/>
              <w:rPr>
                <w:rFonts w:ascii="宋体" w:hAnsi="宋体" w:eastAsia="宋体" w:cs="宋体"/>
                <w:sz w:val="20"/>
                <w:szCs w:val="20"/>
              </w:rPr>
            </w:pPr>
            <w:r>
              <w:rPr>
                <w:rFonts w:ascii="宋体" w:hAnsi="宋体" w:eastAsia="宋体" w:cs="宋体"/>
                <w:spacing w:val="-2"/>
                <w:sz w:val="20"/>
                <w:szCs w:val="20"/>
              </w:rPr>
              <w:t>dddd</w:t>
            </w:r>
          </w:p>
          <w:p w14:paraId="1514BAC0">
            <w:pPr>
              <w:spacing w:line="239" w:lineRule="auto"/>
              <w:ind w:left="40"/>
              <w:rPr>
                <w:rFonts w:ascii="宋体" w:hAnsi="宋体" w:eastAsia="宋体" w:cs="宋体"/>
                <w:sz w:val="20"/>
                <w:szCs w:val="20"/>
              </w:rPr>
            </w:pPr>
            <w:r>
              <w:rPr>
                <w:rFonts w:ascii="宋体" w:hAnsi="宋体" w:eastAsia="宋体" w:cs="宋体"/>
                <w:spacing w:val="-2"/>
                <w:sz w:val="20"/>
                <w:szCs w:val="20"/>
              </w:rPr>
              <w:t>d010</w:t>
            </w:r>
          </w:p>
        </w:tc>
        <w:tc>
          <w:tcPr>
            <w:tcW w:w="998" w:type="dxa"/>
            <w:vMerge w:val="continue"/>
            <w:tcBorders>
              <w:top w:val="nil"/>
            </w:tcBorders>
            <w:vAlign w:val="top"/>
          </w:tcPr>
          <w:p w14:paraId="6B55CE9E">
            <w:pPr>
              <w:pStyle w:val="12"/>
              <w:rPr>
                <w:sz w:val="28"/>
                <w:szCs w:val="18"/>
              </w:rPr>
            </w:pPr>
          </w:p>
        </w:tc>
        <w:tc>
          <w:tcPr>
            <w:tcW w:w="2674" w:type="dxa"/>
            <w:vMerge w:val="continue"/>
            <w:tcBorders>
              <w:top w:val="nil"/>
            </w:tcBorders>
            <w:vAlign w:val="top"/>
          </w:tcPr>
          <w:p w14:paraId="2BFDAFFA">
            <w:pPr>
              <w:pStyle w:val="12"/>
              <w:rPr>
                <w:sz w:val="28"/>
                <w:szCs w:val="18"/>
              </w:rPr>
            </w:pPr>
          </w:p>
        </w:tc>
      </w:tr>
      <w:tr w14:paraId="567AC113">
        <w:trPr>
          <w:trHeight w:val="266" w:hRule="atLeast"/>
        </w:trPr>
        <w:tc>
          <w:tcPr>
            <w:tcW w:w="1035" w:type="dxa"/>
            <w:vAlign w:val="top"/>
          </w:tcPr>
          <w:p w14:paraId="6287A41F">
            <w:pPr>
              <w:spacing w:before="75" w:line="188" w:lineRule="auto"/>
              <w:ind w:left="29"/>
              <w:rPr>
                <w:rFonts w:ascii="宋体" w:hAnsi="宋体" w:eastAsia="宋体" w:cs="宋体"/>
                <w:sz w:val="20"/>
                <w:szCs w:val="20"/>
              </w:rPr>
            </w:pPr>
            <w:r>
              <w:rPr>
                <w:rFonts w:ascii="宋体" w:hAnsi="宋体" w:eastAsia="宋体" w:cs="宋体"/>
                <w:spacing w:val="-1"/>
                <w:sz w:val="20"/>
                <w:szCs w:val="20"/>
              </w:rPr>
              <w:t>Adv Data</w:t>
            </w:r>
          </w:p>
        </w:tc>
        <w:tc>
          <w:tcPr>
            <w:tcW w:w="725" w:type="dxa"/>
            <w:vAlign w:val="top"/>
          </w:tcPr>
          <w:p w14:paraId="29C20E8C">
            <w:pPr>
              <w:spacing w:before="45" w:line="224" w:lineRule="auto"/>
              <w:ind w:left="95"/>
              <w:rPr>
                <w:rFonts w:ascii="宋体" w:hAnsi="宋体" w:eastAsia="宋体" w:cs="宋体"/>
                <w:sz w:val="20"/>
                <w:szCs w:val="20"/>
              </w:rPr>
            </w:pPr>
            <w:r>
              <w:rPr>
                <w:rFonts w:ascii="宋体" w:hAnsi="宋体" w:eastAsia="宋体" w:cs="宋体"/>
                <w:spacing w:val="-1"/>
                <w:sz w:val="20"/>
                <w:szCs w:val="20"/>
              </w:rPr>
              <w:t>N/A</w:t>
            </w:r>
          </w:p>
        </w:tc>
        <w:tc>
          <w:tcPr>
            <w:tcW w:w="1178" w:type="dxa"/>
            <w:vAlign w:val="top"/>
          </w:tcPr>
          <w:p w14:paraId="7B60B3D9">
            <w:pPr>
              <w:spacing w:before="55"/>
              <w:ind w:left="150"/>
              <w:rPr>
                <w:rFonts w:ascii="宋体" w:hAnsi="宋体" w:eastAsia="宋体" w:cs="宋体"/>
                <w:sz w:val="20"/>
                <w:szCs w:val="20"/>
              </w:rPr>
            </w:pPr>
            <w:r>
              <w:rPr>
                <w:rFonts w:ascii="宋体" w:hAnsi="宋体" w:eastAsia="宋体" w:cs="宋体"/>
                <w:sz w:val="20"/>
                <w:szCs w:val="20"/>
              </w:rPr>
              <w:t>0</w:t>
            </w:r>
          </w:p>
        </w:tc>
        <w:tc>
          <w:tcPr>
            <w:tcW w:w="7507" w:type="dxa"/>
            <w:gridSpan w:val="7"/>
            <w:vAlign w:val="top"/>
          </w:tcPr>
          <w:p w14:paraId="4D684316">
            <w:pPr>
              <w:spacing w:before="36" w:line="214" w:lineRule="auto"/>
              <w:ind w:left="522"/>
              <w:rPr>
                <w:rFonts w:ascii="宋体" w:hAnsi="宋体" w:eastAsia="宋体" w:cs="宋体"/>
                <w:sz w:val="20"/>
                <w:szCs w:val="20"/>
              </w:rPr>
            </w:pPr>
            <w:r>
              <w:rPr>
                <w:rFonts w:ascii="宋体" w:hAnsi="宋体" w:eastAsia="宋体" w:cs="宋体"/>
                <w:spacing w:val="-4"/>
                <w:sz w:val="20"/>
                <w:szCs w:val="20"/>
              </w:rPr>
              <w:t>Not Populated for</w:t>
            </w:r>
            <w:r>
              <w:rPr>
                <w:rFonts w:ascii="宋体" w:hAnsi="宋体" w:eastAsia="宋体" w:cs="宋体"/>
                <w:spacing w:val="5"/>
                <w:sz w:val="20"/>
                <w:szCs w:val="20"/>
              </w:rPr>
              <w:t xml:space="preserve"> </w:t>
            </w:r>
            <w:r>
              <w:rPr>
                <w:rFonts w:ascii="宋体" w:hAnsi="宋体" w:eastAsia="宋体" w:cs="宋体"/>
                <w:spacing w:val="-4"/>
                <w:sz w:val="20"/>
                <w:szCs w:val="20"/>
              </w:rPr>
              <w:t>this</w:t>
            </w:r>
            <w:r>
              <w:rPr>
                <w:rFonts w:ascii="宋体" w:hAnsi="宋体" w:eastAsia="宋体" w:cs="宋体"/>
                <w:spacing w:val="-5"/>
                <w:sz w:val="20"/>
                <w:szCs w:val="20"/>
              </w:rPr>
              <w:t xml:space="preserve"> message</w:t>
            </w:r>
          </w:p>
        </w:tc>
      </w:tr>
      <w:tr w14:paraId="78EFB454">
        <w:trPr>
          <w:trHeight w:val="320" w:hRule="atLeast"/>
        </w:trPr>
        <w:tc>
          <w:tcPr>
            <w:tcW w:w="1035" w:type="dxa"/>
            <w:vAlign w:val="top"/>
          </w:tcPr>
          <w:p w14:paraId="7A89CC79">
            <w:pPr>
              <w:spacing w:before="123" w:line="183" w:lineRule="auto"/>
              <w:ind w:left="29"/>
              <w:rPr>
                <w:rFonts w:ascii="宋体" w:hAnsi="宋体" w:eastAsia="宋体" w:cs="宋体"/>
                <w:sz w:val="20"/>
                <w:szCs w:val="20"/>
              </w:rPr>
            </w:pPr>
            <w:r>
              <w:rPr>
                <w:rFonts w:ascii="宋体" w:hAnsi="宋体" w:eastAsia="宋体" w:cs="宋体"/>
                <w:spacing w:val="-2"/>
                <w:sz w:val="20"/>
                <w:szCs w:val="20"/>
              </w:rPr>
              <w:t>CRC</w:t>
            </w:r>
          </w:p>
        </w:tc>
        <w:tc>
          <w:tcPr>
            <w:tcW w:w="725" w:type="dxa"/>
            <w:vAlign w:val="top"/>
          </w:tcPr>
          <w:p w14:paraId="4D7CC985">
            <w:pPr>
              <w:spacing w:before="99"/>
              <w:ind w:left="95"/>
              <w:rPr>
                <w:rFonts w:ascii="宋体" w:hAnsi="宋体" w:eastAsia="宋体" w:cs="宋体"/>
                <w:sz w:val="20"/>
                <w:szCs w:val="20"/>
              </w:rPr>
            </w:pPr>
            <w:r>
              <w:rPr>
                <w:rFonts w:ascii="宋体" w:hAnsi="宋体" w:eastAsia="宋体" w:cs="宋体"/>
                <w:sz w:val="20"/>
                <w:szCs w:val="20"/>
              </w:rPr>
              <w:t>3</w:t>
            </w:r>
          </w:p>
        </w:tc>
        <w:tc>
          <w:tcPr>
            <w:tcW w:w="1178" w:type="dxa"/>
            <w:vAlign w:val="top"/>
          </w:tcPr>
          <w:p w14:paraId="1645E397">
            <w:pPr>
              <w:pStyle w:val="12"/>
              <w:rPr>
                <w:sz w:val="28"/>
                <w:szCs w:val="18"/>
              </w:rPr>
            </w:pPr>
          </w:p>
        </w:tc>
        <w:tc>
          <w:tcPr>
            <w:tcW w:w="7507" w:type="dxa"/>
            <w:gridSpan w:val="7"/>
            <w:vAlign w:val="top"/>
          </w:tcPr>
          <w:p w14:paraId="025172C4">
            <w:pPr>
              <w:spacing w:before="81" w:line="214" w:lineRule="auto"/>
              <w:jc w:val="right"/>
              <w:rPr>
                <w:rFonts w:ascii="宋体" w:hAnsi="宋体" w:eastAsia="宋体" w:cs="宋体"/>
                <w:sz w:val="20"/>
                <w:szCs w:val="20"/>
              </w:rPr>
            </w:pPr>
            <w:r>
              <w:rPr>
                <w:rFonts w:ascii="宋体" w:hAnsi="宋体" w:eastAsia="宋体" w:cs="宋体"/>
                <w:spacing w:val="-4"/>
                <w:sz w:val="20"/>
                <w:szCs w:val="20"/>
              </w:rPr>
              <w:t>CRC Error Corection Data as defined in Bluetooth Core Specification</w:t>
            </w:r>
            <w:r>
              <w:rPr>
                <w:rFonts w:ascii="宋体" w:hAnsi="宋体" w:eastAsia="宋体" w:cs="宋体"/>
                <w:spacing w:val="22"/>
                <w:sz w:val="20"/>
                <w:szCs w:val="20"/>
              </w:rPr>
              <w:t xml:space="preserve"> </w:t>
            </w:r>
            <w:r>
              <w:rPr>
                <w:rFonts w:ascii="宋体" w:hAnsi="宋体" w:eastAsia="宋体" w:cs="宋体"/>
                <w:spacing w:val="-4"/>
                <w:sz w:val="20"/>
                <w:szCs w:val="20"/>
              </w:rPr>
              <w:t>5.0,Volume</w:t>
            </w:r>
            <w:r>
              <w:rPr>
                <w:rFonts w:ascii="宋体" w:hAnsi="宋体" w:eastAsia="宋体" w:cs="宋体"/>
                <w:spacing w:val="3"/>
                <w:sz w:val="20"/>
                <w:szCs w:val="20"/>
              </w:rPr>
              <w:t xml:space="preserve"> </w:t>
            </w:r>
            <w:r>
              <w:rPr>
                <w:rFonts w:ascii="宋体" w:hAnsi="宋体" w:eastAsia="宋体" w:cs="宋体"/>
                <w:spacing w:val="-4"/>
                <w:sz w:val="20"/>
                <w:szCs w:val="20"/>
              </w:rPr>
              <w:t>6,Part B,Section</w:t>
            </w:r>
            <w:r>
              <w:rPr>
                <w:rFonts w:ascii="宋体" w:hAnsi="宋体" w:eastAsia="宋体" w:cs="宋体"/>
                <w:spacing w:val="5"/>
                <w:sz w:val="20"/>
                <w:szCs w:val="20"/>
              </w:rPr>
              <w:t xml:space="preserve"> </w:t>
            </w:r>
            <w:r>
              <w:rPr>
                <w:rFonts w:ascii="宋体" w:hAnsi="宋体" w:eastAsia="宋体" w:cs="宋体"/>
                <w:spacing w:val="-4"/>
                <w:sz w:val="20"/>
                <w:szCs w:val="20"/>
              </w:rPr>
              <w:t>3.1.1</w:t>
            </w:r>
          </w:p>
        </w:tc>
      </w:tr>
      <w:tr w14:paraId="3138ADDE">
        <w:trPr>
          <w:trHeight w:val="304" w:hRule="atLeast"/>
        </w:trPr>
        <w:tc>
          <w:tcPr>
            <w:tcW w:w="1035" w:type="dxa"/>
            <w:tcBorders>
              <w:bottom w:val="single" w:color="000000" w:sz="4" w:space="0"/>
            </w:tcBorders>
            <w:vAlign w:val="top"/>
          </w:tcPr>
          <w:p w14:paraId="2E155556">
            <w:pPr>
              <w:spacing w:before="133" w:line="183" w:lineRule="auto"/>
              <w:ind w:left="29"/>
              <w:rPr>
                <w:rFonts w:ascii="宋体" w:hAnsi="宋体" w:eastAsia="宋体" w:cs="宋体"/>
                <w:sz w:val="20"/>
                <w:szCs w:val="20"/>
              </w:rPr>
            </w:pPr>
            <w:r>
              <w:rPr>
                <w:rFonts w:ascii="宋体" w:hAnsi="宋体" w:eastAsia="宋体" w:cs="宋体"/>
                <w:spacing w:val="-1"/>
                <w:sz w:val="20"/>
                <w:szCs w:val="20"/>
              </w:rPr>
              <w:t>Term2</w:t>
            </w:r>
          </w:p>
        </w:tc>
        <w:tc>
          <w:tcPr>
            <w:tcW w:w="725" w:type="dxa"/>
            <w:tcBorders>
              <w:bottom w:val="single" w:color="000000" w:sz="4" w:space="0"/>
            </w:tcBorders>
            <w:vAlign w:val="top"/>
          </w:tcPr>
          <w:p w14:paraId="70527B42">
            <w:pPr>
              <w:spacing w:before="110" w:line="226" w:lineRule="auto"/>
              <w:ind w:left="95"/>
              <w:rPr>
                <w:rFonts w:ascii="宋体" w:hAnsi="宋体" w:eastAsia="宋体" w:cs="宋体"/>
                <w:sz w:val="20"/>
                <w:szCs w:val="20"/>
              </w:rPr>
            </w:pPr>
            <w:r>
              <w:rPr>
                <w:rFonts w:ascii="宋体" w:hAnsi="宋体" w:eastAsia="宋体" w:cs="宋体"/>
                <w:spacing w:val="-3"/>
                <w:sz w:val="20"/>
                <w:szCs w:val="20"/>
              </w:rPr>
              <w:t>3</w:t>
            </w:r>
            <w:r>
              <w:rPr>
                <w:rFonts w:ascii="宋体" w:hAnsi="宋体" w:eastAsia="宋体" w:cs="宋体"/>
                <w:spacing w:val="26"/>
                <w:sz w:val="20"/>
                <w:szCs w:val="20"/>
              </w:rPr>
              <w:t xml:space="preserve"> </w:t>
            </w:r>
            <w:r>
              <w:rPr>
                <w:rFonts w:ascii="宋体" w:hAnsi="宋体" w:eastAsia="宋体" w:cs="宋体"/>
                <w:spacing w:val="-3"/>
                <w:sz w:val="20"/>
                <w:szCs w:val="20"/>
              </w:rPr>
              <w:t>bits</w:t>
            </w:r>
          </w:p>
        </w:tc>
        <w:tc>
          <w:tcPr>
            <w:tcW w:w="1178" w:type="dxa"/>
            <w:tcBorders>
              <w:bottom w:val="single" w:color="000000" w:sz="4" w:space="0"/>
            </w:tcBorders>
            <w:vAlign w:val="top"/>
          </w:tcPr>
          <w:p w14:paraId="7C0DA70C">
            <w:pPr>
              <w:pStyle w:val="12"/>
              <w:rPr>
                <w:sz w:val="28"/>
                <w:szCs w:val="18"/>
              </w:rPr>
            </w:pPr>
          </w:p>
        </w:tc>
        <w:tc>
          <w:tcPr>
            <w:tcW w:w="7507" w:type="dxa"/>
            <w:gridSpan w:val="7"/>
            <w:tcBorders>
              <w:bottom w:val="single" w:color="000000" w:sz="4" w:space="0"/>
            </w:tcBorders>
            <w:vAlign w:val="top"/>
          </w:tcPr>
          <w:p w14:paraId="4EFFC1E6">
            <w:pPr>
              <w:spacing w:before="91" w:line="214" w:lineRule="auto"/>
              <w:jc w:val="right"/>
              <w:rPr>
                <w:rFonts w:ascii="宋体" w:hAnsi="宋体" w:eastAsia="宋体" w:cs="宋体"/>
                <w:sz w:val="20"/>
                <w:szCs w:val="20"/>
              </w:rPr>
            </w:pPr>
            <w:r>
              <w:rPr>
                <w:rFonts w:ascii="宋体" w:hAnsi="宋体" w:eastAsia="宋体" w:cs="宋体"/>
                <w:spacing w:val="-3"/>
                <w:sz w:val="20"/>
                <w:szCs w:val="20"/>
              </w:rPr>
              <w:t>FEC Block 2 Termination as defined in Bluetooth Core</w:t>
            </w:r>
            <w:r>
              <w:rPr>
                <w:rFonts w:ascii="宋体" w:hAnsi="宋体" w:eastAsia="宋体" w:cs="宋体"/>
                <w:spacing w:val="4"/>
                <w:sz w:val="20"/>
                <w:szCs w:val="20"/>
              </w:rPr>
              <w:t xml:space="preserve"> </w:t>
            </w:r>
            <w:r>
              <w:rPr>
                <w:rFonts w:ascii="宋体" w:hAnsi="宋体" w:eastAsia="宋体" w:cs="宋体"/>
                <w:spacing w:val="-3"/>
                <w:sz w:val="20"/>
                <w:szCs w:val="20"/>
              </w:rPr>
              <w:t>Specification</w:t>
            </w:r>
            <w:r>
              <w:rPr>
                <w:rFonts w:ascii="宋体" w:hAnsi="宋体" w:eastAsia="宋体" w:cs="宋体"/>
                <w:spacing w:val="6"/>
                <w:sz w:val="20"/>
                <w:szCs w:val="20"/>
              </w:rPr>
              <w:t xml:space="preserve"> </w:t>
            </w:r>
            <w:r>
              <w:rPr>
                <w:rFonts w:ascii="宋体" w:hAnsi="宋体" w:eastAsia="宋体" w:cs="宋体"/>
                <w:spacing w:val="-3"/>
                <w:sz w:val="20"/>
                <w:szCs w:val="20"/>
              </w:rPr>
              <w:t>5.0,Volume</w:t>
            </w:r>
            <w:r>
              <w:rPr>
                <w:rFonts w:ascii="宋体" w:hAnsi="宋体" w:eastAsia="宋体" w:cs="宋体"/>
                <w:spacing w:val="3"/>
                <w:sz w:val="20"/>
                <w:szCs w:val="20"/>
              </w:rPr>
              <w:t xml:space="preserve"> </w:t>
            </w:r>
            <w:r>
              <w:rPr>
                <w:rFonts w:ascii="宋体" w:hAnsi="宋体" w:eastAsia="宋体" w:cs="宋体"/>
                <w:spacing w:val="-3"/>
                <w:sz w:val="20"/>
                <w:szCs w:val="20"/>
              </w:rPr>
              <w:t>6,P</w:t>
            </w:r>
            <w:r>
              <w:rPr>
                <w:rFonts w:ascii="宋体" w:hAnsi="宋体" w:eastAsia="宋体" w:cs="宋体"/>
                <w:spacing w:val="-4"/>
                <w:sz w:val="20"/>
                <w:szCs w:val="20"/>
              </w:rPr>
              <w:t>art B,Section</w:t>
            </w:r>
            <w:r>
              <w:rPr>
                <w:rFonts w:ascii="宋体" w:hAnsi="宋体" w:eastAsia="宋体" w:cs="宋体"/>
                <w:spacing w:val="6"/>
                <w:sz w:val="20"/>
                <w:szCs w:val="20"/>
              </w:rPr>
              <w:t xml:space="preserve"> </w:t>
            </w:r>
            <w:r>
              <w:rPr>
                <w:rFonts w:ascii="宋体" w:hAnsi="宋体" w:eastAsia="宋体" w:cs="宋体"/>
                <w:spacing w:val="-4"/>
                <w:sz w:val="20"/>
                <w:szCs w:val="20"/>
              </w:rPr>
              <w:t>3.3.1</w:t>
            </w:r>
          </w:p>
        </w:tc>
      </w:tr>
    </w:tbl>
    <w:p w14:paraId="4CD9604E">
      <w:pPr>
        <w:spacing w:line="414" w:lineRule="auto"/>
        <w:rPr>
          <w:rFonts w:ascii="Arial"/>
          <w:sz w:val="21"/>
        </w:rPr>
      </w:pPr>
    </w:p>
    <w:p w14:paraId="12E4BE2B">
      <w:pPr>
        <w:pStyle w:val="5"/>
        <w:bidi w:val="0"/>
      </w:pPr>
      <w:r>
        <w:rPr>
          <w:b/>
          <w:bCs/>
          <w:spacing w:val="-1"/>
        </w:rPr>
        <w:t>Aux</w:t>
      </w:r>
      <w:r>
        <w:rPr>
          <w:b/>
          <w:bCs/>
          <w:spacing w:val="28"/>
          <w:w w:val="101"/>
        </w:rPr>
        <w:t xml:space="preserve"> </w:t>
      </w:r>
      <w:r>
        <w:rPr>
          <w:b/>
          <w:bCs/>
          <w:spacing w:val="-1"/>
        </w:rPr>
        <w:t>Ptr</w:t>
      </w:r>
      <w:r>
        <w:rPr>
          <w:b/>
          <w:bCs/>
          <w:spacing w:val="26"/>
        </w:rPr>
        <w:t xml:space="preserve"> </w:t>
      </w:r>
      <w:r>
        <w:rPr>
          <w:b/>
          <w:bCs/>
          <w:spacing w:val="-1"/>
        </w:rPr>
        <w:t>Field</w:t>
      </w:r>
      <w:r>
        <w:rPr>
          <w:b/>
          <w:bCs/>
          <w:spacing w:val="24"/>
          <w:w w:val="101"/>
        </w:rPr>
        <w:t xml:space="preserve"> </w:t>
      </w:r>
      <w:r>
        <w:rPr>
          <w:b/>
          <w:bCs/>
          <w:spacing w:val="-1"/>
        </w:rPr>
        <w:t>Details</w:t>
      </w:r>
    </w:p>
    <w:p w14:paraId="598B5745">
      <w:pPr>
        <w:pStyle w:val="7"/>
        <w:spacing w:before="67" w:line="232" w:lineRule="auto"/>
        <w:ind w:right="2" w:firstLine="179"/>
        <w:jc w:val="both"/>
      </w:pPr>
      <w:r>
        <w:rPr>
          <w:spacing w:val="-1"/>
        </w:rPr>
        <w:t>5.4.7.5 The</w:t>
      </w:r>
      <w:r>
        <w:rPr>
          <w:spacing w:val="9"/>
        </w:rPr>
        <w:t xml:space="preserve"> </w:t>
      </w:r>
      <w:r>
        <w:rPr>
          <w:spacing w:val="-1"/>
        </w:rPr>
        <w:t>Aux</w:t>
      </w:r>
      <w:r>
        <w:rPr>
          <w:spacing w:val="11"/>
        </w:rPr>
        <w:t xml:space="preserve"> </w:t>
      </w:r>
      <w:r>
        <w:rPr>
          <w:spacing w:val="-1"/>
        </w:rPr>
        <w:t>Ptr</w:t>
      </w:r>
      <w:r>
        <w:rPr>
          <w:spacing w:val="10"/>
        </w:rPr>
        <w:t xml:space="preserve"> </w:t>
      </w:r>
      <w:r>
        <w:rPr>
          <w:spacing w:val="-1"/>
        </w:rPr>
        <w:t>Field</w:t>
      </w:r>
      <w:r>
        <w:rPr>
          <w:rFonts w:hint="eastAsia" w:eastAsia="宋体"/>
          <w:spacing w:val="-1"/>
          <w:lang w:eastAsia="zh-CN"/>
        </w:rPr>
        <w:t xml:space="preserve"> </w:t>
      </w:r>
      <w:r>
        <w:rPr>
          <w:spacing w:val="-1"/>
        </w:rPr>
        <w:t>in the</w:t>
      </w:r>
      <w:r>
        <w:rPr>
          <w:spacing w:val="11"/>
        </w:rPr>
        <w:t xml:space="preserve"> </w:t>
      </w:r>
      <w:r>
        <w:rPr>
          <w:spacing w:val="-1"/>
        </w:rPr>
        <w:t>Primary</w:t>
      </w:r>
      <w:r>
        <w:rPr>
          <w:spacing w:val="10"/>
        </w:rPr>
        <w:t xml:space="preserve"> </w:t>
      </w:r>
      <w:r>
        <w:rPr>
          <w:spacing w:val="-1"/>
        </w:rPr>
        <w:t>Packet</w:t>
      </w:r>
      <w:r>
        <w:rPr>
          <w:rFonts w:hint="eastAsia" w:eastAsia="宋体"/>
          <w:spacing w:val="-1"/>
          <w:lang w:eastAsia="zh-CN"/>
        </w:rPr>
        <w:t xml:space="preserve"> </w:t>
      </w:r>
      <w:r>
        <w:rPr>
          <w:spacing w:val="-1"/>
        </w:rPr>
        <w:t>sha</w:t>
      </w:r>
      <w:r>
        <w:rPr>
          <w:spacing w:val="-2"/>
        </w:rPr>
        <w:t>ll</w:t>
      </w:r>
      <w:r>
        <w:rPr>
          <w:spacing w:val="1"/>
        </w:rPr>
        <w:t xml:space="preserve"> </w:t>
      </w:r>
      <w:r>
        <w:t>(BB50070)be implemented in accordance with</w:t>
      </w:r>
      <w:r>
        <w:rPr>
          <w:spacing w:val="8"/>
        </w:rPr>
        <w:t xml:space="preserve"> </w:t>
      </w:r>
      <w:r>
        <w:t>Blueto</w:t>
      </w:r>
      <w:r>
        <w:rPr>
          <w:spacing w:val="-1"/>
        </w:rPr>
        <w:t>oth</w:t>
      </w:r>
      <w:r>
        <w:rPr>
          <w:spacing w:val="12"/>
        </w:rPr>
        <w:t xml:space="preserve"> </w:t>
      </w:r>
      <w:r>
        <w:rPr>
          <w:spacing w:val="-1"/>
        </w:rPr>
        <w:t>Core</w:t>
      </w:r>
      <w:r>
        <w:t xml:space="preserve"> Specification  5.0,Volume 6,Part</w:t>
      </w:r>
      <w:r>
        <w:rPr>
          <w:spacing w:val="5"/>
        </w:rPr>
        <w:t xml:space="preserve"> </w:t>
      </w:r>
      <w:r>
        <w:t>B,Section</w:t>
      </w:r>
      <w:r>
        <w:rPr>
          <w:spacing w:val="6"/>
        </w:rPr>
        <w:t xml:space="preserve"> </w:t>
      </w:r>
      <w:r>
        <w:fldChar w:fldCharType="begin"/>
      </w:r>
      <w:r>
        <w:instrText xml:space="preserve"> HYPERLINK "2.3.4.5" </w:instrText>
      </w:r>
      <w:r>
        <w:fldChar w:fldCharType="separate"/>
      </w:r>
      <w:r>
        <w:t>2</w:t>
      </w:r>
      <w:r>
        <w:rPr>
          <w:spacing w:val="-1"/>
        </w:rPr>
        <w:t>.3.4.5</w:t>
      </w:r>
      <w:r>
        <w:rPr>
          <w:spacing w:val="-1"/>
        </w:rPr>
        <w:fldChar w:fldCharType="end"/>
      </w:r>
      <w:r>
        <w:rPr>
          <w:spacing w:val="5"/>
        </w:rPr>
        <w:t xml:space="preserve"> </w:t>
      </w:r>
      <w:r>
        <w:rPr>
          <w:spacing w:val="-1"/>
        </w:rPr>
        <w:t>with</w:t>
      </w:r>
      <w:r>
        <w:rPr>
          <w:spacing w:val="5"/>
        </w:rPr>
        <w:t xml:space="preserve"> </w:t>
      </w:r>
      <w:r>
        <w:rPr>
          <w:spacing w:val="-1"/>
        </w:rPr>
        <w:t>the</w:t>
      </w:r>
      <w:r>
        <w:t xml:space="preserve"> </w:t>
      </w:r>
      <w:r>
        <w:rPr>
          <w:spacing w:val="-2"/>
        </w:rPr>
        <w:t>following</w:t>
      </w:r>
      <w:r>
        <w:rPr>
          <w:spacing w:val="33"/>
          <w:w w:val="101"/>
        </w:rPr>
        <w:t xml:space="preserve"> </w:t>
      </w:r>
      <w:r>
        <w:rPr>
          <w:spacing w:val="-2"/>
        </w:rPr>
        <w:t>guidance</w:t>
      </w:r>
      <w:r>
        <w:rPr>
          <w:spacing w:val="23"/>
          <w:w w:val="101"/>
        </w:rPr>
        <w:t xml:space="preserve"> </w:t>
      </w:r>
      <w:r>
        <w:rPr>
          <w:spacing w:val="-2"/>
        </w:rPr>
        <w:t>in</w:t>
      </w:r>
      <w:r>
        <w:rPr>
          <w:spacing w:val="18"/>
        </w:rPr>
        <w:t xml:space="preserve"> </w:t>
      </w:r>
      <w:r>
        <w:rPr>
          <w:color w:val="D02030"/>
          <w:spacing w:val="-2"/>
        </w:rPr>
        <w:t>Table 16.</w:t>
      </w:r>
    </w:p>
    <w:p w14:paraId="7D57AC76">
      <w:pPr>
        <w:pStyle w:val="6"/>
        <w:bidi w:val="0"/>
      </w:pPr>
      <w:r>
        <w:t>TABLE 16 Aux Pointer Field Details</w:t>
      </w:r>
    </w:p>
    <w:tbl>
      <w:tblPr>
        <w:tblStyle w:val="11"/>
        <w:tblW w:w="107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84"/>
        <w:gridCol w:w="8786"/>
      </w:tblGrid>
      <w:tr w14:paraId="0013521C">
        <w:trPr>
          <w:trHeight w:val="170" w:hRule="atLeast"/>
        </w:trPr>
        <w:tc>
          <w:tcPr>
            <w:tcW w:w="1984" w:type="dxa"/>
            <w:tcBorders>
              <w:top w:val="single" w:color="000000" w:sz="4" w:space="0"/>
              <w:bottom w:val="single" w:color="000000" w:sz="4" w:space="0"/>
            </w:tcBorders>
            <w:vAlign w:val="top"/>
          </w:tcPr>
          <w:p w14:paraId="140F7BC0">
            <w:pPr>
              <w:pStyle w:val="12"/>
              <w:spacing w:line="297" w:lineRule="auto"/>
              <w:rPr>
                <w:sz w:val="36"/>
                <w:szCs w:val="21"/>
              </w:rPr>
            </w:pPr>
          </w:p>
          <w:p w14:paraId="18F5BAA0">
            <w:pPr>
              <w:spacing w:before="45"/>
              <w:ind w:left="29"/>
              <w:rPr>
                <w:rFonts w:ascii="宋体" w:hAnsi="宋体" w:eastAsia="宋体" w:cs="宋体"/>
                <w:sz w:val="21"/>
                <w:szCs w:val="21"/>
              </w:rPr>
            </w:pPr>
            <w:r>
              <w:rPr>
                <w:rFonts w:ascii="宋体" w:hAnsi="宋体" w:eastAsia="宋体" w:cs="宋体"/>
                <w:spacing w:val="-2"/>
                <w:sz w:val="21"/>
                <w:szCs w:val="21"/>
              </w:rPr>
              <w:t>Channel</w:t>
            </w:r>
            <w:r>
              <w:rPr>
                <w:rFonts w:ascii="宋体" w:hAnsi="宋体" w:eastAsia="宋体" w:cs="宋体"/>
                <w:spacing w:val="21"/>
                <w:sz w:val="21"/>
                <w:szCs w:val="21"/>
              </w:rPr>
              <w:t xml:space="preserve"> </w:t>
            </w:r>
            <w:r>
              <w:rPr>
                <w:rFonts w:ascii="宋体" w:hAnsi="宋体" w:eastAsia="宋体" w:cs="宋体"/>
                <w:spacing w:val="-2"/>
                <w:sz w:val="21"/>
                <w:szCs w:val="21"/>
              </w:rPr>
              <w:t>Index</w:t>
            </w:r>
          </w:p>
          <w:p w14:paraId="0BEA2B11">
            <w:pPr>
              <w:pStyle w:val="12"/>
              <w:spacing w:line="403" w:lineRule="auto"/>
              <w:rPr>
                <w:sz w:val="36"/>
                <w:szCs w:val="21"/>
              </w:rPr>
            </w:pPr>
          </w:p>
          <w:p w14:paraId="3EE0EC8D">
            <w:pPr>
              <w:spacing w:before="45" w:line="215" w:lineRule="auto"/>
              <w:ind w:left="29"/>
              <w:rPr>
                <w:rFonts w:ascii="宋体" w:hAnsi="宋体" w:eastAsia="宋体" w:cs="宋体"/>
                <w:sz w:val="21"/>
                <w:szCs w:val="21"/>
              </w:rPr>
            </w:pPr>
            <w:r>
              <w:rPr>
                <w:rFonts w:ascii="宋体" w:hAnsi="宋体" w:eastAsia="宋体" w:cs="宋体"/>
                <w:spacing w:val="-1"/>
                <w:sz w:val="21"/>
                <w:szCs w:val="21"/>
              </w:rPr>
              <w:t>Clock</w:t>
            </w:r>
            <w:r>
              <w:rPr>
                <w:rFonts w:ascii="宋体" w:hAnsi="宋体" w:eastAsia="宋体" w:cs="宋体"/>
                <w:spacing w:val="46"/>
                <w:w w:val="101"/>
                <w:sz w:val="21"/>
                <w:szCs w:val="21"/>
              </w:rPr>
              <w:t xml:space="preserve"> </w:t>
            </w:r>
            <w:r>
              <w:rPr>
                <w:rFonts w:ascii="宋体" w:hAnsi="宋体" w:eastAsia="宋体" w:cs="宋体"/>
                <w:spacing w:val="-1"/>
                <w:sz w:val="21"/>
                <w:szCs w:val="21"/>
              </w:rPr>
              <w:t>Accuracy(CA)</w:t>
            </w:r>
          </w:p>
          <w:p w14:paraId="6D48AF96">
            <w:pPr>
              <w:pStyle w:val="12"/>
              <w:spacing w:line="259" w:lineRule="auto"/>
              <w:rPr>
                <w:sz w:val="36"/>
                <w:szCs w:val="21"/>
              </w:rPr>
            </w:pPr>
          </w:p>
          <w:p w14:paraId="41B48792">
            <w:pPr>
              <w:spacing w:before="45" w:line="183" w:lineRule="auto"/>
              <w:ind w:left="29"/>
              <w:rPr>
                <w:rFonts w:ascii="宋体" w:hAnsi="宋体" w:eastAsia="宋体" w:cs="宋体"/>
                <w:sz w:val="21"/>
                <w:szCs w:val="21"/>
              </w:rPr>
            </w:pPr>
            <w:r>
              <w:rPr>
                <w:rFonts w:ascii="宋体" w:hAnsi="宋体" w:eastAsia="宋体" w:cs="宋体"/>
                <w:spacing w:val="-1"/>
                <w:sz w:val="21"/>
                <w:szCs w:val="21"/>
              </w:rPr>
              <w:t>Offset Units</w:t>
            </w:r>
          </w:p>
          <w:p w14:paraId="05DED554">
            <w:pPr>
              <w:pStyle w:val="12"/>
              <w:spacing w:line="300" w:lineRule="auto"/>
              <w:rPr>
                <w:sz w:val="36"/>
                <w:szCs w:val="21"/>
              </w:rPr>
            </w:pPr>
          </w:p>
          <w:p w14:paraId="109FD219">
            <w:pPr>
              <w:pStyle w:val="12"/>
              <w:spacing w:line="300" w:lineRule="auto"/>
              <w:rPr>
                <w:sz w:val="36"/>
                <w:szCs w:val="21"/>
              </w:rPr>
            </w:pPr>
          </w:p>
          <w:p w14:paraId="7BB62274">
            <w:pPr>
              <w:spacing w:before="46" w:line="215" w:lineRule="auto"/>
              <w:ind w:left="29"/>
              <w:rPr>
                <w:rFonts w:ascii="宋体" w:hAnsi="宋体" w:eastAsia="宋体" w:cs="宋体"/>
                <w:sz w:val="21"/>
                <w:szCs w:val="21"/>
              </w:rPr>
            </w:pPr>
            <w:r>
              <w:rPr>
                <w:rFonts w:ascii="宋体" w:hAnsi="宋体" w:eastAsia="宋体" w:cs="宋体"/>
                <w:spacing w:val="-1"/>
                <w:sz w:val="21"/>
                <w:szCs w:val="21"/>
              </w:rPr>
              <w:t>Aux Offset/Delay</w:t>
            </w:r>
          </w:p>
          <w:p w14:paraId="2BC6CD91">
            <w:pPr>
              <w:pStyle w:val="12"/>
              <w:spacing w:line="298" w:lineRule="auto"/>
              <w:rPr>
                <w:sz w:val="36"/>
                <w:szCs w:val="21"/>
              </w:rPr>
            </w:pPr>
          </w:p>
          <w:p w14:paraId="43717BA9">
            <w:pPr>
              <w:spacing w:before="46" w:line="184" w:lineRule="auto"/>
              <w:ind w:left="29"/>
              <w:rPr>
                <w:rFonts w:ascii="宋体" w:hAnsi="宋体" w:eastAsia="宋体" w:cs="宋体"/>
                <w:sz w:val="21"/>
                <w:szCs w:val="21"/>
              </w:rPr>
            </w:pPr>
            <w:r>
              <w:rPr>
                <w:rFonts w:ascii="宋体" w:hAnsi="宋体" w:eastAsia="宋体" w:cs="宋体"/>
                <w:spacing w:val="-1"/>
                <w:sz w:val="21"/>
                <w:szCs w:val="21"/>
              </w:rPr>
              <w:t>Aux PHY</w:t>
            </w:r>
          </w:p>
        </w:tc>
        <w:tc>
          <w:tcPr>
            <w:tcW w:w="8786" w:type="dxa"/>
            <w:tcBorders>
              <w:top w:val="single" w:color="000000" w:sz="4" w:space="0"/>
              <w:bottom w:val="single" w:color="000000" w:sz="4" w:space="0"/>
            </w:tcBorders>
            <w:vAlign w:val="top"/>
          </w:tcPr>
          <w:p w14:paraId="636B6C76">
            <w:pPr>
              <w:spacing w:before="55" w:line="214" w:lineRule="auto"/>
              <w:ind w:left="485"/>
              <w:rPr>
                <w:rFonts w:ascii="宋体" w:hAnsi="宋体" w:eastAsia="宋体" w:cs="宋体"/>
                <w:sz w:val="21"/>
                <w:szCs w:val="21"/>
              </w:rPr>
            </w:pPr>
            <w:r>
              <w:rPr>
                <w:rFonts w:ascii="宋体" w:hAnsi="宋体" w:eastAsia="宋体" w:cs="宋体"/>
                <w:sz w:val="21"/>
                <w:szCs w:val="21"/>
              </w:rPr>
              <w:t>Shall(BB50080)be</w:t>
            </w:r>
            <w:r>
              <w:rPr>
                <w:rFonts w:ascii="宋体" w:hAnsi="宋体" w:eastAsia="宋体" w:cs="宋体"/>
                <w:spacing w:val="18"/>
                <w:sz w:val="21"/>
                <w:szCs w:val="21"/>
              </w:rPr>
              <w:t xml:space="preserve"> </w:t>
            </w:r>
            <w:r>
              <w:rPr>
                <w:rFonts w:ascii="宋体" w:hAnsi="宋体" w:eastAsia="宋体" w:cs="宋体"/>
                <w:sz w:val="21"/>
                <w:szCs w:val="21"/>
              </w:rPr>
              <w:t>calcuated using</w:t>
            </w:r>
            <w:r>
              <w:rPr>
                <w:rFonts w:ascii="宋体" w:hAnsi="宋体" w:eastAsia="宋体" w:cs="宋体"/>
                <w:spacing w:val="17"/>
                <w:w w:val="101"/>
                <w:sz w:val="21"/>
                <w:szCs w:val="21"/>
              </w:rPr>
              <w:t xml:space="preserve"> </w:t>
            </w:r>
            <w:r>
              <w:rPr>
                <w:rFonts w:ascii="宋体" w:hAnsi="宋体" w:eastAsia="宋体" w:cs="宋体"/>
                <w:sz w:val="21"/>
                <w:szCs w:val="21"/>
              </w:rPr>
              <w:t>the fol</w:t>
            </w:r>
            <w:r>
              <w:rPr>
                <w:rFonts w:ascii="宋体" w:hAnsi="宋体" w:eastAsia="宋体" w:cs="宋体"/>
                <w:spacing w:val="-1"/>
                <w:sz w:val="21"/>
                <w:szCs w:val="21"/>
              </w:rPr>
              <w:t>lowing</w:t>
            </w:r>
            <w:r>
              <w:rPr>
                <w:rFonts w:ascii="宋体" w:hAnsi="宋体" w:eastAsia="宋体" w:cs="宋体"/>
                <w:spacing w:val="16"/>
                <w:sz w:val="21"/>
                <w:szCs w:val="21"/>
              </w:rPr>
              <w:t xml:space="preserve"> </w:t>
            </w:r>
            <w:r>
              <w:rPr>
                <w:rFonts w:ascii="宋体" w:hAnsi="宋体" w:eastAsia="宋体" w:cs="宋体"/>
                <w:spacing w:val="-1"/>
                <w:sz w:val="21"/>
                <w:szCs w:val="21"/>
              </w:rPr>
              <w:t>formula:</w:t>
            </w:r>
          </w:p>
          <w:p w14:paraId="2C3641B3">
            <w:pPr>
              <w:spacing w:before="4" w:line="222" w:lineRule="auto"/>
              <w:ind w:left="485"/>
              <w:rPr>
                <w:rFonts w:ascii="宋体" w:hAnsi="宋体" w:eastAsia="宋体" w:cs="宋体"/>
                <w:sz w:val="21"/>
                <w:szCs w:val="21"/>
              </w:rPr>
            </w:pPr>
            <w:r>
              <w:rPr>
                <w:rFonts w:ascii="宋体" w:hAnsi="宋体" w:eastAsia="宋体" w:cs="宋体"/>
                <w:sz w:val="21"/>
                <w:szCs w:val="21"/>
              </w:rPr>
              <w:t>Channel=(Current Channel</w:t>
            </w:r>
            <w:r>
              <w:rPr>
                <w:rFonts w:ascii="宋体" w:hAnsi="宋体" w:eastAsia="宋体" w:cs="宋体"/>
                <w:spacing w:val="-1"/>
                <w:sz w:val="21"/>
                <w:szCs w:val="21"/>
              </w:rPr>
              <w:t>+9)%36</w:t>
            </w:r>
          </w:p>
          <w:p w14:paraId="254AF4D3">
            <w:pPr>
              <w:spacing w:before="5" w:line="247" w:lineRule="auto"/>
              <w:ind w:right="28"/>
              <w:rPr>
                <w:rFonts w:ascii="宋体" w:hAnsi="宋体" w:eastAsia="宋体" w:cs="宋体"/>
                <w:sz w:val="21"/>
                <w:szCs w:val="21"/>
              </w:rPr>
            </w:pPr>
            <w:r>
              <w:rPr>
                <w:rFonts w:ascii="宋体" w:hAnsi="宋体" w:eastAsia="宋体" w:cs="宋体"/>
                <w:spacing w:val="-5"/>
                <w:sz w:val="21"/>
                <w:szCs w:val="21"/>
              </w:rPr>
              <w:t>This will ensure some entropy by hopping through t</w:t>
            </w:r>
            <w:r>
              <w:rPr>
                <w:rFonts w:ascii="宋体" w:hAnsi="宋体" w:eastAsia="宋体" w:cs="宋体"/>
                <w:spacing w:val="-6"/>
                <w:sz w:val="21"/>
                <w:szCs w:val="21"/>
              </w:rPr>
              <w:t>he</w:t>
            </w:r>
            <w:r>
              <w:rPr>
                <w:rFonts w:ascii="宋体" w:hAnsi="宋体" w:eastAsia="宋体" w:cs="宋体"/>
                <w:spacing w:val="3"/>
                <w:sz w:val="21"/>
                <w:szCs w:val="21"/>
              </w:rPr>
              <w:t xml:space="preserve"> </w:t>
            </w:r>
            <w:r>
              <w:rPr>
                <w:rFonts w:ascii="宋体" w:hAnsi="宋体" w:eastAsia="宋体" w:cs="宋体"/>
                <w:spacing w:val="-6"/>
                <w:sz w:val="21"/>
                <w:szCs w:val="21"/>
              </w:rPr>
              <w:t>channels</w:t>
            </w:r>
            <w:r>
              <w:rPr>
                <w:rFonts w:ascii="宋体" w:hAnsi="宋体" w:eastAsia="宋体" w:cs="宋体"/>
                <w:spacing w:val="1"/>
                <w:sz w:val="21"/>
                <w:szCs w:val="21"/>
              </w:rPr>
              <w:t xml:space="preserve"> </w:t>
            </w:r>
            <w:r>
              <w:rPr>
                <w:rFonts w:ascii="宋体" w:hAnsi="宋体" w:eastAsia="宋体" w:cs="宋体"/>
                <w:spacing w:val="-6"/>
                <w:sz w:val="21"/>
                <w:szCs w:val="21"/>
              </w:rPr>
              <w:t>and</w:t>
            </w:r>
            <w:r>
              <w:rPr>
                <w:rFonts w:ascii="宋体" w:hAnsi="宋体" w:eastAsia="宋体" w:cs="宋体"/>
                <w:spacing w:val="6"/>
                <w:sz w:val="21"/>
                <w:szCs w:val="21"/>
              </w:rPr>
              <w:t xml:space="preserve"> </w:t>
            </w:r>
            <w:r>
              <w:rPr>
                <w:rFonts w:ascii="宋体" w:hAnsi="宋体" w:eastAsia="宋体" w:cs="宋体"/>
                <w:spacing w:val="-6"/>
                <w:sz w:val="21"/>
                <w:szCs w:val="21"/>
              </w:rPr>
              <w:t>spreading</w:t>
            </w:r>
            <w:r>
              <w:rPr>
                <w:rFonts w:ascii="宋体" w:hAnsi="宋体" w:eastAsia="宋体" w:cs="宋体"/>
                <w:spacing w:val="1"/>
                <w:sz w:val="21"/>
                <w:szCs w:val="21"/>
              </w:rPr>
              <w:t xml:space="preserve"> </w:t>
            </w:r>
            <w:r>
              <w:rPr>
                <w:rFonts w:ascii="宋体" w:hAnsi="宋体" w:eastAsia="宋体" w:cs="宋体"/>
                <w:spacing w:val="-6"/>
                <w:sz w:val="21"/>
                <w:szCs w:val="21"/>
              </w:rPr>
              <w:t>out</w:t>
            </w:r>
            <w:r>
              <w:rPr>
                <w:rFonts w:ascii="宋体" w:hAnsi="宋体" w:eastAsia="宋体" w:cs="宋体"/>
                <w:spacing w:val="3"/>
                <w:sz w:val="21"/>
                <w:szCs w:val="21"/>
              </w:rPr>
              <w:t xml:space="preserve"> </w:t>
            </w:r>
            <w:r>
              <w:rPr>
                <w:rFonts w:ascii="宋体" w:hAnsi="宋体" w:eastAsia="宋体" w:cs="宋体"/>
                <w:spacing w:val="-6"/>
                <w:sz w:val="21"/>
                <w:szCs w:val="21"/>
              </w:rPr>
              <w:t>the</w:t>
            </w:r>
            <w:r>
              <w:rPr>
                <w:rFonts w:ascii="宋体" w:hAnsi="宋体" w:eastAsia="宋体" w:cs="宋体"/>
                <w:spacing w:val="-2"/>
                <w:sz w:val="21"/>
                <w:szCs w:val="21"/>
              </w:rPr>
              <w:t xml:space="preserve"> </w:t>
            </w:r>
            <w:r>
              <w:rPr>
                <w:rFonts w:ascii="宋体" w:hAnsi="宋体" w:eastAsia="宋体" w:cs="宋体"/>
                <w:spacing w:val="-6"/>
                <w:sz w:val="21"/>
                <w:szCs w:val="21"/>
              </w:rPr>
              <w:t>beacons</w:t>
            </w:r>
            <w:r>
              <w:rPr>
                <w:rFonts w:ascii="宋体" w:hAnsi="宋体" w:eastAsia="宋体" w:cs="宋体"/>
                <w:spacing w:val="4"/>
                <w:sz w:val="21"/>
                <w:szCs w:val="21"/>
              </w:rPr>
              <w:t xml:space="preserve"> </w:t>
            </w:r>
            <w:r>
              <w:rPr>
                <w:rFonts w:ascii="宋体" w:hAnsi="宋体" w:eastAsia="宋体" w:cs="宋体"/>
                <w:spacing w:val="-6"/>
                <w:sz w:val="21"/>
                <w:szCs w:val="21"/>
              </w:rPr>
              <w:t>to minimize</w:t>
            </w:r>
            <w:r>
              <w:rPr>
                <w:rFonts w:ascii="宋体" w:hAnsi="宋体" w:eastAsia="宋体" w:cs="宋体"/>
                <w:spacing w:val="3"/>
                <w:sz w:val="21"/>
                <w:szCs w:val="21"/>
              </w:rPr>
              <w:t xml:space="preserve"> </w:t>
            </w:r>
            <w:r>
              <w:rPr>
                <w:rFonts w:ascii="宋体" w:hAnsi="宋体" w:eastAsia="宋体" w:cs="宋体"/>
                <w:spacing w:val="-6"/>
                <w:sz w:val="21"/>
                <w:szCs w:val="21"/>
              </w:rPr>
              <w:t>the</w:t>
            </w:r>
            <w:r>
              <w:rPr>
                <w:rFonts w:ascii="宋体" w:hAnsi="宋体" w:eastAsia="宋体" w:cs="宋体"/>
                <w:spacing w:val="4"/>
                <w:sz w:val="21"/>
                <w:szCs w:val="21"/>
              </w:rPr>
              <w:t xml:space="preserve"> </w:t>
            </w:r>
            <w:r>
              <w:rPr>
                <w:rFonts w:ascii="宋体" w:hAnsi="宋体" w:eastAsia="宋体" w:cs="宋体"/>
                <w:spacing w:val="-6"/>
                <w:sz w:val="21"/>
                <w:szCs w:val="21"/>
              </w:rPr>
              <w:t>effects</w:t>
            </w:r>
            <w:r>
              <w:rPr>
                <w:rFonts w:ascii="宋体" w:hAnsi="宋体" w:eastAsia="宋体" w:cs="宋体"/>
                <w:spacing w:val="1"/>
                <w:sz w:val="21"/>
                <w:szCs w:val="21"/>
              </w:rPr>
              <w:t xml:space="preserve"> </w:t>
            </w:r>
            <w:r>
              <w:rPr>
                <w:rFonts w:ascii="宋体" w:hAnsi="宋体" w:eastAsia="宋体" w:cs="宋体"/>
                <w:spacing w:val="-6"/>
                <w:sz w:val="21"/>
                <w:szCs w:val="21"/>
              </w:rPr>
              <w:t>of</w:t>
            </w:r>
            <w:r>
              <w:rPr>
                <w:rFonts w:ascii="宋体" w:hAnsi="宋体" w:eastAsia="宋体" w:cs="宋体"/>
                <w:spacing w:val="3"/>
                <w:sz w:val="21"/>
                <w:szCs w:val="21"/>
              </w:rPr>
              <w:t xml:space="preserve"> </w:t>
            </w:r>
            <w:r>
              <w:rPr>
                <w:rFonts w:ascii="宋体" w:hAnsi="宋体" w:eastAsia="宋体" w:cs="宋体"/>
                <w:spacing w:val="-6"/>
                <w:sz w:val="21"/>
                <w:szCs w:val="21"/>
              </w:rPr>
              <w:t>external</w:t>
            </w:r>
            <w:r>
              <w:rPr>
                <w:rFonts w:ascii="宋体" w:hAnsi="宋体" w:eastAsia="宋体" w:cs="宋体"/>
                <w:sz w:val="21"/>
                <w:szCs w:val="21"/>
              </w:rPr>
              <w:t xml:space="preserve"> </w:t>
            </w:r>
            <w:r>
              <w:rPr>
                <w:rFonts w:ascii="宋体" w:hAnsi="宋体" w:eastAsia="宋体" w:cs="宋体"/>
                <w:spacing w:val="-2"/>
                <w:sz w:val="21"/>
                <w:szCs w:val="21"/>
              </w:rPr>
              <w:t>interference.</w:t>
            </w:r>
          </w:p>
          <w:p w14:paraId="53B8AAF9">
            <w:pPr>
              <w:spacing w:before="135" w:line="224" w:lineRule="auto"/>
              <w:ind w:left="475" w:right="586" w:rightChars="0"/>
              <w:rPr>
                <w:rFonts w:ascii="宋体" w:hAnsi="宋体" w:eastAsia="宋体" w:cs="宋体"/>
                <w:sz w:val="21"/>
                <w:szCs w:val="21"/>
              </w:rPr>
            </w:pPr>
            <w:r>
              <w:rPr>
                <w:rFonts w:ascii="宋体" w:hAnsi="宋体" w:eastAsia="宋体" w:cs="宋体"/>
                <w:spacing w:val="-1"/>
                <w:sz w:val="21"/>
                <w:szCs w:val="21"/>
              </w:rPr>
              <w:t>0:51-500 ppm</w:t>
            </w:r>
            <w:r>
              <w:rPr>
                <w:rFonts w:ascii="宋体" w:hAnsi="宋体" w:eastAsia="宋体" w:cs="宋体"/>
                <w:spacing w:val="4"/>
                <w:sz w:val="21"/>
                <w:szCs w:val="21"/>
              </w:rPr>
              <w:t xml:space="preserve"> </w:t>
            </w:r>
            <w:r>
              <w:rPr>
                <w:rFonts w:ascii="宋体" w:hAnsi="宋体" w:eastAsia="宋体" w:cs="宋体"/>
                <w:spacing w:val="-3"/>
                <w:sz w:val="21"/>
                <w:szCs w:val="21"/>
              </w:rPr>
              <w:t>1:0-50</w:t>
            </w:r>
            <w:r>
              <w:rPr>
                <w:rFonts w:ascii="宋体" w:hAnsi="宋体" w:eastAsia="宋体" w:cs="宋体"/>
                <w:spacing w:val="37"/>
                <w:w w:val="101"/>
                <w:sz w:val="21"/>
                <w:szCs w:val="21"/>
              </w:rPr>
              <w:t xml:space="preserve"> </w:t>
            </w:r>
            <w:r>
              <w:rPr>
                <w:rFonts w:ascii="宋体" w:hAnsi="宋体" w:eastAsia="宋体" w:cs="宋体"/>
                <w:spacing w:val="-3"/>
                <w:sz w:val="21"/>
                <w:szCs w:val="21"/>
              </w:rPr>
              <w:t>ppm</w:t>
            </w:r>
          </w:p>
          <w:p w14:paraId="6792226D">
            <w:pPr>
              <w:spacing w:before="178" w:line="239" w:lineRule="auto"/>
              <w:ind w:left="485"/>
              <w:rPr>
                <w:rFonts w:ascii="宋体" w:hAnsi="宋体" w:eastAsia="宋体" w:cs="宋体"/>
                <w:sz w:val="21"/>
                <w:szCs w:val="21"/>
              </w:rPr>
            </w:pPr>
            <w:r>
              <w:rPr>
                <w:rFonts w:ascii="宋体" w:hAnsi="宋体" w:eastAsia="宋体" w:cs="宋体"/>
                <w:spacing w:val="-2"/>
                <w:sz w:val="21"/>
                <w:szCs w:val="21"/>
              </w:rPr>
              <w:t>0:30</w:t>
            </w:r>
            <w:r>
              <w:rPr>
                <w:rFonts w:ascii="宋体" w:hAnsi="宋体" w:eastAsia="宋体" w:cs="宋体"/>
                <w:spacing w:val="6"/>
                <w:sz w:val="21"/>
                <w:szCs w:val="21"/>
              </w:rPr>
              <w:t xml:space="preserve"> </w:t>
            </w:r>
            <w:r>
              <w:rPr>
                <w:rFonts w:ascii="宋体" w:hAnsi="宋体" w:eastAsia="宋体" w:cs="宋体"/>
                <w:spacing w:val="-2"/>
                <w:sz w:val="21"/>
                <w:szCs w:val="21"/>
              </w:rPr>
              <w:t>us</w:t>
            </w:r>
          </w:p>
          <w:p w14:paraId="31A05DAE">
            <w:pPr>
              <w:spacing w:before="160" w:line="220" w:lineRule="auto"/>
              <w:ind w:right="31"/>
              <w:jc w:val="both"/>
              <w:rPr>
                <w:rFonts w:ascii="宋体" w:hAnsi="宋体" w:eastAsia="宋体" w:cs="宋体"/>
                <w:sz w:val="21"/>
                <w:szCs w:val="21"/>
              </w:rPr>
            </w:pPr>
            <w:r>
              <w:rPr>
                <w:rFonts w:ascii="宋体" w:hAnsi="宋体" w:eastAsia="宋体" w:cs="宋体"/>
                <w:spacing w:val="-4"/>
                <w:sz w:val="21"/>
                <w:szCs w:val="21"/>
              </w:rPr>
              <w:t>This represents the time offset between sending the primary</w:t>
            </w:r>
            <w:r>
              <w:rPr>
                <w:rFonts w:ascii="宋体" w:hAnsi="宋体" w:eastAsia="宋体" w:cs="宋体"/>
                <w:spacing w:val="2"/>
                <w:sz w:val="21"/>
                <w:szCs w:val="21"/>
              </w:rPr>
              <w:t xml:space="preserve"> </w:t>
            </w:r>
            <w:r>
              <w:rPr>
                <w:rFonts w:ascii="宋体" w:hAnsi="宋体" w:eastAsia="宋体" w:cs="宋体"/>
                <w:spacing w:val="-4"/>
                <w:sz w:val="21"/>
                <w:szCs w:val="21"/>
              </w:rPr>
              <w:t>and</w:t>
            </w:r>
            <w:r>
              <w:rPr>
                <w:rFonts w:ascii="宋体" w:hAnsi="宋体" w:eastAsia="宋体" w:cs="宋体"/>
                <w:spacing w:val="5"/>
                <w:sz w:val="21"/>
                <w:szCs w:val="21"/>
              </w:rPr>
              <w:t xml:space="preserve"> </w:t>
            </w:r>
            <w:r>
              <w:rPr>
                <w:rFonts w:ascii="宋体" w:hAnsi="宋体" w:eastAsia="宋体" w:cs="宋体"/>
                <w:spacing w:val="-4"/>
                <w:sz w:val="21"/>
                <w:szCs w:val="21"/>
              </w:rPr>
              <w:t>the</w:t>
            </w:r>
            <w:r>
              <w:rPr>
                <w:rFonts w:ascii="宋体" w:hAnsi="宋体" w:eastAsia="宋体" w:cs="宋体"/>
                <w:spacing w:val="7"/>
                <w:sz w:val="21"/>
                <w:szCs w:val="21"/>
              </w:rPr>
              <w:t xml:space="preserve"> </w:t>
            </w:r>
            <w:r>
              <w:rPr>
                <w:rFonts w:ascii="宋体" w:hAnsi="宋体" w:eastAsia="宋体" w:cs="宋体"/>
                <w:spacing w:val="-4"/>
                <w:sz w:val="21"/>
                <w:szCs w:val="21"/>
              </w:rPr>
              <w:t>secondary</w:t>
            </w:r>
            <w:r>
              <w:rPr>
                <w:rFonts w:ascii="宋体" w:hAnsi="宋体" w:eastAsia="宋体" w:cs="宋体"/>
                <w:sz w:val="21"/>
                <w:szCs w:val="21"/>
              </w:rPr>
              <w:t xml:space="preserve"> </w:t>
            </w:r>
            <w:r>
              <w:rPr>
                <w:rFonts w:ascii="宋体" w:hAnsi="宋体" w:eastAsia="宋体" w:cs="宋体"/>
                <w:spacing w:val="-4"/>
                <w:sz w:val="21"/>
                <w:szCs w:val="21"/>
              </w:rPr>
              <w:t>p</w:t>
            </w:r>
            <w:r>
              <w:rPr>
                <w:rFonts w:ascii="宋体" w:hAnsi="宋体" w:eastAsia="宋体" w:cs="宋体"/>
                <w:spacing w:val="-5"/>
                <w:sz w:val="21"/>
                <w:szCs w:val="21"/>
              </w:rPr>
              <w:t>acket.Since</w:t>
            </w:r>
            <w:r>
              <w:rPr>
                <w:rFonts w:ascii="宋体" w:hAnsi="宋体" w:eastAsia="宋体" w:cs="宋体"/>
                <w:spacing w:val="2"/>
                <w:sz w:val="21"/>
                <w:szCs w:val="21"/>
              </w:rPr>
              <w:t xml:space="preserve"> </w:t>
            </w:r>
            <w:r>
              <w:rPr>
                <w:rFonts w:ascii="宋体" w:hAnsi="宋体" w:eastAsia="宋体" w:cs="宋体"/>
                <w:spacing w:val="-5"/>
                <w:sz w:val="21"/>
                <w:szCs w:val="21"/>
              </w:rPr>
              <w:t>all</w:t>
            </w:r>
            <w:r>
              <w:rPr>
                <w:rFonts w:ascii="宋体" w:hAnsi="宋体" w:eastAsia="宋体" w:cs="宋体"/>
                <w:spacing w:val="5"/>
                <w:sz w:val="21"/>
                <w:szCs w:val="21"/>
              </w:rPr>
              <w:t xml:space="preserve"> </w:t>
            </w:r>
            <w:r>
              <w:rPr>
                <w:rFonts w:ascii="宋体" w:hAnsi="宋体" w:eastAsia="宋体" w:cs="宋体"/>
                <w:spacing w:val="-5"/>
                <w:sz w:val="21"/>
                <w:szCs w:val="21"/>
              </w:rPr>
              <w:t>three</w:t>
            </w:r>
            <w:r>
              <w:rPr>
                <w:rFonts w:ascii="宋体" w:hAnsi="宋体" w:eastAsia="宋体" w:cs="宋体"/>
                <w:spacing w:val="-1"/>
                <w:sz w:val="21"/>
                <w:szCs w:val="21"/>
              </w:rPr>
              <w:t xml:space="preserve"> </w:t>
            </w:r>
            <w:r>
              <w:rPr>
                <w:rFonts w:ascii="宋体" w:hAnsi="宋体" w:eastAsia="宋体" w:cs="宋体"/>
                <w:spacing w:val="-5"/>
                <w:sz w:val="21"/>
                <w:szCs w:val="21"/>
              </w:rPr>
              <w:t>Primary</w:t>
            </w:r>
            <w:r>
              <w:rPr>
                <w:rFonts w:ascii="宋体" w:hAnsi="宋体" w:eastAsia="宋体" w:cs="宋体"/>
                <w:spacing w:val="-1"/>
                <w:sz w:val="21"/>
                <w:szCs w:val="21"/>
              </w:rPr>
              <w:t xml:space="preserve"> </w:t>
            </w:r>
            <w:r>
              <w:rPr>
                <w:rFonts w:ascii="宋体" w:hAnsi="宋体" w:eastAsia="宋体" w:cs="宋体"/>
                <w:spacing w:val="-5"/>
                <w:sz w:val="21"/>
                <w:szCs w:val="21"/>
              </w:rPr>
              <w:t>Packets</w:t>
            </w:r>
            <w:r>
              <w:rPr>
                <w:rFonts w:ascii="宋体" w:hAnsi="宋体" w:eastAsia="宋体" w:cs="宋体"/>
                <w:spacing w:val="2"/>
                <w:sz w:val="21"/>
                <w:szCs w:val="21"/>
              </w:rPr>
              <w:t xml:space="preserve"> </w:t>
            </w:r>
            <w:r>
              <w:rPr>
                <w:rFonts w:ascii="宋体" w:hAnsi="宋体" w:eastAsia="宋体" w:cs="宋体"/>
                <w:spacing w:val="-5"/>
                <w:sz w:val="21"/>
                <w:szCs w:val="21"/>
              </w:rPr>
              <w:t>are</w:t>
            </w:r>
            <w:r>
              <w:rPr>
                <w:rFonts w:ascii="宋体" w:hAnsi="宋体" w:eastAsia="宋体" w:cs="宋体"/>
                <w:spacing w:val="7"/>
                <w:sz w:val="21"/>
                <w:szCs w:val="21"/>
              </w:rPr>
              <w:t xml:space="preserve"> </w:t>
            </w:r>
            <w:r>
              <w:rPr>
                <w:rFonts w:ascii="宋体" w:hAnsi="宋体" w:eastAsia="宋体" w:cs="宋体"/>
                <w:spacing w:val="-5"/>
                <w:sz w:val="21"/>
                <w:szCs w:val="21"/>
              </w:rPr>
              <w:t>sent</w:t>
            </w:r>
            <w:r>
              <w:rPr>
                <w:rFonts w:ascii="宋体" w:hAnsi="宋体" w:eastAsia="宋体" w:cs="宋体"/>
                <w:sz w:val="21"/>
                <w:szCs w:val="21"/>
              </w:rPr>
              <w:t xml:space="preserve"> </w:t>
            </w:r>
            <w:r>
              <w:rPr>
                <w:rFonts w:ascii="宋体" w:hAnsi="宋体" w:eastAsia="宋体" w:cs="宋体"/>
                <w:spacing w:val="-6"/>
                <w:sz w:val="21"/>
                <w:szCs w:val="21"/>
              </w:rPr>
              <w:t>prior to the secondary packet,the</w:t>
            </w:r>
            <w:r>
              <w:rPr>
                <w:rFonts w:ascii="宋体" w:hAnsi="宋体" w:eastAsia="宋体" w:cs="宋体"/>
                <w:spacing w:val="-7"/>
                <w:sz w:val="21"/>
                <w:szCs w:val="21"/>
              </w:rPr>
              <w:t xml:space="preserve"> offset is</w:t>
            </w:r>
            <w:r>
              <w:rPr>
                <w:rFonts w:ascii="宋体" w:hAnsi="宋体" w:eastAsia="宋体" w:cs="宋体"/>
                <w:spacing w:val="2"/>
                <w:sz w:val="21"/>
                <w:szCs w:val="21"/>
              </w:rPr>
              <w:t xml:space="preserve"> </w:t>
            </w:r>
            <w:r>
              <w:rPr>
                <w:rFonts w:ascii="宋体" w:hAnsi="宋体" w:eastAsia="宋体" w:cs="宋体"/>
                <w:spacing w:val="-7"/>
                <w:sz w:val="21"/>
                <w:szCs w:val="21"/>
              </w:rPr>
              <w:t>diferent</w:t>
            </w:r>
            <w:r>
              <w:rPr>
                <w:rFonts w:ascii="宋体" w:hAnsi="宋体" w:eastAsia="宋体" w:cs="宋体"/>
                <w:spacing w:val="1"/>
                <w:sz w:val="21"/>
                <w:szCs w:val="21"/>
              </w:rPr>
              <w:t xml:space="preserve"> </w:t>
            </w:r>
            <w:r>
              <w:rPr>
                <w:rFonts w:ascii="宋体" w:hAnsi="宋体" w:eastAsia="宋体" w:cs="宋体"/>
                <w:spacing w:val="-7"/>
                <w:sz w:val="21"/>
                <w:szCs w:val="21"/>
              </w:rPr>
              <w:t>for</w:t>
            </w:r>
            <w:r>
              <w:rPr>
                <w:rFonts w:ascii="宋体" w:hAnsi="宋体" w:eastAsia="宋体" w:cs="宋体"/>
                <w:spacing w:val="2"/>
                <w:sz w:val="21"/>
                <w:szCs w:val="21"/>
              </w:rPr>
              <w:t xml:space="preserve"> </w:t>
            </w:r>
            <w:r>
              <w:rPr>
                <w:rFonts w:ascii="宋体" w:hAnsi="宋体" w:eastAsia="宋体" w:cs="宋体"/>
                <w:spacing w:val="-7"/>
                <w:sz w:val="21"/>
                <w:szCs w:val="21"/>
              </w:rPr>
              <w:t>each</w:t>
            </w:r>
            <w:r>
              <w:rPr>
                <w:rFonts w:ascii="宋体" w:hAnsi="宋体" w:eastAsia="宋体" w:cs="宋体"/>
                <w:sz w:val="21"/>
                <w:szCs w:val="21"/>
              </w:rPr>
              <w:t xml:space="preserve"> </w:t>
            </w:r>
            <w:r>
              <w:rPr>
                <w:rFonts w:ascii="宋体" w:hAnsi="宋体" w:eastAsia="宋体" w:cs="宋体"/>
                <w:spacing w:val="-7"/>
                <w:sz w:val="21"/>
                <w:szCs w:val="21"/>
              </w:rPr>
              <w:t>one.This</w:t>
            </w:r>
            <w:r>
              <w:rPr>
                <w:rFonts w:ascii="宋体" w:hAnsi="宋体" w:eastAsia="宋体" w:cs="宋体"/>
                <w:sz w:val="21"/>
                <w:szCs w:val="21"/>
              </w:rPr>
              <w:t xml:space="preserve"> </w:t>
            </w:r>
            <w:r>
              <w:rPr>
                <w:rFonts w:ascii="宋体" w:hAnsi="宋体" w:eastAsia="宋体" w:cs="宋体"/>
                <w:spacing w:val="-7"/>
                <w:sz w:val="21"/>
                <w:szCs w:val="21"/>
              </w:rPr>
              <w:t>offset</w:t>
            </w:r>
            <w:r>
              <w:rPr>
                <w:rFonts w:ascii="宋体" w:hAnsi="宋体" w:eastAsia="宋体" w:cs="宋体"/>
                <w:spacing w:val="5"/>
                <w:sz w:val="21"/>
                <w:szCs w:val="21"/>
              </w:rPr>
              <w:t xml:space="preserve"> </w:t>
            </w:r>
            <w:r>
              <w:rPr>
                <w:rFonts w:ascii="宋体" w:hAnsi="宋体" w:eastAsia="宋体" w:cs="宋体"/>
                <w:spacing w:val="-7"/>
                <w:sz w:val="21"/>
                <w:szCs w:val="21"/>
              </w:rPr>
              <w:t>should be</w:t>
            </w:r>
            <w:r>
              <w:rPr>
                <w:rFonts w:ascii="宋体" w:hAnsi="宋体" w:eastAsia="宋体" w:cs="宋体"/>
                <w:spacing w:val="2"/>
                <w:sz w:val="21"/>
                <w:szCs w:val="21"/>
              </w:rPr>
              <w:t xml:space="preserve"> </w:t>
            </w:r>
            <w:r>
              <w:rPr>
                <w:rFonts w:ascii="宋体" w:hAnsi="宋体" w:eastAsia="宋体" w:cs="宋体"/>
                <w:spacing w:val="-7"/>
                <w:sz w:val="21"/>
                <w:szCs w:val="21"/>
              </w:rPr>
              <w:t>calculated</w:t>
            </w:r>
            <w:r>
              <w:rPr>
                <w:rFonts w:ascii="宋体" w:hAnsi="宋体" w:eastAsia="宋体" w:cs="宋体"/>
                <w:spacing w:val="-3"/>
                <w:sz w:val="21"/>
                <w:szCs w:val="21"/>
              </w:rPr>
              <w:t xml:space="preserve"> </w:t>
            </w:r>
            <w:r>
              <w:rPr>
                <w:rFonts w:ascii="宋体" w:hAnsi="宋体" w:eastAsia="宋体" w:cs="宋体"/>
                <w:spacing w:val="-7"/>
                <w:sz w:val="21"/>
                <w:szCs w:val="21"/>
              </w:rPr>
              <w:t>based</w:t>
            </w:r>
            <w:r>
              <w:rPr>
                <w:rFonts w:ascii="宋体" w:hAnsi="宋体" w:eastAsia="宋体" w:cs="宋体"/>
                <w:sz w:val="21"/>
                <w:szCs w:val="21"/>
              </w:rPr>
              <w:t xml:space="preserve"> </w:t>
            </w:r>
            <w:r>
              <w:rPr>
                <w:rFonts w:ascii="宋体" w:hAnsi="宋体" w:eastAsia="宋体" w:cs="宋体"/>
                <w:spacing w:val="-7"/>
                <w:sz w:val="21"/>
                <w:szCs w:val="21"/>
              </w:rPr>
              <w:t>on</w:t>
            </w:r>
            <w:r>
              <w:rPr>
                <w:rFonts w:ascii="宋体" w:hAnsi="宋体" w:eastAsia="宋体" w:cs="宋体"/>
                <w:spacing w:val="2"/>
                <w:sz w:val="21"/>
                <w:szCs w:val="21"/>
              </w:rPr>
              <w:t xml:space="preserve"> </w:t>
            </w:r>
            <w:r>
              <w:rPr>
                <w:rFonts w:ascii="宋体" w:hAnsi="宋体" w:eastAsia="宋体" w:cs="宋体"/>
                <w:spacing w:val="-7"/>
                <w:sz w:val="21"/>
                <w:szCs w:val="21"/>
              </w:rPr>
              <w:t>the</w:t>
            </w:r>
            <w:r>
              <w:rPr>
                <w:rFonts w:ascii="宋体" w:hAnsi="宋体" w:eastAsia="宋体" w:cs="宋体"/>
                <w:spacing w:val="2"/>
                <w:sz w:val="21"/>
                <w:szCs w:val="21"/>
              </w:rPr>
              <w:t xml:space="preserve"> </w:t>
            </w:r>
            <w:r>
              <w:rPr>
                <w:rFonts w:ascii="宋体" w:hAnsi="宋体" w:eastAsia="宋体" w:cs="宋体"/>
                <w:spacing w:val="-7"/>
                <w:sz w:val="21"/>
                <w:szCs w:val="21"/>
              </w:rPr>
              <w:t>guidance</w:t>
            </w:r>
            <w:r>
              <w:rPr>
                <w:rFonts w:ascii="宋体" w:hAnsi="宋体" w:eastAsia="宋体" w:cs="宋体"/>
                <w:spacing w:val="1"/>
                <w:sz w:val="21"/>
                <w:szCs w:val="21"/>
              </w:rPr>
              <w:t xml:space="preserve"> </w:t>
            </w:r>
            <w:r>
              <w:rPr>
                <w:rFonts w:ascii="宋体" w:hAnsi="宋体" w:eastAsia="宋体" w:cs="宋体"/>
                <w:spacing w:val="-7"/>
                <w:sz w:val="21"/>
                <w:szCs w:val="21"/>
              </w:rPr>
              <w:t>given</w:t>
            </w:r>
            <w:r>
              <w:rPr>
                <w:rFonts w:ascii="宋体" w:hAnsi="宋体" w:eastAsia="宋体" w:cs="宋体"/>
                <w:spacing w:val="7"/>
                <w:sz w:val="21"/>
                <w:szCs w:val="21"/>
              </w:rPr>
              <w:t xml:space="preserve"> </w:t>
            </w:r>
            <w:r>
              <w:rPr>
                <w:rFonts w:ascii="宋体" w:hAnsi="宋体" w:eastAsia="宋体" w:cs="宋体"/>
                <w:spacing w:val="-7"/>
                <w:sz w:val="21"/>
                <w:szCs w:val="21"/>
              </w:rPr>
              <w:t>in</w:t>
            </w:r>
            <w:r>
              <w:rPr>
                <w:rFonts w:ascii="宋体" w:hAnsi="宋体" w:eastAsia="宋体" w:cs="宋体"/>
                <w:sz w:val="21"/>
                <w:szCs w:val="21"/>
              </w:rPr>
              <w:t xml:space="preserve"> </w:t>
            </w:r>
            <w:r>
              <w:rPr>
                <w:rFonts w:ascii="宋体" w:hAnsi="宋体" w:eastAsia="宋体" w:cs="宋体"/>
                <w:spacing w:val="-1"/>
                <w:sz w:val="21"/>
                <w:szCs w:val="21"/>
              </w:rPr>
              <w:t>Bluetooth</w:t>
            </w:r>
            <w:r>
              <w:rPr>
                <w:rFonts w:ascii="宋体" w:hAnsi="宋体" w:eastAsia="宋体" w:cs="宋体"/>
                <w:spacing w:val="36"/>
                <w:w w:val="101"/>
                <w:sz w:val="21"/>
                <w:szCs w:val="21"/>
              </w:rPr>
              <w:t xml:space="preserve"> </w:t>
            </w:r>
            <w:r>
              <w:rPr>
                <w:rFonts w:ascii="宋体" w:hAnsi="宋体" w:eastAsia="宋体" w:cs="宋体"/>
                <w:spacing w:val="-1"/>
                <w:sz w:val="21"/>
                <w:szCs w:val="21"/>
              </w:rPr>
              <w:t>Core</w:t>
            </w:r>
            <w:r>
              <w:rPr>
                <w:rFonts w:ascii="宋体" w:hAnsi="宋体" w:eastAsia="宋体" w:cs="宋体"/>
                <w:spacing w:val="28"/>
                <w:sz w:val="21"/>
                <w:szCs w:val="21"/>
              </w:rPr>
              <w:t xml:space="preserve"> </w:t>
            </w:r>
            <w:r>
              <w:rPr>
                <w:rFonts w:ascii="宋体" w:hAnsi="宋体" w:eastAsia="宋体" w:cs="宋体"/>
                <w:spacing w:val="-1"/>
                <w:sz w:val="21"/>
                <w:szCs w:val="21"/>
              </w:rPr>
              <w:t>Specification</w:t>
            </w:r>
            <w:r>
              <w:rPr>
                <w:rFonts w:ascii="宋体" w:hAnsi="宋体" w:eastAsia="宋体" w:cs="宋体"/>
                <w:spacing w:val="30"/>
                <w:sz w:val="21"/>
                <w:szCs w:val="21"/>
              </w:rPr>
              <w:t xml:space="preserve"> </w:t>
            </w:r>
            <w:r>
              <w:rPr>
                <w:rFonts w:ascii="宋体" w:hAnsi="宋体" w:eastAsia="宋体" w:cs="宋体"/>
                <w:spacing w:val="-1"/>
                <w:sz w:val="21"/>
                <w:szCs w:val="21"/>
              </w:rPr>
              <w:t>5.0.</w:t>
            </w:r>
          </w:p>
          <w:p w14:paraId="58E09333">
            <w:pPr>
              <w:spacing w:line="213" w:lineRule="auto"/>
              <w:ind w:left="475"/>
              <w:rPr>
                <w:rFonts w:ascii="宋体" w:hAnsi="宋体" w:eastAsia="宋体" w:cs="宋体"/>
                <w:sz w:val="21"/>
                <w:szCs w:val="21"/>
              </w:rPr>
            </w:pPr>
            <w:r>
              <w:rPr>
                <w:rFonts w:ascii="宋体" w:hAnsi="宋体" w:eastAsia="宋体" w:cs="宋体"/>
                <w:sz w:val="21"/>
                <w:szCs w:val="21"/>
              </w:rPr>
              <w:t>The following</w:t>
            </w:r>
            <w:r>
              <w:rPr>
                <w:rFonts w:ascii="宋体" w:hAnsi="宋体" w:eastAsia="宋体" w:cs="宋体"/>
                <w:spacing w:val="13"/>
                <w:sz w:val="21"/>
                <w:szCs w:val="21"/>
              </w:rPr>
              <w:t xml:space="preserve"> </w:t>
            </w:r>
            <w:r>
              <w:rPr>
                <w:rFonts w:ascii="宋体" w:hAnsi="宋体" w:eastAsia="宋体" w:cs="宋体"/>
                <w:sz w:val="21"/>
                <w:szCs w:val="21"/>
              </w:rPr>
              <w:t>offsets m</w:t>
            </w:r>
            <w:r>
              <w:rPr>
                <w:rFonts w:ascii="宋体" w:hAnsi="宋体" w:eastAsia="宋体" w:cs="宋体"/>
                <w:spacing w:val="-1"/>
                <w:sz w:val="21"/>
                <w:szCs w:val="21"/>
              </w:rPr>
              <w:t>ay</w:t>
            </w:r>
            <w:r>
              <w:rPr>
                <w:rFonts w:ascii="宋体" w:hAnsi="宋体" w:eastAsia="宋体" w:cs="宋体"/>
                <w:spacing w:val="9"/>
                <w:sz w:val="21"/>
                <w:szCs w:val="21"/>
              </w:rPr>
              <w:t xml:space="preserve"> </w:t>
            </w:r>
            <w:r>
              <w:rPr>
                <w:rFonts w:ascii="宋体" w:hAnsi="宋体" w:eastAsia="宋体" w:cs="宋体"/>
                <w:spacing w:val="-1"/>
                <w:sz w:val="21"/>
                <w:szCs w:val="21"/>
              </w:rPr>
              <w:t>be</w:t>
            </w:r>
            <w:r>
              <w:rPr>
                <w:rFonts w:ascii="宋体" w:hAnsi="宋体" w:eastAsia="宋体" w:cs="宋体"/>
                <w:spacing w:val="9"/>
                <w:sz w:val="21"/>
                <w:szCs w:val="21"/>
              </w:rPr>
              <w:t xml:space="preserve"> </w:t>
            </w:r>
            <w:r>
              <w:rPr>
                <w:rFonts w:ascii="宋体" w:hAnsi="宋体" w:eastAsia="宋体" w:cs="宋体"/>
                <w:spacing w:val="-1"/>
                <w:sz w:val="21"/>
                <w:szCs w:val="21"/>
              </w:rPr>
              <w:t>used</w:t>
            </w:r>
            <w:r>
              <w:rPr>
                <w:rFonts w:ascii="宋体" w:hAnsi="宋体" w:eastAsia="宋体" w:cs="宋体"/>
                <w:spacing w:val="12"/>
                <w:sz w:val="21"/>
                <w:szCs w:val="21"/>
              </w:rPr>
              <w:t xml:space="preserve"> </w:t>
            </w:r>
            <w:r>
              <w:rPr>
                <w:rFonts w:ascii="宋体" w:hAnsi="宋体" w:eastAsia="宋体" w:cs="宋体"/>
                <w:spacing w:val="-1"/>
                <w:sz w:val="21"/>
                <w:szCs w:val="21"/>
              </w:rPr>
              <w:t>as</w:t>
            </w:r>
            <w:r>
              <w:rPr>
                <w:rFonts w:ascii="宋体" w:hAnsi="宋体" w:eastAsia="宋体" w:cs="宋体"/>
                <w:spacing w:val="14"/>
                <w:sz w:val="21"/>
                <w:szCs w:val="21"/>
              </w:rPr>
              <w:t xml:space="preserve"> </w:t>
            </w:r>
            <w:r>
              <w:rPr>
                <w:rFonts w:ascii="宋体" w:hAnsi="宋体" w:eastAsia="宋体" w:cs="宋体"/>
                <w:spacing w:val="-1"/>
                <w:sz w:val="21"/>
                <w:szCs w:val="21"/>
              </w:rPr>
              <w:t>guidance:</w:t>
            </w:r>
          </w:p>
          <w:p w14:paraId="37127100">
            <w:pPr>
              <w:spacing w:before="27" w:line="237" w:lineRule="auto"/>
              <w:ind w:left="475"/>
              <w:rPr>
                <w:rFonts w:ascii="宋体" w:hAnsi="宋体" w:eastAsia="宋体" w:cs="宋体"/>
                <w:sz w:val="21"/>
                <w:szCs w:val="21"/>
              </w:rPr>
            </w:pPr>
            <w:r>
              <w:rPr>
                <w:rFonts w:ascii="宋体" w:hAnsi="宋体" w:eastAsia="宋体" w:cs="宋体"/>
                <w:spacing w:val="-2"/>
                <w:sz w:val="21"/>
                <w:szCs w:val="21"/>
              </w:rPr>
              <w:t>Beacon</w:t>
            </w:r>
            <w:r>
              <w:rPr>
                <w:rFonts w:ascii="宋体" w:hAnsi="宋体" w:eastAsia="宋体" w:cs="宋体"/>
                <w:spacing w:val="32"/>
                <w:sz w:val="21"/>
                <w:szCs w:val="21"/>
              </w:rPr>
              <w:t xml:space="preserve"> </w:t>
            </w:r>
            <w:r>
              <w:rPr>
                <w:rFonts w:ascii="宋体" w:hAnsi="宋体" w:eastAsia="宋体" w:cs="宋体"/>
                <w:spacing w:val="-2"/>
                <w:sz w:val="21"/>
                <w:szCs w:val="21"/>
              </w:rPr>
              <w:t>1:166</w:t>
            </w:r>
            <w:r>
              <w:rPr>
                <w:rFonts w:ascii="宋体" w:hAnsi="宋体" w:eastAsia="宋体" w:cs="宋体"/>
                <w:spacing w:val="14"/>
                <w:sz w:val="21"/>
                <w:szCs w:val="21"/>
              </w:rPr>
              <w:t xml:space="preserve"> </w:t>
            </w:r>
            <w:r>
              <w:rPr>
                <w:rFonts w:ascii="宋体" w:hAnsi="宋体" w:eastAsia="宋体" w:cs="宋体"/>
                <w:spacing w:val="-2"/>
                <w:sz w:val="21"/>
                <w:szCs w:val="21"/>
              </w:rPr>
              <w:t>us</w:t>
            </w:r>
          </w:p>
          <w:p w14:paraId="22BF172E">
            <w:pPr>
              <w:spacing w:before="1" w:line="210" w:lineRule="auto"/>
              <w:ind w:left="475"/>
              <w:rPr>
                <w:rFonts w:ascii="宋体" w:hAnsi="宋体" w:eastAsia="宋体" w:cs="宋体"/>
                <w:sz w:val="21"/>
                <w:szCs w:val="21"/>
              </w:rPr>
            </w:pPr>
            <w:r>
              <w:rPr>
                <w:rFonts w:ascii="宋体" w:hAnsi="宋体" w:eastAsia="宋体" w:cs="宋体"/>
                <w:spacing w:val="-1"/>
                <w:sz w:val="21"/>
                <w:szCs w:val="21"/>
              </w:rPr>
              <w:t>Beacon</w:t>
            </w:r>
            <w:r>
              <w:rPr>
                <w:rFonts w:ascii="宋体" w:hAnsi="宋体" w:eastAsia="宋体" w:cs="宋体"/>
                <w:spacing w:val="19"/>
                <w:sz w:val="21"/>
                <w:szCs w:val="21"/>
              </w:rPr>
              <w:t xml:space="preserve"> </w:t>
            </w:r>
            <w:r>
              <w:rPr>
                <w:rFonts w:ascii="宋体" w:hAnsi="宋体" w:eastAsia="宋体" w:cs="宋体"/>
                <w:spacing w:val="-1"/>
                <w:sz w:val="21"/>
                <w:szCs w:val="21"/>
              </w:rPr>
              <w:t>2:114</w:t>
            </w:r>
            <w:r>
              <w:rPr>
                <w:rFonts w:ascii="宋体" w:hAnsi="宋体" w:eastAsia="宋体" w:cs="宋体"/>
                <w:spacing w:val="14"/>
                <w:sz w:val="21"/>
                <w:szCs w:val="21"/>
              </w:rPr>
              <w:t xml:space="preserve"> </w:t>
            </w:r>
            <w:r>
              <w:rPr>
                <w:rFonts w:ascii="宋体" w:hAnsi="宋体" w:eastAsia="宋体" w:cs="宋体"/>
                <w:spacing w:val="-1"/>
                <w:sz w:val="21"/>
                <w:szCs w:val="21"/>
              </w:rPr>
              <w:t>us</w:t>
            </w:r>
          </w:p>
          <w:p w14:paraId="2E664639">
            <w:pPr>
              <w:spacing w:before="1" w:line="198" w:lineRule="auto"/>
              <w:ind w:left="475"/>
              <w:rPr>
                <w:rFonts w:ascii="宋体" w:hAnsi="宋体" w:eastAsia="宋体" w:cs="宋体"/>
                <w:sz w:val="21"/>
                <w:szCs w:val="21"/>
              </w:rPr>
            </w:pPr>
            <w:r>
              <w:rPr>
                <w:rFonts w:ascii="宋体" w:hAnsi="宋体" w:eastAsia="宋体" w:cs="宋体"/>
                <w:spacing w:val="-2"/>
                <w:sz w:val="21"/>
                <w:szCs w:val="21"/>
              </w:rPr>
              <w:t>Beacon</w:t>
            </w:r>
            <w:r>
              <w:rPr>
                <w:rFonts w:ascii="宋体" w:hAnsi="宋体" w:eastAsia="宋体" w:cs="宋体"/>
                <w:spacing w:val="65"/>
                <w:sz w:val="21"/>
                <w:szCs w:val="21"/>
              </w:rPr>
              <w:t xml:space="preserve"> </w:t>
            </w:r>
            <w:r>
              <w:rPr>
                <w:rFonts w:ascii="宋体" w:hAnsi="宋体" w:eastAsia="宋体" w:cs="宋体"/>
                <w:spacing w:val="-2"/>
                <w:sz w:val="21"/>
                <w:szCs w:val="21"/>
              </w:rPr>
              <w:t>3:62</w:t>
            </w:r>
            <w:r>
              <w:rPr>
                <w:rFonts w:ascii="宋体" w:hAnsi="宋体" w:eastAsia="宋体" w:cs="宋体"/>
                <w:spacing w:val="49"/>
                <w:w w:val="101"/>
                <w:sz w:val="21"/>
                <w:szCs w:val="21"/>
              </w:rPr>
              <w:t xml:space="preserve"> </w:t>
            </w:r>
            <w:r>
              <w:rPr>
                <w:rFonts w:ascii="宋体" w:hAnsi="宋体" w:eastAsia="宋体" w:cs="宋体"/>
                <w:spacing w:val="-2"/>
                <w:sz w:val="21"/>
                <w:szCs w:val="21"/>
              </w:rPr>
              <w:t>us</w:t>
            </w:r>
          </w:p>
          <w:p w14:paraId="562B1B6F">
            <w:pPr>
              <w:spacing w:line="230" w:lineRule="auto"/>
              <w:rPr>
                <w:rFonts w:ascii="宋体" w:hAnsi="宋体" w:eastAsia="宋体" w:cs="宋体"/>
                <w:sz w:val="21"/>
                <w:szCs w:val="21"/>
              </w:rPr>
            </w:pPr>
            <w:r>
              <w:rPr>
                <w:rFonts w:ascii="宋体" w:hAnsi="宋体" w:eastAsia="宋体" w:cs="宋体"/>
                <w:sz w:val="21"/>
                <w:szCs w:val="21"/>
              </w:rPr>
              <w:t>These calculations are based on a P</w:t>
            </w:r>
            <w:r>
              <w:rPr>
                <w:rFonts w:ascii="宋体" w:hAnsi="宋体" w:eastAsia="宋体" w:cs="宋体"/>
                <w:spacing w:val="-1"/>
                <w:sz w:val="21"/>
                <w:szCs w:val="21"/>
              </w:rPr>
              <w:t>rimary Packet time of</w:t>
            </w:r>
            <w:r>
              <w:rPr>
                <w:rFonts w:ascii="宋体" w:hAnsi="宋体" w:eastAsia="宋体" w:cs="宋体"/>
                <w:spacing w:val="16"/>
                <w:sz w:val="21"/>
                <w:szCs w:val="21"/>
              </w:rPr>
              <w:t xml:space="preserve"> </w:t>
            </w:r>
            <w:r>
              <w:rPr>
                <w:rFonts w:ascii="宋体" w:hAnsi="宋体" w:eastAsia="宋体" w:cs="宋体"/>
                <w:spacing w:val="-1"/>
                <w:sz w:val="21"/>
                <w:szCs w:val="21"/>
              </w:rPr>
              <w:t>1552 us+a</w:t>
            </w:r>
            <w:r>
              <w:rPr>
                <w:rFonts w:ascii="宋体" w:hAnsi="宋体" w:eastAsia="宋体" w:cs="宋体"/>
                <w:spacing w:val="4"/>
                <w:sz w:val="21"/>
                <w:szCs w:val="21"/>
              </w:rPr>
              <w:t xml:space="preserve"> </w:t>
            </w:r>
            <w:r>
              <w:rPr>
                <w:rFonts w:ascii="宋体" w:hAnsi="宋体" w:eastAsia="宋体" w:cs="宋体"/>
                <w:spacing w:val="-1"/>
                <w:sz w:val="21"/>
                <w:szCs w:val="21"/>
              </w:rPr>
              <w:t>T_MAFS(minimum</w:t>
            </w:r>
            <w:r>
              <w:rPr>
                <w:rFonts w:ascii="宋体" w:hAnsi="宋体" w:eastAsia="宋体" w:cs="宋体"/>
                <w:spacing w:val="6"/>
                <w:sz w:val="21"/>
                <w:szCs w:val="21"/>
              </w:rPr>
              <w:t xml:space="preserve"> </w:t>
            </w:r>
            <w:r>
              <w:rPr>
                <w:rFonts w:ascii="宋体" w:hAnsi="宋体" w:eastAsia="宋体" w:cs="宋体"/>
                <w:spacing w:val="-1"/>
                <w:sz w:val="21"/>
                <w:szCs w:val="21"/>
              </w:rPr>
              <w:t>aux</w:t>
            </w:r>
            <w:r>
              <w:rPr>
                <w:rFonts w:ascii="宋体" w:hAnsi="宋体" w:eastAsia="宋体" w:cs="宋体"/>
                <w:spacing w:val="8"/>
                <w:sz w:val="21"/>
                <w:szCs w:val="21"/>
              </w:rPr>
              <w:t xml:space="preserve"> </w:t>
            </w:r>
            <w:r>
              <w:rPr>
                <w:rFonts w:ascii="宋体" w:hAnsi="宋体" w:eastAsia="宋体" w:cs="宋体"/>
                <w:spacing w:val="-1"/>
                <w:sz w:val="21"/>
                <w:szCs w:val="21"/>
              </w:rPr>
              <w:t>frame</w:t>
            </w:r>
            <w:r>
              <w:rPr>
                <w:rFonts w:ascii="宋体" w:hAnsi="宋体" w:eastAsia="宋体" w:cs="宋体"/>
                <w:spacing w:val="11"/>
                <w:sz w:val="21"/>
                <w:szCs w:val="21"/>
              </w:rPr>
              <w:t xml:space="preserve"> </w:t>
            </w:r>
            <w:r>
              <w:rPr>
                <w:rFonts w:ascii="宋体" w:hAnsi="宋体" w:eastAsia="宋体" w:cs="宋体"/>
                <w:spacing w:val="-1"/>
                <w:sz w:val="21"/>
                <w:szCs w:val="21"/>
              </w:rPr>
              <w:t>space)of</w:t>
            </w:r>
            <w:r>
              <w:rPr>
                <w:rFonts w:ascii="宋体" w:hAnsi="宋体" w:eastAsia="宋体" w:cs="宋体"/>
                <w:spacing w:val="8"/>
                <w:sz w:val="21"/>
                <w:szCs w:val="21"/>
              </w:rPr>
              <w:t xml:space="preserve"> </w:t>
            </w:r>
            <w:r>
              <w:rPr>
                <w:rFonts w:ascii="宋体" w:hAnsi="宋体" w:eastAsia="宋体" w:cs="宋体"/>
                <w:spacing w:val="-1"/>
                <w:sz w:val="21"/>
                <w:szCs w:val="21"/>
              </w:rPr>
              <w:t>300</w:t>
            </w:r>
            <w:r>
              <w:rPr>
                <w:rFonts w:ascii="宋体" w:hAnsi="宋体" w:eastAsia="宋体" w:cs="宋体"/>
                <w:spacing w:val="4"/>
                <w:sz w:val="21"/>
                <w:szCs w:val="21"/>
              </w:rPr>
              <w:t xml:space="preserve"> </w:t>
            </w:r>
            <w:r>
              <w:rPr>
                <w:rFonts w:ascii="宋体" w:hAnsi="宋体" w:eastAsia="宋体" w:cs="宋体"/>
                <w:spacing w:val="-1"/>
                <w:sz w:val="21"/>
                <w:szCs w:val="21"/>
              </w:rPr>
              <w:t>us</w:t>
            </w:r>
            <w:r>
              <w:rPr>
                <w:rFonts w:ascii="宋体" w:hAnsi="宋体" w:eastAsia="宋体" w:cs="宋体"/>
                <w:spacing w:val="8"/>
                <w:sz w:val="21"/>
                <w:szCs w:val="21"/>
              </w:rPr>
              <w:t xml:space="preserve"> </w:t>
            </w:r>
            <w:r>
              <w:rPr>
                <w:rFonts w:ascii="宋体" w:hAnsi="宋体" w:eastAsia="宋体" w:cs="宋体"/>
                <w:spacing w:val="-1"/>
                <w:sz w:val="21"/>
                <w:szCs w:val="21"/>
              </w:rPr>
              <w:t>divided</w:t>
            </w:r>
            <w:r>
              <w:rPr>
                <w:rFonts w:ascii="宋体" w:hAnsi="宋体" w:eastAsia="宋体" w:cs="宋体"/>
                <w:spacing w:val="3"/>
                <w:sz w:val="21"/>
                <w:szCs w:val="21"/>
              </w:rPr>
              <w:t xml:space="preserve"> </w:t>
            </w:r>
            <w:r>
              <w:rPr>
                <w:rFonts w:ascii="宋体" w:hAnsi="宋体" w:eastAsia="宋体" w:cs="宋体"/>
                <w:spacing w:val="-1"/>
                <w:sz w:val="21"/>
                <w:szCs w:val="21"/>
              </w:rPr>
              <w:t>by</w:t>
            </w:r>
            <w:r>
              <w:rPr>
                <w:rFonts w:ascii="宋体" w:hAnsi="宋体" w:eastAsia="宋体" w:cs="宋体"/>
                <w:sz w:val="21"/>
                <w:szCs w:val="21"/>
              </w:rPr>
              <w:t xml:space="preserve">  </w:t>
            </w:r>
            <w:r>
              <w:rPr>
                <w:rFonts w:ascii="宋体" w:hAnsi="宋体" w:eastAsia="宋体" w:cs="宋体"/>
                <w:spacing w:val="-3"/>
                <w:sz w:val="21"/>
                <w:szCs w:val="21"/>
              </w:rPr>
              <w:t>the offset multiplier unit of 30 us.The time of sending</w:t>
            </w:r>
            <w:r>
              <w:rPr>
                <w:rFonts w:ascii="宋体" w:hAnsi="宋体" w:eastAsia="宋体" w:cs="宋体"/>
                <w:spacing w:val="6"/>
                <w:sz w:val="21"/>
                <w:szCs w:val="21"/>
              </w:rPr>
              <w:t xml:space="preserve"> </w:t>
            </w:r>
            <w:r>
              <w:rPr>
                <w:rFonts w:ascii="宋体" w:hAnsi="宋体" w:eastAsia="宋体" w:cs="宋体"/>
                <w:spacing w:val="-3"/>
                <w:sz w:val="21"/>
                <w:szCs w:val="21"/>
              </w:rPr>
              <w:t>the</w:t>
            </w:r>
            <w:r>
              <w:rPr>
                <w:rFonts w:ascii="宋体" w:hAnsi="宋体" w:eastAsia="宋体" w:cs="宋体"/>
                <w:spacing w:val="5"/>
                <w:sz w:val="21"/>
                <w:szCs w:val="21"/>
              </w:rPr>
              <w:t xml:space="preserve"> </w:t>
            </w:r>
            <w:r>
              <w:rPr>
                <w:rFonts w:ascii="宋体" w:hAnsi="宋体" w:eastAsia="宋体" w:cs="宋体"/>
                <w:spacing w:val="-3"/>
                <w:sz w:val="21"/>
                <w:szCs w:val="21"/>
              </w:rPr>
              <w:t>current</w:t>
            </w:r>
            <w:r>
              <w:rPr>
                <w:rFonts w:ascii="宋体" w:hAnsi="宋体" w:eastAsia="宋体" w:cs="宋体"/>
                <w:sz w:val="21"/>
                <w:szCs w:val="21"/>
              </w:rPr>
              <w:t xml:space="preserve"> </w:t>
            </w:r>
            <w:r>
              <w:rPr>
                <w:rFonts w:ascii="宋体" w:hAnsi="宋体" w:eastAsia="宋体" w:cs="宋体"/>
                <w:spacing w:val="-3"/>
                <w:sz w:val="21"/>
                <w:szCs w:val="21"/>
              </w:rPr>
              <w:t>beacon</w:t>
            </w:r>
            <w:r>
              <w:rPr>
                <w:rFonts w:ascii="宋体" w:hAnsi="宋体" w:eastAsia="宋体" w:cs="宋体"/>
                <w:spacing w:val="3"/>
                <w:sz w:val="21"/>
                <w:szCs w:val="21"/>
              </w:rPr>
              <w:t xml:space="preserve"> </w:t>
            </w:r>
            <w:r>
              <w:rPr>
                <w:rFonts w:ascii="宋体" w:hAnsi="宋体" w:eastAsia="宋体" w:cs="宋体"/>
                <w:spacing w:val="-3"/>
                <w:sz w:val="21"/>
                <w:szCs w:val="21"/>
              </w:rPr>
              <w:t>+rema</w:t>
            </w:r>
            <w:r>
              <w:rPr>
                <w:rFonts w:ascii="宋体" w:hAnsi="宋体" w:eastAsia="宋体" w:cs="宋体"/>
                <w:spacing w:val="-4"/>
                <w:sz w:val="21"/>
                <w:szCs w:val="21"/>
              </w:rPr>
              <w:t>ining</w:t>
            </w:r>
            <w:r>
              <w:rPr>
                <w:rFonts w:ascii="宋体" w:hAnsi="宋体" w:eastAsia="宋体" w:cs="宋体"/>
                <w:sz w:val="21"/>
                <w:szCs w:val="21"/>
              </w:rPr>
              <w:t xml:space="preserve"> </w:t>
            </w:r>
            <w:r>
              <w:rPr>
                <w:rFonts w:ascii="宋体" w:hAnsi="宋体" w:eastAsia="宋体" w:cs="宋体"/>
                <w:spacing w:val="-4"/>
                <w:sz w:val="21"/>
                <w:szCs w:val="21"/>
              </w:rPr>
              <w:t>beacons must(BB50090)be</w:t>
            </w:r>
            <w:r>
              <w:rPr>
                <w:rFonts w:ascii="宋体" w:hAnsi="宋体" w:eastAsia="宋体" w:cs="宋体"/>
                <w:spacing w:val="11"/>
                <w:sz w:val="21"/>
                <w:szCs w:val="21"/>
              </w:rPr>
              <w:t xml:space="preserve"> </w:t>
            </w:r>
            <w:r>
              <w:rPr>
                <w:rFonts w:ascii="宋体" w:hAnsi="宋体" w:eastAsia="宋体" w:cs="宋体"/>
                <w:spacing w:val="-4"/>
                <w:sz w:val="21"/>
                <w:szCs w:val="21"/>
              </w:rPr>
              <w:t>included.Thus,</w:t>
            </w:r>
            <w:r>
              <w:rPr>
                <w:rFonts w:ascii="宋体" w:hAnsi="宋体" w:eastAsia="宋体" w:cs="宋体"/>
                <w:sz w:val="21"/>
                <w:szCs w:val="21"/>
              </w:rPr>
              <w:t xml:space="preserve"> </w:t>
            </w:r>
            <w:r>
              <w:rPr>
                <w:rFonts w:ascii="宋体" w:hAnsi="宋体" w:eastAsia="宋体" w:cs="宋体"/>
                <w:spacing w:val="-1"/>
                <w:sz w:val="21"/>
                <w:szCs w:val="21"/>
              </w:rPr>
              <w:t>Beacon</w:t>
            </w:r>
            <w:r>
              <w:rPr>
                <w:rFonts w:ascii="宋体" w:hAnsi="宋体" w:eastAsia="宋体" w:cs="宋体"/>
                <w:spacing w:val="21"/>
                <w:sz w:val="21"/>
                <w:szCs w:val="21"/>
              </w:rPr>
              <w:t xml:space="preserve"> </w:t>
            </w:r>
            <w:r>
              <w:rPr>
                <w:rFonts w:ascii="宋体" w:hAnsi="宋体" w:eastAsia="宋体" w:cs="宋体"/>
                <w:spacing w:val="-1"/>
                <w:sz w:val="21"/>
                <w:szCs w:val="21"/>
              </w:rPr>
              <w:t>1</w:t>
            </w:r>
            <w:r>
              <w:rPr>
                <w:rFonts w:ascii="宋体" w:hAnsi="宋体" w:eastAsia="宋体" w:cs="宋体"/>
                <w:spacing w:val="20"/>
                <w:sz w:val="21"/>
                <w:szCs w:val="21"/>
              </w:rPr>
              <w:t xml:space="preserve"> </w:t>
            </w:r>
            <w:r>
              <w:rPr>
                <w:rFonts w:ascii="宋体" w:hAnsi="宋体" w:eastAsia="宋体" w:cs="宋体"/>
                <w:spacing w:val="-1"/>
                <w:sz w:val="21"/>
                <w:szCs w:val="21"/>
              </w:rPr>
              <w:t>includes the time of</w:t>
            </w:r>
            <w:r>
              <w:rPr>
                <w:rFonts w:ascii="宋体" w:hAnsi="宋体" w:eastAsia="宋体" w:cs="宋体"/>
                <w:spacing w:val="20"/>
                <w:sz w:val="21"/>
                <w:szCs w:val="21"/>
              </w:rPr>
              <w:t xml:space="preserve"> </w:t>
            </w:r>
            <w:r>
              <w:rPr>
                <w:rFonts w:ascii="宋体" w:hAnsi="宋体" w:eastAsia="宋体" w:cs="宋体"/>
                <w:spacing w:val="-1"/>
                <w:sz w:val="21"/>
                <w:szCs w:val="21"/>
              </w:rPr>
              <w:t>itself+2</w:t>
            </w:r>
            <w:r>
              <w:rPr>
                <w:rFonts w:ascii="宋体" w:hAnsi="宋体" w:eastAsia="宋体" w:cs="宋体"/>
                <w:spacing w:val="6"/>
                <w:sz w:val="21"/>
                <w:szCs w:val="21"/>
              </w:rPr>
              <w:t xml:space="preserve"> </w:t>
            </w:r>
            <w:r>
              <w:rPr>
                <w:rFonts w:ascii="宋体" w:hAnsi="宋体" w:eastAsia="宋体" w:cs="宋体"/>
                <w:spacing w:val="-1"/>
                <w:sz w:val="21"/>
                <w:szCs w:val="21"/>
              </w:rPr>
              <w:t>more</w:t>
            </w:r>
            <w:r>
              <w:rPr>
                <w:rFonts w:ascii="宋体" w:hAnsi="宋体" w:eastAsia="宋体" w:cs="宋体"/>
                <w:spacing w:val="9"/>
                <w:sz w:val="21"/>
                <w:szCs w:val="21"/>
              </w:rPr>
              <w:t xml:space="preserve"> </w:t>
            </w:r>
            <w:r>
              <w:rPr>
                <w:rFonts w:ascii="宋体" w:hAnsi="宋体" w:eastAsia="宋体" w:cs="宋体"/>
                <w:spacing w:val="-1"/>
                <w:sz w:val="21"/>
                <w:szCs w:val="21"/>
              </w:rPr>
              <w:t>beacons+T_MAFS.offset</w:t>
            </w:r>
            <w:r>
              <w:rPr>
                <w:rFonts w:ascii="宋体" w:hAnsi="宋体" w:eastAsia="宋体" w:cs="宋体"/>
                <w:spacing w:val="19"/>
                <w:w w:val="101"/>
                <w:sz w:val="21"/>
                <w:szCs w:val="21"/>
              </w:rPr>
              <w:t xml:space="preserve"> </w:t>
            </w:r>
            <w:r>
              <w:rPr>
                <w:rFonts w:ascii="宋体" w:hAnsi="宋体" w:eastAsia="宋体" w:cs="宋体"/>
                <w:spacing w:val="-1"/>
                <w:sz w:val="21"/>
                <w:szCs w:val="21"/>
              </w:rPr>
              <w:t>is</w:t>
            </w:r>
            <w:r>
              <w:rPr>
                <w:rFonts w:ascii="宋体" w:hAnsi="宋体" w:eastAsia="宋体" w:cs="宋体"/>
                <w:spacing w:val="13"/>
                <w:sz w:val="21"/>
                <w:szCs w:val="21"/>
              </w:rPr>
              <w:t xml:space="preserve"> </w:t>
            </w:r>
            <w:r>
              <w:rPr>
                <w:rFonts w:ascii="宋体" w:hAnsi="宋体" w:eastAsia="宋体" w:cs="宋体"/>
                <w:spacing w:val="-1"/>
                <w:sz w:val="21"/>
                <w:szCs w:val="21"/>
              </w:rPr>
              <w:t>different</w:t>
            </w:r>
            <w:r>
              <w:rPr>
                <w:rFonts w:ascii="宋体" w:hAnsi="宋体" w:eastAsia="宋体" w:cs="宋体"/>
                <w:spacing w:val="13"/>
                <w:sz w:val="21"/>
                <w:szCs w:val="21"/>
              </w:rPr>
              <w:t xml:space="preserve"> </w:t>
            </w:r>
            <w:r>
              <w:rPr>
                <w:rFonts w:ascii="宋体" w:hAnsi="宋体" w:eastAsia="宋体" w:cs="宋体"/>
                <w:spacing w:val="-1"/>
                <w:sz w:val="21"/>
                <w:szCs w:val="21"/>
              </w:rPr>
              <w:t>for</w:t>
            </w:r>
            <w:r>
              <w:rPr>
                <w:rFonts w:ascii="宋体" w:hAnsi="宋体" w:eastAsia="宋体" w:cs="宋体"/>
                <w:spacing w:val="14"/>
                <w:sz w:val="21"/>
                <w:szCs w:val="21"/>
              </w:rPr>
              <w:t xml:space="preserve"> </w:t>
            </w:r>
            <w:r>
              <w:rPr>
                <w:rFonts w:ascii="宋体" w:hAnsi="宋体" w:eastAsia="宋体" w:cs="宋体"/>
                <w:spacing w:val="-1"/>
                <w:sz w:val="21"/>
                <w:szCs w:val="21"/>
              </w:rPr>
              <w:t>each</w:t>
            </w:r>
            <w:r>
              <w:rPr>
                <w:rFonts w:ascii="宋体" w:hAnsi="宋体" w:eastAsia="宋体" w:cs="宋体"/>
                <w:spacing w:val="12"/>
                <w:sz w:val="21"/>
                <w:szCs w:val="21"/>
              </w:rPr>
              <w:t xml:space="preserve"> </w:t>
            </w:r>
            <w:r>
              <w:rPr>
                <w:rFonts w:ascii="宋体" w:hAnsi="宋体" w:eastAsia="宋体" w:cs="宋体"/>
                <w:spacing w:val="-1"/>
                <w:sz w:val="21"/>
                <w:szCs w:val="21"/>
              </w:rPr>
              <w:t>o</w:t>
            </w:r>
            <w:r>
              <w:rPr>
                <w:rFonts w:ascii="宋体" w:hAnsi="宋体" w:eastAsia="宋体" w:cs="宋体"/>
                <w:spacing w:val="-2"/>
                <w:sz w:val="21"/>
                <w:szCs w:val="21"/>
              </w:rPr>
              <w:t>ne.</w:t>
            </w:r>
          </w:p>
          <w:p w14:paraId="3D49C403">
            <w:pPr>
              <w:spacing w:before="138" w:line="215" w:lineRule="auto"/>
              <w:ind w:left="485"/>
              <w:rPr>
                <w:rFonts w:ascii="宋体" w:hAnsi="宋体" w:eastAsia="宋体" w:cs="宋体"/>
                <w:sz w:val="21"/>
                <w:szCs w:val="21"/>
              </w:rPr>
            </w:pPr>
            <w:r>
              <w:rPr>
                <w:rFonts w:ascii="宋体" w:hAnsi="宋体" w:eastAsia="宋体" w:cs="宋体"/>
                <w:spacing w:val="-1"/>
                <w:sz w:val="21"/>
                <w:szCs w:val="21"/>
              </w:rPr>
              <w:t>010:LE Coded Phy</w:t>
            </w:r>
          </w:p>
        </w:tc>
      </w:tr>
    </w:tbl>
    <w:p w14:paraId="465EB449">
      <w:pPr>
        <w:rPr>
          <w:rFonts w:ascii="Arial"/>
          <w:sz w:val="21"/>
        </w:rPr>
      </w:pPr>
    </w:p>
    <w:p w14:paraId="360AA854">
      <w:pPr>
        <w:pStyle w:val="5"/>
        <w:bidi w:val="0"/>
      </w:pPr>
      <w:r>
        <w:rPr>
          <w:b/>
          <w:bCs/>
          <w:spacing w:val="-1"/>
        </w:rPr>
        <w:t>Bluetooth</w:t>
      </w:r>
      <w:r>
        <w:rPr>
          <w:b/>
          <w:bCs/>
          <w:spacing w:val="33"/>
        </w:rPr>
        <w:t xml:space="preserve"> </w:t>
      </w:r>
      <w:r>
        <w:rPr>
          <w:b/>
          <w:bCs/>
          <w:spacing w:val="-1"/>
        </w:rPr>
        <w:t>5</w:t>
      </w:r>
      <w:r>
        <w:rPr>
          <w:b/>
          <w:bCs/>
          <w:spacing w:val="18"/>
        </w:rPr>
        <w:t xml:space="preserve"> </w:t>
      </w:r>
      <w:r>
        <w:rPr>
          <w:b/>
          <w:bCs/>
          <w:spacing w:val="-1"/>
        </w:rPr>
        <w:t>Advertising</w:t>
      </w:r>
      <w:r>
        <w:rPr>
          <w:b/>
          <w:bCs/>
          <w:spacing w:val="21"/>
        </w:rPr>
        <w:t xml:space="preserve"> </w:t>
      </w:r>
      <w:r>
        <w:rPr>
          <w:b/>
          <w:bCs/>
          <w:spacing w:val="-1"/>
        </w:rPr>
        <w:t>Extension</w:t>
      </w:r>
      <w:r>
        <w:rPr>
          <w:b/>
          <w:bCs/>
          <w:spacing w:val="27"/>
        </w:rPr>
        <w:t xml:space="preserve"> </w:t>
      </w:r>
      <w:r>
        <w:rPr>
          <w:b/>
          <w:bCs/>
          <w:spacing w:val="-1"/>
        </w:rPr>
        <w:t>Secondary</w:t>
      </w:r>
      <w:r>
        <w:rPr>
          <w:b/>
          <w:bCs/>
          <w:spacing w:val="22"/>
        </w:rPr>
        <w:t xml:space="preserve"> </w:t>
      </w:r>
      <w:r>
        <w:rPr>
          <w:b/>
          <w:bCs/>
          <w:spacing w:val="-1"/>
        </w:rPr>
        <w:t>Packet</w:t>
      </w:r>
    </w:p>
    <w:p w14:paraId="0259D883">
      <w:pPr>
        <w:pStyle w:val="7"/>
        <w:spacing w:before="65" w:line="239" w:lineRule="auto"/>
        <w:ind w:firstLine="179"/>
        <w:jc w:val="both"/>
      </w:pPr>
      <w:r>
        <w:fldChar w:fldCharType="begin"/>
      </w:r>
      <w:r>
        <w:instrText xml:space="preserve"> HYPERLINK "5.4.7.6" </w:instrText>
      </w:r>
      <w:r>
        <w:fldChar w:fldCharType="separate"/>
      </w:r>
      <w:r>
        <w:rPr>
          <w:spacing w:val="-1"/>
        </w:rPr>
        <w:t>5.4.7.6</w:t>
      </w:r>
      <w:r>
        <w:rPr>
          <w:spacing w:val="-1"/>
        </w:rPr>
        <w:fldChar w:fldCharType="end"/>
      </w:r>
      <w:r>
        <w:rPr>
          <w:spacing w:val="-1"/>
        </w:rPr>
        <w:t xml:space="preserve">  </w:t>
      </w:r>
      <w:r>
        <w:rPr>
          <w:spacing w:val="-1"/>
          <w:shd w:val="clear" w:fill="FFFF00"/>
        </w:rPr>
        <w:t>The</w:t>
      </w:r>
      <w:r>
        <w:rPr>
          <w:spacing w:val="42"/>
          <w:shd w:val="clear" w:fill="FFFF00"/>
        </w:rPr>
        <w:t xml:space="preserve"> </w:t>
      </w:r>
      <w:r>
        <w:rPr>
          <w:spacing w:val="-1"/>
          <w:shd w:val="clear" w:fill="FFFF00"/>
        </w:rPr>
        <w:t>secondary</w:t>
      </w:r>
      <w:r>
        <w:rPr>
          <w:spacing w:val="32"/>
          <w:shd w:val="clear" w:fill="FFFF00"/>
        </w:rPr>
        <w:t xml:space="preserve"> </w:t>
      </w:r>
      <w:r>
        <w:rPr>
          <w:spacing w:val="-1"/>
          <w:shd w:val="clear" w:fill="FFFF00"/>
        </w:rPr>
        <w:t>packet</w:t>
      </w:r>
      <w:r>
        <w:rPr>
          <w:spacing w:val="39"/>
          <w:shd w:val="clear" w:fill="FFFF00"/>
        </w:rPr>
        <w:t xml:space="preserve"> </w:t>
      </w:r>
      <w:r>
        <w:rPr>
          <w:spacing w:val="-1"/>
          <w:shd w:val="clear" w:fill="FFFF00"/>
        </w:rPr>
        <w:t>contains</w:t>
      </w:r>
      <w:r>
        <w:rPr>
          <w:spacing w:val="34"/>
          <w:w w:val="101"/>
          <w:shd w:val="clear" w:fill="FFFF00"/>
        </w:rPr>
        <w:t xml:space="preserve"> </w:t>
      </w:r>
      <w:r>
        <w:rPr>
          <w:spacing w:val="-1"/>
          <w:shd w:val="clear" w:fill="FFFF00"/>
        </w:rPr>
        <w:t>the</w:t>
      </w:r>
      <w:r>
        <w:rPr>
          <w:spacing w:val="39"/>
          <w:w w:val="101"/>
          <w:shd w:val="clear" w:fill="FFFF00"/>
        </w:rPr>
        <w:t xml:space="preserve"> </w:t>
      </w:r>
      <w:r>
        <w:rPr>
          <w:spacing w:val="-1"/>
          <w:shd w:val="clear" w:fill="FFFF00"/>
        </w:rPr>
        <w:t>actual</w:t>
      </w:r>
      <w:r>
        <w:rPr>
          <w:spacing w:val="38"/>
          <w:shd w:val="clear" w:fill="FFFF00"/>
        </w:rPr>
        <w:t xml:space="preserve"> </w:t>
      </w:r>
      <w:r>
        <w:rPr>
          <w:spacing w:val="-2"/>
          <w:shd w:val="clear" w:fill="FFFF00"/>
        </w:rPr>
        <w:t>inform</w:t>
      </w:r>
      <w:r>
        <w:rPr>
          <w:spacing w:val="-2"/>
        </w:rPr>
        <w:t>a-</w:t>
      </w:r>
      <w:r>
        <w:t xml:space="preserve"> </w:t>
      </w:r>
      <w:r>
        <w:rPr>
          <w:spacing w:val="-1"/>
          <w:shd w:val="clear" w:fill="FFFF00"/>
        </w:rPr>
        <w:t>tion</w:t>
      </w:r>
      <w:r>
        <w:rPr>
          <w:spacing w:val="38"/>
          <w:w w:val="101"/>
          <w:shd w:val="clear" w:fill="FFFF00"/>
        </w:rPr>
        <w:t xml:space="preserve"> </w:t>
      </w:r>
      <w:r>
        <w:rPr>
          <w:spacing w:val="-1"/>
          <w:shd w:val="clear" w:fill="FFFF00"/>
        </w:rPr>
        <w:t>payload.</w:t>
      </w:r>
      <w:r>
        <w:rPr>
          <w:spacing w:val="-15"/>
        </w:rPr>
        <w:t xml:space="preserve"> </w:t>
      </w:r>
      <w:r>
        <w:rPr>
          <w:spacing w:val="-1"/>
        </w:rPr>
        <w:t>This</w:t>
      </w:r>
      <w:r>
        <w:rPr>
          <w:spacing w:val="34"/>
          <w:w w:val="101"/>
        </w:rPr>
        <w:t xml:space="preserve"> </w:t>
      </w:r>
      <w:r>
        <w:rPr>
          <w:spacing w:val="-1"/>
        </w:rPr>
        <w:t>packet</w:t>
      </w:r>
      <w:r>
        <w:rPr>
          <w:spacing w:val="44"/>
        </w:rPr>
        <w:t xml:space="preserve"> </w:t>
      </w:r>
      <w:r>
        <w:rPr>
          <w:spacing w:val="-1"/>
        </w:rPr>
        <w:t>shall(BB50100)be</w:t>
      </w:r>
      <w:r>
        <w:rPr>
          <w:spacing w:val="41"/>
          <w:w w:val="101"/>
        </w:rPr>
        <w:t xml:space="preserve"> </w:t>
      </w:r>
      <w:r>
        <w:rPr>
          <w:spacing w:val="-1"/>
        </w:rPr>
        <w:t>encoded</w:t>
      </w:r>
      <w:r>
        <w:rPr>
          <w:spacing w:val="41"/>
        </w:rPr>
        <w:t xml:space="preserve"> </w:t>
      </w:r>
      <w:r>
        <w:rPr>
          <w:spacing w:val="-1"/>
        </w:rPr>
        <w:t>accord-</w:t>
      </w:r>
      <w:r>
        <w:t xml:space="preserve"> ing to the</w:t>
      </w:r>
      <w:r>
        <w:rPr>
          <w:spacing w:val="12"/>
          <w:w w:val="101"/>
        </w:rPr>
        <w:t xml:space="preserve"> </w:t>
      </w:r>
      <w:r>
        <w:t>Common Extended Advertising Format</w:t>
      </w:r>
      <w:r>
        <w:rPr>
          <w:spacing w:val="11"/>
        </w:rPr>
        <w:t xml:space="preserve"> </w:t>
      </w:r>
      <w:r>
        <w:t>describ</w:t>
      </w:r>
      <w:r>
        <w:rPr>
          <w:spacing w:val="-1"/>
        </w:rPr>
        <w:t>ed</w:t>
      </w:r>
      <w:r>
        <w:rPr>
          <w:spacing w:val="10"/>
        </w:rPr>
        <w:t xml:space="preserve"> </w:t>
      </w:r>
      <w:r>
        <w:rPr>
          <w:spacing w:val="-1"/>
        </w:rPr>
        <w:t>in</w:t>
      </w:r>
      <w:r>
        <w:t xml:space="preserve"> Bluetooth</w:t>
      </w:r>
      <w:r>
        <w:rPr>
          <w:spacing w:val="14"/>
        </w:rPr>
        <w:t xml:space="preserve">  </w:t>
      </w:r>
      <w:r>
        <w:t>Core</w:t>
      </w:r>
      <w:r>
        <w:rPr>
          <w:spacing w:val="17"/>
        </w:rPr>
        <w:t xml:space="preserve">  </w:t>
      </w:r>
      <w:r>
        <w:t>Specification</w:t>
      </w:r>
      <w:r>
        <w:rPr>
          <w:spacing w:val="15"/>
          <w:w w:val="101"/>
        </w:rPr>
        <w:t xml:space="preserve">  </w:t>
      </w:r>
      <w:r>
        <w:t>5</w:t>
      </w:r>
      <w:r>
        <w:rPr>
          <w:spacing w:val="-1"/>
        </w:rPr>
        <w:t>.0,Volume</w:t>
      </w:r>
      <w:r>
        <w:rPr>
          <w:spacing w:val="15"/>
        </w:rPr>
        <w:t xml:space="preserve">  </w:t>
      </w:r>
      <w:r>
        <w:rPr>
          <w:spacing w:val="-1"/>
        </w:rPr>
        <w:t>6,Part  B,Section</w:t>
      </w:r>
      <w:r>
        <w:t xml:space="preserve"> </w:t>
      </w:r>
      <w:r>
        <w:rPr>
          <w:spacing w:val="-1"/>
        </w:rPr>
        <w:t>2.3.4 with the values</w:t>
      </w:r>
      <w:r>
        <w:rPr>
          <w:spacing w:val="22"/>
          <w:w w:val="101"/>
        </w:rPr>
        <w:t xml:space="preserve"> </w:t>
      </w:r>
      <w:r>
        <w:rPr>
          <w:spacing w:val="-1"/>
        </w:rPr>
        <w:t>included</w:t>
      </w:r>
      <w:r>
        <w:rPr>
          <w:spacing w:val="14"/>
        </w:rPr>
        <w:t xml:space="preserve"> </w:t>
      </w:r>
      <w:r>
        <w:rPr>
          <w:spacing w:val="-1"/>
        </w:rPr>
        <w:t xml:space="preserve">in  </w:t>
      </w:r>
      <w:r>
        <w:rPr>
          <w:color w:val="D03030"/>
          <w:spacing w:val="-1"/>
        </w:rPr>
        <w:t>Fig.9</w:t>
      </w:r>
      <w:r>
        <w:rPr>
          <w:rFonts w:hint="eastAsia" w:eastAsia="宋体"/>
          <w:color w:val="D03030"/>
          <w:spacing w:val="-1"/>
          <w:lang w:eastAsia="zh-CN"/>
        </w:rPr>
        <w:t xml:space="preserve"> </w:t>
      </w:r>
      <w:r>
        <w:rPr>
          <w:spacing w:val="-1"/>
        </w:rPr>
        <w:t>and</w:t>
      </w:r>
      <w:r>
        <w:rPr>
          <w:spacing w:val="18"/>
        </w:rPr>
        <w:t xml:space="preserve"> </w:t>
      </w:r>
      <w:r>
        <w:rPr>
          <w:color w:val="D03030"/>
          <w:spacing w:val="-1"/>
        </w:rPr>
        <w:t>Table</w:t>
      </w:r>
      <w:r>
        <w:rPr>
          <w:color w:val="D03030"/>
          <w:spacing w:val="9"/>
        </w:rPr>
        <w:t xml:space="preserve">  </w:t>
      </w:r>
      <w:r>
        <w:rPr>
          <w:color w:val="D03030"/>
          <w:spacing w:val="-1"/>
        </w:rPr>
        <w:t>17.</w:t>
      </w:r>
    </w:p>
    <w:p w14:paraId="02CB62D9">
      <w:pPr>
        <w:pStyle w:val="7"/>
        <w:spacing w:before="71" w:line="243" w:lineRule="auto"/>
        <w:ind w:right="213" w:firstLine="190"/>
        <w:rPr>
          <w:sz w:val="24"/>
          <w:szCs w:val="24"/>
        </w:rPr>
      </w:pPr>
      <w:r>
        <w:rPr>
          <w:sz w:val="24"/>
          <w:szCs w:val="24"/>
        </w:rPr>
        <w:t>5.4.7.7</w:t>
      </w:r>
      <w:r>
        <w:rPr>
          <w:rFonts w:hint="eastAsia" w:eastAsia="宋体"/>
          <w:sz w:val="24"/>
          <w:szCs w:val="24"/>
          <w:lang w:eastAsia="zh-CN"/>
        </w:rPr>
        <w:t xml:space="preserve"> </w:t>
      </w:r>
      <w:r>
        <w:rPr>
          <w:sz w:val="24"/>
          <w:szCs w:val="24"/>
        </w:rPr>
        <w:t xml:space="preserve"> Additionally</w:t>
      </w:r>
      <w:r>
        <w:rPr>
          <w:rFonts w:hint="eastAsia" w:eastAsia="宋体"/>
          <w:sz w:val="24"/>
          <w:szCs w:val="24"/>
          <w:lang w:eastAsia="zh-CN"/>
        </w:rPr>
        <w:t xml:space="preserve"> </w:t>
      </w:r>
      <w:r>
        <w:rPr>
          <w:sz w:val="24"/>
          <w:szCs w:val="24"/>
        </w:rPr>
        <w:t>this</w:t>
      </w:r>
      <w:r>
        <w:rPr>
          <w:rFonts w:hint="eastAsia" w:eastAsia="宋体"/>
          <w:spacing w:val="6"/>
          <w:sz w:val="24"/>
          <w:szCs w:val="24"/>
          <w:lang w:eastAsia="zh-CN"/>
        </w:rPr>
        <w:t xml:space="preserve"> </w:t>
      </w:r>
      <w:r>
        <w:rPr>
          <w:spacing w:val="6"/>
          <w:sz w:val="24"/>
          <w:szCs w:val="24"/>
        </w:rPr>
        <w:t xml:space="preserve"> </w:t>
      </w:r>
      <w:r>
        <w:rPr>
          <w:sz w:val="24"/>
          <w:szCs w:val="24"/>
        </w:rPr>
        <w:t>packet</w:t>
      </w:r>
      <w:r>
        <w:rPr>
          <w:rFonts w:hint="eastAsia" w:eastAsia="宋体"/>
          <w:spacing w:val="6"/>
          <w:sz w:val="24"/>
          <w:szCs w:val="24"/>
          <w:lang w:eastAsia="zh-CN"/>
        </w:rPr>
        <w:t xml:space="preserve"> </w:t>
      </w:r>
      <w:r>
        <w:rPr>
          <w:spacing w:val="6"/>
          <w:sz w:val="24"/>
          <w:szCs w:val="24"/>
        </w:rPr>
        <w:t xml:space="preserve"> </w:t>
      </w:r>
      <w:r>
        <w:rPr>
          <w:sz w:val="24"/>
          <w:szCs w:val="24"/>
        </w:rPr>
        <w:t>Adv</w:t>
      </w:r>
      <w:r>
        <w:rPr>
          <w:rFonts w:hint="eastAsia" w:eastAsia="宋体"/>
          <w:sz w:val="24"/>
          <w:szCs w:val="24"/>
          <w:lang w:eastAsia="zh-CN"/>
        </w:rPr>
        <w:t xml:space="preserve"> </w:t>
      </w:r>
      <w:r>
        <w:rPr>
          <w:sz w:val="24"/>
          <w:szCs w:val="24"/>
        </w:rPr>
        <w:t>Data</w:t>
      </w:r>
      <w:r>
        <w:rPr>
          <w:rFonts w:hint="eastAsia" w:eastAsia="宋体"/>
          <w:sz w:val="24"/>
          <w:szCs w:val="24"/>
          <w:lang w:eastAsia="zh-CN"/>
        </w:rPr>
        <w:t xml:space="preserve"> </w:t>
      </w:r>
      <w:r>
        <w:rPr>
          <w:sz w:val="24"/>
          <w:szCs w:val="24"/>
        </w:rPr>
        <w:t xml:space="preserve"> pa</w:t>
      </w:r>
      <w:r>
        <w:rPr>
          <w:spacing w:val="-1"/>
          <w:sz w:val="24"/>
          <w:szCs w:val="24"/>
        </w:rPr>
        <w:t>yload</w:t>
      </w:r>
      <w:r>
        <w:rPr>
          <w:rFonts w:hint="eastAsia" w:eastAsia="宋体"/>
          <w:spacing w:val="-1"/>
          <w:sz w:val="24"/>
          <w:szCs w:val="24"/>
          <w:lang w:eastAsia="zh-CN"/>
        </w:rPr>
        <w:t xml:space="preserve"> </w:t>
      </w:r>
      <w:r>
        <w:rPr>
          <w:spacing w:val="-1"/>
          <w:sz w:val="24"/>
          <w:szCs w:val="24"/>
        </w:rPr>
        <w:t>shall</w:t>
      </w:r>
      <w:r>
        <w:rPr>
          <w:spacing w:val="2"/>
          <w:sz w:val="21"/>
          <w:szCs w:val="21"/>
        </w:rPr>
        <w:t xml:space="preserve"> </w:t>
      </w:r>
      <w:r>
        <w:rPr>
          <w:sz w:val="24"/>
          <w:szCs w:val="24"/>
        </w:rPr>
        <w:t>(BB50110)use  the  “Message  Pack”(Message</w:t>
      </w:r>
      <w:r>
        <w:rPr>
          <w:spacing w:val="6"/>
          <w:sz w:val="24"/>
          <w:szCs w:val="24"/>
        </w:rPr>
        <w:t xml:space="preserve">  </w:t>
      </w:r>
      <w:r>
        <w:rPr>
          <w:sz w:val="24"/>
          <w:szCs w:val="24"/>
        </w:rPr>
        <w:t>Ty</w:t>
      </w:r>
      <w:r>
        <w:rPr>
          <w:spacing w:val="-1"/>
          <w:sz w:val="24"/>
          <w:szCs w:val="24"/>
        </w:rPr>
        <w:t>pe</w:t>
      </w:r>
      <w:r>
        <w:rPr>
          <w:spacing w:val="8"/>
          <w:sz w:val="24"/>
          <w:szCs w:val="24"/>
        </w:rPr>
        <w:t xml:space="preserve">  </w:t>
      </w:r>
      <w:r>
        <w:rPr>
          <w:rFonts w:hint="eastAsia" w:eastAsia="宋体"/>
          <w:spacing w:val="8"/>
          <w:sz w:val="24"/>
          <w:szCs w:val="24"/>
          <w:lang w:val="en-US" w:eastAsia="zh-CN"/>
        </w:rPr>
        <w:t>0</w:t>
      </w:r>
      <w:r>
        <w:rPr>
          <w:spacing w:val="-1"/>
          <w:sz w:val="24"/>
          <w:szCs w:val="24"/>
        </w:rPr>
        <w:t>xF)</w:t>
      </w:r>
      <w:r>
        <w:rPr>
          <w:sz w:val="28"/>
          <w:szCs w:val="28"/>
        </w:rPr>
        <w:t xml:space="preserve"> </w:t>
      </w:r>
      <w:r>
        <w:rPr>
          <w:spacing w:val="-1"/>
          <w:sz w:val="24"/>
          <w:szCs w:val="24"/>
        </w:rPr>
        <w:t>format</w:t>
      </w:r>
      <w:r>
        <w:rPr>
          <w:rFonts w:hint="eastAsia" w:eastAsia="宋体"/>
          <w:spacing w:val="-1"/>
          <w:sz w:val="24"/>
          <w:szCs w:val="24"/>
          <w:lang w:eastAsia="zh-CN"/>
        </w:rPr>
        <w:t xml:space="preserve"> </w:t>
      </w:r>
      <w:r>
        <w:rPr>
          <w:spacing w:val="-1"/>
          <w:sz w:val="24"/>
          <w:szCs w:val="24"/>
        </w:rPr>
        <w:t>described</w:t>
      </w:r>
      <w:r>
        <w:rPr>
          <w:rFonts w:hint="eastAsia" w:eastAsia="宋体"/>
          <w:spacing w:val="-1"/>
          <w:sz w:val="24"/>
          <w:szCs w:val="24"/>
          <w:lang w:eastAsia="zh-CN"/>
        </w:rPr>
        <w:t xml:space="preserve"> </w:t>
      </w:r>
      <w:r>
        <w:rPr>
          <w:spacing w:val="-1"/>
          <w:sz w:val="24"/>
          <w:szCs w:val="24"/>
        </w:rPr>
        <w:t>in</w:t>
      </w:r>
      <w:r>
        <w:rPr>
          <w:rFonts w:hint="eastAsia" w:eastAsia="宋体"/>
          <w:spacing w:val="-1"/>
          <w:sz w:val="24"/>
          <w:szCs w:val="24"/>
          <w:lang w:eastAsia="zh-CN"/>
        </w:rPr>
        <w:t xml:space="preserve"> </w:t>
      </w:r>
      <w:r>
        <w:rPr>
          <w:sz w:val="44"/>
          <w:szCs w:val="32"/>
        </w:rPr>
        <w:fldChar w:fldCharType="begin"/>
      </w:r>
      <w:r>
        <w:rPr>
          <w:sz w:val="44"/>
          <w:szCs w:val="32"/>
        </w:rPr>
        <w:instrText xml:space="preserve"> HYPERLINK "5.4.5.22,Fig.9," </w:instrText>
      </w:r>
      <w:r>
        <w:rPr>
          <w:sz w:val="44"/>
          <w:szCs w:val="32"/>
        </w:rPr>
        <w:fldChar w:fldCharType="separate"/>
      </w:r>
      <w:r>
        <w:rPr>
          <w:color w:val="C03030"/>
          <w:spacing w:val="-1"/>
          <w:sz w:val="24"/>
          <w:szCs w:val="24"/>
        </w:rPr>
        <w:t>5.4.5.22,Fig.9,</w:t>
      </w:r>
      <w:r>
        <w:rPr>
          <w:color w:val="C03030"/>
          <w:spacing w:val="-1"/>
          <w:sz w:val="24"/>
          <w:szCs w:val="24"/>
        </w:rPr>
        <w:fldChar w:fldCharType="end"/>
      </w:r>
      <w:r>
        <w:rPr>
          <w:rFonts w:hint="eastAsia" w:eastAsia="宋体"/>
          <w:color w:val="C03030"/>
          <w:spacing w:val="-1"/>
          <w:sz w:val="24"/>
          <w:szCs w:val="24"/>
          <w:lang w:eastAsia="zh-CN"/>
        </w:rPr>
        <w:t xml:space="preserve"> </w:t>
      </w:r>
      <w:r>
        <w:rPr>
          <w:color w:val="C03030"/>
          <w:spacing w:val="-1"/>
          <w:sz w:val="24"/>
          <w:szCs w:val="24"/>
        </w:rPr>
        <w:t xml:space="preserve"> </w:t>
      </w:r>
      <w:r>
        <w:rPr>
          <w:spacing w:val="-1"/>
          <w:sz w:val="24"/>
          <w:szCs w:val="24"/>
        </w:rPr>
        <w:t>and  in</w:t>
      </w:r>
      <w:r>
        <w:rPr>
          <w:rFonts w:hint="eastAsia" w:eastAsia="宋体"/>
          <w:spacing w:val="-1"/>
          <w:sz w:val="24"/>
          <w:szCs w:val="24"/>
          <w:lang w:eastAsia="zh-CN"/>
        </w:rPr>
        <w:t xml:space="preserve"> </w:t>
      </w:r>
      <w:r>
        <w:rPr>
          <w:color w:val="E03030"/>
          <w:spacing w:val="-1"/>
          <w:sz w:val="24"/>
          <w:szCs w:val="24"/>
        </w:rPr>
        <w:t>Table</w:t>
      </w:r>
      <w:r>
        <w:rPr>
          <w:rFonts w:hint="eastAsia" w:eastAsia="宋体"/>
          <w:color w:val="E03030"/>
          <w:spacing w:val="-1"/>
          <w:sz w:val="24"/>
          <w:szCs w:val="24"/>
          <w:lang w:eastAsia="zh-CN"/>
        </w:rPr>
        <w:t xml:space="preserve"> </w:t>
      </w:r>
      <w:r>
        <w:rPr>
          <w:color w:val="E03030"/>
          <w:spacing w:val="-1"/>
          <w:sz w:val="24"/>
          <w:szCs w:val="24"/>
        </w:rPr>
        <w:t>13.</w:t>
      </w:r>
      <w:r>
        <w:rPr>
          <w:color w:val="E03030"/>
          <w:spacing w:val="-8"/>
          <w:sz w:val="24"/>
          <w:szCs w:val="24"/>
        </w:rPr>
        <w:t xml:space="preserve"> </w:t>
      </w:r>
      <w:r>
        <w:rPr>
          <w:spacing w:val="-1"/>
          <w:sz w:val="24"/>
          <w:szCs w:val="24"/>
        </w:rPr>
        <w:t>No</w:t>
      </w:r>
      <w:r>
        <w:rPr>
          <w:rFonts w:hint="eastAsia" w:eastAsia="宋体"/>
          <w:spacing w:val="-1"/>
          <w:sz w:val="24"/>
          <w:szCs w:val="24"/>
          <w:lang w:eastAsia="zh-CN"/>
        </w:rPr>
        <w:t xml:space="preserve"> </w:t>
      </w:r>
      <w:r>
        <w:rPr>
          <w:spacing w:val="-1"/>
          <w:sz w:val="24"/>
          <w:szCs w:val="24"/>
        </w:rPr>
        <w:t xml:space="preserve"> more</w:t>
      </w:r>
      <w:r>
        <w:rPr>
          <w:sz w:val="24"/>
          <w:szCs w:val="24"/>
        </w:rPr>
        <w:t xml:space="preserve"> </w:t>
      </w:r>
      <w:r>
        <w:rPr>
          <w:spacing w:val="-1"/>
          <w:sz w:val="24"/>
          <w:szCs w:val="24"/>
        </w:rPr>
        <w:t>than</w:t>
      </w:r>
      <w:r>
        <w:rPr>
          <w:rFonts w:hint="eastAsia" w:eastAsia="宋体"/>
          <w:spacing w:val="-1"/>
          <w:sz w:val="24"/>
          <w:szCs w:val="24"/>
          <w:lang w:eastAsia="zh-CN"/>
        </w:rPr>
        <w:t xml:space="preserve"> </w:t>
      </w:r>
      <w:r>
        <w:rPr>
          <w:spacing w:val="-1"/>
          <w:sz w:val="24"/>
          <w:szCs w:val="24"/>
        </w:rPr>
        <w:t>9</w:t>
      </w:r>
      <w:r>
        <w:rPr>
          <w:rFonts w:hint="eastAsia" w:eastAsia="宋体"/>
          <w:spacing w:val="6"/>
          <w:sz w:val="24"/>
          <w:szCs w:val="24"/>
          <w:lang w:eastAsia="zh-CN"/>
        </w:rPr>
        <w:t xml:space="preserve"> </w:t>
      </w:r>
      <w:r>
        <w:rPr>
          <w:spacing w:val="-1"/>
          <w:sz w:val="24"/>
          <w:szCs w:val="24"/>
        </w:rPr>
        <w:t>messages</w:t>
      </w:r>
      <w:r>
        <w:rPr>
          <w:rFonts w:hint="eastAsia" w:eastAsia="宋体"/>
          <w:spacing w:val="-1"/>
          <w:sz w:val="24"/>
          <w:szCs w:val="24"/>
          <w:lang w:eastAsia="zh-CN"/>
        </w:rPr>
        <w:t xml:space="preserve">  </w:t>
      </w:r>
      <w:r>
        <w:rPr>
          <w:spacing w:val="-1"/>
          <w:sz w:val="24"/>
          <w:szCs w:val="24"/>
        </w:rPr>
        <w:t>shall(BB50120)be</w:t>
      </w:r>
      <w:r>
        <w:rPr>
          <w:rFonts w:hint="eastAsia" w:eastAsia="宋体"/>
          <w:spacing w:val="-1"/>
          <w:sz w:val="24"/>
          <w:szCs w:val="24"/>
          <w:lang w:eastAsia="zh-CN"/>
        </w:rPr>
        <w:t xml:space="preserve"> </w:t>
      </w:r>
      <w:r>
        <w:rPr>
          <w:spacing w:val="-1"/>
          <w:sz w:val="24"/>
          <w:szCs w:val="24"/>
        </w:rPr>
        <w:t>included</w:t>
      </w:r>
      <w:r>
        <w:rPr>
          <w:rFonts w:hint="eastAsia" w:eastAsia="宋体"/>
          <w:spacing w:val="-1"/>
          <w:sz w:val="24"/>
          <w:szCs w:val="24"/>
          <w:lang w:eastAsia="zh-CN"/>
        </w:rPr>
        <w:t xml:space="preserve">  </w:t>
      </w:r>
      <w:r>
        <w:rPr>
          <w:spacing w:val="-1"/>
          <w:sz w:val="24"/>
          <w:szCs w:val="24"/>
        </w:rPr>
        <w:t>in</w:t>
      </w:r>
      <w:r>
        <w:rPr>
          <w:rFonts w:hint="eastAsia" w:eastAsia="宋体"/>
          <w:spacing w:val="-1"/>
          <w:sz w:val="24"/>
          <w:szCs w:val="24"/>
          <w:lang w:eastAsia="zh-CN"/>
        </w:rPr>
        <w:t xml:space="preserve"> </w:t>
      </w:r>
      <w:r>
        <w:rPr>
          <w:spacing w:val="-1"/>
          <w:sz w:val="24"/>
          <w:szCs w:val="24"/>
        </w:rPr>
        <w:t>a</w:t>
      </w:r>
      <w:r>
        <w:rPr>
          <w:rFonts w:hint="eastAsia" w:eastAsia="宋体"/>
          <w:spacing w:val="-1"/>
          <w:sz w:val="24"/>
          <w:szCs w:val="24"/>
          <w:lang w:eastAsia="zh-CN"/>
        </w:rPr>
        <w:t xml:space="preserve">  </w:t>
      </w:r>
      <w:r>
        <w:rPr>
          <w:spacing w:val="-1"/>
          <w:sz w:val="24"/>
          <w:szCs w:val="24"/>
        </w:rPr>
        <w:t>single</w:t>
      </w:r>
      <w:r>
        <w:rPr>
          <w:spacing w:val="2"/>
          <w:sz w:val="24"/>
          <w:szCs w:val="24"/>
        </w:rPr>
        <w:t xml:space="preserve"> </w:t>
      </w:r>
      <w:r>
        <w:rPr>
          <w:sz w:val="24"/>
          <w:szCs w:val="24"/>
        </w:rPr>
        <w:t>Message</w:t>
      </w:r>
      <w:r>
        <w:rPr>
          <w:rFonts w:hint="eastAsia" w:eastAsia="宋体"/>
          <w:sz w:val="24"/>
          <w:szCs w:val="24"/>
          <w:lang w:eastAsia="zh-CN"/>
        </w:rPr>
        <w:t xml:space="preserve">  </w:t>
      </w:r>
      <w:r>
        <w:rPr>
          <w:sz w:val="24"/>
          <w:szCs w:val="24"/>
        </w:rPr>
        <w:t>Pack.</w:t>
      </w:r>
    </w:p>
    <w:p w14:paraId="387AEDF5">
      <w:pPr>
        <w:spacing w:line="204" w:lineRule="exact"/>
      </w:pPr>
    </w:p>
    <w:tbl>
      <w:tblPr>
        <w:tblStyle w:val="11"/>
        <w:tblW w:w="8621" w:type="dxa"/>
        <w:tblInd w:w="9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44"/>
        <w:gridCol w:w="709"/>
        <w:gridCol w:w="470"/>
        <w:gridCol w:w="519"/>
        <w:gridCol w:w="589"/>
        <w:gridCol w:w="569"/>
        <w:gridCol w:w="779"/>
        <w:gridCol w:w="639"/>
        <w:gridCol w:w="729"/>
        <w:gridCol w:w="440"/>
        <w:gridCol w:w="340"/>
        <w:gridCol w:w="440"/>
        <w:gridCol w:w="529"/>
        <w:gridCol w:w="749"/>
        <w:gridCol w:w="476"/>
      </w:tblGrid>
      <w:tr w14:paraId="07C4A20E">
        <w:trPr>
          <w:trHeight w:val="203" w:hRule="atLeast"/>
        </w:trPr>
        <w:tc>
          <w:tcPr>
            <w:tcW w:w="8621" w:type="dxa"/>
            <w:gridSpan w:val="15"/>
            <w:shd w:val="clear" w:color="auto" w:fill="C5DBE9"/>
            <w:vAlign w:val="top"/>
          </w:tcPr>
          <w:p w14:paraId="73045DCF">
            <w:pPr>
              <w:spacing w:before="35" w:line="214" w:lineRule="auto"/>
              <w:ind w:left="2624"/>
              <w:rPr>
                <w:rFonts w:ascii="宋体" w:hAnsi="宋体" w:eastAsia="宋体" w:cs="宋体"/>
                <w:sz w:val="13"/>
                <w:szCs w:val="13"/>
              </w:rPr>
            </w:pPr>
            <w:r>
              <w:rPr>
                <w:rFonts w:ascii="宋体" w:hAnsi="宋体" w:eastAsia="宋体" w:cs="宋体"/>
                <w:sz w:val="13"/>
                <w:szCs w:val="13"/>
              </w:rPr>
              <w:t>Bluetooth 5 Long Range Extended</w:t>
            </w:r>
            <w:r>
              <w:rPr>
                <w:rFonts w:ascii="宋体" w:hAnsi="宋体" w:eastAsia="宋体" w:cs="宋体"/>
                <w:spacing w:val="4"/>
                <w:sz w:val="13"/>
                <w:szCs w:val="13"/>
              </w:rPr>
              <w:t xml:space="preserve"> </w:t>
            </w:r>
            <w:r>
              <w:rPr>
                <w:rFonts w:ascii="宋体" w:hAnsi="宋体" w:eastAsia="宋体" w:cs="宋体"/>
                <w:sz w:val="13"/>
                <w:szCs w:val="13"/>
              </w:rPr>
              <w:t>A</w:t>
            </w:r>
            <w:r>
              <w:rPr>
                <w:rFonts w:ascii="宋体" w:hAnsi="宋体" w:eastAsia="宋体" w:cs="宋体"/>
                <w:spacing w:val="-1"/>
                <w:sz w:val="13"/>
                <w:szCs w:val="13"/>
              </w:rPr>
              <w:t>dvertisement</w:t>
            </w:r>
            <w:r>
              <w:rPr>
                <w:rFonts w:ascii="宋体" w:hAnsi="宋体" w:eastAsia="宋体" w:cs="宋体"/>
                <w:spacing w:val="5"/>
                <w:sz w:val="13"/>
                <w:szCs w:val="13"/>
              </w:rPr>
              <w:t xml:space="preserve"> </w:t>
            </w:r>
            <w:r>
              <w:rPr>
                <w:rFonts w:ascii="宋体" w:hAnsi="宋体" w:eastAsia="宋体" w:cs="宋体"/>
                <w:spacing w:val="-1"/>
                <w:sz w:val="13"/>
                <w:szCs w:val="13"/>
              </w:rPr>
              <w:t>Data</w:t>
            </w:r>
            <w:r>
              <w:rPr>
                <w:rFonts w:ascii="宋体" w:hAnsi="宋体" w:eastAsia="宋体" w:cs="宋体"/>
                <w:spacing w:val="6"/>
                <w:sz w:val="13"/>
                <w:szCs w:val="13"/>
              </w:rPr>
              <w:t xml:space="preserve"> </w:t>
            </w:r>
            <w:r>
              <w:rPr>
                <w:rFonts w:ascii="宋体" w:hAnsi="宋体" w:eastAsia="宋体" w:cs="宋体"/>
                <w:spacing w:val="-1"/>
                <w:sz w:val="13"/>
                <w:szCs w:val="13"/>
              </w:rPr>
              <w:t>Frame</w:t>
            </w:r>
            <w:r>
              <w:rPr>
                <w:rFonts w:ascii="宋体" w:hAnsi="宋体" w:eastAsia="宋体" w:cs="宋体"/>
                <w:spacing w:val="31"/>
                <w:sz w:val="13"/>
                <w:szCs w:val="13"/>
              </w:rPr>
              <w:t xml:space="preserve"> </w:t>
            </w:r>
            <w:r>
              <w:rPr>
                <w:rFonts w:ascii="宋体" w:hAnsi="宋体" w:eastAsia="宋体" w:cs="宋体"/>
                <w:spacing w:val="-1"/>
                <w:sz w:val="13"/>
                <w:szCs w:val="13"/>
              </w:rPr>
              <w:t>(LE</w:t>
            </w:r>
            <w:r>
              <w:rPr>
                <w:rFonts w:ascii="宋体" w:hAnsi="宋体" w:eastAsia="宋体" w:cs="宋体"/>
                <w:spacing w:val="7"/>
                <w:sz w:val="13"/>
                <w:szCs w:val="13"/>
              </w:rPr>
              <w:t xml:space="preserve"> </w:t>
            </w:r>
            <w:r>
              <w:rPr>
                <w:rFonts w:ascii="宋体" w:hAnsi="宋体" w:eastAsia="宋体" w:cs="宋体"/>
                <w:spacing w:val="-1"/>
                <w:sz w:val="13"/>
                <w:szCs w:val="13"/>
              </w:rPr>
              <w:t>Coded)</w:t>
            </w:r>
          </w:p>
        </w:tc>
      </w:tr>
      <w:tr w14:paraId="3B76EE0F">
        <w:trPr>
          <w:trHeight w:val="198" w:hRule="atLeast"/>
        </w:trPr>
        <w:tc>
          <w:tcPr>
            <w:tcW w:w="644" w:type="dxa"/>
            <w:vMerge w:val="restart"/>
            <w:tcBorders>
              <w:bottom w:val="nil"/>
            </w:tcBorders>
            <w:shd w:val="clear" w:color="auto" w:fill="F7EFDB"/>
            <w:vAlign w:val="top"/>
          </w:tcPr>
          <w:p w14:paraId="7DE47C13">
            <w:pPr>
              <w:spacing w:before="40" w:line="204" w:lineRule="auto"/>
              <w:ind w:left="54"/>
              <w:rPr>
                <w:rFonts w:ascii="宋体" w:hAnsi="宋体" w:eastAsia="宋体" w:cs="宋体"/>
                <w:sz w:val="13"/>
                <w:szCs w:val="13"/>
              </w:rPr>
            </w:pPr>
            <w:r>
              <w:rPr>
                <w:rFonts w:ascii="宋体" w:hAnsi="宋体" w:eastAsia="宋体" w:cs="宋体"/>
                <w:spacing w:val="-1"/>
                <w:sz w:val="13"/>
                <w:szCs w:val="13"/>
              </w:rPr>
              <w:t>Preamble</w:t>
            </w:r>
          </w:p>
          <w:p w14:paraId="7786E3E4">
            <w:pPr>
              <w:spacing w:line="208" w:lineRule="auto"/>
              <w:ind w:left="54"/>
              <w:rPr>
                <w:rFonts w:ascii="宋体" w:hAnsi="宋体" w:eastAsia="宋体" w:cs="宋体"/>
                <w:sz w:val="13"/>
                <w:szCs w:val="13"/>
              </w:rPr>
            </w:pPr>
            <w:r>
              <w:rPr>
                <w:rFonts w:ascii="宋体" w:hAnsi="宋体" w:eastAsia="宋体" w:cs="宋体"/>
                <w:spacing w:val="-5"/>
                <w:sz w:val="13"/>
                <w:szCs w:val="13"/>
              </w:rPr>
              <w:t>(1  Byte)</w:t>
            </w:r>
          </w:p>
          <w:p w14:paraId="227A2268">
            <w:pPr>
              <w:spacing w:line="189" w:lineRule="auto"/>
              <w:ind w:left="114"/>
              <w:rPr>
                <w:rFonts w:ascii="宋体" w:hAnsi="宋体" w:eastAsia="宋体" w:cs="宋体"/>
                <w:sz w:val="13"/>
                <w:szCs w:val="13"/>
              </w:rPr>
            </w:pPr>
            <w:r>
              <w:rPr>
                <w:rFonts w:ascii="宋体" w:hAnsi="宋体" w:eastAsia="宋体" w:cs="宋体"/>
                <w:spacing w:val="-4"/>
                <w:sz w:val="13"/>
                <w:szCs w:val="13"/>
              </w:rPr>
              <w:t>[Coded</w:t>
            </w:r>
          </w:p>
          <w:p w14:paraId="773A95AD">
            <w:pPr>
              <w:spacing w:line="214" w:lineRule="auto"/>
              <w:ind w:left="184"/>
              <w:rPr>
                <w:rFonts w:ascii="宋体" w:hAnsi="宋体" w:eastAsia="宋体" w:cs="宋体"/>
                <w:sz w:val="13"/>
                <w:szCs w:val="13"/>
              </w:rPr>
            </w:pPr>
            <w:r>
              <w:rPr>
                <w:rFonts w:ascii="宋体" w:hAnsi="宋体" w:eastAsia="宋体" w:cs="宋体"/>
                <w:spacing w:val="-1"/>
                <w:sz w:val="13"/>
                <w:szCs w:val="13"/>
              </w:rPr>
              <w:t>Phy]</w:t>
            </w:r>
          </w:p>
        </w:tc>
        <w:tc>
          <w:tcPr>
            <w:tcW w:w="709" w:type="dxa"/>
            <w:vMerge w:val="restart"/>
            <w:tcBorders>
              <w:bottom w:val="nil"/>
            </w:tcBorders>
            <w:shd w:val="clear" w:color="auto" w:fill="F8F0DB"/>
            <w:vAlign w:val="top"/>
          </w:tcPr>
          <w:p w14:paraId="3418E365">
            <w:pPr>
              <w:spacing w:before="67" w:line="107" w:lineRule="exact"/>
              <w:ind w:left="80"/>
              <w:rPr>
                <w:rFonts w:ascii="宋体" w:hAnsi="宋体" w:eastAsia="宋体" w:cs="宋体"/>
                <w:sz w:val="13"/>
                <w:szCs w:val="13"/>
              </w:rPr>
            </w:pPr>
            <w:r>
              <w:rPr>
                <w:rFonts w:ascii="宋体" w:hAnsi="宋体" w:eastAsia="宋体" w:cs="宋体"/>
                <w:spacing w:val="-1"/>
                <w:position w:val="-2"/>
                <w:sz w:val="13"/>
                <w:szCs w:val="13"/>
              </w:rPr>
              <w:t>AcC Addr</w:t>
            </w:r>
          </w:p>
          <w:p w14:paraId="4D32130A">
            <w:pPr>
              <w:spacing w:line="215" w:lineRule="auto"/>
              <w:ind w:left="50"/>
              <w:rPr>
                <w:rFonts w:ascii="宋体" w:hAnsi="宋体" w:eastAsia="宋体" w:cs="宋体"/>
                <w:sz w:val="13"/>
                <w:szCs w:val="13"/>
              </w:rPr>
            </w:pPr>
            <w:r>
              <w:rPr>
                <w:rFonts w:ascii="宋体" w:hAnsi="宋体" w:eastAsia="宋体" w:cs="宋体"/>
                <w:spacing w:val="-4"/>
                <w:sz w:val="13"/>
                <w:szCs w:val="13"/>
              </w:rPr>
              <w:t>(4</w:t>
            </w:r>
            <w:r>
              <w:rPr>
                <w:rFonts w:ascii="宋体" w:hAnsi="宋体" w:eastAsia="宋体" w:cs="宋体"/>
                <w:spacing w:val="54"/>
                <w:w w:val="101"/>
                <w:sz w:val="13"/>
                <w:szCs w:val="13"/>
              </w:rPr>
              <w:t xml:space="preserve"> </w:t>
            </w:r>
            <w:r>
              <w:rPr>
                <w:rFonts w:ascii="宋体" w:hAnsi="宋体" w:eastAsia="宋体" w:cs="宋体"/>
                <w:spacing w:val="-4"/>
                <w:sz w:val="13"/>
                <w:szCs w:val="13"/>
              </w:rPr>
              <w:t>Bytes)</w:t>
            </w:r>
          </w:p>
        </w:tc>
        <w:tc>
          <w:tcPr>
            <w:tcW w:w="470" w:type="dxa"/>
            <w:vMerge w:val="restart"/>
            <w:tcBorders>
              <w:bottom w:val="nil"/>
            </w:tcBorders>
            <w:shd w:val="clear" w:color="auto" w:fill="F8F0DA"/>
            <w:vAlign w:val="top"/>
          </w:tcPr>
          <w:p w14:paraId="0E5A147F">
            <w:pPr>
              <w:spacing w:before="61" w:line="108" w:lineRule="exact"/>
              <w:ind w:left="161"/>
              <w:rPr>
                <w:rFonts w:ascii="宋体" w:hAnsi="宋体" w:eastAsia="宋体" w:cs="宋体"/>
                <w:sz w:val="13"/>
                <w:szCs w:val="13"/>
              </w:rPr>
            </w:pPr>
            <w:r>
              <w:rPr>
                <w:rFonts w:ascii="宋体" w:hAnsi="宋体" w:eastAsia="宋体" w:cs="宋体"/>
                <w:spacing w:val="-2"/>
                <w:position w:val="-1"/>
                <w:sz w:val="13"/>
                <w:szCs w:val="13"/>
              </w:rPr>
              <w:t>CI</w:t>
            </w:r>
          </w:p>
          <w:p w14:paraId="0675AE20">
            <w:pPr>
              <w:spacing w:line="212" w:lineRule="auto"/>
              <w:ind w:left="58" w:hanging="47"/>
              <w:rPr>
                <w:rFonts w:ascii="宋体" w:hAnsi="宋体" w:eastAsia="宋体" w:cs="宋体"/>
                <w:sz w:val="13"/>
                <w:szCs w:val="13"/>
              </w:rPr>
            </w:pPr>
            <w:r>
              <w:rPr>
                <w:rFonts w:ascii="宋体" w:hAnsi="宋体" w:eastAsia="宋体" w:cs="宋体"/>
                <w:spacing w:val="-10"/>
                <w:sz w:val="13"/>
                <w:szCs w:val="13"/>
              </w:rPr>
              <w:t>(2</w:t>
            </w:r>
            <w:r>
              <w:rPr>
                <w:rFonts w:ascii="宋体" w:hAnsi="宋体" w:eastAsia="宋体" w:cs="宋体"/>
                <w:spacing w:val="-3"/>
                <w:sz w:val="13"/>
                <w:szCs w:val="13"/>
              </w:rPr>
              <w:t xml:space="preserve"> </w:t>
            </w:r>
            <w:r>
              <w:rPr>
                <w:rFonts w:ascii="宋体" w:hAnsi="宋体" w:eastAsia="宋体" w:cs="宋体"/>
                <w:spacing w:val="-10"/>
                <w:sz w:val="13"/>
                <w:szCs w:val="13"/>
              </w:rPr>
              <w:t>bits)</w:t>
            </w:r>
            <w:r>
              <w:rPr>
                <w:rFonts w:ascii="宋体" w:hAnsi="宋体" w:eastAsia="宋体" w:cs="宋体"/>
                <w:sz w:val="13"/>
                <w:szCs w:val="13"/>
              </w:rPr>
              <w:t xml:space="preserve"> </w:t>
            </w:r>
            <w:r>
              <w:rPr>
                <w:rFonts w:ascii="宋体" w:hAnsi="宋体" w:eastAsia="宋体" w:cs="宋体"/>
                <w:spacing w:val="-7"/>
                <w:sz w:val="13"/>
                <w:szCs w:val="13"/>
              </w:rPr>
              <w:t>[S=8]</w:t>
            </w:r>
          </w:p>
        </w:tc>
        <w:tc>
          <w:tcPr>
            <w:tcW w:w="519" w:type="dxa"/>
            <w:vMerge w:val="restart"/>
            <w:tcBorders>
              <w:bottom w:val="nil"/>
            </w:tcBorders>
            <w:shd w:val="clear" w:color="auto" w:fill="F8F0DB"/>
            <w:vAlign w:val="top"/>
          </w:tcPr>
          <w:p w14:paraId="5FC7F215">
            <w:pPr>
              <w:spacing w:before="70" w:line="109" w:lineRule="exact"/>
              <w:ind w:left="81"/>
              <w:rPr>
                <w:rFonts w:ascii="宋体" w:hAnsi="宋体" w:eastAsia="宋体" w:cs="宋体"/>
                <w:sz w:val="13"/>
                <w:szCs w:val="13"/>
              </w:rPr>
            </w:pPr>
            <w:r>
              <w:rPr>
                <w:rFonts w:ascii="宋体" w:hAnsi="宋体" w:eastAsia="宋体" w:cs="宋体"/>
                <w:spacing w:val="-1"/>
                <w:position w:val="-1"/>
                <w:sz w:val="13"/>
                <w:szCs w:val="13"/>
              </w:rPr>
              <w:t>TERM1</w:t>
            </w:r>
          </w:p>
          <w:p w14:paraId="51EE9669">
            <w:pPr>
              <w:spacing w:line="222" w:lineRule="auto"/>
              <w:jc w:val="right"/>
              <w:rPr>
                <w:rFonts w:ascii="宋体" w:hAnsi="宋体" w:eastAsia="宋体" w:cs="宋体"/>
                <w:sz w:val="13"/>
                <w:szCs w:val="13"/>
              </w:rPr>
            </w:pPr>
            <w:r>
              <w:rPr>
                <w:rFonts w:ascii="宋体" w:hAnsi="宋体" w:eastAsia="宋体" w:cs="宋体"/>
                <w:spacing w:val="-7"/>
                <w:sz w:val="13"/>
                <w:szCs w:val="13"/>
              </w:rPr>
              <w:t>(3</w:t>
            </w:r>
            <w:r>
              <w:rPr>
                <w:rFonts w:ascii="宋体" w:hAnsi="宋体" w:eastAsia="宋体" w:cs="宋体"/>
                <w:spacing w:val="25"/>
                <w:sz w:val="13"/>
                <w:szCs w:val="13"/>
              </w:rPr>
              <w:t xml:space="preserve"> </w:t>
            </w:r>
            <w:r>
              <w:rPr>
                <w:rFonts w:ascii="宋体" w:hAnsi="宋体" w:eastAsia="宋体" w:cs="宋体"/>
                <w:spacing w:val="-7"/>
                <w:sz w:val="13"/>
                <w:szCs w:val="13"/>
              </w:rPr>
              <w:t>bits)</w:t>
            </w:r>
          </w:p>
        </w:tc>
        <w:tc>
          <w:tcPr>
            <w:tcW w:w="589" w:type="dxa"/>
            <w:vMerge w:val="restart"/>
            <w:tcBorders>
              <w:bottom w:val="nil"/>
            </w:tcBorders>
            <w:shd w:val="clear" w:color="auto" w:fill="F8F0DB"/>
            <w:vAlign w:val="top"/>
          </w:tcPr>
          <w:p w14:paraId="702B2047">
            <w:pPr>
              <w:spacing w:before="67" w:line="107" w:lineRule="exact"/>
              <w:ind w:right="4"/>
              <w:jc w:val="right"/>
              <w:rPr>
                <w:rFonts w:ascii="宋体" w:hAnsi="宋体" w:eastAsia="宋体" w:cs="宋体"/>
                <w:sz w:val="13"/>
                <w:szCs w:val="13"/>
              </w:rPr>
            </w:pPr>
            <w:r>
              <w:rPr>
                <w:rFonts w:ascii="宋体" w:hAnsi="宋体" w:eastAsia="宋体" w:cs="宋体"/>
                <w:spacing w:val="-1"/>
                <w:position w:val="-2"/>
                <w:sz w:val="13"/>
                <w:szCs w:val="13"/>
              </w:rPr>
              <w:t>PDU Hdr</w:t>
            </w:r>
          </w:p>
          <w:p w14:paraId="4F669327">
            <w:pPr>
              <w:spacing w:line="215" w:lineRule="auto"/>
              <w:jc w:val="right"/>
              <w:rPr>
                <w:rFonts w:ascii="宋体" w:hAnsi="宋体" w:eastAsia="宋体" w:cs="宋体"/>
                <w:sz w:val="13"/>
                <w:szCs w:val="13"/>
              </w:rPr>
            </w:pPr>
            <w:r>
              <w:rPr>
                <w:rFonts w:ascii="宋体" w:hAnsi="宋体" w:eastAsia="宋体" w:cs="宋体"/>
                <w:spacing w:val="-7"/>
                <w:sz w:val="13"/>
                <w:szCs w:val="13"/>
              </w:rPr>
              <w:t>(2</w:t>
            </w:r>
            <w:r>
              <w:rPr>
                <w:rFonts w:ascii="宋体" w:hAnsi="宋体" w:eastAsia="宋体" w:cs="宋体"/>
                <w:spacing w:val="36"/>
                <w:sz w:val="13"/>
                <w:szCs w:val="13"/>
              </w:rPr>
              <w:t xml:space="preserve"> </w:t>
            </w:r>
            <w:r>
              <w:rPr>
                <w:rFonts w:ascii="宋体" w:hAnsi="宋体" w:eastAsia="宋体" w:cs="宋体"/>
                <w:spacing w:val="-7"/>
                <w:sz w:val="13"/>
                <w:szCs w:val="13"/>
              </w:rPr>
              <w:t>Bytes)</w:t>
            </w:r>
          </w:p>
        </w:tc>
        <w:tc>
          <w:tcPr>
            <w:tcW w:w="569" w:type="dxa"/>
            <w:vMerge w:val="restart"/>
            <w:tcBorders>
              <w:bottom w:val="nil"/>
            </w:tcBorders>
            <w:shd w:val="clear" w:color="auto" w:fill="F3D6C6"/>
            <w:vAlign w:val="top"/>
          </w:tcPr>
          <w:p w14:paraId="48103927">
            <w:pPr>
              <w:spacing w:before="67" w:line="188" w:lineRule="auto"/>
              <w:ind w:left="43"/>
              <w:rPr>
                <w:rFonts w:ascii="宋体" w:hAnsi="宋体" w:eastAsia="宋体" w:cs="宋体"/>
                <w:sz w:val="13"/>
                <w:szCs w:val="13"/>
              </w:rPr>
            </w:pPr>
            <w:r>
              <w:rPr>
                <w:rFonts w:ascii="宋体" w:hAnsi="宋体" w:eastAsia="宋体" w:cs="宋体"/>
                <w:spacing w:val="-1"/>
                <w:sz w:val="13"/>
                <w:szCs w:val="13"/>
              </w:rPr>
              <w:t>Ext Hdr</w:t>
            </w:r>
          </w:p>
          <w:p w14:paraId="273EFC2E">
            <w:pPr>
              <w:spacing w:before="11" w:line="108" w:lineRule="exact"/>
              <w:ind w:left="133"/>
              <w:rPr>
                <w:rFonts w:ascii="宋体" w:hAnsi="宋体" w:eastAsia="宋体" w:cs="宋体"/>
                <w:sz w:val="13"/>
                <w:szCs w:val="13"/>
              </w:rPr>
            </w:pPr>
            <w:r>
              <w:rPr>
                <w:rFonts w:ascii="宋体" w:hAnsi="宋体" w:eastAsia="宋体" w:cs="宋体"/>
                <w:spacing w:val="-1"/>
                <w:position w:val="-1"/>
                <w:sz w:val="13"/>
                <w:szCs w:val="13"/>
              </w:rPr>
              <w:t>Len</w:t>
            </w:r>
          </w:p>
          <w:p w14:paraId="67F7F716">
            <w:pPr>
              <w:spacing w:line="222" w:lineRule="auto"/>
              <w:jc w:val="right"/>
              <w:rPr>
                <w:rFonts w:ascii="宋体" w:hAnsi="宋体" w:eastAsia="宋体" w:cs="宋体"/>
                <w:sz w:val="13"/>
                <w:szCs w:val="13"/>
              </w:rPr>
            </w:pPr>
            <w:r>
              <w:rPr>
                <w:rFonts w:ascii="宋体" w:hAnsi="宋体" w:eastAsia="宋体" w:cs="宋体"/>
                <w:spacing w:val="-5"/>
                <w:sz w:val="13"/>
                <w:szCs w:val="13"/>
              </w:rPr>
              <w:t>(6  Bits)</w:t>
            </w:r>
          </w:p>
        </w:tc>
        <w:tc>
          <w:tcPr>
            <w:tcW w:w="779" w:type="dxa"/>
            <w:vMerge w:val="restart"/>
            <w:tcBorders>
              <w:bottom w:val="nil"/>
            </w:tcBorders>
            <w:shd w:val="clear" w:color="auto" w:fill="F3D6C6"/>
            <w:vAlign w:val="top"/>
          </w:tcPr>
          <w:p w14:paraId="2ADC55FE">
            <w:pPr>
              <w:spacing w:before="60" w:line="184" w:lineRule="auto"/>
              <w:ind w:left="124"/>
              <w:rPr>
                <w:rFonts w:ascii="宋体" w:hAnsi="宋体" w:eastAsia="宋体" w:cs="宋体"/>
                <w:sz w:val="13"/>
                <w:szCs w:val="13"/>
              </w:rPr>
            </w:pPr>
            <w:r>
              <w:rPr>
                <w:rFonts w:ascii="宋体" w:hAnsi="宋体" w:eastAsia="宋体" w:cs="宋体"/>
                <w:spacing w:val="-1"/>
                <w:sz w:val="13"/>
                <w:szCs w:val="13"/>
              </w:rPr>
              <w:t>Adv Mode</w:t>
            </w:r>
          </w:p>
          <w:p w14:paraId="39FAF04B">
            <w:pPr>
              <w:spacing w:line="221" w:lineRule="auto"/>
              <w:ind w:left="124"/>
              <w:rPr>
                <w:rFonts w:ascii="宋体" w:hAnsi="宋体" w:eastAsia="宋体" w:cs="宋体"/>
                <w:sz w:val="13"/>
                <w:szCs w:val="13"/>
              </w:rPr>
            </w:pPr>
            <w:r>
              <w:rPr>
                <w:rFonts w:ascii="宋体" w:hAnsi="宋体" w:eastAsia="宋体" w:cs="宋体"/>
                <w:spacing w:val="-5"/>
                <w:sz w:val="13"/>
                <w:szCs w:val="13"/>
              </w:rPr>
              <w:t>(2  bits)</w:t>
            </w:r>
          </w:p>
          <w:p w14:paraId="295D4513">
            <w:pPr>
              <w:spacing w:before="43" w:line="80" w:lineRule="exact"/>
              <w:ind w:left="124"/>
              <w:rPr>
                <w:rFonts w:ascii="宋体" w:hAnsi="宋体" w:eastAsia="宋体" w:cs="宋体"/>
                <w:sz w:val="13"/>
                <w:szCs w:val="13"/>
              </w:rPr>
            </w:pPr>
            <w:r>
              <w:rPr>
                <w:rFonts w:ascii="宋体" w:hAnsi="宋体" w:eastAsia="宋体" w:cs="宋体"/>
                <w:spacing w:val="-1"/>
                <w:position w:val="-1"/>
                <w:sz w:val="13"/>
                <w:szCs w:val="13"/>
              </w:rPr>
              <w:t>non-scan</w:t>
            </w:r>
          </w:p>
          <w:p w14:paraId="4CFA703F">
            <w:pPr>
              <w:spacing w:line="206" w:lineRule="auto"/>
              <w:ind w:left="24"/>
              <w:rPr>
                <w:rFonts w:ascii="宋体" w:hAnsi="宋体" w:eastAsia="宋体" w:cs="宋体"/>
                <w:sz w:val="13"/>
                <w:szCs w:val="13"/>
              </w:rPr>
            </w:pPr>
            <w:r>
              <w:rPr>
                <w:rFonts w:ascii="宋体" w:hAnsi="宋体" w:eastAsia="宋体" w:cs="宋体"/>
                <w:spacing w:val="-1"/>
                <w:sz w:val="13"/>
                <w:szCs w:val="13"/>
              </w:rPr>
              <w:t>Undirect(0)</w:t>
            </w:r>
          </w:p>
        </w:tc>
        <w:tc>
          <w:tcPr>
            <w:tcW w:w="639" w:type="dxa"/>
            <w:vMerge w:val="restart"/>
            <w:tcBorders>
              <w:bottom w:val="nil"/>
            </w:tcBorders>
            <w:shd w:val="clear" w:color="auto" w:fill="F4D7C7"/>
            <w:vAlign w:val="top"/>
          </w:tcPr>
          <w:p w14:paraId="26C0FCED">
            <w:pPr>
              <w:spacing w:before="71" w:line="182" w:lineRule="auto"/>
              <w:ind w:left="215"/>
              <w:rPr>
                <w:rFonts w:ascii="宋体" w:hAnsi="宋体" w:eastAsia="宋体" w:cs="宋体"/>
                <w:sz w:val="13"/>
                <w:szCs w:val="13"/>
              </w:rPr>
            </w:pPr>
            <w:r>
              <w:rPr>
                <w:rFonts w:ascii="宋体" w:hAnsi="宋体" w:eastAsia="宋体" w:cs="宋体"/>
                <w:spacing w:val="-1"/>
                <w:sz w:val="13"/>
                <w:szCs w:val="13"/>
              </w:rPr>
              <w:t>Ext</w:t>
            </w:r>
          </w:p>
          <w:p w14:paraId="4A13C7C2">
            <w:pPr>
              <w:spacing w:before="10"/>
              <w:ind w:left="115"/>
              <w:rPr>
                <w:rFonts w:ascii="宋体" w:hAnsi="宋体" w:eastAsia="宋体" w:cs="宋体"/>
                <w:sz w:val="13"/>
                <w:szCs w:val="13"/>
              </w:rPr>
            </w:pPr>
            <w:r>
              <w:rPr>
                <w:rFonts w:ascii="宋体" w:hAnsi="宋体" w:eastAsia="宋体" w:cs="宋体"/>
                <w:spacing w:val="-1"/>
                <w:sz w:val="13"/>
                <w:szCs w:val="13"/>
              </w:rPr>
              <w:t>Header</w:t>
            </w:r>
          </w:p>
        </w:tc>
        <w:tc>
          <w:tcPr>
            <w:tcW w:w="2478" w:type="dxa"/>
            <w:gridSpan w:val="5"/>
            <w:shd w:val="clear" w:color="auto" w:fill="CEE1CE"/>
            <w:vAlign w:val="top"/>
          </w:tcPr>
          <w:p w14:paraId="1538A08B">
            <w:pPr>
              <w:spacing w:before="67" w:line="171" w:lineRule="auto"/>
              <w:ind w:left="996"/>
              <w:rPr>
                <w:rFonts w:ascii="宋体" w:hAnsi="宋体" w:eastAsia="宋体" w:cs="宋体"/>
                <w:sz w:val="13"/>
                <w:szCs w:val="13"/>
              </w:rPr>
            </w:pPr>
            <w:r>
              <w:rPr>
                <w:rFonts w:ascii="宋体" w:hAnsi="宋体" w:eastAsia="宋体" w:cs="宋体"/>
                <w:spacing w:val="-1"/>
                <w:sz w:val="13"/>
                <w:szCs w:val="13"/>
              </w:rPr>
              <w:t>Adv Data</w:t>
            </w:r>
          </w:p>
        </w:tc>
        <w:tc>
          <w:tcPr>
            <w:tcW w:w="749" w:type="dxa"/>
            <w:vMerge w:val="restart"/>
            <w:tcBorders>
              <w:bottom w:val="nil"/>
            </w:tcBorders>
            <w:shd w:val="clear" w:color="auto" w:fill="F8F0DB"/>
            <w:vAlign w:val="top"/>
          </w:tcPr>
          <w:p w14:paraId="6CCFA3F1">
            <w:pPr>
              <w:spacing w:before="60" w:line="161" w:lineRule="auto"/>
              <w:ind w:left="268"/>
              <w:rPr>
                <w:rFonts w:ascii="宋体" w:hAnsi="宋体" w:eastAsia="宋体" w:cs="宋体"/>
                <w:sz w:val="13"/>
                <w:szCs w:val="13"/>
              </w:rPr>
            </w:pPr>
            <w:r>
              <w:rPr>
                <w:rFonts w:ascii="宋体" w:hAnsi="宋体" w:eastAsia="宋体" w:cs="宋体"/>
                <w:spacing w:val="-1"/>
                <w:sz w:val="13"/>
                <w:szCs w:val="13"/>
              </w:rPr>
              <w:t>CRC</w:t>
            </w:r>
          </w:p>
          <w:p w14:paraId="1052CC6D">
            <w:pPr>
              <w:spacing w:line="215" w:lineRule="auto"/>
              <w:ind w:right="1"/>
              <w:jc w:val="right"/>
              <w:rPr>
                <w:rFonts w:ascii="宋体" w:hAnsi="宋体" w:eastAsia="宋体" w:cs="宋体"/>
                <w:sz w:val="13"/>
                <w:szCs w:val="13"/>
              </w:rPr>
            </w:pPr>
            <w:r>
              <w:rPr>
                <w:rFonts w:ascii="宋体" w:hAnsi="宋体" w:eastAsia="宋体" w:cs="宋体"/>
                <w:spacing w:val="-4"/>
                <w:sz w:val="13"/>
                <w:szCs w:val="13"/>
              </w:rPr>
              <w:t>(3</w:t>
            </w:r>
            <w:r>
              <w:rPr>
                <w:rFonts w:ascii="宋体" w:hAnsi="宋体" w:eastAsia="宋体" w:cs="宋体"/>
                <w:spacing w:val="54"/>
                <w:w w:val="101"/>
                <w:sz w:val="13"/>
                <w:szCs w:val="13"/>
              </w:rPr>
              <w:t xml:space="preserve"> </w:t>
            </w:r>
            <w:r>
              <w:rPr>
                <w:rFonts w:ascii="宋体" w:hAnsi="宋体" w:eastAsia="宋体" w:cs="宋体"/>
                <w:spacing w:val="-4"/>
                <w:sz w:val="13"/>
                <w:szCs w:val="13"/>
              </w:rPr>
              <w:t>Bytes)</w:t>
            </w:r>
          </w:p>
        </w:tc>
        <w:tc>
          <w:tcPr>
            <w:tcW w:w="476" w:type="dxa"/>
            <w:vMerge w:val="restart"/>
            <w:tcBorders>
              <w:bottom w:val="nil"/>
            </w:tcBorders>
            <w:shd w:val="clear" w:color="auto" w:fill="F8F0DB"/>
            <w:vAlign w:val="top"/>
          </w:tcPr>
          <w:p w14:paraId="17CC7E21">
            <w:pPr>
              <w:spacing w:before="70" w:line="109" w:lineRule="exact"/>
              <w:ind w:left="59"/>
              <w:rPr>
                <w:rFonts w:ascii="宋体" w:hAnsi="宋体" w:eastAsia="宋体" w:cs="宋体"/>
                <w:sz w:val="13"/>
                <w:szCs w:val="13"/>
              </w:rPr>
            </w:pPr>
            <w:r>
              <w:rPr>
                <w:rFonts w:ascii="宋体" w:hAnsi="宋体" w:eastAsia="宋体" w:cs="宋体"/>
                <w:spacing w:val="-1"/>
                <w:position w:val="-1"/>
                <w:sz w:val="13"/>
                <w:szCs w:val="13"/>
              </w:rPr>
              <w:t>Term2</w:t>
            </w:r>
          </w:p>
          <w:p w14:paraId="1DE1064E">
            <w:pPr>
              <w:spacing w:line="222" w:lineRule="auto"/>
              <w:jc w:val="right"/>
              <w:rPr>
                <w:rFonts w:ascii="宋体" w:hAnsi="宋体" w:eastAsia="宋体" w:cs="宋体"/>
                <w:sz w:val="13"/>
                <w:szCs w:val="13"/>
              </w:rPr>
            </w:pPr>
            <w:r>
              <w:rPr>
                <w:rFonts w:ascii="宋体" w:hAnsi="宋体" w:eastAsia="宋体" w:cs="宋体"/>
                <w:spacing w:val="-11"/>
                <w:sz w:val="13"/>
                <w:szCs w:val="13"/>
              </w:rPr>
              <w:t>(3</w:t>
            </w:r>
            <w:r>
              <w:rPr>
                <w:rFonts w:ascii="宋体" w:hAnsi="宋体" w:eastAsia="宋体" w:cs="宋体"/>
                <w:spacing w:val="2"/>
                <w:sz w:val="13"/>
                <w:szCs w:val="13"/>
              </w:rPr>
              <w:t xml:space="preserve"> </w:t>
            </w:r>
            <w:r>
              <w:rPr>
                <w:rFonts w:ascii="宋体" w:hAnsi="宋体" w:eastAsia="宋体" w:cs="宋体"/>
                <w:spacing w:val="-11"/>
                <w:sz w:val="13"/>
                <w:szCs w:val="13"/>
              </w:rPr>
              <w:t>bits)</w:t>
            </w:r>
          </w:p>
        </w:tc>
      </w:tr>
      <w:tr w14:paraId="483E4598">
        <w:trPr>
          <w:trHeight w:val="417" w:hRule="atLeast"/>
        </w:trPr>
        <w:tc>
          <w:tcPr>
            <w:tcW w:w="644" w:type="dxa"/>
            <w:vMerge w:val="continue"/>
            <w:tcBorders>
              <w:top w:val="nil"/>
            </w:tcBorders>
            <w:vAlign w:val="top"/>
          </w:tcPr>
          <w:p w14:paraId="4CD0963F">
            <w:pPr>
              <w:pStyle w:val="12"/>
              <w:rPr>
                <w:sz w:val="21"/>
              </w:rPr>
            </w:pPr>
          </w:p>
        </w:tc>
        <w:tc>
          <w:tcPr>
            <w:tcW w:w="709" w:type="dxa"/>
            <w:vMerge w:val="continue"/>
            <w:tcBorders>
              <w:top w:val="nil"/>
            </w:tcBorders>
            <w:vAlign w:val="top"/>
          </w:tcPr>
          <w:p w14:paraId="0B6E6DF9">
            <w:pPr>
              <w:pStyle w:val="12"/>
              <w:rPr>
                <w:sz w:val="21"/>
              </w:rPr>
            </w:pPr>
          </w:p>
        </w:tc>
        <w:tc>
          <w:tcPr>
            <w:tcW w:w="470" w:type="dxa"/>
            <w:vMerge w:val="continue"/>
            <w:tcBorders>
              <w:top w:val="nil"/>
            </w:tcBorders>
            <w:vAlign w:val="top"/>
          </w:tcPr>
          <w:p w14:paraId="6E478437">
            <w:pPr>
              <w:pStyle w:val="12"/>
              <w:rPr>
                <w:sz w:val="21"/>
              </w:rPr>
            </w:pPr>
          </w:p>
        </w:tc>
        <w:tc>
          <w:tcPr>
            <w:tcW w:w="519" w:type="dxa"/>
            <w:vMerge w:val="continue"/>
            <w:tcBorders>
              <w:top w:val="nil"/>
            </w:tcBorders>
            <w:vAlign w:val="top"/>
          </w:tcPr>
          <w:p w14:paraId="3E0C5353">
            <w:pPr>
              <w:pStyle w:val="12"/>
              <w:rPr>
                <w:sz w:val="21"/>
              </w:rPr>
            </w:pPr>
          </w:p>
        </w:tc>
        <w:tc>
          <w:tcPr>
            <w:tcW w:w="589" w:type="dxa"/>
            <w:vMerge w:val="continue"/>
            <w:tcBorders>
              <w:top w:val="nil"/>
            </w:tcBorders>
            <w:vAlign w:val="top"/>
          </w:tcPr>
          <w:p w14:paraId="5A1B08D9">
            <w:pPr>
              <w:pStyle w:val="12"/>
              <w:rPr>
                <w:sz w:val="21"/>
              </w:rPr>
            </w:pPr>
          </w:p>
        </w:tc>
        <w:tc>
          <w:tcPr>
            <w:tcW w:w="569" w:type="dxa"/>
            <w:vMerge w:val="continue"/>
            <w:tcBorders>
              <w:top w:val="nil"/>
            </w:tcBorders>
            <w:vAlign w:val="top"/>
          </w:tcPr>
          <w:p w14:paraId="0CB93F8B">
            <w:pPr>
              <w:pStyle w:val="12"/>
              <w:rPr>
                <w:sz w:val="21"/>
              </w:rPr>
            </w:pPr>
          </w:p>
        </w:tc>
        <w:tc>
          <w:tcPr>
            <w:tcW w:w="779" w:type="dxa"/>
            <w:vMerge w:val="continue"/>
            <w:tcBorders>
              <w:top w:val="nil"/>
            </w:tcBorders>
            <w:vAlign w:val="top"/>
          </w:tcPr>
          <w:p w14:paraId="3B8490C2">
            <w:pPr>
              <w:pStyle w:val="12"/>
              <w:rPr>
                <w:sz w:val="21"/>
              </w:rPr>
            </w:pPr>
          </w:p>
        </w:tc>
        <w:tc>
          <w:tcPr>
            <w:tcW w:w="639" w:type="dxa"/>
            <w:vMerge w:val="continue"/>
            <w:tcBorders>
              <w:top w:val="nil"/>
            </w:tcBorders>
            <w:vAlign w:val="top"/>
          </w:tcPr>
          <w:p w14:paraId="2FD279F8">
            <w:pPr>
              <w:pStyle w:val="12"/>
              <w:rPr>
                <w:sz w:val="21"/>
              </w:rPr>
            </w:pPr>
          </w:p>
        </w:tc>
        <w:tc>
          <w:tcPr>
            <w:tcW w:w="729" w:type="dxa"/>
            <w:shd w:val="clear" w:color="auto" w:fill="F3D6C6"/>
            <w:vAlign w:val="top"/>
          </w:tcPr>
          <w:p w14:paraId="34BA1481">
            <w:pPr>
              <w:spacing w:before="35" w:line="172" w:lineRule="auto"/>
              <w:jc w:val="right"/>
              <w:rPr>
                <w:rFonts w:ascii="宋体" w:hAnsi="宋体" w:eastAsia="宋体" w:cs="宋体"/>
                <w:sz w:val="13"/>
                <w:szCs w:val="13"/>
              </w:rPr>
            </w:pPr>
            <w:r>
              <w:rPr>
                <w:rFonts w:ascii="宋体" w:hAnsi="宋体" w:eastAsia="宋体" w:cs="宋体"/>
                <w:spacing w:val="-2"/>
                <w:sz w:val="13"/>
                <w:szCs w:val="13"/>
              </w:rPr>
              <w:t>AD Len,Type</w:t>
            </w:r>
          </w:p>
          <w:p w14:paraId="222F7FBD">
            <w:pPr>
              <w:spacing w:line="215" w:lineRule="auto"/>
              <w:ind w:left="66"/>
              <w:rPr>
                <w:rFonts w:ascii="宋体" w:hAnsi="宋体" w:eastAsia="宋体" w:cs="宋体"/>
                <w:sz w:val="13"/>
                <w:szCs w:val="13"/>
              </w:rPr>
            </w:pPr>
            <w:r>
              <w:rPr>
                <w:rFonts w:ascii="宋体" w:hAnsi="宋体" w:eastAsia="宋体" w:cs="宋体"/>
                <w:spacing w:val="-4"/>
                <w:sz w:val="13"/>
                <w:szCs w:val="13"/>
              </w:rPr>
              <w:t>(2</w:t>
            </w:r>
            <w:r>
              <w:rPr>
                <w:rFonts w:ascii="宋体" w:hAnsi="宋体" w:eastAsia="宋体" w:cs="宋体"/>
                <w:spacing w:val="54"/>
                <w:w w:val="101"/>
                <w:sz w:val="13"/>
                <w:szCs w:val="13"/>
              </w:rPr>
              <w:t xml:space="preserve"> </w:t>
            </w:r>
            <w:r>
              <w:rPr>
                <w:rFonts w:ascii="宋体" w:hAnsi="宋体" w:eastAsia="宋体" w:cs="宋体"/>
                <w:spacing w:val="-4"/>
                <w:sz w:val="13"/>
                <w:szCs w:val="13"/>
              </w:rPr>
              <w:t>Bytes)</w:t>
            </w:r>
          </w:p>
        </w:tc>
        <w:tc>
          <w:tcPr>
            <w:tcW w:w="440" w:type="dxa"/>
            <w:shd w:val="clear" w:color="auto" w:fill="F3D6C6"/>
            <w:vAlign w:val="top"/>
          </w:tcPr>
          <w:p w14:paraId="4E2E41AE">
            <w:pPr>
              <w:spacing w:before="32" w:line="229" w:lineRule="auto"/>
              <w:ind w:left="17"/>
              <w:rPr>
                <w:rFonts w:ascii="宋体" w:hAnsi="宋体" w:eastAsia="宋体" w:cs="宋体"/>
                <w:sz w:val="13"/>
                <w:szCs w:val="13"/>
              </w:rPr>
            </w:pPr>
            <w:r>
              <w:rPr>
                <w:rFonts w:ascii="宋体" w:hAnsi="宋体" w:eastAsia="宋体" w:cs="宋体"/>
                <w:spacing w:val="-3"/>
                <w:sz w:val="13"/>
                <w:szCs w:val="13"/>
              </w:rPr>
              <w:t>16-bit</w:t>
            </w:r>
          </w:p>
          <w:p w14:paraId="10A19701">
            <w:pPr>
              <w:spacing w:line="181" w:lineRule="auto"/>
              <w:ind w:left="87"/>
              <w:rPr>
                <w:rFonts w:ascii="宋体" w:hAnsi="宋体" w:eastAsia="宋体" w:cs="宋体"/>
                <w:sz w:val="13"/>
                <w:szCs w:val="13"/>
              </w:rPr>
            </w:pPr>
            <w:r>
              <w:rPr>
                <w:rFonts w:ascii="宋体" w:hAnsi="宋体" w:eastAsia="宋体" w:cs="宋体"/>
                <w:spacing w:val="-1"/>
                <w:sz w:val="13"/>
                <w:szCs w:val="13"/>
              </w:rPr>
              <w:t>UUID</w:t>
            </w:r>
          </w:p>
        </w:tc>
        <w:tc>
          <w:tcPr>
            <w:tcW w:w="340" w:type="dxa"/>
            <w:shd w:val="clear" w:color="auto" w:fill="F3D6C6"/>
            <w:vAlign w:val="top"/>
          </w:tcPr>
          <w:p w14:paraId="08340626">
            <w:pPr>
              <w:spacing w:before="35" w:line="251" w:lineRule="auto"/>
              <w:ind w:left="17" w:firstLine="48"/>
              <w:rPr>
                <w:rFonts w:ascii="宋体" w:hAnsi="宋体" w:eastAsia="宋体" w:cs="宋体"/>
                <w:sz w:val="13"/>
                <w:szCs w:val="13"/>
              </w:rPr>
            </w:pPr>
            <w:r>
              <w:rPr>
                <w:rFonts w:ascii="宋体" w:hAnsi="宋体" w:eastAsia="宋体" w:cs="宋体"/>
                <w:spacing w:val="-3"/>
                <w:sz w:val="13"/>
                <w:szCs w:val="13"/>
              </w:rPr>
              <w:t>App</w:t>
            </w:r>
            <w:r>
              <w:rPr>
                <w:rFonts w:ascii="宋体" w:hAnsi="宋体" w:eastAsia="宋体" w:cs="宋体"/>
                <w:sz w:val="13"/>
                <w:szCs w:val="13"/>
              </w:rPr>
              <w:t xml:space="preserve">  </w:t>
            </w:r>
            <w:r>
              <w:rPr>
                <w:rFonts w:ascii="宋体" w:hAnsi="宋体" w:eastAsia="宋体" w:cs="宋体"/>
                <w:spacing w:val="-3"/>
                <w:sz w:val="13"/>
                <w:szCs w:val="13"/>
              </w:rPr>
              <w:t>Codek</w:t>
            </w:r>
          </w:p>
        </w:tc>
        <w:tc>
          <w:tcPr>
            <w:tcW w:w="440" w:type="dxa"/>
            <w:shd w:val="clear" w:color="auto" w:fill="F3D6C6"/>
            <w:vAlign w:val="top"/>
          </w:tcPr>
          <w:p w14:paraId="3B87CD4D">
            <w:pPr>
              <w:spacing w:before="52" w:line="104" w:lineRule="exact"/>
              <w:jc w:val="right"/>
              <w:rPr>
                <w:rFonts w:ascii="宋体" w:hAnsi="宋体" w:eastAsia="宋体" w:cs="宋体"/>
                <w:sz w:val="13"/>
                <w:szCs w:val="13"/>
              </w:rPr>
            </w:pPr>
            <w:r>
              <w:rPr>
                <w:rFonts w:ascii="宋体" w:hAnsi="宋体" w:eastAsia="宋体" w:cs="宋体"/>
                <w:spacing w:val="-8"/>
                <w:position w:val="-1"/>
                <w:sz w:val="13"/>
                <w:szCs w:val="13"/>
              </w:rPr>
              <w:t>C</w:t>
            </w:r>
            <w:r>
              <w:rPr>
                <w:rFonts w:ascii="宋体" w:hAnsi="宋体" w:eastAsia="宋体" w:cs="宋体"/>
                <w:spacing w:val="-7"/>
                <w:position w:val="-1"/>
                <w:sz w:val="13"/>
                <w:szCs w:val="13"/>
              </w:rPr>
              <w:t>ounte</w:t>
            </w:r>
            <w:r>
              <w:rPr>
                <w:rFonts w:ascii="宋体" w:hAnsi="宋体" w:eastAsia="宋体" w:cs="宋体"/>
                <w:spacing w:val="-6"/>
                <w:position w:val="-1"/>
                <w:sz w:val="13"/>
                <w:szCs w:val="13"/>
              </w:rPr>
              <w:t>r</w:t>
            </w:r>
          </w:p>
          <w:p w14:paraId="47F55B05">
            <w:pPr>
              <w:spacing w:line="215" w:lineRule="auto"/>
              <w:jc w:val="right"/>
              <w:rPr>
                <w:rFonts w:ascii="宋体" w:hAnsi="宋体" w:eastAsia="宋体" w:cs="宋体"/>
                <w:sz w:val="12"/>
                <w:szCs w:val="12"/>
              </w:rPr>
            </w:pPr>
            <w:r>
              <w:rPr>
                <w:rFonts w:ascii="宋体" w:hAnsi="宋体" w:eastAsia="宋体" w:cs="宋体"/>
                <w:spacing w:val="-10"/>
                <w:sz w:val="12"/>
                <w:szCs w:val="12"/>
              </w:rPr>
              <w:t>(1</w:t>
            </w:r>
            <w:r>
              <w:rPr>
                <w:rFonts w:ascii="宋体" w:hAnsi="宋体" w:eastAsia="宋体" w:cs="宋体"/>
                <w:spacing w:val="1"/>
                <w:sz w:val="12"/>
                <w:szCs w:val="12"/>
              </w:rPr>
              <w:t xml:space="preserve"> </w:t>
            </w:r>
            <w:r>
              <w:rPr>
                <w:rFonts w:ascii="宋体" w:hAnsi="宋体" w:eastAsia="宋体" w:cs="宋体"/>
                <w:spacing w:val="-10"/>
                <w:sz w:val="12"/>
                <w:szCs w:val="12"/>
              </w:rPr>
              <w:t>Byte)</w:t>
            </w:r>
          </w:p>
        </w:tc>
        <w:tc>
          <w:tcPr>
            <w:tcW w:w="529" w:type="dxa"/>
            <w:shd w:val="clear" w:color="auto" w:fill="CDE0CD"/>
            <w:vAlign w:val="top"/>
          </w:tcPr>
          <w:p w14:paraId="581A2BC9">
            <w:pPr>
              <w:spacing w:before="53" w:line="221" w:lineRule="auto"/>
              <w:ind w:left="156" w:right="135" w:hanging="29"/>
              <w:rPr>
                <w:rFonts w:ascii="宋体" w:hAnsi="宋体" w:eastAsia="宋体" w:cs="宋体"/>
                <w:sz w:val="13"/>
                <w:szCs w:val="13"/>
              </w:rPr>
            </w:pPr>
            <w:r>
              <w:rPr>
                <w:rFonts w:ascii="宋体" w:hAnsi="宋体" w:eastAsia="宋体" w:cs="宋体"/>
                <w:spacing w:val="-2"/>
                <w:sz w:val="13"/>
                <w:szCs w:val="13"/>
              </w:rPr>
              <w:t>ODID</w:t>
            </w:r>
            <w:r>
              <w:rPr>
                <w:rFonts w:ascii="宋体" w:hAnsi="宋体" w:eastAsia="宋体" w:cs="宋体"/>
                <w:spacing w:val="2"/>
                <w:sz w:val="13"/>
                <w:szCs w:val="13"/>
              </w:rPr>
              <w:t xml:space="preserve"> </w:t>
            </w:r>
            <w:r>
              <w:rPr>
                <w:rFonts w:ascii="宋体" w:hAnsi="宋体" w:eastAsia="宋体" w:cs="宋体"/>
                <w:spacing w:val="-1"/>
                <w:sz w:val="13"/>
                <w:szCs w:val="13"/>
              </w:rPr>
              <w:t>Msg</w:t>
            </w:r>
          </w:p>
        </w:tc>
        <w:tc>
          <w:tcPr>
            <w:tcW w:w="749" w:type="dxa"/>
            <w:vMerge w:val="continue"/>
            <w:tcBorders>
              <w:top w:val="nil"/>
            </w:tcBorders>
            <w:vAlign w:val="top"/>
          </w:tcPr>
          <w:p w14:paraId="581083E9">
            <w:pPr>
              <w:pStyle w:val="12"/>
              <w:rPr>
                <w:sz w:val="21"/>
              </w:rPr>
            </w:pPr>
          </w:p>
        </w:tc>
        <w:tc>
          <w:tcPr>
            <w:tcW w:w="476" w:type="dxa"/>
            <w:vMerge w:val="continue"/>
            <w:tcBorders>
              <w:top w:val="nil"/>
            </w:tcBorders>
            <w:vAlign w:val="top"/>
          </w:tcPr>
          <w:p w14:paraId="758A7B95">
            <w:pPr>
              <w:pStyle w:val="12"/>
              <w:rPr>
                <w:sz w:val="21"/>
              </w:rPr>
            </w:pPr>
          </w:p>
        </w:tc>
      </w:tr>
      <w:tr w14:paraId="2FA0F05A">
        <w:trPr>
          <w:trHeight w:val="312" w:hRule="atLeast"/>
        </w:trPr>
        <w:tc>
          <w:tcPr>
            <w:tcW w:w="644" w:type="dxa"/>
            <w:shd w:val="clear" w:color="auto" w:fill="F8F0DB"/>
            <w:vAlign w:val="top"/>
          </w:tcPr>
          <w:p w14:paraId="1397A90B">
            <w:pPr>
              <w:spacing w:before="65" w:line="183" w:lineRule="auto"/>
              <w:ind w:left="144"/>
              <w:rPr>
                <w:rFonts w:ascii="宋体" w:hAnsi="宋体" w:eastAsia="宋体" w:cs="宋体"/>
                <w:sz w:val="13"/>
                <w:szCs w:val="13"/>
              </w:rPr>
            </w:pPr>
            <w:r>
              <w:rPr>
                <w:rFonts w:ascii="宋体" w:hAnsi="宋体" w:eastAsia="宋体" w:cs="宋体"/>
                <w:spacing w:val="-2"/>
                <w:sz w:val="13"/>
                <w:szCs w:val="13"/>
              </w:rPr>
              <w:t>0×3C</w:t>
            </w:r>
          </w:p>
        </w:tc>
        <w:tc>
          <w:tcPr>
            <w:tcW w:w="709" w:type="dxa"/>
            <w:shd w:val="clear" w:color="auto" w:fill="F8F0DB"/>
            <w:vAlign w:val="top"/>
          </w:tcPr>
          <w:p w14:paraId="65EFEB6D">
            <w:pPr>
              <w:spacing w:before="65" w:line="183" w:lineRule="auto"/>
              <w:ind w:left="20"/>
              <w:rPr>
                <w:rFonts w:ascii="宋体" w:hAnsi="宋体" w:eastAsia="宋体" w:cs="宋体"/>
                <w:sz w:val="13"/>
                <w:szCs w:val="13"/>
              </w:rPr>
            </w:pPr>
            <w:r>
              <w:rPr>
                <w:rFonts w:ascii="宋体" w:hAnsi="宋体" w:eastAsia="宋体" w:cs="宋体"/>
                <w:spacing w:val="-1"/>
                <w:sz w:val="13"/>
                <w:szCs w:val="13"/>
              </w:rPr>
              <w:t>0x8E89BED6</w:t>
            </w:r>
          </w:p>
        </w:tc>
        <w:tc>
          <w:tcPr>
            <w:tcW w:w="470" w:type="dxa"/>
            <w:shd w:val="clear" w:color="auto" w:fill="F8F0DB"/>
            <w:vAlign w:val="top"/>
          </w:tcPr>
          <w:p w14:paraId="3BEBD73A">
            <w:pPr>
              <w:spacing w:before="65"/>
              <w:ind w:left="122"/>
              <w:rPr>
                <w:rFonts w:ascii="宋体" w:hAnsi="宋体" w:eastAsia="宋体" w:cs="宋体"/>
                <w:sz w:val="13"/>
                <w:szCs w:val="13"/>
              </w:rPr>
            </w:pPr>
            <w:r>
              <w:rPr>
                <w:rFonts w:ascii="宋体" w:hAnsi="宋体" w:eastAsia="宋体" w:cs="宋体"/>
                <w:spacing w:val="-2"/>
                <w:sz w:val="13"/>
                <w:szCs w:val="13"/>
              </w:rPr>
              <w:t>00b</w:t>
            </w:r>
          </w:p>
        </w:tc>
        <w:tc>
          <w:tcPr>
            <w:tcW w:w="519" w:type="dxa"/>
            <w:shd w:val="clear" w:color="auto" w:fill="F8F0DB"/>
            <w:vAlign w:val="top"/>
          </w:tcPr>
          <w:p w14:paraId="65D34736">
            <w:pPr>
              <w:spacing w:before="45"/>
              <w:ind w:left="51"/>
              <w:rPr>
                <w:rFonts w:ascii="宋体" w:hAnsi="宋体" w:eastAsia="宋体" w:cs="宋体"/>
                <w:sz w:val="13"/>
                <w:szCs w:val="13"/>
              </w:rPr>
            </w:pPr>
            <w:r>
              <w:rPr>
                <w:rFonts w:ascii="宋体" w:hAnsi="宋体" w:eastAsia="宋体" w:cs="宋体"/>
                <w:spacing w:val="-2"/>
                <w:sz w:val="13"/>
                <w:szCs w:val="13"/>
              </w:rPr>
              <w:t>&lt;xxx&gt;b</w:t>
            </w:r>
          </w:p>
        </w:tc>
        <w:tc>
          <w:tcPr>
            <w:tcW w:w="589" w:type="dxa"/>
            <w:shd w:val="clear" w:color="auto" w:fill="F8F0DB"/>
            <w:vAlign w:val="top"/>
          </w:tcPr>
          <w:p w14:paraId="7D6C166B">
            <w:pPr>
              <w:spacing w:before="65" w:line="183" w:lineRule="auto"/>
              <w:ind w:left="92"/>
              <w:rPr>
                <w:rFonts w:ascii="宋体" w:hAnsi="宋体" w:eastAsia="宋体" w:cs="宋体"/>
                <w:sz w:val="13"/>
                <w:szCs w:val="13"/>
              </w:rPr>
            </w:pPr>
            <w:r>
              <w:rPr>
                <w:rFonts w:ascii="宋体" w:hAnsi="宋体" w:eastAsia="宋体" w:cs="宋体"/>
                <w:spacing w:val="-1"/>
                <w:sz w:val="13"/>
                <w:szCs w:val="13"/>
              </w:rPr>
              <w:t>0x7XXX</w:t>
            </w:r>
          </w:p>
        </w:tc>
        <w:tc>
          <w:tcPr>
            <w:tcW w:w="1348" w:type="dxa"/>
            <w:gridSpan w:val="2"/>
            <w:shd w:val="clear" w:color="auto" w:fill="F4D7C7"/>
            <w:vAlign w:val="top"/>
          </w:tcPr>
          <w:p w14:paraId="3161CF31">
            <w:pPr>
              <w:spacing w:before="45"/>
              <w:ind w:left="513"/>
              <w:rPr>
                <w:rFonts w:ascii="宋体" w:hAnsi="宋体" w:eastAsia="宋体" w:cs="宋体"/>
                <w:sz w:val="13"/>
                <w:szCs w:val="13"/>
              </w:rPr>
            </w:pPr>
            <w:r>
              <w:rPr>
                <w:rFonts w:ascii="宋体" w:hAnsi="宋体" w:eastAsia="宋体" w:cs="宋体"/>
                <w:spacing w:val="-2"/>
                <w:sz w:val="13"/>
                <w:szCs w:val="13"/>
              </w:rPr>
              <w:t>0×24</w:t>
            </w:r>
          </w:p>
        </w:tc>
        <w:tc>
          <w:tcPr>
            <w:tcW w:w="639" w:type="dxa"/>
            <w:shd w:val="clear" w:color="auto" w:fill="F3D6C6"/>
            <w:vAlign w:val="top"/>
          </w:tcPr>
          <w:p w14:paraId="7AAA2444">
            <w:pPr>
              <w:spacing w:before="39" w:line="215" w:lineRule="auto"/>
              <w:ind w:left="15"/>
              <w:rPr>
                <w:rFonts w:ascii="宋体" w:hAnsi="宋体" w:eastAsia="宋体" w:cs="宋体"/>
                <w:sz w:val="13"/>
                <w:szCs w:val="13"/>
              </w:rPr>
            </w:pPr>
            <w:r>
              <w:rPr>
                <w:rFonts w:ascii="宋体" w:hAnsi="宋体" w:eastAsia="宋体" w:cs="宋体"/>
                <w:spacing w:val="-2"/>
                <w:sz w:val="13"/>
                <w:szCs w:val="13"/>
              </w:rPr>
              <w:t>&lt;9</w:t>
            </w:r>
            <w:r>
              <w:rPr>
                <w:rFonts w:ascii="宋体" w:hAnsi="宋体" w:eastAsia="宋体" w:cs="宋体"/>
                <w:spacing w:val="28"/>
                <w:sz w:val="13"/>
                <w:szCs w:val="13"/>
              </w:rPr>
              <w:t xml:space="preserve"> </w:t>
            </w:r>
            <w:r>
              <w:rPr>
                <w:rFonts w:ascii="宋体" w:hAnsi="宋体" w:eastAsia="宋体" w:cs="宋体"/>
                <w:spacing w:val="-2"/>
                <w:sz w:val="13"/>
                <w:szCs w:val="13"/>
              </w:rPr>
              <w:t>Bytes&gt;</w:t>
            </w:r>
          </w:p>
        </w:tc>
        <w:tc>
          <w:tcPr>
            <w:tcW w:w="729" w:type="dxa"/>
            <w:shd w:val="clear" w:color="auto" w:fill="F4D7C7"/>
            <w:vAlign w:val="top"/>
          </w:tcPr>
          <w:p w14:paraId="1141C614">
            <w:pPr>
              <w:spacing w:before="30" w:line="216" w:lineRule="auto"/>
              <w:ind w:left="127"/>
              <w:rPr>
                <w:rFonts w:ascii="宋体" w:hAnsi="宋体" w:eastAsia="宋体" w:cs="宋体"/>
                <w:sz w:val="13"/>
                <w:szCs w:val="13"/>
              </w:rPr>
            </w:pPr>
            <w:r>
              <w:rPr>
                <w:rFonts w:ascii="宋体" w:hAnsi="宋体" w:eastAsia="宋体" w:cs="宋体"/>
                <w:spacing w:val="-1"/>
                <w:sz w:val="13"/>
                <w:szCs w:val="13"/>
              </w:rPr>
              <w:t>XXh,16h</w:t>
            </w:r>
          </w:p>
        </w:tc>
        <w:tc>
          <w:tcPr>
            <w:tcW w:w="440" w:type="dxa"/>
            <w:shd w:val="clear" w:color="auto" w:fill="F4D7C7"/>
            <w:vAlign w:val="top"/>
          </w:tcPr>
          <w:p w14:paraId="3B2C6108">
            <w:pPr>
              <w:spacing w:before="64" w:line="185" w:lineRule="auto"/>
              <w:ind w:left="17"/>
              <w:rPr>
                <w:rFonts w:ascii="宋体" w:hAnsi="宋体" w:eastAsia="宋体" w:cs="宋体"/>
                <w:sz w:val="13"/>
                <w:szCs w:val="13"/>
              </w:rPr>
            </w:pPr>
            <w:r>
              <w:rPr>
                <w:rFonts w:ascii="宋体" w:hAnsi="宋体" w:eastAsia="宋体" w:cs="宋体"/>
                <w:spacing w:val="-2"/>
                <w:sz w:val="13"/>
                <w:szCs w:val="13"/>
              </w:rPr>
              <w:t>0xFFFA</w:t>
            </w:r>
          </w:p>
        </w:tc>
        <w:tc>
          <w:tcPr>
            <w:tcW w:w="340" w:type="dxa"/>
            <w:shd w:val="clear" w:color="auto" w:fill="F4D7C7"/>
            <w:vAlign w:val="top"/>
          </w:tcPr>
          <w:p w14:paraId="7D5EBD7D">
            <w:pPr>
              <w:spacing w:before="65" w:line="183" w:lineRule="auto"/>
              <w:jc w:val="right"/>
              <w:rPr>
                <w:rFonts w:ascii="宋体" w:hAnsi="宋体" w:eastAsia="宋体" w:cs="宋体"/>
                <w:sz w:val="13"/>
                <w:szCs w:val="13"/>
              </w:rPr>
            </w:pPr>
            <w:r>
              <w:rPr>
                <w:rFonts w:ascii="宋体" w:hAnsi="宋体" w:eastAsia="宋体" w:cs="宋体"/>
                <w:spacing w:val="-4"/>
                <w:sz w:val="13"/>
                <w:szCs w:val="13"/>
              </w:rPr>
              <w:t>0×0D</w:t>
            </w:r>
          </w:p>
        </w:tc>
        <w:tc>
          <w:tcPr>
            <w:tcW w:w="440" w:type="dxa"/>
            <w:shd w:val="clear" w:color="auto" w:fill="F3D6C6"/>
            <w:vAlign w:val="top"/>
          </w:tcPr>
          <w:p w14:paraId="50CFEBD9">
            <w:pPr>
              <w:spacing w:before="35"/>
              <w:ind w:left="47"/>
              <w:rPr>
                <w:rFonts w:ascii="宋体" w:hAnsi="宋体" w:eastAsia="宋体" w:cs="宋体"/>
                <w:sz w:val="13"/>
                <w:szCs w:val="13"/>
              </w:rPr>
            </w:pPr>
            <w:r>
              <w:rPr>
                <w:rFonts w:ascii="宋体" w:hAnsi="宋体" w:eastAsia="宋体" w:cs="宋体"/>
                <w:spacing w:val="-1"/>
                <w:sz w:val="13"/>
                <w:szCs w:val="13"/>
              </w:rPr>
              <w:t>0x00-</w:t>
            </w:r>
          </w:p>
          <w:p w14:paraId="49AC3B63">
            <w:pPr>
              <w:spacing w:before="1" w:line="96" w:lineRule="exact"/>
              <w:ind w:left="77"/>
              <w:rPr>
                <w:rFonts w:ascii="宋体" w:hAnsi="宋体" w:eastAsia="宋体" w:cs="宋体"/>
                <w:sz w:val="13"/>
                <w:szCs w:val="13"/>
              </w:rPr>
            </w:pPr>
            <w:r>
              <w:rPr>
                <w:rFonts w:ascii="宋体" w:hAnsi="宋体" w:eastAsia="宋体" w:cs="宋体"/>
                <w:spacing w:val="-2"/>
                <w:position w:val="-2"/>
                <w:sz w:val="13"/>
                <w:szCs w:val="13"/>
              </w:rPr>
              <w:t>OxFF</w:t>
            </w:r>
          </w:p>
        </w:tc>
        <w:tc>
          <w:tcPr>
            <w:tcW w:w="529" w:type="dxa"/>
            <w:shd w:val="clear" w:color="auto" w:fill="CDE0CE"/>
            <w:vAlign w:val="top"/>
          </w:tcPr>
          <w:p w14:paraId="78421147">
            <w:pPr>
              <w:spacing w:before="25" w:line="180" w:lineRule="auto"/>
              <w:ind w:left="97"/>
              <w:rPr>
                <w:rFonts w:ascii="宋体" w:hAnsi="宋体" w:eastAsia="宋体" w:cs="宋体"/>
                <w:sz w:val="13"/>
                <w:szCs w:val="13"/>
              </w:rPr>
            </w:pPr>
            <w:r>
              <w:rPr>
                <w:rFonts w:ascii="宋体" w:hAnsi="宋体" w:eastAsia="宋体" w:cs="宋体"/>
                <w:spacing w:val="-2"/>
                <w:sz w:val="13"/>
                <w:szCs w:val="13"/>
              </w:rPr>
              <w:t>&lt;3+N*</w:t>
            </w:r>
          </w:p>
          <w:p w14:paraId="087E1C9B">
            <w:pPr>
              <w:spacing w:line="210" w:lineRule="auto"/>
              <w:jc w:val="right"/>
              <w:rPr>
                <w:rFonts w:ascii="宋体" w:hAnsi="宋体" w:eastAsia="宋体" w:cs="宋体"/>
                <w:sz w:val="13"/>
                <w:szCs w:val="13"/>
              </w:rPr>
            </w:pPr>
            <w:r>
              <w:rPr>
                <w:rFonts w:ascii="宋体" w:hAnsi="宋体" w:eastAsia="宋体" w:cs="宋体"/>
                <w:spacing w:val="-11"/>
                <w:sz w:val="13"/>
                <w:szCs w:val="13"/>
              </w:rPr>
              <w:t>2</w:t>
            </w:r>
            <w:r>
              <w:rPr>
                <w:rFonts w:ascii="宋体" w:hAnsi="宋体" w:eastAsia="宋体" w:cs="宋体"/>
                <w:spacing w:val="-10"/>
                <w:sz w:val="13"/>
                <w:szCs w:val="13"/>
              </w:rPr>
              <w:t>5 Bytes</w:t>
            </w:r>
            <w:r>
              <w:rPr>
                <w:rFonts w:ascii="宋体" w:hAnsi="宋体" w:eastAsia="宋体" w:cs="宋体"/>
                <w:spacing w:val="-9"/>
                <w:sz w:val="13"/>
                <w:szCs w:val="13"/>
              </w:rPr>
              <w:t>&gt;</w:t>
            </w:r>
          </w:p>
        </w:tc>
        <w:tc>
          <w:tcPr>
            <w:tcW w:w="749" w:type="dxa"/>
            <w:shd w:val="clear" w:color="auto" w:fill="F8F0DB"/>
            <w:vAlign w:val="top"/>
          </w:tcPr>
          <w:p w14:paraId="72AC24E2">
            <w:pPr>
              <w:spacing w:before="45"/>
              <w:jc w:val="right"/>
              <w:rPr>
                <w:rFonts w:ascii="宋体" w:hAnsi="宋体" w:eastAsia="宋体" w:cs="宋体"/>
                <w:sz w:val="13"/>
                <w:szCs w:val="13"/>
              </w:rPr>
            </w:pPr>
            <w:r>
              <w:rPr>
                <w:rFonts w:ascii="宋体" w:hAnsi="宋体" w:eastAsia="宋体" w:cs="宋体"/>
                <w:spacing w:val="-5"/>
                <w:sz w:val="13"/>
                <w:szCs w:val="13"/>
              </w:rPr>
              <w:t>&lt;calculated&gt;</w:t>
            </w:r>
          </w:p>
        </w:tc>
        <w:tc>
          <w:tcPr>
            <w:tcW w:w="476" w:type="dxa"/>
            <w:shd w:val="clear" w:color="auto" w:fill="F8F0DB"/>
            <w:vAlign w:val="top"/>
          </w:tcPr>
          <w:p w14:paraId="259622B7">
            <w:pPr>
              <w:spacing w:before="65"/>
              <w:ind w:left="29"/>
              <w:rPr>
                <w:rFonts w:ascii="宋体" w:hAnsi="宋体" w:eastAsia="宋体" w:cs="宋体"/>
                <w:sz w:val="13"/>
                <w:szCs w:val="13"/>
              </w:rPr>
            </w:pPr>
            <w:r>
              <w:rPr>
                <w:rFonts w:ascii="宋体" w:hAnsi="宋体" w:eastAsia="宋体" w:cs="宋体"/>
                <w:spacing w:val="-2"/>
                <w:sz w:val="13"/>
                <w:szCs w:val="13"/>
              </w:rPr>
              <w:t>&lt;xxx&gt;b</w:t>
            </w:r>
          </w:p>
        </w:tc>
      </w:tr>
    </w:tbl>
    <w:p w14:paraId="0EC1A34F">
      <w:pPr>
        <w:spacing w:line="434" w:lineRule="auto"/>
        <w:rPr>
          <w:rFonts w:ascii="Arial"/>
          <w:sz w:val="21"/>
        </w:rPr>
      </w:pPr>
    </w:p>
    <w:p w14:paraId="1216352D">
      <w:pPr>
        <w:spacing w:before="39" w:line="214" w:lineRule="auto"/>
        <w:ind w:left="5790"/>
        <w:rPr>
          <w:rFonts w:ascii="宋体" w:hAnsi="宋体" w:eastAsia="宋体" w:cs="宋体"/>
          <w:sz w:val="12"/>
          <w:szCs w:val="12"/>
        </w:rPr>
      </w:pPr>
      <w:r>
        <w:rPr>
          <w:rFonts w:ascii="宋体" w:hAnsi="宋体" w:eastAsia="宋体" w:cs="宋体"/>
          <w:sz w:val="12"/>
          <w:szCs w:val="12"/>
        </w:rPr>
        <w:t>*N=Number ofMessage Ty</w:t>
      </w:r>
      <w:r>
        <w:rPr>
          <w:rFonts w:ascii="宋体" w:hAnsi="宋体" w:eastAsia="宋体" w:cs="宋体"/>
          <w:spacing w:val="-1"/>
          <w:sz w:val="12"/>
          <w:szCs w:val="12"/>
        </w:rPr>
        <w:t>pes</w:t>
      </w:r>
      <w:r>
        <w:rPr>
          <w:rFonts w:ascii="宋体" w:hAnsi="宋体" w:eastAsia="宋体" w:cs="宋体"/>
          <w:spacing w:val="13"/>
          <w:sz w:val="12"/>
          <w:szCs w:val="12"/>
        </w:rPr>
        <w:t xml:space="preserve"> </w:t>
      </w:r>
      <w:r>
        <w:rPr>
          <w:rFonts w:ascii="宋体" w:hAnsi="宋体" w:eastAsia="宋体" w:cs="宋体"/>
          <w:spacing w:val="-1"/>
          <w:sz w:val="12"/>
          <w:szCs w:val="12"/>
        </w:rPr>
        <w:t>in Message Pack</w:t>
      </w:r>
    </w:p>
    <w:p w14:paraId="52870A39"/>
    <w:tbl>
      <w:tblPr>
        <w:tblStyle w:val="11"/>
        <w:tblW w:w="4640" w:type="dxa"/>
        <w:tblInd w:w="46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4"/>
        <w:gridCol w:w="579"/>
        <w:gridCol w:w="619"/>
        <w:gridCol w:w="728"/>
        <w:gridCol w:w="728"/>
        <w:gridCol w:w="768"/>
        <w:gridCol w:w="584"/>
      </w:tblGrid>
      <w:tr w14:paraId="4B485D12">
        <w:trPr>
          <w:trHeight w:val="223" w:hRule="atLeast"/>
        </w:trPr>
        <w:tc>
          <w:tcPr>
            <w:tcW w:w="4640" w:type="dxa"/>
            <w:gridSpan w:val="7"/>
            <w:shd w:val="clear" w:color="auto" w:fill="CDDFD1"/>
            <w:vAlign w:val="top"/>
          </w:tcPr>
          <w:p w14:paraId="7974747B">
            <w:pPr>
              <w:rPr>
                <w:rFonts w:ascii="宋体" w:hAnsi="宋体" w:eastAsia="宋体" w:cs="宋体"/>
                <w:sz w:val="12"/>
                <w:szCs w:val="12"/>
              </w:rPr>
            </w:pPr>
            <w:r>
              <w:rPr>
                <w:rFonts w:ascii="宋体" w:hAnsi="宋体" w:eastAsia="宋体" w:cs="宋体"/>
                <w:spacing w:val="-1"/>
                <w:sz w:val="12"/>
                <w:szCs w:val="12"/>
              </w:rPr>
              <w:t>Open Drone</w:t>
            </w:r>
            <w:r>
              <w:rPr>
                <w:rFonts w:ascii="宋体" w:hAnsi="宋体" w:eastAsia="宋体" w:cs="宋体"/>
                <w:spacing w:val="20"/>
                <w:sz w:val="12"/>
                <w:szCs w:val="12"/>
              </w:rPr>
              <w:t xml:space="preserve"> </w:t>
            </w:r>
            <w:r>
              <w:rPr>
                <w:rFonts w:ascii="宋体" w:hAnsi="宋体" w:eastAsia="宋体" w:cs="宋体"/>
                <w:spacing w:val="-1"/>
                <w:sz w:val="12"/>
                <w:szCs w:val="12"/>
              </w:rPr>
              <w:t>ID Message Pack</w:t>
            </w:r>
          </w:p>
        </w:tc>
      </w:tr>
      <w:tr w14:paraId="4AD6FBAE">
        <w:trPr>
          <w:trHeight w:val="495" w:hRule="atLeast"/>
        </w:trPr>
        <w:tc>
          <w:tcPr>
            <w:tcW w:w="634" w:type="dxa"/>
            <w:shd w:val="clear" w:color="auto" w:fill="DADEE1"/>
            <w:vAlign w:val="top"/>
          </w:tcPr>
          <w:p w14:paraId="71C070EB">
            <w:pPr>
              <w:spacing w:before="43" w:line="212" w:lineRule="auto"/>
              <w:ind w:left="64" w:right="52"/>
              <w:jc w:val="both"/>
              <w:rPr>
                <w:rFonts w:ascii="宋体" w:hAnsi="宋体" w:eastAsia="宋体" w:cs="宋体"/>
                <w:sz w:val="12"/>
                <w:szCs w:val="12"/>
              </w:rPr>
            </w:pPr>
            <w:r>
              <w:rPr>
                <w:rFonts w:ascii="宋体" w:hAnsi="宋体" w:eastAsia="宋体" w:cs="宋体"/>
                <w:spacing w:val="-1"/>
                <w:sz w:val="12"/>
                <w:szCs w:val="12"/>
              </w:rPr>
              <w:t>Ms9 Type</w:t>
            </w:r>
            <w:r>
              <w:rPr>
                <w:rFonts w:ascii="宋体" w:hAnsi="宋体" w:eastAsia="宋体" w:cs="宋体"/>
                <w:spacing w:val="6"/>
                <w:sz w:val="12"/>
                <w:szCs w:val="12"/>
              </w:rPr>
              <w:t xml:space="preserve"> </w:t>
            </w:r>
            <w:r>
              <w:rPr>
                <w:rFonts w:ascii="宋体" w:hAnsi="宋体" w:eastAsia="宋体" w:cs="宋体"/>
                <w:spacing w:val="-4"/>
                <w:sz w:val="12"/>
                <w:szCs w:val="12"/>
              </w:rPr>
              <w:t>(4  bits)</w:t>
            </w:r>
            <w:r>
              <w:rPr>
                <w:rFonts w:ascii="宋体" w:hAnsi="宋体" w:eastAsia="宋体" w:cs="宋体"/>
                <w:spacing w:val="1"/>
                <w:sz w:val="12"/>
                <w:szCs w:val="12"/>
              </w:rPr>
              <w:t xml:space="preserve"> </w:t>
            </w:r>
            <w:r>
              <w:rPr>
                <w:rFonts w:ascii="宋体" w:hAnsi="宋体" w:eastAsia="宋体" w:cs="宋体"/>
                <w:spacing w:val="3"/>
                <w:sz w:val="12"/>
                <w:szCs w:val="12"/>
              </w:rPr>
              <w:t>[</w:t>
            </w:r>
            <w:r>
              <w:rPr>
                <w:rFonts w:ascii="宋体" w:hAnsi="宋体" w:eastAsia="宋体" w:cs="宋体"/>
                <w:sz w:val="12"/>
                <w:szCs w:val="12"/>
              </w:rPr>
              <w:t>MsgPk</w:t>
            </w:r>
            <w:r>
              <w:rPr>
                <w:rFonts w:ascii="宋体" w:hAnsi="宋体" w:eastAsia="宋体" w:cs="宋体"/>
                <w:spacing w:val="3"/>
                <w:sz w:val="12"/>
                <w:szCs w:val="12"/>
              </w:rPr>
              <w:t>]</w:t>
            </w:r>
          </w:p>
        </w:tc>
        <w:tc>
          <w:tcPr>
            <w:tcW w:w="579" w:type="dxa"/>
            <w:shd w:val="clear" w:color="auto" w:fill="DADEE1"/>
            <w:vAlign w:val="top"/>
          </w:tcPr>
          <w:p w14:paraId="5F8D35C1">
            <w:pPr>
              <w:spacing w:before="58" w:line="170" w:lineRule="auto"/>
              <w:ind w:left="70"/>
              <w:rPr>
                <w:rFonts w:ascii="宋体" w:hAnsi="宋体" w:eastAsia="宋体" w:cs="宋体"/>
                <w:sz w:val="12"/>
                <w:szCs w:val="12"/>
              </w:rPr>
            </w:pPr>
            <w:r>
              <w:rPr>
                <w:rFonts w:ascii="宋体" w:hAnsi="宋体" w:eastAsia="宋体" w:cs="宋体"/>
                <w:spacing w:val="-1"/>
                <w:sz w:val="12"/>
                <w:szCs w:val="12"/>
              </w:rPr>
              <w:t>Version</w:t>
            </w:r>
          </w:p>
          <w:p w14:paraId="62F51279">
            <w:pPr>
              <w:spacing w:line="222" w:lineRule="auto"/>
              <w:ind w:left="40"/>
              <w:rPr>
                <w:rFonts w:ascii="宋体" w:hAnsi="宋体" w:eastAsia="宋体" w:cs="宋体"/>
                <w:sz w:val="12"/>
                <w:szCs w:val="12"/>
              </w:rPr>
            </w:pPr>
            <w:r>
              <w:rPr>
                <w:rFonts w:ascii="宋体" w:hAnsi="宋体" w:eastAsia="宋体" w:cs="宋体"/>
                <w:spacing w:val="-4"/>
                <w:sz w:val="12"/>
                <w:szCs w:val="12"/>
              </w:rPr>
              <w:t>(4  bits)</w:t>
            </w:r>
          </w:p>
        </w:tc>
        <w:tc>
          <w:tcPr>
            <w:tcW w:w="619" w:type="dxa"/>
            <w:shd w:val="clear" w:color="auto" w:fill="DADEE1"/>
            <w:vAlign w:val="top"/>
          </w:tcPr>
          <w:p w14:paraId="24F1D36C">
            <w:pPr>
              <w:spacing w:before="14" w:line="237" w:lineRule="auto"/>
              <w:ind w:left="61" w:right="40" w:firstLine="60"/>
              <w:rPr>
                <w:rFonts w:ascii="宋体" w:hAnsi="宋体" w:eastAsia="宋体" w:cs="宋体"/>
                <w:sz w:val="12"/>
                <w:szCs w:val="12"/>
              </w:rPr>
            </w:pPr>
            <w:r>
              <w:rPr>
                <w:rFonts w:ascii="宋体" w:hAnsi="宋体" w:eastAsia="宋体" w:cs="宋体"/>
                <w:spacing w:val="-1"/>
                <w:sz w:val="12"/>
                <w:szCs w:val="12"/>
              </w:rPr>
              <w:t>Single</w:t>
            </w:r>
            <w:r>
              <w:rPr>
                <w:rFonts w:ascii="宋体" w:hAnsi="宋体" w:eastAsia="宋体" w:cs="宋体"/>
                <w:sz w:val="12"/>
                <w:szCs w:val="12"/>
              </w:rPr>
              <w:t xml:space="preserve">  </w:t>
            </w:r>
            <w:r>
              <w:rPr>
                <w:rFonts w:ascii="宋体" w:hAnsi="宋体" w:eastAsia="宋体" w:cs="宋体"/>
                <w:spacing w:val="-1"/>
                <w:sz w:val="12"/>
                <w:szCs w:val="12"/>
              </w:rPr>
              <w:t>msg</w:t>
            </w:r>
            <w:r>
              <w:rPr>
                <w:rFonts w:ascii="宋体" w:hAnsi="宋体" w:eastAsia="宋体" w:cs="宋体"/>
                <w:spacing w:val="5"/>
                <w:sz w:val="12"/>
                <w:szCs w:val="12"/>
              </w:rPr>
              <w:t xml:space="preserve"> </w:t>
            </w:r>
            <w:r>
              <w:rPr>
                <w:rFonts w:ascii="宋体" w:hAnsi="宋体" w:eastAsia="宋体" w:cs="宋体"/>
                <w:spacing w:val="-1"/>
                <w:sz w:val="12"/>
                <w:szCs w:val="12"/>
              </w:rPr>
              <w:t>Size</w:t>
            </w:r>
            <w:r>
              <w:rPr>
                <w:rFonts w:ascii="宋体" w:hAnsi="宋体" w:eastAsia="宋体" w:cs="宋体"/>
                <w:sz w:val="12"/>
                <w:szCs w:val="12"/>
              </w:rPr>
              <w:t xml:space="preserve"> </w:t>
            </w:r>
            <w:r>
              <w:rPr>
                <w:rFonts w:ascii="宋体" w:hAnsi="宋体" w:eastAsia="宋体" w:cs="宋体"/>
                <w:spacing w:val="-4"/>
                <w:sz w:val="12"/>
                <w:szCs w:val="12"/>
              </w:rPr>
              <w:t>(1  byte)</w:t>
            </w:r>
          </w:p>
        </w:tc>
        <w:tc>
          <w:tcPr>
            <w:tcW w:w="728" w:type="dxa"/>
            <w:shd w:val="clear" w:color="auto" w:fill="DADEE1"/>
            <w:vAlign w:val="top"/>
          </w:tcPr>
          <w:p w14:paraId="5911C295">
            <w:pPr>
              <w:spacing w:before="12" w:line="214" w:lineRule="auto"/>
              <w:ind w:left="52"/>
              <w:rPr>
                <w:rFonts w:ascii="宋体" w:hAnsi="宋体" w:eastAsia="宋体" w:cs="宋体"/>
                <w:sz w:val="12"/>
                <w:szCs w:val="12"/>
              </w:rPr>
            </w:pPr>
            <w:r>
              <w:rPr>
                <w:rFonts w:ascii="宋体" w:hAnsi="宋体" w:eastAsia="宋体" w:cs="宋体"/>
                <w:spacing w:val="-1"/>
                <w:sz w:val="12"/>
                <w:szCs w:val="12"/>
              </w:rPr>
              <w:t>No</w:t>
            </w:r>
            <w:r>
              <w:rPr>
                <w:rFonts w:ascii="宋体" w:hAnsi="宋体" w:eastAsia="宋体" w:cs="宋体"/>
                <w:spacing w:val="7"/>
                <w:sz w:val="12"/>
                <w:szCs w:val="12"/>
              </w:rPr>
              <w:t xml:space="preserve"> </w:t>
            </w:r>
            <w:r>
              <w:rPr>
                <w:rFonts w:ascii="宋体" w:hAnsi="宋体" w:eastAsia="宋体" w:cs="宋体"/>
                <w:spacing w:val="-1"/>
                <w:sz w:val="12"/>
                <w:szCs w:val="12"/>
              </w:rPr>
              <w:t>of Msgs</w:t>
            </w:r>
          </w:p>
          <w:p w14:paraId="0F5A2DFB">
            <w:pPr>
              <w:spacing w:before="37" w:line="215" w:lineRule="auto"/>
              <w:ind w:left="143"/>
              <w:rPr>
                <w:rFonts w:ascii="宋体" w:hAnsi="宋体" w:eastAsia="宋体" w:cs="宋体"/>
                <w:sz w:val="12"/>
                <w:szCs w:val="12"/>
              </w:rPr>
            </w:pPr>
            <w:r>
              <w:rPr>
                <w:rFonts w:ascii="宋体" w:hAnsi="宋体" w:eastAsia="宋体" w:cs="宋体"/>
                <w:spacing w:val="-3"/>
                <w:sz w:val="12"/>
                <w:szCs w:val="12"/>
              </w:rPr>
              <w:t>in</w:t>
            </w:r>
            <w:r>
              <w:rPr>
                <w:rFonts w:ascii="宋体" w:hAnsi="宋体" w:eastAsia="宋体" w:cs="宋体"/>
                <w:spacing w:val="5"/>
                <w:sz w:val="12"/>
                <w:szCs w:val="12"/>
              </w:rPr>
              <w:t xml:space="preserve"> </w:t>
            </w:r>
            <w:r>
              <w:rPr>
                <w:rFonts w:ascii="宋体" w:hAnsi="宋体" w:eastAsia="宋体" w:cs="宋体"/>
                <w:spacing w:val="-3"/>
                <w:sz w:val="12"/>
                <w:szCs w:val="12"/>
              </w:rPr>
              <w:t>Pack</w:t>
            </w:r>
          </w:p>
          <w:p w14:paraId="081008B6">
            <w:pPr>
              <w:spacing w:line="222" w:lineRule="auto"/>
              <w:ind w:left="262"/>
              <w:rPr>
                <w:rFonts w:ascii="宋体" w:hAnsi="宋体" w:eastAsia="宋体" w:cs="宋体"/>
                <w:sz w:val="12"/>
                <w:szCs w:val="12"/>
              </w:rPr>
            </w:pPr>
            <w:r>
              <w:rPr>
                <w:rFonts w:ascii="宋体" w:hAnsi="宋体" w:eastAsia="宋体" w:cs="宋体"/>
                <w:spacing w:val="-6"/>
                <w:sz w:val="12"/>
                <w:szCs w:val="12"/>
              </w:rPr>
              <w:t>(N)</w:t>
            </w:r>
          </w:p>
        </w:tc>
        <w:tc>
          <w:tcPr>
            <w:tcW w:w="728" w:type="dxa"/>
            <w:vAlign w:val="top"/>
          </w:tcPr>
          <w:p w14:paraId="1896A380">
            <w:pPr>
              <w:spacing w:before="32" w:line="182" w:lineRule="auto"/>
              <w:ind w:left="144"/>
              <w:rPr>
                <w:rFonts w:ascii="宋体" w:hAnsi="宋体" w:eastAsia="宋体" w:cs="宋体"/>
                <w:sz w:val="12"/>
                <w:szCs w:val="12"/>
              </w:rPr>
            </w:pPr>
            <w:r>
              <w:rPr>
                <w:rFonts w:ascii="宋体" w:hAnsi="宋体" w:eastAsia="宋体" w:cs="宋体"/>
                <w:spacing w:val="-1"/>
                <w:sz w:val="12"/>
                <w:szCs w:val="12"/>
              </w:rPr>
              <w:t>Message</w:t>
            </w:r>
          </w:p>
          <w:p w14:paraId="7903F686">
            <w:pPr>
              <w:spacing w:before="12" w:line="214" w:lineRule="auto"/>
              <w:ind w:left="124"/>
              <w:rPr>
                <w:rFonts w:ascii="宋体" w:hAnsi="宋体" w:eastAsia="宋体" w:cs="宋体"/>
                <w:sz w:val="12"/>
                <w:szCs w:val="12"/>
              </w:rPr>
            </w:pPr>
            <w:r>
              <w:rPr>
                <w:rFonts w:ascii="宋体" w:hAnsi="宋体" w:eastAsia="宋体" w:cs="宋体"/>
                <w:spacing w:val="-5"/>
                <w:sz w:val="12"/>
                <w:szCs w:val="12"/>
              </w:rPr>
              <w:t>(Type</w:t>
            </w:r>
            <w:r>
              <w:rPr>
                <w:rFonts w:ascii="宋体" w:hAnsi="宋体" w:eastAsia="宋体" w:cs="宋体"/>
                <w:spacing w:val="63"/>
                <w:sz w:val="12"/>
                <w:szCs w:val="12"/>
              </w:rPr>
              <w:t xml:space="preserve"> </w:t>
            </w:r>
            <w:r>
              <w:rPr>
                <w:rFonts w:ascii="宋体" w:hAnsi="宋体" w:eastAsia="宋体" w:cs="宋体"/>
                <w:spacing w:val="-5"/>
                <w:sz w:val="12"/>
                <w:szCs w:val="12"/>
              </w:rPr>
              <w:t>0)</w:t>
            </w:r>
          </w:p>
        </w:tc>
        <w:tc>
          <w:tcPr>
            <w:tcW w:w="768" w:type="dxa"/>
            <w:vAlign w:val="top"/>
          </w:tcPr>
          <w:p w14:paraId="4214AC10">
            <w:pPr>
              <w:spacing w:before="32" w:line="182" w:lineRule="auto"/>
              <w:ind w:left="167"/>
              <w:rPr>
                <w:rFonts w:ascii="宋体" w:hAnsi="宋体" w:eastAsia="宋体" w:cs="宋体"/>
                <w:sz w:val="12"/>
                <w:szCs w:val="12"/>
              </w:rPr>
            </w:pPr>
            <w:r>
              <w:rPr>
                <w:rFonts w:ascii="宋体" w:hAnsi="宋体" w:eastAsia="宋体" w:cs="宋体"/>
                <w:spacing w:val="-1"/>
                <w:sz w:val="12"/>
                <w:szCs w:val="12"/>
              </w:rPr>
              <w:t>Message</w:t>
            </w:r>
          </w:p>
          <w:p w14:paraId="7C3B0B05">
            <w:pPr>
              <w:spacing w:before="12" w:line="214" w:lineRule="auto"/>
              <w:ind w:left="106"/>
              <w:rPr>
                <w:rFonts w:ascii="宋体" w:hAnsi="宋体" w:eastAsia="宋体" w:cs="宋体"/>
                <w:sz w:val="12"/>
                <w:szCs w:val="12"/>
              </w:rPr>
            </w:pPr>
            <w:r>
              <w:rPr>
                <w:rFonts w:ascii="宋体" w:hAnsi="宋体" w:eastAsia="宋体" w:cs="宋体"/>
                <w:spacing w:val="-5"/>
                <w:sz w:val="12"/>
                <w:szCs w:val="12"/>
              </w:rPr>
              <w:t>(Type</w:t>
            </w:r>
            <w:r>
              <w:rPr>
                <w:rFonts w:ascii="宋体" w:hAnsi="宋体" w:eastAsia="宋体" w:cs="宋体"/>
                <w:spacing w:val="3"/>
                <w:sz w:val="12"/>
                <w:szCs w:val="12"/>
              </w:rPr>
              <w:t xml:space="preserve">  </w:t>
            </w:r>
            <w:r>
              <w:rPr>
                <w:rFonts w:ascii="宋体" w:hAnsi="宋体" w:eastAsia="宋体" w:cs="宋体"/>
                <w:spacing w:val="-5"/>
                <w:sz w:val="12"/>
                <w:szCs w:val="12"/>
              </w:rPr>
              <w:t>i)</w:t>
            </w:r>
          </w:p>
        </w:tc>
        <w:tc>
          <w:tcPr>
            <w:tcW w:w="584" w:type="dxa"/>
            <w:vAlign w:val="top"/>
          </w:tcPr>
          <w:p w14:paraId="157AD0F4">
            <w:pPr>
              <w:spacing w:before="220" w:line="95" w:lineRule="exact"/>
              <w:ind w:left="259"/>
              <w:rPr>
                <w:rFonts w:ascii="宋体" w:hAnsi="宋体" w:eastAsia="宋体" w:cs="宋体"/>
                <w:sz w:val="6"/>
                <w:szCs w:val="6"/>
              </w:rPr>
            </w:pPr>
            <w:r>
              <w:rPr>
                <w:rFonts w:ascii="宋体" w:hAnsi="宋体" w:eastAsia="宋体" w:cs="宋体"/>
                <w:position w:val="1"/>
                <w:sz w:val="6"/>
                <w:szCs w:val="6"/>
              </w:rPr>
              <w:t>…</w:t>
            </w:r>
          </w:p>
        </w:tc>
      </w:tr>
      <w:tr w14:paraId="467ED1BC">
        <w:trPr>
          <w:trHeight w:val="222" w:hRule="atLeast"/>
        </w:trPr>
        <w:tc>
          <w:tcPr>
            <w:tcW w:w="634" w:type="dxa"/>
            <w:shd w:val="clear" w:color="auto" w:fill="DBDFE2"/>
            <w:vAlign w:val="top"/>
          </w:tcPr>
          <w:p w14:paraId="5D4144BB">
            <w:pPr>
              <w:spacing w:before="82" w:line="183" w:lineRule="auto"/>
              <w:ind w:left="215"/>
              <w:rPr>
                <w:rFonts w:ascii="宋体" w:hAnsi="宋体" w:eastAsia="宋体" w:cs="宋体"/>
                <w:sz w:val="12"/>
                <w:szCs w:val="12"/>
              </w:rPr>
            </w:pPr>
            <w:r>
              <w:rPr>
                <w:rFonts w:ascii="宋体" w:hAnsi="宋体" w:eastAsia="宋体" w:cs="宋体"/>
                <w:spacing w:val="-2"/>
                <w:sz w:val="12"/>
                <w:szCs w:val="12"/>
              </w:rPr>
              <w:t>OxF</w:t>
            </w:r>
          </w:p>
        </w:tc>
        <w:tc>
          <w:tcPr>
            <w:tcW w:w="579" w:type="dxa"/>
            <w:shd w:val="clear" w:color="auto" w:fill="DADEE1"/>
            <w:vAlign w:val="top"/>
          </w:tcPr>
          <w:p w14:paraId="07D7B56A">
            <w:pPr>
              <w:spacing w:before="63" w:line="228" w:lineRule="auto"/>
              <w:ind w:left="40"/>
              <w:rPr>
                <w:rFonts w:ascii="宋体" w:hAnsi="宋体" w:eastAsia="宋体" w:cs="宋体"/>
                <w:sz w:val="12"/>
                <w:szCs w:val="12"/>
              </w:rPr>
            </w:pPr>
            <w:r>
              <w:rPr>
                <w:rFonts w:ascii="宋体" w:hAnsi="宋体" w:eastAsia="宋体" w:cs="宋体"/>
                <w:spacing w:val="-1"/>
                <w:sz w:val="12"/>
                <w:szCs w:val="12"/>
              </w:rPr>
              <w:t>0x0-0×F</w:t>
            </w:r>
          </w:p>
        </w:tc>
        <w:tc>
          <w:tcPr>
            <w:tcW w:w="619" w:type="dxa"/>
            <w:shd w:val="clear" w:color="auto" w:fill="DADEE1"/>
            <w:vAlign w:val="top"/>
          </w:tcPr>
          <w:p w14:paraId="3EE5A1C9">
            <w:pPr>
              <w:spacing w:before="53" w:line="222" w:lineRule="auto"/>
              <w:ind w:left="61"/>
              <w:rPr>
                <w:rFonts w:ascii="宋体" w:hAnsi="宋体" w:eastAsia="宋体" w:cs="宋体"/>
                <w:sz w:val="12"/>
                <w:szCs w:val="12"/>
              </w:rPr>
            </w:pPr>
            <w:r>
              <w:rPr>
                <w:rFonts w:ascii="宋体" w:hAnsi="宋体" w:eastAsia="宋体" w:cs="宋体"/>
                <w:spacing w:val="-1"/>
                <w:sz w:val="12"/>
                <w:szCs w:val="12"/>
              </w:rPr>
              <w:t>0x19(25)</w:t>
            </w:r>
          </w:p>
        </w:tc>
        <w:tc>
          <w:tcPr>
            <w:tcW w:w="728" w:type="dxa"/>
            <w:shd w:val="clear" w:color="auto" w:fill="DBDFE2"/>
            <w:vAlign w:val="top"/>
          </w:tcPr>
          <w:p w14:paraId="1F86A892">
            <w:pPr>
              <w:spacing w:before="49" w:line="215" w:lineRule="auto"/>
              <w:ind w:left="113"/>
              <w:rPr>
                <w:rFonts w:ascii="宋体" w:hAnsi="宋体" w:eastAsia="宋体" w:cs="宋体"/>
                <w:sz w:val="12"/>
                <w:szCs w:val="12"/>
              </w:rPr>
            </w:pPr>
            <w:r>
              <w:rPr>
                <w:rFonts w:ascii="宋体" w:hAnsi="宋体" w:eastAsia="宋体" w:cs="宋体"/>
                <w:spacing w:val="-1"/>
                <w:sz w:val="12"/>
                <w:szCs w:val="12"/>
              </w:rPr>
              <w:t>&lt;1 Byte&gt;</w:t>
            </w:r>
          </w:p>
        </w:tc>
        <w:tc>
          <w:tcPr>
            <w:tcW w:w="728" w:type="dxa"/>
            <w:vAlign w:val="top"/>
          </w:tcPr>
          <w:p w14:paraId="386A87D7">
            <w:pPr>
              <w:spacing w:before="49" w:line="215" w:lineRule="auto"/>
              <w:ind w:left="55"/>
              <w:rPr>
                <w:rFonts w:ascii="宋体" w:hAnsi="宋体" w:eastAsia="宋体" w:cs="宋体"/>
                <w:sz w:val="12"/>
                <w:szCs w:val="12"/>
              </w:rPr>
            </w:pPr>
            <w:r>
              <w:rPr>
                <w:rFonts w:ascii="宋体" w:hAnsi="宋体" w:eastAsia="宋体" w:cs="宋体"/>
                <w:spacing w:val="-1"/>
                <w:sz w:val="12"/>
                <w:szCs w:val="12"/>
              </w:rPr>
              <w:t>&lt;25 Bytes&gt;</w:t>
            </w:r>
          </w:p>
        </w:tc>
        <w:tc>
          <w:tcPr>
            <w:tcW w:w="768" w:type="dxa"/>
            <w:vAlign w:val="top"/>
          </w:tcPr>
          <w:p w14:paraId="1EFBE315">
            <w:pPr>
              <w:spacing w:before="49" w:line="215" w:lineRule="auto"/>
              <w:ind w:left="76"/>
              <w:rPr>
                <w:rFonts w:ascii="宋体" w:hAnsi="宋体" w:eastAsia="宋体" w:cs="宋体"/>
                <w:sz w:val="12"/>
                <w:szCs w:val="12"/>
              </w:rPr>
            </w:pPr>
            <w:r>
              <w:rPr>
                <w:rFonts w:ascii="宋体" w:hAnsi="宋体" w:eastAsia="宋体" w:cs="宋体"/>
                <w:spacing w:val="-1"/>
                <w:sz w:val="12"/>
                <w:szCs w:val="12"/>
              </w:rPr>
              <w:t>&lt;25 Bytes&gt;</w:t>
            </w:r>
          </w:p>
        </w:tc>
        <w:tc>
          <w:tcPr>
            <w:tcW w:w="584" w:type="dxa"/>
            <w:vAlign w:val="top"/>
          </w:tcPr>
          <w:p w14:paraId="20295C9E">
            <w:pPr>
              <w:spacing w:before="85" w:line="95" w:lineRule="exact"/>
              <w:ind w:left="259"/>
              <w:rPr>
                <w:rFonts w:ascii="宋体" w:hAnsi="宋体" w:eastAsia="宋体" w:cs="宋体"/>
                <w:sz w:val="6"/>
                <w:szCs w:val="6"/>
              </w:rPr>
            </w:pPr>
            <w:r>
              <w:rPr>
                <w:rFonts w:ascii="宋体" w:hAnsi="宋体" w:eastAsia="宋体" w:cs="宋体"/>
                <w:position w:val="1"/>
                <w:sz w:val="6"/>
                <w:szCs w:val="6"/>
              </w:rPr>
              <w:t>…</w:t>
            </w:r>
          </w:p>
        </w:tc>
      </w:tr>
    </w:tbl>
    <w:p w14:paraId="27383AFE">
      <w:pPr>
        <w:spacing w:before="129" w:line="38" w:lineRule="exact"/>
        <w:ind w:firstLine="5540"/>
      </w:pPr>
      <w:r>
        <w:drawing>
          <wp:inline distT="0" distB="0" distL="0" distR="0">
            <wp:extent cx="967740" cy="24130"/>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0"/>
                    <a:stretch>
                      <a:fillRect/>
                    </a:stretch>
                  </pic:blipFill>
                  <pic:spPr>
                    <a:xfrm>
                      <a:off x="0" y="0"/>
                      <a:ext cx="968121" cy="24180"/>
                    </a:xfrm>
                    <a:prstGeom prst="rect">
                      <a:avLst/>
                    </a:prstGeom>
                  </pic:spPr>
                </pic:pic>
              </a:graphicData>
            </a:graphic>
          </wp:inline>
        </w:drawing>
      </w:r>
    </w:p>
    <w:p w14:paraId="471D5370">
      <w:pPr>
        <w:spacing w:line="132" w:lineRule="exact"/>
      </w:pPr>
    </w:p>
    <w:tbl>
      <w:tblPr>
        <w:tblStyle w:val="11"/>
        <w:tblW w:w="3589" w:type="dxa"/>
        <w:tblInd w:w="55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3"/>
        <w:gridCol w:w="628"/>
        <w:gridCol w:w="2328"/>
      </w:tblGrid>
      <w:tr w14:paraId="5735B605">
        <w:trPr>
          <w:trHeight w:val="212" w:hRule="atLeast"/>
        </w:trPr>
        <w:tc>
          <w:tcPr>
            <w:tcW w:w="3589" w:type="dxa"/>
            <w:gridSpan w:val="3"/>
            <w:shd w:val="clear" w:color="auto" w:fill="CAE1D1"/>
            <w:vAlign w:val="top"/>
          </w:tcPr>
          <w:p w14:paraId="70D1D351">
            <w:pPr>
              <w:spacing w:before="65" w:line="183" w:lineRule="auto"/>
              <w:ind w:left="1194"/>
              <w:rPr>
                <w:rFonts w:ascii="宋体" w:hAnsi="宋体" w:eastAsia="宋体" w:cs="宋体"/>
                <w:sz w:val="12"/>
                <w:szCs w:val="12"/>
              </w:rPr>
            </w:pPr>
            <w:r>
              <w:rPr>
                <w:rFonts w:ascii="宋体" w:hAnsi="宋体" w:eastAsia="宋体" w:cs="宋体"/>
                <w:spacing w:val="-1"/>
                <w:sz w:val="12"/>
                <w:szCs w:val="12"/>
              </w:rPr>
              <w:t>Open Drone</w:t>
            </w:r>
            <w:r>
              <w:rPr>
                <w:rFonts w:ascii="宋体" w:hAnsi="宋体" w:eastAsia="宋体" w:cs="宋体"/>
                <w:spacing w:val="14"/>
                <w:sz w:val="12"/>
                <w:szCs w:val="12"/>
              </w:rPr>
              <w:t xml:space="preserve"> </w:t>
            </w:r>
            <w:r>
              <w:rPr>
                <w:rFonts w:ascii="宋体" w:hAnsi="宋体" w:eastAsia="宋体" w:cs="宋体"/>
                <w:spacing w:val="-1"/>
                <w:sz w:val="12"/>
                <w:szCs w:val="12"/>
              </w:rPr>
              <w:t>ID Message</w:t>
            </w:r>
          </w:p>
        </w:tc>
      </w:tr>
      <w:tr w14:paraId="3F473E88">
        <w:trPr>
          <w:trHeight w:val="346" w:hRule="atLeast"/>
        </w:trPr>
        <w:tc>
          <w:tcPr>
            <w:tcW w:w="633" w:type="dxa"/>
            <w:shd w:val="clear" w:color="auto" w:fill="D9DCE1"/>
            <w:vAlign w:val="top"/>
          </w:tcPr>
          <w:p w14:paraId="74281108">
            <w:pPr>
              <w:spacing w:before="43" w:line="182" w:lineRule="auto"/>
              <w:ind w:left="64"/>
              <w:rPr>
                <w:rFonts w:ascii="宋体" w:hAnsi="宋体" w:eastAsia="宋体" w:cs="宋体"/>
                <w:sz w:val="12"/>
                <w:szCs w:val="12"/>
              </w:rPr>
            </w:pPr>
            <w:r>
              <w:rPr>
                <w:rFonts w:ascii="宋体" w:hAnsi="宋体" w:eastAsia="宋体" w:cs="宋体"/>
                <w:spacing w:val="-1"/>
                <w:sz w:val="12"/>
                <w:szCs w:val="12"/>
              </w:rPr>
              <w:t>Msg Type</w:t>
            </w:r>
          </w:p>
          <w:p w14:paraId="1E5DC34F">
            <w:pPr>
              <w:spacing w:before="17" w:line="222" w:lineRule="auto"/>
              <w:ind w:left="84"/>
              <w:rPr>
                <w:rFonts w:ascii="宋体" w:hAnsi="宋体" w:eastAsia="宋体" w:cs="宋体"/>
                <w:sz w:val="12"/>
                <w:szCs w:val="12"/>
              </w:rPr>
            </w:pPr>
            <w:r>
              <w:rPr>
                <w:rFonts w:ascii="宋体" w:hAnsi="宋体" w:eastAsia="宋体" w:cs="宋体"/>
                <w:spacing w:val="-4"/>
                <w:sz w:val="12"/>
                <w:szCs w:val="12"/>
              </w:rPr>
              <w:t>(4  bits)</w:t>
            </w:r>
          </w:p>
        </w:tc>
        <w:tc>
          <w:tcPr>
            <w:tcW w:w="628" w:type="dxa"/>
            <w:shd w:val="clear" w:color="auto" w:fill="DADDE2"/>
            <w:vAlign w:val="top"/>
          </w:tcPr>
          <w:p w14:paraId="39D4A0A5">
            <w:pPr>
              <w:spacing w:before="69" w:line="170" w:lineRule="auto"/>
              <w:ind w:left="91"/>
              <w:rPr>
                <w:rFonts w:ascii="宋体" w:hAnsi="宋体" w:eastAsia="宋体" w:cs="宋体"/>
                <w:sz w:val="12"/>
                <w:szCs w:val="12"/>
              </w:rPr>
            </w:pPr>
            <w:r>
              <w:rPr>
                <w:rFonts w:ascii="宋体" w:hAnsi="宋体" w:eastAsia="宋体" w:cs="宋体"/>
                <w:spacing w:val="-1"/>
                <w:sz w:val="12"/>
                <w:szCs w:val="12"/>
              </w:rPr>
              <w:t>Version</w:t>
            </w:r>
          </w:p>
          <w:p w14:paraId="044F499A">
            <w:pPr>
              <w:spacing w:line="222" w:lineRule="auto"/>
              <w:ind w:left="61"/>
              <w:rPr>
                <w:rFonts w:ascii="宋体" w:hAnsi="宋体" w:eastAsia="宋体" w:cs="宋体"/>
                <w:sz w:val="12"/>
                <w:szCs w:val="12"/>
              </w:rPr>
            </w:pPr>
            <w:r>
              <w:rPr>
                <w:rFonts w:ascii="宋体" w:hAnsi="宋体" w:eastAsia="宋体" w:cs="宋体"/>
                <w:spacing w:val="-4"/>
                <w:sz w:val="12"/>
                <w:szCs w:val="12"/>
              </w:rPr>
              <w:t>(4  bits)</w:t>
            </w:r>
          </w:p>
        </w:tc>
        <w:tc>
          <w:tcPr>
            <w:tcW w:w="2328" w:type="dxa"/>
            <w:vAlign w:val="top"/>
          </w:tcPr>
          <w:p w14:paraId="73214861">
            <w:pPr>
              <w:spacing w:before="43" w:line="182" w:lineRule="auto"/>
              <w:ind w:left="943"/>
              <w:rPr>
                <w:rFonts w:ascii="宋体" w:hAnsi="宋体" w:eastAsia="宋体" w:cs="宋体"/>
                <w:sz w:val="12"/>
                <w:szCs w:val="12"/>
              </w:rPr>
            </w:pPr>
            <w:r>
              <w:rPr>
                <w:rFonts w:ascii="宋体" w:hAnsi="宋体" w:eastAsia="宋体" w:cs="宋体"/>
                <w:spacing w:val="-1"/>
                <w:sz w:val="12"/>
                <w:szCs w:val="12"/>
              </w:rPr>
              <w:t>Message</w:t>
            </w:r>
          </w:p>
          <w:p w14:paraId="1D2B9CD3">
            <w:pPr>
              <w:spacing w:before="12" w:line="215" w:lineRule="auto"/>
              <w:ind w:left="873"/>
              <w:rPr>
                <w:rFonts w:ascii="宋体" w:hAnsi="宋体" w:eastAsia="宋体" w:cs="宋体"/>
                <w:sz w:val="12"/>
                <w:szCs w:val="12"/>
              </w:rPr>
            </w:pPr>
            <w:r>
              <w:rPr>
                <w:rFonts w:ascii="宋体" w:hAnsi="宋体" w:eastAsia="宋体" w:cs="宋体"/>
                <w:spacing w:val="-4"/>
                <w:sz w:val="12"/>
                <w:szCs w:val="12"/>
              </w:rPr>
              <w:t>(24  Bytes)</w:t>
            </w:r>
          </w:p>
        </w:tc>
      </w:tr>
      <w:tr w14:paraId="57F7147B">
        <w:trPr>
          <w:trHeight w:val="192" w:hRule="atLeast"/>
        </w:trPr>
        <w:tc>
          <w:tcPr>
            <w:tcW w:w="633" w:type="dxa"/>
            <w:shd w:val="clear" w:color="auto" w:fill="DADDE2"/>
            <w:vAlign w:val="top"/>
          </w:tcPr>
          <w:p w14:paraId="4E102D25">
            <w:pPr>
              <w:spacing w:before="53" w:line="197" w:lineRule="auto"/>
              <w:ind w:left="94"/>
              <w:rPr>
                <w:rFonts w:ascii="宋体" w:hAnsi="宋体" w:eastAsia="宋体" w:cs="宋体"/>
                <w:sz w:val="12"/>
                <w:szCs w:val="12"/>
              </w:rPr>
            </w:pPr>
            <w:r>
              <w:rPr>
                <w:rFonts w:ascii="宋体" w:hAnsi="宋体" w:eastAsia="宋体" w:cs="宋体"/>
                <w:spacing w:val="-1"/>
                <w:sz w:val="12"/>
                <w:szCs w:val="12"/>
              </w:rPr>
              <w:t>0x0-0xE</w:t>
            </w:r>
          </w:p>
        </w:tc>
        <w:tc>
          <w:tcPr>
            <w:tcW w:w="628" w:type="dxa"/>
            <w:shd w:val="clear" w:color="auto" w:fill="DADDE2"/>
            <w:vAlign w:val="top"/>
          </w:tcPr>
          <w:p w14:paraId="7534E566">
            <w:pPr>
              <w:spacing w:before="53" w:line="197" w:lineRule="auto"/>
              <w:ind w:left="61"/>
              <w:rPr>
                <w:rFonts w:ascii="宋体" w:hAnsi="宋体" w:eastAsia="宋体" w:cs="宋体"/>
                <w:sz w:val="12"/>
                <w:szCs w:val="12"/>
              </w:rPr>
            </w:pPr>
            <w:r>
              <w:rPr>
                <w:rFonts w:ascii="宋体" w:hAnsi="宋体" w:eastAsia="宋体" w:cs="宋体"/>
                <w:spacing w:val="-1"/>
                <w:sz w:val="12"/>
                <w:szCs w:val="12"/>
              </w:rPr>
              <w:t>0x0-0×F</w:t>
            </w:r>
          </w:p>
        </w:tc>
        <w:tc>
          <w:tcPr>
            <w:tcW w:w="2328" w:type="dxa"/>
            <w:vAlign w:val="top"/>
          </w:tcPr>
          <w:p w14:paraId="0118B862">
            <w:pPr>
              <w:spacing w:before="37" w:line="214" w:lineRule="auto"/>
              <w:ind w:left="464"/>
              <w:rPr>
                <w:rFonts w:ascii="宋体" w:hAnsi="宋体" w:eastAsia="宋体" w:cs="宋体"/>
                <w:sz w:val="12"/>
                <w:szCs w:val="12"/>
              </w:rPr>
            </w:pPr>
            <w:r>
              <w:rPr>
                <w:rFonts w:ascii="宋体" w:hAnsi="宋体" w:eastAsia="宋体" w:cs="宋体"/>
                <w:spacing w:val="-1"/>
                <w:sz w:val="12"/>
                <w:szCs w:val="12"/>
              </w:rPr>
              <w:t>&lt;Open Drone</w:t>
            </w:r>
            <w:r>
              <w:rPr>
                <w:rFonts w:ascii="宋体" w:hAnsi="宋体" w:eastAsia="宋体" w:cs="宋体"/>
                <w:spacing w:val="13"/>
                <w:sz w:val="12"/>
                <w:szCs w:val="12"/>
              </w:rPr>
              <w:t xml:space="preserve"> </w:t>
            </w:r>
            <w:r>
              <w:rPr>
                <w:rFonts w:ascii="宋体" w:hAnsi="宋体" w:eastAsia="宋体" w:cs="宋体"/>
                <w:spacing w:val="-1"/>
                <w:sz w:val="12"/>
                <w:szCs w:val="12"/>
              </w:rPr>
              <w:t>ID Message&gt;</w:t>
            </w:r>
          </w:p>
        </w:tc>
      </w:tr>
    </w:tbl>
    <w:p w14:paraId="78629D21">
      <w:pPr>
        <w:pStyle w:val="6"/>
        <w:bidi w:val="0"/>
        <w:rPr>
          <w:rFonts w:ascii="Arial" w:hAnsi="Arial" w:eastAsia="Arial" w:cs="Arial"/>
          <w:sz w:val="17"/>
          <w:szCs w:val="17"/>
        </w:rPr>
      </w:pPr>
      <w:r>
        <w:rPr>
          <w:rFonts w:ascii="Arial" w:hAnsi="Arial" w:eastAsia="Arial" w:cs="Arial"/>
          <w:b/>
          <w:bCs/>
          <w:spacing w:val="-4"/>
          <w:sz w:val="17"/>
          <w:szCs w:val="17"/>
        </w:rPr>
        <w:t>FIG.9</w:t>
      </w:r>
      <w:r>
        <w:rPr>
          <w:rFonts w:ascii="Arial" w:hAnsi="Arial" w:eastAsia="Arial" w:cs="Arial"/>
          <w:b/>
          <w:bCs/>
          <w:spacing w:val="10"/>
          <w:sz w:val="17"/>
          <w:szCs w:val="17"/>
        </w:rPr>
        <w:t xml:space="preserve"> </w:t>
      </w:r>
      <w:r>
        <w:rPr>
          <w:rFonts w:ascii="Arial" w:hAnsi="Arial" w:eastAsia="Arial" w:cs="Arial"/>
          <w:b/>
          <w:bCs/>
          <w:spacing w:val="-4"/>
          <w:sz w:val="17"/>
          <w:szCs w:val="17"/>
        </w:rPr>
        <w:t>Bluetooth 5</w:t>
      </w:r>
      <w:r>
        <w:rPr>
          <w:rFonts w:ascii="Arial" w:hAnsi="Arial" w:eastAsia="Arial" w:cs="Arial"/>
          <w:b/>
          <w:bCs/>
          <w:spacing w:val="10"/>
          <w:sz w:val="17"/>
          <w:szCs w:val="17"/>
        </w:rPr>
        <w:t xml:space="preserve"> </w:t>
      </w:r>
      <w:r>
        <w:rPr>
          <w:rFonts w:ascii="Arial" w:hAnsi="Arial" w:eastAsia="Arial" w:cs="Arial"/>
          <w:b/>
          <w:bCs/>
          <w:spacing w:val="-4"/>
          <w:sz w:val="17"/>
          <w:szCs w:val="17"/>
        </w:rPr>
        <w:t>Extended Advertising Sec</w:t>
      </w:r>
      <w:r>
        <w:rPr>
          <w:rFonts w:ascii="Arial" w:hAnsi="Arial" w:eastAsia="Arial" w:cs="Arial"/>
          <w:b/>
          <w:bCs/>
          <w:spacing w:val="-5"/>
          <w:sz w:val="17"/>
          <w:szCs w:val="17"/>
        </w:rPr>
        <w:t>ondary</w:t>
      </w:r>
      <w:r>
        <w:rPr>
          <w:rFonts w:ascii="Arial" w:hAnsi="Arial" w:eastAsia="Arial" w:cs="Arial"/>
          <w:b/>
          <w:bCs/>
          <w:spacing w:val="10"/>
          <w:sz w:val="17"/>
          <w:szCs w:val="17"/>
        </w:rPr>
        <w:t xml:space="preserve"> </w:t>
      </w:r>
      <w:r>
        <w:rPr>
          <w:rFonts w:ascii="Arial" w:hAnsi="Arial" w:eastAsia="Arial" w:cs="Arial"/>
          <w:b/>
          <w:bCs/>
          <w:spacing w:val="-5"/>
          <w:sz w:val="17"/>
          <w:szCs w:val="17"/>
        </w:rPr>
        <w:t>Packet</w:t>
      </w:r>
    </w:p>
    <w:p w14:paraId="33E0C7BF">
      <w:pPr>
        <w:spacing w:line="258" w:lineRule="auto"/>
        <w:rPr>
          <w:rFonts w:ascii="Arial"/>
          <w:sz w:val="21"/>
        </w:rPr>
      </w:pPr>
    </w:p>
    <w:p w14:paraId="46DDFA06">
      <w:pPr>
        <w:pStyle w:val="6"/>
        <w:bidi w:val="0"/>
      </w:pPr>
      <w:r>
        <w:t>TABLE 17 Bluetooth 5 Extended Advertising Secondary Packet Details</w:t>
      </w:r>
    </w:p>
    <w:p w14:paraId="59199FF9">
      <w:pPr>
        <w:spacing w:line="32" w:lineRule="exact"/>
      </w:pPr>
    </w:p>
    <w:tbl>
      <w:tblPr>
        <w:tblStyle w:val="11"/>
        <w:tblW w:w="1052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65"/>
        <w:gridCol w:w="996"/>
        <w:gridCol w:w="1357"/>
        <w:gridCol w:w="1226"/>
        <w:gridCol w:w="1072"/>
        <w:gridCol w:w="913"/>
        <w:gridCol w:w="236"/>
        <w:gridCol w:w="1369"/>
        <w:gridCol w:w="2490"/>
      </w:tblGrid>
      <w:tr w14:paraId="31FED39E">
        <w:trPr>
          <w:trHeight w:val="245" w:hRule="atLeast"/>
        </w:trPr>
        <w:tc>
          <w:tcPr>
            <w:tcW w:w="865" w:type="dxa"/>
            <w:tcBorders>
              <w:top w:val="single" w:color="000000" w:sz="4" w:space="0"/>
              <w:bottom w:val="single" w:color="000000" w:sz="4" w:space="0"/>
            </w:tcBorders>
            <w:vAlign w:val="top"/>
          </w:tcPr>
          <w:p w14:paraId="6CBA5FA6">
            <w:pPr>
              <w:spacing w:before="91" w:line="177" w:lineRule="auto"/>
              <w:ind w:left="39"/>
              <w:rPr>
                <w:rFonts w:ascii="宋体" w:hAnsi="宋体" w:eastAsia="宋体" w:cs="宋体"/>
                <w:sz w:val="15"/>
                <w:szCs w:val="15"/>
              </w:rPr>
            </w:pPr>
            <w:r>
              <w:rPr>
                <w:rFonts w:ascii="宋体" w:hAnsi="宋体" w:eastAsia="宋体" w:cs="宋体"/>
                <w:spacing w:val="-1"/>
                <w:sz w:val="15"/>
                <w:szCs w:val="15"/>
              </w:rPr>
              <w:t>Name</w:t>
            </w:r>
          </w:p>
        </w:tc>
        <w:tc>
          <w:tcPr>
            <w:tcW w:w="996" w:type="dxa"/>
            <w:tcBorders>
              <w:top w:val="single" w:color="000000" w:sz="4" w:space="0"/>
              <w:bottom w:val="single" w:color="000000" w:sz="4" w:space="0"/>
            </w:tcBorders>
            <w:vAlign w:val="top"/>
          </w:tcPr>
          <w:p w14:paraId="7DF9EEEB">
            <w:pPr>
              <w:spacing w:before="89" w:line="179" w:lineRule="auto"/>
              <w:ind w:left="225"/>
              <w:rPr>
                <w:rFonts w:ascii="宋体" w:hAnsi="宋体" w:eastAsia="宋体" w:cs="宋体"/>
                <w:sz w:val="15"/>
                <w:szCs w:val="15"/>
              </w:rPr>
            </w:pPr>
            <w:r>
              <w:rPr>
                <w:rFonts w:ascii="宋体" w:hAnsi="宋体" w:eastAsia="宋体" w:cs="宋体"/>
                <w:spacing w:val="-2"/>
                <w:sz w:val="15"/>
                <w:szCs w:val="15"/>
              </w:rPr>
              <w:t>Size</w:t>
            </w:r>
          </w:p>
        </w:tc>
        <w:tc>
          <w:tcPr>
            <w:tcW w:w="1357" w:type="dxa"/>
            <w:tcBorders>
              <w:top w:val="single" w:color="000000" w:sz="4" w:space="0"/>
              <w:bottom w:val="single" w:color="000000" w:sz="4" w:space="0"/>
            </w:tcBorders>
            <w:vAlign w:val="top"/>
          </w:tcPr>
          <w:p w14:paraId="2C7D8460">
            <w:pPr>
              <w:spacing w:before="65" w:line="208" w:lineRule="auto"/>
              <w:ind w:left="519"/>
              <w:rPr>
                <w:rFonts w:ascii="宋体" w:hAnsi="宋体" w:eastAsia="宋体" w:cs="宋体"/>
                <w:sz w:val="15"/>
                <w:szCs w:val="15"/>
              </w:rPr>
            </w:pPr>
            <w:r>
              <w:rPr>
                <w:rFonts w:ascii="宋体" w:hAnsi="宋体" w:eastAsia="宋体" w:cs="宋体"/>
                <w:spacing w:val="-1"/>
                <w:sz w:val="15"/>
                <w:szCs w:val="15"/>
              </w:rPr>
              <w:t>Value</w:t>
            </w:r>
          </w:p>
        </w:tc>
        <w:tc>
          <w:tcPr>
            <w:tcW w:w="7306" w:type="dxa"/>
            <w:gridSpan w:val="6"/>
            <w:tcBorders>
              <w:top w:val="single" w:color="000000" w:sz="4" w:space="0"/>
              <w:bottom w:val="single" w:color="000000" w:sz="4" w:space="0"/>
            </w:tcBorders>
            <w:vAlign w:val="top"/>
          </w:tcPr>
          <w:p w14:paraId="71130559">
            <w:pPr>
              <w:spacing w:before="47" w:line="214" w:lineRule="auto"/>
              <w:ind w:left="292"/>
              <w:rPr>
                <w:rFonts w:ascii="宋体" w:hAnsi="宋体" w:eastAsia="宋体" w:cs="宋体"/>
                <w:sz w:val="15"/>
                <w:szCs w:val="15"/>
              </w:rPr>
            </w:pPr>
            <w:r>
              <w:rPr>
                <w:rFonts w:ascii="宋体" w:hAnsi="宋体" w:eastAsia="宋体" w:cs="宋体"/>
                <w:spacing w:val="-1"/>
                <w:sz w:val="15"/>
                <w:szCs w:val="15"/>
              </w:rPr>
              <w:t>Value Description</w:t>
            </w:r>
          </w:p>
        </w:tc>
      </w:tr>
      <w:tr w14:paraId="62B0C79A">
        <w:trPr>
          <w:trHeight w:val="300" w:hRule="atLeast"/>
        </w:trPr>
        <w:tc>
          <w:tcPr>
            <w:tcW w:w="865" w:type="dxa"/>
            <w:tcBorders>
              <w:top w:val="single" w:color="000000" w:sz="4" w:space="0"/>
            </w:tcBorders>
            <w:vAlign w:val="top"/>
          </w:tcPr>
          <w:p w14:paraId="7EBBF5B6">
            <w:pPr>
              <w:spacing w:before="70"/>
              <w:ind w:left="39"/>
              <w:rPr>
                <w:rFonts w:ascii="宋体" w:hAnsi="宋体" w:eastAsia="宋体" w:cs="宋体"/>
                <w:sz w:val="15"/>
                <w:szCs w:val="15"/>
              </w:rPr>
            </w:pPr>
            <w:r>
              <w:rPr>
                <w:rFonts w:ascii="宋体" w:hAnsi="宋体" w:eastAsia="宋体" w:cs="宋体"/>
                <w:spacing w:val="-1"/>
                <w:sz w:val="15"/>
                <w:szCs w:val="15"/>
              </w:rPr>
              <w:t>Preamble</w:t>
            </w:r>
          </w:p>
        </w:tc>
        <w:tc>
          <w:tcPr>
            <w:tcW w:w="996" w:type="dxa"/>
            <w:tcBorders>
              <w:top w:val="single" w:color="000000" w:sz="4" w:space="0"/>
            </w:tcBorders>
            <w:vAlign w:val="top"/>
          </w:tcPr>
          <w:p w14:paraId="7E13425C">
            <w:pPr>
              <w:spacing w:before="71" w:line="241" w:lineRule="auto"/>
              <w:ind w:left="225"/>
              <w:rPr>
                <w:rFonts w:ascii="宋体" w:hAnsi="宋体" w:eastAsia="宋体" w:cs="宋体"/>
                <w:sz w:val="15"/>
                <w:szCs w:val="15"/>
              </w:rPr>
            </w:pPr>
            <w:r>
              <w:rPr>
                <w:rFonts w:ascii="宋体" w:hAnsi="宋体" w:eastAsia="宋体" w:cs="宋体"/>
                <w:sz w:val="15"/>
                <w:szCs w:val="15"/>
              </w:rPr>
              <w:t>1</w:t>
            </w:r>
          </w:p>
        </w:tc>
        <w:tc>
          <w:tcPr>
            <w:tcW w:w="1357" w:type="dxa"/>
            <w:tcBorders>
              <w:top w:val="single" w:color="000000" w:sz="4" w:space="0"/>
            </w:tcBorders>
            <w:vAlign w:val="top"/>
          </w:tcPr>
          <w:p w14:paraId="5E30A9AD">
            <w:pPr>
              <w:spacing w:before="94" w:line="183" w:lineRule="auto"/>
              <w:ind w:left="558"/>
              <w:rPr>
                <w:rFonts w:ascii="宋体" w:hAnsi="宋体" w:eastAsia="宋体" w:cs="宋体"/>
                <w:sz w:val="15"/>
                <w:szCs w:val="15"/>
              </w:rPr>
            </w:pPr>
            <w:r>
              <w:rPr>
                <w:rFonts w:ascii="宋体" w:hAnsi="宋体" w:eastAsia="宋体" w:cs="宋体"/>
                <w:spacing w:val="-2"/>
                <w:sz w:val="15"/>
                <w:szCs w:val="15"/>
              </w:rPr>
              <w:t>0x3C</w:t>
            </w:r>
          </w:p>
        </w:tc>
        <w:tc>
          <w:tcPr>
            <w:tcW w:w="7306" w:type="dxa"/>
            <w:gridSpan w:val="6"/>
            <w:tcBorders>
              <w:top w:val="single" w:color="000000" w:sz="4" w:space="0"/>
            </w:tcBorders>
            <w:vAlign w:val="top"/>
          </w:tcPr>
          <w:p w14:paraId="34A5E809">
            <w:pPr>
              <w:spacing w:before="70"/>
              <w:ind w:left="292"/>
              <w:rPr>
                <w:rFonts w:ascii="宋体" w:hAnsi="宋体" w:eastAsia="宋体" w:cs="宋体"/>
                <w:sz w:val="15"/>
                <w:szCs w:val="15"/>
              </w:rPr>
            </w:pPr>
            <w:r>
              <w:rPr>
                <w:rFonts w:ascii="宋体" w:hAnsi="宋体" w:eastAsia="宋体" w:cs="宋体"/>
                <w:spacing w:val="-1"/>
                <w:sz w:val="15"/>
                <w:szCs w:val="15"/>
              </w:rPr>
              <w:t>LE Coded</w:t>
            </w:r>
            <w:r>
              <w:rPr>
                <w:rFonts w:ascii="宋体" w:hAnsi="宋体" w:eastAsia="宋体" w:cs="宋体"/>
                <w:spacing w:val="5"/>
                <w:sz w:val="15"/>
                <w:szCs w:val="15"/>
              </w:rPr>
              <w:t xml:space="preserve"> </w:t>
            </w:r>
            <w:r>
              <w:rPr>
                <w:rFonts w:ascii="宋体" w:hAnsi="宋体" w:eastAsia="宋体" w:cs="宋体"/>
                <w:spacing w:val="-1"/>
                <w:sz w:val="15"/>
                <w:szCs w:val="15"/>
              </w:rPr>
              <w:t>PHY</w:t>
            </w:r>
          </w:p>
        </w:tc>
      </w:tr>
      <w:tr w14:paraId="0374DB91">
        <w:trPr>
          <w:trHeight w:val="308" w:hRule="atLeast"/>
        </w:trPr>
        <w:tc>
          <w:tcPr>
            <w:tcW w:w="865" w:type="dxa"/>
            <w:vAlign w:val="top"/>
          </w:tcPr>
          <w:p w14:paraId="24B4FF0D">
            <w:pPr>
              <w:spacing w:before="100" w:line="188" w:lineRule="auto"/>
              <w:ind w:left="39"/>
              <w:rPr>
                <w:rFonts w:ascii="宋体" w:hAnsi="宋体" w:eastAsia="宋体" w:cs="宋体"/>
                <w:sz w:val="15"/>
                <w:szCs w:val="15"/>
              </w:rPr>
            </w:pPr>
            <w:r>
              <w:rPr>
                <w:rFonts w:ascii="宋体" w:hAnsi="宋体" w:eastAsia="宋体" w:cs="宋体"/>
                <w:spacing w:val="-1"/>
                <w:sz w:val="15"/>
                <w:szCs w:val="15"/>
              </w:rPr>
              <w:t>Acc Addr</w:t>
            </w:r>
          </w:p>
        </w:tc>
        <w:tc>
          <w:tcPr>
            <w:tcW w:w="996" w:type="dxa"/>
            <w:vAlign w:val="top"/>
          </w:tcPr>
          <w:p w14:paraId="4F7B1BCF">
            <w:pPr>
              <w:spacing w:before="80"/>
              <w:ind w:left="225"/>
              <w:rPr>
                <w:rFonts w:ascii="宋体" w:hAnsi="宋体" w:eastAsia="宋体" w:cs="宋体"/>
                <w:sz w:val="15"/>
                <w:szCs w:val="15"/>
              </w:rPr>
            </w:pPr>
            <w:r>
              <w:rPr>
                <w:rFonts w:ascii="宋体" w:hAnsi="宋体" w:eastAsia="宋体" w:cs="宋体"/>
                <w:sz w:val="15"/>
                <w:szCs w:val="15"/>
              </w:rPr>
              <w:t>6</w:t>
            </w:r>
          </w:p>
        </w:tc>
        <w:tc>
          <w:tcPr>
            <w:tcW w:w="1357" w:type="dxa"/>
            <w:vAlign w:val="top"/>
          </w:tcPr>
          <w:p w14:paraId="31F466FA">
            <w:pPr>
              <w:spacing w:before="104" w:line="183" w:lineRule="auto"/>
              <w:ind w:left="339"/>
              <w:rPr>
                <w:rFonts w:ascii="宋体" w:hAnsi="宋体" w:eastAsia="宋体" w:cs="宋体"/>
                <w:sz w:val="15"/>
                <w:szCs w:val="15"/>
              </w:rPr>
            </w:pPr>
            <w:r>
              <w:rPr>
                <w:rFonts w:ascii="宋体" w:hAnsi="宋体" w:eastAsia="宋体" w:cs="宋体"/>
                <w:spacing w:val="-1"/>
                <w:sz w:val="15"/>
                <w:szCs w:val="15"/>
              </w:rPr>
              <w:t>0x8E89BED6</w:t>
            </w:r>
          </w:p>
        </w:tc>
        <w:tc>
          <w:tcPr>
            <w:tcW w:w="7306" w:type="dxa"/>
            <w:gridSpan w:val="6"/>
            <w:vAlign w:val="top"/>
          </w:tcPr>
          <w:p w14:paraId="69804933">
            <w:pPr>
              <w:spacing w:before="80"/>
              <w:ind w:left="292"/>
              <w:rPr>
                <w:rFonts w:ascii="宋体" w:hAnsi="宋体" w:eastAsia="宋体" w:cs="宋体"/>
                <w:sz w:val="15"/>
                <w:szCs w:val="15"/>
              </w:rPr>
            </w:pPr>
            <w:r>
              <w:rPr>
                <w:rFonts w:ascii="宋体" w:hAnsi="宋体" w:eastAsia="宋体" w:cs="宋体"/>
                <w:spacing w:val="-1"/>
                <w:sz w:val="15"/>
                <w:szCs w:val="15"/>
              </w:rPr>
              <w:t>Broadcast Packet</w:t>
            </w:r>
          </w:p>
        </w:tc>
      </w:tr>
      <w:tr w14:paraId="2A6CDF82">
        <w:trPr>
          <w:trHeight w:val="347" w:hRule="atLeast"/>
        </w:trPr>
        <w:tc>
          <w:tcPr>
            <w:tcW w:w="865" w:type="dxa"/>
            <w:vAlign w:val="top"/>
          </w:tcPr>
          <w:p w14:paraId="597BD996">
            <w:pPr>
              <w:spacing w:before="136" w:line="183" w:lineRule="auto"/>
              <w:ind w:left="39"/>
              <w:rPr>
                <w:rFonts w:ascii="宋体" w:hAnsi="宋体" w:eastAsia="宋体" w:cs="宋体"/>
                <w:sz w:val="15"/>
                <w:szCs w:val="15"/>
              </w:rPr>
            </w:pPr>
            <w:r>
              <w:rPr>
                <w:rFonts w:ascii="宋体" w:hAnsi="宋体" w:eastAsia="宋体" w:cs="宋体"/>
                <w:spacing w:val="-2"/>
                <w:sz w:val="15"/>
                <w:szCs w:val="15"/>
              </w:rPr>
              <w:t>CI</w:t>
            </w:r>
          </w:p>
        </w:tc>
        <w:tc>
          <w:tcPr>
            <w:tcW w:w="996" w:type="dxa"/>
            <w:vAlign w:val="top"/>
          </w:tcPr>
          <w:p w14:paraId="5FDE242B">
            <w:pPr>
              <w:spacing w:before="113"/>
              <w:ind w:left="225"/>
              <w:rPr>
                <w:rFonts w:ascii="宋体" w:hAnsi="宋体" w:eastAsia="宋体" w:cs="宋体"/>
                <w:sz w:val="15"/>
                <w:szCs w:val="15"/>
              </w:rPr>
            </w:pPr>
            <w:r>
              <w:rPr>
                <w:rFonts w:ascii="宋体" w:hAnsi="宋体" w:eastAsia="宋体" w:cs="宋体"/>
                <w:spacing w:val="-3"/>
                <w:sz w:val="15"/>
                <w:szCs w:val="15"/>
              </w:rPr>
              <w:t>2</w:t>
            </w:r>
            <w:r>
              <w:rPr>
                <w:rFonts w:ascii="宋体" w:hAnsi="宋体" w:eastAsia="宋体" w:cs="宋体"/>
                <w:spacing w:val="7"/>
                <w:sz w:val="15"/>
                <w:szCs w:val="15"/>
              </w:rPr>
              <w:t xml:space="preserve"> </w:t>
            </w:r>
            <w:r>
              <w:rPr>
                <w:rFonts w:ascii="宋体" w:hAnsi="宋体" w:eastAsia="宋体" w:cs="宋体"/>
                <w:spacing w:val="-3"/>
                <w:sz w:val="15"/>
                <w:szCs w:val="15"/>
              </w:rPr>
              <w:t>bits</w:t>
            </w:r>
          </w:p>
        </w:tc>
        <w:tc>
          <w:tcPr>
            <w:tcW w:w="1357" w:type="dxa"/>
            <w:vAlign w:val="top"/>
          </w:tcPr>
          <w:p w14:paraId="56AFAAE2">
            <w:pPr>
              <w:spacing w:before="112"/>
              <w:ind w:left="599"/>
              <w:rPr>
                <w:rFonts w:ascii="宋体" w:hAnsi="宋体" w:eastAsia="宋体" w:cs="宋体"/>
                <w:sz w:val="15"/>
                <w:szCs w:val="15"/>
              </w:rPr>
            </w:pPr>
            <w:r>
              <w:rPr>
                <w:rFonts w:ascii="宋体" w:hAnsi="宋体" w:eastAsia="宋体" w:cs="宋体"/>
                <w:spacing w:val="-2"/>
                <w:sz w:val="15"/>
                <w:szCs w:val="15"/>
              </w:rPr>
              <w:t>00b</w:t>
            </w:r>
          </w:p>
        </w:tc>
        <w:tc>
          <w:tcPr>
            <w:tcW w:w="7306" w:type="dxa"/>
            <w:gridSpan w:val="6"/>
            <w:vAlign w:val="top"/>
          </w:tcPr>
          <w:p w14:paraId="40CD9B06">
            <w:pPr>
              <w:spacing w:before="93" w:line="214" w:lineRule="auto"/>
              <w:ind w:left="292"/>
              <w:rPr>
                <w:rFonts w:ascii="宋体" w:hAnsi="宋体" w:eastAsia="宋体" w:cs="宋体"/>
                <w:sz w:val="15"/>
                <w:szCs w:val="15"/>
              </w:rPr>
            </w:pPr>
            <w:r>
              <w:rPr>
                <w:rFonts w:ascii="宋体" w:hAnsi="宋体" w:eastAsia="宋体" w:cs="宋体"/>
                <w:sz w:val="15"/>
                <w:szCs w:val="15"/>
              </w:rPr>
              <w:t>Coding</w:t>
            </w:r>
            <w:r>
              <w:rPr>
                <w:rFonts w:ascii="宋体" w:hAnsi="宋体" w:eastAsia="宋体" w:cs="宋体"/>
                <w:spacing w:val="20"/>
                <w:sz w:val="15"/>
                <w:szCs w:val="15"/>
              </w:rPr>
              <w:t xml:space="preserve"> </w:t>
            </w:r>
            <w:r>
              <w:rPr>
                <w:rFonts w:ascii="宋体" w:hAnsi="宋体" w:eastAsia="宋体" w:cs="宋体"/>
                <w:sz w:val="15"/>
                <w:szCs w:val="15"/>
              </w:rPr>
              <w:t>Indication:FEC Blo</w:t>
            </w:r>
            <w:r>
              <w:rPr>
                <w:rFonts w:ascii="宋体" w:hAnsi="宋体" w:eastAsia="宋体" w:cs="宋体"/>
                <w:spacing w:val="-1"/>
                <w:sz w:val="15"/>
                <w:szCs w:val="15"/>
              </w:rPr>
              <w:t>ck 2</w:t>
            </w:r>
            <w:r>
              <w:rPr>
                <w:rFonts w:ascii="宋体" w:hAnsi="宋体" w:eastAsia="宋体" w:cs="宋体"/>
                <w:spacing w:val="21"/>
                <w:sz w:val="15"/>
                <w:szCs w:val="15"/>
              </w:rPr>
              <w:t xml:space="preserve"> </w:t>
            </w:r>
            <w:r>
              <w:rPr>
                <w:rFonts w:ascii="宋体" w:hAnsi="宋体" w:eastAsia="宋体" w:cs="宋体"/>
                <w:spacing w:val="-1"/>
                <w:sz w:val="15"/>
                <w:szCs w:val="15"/>
              </w:rPr>
              <w:t>is coded</w:t>
            </w:r>
            <w:r>
              <w:rPr>
                <w:rFonts w:ascii="宋体" w:hAnsi="宋体" w:eastAsia="宋体" w:cs="宋体"/>
                <w:spacing w:val="8"/>
                <w:sz w:val="15"/>
                <w:szCs w:val="15"/>
              </w:rPr>
              <w:t xml:space="preserve"> </w:t>
            </w:r>
            <w:r>
              <w:rPr>
                <w:rFonts w:ascii="宋体" w:hAnsi="宋体" w:eastAsia="宋体" w:cs="宋体"/>
                <w:spacing w:val="-1"/>
                <w:sz w:val="15"/>
                <w:szCs w:val="15"/>
              </w:rPr>
              <w:t>using</w:t>
            </w:r>
            <w:r>
              <w:rPr>
                <w:rFonts w:ascii="宋体" w:hAnsi="宋体" w:eastAsia="宋体" w:cs="宋体"/>
                <w:spacing w:val="12"/>
                <w:sz w:val="15"/>
                <w:szCs w:val="15"/>
              </w:rPr>
              <w:t xml:space="preserve"> </w:t>
            </w:r>
            <w:r>
              <w:rPr>
                <w:rFonts w:ascii="宋体" w:hAnsi="宋体" w:eastAsia="宋体" w:cs="宋体"/>
                <w:spacing w:val="-1"/>
                <w:sz w:val="15"/>
                <w:szCs w:val="15"/>
              </w:rPr>
              <w:t>S=8(longest</w:t>
            </w:r>
            <w:r>
              <w:rPr>
                <w:rFonts w:ascii="宋体" w:hAnsi="宋体" w:eastAsia="宋体" w:cs="宋体"/>
                <w:spacing w:val="10"/>
                <w:sz w:val="15"/>
                <w:szCs w:val="15"/>
              </w:rPr>
              <w:t xml:space="preserve"> </w:t>
            </w:r>
            <w:r>
              <w:rPr>
                <w:rFonts w:ascii="宋体" w:hAnsi="宋体" w:eastAsia="宋体" w:cs="宋体"/>
                <w:spacing w:val="-1"/>
                <w:sz w:val="15"/>
                <w:szCs w:val="15"/>
              </w:rPr>
              <w:t>range)</w:t>
            </w:r>
          </w:p>
        </w:tc>
      </w:tr>
      <w:tr w14:paraId="3E6AA595">
        <w:trPr>
          <w:trHeight w:val="329" w:hRule="atLeast"/>
        </w:trPr>
        <w:tc>
          <w:tcPr>
            <w:tcW w:w="865" w:type="dxa"/>
            <w:vAlign w:val="top"/>
          </w:tcPr>
          <w:p w14:paraId="656408F1">
            <w:pPr>
              <w:spacing w:before="129" w:line="184" w:lineRule="auto"/>
              <w:ind w:left="39"/>
              <w:rPr>
                <w:rFonts w:ascii="宋体" w:hAnsi="宋体" w:eastAsia="宋体" w:cs="宋体"/>
                <w:sz w:val="15"/>
                <w:szCs w:val="15"/>
              </w:rPr>
            </w:pPr>
            <w:r>
              <w:rPr>
                <w:rFonts w:ascii="宋体" w:hAnsi="宋体" w:eastAsia="宋体" w:cs="宋体"/>
                <w:spacing w:val="-1"/>
                <w:sz w:val="15"/>
                <w:szCs w:val="15"/>
              </w:rPr>
              <w:t>Term1</w:t>
            </w:r>
          </w:p>
        </w:tc>
        <w:tc>
          <w:tcPr>
            <w:tcW w:w="996" w:type="dxa"/>
            <w:vAlign w:val="top"/>
          </w:tcPr>
          <w:p w14:paraId="50058E6F">
            <w:pPr>
              <w:spacing w:before="105"/>
              <w:ind w:left="225"/>
              <w:rPr>
                <w:rFonts w:ascii="宋体" w:hAnsi="宋体" w:eastAsia="宋体" w:cs="宋体"/>
                <w:sz w:val="15"/>
                <w:szCs w:val="15"/>
              </w:rPr>
            </w:pPr>
            <w:r>
              <w:rPr>
                <w:rFonts w:ascii="宋体" w:hAnsi="宋体" w:eastAsia="宋体" w:cs="宋体"/>
                <w:spacing w:val="-3"/>
                <w:sz w:val="15"/>
                <w:szCs w:val="15"/>
              </w:rPr>
              <w:t>3</w:t>
            </w:r>
            <w:r>
              <w:rPr>
                <w:rFonts w:ascii="宋体" w:hAnsi="宋体" w:eastAsia="宋体" w:cs="宋体"/>
                <w:spacing w:val="6"/>
                <w:sz w:val="15"/>
                <w:szCs w:val="15"/>
              </w:rPr>
              <w:t xml:space="preserve"> </w:t>
            </w:r>
            <w:r>
              <w:rPr>
                <w:rFonts w:ascii="宋体" w:hAnsi="宋体" w:eastAsia="宋体" w:cs="宋体"/>
                <w:spacing w:val="-3"/>
                <w:sz w:val="15"/>
                <w:szCs w:val="15"/>
              </w:rPr>
              <w:t>bits</w:t>
            </w:r>
          </w:p>
        </w:tc>
        <w:tc>
          <w:tcPr>
            <w:tcW w:w="1357" w:type="dxa"/>
            <w:vAlign w:val="top"/>
          </w:tcPr>
          <w:p w14:paraId="15C39881">
            <w:pPr>
              <w:spacing w:before="106"/>
              <w:ind w:left="558"/>
              <w:rPr>
                <w:rFonts w:ascii="宋体" w:hAnsi="宋体" w:eastAsia="宋体" w:cs="宋体"/>
                <w:sz w:val="15"/>
                <w:szCs w:val="15"/>
              </w:rPr>
            </w:pPr>
            <w:r>
              <w:rPr>
                <w:rFonts w:ascii="宋体" w:hAnsi="宋体" w:eastAsia="宋体" w:cs="宋体"/>
                <w:spacing w:val="-2"/>
                <w:sz w:val="15"/>
                <w:szCs w:val="15"/>
              </w:rPr>
              <w:t>xxxb</w:t>
            </w:r>
          </w:p>
        </w:tc>
        <w:tc>
          <w:tcPr>
            <w:tcW w:w="7306" w:type="dxa"/>
            <w:gridSpan w:val="6"/>
            <w:vAlign w:val="top"/>
          </w:tcPr>
          <w:p w14:paraId="56FD55DF">
            <w:pPr>
              <w:spacing w:before="87" w:line="214" w:lineRule="auto"/>
              <w:jc w:val="right"/>
              <w:rPr>
                <w:rFonts w:ascii="宋体" w:hAnsi="宋体" w:eastAsia="宋体" w:cs="宋体"/>
                <w:sz w:val="15"/>
                <w:szCs w:val="15"/>
              </w:rPr>
            </w:pPr>
            <w:r>
              <w:rPr>
                <w:rFonts w:ascii="宋体" w:hAnsi="宋体" w:eastAsia="宋体" w:cs="宋体"/>
                <w:spacing w:val="-5"/>
                <w:sz w:val="15"/>
                <w:szCs w:val="15"/>
              </w:rPr>
              <w:t>FEC Block 1 Termination as defined in Bluetooth</w:t>
            </w:r>
            <w:r>
              <w:rPr>
                <w:rFonts w:ascii="宋体" w:hAnsi="宋体" w:eastAsia="宋体" w:cs="宋体"/>
                <w:sz w:val="15"/>
                <w:szCs w:val="15"/>
              </w:rPr>
              <w:t xml:space="preserve"> </w:t>
            </w:r>
            <w:r>
              <w:rPr>
                <w:rFonts w:ascii="宋体" w:hAnsi="宋体" w:eastAsia="宋体" w:cs="宋体"/>
                <w:spacing w:val="-5"/>
                <w:sz w:val="15"/>
                <w:szCs w:val="15"/>
              </w:rPr>
              <w:t>Core</w:t>
            </w:r>
            <w:r>
              <w:rPr>
                <w:rFonts w:ascii="宋体" w:hAnsi="宋体" w:eastAsia="宋体" w:cs="宋体"/>
                <w:spacing w:val="1"/>
                <w:sz w:val="15"/>
                <w:szCs w:val="15"/>
              </w:rPr>
              <w:t xml:space="preserve"> </w:t>
            </w:r>
            <w:r>
              <w:rPr>
                <w:rFonts w:ascii="宋体" w:hAnsi="宋体" w:eastAsia="宋体" w:cs="宋体"/>
                <w:spacing w:val="-5"/>
                <w:sz w:val="15"/>
                <w:szCs w:val="15"/>
              </w:rPr>
              <w:t>Specification</w:t>
            </w:r>
            <w:r>
              <w:rPr>
                <w:rFonts w:ascii="宋体" w:hAnsi="宋体" w:eastAsia="宋体" w:cs="宋体"/>
                <w:spacing w:val="3"/>
                <w:sz w:val="15"/>
                <w:szCs w:val="15"/>
              </w:rPr>
              <w:t xml:space="preserve"> </w:t>
            </w:r>
            <w:r>
              <w:rPr>
                <w:rFonts w:ascii="宋体" w:hAnsi="宋体" w:eastAsia="宋体" w:cs="宋体"/>
                <w:spacing w:val="-5"/>
                <w:sz w:val="15"/>
                <w:szCs w:val="15"/>
              </w:rPr>
              <w:t>5.0,Volum</w:t>
            </w:r>
            <w:r>
              <w:rPr>
                <w:rFonts w:ascii="宋体" w:hAnsi="宋体" w:eastAsia="宋体" w:cs="宋体"/>
                <w:spacing w:val="-6"/>
                <w:sz w:val="15"/>
                <w:szCs w:val="15"/>
              </w:rPr>
              <w:t>e</w:t>
            </w:r>
            <w:r>
              <w:rPr>
                <w:rFonts w:ascii="宋体" w:hAnsi="宋体" w:eastAsia="宋体" w:cs="宋体"/>
                <w:spacing w:val="2"/>
                <w:sz w:val="15"/>
                <w:szCs w:val="15"/>
              </w:rPr>
              <w:t xml:space="preserve"> </w:t>
            </w:r>
            <w:r>
              <w:rPr>
                <w:rFonts w:ascii="宋体" w:hAnsi="宋体" w:eastAsia="宋体" w:cs="宋体"/>
                <w:spacing w:val="-6"/>
                <w:sz w:val="15"/>
                <w:szCs w:val="15"/>
              </w:rPr>
              <w:t>6,Part B,Section</w:t>
            </w:r>
            <w:r>
              <w:rPr>
                <w:rFonts w:ascii="宋体" w:hAnsi="宋体" w:eastAsia="宋体" w:cs="宋体"/>
                <w:spacing w:val="3"/>
                <w:sz w:val="15"/>
                <w:szCs w:val="15"/>
              </w:rPr>
              <w:t xml:space="preserve"> </w:t>
            </w:r>
            <w:r>
              <w:rPr>
                <w:rFonts w:ascii="宋体" w:hAnsi="宋体" w:eastAsia="宋体" w:cs="宋体"/>
                <w:spacing w:val="-6"/>
                <w:sz w:val="15"/>
                <w:szCs w:val="15"/>
              </w:rPr>
              <w:t>3.3.1</w:t>
            </w:r>
          </w:p>
        </w:tc>
      </w:tr>
      <w:tr w14:paraId="23DA8827">
        <w:trPr>
          <w:trHeight w:val="1542" w:hRule="atLeast"/>
        </w:trPr>
        <w:tc>
          <w:tcPr>
            <w:tcW w:w="865" w:type="dxa"/>
            <w:vAlign w:val="top"/>
          </w:tcPr>
          <w:p w14:paraId="1E492045">
            <w:pPr>
              <w:pStyle w:val="12"/>
              <w:spacing w:line="346" w:lineRule="auto"/>
              <w:rPr>
                <w:sz w:val="21"/>
              </w:rPr>
            </w:pPr>
          </w:p>
          <w:p w14:paraId="46ECC8EF">
            <w:pPr>
              <w:pStyle w:val="12"/>
              <w:spacing w:line="347" w:lineRule="auto"/>
              <w:rPr>
                <w:sz w:val="21"/>
              </w:rPr>
            </w:pPr>
          </w:p>
          <w:p w14:paraId="7C9ABB3B">
            <w:pPr>
              <w:spacing w:before="49" w:line="188" w:lineRule="auto"/>
              <w:ind w:left="39"/>
              <w:rPr>
                <w:rFonts w:ascii="宋体" w:hAnsi="宋体" w:eastAsia="宋体" w:cs="宋体"/>
                <w:sz w:val="15"/>
                <w:szCs w:val="15"/>
              </w:rPr>
            </w:pPr>
            <w:r>
              <w:rPr>
                <w:rFonts w:ascii="宋体" w:hAnsi="宋体" w:eastAsia="宋体" w:cs="宋体"/>
                <w:spacing w:val="-1"/>
                <w:sz w:val="15"/>
                <w:szCs w:val="15"/>
              </w:rPr>
              <w:t>PDU Hdr</w:t>
            </w:r>
          </w:p>
        </w:tc>
        <w:tc>
          <w:tcPr>
            <w:tcW w:w="996" w:type="dxa"/>
            <w:vAlign w:val="top"/>
          </w:tcPr>
          <w:p w14:paraId="14E71A09">
            <w:pPr>
              <w:spacing w:before="77" w:line="241" w:lineRule="auto"/>
              <w:ind w:left="225"/>
              <w:rPr>
                <w:rFonts w:ascii="宋体" w:hAnsi="宋体" w:eastAsia="宋体" w:cs="宋体"/>
                <w:sz w:val="15"/>
                <w:szCs w:val="15"/>
              </w:rPr>
            </w:pPr>
            <w:r>
              <w:rPr>
                <w:rFonts w:ascii="宋体" w:hAnsi="宋体" w:eastAsia="宋体" w:cs="宋体"/>
                <w:sz w:val="15"/>
                <w:szCs w:val="15"/>
              </w:rPr>
              <w:t>2</w:t>
            </w:r>
          </w:p>
        </w:tc>
        <w:tc>
          <w:tcPr>
            <w:tcW w:w="1357" w:type="dxa"/>
            <w:vAlign w:val="top"/>
          </w:tcPr>
          <w:p w14:paraId="4C3D6BD1">
            <w:pPr>
              <w:spacing w:before="100" w:line="183" w:lineRule="auto"/>
              <w:ind w:left="489"/>
              <w:rPr>
                <w:rFonts w:ascii="宋体" w:hAnsi="宋体" w:eastAsia="宋体" w:cs="宋体"/>
                <w:sz w:val="15"/>
                <w:szCs w:val="15"/>
              </w:rPr>
            </w:pPr>
            <w:r>
              <w:rPr>
                <w:rFonts w:ascii="宋体" w:hAnsi="宋体" w:eastAsia="宋体" w:cs="宋体"/>
                <w:spacing w:val="-1"/>
                <w:sz w:val="15"/>
                <w:szCs w:val="15"/>
              </w:rPr>
              <w:t>0x7XXX</w:t>
            </w:r>
          </w:p>
        </w:tc>
        <w:tc>
          <w:tcPr>
            <w:tcW w:w="1226" w:type="dxa"/>
            <w:vAlign w:val="top"/>
          </w:tcPr>
          <w:p w14:paraId="4ADA50C3">
            <w:pPr>
              <w:spacing w:before="76" w:line="230" w:lineRule="auto"/>
              <w:ind w:left="292" w:right="337" w:firstLine="190"/>
              <w:jc w:val="both"/>
              <w:rPr>
                <w:rFonts w:ascii="宋体" w:hAnsi="宋体" w:eastAsia="宋体" w:cs="宋体"/>
                <w:sz w:val="15"/>
                <w:szCs w:val="15"/>
              </w:rPr>
            </w:pPr>
            <w:r>
              <w:rPr>
                <w:rFonts w:ascii="宋体" w:hAnsi="宋体" w:eastAsia="宋体" w:cs="宋体"/>
                <w:spacing w:val="-1"/>
                <w:sz w:val="15"/>
                <w:szCs w:val="15"/>
              </w:rPr>
              <w:t>Field</w:t>
            </w:r>
            <w:r>
              <w:rPr>
                <w:rFonts w:ascii="宋体" w:hAnsi="宋体" w:eastAsia="宋体" w:cs="宋体"/>
                <w:sz w:val="15"/>
                <w:szCs w:val="15"/>
              </w:rPr>
              <w:t xml:space="preserve"> </w:t>
            </w:r>
            <w:r>
              <w:rPr>
                <w:rFonts w:ascii="宋体" w:hAnsi="宋体" w:eastAsia="宋体" w:cs="宋体"/>
                <w:spacing w:val="-1"/>
                <w:sz w:val="15"/>
                <w:szCs w:val="15"/>
              </w:rPr>
              <w:t>PDU Type</w:t>
            </w:r>
            <w:r>
              <w:rPr>
                <w:rFonts w:ascii="宋体" w:hAnsi="宋体" w:eastAsia="宋体" w:cs="宋体"/>
                <w:spacing w:val="3"/>
                <w:sz w:val="15"/>
                <w:szCs w:val="15"/>
              </w:rPr>
              <w:t xml:space="preserve"> </w:t>
            </w:r>
            <w:r>
              <w:rPr>
                <w:rFonts w:ascii="宋体" w:hAnsi="宋体" w:eastAsia="宋体" w:cs="宋体"/>
                <w:spacing w:val="-2"/>
                <w:sz w:val="15"/>
                <w:szCs w:val="15"/>
              </w:rPr>
              <w:t>RFU</w:t>
            </w:r>
          </w:p>
          <w:p w14:paraId="3C71B388">
            <w:pPr>
              <w:spacing w:line="209" w:lineRule="auto"/>
              <w:ind w:left="482" w:right="372"/>
              <w:rPr>
                <w:rFonts w:ascii="宋体" w:hAnsi="宋体" w:eastAsia="宋体" w:cs="宋体"/>
                <w:sz w:val="15"/>
                <w:szCs w:val="15"/>
              </w:rPr>
            </w:pPr>
            <w:r>
              <w:rPr>
                <w:rFonts w:ascii="宋体" w:hAnsi="宋体" w:eastAsia="宋体" w:cs="宋体"/>
                <w:spacing w:val="-1"/>
                <w:sz w:val="15"/>
                <w:szCs w:val="15"/>
              </w:rPr>
              <w:t>ChSel</w:t>
            </w:r>
            <w:r>
              <w:rPr>
                <w:rFonts w:ascii="宋体" w:hAnsi="宋体" w:eastAsia="宋体" w:cs="宋体"/>
                <w:sz w:val="15"/>
                <w:szCs w:val="15"/>
              </w:rPr>
              <w:t xml:space="preserve"> </w:t>
            </w:r>
            <w:r>
              <w:rPr>
                <w:rFonts w:ascii="宋体" w:hAnsi="宋体" w:eastAsia="宋体" w:cs="宋体"/>
                <w:spacing w:val="-1"/>
                <w:sz w:val="15"/>
                <w:szCs w:val="15"/>
              </w:rPr>
              <w:t>TxAdd</w:t>
            </w:r>
          </w:p>
          <w:p w14:paraId="46318C35">
            <w:pPr>
              <w:spacing w:line="187" w:lineRule="auto"/>
              <w:ind w:left="482"/>
              <w:rPr>
                <w:rFonts w:ascii="宋体" w:hAnsi="宋体" w:eastAsia="宋体" w:cs="宋体"/>
                <w:sz w:val="15"/>
                <w:szCs w:val="15"/>
              </w:rPr>
            </w:pPr>
            <w:r>
              <w:rPr>
                <w:rFonts w:ascii="宋体" w:hAnsi="宋体" w:eastAsia="宋体" w:cs="宋体"/>
                <w:spacing w:val="-1"/>
                <w:sz w:val="15"/>
                <w:szCs w:val="15"/>
              </w:rPr>
              <w:t>RxAdd</w:t>
            </w:r>
          </w:p>
          <w:p w14:paraId="0D752F24">
            <w:pPr>
              <w:spacing w:before="137" w:line="214" w:lineRule="auto"/>
              <w:ind w:left="442"/>
              <w:rPr>
                <w:rFonts w:ascii="宋体" w:hAnsi="宋体" w:eastAsia="宋体" w:cs="宋体"/>
                <w:sz w:val="15"/>
                <w:szCs w:val="15"/>
              </w:rPr>
            </w:pPr>
            <w:r>
              <w:rPr>
                <w:rFonts w:ascii="宋体" w:hAnsi="宋体" w:eastAsia="宋体" w:cs="宋体"/>
                <w:spacing w:val="-1"/>
                <w:sz w:val="15"/>
                <w:szCs w:val="15"/>
              </w:rPr>
              <w:t>Length</w:t>
            </w:r>
          </w:p>
        </w:tc>
        <w:tc>
          <w:tcPr>
            <w:tcW w:w="1072" w:type="dxa"/>
            <w:vAlign w:val="top"/>
          </w:tcPr>
          <w:p w14:paraId="0253A26C">
            <w:pPr>
              <w:spacing w:before="100" w:line="183" w:lineRule="auto"/>
              <w:ind w:left="335"/>
              <w:rPr>
                <w:rFonts w:ascii="宋体" w:hAnsi="宋体" w:eastAsia="宋体" w:cs="宋体"/>
                <w:sz w:val="15"/>
                <w:szCs w:val="15"/>
              </w:rPr>
            </w:pPr>
            <w:r>
              <w:rPr>
                <w:rFonts w:ascii="宋体" w:hAnsi="宋体" w:eastAsia="宋体" w:cs="宋体"/>
                <w:spacing w:val="-1"/>
                <w:sz w:val="15"/>
                <w:szCs w:val="15"/>
              </w:rPr>
              <w:t>Bits</w:t>
            </w:r>
          </w:p>
          <w:p w14:paraId="5ADDF30F">
            <w:pPr>
              <w:spacing w:before="47" w:line="185" w:lineRule="auto"/>
              <w:ind w:left="345"/>
              <w:rPr>
                <w:rFonts w:ascii="宋体" w:hAnsi="宋体" w:eastAsia="宋体" w:cs="宋体"/>
                <w:sz w:val="15"/>
                <w:szCs w:val="15"/>
              </w:rPr>
            </w:pPr>
            <w:r>
              <w:rPr>
                <w:rFonts w:ascii="宋体" w:hAnsi="宋体" w:eastAsia="宋体" w:cs="宋体"/>
                <w:spacing w:val="-2"/>
                <w:sz w:val="15"/>
                <w:szCs w:val="15"/>
              </w:rPr>
              <w:t>0111</w:t>
            </w:r>
          </w:p>
          <w:p w14:paraId="2EA75851">
            <w:pPr>
              <w:spacing w:line="233" w:lineRule="auto"/>
              <w:ind w:left="335"/>
              <w:rPr>
                <w:rFonts w:ascii="宋体" w:hAnsi="宋体" w:eastAsia="宋体" w:cs="宋体"/>
                <w:sz w:val="15"/>
                <w:szCs w:val="15"/>
              </w:rPr>
            </w:pPr>
            <w:r>
              <w:rPr>
                <w:rFonts w:ascii="宋体" w:hAnsi="宋体" w:eastAsia="宋体" w:cs="宋体"/>
                <w:sz w:val="15"/>
                <w:szCs w:val="15"/>
              </w:rPr>
              <w:t>0</w:t>
            </w:r>
          </w:p>
          <w:p w14:paraId="3FA71192">
            <w:pPr>
              <w:spacing w:line="184" w:lineRule="auto"/>
              <w:ind w:left="335"/>
              <w:rPr>
                <w:rFonts w:ascii="宋体" w:hAnsi="宋体" w:eastAsia="宋体" w:cs="宋体"/>
                <w:sz w:val="15"/>
                <w:szCs w:val="15"/>
              </w:rPr>
            </w:pPr>
            <w:r>
              <w:rPr>
                <w:rFonts w:ascii="宋体" w:hAnsi="宋体" w:eastAsia="宋体" w:cs="宋体"/>
                <w:sz w:val="15"/>
                <w:szCs w:val="15"/>
              </w:rPr>
              <w:t>0</w:t>
            </w:r>
          </w:p>
          <w:p w14:paraId="558A879D">
            <w:pPr>
              <w:spacing w:before="1" w:line="224" w:lineRule="auto"/>
              <w:ind w:left="345" w:right="260"/>
              <w:rPr>
                <w:rFonts w:ascii="宋体" w:hAnsi="宋体" w:eastAsia="宋体" w:cs="宋体"/>
                <w:sz w:val="15"/>
                <w:szCs w:val="15"/>
              </w:rPr>
            </w:pPr>
            <w:r>
              <w:rPr>
                <w:rFonts w:ascii="宋体" w:hAnsi="宋体" w:eastAsia="宋体" w:cs="宋体"/>
                <w:spacing w:val="-8"/>
                <w:sz w:val="15"/>
                <w:szCs w:val="15"/>
              </w:rPr>
              <w:t>0</w:t>
            </w:r>
            <w:r>
              <w:rPr>
                <w:rFonts w:ascii="宋体" w:hAnsi="宋体" w:eastAsia="宋体" w:cs="宋体"/>
                <w:spacing w:val="18"/>
                <w:sz w:val="15"/>
                <w:szCs w:val="15"/>
              </w:rPr>
              <w:t xml:space="preserve"> </w:t>
            </w:r>
            <w:r>
              <w:rPr>
                <w:rFonts w:ascii="宋体" w:hAnsi="宋体" w:eastAsia="宋体" w:cs="宋体"/>
                <w:spacing w:val="-8"/>
                <w:sz w:val="15"/>
                <w:szCs w:val="15"/>
              </w:rPr>
              <w:t>or</w:t>
            </w:r>
            <w:r>
              <w:rPr>
                <w:rFonts w:ascii="宋体" w:hAnsi="宋体" w:eastAsia="宋体" w:cs="宋体"/>
                <w:spacing w:val="28"/>
                <w:sz w:val="15"/>
                <w:szCs w:val="15"/>
              </w:rPr>
              <w:t xml:space="preserve"> </w:t>
            </w:r>
            <w:r>
              <w:rPr>
                <w:rFonts w:ascii="宋体" w:hAnsi="宋体" w:eastAsia="宋体" w:cs="宋体"/>
                <w:spacing w:val="-8"/>
                <w:sz w:val="15"/>
                <w:szCs w:val="15"/>
              </w:rPr>
              <w:t>1</w:t>
            </w:r>
            <w:r>
              <w:rPr>
                <w:rFonts w:ascii="宋体" w:hAnsi="宋体" w:eastAsia="宋体" w:cs="宋体"/>
                <w:sz w:val="15"/>
                <w:szCs w:val="15"/>
              </w:rPr>
              <w:t xml:space="preserve"> 0</w:t>
            </w:r>
          </w:p>
          <w:p w14:paraId="35C77136">
            <w:pPr>
              <w:spacing w:before="159" w:line="182" w:lineRule="auto"/>
              <w:ind w:left="335"/>
              <w:rPr>
                <w:rFonts w:ascii="宋体" w:hAnsi="宋体" w:eastAsia="宋体" w:cs="宋体"/>
                <w:sz w:val="15"/>
                <w:szCs w:val="15"/>
              </w:rPr>
            </w:pPr>
            <w:r>
              <w:rPr>
                <w:rFonts w:ascii="宋体" w:hAnsi="宋体" w:eastAsia="宋体" w:cs="宋体"/>
                <w:spacing w:val="-1"/>
                <w:sz w:val="15"/>
                <w:szCs w:val="15"/>
              </w:rPr>
              <w:t>XXXX XXXX</w:t>
            </w:r>
          </w:p>
        </w:tc>
        <w:tc>
          <w:tcPr>
            <w:tcW w:w="913" w:type="dxa"/>
            <w:vAlign w:val="top"/>
          </w:tcPr>
          <w:p w14:paraId="69896BDE">
            <w:pPr>
              <w:spacing w:before="101" w:line="182" w:lineRule="auto"/>
              <w:ind w:left="64"/>
              <w:rPr>
                <w:rFonts w:ascii="宋体" w:hAnsi="宋体" w:eastAsia="宋体" w:cs="宋体"/>
                <w:sz w:val="15"/>
                <w:szCs w:val="15"/>
              </w:rPr>
            </w:pPr>
            <w:r>
              <w:rPr>
                <w:rFonts w:ascii="宋体" w:hAnsi="宋体" w:eastAsia="宋体" w:cs="宋体"/>
                <w:spacing w:val="-1"/>
                <w:sz w:val="15"/>
                <w:szCs w:val="15"/>
              </w:rPr>
              <w:t>Hex</w:t>
            </w:r>
          </w:p>
          <w:p w14:paraId="6EF67605">
            <w:pPr>
              <w:spacing w:before="57" w:line="212" w:lineRule="auto"/>
              <w:ind w:left="274" w:right="420"/>
              <w:rPr>
                <w:rFonts w:ascii="宋体" w:hAnsi="宋体" w:eastAsia="宋体" w:cs="宋体"/>
                <w:sz w:val="15"/>
                <w:szCs w:val="15"/>
              </w:rPr>
            </w:pPr>
            <w:r>
              <w:rPr>
                <w:rFonts w:ascii="宋体" w:hAnsi="宋体" w:eastAsia="宋体" w:cs="宋体"/>
                <w:spacing w:val="-3"/>
                <w:sz w:val="15"/>
                <w:szCs w:val="15"/>
              </w:rPr>
              <w:t>0x7</w:t>
            </w:r>
            <w:r>
              <w:rPr>
                <w:rFonts w:ascii="宋体" w:hAnsi="宋体" w:eastAsia="宋体" w:cs="宋体"/>
                <w:sz w:val="15"/>
                <w:szCs w:val="15"/>
              </w:rPr>
              <w:t xml:space="preserve"> </w:t>
            </w:r>
            <w:r>
              <w:rPr>
                <w:rFonts w:ascii="宋体" w:hAnsi="宋体" w:eastAsia="宋体" w:cs="宋体"/>
                <w:spacing w:val="-3"/>
                <w:sz w:val="15"/>
                <w:szCs w:val="15"/>
              </w:rPr>
              <w:t>0x0</w:t>
            </w:r>
          </w:p>
          <w:p w14:paraId="6E4397BC">
            <w:pPr>
              <w:pStyle w:val="12"/>
              <w:spacing w:line="303" w:lineRule="auto"/>
              <w:rPr>
                <w:sz w:val="21"/>
              </w:rPr>
            </w:pPr>
          </w:p>
          <w:p w14:paraId="14916434">
            <w:pPr>
              <w:pStyle w:val="12"/>
              <w:spacing w:line="303" w:lineRule="auto"/>
              <w:rPr>
                <w:sz w:val="21"/>
              </w:rPr>
            </w:pPr>
          </w:p>
          <w:p w14:paraId="1ADB4DC6">
            <w:pPr>
              <w:spacing w:before="49" w:line="183" w:lineRule="auto"/>
              <w:ind w:left="64"/>
              <w:rPr>
                <w:rFonts w:ascii="宋体" w:hAnsi="宋体" w:eastAsia="宋体" w:cs="宋体"/>
                <w:sz w:val="15"/>
                <w:szCs w:val="15"/>
              </w:rPr>
            </w:pPr>
            <w:r>
              <w:rPr>
                <w:rFonts w:ascii="宋体" w:hAnsi="宋体" w:eastAsia="宋体" w:cs="宋体"/>
                <w:spacing w:val="-2"/>
                <w:sz w:val="15"/>
                <w:szCs w:val="15"/>
              </w:rPr>
              <w:t>0xXX</w:t>
            </w:r>
          </w:p>
        </w:tc>
        <w:tc>
          <w:tcPr>
            <w:tcW w:w="4095" w:type="dxa"/>
            <w:gridSpan w:val="3"/>
            <w:vAlign w:val="top"/>
          </w:tcPr>
          <w:p w14:paraId="02CD77AA">
            <w:pPr>
              <w:spacing w:before="101" w:line="182" w:lineRule="auto"/>
              <w:ind w:left="420"/>
              <w:rPr>
                <w:rFonts w:ascii="宋体" w:hAnsi="宋体" w:eastAsia="宋体" w:cs="宋体"/>
                <w:sz w:val="15"/>
                <w:szCs w:val="15"/>
              </w:rPr>
            </w:pPr>
            <w:r>
              <w:rPr>
                <w:rFonts w:ascii="宋体" w:hAnsi="宋体" w:eastAsia="宋体" w:cs="宋体"/>
                <w:spacing w:val="-1"/>
                <w:sz w:val="15"/>
                <w:szCs w:val="15"/>
              </w:rPr>
              <w:t>Desc</w:t>
            </w:r>
          </w:p>
          <w:p w14:paraId="41E00A61">
            <w:pPr>
              <w:spacing w:before="17" w:line="213" w:lineRule="auto"/>
              <w:ind w:left="420"/>
              <w:rPr>
                <w:rFonts w:ascii="宋体" w:hAnsi="宋体" w:eastAsia="宋体" w:cs="宋体"/>
                <w:sz w:val="15"/>
                <w:szCs w:val="15"/>
              </w:rPr>
            </w:pPr>
            <w:r>
              <w:rPr>
                <w:rFonts w:ascii="宋体" w:hAnsi="宋体" w:eastAsia="宋体" w:cs="宋体"/>
                <w:spacing w:val="-2"/>
                <w:sz w:val="15"/>
                <w:szCs w:val="15"/>
              </w:rPr>
              <w:t>AUX_ADV_IND</w:t>
            </w:r>
            <w:r>
              <w:rPr>
                <w:rFonts w:ascii="宋体" w:hAnsi="宋体" w:eastAsia="宋体" w:cs="宋体"/>
                <w:spacing w:val="73"/>
                <w:w w:val="101"/>
                <w:sz w:val="15"/>
                <w:szCs w:val="15"/>
              </w:rPr>
              <w:t xml:space="preserve"> </w:t>
            </w:r>
            <w:r>
              <w:rPr>
                <w:rFonts w:ascii="宋体" w:hAnsi="宋体" w:eastAsia="宋体" w:cs="宋体"/>
                <w:spacing w:val="-2"/>
                <w:sz w:val="15"/>
                <w:szCs w:val="15"/>
              </w:rPr>
              <w:t>(Secondary)</w:t>
            </w:r>
          </w:p>
          <w:p w14:paraId="1D14C899">
            <w:pPr>
              <w:spacing w:before="17" w:line="221" w:lineRule="auto"/>
              <w:ind w:left="420"/>
              <w:rPr>
                <w:rFonts w:ascii="宋体" w:hAnsi="宋体" w:eastAsia="宋体" w:cs="宋体"/>
                <w:sz w:val="15"/>
                <w:szCs w:val="15"/>
              </w:rPr>
            </w:pPr>
            <w:r>
              <w:rPr>
                <w:rFonts w:ascii="宋体" w:hAnsi="宋体" w:eastAsia="宋体" w:cs="宋体"/>
                <w:spacing w:val="-1"/>
                <w:sz w:val="15"/>
                <w:szCs w:val="15"/>
              </w:rPr>
              <w:t>Reserved</w:t>
            </w:r>
          </w:p>
          <w:p w14:paraId="5B08B661">
            <w:pPr>
              <w:spacing w:line="184" w:lineRule="auto"/>
              <w:ind w:left="420"/>
              <w:rPr>
                <w:rFonts w:ascii="宋体" w:hAnsi="宋体" w:eastAsia="宋体" w:cs="宋体"/>
                <w:sz w:val="15"/>
                <w:szCs w:val="15"/>
              </w:rPr>
            </w:pPr>
            <w:r>
              <w:rPr>
                <w:rFonts w:ascii="宋体" w:hAnsi="宋体" w:eastAsia="宋体" w:cs="宋体"/>
                <w:spacing w:val="-1"/>
                <w:sz w:val="15"/>
                <w:szCs w:val="15"/>
              </w:rPr>
              <w:t>Reserved</w:t>
            </w:r>
          </w:p>
          <w:p w14:paraId="69A1997B">
            <w:pPr>
              <w:spacing w:line="221" w:lineRule="auto"/>
              <w:ind w:left="430"/>
              <w:rPr>
                <w:rFonts w:ascii="宋体" w:hAnsi="宋体" w:eastAsia="宋体" w:cs="宋体"/>
                <w:sz w:val="15"/>
                <w:szCs w:val="15"/>
              </w:rPr>
            </w:pPr>
            <w:r>
              <w:rPr>
                <w:rFonts w:ascii="宋体" w:hAnsi="宋体" w:eastAsia="宋体" w:cs="宋体"/>
                <w:spacing w:val="-1"/>
                <w:sz w:val="15"/>
                <w:szCs w:val="15"/>
              </w:rPr>
              <w:t>HW or</w:t>
            </w:r>
            <w:r>
              <w:rPr>
                <w:rFonts w:ascii="宋体" w:hAnsi="宋体" w:eastAsia="宋体" w:cs="宋体"/>
                <w:spacing w:val="15"/>
                <w:sz w:val="15"/>
                <w:szCs w:val="15"/>
              </w:rPr>
              <w:t xml:space="preserve"> </w:t>
            </w:r>
            <w:r>
              <w:rPr>
                <w:rFonts w:ascii="宋体" w:hAnsi="宋体" w:eastAsia="宋体" w:cs="宋体"/>
                <w:spacing w:val="-1"/>
                <w:sz w:val="15"/>
                <w:szCs w:val="15"/>
              </w:rPr>
              <w:t>Random Address</w:t>
            </w:r>
          </w:p>
          <w:p w14:paraId="2C2CDA49">
            <w:pPr>
              <w:spacing w:before="1" w:line="221" w:lineRule="auto"/>
              <w:ind w:left="440"/>
              <w:rPr>
                <w:rFonts w:ascii="宋体" w:hAnsi="宋体" w:eastAsia="宋体" w:cs="宋体"/>
                <w:sz w:val="15"/>
                <w:szCs w:val="15"/>
              </w:rPr>
            </w:pPr>
            <w:r>
              <w:rPr>
                <w:rFonts w:ascii="宋体" w:hAnsi="宋体" w:eastAsia="宋体" w:cs="宋体"/>
                <w:spacing w:val="-1"/>
                <w:sz w:val="15"/>
                <w:szCs w:val="15"/>
              </w:rPr>
              <w:t>Reserved</w:t>
            </w:r>
          </w:p>
          <w:p w14:paraId="1720F6AE">
            <w:pPr>
              <w:spacing w:line="211" w:lineRule="auto"/>
              <w:ind w:left="430" w:right="9"/>
              <w:rPr>
                <w:rFonts w:ascii="宋体" w:hAnsi="宋体" w:eastAsia="宋体" w:cs="宋体"/>
                <w:sz w:val="15"/>
                <w:szCs w:val="15"/>
              </w:rPr>
            </w:pPr>
            <w:r>
              <w:rPr>
                <w:rFonts w:ascii="宋体" w:hAnsi="宋体" w:eastAsia="宋体" w:cs="宋体"/>
                <w:spacing w:val="-3"/>
                <w:sz w:val="15"/>
                <w:szCs w:val="15"/>
              </w:rPr>
              <w:t>18+N*25 Bytes where N is</w:t>
            </w:r>
            <w:r>
              <w:rPr>
                <w:rFonts w:ascii="宋体" w:hAnsi="宋体" w:eastAsia="宋体" w:cs="宋体"/>
                <w:spacing w:val="19"/>
                <w:sz w:val="15"/>
                <w:szCs w:val="15"/>
              </w:rPr>
              <w:t xml:space="preserve"> </w:t>
            </w:r>
            <w:r>
              <w:rPr>
                <w:rFonts w:ascii="宋体" w:hAnsi="宋体" w:eastAsia="宋体" w:cs="宋体"/>
                <w:spacing w:val="-3"/>
                <w:sz w:val="15"/>
                <w:szCs w:val="15"/>
              </w:rPr>
              <w:t>the</w:t>
            </w:r>
            <w:r>
              <w:rPr>
                <w:rFonts w:ascii="宋体" w:hAnsi="宋体" w:eastAsia="宋体" w:cs="宋体"/>
                <w:spacing w:val="3"/>
                <w:sz w:val="15"/>
                <w:szCs w:val="15"/>
              </w:rPr>
              <w:t xml:space="preserve"> </w:t>
            </w:r>
            <w:r>
              <w:rPr>
                <w:rFonts w:ascii="宋体" w:hAnsi="宋体" w:eastAsia="宋体" w:cs="宋体"/>
                <w:spacing w:val="-3"/>
                <w:sz w:val="15"/>
                <w:szCs w:val="15"/>
              </w:rPr>
              <w:t>number</w:t>
            </w:r>
            <w:r>
              <w:rPr>
                <w:rFonts w:ascii="宋体" w:hAnsi="宋体" w:eastAsia="宋体" w:cs="宋体"/>
                <w:spacing w:val="5"/>
                <w:sz w:val="15"/>
                <w:szCs w:val="15"/>
              </w:rPr>
              <w:t xml:space="preserve"> </w:t>
            </w:r>
            <w:r>
              <w:rPr>
                <w:rFonts w:ascii="宋体" w:hAnsi="宋体" w:eastAsia="宋体" w:cs="宋体"/>
                <w:spacing w:val="-3"/>
                <w:sz w:val="15"/>
                <w:szCs w:val="15"/>
              </w:rPr>
              <w:t>of Messages</w:t>
            </w:r>
            <w:r>
              <w:rPr>
                <w:rFonts w:ascii="宋体" w:hAnsi="宋体" w:eastAsia="宋体" w:cs="宋体"/>
                <w:spacing w:val="14"/>
                <w:sz w:val="15"/>
                <w:szCs w:val="15"/>
              </w:rPr>
              <w:t xml:space="preserve"> </w:t>
            </w:r>
            <w:r>
              <w:rPr>
                <w:rFonts w:ascii="宋体" w:hAnsi="宋体" w:eastAsia="宋体" w:cs="宋体"/>
                <w:spacing w:val="-3"/>
                <w:sz w:val="15"/>
                <w:szCs w:val="15"/>
              </w:rPr>
              <w:t>in</w:t>
            </w:r>
            <w:r>
              <w:rPr>
                <w:rFonts w:ascii="宋体" w:hAnsi="宋体" w:eastAsia="宋体" w:cs="宋体"/>
                <w:sz w:val="15"/>
                <w:szCs w:val="15"/>
              </w:rPr>
              <w:t xml:space="preserve"> </w:t>
            </w:r>
            <w:r>
              <w:rPr>
                <w:rFonts w:ascii="宋体" w:hAnsi="宋体" w:eastAsia="宋体" w:cs="宋体"/>
                <w:spacing w:val="-1"/>
                <w:sz w:val="15"/>
                <w:szCs w:val="15"/>
              </w:rPr>
              <w:t>the Message Pack</w:t>
            </w:r>
          </w:p>
        </w:tc>
      </w:tr>
      <w:tr w14:paraId="66EF5F6E">
        <w:trPr>
          <w:trHeight w:val="269" w:hRule="atLeast"/>
        </w:trPr>
        <w:tc>
          <w:tcPr>
            <w:tcW w:w="865" w:type="dxa"/>
            <w:vAlign w:val="top"/>
          </w:tcPr>
          <w:p w14:paraId="2FD6A8F4">
            <w:pPr>
              <w:spacing w:before="139" w:line="120" w:lineRule="exact"/>
              <w:ind w:left="39"/>
              <w:rPr>
                <w:rFonts w:ascii="宋体" w:hAnsi="宋体" w:eastAsia="宋体" w:cs="宋体"/>
                <w:sz w:val="15"/>
                <w:szCs w:val="15"/>
              </w:rPr>
            </w:pPr>
            <w:r>
              <w:rPr>
                <w:rFonts w:ascii="宋体" w:hAnsi="宋体" w:eastAsia="宋体" w:cs="宋体"/>
                <w:spacing w:val="-1"/>
                <w:position w:val="-2"/>
                <w:sz w:val="15"/>
                <w:szCs w:val="15"/>
              </w:rPr>
              <w:t>Ext</w:t>
            </w:r>
          </w:p>
        </w:tc>
        <w:tc>
          <w:tcPr>
            <w:tcW w:w="996" w:type="dxa"/>
            <w:vAlign w:val="top"/>
          </w:tcPr>
          <w:p w14:paraId="3833AD9F">
            <w:pPr>
              <w:spacing w:before="115" w:line="177" w:lineRule="auto"/>
              <w:ind w:left="235"/>
              <w:rPr>
                <w:rFonts w:ascii="宋体" w:hAnsi="宋体" w:eastAsia="宋体" w:cs="宋体"/>
                <w:sz w:val="15"/>
                <w:szCs w:val="15"/>
              </w:rPr>
            </w:pPr>
            <w:r>
              <w:rPr>
                <w:rFonts w:ascii="宋体" w:hAnsi="宋体" w:eastAsia="宋体" w:cs="宋体"/>
                <w:sz w:val="15"/>
                <w:szCs w:val="15"/>
              </w:rPr>
              <w:t>1</w:t>
            </w:r>
          </w:p>
        </w:tc>
        <w:tc>
          <w:tcPr>
            <w:tcW w:w="1357" w:type="dxa"/>
            <w:vAlign w:val="top"/>
          </w:tcPr>
          <w:p w14:paraId="29DEA2E3">
            <w:pPr>
              <w:spacing w:before="85" w:line="214" w:lineRule="auto"/>
              <w:ind w:left="558"/>
              <w:rPr>
                <w:rFonts w:ascii="宋体" w:hAnsi="宋体" w:eastAsia="宋体" w:cs="宋体"/>
                <w:sz w:val="15"/>
                <w:szCs w:val="15"/>
              </w:rPr>
            </w:pPr>
            <w:r>
              <w:rPr>
                <w:rFonts w:ascii="宋体" w:hAnsi="宋体" w:eastAsia="宋体" w:cs="宋体"/>
                <w:spacing w:val="-2"/>
                <w:sz w:val="15"/>
                <w:szCs w:val="15"/>
              </w:rPr>
              <w:t>0x24</w:t>
            </w:r>
          </w:p>
        </w:tc>
        <w:tc>
          <w:tcPr>
            <w:tcW w:w="7306" w:type="dxa"/>
            <w:gridSpan w:val="6"/>
            <w:vAlign w:val="top"/>
          </w:tcPr>
          <w:p w14:paraId="4543DDAD">
            <w:pPr>
              <w:spacing w:before="74" w:line="224" w:lineRule="auto"/>
              <w:ind w:left="292"/>
              <w:rPr>
                <w:rFonts w:ascii="宋体" w:hAnsi="宋体" w:eastAsia="宋体" w:cs="宋体"/>
                <w:sz w:val="15"/>
                <w:szCs w:val="15"/>
              </w:rPr>
            </w:pPr>
            <w:r>
              <w:rPr>
                <w:rFonts w:ascii="宋体" w:hAnsi="宋体" w:eastAsia="宋体" w:cs="宋体"/>
                <w:spacing w:val="-2"/>
                <w:sz w:val="15"/>
                <w:szCs w:val="15"/>
              </w:rPr>
              <w:t>Bits</w:t>
            </w:r>
            <w:r>
              <w:rPr>
                <w:rFonts w:ascii="宋体" w:hAnsi="宋体" w:eastAsia="宋体" w:cs="宋体"/>
                <w:spacing w:val="75"/>
                <w:sz w:val="15"/>
                <w:szCs w:val="15"/>
              </w:rPr>
              <w:t xml:space="preserve"> </w:t>
            </w:r>
            <w:r>
              <w:rPr>
                <w:rFonts w:ascii="宋体" w:hAnsi="宋体" w:eastAsia="宋体" w:cs="宋体"/>
                <w:spacing w:val="-2"/>
                <w:sz w:val="15"/>
                <w:szCs w:val="15"/>
              </w:rPr>
              <w:t>[7..0]:[001001][00]</w:t>
            </w:r>
          </w:p>
        </w:tc>
      </w:tr>
      <w:tr w14:paraId="3CCBEC02">
        <w:trPr>
          <w:trHeight w:val="192" w:hRule="atLeast"/>
        </w:trPr>
        <w:tc>
          <w:tcPr>
            <w:tcW w:w="865" w:type="dxa"/>
            <w:vAlign w:val="top"/>
          </w:tcPr>
          <w:p w14:paraId="3B965411">
            <w:pPr>
              <w:spacing w:before="39" w:line="176" w:lineRule="auto"/>
              <w:ind w:left="39"/>
              <w:rPr>
                <w:rFonts w:ascii="宋体" w:hAnsi="宋体" w:eastAsia="宋体" w:cs="宋体"/>
                <w:sz w:val="15"/>
                <w:szCs w:val="15"/>
              </w:rPr>
            </w:pPr>
            <w:r>
              <w:rPr>
                <w:rFonts w:ascii="宋体" w:hAnsi="宋体" w:eastAsia="宋体" w:cs="宋体"/>
                <w:spacing w:val="-1"/>
                <w:sz w:val="15"/>
                <w:szCs w:val="15"/>
              </w:rPr>
              <w:t>Hdr</w:t>
            </w:r>
            <w:r>
              <w:rPr>
                <w:rFonts w:ascii="宋体" w:hAnsi="宋体" w:eastAsia="宋体" w:cs="宋体"/>
                <w:spacing w:val="53"/>
                <w:sz w:val="15"/>
                <w:szCs w:val="15"/>
              </w:rPr>
              <w:t xml:space="preserve"> </w:t>
            </w:r>
            <w:r>
              <w:rPr>
                <w:rFonts w:ascii="宋体" w:hAnsi="宋体" w:eastAsia="宋体" w:cs="宋体"/>
                <w:spacing w:val="-1"/>
                <w:sz w:val="15"/>
                <w:szCs w:val="15"/>
              </w:rPr>
              <w:t>Len,</w:t>
            </w:r>
          </w:p>
        </w:tc>
        <w:tc>
          <w:tcPr>
            <w:tcW w:w="996" w:type="dxa"/>
            <w:vAlign w:val="top"/>
          </w:tcPr>
          <w:p w14:paraId="4A08338E">
            <w:pPr>
              <w:spacing w:before="36" w:line="179" w:lineRule="auto"/>
              <w:ind w:left="225"/>
              <w:rPr>
                <w:rFonts w:ascii="宋体" w:hAnsi="宋体" w:eastAsia="宋体" w:cs="宋体"/>
                <w:sz w:val="15"/>
                <w:szCs w:val="15"/>
              </w:rPr>
            </w:pPr>
            <w:r>
              <w:rPr>
                <w:rFonts w:ascii="宋体" w:hAnsi="宋体" w:eastAsia="宋体" w:cs="宋体"/>
                <w:spacing w:val="-2"/>
                <w:sz w:val="15"/>
                <w:szCs w:val="15"/>
              </w:rPr>
              <w:t>6</w:t>
            </w:r>
            <w:r>
              <w:rPr>
                <w:rFonts w:ascii="宋体" w:hAnsi="宋体" w:eastAsia="宋体" w:cs="宋体"/>
                <w:spacing w:val="2"/>
                <w:sz w:val="15"/>
                <w:szCs w:val="15"/>
              </w:rPr>
              <w:t xml:space="preserve"> </w:t>
            </w:r>
            <w:r>
              <w:rPr>
                <w:rFonts w:ascii="宋体" w:hAnsi="宋体" w:eastAsia="宋体" w:cs="宋体"/>
                <w:spacing w:val="-2"/>
                <w:sz w:val="15"/>
                <w:szCs w:val="15"/>
              </w:rPr>
              <w:t>Bits</w:t>
            </w:r>
          </w:p>
        </w:tc>
        <w:tc>
          <w:tcPr>
            <w:tcW w:w="1357" w:type="dxa"/>
            <w:vAlign w:val="top"/>
          </w:tcPr>
          <w:p w14:paraId="2B81D832">
            <w:pPr>
              <w:pStyle w:val="12"/>
              <w:spacing w:line="182" w:lineRule="exact"/>
              <w:rPr>
                <w:sz w:val="15"/>
              </w:rPr>
            </w:pPr>
          </w:p>
        </w:tc>
        <w:tc>
          <w:tcPr>
            <w:tcW w:w="7306" w:type="dxa"/>
            <w:gridSpan w:val="6"/>
            <w:vAlign w:val="top"/>
          </w:tcPr>
          <w:p w14:paraId="0A8B96E9">
            <w:pPr>
              <w:spacing w:before="25" w:line="193" w:lineRule="auto"/>
              <w:ind w:left="292"/>
              <w:rPr>
                <w:rFonts w:ascii="宋体" w:hAnsi="宋体" w:eastAsia="宋体" w:cs="宋体"/>
                <w:sz w:val="15"/>
                <w:szCs w:val="15"/>
              </w:rPr>
            </w:pPr>
            <w:r>
              <w:rPr>
                <w:rFonts w:ascii="宋体" w:hAnsi="宋体" w:eastAsia="宋体" w:cs="宋体"/>
                <w:spacing w:val="-1"/>
                <w:sz w:val="15"/>
                <w:szCs w:val="15"/>
              </w:rPr>
              <w:t>Bits</w:t>
            </w:r>
            <w:r>
              <w:rPr>
                <w:rFonts w:ascii="宋体" w:hAnsi="宋体" w:eastAsia="宋体" w:cs="宋体"/>
                <w:spacing w:val="29"/>
                <w:sz w:val="15"/>
                <w:szCs w:val="15"/>
              </w:rPr>
              <w:t xml:space="preserve"> </w:t>
            </w:r>
            <w:r>
              <w:rPr>
                <w:rFonts w:ascii="宋体" w:hAnsi="宋体" w:eastAsia="宋体" w:cs="宋体"/>
                <w:spacing w:val="-1"/>
                <w:sz w:val="15"/>
                <w:szCs w:val="15"/>
              </w:rPr>
              <w:t xml:space="preserve">[7..2]:Ext Header </w:t>
            </w:r>
            <w:r>
              <w:rPr>
                <w:rFonts w:ascii="宋体" w:hAnsi="宋体" w:eastAsia="宋体" w:cs="宋体"/>
                <w:spacing w:val="-2"/>
                <w:sz w:val="15"/>
                <w:szCs w:val="15"/>
              </w:rPr>
              <w:t>Len:9</w:t>
            </w:r>
          </w:p>
        </w:tc>
      </w:tr>
      <w:tr w14:paraId="5B28CC95">
        <w:trPr>
          <w:trHeight w:val="223" w:hRule="atLeast"/>
        </w:trPr>
        <w:tc>
          <w:tcPr>
            <w:tcW w:w="865" w:type="dxa"/>
            <w:vAlign w:val="top"/>
          </w:tcPr>
          <w:p w14:paraId="2B822E34">
            <w:pPr>
              <w:spacing w:before="43" w:line="208" w:lineRule="auto"/>
              <w:ind w:left="39"/>
              <w:rPr>
                <w:rFonts w:ascii="宋体" w:hAnsi="宋体" w:eastAsia="宋体" w:cs="宋体"/>
                <w:sz w:val="15"/>
                <w:szCs w:val="15"/>
              </w:rPr>
            </w:pPr>
            <w:r>
              <w:rPr>
                <w:rFonts w:ascii="宋体" w:hAnsi="宋体" w:eastAsia="宋体" w:cs="宋体"/>
                <w:spacing w:val="-1"/>
                <w:sz w:val="15"/>
                <w:szCs w:val="15"/>
              </w:rPr>
              <w:t>Adv Mode</w:t>
            </w:r>
          </w:p>
        </w:tc>
        <w:tc>
          <w:tcPr>
            <w:tcW w:w="996" w:type="dxa"/>
            <w:vAlign w:val="top"/>
          </w:tcPr>
          <w:p w14:paraId="02A9D895">
            <w:pPr>
              <w:spacing w:before="43" w:line="208" w:lineRule="auto"/>
              <w:ind w:left="225"/>
              <w:rPr>
                <w:rFonts w:ascii="宋体" w:hAnsi="宋体" w:eastAsia="宋体" w:cs="宋体"/>
                <w:sz w:val="15"/>
                <w:szCs w:val="15"/>
              </w:rPr>
            </w:pPr>
            <w:r>
              <w:rPr>
                <w:rFonts w:ascii="宋体" w:hAnsi="宋体" w:eastAsia="宋体" w:cs="宋体"/>
                <w:spacing w:val="-2"/>
                <w:sz w:val="15"/>
                <w:szCs w:val="15"/>
              </w:rPr>
              <w:t>2</w:t>
            </w:r>
            <w:r>
              <w:rPr>
                <w:rFonts w:ascii="宋体" w:hAnsi="宋体" w:eastAsia="宋体" w:cs="宋体"/>
                <w:spacing w:val="2"/>
                <w:sz w:val="15"/>
                <w:szCs w:val="15"/>
              </w:rPr>
              <w:t xml:space="preserve"> </w:t>
            </w:r>
            <w:r>
              <w:rPr>
                <w:rFonts w:ascii="宋体" w:hAnsi="宋体" w:eastAsia="宋体" w:cs="宋体"/>
                <w:spacing w:val="-2"/>
                <w:sz w:val="15"/>
                <w:szCs w:val="15"/>
              </w:rPr>
              <w:t>Bits</w:t>
            </w:r>
          </w:p>
        </w:tc>
        <w:tc>
          <w:tcPr>
            <w:tcW w:w="1357" w:type="dxa"/>
            <w:vAlign w:val="top"/>
          </w:tcPr>
          <w:p w14:paraId="5E51089D">
            <w:pPr>
              <w:pStyle w:val="12"/>
              <w:spacing w:line="212" w:lineRule="exact"/>
              <w:rPr>
                <w:sz w:val="18"/>
              </w:rPr>
            </w:pPr>
          </w:p>
        </w:tc>
        <w:tc>
          <w:tcPr>
            <w:tcW w:w="7306" w:type="dxa"/>
            <w:gridSpan w:val="6"/>
            <w:vAlign w:val="top"/>
          </w:tcPr>
          <w:p w14:paraId="5A01180C">
            <w:pPr>
              <w:spacing w:before="27" w:line="216" w:lineRule="auto"/>
              <w:ind w:left="292"/>
              <w:rPr>
                <w:rFonts w:ascii="宋体" w:hAnsi="宋体" w:eastAsia="宋体" w:cs="宋体"/>
                <w:sz w:val="15"/>
                <w:szCs w:val="15"/>
              </w:rPr>
            </w:pPr>
            <w:r>
              <w:rPr>
                <w:rFonts w:ascii="宋体" w:hAnsi="宋体" w:eastAsia="宋体" w:cs="宋体"/>
                <w:sz w:val="15"/>
                <w:szCs w:val="15"/>
              </w:rPr>
              <w:t>Bits</w:t>
            </w:r>
            <w:r>
              <w:rPr>
                <w:rFonts w:ascii="宋体" w:hAnsi="宋体" w:eastAsia="宋体" w:cs="宋体"/>
                <w:spacing w:val="29"/>
                <w:sz w:val="15"/>
                <w:szCs w:val="15"/>
              </w:rPr>
              <w:t xml:space="preserve"> </w:t>
            </w:r>
            <w:r>
              <w:rPr>
                <w:rFonts w:ascii="宋体" w:hAnsi="宋体" w:eastAsia="宋体" w:cs="宋体"/>
                <w:sz w:val="15"/>
                <w:szCs w:val="15"/>
              </w:rPr>
              <w:t xml:space="preserve">[1..0]:Adv Mode </w:t>
            </w:r>
            <w:r>
              <w:rPr>
                <w:rFonts w:ascii="宋体" w:hAnsi="宋体" w:eastAsia="宋体" w:cs="宋体"/>
                <w:spacing w:val="-1"/>
                <w:sz w:val="15"/>
                <w:szCs w:val="15"/>
              </w:rPr>
              <w:t>Ox0,Non-connectable,Non-scannable</w:t>
            </w:r>
          </w:p>
        </w:tc>
      </w:tr>
      <w:tr w14:paraId="0137A09E">
        <w:trPr>
          <w:trHeight w:val="1533" w:hRule="atLeast"/>
        </w:trPr>
        <w:tc>
          <w:tcPr>
            <w:tcW w:w="865" w:type="dxa"/>
            <w:vMerge w:val="restart"/>
            <w:tcBorders>
              <w:bottom w:val="nil"/>
            </w:tcBorders>
            <w:vAlign w:val="top"/>
          </w:tcPr>
          <w:p w14:paraId="20DA6ADE">
            <w:pPr>
              <w:pStyle w:val="12"/>
              <w:spacing w:line="338" w:lineRule="auto"/>
              <w:rPr>
                <w:sz w:val="21"/>
              </w:rPr>
            </w:pPr>
          </w:p>
          <w:p w14:paraId="33621AD4">
            <w:pPr>
              <w:pStyle w:val="12"/>
              <w:spacing w:line="339" w:lineRule="auto"/>
              <w:rPr>
                <w:sz w:val="21"/>
              </w:rPr>
            </w:pPr>
          </w:p>
          <w:p w14:paraId="558F4D4E">
            <w:pPr>
              <w:spacing w:before="49" w:line="188" w:lineRule="auto"/>
              <w:ind w:left="39"/>
              <w:rPr>
                <w:rFonts w:ascii="宋体" w:hAnsi="宋体" w:eastAsia="宋体" w:cs="宋体"/>
                <w:sz w:val="15"/>
                <w:szCs w:val="15"/>
              </w:rPr>
            </w:pPr>
            <w:r>
              <w:rPr>
                <w:rFonts w:ascii="宋体" w:hAnsi="宋体" w:eastAsia="宋体" w:cs="宋体"/>
                <w:spacing w:val="-1"/>
                <w:sz w:val="15"/>
                <w:szCs w:val="15"/>
              </w:rPr>
              <w:t>Ext Hdr</w:t>
            </w:r>
          </w:p>
        </w:tc>
        <w:tc>
          <w:tcPr>
            <w:tcW w:w="996" w:type="dxa"/>
            <w:vMerge w:val="restart"/>
            <w:tcBorders>
              <w:bottom w:val="nil"/>
            </w:tcBorders>
            <w:vAlign w:val="top"/>
          </w:tcPr>
          <w:p w14:paraId="77B093D9">
            <w:pPr>
              <w:pStyle w:val="12"/>
              <w:spacing w:line="328" w:lineRule="auto"/>
              <w:rPr>
                <w:sz w:val="21"/>
              </w:rPr>
            </w:pPr>
          </w:p>
          <w:p w14:paraId="2EAF9E2B">
            <w:pPr>
              <w:pStyle w:val="12"/>
              <w:spacing w:line="329" w:lineRule="auto"/>
              <w:rPr>
                <w:sz w:val="21"/>
              </w:rPr>
            </w:pPr>
          </w:p>
          <w:p w14:paraId="7A3A5701">
            <w:pPr>
              <w:spacing w:before="49"/>
              <w:ind w:left="225"/>
              <w:rPr>
                <w:rFonts w:ascii="宋体" w:hAnsi="宋体" w:eastAsia="宋体" w:cs="宋体"/>
                <w:sz w:val="15"/>
                <w:szCs w:val="15"/>
              </w:rPr>
            </w:pPr>
            <w:r>
              <w:rPr>
                <w:rFonts w:ascii="宋体" w:hAnsi="宋体" w:eastAsia="宋体" w:cs="宋体"/>
                <w:sz w:val="15"/>
                <w:szCs w:val="15"/>
              </w:rPr>
              <w:t>9</w:t>
            </w:r>
          </w:p>
          <w:p w14:paraId="3DCE82E6">
            <w:pPr>
              <w:pStyle w:val="12"/>
              <w:spacing w:line="341" w:lineRule="auto"/>
              <w:rPr>
                <w:sz w:val="21"/>
              </w:rPr>
            </w:pPr>
          </w:p>
          <w:p w14:paraId="034835C9">
            <w:pPr>
              <w:pStyle w:val="12"/>
              <w:spacing w:line="341" w:lineRule="auto"/>
              <w:rPr>
                <w:sz w:val="21"/>
              </w:rPr>
            </w:pPr>
          </w:p>
          <w:p w14:paraId="38961BB9">
            <w:pPr>
              <w:spacing w:before="49" w:line="232" w:lineRule="auto"/>
              <w:ind w:left="225"/>
              <w:rPr>
                <w:rFonts w:ascii="宋体" w:hAnsi="宋体" w:eastAsia="宋体" w:cs="宋体"/>
                <w:sz w:val="15"/>
                <w:szCs w:val="15"/>
              </w:rPr>
            </w:pPr>
            <w:r>
              <w:rPr>
                <w:rFonts w:ascii="宋体" w:hAnsi="宋体" w:eastAsia="宋体" w:cs="宋体"/>
                <w:sz w:val="15"/>
                <w:szCs w:val="15"/>
              </w:rPr>
              <w:t>4</w:t>
            </w:r>
          </w:p>
        </w:tc>
        <w:tc>
          <w:tcPr>
            <w:tcW w:w="1357" w:type="dxa"/>
            <w:vMerge w:val="restart"/>
            <w:tcBorders>
              <w:bottom w:val="nil"/>
            </w:tcBorders>
            <w:vAlign w:val="top"/>
          </w:tcPr>
          <w:p w14:paraId="72635189">
            <w:pPr>
              <w:pStyle w:val="12"/>
              <w:spacing w:line="260" w:lineRule="auto"/>
              <w:rPr>
                <w:sz w:val="21"/>
              </w:rPr>
            </w:pPr>
          </w:p>
          <w:p w14:paraId="59644893">
            <w:pPr>
              <w:pStyle w:val="12"/>
              <w:spacing w:line="261" w:lineRule="auto"/>
              <w:rPr>
                <w:sz w:val="21"/>
              </w:rPr>
            </w:pPr>
          </w:p>
          <w:p w14:paraId="6448E300">
            <w:pPr>
              <w:pStyle w:val="12"/>
              <w:spacing w:line="261" w:lineRule="auto"/>
              <w:rPr>
                <w:sz w:val="21"/>
              </w:rPr>
            </w:pPr>
          </w:p>
          <w:p w14:paraId="13ACBDC1">
            <w:pPr>
              <w:pStyle w:val="12"/>
              <w:spacing w:line="261" w:lineRule="auto"/>
              <w:rPr>
                <w:sz w:val="21"/>
              </w:rPr>
            </w:pPr>
          </w:p>
          <w:p w14:paraId="3D1A2C27">
            <w:pPr>
              <w:pStyle w:val="12"/>
              <w:spacing w:line="261" w:lineRule="auto"/>
              <w:rPr>
                <w:sz w:val="21"/>
              </w:rPr>
            </w:pPr>
          </w:p>
          <w:p w14:paraId="1E7903C6">
            <w:pPr>
              <w:pStyle w:val="12"/>
              <w:spacing w:line="261" w:lineRule="auto"/>
              <w:rPr>
                <w:sz w:val="21"/>
              </w:rPr>
            </w:pPr>
          </w:p>
          <w:p w14:paraId="55E90F28">
            <w:pPr>
              <w:spacing w:before="49" w:line="216" w:lineRule="auto"/>
              <w:ind w:left="409"/>
              <w:rPr>
                <w:rFonts w:ascii="宋体" w:hAnsi="宋体" w:eastAsia="宋体" w:cs="宋体"/>
                <w:sz w:val="15"/>
                <w:szCs w:val="15"/>
              </w:rPr>
            </w:pPr>
            <w:r>
              <w:rPr>
                <w:rFonts w:ascii="宋体" w:hAnsi="宋体" w:eastAsia="宋体" w:cs="宋体"/>
                <w:spacing w:val="-1"/>
                <w:sz w:val="15"/>
                <w:szCs w:val="15"/>
              </w:rPr>
              <w:t>XXh,16h,</w:t>
            </w:r>
          </w:p>
        </w:tc>
        <w:tc>
          <w:tcPr>
            <w:tcW w:w="1226" w:type="dxa"/>
            <w:vAlign w:val="top"/>
          </w:tcPr>
          <w:p w14:paraId="3E6EFE80">
            <w:pPr>
              <w:spacing w:before="71" w:line="258" w:lineRule="auto"/>
              <w:ind w:left="282" w:right="372" w:firstLine="200"/>
              <w:rPr>
                <w:rFonts w:ascii="宋体" w:hAnsi="宋体" w:eastAsia="宋体" w:cs="宋体"/>
                <w:sz w:val="15"/>
                <w:szCs w:val="15"/>
              </w:rPr>
            </w:pPr>
            <w:r>
              <w:rPr>
                <w:rFonts w:ascii="宋体" w:hAnsi="宋体" w:eastAsia="宋体" w:cs="宋体"/>
                <w:spacing w:val="-1"/>
                <w:sz w:val="15"/>
                <w:szCs w:val="15"/>
              </w:rPr>
              <w:t>Field</w:t>
            </w:r>
            <w:r>
              <w:rPr>
                <w:rFonts w:ascii="宋体" w:hAnsi="宋体" w:eastAsia="宋体" w:cs="宋体"/>
                <w:sz w:val="15"/>
                <w:szCs w:val="15"/>
              </w:rPr>
              <w:t xml:space="preserve"> </w:t>
            </w:r>
            <w:r>
              <w:rPr>
                <w:rFonts w:ascii="宋体" w:hAnsi="宋体" w:eastAsia="宋体" w:cs="宋体"/>
                <w:spacing w:val="-1"/>
                <w:sz w:val="15"/>
                <w:szCs w:val="15"/>
              </w:rPr>
              <w:t>Flags</w:t>
            </w:r>
          </w:p>
          <w:p w14:paraId="31E22F72">
            <w:pPr>
              <w:spacing w:line="188" w:lineRule="auto"/>
              <w:ind w:left="282"/>
              <w:rPr>
                <w:rFonts w:ascii="宋体" w:hAnsi="宋体" w:eastAsia="宋体" w:cs="宋体"/>
                <w:sz w:val="15"/>
                <w:szCs w:val="15"/>
              </w:rPr>
            </w:pPr>
            <w:r>
              <w:rPr>
                <w:rFonts w:ascii="宋体" w:hAnsi="宋体" w:eastAsia="宋体" w:cs="宋体"/>
                <w:spacing w:val="-1"/>
                <w:sz w:val="15"/>
                <w:szCs w:val="15"/>
              </w:rPr>
              <w:t>AdvA</w:t>
            </w:r>
          </w:p>
          <w:p w14:paraId="7E00FB7A">
            <w:pPr>
              <w:spacing w:before="180" w:line="184" w:lineRule="auto"/>
              <w:ind w:left="282"/>
              <w:rPr>
                <w:rFonts w:ascii="宋体" w:hAnsi="宋体" w:eastAsia="宋体" w:cs="宋体"/>
                <w:sz w:val="15"/>
                <w:szCs w:val="15"/>
              </w:rPr>
            </w:pPr>
            <w:r>
              <w:rPr>
                <w:rFonts w:ascii="宋体" w:hAnsi="宋体" w:eastAsia="宋体" w:cs="宋体"/>
                <w:spacing w:val="-1"/>
                <w:sz w:val="15"/>
                <w:szCs w:val="15"/>
              </w:rPr>
              <w:t>ADI</w:t>
            </w:r>
          </w:p>
        </w:tc>
        <w:tc>
          <w:tcPr>
            <w:tcW w:w="1072" w:type="dxa"/>
            <w:vAlign w:val="top"/>
          </w:tcPr>
          <w:p w14:paraId="12DDA178">
            <w:pPr>
              <w:spacing w:before="95" w:line="256" w:lineRule="auto"/>
              <w:ind w:left="335" w:right="442"/>
              <w:rPr>
                <w:rFonts w:ascii="宋体" w:hAnsi="宋体" w:eastAsia="宋体" w:cs="宋体"/>
                <w:sz w:val="15"/>
                <w:szCs w:val="15"/>
              </w:rPr>
            </w:pPr>
            <w:r>
              <w:rPr>
                <w:rFonts w:ascii="宋体" w:hAnsi="宋体" w:eastAsia="宋体" w:cs="宋体"/>
                <w:spacing w:val="-2"/>
                <w:sz w:val="15"/>
                <w:szCs w:val="15"/>
              </w:rPr>
              <w:t>Size</w:t>
            </w:r>
            <w:r>
              <w:rPr>
                <w:rFonts w:ascii="宋体" w:hAnsi="宋体" w:eastAsia="宋体" w:cs="宋体"/>
                <w:sz w:val="15"/>
                <w:szCs w:val="15"/>
              </w:rPr>
              <w:t xml:space="preserve"> 1</w:t>
            </w:r>
          </w:p>
          <w:p w14:paraId="47A6CAE1">
            <w:pPr>
              <w:spacing w:line="239" w:lineRule="auto"/>
              <w:ind w:left="335"/>
              <w:rPr>
                <w:rFonts w:ascii="宋体" w:hAnsi="宋体" w:eastAsia="宋体" w:cs="宋体"/>
                <w:sz w:val="15"/>
                <w:szCs w:val="15"/>
              </w:rPr>
            </w:pPr>
            <w:r>
              <w:rPr>
                <w:rFonts w:ascii="宋体" w:hAnsi="宋体" w:eastAsia="宋体" w:cs="宋体"/>
                <w:sz w:val="15"/>
                <w:szCs w:val="15"/>
              </w:rPr>
              <w:t>6</w:t>
            </w:r>
          </w:p>
          <w:p w14:paraId="298201DA">
            <w:pPr>
              <w:pStyle w:val="12"/>
              <w:spacing w:line="314" w:lineRule="auto"/>
              <w:rPr>
                <w:sz w:val="21"/>
              </w:rPr>
            </w:pPr>
          </w:p>
          <w:p w14:paraId="675E18C7">
            <w:pPr>
              <w:spacing w:before="49" w:line="241" w:lineRule="auto"/>
              <w:ind w:left="335"/>
              <w:rPr>
                <w:rFonts w:ascii="宋体" w:hAnsi="宋体" w:eastAsia="宋体" w:cs="宋体"/>
                <w:sz w:val="15"/>
                <w:szCs w:val="15"/>
              </w:rPr>
            </w:pPr>
            <w:r>
              <w:rPr>
                <w:rFonts w:ascii="宋体" w:hAnsi="宋体" w:eastAsia="宋体" w:cs="宋体"/>
                <w:sz w:val="15"/>
                <w:szCs w:val="15"/>
              </w:rPr>
              <w:t>2</w:t>
            </w:r>
          </w:p>
        </w:tc>
        <w:tc>
          <w:tcPr>
            <w:tcW w:w="1149" w:type="dxa"/>
            <w:gridSpan w:val="2"/>
            <w:vAlign w:val="top"/>
          </w:tcPr>
          <w:p w14:paraId="22FD4602">
            <w:pPr>
              <w:spacing w:before="51" w:line="260" w:lineRule="auto"/>
              <w:ind w:left="274" w:right="185" w:hanging="210"/>
              <w:rPr>
                <w:rFonts w:ascii="宋体" w:hAnsi="宋体" w:eastAsia="宋体" w:cs="宋体"/>
                <w:sz w:val="15"/>
                <w:szCs w:val="15"/>
              </w:rPr>
            </w:pPr>
            <w:r>
              <w:rPr>
                <w:rFonts w:ascii="宋体" w:hAnsi="宋体" w:eastAsia="宋体" w:cs="宋体"/>
                <w:spacing w:val="-1"/>
                <w:sz w:val="15"/>
                <w:szCs w:val="15"/>
              </w:rPr>
              <w:t>Bits(binary)</w:t>
            </w:r>
            <w:r>
              <w:rPr>
                <w:rFonts w:ascii="宋体" w:hAnsi="宋体" w:eastAsia="宋体" w:cs="宋体"/>
                <w:spacing w:val="8"/>
                <w:sz w:val="15"/>
                <w:szCs w:val="15"/>
              </w:rPr>
              <w:t xml:space="preserve"> </w:t>
            </w:r>
            <w:r>
              <w:rPr>
                <w:rFonts w:ascii="宋体" w:hAnsi="宋体" w:eastAsia="宋体" w:cs="宋体"/>
                <w:spacing w:val="-1"/>
                <w:sz w:val="15"/>
                <w:szCs w:val="15"/>
              </w:rPr>
              <w:t>00001001</w:t>
            </w:r>
            <w:r>
              <w:rPr>
                <w:rFonts w:ascii="宋体" w:hAnsi="宋体" w:eastAsia="宋体" w:cs="宋体"/>
                <w:sz w:val="15"/>
                <w:szCs w:val="15"/>
              </w:rPr>
              <w:t xml:space="preserve">  </w:t>
            </w:r>
            <w:r>
              <w:rPr>
                <w:rFonts w:ascii="宋体" w:hAnsi="宋体" w:eastAsia="宋体" w:cs="宋体"/>
                <w:spacing w:val="-2"/>
                <w:sz w:val="15"/>
                <w:szCs w:val="15"/>
              </w:rPr>
              <w:t>&lt;HW</w:t>
            </w:r>
            <w:r>
              <w:rPr>
                <w:rFonts w:ascii="宋体" w:hAnsi="宋体" w:eastAsia="宋体" w:cs="宋体"/>
                <w:spacing w:val="29"/>
                <w:sz w:val="15"/>
                <w:szCs w:val="15"/>
              </w:rPr>
              <w:t xml:space="preserve"> </w:t>
            </w:r>
            <w:r>
              <w:rPr>
                <w:rFonts w:ascii="宋体" w:hAnsi="宋体" w:eastAsia="宋体" w:cs="宋体"/>
                <w:spacing w:val="-2"/>
                <w:sz w:val="15"/>
                <w:szCs w:val="15"/>
              </w:rPr>
              <w:t>ADDR&gt;</w:t>
            </w:r>
          </w:p>
          <w:p w14:paraId="66A1FFB0">
            <w:pPr>
              <w:spacing w:before="180" w:line="204" w:lineRule="auto"/>
              <w:ind w:left="274" w:right="203"/>
              <w:rPr>
                <w:rFonts w:ascii="宋体" w:hAnsi="宋体" w:eastAsia="宋体" w:cs="宋体"/>
                <w:sz w:val="15"/>
                <w:szCs w:val="15"/>
              </w:rPr>
            </w:pPr>
            <w:r>
              <w:rPr>
                <w:rFonts w:ascii="宋体" w:hAnsi="宋体" w:eastAsia="宋体" w:cs="宋体"/>
                <w:spacing w:val="-1"/>
                <w:sz w:val="15"/>
                <w:szCs w:val="15"/>
              </w:rPr>
              <w:t>XXXX XXXX</w:t>
            </w:r>
            <w:r>
              <w:rPr>
                <w:rFonts w:ascii="宋体" w:hAnsi="宋体" w:eastAsia="宋体" w:cs="宋体"/>
                <w:spacing w:val="3"/>
                <w:sz w:val="15"/>
                <w:szCs w:val="15"/>
              </w:rPr>
              <w:t xml:space="preserve"> </w:t>
            </w:r>
            <w:r>
              <w:rPr>
                <w:rFonts w:ascii="宋体" w:hAnsi="宋体" w:eastAsia="宋体" w:cs="宋体"/>
                <w:spacing w:val="-2"/>
                <w:sz w:val="15"/>
                <w:szCs w:val="15"/>
              </w:rPr>
              <w:t>XXxx</w:t>
            </w:r>
            <w:r>
              <w:rPr>
                <w:rFonts w:ascii="宋体" w:hAnsi="宋体" w:eastAsia="宋体" w:cs="宋体"/>
                <w:spacing w:val="10"/>
                <w:sz w:val="15"/>
                <w:szCs w:val="15"/>
              </w:rPr>
              <w:t xml:space="preserve"> </w:t>
            </w:r>
            <w:r>
              <w:rPr>
                <w:rFonts w:ascii="宋体" w:hAnsi="宋体" w:eastAsia="宋体" w:cs="宋体"/>
                <w:spacing w:val="-2"/>
                <w:sz w:val="15"/>
                <w:szCs w:val="15"/>
              </w:rPr>
              <w:t>yyyy</w:t>
            </w:r>
          </w:p>
        </w:tc>
        <w:tc>
          <w:tcPr>
            <w:tcW w:w="1369" w:type="dxa"/>
            <w:vAlign w:val="top"/>
          </w:tcPr>
          <w:p w14:paraId="654D0DA1">
            <w:pPr>
              <w:spacing w:before="115" w:line="182" w:lineRule="auto"/>
              <w:ind w:left="184"/>
              <w:rPr>
                <w:rFonts w:ascii="宋体" w:hAnsi="宋体" w:eastAsia="宋体" w:cs="宋体"/>
                <w:sz w:val="15"/>
                <w:szCs w:val="15"/>
              </w:rPr>
            </w:pPr>
            <w:r>
              <w:rPr>
                <w:rFonts w:ascii="宋体" w:hAnsi="宋体" w:eastAsia="宋体" w:cs="宋体"/>
                <w:spacing w:val="-1"/>
                <w:sz w:val="15"/>
                <w:szCs w:val="15"/>
              </w:rPr>
              <w:t>Hex</w:t>
            </w:r>
          </w:p>
          <w:p w14:paraId="183E4192">
            <w:pPr>
              <w:spacing w:before="37"/>
              <w:ind w:left="194"/>
              <w:rPr>
                <w:rFonts w:ascii="宋体" w:hAnsi="宋体" w:eastAsia="宋体" w:cs="宋体"/>
                <w:sz w:val="15"/>
                <w:szCs w:val="15"/>
              </w:rPr>
            </w:pPr>
            <w:r>
              <w:rPr>
                <w:rFonts w:ascii="宋体" w:hAnsi="宋体" w:eastAsia="宋体" w:cs="宋体"/>
                <w:spacing w:val="-2"/>
                <w:sz w:val="15"/>
                <w:szCs w:val="15"/>
              </w:rPr>
              <w:t>0x09</w:t>
            </w:r>
          </w:p>
          <w:p w14:paraId="6A0F00FB">
            <w:pPr>
              <w:spacing w:before="9" w:line="183" w:lineRule="auto"/>
              <w:ind w:left="184"/>
              <w:rPr>
                <w:rFonts w:ascii="宋体" w:hAnsi="宋体" w:eastAsia="宋体" w:cs="宋体"/>
                <w:sz w:val="15"/>
                <w:szCs w:val="15"/>
              </w:rPr>
            </w:pPr>
            <w:r>
              <w:rPr>
                <w:rFonts w:ascii="宋体" w:hAnsi="宋体" w:eastAsia="宋体" w:cs="宋体"/>
                <w:spacing w:val="-1"/>
                <w:sz w:val="15"/>
                <w:szCs w:val="15"/>
              </w:rPr>
              <w:t>0xXXXXXX</w:t>
            </w:r>
          </w:p>
          <w:p w14:paraId="3E025F8A">
            <w:pPr>
              <w:spacing w:before="167"/>
              <w:ind w:left="184"/>
              <w:rPr>
                <w:rFonts w:ascii="宋体" w:hAnsi="宋体" w:eastAsia="宋体" w:cs="宋体"/>
                <w:sz w:val="15"/>
                <w:szCs w:val="15"/>
              </w:rPr>
            </w:pPr>
            <w:r>
              <w:rPr>
                <w:rFonts w:ascii="宋体" w:hAnsi="宋体" w:eastAsia="宋体" w:cs="宋体"/>
                <w:spacing w:val="-1"/>
                <w:sz w:val="15"/>
                <w:szCs w:val="15"/>
              </w:rPr>
              <w:t>0x0000-0xFFFF</w:t>
            </w:r>
          </w:p>
        </w:tc>
        <w:tc>
          <w:tcPr>
            <w:tcW w:w="2490" w:type="dxa"/>
            <w:vAlign w:val="top"/>
          </w:tcPr>
          <w:p w14:paraId="54C6BAFB">
            <w:pPr>
              <w:spacing w:before="115" w:line="182" w:lineRule="auto"/>
              <w:ind w:left="236"/>
              <w:rPr>
                <w:rFonts w:ascii="宋体" w:hAnsi="宋体" w:eastAsia="宋体" w:cs="宋体"/>
                <w:sz w:val="15"/>
                <w:szCs w:val="15"/>
              </w:rPr>
            </w:pPr>
            <w:r>
              <w:rPr>
                <w:rFonts w:ascii="宋体" w:hAnsi="宋体" w:eastAsia="宋体" w:cs="宋体"/>
                <w:spacing w:val="-1"/>
                <w:sz w:val="15"/>
                <w:szCs w:val="15"/>
              </w:rPr>
              <w:t>Desc</w:t>
            </w:r>
          </w:p>
          <w:p w14:paraId="589BC779">
            <w:pPr>
              <w:spacing w:before="1" w:line="216" w:lineRule="auto"/>
              <w:ind w:left="216" w:right="361" w:firstLine="9"/>
              <w:rPr>
                <w:rFonts w:ascii="宋体" w:hAnsi="宋体" w:eastAsia="宋体" w:cs="宋体"/>
                <w:sz w:val="15"/>
                <w:szCs w:val="15"/>
              </w:rPr>
            </w:pPr>
            <w:r>
              <w:rPr>
                <w:rFonts w:ascii="宋体" w:hAnsi="宋体" w:eastAsia="宋体" w:cs="宋体"/>
                <w:spacing w:val="-1"/>
                <w:sz w:val="15"/>
                <w:szCs w:val="15"/>
              </w:rPr>
              <w:t>Field</w:t>
            </w:r>
            <w:r>
              <w:rPr>
                <w:rFonts w:ascii="宋体" w:hAnsi="宋体" w:eastAsia="宋体" w:cs="宋体"/>
                <w:spacing w:val="50"/>
                <w:w w:val="101"/>
                <w:sz w:val="15"/>
                <w:szCs w:val="15"/>
              </w:rPr>
              <w:t xml:space="preserve"> </w:t>
            </w:r>
            <w:r>
              <w:rPr>
                <w:rFonts w:ascii="宋体" w:hAnsi="宋体" w:eastAsia="宋体" w:cs="宋体"/>
                <w:spacing w:val="-1"/>
                <w:sz w:val="15"/>
                <w:szCs w:val="15"/>
              </w:rPr>
              <w:t>Selection(AdvA,ADI)</w:t>
            </w:r>
            <w:r>
              <w:rPr>
                <w:rFonts w:ascii="宋体" w:hAnsi="宋体" w:eastAsia="宋体" w:cs="宋体"/>
                <w:sz w:val="15"/>
                <w:szCs w:val="15"/>
              </w:rPr>
              <w:t xml:space="preserve"> Adv</w:t>
            </w:r>
            <w:r>
              <w:rPr>
                <w:rFonts w:ascii="宋体" w:hAnsi="宋体" w:eastAsia="宋体" w:cs="宋体"/>
                <w:spacing w:val="4"/>
                <w:sz w:val="15"/>
                <w:szCs w:val="15"/>
              </w:rPr>
              <w:t xml:space="preserve"> </w:t>
            </w:r>
            <w:r>
              <w:rPr>
                <w:rFonts w:ascii="宋体" w:hAnsi="宋体" w:eastAsia="宋体" w:cs="宋体"/>
                <w:sz w:val="15"/>
                <w:szCs w:val="15"/>
              </w:rPr>
              <w:t>Address</w:t>
            </w:r>
            <w:r>
              <w:rPr>
                <w:rFonts w:ascii="宋体" w:hAnsi="宋体" w:eastAsia="宋体" w:cs="宋体"/>
                <w:spacing w:val="4"/>
                <w:sz w:val="15"/>
                <w:szCs w:val="15"/>
              </w:rPr>
              <w:t>(</w:t>
            </w:r>
            <w:r>
              <w:rPr>
                <w:rFonts w:ascii="宋体" w:hAnsi="宋体" w:eastAsia="宋体" w:cs="宋体"/>
                <w:sz w:val="15"/>
                <w:szCs w:val="15"/>
              </w:rPr>
              <w:t>HW</w:t>
            </w:r>
            <w:r>
              <w:rPr>
                <w:rFonts w:ascii="宋体" w:hAnsi="宋体" w:eastAsia="宋体" w:cs="宋体"/>
                <w:spacing w:val="4"/>
                <w:sz w:val="15"/>
                <w:szCs w:val="15"/>
              </w:rPr>
              <w:t xml:space="preserve"> </w:t>
            </w:r>
            <w:r>
              <w:rPr>
                <w:rFonts w:ascii="宋体" w:hAnsi="宋体" w:eastAsia="宋体" w:cs="宋体"/>
                <w:sz w:val="15"/>
                <w:szCs w:val="15"/>
              </w:rPr>
              <w:t>or</w:t>
            </w:r>
            <w:r>
              <w:rPr>
                <w:rFonts w:ascii="宋体" w:hAnsi="宋体" w:eastAsia="宋体" w:cs="宋体"/>
                <w:spacing w:val="4"/>
                <w:sz w:val="15"/>
                <w:szCs w:val="15"/>
              </w:rPr>
              <w:t xml:space="preserve"> </w:t>
            </w:r>
            <w:r>
              <w:rPr>
                <w:rFonts w:ascii="宋体" w:hAnsi="宋体" w:eastAsia="宋体" w:cs="宋体"/>
                <w:sz w:val="15"/>
                <w:szCs w:val="15"/>
              </w:rPr>
              <w:t xml:space="preserve">Random  </w:t>
            </w:r>
            <w:r>
              <w:rPr>
                <w:rFonts w:ascii="宋体" w:hAnsi="宋体" w:eastAsia="宋体" w:cs="宋体"/>
                <w:spacing w:val="-1"/>
                <w:sz w:val="15"/>
                <w:szCs w:val="15"/>
              </w:rPr>
              <w:t>Addr)</w:t>
            </w:r>
          </w:p>
          <w:p w14:paraId="5CE42E07">
            <w:pPr>
              <w:spacing w:line="212" w:lineRule="auto"/>
              <w:ind w:left="226" w:right="3" w:firstLine="9"/>
              <w:rPr>
                <w:rFonts w:ascii="宋体" w:hAnsi="宋体" w:eastAsia="宋体" w:cs="宋体"/>
                <w:sz w:val="15"/>
                <w:szCs w:val="15"/>
              </w:rPr>
            </w:pPr>
            <w:r>
              <w:rPr>
                <w:rFonts w:ascii="宋体" w:hAnsi="宋体" w:eastAsia="宋体" w:cs="宋体"/>
                <w:sz w:val="15"/>
                <w:szCs w:val="15"/>
              </w:rPr>
              <w:t>Advertising Data ID(12</w:t>
            </w:r>
            <w:r>
              <w:rPr>
                <w:rFonts w:ascii="宋体" w:hAnsi="宋体" w:eastAsia="宋体" w:cs="宋体"/>
                <w:spacing w:val="3"/>
                <w:sz w:val="15"/>
                <w:szCs w:val="15"/>
              </w:rPr>
              <w:t xml:space="preserve"> </w:t>
            </w:r>
            <w:r>
              <w:rPr>
                <w:rFonts w:ascii="宋体" w:hAnsi="宋体" w:eastAsia="宋体" w:cs="宋体"/>
                <w:sz w:val="15"/>
                <w:szCs w:val="15"/>
              </w:rPr>
              <w:t>b</w:t>
            </w:r>
            <w:r>
              <w:rPr>
                <w:rFonts w:ascii="宋体" w:hAnsi="宋体" w:eastAsia="宋体" w:cs="宋体"/>
                <w:spacing w:val="-1"/>
                <w:sz w:val="15"/>
                <w:szCs w:val="15"/>
              </w:rPr>
              <w:t>its)=0</w:t>
            </w:r>
            <w:r>
              <w:rPr>
                <w:rFonts w:ascii="宋体" w:hAnsi="宋体" w:eastAsia="宋体" w:cs="宋体"/>
                <w:sz w:val="15"/>
                <w:szCs w:val="15"/>
              </w:rPr>
              <w:t xml:space="preserve"> </w:t>
            </w:r>
            <w:r>
              <w:rPr>
                <w:rFonts w:ascii="宋体" w:hAnsi="宋体" w:eastAsia="宋体" w:cs="宋体"/>
                <w:spacing w:val="-5"/>
                <w:sz w:val="15"/>
                <w:szCs w:val="15"/>
              </w:rPr>
              <w:t>Increment each</w:t>
            </w:r>
            <w:r>
              <w:rPr>
                <w:rFonts w:ascii="宋体" w:hAnsi="宋体" w:eastAsia="宋体" w:cs="宋体"/>
                <w:spacing w:val="5"/>
                <w:sz w:val="15"/>
                <w:szCs w:val="15"/>
              </w:rPr>
              <w:t xml:space="preserve"> </w:t>
            </w:r>
            <w:r>
              <w:rPr>
                <w:rFonts w:ascii="宋体" w:hAnsi="宋体" w:eastAsia="宋体" w:cs="宋体"/>
                <w:spacing w:val="-5"/>
                <w:sz w:val="15"/>
                <w:szCs w:val="15"/>
              </w:rPr>
              <w:t>time</w:t>
            </w:r>
            <w:r>
              <w:rPr>
                <w:rFonts w:ascii="宋体" w:hAnsi="宋体" w:eastAsia="宋体" w:cs="宋体"/>
                <w:spacing w:val="5"/>
                <w:sz w:val="15"/>
                <w:szCs w:val="15"/>
              </w:rPr>
              <w:t xml:space="preserve"> </w:t>
            </w:r>
            <w:r>
              <w:rPr>
                <w:rFonts w:ascii="宋体" w:hAnsi="宋体" w:eastAsia="宋体" w:cs="宋体"/>
                <w:spacing w:val="-5"/>
                <w:sz w:val="15"/>
                <w:szCs w:val="15"/>
              </w:rPr>
              <w:t>d</w:t>
            </w:r>
            <w:r>
              <w:rPr>
                <w:rFonts w:ascii="宋体" w:hAnsi="宋体" w:eastAsia="宋体" w:cs="宋体"/>
                <w:spacing w:val="-6"/>
                <w:sz w:val="15"/>
                <w:szCs w:val="15"/>
              </w:rPr>
              <w:t>ata</w:t>
            </w:r>
            <w:r>
              <w:rPr>
                <w:rFonts w:ascii="宋体" w:hAnsi="宋体" w:eastAsia="宋体" w:cs="宋体"/>
                <w:spacing w:val="4"/>
                <w:sz w:val="15"/>
                <w:szCs w:val="15"/>
              </w:rPr>
              <w:t xml:space="preserve"> </w:t>
            </w:r>
            <w:r>
              <w:rPr>
                <w:rFonts w:ascii="宋体" w:hAnsi="宋体" w:eastAsia="宋体" w:cs="宋体"/>
                <w:spacing w:val="-6"/>
                <w:sz w:val="15"/>
                <w:szCs w:val="15"/>
              </w:rPr>
              <w:t>changes</w:t>
            </w:r>
            <w:r>
              <w:rPr>
                <w:rFonts w:ascii="宋体" w:hAnsi="宋体" w:eastAsia="宋体" w:cs="宋体"/>
                <w:sz w:val="15"/>
                <w:szCs w:val="15"/>
              </w:rPr>
              <w:t xml:space="preserve"> </w:t>
            </w:r>
            <w:r>
              <w:rPr>
                <w:rFonts w:ascii="宋体" w:hAnsi="宋体" w:eastAsia="宋体" w:cs="宋体"/>
                <w:spacing w:val="-1"/>
                <w:sz w:val="15"/>
                <w:szCs w:val="15"/>
              </w:rPr>
              <w:t>Advertising Set</w:t>
            </w:r>
            <w:r>
              <w:rPr>
                <w:rFonts w:ascii="宋体" w:hAnsi="宋体" w:eastAsia="宋体" w:cs="宋体"/>
                <w:spacing w:val="37"/>
                <w:sz w:val="15"/>
                <w:szCs w:val="15"/>
              </w:rPr>
              <w:t xml:space="preserve"> </w:t>
            </w:r>
            <w:r>
              <w:rPr>
                <w:rFonts w:ascii="宋体" w:hAnsi="宋体" w:eastAsia="宋体" w:cs="宋体"/>
                <w:spacing w:val="-1"/>
                <w:sz w:val="15"/>
                <w:szCs w:val="15"/>
              </w:rPr>
              <w:t>ID(4</w:t>
            </w:r>
            <w:r>
              <w:rPr>
                <w:rFonts w:ascii="宋体" w:hAnsi="宋体" w:eastAsia="宋体" w:cs="宋体"/>
                <w:spacing w:val="13"/>
                <w:sz w:val="15"/>
                <w:szCs w:val="15"/>
              </w:rPr>
              <w:t xml:space="preserve"> </w:t>
            </w:r>
            <w:r>
              <w:rPr>
                <w:rFonts w:ascii="宋体" w:hAnsi="宋体" w:eastAsia="宋体" w:cs="宋体"/>
                <w:spacing w:val="-1"/>
                <w:sz w:val="15"/>
                <w:szCs w:val="15"/>
              </w:rPr>
              <w:t>bits):</w:t>
            </w:r>
          </w:p>
          <w:p w14:paraId="7F182E6B">
            <w:pPr>
              <w:spacing w:line="222" w:lineRule="auto"/>
              <w:ind w:left="246"/>
              <w:rPr>
                <w:rFonts w:ascii="宋体" w:hAnsi="宋体" w:eastAsia="宋体" w:cs="宋体"/>
                <w:sz w:val="15"/>
                <w:szCs w:val="15"/>
              </w:rPr>
            </w:pPr>
            <w:r>
              <w:rPr>
                <w:rFonts w:ascii="宋体" w:hAnsi="宋体" w:eastAsia="宋体" w:cs="宋体"/>
                <w:spacing w:val="-1"/>
                <w:sz w:val="15"/>
                <w:szCs w:val="15"/>
              </w:rPr>
              <w:t>Undefined(not</w:t>
            </w:r>
            <w:r>
              <w:rPr>
                <w:rFonts w:ascii="宋体" w:hAnsi="宋体" w:eastAsia="宋体" w:cs="宋体"/>
                <w:spacing w:val="45"/>
                <w:sz w:val="15"/>
                <w:szCs w:val="15"/>
              </w:rPr>
              <w:t xml:space="preserve"> </w:t>
            </w:r>
            <w:r>
              <w:rPr>
                <w:rFonts w:ascii="宋体" w:hAnsi="宋体" w:eastAsia="宋体" w:cs="宋体"/>
                <w:spacing w:val="-1"/>
                <w:sz w:val="15"/>
                <w:szCs w:val="15"/>
              </w:rPr>
              <w:t>used)</w:t>
            </w:r>
          </w:p>
        </w:tc>
      </w:tr>
      <w:tr w14:paraId="27AD1CE6">
        <w:trPr>
          <w:trHeight w:val="307" w:hRule="atLeast"/>
        </w:trPr>
        <w:tc>
          <w:tcPr>
            <w:tcW w:w="865" w:type="dxa"/>
            <w:vMerge w:val="continue"/>
            <w:tcBorders>
              <w:top w:val="nil"/>
            </w:tcBorders>
            <w:vAlign w:val="top"/>
          </w:tcPr>
          <w:p w14:paraId="7022E567">
            <w:pPr>
              <w:pStyle w:val="12"/>
              <w:rPr>
                <w:sz w:val="21"/>
              </w:rPr>
            </w:pPr>
          </w:p>
        </w:tc>
        <w:tc>
          <w:tcPr>
            <w:tcW w:w="996" w:type="dxa"/>
            <w:vMerge w:val="continue"/>
            <w:tcBorders>
              <w:top w:val="nil"/>
            </w:tcBorders>
            <w:vAlign w:val="top"/>
          </w:tcPr>
          <w:p w14:paraId="541FF8F3">
            <w:pPr>
              <w:pStyle w:val="12"/>
              <w:rPr>
                <w:sz w:val="21"/>
              </w:rPr>
            </w:pPr>
          </w:p>
        </w:tc>
        <w:tc>
          <w:tcPr>
            <w:tcW w:w="1357" w:type="dxa"/>
            <w:vMerge w:val="continue"/>
            <w:tcBorders>
              <w:top w:val="nil"/>
            </w:tcBorders>
            <w:vAlign w:val="top"/>
          </w:tcPr>
          <w:p w14:paraId="46D12683">
            <w:pPr>
              <w:pStyle w:val="12"/>
              <w:rPr>
                <w:sz w:val="21"/>
              </w:rPr>
            </w:pPr>
          </w:p>
        </w:tc>
        <w:tc>
          <w:tcPr>
            <w:tcW w:w="7306" w:type="dxa"/>
            <w:gridSpan w:val="6"/>
            <w:vAlign w:val="top"/>
          </w:tcPr>
          <w:p w14:paraId="7B1333FB">
            <w:pPr>
              <w:spacing w:before="88" w:line="214" w:lineRule="auto"/>
              <w:ind w:left="442"/>
              <w:rPr>
                <w:rFonts w:ascii="宋体" w:hAnsi="宋体" w:eastAsia="宋体" w:cs="宋体"/>
                <w:sz w:val="15"/>
                <w:szCs w:val="15"/>
              </w:rPr>
            </w:pPr>
            <w:r>
              <w:rPr>
                <w:rFonts w:ascii="宋体" w:hAnsi="宋体" w:eastAsia="宋体" w:cs="宋体"/>
                <w:sz w:val="15"/>
                <w:szCs w:val="15"/>
              </w:rPr>
              <w:t>Length</w:t>
            </w:r>
            <w:r>
              <w:rPr>
                <w:rFonts w:hint="eastAsia" w:ascii="宋体" w:hAnsi="宋体" w:eastAsia="宋体" w:cs="宋体"/>
                <w:sz w:val="15"/>
                <w:szCs w:val="15"/>
                <w:lang w:eastAsia="zh-CN"/>
              </w:rPr>
              <w:t xml:space="preserve"> </w:t>
            </w:r>
            <w:r>
              <w:rPr>
                <w:rFonts w:ascii="宋体" w:hAnsi="宋体" w:eastAsia="宋体" w:cs="宋体"/>
                <w:position w:val="-1"/>
                <w:sz w:val="15"/>
                <w:szCs w:val="15"/>
              </w:rPr>
              <w:t>XX</w:t>
            </w:r>
            <w:r>
              <w:rPr>
                <w:rFonts w:hint="eastAsia" w:ascii="宋体" w:hAnsi="宋体" w:eastAsia="宋体" w:cs="宋体"/>
                <w:spacing w:val="6"/>
                <w:position w:val="-1"/>
                <w:sz w:val="15"/>
                <w:szCs w:val="15"/>
                <w:lang w:eastAsia="zh-CN"/>
              </w:rPr>
              <w:t xml:space="preserve"> </w:t>
            </w:r>
            <w:r>
              <w:rPr>
                <w:rFonts w:ascii="宋体" w:hAnsi="宋体" w:eastAsia="宋体" w:cs="宋体"/>
                <w:spacing w:val="6"/>
                <w:position w:val="-1"/>
                <w:sz w:val="15"/>
                <w:szCs w:val="15"/>
              </w:rPr>
              <w:t xml:space="preserve"> </w:t>
            </w:r>
            <w:r>
              <w:rPr>
                <w:rFonts w:ascii="宋体" w:hAnsi="宋体" w:eastAsia="宋体" w:cs="宋体"/>
                <w:sz w:val="15"/>
                <w:szCs w:val="15"/>
              </w:rPr>
              <w:t>XX Bytes(</w:t>
            </w:r>
            <w:r>
              <w:rPr>
                <w:rFonts w:ascii="宋体" w:hAnsi="宋体" w:eastAsia="宋体" w:cs="宋体"/>
                <w:spacing w:val="-1"/>
                <w:sz w:val="15"/>
                <w:szCs w:val="15"/>
              </w:rPr>
              <w:t>excluding</w:t>
            </w:r>
            <w:r>
              <w:rPr>
                <w:rFonts w:ascii="宋体" w:hAnsi="宋体" w:eastAsia="宋体" w:cs="宋体"/>
                <w:spacing w:val="28"/>
                <w:sz w:val="15"/>
                <w:szCs w:val="15"/>
              </w:rPr>
              <w:t xml:space="preserve"> </w:t>
            </w:r>
            <w:r>
              <w:rPr>
                <w:rFonts w:ascii="宋体" w:hAnsi="宋体" w:eastAsia="宋体" w:cs="宋体"/>
                <w:spacing w:val="-1"/>
                <w:sz w:val="15"/>
                <w:szCs w:val="15"/>
              </w:rPr>
              <w:t>this</w:t>
            </w:r>
            <w:r>
              <w:rPr>
                <w:rFonts w:ascii="宋体" w:hAnsi="宋体" w:eastAsia="宋体" w:cs="宋体"/>
                <w:spacing w:val="21"/>
                <w:sz w:val="15"/>
                <w:szCs w:val="15"/>
              </w:rPr>
              <w:t xml:space="preserve"> </w:t>
            </w:r>
            <w:r>
              <w:rPr>
                <w:rFonts w:ascii="宋体" w:hAnsi="宋体" w:eastAsia="宋体" w:cs="宋体"/>
                <w:spacing w:val="-1"/>
                <w:sz w:val="15"/>
                <w:szCs w:val="15"/>
              </w:rPr>
              <w:t>field)</w:t>
            </w:r>
          </w:p>
        </w:tc>
      </w:tr>
      <w:tr w14:paraId="52AC05A6">
        <w:trPr>
          <w:trHeight w:val="563" w:hRule="atLeast"/>
        </w:trPr>
        <w:tc>
          <w:tcPr>
            <w:tcW w:w="865" w:type="dxa"/>
            <w:vAlign w:val="top"/>
          </w:tcPr>
          <w:p w14:paraId="297C7505">
            <w:pPr>
              <w:spacing w:before="60"/>
              <w:ind w:left="39"/>
              <w:rPr>
                <w:rFonts w:ascii="宋体" w:hAnsi="宋体" w:eastAsia="宋体" w:cs="宋体"/>
                <w:sz w:val="15"/>
                <w:szCs w:val="15"/>
              </w:rPr>
            </w:pPr>
            <w:r>
              <w:rPr>
                <w:rFonts w:ascii="宋体" w:hAnsi="宋体" w:eastAsia="宋体" w:cs="宋体"/>
                <w:spacing w:val="-2"/>
                <w:sz w:val="15"/>
                <w:szCs w:val="15"/>
              </w:rPr>
              <w:t>AD</w:t>
            </w:r>
            <w:r>
              <w:rPr>
                <w:rFonts w:ascii="宋体" w:hAnsi="宋体" w:eastAsia="宋体" w:cs="宋体"/>
                <w:spacing w:val="14"/>
                <w:sz w:val="15"/>
                <w:szCs w:val="15"/>
              </w:rPr>
              <w:t xml:space="preserve"> </w:t>
            </w:r>
            <w:r>
              <w:rPr>
                <w:rFonts w:ascii="宋体" w:hAnsi="宋体" w:eastAsia="宋体" w:cs="宋体"/>
                <w:spacing w:val="-2"/>
                <w:sz w:val="15"/>
                <w:szCs w:val="15"/>
              </w:rPr>
              <w:t>Info</w:t>
            </w:r>
          </w:p>
        </w:tc>
        <w:tc>
          <w:tcPr>
            <w:tcW w:w="996" w:type="dxa"/>
            <w:vAlign w:val="top"/>
          </w:tcPr>
          <w:p w14:paraId="1972B224">
            <w:pPr>
              <w:pStyle w:val="12"/>
              <w:rPr>
                <w:sz w:val="21"/>
              </w:rPr>
            </w:pPr>
          </w:p>
        </w:tc>
        <w:tc>
          <w:tcPr>
            <w:tcW w:w="1357" w:type="dxa"/>
            <w:vAlign w:val="top"/>
          </w:tcPr>
          <w:p w14:paraId="64043AE3">
            <w:pPr>
              <w:spacing w:before="253" w:line="185" w:lineRule="auto"/>
              <w:ind w:left="489"/>
              <w:rPr>
                <w:rFonts w:ascii="宋体" w:hAnsi="宋体" w:eastAsia="宋体" w:cs="宋体"/>
                <w:sz w:val="15"/>
                <w:szCs w:val="15"/>
              </w:rPr>
            </w:pPr>
            <w:r>
              <w:rPr>
                <w:rFonts w:ascii="宋体" w:hAnsi="宋体" w:eastAsia="宋体" w:cs="宋体"/>
                <w:spacing w:val="-2"/>
                <w:sz w:val="15"/>
                <w:szCs w:val="15"/>
              </w:rPr>
              <w:t>0xFFFA</w:t>
            </w:r>
          </w:p>
        </w:tc>
        <w:tc>
          <w:tcPr>
            <w:tcW w:w="7306" w:type="dxa"/>
            <w:gridSpan w:val="6"/>
            <w:vAlign w:val="top"/>
          </w:tcPr>
          <w:p w14:paraId="68C6921A">
            <w:pPr>
              <w:spacing w:before="170" w:line="162" w:lineRule="auto"/>
              <w:ind w:left="302"/>
              <w:rPr>
                <w:rFonts w:ascii="宋体" w:hAnsi="宋体" w:eastAsia="宋体" w:cs="宋体"/>
                <w:sz w:val="15"/>
                <w:szCs w:val="15"/>
              </w:rPr>
            </w:pPr>
            <w:r>
              <w:rPr>
                <w:rFonts w:ascii="宋体" w:hAnsi="宋体" w:eastAsia="宋体" w:cs="宋体"/>
                <w:spacing w:val="-1"/>
                <w:position w:val="1"/>
                <w:sz w:val="15"/>
                <w:szCs w:val="15"/>
              </w:rPr>
              <w:t>Type</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0x16</w:t>
            </w:r>
            <w:r>
              <w:rPr>
                <w:rFonts w:hint="eastAsia" w:ascii="宋体" w:hAnsi="宋体" w:eastAsia="宋体" w:cs="宋体"/>
                <w:spacing w:val="5"/>
                <w:sz w:val="15"/>
                <w:szCs w:val="15"/>
                <w:lang w:eastAsia="zh-CN"/>
              </w:rPr>
              <w:t xml:space="preserve"> </w:t>
            </w:r>
            <w:r>
              <w:rPr>
                <w:rFonts w:ascii="宋体" w:hAnsi="宋体" w:eastAsia="宋体" w:cs="宋体"/>
                <w:spacing w:val="-1"/>
                <w:sz w:val="15"/>
                <w:szCs w:val="15"/>
              </w:rPr>
              <w:t>Service DataA</w:t>
            </w:r>
          </w:p>
          <w:p w14:paraId="78738F1A">
            <w:pPr>
              <w:spacing w:line="238" w:lineRule="auto"/>
              <w:ind w:left="302"/>
              <w:rPr>
                <w:rFonts w:ascii="宋体" w:hAnsi="宋体" w:eastAsia="宋体" w:cs="宋体"/>
                <w:sz w:val="15"/>
                <w:szCs w:val="15"/>
              </w:rPr>
            </w:pPr>
            <w:r>
              <w:rPr>
                <w:rFonts w:ascii="宋体" w:hAnsi="宋体" w:eastAsia="宋体" w:cs="宋体"/>
                <w:spacing w:val="-2"/>
                <w:position w:val="-2"/>
                <w:sz w:val="15"/>
                <w:szCs w:val="15"/>
              </w:rPr>
              <w:t>16-bit</w:t>
            </w:r>
            <w:r>
              <w:rPr>
                <w:rFonts w:ascii="宋体" w:hAnsi="宋体" w:eastAsia="宋体" w:cs="宋体"/>
                <w:spacing w:val="46"/>
                <w:position w:val="-2"/>
                <w:sz w:val="15"/>
                <w:szCs w:val="15"/>
              </w:rPr>
              <w:t xml:space="preserve"> </w:t>
            </w:r>
            <w:r>
              <w:rPr>
                <w:rFonts w:ascii="宋体" w:hAnsi="宋体" w:eastAsia="宋体" w:cs="宋体"/>
                <w:spacing w:val="-2"/>
                <w:position w:val="-2"/>
                <w:sz w:val="15"/>
                <w:szCs w:val="15"/>
              </w:rPr>
              <w:t>UUID</w:t>
            </w:r>
            <w:r>
              <w:rPr>
                <w:rFonts w:hint="eastAsia" w:ascii="宋体" w:hAnsi="宋体" w:eastAsia="宋体" w:cs="宋体"/>
                <w:spacing w:val="12"/>
                <w:position w:val="-2"/>
                <w:sz w:val="15"/>
                <w:szCs w:val="15"/>
                <w:lang w:eastAsia="zh-CN"/>
              </w:rPr>
              <w:t xml:space="preserve"> </w:t>
            </w:r>
            <w:r>
              <w:rPr>
                <w:rFonts w:ascii="宋体" w:hAnsi="宋体" w:eastAsia="宋体" w:cs="宋体"/>
                <w:spacing w:val="-2"/>
                <w:position w:val="-1"/>
                <w:sz w:val="15"/>
                <w:szCs w:val="15"/>
              </w:rPr>
              <w:t>0xFFFA</w:t>
            </w:r>
            <w:r>
              <w:rPr>
                <w:rFonts w:hint="eastAsia" w:ascii="宋体" w:hAnsi="宋体" w:eastAsia="宋体" w:cs="宋体"/>
                <w:spacing w:val="4"/>
                <w:position w:val="-1"/>
                <w:sz w:val="15"/>
                <w:szCs w:val="15"/>
                <w:lang w:eastAsia="zh-CN"/>
              </w:rPr>
              <w:t xml:space="preserve"> </w:t>
            </w:r>
            <w:r>
              <w:rPr>
                <w:rFonts w:ascii="宋体" w:hAnsi="宋体" w:eastAsia="宋体" w:cs="宋体"/>
                <w:spacing w:val="-2"/>
                <w:position w:val="1"/>
                <w:sz w:val="15"/>
                <w:szCs w:val="15"/>
              </w:rPr>
              <w:t>ASTM</w:t>
            </w:r>
            <w:r>
              <w:rPr>
                <w:rFonts w:ascii="宋体" w:hAnsi="宋体" w:eastAsia="宋体" w:cs="宋体"/>
                <w:spacing w:val="51"/>
                <w:position w:val="1"/>
                <w:sz w:val="15"/>
                <w:szCs w:val="15"/>
              </w:rPr>
              <w:t xml:space="preserve"> </w:t>
            </w:r>
            <w:r>
              <w:rPr>
                <w:rFonts w:ascii="宋体" w:hAnsi="宋体" w:eastAsia="宋体" w:cs="宋体"/>
                <w:spacing w:val="-2"/>
                <w:position w:val="1"/>
                <w:sz w:val="15"/>
                <w:szCs w:val="15"/>
              </w:rPr>
              <w:t>(Little</w:t>
            </w:r>
            <w:r>
              <w:rPr>
                <w:rFonts w:ascii="宋体" w:hAnsi="宋体" w:eastAsia="宋体" w:cs="宋体"/>
                <w:spacing w:val="18"/>
                <w:w w:val="101"/>
                <w:position w:val="1"/>
                <w:sz w:val="15"/>
                <w:szCs w:val="15"/>
              </w:rPr>
              <w:t xml:space="preserve"> </w:t>
            </w:r>
            <w:r>
              <w:rPr>
                <w:rFonts w:ascii="宋体" w:hAnsi="宋体" w:eastAsia="宋体" w:cs="宋体"/>
                <w:spacing w:val="-2"/>
                <w:position w:val="1"/>
                <w:sz w:val="15"/>
                <w:szCs w:val="15"/>
              </w:rPr>
              <w:t>Endian(FA,FF))</w:t>
            </w:r>
          </w:p>
        </w:tc>
      </w:tr>
      <w:tr w14:paraId="3BFAA539">
        <w:trPr>
          <w:trHeight w:val="347" w:hRule="atLeast"/>
        </w:trPr>
        <w:tc>
          <w:tcPr>
            <w:tcW w:w="865" w:type="dxa"/>
            <w:vAlign w:val="top"/>
          </w:tcPr>
          <w:p w14:paraId="7E7A063F">
            <w:pPr>
              <w:spacing w:before="89" w:line="214" w:lineRule="auto"/>
              <w:ind w:left="39"/>
              <w:rPr>
                <w:rFonts w:ascii="宋体" w:hAnsi="宋体" w:eastAsia="宋体" w:cs="宋体"/>
                <w:sz w:val="15"/>
                <w:szCs w:val="15"/>
              </w:rPr>
            </w:pPr>
            <w:r>
              <w:rPr>
                <w:rFonts w:ascii="宋体" w:hAnsi="宋体" w:eastAsia="宋体" w:cs="宋体"/>
                <w:spacing w:val="-1"/>
                <w:sz w:val="15"/>
                <w:szCs w:val="15"/>
              </w:rPr>
              <w:t>App Code</w:t>
            </w:r>
          </w:p>
        </w:tc>
        <w:tc>
          <w:tcPr>
            <w:tcW w:w="996" w:type="dxa"/>
            <w:vAlign w:val="top"/>
          </w:tcPr>
          <w:p w14:paraId="4C0F7485">
            <w:pPr>
              <w:spacing w:before="108" w:line="241" w:lineRule="auto"/>
              <w:ind w:left="225"/>
              <w:rPr>
                <w:rFonts w:ascii="宋体" w:hAnsi="宋体" w:eastAsia="宋体" w:cs="宋体"/>
                <w:sz w:val="15"/>
                <w:szCs w:val="15"/>
              </w:rPr>
            </w:pPr>
            <w:r>
              <w:rPr>
                <w:rFonts w:ascii="宋体" w:hAnsi="宋体" w:eastAsia="宋体" w:cs="宋体"/>
                <w:sz w:val="15"/>
                <w:szCs w:val="15"/>
              </w:rPr>
              <w:t>1</w:t>
            </w:r>
          </w:p>
        </w:tc>
        <w:tc>
          <w:tcPr>
            <w:tcW w:w="1357" w:type="dxa"/>
            <w:vAlign w:val="top"/>
          </w:tcPr>
          <w:p w14:paraId="7CD7116B">
            <w:pPr>
              <w:spacing w:before="131" w:line="183" w:lineRule="auto"/>
              <w:ind w:left="558"/>
              <w:rPr>
                <w:rFonts w:ascii="宋体" w:hAnsi="宋体" w:eastAsia="宋体" w:cs="宋体"/>
                <w:sz w:val="15"/>
                <w:szCs w:val="15"/>
              </w:rPr>
            </w:pPr>
            <w:r>
              <w:rPr>
                <w:rFonts w:ascii="宋体" w:hAnsi="宋体" w:eastAsia="宋体" w:cs="宋体"/>
                <w:spacing w:val="-2"/>
                <w:sz w:val="15"/>
                <w:szCs w:val="15"/>
              </w:rPr>
              <w:t>0x0D</w:t>
            </w:r>
          </w:p>
        </w:tc>
        <w:tc>
          <w:tcPr>
            <w:tcW w:w="7306" w:type="dxa"/>
            <w:gridSpan w:val="6"/>
            <w:vAlign w:val="top"/>
          </w:tcPr>
          <w:p w14:paraId="6C26A4A8">
            <w:pPr>
              <w:spacing w:before="89" w:line="214" w:lineRule="auto"/>
              <w:ind w:left="292"/>
              <w:rPr>
                <w:rFonts w:ascii="宋体" w:hAnsi="宋体" w:eastAsia="宋体" w:cs="宋体"/>
                <w:sz w:val="15"/>
                <w:szCs w:val="15"/>
              </w:rPr>
            </w:pPr>
            <w:r>
              <w:rPr>
                <w:rFonts w:ascii="宋体" w:hAnsi="宋体" w:eastAsia="宋体" w:cs="宋体"/>
                <w:sz w:val="15"/>
                <w:szCs w:val="15"/>
              </w:rPr>
              <w:t>Application Code:Ox0D=Open Drone ID</w:t>
            </w:r>
          </w:p>
        </w:tc>
      </w:tr>
      <w:tr w14:paraId="018EFA6C">
        <w:trPr>
          <w:trHeight w:val="486" w:hRule="atLeast"/>
        </w:trPr>
        <w:tc>
          <w:tcPr>
            <w:tcW w:w="865" w:type="dxa"/>
            <w:vAlign w:val="top"/>
          </w:tcPr>
          <w:p w14:paraId="36FD41CD">
            <w:pPr>
              <w:spacing w:before="125" w:line="182" w:lineRule="auto"/>
              <w:ind w:left="39"/>
              <w:rPr>
                <w:rFonts w:ascii="宋体" w:hAnsi="宋体" w:eastAsia="宋体" w:cs="宋体"/>
                <w:sz w:val="15"/>
                <w:szCs w:val="15"/>
              </w:rPr>
            </w:pPr>
            <w:r>
              <w:rPr>
                <w:rFonts w:ascii="宋体" w:hAnsi="宋体" w:eastAsia="宋体" w:cs="宋体"/>
                <w:spacing w:val="-1"/>
                <w:sz w:val="15"/>
                <w:szCs w:val="15"/>
              </w:rPr>
              <w:t>Message</w:t>
            </w:r>
          </w:p>
          <w:p w14:paraId="43938F6E">
            <w:pPr>
              <w:spacing w:before="31" w:line="183" w:lineRule="auto"/>
              <w:ind w:left="39"/>
              <w:rPr>
                <w:rFonts w:ascii="宋体" w:hAnsi="宋体" w:eastAsia="宋体" w:cs="宋体"/>
                <w:sz w:val="15"/>
                <w:szCs w:val="15"/>
              </w:rPr>
            </w:pPr>
            <w:r>
              <w:rPr>
                <w:rFonts w:ascii="宋体" w:hAnsi="宋体" w:eastAsia="宋体" w:cs="宋体"/>
                <w:spacing w:val="-1"/>
                <w:sz w:val="15"/>
                <w:szCs w:val="15"/>
              </w:rPr>
              <w:t>Counter</w:t>
            </w:r>
          </w:p>
        </w:tc>
        <w:tc>
          <w:tcPr>
            <w:tcW w:w="996" w:type="dxa"/>
            <w:vAlign w:val="top"/>
          </w:tcPr>
          <w:p w14:paraId="5CFD6581">
            <w:pPr>
              <w:spacing w:before="151" w:line="241" w:lineRule="auto"/>
              <w:ind w:left="225"/>
              <w:rPr>
                <w:rFonts w:ascii="宋体" w:hAnsi="宋体" w:eastAsia="宋体" w:cs="宋体"/>
                <w:sz w:val="15"/>
                <w:szCs w:val="15"/>
              </w:rPr>
            </w:pPr>
            <w:r>
              <w:rPr>
                <w:rFonts w:ascii="宋体" w:hAnsi="宋体" w:eastAsia="宋体" w:cs="宋体"/>
                <w:sz w:val="15"/>
                <w:szCs w:val="15"/>
              </w:rPr>
              <w:t>1</w:t>
            </w:r>
          </w:p>
        </w:tc>
        <w:tc>
          <w:tcPr>
            <w:tcW w:w="1357" w:type="dxa"/>
            <w:vAlign w:val="top"/>
          </w:tcPr>
          <w:p w14:paraId="7511A628">
            <w:pPr>
              <w:spacing w:before="174" w:line="183" w:lineRule="auto"/>
              <w:ind w:left="558"/>
              <w:rPr>
                <w:rFonts w:ascii="宋体" w:hAnsi="宋体" w:eastAsia="宋体" w:cs="宋体"/>
                <w:sz w:val="15"/>
                <w:szCs w:val="15"/>
              </w:rPr>
            </w:pPr>
            <w:r>
              <w:rPr>
                <w:rFonts w:ascii="宋体" w:hAnsi="宋体" w:eastAsia="宋体" w:cs="宋体"/>
                <w:spacing w:val="-2"/>
                <w:sz w:val="15"/>
                <w:szCs w:val="15"/>
              </w:rPr>
              <w:t>0xXX</w:t>
            </w:r>
          </w:p>
        </w:tc>
        <w:tc>
          <w:tcPr>
            <w:tcW w:w="7306" w:type="dxa"/>
            <w:gridSpan w:val="6"/>
            <w:vAlign w:val="top"/>
          </w:tcPr>
          <w:p w14:paraId="59CB9E94">
            <w:pPr>
              <w:spacing w:before="130" w:line="214" w:lineRule="auto"/>
              <w:ind w:left="292"/>
              <w:rPr>
                <w:rFonts w:ascii="宋体" w:hAnsi="宋体" w:eastAsia="宋体" w:cs="宋体"/>
                <w:sz w:val="15"/>
                <w:szCs w:val="15"/>
              </w:rPr>
            </w:pPr>
            <w:r>
              <w:rPr>
                <w:rFonts w:ascii="宋体" w:hAnsi="宋体" w:eastAsia="宋体" w:cs="宋体"/>
                <w:spacing w:val="-1"/>
                <w:sz w:val="15"/>
                <w:szCs w:val="15"/>
              </w:rPr>
              <w:t>A Message</w:t>
            </w:r>
            <w:r>
              <w:rPr>
                <w:rFonts w:ascii="宋体" w:hAnsi="宋体" w:eastAsia="宋体" w:cs="宋体"/>
                <w:spacing w:val="20"/>
                <w:w w:val="101"/>
                <w:sz w:val="15"/>
                <w:szCs w:val="15"/>
              </w:rPr>
              <w:t xml:space="preserve"> </w:t>
            </w:r>
            <w:r>
              <w:rPr>
                <w:rFonts w:ascii="宋体" w:hAnsi="宋体" w:eastAsia="宋体" w:cs="宋体"/>
                <w:spacing w:val="-1"/>
                <w:sz w:val="15"/>
                <w:szCs w:val="15"/>
              </w:rPr>
              <w:t>Counter,as</w:t>
            </w:r>
            <w:r>
              <w:rPr>
                <w:rFonts w:ascii="宋体" w:hAnsi="宋体" w:eastAsia="宋体" w:cs="宋体"/>
                <w:spacing w:val="19"/>
                <w:sz w:val="15"/>
                <w:szCs w:val="15"/>
              </w:rPr>
              <w:t xml:space="preserve"> </w:t>
            </w:r>
            <w:r>
              <w:rPr>
                <w:rFonts w:ascii="宋体" w:hAnsi="宋体" w:eastAsia="宋体" w:cs="宋体"/>
                <w:spacing w:val="-1"/>
                <w:sz w:val="15"/>
                <w:szCs w:val="15"/>
              </w:rPr>
              <w:t>deined</w:t>
            </w:r>
            <w:r>
              <w:rPr>
                <w:rFonts w:ascii="宋体" w:hAnsi="宋体" w:eastAsia="宋体" w:cs="宋体"/>
                <w:spacing w:val="27"/>
                <w:sz w:val="15"/>
                <w:szCs w:val="15"/>
              </w:rPr>
              <w:t xml:space="preserve"> </w:t>
            </w:r>
            <w:r>
              <w:rPr>
                <w:rFonts w:ascii="宋体" w:hAnsi="宋体" w:eastAsia="宋体" w:cs="宋体"/>
                <w:spacing w:val="-1"/>
                <w:sz w:val="15"/>
                <w:szCs w:val="15"/>
              </w:rPr>
              <w:t>in</w:t>
            </w:r>
            <w:r>
              <w:rPr>
                <w:rFonts w:ascii="宋体" w:hAnsi="宋体" w:eastAsia="宋体" w:cs="宋体"/>
                <w:spacing w:val="19"/>
                <w:sz w:val="15"/>
                <w:szCs w:val="15"/>
              </w:rPr>
              <w:t xml:space="preserve"> </w:t>
            </w:r>
            <w:r>
              <w:fldChar w:fldCharType="begin"/>
            </w:r>
            <w:r>
              <w:instrText xml:space="preserve"> HYPERLINK "5.4.4.2." </w:instrText>
            </w:r>
            <w:r>
              <w:fldChar w:fldCharType="separate"/>
            </w:r>
            <w:r>
              <w:rPr>
                <w:rFonts w:ascii="宋体" w:hAnsi="宋体" w:eastAsia="宋体" w:cs="宋体"/>
                <w:spacing w:val="-1"/>
                <w:sz w:val="15"/>
                <w:szCs w:val="15"/>
              </w:rPr>
              <w:t>5.4.4.2.</w:t>
            </w:r>
            <w:r>
              <w:rPr>
                <w:rFonts w:ascii="宋体" w:hAnsi="宋体" w:eastAsia="宋体" w:cs="宋体"/>
                <w:spacing w:val="-1"/>
                <w:sz w:val="15"/>
                <w:szCs w:val="15"/>
              </w:rPr>
              <w:fldChar w:fldCharType="end"/>
            </w:r>
          </w:p>
        </w:tc>
      </w:tr>
      <w:tr w14:paraId="68CCCFF3">
        <w:trPr>
          <w:trHeight w:val="335" w:hRule="atLeast"/>
        </w:trPr>
        <w:tc>
          <w:tcPr>
            <w:tcW w:w="865" w:type="dxa"/>
            <w:vAlign w:val="top"/>
          </w:tcPr>
          <w:p w14:paraId="7C62E10F">
            <w:pPr>
              <w:spacing w:before="99" w:line="183" w:lineRule="auto"/>
              <w:ind w:left="39"/>
              <w:rPr>
                <w:rFonts w:ascii="宋体" w:hAnsi="宋体" w:eastAsia="宋体" w:cs="宋体"/>
                <w:sz w:val="15"/>
                <w:szCs w:val="15"/>
              </w:rPr>
            </w:pPr>
            <w:r>
              <w:rPr>
                <w:rFonts w:ascii="宋体" w:hAnsi="宋体" w:eastAsia="宋体" w:cs="宋体"/>
                <w:spacing w:val="-1"/>
                <w:sz w:val="15"/>
                <w:szCs w:val="15"/>
              </w:rPr>
              <w:t>ODID Msg</w:t>
            </w:r>
          </w:p>
        </w:tc>
        <w:tc>
          <w:tcPr>
            <w:tcW w:w="996" w:type="dxa"/>
            <w:vAlign w:val="top"/>
          </w:tcPr>
          <w:p w14:paraId="41D09837">
            <w:pPr>
              <w:spacing w:before="118" w:line="183" w:lineRule="auto"/>
              <w:ind w:left="225"/>
              <w:rPr>
                <w:rFonts w:ascii="宋体" w:hAnsi="宋体" w:eastAsia="宋体" w:cs="宋体"/>
                <w:sz w:val="15"/>
                <w:szCs w:val="15"/>
              </w:rPr>
            </w:pPr>
            <w:r>
              <w:rPr>
                <w:rFonts w:ascii="宋体" w:hAnsi="宋体" w:eastAsia="宋体" w:cs="宋体"/>
                <w:spacing w:val="-2"/>
                <w:sz w:val="15"/>
                <w:szCs w:val="15"/>
              </w:rPr>
              <w:t>0xXX</w:t>
            </w:r>
          </w:p>
        </w:tc>
        <w:tc>
          <w:tcPr>
            <w:tcW w:w="1357" w:type="dxa"/>
            <w:vAlign w:val="top"/>
          </w:tcPr>
          <w:p w14:paraId="2076074E">
            <w:pPr>
              <w:pStyle w:val="12"/>
              <w:rPr>
                <w:sz w:val="21"/>
              </w:rPr>
            </w:pPr>
          </w:p>
        </w:tc>
        <w:tc>
          <w:tcPr>
            <w:tcW w:w="7306" w:type="dxa"/>
            <w:gridSpan w:val="6"/>
            <w:vAlign w:val="top"/>
          </w:tcPr>
          <w:p w14:paraId="66FA86DD">
            <w:pPr>
              <w:spacing w:before="75" w:line="214" w:lineRule="auto"/>
              <w:ind w:left="292"/>
              <w:rPr>
                <w:rFonts w:ascii="宋体" w:hAnsi="宋体" w:eastAsia="宋体" w:cs="宋体"/>
                <w:sz w:val="15"/>
                <w:szCs w:val="15"/>
              </w:rPr>
            </w:pPr>
            <w:r>
              <w:rPr>
                <w:rFonts w:ascii="宋体" w:hAnsi="宋体" w:eastAsia="宋体" w:cs="宋体"/>
                <w:spacing w:val="-1"/>
                <w:sz w:val="15"/>
                <w:szCs w:val="15"/>
              </w:rPr>
              <w:t>Open Drone</w:t>
            </w:r>
            <w:r>
              <w:rPr>
                <w:rFonts w:ascii="宋体" w:hAnsi="宋体" w:eastAsia="宋体" w:cs="宋体"/>
                <w:spacing w:val="19"/>
                <w:sz w:val="15"/>
                <w:szCs w:val="15"/>
              </w:rPr>
              <w:t xml:space="preserve"> </w:t>
            </w:r>
            <w:r>
              <w:rPr>
                <w:rFonts w:ascii="宋体" w:hAnsi="宋体" w:eastAsia="宋体" w:cs="宋体"/>
                <w:spacing w:val="-1"/>
                <w:sz w:val="15"/>
                <w:szCs w:val="15"/>
              </w:rPr>
              <w:t>ID Message Pack</w:t>
            </w:r>
          </w:p>
        </w:tc>
      </w:tr>
      <w:tr w14:paraId="0D464693">
        <w:trPr>
          <w:trHeight w:val="345" w:hRule="atLeast"/>
        </w:trPr>
        <w:tc>
          <w:tcPr>
            <w:tcW w:w="865" w:type="dxa"/>
            <w:vAlign w:val="top"/>
          </w:tcPr>
          <w:p w14:paraId="04BBCCCA">
            <w:pPr>
              <w:spacing w:before="153" w:line="183" w:lineRule="auto"/>
              <w:ind w:left="39"/>
              <w:rPr>
                <w:rFonts w:ascii="宋体" w:hAnsi="宋体" w:eastAsia="宋体" w:cs="宋体"/>
                <w:sz w:val="15"/>
                <w:szCs w:val="15"/>
              </w:rPr>
            </w:pPr>
            <w:r>
              <w:rPr>
                <w:rFonts w:ascii="宋体" w:hAnsi="宋体" w:eastAsia="宋体" w:cs="宋体"/>
                <w:spacing w:val="-2"/>
                <w:sz w:val="15"/>
                <w:szCs w:val="15"/>
              </w:rPr>
              <w:t>CRC</w:t>
            </w:r>
          </w:p>
        </w:tc>
        <w:tc>
          <w:tcPr>
            <w:tcW w:w="996" w:type="dxa"/>
            <w:vAlign w:val="top"/>
          </w:tcPr>
          <w:p w14:paraId="017B6A5D">
            <w:pPr>
              <w:spacing w:before="129"/>
              <w:ind w:left="225"/>
              <w:rPr>
                <w:rFonts w:ascii="宋体" w:hAnsi="宋体" w:eastAsia="宋体" w:cs="宋体"/>
                <w:sz w:val="15"/>
                <w:szCs w:val="15"/>
              </w:rPr>
            </w:pPr>
            <w:r>
              <w:rPr>
                <w:rFonts w:ascii="宋体" w:hAnsi="宋体" w:eastAsia="宋体" w:cs="宋体"/>
                <w:sz w:val="15"/>
                <w:szCs w:val="15"/>
              </w:rPr>
              <w:t>3</w:t>
            </w:r>
          </w:p>
        </w:tc>
        <w:tc>
          <w:tcPr>
            <w:tcW w:w="1357" w:type="dxa"/>
            <w:vAlign w:val="top"/>
          </w:tcPr>
          <w:p w14:paraId="12D2C487">
            <w:pPr>
              <w:pStyle w:val="12"/>
              <w:rPr>
                <w:sz w:val="21"/>
              </w:rPr>
            </w:pPr>
          </w:p>
        </w:tc>
        <w:tc>
          <w:tcPr>
            <w:tcW w:w="7306" w:type="dxa"/>
            <w:gridSpan w:val="6"/>
            <w:vAlign w:val="top"/>
          </w:tcPr>
          <w:p w14:paraId="74B045C1">
            <w:pPr>
              <w:spacing w:before="111" w:line="214" w:lineRule="auto"/>
              <w:jc w:val="right"/>
              <w:rPr>
                <w:rFonts w:ascii="宋体" w:hAnsi="宋体" w:eastAsia="宋体" w:cs="宋体"/>
                <w:sz w:val="15"/>
                <w:szCs w:val="15"/>
              </w:rPr>
            </w:pPr>
            <w:r>
              <w:rPr>
                <w:rFonts w:ascii="宋体" w:hAnsi="宋体" w:eastAsia="宋体" w:cs="宋体"/>
                <w:spacing w:val="-6"/>
                <w:sz w:val="15"/>
                <w:szCs w:val="15"/>
              </w:rPr>
              <w:t>CRC Error Correction Data as defined in Bluetooth C</w:t>
            </w:r>
            <w:r>
              <w:rPr>
                <w:rFonts w:ascii="宋体" w:hAnsi="宋体" w:eastAsia="宋体" w:cs="宋体"/>
                <w:spacing w:val="-7"/>
                <w:sz w:val="15"/>
                <w:szCs w:val="15"/>
              </w:rPr>
              <w:t>ore Specification</w:t>
            </w:r>
            <w:r>
              <w:rPr>
                <w:rFonts w:ascii="宋体" w:hAnsi="宋体" w:eastAsia="宋体" w:cs="宋体"/>
                <w:spacing w:val="2"/>
                <w:sz w:val="15"/>
                <w:szCs w:val="15"/>
              </w:rPr>
              <w:t xml:space="preserve"> </w:t>
            </w:r>
            <w:r>
              <w:rPr>
                <w:rFonts w:ascii="宋体" w:hAnsi="宋体" w:eastAsia="宋体" w:cs="宋体"/>
                <w:spacing w:val="-7"/>
                <w:sz w:val="15"/>
                <w:szCs w:val="15"/>
              </w:rPr>
              <w:t>5.0,Volume</w:t>
            </w:r>
            <w:r>
              <w:rPr>
                <w:rFonts w:ascii="宋体" w:hAnsi="宋体" w:eastAsia="宋体" w:cs="宋体"/>
                <w:spacing w:val="1"/>
                <w:sz w:val="15"/>
                <w:szCs w:val="15"/>
              </w:rPr>
              <w:t xml:space="preserve"> </w:t>
            </w:r>
            <w:r>
              <w:rPr>
                <w:rFonts w:ascii="宋体" w:hAnsi="宋体" w:eastAsia="宋体" w:cs="宋体"/>
                <w:spacing w:val="-7"/>
                <w:sz w:val="15"/>
                <w:szCs w:val="15"/>
              </w:rPr>
              <w:t>6,Part B,Section</w:t>
            </w:r>
            <w:r>
              <w:rPr>
                <w:rFonts w:ascii="宋体" w:hAnsi="宋体" w:eastAsia="宋体" w:cs="宋体"/>
                <w:spacing w:val="1"/>
                <w:sz w:val="15"/>
                <w:szCs w:val="15"/>
              </w:rPr>
              <w:t xml:space="preserve"> </w:t>
            </w:r>
            <w:r>
              <w:rPr>
                <w:rFonts w:ascii="宋体" w:hAnsi="宋体" w:eastAsia="宋体" w:cs="宋体"/>
                <w:spacing w:val="-7"/>
                <w:sz w:val="15"/>
                <w:szCs w:val="15"/>
              </w:rPr>
              <w:t>3.1.1</w:t>
            </w:r>
          </w:p>
        </w:tc>
      </w:tr>
      <w:tr w14:paraId="53E0251B">
        <w:trPr>
          <w:trHeight w:val="309" w:hRule="atLeast"/>
        </w:trPr>
        <w:tc>
          <w:tcPr>
            <w:tcW w:w="865" w:type="dxa"/>
            <w:tcBorders>
              <w:bottom w:val="single" w:color="000000" w:sz="4" w:space="0"/>
            </w:tcBorders>
            <w:vAlign w:val="top"/>
          </w:tcPr>
          <w:p w14:paraId="483C29BB">
            <w:pPr>
              <w:spacing w:before="104" w:line="239" w:lineRule="auto"/>
              <w:ind w:left="39"/>
              <w:rPr>
                <w:rFonts w:ascii="宋体" w:hAnsi="宋体" w:eastAsia="宋体" w:cs="宋体"/>
                <w:sz w:val="15"/>
                <w:szCs w:val="15"/>
              </w:rPr>
            </w:pPr>
            <w:r>
              <w:rPr>
                <w:rFonts w:ascii="宋体" w:hAnsi="宋体" w:eastAsia="宋体" w:cs="宋体"/>
                <w:spacing w:val="-1"/>
                <w:sz w:val="15"/>
                <w:szCs w:val="15"/>
              </w:rPr>
              <w:t>Term</w:t>
            </w:r>
            <w:r>
              <w:rPr>
                <w:rFonts w:ascii="宋体" w:hAnsi="宋体" w:eastAsia="宋体" w:cs="宋体"/>
                <w:spacing w:val="7"/>
                <w:sz w:val="15"/>
                <w:szCs w:val="15"/>
              </w:rPr>
              <w:t xml:space="preserve"> </w:t>
            </w:r>
            <w:r>
              <w:rPr>
                <w:rFonts w:ascii="宋体" w:hAnsi="宋体" w:eastAsia="宋体" w:cs="宋体"/>
                <w:spacing w:val="-1"/>
                <w:sz w:val="15"/>
                <w:szCs w:val="15"/>
              </w:rPr>
              <w:t>2</w:t>
            </w:r>
          </w:p>
        </w:tc>
        <w:tc>
          <w:tcPr>
            <w:tcW w:w="996" w:type="dxa"/>
            <w:tcBorders>
              <w:bottom w:val="single" w:color="000000" w:sz="4" w:space="0"/>
            </w:tcBorders>
            <w:vAlign w:val="top"/>
          </w:tcPr>
          <w:p w14:paraId="71F63706">
            <w:pPr>
              <w:spacing w:before="104" w:line="239" w:lineRule="auto"/>
              <w:ind w:left="225"/>
              <w:rPr>
                <w:rFonts w:ascii="宋体" w:hAnsi="宋体" w:eastAsia="宋体" w:cs="宋体"/>
                <w:sz w:val="15"/>
                <w:szCs w:val="15"/>
              </w:rPr>
            </w:pPr>
            <w:r>
              <w:rPr>
                <w:rFonts w:ascii="宋体" w:hAnsi="宋体" w:eastAsia="宋体" w:cs="宋体"/>
                <w:spacing w:val="-2"/>
                <w:sz w:val="15"/>
                <w:szCs w:val="15"/>
              </w:rPr>
              <w:t>3bits</w:t>
            </w:r>
          </w:p>
        </w:tc>
        <w:tc>
          <w:tcPr>
            <w:tcW w:w="1357" w:type="dxa"/>
            <w:tcBorders>
              <w:bottom w:val="single" w:color="000000" w:sz="4" w:space="0"/>
            </w:tcBorders>
            <w:vAlign w:val="top"/>
          </w:tcPr>
          <w:p w14:paraId="25940AD4">
            <w:pPr>
              <w:pStyle w:val="12"/>
              <w:rPr>
                <w:sz w:val="21"/>
              </w:rPr>
            </w:pPr>
          </w:p>
        </w:tc>
        <w:tc>
          <w:tcPr>
            <w:tcW w:w="7306" w:type="dxa"/>
            <w:gridSpan w:val="6"/>
            <w:tcBorders>
              <w:bottom w:val="single" w:color="000000" w:sz="4" w:space="0"/>
            </w:tcBorders>
            <w:vAlign w:val="top"/>
          </w:tcPr>
          <w:p w14:paraId="1AEA8A9F">
            <w:pPr>
              <w:spacing w:before="86" w:line="214" w:lineRule="auto"/>
              <w:jc w:val="right"/>
              <w:rPr>
                <w:rFonts w:ascii="宋体" w:hAnsi="宋体" w:eastAsia="宋体" w:cs="宋体"/>
                <w:sz w:val="15"/>
                <w:szCs w:val="15"/>
              </w:rPr>
            </w:pPr>
            <w:r>
              <w:rPr>
                <w:rFonts w:ascii="宋体" w:hAnsi="宋体" w:eastAsia="宋体" w:cs="宋体"/>
                <w:spacing w:val="-5"/>
                <w:sz w:val="15"/>
                <w:szCs w:val="15"/>
              </w:rPr>
              <w:t>FEC Block 2 Termination as defined in Bluetooth Core Specification</w:t>
            </w:r>
            <w:r>
              <w:rPr>
                <w:rFonts w:ascii="宋体" w:hAnsi="宋体" w:eastAsia="宋体" w:cs="宋体"/>
                <w:spacing w:val="4"/>
                <w:sz w:val="15"/>
                <w:szCs w:val="15"/>
              </w:rPr>
              <w:t xml:space="preserve"> </w:t>
            </w:r>
            <w:r>
              <w:rPr>
                <w:rFonts w:ascii="宋体" w:hAnsi="宋体" w:eastAsia="宋体" w:cs="宋体"/>
                <w:spacing w:val="-5"/>
                <w:sz w:val="15"/>
                <w:szCs w:val="15"/>
              </w:rPr>
              <w:t>5.0,Volume</w:t>
            </w:r>
            <w:r>
              <w:rPr>
                <w:rFonts w:ascii="宋体" w:hAnsi="宋体" w:eastAsia="宋体" w:cs="宋体"/>
                <w:spacing w:val="2"/>
                <w:sz w:val="15"/>
                <w:szCs w:val="15"/>
              </w:rPr>
              <w:t xml:space="preserve"> </w:t>
            </w:r>
            <w:r>
              <w:rPr>
                <w:rFonts w:ascii="宋体" w:hAnsi="宋体" w:eastAsia="宋体" w:cs="宋体"/>
                <w:spacing w:val="-5"/>
                <w:sz w:val="15"/>
                <w:szCs w:val="15"/>
              </w:rPr>
              <w:t>6,Part</w:t>
            </w:r>
            <w:r>
              <w:rPr>
                <w:rFonts w:ascii="宋体" w:hAnsi="宋体" w:eastAsia="宋体" w:cs="宋体"/>
                <w:spacing w:val="-3"/>
                <w:sz w:val="15"/>
                <w:szCs w:val="15"/>
              </w:rPr>
              <w:t xml:space="preserve"> </w:t>
            </w:r>
            <w:r>
              <w:rPr>
                <w:rFonts w:ascii="宋体" w:hAnsi="宋体" w:eastAsia="宋体" w:cs="宋体"/>
                <w:spacing w:val="-6"/>
                <w:sz w:val="15"/>
                <w:szCs w:val="15"/>
              </w:rPr>
              <w:t>B,Section</w:t>
            </w:r>
            <w:r>
              <w:rPr>
                <w:rFonts w:ascii="宋体" w:hAnsi="宋体" w:eastAsia="宋体" w:cs="宋体"/>
                <w:spacing w:val="3"/>
                <w:sz w:val="15"/>
                <w:szCs w:val="15"/>
              </w:rPr>
              <w:t xml:space="preserve"> </w:t>
            </w:r>
            <w:r>
              <w:rPr>
                <w:rFonts w:ascii="宋体" w:hAnsi="宋体" w:eastAsia="宋体" w:cs="宋体"/>
                <w:spacing w:val="-6"/>
                <w:sz w:val="15"/>
                <w:szCs w:val="15"/>
              </w:rPr>
              <w:t>3.3.1</w:t>
            </w:r>
          </w:p>
        </w:tc>
      </w:tr>
    </w:tbl>
    <w:p w14:paraId="43D3233B">
      <w:pPr>
        <w:spacing w:before="47" w:line="239" w:lineRule="auto"/>
        <w:ind w:left="48" w:right="3907" w:hanging="9"/>
        <w:rPr>
          <w:rFonts w:ascii="Arial" w:hAnsi="Arial" w:eastAsia="Arial" w:cs="Arial"/>
          <w:sz w:val="14"/>
          <w:szCs w:val="14"/>
        </w:rPr>
      </w:pPr>
      <w:r>
        <w:rPr>
          <w:rFonts w:ascii="宋体" w:hAnsi="宋体" w:eastAsia="宋体" w:cs="宋体"/>
          <w:sz w:val="15"/>
          <w:szCs w:val="15"/>
        </w:rPr>
        <w:t>A</w:t>
      </w:r>
      <w:r>
        <w:rPr>
          <w:rFonts w:ascii="宋体" w:hAnsi="宋体" w:eastAsia="宋体" w:cs="宋体"/>
          <w:spacing w:val="33"/>
          <w:sz w:val="15"/>
          <w:szCs w:val="15"/>
        </w:rPr>
        <w:t xml:space="preserve"> </w:t>
      </w:r>
      <w:r>
        <w:rPr>
          <w:rFonts w:ascii="宋体" w:hAnsi="宋体" w:eastAsia="宋体" w:cs="宋体"/>
          <w:sz w:val="15"/>
          <w:szCs w:val="15"/>
        </w:rPr>
        <w:t>See</w:t>
      </w:r>
      <w:r>
        <w:rPr>
          <w:rFonts w:ascii="宋体" w:hAnsi="宋体" w:eastAsia="宋体" w:cs="宋体"/>
          <w:spacing w:val="31"/>
          <w:sz w:val="15"/>
          <w:szCs w:val="15"/>
        </w:rPr>
        <w:t xml:space="preserve"> </w:t>
      </w:r>
      <w:r>
        <w:fldChar w:fldCharType="begin"/>
      </w:r>
      <w:r>
        <w:instrText xml:space="preserve"> HYPERLINK "https:/www.bluetooth.com/specifications/assigned-numbers/generic-access-profilel." </w:instrText>
      </w:r>
      <w:r>
        <w:fldChar w:fldCharType="separate"/>
      </w:r>
      <w:r>
        <w:rPr>
          <w:rFonts w:ascii="宋体" w:hAnsi="宋体" w:eastAsia="宋体" w:cs="宋体"/>
          <w:sz w:val="15"/>
          <w:szCs w:val="15"/>
        </w:rPr>
        <w:t>https:/www.bluetooth.com/specifications/assigned-numbers/generic-acc</w:t>
      </w:r>
      <w:r>
        <w:rPr>
          <w:rFonts w:ascii="宋体" w:hAnsi="宋体" w:eastAsia="宋体" w:cs="宋体"/>
          <w:spacing w:val="-1"/>
          <w:sz w:val="15"/>
          <w:szCs w:val="15"/>
        </w:rPr>
        <w:t>ess-profilel.</w:t>
      </w:r>
      <w:r>
        <w:rPr>
          <w:rFonts w:ascii="宋体" w:hAnsi="宋体" w:eastAsia="宋体" w:cs="宋体"/>
          <w:spacing w:val="-1"/>
          <w:sz w:val="15"/>
          <w:szCs w:val="15"/>
        </w:rPr>
        <w:fldChar w:fldCharType="end"/>
      </w:r>
      <w:r>
        <w:rPr>
          <w:rFonts w:ascii="宋体" w:hAnsi="宋体" w:eastAsia="宋体" w:cs="宋体"/>
          <w:sz w:val="15"/>
          <w:szCs w:val="15"/>
        </w:rPr>
        <w:t xml:space="preserve"> </w:t>
      </w:r>
      <w:r>
        <w:rPr>
          <w:rFonts w:ascii="Arial" w:hAnsi="Arial" w:eastAsia="Arial" w:cs="Arial"/>
          <w:sz w:val="14"/>
          <w:szCs w:val="14"/>
        </w:rPr>
        <w:t>B</w:t>
      </w:r>
      <w:r>
        <w:rPr>
          <w:rFonts w:ascii="Arial" w:hAnsi="Arial" w:eastAsia="Arial" w:cs="Arial"/>
          <w:spacing w:val="21"/>
          <w:sz w:val="14"/>
          <w:szCs w:val="14"/>
        </w:rPr>
        <w:t xml:space="preserve"> </w:t>
      </w:r>
      <w:r>
        <w:rPr>
          <w:rFonts w:ascii="Arial" w:hAnsi="Arial" w:eastAsia="Arial" w:cs="Arial"/>
          <w:sz w:val="14"/>
          <w:szCs w:val="14"/>
        </w:rPr>
        <w:t>See</w:t>
      </w:r>
      <w:r>
        <w:rPr>
          <w:rFonts w:ascii="Arial" w:hAnsi="Arial" w:eastAsia="Arial" w:cs="Arial"/>
          <w:spacing w:val="24"/>
          <w:sz w:val="14"/>
          <w:szCs w:val="14"/>
        </w:rPr>
        <w:t xml:space="preserve"> </w:t>
      </w:r>
      <w:r>
        <w:fldChar w:fldCharType="begin"/>
      </w:r>
      <w:r>
        <w:instrText xml:space="preserve"> HYPERLINK "https://www.bluetooth.com/specifications/assigned-numbers/16-bit-uuids-for-sdos/" </w:instrText>
      </w:r>
      <w:r>
        <w:fldChar w:fldCharType="separate"/>
      </w:r>
      <w:r>
        <w:rPr>
          <w:rFonts w:ascii="Arial" w:hAnsi="Arial" w:eastAsia="Arial" w:cs="Arial"/>
          <w:sz w:val="14"/>
          <w:szCs w:val="14"/>
        </w:rPr>
        <w:t>https://www.bluetooth.com/specifications/assigned-</w:t>
      </w:r>
      <w:r>
        <w:rPr>
          <w:rFonts w:ascii="Arial" w:hAnsi="Arial" w:eastAsia="Arial" w:cs="Arial"/>
          <w:spacing w:val="-1"/>
          <w:sz w:val="14"/>
          <w:szCs w:val="14"/>
        </w:rPr>
        <w:t>numbers/16-bit-uuids-for-sdos/</w:t>
      </w:r>
      <w:r>
        <w:rPr>
          <w:rFonts w:ascii="Arial" w:hAnsi="Arial" w:eastAsia="Arial" w:cs="Arial"/>
          <w:spacing w:val="-1"/>
          <w:sz w:val="14"/>
          <w:szCs w:val="14"/>
        </w:rPr>
        <w:fldChar w:fldCharType="end"/>
      </w:r>
    </w:p>
    <w:p w14:paraId="4C546DA2">
      <w:pPr>
        <w:spacing w:line="214" w:lineRule="exact"/>
      </w:pPr>
    </w:p>
    <w:p w14:paraId="0555A551">
      <w:pPr>
        <w:pStyle w:val="4"/>
        <w:bidi w:val="0"/>
        <w:rPr>
          <w:sz w:val="28"/>
          <w:szCs w:val="28"/>
        </w:rPr>
      </w:pPr>
      <w:r>
        <w:rPr>
          <w:i/>
          <w:iCs/>
          <w:sz w:val="28"/>
          <w:szCs w:val="28"/>
        </w:rPr>
        <w:t>5.4.8</w:t>
      </w:r>
      <w:r>
        <w:rPr>
          <w:i/>
          <w:iCs/>
          <w:spacing w:val="6"/>
          <w:sz w:val="28"/>
          <w:szCs w:val="28"/>
        </w:rPr>
        <w:t xml:space="preserve"> </w:t>
      </w:r>
      <w:r>
        <w:rPr>
          <w:i/>
          <w:iCs/>
          <w:sz w:val="28"/>
          <w:szCs w:val="28"/>
        </w:rPr>
        <w:t>Wi-Fi NAN Tra</w:t>
      </w:r>
      <w:r>
        <w:rPr>
          <w:i/>
          <w:iCs/>
          <w:spacing w:val="-1"/>
          <w:sz w:val="28"/>
          <w:szCs w:val="28"/>
        </w:rPr>
        <w:t>nsport</w:t>
      </w:r>
      <w:r>
        <w:rPr>
          <w:rFonts w:hint="eastAsia"/>
          <w:i/>
          <w:iCs/>
          <w:spacing w:val="13"/>
          <w:sz w:val="28"/>
          <w:szCs w:val="28"/>
          <w:lang w:eastAsia="zh-CN"/>
        </w:rPr>
        <w:t xml:space="preserve"> </w:t>
      </w:r>
      <w:r>
        <w:rPr>
          <w:i/>
          <w:iCs/>
          <w:spacing w:val="-1"/>
          <w:sz w:val="28"/>
          <w:szCs w:val="28"/>
        </w:rPr>
        <w:t>Method:</w:t>
      </w:r>
    </w:p>
    <w:p w14:paraId="6A0CDF80">
      <w:pPr>
        <w:pStyle w:val="7"/>
        <w:bidi w:val="0"/>
        <w:rPr>
          <w:sz w:val="24"/>
          <w:szCs w:val="24"/>
        </w:rPr>
      </w:pPr>
      <w:r>
        <w:rPr>
          <w:sz w:val="24"/>
          <w:szCs w:val="24"/>
        </w:rPr>
        <w:fldChar w:fldCharType="begin"/>
      </w:r>
      <w:r>
        <w:rPr>
          <w:sz w:val="24"/>
          <w:szCs w:val="24"/>
        </w:rPr>
        <w:instrText xml:space="preserve"> HYPERLINK "5.4.8.1" </w:instrText>
      </w:r>
      <w:r>
        <w:rPr>
          <w:sz w:val="24"/>
          <w:szCs w:val="24"/>
        </w:rPr>
        <w:fldChar w:fldCharType="separate"/>
      </w:r>
      <w:r>
        <w:rPr>
          <w:spacing w:val="-1"/>
          <w:sz w:val="24"/>
          <w:szCs w:val="24"/>
        </w:rPr>
        <w:t>5.4.8.1</w:t>
      </w:r>
      <w:r>
        <w:rPr>
          <w:spacing w:val="-1"/>
          <w:sz w:val="24"/>
          <w:szCs w:val="24"/>
        </w:rPr>
        <w:fldChar w:fldCharType="end"/>
      </w:r>
      <w:r>
        <w:rPr>
          <w:spacing w:val="25"/>
          <w:sz w:val="24"/>
          <w:szCs w:val="24"/>
        </w:rPr>
        <w:t xml:space="preserve"> </w:t>
      </w:r>
      <w:r>
        <w:rPr>
          <w:spacing w:val="-1"/>
          <w:sz w:val="24"/>
          <w:szCs w:val="24"/>
        </w:rPr>
        <w:t>As</w:t>
      </w:r>
      <w:r>
        <w:rPr>
          <w:spacing w:val="28"/>
          <w:sz w:val="24"/>
          <w:szCs w:val="24"/>
        </w:rPr>
        <w:t xml:space="preserve"> </w:t>
      </w:r>
      <w:r>
        <w:rPr>
          <w:spacing w:val="-1"/>
          <w:sz w:val="24"/>
          <w:szCs w:val="24"/>
        </w:rPr>
        <w:t>detailed</w:t>
      </w:r>
      <w:r>
        <w:rPr>
          <w:spacing w:val="26"/>
          <w:w w:val="101"/>
          <w:sz w:val="24"/>
          <w:szCs w:val="24"/>
        </w:rPr>
        <w:t xml:space="preserve"> </w:t>
      </w:r>
      <w:r>
        <w:rPr>
          <w:spacing w:val="-1"/>
          <w:sz w:val="24"/>
          <w:szCs w:val="24"/>
        </w:rPr>
        <w:t>in</w:t>
      </w:r>
      <w:r>
        <w:rPr>
          <w:spacing w:val="22"/>
          <w:w w:val="101"/>
          <w:sz w:val="24"/>
          <w:szCs w:val="24"/>
        </w:rPr>
        <w:t xml:space="preserve"> </w:t>
      </w:r>
      <w:r>
        <w:rPr>
          <w:spacing w:val="-1"/>
          <w:sz w:val="24"/>
          <w:szCs w:val="24"/>
        </w:rPr>
        <w:t>this</w:t>
      </w:r>
      <w:r>
        <w:rPr>
          <w:spacing w:val="31"/>
          <w:sz w:val="24"/>
          <w:szCs w:val="24"/>
        </w:rPr>
        <w:t xml:space="preserve"> </w:t>
      </w:r>
      <w:r>
        <w:rPr>
          <w:spacing w:val="-1"/>
          <w:sz w:val="24"/>
          <w:szCs w:val="24"/>
        </w:rPr>
        <w:t>specification,</w:t>
      </w:r>
      <w:r>
        <w:rPr>
          <w:spacing w:val="-13"/>
          <w:sz w:val="24"/>
          <w:szCs w:val="24"/>
        </w:rPr>
        <w:t xml:space="preserve"> </w:t>
      </w:r>
      <w:r>
        <w:rPr>
          <w:spacing w:val="-1"/>
          <w:sz w:val="24"/>
          <w:szCs w:val="24"/>
          <w:shd w:val="clear" w:fill="FFFF00"/>
        </w:rPr>
        <w:t>a connectionless</w:t>
      </w:r>
      <w:r>
        <w:rPr>
          <w:sz w:val="24"/>
          <w:szCs w:val="24"/>
        </w:rPr>
        <w:t xml:space="preserve"> </w:t>
      </w:r>
      <w:r>
        <w:rPr>
          <w:sz w:val="24"/>
          <w:szCs w:val="24"/>
          <w:shd w:val="clear" w:fill="FFF000"/>
        </w:rPr>
        <w:t>broadcast</w:t>
      </w:r>
      <w:r>
        <w:rPr>
          <w:rFonts w:hint="eastAsia" w:eastAsia="宋体"/>
          <w:spacing w:val="13"/>
          <w:sz w:val="24"/>
          <w:szCs w:val="24"/>
          <w:shd w:val="clear" w:fill="FFF000"/>
          <w:lang w:eastAsia="zh-CN"/>
        </w:rPr>
        <w:t xml:space="preserve"> </w:t>
      </w:r>
      <w:r>
        <w:rPr>
          <w:sz w:val="24"/>
          <w:szCs w:val="24"/>
          <w:shd w:val="clear" w:fill="FFF000"/>
        </w:rPr>
        <w:t>mechanism</w:t>
      </w:r>
      <w:r>
        <w:rPr>
          <w:rFonts w:hint="eastAsia" w:eastAsia="宋体"/>
          <w:sz w:val="24"/>
          <w:szCs w:val="24"/>
          <w:shd w:val="clear" w:fill="FFF000"/>
          <w:lang w:eastAsia="zh-CN"/>
        </w:rPr>
        <w:t xml:space="preserve"> </w:t>
      </w:r>
      <w:r>
        <w:rPr>
          <w:sz w:val="24"/>
          <w:szCs w:val="24"/>
          <w:shd w:val="clear" w:fill="FFF000"/>
        </w:rPr>
        <w:t xml:space="preserve"> can</w:t>
      </w:r>
      <w:r>
        <w:rPr>
          <w:rFonts w:hint="eastAsia" w:eastAsia="宋体"/>
          <w:spacing w:val="13"/>
          <w:sz w:val="24"/>
          <w:szCs w:val="24"/>
          <w:shd w:val="clear" w:fill="FFF000"/>
          <w:lang w:eastAsia="zh-CN"/>
        </w:rPr>
        <w:t xml:space="preserve"> </w:t>
      </w:r>
      <w:r>
        <w:rPr>
          <w:sz w:val="24"/>
          <w:szCs w:val="24"/>
          <w:shd w:val="clear" w:fill="FFF000"/>
        </w:rPr>
        <w:t>be implemented</w:t>
      </w:r>
      <w:r>
        <w:rPr>
          <w:spacing w:val="-1"/>
          <w:sz w:val="24"/>
          <w:szCs w:val="24"/>
          <w:shd w:val="clear" w:fill="FFF000"/>
        </w:rPr>
        <w:t xml:space="preserve"> using Wi-Fi</w:t>
      </w:r>
      <w:r>
        <w:rPr>
          <w:rFonts w:hint="eastAsia" w:eastAsia="宋体"/>
          <w:spacing w:val="-1"/>
          <w:sz w:val="24"/>
          <w:szCs w:val="24"/>
          <w:shd w:val="clear" w:fill="FFF000"/>
          <w:lang w:eastAsia="zh-CN"/>
        </w:rPr>
        <w:t xml:space="preserve"> </w:t>
      </w:r>
      <w:r>
        <w:rPr>
          <w:spacing w:val="-1"/>
          <w:sz w:val="24"/>
          <w:szCs w:val="24"/>
          <w:shd w:val="clear" w:fill="FFF000"/>
        </w:rPr>
        <w:t xml:space="preserve"> Ma</w:t>
      </w:r>
      <w:r>
        <w:rPr>
          <w:spacing w:val="-1"/>
          <w:sz w:val="24"/>
          <w:szCs w:val="24"/>
        </w:rPr>
        <w:t>n</w:t>
      </w:r>
      <w:r>
        <w:rPr>
          <w:spacing w:val="-1"/>
          <w:sz w:val="24"/>
          <w:szCs w:val="24"/>
          <w:shd w:val="clear" w:fill="FFF000"/>
        </w:rPr>
        <w:t>age</w:t>
      </w:r>
      <w:r>
        <w:rPr>
          <w:spacing w:val="-1"/>
          <w:sz w:val="24"/>
          <w:szCs w:val="24"/>
          <w:u w:val="single" w:color="auto"/>
          <w:shd w:val="clear" w:fill="FFF000"/>
        </w:rPr>
        <w:t>ment</w:t>
      </w:r>
      <w:r>
        <w:rPr>
          <w:rFonts w:hint="eastAsia" w:eastAsia="宋体"/>
          <w:spacing w:val="11"/>
          <w:sz w:val="24"/>
          <w:szCs w:val="24"/>
          <w:u w:val="single" w:color="auto"/>
          <w:shd w:val="clear" w:fill="FFF000"/>
          <w:lang w:eastAsia="zh-CN"/>
        </w:rPr>
        <w:t xml:space="preserve"> </w:t>
      </w:r>
      <w:r>
        <w:rPr>
          <w:spacing w:val="-1"/>
          <w:sz w:val="24"/>
          <w:szCs w:val="24"/>
          <w:u w:val="single" w:color="auto"/>
          <w:shd w:val="clear" w:fill="FFF000"/>
        </w:rPr>
        <w:t>Frames</w:t>
      </w:r>
      <w:r>
        <w:rPr>
          <w:rFonts w:hint="eastAsia" w:eastAsia="宋体"/>
          <w:spacing w:val="13"/>
          <w:sz w:val="24"/>
          <w:szCs w:val="24"/>
          <w:u w:val="single" w:color="auto"/>
          <w:shd w:val="clear" w:fill="FFF000"/>
          <w:lang w:eastAsia="zh-CN"/>
        </w:rPr>
        <w:t xml:space="preserve"> </w:t>
      </w:r>
      <w:r>
        <w:rPr>
          <w:spacing w:val="-1"/>
          <w:sz w:val="24"/>
          <w:szCs w:val="24"/>
          <w:u w:val="single" w:color="auto"/>
          <w:shd w:val="clear" w:fill="FFF000"/>
        </w:rPr>
        <w:t>encapsulating</w:t>
      </w:r>
      <w:r>
        <w:rPr>
          <w:rFonts w:hint="eastAsia" w:eastAsia="宋体"/>
          <w:spacing w:val="12"/>
          <w:w w:val="101"/>
          <w:sz w:val="24"/>
          <w:szCs w:val="24"/>
          <w:u w:val="single" w:color="auto"/>
          <w:shd w:val="clear" w:fill="FFF000"/>
          <w:lang w:eastAsia="zh-CN"/>
        </w:rPr>
        <w:t xml:space="preserve"> </w:t>
      </w:r>
      <w:r>
        <w:rPr>
          <w:spacing w:val="-1"/>
          <w:sz w:val="24"/>
          <w:szCs w:val="24"/>
          <w:u w:val="single" w:color="auto"/>
          <w:shd w:val="clear" w:fill="FFF000"/>
        </w:rPr>
        <w:t>Open</w:t>
      </w:r>
      <w:r>
        <w:rPr>
          <w:rFonts w:hint="eastAsia" w:eastAsia="宋体"/>
          <w:spacing w:val="11"/>
          <w:w w:val="101"/>
          <w:sz w:val="24"/>
          <w:szCs w:val="24"/>
          <w:u w:val="single" w:color="auto"/>
          <w:shd w:val="clear" w:fill="FFF000"/>
          <w:lang w:eastAsia="zh-CN"/>
        </w:rPr>
        <w:t xml:space="preserve"> </w:t>
      </w:r>
      <w:r>
        <w:rPr>
          <w:spacing w:val="-1"/>
          <w:sz w:val="24"/>
          <w:szCs w:val="24"/>
          <w:u w:val="single" w:color="auto"/>
          <w:shd w:val="clear" w:fill="FFF000"/>
        </w:rPr>
        <w:t>Drone</w:t>
      </w:r>
      <w:r>
        <w:rPr>
          <w:rFonts w:hint="eastAsia" w:eastAsia="宋体"/>
          <w:spacing w:val="12"/>
          <w:sz w:val="24"/>
          <w:szCs w:val="24"/>
          <w:u w:val="single" w:color="auto"/>
          <w:shd w:val="clear" w:fill="FFF000"/>
          <w:lang w:eastAsia="zh-CN"/>
        </w:rPr>
        <w:t xml:space="preserve"> </w:t>
      </w:r>
      <w:r>
        <w:rPr>
          <w:spacing w:val="-1"/>
          <w:sz w:val="24"/>
          <w:szCs w:val="24"/>
          <w:u w:val="single" w:color="auto"/>
          <w:shd w:val="clear" w:fill="FFF000"/>
        </w:rPr>
        <w:t>ID</w:t>
      </w:r>
      <w:r>
        <w:rPr>
          <w:rFonts w:hint="eastAsia" w:eastAsia="宋体"/>
          <w:spacing w:val="11"/>
          <w:w w:val="101"/>
          <w:sz w:val="24"/>
          <w:szCs w:val="24"/>
          <w:u w:val="single" w:color="auto"/>
          <w:shd w:val="clear" w:fill="FFF000"/>
          <w:lang w:eastAsia="zh-CN"/>
        </w:rPr>
        <w:t xml:space="preserve"> </w:t>
      </w:r>
      <w:r>
        <w:rPr>
          <w:spacing w:val="-1"/>
          <w:sz w:val="24"/>
          <w:szCs w:val="24"/>
          <w:u w:val="single" w:color="auto"/>
          <w:shd w:val="clear" w:fill="FFF000"/>
        </w:rPr>
        <w:t>message</w:t>
      </w:r>
      <w:r>
        <w:rPr>
          <w:spacing w:val="-1"/>
          <w:sz w:val="24"/>
          <w:szCs w:val="24"/>
          <w:shd w:val="clear" w:fill="FFF000"/>
        </w:rPr>
        <w:t>s.</w:t>
      </w:r>
      <w:r>
        <w:rPr>
          <w:spacing w:val="-1"/>
          <w:sz w:val="24"/>
          <w:szCs w:val="24"/>
        </w:rPr>
        <w:t xml:space="preserve"> For</w:t>
      </w:r>
      <w:r>
        <w:rPr>
          <w:sz w:val="24"/>
          <w:szCs w:val="24"/>
        </w:rPr>
        <w:t xml:space="preserve">  better</w:t>
      </w:r>
      <w:r>
        <w:rPr>
          <w:rFonts w:hint="eastAsia" w:eastAsia="宋体"/>
          <w:sz w:val="24"/>
          <w:szCs w:val="24"/>
          <w:lang w:eastAsia="zh-CN"/>
        </w:rPr>
        <w:t xml:space="preserve"> </w:t>
      </w:r>
      <w:r>
        <w:rPr>
          <w:sz w:val="24"/>
          <w:szCs w:val="24"/>
        </w:rPr>
        <w:t>interoperability</w:t>
      </w:r>
      <w:r>
        <w:rPr>
          <w:rFonts w:hint="eastAsia" w:eastAsia="宋体"/>
          <w:sz w:val="24"/>
          <w:szCs w:val="24"/>
          <w:lang w:eastAsia="zh-CN"/>
        </w:rPr>
        <w:t xml:space="preserve"> </w:t>
      </w:r>
      <w:r>
        <w:rPr>
          <w:sz w:val="24"/>
          <w:szCs w:val="24"/>
        </w:rPr>
        <w:t>with</w:t>
      </w:r>
      <w:r>
        <w:rPr>
          <w:rFonts w:hint="eastAsia" w:eastAsia="宋体"/>
          <w:sz w:val="24"/>
          <w:szCs w:val="24"/>
          <w:lang w:eastAsia="zh-CN"/>
        </w:rPr>
        <w:t xml:space="preserve"> </w:t>
      </w:r>
      <w:r>
        <w:rPr>
          <w:sz w:val="24"/>
          <w:szCs w:val="24"/>
        </w:rPr>
        <w:t>handheld</w:t>
      </w:r>
      <w:r>
        <w:rPr>
          <w:rFonts w:hint="eastAsia" w:eastAsia="宋体"/>
          <w:sz w:val="24"/>
          <w:szCs w:val="24"/>
          <w:lang w:eastAsia="zh-CN"/>
        </w:rPr>
        <w:t xml:space="preserve"> </w:t>
      </w:r>
      <w:r>
        <w:rPr>
          <w:spacing w:val="-1"/>
          <w:sz w:val="24"/>
          <w:szCs w:val="24"/>
        </w:rPr>
        <w:t>device</w:t>
      </w:r>
      <w:r>
        <w:rPr>
          <w:rFonts w:hint="eastAsia" w:eastAsia="宋体"/>
          <w:spacing w:val="-1"/>
          <w:sz w:val="24"/>
          <w:szCs w:val="24"/>
          <w:lang w:eastAsia="zh-CN"/>
        </w:rPr>
        <w:t xml:space="preserve">  </w:t>
      </w:r>
      <w:r>
        <w:rPr>
          <w:spacing w:val="-1"/>
          <w:sz w:val="24"/>
          <w:szCs w:val="24"/>
        </w:rPr>
        <w:t>SDKs,Messages</w:t>
      </w:r>
      <w:r>
        <w:rPr>
          <w:sz w:val="24"/>
          <w:szCs w:val="24"/>
        </w:rPr>
        <w:t xml:space="preserve"> shall(BWF0010)be  encoded  within</w:t>
      </w:r>
      <w:r>
        <w:rPr>
          <w:spacing w:val="8"/>
          <w:sz w:val="24"/>
          <w:szCs w:val="24"/>
        </w:rPr>
        <w:t xml:space="preserve">  </w:t>
      </w:r>
      <w:r>
        <w:rPr>
          <w:sz w:val="24"/>
          <w:szCs w:val="24"/>
        </w:rPr>
        <w:t>the</w:t>
      </w:r>
      <w:r>
        <w:rPr>
          <w:spacing w:val="8"/>
          <w:sz w:val="24"/>
          <w:szCs w:val="24"/>
          <w:shd w:val="clear" w:fill="FFFF00"/>
        </w:rPr>
        <w:t xml:space="preserve"> </w:t>
      </w:r>
      <w:r>
        <w:rPr>
          <w:sz w:val="24"/>
          <w:szCs w:val="24"/>
          <w:shd w:val="clear" w:fill="FFFF00"/>
        </w:rPr>
        <w:t>Service Disco</w:t>
      </w:r>
      <w:r>
        <w:rPr>
          <w:spacing w:val="-1"/>
          <w:sz w:val="24"/>
          <w:szCs w:val="24"/>
          <w:shd w:val="clear" w:fill="FFFF00"/>
        </w:rPr>
        <w:t>very</w:t>
      </w:r>
      <w:r>
        <w:rPr>
          <w:sz w:val="24"/>
          <w:szCs w:val="24"/>
        </w:rPr>
        <w:t xml:space="preserve"> </w:t>
      </w:r>
      <w:r>
        <w:rPr>
          <w:sz w:val="24"/>
          <w:szCs w:val="24"/>
          <w:shd w:val="clear" w:fill="FFFF10"/>
        </w:rPr>
        <w:t>Frame</w:t>
      </w:r>
      <w:r>
        <w:rPr>
          <w:rFonts w:hint="eastAsia" w:eastAsia="宋体"/>
          <w:sz w:val="24"/>
          <w:szCs w:val="24"/>
          <w:shd w:val="clear" w:fill="FFFF10"/>
          <w:lang w:eastAsia="zh-CN"/>
        </w:rPr>
        <w:t xml:space="preserve"> </w:t>
      </w:r>
      <w:r>
        <w:rPr>
          <w:sz w:val="24"/>
          <w:szCs w:val="24"/>
          <w:shd w:val="clear" w:fill="FFFF10"/>
        </w:rPr>
        <w:t xml:space="preserve"> based</w:t>
      </w:r>
      <w:r>
        <w:rPr>
          <w:rFonts w:hint="eastAsia" w:eastAsia="宋体"/>
          <w:sz w:val="24"/>
          <w:szCs w:val="24"/>
          <w:shd w:val="clear" w:fill="FFFF10"/>
          <w:lang w:eastAsia="zh-CN"/>
        </w:rPr>
        <w:t xml:space="preserve"> </w:t>
      </w:r>
      <w:r>
        <w:rPr>
          <w:sz w:val="24"/>
          <w:szCs w:val="24"/>
          <w:shd w:val="clear" w:fill="FFFF10"/>
        </w:rPr>
        <w:t>on</w:t>
      </w:r>
      <w:r>
        <w:rPr>
          <w:rFonts w:hint="eastAsia" w:eastAsia="宋体"/>
          <w:sz w:val="24"/>
          <w:szCs w:val="24"/>
          <w:shd w:val="clear" w:fill="FFFF10"/>
          <w:lang w:eastAsia="zh-CN"/>
        </w:rPr>
        <w:t xml:space="preserve"> </w:t>
      </w:r>
      <w:r>
        <w:rPr>
          <w:sz w:val="24"/>
          <w:szCs w:val="24"/>
          <w:shd w:val="clear" w:fill="FFFF10"/>
        </w:rPr>
        <w:t xml:space="preserve"> the</w:t>
      </w:r>
      <w:r>
        <w:rPr>
          <w:rFonts w:hint="eastAsia" w:eastAsia="宋体"/>
          <w:sz w:val="24"/>
          <w:szCs w:val="24"/>
          <w:shd w:val="clear" w:fill="FFFF10"/>
          <w:lang w:eastAsia="zh-CN"/>
        </w:rPr>
        <w:t xml:space="preserve"> </w:t>
      </w:r>
      <w:r>
        <w:rPr>
          <w:sz w:val="24"/>
          <w:szCs w:val="24"/>
          <w:shd w:val="clear" w:fill="FFFF10"/>
        </w:rPr>
        <w:t>Neighbor</w:t>
      </w:r>
      <w:r>
        <w:rPr>
          <w:rFonts w:hint="eastAsia" w:eastAsia="宋体"/>
          <w:sz w:val="24"/>
          <w:szCs w:val="24"/>
          <w:shd w:val="clear" w:fill="FFFF10"/>
          <w:lang w:eastAsia="zh-CN"/>
        </w:rPr>
        <w:t xml:space="preserve"> </w:t>
      </w:r>
      <w:r>
        <w:rPr>
          <w:sz w:val="24"/>
          <w:szCs w:val="24"/>
          <w:shd w:val="clear" w:fill="FFFF10"/>
        </w:rPr>
        <w:t xml:space="preserve"> Awareness</w:t>
      </w:r>
      <w:r>
        <w:rPr>
          <w:rFonts w:hint="eastAsia" w:eastAsia="宋体"/>
          <w:sz w:val="24"/>
          <w:szCs w:val="24"/>
          <w:shd w:val="clear" w:fill="FFFF10"/>
          <w:lang w:eastAsia="zh-CN"/>
        </w:rPr>
        <w:t xml:space="preserve"> </w:t>
      </w:r>
      <w:r>
        <w:rPr>
          <w:sz w:val="24"/>
          <w:szCs w:val="24"/>
          <w:shd w:val="clear" w:fill="FFFF10"/>
        </w:rPr>
        <w:t>Networking(NAN)</w:t>
      </w:r>
      <w:r>
        <w:rPr>
          <w:rFonts w:hint="eastAsia" w:eastAsia="宋体"/>
          <w:sz w:val="24"/>
          <w:szCs w:val="24"/>
          <w:shd w:val="clear" w:fill="FFFF10"/>
          <w:lang w:val="en-US" w:eastAsia="zh-CN"/>
        </w:rPr>
        <w:t xml:space="preserve"> </w:t>
      </w:r>
      <w:r>
        <w:rPr>
          <w:sz w:val="24"/>
          <w:szCs w:val="24"/>
        </w:rPr>
        <w:t>Specification.11,5This</w:t>
      </w:r>
      <w:r>
        <w:rPr>
          <w:rFonts w:hint="eastAsia" w:eastAsia="宋体"/>
          <w:sz w:val="24"/>
          <w:szCs w:val="24"/>
          <w:lang w:eastAsia="zh-CN"/>
        </w:rPr>
        <w:t xml:space="preserve"> </w:t>
      </w:r>
      <w:r>
        <w:rPr>
          <w:sz w:val="24"/>
          <w:szCs w:val="24"/>
        </w:rPr>
        <w:t xml:space="preserve"> solution</w:t>
      </w:r>
      <w:r>
        <w:rPr>
          <w:rFonts w:hint="eastAsia" w:eastAsia="宋体"/>
          <w:sz w:val="24"/>
          <w:szCs w:val="24"/>
          <w:lang w:eastAsia="zh-CN"/>
        </w:rPr>
        <w:t xml:space="preserve"> </w:t>
      </w:r>
      <w:r>
        <w:rPr>
          <w:spacing w:val="-1"/>
          <w:sz w:val="24"/>
          <w:szCs w:val="24"/>
        </w:rPr>
        <w:t xml:space="preserve"> does</w:t>
      </w:r>
      <w:r>
        <w:rPr>
          <w:rFonts w:hint="eastAsia" w:eastAsia="宋体"/>
          <w:spacing w:val="-1"/>
          <w:sz w:val="24"/>
          <w:szCs w:val="24"/>
          <w:lang w:eastAsia="zh-CN"/>
        </w:rPr>
        <w:t xml:space="preserve"> </w:t>
      </w:r>
      <w:r>
        <w:rPr>
          <w:spacing w:val="-1"/>
          <w:sz w:val="24"/>
          <w:szCs w:val="24"/>
        </w:rPr>
        <w:t>not</w:t>
      </w:r>
      <w:r>
        <w:rPr>
          <w:rFonts w:hint="eastAsia" w:eastAsia="宋体"/>
          <w:spacing w:val="-1"/>
          <w:sz w:val="24"/>
          <w:szCs w:val="24"/>
          <w:lang w:eastAsia="zh-CN"/>
        </w:rPr>
        <w:t xml:space="preserve"> </w:t>
      </w:r>
      <w:r>
        <w:rPr>
          <w:spacing w:val="-1"/>
          <w:sz w:val="24"/>
          <w:szCs w:val="24"/>
        </w:rPr>
        <w:t xml:space="preserve"> require</w:t>
      </w:r>
      <w:r>
        <w:rPr>
          <w:rFonts w:hint="eastAsia" w:eastAsia="宋体"/>
          <w:spacing w:val="-1"/>
          <w:sz w:val="24"/>
          <w:szCs w:val="24"/>
          <w:lang w:eastAsia="zh-CN"/>
        </w:rPr>
        <w:t xml:space="preserve"> </w:t>
      </w:r>
      <w:r>
        <w:rPr>
          <w:spacing w:val="-1"/>
          <w:sz w:val="24"/>
          <w:szCs w:val="24"/>
        </w:rPr>
        <w:t xml:space="preserve"> connecting</w:t>
      </w:r>
      <w:r>
        <w:rPr>
          <w:rFonts w:hint="eastAsia" w:eastAsia="宋体"/>
          <w:spacing w:val="-1"/>
          <w:sz w:val="24"/>
          <w:szCs w:val="24"/>
          <w:lang w:eastAsia="zh-CN"/>
        </w:rPr>
        <w:t xml:space="preserve"> </w:t>
      </w:r>
      <w:r>
        <w:rPr>
          <w:spacing w:val="-1"/>
          <w:sz w:val="24"/>
          <w:szCs w:val="24"/>
        </w:rPr>
        <w:t>to</w:t>
      </w:r>
      <w:r>
        <w:rPr>
          <w:sz w:val="24"/>
          <w:szCs w:val="24"/>
        </w:rPr>
        <w:t xml:space="preserve"> any</w:t>
      </w:r>
      <w:r>
        <w:rPr>
          <w:rFonts w:hint="eastAsia" w:eastAsia="宋体"/>
          <w:sz w:val="24"/>
          <w:szCs w:val="24"/>
          <w:lang w:eastAsia="zh-CN"/>
        </w:rPr>
        <w:t xml:space="preserve"> </w:t>
      </w:r>
      <w:r>
        <w:rPr>
          <w:sz w:val="24"/>
          <w:szCs w:val="24"/>
        </w:rPr>
        <w:t>specific</w:t>
      </w:r>
      <w:r>
        <w:rPr>
          <w:rFonts w:hint="eastAsia" w:eastAsia="宋体"/>
          <w:sz w:val="24"/>
          <w:szCs w:val="24"/>
          <w:lang w:eastAsia="zh-CN"/>
        </w:rPr>
        <w:t xml:space="preserve"> </w:t>
      </w:r>
      <w:r>
        <w:rPr>
          <w:sz w:val="24"/>
          <w:szCs w:val="24"/>
        </w:rPr>
        <w:t xml:space="preserve"> wireless</w:t>
      </w:r>
      <w:r>
        <w:rPr>
          <w:rFonts w:hint="eastAsia" w:eastAsia="宋体"/>
          <w:sz w:val="24"/>
          <w:szCs w:val="24"/>
          <w:lang w:eastAsia="zh-CN"/>
        </w:rPr>
        <w:t xml:space="preserve"> </w:t>
      </w:r>
      <w:r>
        <w:rPr>
          <w:sz w:val="24"/>
          <w:szCs w:val="24"/>
        </w:rPr>
        <w:t>network</w:t>
      </w:r>
      <w:r>
        <w:rPr>
          <w:rFonts w:hint="eastAsia" w:eastAsia="宋体"/>
          <w:sz w:val="24"/>
          <w:szCs w:val="24"/>
          <w:lang w:eastAsia="zh-CN"/>
        </w:rPr>
        <w:t xml:space="preserve"> </w:t>
      </w:r>
      <w:r>
        <w:rPr>
          <w:sz w:val="24"/>
          <w:szCs w:val="24"/>
        </w:rPr>
        <w:t xml:space="preserve"> since</w:t>
      </w:r>
      <w:r>
        <w:rPr>
          <w:rFonts w:hint="eastAsia" w:eastAsia="宋体"/>
          <w:sz w:val="24"/>
          <w:szCs w:val="24"/>
          <w:lang w:eastAsia="zh-CN"/>
        </w:rPr>
        <w:t xml:space="preserve"> </w:t>
      </w:r>
      <w:r>
        <w:rPr>
          <w:sz w:val="24"/>
          <w:szCs w:val="24"/>
        </w:rPr>
        <w:t xml:space="preserve"> (on</w:t>
      </w:r>
      <w:r>
        <w:rPr>
          <w:rFonts w:hint="eastAsia" w:eastAsia="宋体"/>
          <w:sz w:val="24"/>
          <w:szCs w:val="24"/>
          <w:lang w:eastAsia="zh-CN"/>
        </w:rPr>
        <w:t xml:space="preserve"> </w:t>
      </w:r>
      <w:r>
        <w:rPr>
          <w:sz w:val="24"/>
          <w:szCs w:val="24"/>
        </w:rPr>
        <w:t>the</w:t>
      </w:r>
      <w:r>
        <w:rPr>
          <w:rFonts w:hint="eastAsia" w:eastAsia="宋体"/>
          <w:sz w:val="24"/>
          <w:szCs w:val="24"/>
          <w:lang w:eastAsia="zh-CN"/>
        </w:rPr>
        <w:t xml:space="preserve"> </w:t>
      </w:r>
      <w:r>
        <w:rPr>
          <w:sz w:val="24"/>
          <w:szCs w:val="24"/>
        </w:rPr>
        <w:t xml:space="preserve"> recei</w:t>
      </w:r>
      <w:r>
        <w:rPr>
          <w:spacing w:val="-1"/>
          <w:sz w:val="24"/>
          <w:szCs w:val="24"/>
        </w:rPr>
        <w:t>ver)it</w:t>
      </w:r>
      <w:r>
        <w:rPr>
          <w:rFonts w:hint="eastAsia" w:eastAsia="宋体"/>
          <w:spacing w:val="-1"/>
          <w:sz w:val="24"/>
          <w:szCs w:val="24"/>
          <w:lang w:eastAsia="zh-CN"/>
        </w:rPr>
        <w:t xml:space="preserve"> </w:t>
      </w:r>
      <w:r>
        <w:rPr>
          <w:spacing w:val="-1"/>
          <w:sz w:val="24"/>
          <w:szCs w:val="24"/>
        </w:rPr>
        <w:t>utilizes</w:t>
      </w:r>
      <w:r>
        <w:rPr>
          <w:sz w:val="24"/>
          <w:szCs w:val="24"/>
        </w:rPr>
        <w:t xml:space="preserve"> the</w:t>
      </w:r>
      <w:r>
        <w:rPr>
          <w:rFonts w:hint="eastAsia" w:eastAsia="宋体"/>
          <w:spacing w:val="13"/>
          <w:w w:val="101"/>
          <w:sz w:val="24"/>
          <w:szCs w:val="24"/>
          <w:lang w:eastAsia="zh-CN"/>
        </w:rPr>
        <w:t xml:space="preserve"> </w:t>
      </w:r>
      <w:r>
        <w:rPr>
          <w:sz w:val="24"/>
          <w:szCs w:val="24"/>
        </w:rPr>
        <w:t>mechanism</w:t>
      </w:r>
      <w:r>
        <w:rPr>
          <w:rFonts w:hint="eastAsia" w:eastAsia="宋体"/>
          <w:sz w:val="24"/>
          <w:szCs w:val="24"/>
          <w:lang w:eastAsia="zh-CN"/>
        </w:rPr>
        <w:t xml:space="preserve"> </w:t>
      </w:r>
      <w:r>
        <w:rPr>
          <w:sz w:val="24"/>
          <w:szCs w:val="24"/>
        </w:rPr>
        <w:t xml:space="preserve"> that</w:t>
      </w:r>
      <w:r>
        <w:rPr>
          <w:rFonts w:hint="eastAsia" w:eastAsia="宋体"/>
          <w:sz w:val="24"/>
          <w:szCs w:val="24"/>
          <w:lang w:eastAsia="zh-CN"/>
        </w:rPr>
        <w:t xml:space="preserve"> </w:t>
      </w:r>
      <w:r>
        <w:rPr>
          <w:sz w:val="24"/>
          <w:szCs w:val="24"/>
        </w:rPr>
        <w:t xml:space="preserve"> simply</w:t>
      </w:r>
      <w:r>
        <w:rPr>
          <w:rFonts w:hint="eastAsia" w:eastAsia="宋体"/>
          <w:sz w:val="24"/>
          <w:szCs w:val="24"/>
          <w:lang w:eastAsia="zh-CN"/>
        </w:rPr>
        <w:t xml:space="preserve"> </w:t>
      </w:r>
      <w:r>
        <w:rPr>
          <w:sz w:val="24"/>
          <w:szCs w:val="24"/>
        </w:rPr>
        <w:t xml:space="preserve"> listens</w:t>
      </w:r>
      <w:r>
        <w:rPr>
          <w:rFonts w:hint="eastAsia" w:eastAsia="宋体"/>
          <w:sz w:val="24"/>
          <w:szCs w:val="24"/>
          <w:lang w:eastAsia="zh-CN"/>
        </w:rPr>
        <w:t xml:space="preserve"> </w:t>
      </w:r>
      <w:r>
        <w:rPr>
          <w:sz w:val="24"/>
          <w:szCs w:val="24"/>
        </w:rPr>
        <w:t xml:space="preserve"> fo</w:t>
      </w:r>
      <w:r>
        <w:rPr>
          <w:spacing w:val="-1"/>
          <w:sz w:val="24"/>
          <w:szCs w:val="24"/>
        </w:rPr>
        <w:t>r</w:t>
      </w:r>
      <w:r>
        <w:rPr>
          <w:rFonts w:hint="eastAsia" w:eastAsia="宋体"/>
          <w:spacing w:val="-1"/>
          <w:sz w:val="24"/>
          <w:szCs w:val="24"/>
          <w:lang w:eastAsia="zh-CN"/>
        </w:rPr>
        <w:t xml:space="preserve"> </w:t>
      </w:r>
      <w:r>
        <w:rPr>
          <w:spacing w:val="-1"/>
          <w:sz w:val="24"/>
          <w:szCs w:val="24"/>
        </w:rPr>
        <w:t xml:space="preserve"> Wi-Fi</w:t>
      </w:r>
      <w:r>
        <w:rPr>
          <w:rFonts w:hint="eastAsia" w:eastAsia="宋体"/>
          <w:spacing w:val="-1"/>
          <w:sz w:val="24"/>
          <w:szCs w:val="24"/>
          <w:lang w:eastAsia="zh-CN"/>
        </w:rPr>
        <w:t xml:space="preserve"> </w:t>
      </w:r>
      <w:r>
        <w:rPr>
          <w:spacing w:val="-1"/>
          <w:sz w:val="24"/>
          <w:szCs w:val="24"/>
        </w:rPr>
        <w:t xml:space="preserve"> broadcasts</w:t>
      </w:r>
      <w:r>
        <w:rPr>
          <w:rFonts w:hint="eastAsia" w:eastAsia="宋体"/>
          <w:spacing w:val="-1"/>
          <w:sz w:val="24"/>
          <w:szCs w:val="24"/>
          <w:lang w:eastAsia="zh-CN"/>
        </w:rPr>
        <w:t xml:space="preserve"> </w:t>
      </w:r>
      <w:r>
        <w:rPr>
          <w:spacing w:val="-1"/>
          <w:sz w:val="24"/>
          <w:szCs w:val="24"/>
        </w:rPr>
        <w:t xml:space="preserve"> and</w:t>
      </w:r>
      <w:r>
        <w:rPr>
          <w:sz w:val="24"/>
          <w:szCs w:val="24"/>
        </w:rPr>
        <w:t xml:space="preserve"> makes</w:t>
      </w:r>
      <w:r>
        <w:rPr>
          <w:rFonts w:hint="eastAsia" w:eastAsia="宋体"/>
          <w:spacing w:val="9"/>
          <w:sz w:val="24"/>
          <w:szCs w:val="24"/>
          <w:lang w:eastAsia="zh-CN"/>
        </w:rPr>
        <w:t xml:space="preserve"> </w:t>
      </w:r>
      <w:r>
        <w:rPr>
          <w:spacing w:val="9"/>
          <w:sz w:val="24"/>
          <w:szCs w:val="24"/>
        </w:rPr>
        <w:t xml:space="preserve"> </w:t>
      </w:r>
      <w:r>
        <w:rPr>
          <w:sz w:val="24"/>
          <w:szCs w:val="24"/>
        </w:rPr>
        <w:t>the</w:t>
      </w:r>
      <w:r>
        <w:rPr>
          <w:rFonts w:hint="eastAsia" w:eastAsia="宋体"/>
          <w:sz w:val="24"/>
          <w:szCs w:val="24"/>
          <w:lang w:eastAsia="zh-CN"/>
        </w:rPr>
        <w:t xml:space="preserve"> </w:t>
      </w:r>
      <w:r>
        <w:rPr>
          <w:sz w:val="24"/>
          <w:szCs w:val="24"/>
        </w:rPr>
        <w:t>data</w:t>
      </w:r>
      <w:r>
        <w:rPr>
          <w:rFonts w:hint="eastAsia" w:eastAsia="宋体"/>
          <w:sz w:val="24"/>
          <w:szCs w:val="24"/>
          <w:lang w:eastAsia="zh-CN"/>
        </w:rPr>
        <w:t xml:space="preserve"> </w:t>
      </w:r>
      <w:r>
        <w:rPr>
          <w:sz w:val="24"/>
          <w:szCs w:val="24"/>
        </w:rPr>
        <w:t>available</w:t>
      </w:r>
      <w:r>
        <w:rPr>
          <w:rFonts w:hint="eastAsia" w:eastAsia="宋体"/>
          <w:sz w:val="24"/>
          <w:szCs w:val="24"/>
          <w:lang w:eastAsia="zh-CN"/>
        </w:rPr>
        <w:t xml:space="preserve"> </w:t>
      </w:r>
      <w:r>
        <w:rPr>
          <w:sz w:val="24"/>
          <w:szCs w:val="24"/>
        </w:rPr>
        <w:t>for</w:t>
      </w:r>
      <w:r>
        <w:rPr>
          <w:rFonts w:hint="eastAsia" w:eastAsia="宋体"/>
          <w:sz w:val="24"/>
          <w:szCs w:val="24"/>
          <w:lang w:eastAsia="zh-CN"/>
        </w:rPr>
        <w:t xml:space="preserve"> </w:t>
      </w:r>
      <w:r>
        <w:rPr>
          <w:sz w:val="24"/>
          <w:szCs w:val="24"/>
        </w:rPr>
        <w:t>display.These</w:t>
      </w:r>
      <w:r>
        <w:rPr>
          <w:rFonts w:hint="eastAsia" w:eastAsia="宋体"/>
          <w:sz w:val="24"/>
          <w:szCs w:val="24"/>
          <w:lang w:eastAsia="zh-CN"/>
        </w:rPr>
        <w:t xml:space="preserve"> </w:t>
      </w:r>
      <w:r>
        <w:rPr>
          <w:sz w:val="24"/>
          <w:szCs w:val="24"/>
        </w:rPr>
        <w:t xml:space="preserve"> broadcasts</w:t>
      </w:r>
      <w:r>
        <w:rPr>
          <w:rFonts w:hint="eastAsia" w:eastAsia="宋体"/>
          <w:spacing w:val="-1"/>
          <w:sz w:val="24"/>
          <w:szCs w:val="24"/>
          <w:lang w:eastAsia="zh-CN"/>
        </w:rPr>
        <w:t xml:space="preserve"> </w:t>
      </w:r>
      <w:r>
        <w:rPr>
          <w:spacing w:val="-1"/>
          <w:sz w:val="24"/>
          <w:szCs w:val="24"/>
        </w:rPr>
        <w:t>are</w:t>
      </w:r>
      <w:r>
        <w:rPr>
          <w:spacing w:val="1"/>
          <w:sz w:val="24"/>
          <w:szCs w:val="24"/>
        </w:rPr>
        <w:t xml:space="preserve"> </w:t>
      </w:r>
      <w:r>
        <w:rPr>
          <w:sz w:val="24"/>
          <w:szCs w:val="24"/>
        </w:rPr>
        <w:t>implemented</w:t>
      </w:r>
      <w:r>
        <w:rPr>
          <w:rFonts w:hint="eastAsia" w:eastAsia="宋体"/>
          <w:sz w:val="24"/>
          <w:szCs w:val="24"/>
          <w:lang w:eastAsia="zh-CN"/>
        </w:rPr>
        <w:t xml:space="preserve"> </w:t>
      </w:r>
      <w:r>
        <w:rPr>
          <w:sz w:val="24"/>
          <w:szCs w:val="24"/>
        </w:rPr>
        <w:t>on</w:t>
      </w:r>
      <w:r>
        <w:rPr>
          <w:rFonts w:hint="eastAsia" w:eastAsia="宋体"/>
          <w:sz w:val="24"/>
          <w:szCs w:val="24"/>
          <w:lang w:eastAsia="zh-CN"/>
        </w:rPr>
        <w:t xml:space="preserve"> </w:t>
      </w:r>
      <w:r>
        <w:rPr>
          <w:sz w:val="24"/>
          <w:szCs w:val="24"/>
        </w:rPr>
        <w:t>2.4</w:t>
      </w:r>
      <w:r>
        <w:rPr>
          <w:rFonts w:hint="eastAsia" w:eastAsia="宋体"/>
          <w:sz w:val="24"/>
          <w:szCs w:val="24"/>
          <w:lang w:eastAsia="zh-CN"/>
        </w:rPr>
        <w:t xml:space="preserve"> </w:t>
      </w:r>
      <w:r>
        <w:rPr>
          <w:spacing w:val="-1"/>
          <w:sz w:val="24"/>
          <w:szCs w:val="24"/>
        </w:rPr>
        <w:t xml:space="preserve"> GHz</w:t>
      </w:r>
      <w:r>
        <w:rPr>
          <w:rFonts w:hint="eastAsia" w:eastAsia="宋体"/>
          <w:spacing w:val="-1"/>
          <w:sz w:val="24"/>
          <w:szCs w:val="24"/>
          <w:lang w:eastAsia="zh-CN"/>
        </w:rPr>
        <w:t xml:space="preserve"> </w:t>
      </w:r>
      <w:r>
        <w:rPr>
          <w:spacing w:val="-1"/>
          <w:sz w:val="24"/>
          <w:szCs w:val="24"/>
        </w:rPr>
        <w:t>and</w:t>
      </w:r>
      <w:r>
        <w:rPr>
          <w:rFonts w:hint="eastAsia" w:eastAsia="宋体"/>
          <w:spacing w:val="5"/>
          <w:sz w:val="24"/>
          <w:szCs w:val="24"/>
          <w:lang w:eastAsia="zh-CN"/>
        </w:rPr>
        <w:t xml:space="preserve"> </w:t>
      </w:r>
      <w:r>
        <w:rPr>
          <w:spacing w:val="-1"/>
          <w:sz w:val="24"/>
          <w:szCs w:val="24"/>
        </w:rPr>
        <w:t>optionally</w:t>
      </w:r>
      <w:r>
        <w:rPr>
          <w:rFonts w:hint="eastAsia" w:eastAsia="宋体"/>
          <w:spacing w:val="5"/>
          <w:sz w:val="24"/>
          <w:szCs w:val="24"/>
          <w:lang w:eastAsia="zh-CN"/>
        </w:rPr>
        <w:t xml:space="preserve"> </w:t>
      </w:r>
      <w:r>
        <w:rPr>
          <w:spacing w:val="-1"/>
          <w:sz w:val="24"/>
          <w:szCs w:val="24"/>
        </w:rPr>
        <w:t>on</w:t>
      </w:r>
      <w:r>
        <w:rPr>
          <w:rFonts w:hint="eastAsia" w:eastAsia="宋体"/>
          <w:spacing w:val="-1"/>
          <w:sz w:val="24"/>
          <w:szCs w:val="24"/>
          <w:lang w:eastAsia="zh-CN"/>
        </w:rPr>
        <w:t xml:space="preserve"> </w:t>
      </w:r>
      <w:r>
        <w:rPr>
          <w:spacing w:val="-1"/>
          <w:sz w:val="24"/>
          <w:szCs w:val="24"/>
        </w:rPr>
        <w:t xml:space="preserve"> 5</w:t>
      </w:r>
      <w:r>
        <w:rPr>
          <w:rFonts w:hint="eastAsia" w:eastAsia="宋体"/>
          <w:spacing w:val="-1"/>
          <w:sz w:val="24"/>
          <w:szCs w:val="24"/>
          <w:lang w:eastAsia="zh-CN"/>
        </w:rPr>
        <w:t xml:space="preserve"> </w:t>
      </w:r>
      <w:r>
        <w:rPr>
          <w:spacing w:val="-1"/>
          <w:sz w:val="24"/>
          <w:szCs w:val="24"/>
        </w:rPr>
        <w:t>GHz</w:t>
      </w:r>
      <w:r>
        <w:rPr>
          <w:rFonts w:hint="eastAsia" w:eastAsia="宋体"/>
          <w:spacing w:val="-1"/>
          <w:sz w:val="24"/>
          <w:szCs w:val="24"/>
          <w:lang w:eastAsia="zh-CN"/>
        </w:rPr>
        <w:t xml:space="preserve"> </w:t>
      </w:r>
      <w:r>
        <w:rPr>
          <w:spacing w:val="-1"/>
          <w:sz w:val="24"/>
          <w:szCs w:val="24"/>
        </w:rPr>
        <w:t>Wi-Fi.</w:t>
      </w:r>
    </w:p>
    <w:p w14:paraId="65F433FB">
      <w:pPr>
        <w:pStyle w:val="5"/>
        <w:bidi w:val="0"/>
      </w:pPr>
      <w:r>
        <w:t>Wi-Fi Management Frames</w:t>
      </w:r>
    </w:p>
    <w:p w14:paraId="1FA341B3">
      <w:pPr>
        <w:pStyle w:val="7"/>
        <w:spacing w:before="144" w:line="252" w:lineRule="auto"/>
        <w:ind w:firstLine="227"/>
        <w:rPr>
          <w:sz w:val="24"/>
          <w:szCs w:val="24"/>
        </w:rPr>
      </w:pPr>
      <w:r>
        <w:rPr>
          <w:sz w:val="24"/>
          <w:szCs w:val="24"/>
        </w:rPr>
        <w:t>5.4.8.2</w:t>
      </w:r>
      <w:r>
        <w:rPr>
          <w:rFonts w:hint="eastAsia" w:eastAsia="宋体"/>
          <w:sz w:val="24"/>
          <w:szCs w:val="24"/>
          <w:lang w:eastAsia="zh-CN"/>
        </w:rPr>
        <w:t xml:space="preserve"> </w:t>
      </w:r>
      <w:r>
        <w:rPr>
          <w:sz w:val="24"/>
          <w:szCs w:val="24"/>
        </w:rPr>
        <w:t>For</w:t>
      </w:r>
      <w:r>
        <w:rPr>
          <w:rFonts w:hint="eastAsia" w:eastAsia="宋体"/>
          <w:sz w:val="24"/>
          <w:szCs w:val="24"/>
          <w:lang w:eastAsia="zh-CN"/>
        </w:rPr>
        <w:t xml:space="preserve">  </w:t>
      </w:r>
      <w:r>
        <w:rPr>
          <w:sz w:val="24"/>
          <w:szCs w:val="24"/>
        </w:rPr>
        <w:t>UAS</w:t>
      </w:r>
      <w:r>
        <w:rPr>
          <w:rFonts w:hint="eastAsia" w:eastAsia="宋体"/>
          <w:sz w:val="24"/>
          <w:szCs w:val="24"/>
          <w:lang w:eastAsia="zh-CN"/>
        </w:rPr>
        <w:t xml:space="preserve"> </w:t>
      </w:r>
      <w:r>
        <w:rPr>
          <w:sz w:val="24"/>
          <w:szCs w:val="24"/>
        </w:rPr>
        <w:t>implementing</w:t>
      </w:r>
      <w:r>
        <w:rPr>
          <w:rFonts w:hint="eastAsia" w:eastAsia="宋体"/>
          <w:sz w:val="24"/>
          <w:szCs w:val="24"/>
          <w:lang w:eastAsia="zh-CN"/>
        </w:rPr>
        <w:t xml:space="preserve"> </w:t>
      </w:r>
      <w:r>
        <w:rPr>
          <w:sz w:val="24"/>
          <w:szCs w:val="24"/>
        </w:rPr>
        <w:t>this</w:t>
      </w:r>
      <w:r>
        <w:rPr>
          <w:rFonts w:hint="eastAsia" w:eastAsia="宋体"/>
          <w:sz w:val="24"/>
          <w:szCs w:val="24"/>
          <w:lang w:eastAsia="zh-CN"/>
        </w:rPr>
        <w:t xml:space="preserve"> </w:t>
      </w:r>
      <w:r>
        <w:rPr>
          <w:sz w:val="24"/>
          <w:szCs w:val="24"/>
        </w:rPr>
        <w:t>protoco</w:t>
      </w:r>
      <w:r>
        <w:rPr>
          <w:spacing w:val="-1"/>
          <w:sz w:val="24"/>
          <w:szCs w:val="24"/>
        </w:rPr>
        <w:t>l</w:t>
      </w:r>
      <w:r>
        <w:rPr>
          <w:rFonts w:hint="eastAsia" w:eastAsia="宋体"/>
          <w:spacing w:val="-1"/>
          <w:sz w:val="24"/>
          <w:szCs w:val="24"/>
          <w:lang w:eastAsia="zh-CN"/>
        </w:rPr>
        <w:t xml:space="preserve"> </w:t>
      </w:r>
      <w:r>
        <w:rPr>
          <w:spacing w:val="-1"/>
          <w:sz w:val="24"/>
          <w:szCs w:val="24"/>
        </w:rPr>
        <w:t>broadcast</w:t>
      </w:r>
      <w:r>
        <w:rPr>
          <w:sz w:val="24"/>
          <w:szCs w:val="24"/>
        </w:rPr>
        <w:t xml:space="preserve"> frame</w:t>
      </w:r>
      <w:r>
        <w:rPr>
          <w:spacing w:val="1"/>
          <w:sz w:val="24"/>
          <w:szCs w:val="24"/>
        </w:rPr>
        <w:t>,a “</w:t>
      </w:r>
      <w:r>
        <w:rPr>
          <w:sz w:val="24"/>
          <w:szCs w:val="24"/>
        </w:rPr>
        <w:t>management</w:t>
      </w:r>
      <w:r>
        <w:rPr>
          <w:spacing w:val="1"/>
          <w:sz w:val="24"/>
          <w:szCs w:val="24"/>
        </w:rPr>
        <w:t>”(</w:t>
      </w:r>
      <w:r>
        <w:rPr>
          <w:sz w:val="24"/>
          <w:szCs w:val="24"/>
        </w:rPr>
        <w:t>type</w:t>
      </w:r>
      <w:r>
        <w:rPr>
          <w:rFonts w:hint="eastAsia" w:eastAsia="宋体"/>
          <w:spacing w:val="1"/>
          <w:sz w:val="24"/>
          <w:szCs w:val="24"/>
          <w:lang w:eastAsia="zh-CN"/>
        </w:rPr>
        <w:t xml:space="preserve"> </w:t>
      </w:r>
      <w:r>
        <w:rPr>
          <w:spacing w:val="1"/>
          <w:sz w:val="24"/>
          <w:szCs w:val="24"/>
        </w:rPr>
        <w:t>0),</w:t>
      </w:r>
      <w:r>
        <w:rPr>
          <w:rFonts w:hint="eastAsia" w:eastAsia="宋体"/>
          <w:spacing w:val="1"/>
          <w:sz w:val="24"/>
          <w:szCs w:val="24"/>
          <w:lang w:val="en-US" w:eastAsia="zh-CN"/>
        </w:rPr>
        <w:t xml:space="preserve"> </w:t>
      </w:r>
      <w:r>
        <w:rPr>
          <w:spacing w:val="1"/>
          <w:sz w:val="24"/>
          <w:szCs w:val="24"/>
        </w:rPr>
        <w:t>"</w:t>
      </w:r>
      <w:r>
        <w:rPr>
          <w:sz w:val="24"/>
          <w:szCs w:val="24"/>
        </w:rPr>
        <w:t>beacon</w:t>
      </w:r>
      <w:r>
        <w:rPr>
          <w:spacing w:val="1"/>
          <w:sz w:val="24"/>
          <w:szCs w:val="24"/>
        </w:rPr>
        <w:t>"</w:t>
      </w:r>
      <w:r>
        <w:rPr>
          <w:rFonts w:hint="eastAsia" w:eastAsia="宋体"/>
          <w:spacing w:val="1"/>
          <w:sz w:val="24"/>
          <w:szCs w:val="24"/>
          <w:lang w:val="en-US" w:eastAsia="zh-CN"/>
        </w:rPr>
        <w:t xml:space="preserve"> </w:t>
      </w:r>
      <w:r>
        <w:rPr>
          <w:spacing w:val="1"/>
          <w:sz w:val="24"/>
          <w:szCs w:val="24"/>
        </w:rPr>
        <w:t>(</w:t>
      </w:r>
      <w:r>
        <w:rPr>
          <w:sz w:val="24"/>
          <w:szCs w:val="24"/>
        </w:rPr>
        <w:t>subtype</w:t>
      </w:r>
      <w:r>
        <w:rPr>
          <w:spacing w:val="1"/>
          <w:sz w:val="24"/>
          <w:szCs w:val="24"/>
        </w:rPr>
        <w:t xml:space="preserve"> 8),</w:t>
      </w:r>
      <w:r>
        <w:rPr>
          <w:rFonts w:hint="eastAsia" w:eastAsia="宋体"/>
          <w:spacing w:val="1"/>
          <w:sz w:val="24"/>
          <w:szCs w:val="24"/>
          <w:lang w:val="en-US" w:eastAsia="zh-CN"/>
        </w:rPr>
        <w:t xml:space="preserve"> </w:t>
      </w:r>
      <w:r>
        <w:rPr>
          <w:sz w:val="24"/>
          <w:szCs w:val="24"/>
        </w:rPr>
        <w:t>and</w:t>
      </w:r>
      <w:r>
        <w:rPr>
          <w:spacing w:val="1"/>
          <w:sz w:val="24"/>
          <w:szCs w:val="24"/>
        </w:rPr>
        <w:t xml:space="preserve"> </w:t>
      </w:r>
      <w:r>
        <w:rPr>
          <w:sz w:val="24"/>
          <w:szCs w:val="24"/>
        </w:rPr>
        <w:t>“action”(subtype</w:t>
      </w:r>
      <w:r>
        <w:rPr>
          <w:rFonts w:hint="eastAsia" w:eastAsia="宋体"/>
          <w:sz w:val="24"/>
          <w:szCs w:val="24"/>
          <w:lang w:eastAsia="zh-CN"/>
        </w:rPr>
        <w:t xml:space="preserve"> </w:t>
      </w:r>
      <w:r>
        <w:rPr>
          <w:sz w:val="24"/>
          <w:szCs w:val="24"/>
        </w:rPr>
        <w:t>13)frame</w:t>
      </w:r>
      <w:r>
        <w:rPr>
          <w:rFonts w:hint="eastAsia" w:eastAsia="宋体"/>
          <w:sz w:val="24"/>
          <w:szCs w:val="24"/>
          <w:lang w:eastAsia="zh-CN"/>
        </w:rPr>
        <w:t xml:space="preserve"> </w:t>
      </w:r>
      <w:r>
        <w:rPr>
          <w:sz w:val="24"/>
          <w:szCs w:val="24"/>
        </w:rPr>
        <w:t xml:space="preserve"> as</w:t>
      </w:r>
      <w:r>
        <w:rPr>
          <w:rFonts w:hint="eastAsia" w:eastAsia="宋体"/>
          <w:sz w:val="24"/>
          <w:szCs w:val="24"/>
          <w:lang w:eastAsia="zh-CN"/>
        </w:rPr>
        <w:t xml:space="preserve"> </w:t>
      </w:r>
      <w:r>
        <w:rPr>
          <w:sz w:val="24"/>
          <w:szCs w:val="24"/>
        </w:rPr>
        <w:t xml:space="preserve"> prescribed</w:t>
      </w:r>
      <w:r>
        <w:rPr>
          <w:rFonts w:hint="eastAsia" w:eastAsia="宋体"/>
          <w:sz w:val="24"/>
          <w:szCs w:val="24"/>
          <w:lang w:eastAsia="zh-CN"/>
        </w:rPr>
        <w:t xml:space="preserve"> </w:t>
      </w:r>
      <w:r>
        <w:rPr>
          <w:sz w:val="24"/>
          <w:szCs w:val="24"/>
        </w:rPr>
        <w:t>by the IEEE</w:t>
      </w:r>
      <w:r>
        <w:rPr>
          <w:rFonts w:hint="eastAsia" w:eastAsia="宋体"/>
          <w:spacing w:val="-1"/>
          <w:sz w:val="24"/>
          <w:szCs w:val="24"/>
          <w:lang w:eastAsia="zh-CN"/>
        </w:rPr>
        <w:t xml:space="preserve"> </w:t>
      </w:r>
      <w:r>
        <w:rPr>
          <w:spacing w:val="-1"/>
          <w:sz w:val="24"/>
          <w:szCs w:val="24"/>
        </w:rPr>
        <w:t>802.11-</w:t>
      </w:r>
      <w:r>
        <w:rPr>
          <w:sz w:val="24"/>
          <w:szCs w:val="24"/>
        </w:rPr>
        <w:t>2016</w:t>
      </w:r>
      <w:r>
        <w:rPr>
          <w:rFonts w:hint="eastAsia" w:eastAsia="宋体"/>
          <w:sz w:val="24"/>
          <w:szCs w:val="24"/>
          <w:lang w:eastAsia="zh-CN"/>
        </w:rPr>
        <w:t xml:space="preserve"> </w:t>
      </w:r>
      <w:r>
        <w:rPr>
          <w:sz w:val="24"/>
          <w:szCs w:val="24"/>
        </w:rPr>
        <w:t>Part</w:t>
      </w:r>
      <w:r>
        <w:rPr>
          <w:rFonts w:hint="eastAsia" w:eastAsia="宋体"/>
          <w:sz w:val="24"/>
          <w:szCs w:val="24"/>
          <w:lang w:eastAsia="zh-CN"/>
        </w:rPr>
        <w:t xml:space="preserve"> </w:t>
      </w:r>
      <w:r>
        <w:rPr>
          <w:sz w:val="24"/>
          <w:szCs w:val="24"/>
        </w:rPr>
        <w:t>11 Wi-Fi</w:t>
      </w:r>
      <w:r>
        <w:rPr>
          <w:rFonts w:hint="eastAsia" w:eastAsia="宋体"/>
          <w:sz w:val="24"/>
          <w:szCs w:val="24"/>
          <w:lang w:eastAsia="zh-CN"/>
        </w:rPr>
        <w:t xml:space="preserve"> </w:t>
      </w:r>
      <w:r>
        <w:rPr>
          <w:sz w:val="24"/>
          <w:szCs w:val="24"/>
        </w:rPr>
        <w:t>sp</w:t>
      </w:r>
      <w:r>
        <w:rPr>
          <w:spacing w:val="-1"/>
          <w:sz w:val="24"/>
          <w:szCs w:val="24"/>
        </w:rPr>
        <w:t>ecification⁷,5</w:t>
      </w:r>
      <w:r>
        <w:rPr>
          <w:rFonts w:hint="eastAsia" w:eastAsia="宋体"/>
          <w:spacing w:val="-1"/>
          <w:sz w:val="24"/>
          <w:szCs w:val="24"/>
          <w:lang w:eastAsia="zh-CN"/>
        </w:rPr>
        <w:t xml:space="preserve"> </w:t>
      </w:r>
      <w:r>
        <w:rPr>
          <w:spacing w:val="-1"/>
          <w:sz w:val="24"/>
          <w:szCs w:val="24"/>
        </w:rPr>
        <w:t>shall(BWF0020)be</w:t>
      </w:r>
      <w:r>
        <w:rPr>
          <w:sz w:val="24"/>
          <w:szCs w:val="24"/>
        </w:rPr>
        <w:t xml:space="preserve"> encoded</w:t>
      </w:r>
      <w:r>
        <w:rPr>
          <w:rFonts w:hint="eastAsia" w:eastAsia="宋体"/>
          <w:sz w:val="24"/>
          <w:szCs w:val="24"/>
          <w:lang w:eastAsia="zh-CN"/>
        </w:rPr>
        <w:t xml:space="preserve"> </w:t>
      </w:r>
      <w:r>
        <w:rPr>
          <w:sz w:val="24"/>
          <w:szCs w:val="24"/>
        </w:rPr>
        <w:t>as</w:t>
      </w:r>
      <w:r>
        <w:rPr>
          <w:rFonts w:hint="eastAsia" w:eastAsia="宋体"/>
          <w:sz w:val="24"/>
          <w:szCs w:val="24"/>
          <w:lang w:eastAsia="zh-CN"/>
        </w:rPr>
        <w:t xml:space="preserve"> </w:t>
      </w:r>
      <w:r>
        <w:rPr>
          <w:sz w:val="24"/>
          <w:szCs w:val="24"/>
        </w:rPr>
        <w:t>NAN</w:t>
      </w:r>
      <w:r>
        <w:rPr>
          <w:rFonts w:hint="eastAsia" w:eastAsia="宋体"/>
          <w:sz w:val="24"/>
          <w:szCs w:val="24"/>
          <w:lang w:eastAsia="zh-CN"/>
        </w:rPr>
        <w:t xml:space="preserve"> </w:t>
      </w:r>
      <w:r>
        <w:rPr>
          <w:sz w:val="24"/>
          <w:szCs w:val="24"/>
        </w:rPr>
        <w:t>Service</w:t>
      </w:r>
      <w:r>
        <w:rPr>
          <w:rFonts w:hint="eastAsia" w:eastAsia="宋体"/>
          <w:sz w:val="24"/>
          <w:szCs w:val="24"/>
          <w:lang w:eastAsia="zh-CN"/>
        </w:rPr>
        <w:t xml:space="preserve"> </w:t>
      </w:r>
      <w:r>
        <w:rPr>
          <w:sz w:val="24"/>
          <w:szCs w:val="24"/>
        </w:rPr>
        <w:t>Discovery</w:t>
      </w:r>
      <w:r>
        <w:rPr>
          <w:rFonts w:hint="eastAsia" w:eastAsia="宋体"/>
          <w:sz w:val="24"/>
          <w:szCs w:val="24"/>
          <w:lang w:eastAsia="zh-CN"/>
        </w:rPr>
        <w:t xml:space="preserve"> </w:t>
      </w:r>
      <w:r>
        <w:rPr>
          <w:sz w:val="24"/>
          <w:szCs w:val="24"/>
        </w:rPr>
        <w:t>F</w:t>
      </w:r>
      <w:r>
        <w:rPr>
          <w:spacing w:val="-1"/>
          <w:sz w:val="24"/>
          <w:szCs w:val="24"/>
        </w:rPr>
        <w:t>rames</w:t>
      </w:r>
      <w:r>
        <w:rPr>
          <w:rFonts w:hint="eastAsia" w:eastAsia="宋体"/>
          <w:spacing w:val="-1"/>
          <w:sz w:val="24"/>
          <w:szCs w:val="24"/>
          <w:lang w:eastAsia="zh-CN"/>
        </w:rPr>
        <w:t xml:space="preserve"> </w:t>
      </w:r>
      <w:r>
        <w:rPr>
          <w:spacing w:val="-1"/>
          <w:sz w:val="24"/>
          <w:szCs w:val="24"/>
        </w:rPr>
        <w:t>as</w:t>
      </w:r>
      <w:r>
        <w:rPr>
          <w:rFonts w:hint="eastAsia" w:eastAsia="宋体"/>
          <w:spacing w:val="-1"/>
          <w:sz w:val="24"/>
          <w:szCs w:val="24"/>
          <w:lang w:eastAsia="zh-CN"/>
        </w:rPr>
        <w:t xml:space="preserve"> </w:t>
      </w:r>
      <w:r>
        <w:rPr>
          <w:spacing w:val="-1"/>
          <w:sz w:val="24"/>
          <w:szCs w:val="24"/>
        </w:rPr>
        <w:t>described</w:t>
      </w:r>
      <w:r>
        <w:rPr>
          <w:rFonts w:hint="eastAsia" w:eastAsia="宋体"/>
          <w:spacing w:val="-1"/>
          <w:sz w:val="24"/>
          <w:szCs w:val="24"/>
          <w:lang w:eastAsia="zh-CN"/>
        </w:rPr>
        <w:t xml:space="preserve"> </w:t>
      </w:r>
      <w:r>
        <w:rPr>
          <w:spacing w:val="-1"/>
          <w:sz w:val="24"/>
          <w:szCs w:val="24"/>
        </w:rPr>
        <w:t>in</w:t>
      </w:r>
      <w:r>
        <w:rPr>
          <w:rFonts w:hint="eastAsia" w:eastAsia="宋体"/>
          <w:spacing w:val="-1"/>
          <w:sz w:val="24"/>
          <w:szCs w:val="24"/>
          <w:lang w:eastAsia="zh-CN"/>
        </w:rPr>
        <w:t xml:space="preserve"> </w:t>
      </w:r>
      <w:r>
        <w:rPr>
          <w:spacing w:val="-1"/>
          <w:sz w:val="24"/>
          <w:szCs w:val="24"/>
        </w:rPr>
        <w:t>the</w:t>
      </w:r>
      <w:r>
        <w:rPr>
          <w:rFonts w:hint="eastAsia" w:eastAsia="宋体"/>
          <w:spacing w:val="-1"/>
          <w:sz w:val="24"/>
          <w:szCs w:val="24"/>
          <w:lang w:val="en-US" w:eastAsia="zh-CN"/>
        </w:rPr>
        <w:t xml:space="preserve"> </w:t>
      </w:r>
      <w:r>
        <w:rPr>
          <w:spacing w:val="-1"/>
          <w:sz w:val="24"/>
          <w:szCs w:val="24"/>
        </w:rPr>
        <w:t>NAN</w:t>
      </w:r>
      <w:r>
        <w:rPr>
          <w:spacing w:val="12"/>
          <w:sz w:val="24"/>
          <w:szCs w:val="24"/>
        </w:rPr>
        <w:t xml:space="preserve"> </w:t>
      </w:r>
      <w:r>
        <w:rPr>
          <w:spacing w:val="-1"/>
          <w:sz w:val="24"/>
          <w:szCs w:val="24"/>
        </w:rPr>
        <w:t>Specification.</w:t>
      </w:r>
      <w:r>
        <w:rPr>
          <w:rFonts w:hint="eastAsia" w:eastAsia="宋体"/>
          <w:spacing w:val="-1"/>
          <w:sz w:val="24"/>
          <w:szCs w:val="24"/>
          <w:lang w:val="en-US" w:eastAsia="zh-CN"/>
        </w:rPr>
        <w:t xml:space="preserve"> </w:t>
      </w:r>
      <w:r>
        <w:rPr>
          <w:spacing w:val="-1"/>
          <w:sz w:val="24"/>
          <w:szCs w:val="24"/>
        </w:rPr>
        <w:t>Additionally,the values shall(BWF003</w:t>
      </w:r>
      <w:r>
        <w:rPr>
          <w:spacing w:val="-2"/>
          <w:sz w:val="24"/>
          <w:szCs w:val="24"/>
        </w:rPr>
        <w:t>0)</w:t>
      </w:r>
      <w:r>
        <w:rPr>
          <w:sz w:val="24"/>
          <w:szCs w:val="24"/>
        </w:rPr>
        <w:t xml:space="preserve"> be</w:t>
      </w:r>
      <w:r>
        <w:rPr>
          <w:spacing w:val="13"/>
          <w:w w:val="101"/>
          <w:sz w:val="24"/>
          <w:szCs w:val="24"/>
        </w:rPr>
        <w:t xml:space="preserve"> </w:t>
      </w:r>
      <w:r>
        <w:rPr>
          <w:sz w:val="24"/>
          <w:szCs w:val="24"/>
        </w:rPr>
        <w:t>filled as described in the</w:t>
      </w:r>
      <w:r>
        <w:rPr>
          <w:spacing w:val="2"/>
          <w:sz w:val="24"/>
          <w:szCs w:val="24"/>
        </w:rPr>
        <w:t xml:space="preserve"> </w:t>
      </w:r>
      <w:r>
        <w:rPr>
          <w:sz w:val="24"/>
          <w:szCs w:val="24"/>
        </w:rPr>
        <w:t>NAN</w:t>
      </w:r>
      <w:r>
        <w:rPr>
          <w:spacing w:val="18"/>
          <w:sz w:val="24"/>
          <w:szCs w:val="24"/>
        </w:rPr>
        <w:t xml:space="preserve"> </w:t>
      </w:r>
      <w:r>
        <w:rPr>
          <w:sz w:val="24"/>
          <w:szCs w:val="24"/>
        </w:rPr>
        <w:t>Service</w:t>
      </w:r>
      <w:r>
        <w:rPr>
          <w:spacing w:val="8"/>
          <w:sz w:val="24"/>
          <w:szCs w:val="24"/>
        </w:rPr>
        <w:t xml:space="preserve"> </w:t>
      </w:r>
      <w:r>
        <w:rPr>
          <w:sz w:val="24"/>
          <w:szCs w:val="24"/>
        </w:rPr>
        <w:t>Discovery</w:t>
      </w:r>
      <w:r>
        <w:rPr>
          <w:spacing w:val="8"/>
          <w:sz w:val="24"/>
          <w:szCs w:val="24"/>
        </w:rPr>
        <w:t xml:space="preserve"> </w:t>
      </w:r>
      <w:r>
        <w:rPr>
          <w:sz w:val="24"/>
          <w:szCs w:val="24"/>
        </w:rPr>
        <w:t>Fr</w:t>
      </w:r>
      <w:r>
        <w:rPr>
          <w:spacing w:val="-1"/>
          <w:sz w:val="24"/>
          <w:szCs w:val="24"/>
        </w:rPr>
        <w:t>ame</w:t>
      </w:r>
      <w:r>
        <w:rPr>
          <w:sz w:val="24"/>
          <w:szCs w:val="24"/>
        </w:rPr>
        <w:t xml:space="preserve"> </w:t>
      </w:r>
      <w:r>
        <w:rPr>
          <w:spacing w:val="-4"/>
          <w:sz w:val="24"/>
          <w:szCs w:val="24"/>
        </w:rPr>
        <w:t>Diagram in Fig.10 and NAN</w:t>
      </w:r>
      <w:r>
        <w:rPr>
          <w:spacing w:val="27"/>
          <w:sz w:val="24"/>
          <w:szCs w:val="24"/>
        </w:rPr>
        <w:t xml:space="preserve"> </w:t>
      </w:r>
      <w:r>
        <w:rPr>
          <w:spacing w:val="-4"/>
          <w:sz w:val="24"/>
          <w:szCs w:val="24"/>
        </w:rPr>
        <w:t>Service Discovery Frame Details</w:t>
      </w:r>
      <w:r>
        <w:rPr>
          <w:sz w:val="24"/>
          <w:szCs w:val="24"/>
        </w:rPr>
        <w:t xml:space="preserve"> in  Table  18.Beaco</w:t>
      </w:r>
      <w:r>
        <w:rPr>
          <w:spacing w:val="-1"/>
          <w:sz w:val="24"/>
          <w:szCs w:val="24"/>
        </w:rPr>
        <w:t>n frames</w:t>
      </w:r>
      <w:r>
        <w:rPr>
          <w:spacing w:val="3"/>
          <w:sz w:val="24"/>
          <w:szCs w:val="24"/>
        </w:rPr>
        <w:t xml:space="preserve"> </w:t>
      </w:r>
      <w:r>
        <w:rPr>
          <w:spacing w:val="-1"/>
          <w:sz w:val="24"/>
          <w:szCs w:val="24"/>
        </w:rPr>
        <w:t>called NAN</w:t>
      </w:r>
      <w:r>
        <w:rPr>
          <w:spacing w:val="6"/>
          <w:sz w:val="24"/>
          <w:szCs w:val="24"/>
        </w:rPr>
        <w:t xml:space="preserve"> </w:t>
      </w:r>
      <w:r>
        <w:rPr>
          <w:spacing w:val="-1"/>
          <w:sz w:val="24"/>
          <w:szCs w:val="24"/>
        </w:rPr>
        <w:t>Synchronization</w:t>
      </w:r>
      <w:r>
        <w:rPr>
          <w:rFonts w:hint="eastAsia" w:eastAsia="宋体"/>
          <w:spacing w:val="-1"/>
          <w:sz w:val="24"/>
          <w:szCs w:val="24"/>
          <w:lang w:val="en-US" w:eastAsia="zh-CN"/>
        </w:rPr>
        <w:t xml:space="preserve"> </w:t>
      </w:r>
      <w:r>
        <w:rPr>
          <w:spacing w:val="-1"/>
          <w:sz w:val="24"/>
          <w:szCs w:val="24"/>
        </w:rPr>
        <w:t>beacons shall(BWF0032)be</w:t>
      </w:r>
      <w:r>
        <w:rPr>
          <w:spacing w:val="52"/>
          <w:w w:val="101"/>
          <w:sz w:val="24"/>
          <w:szCs w:val="24"/>
        </w:rPr>
        <w:t xml:space="preserve"> </w:t>
      </w:r>
      <w:r>
        <w:rPr>
          <w:spacing w:val="-1"/>
          <w:sz w:val="24"/>
          <w:szCs w:val="24"/>
        </w:rPr>
        <w:t>transmitted</w:t>
      </w:r>
      <w:r>
        <w:rPr>
          <w:spacing w:val="50"/>
          <w:sz w:val="24"/>
          <w:szCs w:val="24"/>
        </w:rPr>
        <w:t xml:space="preserve"> </w:t>
      </w:r>
      <w:r>
        <w:rPr>
          <w:spacing w:val="-1"/>
          <w:sz w:val="24"/>
          <w:szCs w:val="24"/>
        </w:rPr>
        <w:t>at 6Mbps</w:t>
      </w:r>
      <w:r>
        <w:rPr>
          <w:spacing w:val="48"/>
          <w:w w:val="101"/>
          <w:sz w:val="24"/>
          <w:szCs w:val="24"/>
        </w:rPr>
        <w:t xml:space="preserve"> </w:t>
      </w:r>
      <w:r>
        <w:rPr>
          <w:spacing w:val="-1"/>
          <w:sz w:val="24"/>
          <w:szCs w:val="24"/>
        </w:rPr>
        <w:t>inside</w:t>
      </w:r>
      <w:r>
        <w:rPr>
          <w:sz w:val="24"/>
          <w:szCs w:val="24"/>
        </w:rPr>
        <w:t xml:space="preserve"> NAN</w:t>
      </w:r>
      <w:r>
        <w:rPr>
          <w:spacing w:val="20"/>
          <w:sz w:val="24"/>
          <w:szCs w:val="24"/>
        </w:rPr>
        <w:t xml:space="preserve"> </w:t>
      </w:r>
      <w:r>
        <w:rPr>
          <w:sz w:val="24"/>
          <w:szCs w:val="24"/>
        </w:rPr>
        <w:t>Discovery</w:t>
      </w:r>
      <w:r>
        <w:rPr>
          <w:spacing w:val="19"/>
          <w:w w:val="101"/>
          <w:sz w:val="24"/>
          <w:szCs w:val="24"/>
        </w:rPr>
        <w:t xml:space="preserve"> </w:t>
      </w:r>
      <w:r>
        <w:rPr>
          <w:sz w:val="24"/>
          <w:szCs w:val="24"/>
        </w:rPr>
        <w:t>Windows</w:t>
      </w:r>
      <w:r>
        <w:rPr>
          <w:rFonts w:hint="eastAsia" w:eastAsia="宋体"/>
          <w:sz w:val="24"/>
          <w:szCs w:val="24"/>
          <w:lang w:val="en-US" w:eastAsia="zh-CN"/>
        </w:rPr>
        <w:t xml:space="preserve"> </w:t>
      </w:r>
      <w:r>
        <w:rPr>
          <w:sz w:val="24"/>
          <w:szCs w:val="24"/>
        </w:rPr>
        <w:t>(DWs)</w:t>
      </w:r>
      <w:r>
        <w:rPr>
          <w:rFonts w:hint="eastAsia" w:eastAsia="宋体"/>
          <w:sz w:val="24"/>
          <w:szCs w:val="24"/>
          <w:lang w:val="en-US" w:eastAsia="zh-CN"/>
        </w:rPr>
        <w:t xml:space="preserve"> </w:t>
      </w:r>
      <w:r>
        <w:rPr>
          <w:sz w:val="24"/>
          <w:szCs w:val="24"/>
        </w:rPr>
        <w:t>us</w:t>
      </w:r>
      <w:r>
        <w:rPr>
          <w:spacing w:val="-1"/>
          <w:sz w:val="24"/>
          <w:szCs w:val="24"/>
        </w:rPr>
        <w:t>ed</w:t>
      </w:r>
      <w:r>
        <w:rPr>
          <w:spacing w:val="22"/>
          <w:sz w:val="24"/>
          <w:szCs w:val="24"/>
        </w:rPr>
        <w:t xml:space="preserve"> </w:t>
      </w:r>
      <w:r>
        <w:rPr>
          <w:spacing w:val="-1"/>
          <w:sz w:val="24"/>
          <w:szCs w:val="24"/>
        </w:rPr>
        <w:t>for</w:t>
      </w:r>
      <w:r>
        <w:rPr>
          <w:spacing w:val="16"/>
          <w:sz w:val="24"/>
          <w:szCs w:val="24"/>
        </w:rPr>
        <w:t xml:space="preserve"> </w:t>
      </w:r>
      <w:r>
        <w:rPr>
          <w:spacing w:val="-1"/>
          <w:sz w:val="24"/>
          <w:szCs w:val="24"/>
        </w:rPr>
        <w:t>NAN</w:t>
      </w:r>
      <w:r>
        <w:rPr>
          <w:spacing w:val="19"/>
          <w:w w:val="101"/>
          <w:sz w:val="24"/>
          <w:szCs w:val="24"/>
        </w:rPr>
        <w:t xml:space="preserve"> </w:t>
      </w:r>
      <w:r>
        <w:rPr>
          <w:spacing w:val="-1"/>
          <w:sz w:val="24"/>
          <w:szCs w:val="24"/>
        </w:rPr>
        <w:t>timing</w:t>
      </w:r>
      <w:r>
        <w:rPr>
          <w:sz w:val="24"/>
          <w:szCs w:val="24"/>
        </w:rPr>
        <w:t xml:space="preserve"> synchronization</w:t>
      </w:r>
      <w:r>
        <w:rPr>
          <w:spacing w:val="1"/>
          <w:sz w:val="24"/>
          <w:szCs w:val="24"/>
        </w:rPr>
        <w:t>.</w:t>
      </w:r>
      <w:r>
        <w:rPr>
          <w:sz w:val="24"/>
          <w:szCs w:val="24"/>
        </w:rPr>
        <w:t>The</w:t>
      </w:r>
      <w:r>
        <w:rPr>
          <w:spacing w:val="1"/>
          <w:sz w:val="24"/>
          <w:szCs w:val="24"/>
        </w:rPr>
        <w:t xml:space="preserve"> </w:t>
      </w:r>
      <w:r>
        <w:rPr>
          <w:sz w:val="24"/>
          <w:szCs w:val="24"/>
        </w:rPr>
        <w:t>values</w:t>
      </w:r>
      <w:r>
        <w:rPr>
          <w:spacing w:val="1"/>
          <w:sz w:val="24"/>
          <w:szCs w:val="24"/>
        </w:rPr>
        <w:t xml:space="preserve"> </w:t>
      </w:r>
      <w:r>
        <w:rPr>
          <w:sz w:val="24"/>
          <w:szCs w:val="24"/>
        </w:rPr>
        <w:t>of</w:t>
      </w:r>
      <w:r>
        <w:rPr>
          <w:spacing w:val="-13"/>
          <w:sz w:val="24"/>
          <w:szCs w:val="24"/>
        </w:rPr>
        <w:t xml:space="preserve"> </w:t>
      </w:r>
      <w:r>
        <w:rPr>
          <w:sz w:val="24"/>
          <w:szCs w:val="24"/>
        </w:rPr>
        <w:t>each</w:t>
      </w:r>
      <w:r>
        <w:rPr>
          <w:spacing w:val="1"/>
          <w:sz w:val="24"/>
          <w:szCs w:val="24"/>
        </w:rPr>
        <w:t xml:space="preserve"> </w:t>
      </w:r>
      <w:r>
        <w:rPr>
          <w:sz w:val="24"/>
          <w:szCs w:val="24"/>
        </w:rPr>
        <w:t>beacon</w:t>
      </w:r>
      <w:r>
        <w:rPr>
          <w:spacing w:val="1"/>
          <w:sz w:val="24"/>
          <w:szCs w:val="24"/>
        </w:rPr>
        <w:t xml:space="preserve"> </w:t>
      </w:r>
      <w:r>
        <w:rPr>
          <w:sz w:val="24"/>
          <w:szCs w:val="24"/>
        </w:rPr>
        <w:t>frame</w:t>
      </w:r>
      <w:r>
        <w:rPr>
          <w:spacing w:val="1"/>
          <w:sz w:val="24"/>
          <w:szCs w:val="24"/>
        </w:rPr>
        <w:t xml:space="preserve"> </w:t>
      </w:r>
      <w:r>
        <w:rPr>
          <w:sz w:val="24"/>
          <w:szCs w:val="24"/>
        </w:rPr>
        <w:t>field</w:t>
      </w:r>
      <w:r>
        <w:rPr>
          <w:spacing w:val="1"/>
          <w:sz w:val="24"/>
          <w:szCs w:val="24"/>
        </w:rPr>
        <w:t xml:space="preserve"> </w:t>
      </w:r>
      <w:r>
        <w:rPr>
          <w:sz w:val="24"/>
          <w:szCs w:val="24"/>
        </w:rPr>
        <w:t xml:space="preserve">shall </w:t>
      </w:r>
      <w:r>
        <w:rPr>
          <w:spacing w:val="-1"/>
          <w:sz w:val="24"/>
          <w:szCs w:val="24"/>
        </w:rPr>
        <w:t>(BWF0034)be filled as described in</w:t>
      </w:r>
      <w:r>
        <w:rPr>
          <w:spacing w:val="6"/>
          <w:sz w:val="24"/>
          <w:szCs w:val="24"/>
        </w:rPr>
        <w:t xml:space="preserve"> </w:t>
      </w:r>
      <w:r>
        <w:rPr>
          <w:spacing w:val="-1"/>
          <w:sz w:val="24"/>
          <w:szCs w:val="24"/>
        </w:rPr>
        <w:t>Tabl</w:t>
      </w:r>
      <w:r>
        <w:rPr>
          <w:spacing w:val="-2"/>
          <w:sz w:val="24"/>
          <w:szCs w:val="24"/>
        </w:rPr>
        <w:t>e</w:t>
      </w:r>
      <w:r>
        <w:rPr>
          <w:spacing w:val="24"/>
          <w:sz w:val="24"/>
          <w:szCs w:val="24"/>
        </w:rPr>
        <w:t xml:space="preserve"> </w:t>
      </w:r>
      <w:r>
        <w:rPr>
          <w:spacing w:val="-2"/>
          <w:sz w:val="24"/>
          <w:szCs w:val="24"/>
        </w:rPr>
        <w:t>19.</w:t>
      </w:r>
    </w:p>
    <w:p w14:paraId="64D5F5C7">
      <w:pPr>
        <w:spacing w:line="214" w:lineRule="exact"/>
      </w:pPr>
    </w:p>
    <w:tbl>
      <w:tblPr>
        <w:tblStyle w:val="11"/>
        <w:tblW w:w="6406" w:type="dxa"/>
        <w:tblInd w:w="154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13"/>
        <w:gridCol w:w="1518"/>
        <w:gridCol w:w="1168"/>
        <w:gridCol w:w="1018"/>
        <w:gridCol w:w="1589"/>
      </w:tblGrid>
      <w:tr w14:paraId="0E84EC82">
        <w:trPr>
          <w:trHeight w:val="282" w:hRule="atLeast"/>
        </w:trPr>
        <w:tc>
          <w:tcPr>
            <w:tcW w:w="6406" w:type="dxa"/>
            <w:gridSpan w:val="5"/>
            <w:shd w:val="clear" w:color="auto" w:fill="C7DCEF"/>
            <w:vAlign w:val="top"/>
          </w:tcPr>
          <w:p w14:paraId="79BF2EDA">
            <w:pPr>
              <w:spacing w:before="67" w:line="214" w:lineRule="auto"/>
              <w:ind w:left="304"/>
              <w:rPr>
                <w:rFonts w:ascii="宋体" w:hAnsi="宋体" w:eastAsia="宋体" w:cs="宋体"/>
                <w:sz w:val="14"/>
                <w:szCs w:val="14"/>
              </w:rPr>
            </w:pPr>
            <w:r>
              <w:rPr>
                <w:rFonts w:ascii="宋体" w:hAnsi="宋体" w:eastAsia="宋体" w:cs="宋体"/>
                <w:sz w:val="14"/>
                <w:szCs w:val="14"/>
              </w:rPr>
              <w:t>802.11(Type 0,Subtype</w:t>
            </w:r>
            <w:r>
              <w:rPr>
                <w:rFonts w:ascii="宋体" w:hAnsi="宋体" w:eastAsia="宋体" w:cs="宋体"/>
                <w:spacing w:val="20"/>
                <w:w w:val="101"/>
                <w:sz w:val="14"/>
                <w:szCs w:val="14"/>
              </w:rPr>
              <w:t xml:space="preserve"> </w:t>
            </w:r>
            <w:r>
              <w:rPr>
                <w:rFonts w:ascii="宋体" w:hAnsi="宋体" w:eastAsia="宋体" w:cs="宋体"/>
                <w:sz w:val="14"/>
                <w:szCs w:val="14"/>
              </w:rPr>
              <w:t>13)Vendor Specific Public Action(NAN Service</w:t>
            </w:r>
            <w:r>
              <w:rPr>
                <w:rFonts w:ascii="宋体" w:hAnsi="宋体" w:eastAsia="宋体" w:cs="宋体"/>
                <w:spacing w:val="7"/>
                <w:sz w:val="14"/>
                <w:szCs w:val="14"/>
              </w:rPr>
              <w:t xml:space="preserve"> </w:t>
            </w:r>
            <w:r>
              <w:rPr>
                <w:rFonts w:ascii="宋体" w:hAnsi="宋体" w:eastAsia="宋体" w:cs="宋体"/>
                <w:sz w:val="14"/>
                <w:szCs w:val="14"/>
              </w:rPr>
              <w:t>Discovery</w:t>
            </w:r>
            <w:r>
              <w:rPr>
                <w:rFonts w:ascii="宋体" w:hAnsi="宋体" w:eastAsia="宋体" w:cs="宋体"/>
                <w:spacing w:val="8"/>
                <w:sz w:val="14"/>
                <w:szCs w:val="14"/>
              </w:rPr>
              <w:t xml:space="preserve"> </w:t>
            </w:r>
            <w:r>
              <w:rPr>
                <w:rFonts w:ascii="宋体" w:hAnsi="宋体" w:eastAsia="宋体" w:cs="宋体"/>
                <w:spacing w:val="-1"/>
                <w:sz w:val="14"/>
                <w:szCs w:val="14"/>
              </w:rPr>
              <w:t>Frame)</w:t>
            </w:r>
          </w:p>
        </w:tc>
      </w:tr>
      <w:tr w14:paraId="09FD8859">
        <w:trPr>
          <w:trHeight w:val="635" w:hRule="atLeast"/>
        </w:trPr>
        <w:tc>
          <w:tcPr>
            <w:tcW w:w="1113" w:type="dxa"/>
            <w:shd w:val="clear" w:color="auto" w:fill="FDD6B9"/>
            <w:vAlign w:val="top"/>
          </w:tcPr>
          <w:p w14:paraId="143A1A70">
            <w:pPr>
              <w:spacing w:before="84" w:line="167" w:lineRule="auto"/>
              <w:ind w:left="164"/>
              <w:rPr>
                <w:rFonts w:ascii="宋体" w:hAnsi="宋体" w:eastAsia="宋体" w:cs="宋体"/>
                <w:sz w:val="19"/>
                <w:szCs w:val="19"/>
              </w:rPr>
            </w:pPr>
            <w:r>
              <w:rPr>
                <w:rFonts w:ascii="宋体" w:hAnsi="宋体" w:eastAsia="宋体" w:cs="宋体"/>
                <w:spacing w:val="-1"/>
                <w:sz w:val="19"/>
                <w:szCs w:val="19"/>
              </w:rPr>
              <w:t>Category</w:t>
            </w:r>
          </w:p>
          <w:p w14:paraId="6C18CA68">
            <w:pPr>
              <w:spacing w:line="215" w:lineRule="auto"/>
              <w:ind w:left="164"/>
              <w:rPr>
                <w:rFonts w:ascii="宋体" w:hAnsi="宋体" w:eastAsia="宋体" w:cs="宋体"/>
                <w:sz w:val="19"/>
                <w:szCs w:val="19"/>
              </w:rPr>
            </w:pPr>
            <w:r>
              <w:rPr>
                <w:rFonts w:ascii="宋体" w:hAnsi="宋体" w:eastAsia="宋体" w:cs="宋体"/>
                <w:spacing w:val="-6"/>
                <w:sz w:val="19"/>
                <w:szCs w:val="19"/>
              </w:rPr>
              <w:t>(1  Byte)</w:t>
            </w:r>
          </w:p>
        </w:tc>
        <w:tc>
          <w:tcPr>
            <w:tcW w:w="1518" w:type="dxa"/>
            <w:shd w:val="clear" w:color="auto" w:fill="FDD6B9"/>
            <w:vAlign w:val="top"/>
          </w:tcPr>
          <w:p w14:paraId="3B761C8C">
            <w:pPr>
              <w:spacing w:before="88" w:line="148" w:lineRule="exact"/>
              <w:ind w:left="461"/>
              <w:rPr>
                <w:rFonts w:ascii="宋体" w:hAnsi="宋体" w:eastAsia="宋体" w:cs="宋体"/>
                <w:sz w:val="19"/>
                <w:szCs w:val="19"/>
              </w:rPr>
            </w:pPr>
            <w:r>
              <w:rPr>
                <w:rFonts w:ascii="宋体" w:hAnsi="宋体" w:eastAsia="宋体" w:cs="宋体"/>
                <w:spacing w:val="-1"/>
                <w:position w:val="-2"/>
                <w:sz w:val="19"/>
                <w:szCs w:val="19"/>
              </w:rPr>
              <w:t>Action</w:t>
            </w:r>
          </w:p>
          <w:p w14:paraId="2E3582A9">
            <w:pPr>
              <w:spacing w:line="215" w:lineRule="auto"/>
              <w:ind w:left="371"/>
              <w:rPr>
                <w:rFonts w:ascii="宋体" w:hAnsi="宋体" w:eastAsia="宋体" w:cs="宋体"/>
                <w:sz w:val="19"/>
                <w:szCs w:val="19"/>
              </w:rPr>
            </w:pPr>
            <w:r>
              <w:rPr>
                <w:rFonts w:ascii="宋体" w:hAnsi="宋体" w:eastAsia="宋体" w:cs="宋体"/>
                <w:spacing w:val="-6"/>
                <w:sz w:val="19"/>
                <w:szCs w:val="19"/>
              </w:rPr>
              <w:t>(1  Byte)</w:t>
            </w:r>
          </w:p>
        </w:tc>
        <w:tc>
          <w:tcPr>
            <w:tcW w:w="1168" w:type="dxa"/>
            <w:shd w:val="clear" w:color="auto" w:fill="FDD6B9"/>
            <w:vAlign w:val="top"/>
          </w:tcPr>
          <w:p w14:paraId="0E8CBB78">
            <w:pPr>
              <w:spacing w:before="104" w:line="183" w:lineRule="auto"/>
              <w:ind w:left="473"/>
              <w:rPr>
                <w:rFonts w:ascii="宋体" w:hAnsi="宋体" w:eastAsia="宋体" w:cs="宋体"/>
                <w:sz w:val="14"/>
                <w:szCs w:val="14"/>
              </w:rPr>
            </w:pPr>
            <w:r>
              <w:rPr>
                <w:rFonts w:ascii="宋体" w:hAnsi="宋体" w:eastAsia="宋体" w:cs="宋体"/>
                <w:spacing w:val="-2"/>
                <w:sz w:val="14"/>
                <w:szCs w:val="14"/>
              </w:rPr>
              <w:t>OUI</w:t>
            </w:r>
          </w:p>
          <w:p w14:paraId="3A2C7115">
            <w:pPr>
              <w:spacing w:before="11" w:line="215" w:lineRule="auto"/>
              <w:ind w:left="263"/>
              <w:rPr>
                <w:rFonts w:ascii="宋体" w:hAnsi="宋体" w:eastAsia="宋体" w:cs="宋体"/>
                <w:sz w:val="14"/>
                <w:szCs w:val="14"/>
              </w:rPr>
            </w:pPr>
            <w:r>
              <w:rPr>
                <w:rFonts w:ascii="宋体" w:hAnsi="宋体" w:eastAsia="宋体" w:cs="宋体"/>
                <w:spacing w:val="-4"/>
                <w:sz w:val="14"/>
                <w:szCs w:val="14"/>
              </w:rPr>
              <w:t>(3  Bytes)</w:t>
            </w:r>
          </w:p>
          <w:p w14:paraId="1406DE32">
            <w:pPr>
              <w:spacing w:before="2" w:line="222" w:lineRule="auto"/>
              <w:jc w:val="right"/>
              <w:rPr>
                <w:rFonts w:ascii="宋体" w:hAnsi="宋体" w:eastAsia="宋体" w:cs="宋体"/>
                <w:sz w:val="14"/>
                <w:szCs w:val="14"/>
              </w:rPr>
            </w:pPr>
            <w:r>
              <w:rPr>
                <w:rFonts w:ascii="宋体" w:hAnsi="宋体" w:eastAsia="宋体" w:cs="宋体"/>
                <w:spacing w:val="-3"/>
                <w:sz w:val="14"/>
                <w:szCs w:val="14"/>
              </w:rPr>
              <w:t>(Wi-Fi</w:t>
            </w:r>
            <w:r>
              <w:rPr>
                <w:rFonts w:ascii="宋体" w:hAnsi="宋体" w:eastAsia="宋体" w:cs="宋体"/>
                <w:spacing w:val="67"/>
                <w:w w:val="101"/>
                <w:sz w:val="14"/>
                <w:szCs w:val="14"/>
              </w:rPr>
              <w:t xml:space="preserve"> </w:t>
            </w:r>
            <w:r>
              <w:rPr>
                <w:rFonts w:ascii="宋体" w:hAnsi="宋体" w:eastAsia="宋体" w:cs="宋体"/>
                <w:spacing w:val="-3"/>
                <w:sz w:val="14"/>
                <w:szCs w:val="14"/>
              </w:rPr>
              <w:t>Alliance)</w:t>
            </w:r>
          </w:p>
        </w:tc>
        <w:tc>
          <w:tcPr>
            <w:tcW w:w="1018" w:type="dxa"/>
            <w:shd w:val="clear" w:color="auto" w:fill="FDD6B9"/>
            <w:vAlign w:val="top"/>
          </w:tcPr>
          <w:p w14:paraId="51976E81">
            <w:pPr>
              <w:spacing w:before="95" w:line="166" w:lineRule="auto"/>
              <w:ind w:left="125"/>
              <w:rPr>
                <w:rFonts w:ascii="宋体" w:hAnsi="宋体" w:eastAsia="宋体" w:cs="宋体"/>
                <w:sz w:val="19"/>
                <w:szCs w:val="19"/>
              </w:rPr>
            </w:pPr>
            <w:r>
              <w:rPr>
                <w:rFonts w:ascii="宋体" w:hAnsi="宋体" w:eastAsia="宋体" w:cs="宋体"/>
                <w:spacing w:val="-1"/>
                <w:sz w:val="19"/>
                <w:szCs w:val="19"/>
              </w:rPr>
              <w:t>OUI Type</w:t>
            </w:r>
          </w:p>
          <w:p w14:paraId="7F0A1075">
            <w:pPr>
              <w:spacing w:line="215" w:lineRule="auto"/>
              <w:ind w:left="125"/>
              <w:rPr>
                <w:rFonts w:ascii="宋体" w:hAnsi="宋体" w:eastAsia="宋体" w:cs="宋体"/>
                <w:sz w:val="19"/>
                <w:szCs w:val="19"/>
              </w:rPr>
            </w:pPr>
            <w:r>
              <w:rPr>
                <w:rFonts w:ascii="宋体" w:hAnsi="宋体" w:eastAsia="宋体" w:cs="宋体"/>
                <w:spacing w:val="-6"/>
                <w:sz w:val="19"/>
                <w:szCs w:val="19"/>
              </w:rPr>
              <w:t>(1  Byte)</w:t>
            </w:r>
          </w:p>
        </w:tc>
        <w:tc>
          <w:tcPr>
            <w:tcW w:w="1589" w:type="dxa"/>
            <w:shd w:val="clear" w:color="auto" w:fill="CBE3C1"/>
            <w:vAlign w:val="top"/>
          </w:tcPr>
          <w:p w14:paraId="69AF28A4">
            <w:pPr>
              <w:spacing w:before="93" w:line="222" w:lineRule="auto"/>
              <w:jc w:val="right"/>
              <w:rPr>
                <w:rFonts w:ascii="宋体" w:hAnsi="宋体" w:eastAsia="宋体" w:cs="宋体"/>
                <w:sz w:val="19"/>
                <w:szCs w:val="19"/>
              </w:rPr>
            </w:pPr>
            <w:r>
              <w:rPr>
                <w:rFonts w:ascii="宋体" w:hAnsi="宋体" w:eastAsia="宋体" w:cs="宋体"/>
                <w:spacing w:val="-1"/>
                <w:sz w:val="19"/>
                <w:szCs w:val="19"/>
              </w:rPr>
              <w:t>NAN</w:t>
            </w:r>
            <w:r>
              <w:rPr>
                <w:rFonts w:ascii="宋体" w:hAnsi="宋体" w:eastAsia="宋体" w:cs="宋体"/>
                <w:spacing w:val="45"/>
                <w:sz w:val="19"/>
                <w:szCs w:val="19"/>
              </w:rPr>
              <w:t xml:space="preserve"> </w:t>
            </w:r>
            <w:r>
              <w:rPr>
                <w:rFonts w:ascii="宋体" w:hAnsi="宋体" w:eastAsia="宋体" w:cs="宋体"/>
                <w:spacing w:val="-1"/>
                <w:sz w:val="19"/>
                <w:szCs w:val="19"/>
              </w:rPr>
              <w:t>Attribute(s)</w:t>
            </w:r>
          </w:p>
        </w:tc>
      </w:tr>
      <w:tr w14:paraId="67525D78">
        <w:trPr>
          <w:trHeight w:val="273" w:hRule="atLeast"/>
        </w:trPr>
        <w:tc>
          <w:tcPr>
            <w:tcW w:w="1113" w:type="dxa"/>
            <w:shd w:val="clear" w:color="auto" w:fill="FDD6B9"/>
            <w:vAlign w:val="top"/>
          </w:tcPr>
          <w:p w14:paraId="035F0C34">
            <w:pPr>
              <w:spacing w:before="87" w:line="231" w:lineRule="auto"/>
              <w:ind w:left="164"/>
              <w:rPr>
                <w:rFonts w:ascii="宋体" w:hAnsi="宋体" w:eastAsia="宋体" w:cs="宋体"/>
                <w:sz w:val="14"/>
                <w:szCs w:val="14"/>
              </w:rPr>
            </w:pPr>
            <w:r>
              <w:rPr>
                <w:rFonts w:ascii="宋体" w:hAnsi="宋体" w:eastAsia="宋体" w:cs="宋体"/>
                <w:spacing w:val="-1"/>
                <w:sz w:val="14"/>
                <w:szCs w:val="14"/>
              </w:rPr>
              <w:t>0x04-Public</w:t>
            </w:r>
          </w:p>
        </w:tc>
        <w:tc>
          <w:tcPr>
            <w:tcW w:w="1518" w:type="dxa"/>
            <w:shd w:val="clear" w:color="auto" w:fill="FDD6B9"/>
            <w:vAlign w:val="top"/>
          </w:tcPr>
          <w:p w14:paraId="51ABD834">
            <w:pPr>
              <w:spacing w:before="70" w:line="214" w:lineRule="auto"/>
              <w:ind w:left="81"/>
              <w:rPr>
                <w:rFonts w:ascii="宋体" w:hAnsi="宋体" w:eastAsia="宋体" w:cs="宋体"/>
                <w:sz w:val="14"/>
                <w:szCs w:val="14"/>
              </w:rPr>
            </w:pPr>
            <w:r>
              <w:rPr>
                <w:rFonts w:ascii="宋体" w:hAnsi="宋体" w:eastAsia="宋体" w:cs="宋体"/>
                <w:spacing w:val="-1"/>
                <w:sz w:val="14"/>
                <w:szCs w:val="14"/>
              </w:rPr>
              <w:t>0×09-Vend Specific</w:t>
            </w:r>
          </w:p>
        </w:tc>
        <w:tc>
          <w:tcPr>
            <w:tcW w:w="1168" w:type="dxa"/>
            <w:shd w:val="clear" w:color="auto" w:fill="FDD6B9"/>
            <w:vAlign w:val="top"/>
          </w:tcPr>
          <w:p w14:paraId="7C5B6B41">
            <w:pPr>
              <w:spacing w:before="87" w:line="231" w:lineRule="auto"/>
              <w:ind w:left="263"/>
              <w:rPr>
                <w:rFonts w:ascii="宋体" w:hAnsi="宋体" w:eastAsia="宋体" w:cs="宋体"/>
                <w:sz w:val="14"/>
                <w:szCs w:val="14"/>
              </w:rPr>
            </w:pPr>
            <w:r>
              <w:rPr>
                <w:rFonts w:ascii="宋体" w:hAnsi="宋体" w:eastAsia="宋体" w:cs="宋体"/>
                <w:spacing w:val="-1"/>
                <w:sz w:val="14"/>
                <w:szCs w:val="14"/>
              </w:rPr>
              <w:t>50-6F-9Ah</w:t>
            </w:r>
          </w:p>
        </w:tc>
        <w:tc>
          <w:tcPr>
            <w:tcW w:w="1018" w:type="dxa"/>
            <w:shd w:val="clear" w:color="auto" w:fill="FDD6B9"/>
            <w:vAlign w:val="top"/>
          </w:tcPr>
          <w:p w14:paraId="49749237">
            <w:pPr>
              <w:spacing w:before="87" w:line="231" w:lineRule="auto"/>
              <w:ind w:left="365"/>
              <w:rPr>
                <w:rFonts w:ascii="宋体" w:hAnsi="宋体" w:eastAsia="宋体" w:cs="宋体"/>
                <w:sz w:val="14"/>
                <w:szCs w:val="14"/>
              </w:rPr>
            </w:pPr>
            <w:r>
              <w:rPr>
                <w:rFonts w:ascii="宋体" w:hAnsi="宋体" w:eastAsia="宋体" w:cs="宋体"/>
                <w:spacing w:val="-2"/>
                <w:sz w:val="14"/>
                <w:szCs w:val="14"/>
              </w:rPr>
              <w:t>0x13</w:t>
            </w:r>
          </w:p>
        </w:tc>
        <w:tc>
          <w:tcPr>
            <w:tcW w:w="1589" w:type="dxa"/>
            <w:shd w:val="clear" w:color="auto" w:fill="CCE4C2"/>
            <w:vAlign w:val="top"/>
          </w:tcPr>
          <w:p w14:paraId="3718B403">
            <w:pPr>
              <w:spacing w:before="41" w:line="215" w:lineRule="auto"/>
              <w:ind w:left="67"/>
              <w:rPr>
                <w:rFonts w:ascii="宋体" w:hAnsi="宋体" w:eastAsia="宋体" w:cs="宋体"/>
                <w:sz w:val="19"/>
                <w:szCs w:val="19"/>
              </w:rPr>
            </w:pPr>
            <w:r>
              <w:rPr>
                <w:rFonts w:ascii="宋体" w:hAnsi="宋体" w:eastAsia="宋体" w:cs="宋体"/>
                <w:spacing w:val="-2"/>
                <w:sz w:val="19"/>
                <w:szCs w:val="19"/>
              </w:rPr>
              <w:t>&lt;15+N*25</w:t>
            </w:r>
            <w:r>
              <w:rPr>
                <w:rFonts w:ascii="宋体" w:hAnsi="宋体" w:eastAsia="宋体" w:cs="宋体"/>
                <w:spacing w:val="44"/>
                <w:sz w:val="19"/>
                <w:szCs w:val="19"/>
              </w:rPr>
              <w:t xml:space="preserve"> </w:t>
            </w:r>
            <w:r>
              <w:rPr>
                <w:rFonts w:ascii="宋体" w:hAnsi="宋体" w:eastAsia="宋体" w:cs="宋体"/>
                <w:spacing w:val="-2"/>
                <w:sz w:val="19"/>
                <w:szCs w:val="19"/>
              </w:rPr>
              <w:t>Bytes&gt;</w:t>
            </w:r>
          </w:p>
        </w:tc>
      </w:tr>
    </w:tbl>
    <w:p w14:paraId="472D0A90">
      <w:pPr>
        <w:spacing w:before="98"/>
      </w:pPr>
    </w:p>
    <w:tbl>
      <w:tblPr>
        <w:tblStyle w:val="11"/>
        <w:tblW w:w="7620" w:type="dxa"/>
        <w:tblInd w:w="14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84"/>
        <w:gridCol w:w="759"/>
        <w:gridCol w:w="1568"/>
        <w:gridCol w:w="759"/>
        <w:gridCol w:w="769"/>
        <w:gridCol w:w="549"/>
        <w:gridCol w:w="789"/>
        <w:gridCol w:w="789"/>
        <w:gridCol w:w="1054"/>
      </w:tblGrid>
      <w:tr w14:paraId="20480474">
        <w:trPr>
          <w:trHeight w:val="243" w:hRule="atLeast"/>
        </w:trPr>
        <w:tc>
          <w:tcPr>
            <w:tcW w:w="7620" w:type="dxa"/>
            <w:gridSpan w:val="9"/>
            <w:shd w:val="clear" w:color="auto" w:fill="C8DCEF"/>
            <w:vAlign w:val="top"/>
          </w:tcPr>
          <w:p w14:paraId="0D6FC8C7">
            <w:pPr>
              <w:spacing w:before="46" w:line="214" w:lineRule="auto"/>
              <w:ind w:left="2825"/>
              <w:rPr>
                <w:rFonts w:ascii="宋体" w:hAnsi="宋体" w:eastAsia="宋体" w:cs="宋体"/>
                <w:sz w:val="14"/>
                <w:szCs w:val="14"/>
              </w:rPr>
            </w:pPr>
            <w:r>
              <w:rPr>
                <w:rFonts w:ascii="宋体" w:hAnsi="宋体" w:eastAsia="宋体" w:cs="宋体"/>
                <w:sz w:val="14"/>
                <w:szCs w:val="14"/>
              </w:rPr>
              <w:t>NAN Service Descriptor Attribu</w:t>
            </w:r>
            <w:r>
              <w:rPr>
                <w:rFonts w:ascii="宋体" w:hAnsi="宋体" w:eastAsia="宋体" w:cs="宋体"/>
                <w:spacing w:val="-1"/>
                <w:sz w:val="14"/>
                <w:szCs w:val="14"/>
              </w:rPr>
              <w:t>te</w:t>
            </w:r>
          </w:p>
        </w:tc>
      </w:tr>
      <w:tr w14:paraId="7D5B17FD">
        <w:trPr>
          <w:trHeight w:val="188" w:hRule="atLeast"/>
        </w:trPr>
        <w:tc>
          <w:tcPr>
            <w:tcW w:w="584" w:type="dxa"/>
            <w:vMerge w:val="restart"/>
            <w:tcBorders>
              <w:bottom w:val="nil"/>
            </w:tcBorders>
            <w:shd w:val="clear" w:color="auto" w:fill="FDD6B9"/>
            <w:vAlign w:val="top"/>
          </w:tcPr>
          <w:p w14:paraId="4B866F08">
            <w:pPr>
              <w:spacing w:before="131"/>
              <w:jc w:val="right"/>
              <w:rPr>
                <w:rFonts w:ascii="宋体" w:hAnsi="宋体" w:eastAsia="宋体" w:cs="宋体"/>
                <w:sz w:val="14"/>
                <w:szCs w:val="14"/>
              </w:rPr>
            </w:pPr>
            <w:r>
              <w:rPr>
                <w:rFonts w:ascii="宋体" w:hAnsi="宋体" w:eastAsia="宋体" w:cs="宋体"/>
                <w:spacing w:val="-9"/>
                <w:sz w:val="14"/>
                <w:szCs w:val="14"/>
              </w:rPr>
              <w:t>Attribute</w:t>
            </w:r>
          </w:p>
          <w:p w14:paraId="65B41F57">
            <w:pPr>
              <w:spacing w:before="11" w:line="158" w:lineRule="auto"/>
              <w:ind w:left="215"/>
              <w:rPr>
                <w:rFonts w:ascii="宋体" w:hAnsi="宋体" w:eastAsia="宋体" w:cs="宋体"/>
                <w:sz w:val="14"/>
                <w:szCs w:val="14"/>
              </w:rPr>
            </w:pPr>
            <w:r>
              <w:rPr>
                <w:rFonts w:ascii="宋体" w:hAnsi="宋体" w:eastAsia="宋体" w:cs="宋体"/>
                <w:spacing w:val="-4"/>
                <w:sz w:val="14"/>
                <w:szCs w:val="14"/>
              </w:rPr>
              <w:t>ID</w:t>
            </w:r>
          </w:p>
          <w:p w14:paraId="1F31DF3D">
            <w:pPr>
              <w:spacing w:line="215" w:lineRule="auto"/>
              <w:jc w:val="right"/>
              <w:rPr>
                <w:rFonts w:ascii="宋体" w:hAnsi="宋体" w:eastAsia="宋体" w:cs="宋体"/>
                <w:sz w:val="14"/>
                <w:szCs w:val="14"/>
              </w:rPr>
            </w:pPr>
            <w:r>
              <w:rPr>
                <w:rFonts w:ascii="宋体" w:hAnsi="宋体" w:eastAsia="宋体" w:cs="宋体"/>
                <w:spacing w:val="-8"/>
                <w:sz w:val="14"/>
                <w:szCs w:val="14"/>
              </w:rPr>
              <w:t>(1  Byte)</w:t>
            </w:r>
          </w:p>
        </w:tc>
        <w:tc>
          <w:tcPr>
            <w:tcW w:w="759" w:type="dxa"/>
            <w:vMerge w:val="restart"/>
            <w:tcBorders>
              <w:bottom w:val="nil"/>
            </w:tcBorders>
            <w:shd w:val="clear" w:color="auto" w:fill="FDD6B9"/>
            <w:vAlign w:val="top"/>
          </w:tcPr>
          <w:p w14:paraId="5BFE6CB7">
            <w:pPr>
              <w:spacing w:before="202" w:line="214" w:lineRule="auto"/>
              <w:ind w:left="161"/>
              <w:rPr>
                <w:rFonts w:ascii="宋体" w:hAnsi="宋体" w:eastAsia="宋体" w:cs="宋体"/>
                <w:sz w:val="14"/>
                <w:szCs w:val="14"/>
              </w:rPr>
            </w:pPr>
            <w:r>
              <w:rPr>
                <w:rFonts w:ascii="宋体" w:hAnsi="宋体" w:eastAsia="宋体" w:cs="宋体"/>
                <w:spacing w:val="-1"/>
                <w:sz w:val="14"/>
                <w:szCs w:val="14"/>
              </w:rPr>
              <w:t>Length</w:t>
            </w:r>
          </w:p>
          <w:p w14:paraId="16183831">
            <w:pPr>
              <w:spacing w:before="9" w:line="215" w:lineRule="auto"/>
              <w:ind w:left="50"/>
              <w:rPr>
                <w:rFonts w:ascii="宋体" w:hAnsi="宋体" w:eastAsia="宋体" w:cs="宋体"/>
                <w:sz w:val="14"/>
                <w:szCs w:val="14"/>
              </w:rPr>
            </w:pPr>
            <w:r>
              <w:rPr>
                <w:rFonts w:ascii="宋体" w:hAnsi="宋体" w:eastAsia="宋体" w:cs="宋体"/>
                <w:spacing w:val="-4"/>
                <w:sz w:val="14"/>
                <w:szCs w:val="14"/>
              </w:rPr>
              <w:t>(2  Bytes)</w:t>
            </w:r>
          </w:p>
        </w:tc>
        <w:tc>
          <w:tcPr>
            <w:tcW w:w="1568" w:type="dxa"/>
            <w:vMerge w:val="restart"/>
            <w:tcBorders>
              <w:bottom w:val="nil"/>
            </w:tcBorders>
            <w:shd w:val="clear" w:color="auto" w:fill="FDD6B9"/>
            <w:vAlign w:val="top"/>
          </w:tcPr>
          <w:p w14:paraId="1CCDC25E">
            <w:pPr>
              <w:spacing w:before="243" w:line="111" w:lineRule="exact"/>
              <w:ind w:left="422"/>
              <w:rPr>
                <w:rFonts w:ascii="宋体" w:hAnsi="宋体" w:eastAsia="宋体" w:cs="宋体"/>
                <w:sz w:val="14"/>
                <w:szCs w:val="14"/>
              </w:rPr>
            </w:pPr>
            <w:r>
              <w:rPr>
                <w:rFonts w:ascii="宋体" w:hAnsi="宋体" w:eastAsia="宋体" w:cs="宋体"/>
                <w:spacing w:val="-2"/>
                <w:position w:val="-2"/>
                <w:sz w:val="14"/>
                <w:szCs w:val="14"/>
              </w:rPr>
              <w:t>Service</w:t>
            </w:r>
            <w:r>
              <w:rPr>
                <w:rFonts w:ascii="宋体" w:hAnsi="宋体" w:eastAsia="宋体" w:cs="宋体"/>
                <w:spacing w:val="17"/>
                <w:position w:val="-2"/>
                <w:sz w:val="14"/>
                <w:szCs w:val="14"/>
              </w:rPr>
              <w:t xml:space="preserve"> </w:t>
            </w:r>
            <w:r>
              <w:rPr>
                <w:rFonts w:ascii="宋体" w:hAnsi="宋体" w:eastAsia="宋体" w:cs="宋体"/>
                <w:spacing w:val="-2"/>
                <w:position w:val="-2"/>
                <w:sz w:val="14"/>
                <w:szCs w:val="14"/>
              </w:rPr>
              <w:t>ID</w:t>
            </w:r>
          </w:p>
          <w:p w14:paraId="7D2DD4F8">
            <w:pPr>
              <w:spacing w:line="215" w:lineRule="auto"/>
              <w:ind w:left="481"/>
              <w:rPr>
                <w:rFonts w:ascii="宋体" w:hAnsi="宋体" w:eastAsia="宋体" w:cs="宋体"/>
                <w:sz w:val="14"/>
                <w:szCs w:val="14"/>
              </w:rPr>
            </w:pPr>
            <w:r>
              <w:rPr>
                <w:rFonts w:ascii="宋体" w:hAnsi="宋体" w:eastAsia="宋体" w:cs="宋体"/>
                <w:spacing w:val="-4"/>
                <w:sz w:val="14"/>
                <w:szCs w:val="14"/>
              </w:rPr>
              <w:t>(6  Bytes)</w:t>
            </w:r>
          </w:p>
        </w:tc>
        <w:tc>
          <w:tcPr>
            <w:tcW w:w="759" w:type="dxa"/>
            <w:vMerge w:val="restart"/>
            <w:tcBorders>
              <w:bottom w:val="nil"/>
            </w:tcBorders>
            <w:shd w:val="clear" w:color="auto" w:fill="FED7BA"/>
            <w:vAlign w:val="top"/>
          </w:tcPr>
          <w:p w14:paraId="37755DEF">
            <w:pPr>
              <w:spacing w:before="221" w:line="180" w:lineRule="auto"/>
              <w:jc w:val="right"/>
              <w:rPr>
                <w:rFonts w:ascii="宋体" w:hAnsi="宋体" w:eastAsia="宋体" w:cs="宋体"/>
                <w:sz w:val="14"/>
                <w:szCs w:val="14"/>
              </w:rPr>
            </w:pPr>
            <w:r>
              <w:rPr>
                <w:rFonts w:ascii="宋体" w:hAnsi="宋体" w:eastAsia="宋体" w:cs="宋体"/>
                <w:spacing w:val="-5"/>
                <w:sz w:val="14"/>
                <w:szCs w:val="14"/>
              </w:rPr>
              <w:t>Instance</w:t>
            </w:r>
            <w:r>
              <w:rPr>
                <w:rFonts w:ascii="宋体" w:hAnsi="宋体" w:eastAsia="宋体" w:cs="宋体"/>
                <w:spacing w:val="13"/>
                <w:sz w:val="14"/>
                <w:szCs w:val="14"/>
              </w:rPr>
              <w:t xml:space="preserve"> </w:t>
            </w:r>
            <w:r>
              <w:rPr>
                <w:rFonts w:ascii="宋体" w:hAnsi="宋体" w:eastAsia="宋体" w:cs="宋体"/>
                <w:spacing w:val="-5"/>
                <w:sz w:val="14"/>
                <w:szCs w:val="14"/>
              </w:rPr>
              <w:t>ID</w:t>
            </w:r>
          </w:p>
          <w:p w14:paraId="5E244301">
            <w:pPr>
              <w:spacing w:line="210" w:lineRule="auto"/>
              <w:ind w:left="103"/>
              <w:rPr>
                <w:rFonts w:ascii="宋体" w:hAnsi="宋体" w:eastAsia="宋体" w:cs="宋体"/>
                <w:sz w:val="14"/>
                <w:szCs w:val="14"/>
              </w:rPr>
            </w:pPr>
            <w:r>
              <w:rPr>
                <w:rFonts w:ascii="宋体" w:hAnsi="宋体" w:eastAsia="宋体" w:cs="宋体"/>
                <w:spacing w:val="-5"/>
                <w:sz w:val="14"/>
                <w:szCs w:val="14"/>
              </w:rPr>
              <w:t>(1  Byte)</w:t>
            </w:r>
          </w:p>
        </w:tc>
        <w:tc>
          <w:tcPr>
            <w:tcW w:w="769" w:type="dxa"/>
            <w:vMerge w:val="restart"/>
            <w:tcBorders>
              <w:bottom w:val="nil"/>
            </w:tcBorders>
            <w:shd w:val="clear" w:color="auto" w:fill="FCD5B9"/>
            <w:vAlign w:val="top"/>
          </w:tcPr>
          <w:p w14:paraId="29C5F410">
            <w:pPr>
              <w:tabs>
                <w:tab w:val="left" w:pos="103"/>
              </w:tabs>
              <w:spacing w:before="147" w:line="202" w:lineRule="auto"/>
              <w:ind w:left="15" w:firstLine="49"/>
              <w:rPr>
                <w:rFonts w:ascii="宋体" w:hAnsi="宋体" w:eastAsia="宋体" w:cs="宋体"/>
                <w:sz w:val="14"/>
                <w:szCs w:val="14"/>
              </w:rPr>
            </w:pPr>
            <w:r>
              <w:rPr>
                <w:rFonts w:ascii="宋体" w:hAnsi="宋体" w:eastAsia="宋体" w:cs="宋体"/>
                <w:spacing w:val="-2"/>
                <w:sz w:val="14"/>
                <w:szCs w:val="14"/>
              </w:rPr>
              <w:t>Requestor</w:t>
            </w:r>
            <w:r>
              <w:rPr>
                <w:rFonts w:ascii="宋体" w:hAnsi="宋体" w:eastAsia="宋体" w:cs="宋体"/>
                <w:sz w:val="14"/>
                <w:szCs w:val="14"/>
              </w:rPr>
              <w:t xml:space="preserve">  </w:t>
            </w:r>
            <w:r>
              <w:rPr>
                <w:rFonts w:ascii="宋体" w:hAnsi="宋体" w:eastAsia="宋体" w:cs="宋体"/>
                <w:spacing w:val="-4"/>
                <w:sz w:val="14"/>
                <w:szCs w:val="14"/>
              </w:rPr>
              <w:t>Instance</w:t>
            </w:r>
            <w:r>
              <w:rPr>
                <w:rFonts w:ascii="宋体" w:hAnsi="宋体" w:eastAsia="宋体" w:cs="宋体"/>
                <w:spacing w:val="12"/>
                <w:sz w:val="14"/>
                <w:szCs w:val="14"/>
              </w:rPr>
              <w:t xml:space="preserve"> </w:t>
            </w:r>
            <w:r>
              <w:rPr>
                <w:rFonts w:ascii="宋体" w:hAnsi="宋体" w:eastAsia="宋体" w:cs="宋体"/>
                <w:spacing w:val="-4"/>
                <w:sz w:val="14"/>
                <w:szCs w:val="14"/>
              </w:rPr>
              <w:t>ID</w:t>
            </w:r>
            <w:r>
              <w:rPr>
                <w:rFonts w:ascii="宋体" w:hAnsi="宋体" w:eastAsia="宋体" w:cs="宋体"/>
                <w:sz w:val="14"/>
                <w:szCs w:val="14"/>
              </w:rPr>
              <w:t xml:space="preserve"> </w:t>
            </w:r>
            <w:r>
              <w:rPr>
                <w:rFonts w:ascii="宋体" w:hAnsi="宋体" w:eastAsia="宋体" w:cs="宋体"/>
                <w:sz w:val="14"/>
                <w:szCs w:val="14"/>
              </w:rPr>
              <w:tab/>
            </w:r>
            <w:r>
              <w:rPr>
                <w:rFonts w:ascii="宋体" w:hAnsi="宋体" w:eastAsia="宋体" w:cs="宋体"/>
                <w:spacing w:val="-6"/>
                <w:sz w:val="14"/>
                <w:szCs w:val="14"/>
              </w:rPr>
              <w:t>(1  Byte)</w:t>
            </w:r>
          </w:p>
        </w:tc>
        <w:tc>
          <w:tcPr>
            <w:tcW w:w="549" w:type="dxa"/>
            <w:vMerge w:val="restart"/>
            <w:tcBorders>
              <w:bottom w:val="nil"/>
            </w:tcBorders>
            <w:shd w:val="clear" w:color="auto" w:fill="FCD6B9"/>
            <w:vAlign w:val="top"/>
          </w:tcPr>
          <w:p w14:paraId="58E73837">
            <w:pPr>
              <w:spacing w:before="162" w:line="201" w:lineRule="auto"/>
              <w:ind w:left="16" w:firstLine="9"/>
              <w:jc w:val="both"/>
              <w:rPr>
                <w:rFonts w:ascii="宋体" w:hAnsi="宋体" w:eastAsia="宋体" w:cs="宋体"/>
                <w:sz w:val="14"/>
                <w:szCs w:val="14"/>
              </w:rPr>
            </w:pPr>
            <w:r>
              <w:rPr>
                <w:rFonts w:ascii="宋体" w:hAnsi="宋体" w:eastAsia="宋体" w:cs="宋体"/>
                <w:spacing w:val="-5"/>
                <w:sz w:val="14"/>
                <w:szCs w:val="14"/>
              </w:rPr>
              <w:t>Service</w:t>
            </w:r>
            <w:r>
              <w:rPr>
                <w:rFonts w:ascii="宋体" w:hAnsi="宋体" w:eastAsia="宋体" w:cs="宋体"/>
                <w:spacing w:val="1"/>
                <w:sz w:val="14"/>
                <w:szCs w:val="14"/>
              </w:rPr>
              <w:t xml:space="preserve">  </w:t>
            </w:r>
            <w:r>
              <w:rPr>
                <w:rFonts w:ascii="宋体" w:hAnsi="宋体" w:eastAsia="宋体" w:cs="宋体"/>
                <w:spacing w:val="-3"/>
                <w:sz w:val="14"/>
                <w:szCs w:val="14"/>
              </w:rPr>
              <w:t>Control</w:t>
            </w:r>
            <w:r>
              <w:rPr>
                <w:rFonts w:ascii="宋体" w:hAnsi="宋体" w:eastAsia="宋体" w:cs="宋体"/>
                <w:sz w:val="14"/>
                <w:szCs w:val="14"/>
              </w:rPr>
              <w:t xml:space="preserve">  </w:t>
            </w:r>
            <w:r>
              <w:rPr>
                <w:rFonts w:ascii="宋体" w:hAnsi="宋体" w:eastAsia="宋体" w:cs="宋体"/>
                <w:spacing w:val="-8"/>
                <w:sz w:val="14"/>
                <w:szCs w:val="14"/>
              </w:rPr>
              <w:t>(1</w:t>
            </w:r>
            <w:r>
              <w:rPr>
                <w:rFonts w:ascii="宋体" w:hAnsi="宋体" w:eastAsia="宋体" w:cs="宋体"/>
                <w:spacing w:val="18"/>
                <w:sz w:val="14"/>
                <w:szCs w:val="14"/>
              </w:rPr>
              <w:t xml:space="preserve"> </w:t>
            </w:r>
            <w:r>
              <w:rPr>
                <w:rFonts w:ascii="宋体" w:hAnsi="宋体" w:eastAsia="宋体" w:cs="宋体"/>
                <w:spacing w:val="-8"/>
                <w:sz w:val="14"/>
                <w:szCs w:val="14"/>
              </w:rPr>
              <w:t>Byte)</w:t>
            </w:r>
          </w:p>
        </w:tc>
        <w:tc>
          <w:tcPr>
            <w:tcW w:w="789" w:type="dxa"/>
            <w:vMerge w:val="restart"/>
            <w:tcBorders>
              <w:bottom w:val="nil"/>
            </w:tcBorders>
            <w:shd w:val="clear" w:color="auto" w:fill="FCD6B9"/>
            <w:vAlign w:val="top"/>
          </w:tcPr>
          <w:p w14:paraId="76322900">
            <w:pPr>
              <w:spacing w:before="131" w:line="206" w:lineRule="auto"/>
              <w:ind w:left="176" w:hanging="159"/>
              <w:rPr>
                <w:rFonts w:ascii="宋体" w:hAnsi="宋体" w:eastAsia="宋体" w:cs="宋体"/>
                <w:sz w:val="14"/>
                <w:szCs w:val="14"/>
              </w:rPr>
            </w:pPr>
            <w:r>
              <w:rPr>
                <w:rFonts w:ascii="宋体" w:hAnsi="宋体" w:eastAsia="宋体" w:cs="宋体"/>
                <w:spacing w:val="-9"/>
                <w:sz w:val="14"/>
                <w:szCs w:val="14"/>
              </w:rPr>
              <w:t>S</w:t>
            </w:r>
            <w:r>
              <w:rPr>
                <w:rFonts w:ascii="宋体" w:hAnsi="宋体" w:eastAsia="宋体" w:cs="宋体"/>
                <w:spacing w:val="-8"/>
                <w:sz w:val="14"/>
                <w:szCs w:val="14"/>
              </w:rPr>
              <w:t>ervice</w:t>
            </w:r>
            <w:r>
              <w:rPr>
                <w:rFonts w:ascii="宋体" w:hAnsi="宋体" w:eastAsia="宋体" w:cs="宋体"/>
                <w:spacing w:val="8"/>
                <w:sz w:val="14"/>
                <w:szCs w:val="14"/>
              </w:rPr>
              <w:t xml:space="preserve"> </w:t>
            </w:r>
            <w:r>
              <w:rPr>
                <w:rFonts w:ascii="宋体" w:hAnsi="宋体" w:eastAsia="宋体" w:cs="宋体"/>
                <w:spacing w:val="-8"/>
                <w:sz w:val="14"/>
                <w:szCs w:val="14"/>
              </w:rPr>
              <w:t>Inf</w:t>
            </w:r>
            <w:r>
              <w:rPr>
                <w:rFonts w:ascii="宋体" w:hAnsi="宋体" w:eastAsia="宋体" w:cs="宋体"/>
                <w:spacing w:val="-7"/>
                <w:sz w:val="14"/>
                <w:szCs w:val="14"/>
              </w:rPr>
              <w:t>o</w:t>
            </w:r>
            <w:r>
              <w:rPr>
                <w:rFonts w:ascii="宋体" w:hAnsi="宋体" w:eastAsia="宋体" w:cs="宋体"/>
                <w:sz w:val="14"/>
                <w:szCs w:val="14"/>
              </w:rPr>
              <w:t xml:space="preserve"> </w:t>
            </w:r>
            <w:r>
              <w:rPr>
                <w:rFonts w:ascii="宋体" w:hAnsi="宋体" w:eastAsia="宋体" w:cs="宋体"/>
                <w:spacing w:val="-1"/>
                <w:sz w:val="14"/>
                <w:szCs w:val="14"/>
              </w:rPr>
              <w:t>Length</w:t>
            </w:r>
          </w:p>
          <w:p w14:paraId="360320EC">
            <w:pPr>
              <w:spacing w:line="215" w:lineRule="auto"/>
              <w:ind w:left="126"/>
              <w:rPr>
                <w:rFonts w:ascii="宋体" w:hAnsi="宋体" w:eastAsia="宋体" w:cs="宋体"/>
                <w:sz w:val="14"/>
                <w:szCs w:val="14"/>
              </w:rPr>
            </w:pPr>
            <w:r>
              <w:rPr>
                <w:rFonts w:ascii="宋体" w:hAnsi="宋体" w:eastAsia="宋体" w:cs="宋体"/>
                <w:spacing w:val="-5"/>
                <w:sz w:val="14"/>
                <w:szCs w:val="14"/>
              </w:rPr>
              <w:t>(1  Byte)</w:t>
            </w:r>
          </w:p>
        </w:tc>
        <w:tc>
          <w:tcPr>
            <w:tcW w:w="1843" w:type="dxa"/>
            <w:gridSpan w:val="2"/>
            <w:shd w:val="clear" w:color="auto" w:fill="CBE3C1"/>
            <w:vAlign w:val="top"/>
          </w:tcPr>
          <w:p w14:paraId="7DE3D053">
            <w:pPr>
              <w:spacing w:before="41" w:line="180" w:lineRule="auto"/>
              <w:ind w:left="568"/>
              <w:rPr>
                <w:rFonts w:ascii="宋体" w:hAnsi="宋体" w:eastAsia="宋体" w:cs="宋体"/>
                <w:sz w:val="14"/>
                <w:szCs w:val="14"/>
              </w:rPr>
            </w:pPr>
            <w:r>
              <w:rPr>
                <w:rFonts w:ascii="宋体" w:hAnsi="宋体" w:eastAsia="宋体" w:cs="宋体"/>
                <w:spacing w:val="-2"/>
                <w:sz w:val="14"/>
                <w:szCs w:val="14"/>
              </w:rPr>
              <w:t>Servic</w:t>
            </w:r>
            <w:r>
              <w:rPr>
                <w:rFonts w:ascii="宋体" w:hAnsi="宋体" w:eastAsia="宋体" w:cs="宋体"/>
                <w:spacing w:val="16"/>
                <w:sz w:val="14"/>
                <w:szCs w:val="14"/>
              </w:rPr>
              <w:t xml:space="preserve"> </w:t>
            </w:r>
            <w:r>
              <w:rPr>
                <w:rFonts w:ascii="宋体" w:hAnsi="宋体" w:eastAsia="宋体" w:cs="宋体"/>
                <w:spacing w:val="-2"/>
                <w:sz w:val="14"/>
                <w:szCs w:val="14"/>
              </w:rPr>
              <w:t>Info</w:t>
            </w:r>
          </w:p>
        </w:tc>
      </w:tr>
      <w:tr w14:paraId="1E0F2619">
        <w:trPr>
          <w:trHeight w:val="516" w:hRule="atLeast"/>
        </w:trPr>
        <w:tc>
          <w:tcPr>
            <w:tcW w:w="584" w:type="dxa"/>
            <w:vMerge w:val="continue"/>
            <w:tcBorders>
              <w:top w:val="nil"/>
            </w:tcBorders>
            <w:vAlign w:val="top"/>
          </w:tcPr>
          <w:p w14:paraId="2DC1B886">
            <w:pPr>
              <w:pStyle w:val="12"/>
              <w:rPr>
                <w:sz w:val="21"/>
              </w:rPr>
            </w:pPr>
          </w:p>
        </w:tc>
        <w:tc>
          <w:tcPr>
            <w:tcW w:w="759" w:type="dxa"/>
            <w:vMerge w:val="continue"/>
            <w:tcBorders>
              <w:top w:val="nil"/>
            </w:tcBorders>
            <w:vAlign w:val="top"/>
          </w:tcPr>
          <w:p w14:paraId="796372E3">
            <w:pPr>
              <w:pStyle w:val="12"/>
              <w:rPr>
                <w:sz w:val="21"/>
              </w:rPr>
            </w:pPr>
          </w:p>
        </w:tc>
        <w:tc>
          <w:tcPr>
            <w:tcW w:w="1568" w:type="dxa"/>
            <w:vMerge w:val="continue"/>
            <w:tcBorders>
              <w:top w:val="nil"/>
            </w:tcBorders>
            <w:vAlign w:val="top"/>
          </w:tcPr>
          <w:p w14:paraId="573C1709">
            <w:pPr>
              <w:pStyle w:val="12"/>
              <w:rPr>
                <w:sz w:val="21"/>
              </w:rPr>
            </w:pPr>
          </w:p>
        </w:tc>
        <w:tc>
          <w:tcPr>
            <w:tcW w:w="759" w:type="dxa"/>
            <w:vMerge w:val="continue"/>
            <w:tcBorders>
              <w:top w:val="nil"/>
            </w:tcBorders>
            <w:vAlign w:val="top"/>
          </w:tcPr>
          <w:p w14:paraId="0848DDB3">
            <w:pPr>
              <w:pStyle w:val="12"/>
              <w:rPr>
                <w:sz w:val="21"/>
              </w:rPr>
            </w:pPr>
          </w:p>
        </w:tc>
        <w:tc>
          <w:tcPr>
            <w:tcW w:w="769" w:type="dxa"/>
            <w:vMerge w:val="continue"/>
            <w:tcBorders>
              <w:top w:val="nil"/>
            </w:tcBorders>
            <w:vAlign w:val="top"/>
          </w:tcPr>
          <w:p w14:paraId="06A13554">
            <w:pPr>
              <w:pStyle w:val="12"/>
              <w:rPr>
                <w:sz w:val="21"/>
              </w:rPr>
            </w:pPr>
          </w:p>
        </w:tc>
        <w:tc>
          <w:tcPr>
            <w:tcW w:w="549" w:type="dxa"/>
            <w:vMerge w:val="continue"/>
            <w:tcBorders>
              <w:top w:val="nil"/>
            </w:tcBorders>
            <w:vAlign w:val="top"/>
          </w:tcPr>
          <w:p w14:paraId="0926317E">
            <w:pPr>
              <w:pStyle w:val="12"/>
              <w:rPr>
                <w:sz w:val="21"/>
              </w:rPr>
            </w:pPr>
          </w:p>
        </w:tc>
        <w:tc>
          <w:tcPr>
            <w:tcW w:w="789" w:type="dxa"/>
            <w:vMerge w:val="continue"/>
            <w:tcBorders>
              <w:top w:val="nil"/>
            </w:tcBorders>
            <w:vAlign w:val="top"/>
          </w:tcPr>
          <w:p w14:paraId="54A9C7BF">
            <w:pPr>
              <w:pStyle w:val="12"/>
              <w:rPr>
                <w:sz w:val="21"/>
              </w:rPr>
            </w:pPr>
          </w:p>
        </w:tc>
        <w:tc>
          <w:tcPr>
            <w:tcW w:w="789" w:type="dxa"/>
            <w:shd w:val="clear" w:color="auto" w:fill="FDD6B9"/>
            <w:vAlign w:val="top"/>
          </w:tcPr>
          <w:p w14:paraId="0C83DE23">
            <w:pPr>
              <w:spacing w:before="28" w:line="210" w:lineRule="auto"/>
              <w:ind w:left="108" w:right="80" w:firstLine="39"/>
              <w:rPr>
                <w:rFonts w:ascii="宋体" w:hAnsi="宋体" w:eastAsia="宋体" w:cs="宋体"/>
                <w:sz w:val="14"/>
                <w:szCs w:val="14"/>
              </w:rPr>
            </w:pPr>
            <w:r>
              <w:rPr>
                <w:rFonts w:ascii="宋体" w:hAnsi="宋体" w:eastAsia="宋体" w:cs="宋体"/>
                <w:spacing w:val="-1"/>
                <w:sz w:val="14"/>
                <w:szCs w:val="14"/>
              </w:rPr>
              <w:t>Message</w:t>
            </w:r>
            <w:r>
              <w:rPr>
                <w:rFonts w:ascii="宋体" w:hAnsi="宋体" w:eastAsia="宋体" w:cs="宋体"/>
                <w:spacing w:val="2"/>
                <w:sz w:val="14"/>
                <w:szCs w:val="14"/>
              </w:rPr>
              <w:t xml:space="preserve">  </w:t>
            </w:r>
            <w:r>
              <w:rPr>
                <w:rFonts w:ascii="宋体" w:hAnsi="宋体" w:eastAsia="宋体" w:cs="宋体"/>
                <w:spacing w:val="5"/>
                <w:sz w:val="14"/>
                <w:szCs w:val="14"/>
              </w:rPr>
              <w:t>Counter</w:t>
            </w:r>
            <w:r>
              <w:rPr>
                <w:rFonts w:ascii="宋体" w:hAnsi="宋体" w:eastAsia="宋体" w:cs="宋体"/>
                <w:sz w:val="14"/>
                <w:szCs w:val="14"/>
              </w:rPr>
              <w:t xml:space="preserve">  </w:t>
            </w:r>
            <w:r>
              <w:rPr>
                <w:rFonts w:ascii="宋体" w:hAnsi="宋体" w:eastAsia="宋体" w:cs="宋体"/>
                <w:spacing w:val="-5"/>
                <w:sz w:val="14"/>
                <w:szCs w:val="14"/>
              </w:rPr>
              <w:t>(1  Byte)</w:t>
            </w:r>
          </w:p>
        </w:tc>
        <w:tc>
          <w:tcPr>
            <w:tcW w:w="1054" w:type="dxa"/>
            <w:shd w:val="clear" w:color="auto" w:fill="CBE3C1"/>
            <w:vAlign w:val="top"/>
          </w:tcPr>
          <w:p w14:paraId="358FC46E">
            <w:pPr>
              <w:spacing w:before="128" w:line="207" w:lineRule="auto"/>
              <w:ind w:left="208" w:hanging="69"/>
              <w:rPr>
                <w:rFonts w:ascii="宋体" w:hAnsi="宋体" w:eastAsia="宋体" w:cs="宋体"/>
                <w:sz w:val="14"/>
                <w:szCs w:val="14"/>
              </w:rPr>
            </w:pPr>
            <w:r>
              <w:rPr>
                <w:rFonts w:ascii="宋体" w:hAnsi="宋体" w:eastAsia="宋体" w:cs="宋体"/>
                <w:spacing w:val="-2"/>
                <w:sz w:val="14"/>
                <w:szCs w:val="14"/>
              </w:rPr>
              <w:t>Open Drone</w:t>
            </w:r>
            <w:r>
              <w:rPr>
                <w:rFonts w:ascii="宋体" w:hAnsi="宋体" w:eastAsia="宋体" w:cs="宋体"/>
                <w:spacing w:val="14"/>
                <w:sz w:val="14"/>
                <w:szCs w:val="14"/>
              </w:rPr>
              <w:t xml:space="preserve"> </w:t>
            </w:r>
            <w:r>
              <w:rPr>
                <w:rFonts w:ascii="宋体" w:hAnsi="宋体" w:eastAsia="宋体" w:cs="宋体"/>
                <w:spacing w:val="-2"/>
                <w:sz w:val="14"/>
                <w:szCs w:val="14"/>
              </w:rPr>
              <w:t>ID</w:t>
            </w:r>
            <w:r>
              <w:rPr>
                <w:rFonts w:ascii="宋体" w:hAnsi="宋体" w:eastAsia="宋体" w:cs="宋体"/>
                <w:sz w:val="14"/>
                <w:szCs w:val="14"/>
              </w:rPr>
              <w:t xml:space="preserve"> </w:t>
            </w:r>
            <w:r>
              <w:rPr>
                <w:rFonts w:ascii="宋体" w:hAnsi="宋体" w:eastAsia="宋体" w:cs="宋体"/>
                <w:spacing w:val="-1"/>
                <w:sz w:val="14"/>
                <w:szCs w:val="14"/>
              </w:rPr>
              <w:t>Message Pack</w:t>
            </w:r>
          </w:p>
        </w:tc>
      </w:tr>
      <w:tr w14:paraId="44664E81">
        <w:trPr>
          <w:trHeight w:val="203" w:hRule="atLeast"/>
        </w:trPr>
        <w:tc>
          <w:tcPr>
            <w:tcW w:w="584" w:type="dxa"/>
            <w:shd w:val="clear" w:color="auto" w:fill="FDD6B9"/>
            <w:vAlign w:val="top"/>
          </w:tcPr>
          <w:p w14:paraId="40ABDF4B">
            <w:pPr>
              <w:spacing w:before="47" w:line="192" w:lineRule="auto"/>
              <w:ind w:left="175"/>
              <w:rPr>
                <w:rFonts w:ascii="宋体" w:hAnsi="宋体" w:eastAsia="宋体" w:cs="宋体"/>
                <w:sz w:val="14"/>
                <w:szCs w:val="14"/>
              </w:rPr>
            </w:pPr>
            <w:r>
              <w:rPr>
                <w:rFonts w:ascii="宋体" w:hAnsi="宋体" w:eastAsia="宋体" w:cs="宋体"/>
                <w:spacing w:val="-2"/>
                <w:sz w:val="14"/>
                <w:szCs w:val="14"/>
              </w:rPr>
              <w:t>0x3</w:t>
            </w:r>
          </w:p>
        </w:tc>
        <w:tc>
          <w:tcPr>
            <w:tcW w:w="759" w:type="dxa"/>
            <w:shd w:val="clear" w:color="auto" w:fill="FED7BA"/>
            <w:vAlign w:val="top"/>
          </w:tcPr>
          <w:p w14:paraId="65756E90">
            <w:pPr>
              <w:spacing w:before="47" w:line="192" w:lineRule="auto"/>
              <w:ind w:left="50"/>
              <w:rPr>
                <w:rFonts w:ascii="宋体" w:hAnsi="宋体" w:eastAsia="宋体" w:cs="宋体"/>
                <w:sz w:val="14"/>
                <w:szCs w:val="14"/>
              </w:rPr>
            </w:pPr>
            <w:r>
              <w:rPr>
                <w:rFonts w:ascii="宋体" w:hAnsi="宋体" w:eastAsia="宋体" w:cs="宋体"/>
                <w:spacing w:val="-1"/>
                <w:sz w:val="14"/>
                <w:szCs w:val="14"/>
              </w:rPr>
              <w:t>&lt;14+N*25&gt;</w:t>
            </w:r>
          </w:p>
        </w:tc>
        <w:tc>
          <w:tcPr>
            <w:tcW w:w="1568" w:type="dxa"/>
            <w:shd w:val="clear" w:color="auto" w:fill="FDD6B9"/>
            <w:vAlign w:val="top"/>
          </w:tcPr>
          <w:p w14:paraId="24696402">
            <w:pPr>
              <w:spacing w:before="47" w:line="192" w:lineRule="auto"/>
              <w:ind w:left="142"/>
              <w:rPr>
                <w:rFonts w:ascii="宋体" w:hAnsi="宋体" w:eastAsia="宋体" w:cs="宋体"/>
                <w:sz w:val="14"/>
                <w:szCs w:val="14"/>
              </w:rPr>
            </w:pPr>
            <w:r>
              <w:rPr>
                <w:rFonts w:ascii="宋体" w:hAnsi="宋体" w:eastAsia="宋体" w:cs="宋体"/>
                <w:spacing w:val="-1"/>
                <w:sz w:val="14"/>
                <w:szCs w:val="14"/>
              </w:rPr>
              <w:t>88-69-19-9D-92-09h</w:t>
            </w:r>
          </w:p>
        </w:tc>
        <w:tc>
          <w:tcPr>
            <w:tcW w:w="759" w:type="dxa"/>
            <w:shd w:val="clear" w:color="auto" w:fill="FDD6B9"/>
            <w:vAlign w:val="top"/>
          </w:tcPr>
          <w:p w14:paraId="7AC91963">
            <w:pPr>
              <w:spacing w:before="47" w:line="192" w:lineRule="auto"/>
              <w:ind w:left="234"/>
              <w:rPr>
                <w:rFonts w:ascii="宋体" w:hAnsi="宋体" w:eastAsia="宋体" w:cs="宋体"/>
                <w:sz w:val="14"/>
                <w:szCs w:val="14"/>
              </w:rPr>
            </w:pPr>
            <w:r>
              <w:rPr>
                <w:rFonts w:ascii="宋体" w:hAnsi="宋体" w:eastAsia="宋体" w:cs="宋体"/>
                <w:spacing w:val="-2"/>
                <w:sz w:val="14"/>
                <w:szCs w:val="14"/>
              </w:rPr>
              <w:t>0x01</w:t>
            </w:r>
          </w:p>
        </w:tc>
        <w:tc>
          <w:tcPr>
            <w:tcW w:w="769" w:type="dxa"/>
            <w:shd w:val="clear" w:color="auto" w:fill="FDD6B9"/>
            <w:vAlign w:val="top"/>
          </w:tcPr>
          <w:p w14:paraId="51710051">
            <w:pPr>
              <w:spacing w:before="47" w:line="192" w:lineRule="auto"/>
              <w:ind w:left="234"/>
              <w:rPr>
                <w:rFonts w:ascii="宋体" w:hAnsi="宋体" w:eastAsia="宋体" w:cs="宋体"/>
                <w:sz w:val="14"/>
                <w:szCs w:val="14"/>
              </w:rPr>
            </w:pPr>
            <w:r>
              <w:rPr>
                <w:rFonts w:ascii="宋体" w:hAnsi="宋体" w:eastAsia="宋体" w:cs="宋体"/>
                <w:spacing w:val="-2"/>
                <w:sz w:val="14"/>
                <w:szCs w:val="14"/>
              </w:rPr>
              <w:t>0x00</w:t>
            </w:r>
          </w:p>
        </w:tc>
        <w:tc>
          <w:tcPr>
            <w:tcW w:w="549" w:type="dxa"/>
            <w:shd w:val="clear" w:color="auto" w:fill="FDD6B9"/>
            <w:vAlign w:val="top"/>
          </w:tcPr>
          <w:p w14:paraId="203A5D1C">
            <w:pPr>
              <w:spacing w:before="47" w:line="192" w:lineRule="auto"/>
              <w:ind w:left="126"/>
              <w:rPr>
                <w:rFonts w:ascii="宋体" w:hAnsi="宋体" w:eastAsia="宋体" w:cs="宋体"/>
                <w:sz w:val="14"/>
                <w:szCs w:val="14"/>
              </w:rPr>
            </w:pPr>
            <w:r>
              <w:rPr>
                <w:rFonts w:ascii="宋体" w:hAnsi="宋体" w:eastAsia="宋体" w:cs="宋体"/>
                <w:spacing w:val="-2"/>
                <w:sz w:val="14"/>
                <w:szCs w:val="14"/>
              </w:rPr>
              <w:t>0x10</w:t>
            </w:r>
          </w:p>
        </w:tc>
        <w:tc>
          <w:tcPr>
            <w:tcW w:w="789" w:type="dxa"/>
            <w:shd w:val="clear" w:color="auto" w:fill="FCD5B9"/>
            <w:vAlign w:val="top"/>
          </w:tcPr>
          <w:p w14:paraId="6E50369B">
            <w:pPr>
              <w:spacing w:before="47" w:line="192" w:lineRule="auto"/>
              <w:ind w:left="106"/>
              <w:rPr>
                <w:rFonts w:ascii="宋体" w:hAnsi="宋体" w:eastAsia="宋体" w:cs="宋体"/>
                <w:sz w:val="14"/>
                <w:szCs w:val="14"/>
              </w:rPr>
            </w:pPr>
            <w:r>
              <w:rPr>
                <w:rFonts w:ascii="宋体" w:hAnsi="宋体" w:eastAsia="宋体" w:cs="宋体"/>
                <w:spacing w:val="-1"/>
                <w:sz w:val="14"/>
                <w:szCs w:val="14"/>
              </w:rPr>
              <w:t>&lt;4+N*25&gt;</w:t>
            </w:r>
          </w:p>
        </w:tc>
        <w:tc>
          <w:tcPr>
            <w:tcW w:w="789" w:type="dxa"/>
            <w:shd w:val="clear" w:color="auto" w:fill="FDD6B9"/>
            <w:vAlign w:val="top"/>
          </w:tcPr>
          <w:p w14:paraId="0BAC9726">
            <w:pPr>
              <w:spacing w:before="47" w:line="192" w:lineRule="auto"/>
              <w:ind w:left="78"/>
              <w:rPr>
                <w:rFonts w:ascii="宋体" w:hAnsi="宋体" w:eastAsia="宋体" w:cs="宋体"/>
                <w:sz w:val="14"/>
                <w:szCs w:val="14"/>
              </w:rPr>
            </w:pPr>
            <w:r>
              <w:rPr>
                <w:rFonts w:ascii="宋体" w:hAnsi="宋体" w:eastAsia="宋体" w:cs="宋体"/>
                <w:spacing w:val="-1"/>
                <w:sz w:val="14"/>
                <w:szCs w:val="14"/>
              </w:rPr>
              <w:t>0x00-0xFF</w:t>
            </w:r>
          </w:p>
        </w:tc>
        <w:tc>
          <w:tcPr>
            <w:tcW w:w="1054" w:type="dxa"/>
            <w:shd w:val="clear" w:color="auto" w:fill="CCE3C1"/>
            <w:vAlign w:val="top"/>
          </w:tcPr>
          <w:p w14:paraId="1F28CEC2">
            <w:pPr>
              <w:spacing w:before="30" w:line="214" w:lineRule="auto"/>
              <w:ind w:right="3"/>
              <w:jc w:val="right"/>
              <w:rPr>
                <w:rFonts w:ascii="宋体" w:hAnsi="宋体" w:eastAsia="宋体" w:cs="宋体"/>
                <w:sz w:val="14"/>
                <w:szCs w:val="14"/>
              </w:rPr>
            </w:pPr>
            <w:r>
              <w:rPr>
                <w:rFonts w:ascii="宋体" w:hAnsi="宋体" w:eastAsia="宋体" w:cs="宋体"/>
                <w:spacing w:val="-1"/>
                <w:sz w:val="14"/>
                <w:szCs w:val="14"/>
              </w:rPr>
              <w:t>&lt;3+N*25 Bytes&gt;</w:t>
            </w:r>
          </w:p>
        </w:tc>
      </w:tr>
    </w:tbl>
    <w:p w14:paraId="440E9C68">
      <w:pPr>
        <w:spacing w:before="49" w:line="240" w:lineRule="auto"/>
        <w:ind w:left="5130"/>
        <w:rPr>
          <w:rFonts w:ascii="宋体" w:hAnsi="宋体" w:eastAsia="宋体" w:cs="宋体"/>
          <w:sz w:val="21"/>
          <w:szCs w:val="21"/>
        </w:rPr>
      </w:pPr>
      <w:r>
        <w:rPr>
          <w:rFonts w:ascii="宋体" w:hAnsi="宋体" w:eastAsia="宋体" w:cs="宋体"/>
          <w:sz w:val="21"/>
          <w:szCs w:val="21"/>
        </w:rPr>
        <w:t>*N=Number of Messag</w:t>
      </w:r>
      <w:r>
        <w:rPr>
          <w:rFonts w:ascii="宋体" w:hAnsi="宋体" w:eastAsia="宋体" w:cs="宋体"/>
          <w:spacing w:val="-1"/>
          <w:sz w:val="21"/>
          <w:szCs w:val="21"/>
        </w:rPr>
        <w:t>e Types</w:t>
      </w:r>
      <w:r>
        <w:rPr>
          <w:rFonts w:ascii="宋体" w:hAnsi="宋体" w:eastAsia="宋体" w:cs="宋体"/>
          <w:spacing w:val="16"/>
          <w:sz w:val="21"/>
          <w:szCs w:val="21"/>
        </w:rPr>
        <w:t xml:space="preserve"> </w:t>
      </w:r>
      <w:r>
        <w:rPr>
          <w:rFonts w:ascii="宋体" w:hAnsi="宋体" w:eastAsia="宋体" w:cs="宋体"/>
          <w:spacing w:val="-1"/>
          <w:sz w:val="21"/>
          <w:szCs w:val="21"/>
        </w:rPr>
        <w:t>in Message Pack</w:t>
      </w:r>
    </w:p>
    <w:p w14:paraId="77C85445"/>
    <w:tbl>
      <w:tblPr>
        <w:tblStyle w:val="11"/>
        <w:tblW w:w="6120" w:type="dxa"/>
        <w:tblInd w:w="28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44"/>
        <w:gridCol w:w="749"/>
        <w:gridCol w:w="829"/>
        <w:gridCol w:w="948"/>
        <w:gridCol w:w="988"/>
        <w:gridCol w:w="988"/>
        <w:gridCol w:w="774"/>
      </w:tblGrid>
      <w:tr w14:paraId="6D8C10F5">
        <w:trPr>
          <w:trHeight w:val="263" w:hRule="atLeast"/>
        </w:trPr>
        <w:tc>
          <w:tcPr>
            <w:tcW w:w="6120" w:type="dxa"/>
            <w:gridSpan w:val="7"/>
            <w:shd w:val="clear" w:color="auto" w:fill="CBE3C1"/>
            <w:vAlign w:val="top"/>
          </w:tcPr>
          <w:p w14:paraId="18F40CD0">
            <w:pPr>
              <w:spacing w:before="55" w:line="214" w:lineRule="auto"/>
              <w:ind w:left="2124"/>
              <w:rPr>
                <w:rFonts w:ascii="宋体" w:hAnsi="宋体" w:eastAsia="宋体" w:cs="宋体"/>
                <w:sz w:val="15"/>
                <w:szCs w:val="15"/>
              </w:rPr>
            </w:pPr>
            <w:r>
              <w:rPr>
                <w:rFonts w:ascii="宋体" w:hAnsi="宋体" w:eastAsia="宋体" w:cs="宋体"/>
                <w:spacing w:val="-1"/>
                <w:sz w:val="15"/>
                <w:szCs w:val="15"/>
              </w:rPr>
              <w:t>Open Drone</w:t>
            </w:r>
            <w:r>
              <w:rPr>
                <w:rFonts w:ascii="宋体" w:hAnsi="宋体" w:eastAsia="宋体" w:cs="宋体"/>
                <w:spacing w:val="19"/>
                <w:sz w:val="15"/>
                <w:szCs w:val="15"/>
              </w:rPr>
              <w:t xml:space="preserve"> </w:t>
            </w:r>
            <w:r>
              <w:rPr>
                <w:rFonts w:ascii="宋体" w:hAnsi="宋体" w:eastAsia="宋体" w:cs="宋体"/>
                <w:spacing w:val="-1"/>
                <w:sz w:val="15"/>
                <w:szCs w:val="15"/>
              </w:rPr>
              <w:t>ID Message Pack</w:t>
            </w:r>
          </w:p>
        </w:tc>
      </w:tr>
      <w:tr w14:paraId="3CFAC20B">
        <w:trPr>
          <w:trHeight w:val="654" w:hRule="atLeast"/>
        </w:trPr>
        <w:tc>
          <w:tcPr>
            <w:tcW w:w="844" w:type="dxa"/>
            <w:shd w:val="clear" w:color="auto" w:fill="DEDEDE"/>
            <w:vAlign w:val="top"/>
          </w:tcPr>
          <w:p w14:paraId="66F9D7E2">
            <w:pPr>
              <w:spacing w:before="97" w:line="205" w:lineRule="auto"/>
              <w:ind w:left="115" w:right="86" w:firstLine="29"/>
              <w:rPr>
                <w:rFonts w:ascii="宋体" w:hAnsi="宋体" w:eastAsia="宋体" w:cs="宋体"/>
                <w:sz w:val="15"/>
                <w:szCs w:val="15"/>
              </w:rPr>
            </w:pPr>
            <w:r>
              <w:rPr>
                <w:rFonts w:ascii="宋体" w:hAnsi="宋体" w:eastAsia="宋体" w:cs="宋体"/>
                <w:spacing w:val="-1"/>
                <w:sz w:val="15"/>
                <w:szCs w:val="15"/>
              </w:rPr>
              <w:t>MsgType</w:t>
            </w:r>
            <w:r>
              <w:rPr>
                <w:rFonts w:ascii="宋体" w:hAnsi="宋体" w:eastAsia="宋体" w:cs="宋体"/>
                <w:spacing w:val="2"/>
                <w:sz w:val="15"/>
                <w:szCs w:val="15"/>
              </w:rPr>
              <w:t xml:space="preserve">  </w:t>
            </w:r>
            <w:r>
              <w:rPr>
                <w:rFonts w:ascii="宋体" w:hAnsi="宋体" w:eastAsia="宋体" w:cs="宋体"/>
                <w:spacing w:val="-5"/>
                <w:sz w:val="15"/>
                <w:szCs w:val="15"/>
              </w:rPr>
              <w:t>(4  bits)</w:t>
            </w:r>
            <w:r>
              <w:rPr>
                <w:rFonts w:ascii="宋体" w:hAnsi="宋体" w:eastAsia="宋体" w:cs="宋体"/>
                <w:spacing w:val="1"/>
                <w:sz w:val="15"/>
                <w:szCs w:val="15"/>
              </w:rPr>
              <w:t xml:space="preserve"> </w:t>
            </w:r>
            <w:r>
              <w:rPr>
                <w:rFonts w:ascii="宋体" w:hAnsi="宋体" w:eastAsia="宋体" w:cs="宋体"/>
                <w:spacing w:val="10"/>
                <w:sz w:val="15"/>
                <w:szCs w:val="15"/>
              </w:rPr>
              <w:t>[</w:t>
            </w:r>
            <w:r>
              <w:rPr>
                <w:rFonts w:ascii="宋体" w:hAnsi="宋体" w:eastAsia="宋体" w:cs="宋体"/>
                <w:sz w:val="15"/>
                <w:szCs w:val="15"/>
              </w:rPr>
              <w:t>MsgPk</w:t>
            </w:r>
            <w:r>
              <w:rPr>
                <w:rFonts w:ascii="宋体" w:hAnsi="宋体" w:eastAsia="宋体" w:cs="宋体"/>
                <w:spacing w:val="10"/>
                <w:sz w:val="15"/>
                <w:szCs w:val="15"/>
              </w:rPr>
              <w:t>]</w:t>
            </w:r>
          </w:p>
        </w:tc>
        <w:tc>
          <w:tcPr>
            <w:tcW w:w="749" w:type="dxa"/>
            <w:shd w:val="clear" w:color="auto" w:fill="DEDEDE"/>
            <w:vAlign w:val="top"/>
          </w:tcPr>
          <w:p w14:paraId="595E701F">
            <w:pPr>
              <w:spacing w:before="117" w:line="164" w:lineRule="auto"/>
              <w:ind w:left="100"/>
              <w:rPr>
                <w:rFonts w:ascii="宋体" w:hAnsi="宋体" w:eastAsia="宋体" w:cs="宋体"/>
                <w:sz w:val="15"/>
                <w:szCs w:val="15"/>
              </w:rPr>
            </w:pPr>
            <w:r>
              <w:rPr>
                <w:rFonts w:ascii="宋体" w:hAnsi="宋体" w:eastAsia="宋体" w:cs="宋体"/>
                <w:spacing w:val="-1"/>
                <w:sz w:val="15"/>
                <w:szCs w:val="15"/>
              </w:rPr>
              <w:t>Version</w:t>
            </w:r>
          </w:p>
          <w:p w14:paraId="7AA0CD75">
            <w:pPr>
              <w:spacing w:line="222" w:lineRule="auto"/>
              <w:ind w:left="60"/>
              <w:rPr>
                <w:rFonts w:ascii="宋体" w:hAnsi="宋体" w:eastAsia="宋体" w:cs="宋体"/>
                <w:sz w:val="15"/>
                <w:szCs w:val="15"/>
              </w:rPr>
            </w:pPr>
            <w:r>
              <w:rPr>
                <w:rFonts w:ascii="宋体" w:hAnsi="宋体" w:eastAsia="宋体" w:cs="宋体"/>
                <w:spacing w:val="-5"/>
                <w:sz w:val="15"/>
                <w:szCs w:val="15"/>
              </w:rPr>
              <w:t>(4  bits)</w:t>
            </w:r>
          </w:p>
        </w:tc>
        <w:tc>
          <w:tcPr>
            <w:tcW w:w="829" w:type="dxa"/>
            <w:shd w:val="clear" w:color="auto" w:fill="DEDEDE"/>
            <w:vAlign w:val="top"/>
          </w:tcPr>
          <w:p w14:paraId="33C44D18">
            <w:pPr>
              <w:spacing w:before="74" w:line="228" w:lineRule="auto"/>
              <w:ind w:left="102" w:right="84" w:firstLine="79"/>
              <w:rPr>
                <w:rFonts w:ascii="宋体" w:hAnsi="宋体" w:eastAsia="宋体" w:cs="宋体"/>
                <w:sz w:val="15"/>
                <w:szCs w:val="15"/>
              </w:rPr>
            </w:pPr>
            <w:r>
              <w:rPr>
                <w:rFonts w:ascii="宋体" w:hAnsi="宋体" w:eastAsia="宋体" w:cs="宋体"/>
                <w:spacing w:val="-2"/>
                <w:sz w:val="15"/>
                <w:szCs w:val="15"/>
              </w:rPr>
              <w:t>Single</w:t>
            </w:r>
            <w:r>
              <w:rPr>
                <w:rFonts w:ascii="宋体" w:hAnsi="宋体" w:eastAsia="宋体" w:cs="宋体"/>
                <w:spacing w:val="2"/>
                <w:sz w:val="15"/>
                <w:szCs w:val="15"/>
              </w:rPr>
              <w:t xml:space="preserve">  </w:t>
            </w:r>
            <w:r>
              <w:rPr>
                <w:rFonts w:ascii="宋体" w:hAnsi="宋体" w:eastAsia="宋体" w:cs="宋体"/>
                <w:spacing w:val="-3"/>
                <w:sz w:val="15"/>
                <w:szCs w:val="15"/>
              </w:rPr>
              <w:t>msg</w:t>
            </w:r>
            <w:r>
              <w:rPr>
                <w:rFonts w:ascii="宋体" w:hAnsi="宋体" w:eastAsia="宋体" w:cs="宋体"/>
                <w:spacing w:val="18"/>
                <w:sz w:val="15"/>
                <w:szCs w:val="15"/>
              </w:rPr>
              <w:t xml:space="preserve"> </w:t>
            </w:r>
            <w:r>
              <w:rPr>
                <w:rFonts w:ascii="宋体" w:hAnsi="宋体" w:eastAsia="宋体" w:cs="宋体"/>
                <w:spacing w:val="-3"/>
                <w:sz w:val="15"/>
                <w:szCs w:val="15"/>
              </w:rPr>
              <w:t>size</w:t>
            </w:r>
            <w:r>
              <w:rPr>
                <w:rFonts w:ascii="宋体" w:hAnsi="宋体" w:eastAsia="宋体" w:cs="宋体"/>
                <w:sz w:val="15"/>
                <w:szCs w:val="15"/>
              </w:rPr>
              <w:t xml:space="preserve"> </w:t>
            </w:r>
            <w:r>
              <w:rPr>
                <w:rFonts w:ascii="宋体" w:hAnsi="宋体" w:eastAsia="宋体" w:cs="宋体"/>
                <w:spacing w:val="-5"/>
                <w:sz w:val="15"/>
                <w:szCs w:val="15"/>
              </w:rPr>
              <w:t>(1  byte)</w:t>
            </w:r>
          </w:p>
        </w:tc>
        <w:tc>
          <w:tcPr>
            <w:tcW w:w="948" w:type="dxa"/>
            <w:shd w:val="clear" w:color="auto" w:fill="DEDEDE"/>
            <w:vAlign w:val="top"/>
          </w:tcPr>
          <w:p w14:paraId="3246FD7D">
            <w:pPr>
              <w:spacing w:before="72" w:line="214" w:lineRule="auto"/>
              <w:ind w:left="93"/>
              <w:rPr>
                <w:rFonts w:ascii="宋体" w:hAnsi="宋体" w:eastAsia="宋体" w:cs="宋体"/>
                <w:sz w:val="15"/>
                <w:szCs w:val="15"/>
              </w:rPr>
            </w:pPr>
            <w:r>
              <w:rPr>
                <w:rFonts w:ascii="宋体" w:hAnsi="宋体" w:eastAsia="宋体" w:cs="宋体"/>
                <w:spacing w:val="-1"/>
                <w:sz w:val="15"/>
                <w:szCs w:val="15"/>
              </w:rPr>
              <w:t>No</w:t>
            </w:r>
            <w:r>
              <w:rPr>
                <w:rFonts w:ascii="宋体" w:hAnsi="宋体" w:eastAsia="宋体" w:cs="宋体"/>
                <w:spacing w:val="7"/>
                <w:sz w:val="15"/>
                <w:szCs w:val="15"/>
              </w:rPr>
              <w:t xml:space="preserve"> </w:t>
            </w:r>
            <w:r>
              <w:rPr>
                <w:rFonts w:ascii="宋体" w:hAnsi="宋体" w:eastAsia="宋体" w:cs="宋体"/>
                <w:spacing w:val="-1"/>
                <w:sz w:val="15"/>
                <w:szCs w:val="15"/>
              </w:rPr>
              <w:t>of Msgs</w:t>
            </w:r>
          </w:p>
          <w:p w14:paraId="0EAE94A1">
            <w:pPr>
              <w:spacing w:before="26" w:line="194" w:lineRule="auto"/>
              <w:ind w:left="203"/>
              <w:rPr>
                <w:rFonts w:ascii="宋体" w:hAnsi="宋体" w:eastAsia="宋体" w:cs="宋体"/>
                <w:sz w:val="15"/>
                <w:szCs w:val="15"/>
              </w:rPr>
            </w:pPr>
            <w:r>
              <w:rPr>
                <w:rFonts w:ascii="宋体" w:hAnsi="宋体" w:eastAsia="宋体" w:cs="宋体"/>
                <w:spacing w:val="-4"/>
                <w:sz w:val="15"/>
                <w:szCs w:val="15"/>
              </w:rPr>
              <w:t>in</w:t>
            </w:r>
            <w:r>
              <w:rPr>
                <w:rFonts w:ascii="宋体" w:hAnsi="宋体" w:eastAsia="宋体" w:cs="宋体"/>
                <w:spacing w:val="8"/>
                <w:sz w:val="15"/>
                <w:szCs w:val="15"/>
              </w:rPr>
              <w:t xml:space="preserve"> </w:t>
            </w:r>
            <w:r>
              <w:rPr>
                <w:rFonts w:ascii="宋体" w:hAnsi="宋体" w:eastAsia="宋体" w:cs="宋体"/>
                <w:spacing w:val="-4"/>
                <w:sz w:val="15"/>
                <w:szCs w:val="15"/>
              </w:rPr>
              <w:t>Pack</w:t>
            </w:r>
          </w:p>
          <w:p w14:paraId="24CD32F1">
            <w:pPr>
              <w:spacing w:line="222" w:lineRule="auto"/>
              <w:ind w:left="342"/>
              <w:rPr>
                <w:rFonts w:ascii="宋体" w:hAnsi="宋体" w:eastAsia="宋体" w:cs="宋体"/>
                <w:sz w:val="15"/>
                <w:szCs w:val="15"/>
              </w:rPr>
            </w:pPr>
            <w:r>
              <w:rPr>
                <w:rFonts w:ascii="宋体" w:hAnsi="宋体" w:eastAsia="宋体" w:cs="宋体"/>
                <w:spacing w:val="-8"/>
                <w:sz w:val="15"/>
                <w:szCs w:val="15"/>
              </w:rPr>
              <w:t>(N)</w:t>
            </w:r>
          </w:p>
        </w:tc>
        <w:tc>
          <w:tcPr>
            <w:tcW w:w="988" w:type="dxa"/>
            <w:vAlign w:val="top"/>
          </w:tcPr>
          <w:p w14:paraId="3E9ABB06">
            <w:pPr>
              <w:spacing w:before="147" w:line="182" w:lineRule="auto"/>
              <w:ind w:left="224"/>
              <w:rPr>
                <w:rFonts w:ascii="宋体" w:hAnsi="宋体" w:eastAsia="宋体" w:cs="宋体"/>
                <w:sz w:val="15"/>
                <w:szCs w:val="15"/>
              </w:rPr>
            </w:pPr>
            <w:r>
              <w:rPr>
                <w:rFonts w:ascii="宋体" w:hAnsi="宋体" w:eastAsia="宋体" w:cs="宋体"/>
                <w:spacing w:val="-1"/>
                <w:sz w:val="15"/>
                <w:szCs w:val="15"/>
              </w:rPr>
              <w:t>Message</w:t>
            </w:r>
          </w:p>
          <w:p w14:paraId="145A51E8">
            <w:pPr>
              <w:spacing w:before="8" w:line="214" w:lineRule="auto"/>
              <w:ind w:left="185"/>
              <w:rPr>
                <w:rFonts w:ascii="宋体" w:hAnsi="宋体" w:eastAsia="宋体" w:cs="宋体"/>
                <w:sz w:val="15"/>
                <w:szCs w:val="15"/>
              </w:rPr>
            </w:pPr>
            <w:r>
              <w:rPr>
                <w:rFonts w:ascii="宋体" w:hAnsi="宋体" w:eastAsia="宋体" w:cs="宋体"/>
                <w:spacing w:val="-6"/>
                <w:sz w:val="15"/>
                <w:szCs w:val="15"/>
              </w:rPr>
              <w:t>(Type</w:t>
            </w:r>
            <w:r>
              <w:rPr>
                <w:rFonts w:ascii="宋体" w:hAnsi="宋体" w:eastAsia="宋体" w:cs="宋体"/>
                <w:spacing w:val="77"/>
                <w:sz w:val="15"/>
                <w:szCs w:val="15"/>
              </w:rPr>
              <w:t xml:space="preserve"> </w:t>
            </w:r>
            <w:r>
              <w:rPr>
                <w:rFonts w:ascii="宋体" w:hAnsi="宋体" w:eastAsia="宋体" w:cs="宋体"/>
                <w:spacing w:val="-6"/>
                <w:sz w:val="15"/>
                <w:szCs w:val="15"/>
              </w:rPr>
              <w:t>0)</w:t>
            </w:r>
          </w:p>
        </w:tc>
        <w:tc>
          <w:tcPr>
            <w:tcW w:w="988" w:type="dxa"/>
            <w:vAlign w:val="top"/>
          </w:tcPr>
          <w:p w14:paraId="73748C21">
            <w:pPr>
              <w:spacing w:before="147" w:line="182" w:lineRule="auto"/>
              <w:ind w:left="227"/>
              <w:rPr>
                <w:rFonts w:ascii="宋体" w:hAnsi="宋体" w:eastAsia="宋体" w:cs="宋体"/>
                <w:sz w:val="15"/>
                <w:szCs w:val="15"/>
              </w:rPr>
            </w:pPr>
            <w:r>
              <w:rPr>
                <w:rFonts w:ascii="宋体" w:hAnsi="宋体" w:eastAsia="宋体" w:cs="宋体"/>
                <w:spacing w:val="-1"/>
                <w:sz w:val="15"/>
                <w:szCs w:val="15"/>
              </w:rPr>
              <w:t>Message</w:t>
            </w:r>
          </w:p>
          <w:p w14:paraId="29E9677F">
            <w:pPr>
              <w:spacing w:before="8" w:line="214" w:lineRule="auto"/>
              <w:ind w:left="186"/>
              <w:rPr>
                <w:rFonts w:ascii="宋体" w:hAnsi="宋体" w:eastAsia="宋体" w:cs="宋体"/>
                <w:sz w:val="15"/>
                <w:szCs w:val="15"/>
              </w:rPr>
            </w:pPr>
            <w:r>
              <w:rPr>
                <w:rFonts w:ascii="宋体" w:hAnsi="宋体" w:eastAsia="宋体" w:cs="宋体"/>
                <w:spacing w:val="-6"/>
                <w:sz w:val="15"/>
                <w:szCs w:val="15"/>
              </w:rPr>
              <w:t>(Type</w:t>
            </w:r>
            <w:r>
              <w:rPr>
                <w:rFonts w:ascii="宋体" w:hAnsi="宋体" w:eastAsia="宋体" w:cs="宋体"/>
                <w:spacing w:val="3"/>
                <w:sz w:val="15"/>
                <w:szCs w:val="15"/>
              </w:rPr>
              <w:t xml:space="preserve">  </w:t>
            </w:r>
            <w:r>
              <w:rPr>
                <w:rFonts w:ascii="宋体" w:hAnsi="宋体" w:eastAsia="宋体" w:cs="宋体"/>
                <w:spacing w:val="-6"/>
                <w:sz w:val="15"/>
                <w:szCs w:val="15"/>
              </w:rPr>
              <w:t>1)</w:t>
            </w:r>
          </w:p>
        </w:tc>
        <w:tc>
          <w:tcPr>
            <w:tcW w:w="774" w:type="dxa"/>
            <w:vAlign w:val="top"/>
          </w:tcPr>
          <w:p w14:paraId="6AE61786">
            <w:pPr>
              <w:pStyle w:val="12"/>
              <w:spacing w:line="309" w:lineRule="auto"/>
              <w:rPr>
                <w:sz w:val="21"/>
              </w:rPr>
            </w:pPr>
          </w:p>
          <w:p w14:paraId="0F23EBD4">
            <w:pPr>
              <w:spacing w:before="19" w:line="184" w:lineRule="auto"/>
              <w:ind w:left="338"/>
              <w:rPr>
                <w:rFonts w:ascii="宋体" w:hAnsi="宋体" w:eastAsia="宋体" w:cs="宋体"/>
                <w:sz w:val="6"/>
                <w:szCs w:val="6"/>
              </w:rPr>
            </w:pPr>
            <w:r>
              <w:pict>
                <v:shape id="_x0000_s1140" o:spid="_x0000_s1140" o:spt="202" type="#_x0000_t202" style="position:absolute;left:0pt;margin-left:18.8pt;margin-top:2.15pt;height:3.25pt;width:3.35pt;z-index:251677696;mso-width-relative:page;mso-height-relative:page;" filled="f" stroked="f" coordsize="21600,21600">
                  <v:path/>
                  <v:fill on="f" focussize="0,0"/>
                  <v:stroke on="f"/>
                  <v:imagedata o:title=""/>
                  <o:lock v:ext="edit" aspectratio="f"/>
                  <v:textbox inset="0mm,0mm,0mm,0mm">
                    <w:txbxContent>
                      <w:p w14:paraId="551EFD87">
                        <w:pPr>
                          <w:spacing w:before="20" w:line="24" w:lineRule="exact"/>
                          <w:ind w:left="20"/>
                          <w:rPr>
                            <w:rFonts w:ascii="宋体" w:hAnsi="宋体" w:eastAsia="宋体" w:cs="宋体"/>
                            <w:sz w:val="6"/>
                            <w:szCs w:val="6"/>
                          </w:rPr>
                        </w:pPr>
                        <w:r>
                          <w:rPr>
                            <w:rFonts w:ascii="宋体" w:hAnsi="宋体" w:eastAsia="宋体" w:cs="宋体"/>
                            <w:sz w:val="6"/>
                            <w:szCs w:val="6"/>
                          </w:rPr>
                          <w:t>.</w:t>
                        </w:r>
                      </w:p>
                    </w:txbxContent>
                  </v:textbox>
                </v:shape>
              </w:pict>
            </w:r>
            <w:r>
              <w:rPr>
                <w:rFonts w:ascii="宋体" w:hAnsi="宋体" w:eastAsia="宋体" w:cs="宋体"/>
                <w:sz w:val="6"/>
                <w:szCs w:val="6"/>
              </w:rPr>
              <w:t>…</w:t>
            </w:r>
          </w:p>
        </w:tc>
      </w:tr>
      <w:tr w14:paraId="5B1475C9">
        <w:trPr>
          <w:trHeight w:val="262" w:hRule="atLeast"/>
        </w:trPr>
        <w:tc>
          <w:tcPr>
            <w:tcW w:w="844" w:type="dxa"/>
            <w:shd w:val="clear" w:color="auto" w:fill="DEDEDE"/>
            <w:vAlign w:val="top"/>
          </w:tcPr>
          <w:p w14:paraId="693A3F72">
            <w:pPr>
              <w:spacing w:before="102" w:line="183" w:lineRule="auto"/>
              <w:ind w:left="294"/>
              <w:rPr>
                <w:rFonts w:ascii="宋体" w:hAnsi="宋体" w:eastAsia="宋体" w:cs="宋体"/>
                <w:sz w:val="15"/>
                <w:szCs w:val="15"/>
              </w:rPr>
            </w:pPr>
            <w:r>
              <w:rPr>
                <w:rFonts w:ascii="宋体" w:hAnsi="宋体" w:eastAsia="宋体" w:cs="宋体"/>
                <w:spacing w:val="-2"/>
                <w:sz w:val="15"/>
                <w:szCs w:val="15"/>
              </w:rPr>
              <w:t>0xF</w:t>
            </w:r>
          </w:p>
        </w:tc>
        <w:tc>
          <w:tcPr>
            <w:tcW w:w="749" w:type="dxa"/>
            <w:shd w:val="clear" w:color="auto" w:fill="DEDEDE"/>
            <w:vAlign w:val="top"/>
          </w:tcPr>
          <w:p w14:paraId="6E293132">
            <w:pPr>
              <w:spacing w:before="78" w:line="213" w:lineRule="auto"/>
              <w:ind w:left="100"/>
              <w:rPr>
                <w:rFonts w:ascii="宋体" w:hAnsi="宋体" w:eastAsia="宋体" w:cs="宋体"/>
                <w:sz w:val="15"/>
                <w:szCs w:val="15"/>
              </w:rPr>
            </w:pPr>
            <w:r>
              <w:rPr>
                <w:rFonts w:ascii="宋体" w:hAnsi="宋体" w:eastAsia="宋体" w:cs="宋体"/>
                <w:spacing w:val="-2"/>
                <w:sz w:val="15"/>
                <w:szCs w:val="15"/>
              </w:rPr>
              <w:t>0x0-0xF</w:t>
            </w:r>
          </w:p>
        </w:tc>
        <w:tc>
          <w:tcPr>
            <w:tcW w:w="829" w:type="dxa"/>
            <w:shd w:val="clear" w:color="auto" w:fill="DEDEDE"/>
            <w:vAlign w:val="top"/>
          </w:tcPr>
          <w:p w14:paraId="1350CA96">
            <w:pPr>
              <w:spacing w:before="66" w:line="222" w:lineRule="auto"/>
              <w:ind w:left="102"/>
              <w:rPr>
                <w:rFonts w:ascii="宋体" w:hAnsi="宋体" w:eastAsia="宋体" w:cs="宋体"/>
                <w:sz w:val="15"/>
                <w:szCs w:val="15"/>
              </w:rPr>
            </w:pPr>
            <w:r>
              <w:rPr>
                <w:rFonts w:ascii="宋体" w:hAnsi="宋体" w:eastAsia="宋体" w:cs="宋体"/>
                <w:spacing w:val="-1"/>
                <w:sz w:val="15"/>
                <w:szCs w:val="15"/>
              </w:rPr>
              <w:t>0x19(25)</w:t>
            </w:r>
          </w:p>
        </w:tc>
        <w:tc>
          <w:tcPr>
            <w:tcW w:w="948" w:type="dxa"/>
            <w:shd w:val="clear" w:color="auto" w:fill="DEDEDE"/>
            <w:vAlign w:val="top"/>
          </w:tcPr>
          <w:p w14:paraId="59458C87">
            <w:pPr>
              <w:spacing w:before="60" w:line="215" w:lineRule="auto"/>
              <w:ind w:left="163"/>
              <w:rPr>
                <w:rFonts w:ascii="宋体" w:hAnsi="宋体" w:eastAsia="宋体" w:cs="宋体"/>
                <w:sz w:val="15"/>
                <w:szCs w:val="15"/>
              </w:rPr>
            </w:pPr>
            <w:r>
              <w:rPr>
                <w:rFonts w:ascii="宋体" w:hAnsi="宋体" w:eastAsia="宋体" w:cs="宋体"/>
                <w:spacing w:val="-2"/>
                <w:sz w:val="15"/>
                <w:szCs w:val="15"/>
              </w:rPr>
              <w:t>&lt;1 Byte&gt;</w:t>
            </w:r>
          </w:p>
        </w:tc>
        <w:tc>
          <w:tcPr>
            <w:tcW w:w="988" w:type="dxa"/>
            <w:vAlign w:val="top"/>
          </w:tcPr>
          <w:p w14:paraId="7AF500A1">
            <w:pPr>
              <w:spacing w:before="60" w:line="215" w:lineRule="auto"/>
              <w:ind w:left="115"/>
              <w:rPr>
                <w:rFonts w:ascii="宋体" w:hAnsi="宋体" w:eastAsia="宋体" w:cs="宋体"/>
                <w:sz w:val="15"/>
                <w:szCs w:val="15"/>
              </w:rPr>
            </w:pPr>
            <w:r>
              <w:rPr>
                <w:rFonts w:ascii="宋体" w:hAnsi="宋体" w:eastAsia="宋体" w:cs="宋体"/>
                <w:spacing w:val="-1"/>
                <w:sz w:val="15"/>
                <w:szCs w:val="15"/>
              </w:rPr>
              <w:t>&lt;25 Bytes&gt;</w:t>
            </w:r>
          </w:p>
        </w:tc>
        <w:tc>
          <w:tcPr>
            <w:tcW w:w="988" w:type="dxa"/>
            <w:vAlign w:val="top"/>
          </w:tcPr>
          <w:p w14:paraId="06603D2E">
            <w:pPr>
              <w:spacing w:before="60" w:line="215" w:lineRule="auto"/>
              <w:ind w:left="116"/>
              <w:rPr>
                <w:rFonts w:ascii="宋体" w:hAnsi="宋体" w:eastAsia="宋体" w:cs="宋体"/>
                <w:sz w:val="15"/>
                <w:szCs w:val="15"/>
              </w:rPr>
            </w:pPr>
            <w:r>
              <w:rPr>
                <w:rFonts w:ascii="宋体" w:hAnsi="宋体" w:eastAsia="宋体" w:cs="宋体"/>
                <w:spacing w:val="-1"/>
                <w:sz w:val="15"/>
                <w:szCs w:val="15"/>
              </w:rPr>
              <w:t>&lt;25 Bytes&gt;</w:t>
            </w:r>
          </w:p>
        </w:tc>
        <w:tc>
          <w:tcPr>
            <w:tcW w:w="774" w:type="dxa"/>
            <w:vAlign w:val="top"/>
          </w:tcPr>
          <w:p w14:paraId="6621BE7F">
            <w:pPr>
              <w:spacing w:before="136" w:line="94" w:lineRule="exact"/>
              <w:ind w:left="348"/>
              <w:rPr>
                <w:rFonts w:ascii="宋体" w:hAnsi="宋体" w:eastAsia="宋体" w:cs="宋体"/>
                <w:sz w:val="6"/>
                <w:szCs w:val="6"/>
              </w:rPr>
            </w:pPr>
            <w:r>
              <w:rPr>
                <w:rFonts w:ascii="宋体" w:hAnsi="宋体" w:eastAsia="宋体" w:cs="宋体"/>
                <w:position w:val="1"/>
                <w:sz w:val="6"/>
                <w:szCs w:val="6"/>
              </w:rPr>
              <w:t>…</w:t>
            </w:r>
          </w:p>
        </w:tc>
      </w:tr>
    </w:tbl>
    <w:p w14:paraId="23250519">
      <w:pPr>
        <w:spacing w:before="58"/>
      </w:pPr>
    </w:p>
    <w:tbl>
      <w:tblPr>
        <w:tblStyle w:val="11"/>
        <w:tblW w:w="4730" w:type="dxa"/>
        <w:tblInd w:w="39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3"/>
        <w:gridCol w:w="828"/>
        <w:gridCol w:w="3079"/>
      </w:tblGrid>
      <w:tr w14:paraId="12831509">
        <w:trPr>
          <w:trHeight w:val="272" w:hRule="atLeast"/>
        </w:trPr>
        <w:tc>
          <w:tcPr>
            <w:tcW w:w="4730" w:type="dxa"/>
            <w:gridSpan w:val="3"/>
            <w:shd w:val="clear" w:color="auto" w:fill="CBE3C1"/>
            <w:vAlign w:val="top"/>
          </w:tcPr>
          <w:p w14:paraId="623ECADE">
            <w:pPr>
              <w:spacing w:before="81" w:line="183" w:lineRule="auto"/>
              <w:ind w:left="1564"/>
              <w:rPr>
                <w:rFonts w:ascii="宋体" w:hAnsi="宋体" w:eastAsia="宋体" w:cs="宋体"/>
                <w:sz w:val="16"/>
                <w:szCs w:val="16"/>
              </w:rPr>
            </w:pPr>
            <w:r>
              <w:rPr>
                <w:rFonts w:ascii="宋体" w:hAnsi="宋体" w:eastAsia="宋体" w:cs="宋体"/>
                <w:spacing w:val="-2"/>
                <w:sz w:val="16"/>
                <w:szCs w:val="16"/>
              </w:rPr>
              <w:t>Open Drone</w:t>
            </w:r>
            <w:r>
              <w:rPr>
                <w:rFonts w:ascii="宋体" w:hAnsi="宋体" w:eastAsia="宋体" w:cs="宋体"/>
                <w:spacing w:val="33"/>
                <w:sz w:val="16"/>
                <w:szCs w:val="16"/>
              </w:rPr>
              <w:t xml:space="preserve"> </w:t>
            </w:r>
            <w:r>
              <w:rPr>
                <w:rFonts w:ascii="宋体" w:hAnsi="宋体" w:eastAsia="宋体" w:cs="宋体"/>
                <w:spacing w:val="-2"/>
                <w:sz w:val="16"/>
                <w:szCs w:val="16"/>
              </w:rPr>
              <w:t>ID Message</w:t>
            </w:r>
          </w:p>
        </w:tc>
      </w:tr>
      <w:tr w14:paraId="558FB748">
        <w:trPr>
          <w:trHeight w:val="456" w:hRule="atLeast"/>
        </w:trPr>
        <w:tc>
          <w:tcPr>
            <w:tcW w:w="823" w:type="dxa"/>
            <w:shd w:val="clear" w:color="auto" w:fill="DEDEDE"/>
            <w:vAlign w:val="top"/>
          </w:tcPr>
          <w:p w14:paraId="54BDE89D">
            <w:pPr>
              <w:spacing w:before="101" w:line="174" w:lineRule="auto"/>
              <w:ind w:left="84"/>
              <w:rPr>
                <w:rFonts w:ascii="宋体" w:hAnsi="宋体" w:eastAsia="宋体" w:cs="宋体"/>
                <w:sz w:val="16"/>
                <w:szCs w:val="16"/>
              </w:rPr>
            </w:pPr>
            <w:r>
              <w:rPr>
                <w:rFonts w:ascii="宋体" w:hAnsi="宋体" w:eastAsia="宋体" w:cs="宋体"/>
                <w:spacing w:val="-1"/>
                <w:sz w:val="16"/>
                <w:szCs w:val="16"/>
              </w:rPr>
              <w:t>Msg Type</w:t>
            </w:r>
          </w:p>
          <w:p w14:paraId="5C8DFF68">
            <w:pPr>
              <w:spacing w:line="222" w:lineRule="auto"/>
              <w:ind w:left="84"/>
              <w:rPr>
                <w:rFonts w:ascii="宋体" w:hAnsi="宋体" w:eastAsia="宋体" w:cs="宋体"/>
                <w:sz w:val="16"/>
                <w:szCs w:val="16"/>
              </w:rPr>
            </w:pPr>
            <w:r>
              <w:rPr>
                <w:rFonts w:ascii="宋体" w:hAnsi="宋体" w:eastAsia="宋体" w:cs="宋体"/>
                <w:spacing w:val="-5"/>
                <w:sz w:val="16"/>
                <w:szCs w:val="16"/>
              </w:rPr>
              <w:t>(4  bits)</w:t>
            </w:r>
          </w:p>
        </w:tc>
        <w:tc>
          <w:tcPr>
            <w:tcW w:w="828" w:type="dxa"/>
            <w:shd w:val="clear" w:color="auto" w:fill="DEDEDE"/>
            <w:vAlign w:val="top"/>
          </w:tcPr>
          <w:p w14:paraId="7D1E4AE5">
            <w:pPr>
              <w:spacing w:before="100" w:line="163" w:lineRule="auto"/>
              <w:ind w:left="121"/>
              <w:rPr>
                <w:rFonts w:ascii="宋体" w:hAnsi="宋体" w:eastAsia="宋体" w:cs="宋体"/>
                <w:sz w:val="16"/>
                <w:szCs w:val="16"/>
              </w:rPr>
            </w:pPr>
            <w:r>
              <w:rPr>
                <w:rFonts w:ascii="宋体" w:hAnsi="宋体" w:eastAsia="宋体" w:cs="宋体"/>
                <w:spacing w:val="-1"/>
                <w:sz w:val="16"/>
                <w:szCs w:val="16"/>
              </w:rPr>
              <w:t>Version</w:t>
            </w:r>
          </w:p>
          <w:p w14:paraId="0834F252">
            <w:pPr>
              <w:spacing w:line="222" w:lineRule="auto"/>
              <w:ind w:left="81"/>
              <w:rPr>
                <w:rFonts w:ascii="宋体" w:hAnsi="宋体" w:eastAsia="宋体" w:cs="宋体"/>
                <w:sz w:val="16"/>
                <w:szCs w:val="16"/>
              </w:rPr>
            </w:pPr>
            <w:r>
              <w:rPr>
                <w:rFonts w:ascii="宋体" w:hAnsi="宋体" w:eastAsia="宋体" w:cs="宋体"/>
                <w:spacing w:val="-5"/>
                <w:sz w:val="16"/>
                <w:szCs w:val="16"/>
              </w:rPr>
              <w:t>(4  bits)</w:t>
            </w:r>
          </w:p>
        </w:tc>
        <w:tc>
          <w:tcPr>
            <w:tcW w:w="3079" w:type="dxa"/>
            <w:vAlign w:val="top"/>
          </w:tcPr>
          <w:p w14:paraId="2FE86ACF">
            <w:pPr>
              <w:spacing w:before="90" w:line="167" w:lineRule="auto"/>
              <w:ind w:left="1254"/>
              <w:rPr>
                <w:rFonts w:ascii="宋体" w:hAnsi="宋体" w:eastAsia="宋体" w:cs="宋体"/>
                <w:sz w:val="16"/>
                <w:szCs w:val="16"/>
              </w:rPr>
            </w:pPr>
            <w:r>
              <w:rPr>
                <w:rFonts w:ascii="宋体" w:hAnsi="宋体" w:eastAsia="宋体" w:cs="宋体"/>
                <w:spacing w:val="-1"/>
                <w:sz w:val="16"/>
                <w:szCs w:val="16"/>
              </w:rPr>
              <w:t>Message</w:t>
            </w:r>
          </w:p>
          <w:p w14:paraId="3DE518DB">
            <w:pPr>
              <w:spacing w:line="215" w:lineRule="auto"/>
              <w:ind w:left="1133"/>
              <w:rPr>
                <w:rFonts w:ascii="宋体" w:hAnsi="宋体" w:eastAsia="宋体" w:cs="宋体"/>
                <w:sz w:val="16"/>
                <w:szCs w:val="16"/>
              </w:rPr>
            </w:pPr>
            <w:r>
              <w:rPr>
                <w:rFonts w:ascii="宋体" w:hAnsi="宋体" w:eastAsia="宋体" w:cs="宋体"/>
                <w:spacing w:val="-5"/>
                <w:sz w:val="16"/>
                <w:szCs w:val="16"/>
              </w:rPr>
              <w:t>(24  Bytes)</w:t>
            </w:r>
          </w:p>
        </w:tc>
      </w:tr>
      <w:tr w14:paraId="73967A57">
        <w:trPr>
          <w:trHeight w:val="282" w:hRule="atLeast"/>
        </w:trPr>
        <w:tc>
          <w:tcPr>
            <w:tcW w:w="823" w:type="dxa"/>
            <w:shd w:val="clear" w:color="auto" w:fill="DEDEDE"/>
            <w:vAlign w:val="top"/>
          </w:tcPr>
          <w:p w14:paraId="45BD6AEE">
            <w:pPr>
              <w:spacing w:before="79" w:line="222" w:lineRule="auto"/>
              <w:ind w:left="124"/>
              <w:rPr>
                <w:rFonts w:ascii="宋体" w:hAnsi="宋体" w:eastAsia="宋体" w:cs="宋体"/>
                <w:sz w:val="16"/>
                <w:szCs w:val="16"/>
              </w:rPr>
            </w:pPr>
            <w:r>
              <w:rPr>
                <w:rFonts w:ascii="宋体" w:hAnsi="宋体" w:eastAsia="宋体" w:cs="宋体"/>
                <w:spacing w:val="-2"/>
                <w:sz w:val="16"/>
                <w:szCs w:val="16"/>
              </w:rPr>
              <w:t>0x1-0xF</w:t>
            </w:r>
          </w:p>
        </w:tc>
        <w:tc>
          <w:tcPr>
            <w:tcW w:w="828" w:type="dxa"/>
            <w:shd w:val="clear" w:color="auto" w:fill="DEDEDE"/>
            <w:vAlign w:val="top"/>
          </w:tcPr>
          <w:p w14:paraId="4D878F8A">
            <w:pPr>
              <w:spacing w:before="79" w:line="222" w:lineRule="auto"/>
              <w:ind w:left="121"/>
              <w:rPr>
                <w:rFonts w:ascii="宋体" w:hAnsi="宋体" w:eastAsia="宋体" w:cs="宋体"/>
                <w:sz w:val="16"/>
                <w:szCs w:val="16"/>
              </w:rPr>
            </w:pPr>
            <w:r>
              <w:rPr>
                <w:rFonts w:ascii="宋体" w:hAnsi="宋体" w:eastAsia="宋体" w:cs="宋体"/>
                <w:spacing w:val="-2"/>
                <w:sz w:val="16"/>
                <w:szCs w:val="16"/>
              </w:rPr>
              <w:t>0x0-0xF</w:t>
            </w:r>
          </w:p>
        </w:tc>
        <w:tc>
          <w:tcPr>
            <w:tcW w:w="3079" w:type="dxa"/>
            <w:vAlign w:val="top"/>
          </w:tcPr>
          <w:p w14:paraId="2DC4439F">
            <w:pPr>
              <w:spacing w:before="58" w:line="214" w:lineRule="auto"/>
              <w:ind w:left="613"/>
              <w:rPr>
                <w:rFonts w:ascii="宋体" w:hAnsi="宋体" w:eastAsia="宋体" w:cs="宋体"/>
                <w:sz w:val="16"/>
                <w:szCs w:val="16"/>
              </w:rPr>
            </w:pPr>
            <w:r>
              <w:rPr>
                <w:rFonts w:ascii="宋体" w:hAnsi="宋体" w:eastAsia="宋体" w:cs="宋体"/>
                <w:spacing w:val="-1"/>
                <w:sz w:val="16"/>
                <w:szCs w:val="16"/>
              </w:rPr>
              <w:t>&lt;Open Drone</w:t>
            </w:r>
            <w:r>
              <w:rPr>
                <w:rFonts w:ascii="宋体" w:hAnsi="宋体" w:eastAsia="宋体" w:cs="宋体"/>
                <w:spacing w:val="21"/>
                <w:sz w:val="16"/>
                <w:szCs w:val="16"/>
              </w:rPr>
              <w:t xml:space="preserve"> </w:t>
            </w:r>
            <w:r>
              <w:rPr>
                <w:rFonts w:ascii="宋体" w:hAnsi="宋体" w:eastAsia="宋体" w:cs="宋体"/>
                <w:spacing w:val="-1"/>
                <w:sz w:val="16"/>
                <w:szCs w:val="16"/>
              </w:rPr>
              <w:t>ID</w:t>
            </w:r>
            <w:r>
              <w:rPr>
                <w:rFonts w:ascii="宋体" w:hAnsi="宋体" w:eastAsia="宋体" w:cs="宋体"/>
                <w:spacing w:val="9"/>
                <w:sz w:val="16"/>
                <w:szCs w:val="16"/>
              </w:rPr>
              <w:t xml:space="preserve"> </w:t>
            </w:r>
            <w:r>
              <w:rPr>
                <w:rFonts w:ascii="宋体" w:hAnsi="宋体" w:eastAsia="宋体" w:cs="宋体"/>
                <w:spacing w:val="-1"/>
                <w:sz w:val="16"/>
                <w:szCs w:val="16"/>
              </w:rPr>
              <w:t>message&gt;</w:t>
            </w:r>
          </w:p>
        </w:tc>
      </w:tr>
    </w:tbl>
    <w:p w14:paraId="1823F189">
      <w:pPr>
        <w:pStyle w:val="6"/>
        <w:bidi w:val="0"/>
        <w:rPr>
          <w:rFonts w:ascii="Arial" w:hAnsi="Arial" w:eastAsia="Arial" w:cs="Arial"/>
          <w:sz w:val="20"/>
          <w:szCs w:val="20"/>
        </w:rPr>
      </w:pPr>
      <w:r>
        <w:rPr>
          <w:rFonts w:ascii="Arial" w:hAnsi="Arial" w:eastAsia="Arial" w:cs="Arial"/>
          <w:b/>
          <w:bCs/>
          <w:spacing w:val="-18"/>
          <w:w w:val="98"/>
          <w:sz w:val="20"/>
          <w:szCs w:val="20"/>
        </w:rPr>
        <w:t>FIG.10</w:t>
      </w:r>
      <w:r>
        <w:rPr>
          <w:rFonts w:ascii="Arial" w:hAnsi="Arial" w:eastAsia="Arial" w:cs="Arial"/>
          <w:b/>
          <w:bCs/>
          <w:spacing w:val="4"/>
          <w:sz w:val="20"/>
          <w:szCs w:val="20"/>
        </w:rPr>
        <w:t xml:space="preserve"> </w:t>
      </w:r>
      <w:r>
        <w:rPr>
          <w:rFonts w:ascii="Arial" w:hAnsi="Arial" w:eastAsia="Arial" w:cs="Arial"/>
          <w:b/>
          <w:bCs/>
          <w:spacing w:val="-18"/>
          <w:w w:val="98"/>
          <w:sz w:val="20"/>
          <w:szCs w:val="20"/>
        </w:rPr>
        <w:t>NAN Service</w:t>
      </w:r>
      <w:r>
        <w:rPr>
          <w:rFonts w:ascii="Arial" w:hAnsi="Arial" w:eastAsia="Arial" w:cs="Arial"/>
          <w:b/>
          <w:bCs/>
          <w:spacing w:val="2"/>
          <w:sz w:val="20"/>
          <w:szCs w:val="20"/>
        </w:rPr>
        <w:t xml:space="preserve"> </w:t>
      </w:r>
      <w:r>
        <w:rPr>
          <w:rFonts w:ascii="Arial" w:hAnsi="Arial" w:eastAsia="Arial" w:cs="Arial"/>
          <w:b/>
          <w:bCs/>
          <w:spacing w:val="-18"/>
          <w:w w:val="98"/>
          <w:sz w:val="20"/>
          <w:szCs w:val="20"/>
        </w:rPr>
        <w:t>Discovery</w:t>
      </w:r>
      <w:r>
        <w:rPr>
          <w:rFonts w:ascii="Arial" w:hAnsi="Arial" w:eastAsia="Arial" w:cs="Arial"/>
          <w:b/>
          <w:bCs/>
          <w:spacing w:val="2"/>
          <w:sz w:val="20"/>
          <w:szCs w:val="20"/>
        </w:rPr>
        <w:t xml:space="preserve"> </w:t>
      </w:r>
      <w:r>
        <w:rPr>
          <w:rFonts w:ascii="Arial" w:hAnsi="Arial" w:eastAsia="Arial" w:cs="Arial"/>
          <w:b/>
          <w:bCs/>
          <w:spacing w:val="-18"/>
          <w:w w:val="98"/>
          <w:sz w:val="20"/>
          <w:szCs w:val="20"/>
        </w:rPr>
        <w:t>Frame</w:t>
      </w:r>
      <w:r>
        <w:rPr>
          <w:rFonts w:ascii="Arial" w:hAnsi="Arial" w:eastAsia="Arial" w:cs="Arial"/>
          <w:b/>
          <w:bCs/>
          <w:spacing w:val="2"/>
          <w:sz w:val="20"/>
          <w:szCs w:val="20"/>
        </w:rPr>
        <w:t xml:space="preserve"> </w:t>
      </w:r>
      <w:r>
        <w:rPr>
          <w:rFonts w:ascii="Arial" w:hAnsi="Arial" w:eastAsia="Arial" w:cs="Arial"/>
          <w:b/>
          <w:bCs/>
          <w:spacing w:val="-18"/>
          <w:w w:val="98"/>
          <w:sz w:val="20"/>
          <w:szCs w:val="20"/>
        </w:rPr>
        <w:t>Diagram</w:t>
      </w:r>
    </w:p>
    <w:p w14:paraId="7FA3AA4D">
      <w:pPr>
        <w:pStyle w:val="7"/>
        <w:spacing w:before="280" w:line="273" w:lineRule="exact"/>
        <w:ind w:left="610"/>
        <w:rPr>
          <w:rFonts w:ascii="Arial" w:hAnsi="Arial" w:eastAsia="Arial" w:cs="Arial"/>
        </w:rPr>
      </w:pPr>
      <w:r>
        <w:rPr>
          <w:rFonts w:ascii="Arial" w:hAnsi="Arial" w:eastAsia="Arial" w:cs="Arial"/>
          <w:spacing w:val="-5"/>
          <w:position w:val="1"/>
        </w:rPr>
        <w:t>Octets:2</w:t>
      </w:r>
      <w:r>
        <w:rPr>
          <w:rFonts w:hint="eastAsia" w:ascii="Arial" w:hAnsi="Arial" w:eastAsia="宋体" w:cs="Arial"/>
          <w:spacing w:val="-5"/>
          <w:position w:val="1"/>
          <w:lang w:eastAsia="zh-CN"/>
        </w:rPr>
        <w:t xml:space="preserve"> </w:t>
      </w:r>
      <w:r>
        <w:rPr>
          <w:rFonts w:ascii="Arial" w:hAnsi="Arial" w:eastAsia="Arial" w:cs="Arial"/>
          <w:spacing w:val="-5"/>
          <w:position w:val="1"/>
        </w:rPr>
        <w:t xml:space="preserve"> </w:t>
      </w:r>
      <w:r>
        <w:rPr>
          <w:spacing w:val="-5"/>
          <w:position w:val="1"/>
          <w:sz w:val="15"/>
          <w:szCs w:val="15"/>
        </w:rPr>
        <w:t>2</w:t>
      </w:r>
      <w:r>
        <w:rPr>
          <w:rFonts w:hint="eastAsia" w:eastAsia="宋体"/>
          <w:spacing w:val="-5"/>
          <w:position w:val="1"/>
          <w:sz w:val="15"/>
          <w:szCs w:val="15"/>
          <w:lang w:eastAsia="zh-CN"/>
        </w:rPr>
        <w:t xml:space="preserve">  </w:t>
      </w:r>
      <w:r>
        <w:rPr>
          <w:spacing w:val="-5"/>
          <w:position w:val="1"/>
          <w:sz w:val="15"/>
          <w:szCs w:val="15"/>
        </w:rPr>
        <w:t>6</w:t>
      </w:r>
      <w:r>
        <w:rPr>
          <w:rFonts w:hint="eastAsia" w:eastAsia="宋体"/>
          <w:spacing w:val="-5"/>
          <w:position w:val="1"/>
          <w:sz w:val="15"/>
          <w:szCs w:val="15"/>
          <w:lang w:eastAsia="zh-CN"/>
        </w:rPr>
        <w:t xml:space="preserve"> </w:t>
      </w:r>
      <w:r>
        <w:rPr>
          <w:rFonts w:ascii="Arial" w:hAnsi="Arial" w:eastAsia="Arial" w:cs="Arial"/>
          <w:spacing w:val="-6"/>
          <w:position w:val="1"/>
        </w:rPr>
        <w:t>0 or 6</w:t>
      </w:r>
      <w:r>
        <w:rPr>
          <w:rFonts w:hint="eastAsia" w:ascii="Arial" w:hAnsi="Arial" w:eastAsia="宋体" w:cs="Arial"/>
          <w:spacing w:val="-6"/>
          <w:position w:val="1"/>
          <w:lang w:eastAsia="zh-CN"/>
        </w:rPr>
        <w:t xml:space="preserve"> </w:t>
      </w:r>
      <w:r>
        <w:rPr>
          <w:rFonts w:ascii="Arial" w:hAnsi="Arial" w:eastAsia="Arial" w:cs="Arial"/>
          <w:spacing w:val="-6"/>
          <w:position w:val="1"/>
        </w:rPr>
        <w:t xml:space="preserve"> 0</w:t>
      </w:r>
      <w:r>
        <w:rPr>
          <w:rFonts w:ascii="Arial" w:hAnsi="Arial" w:eastAsia="Arial" w:cs="Arial"/>
          <w:spacing w:val="4"/>
          <w:position w:val="1"/>
        </w:rPr>
        <w:t xml:space="preserve"> </w:t>
      </w:r>
      <w:r>
        <w:rPr>
          <w:rFonts w:ascii="Arial" w:hAnsi="Arial" w:eastAsia="Arial" w:cs="Arial"/>
          <w:spacing w:val="-6"/>
          <w:position w:val="1"/>
        </w:rPr>
        <w:t>or 6</w:t>
      </w:r>
      <w:r>
        <w:rPr>
          <w:rFonts w:hint="eastAsia" w:ascii="Arial" w:hAnsi="Arial" w:eastAsia="宋体" w:cs="Arial"/>
          <w:spacing w:val="-6"/>
          <w:position w:val="1"/>
          <w:lang w:eastAsia="zh-CN"/>
        </w:rPr>
        <w:t xml:space="preserve"> </w:t>
      </w:r>
      <w:r>
        <w:rPr>
          <w:rFonts w:ascii="Arial" w:hAnsi="Arial" w:eastAsia="Arial" w:cs="Arial"/>
          <w:spacing w:val="-6"/>
          <w:position w:val="1"/>
        </w:rPr>
        <w:t xml:space="preserve"> 0</w:t>
      </w:r>
      <w:r>
        <w:rPr>
          <w:rFonts w:ascii="Arial" w:hAnsi="Arial" w:eastAsia="Arial" w:cs="Arial"/>
          <w:spacing w:val="3"/>
          <w:position w:val="1"/>
        </w:rPr>
        <w:t xml:space="preserve"> </w:t>
      </w:r>
      <w:r>
        <w:rPr>
          <w:rFonts w:ascii="Arial" w:hAnsi="Arial" w:eastAsia="Arial" w:cs="Arial"/>
          <w:spacing w:val="-6"/>
          <w:position w:val="1"/>
        </w:rPr>
        <w:t>or</w:t>
      </w:r>
      <w:r>
        <w:rPr>
          <w:rFonts w:ascii="Arial" w:hAnsi="Arial" w:eastAsia="Arial" w:cs="Arial"/>
          <w:spacing w:val="1"/>
          <w:position w:val="1"/>
        </w:rPr>
        <w:t xml:space="preserve"> </w:t>
      </w:r>
      <w:r>
        <w:rPr>
          <w:rFonts w:ascii="Arial" w:hAnsi="Arial" w:eastAsia="Arial" w:cs="Arial"/>
          <w:spacing w:val="-6"/>
          <w:position w:val="1"/>
        </w:rPr>
        <w:t>2</w:t>
      </w:r>
      <w:r>
        <w:rPr>
          <w:rFonts w:hint="eastAsia" w:ascii="Arial" w:hAnsi="Arial" w:eastAsia="宋体" w:cs="Arial"/>
          <w:spacing w:val="-6"/>
          <w:position w:val="1"/>
          <w:lang w:eastAsia="zh-CN"/>
        </w:rPr>
        <w:t xml:space="preserve"> </w:t>
      </w:r>
      <w:r>
        <w:rPr>
          <w:rFonts w:ascii="Arial" w:hAnsi="Arial" w:eastAsia="Arial" w:cs="Arial"/>
          <w:spacing w:val="-6"/>
          <w:position w:val="1"/>
        </w:rPr>
        <w:t xml:space="preserve"> 0</w:t>
      </w:r>
      <w:r>
        <w:rPr>
          <w:rFonts w:ascii="Arial" w:hAnsi="Arial" w:eastAsia="Arial" w:cs="Arial"/>
          <w:spacing w:val="2"/>
          <w:position w:val="1"/>
        </w:rPr>
        <w:t xml:space="preserve"> </w:t>
      </w:r>
      <w:r>
        <w:rPr>
          <w:rFonts w:ascii="Arial" w:hAnsi="Arial" w:eastAsia="Arial" w:cs="Arial"/>
          <w:spacing w:val="-6"/>
          <w:position w:val="1"/>
        </w:rPr>
        <w:t>or</w:t>
      </w:r>
      <w:r>
        <w:rPr>
          <w:rFonts w:ascii="Arial" w:hAnsi="Arial" w:eastAsia="Arial" w:cs="Arial"/>
          <w:position w:val="1"/>
        </w:rPr>
        <w:t xml:space="preserve"> </w:t>
      </w:r>
      <w:r>
        <w:rPr>
          <w:rFonts w:ascii="Arial" w:hAnsi="Arial" w:eastAsia="Arial" w:cs="Arial"/>
          <w:spacing w:val="-6"/>
          <w:position w:val="1"/>
        </w:rPr>
        <w:t>6</w:t>
      </w:r>
      <w:r>
        <w:rPr>
          <w:rFonts w:hint="eastAsia" w:ascii="Arial" w:hAnsi="Arial" w:eastAsia="宋体" w:cs="Arial"/>
          <w:spacing w:val="-6"/>
          <w:position w:val="1"/>
          <w:lang w:eastAsia="zh-CN"/>
        </w:rPr>
        <w:t xml:space="preserve"> </w:t>
      </w:r>
      <w:r>
        <w:rPr>
          <w:rFonts w:ascii="Arial" w:hAnsi="Arial" w:eastAsia="Arial" w:cs="Arial"/>
          <w:spacing w:val="-6"/>
          <w:position w:val="1"/>
        </w:rPr>
        <w:t xml:space="preserve"> 0 or 2</w:t>
      </w:r>
      <w:r>
        <w:rPr>
          <w:rFonts w:hint="eastAsia" w:ascii="Arial" w:hAnsi="Arial" w:eastAsia="宋体" w:cs="Arial"/>
          <w:spacing w:val="-6"/>
          <w:position w:val="1"/>
          <w:lang w:eastAsia="zh-CN"/>
        </w:rPr>
        <w:t xml:space="preserve">  </w:t>
      </w:r>
      <w:r>
        <w:rPr>
          <w:rFonts w:ascii="Arial" w:hAnsi="Arial" w:eastAsia="Arial" w:cs="Arial"/>
          <w:spacing w:val="-6"/>
          <w:position w:val="1"/>
        </w:rPr>
        <w:t>0</w:t>
      </w:r>
      <w:r>
        <w:rPr>
          <w:rFonts w:ascii="Arial" w:hAnsi="Arial" w:eastAsia="Arial" w:cs="Arial"/>
          <w:spacing w:val="1"/>
          <w:position w:val="1"/>
        </w:rPr>
        <w:t xml:space="preserve"> </w:t>
      </w:r>
      <w:r>
        <w:rPr>
          <w:rFonts w:ascii="Arial" w:hAnsi="Arial" w:eastAsia="Arial" w:cs="Arial"/>
          <w:spacing w:val="-6"/>
          <w:position w:val="1"/>
        </w:rPr>
        <w:t>or 4</w:t>
      </w:r>
      <w:r>
        <w:rPr>
          <w:rFonts w:hint="eastAsia" w:ascii="Arial" w:hAnsi="Arial" w:eastAsia="宋体" w:cs="Arial"/>
          <w:spacing w:val="-6"/>
          <w:position w:val="1"/>
          <w:lang w:eastAsia="zh-CN"/>
        </w:rPr>
        <w:t xml:space="preserve">  </w:t>
      </w:r>
      <w:r>
        <w:rPr>
          <w:rFonts w:ascii="Arial" w:hAnsi="Arial" w:eastAsia="Arial" w:cs="Arial"/>
          <w:spacing w:val="-6"/>
          <w:position w:val="1"/>
        </w:rPr>
        <w:t>variable</w:t>
      </w:r>
      <w:r>
        <w:rPr>
          <w:rFonts w:hint="eastAsia" w:ascii="Arial" w:hAnsi="Arial" w:eastAsia="宋体" w:cs="Arial"/>
          <w:spacing w:val="-6"/>
          <w:position w:val="1"/>
          <w:lang w:eastAsia="zh-CN"/>
        </w:rPr>
        <w:t xml:space="preserve"> </w:t>
      </w:r>
      <w:r>
        <w:rPr>
          <w:rFonts w:ascii="Arial" w:hAnsi="Arial" w:eastAsia="Arial" w:cs="Arial"/>
          <w:spacing w:val="-6"/>
          <w:position w:val="1"/>
        </w:rPr>
        <w:t>4</w:t>
      </w:r>
    </w:p>
    <w:p w14:paraId="7FE9ACC4"/>
    <w:tbl>
      <w:tblPr>
        <w:tblStyle w:val="11"/>
        <w:tblW w:w="9510" w:type="dxa"/>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74"/>
        <w:gridCol w:w="909"/>
        <w:gridCol w:w="879"/>
        <w:gridCol w:w="879"/>
        <w:gridCol w:w="889"/>
        <w:gridCol w:w="1069"/>
        <w:gridCol w:w="879"/>
        <w:gridCol w:w="799"/>
        <w:gridCol w:w="799"/>
        <w:gridCol w:w="839"/>
        <w:gridCol w:w="595"/>
      </w:tblGrid>
      <w:tr w14:paraId="5B5A0494">
        <w:trPr>
          <w:trHeight w:val="510" w:hRule="atLeast"/>
        </w:trPr>
        <w:tc>
          <w:tcPr>
            <w:tcW w:w="974" w:type="dxa"/>
            <w:vAlign w:val="top"/>
          </w:tcPr>
          <w:p w14:paraId="5BBF2191">
            <w:pPr>
              <w:spacing w:before="103" w:line="164" w:lineRule="auto"/>
              <w:ind w:left="235"/>
              <w:rPr>
                <w:rFonts w:ascii="宋体" w:hAnsi="宋体" w:eastAsia="宋体" w:cs="宋体"/>
                <w:sz w:val="19"/>
                <w:szCs w:val="19"/>
              </w:rPr>
            </w:pPr>
            <w:r>
              <w:rPr>
                <w:rFonts w:ascii="宋体" w:hAnsi="宋体" w:eastAsia="宋体" w:cs="宋体"/>
                <w:spacing w:val="-1"/>
                <w:sz w:val="19"/>
                <w:szCs w:val="19"/>
              </w:rPr>
              <w:t>Frame</w:t>
            </w:r>
          </w:p>
          <w:p w14:paraId="5A7BCDC5">
            <w:pPr>
              <w:spacing w:line="221" w:lineRule="auto"/>
              <w:ind w:left="145"/>
              <w:rPr>
                <w:rFonts w:ascii="宋体" w:hAnsi="宋体" w:eastAsia="宋体" w:cs="宋体"/>
                <w:sz w:val="19"/>
                <w:szCs w:val="19"/>
              </w:rPr>
            </w:pPr>
            <w:r>
              <w:rPr>
                <w:rFonts w:ascii="宋体" w:hAnsi="宋体" w:eastAsia="宋体" w:cs="宋体"/>
                <w:spacing w:val="-1"/>
                <w:sz w:val="19"/>
                <w:szCs w:val="19"/>
              </w:rPr>
              <w:t>Control</w:t>
            </w:r>
          </w:p>
        </w:tc>
        <w:tc>
          <w:tcPr>
            <w:tcW w:w="909" w:type="dxa"/>
            <w:vAlign w:val="top"/>
          </w:tcPr>
          <w:p w14:paraId="757D9E9A">
            <w:pPr>
              <w:spacing w:before="121" w:line="156" w:lineRule="exact"/>
              <w:ind w:left="61"/>
              <w:rPr>
                <w:rFonts w:ascii="宋体" w:hAnsi="宋体" w:eastAsia="宋体" w:cs="宋体"/>
                <w:sz w:val="19"/>
                <w:szCs w:val="19"/>
              </w:rPr>
            </w:pPr>
            <w:r>
              <w:rPr>
                <w:rFonts w:ascii="宋体" w:hAnsi="宋体" w:eastAsia="宋体" w:cs="宋体"/>
                <w:spacing w:val="-1"/>
                <w:position w:val="-2"/>
                <w:sz w:val="19"/>
                <w:szCs w:val="19"/>
              </w:rPr>
              <w:t>Duration</w:t>
            </w:r>
          </w:p>
          <w:p w14:paraId="446F5F4D">
            <w:pPr>
              <w:spacing w:line="215" w:lineRule="auto"/>
              <w:ind w:left="300"/>
              <w:rPr>
                <w:rFonts w:ascii="宋体" w:hAnsi="宋体" w:eastAsia="宋体" w:cs="宋体"/>
                <w:sz w:val="19"/>
                <w:szCs w:val="19"/>
              </w:rPr>
            </w:pPr>
            <w:r>
              <w:rPr>
                <w:rFonts w:ascii="宋体" w:hAnsi="宋体" w:eastAsia="宋体" w:cs="宋体"/>
                <w:spacing w:val="-2"/>
                <w:sz w:val="19"/>
                <w:szCs w:val="19"/>
              </w:rPr>
              <w:t>/ID</w:t>
            </w:r>
          </w:p>
        </w:tc>
        <w:tc>
          <w:tcPr>
            <w:tcW w:w="879" w:type="dxa"/>
            <w:vAlign w:val="top"/>
          </w:tcPr>
          <w:p w14:paraId="15DD33E7">
            <w:pPr>
              <w:spacing w:before="102" w:line="194" w:lineRule="auto"/>
              <w:ind w:left="92"/>
              <w:rPr>
                <w:rFonts w:ascii="宋体" w:hAnsi="宋体" w:eastAsia="宋体" w:cs="宋体"/>
                <w:sz w:val="19"/>
                <w:szCs w:val="19"/>
              </w:rPr>
            </w:pPr>
            <w:r>
              <w:rPr>
                <w:rFonts w:ascii="宋体" w:hAnsi="宋体" w:eastAsia="宋体" w:cs="宋体"/>
                <w:spacing w:val="-1"/>
                <w:sz w:val="19"/>
                <w:szCs w:val="19"/>
              </w:rPr>
              <w:t>Address</w:t>
            </w:r>
          </w:p>
          <w:p w14:paraId="2209C466">
            <w:pPr>
              <w:spacing w:line="192" w:lineRule="auto"/>
              <w:ind w:left="382"/>
              <w:rPr>
                <w:rFonts w:ascii="宋体" w:hAnsi="宋体" w:eastAsia="宋体" w:cs="宋体"/>
                <w:sz w:val="19"/>
                <w:szCs w:val="19"/>
              </w:rPr>
            </w:pPr>
            <w:r>
              <w:rPr>
                <w:rFonts w:ascii="宋体" w:hAnsi="宋体" w:eastAsia="宋体" w:cs="宋体"/>
                <w:sz w:val="19"/>
                <w:szCs w:val="19"/>
              </w:rPr>
              <w:t>1</w:t>
            </w:r>
          </w:p>
        </w:tc>
        <w:tc>
          <w:tcPr>
            <w:tcW w:w="879" w:type="dxa"/>
            <w:vAlign w:val="top"/>
          </w:tcPr>
          <w:p w14:paraId="1A472C84">
            <w:pPr>
              <w:spacing w:before="82" w:line="194" w:lineRule="auto"/>
              <w:ind w:left="93"/>
              <w:rPr>
                <w:rFonts w:ascii="宋体" w:hAnsi="宋体" w:eastAsia="宋体" w:cs="宋体"/>
                <w:sz w:val="19"/>
                <w:szCs w:val="19"/>
              </w:rPr>
            </w:pPr>
            <w:r>
              <w:rPr>
                <w:rFonts w:ascii="宋体" w:hAnsi="宋体" w:eastAsia="宋体" w:cs="宋体"/>
                <w:spacing w:val="-1"/>
                <w:sz w:val="19"/>
                <w:szCs w:val="19"/>
              </w:rPr>
              <w:t>Address</w:t>
            </w:r>
          </w:p>
          <w:p w14:paraId="7C0EDC88">
            <w:pPr>
              <w:spacing w:line="211" w:lineRule="auto"/>
              <w:ind w:left="383"/>
              <w:rPr>
                <w:rFonts w:ascii="宋体" w:hAnsi="宋体" w:eastAsia="宋体" w:cs="宋体"/>
                <w:sz w:val="19"/>
                <w:szCs w:val="19"/>
              </w:rPr>
            </w:pPr>
            <w:r>
              <w:rPr>
                <w:rFonts w:ascii="宋体" w:hAnsi="宋体" w:eastAsia="宋体" w:cs="宋体"/>
                <w:sz w:val="19"/>
                <w:szCs w:val="19"/>
              </w:rPr>
              <w:t>2</w:t>
            </w:r>
          </w:p>
        </w:tc>
        <w:tc>
          <w:tcPr>
            <w:tcW w:w="889" w:type="dxa"/>
            <w:vAlign w:val="top"/>
          </w:tcPr>
          <w:p w14:paraId="640E20D9">
            <w:pPr>
              <w:spacing w:before="82" w:line="194" w:lineRule="auto"/>
              <w:ind w:left="104"/>
              <w:rPr>
                <w:rFonts w:ascii="宋体" w:hAnsi="宋体" w:eastAsia="宋体" w:cs="宋体"/>
                <w:sz w:val="19"/>
                <w:szCs w:val="19"/>
              </w:rPr>
            </w:pPr>
            <w:r>
              <w:rPr>
                <w:rFonts w:ascii="宋体" w:hAnsi="宋体" w:eastAsia="宋体" w:cs="宋体"/>
                <w:spacing w:val="-1"/>
                <w:sz w:val="19"/>
                <w:szCs w:val="19"/>
              </w:rPr>
              <w:t>Address</w:t>
            </w:r>
          </w:p>
          <w:p w14:paraId="47A2D864">
            <w:pPr>
              <w:spacing w:line="211" w:lineRule="auto"/>
              <w:ind w:left="384"/>
              <w:rPr>
                <w:rFonts w:ascii="宋体" w:hAnsi="宋体" w:eastAsia="宋体" w:cs="宋体"/>
                <w:sz w:val="19"/>
                <w:szCs w:val="19"/>
              </w:rPr>
            </w:pPr>
            <w:r>
              <w:rPr>
                <w:rFonts w:ascii="宋体" w:hAnsi="宋体" w:eastAsia="宋体" w:cs="宋体"/>
                <w:sz w:val="19"/>
                <w:szCs w:val="19"/>
              </w:rPr>
              <w:t>3</w:t>
            </w:r>
          </w:p>
        </w:tc>
        <w:tc>
          <w:tcPr>
            <w:tcW w:w="1069" w:type="dxa"/>
            <w:vAlign w:val="top"/>
          </w:tcPr>
          <w:p w14:paraId="286F8704">
            <w:pPr>
              <w:spacing w:before="106" w:line="191" w:lineRule="auto"/>
              <w:ind w:left="194" w:right="162" w:hanging="49"/>
              <w:rPr>
                <w:rFonts w:ascii="宋体" w:hAnsi="宋体" w:eastAsia="宋体" w:cs="宋体"/>
                <w:sz w:val="19"/>
                <w:szCs w:val="19"/>
              </w:rPr>
            </w:pPr>
            <w:r>
              <w:rPr>
                <w:rFonts w:ascii="宋体" w:hAnsi="宋体" w:eastAsia="宋体" w:cs="宋体"/>
                <w:spacing w:val="-2"/>
                <w:sz w:val="19"/>
                <w:szCs w:val="19"/>
              </w:rPr>
              <w:t>Sequence</w:t>
            </w:r>
            <w:r>
              <w:rPr>
                <w:rFonts w:ascii="宋体" w:hAnsi="宋体" w:eastAsia="宋体" w:cs="宋体"/>
                <w:spacing w:val="6"/>
                <w:sz w:val="19"/>
                <w:szCs w:val="19"/>
              </w:rPr>
              <w:t xml:space="preserve"> </w:t>
            </w:r>
            <w:r>
              <w:rPr>
                <w:rFonts w:ascii="宋体" w:hAnsi="宋体" w:eastAsia="宋体" w:cs="宋体"/>
                <w:spacing w:val="-1"/>
                <w:sz w:val="19"/>
                <w:szCs w:val="19"/>
              </w:rPr>
              <w:t>Control</w:t>
            </w:r>
          </w:p>
        </w:tc>
        <w:tc>
          <w:tcPr>
            <w:tcW w:w="879" w:type="dxa"/>
            <w:vAlign w:val="top"/>
          </w:tcPr>
          <w:p w14:paraId="22CDE45A">
            <w:pPr>
              <w:spacing w:before="82" w:line="194" w:lineRule="auto"/>
              <w:rPr>
                <w:rFonts w:ascii="宋体" w:hAnsi="宋体" w:eastAsia="宋体" w:cs="宋体"/>
                <w:sz w:val="19"/>
                <w:szCs w:val="19"/>
              </w:rPr>
            </w:pPr>
            <w:r>
              <w:rPr>
                <w:rFonts w:ascii="宋体" w:hAnsi="宋体" w:eastAsia="宋体" w:cs="宋体"/>
                <w:spacing w:val="-1"/>
                <w:sz w:val="19"/>
                <w:szCs w:val="19"/>
              </w:rPr>
              <w:t>Address</w:t>
            </w:r>
          </w:p>
          <w:p w14:paraId="0D03A517">
            <w:pPr>
              <w:spacing w:line="211" w:lineRule="auto"/>
              <w:ind w:left="385"/>
              <w:rPr>
                <w:rFonts w:ascii="宋体" w:hAnsi="宋体" w:eastAsia="宋体" w:cs="宋体"/>
                <w:sz w:val="19"/>
                <w:szCs w:val="19"/>
              </w:rPr>
            </w:pPr>
            <w:r>
              <w:rPr>
                <w:rFonts w:ascii="宋体" w:hAnsi="宋体" w:eastAsia="宋体" w:cs="宋体"/>
                <w:sz w:val="19"/>
                <w:szCs w:val="19"/>
              </w:rPr>
              <w:t>4</w:t>
            </w:r>
          </w:p>
        </w:tc>
        <w:tc>
          <w:tcPr>
            <w:tcW w:w="799" w:type="dxa"/>
            <w:vAlign w:val="top"/>
          </w:tcPr>
          <w:p w14:paraId="32A544A1">
            <w:pPr>
              <w:spacing w:before="117" w:line="179" w:lineRule="auto"/>
              <w:rPr>
                <w:rFonts w:ascii="宋体" w:hAnsi="宋体" w:eastAsia="宋体" w:cs="宋体"/>
                <w:sz w:val="19"/>
                <w:szCs w:val="19"/>
              </w:rPr>
            </w:pPr>
            <w:r>
              <w:rPr>
                <w:rFonts w:ascii="宋体" w:hAnsi="宋体" w:eastAsia="宋体" w:cs="宋体"/>
                <w:spacing w:val="-2"/>
                <w:sz w:val="19"/>
                <w:szCs w:val="19"/>
              </w:rPr>
              <w:t>QoS</w:t>
            </w:r>
          </w:p>
          <w:p w14:paraId="2E242F81">
            <w:pPr>
              <w:spacing w:line="192" w:lineRule="auto"/>
              <w:ind w:left="57"/>
              <w:rPr>
                <w:rFonts w:ascii="宋体" w:hAnsi="宋体" w:eastAsia="宋体" w:cs="宋体"/>
                <w:sz w:val="19"/>
                <w:szCs w:val="19"/>
              </w:rPr>
            </w:pPr>
            <w:r>
              <w:rPr>
                <w:rFonts w:ascii="宋体" w:hAnsi="宋体" w:eastAsia="宋体" w:cs="宋体"/>
                <w:spacing w:val="-1"/>
                <w:sz w:val="19"/>
                <w:szCs w:val="19"/>
              </w:rPr>
              <w:t>Control</w:t>
            </w:r>
          </w:p>
        </w:tc>
        <w:tc>
          <w:tcPr>
            <w:tcW w:w="799" w:type="dxa"/>
            <w:vAlign w:val="top"/>
          </w:tcPr>
          <w:p w14:paraId="037FAFC8">
            <w:pPr>
              <w:spacing w:before="103" w:line="164" w:lineRule="auto"/>
              <w:ind w:left="298"/>
              <w:rPr>
                <w:rFonts w:ascii="宋体" w:hAnsi="宋体" w:eastAsia="宋体" w:cs="宋体"/>
                <w:sz w:val="19"/>
                <w:szCs w:val="19"/>
              </w:rPr>
            </w:pPr>
            <w:r>
              <w:rPr>
                <w:rFonts w:ascii="宋体" w:hAnsi="宋体" w:eastAsia="宋体" w:cs="宋体"/>
                <w:spacing w:val="-1"/>
                <w:sz w:val="19"/>
                <w:szCs w:val="19"/>
              </w:rPr>
              <w:t>HT</w:t>
            </w:r>
          </w:p>
          <w:p w14:paraId="0BDD2BF9">
            <w:pPr>
              <w:spacing w:line="221" w:lineRule="auto"/>
              <w:ind w:left="58"/>
              <w:rPr>
                <w:rFonts w:ascii="宋体" w:hAnsi="宋体" w:eastAsia="宋体" w:cs="宋体"/>
                <w:sz w:val="19"/>
                <w:szCs w:val="19"/>
              </w:rPr>
            </w:pPr>
            <w:r>
              <w:rPr>
                <w:rFonts w:ascii="宋体" w:hAnsi="宋体" w:eastAsia="宋体" w:cs="宋体"/>
                <w:spacing w:val="-1"/>
                <w:sz w:val="19"/>
                <w:szCs w:val="19"/>
              </w:rPr>
              <w:t>Control</w:t>
            </w:r>
          </w:p>
        </w:tc>
        <w:tc>
          <w:tcPr>
            <w:tcW w:w="839" w:type="dxa"/>
            <w:vAlign w:val="top"/>
          </w:tcPr>
          <w:p w14:paraId="3421C2A8">
            <w:pPr>
              <w:spacing w:before="103" w:line="145" w:lineRule="exact"/>
              <w:ind w:left="179"/>
              <w:rPr>
                <w:rFonts w:ascii="宋体" w:hAnsi="宋体" w:eastAsia="宋体" w:cs="宋体"/>
                <w:sz w:val="19"/>
                <w:szCs w:val="19"/>
              </w:rPr>
            </w:pPr>
            <w:r>
              <w:rPr>
                <w:rFonts w:ascii="宋体" w:hAnsi="宋体" w:eastAsia="宋体" w:cs="宋体"/>
                <w:spacing w:val="-1"/>
                <w:position w:val="-2"/>
                <w:sz w:val="19"/>
                <w:szCs w:val="19"/>
              </w:rPr>
              <w:t>Frame</w:t>
            </w:r>
          </w:p>
          <w:p w14:paraId="7145446C">
            <w:pPr>
              <w:spacing w:line="215" w:lineRule="auto"/>
              <w:ind w:left="229"/>
              <w:rPr>
                <w:rFonts w:ascii="宋体" w:hAnsi="宋体" w:eastAsia="宋体" w:cs="宋体"/>
                <w:sz w:val="19"/>
                <w:szCs w:val="19"/>
              </w:rPr>
            </w:pPr>
            <w:r>
              <w:rPr>
                <w:rFonts w:ascii="宋体" w:hAnsi="宋体" w:eastAsia="宋体" w:cs="宋体"/>
                <w:spacing w:val="-1"/>
                <w:sz w:val="19"/>
                <w:szCs w:val="19"/>
              </w:rPr>
              <w:t>Body</w:t>
            </w:r>
          </w:p>
        </w:tc>
        <w:tc>
          <w:tcPr>
            <w:tcW w:w="595" w:type="dxa"/>
            <w:vAlign w:val="top"/>
          </w:tcPr>
          <w:p w14:paraId="777197E3">
            <w:pPr>
              <w:spacing w:before="211" w:line="183" w:lineRule="auto"/>
              <w:ind w:left="139"/>
              <w:rPr>
                <w:rFonts w:ascii="宋体" w:hAnsi="宋体" w:eastAsia="宋体" w:cs="宋体"/>
                <w:sz w:val="19"/>
                <w:szCs w:val="19"/>
              </w:rPr>
            </w:pPr>
            <w:r>
              <w:rPr>
                <w:rFonts w:ascii="宋体" w:hAnsi="宋体" w:eastAsia="宋体" w:cs="宋体"/>
                <w:spacing w:val="-1"/>
                <w:sz w:val="19"/>
                <w:szCs w:val="19"/>
              </w:rPr>
              <w:t>FCS</w:t>
            </w:r>
          </w:p>
        </w:tc>
      </w:tr>
    </w:tbl>
    <w:p w14:paraId="37BE993E">
      <w:pPr>
        <w:pStyle w:val="6"/>
        <w:bidi w:val="0"/>
        <w:rPr>
          <w:rFonts w:ascii="Arial" w:hAnsi="Arial" w:eastAsia="Arial" w:cs="Arial"/>
          <w:sz w:val="20"/>
          <w:szCs w:val="20"/>
        </w:rPr>
      </w:pPr>
      <w:r>
        <w:rPr>
          <w:rFonts w:ascii="Arial" w:hAnsi="Arial" w:eastAsia="Arial" w:cs="Arial"/>
          <w:b/>
          <w:bCs/>
          <w:spacing w:val="-20"/>
          <w:sz w:val="20"/>
          <w:szCs w:val="20"/>
        </w:rPr>
        <w:t>FIG.11</w:t>
      </w:r>
      <w:r>
        <w:rPr>
          <w:rFonts w:ascii="Arial" w:hAnsi="Arial" w:eastAsia="Arial" w:cs="Arial"/>
          <w:b/>
          <w:bCs/>
          <w:spacing w:val="3"/>
          <w:sz w:val="20"/>
          <w:szCs w:val="20"/>
        </w:rPr>
        <w:t xml:space="preserve"> </w:t>
      </w:r>
      <w:r>
        <w:rPr>
          <w:rFonts w:ascii="Arial" w:hAnsi="Arial" w:eastAsia="Arial" w:cs="Arial"/>
          <w:b/>
          <w:bCs/>
          <w:spacing w:val="-20"/>
          <w:sz w:val="20"/>
          <w:szCs w:val="20"/>
        </w:rPr>
        <w:t>MAC</w:t>
      </w:r>
      <w:r>
        <w:rPr>
          <w:rFonts w:ascii="Arial" w:hAnsi="Arial" w:eastAsia="Arial" w:cs="Arial"/>
          <w:b/>
          <w:bCs/>
          <w:spacing w:val="3"/>
          <w:sz w:val="20"/>
          <w:szCs w:val="20"/>
        </w:rPr>
        <w:t xml:space="preserve"> </w:t>
      </w:r>
      <w:r>
        <w:rPr>
          <w:rFonts w:ascii="Arial" w:hAnsi="Arial" w:eastAsia="Arial" w:cs="Arial"/>
          <w:b/>
          <w:bCs/>
          <w:spacing w:val="-20"/>
          <w:sz w:val="20"/>
          <w:szCs w:val="20"/>
        </w:rPr>
        <w:t>Header</w:t>
      </w:r>
    </w:p>
    <w:p w14:paraId="1926DEE3">
      <w:pPr>
        <w:pStyle w:val="7"/>
        <w:spacing w:before="36" w:line="237" w:lineRule="auto"/>
        <w:ind w:right="241" w:firstLine="299"/>
        <w:jc w:val="both"/>
      </w:pPr>
      <w:r>
        <w:rPr>
          <w:spacing w:val="-1"/>
        </w:rPr>
        <w:t>(1)NAN</w:t>
      </w:r>
      <w:r>
        <w:rPr>
          <w:spacing w:val="46"/>
          <w:w w:val="101"/>
        </w:rPr>
        <w:t xml:space="preserve"> </w:t>
      </w:r>
      <w:r>
        <w:rPr>
          <w:spacing w:val="-1"/>
        </w:rPr>
        <w:t>Synchronization</w:t>
      </w:r>
      <w:r>
        <w:rPr>
          <w:spacing w:val="29"/>
        </w:rPr>
        <w:t xml:space="preserve"> </w:t>
      </w:r>
      <w:r>
        <w:rPr>
          <w:spacing w:val="-1"/>
        </w:rPr>
        <w:t>beacon</w:t>
      </w:r>
      <w:r>
        <w:rPr>
          <w:spacing w:val="37"/>
        </w:rPr>
        <w:t xml:space="preserve"> </w:t>
      </w:r>
      <w:r>
        <w:rPr>
          <w:spacing w:val="-1"/>
        </w:rPr>
        <w:t>frames</w:t>
      </w:r>
      <w:r>
        <w:rPr>
          <w:spacing w:val="39"/>
          <w:w w:val="101"/>
        </w:rPr>
        <w:t xml:space="preserve"> </w:t>
      </w:r>
      <w:r>
        <w:rPr>
          <w:spacing w:val="-1"/>
        </w:rPr>
        <w:t>shall(BWF0036)</w:t>
      </w:r>
      <w:r>
        <w:t xml:space="preserve"> be followed by Vendor Specific Public Action frames en</w:t>
      </w:r>
      <w:r>
        <w:rPr>
          <w:spacing w:val="-1"/>
        </w:rPr>
        <w:t>coded</w:t>
      </w:r>
      <w:r>
        <w:t xml:space="preserve"> </w:t>
      </w:r>
      <w:r>
        <w:rPr>
          <w:spacing w:val="-1"/>
        </w:rPr>
        <w:t>as</w:t>
      </w:r>
      <w:r>
        <w:rPr>
          <w:spacing w:val="29"/>
          <w:w w:val="101"/>
        </w:rPr>
        <w:t xml:space="preserve"> </w:t>
      </w:r>
      <w:r>
        <w:rPr>
          <w:spacing w:val="-1"/>
        </w:rPr>
        <w:t>NAN</w:t>
      </w:r>
      <w:r>
        <w:rPr>
          <w:spacing w:val="30"/>
          <w:w w:val="101"/>
        </w:rPr>
        <w:t xml:space="preserve"> </w:t>
      </w:r>
      <w:r>
        <w:rPr>
          <w:spacing w:val="-1"/>
        </w:rPr>
        <w:t>Service</w:t>
      </w:r>
      <w:r>
        <w:rPr>
          <w:spacing w:val="21"/>
          <w:w w:val="101"/>
        </w:rPr>
        <w:t xml:space="preserve"> </w:t>
      </w:r>
      <w:r>
        <w:rPr>
          <w:spacing w:val="-1"/>
        </w:rPr>
        <w:t>Discovery</w:t>
      </w:r>
      <w:r>
        <w:rPr>
          <w:spacing w:val="21"/>
        </w:rPr>
        <w:t xml:space="preserve"> </w:t>
      </w:r>
      <w:r>
        <w:rPr>
          <w:spacing w:val="-1"/>
        </w:rPr>
        <w:t>Frames(SDF)within</w:t>
      </w:r>
      <w:r>
        <w:rPr>
          <w:spacing w:val="20"/>
          <w:w w:val="101"/>
        </w:rPr>
        <w:t xml:space="preserve"> </w:t>
      </w:r>
      <w:r>
        <w:rPr>
          <w:spacing w:val="-1"/>
        </w:rPr>
        <w:t>the</w:t>
      </w:r>
      <w:r>
        <w:rPr>
          <w:spacing w:val="21"/>
          <w:w w:val="101"/>
        </w:rPr>
        <w:t xml:space="preserve"> </w:t>
      </w:r>
      <w:r>
        <w:rPr>
          <w:spacing w:val="-1"/>
        </w:rPr>
        <w:t>DWs.The</w:t>
      </w:r>
      <w:r>
        <w:t xml:space="preserve"> work sequence of</w:t>
      </w:r>
      <w:r>
        <w:rPr>
          <w:spacing w:val="-18"/>
        </w:rPr>
        <w:t xml:space="preserve"> </w:t>
      </w:r>
      <w:r>
        <w:t>the</w:t>
      </w:r>
      <w:r>
        <w:rPr>
          <w:spacing w:val="-1"/>
        </w:rPr>
        <w:t xml:space="preserve"> Management frames is described</w:t>
      </w:r>
      <w:r>
        <w:rPr>
          <w:spacing w:val="5"/>
        </w:rPr>
        <w:t xml:space="preserve"> </w:t>
      </w:r>
      <w:r>
        <w:rPr>
          <w:spacing w:val="-1"/>
        </w:rPr>
        <w:t>in NAN</w:t>
      </w:r>
      <w:r>
        <w:t xml:space="preserve"> </w:t>
      </w:r>
      <w:r>
        <w:rPr>
          <w:spacing w:val="-1"/>
        </w:rPr>
        <w:t>Specification.SDF</w:t>
      </w:r>
      <w:r>
        <w:rPr>
          <w:rFonts w:hint="eastAsia" w:eastAsia="宋体"/>
          <w:spacing w:val="-1"/>
          <w:lang w:eastAsia="zh-CN"/>
        </w:rPr>
        <w:t xml:space="preserve"> </w:t>
      </w:r>
      <w:r>
        <w:rPr>
          <w:spacing w:val="-1"/>
        </w:rPr>
        <w:t>frames</w:t>
      </w:r>
      <w:r>
        <w:rPr>
          <w:rFonts w:hint="eastAsia" w:eastAsia="宋体"/>
          <w:spacing w:val="-1"/>
          <w:lang w:eastAsia="zh-CN"/>
        </w:rPr>
        <w:t xml:space="preserve"> </w:t>
      </w:r>
      <w:r>
        <w:rPr>
          <w:spacing w:val="-1"/>
        </w:rPr>
        <w:t>are</w:t>
      </w:r>
      <w:r>
        <w:rPr>
          <w:spacing w:val="23"/>
        </w:rPr>
        <w:t xml:space="preserve">  </w:t>
      </w:r>
      <w:r>
        <w:rPr>
          <w:spacing w:val="-1"/>
        </w:rPr>
        <w:t>used</w:t>
      </w:r>
      <w:r>
        <w:rPr>
          <w:spacing w:val="22"/>
        </w:rPr>
        <w:t xml:space="preserve">  </w:t>
      </w:r>
      <w:r>
        <w:rPr>
          <w:spacing w:val="-1"/>
        </w:rPr>
        <w:t>to</w:t>
      </w:r>
      <w:r>
        <w:rPr>
          <w:rFonts w:hint="eastAsia" w:eastAsia="宋体"/>
          <w:spacing w:val="-1"/>
          <w:lang w:eastAsia="zh-CN"/>
        </w:rPr>
        <w:t xml:space="preserve"> </w:t>
      </w:r>
      <w:r>
        <w:rPr>
          <w:spacing w:val="-1"/>
        </w:rPr>
        <w:t>carry</w:t>
      </w:r>
      <w:r>
        <w:rPr>
          <w:rFonts w:hint="eastAsia" w:eastAsia="宋体"/>
          <w:spacing w:val="-1"/>
          <w:lang w:eastAsia="zh-CN"/>
        </w:rPr>
        <w:t xml:space="preserve"> </w:t>
      </w:r>
      <w:r>
        <w:rPr>
          <w:spacing w:val="-1"/>
        </w:rPr>
        <w:t>Remote</w:t>
      </w:r>
      <w:r>
        <w:rPr>
          <w:rFonts w:hint="eastAsia" w:eastAsia="宋体"/>
          <w:spacing w:val="-1"/>
          <w:lang w:eastAsia="zh-CN"/>
        </w:rPr>
        <w:t xml:space="preserve"> </w:t>
      </w:r>
      <w:r>
        <w:rPr>
          <w:spacing w:val="-1"/>
        </w:rPr>
        <w:t>ID</w:t>
      </w:r>
      <w:r>
        <w:t xml:space="preserve">  </w:t>
      </w:r>
      <w:r>
        <w:rPr>
          <w:spacing w:val="-1"/>
        </w:rPr>
        <w:t>messages.</w:t>
      </w:r>
    </w:p>
    <w:p w14:paraId="4C63D0E6">
      <w:pPr>
        <w:pStyle w:val="7"/>
        <w:bidi w:val="0"/>
      </w:pPr>
      <w:r>
        <w:t>5.4.8.3  All  message  types</w:t>
      </w:r>
      <w:r>
        <w:rPr>
          <w:spacing w:val="4"/>
        </w:rPr>
        <w:t xml:space="preserve">  </w:t>
      </w:r>
      <w:r>
        <w:t>being</w:t>
      </w:r>
      <w:r>
        <w:rPr>
          <w:spacing w:val="10"/>
        </w:rPr>
        <w:t xml:space="preserve">  </w:t>
      </w:r>
      <w:r>
        <w:t>sent</w:t>
      </w:r>
      <w:r>
        <w:rPr>
          <w:spacing w:val="9"/>
        </w:rPr>
        <w:t xml:space="preserve">  </w:t>
      </w:r>
      <w:r>
        <w:t>shall(BWF</w:t>
      </w:r>
      <w:r>
        <w:rPr>
          <w:spacing w:val="-1"/>
        </w:rPr>
        <w:t>0040)be</w:t>
      </w:r>
      <w:r>
        <w:t xml:space="preserve"> </w:t>
      </w:r>
      <w:r>
        <w:rPr>
          <w:spacing w:val="-1"/>
        </w:rPr>
        <w:t>sent</w:t>
      </w:r>
      <w:r>
        <w:rPr>
          <w:spacing w:val="18"/>
        </w:rPr>
        <w:t xml:space="preserve"> </w:t>
      </w:r>
      <w:r>
        <w:rPr>
          <w:spacing w:val="-1"/>
        </w:rPr>
        <w:t>using</w:t>
      </w:r>
      <w:r>
        <w:rPr>
          <w:spacing w:val="14"/>
        </w:rPr>
        <w:t xml:space="preserve"> </w:t>
      </w:r>
      <w:r>
        <w:rPr>
          <w:spacing w:val="-1"/>
        </w:rPr>
        <w:t>message</w:t>
      </w:r>
      <w:r>
        <w:rPr>
          <w:spacing w:val="12"/>
        </w:rPr>
        <w:t xml:space="preserve"> </w:t>
      </w:r>
      <w:r>
        <w:rPr>
          <w:spacing w:val="-1"/>
        </w:rPr>
        <w:t>pack(s)described</w:t>
      </w:r>
      <w:r>
        <w:rPr>
          <w:spacing w:val="17"/>
          <w:w w:val="101"/>
        </w:rPr>
        <w:t xml:space="preserve"> </w:t>
      </w:r>
      <w:r>
        <w:rPr>
          <w:spacing w:val="-1"/>
        </w:rPr>
        <w:t>in</w:t>
      </w:r>
      <w:r>
        <w:rPr>
          <w:rFonts w:hint="eastAsia" w:eastAsia="宋体"/>
          <w:spacing w:val="-1"/>
          <w:lang w:eastAsia="zh-CN"/>
        </w:rPr>
        <w:t xml:space="preserve"> </w:t>
      </w:r>
      <w:r>
        <w:fldChar w:fldCharType="begin"/>
      </w:r>
      <w:r>
        <w:instrText xml:space="preserve"> HYPERLINK "5.4.5.22,Fig.9,and" </w:instrText>
      </w:r>
      <w:r>
        <w:fldChar w:fldCharType="separate"/>
      </w:r>
      <w:r>
        <w:rPr>
          <w:color w:val="D03030"/>
          <w:spacing w:val="-1"/>
        </w:rPr>
        <w:t>5.4.5.22,Fig.9</w:t>
      </w:r>
      <w:r>
        <w:rPr>
          <w:color w:val="604030"/>
          <w:spacing w:val="-1"/>
        </w:rPr>
        <w:t>,</w:t>
      </w:r>
      <w:r>
        <w:rPr>
          <w:color w:val="604030"/>
          <w:spacing w:val="-9"/>
        </w:rPr>
        <w:t xml:space="preserve"> </w:t>
      </w:r>
      <w:r>
        <w:rPr>
          <w:spacing w:val="-1"/>
        </w:rPr>
        <w:t>and</w:t>
      </w:r>
      <w:r>
        <w:rPr>
          <w:spacing w:val="-1"/>
        </w:rPr>
        <w:fldChar w:fldCharType="end"/>
      </w:r>
      <w:r>
        <w:rPr>
          <w:spacing w:val="29"/>
          <w:w w:val="101"/>
        </w:rPr>
        <w:t xml:space="preserve"> </w:t>
      </w:r>
      <w:r>
        <w:rPr>
          <w:spacing w:val="-1"/>
        </w:rPr>
        <w:t>in</w:t>
      </w:r>
      <w:r>
        <w:t xml:space="preserve"> </w:t>
      </w:r>
      <w:r>
        <w:rPr>
          <w:color w:val="D04040"/>
          <w:spacing w:val="-3"/>
        </w:rPr>
        <w:t>Table  13</w:t>
      </w:r>
      <w:r>
        <w:rPr>
          <w:color w:val="301020"/>
          <w:spacing w:val="-3"/>
        </w:rPr>
        <w:t>.</w:t>
      </w:r>
    </w:p>
    <w:p w14:paraId="306DEECB">
      <w:pPr>
        <w:pStyle w:val="5"/>
        <w:bidi w:val="0"/>
      </w:pPr>
      <w:r>
        <w:rPr>
          <w:b/>
          <w:bCs/>
          <w:spacing w:val="-1"/>
        </w:rPr>
        <w:t>Wi-Fi</w:t>
      </w:r>
      <w:r>
        <w:rPr>
          <w:b/>
          <w:bCs/>
          <w:spacing w:val="21"/>
        </w:rPr>
        <w:t xml:space="preserve"> </w:t>
      </w:r>
      <w:r>
        <w:rPr>
          <w:b/>
          <w:bCs/>
          <w:spacing w:val="-1"/>
        </w:rPr>
        <w:t>NAN</w:t>
      </w:r>
      <w:r>
        <w:rPr>
          <w:b/>
          <w:bCs/>
          <w:spacing w:val="25"/>
          <w:w w:val="101"/>
        </w:rPr>
        <w:t xml:space="preserve"> </w:t>
      </w:r>
      <w:r>
        <w:rPr>
          <w:b/>
          <w:bCs/>
          <w:spacing w:val="-1"/>
        </w:rPr>
        <w:t>Cluster</w:t>
      </w:r>
      <w:r>
        <w:rPr>
          <w:b/>
          <w:bCs/>
          <w:spacing w:val="21"/>
          <w:w w:val="101"/>
        </w:rPr>
        <w:t xml:space="preserve"> </w:t>
      </w:r>
      <w:r>
        <w:rPr>
          <w:b/>
          <w:bCs/>
          <w:spacing w:val="-1"/>
        </w:rPr>
        <w:t>ID</w:t>
      </w:r>
    </w:p>
    <w:p w14:paraId="439CBA8B">
      <w:pPr>
        <w:pStyle w:val="7"/>
        <w:bidi w:val="0"/>
        <w:rPr>
          <w:rFonts w:ascii="Arial"/>
          <w:sz w:val="2"/>
        </w:rPr>
      </w:pPr>
      <w:r>
        <w:rPr>
          <w:spacing w:val="-1"/>
        </w:rPr>
        <w:t>5.4.8.4</w:t>
      </w:r>
      <w:r>
        <w:rPr>
          <w:spacing w:val="20"/>
        </w:rPr>
        <w:t xml:space="preserve"> </w:t>
      </w:r>
      <w:r>
        <w:rPr>
          <w:spacing w:val="-1"/>
        </w:rPr>
        <w:t>The NAN</w:t>
      </w:r>
      <w:r>
        <w:rPr>
          <w:spacing w:val="21"/>
        </w:rPr>
        <w:t xml:space="preserve"> </w:t>
      </w:r>
      <w:r>
        <w:rPr>
          <w:spacing w:val="-1"/>
        </w:rPr>
        <w:t>Cluster</w:t>
      </w:r>
      <w:r>
        <w:rPr>
          <w:spacing w:val="18"/>
        </w:rPr>
        <w:t xml:space="preserve"> </w:t>
      </w:r>
      <w:r>
        <w:rPr>
          <w:spacing w:val="-1"/>
        </w:rPr>
        <w:t>ID</w:t>
      </w:r>
      <w:r>
        <w:rPr>
          <w:spacing w:val="19"/>
          <w:w w:val="101"/>
        </w:rPr>
        <w:t xml:space="preserve"> </w:t>
      </w:r>
      <w:r>
        <w:rPr>
          <w:spacing w:val="-1"/>
        </w:rPr>
        <w:t>is</w:t>
      </w:r>
      <w:r>
        <w:rPr>
          <w:spacing w:val="21"/>
        </w:rPr>
        <w:t xml:space="preserve"> </w:t>
      </w:r>
      <w:r>
        <w:rPr>
          <w:spacing w:val="-1"/>
        </w:rPr>
        <w:t>a</w:t>
      </w:r>
      <w:r>
        <w:rPr>
          <w:spacing w:val="17"/>
          <w:w w:val="101"/>
        </w:rPr>
        <w:t xml:space="preserve"> </w:t>
      </w:r>
      <w:r>
        <w:rPr>
          <w:spacing w:val="-1"/>
        </w:rPr>
        <w:t>MAC</w:t>
      </w:r>
      <w:r>
        <w:rPr>
          <w:spacing w:val="21"/>
        </w:rPr>
        <w:t xml:space="preserve"> </w:t>
      </w:r>
      <w:r>
        <w:rPr>
          <w:spacing w:val="-1"/>
        </w:rPr>
        <w:t>address</w:t>
      </w:r>
      <w:r>
        <w:rPr>
          <w:spacing w:val="16"/>
        </w:rPr>
        <w:t xml:space="preserve"> </w:t>
      </w:r>
      <w:r>
        <w:rPr>
          <w:spacing w:val="-1"/>
        </w:rPr>
        <w:t>that</w:t>
      </w:r>
      <w:r>
        <w:rPr>
          <w:spacing w:val="15"/>
          <w:w w:val="101"/>
        </w:rPr>
        <w:t xml:space="preserve"> </w:t>
      </w:r>
      <w:r>
        <w:rPr>
          <w:spacing w:val="-2"/>
        </w:rPr>
        <w:t>takes</w:t>
      </w:r>
      <w:r>
        <w:rPr>
          <w:spacing w:val="21"/>
        </w:rPr>
        <w:t xml:space="preserve"> </w:t>
      </w:r>
      <w:r>
        <w:rPr>
          <w:spacing w:val="-2"/>
        </w:rPr>
        <w:t>a</w:t>
      </w:r>
      <w:r>
        <w:t xml:space="preserve"> </w:t>
      </w:r>
      <w:r>
        <w:rPr>
          <w:spacing w:val="-1"/>
        </w:rPr>
        <w:t>value</w:t>
      </w:r>
      <w:r>
        <w:rPr>
          <w:spacing w:val="31"/>
          <w:w w:val="101"/>
        </w:rPr>
        <w:t xml:space="preserve"> </w:t>
      </w:r>
      <w:r>
        <w:rPr>
          <w:spacing w:val="-1"/>
        </w:rPr>
        <w:t>from</w:t>
      </w:r>
      <w:r>
        <w:rPr>
          <w:spacing w:val="29"/>
          <w:w w:val="101"/>
        </w:rPr>
        <w:t xml:space="preserve"> </w:t>
      </w:r>
      <w:r>
        <w:rPr>
          <w:spacing w:val="-1"/>
        </w:rPr>
        <w:t>50-6F-9A-01-00-00</w:t>
      </w:r>
      <w:r>
        <w:rPr>
          <w:spacing w:val="21"/>
          <w:w w:val="101"/>
        </w:rPr>
        <w:t xml:space="preserve"> </w:t>
      </w:r>
      <w:r>
        <w:rPr>
          <w:spacing w:val="-1"/>
        </w:rPr>
        <w:t>to</w:t>
      </w:r>
      <w:r>
        <w:rPr>
          <w:spacing w:val="29"/>
          <w:w w:val="101"/>
        </w:rPr>
        <w:t xml:space="preserve"> </w:t>
      </w:r>
      <w:r>
        <w:rPr>
          <w:spacing w:val="-1"/>
        </w:rPr>
        <w:t>50-6F-9A-01-FF-FF</w:t>
      </w:r>
      <w:r>
        <w:rPr>
          <w:spacing w:val="27"/>
        </w:rPr>
        <w:t xml:space="preserve"> </w:t>
      </w:r>
      <w:r>
        <w:rPr>
          <w:spacing w:val="-1"/>
        </w:rPr>
        <w:t>and</w:t>
      </w:r>
      <w:r>
        <w:rPr>
          <w:spacing w:val="25"/>
        </w:rPr>
        <w:t xml:space="preserve"> </w:t>
      </w:r>
      <w:r>
        <w:rPr>
          <w:spacing w:val="-1"/>
        </w:rPr>
        <w:t>is</w:t>
      </w:r>
      <w:r>
        <w:t xml:space="preserve"> carried in the Address 3 field(BSSID)of</w:t>
      </w:r>
      <w:r>
        <w:rPr>
          <w:spacing w:val="-8"/>
        </w:rPr>
        <w:t xml:space="preserve"> </w:t>
      </w:r>
      <w:r>
        <w:t>MAC</w:t>
      </w:r>
      <w:r>
        <w:rPr>
          <w:spacing w:val="4"/>
        </w:rPr>
        <w:t xml:space="preserve"> </w:t>
      </w:r>
      <w:r>
        <w:t>header</w:t>
      </w:r>
      <w:r>
        <w:rPr>
          <w:spacing w:val="10"/>
        </w:rPr>
        <w:t xml:space="preserve"> </w:t>
      </w:r>
      <w:r>
        <w:t>(</w:t>
      </w:r>
      <w:r>
        <w:rPr>
          <w:color w:val="D02040"/>
        </w:rPr>
        <w:t xml:space="preserve">Fig.11)  </w:t>
      </w:r>
      <w:r>
        <w:t>of</w:t>
      </w:r>
      <w:r>
        <w:rPr>
          <w:spacing w:val="42"/>
        </w:rPr>
        <w:t xml:space="preserve"> </w:t>
      </w:r>
      <w:r>
        <w:t>the</w:t>
      </w:r>
      <w:r>
        <w:rPr>
          <w:spacing w:val="3"/>
        </w:rPr>
        <w:t xml:space="preserve">  </w:t>
      </w:r>
      <w:r>
        <w:t>NAN</w:t>
      </w:r>
      <w:r>
        <w:rPr>
          <w:spacing w:val="3"/>
        </w:rPr>
        <w:t xml:space="preserve">  </w:t>
      </w:r>
      <w:r>
        <w:t>Service</w:t>
      </w:r>
      <w:r>
        <w:rPr>
          <w:spacing w:val="3"/>
        </w:rPr>
        <w:t xml:space="preserve">  </w:t>
      </w:r>
      <w:r>
        <w:t>Discovery</w:t>
      </w:r>
      <w:r>
        <w:rPr>
          <w:spacing w:val="5"/>
        </w:rPr>
        <w:t xml:space="preserve">  </w:t>
      </w:r>
      <w:r>
        <w:t>Frames</w:t>
      </w:r>
      <w:r>
        <w:rPr>
          <w:spacing w:val="8"/>
        </w:rPr>
        <w:t xml:space="preserve">  </w:t>
      </w:r>
      <w:r>
        <w:t>and</w:t>
      </w:r>
      <w:r>
        <w:rPr>
          <w:spacing w:val="2"/>
        </w:rPr>
        <w:t xml:space="preserve">  </w:t>
      </w:r>
      <w:r>
        <w:t>NAN</w:t>
      </w:r>
      <w:r>
        <w:rPr>
          <w:spacing w:val="6"/>
        </w:rPr>
        <w:t xml:space="preserve">  </w:t>
      </w:r>
      <w:r>
        <w:t>Beacon</w:t>
      </w:r>
      <w:r>
        <w:rPr>
          <w:spacing w:val="1"/>
        </w:rPr>
        <w:t xml:space="preserve"> </w:t>
      </w:r>
      <w:r>
        <w:t>Frames.The NAN</w:t>
      </w:r>
      <w:r>
        <w:rPr>
          <w:spacing w:val="15"/>
          <w:w w:val="101"/>
        </w:rPr>
        <w:t xml:space="preserve"> </w:t>
      </w:r>
      <w:r>
        <w:t>Cluster ID</w:t>
      </w:r>
      <w:r>
        <w:rPr>
          <w:spacing w:val="14"/>
        </w:rPr>
        <w:t xml:space="preserve"> </w:t>
      </w:r>
      <w:r>
        <w:t>is</w:t>
      </w:r>
      <w:r>
        <w:rPr>
          <w:spacing w:val="14"/>
        </w:rPr>
        <w:t xml:space="preserve"> </w:t>
      </w:r>
      <w:r>
        <w:t>generally randomly</w:t>
      </w:r>
      <w:r>
        <w:rPr>
          <w:spacing w:val="15"/>
          <w:w w:val="101"/>
        </w:rPr>
        <w:t xml:space="preserve"> </w:t>
      </w:r>
      <w:r>
        <w:t>chosen by the  device  that  initiates  the  NAN</w:t>
      </w:r>
      <w:r>
        <w:rPr>
          <w:spacing w:val="10"/>
        </w:rPr>
        <w:t xml:space="preserve">  </w:t>
      </w:r>
      <w:r>
        <w:t>Cluster.However,for</w:t>
      </w:r>
      <w:r>
        <w:rPr>
          <w:spacing w:val="3"/>
        </w:rPr>
        <w:t xml:space="preserve">  </w:t>
      </w:r>
      <w:r>
        <w:t>this implementation,when</w:t>
      </w:r>
      <w:r>
        <w:rPr>
          <w:spacing w:val="24"/>
          <w:w w:val="101"/>
        </w:rPr>
        <w:t xml:space="preserve"> </w:t>
      </w:r>
      <w:r>
        <w:t>sending</w:t>
      </w:r>
      <w:r>
        <w:rPr>
          <w:spacing w:val="16"/>
        </w:rPr>
        <w:t xml:space="preserve"> </w:t>
      </w:r>
      <w:r>
        <w:t>t</w:t>
      </w:r>
      <w:r>
        <w:rPr>
          <w:spacing w:val="-1"/>
        </w:rPr>
        <w:t>he NAN</w:t>
      </w:r>
      <w:r>
        <w:rPr>
          <w:spacing w:val="27"/>
        </w:rPr>
        <w:t xml:space="preserve"> </w:t>
      </w:r>
      <w:r>
        <w:rPr>
          <w:spacing w:val="-1"/>
        </w:rPr>
        <w:t>Synchronization</w:t>
      </w:r>
      <w:r>
        <w:rPr>
          <w:spacing w:val="17"/>
          <w:w w:val="101"/>
        </w:rPr>
        <w:t xml:space="preserve"> </w:t>
      </w:r>
      <w:r>
        <w:rPr>
          <w:spacing w:val="-1"/>
        </w:rPr>
        <w:t>Bea-</w:t>
      </w:r>
      <w:r>
        <w:t xml:space="preserve"> con</w:t>
      </w:r>
      <w:r>
        <w:rPr>
          <w:spacing w:val="16"/>
          <w:w w:val="101"/>
        </w:rPr>
        <w:t xml:space="preserve">  </w:t>
      </w:r>
      <w:r>
        <w:t>frames,the</w:t>
      </w:r>
      <w:r>
        <w:rPr>
          <w:spacing w:val="17"/>
        </w:rPr>
        <w:t xml:space="preserve">  </w:t>
      </w:r>
      <w:r>
        <w:t>Cluster</w:t>
      </w:r>
      <w:r>
        <w:rPr>
          <w:spacing w:val="14"/>
          <w:w w:val="101"/>
        </w:rPr>
        <w:t xml:space="preserve">  </w:t>
      </w:r>
      <w:r>
        <w:rPr>
          <w:spacing w:val="-1"/>
        </w:rPr>
        <w:t>ID(defined</w:t>
      </w:r>
      <w:r>
        <w:rPr>
          <w:spacing w:val="16"/>
        </w:rPr>
        <w:t xml:space="preserve">  </w:t>
      </w:r>
      <w:r>
        <w:rPr>
          <w:spacing w:val="-1"/>
        </w:rPr>
        <w:t>in  NAN</w:t>
      </w:r>
      <w:r>
        <w:rPr>
          <w:rFonts w:hint="eastAsia" w:eastAsia="宋体"/>
          <w:spacing w:val="-1"/>
          <w:lang w:eastAsia="zh-CN"/>
        </w:rPr>
        <w:t xml:space="preserve"> </w:t>
      </w:r>
      <w:r>
        <w:rPr>
          <w:spacing w:val="-1"/>
        </w:rPr>
        <w:t>Specification)</w:t>
      </w:r>
      <w:r>
        <w:t xml:space="preserve"> shall(BWF0050)be</w:t>
      </w:r>
      <w:r>
        <w:rPr>
          <w:rFonts w:hint="eastAsia" w:eastAsia="宋体"/>
          <w:lang w:eastAsia="zh-CN"/>
        </w:rPr>
        <w:t xml:space="preserve"> </w:t>
      </w:r>
      <w:r>
        <w:t>a</w:t>
      </w:r>
      <w:r>
        <w:rPr>
          <w:rFonts w:hint="eastAsia" w:eastAsia="宋体"/>
          <w:lang w:eastAsia="zh-CN"/>
        </w:rPr>
        <w:t xml:space="preserve"> </w:t>
      </w:r>
      <w:r>
        <w:rPr>
          <w:spacing w:val="-1"/>
        </w:rPr>
        <w:t>static</w:t>
      </w:r>
      <w:r>
        <w:rPr>
          <w:rFonts w:hint="eastAsia" w:eastAsia="宋体"/>
          <w:spacing w:val="-1"/>
          <w:lang w:eastAsia="zh-CN"/>
        </w:rPr>
        <w:t xml:space="preserve"> </w:t>
      </w:r>
      <w:r>
        <w:rPr>
          <w:spacing w:val="-1"/>
        </w:rPr>
        <w:t>value</w:t>
      </w:r>
      <w:r>
        <w:rPr>
          <w:rFonts w:hint="eastAsia" w:eastAsia="宋体"/>
          <w:spacing w:val="-1"/>
          <w:lang w:eastAsia="zh-CN"/>
        </w:rPr>
        <w:t xml:space="preserve"> </w:t>
      </w:r>
      <w:r>
        <w:rPr>
          <w:spacing w:val="-1"/>
        </w:rPr>
        <w:t>of“50-6F-9A-01-00-FF”.</w:t>
      </w:r>
      <w:r>
        <w:t xml:space="preserve"> </w:t>
      </w:r>
      <w:r>
        <w:rPr>
          <w:spacing w:val="-1"/>
        </w:rPr>
        <w:t>This</w:t>
      </w:r>
      <w:r>
        <w:rPr>
          <w:spacing w:val="40"/>
          <w:w w:val="101"/>
        </w:rPr>
        <w:t xml:space="preserve"> </w:t>
      </w:r>
      <w:r>
        <w:rPr>
          <w:spacing w:val="-1"/>
        </w:rPr>
        <w:t>is</w:t>
      </w:r>
      <w:r>
        <w:rPr>
          <w:spacing w:val="35"/>
        </w:rPr>
        <w:t xml:space="preserve"> </w:t>
      </w:r>
      <w:r>
        <w:rPr>
          <w:spacing w:val="-1"/>
        </w:rPr>
        <w:t>to</w:t>
      </w:r>
      <w:r>
        <w:rPr>
          <w:spacing w:val="40"/>
          <w:w w:val="101"/>
        </w:rPr>
        <w:t xml:space="preserve"> </w:t>
      </w:r>
      <w:r>
        <w:rPr>
          <w:spacing w:val="-1"/>
        </w:rPr>
        <w:t>facilitate</w:t>
      </w:r>
      <w:r>
        <w:rPr>
          <w:spacing w:val="34"/>
          <w:w w:val="101"/>
        </w:rPr>
        <w:t xml:space="preserve"> </w:t>
      </w:r>
      <w:r>
        <w:rPr>
          <w:spacing w:val="-1"/>
        </w:rPr>
        <w:t>the</w:t>
      </w:r>
      <w:r>
        <w:rPr>
          <w:spacing w:val="34"/>
        </w:rPr>
        <w:t xml:space="preserve"> </w:t>
      </w:r>
      <w:r>
        <w:rPr>
          <w:spacing w:val="-1"/>
        </w:rPr>
        <w:t>receiver</w:t>
      </w:r>
      <w:r>
        <w:rPr>
          <w:spacing w:val="34"/>
        </w:rPr>
        <w:t xml:space="preserve"> </w:t>
      </w:r>
      <w:r>
        <w:rPr>
          <w:spacing w:val="-1"/>
        </w:rPr>
        <w:t>to</w:t>
      </w:r>
      <w:r>
        <w:rPr>
          <w:spacing w:val="38"/>
          <w:w w:val="101"/>
        </w:rPr>
        <w:t xml:space="preserve"> </w:t>
      </w:r>
      <w:r>
        <w:rPr>
          <w:spacing w:val="-1"/>
        </w:rPr>
        <w:t>get</w:t>
      </w:r>
      <w:r>
        <w:rPr>
          <w:spacing w:val="36"/>
        </w:rPr>
        <w:t xml:space="preserve"> </w:t>
      </w:r>
      <w:r>
        <w:rPr>
          <w:spacing w:val="-1"/>
        </w:rPr>
        <w:t>Remote</w:t>
      </w:r>
      <w:r>
        <w:rPr>
          <w:spacing w:val="38"/>
        </w:rPr>
        <w:t xml:space="preserve"> </w:t>
      </w:r>
      <w:r>
        <w:rPr>
          <w:spacing w:val="-1"/>
        </w:rPr>
        <w:t>ID</w:t>
      </w:r>
      <w:r>
        <w:rPr>
          <w:spacing w:val="34"/>
        </w:rPr>
        <w:t xml:space="preserve"> </w:t>
      </w:r>
      <w:r>
        <w:rPr>
          <w:spacing w:val="-1"/>
        </w:rPr>
        <w:t>messages</w:t>
      </w:r>
      <w:r>
        <w:t xml:space="preserve"> </w:t>
      </w:r>
      <w:r>
        <w:rPr>
          <w:spacing w:val="-1"/>
        </w:rPr>
        <w:t>from</w:t>
      </w:r>
      <w:r>
        <w:rPr>
          <w:spacing w:val="29"/>
        </w:rPr>
        <w:t xml:space="preserve"> </w:t>
      </w:r>
      <w:r>
        <w:rPr>
          <w:spacing w:val="-1"/>
        </w:rPr>
        <w:t>multiple</w:t>
      </w:r>
      <w:r>
        <w:rPr>
          <w:spacing w:val="22"/>
        </w:rPr>
        <w:t xml:space="preserve"> </w:t>
      </w:r>
      <w:r>
        <w:rPr>
          <w:spacing w:val="-1"/>
        </w:rPr>
        <w:t>UAS</w:t>
      </w:r>
      <w:r>
        <w:rPr>
          <w:spacing w:val="27"/>
        </w:rPr>
        <w:t xml:space="preserve"> </w:t>
      </w:r>
      <w:r>
        <w:rPr>
          <w:spacing w:val="-1"/>
        </w:rPr>
        <w:t>in</w:t>
      </w:r>
      <w:r>
        <w:rPr>
          <w:spacing w:val="20"/>
          <w:w w:val="101"/>
        </w:rPr>
        <w:t xml:space="preserve"> </w:t>
      </w:r>
      <w:r>
        <w:rPr>
          <w:spacing w:val="-1"/>
        </w:rPr>
        <w:t>parallel.</w:t>
      </w:r>
    </w:p>
    <w:p w14:paraId="39582E74">
      <w:pPr>
        <w:pStyle w:val="5"/>
        <w:bidi w:val="0"/>
      </w:pPr>
      <w:r>
        <w:rPr>
          <w:b/>
          <w:bCs/>
          <w:spacing w:val="-1"/>
        </w:rPr>
        <w:t>NAN</w:t>
      </w:r>
      <w:r>
        <w:rPr>
          <w:b/>
          <w:bCs/>
          <w:spacing w:val="29"/>
        </w:rPr>
        <w:t xml:space="preserve"> </w:t>
      </w:r>
      <w:r>
        <w:rPr>
          <w:b/>
          <w:bCs/>
          <w:spacing w:val="-1"/>
        </w:rPr>
        <w:t>Service</w:t>
      </w:r>
      <w:r>
        <w:rPr>
          <w:b/>
          <w:bCs/>
          <w:spacing w:val="21"/>
          <w:w w:val="101"/>
        </w:rPr>
        <w:t xml:space="preserve"> </w:t>
      </w:r>
      <w:r>
        <w:rPr>
          <w:b/>
          <w:bCs/>
          <w:spacing w:val="-1"/>
        </w:rPr>
        <w:t>Discovery</w:t>
      </w:r>
      <w:r>
        <w:rPr>
          <w:b/>
          <w:bCs/>
          <w:spacing w:val="23"/>
        </w:rPr>
        <w:t xml:space="preserve"> </w:t>
      </w:r>
      <w:r>
        <w:rPr>
          <w:b/>
          <w:bCs/>
          <w:spacing w:val="-1"/>
        </w:rPr>
        <w:t>Frame</w:t>
      </w:r>
      <w:r>
        <w:rPr>
          <w:b/>
          <w:bCs/>
          <w:spacing w:val="27"/>
          <w:w w:val="101"/>
        </w:rPr>
        <w:t xml:space="preserve"> </w:t>
      </w:r>
      <w:r>
        <w:rPr>
          <w:b/>
          <w:bCs/>
          <w:spacing w:val="-1"/>
        </w:rPr>
        <w:t>and</w:t>
      </w:r>
      <w:r>
        <w:rPr>
          <w:b/>
          <w:bCs/>
          <w:spacing w:val="29"/>
          <w:w w:val="101"/>
        </w:rPr>
        <w:t xml:space="preserve"> </w:t>
      </w:r>
      <w:r>
        <w:rPr>
          <w:b/>
          <w:bCs/>
          <w:spacing w:val="-1"/>
        </w:rPr>
        <w:t>Synchronizati</w:t>
      </w:r>
      <w:r>
        <w:rPr>
          <w:b/>
          <w:bCs/>
          <w:spacing w:val="-2"/>
        </w:rPr>
        <w:t>on</w:t>
      </w:r>
      <w:r>
        <w:rPr>
          <w:b/>
          <w:bCs/>
        </w:rPr>
        <w:t xml:space="preserve"> </w:t>
      </w:r>
      <w:r>
        <w:rPr>
          <w:b/>
          <w:bCs/>
          <w:spacing w:val="-1"/>
        </w:rPr>
        <w:t>Beacon</w:t>
      </w:r>
      <w:r>
        <w:rPr>
          <w:b/>
          <w:bCs/>
          <w:spacing w:val="33"/>
          <w:w w:val="101"/>
        </w:rPr>
        <w:t xml:space="preserve"> </w:t>
      </w:r>
      <w:r>
        <w:rPr>
          <w:b/>
          <w:bCs/>
          <w:spacing w:val="-1"/>
        </w:rPr>
        <w:t>Frame</w:t>
      </w:r>
      <w:r>
        <w:rPr>
          <w:b/>
          <w:bCs/>
          <w:spacing w:val="32"/>
        </w:rPr>
        <w:t xml:space="preserve"> </w:t>
      </w:r>
      <w:r>
        <w:rPr>
          <w:b/>
          <w:bCs/>
          <w:spacing w:val="-1"/>
        </w:rPr>
        <w:t>Format</w:t>
      </w:r>
    </w:p>
    <w:p w14:paraId="6A14CA97">
      <w:pPr>
        <w:pStyle w:val="7"/>
        <w:bidi w:val="0"/>
      </w:pPr>
      <w:r>
        <w:t>5.4.8.5</w:t>
      </w:r>
      <w:r>
        <w:rPr>
          <w:rFonts w:hint="eastAsia" w:eastAsia="宋体"/>
          <w:lang w:eastAsia="zh-CN"/>
        </w:rPr>
        <w:t xml:space="preserve"> </w:t>
      </w:r>
      <w:r>
        <w:t>The</w:t>
      </w:r>
      <w:r>
        <w:rPr>
          <w:rFonts w:hint="eastAsia" w:eastAsia="宋体"/>
          <w:lang w:eastAsia="zh-CN"/>
        </w:rPr>
        <w:t xml:space="preserve"> </w:t>
      </w:r>
      <w:r>
        <w:t>NAN</w:t>
      </w:r>
      <w:r>
        <w:rPr>
          <w:rFonts w:hint="eastAsia" w:eastAsia="宋体"/>
          <w:lang w:eastAsia="zh-CN"/>
        </w:rPr>
        <w:t xml:space="preserve"> </w:t>
      </w:r>
      <w:r>
        <w:t>Service</w:t>
      </w:r>
      <w:r>
        <w:rPr>
          <w:rFonts w:hint="eastAsia" w:eastAsia="宋体"/>
          <w:lang w:eastAsia="zh-CN"/>
        </w:rPr>
        <w:t xml:space="preserve"> </w:t>
      </w:r>
      <w:r>
        <w:t>Discovery</w:t>
      </w:r>
      <w:r>
        <w:rPr>
          <w:rFonts w:hint="eastAsia" w:eastAsia="宋体"/>
          <w:lang w:eastAsia="zh-CN"/>
        </w:rPr>
        <w:t xml:space="preserve"> </w:t>
      </w:r>
      <w:r>
        <w:t>Frame(</w:t>
      </w:r>
      <w:r>
        <w:rPr>
          <w:spacing w:val="-1"/>
        </w:rPr>
        <w:t>SDF)is</w:t>
      </w:r>
      <w:r>
        <w:rPr>
          <w:rFonts w:hint="eastAsia" w:eastAsia="宋体"/>
          <w:spacing w:val="-1"/>
          <w:lang w:eastAsia="zh-CN"/>
        </w:rPr>
        <w:t xml:space="preserve"> </w:t>
      </w:r>
      <w:r>
        <w:rPr>
          <w:spacing w:val="-1"/>
        </w:rPr>
        <w:t>a</w:t>
      </w:r>
      <w:r>
        <w:t xml:space="preserve"> </w:t>
      </w:r>
      <w:r>
        <w:rPr>
          <w:spacing w:val="-1"/>
        </w:rPr>
        <w:t>Vendor Specific Public Action frame as defined</w:t>
      </w:r>
      <w:r>
        <w:rPr>
          <w:spacing w:val="5"/>
        </w:rPr>
        <w:t xml:space="preserve"> </w:t>
      </w:r>
      <w:r>
        <w:rPr>
          <w:spacing w:val="-1"/>
        </w:rPr>
        <w:t>in</w:t>
      </w:r>
      <w:r>
        <w:rPr>
          <w:spacing w:val="16"/>
          <w:w w:val="101"/>
        </w:rPr>
        <w:t xml:space="preserve"> </w:t>
      </w:r>
      <w:r>
        <w:rPr>
          <w:spacing w:val="-1"/>
        </w:rPr>
        <w:t>[3.</w:t>
      </w:r>
      <w:r>
        <w:rPr>
          <w:spacing w:val="-2"/>
        </w:rPr>
        <w:t>8]1,5with</w:t>
      </w:r>
      <w:r>
        <w:t xml:space="preserve"> </w:t>
      </w:r>
      <w:r>
        <w:rPr>
          <w:spacing w:val="-1"/>
        </w:rPr>
        <w:t>the</w:t>
      </w:r>
      <w:r>
        <w:rPr>
          <w:spacing w:val="18"/>
        </w:rPr>
        <w:t xml:space="preserve"> </w:t>
      </w:r>
      <w:r>
        <w:rPr>
          <w:spacing w:val="-1"/>
        </w:rPr>
        <w:t>Wi-Fi</w:t>
      </w:r>
      <w:r>
        <w:rPr>
          <w:spacing w:val="12"/>
        </w:rPr>
        <w:t xml:space="preserve"> </w:t>
      </w:r>
      <w:r>
        <w:rPr>
          <w:spacing w:val="-1"/>
        </w:rPr>
        <w:t>Alliance</w:t>
      </w:r>
      <w:r>
        <w:rPr>
          <w:spacing w:val="17"/>
          <w:w w:val="101"/>
        </w:rPr>
        <w:t xml:space="preserve"> </w:t>
      </w:r>
      <w:r>
        <w:rPr>
          <w:spacing w:val="-1"/>
        </w:rPr>
        <w:t>OUI</w:t>
      </w:r>
      <w:r>
        <w:rPr>
          <w:spacing w:val="18"/>
        </w:rPr>
        <w:t xml:space="preserve"> </w:t>
      </w:r>
      <w:r>
        <w:rPr>
          <w:spacing w:val="-1"/>
        </w:rPr>
        <w:t>and</w:t>
      </w:r>
      <w:r>
        <w:rPr>
          <w:spacing w:val="13"/>
        </w:rPr>
        <w:t xml:space="preserve"> </w:t>
      </w:r>
      <w:r>
        <w:rPr>
          <w:spacing w:val="-1"/>
        </w:rPr>
        <w:t>Wi-Fi</w:t>
      </w:r>
      <w:r>
        <w:rPr>
          <w:spacing w:val="12"/>
        </w:rPr>
        <w:t xml:space="preserve"> </w:t>
      </w:r>
      <w:r>
        <w:rPr>
          <w:spacing w:val="-1"/>
        </w:rPr>
        <w:t>Alliance</w:t>
      </w:r>
      <w:r>
        <w:rPr>
          <w:spacing w:val="17"/>
          <w:w w:val="101"/>
        </w:rPr>
        <w:t xml:space="preserve"> </w:t>
      </w:r>
      <w:r>
        <w:rPr>
          <w:spacing w:val="-1"/>
        </w:rPr>
        <w:t>OUI</w:t>
      </w:r>
      <w:r>
        <w:rPr>
          <w:spacing w:val="12"/>
          <w:w w:val="101"/>
        </w:rPr>
        <w:t xml:space="preserve"> </w:t>
      </w:r>
      <w:r>
        <w:rPr>
          <w:spacing w:val="-1"/>
        </w:rPr>
        <w:t>type</w:t>
      </w:r>
      <w:r>
        <w:rPr>
          <w:spacing w:val="16"/>
          <w:w w:val="101"/>
        </w:rPr>
        <w:t xml:space="preserve"> </w:t>
      </w:r>
      <w:r>
        <w:rPr>
          <w:spacing w:val="-1"/>
        </w:rPr>
        <w:t>indicat</w:t>
      </w:r>
      <w:r>
        <w:t>ing</w:t>
      </w:r>
      <w:r>
        <w:rPr>
          <w:spacing w:val="12"/>
        </w:rPr>
        <w:t xml:space="preserve"> </w:t>
      </w:r>
      <w:r>
        <w:t>the</w:t>
      </w:r>
      <w:r>
        <w:rPr>
          <w:spacing w:val="1"/>
        </w:rPr>
        <w:t xml:space="preserve"> </w:t>
      </w:r>
      <w:r>
        <w:t>NAN</w:t>
      </w:r>
      <w:r>
        <w:rPr>
          <w:spacing w:val="1"/>
        </w:rPr>
        <w:t xml:space="preserve"> </w:t>
      </w:r>
      <w:r>
        <w:t>protocol</w:t>
      </w:r>
      <w:r>
        <w:rPr>
          <w:spacing w:val="1"/>
        </w:rPr>
        <w:t>.</w:t>
      </w:r>
      <w:r>
        <w:t>The</w:t>
      </w:r>
      <w:r>
        <w:rPr>
          <w:spacing w:val="18"/>
        </w:rPr>
        <w:t xml:space="preserve"> </w:t>
      </w:r>
      <w:r>
        <w:t>format</w:t>
      </w:r>
      <w:r>
        <w:rPr>
          <w:spacing w:val="17"/>
        </w:rPr>
        <w:t xml:space="preserve"> </w:t>
      </w:r>
      <w:r>
        <w:t>and</w:t>
      </w:r>
      <w:r>
        <w:rPr>
          <w:spacing w:val="1"/>
        </w:rPr>
        <w:t xml:space="preserve"> </w:t>
      </w:r>
      <w:r>
        <w:t>the</w:t>
      </w:r>
      <w:r>
        <w:rPr>
          <w:spacing w:val="11"/>
        </w:rPr>
        <w:t xml:space="preserve"> </w:t>
      </w:r>
      <w:r>
        <w:t>values</w:t>
      </w:r>
      <w:r>
        <w:rPr>
          <w:spacing w:val="18"/>
          <w:w w:val="101"/>
        </w:rPr>
        <w:t xml:space="preserve"> </w:t>
      </w:r>
      <w:r>
        <w:t>for</w:t>
      </w:r>
      <w:r>
        <w:rPr>
          <w:spacing w:val="11"/>
        </w:rPr>
        <w:t xml:space="preserve"> </w:t>
      </w:r>
      <w:r>
        <w:t>the</w:t>
      </w:r>
      <w:r>
        <w:rPr>
          <w:spacing w:val="1"/>
        </w:rPr>
        <w:t xml:space="preserve"> </w:t>
      </w:r>
      <w:r>
        <w:t xml:space="preserve">NAN </w:t>
      </w:r>
      <w:r>
        <w:rPr>
          <w:spacing w:val="-1"/>
        </w:rPr>
        <w:t xml:space="preserve">SDF are defined in  </w:t>
      </w:r>
      <w:r>
        <w:rPr>
          <w:color w:val="E02030"/>
          <w:spacing w:val="-1"/>
        </w:rPr>
        <w:t>Fi</w:t>
      </w:r>
      <w:r>
        <w:rPr>
          <w:color w:val="E02030"/>
          <w:spacing w:val="-2"/>
        </w:rPr>
        <w:t xml:space="preserve">g.10  </w:t>
      </w:r>
      <w:r>
        <w:rPr>
          <w:spacing w:val="-2"/>
        </w:rPr>
        <w:t>and</w:t>
      </w:r>
      <w:r>
        <w:rPr>
          <w:spacing w:val="25"/>
          <w:w w:val="101"/>
        </w:rPr>
        <w:t xml:space="preserve"> </w:t>
      </w:r>
      <w:r>
        <w:rPr>
          <w:color w:val="D03030"/>
          <w:spacing w:val="-2"/>
        </w:rPr>
        <w:t>Table  18.</w:t>
      </w:r>
      <w:r>
        <w:rPr>
          <w:spacing w:val="-2"/>
        </w:rPr>
        <w:t>The</w:t>
      </w:r>
      <w:r>
        <w:rPr>
          <w:spacing w:val="16"/>
          <w:w w:val="101"/>
        </w:rPr>
        <w:t xml:space="preserve"> </w:t>
      </w:r>
      <w:r>
        <w:rPr>
          <w:spacing w:val="-2"/>
        </w:rPr>
        <w:t>mandatory</w:t>
      </w:r>
      <w:r>
        <w:rPr>
          <w:spacing w:val="13"/>
        </w:rPr>
        <w:t xml:space="preserve"> </w:t>
      </w:r>
      <w:r>
        <w:rPr>
          <w:spacing w:val="-2"/>
        </w:rPr>
        <w:t>NAN</w:t>
      </w:r>
      <w:r>
        <w:t xml:space="preserve"> Service  Descriptor  Attribute  shall(BWF0060)be  included</w:t>
      </w:r>
      <w:r>
        <w:rPr>
          <w:spacing w:val="-1"/>
        </w:rPr>
        <w:t xml:space="preserve">  in</w:t>
      </w:r>
      <w:r>
        <w:t xml:space="preserve"> </w:t>
      </w:r>
      <w:r>
        <w:rPr>
          <w:spacing w:val="-1"/>
        </w:rPr>
        <w:t>the</w:t>
      </w:r>
      <w:r>
        <w:rPr>
          <w:spacing w:val="25"/>
        </w:rPr>
        <w:t xml:space="preserve"> </w:t>
      </w:r>
      <w:r>
        <w:rPr>
          <w:spacing w:val="-1"/>
        </w:rPr>
        <w:t>NAN</w:t>
      </w:r>
      <w:r>
        <w:rPr>
          <w:spacing w:val="31"/>
          <w:w w:val="101"/>
        </w:rPr>
        <w:t xml:space="preserve"> </w:t>
      </w:r>
      <w:r>
        <w:rPr>
          <w:spacing w:val="-1"/>
        </w:rPr>
        <w:t>SDF</w:t>
      </w:r>
      <w:r>
        <w:rPr>
          <w:spacing w:val="27"/>
        </w:rPr>
        <w:t xml:space="preserve"> </w:t>
      </w:r>
      <w:r>
        <w:rPr>
          <w:spacing w:val="-1"/>
        </w:rPr>
        <w:t>frames.Please</w:t>
      </w:r>
      <w:r>
        <w:rPr>
          <w:spacing w:val="20"/>
          <w:w w:val="101"/>
        </w:rPr>
        <w:t xml:space="preserve"> </w:t>
      </w:r>
      <w:r>
        <w:rPr>
          <w:spacing w:val="-1"/>
        </w:rPr>
        <w:t>refer</w:t>
      </w:r>
      <w:r>
        <w:rPr>
          <w:spacing w:val="19"/>
          <w:w w:val="101"/>
        </w:rPr>
        <w:t xml:space="preserve"> </w:t>
      </w:r>
      <w:r>
        <w:rPr>
          <w:spacing w:val="-1"/>
        </w:rPr>
        <w:t>to</w:t>
      </w:r>
      <w:r>
        <w:rPr>
          <w:spacing w:val="17"/>
        </w:rPr>
        <w:t xml:space="preserve"> </w:t>
      </w:r>
      <w:r>
        <w:rPr>
          <w:spacing w:val="-1"/>
        </w:rPr>
        <w:t>NAN</w:t>
      </w:r>
      <w:r>
        <w:rPr>
          <w:spacing w:val="31"/>
          <w:w w:val="101"/>
        </w:rPr>
        <w:t xml:space="preserve"> </w:t>
      </w:r>
      <w:r>
        <w:rPr>
          <w:spacing w:val="-1"/>
        </w:rPr>
        <w:t>Specification</w:t>
      </w:r>
      <w:r>
        <w:rPr>
          <w:spacing w:val="22"/>
          <w:w w:val="101"/>
        </w:rPr>
        <w:t xml:space="preserve"> </w:t>
      </w:r>
      <w:r>
        <w:rPr>
          <w:spacing w:val="-1"/>
        </w:rPr>
        <w:t>Part</w:t>
      </w:r>
      <w:r>
        <w:t xml:space="preserve"> </w:t>
      </w:r>
      <w:r>
        <w:rPr>
          <w:spacing w:val="-1"/>
        </w:rPr>
        <w:t>9</w:t>
      </w:r>
      <w:r>
        <w:rPr>
          <w:spacing w:val="45"/>
          <w:w w:val="101"/>
        </w:rPr>
        <w:t xml:space="preserve"> </w:t>
      </w:r>
      <w:r>
        <w:rPr>
          <w:spacing w:val="-1"/>
        </w:rPr>
        <w:t>for</w:t>
      </w:r>
      <w:r>
        <w:rPr>
          <w:spacing w:val="33"/>
          <w:w w:val="101"/>
        </w:rPr>
        <w:t xml:space="preserve"> </w:t>
      </w:r>
      <w:r>
        <w:rPr>
          <w:spacing w:val="-1"/>
        </w:rPr>
        <w:t>detailed</w:t>
      </w:r>
      <w:r>
        <w:rPr>
          <w:spacing w:val="33"/>
          <w:w w:val="101"/>
        </w:rPr>
        <w:t xml:space="preserve"> </w:t>
      </w:r>
      <w:r>
        <w:rPr>
          <w:spacing w:val="-1"/>
        </w:rPr>
        <w:t>information.Service</w:t>
      </w:r>
      <w:r>
        <w:rPr>
          <w:spacing w:val="31"/>
        </w:rPr>
        <w:t xml:space="preserve"> </w:t>
      </w:r>
      <w:r>
        <w:rPr>
          <w:spacing w:val="-1"/>
        </w:rPr>
        <w:t>Descriptor</w:t>
      </w:r>
      <w:r>
        <w:rPr>
          <w:spacing w:val="31"/>
        </w:rPr>
        <w:t xml:space="preserve"> </w:t>
      </w:r>
      <w:r>
        <w:rPr>
          <w:spacing w:val="-1"/>
        </w:rPr>
        <w:t>Extension</w:t>
      </w:r>
      <w:r>
        <w:rPr>
          <w:spacing w:val="35"/>
          <w:w w:val="101"/>
        </w:rPr>
        <w:t xml:space="preserve"> </w:t>
      </w:r>
      <w:r>
        <w:rPr>
          <w:spacing w:val="-1"/>
        </w:rPr>
        <w:t>attri</w:t>
      </w:r>
      <w:r>
        <w:t>bute(SDEA)is  mainly  used  to  ensure</w:t>
      </w:r>
      <w:r>
        <w:rPr>
          <w:spacing w:val="7"/>
        </w:rPr>
        <w:t xml:space="preserve">  </w:t>
      </w:r>
      <w:r>
        <w:t>that</w:t>
      </w:r>
      <w:r>
        <w:rPr>
          <w:spacing w:val="4"/>
        </w:rPr>
        <w:t xml:space="preserve">  </w:t>
      </w:r>
      <w:r>
        <w:t>the</w:t>
      </w:r>
      <w:r>
        <w:rPr>
          <w:spacing w:val="3"/>
        </w:rPr>
        <w:t xml:space="preserve">  </w:t>
      </w:r>
      <w:r>
        <w:t>receiver</w:t>
      </w:r>
      <w:r>
        <w:rPr>
          <w:spacing w:val="6"/>
        </w:rPr>
        <w:t xml:space="preserve">  </w:t>
      </w:r>
      <w:r>
        <w:t>can</w:t>
      </w:r>
      <w:r>
        <w:rPr>
          <w:spacing w:val="1"/>
        </w:rPr>
        <w:t xml:space="preserve"> </w:t>
      </w:r>
      <w:r>
        <w:rPr>
          <w:spacing w:val="-1"/>
        </w:rPr>
        <w:t>continuously</w:t>
      </w:r>
      <w:r>
        <w:rPr>
          <w:spacing w:val="33"/>
          <w:w w:val="101"/>
        </w:rPr>
        <w:t xml:space="preserve"> </w:t>
      </w:r>
      <w:r>
        <w:rPr>
          <w:spacing w:val="-1"/>
        </w:rPr>
        <w:t>receive</w:t>
      </w:r>
      <w:r>
        <w:rPr>
          <w:spacing w:val="22"/>
          <w:w w:val="101"/>
        </w:rPr>
        <w:t xml:space="preserve"> </w:t>
      </w:r>
      <w:r>
        <w:rPr>
          <w:spacing w:val="-1"/>
        </w:rPr>
        <w:t>and</w:t>
      </w:r>
      <w:r>
        <w:rPr>
          <w:spacing w:val="14"/>
          <w:w w:val="101"/>
        </w:rPr>
        <w:t xml:space="preserve"> </w:t>
      </w:r>
      <w:r>
        <w:rPr>
          <w:spacing w:val="-1"/>
        </w:rPr>
        <w:t>update</w:t>
      </w:r>
      <w:r>
        <w:rPr>
          <w:spacing w:val="17"/>
          <w:w w:val="101"/>
        </w:rPr>
        <w:t xml:space="preserve"> </w:t>
      </w:r>
      <w:r>
        <w:rPr>
          <w:spacing w:val="-1"/>
        </w:rPr>
        <w:t>the</w:t>
      </w:r>
      <w:r>
        <w:rPr>
          <w:spacing w:val="18"/>
        </w:rPr>
        <w:t xml:space="preserve"> </w:t>
      </w:r>
      <w:r>
        <w:rPr>
          <w:spacing w:val="-1"/>
        </w:rPr>
        <w:t>DRI</w:t>
      </w:r>
      <w:r>
        <w:rPr>
          <w:spacing w:val="17"/>
        </w:rPr>
        <w:t xml:space="preserve"> </w:t>
      </w:r>
      <w:r>
        <w:rPr>
          <w:spacing w:val="-1"/>
        </w:rPr>
        <w:t>messages</w:t>
      </w:r>
      <w:r>
        <w:rPr>
          <w:spacing w:val="21"/>
          <w:w w:val="101"/>
        </w:rPr>
        <w:t xml:space="preserve"> </w:t>
      </w:r>
      <w:r>
        <w:rPr>
          <w:spacing w:val="-1"/>
        </w:rPr>
        <w:t>carried</w:t>
      </w:r>
      <w:r>
        <w:rPr>
          <w:spacing w:val="14"/>
          <w:w w:val="101"/>
        </w:rPr>
        <w:t xml:space="preserve"> </w:t>
      </w:r>
      <w:r>
        <w:rPr>
          <w:spacing w:val="-1"/>
        </w:rPr>
        <w:t>by</w:t>
      </w:r>
      <w:r>
        <w:t xml:space="preserve"> </w:t>
      </w:r>
      <w:r>
        <w:rPr>
          <w:spacing w:val="-1"/>
        </w:rPr>
        <w:t>SDA.Please</w:t>
      </w:r>
      <w:r>
        <w:rPr>
          <w:spacing w:val="28"/>
        </w:rPr>
        <w:t xml:space="preserve"> </w:t>
      </w:r>
      <w:r>
        <w:rPr>
          <w:spacing w:val="-1"/>
        </w:rPr>
        <w:t>refer</w:t>
      </w:r>
      <w:r>
        <w:rPr>
          <w:spacing w:val="24"/>
          <w:w w:val="101"/>
        </w:rPr>
        <w:t xml:space="preserve"> </w:t>
      </w:r>
      <w:r>
        <w:rPr>
          <w:spacing w:val="-1"/>
        </w:rPr>
        <w:t>to</w:t>
      </w:r>
      <w:r>
        <w:rPr>
          <w:spacing w:val="21"/>
          <w:w w:val="101"/>
        </w:rPr>
        <w:t xml:space="preserve"> </w:t>
      </w:r>
      <w:r>
        <w:rPr>
          <w:spacing w:val="-1"/>
        </w:rPr>
        <w:t>NAN</w:t>
      </w:r>
      <w:r>
        <w:rPr>
          <w:spacing w:val="36"/>
          <w:w w:val="101"/>
        </w:rPr>
        <w:t xml:space="preserve"> </w:t>
      </w:r>
      <w:r>
        <w:rPr>
          <w:spacing w:val="-1"/>
        </w:rPr>
        <w:t>Specification</w:t>
      </w:r>
      <w:r>
        <w:rPr>
          <w:spacing w:val="31"/>
          <w:w w:val="101"/>
        </w:rPr>
        <w:t xml:space="preserve"> </w:t>
      </w:r>
      <w:r>
        <w:rPr>
          <w:spacing w:val="-1"/>
        </w:rPr>
        <w:t>for</w:t>
      </w:r>
      <w:r>
        <w:rPr>
          <w:spacing w:val="29"/>
        </w:rPr>
        <w:t xml:space="preserve"> </w:t>
      </w:r>
      <w:r>
        <w:rPr>
          <w:spacing w:val="-1"/>
        </w:rPr>
        <w:t>detailed</w:t>
      </w:r>
      <w:r>
        <w:rPr>
          <w:spacing w:val="29"/>
          <w:w w:val="101"/>
        </w:rPr>
        <w:t xml:space="preserve"> </w:t>
      </w:r>
      <w:r>
        <w:rPr>
          <w:spacing w:val="-1"/>
        </w:rPr>
        <w:t>informa</w:t>
      </w:r>
      <w:r>
        <w:t>tion.The</w:t>
      </w:r>
      <w:r>
        <w:rPr>
          <w:spacing w:val="40"/>
        </w:rPr>
        <w:t xml:space="preserve"> </w:t>
      </w:r>
      <w:r>
        <w:t>field</w:t>
      </w:r>
      <w:r>
        <w:rPr>
          <w:spacing w:val="33"/>
          <w:w w:val="101"/>
        </w:rPr>
        <w:t xml:space="preserve"> </w:t>
      </w:r>
      <w:r>
        <w:t>value</w:t>
      </w:r>
      <w:r>
        <w:rPr>
          <w:spacing w:val="39"/>
          <w:w w:val="101"/>
        </w:rPr>
        <w:t xml:space="preserve"> </w:t>
      </w:r>
      <w:r>
        <w:t>of</w:t>
      </w:r>
      <w:r>
        <w:rPr>
          <w:spacing w:val="15"/>
          <w:w w:val="101"/>
        </w:rPr>
        <w:t xml:space="preserve"> </w:t>
      </w:r>
      <w:r>
        <w:t>Master</w:t>
      </w:r>
      <w:r>
        <w:rPr>
          <w:spacing w:val="34"/>
          <w:w w:val="101"/>
        </w:rPr>
        <w:t xml:space="preserve"> </w:t>
      </w:r>
      <w:r>
        <w:t>Perform</w:t>
      </w:r>
      <w:r>
        <w:rPr>
          <w:spacing w:val="-1"/>
        </w:rPr>
        <w:t>ance</w:t>
      </w:r>
      <w:r>
        <w:rPr>
          <w:spacing w:val="42"/>
        </w:rPr>
        <w:t xml:space="preserve"> </w:t>
      </w:r>
      <w:r>
        <w:rPr>
          <w:spacing w:val="-1"/>
        </w:rPr>
        <w:t>shall(BWF0070)</w:t>
      </w:r>
      <w:r>
        <w:t xml:space="preserve"> be  </w:t>
      </w:r>
      <w:r>
        <w:rPr>
          <w:rFonts w:hint="eastAsia" w:eastAsia="宋体"/>
          <w:lang w:val="en-US" w:eastAsia="zh-CN"/>
        </w:rPr>
        <w:t>0</w:t>
      </w:r>
      <w:r>
        <w:t>xFE  and  Random  Factor  shall(BWF0080)be</w:t>
      </w:r>
      <w:r>
        <w:rPr>
          <w:spacing w:val="4"/>
        </w:rPr>
        <w:t xml:space="preserve">  </w:t>
      </w:r>
      <w:r>
        <w:rPr>
          <w:rFonts w:hint="eastAsia" w:eastAsia="宋体"/>
          <w:spacing w:val="4"/>
          <w:lang w:val="en-US" w:eastAsia="zh-CN"/>
        </w:rPr>
        <w:t>0</w:t>
      </w:r>
      <w:r>
        <w:t>x</w:t>
      </w:r>
      <w:r>
        <w:rPr>
          <w:spacing w:val="-1"/>
        </w:rPr>
        <w:t>EA  to</w:t>
      </w:r>
      <w:r>
        <w:t xml:space="preserve"> allow</w:t>
      </w:r>
      <w:r>
        <w:rPr>
          <w:spacing w:val="21"/>
          <w:w w:val="101"/>
        </w:rPr>
        <w:t xml:space="preserve"> </w:t>
      </w:r>
      <w:r>
        <w:t>multiple</w:t>
      </w:r>
      <w:r>
        <w:rPr>
          <w:spacing w:val="21"/>
        </w:rPr>
        <w:t xml:space="preserve"> </w:t>
      </w:r>
      <w:r>
        <w:t>receivers</w:t>
      </w:r>
      <w:r>
        <w:rPr>
          <w:spacing w:val="21"/>
          <w:w w:val="101"/>
        </w:rPr>
        <w:t xml:space="preserve"> </w:t>
      </w:r>
      <w:r>
        <w:rPr>
          <w:spacing w:val="-1"/>
        </w:rPr>
        <w:t>to</w:t>
      </w:r>
      <w:r>
        <w:rPr>
          <w:spacing w:val="21"/>
        </w:rPr>
        <w:t xml:space="preserve"> </w:t>
      </w:r>
      <w:r>
        <w:rPr>
          <w:spacing w:val="-1"/>
        </w:rPr>
        <w:t>receive</w:t>
      </w:r>
      <w:r>
        <w:rPr>
          <w:spacing w:val="23"/>
        </w:rPr>
        <w:t xml:space="preserve"> </w:t>
      </w:r>
      <w:r>
        <w:rPr>
          <w:spacing w:val="-1"/>
        </w:rPr>
        <w:t>DRI</w:t>
      </w:r>
      <w:r>
        <w:rPr>
          <w:spacing w:val="21"/>
        </w:rPr>
        <w:t xml:space="preserve"> </w:t>
      </w:r>
      <w:r>
        <w:rPr>
          <w:spacing w:val="-1"/>
        </w:rPr>
        <w:t>messages</w:t>
      </w:r>
      <w:r>
        <w:rPr>
          <w:spacing w:val="25"/>
          <w:w w:val="101"/>
        </w:rPr>
        <w:t xml:space="preserve"> </w:t>
      </w:r>
      <w:r>
        <w:rPr>
          <w:spacing w:val="-1"/>
        </w:rPr>
        <w:t>in</w:t>
      </w:r>
      <w:r>
        <w:rPr>
          <w:spacing w:val="19"/>
        </w:rPr>
        <w:t xml:space="preserve"> </w:t>
      </w:r>
      <w:r>
        <w:rPr>
          <w:spacing w:val="-1"/>
        </w:rPr>
        <w:t>parallel.</w:t>
      </w:r>
    </w:p>
    <w:p w14:paraId="02D9EC0F">
      <w:pPr>
        <w:pStyle w:val="6"/>
        <w:bidi w:val="0"/>
        <w:rPr>
          <w:rFonts w:hint="default"/>
        </w:rPr>
      </w:pPr>
      <w:r>
        <w:rPr>
          <w:rFonts w:hint="default"/>
        </w:rPr>
        <w:t>TABLE 18 NAN Service Discovery Frame Details</w:t>
      </w:r>
    </w:p>
    <w:tbl>
      <w:tblPr>
        <w:tblStyle w:val="11"/>
        <w:tblW w:w="10093" w:type="dxa"/>
        <w:tblInd w:w="1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992"/>
        <w:gridCol w:w="1298"/>
        <w:gridCol w:w="6803"/>
      </w:tblGrid>
      <w:tr w14:paraId="786379B8">
        <w:trPr>
          <w:trHeight w:val="235" w:hRule="atLeast"/>
        </w:trPr>
        <w:tc>
          <w:tcPr>
            <w:tcW w:w="1992" w:type="dxa"/>
            <w:tcBorders>
              <w:top w:val="single" w:color="000000" w:sz="4" w:space="0"/>
              <w:bottom w:val="single" w:color="000000" w:sz="4" w:space="0"/>
            </w:tcBorders>
            <w:vAlign w:val="top"/>
          </w:tcPr>
          <w:p w14:paraId="4A4A2797">
            <w:pPr>
              <w:spacing w:before="64" w:line="211" w:lineRule="auto"/>
              <w:ind w:left="29"/>
              <w:rPr>
                <w:rFonts w:ascii="宋体" w:hAnsi="宋体" w:eastAsia="宋体" w:cs="宋体"/>
                <w:sz w:val="21"/>
                <w:szCs w:val="21"/>
              </w:rPr>
            </w:pPr>
            <w:r>
              <w:rPr>
                <w:rFonts w:ascii="宋体" w:hAnsi="宋体" w:eastAsia="宋体" w:cs="宋体"/>
                <w:spacing w:val="-1"/>
                <w:sz w:val="21"/>
                <w:szCs w:val="21"/>
              </w:rPr>
              <w:t>Field</w:t>
            </w:r>
            <w:r>
              <w:rPr>
                <w:rFonts w:hint="eastAsia" w:ascii="宋体" w:hAnsi="宋体" w:eastAsia="宋体" w:cs="宋体"/>
                <w:spacing w:val="4"/>
                <w:sz w:val="21"/>
                <w:szCs w:val="21"/>
                <w:lang w:eastAsia="zh-CN"/>
              </w:rPr>
              <w:t xml:space="preserve"> </w:t>
            </w:r>
            <w:r>
              <w:rPr>
                <w:rFonts w:ascii="宋体" w:hAnsi="宋体" w:eastAsia="宋体" w:cs="宋体"/>
                <w:spacing w:val="4"/>
                <w:sz w:val="21"/>
                <w:szCs w:val="21"/>
              </w:rPr>
              <w:t xml:space="preserve"> </w:t>
            </w:r>
            <w:r>
              <w:rPr>
                <w:rFonts w:ascii="宋体" w:hAnsi="宋体" w:eastAsia="宋体" w:cs="宋体"/>
                <w:spacing w:val="-1"/>
                <w:sz w:val="21"/>
                <w:szCs w:val="21"/>
              </w:rPr>
              <w:t>Size</w:t>
            </w:r>
          </w:p>
        </w:tc>
        <w:tc>
          <w:tcPr>
            <w:tcW w:w="1298" w:type="dxa"/>
            <w:tcBorders>
              <w:top w:val="single" w:color="000000" w:sz="4" w:space="0"/>
              <w:bottom w:val="single" w:color="000000" w:sz="4" w:space="0"/>
            </w:tcBorders>
            <w:vAlign w:val="top"/>
          </w:tcPr>
          <w:p w14:paraId="4DFE3495">
            <w:pPr>
              <w:spacing w:before="64" w:line="211" w:lineRule="auto"/>
              <w:ind w:left="488"/>
              <w:rPr>
                <w:rFonts w:ascii="宋体" w:hAnsi="宋体" w:eastAsia="宋体" w:cs="宋体"/>
                <w:sz w:val="21"/>
                <w:szCs w:val="21"/>
              </w:rPr>
            </w:pPr>
            <w:r>
              <w:rPr>
                <w:rFonts w:ascii="宋体" w:hAnsi="宋体" w:eastAsia="宋体" w:cs="宋体"/>
                <w:spacing w:val="-1"/>
                <w:sz w:val="21"/>
                <w:szCs w:val="21"/>
              </w:rPr>
              <w:t>Value</w:t>
            </w:r>
          </w:p>
        </w:tc>
        <w:tc>
          <w:tcPr>
            <w:tcW w:w="6803" w:type="dxa"/>
            <w:tcBorders>
              <w:top w:val="single" w:color="000000" w:sz="4" w:space="0"/>
              <w:bottom w:val="single" w:color="000000" w:sz="4" w:space="0"/>
            </w:tcBorders>
            <w:vAlign w:val="top"/>
          </w:tcPr>
          <w:p w14:paraId="70ABEE86">
            <w:pPr>
              <w:spacing w:before="68" w:line="183" w:lineRule="auto"/>
              <w:ind w:left="340"/>
              <w:rPr>
                <w:rFonts w:ascii="宋体" w:hAnsi="宋体" w:eastAsia="宋体" w:cs="宋体"/>
                <w:sz w:val="21"/>
                <w:szCs w:val="21"/>
              </w:rPr>
            </w:pPr>
            <w:r>
              <w:rPr>
                <w:rFonts w:ascii="宋体" w:hAnsi="宋体" w:eastAsia="宋体" w:cs="宋体"/>
                <w:spacing w:val="-1"/>
                <w:sz w:val="21"/>
                <w:szCs w:val="21"/>
              </w:rPr>
              <w:t>Description</w:t>
            </w:r>
          </w:p>
        </w:tc>
      </w:tr>
      <w:tr w14:paraId="6CE8225F">
        <w:trPr>
          <w:trHeight w:val="300" w:hRule="atLeast"/>
        </w:trPr>
        <w:tc>
          <w:tcPr>
            <w:tcW w:w="1992" w:type="dxa"/>
            <w:tcBorders>
              <w:top w:val="single" w:color="000000" w:sz="4" w:space="0"/>
            </w:tcBorders>
            <w:vAlign w:val="top"/>
          </w:tcPr>
          <w:p w14:paraId="1EF65CB2">
            <w:pPr>
              <w:spacing w:before="79" w:line="214" w:lineRule="auto"/>
              <w:ind w:left="29"/>
              <w:rPr>
                <w:rFonts w:ascii="宋体" w:hAnsi="宋体" w:eastAsia="宋体" w:cs="宋体"/>
                <w:sz w:val="21"/>
                <w:szCs w:val="21"/>
              </w:rPr>
            </w:pPr>
            <w:r>
              <w:rPr>
                <w:rFonts w:ascii="宋体" w:hAnsi="宋体" w:eastAsia="宋体" w:cs="宋体"/>
                <w:spacing w:val="-2"/>
                <w:sz w:val="21"/>
                <w:szCs w:val="21"/>
              </w:rPr>
              <w:t>Category</w:t>
            </w:r>
            <w:r>
              <w:rPr>
                <w:rFonts w:ascii="宋体" w:hAnsi="宋体" w:eastAsia="宋体" w:cs="宋体"/>
                <w:spacing w:val="16"/>
                <w:sz w:val="21"/>
                <w:szCs w:val="21"/>
              </w:rPr>
              <w:t xml:space="preserve"> </w:t>
            </w:r>
            <w:r>
              <w:rPr>
                <w:rFonts w:ascii="宋体" w:hAnsi="宋体" w:eastAsia="宋体" w:cs="宋体"/>
                <w:spacing w:val="-2"/>
                <w:sz w:val="21"/>
                <w:szCs w:val="21"/>
              </w:rPr>
              <w:t>ID</w:t>
            </w:r>
            <w:r>
              <w:rPr>
                <w:rFonts w:hint="eastAsia" w:ascii="宋体" w:hAnsi="宋体" w:eastAsia="宋体" w:cs="宋体"/>
                <w:spacing w:val="11"/>
                <w:sz w:val="21"/>
                <w:szCs w:val="21"/>
                <w:lang w:eastAsia="zh-CN"/>
              </w:rPr>
              <w:t xml:space="preserve"> </w:t>
            </w:r>
            <w:r>
              <w:rPr>
                <w:rFonts w:ascii="宋体" w:hAnsi="宋体" w:eastAsia="宋体" w:cs="宋体"/>
                <w:spacing w:val="11"/>
                <w:sz w:val="21"/>
                <w:szCs w:val="21"/>
              </w:rPr>
              <w:t xml:space="preserve"> </w:t>
            </w:r>
            <w:r>
              <w:rPr>
                <w:rFonts w:ascii="宋体" w:hAnsi="宋体" w:eastAsia="宋体" w:cs="宋体"/>
                <w:spacing w:val="-2"/>
                <w:position w:val="-1"/>
                <w:sz w:val="21"/>
                <w:szCs w:val="21"/>
              </w:rPr>
              <w:t>1</w:t>
            </w:r>
          </w:p>
        </w:tc>
        <w:tc>
          <w:tcPr>
            <w:tcW w:w="1298" w:type="dxa"/>
            <w:tcBorders>
              <w:top w:val="single" w:color="000000" w:sz="4" w:space="0"/>
            </w:tcBorders>
            <w:vAlign w:val="top"/>
          </w:tcPr>
          <w:p w14:paraId="6DAA7C09">
            <w:pPr>
              <w:spacing w:before="79"/>
              <w:ind w:left="558"/>
              <w:rPr>
                <w:rFonts w:ascii="宋体" w:hAnsi="宋体" w:eastAsia="宋体" w:cs="宋体"/>
                <w:sz w:val="21"/>
                <w:szCs w:val="21"/>
              </w:rPr>
            </w:pPr>
            <w:r>
              <w:rPr>
                <w:rFonts w:ascii="宋体" w:hAnsi="宋体" w:eastAsia="宋体" w:cs="宋体"/>
                <w:spacing w:val="-2"/>
                <w:sz w:val="21"/>
                <w:szCs w:val="21"/>
              </w:rPr>
              <w:t>0x4</w:t>
            </w:r>
          </w:p>
        </w:tc>
        <w:tc>
          <w:tcPr>
            <w:tcW w:w="6803" w:type="dxa"/>
            <w:tcBorders>
              <w:top w:val="single" w:color="000000" w:sz="4" w:space="0"/>
            </w:tcBorders>
            <w:vAlign w:val="top"/>
          </w:tcPr>
          <w:p w14:paraId="655C6675">
            <w:pPr>
              <w:spacing w:before="79" w:line="239" w:lineRule="auto"/>
              <w:ind w:left="340"/>
              <w:rPr>
                <w:rFonts w:ascii="宋体" w:hAnsi="宋体" w:eastAsia="宋体" w:cs="宋体"/>
                <w:sz w:val="21"/>
                <w:szCs w:val="21"/>
              </w:rPr>
            </w:pPr>
            <w:r>
              <w:rPr>
                <w:rFonts w:ascii="宋体" w:hAnsi="宋体" w:eastAsia="宋体" w:cs="宋体"/>
                <w:spacing w:val="-1"/>
                <w:sz w:val="21"/>
                <w:szCs w:val="21"/>
              </w:rPr>
              <w:t>IEEE 802.11</w:t>
            </w:r>
            <w:r>
              <w:rPr>
                <w:rFonts w:ascii="宋体" w:hAnsi="宋体" w:eastAsia="宋体" w:cs="宋体"/>
                <w:spacing w:val="20"/>
                <w:w w:val="101"/>
                <w:sz w:val="21"/>
                <w:szCs w:val="21"/>
              </w:rPr>
              <w:t xml:space="preserve"> </w:t>
            </w:r>
            <w:r>
              <w:rPr>
                <w:rFonts w:ascii="宋体" w:hAnsi="宋体" w:eastAsia="宋体" w:cs="宋体"/>
                <w:spacing w:val="-1"/>
                <w:sz w:val="21"/>
                <w:szCs w:val="21"/>
              </w:rPr>
              <w:t>Public</w:t>
            </w:r>
            <w:r>
              <w:rPr>
                <w:rFonts w:ascii="宋体" w:hAnsi="宋体" w:eastAsia="宋体" w:cs="宋体"/>
                <w:spacing w:val="6"/>
                <w:sz w:val="21"/>
                <w:szCs w:val="21"/>
              </w:rPr>
              <w:t xml:space="preserve"> </w:t>
            </w:r>
            <w:r>
              <w:rPr>
                <w:rFonts w:ascii="宋体" w:hAnsi="宋体" w:eastAsia="宋体" w:cs="宋体"/>
                <w:spacing w:val="-1"/>
                <w:sz w:val="21"/>
                <w:szCs w:val="21"/>
              </w:rPr>
              <w:t>Action</w:t>
            </w:r>
            <w:r>
              <w:rPr>
                <w:rFonts w:ascii="宋体" w:hAnsi="宋体" w:eastAsia="宋体" w:cs="宋体"/>
                <w:spacing w:val="9"/>
                <w:sz w:val="21"/>
                <w:szCs w:val="21"/>
              </w:rPr>
              <w:t xml:space="preserve"> </w:t>
            </w:r>
            <w:r>
              <w:rPr>
                <w:rFonts w:ascii="宋体" w:hAnsi="宋体" w:eastAsia="宋体" w:cs="宋体"/>
                <w:spacing w:val="-1"/>
                <w:sz w:val="21"/>
                <w:szCs w:val="21"/>
              </w:rPr>
              <w:t>Frame</w:t>
            </w:r>
          </w:p>
        </w:tc>
      </w:tr>
      <w:tr w14:paraId="185F83F4">
        <w:trPr>
          <w:trHeight w:val="329" w:hRule="atLeast"/>
        </w:trPr>
        <w:tc>
          <w:tcPr>
            <w:tcW w:w="1992" w:type="dxa"/>
            <w:vAlign w:val="top"/>
          </w:tcPr>
          <w:p w14:paraId="09E759C6">
            <w:pPr>
              <w:spacing w:before="99"/>
              <w:ind w:left="29"/>
              <w:rPr>
                <w:rFonts w:ascii="宋体" w:hAnsi="宋体" w:eastAsia="宋体" w:cs="宋体"/>
                <w:sz w:val="21"/>
                <w:szCs w:val="21"/>
              </w:rPr>
            </w:pPr>
            <w:r>
              <w:rPr>
                <w:rFonts w:ascii="宋体" w:hAnsi="宋体" w:eastAsia="宋体" w:cs="宋体"/>
                <w:spacing w:val="-1"/>
                <w:sz w:val="21"/>
                <w:szCs w:val="21"/>
              </w:rPr>
              <w:t>Action Field</w:t>
            </w:r>
            <w:r>
              <w:rPr>
                <w:rFonts w:hint="eastAsia" w:ascii="宋体" w:hAnsi="宋体" w:eastAsia="宋体" w:cs="宋体"/>
                <w:spacing w:val="17"/>
                <w:sz w:val="21"/>
                <w:szCs w:val="21"/>
                <w:lang w:eastAsia="zh-CN"/>
              </w:rPr>
              <w:t xml:space="preserve"> </w:t>
            </w:r>
            <w:r>
              <w:rPr>
                <w:rFonts w:ascii="宋体" w:hAnsi="宋体" w:eastAsia="宋体" w:cs="宋体"/>
                <w:spacing w:val="-1"/>
                <w:sz w:val="21"/>
                <w:szCs w:val="21"/>
              </w:rPr>
              <w:t>1</w:t>
            </w:r>
          </w:p>
        </w:tc>
        <w:tc>
          <w:tcPr>
            <w:tcW w:w="1298" w:type="dxa"/>
            <w:vAlign w:val="top"/>
          </w:tcPr>
          <w:p w14:paraId="6146D57E">
            <w:pPr>
              <w:spacing w:before="99"/>
              <w:ind w:left="558"/>
              <w:rPr>
                <w:rFonts w:ascii="宋体" w:hAnsi="宋体" w:eastAsia="宋体" w:cs="宋体"/>
                <w:sz w:val="21"/>
                <w:szCs w:val="21"/>
              </w:rPr>
            </w:pPr>
            <w:r>
              <w:rPr>
                <w:rFonts w:ascii="宋体" w:hAnsi="宋体" w:eastAsia="宋体" w:cs="宋体"/>
                <w:spacing w:val="-2"/>
                <w:sz w:val="21"/>
                <w:szCs w:val="21"/>
              </w:rPr>
              <w:t>0x9</w:t>
            </w:r>
          </w:p>
        </w:tc>
        <w:tc>
          <w:tcPr>
            <w:tcW w:w="6803" w:type="dxa"/>
            <w:vAlign w:val="top"/>
          </w:tcPr>
          <w:p w14:paraId="62E7E845">
            <w:pPr>
              <w:spacing w:before="81" w:line="214" w:lineRule="auto"/>
              <w:ind w:left="340"/>
              <w:rPr>
                <w:rFonts w:ascii="宋体" w:hAnsi="宋体" w:eastAsia="宋体" w:cs="宋体"/>
                <w:sz w:val="21"/>
                <w:szCs w:val="21"/>
              </w:rPr>
            </w:pPr>
            <w:r>
              <w:rPr>
                <w:rFonts w:ascii="宋体" w:hAnsi="宋体" w:eastAsia="宋体" w:cs="宋体"/>
                <w:sz w:val="21"/>
                <w:szCs w:val="21"/>
              </w:rPr>
              <w:t>IEEE 802.11 Public Action</w:t>
            </w:r>
            <w:r>
              <w:rPr>
                <w:rFonts w:ascii="宋体" w:hAnsi="宋体" w:eastAsia="宋体" w:cs="宋体"/>
                <w:spacing w:val="6"/>
                <w:sz w:val="21"/>
                <w:szCs w:val="21"/>
              </w:rPr>
              <w:t xml:space="preserve"> </w:t>
            </w:r>
            <w:r>
              <w:rPr>
                <w:rFonts w:ascii="宋体" w:hAnsi="宋体" w:eastAsia="宋体" w:cs="宋体"/>
                <w:sz w:val="21"/>
                <w:szCs w:val="21"/>
              </w:rPr>
              <w:t>Frame</w:t>
            </w:r>
            <w:r>
              <w:rPr>
                <w:rFonts w:ascii="宋体" w:hAnsi="宋体" w:eastAsia="宋体" w:cs="宋体"/>
                <w:spacing w:val="6"/>
                <w:sz w:val="21"/>
                <w:szCs w:val="21"/>
              </w:rPr>
              <w:t xml:space="preserve"> </w:t>
            </w:r>
            <w:r>
              <w:rPr>
                <w:rFonts w:ascii="宋体" w:hAnsi="宋体" w:eastAsia="宋体" w:cs="宋体"/>
                <w:spacing w:val="-1"/>
                <w:sz w:val="21"/>
                <w:szCs w:val="21"/>
              </w:rPr>
              <w:t>Vendor</w:t>
            </w:r>
            <w:r>
              <w:rPr>
                <w:rFonts w:ascii="宋体" w:hAnsi="宋体" w:eastAsia="宋体" w:cs="宋体"/>
                <w:spacing w:val="10"/>
                <w:sz w:val="21"/>
                <w:szCs w:val="21"/>
              </w:rPr>
              <w:t xml:space="preserve"> </w:t>
            </w:r>
            <w:r>
              <w:rPr>
                <w:rFonts w:ascii="宋体" w:hAnsi="宋体" w:eastAsia="宋体" w:cs="宋体"/>
                <w:spacing w:val="-1"/>
                <w:sz w:val="21"/>
                <w:szCs w:val="21"/>
              </w:rPr>
              <w:t>Specific</w:t>
            </w:r>
          </w:p>
        </w:tc>
      </w:tr>
      <w:tr w14:paraId="1E61EAFF">
        <w:trPr>
          <w:trHeight w:val="344" w:hRule="atLeast"/>
        </w:trPr>
        <w:tc>
          <w:tcPr>
            <w:tcW w:w="1992" w:type="dxa"/>
            <w:vAlign w:val="top"/>
          </w:tcPr>
          <w:p w14:paraId="629431F7">
            <w:pPr>
              <w:spacing w:before="110"/>
              <w:ind w:left="29"/>
              <w:rPr>
                <w:rFonts w:ascii="宋体" w:hAnsi="宋体" w:eastAsia="宋体" w:cs="宋体"/>
                <w:sz w:val="21"/>
                <w:szCs w:val="21"/>
              </w:rPr>
            </w:pPr>
            <w:r>
              <w:rPr>
                <w:rFonts w:ascii="宋体" w:hAnsi="宋体" w:eastAsia="宋体" w:cs="宋体"/>
                <w:spacing w:val="-2"/>
                <w:sz w:val="21"/>
                <w:szCs w:val="21"/>
              </w:rPr>
              <w:t>OUI</w:t>
            </w:r>
            <w:r>
              <w:rPr>
                <w:rFonts w:hint="eastAsia" w:ascii="宋体" w:hAnsi="宋体" w:eastAsia="宋体" w:cs="宋体"/>
                <w:spacing w:val="3"/>
                <w:sz w:val="21"/>
                <w:szCs w:val="21"/>
                <w:lang w:eastAsia="zh-CN"/>
              </w:rPr>
              <w:t xml:space="preserve">  </w:t>
            </w:r>
            <w:r>
              <w:rPr>
                <w:rFonts w:ascii="宋体" w:hAnsi="宋体" w:eastAsia="宋体" w:cs="宋体"/>
                <w:spacing w:val="-2"/>
                <w:sz w:val="21"/>
                <w:szCs w:val="21"/>
              </w:rPr>
              <w:t>3</w:t>
            </w:r>
          </w:p>
        </w:tc>
        <w:tc>
          <w:tcPr>
            <w:tcW w:w="1298" w:type="dxa"/>
            <w:vAlign w:val="top"/>
          </w:tcPr>
          <w:p w14:paraId="4B90DA2E">
            <w:pPr>
              <w:spacing w:before="110"/>
              <w:ind w:left="388"/>
              <w:rPr>
                <w:rFonts w:ascii="宋体" w:hAnsi="宋体" w:eastAsia="宋体" w:cs="宋体"/>
                <w:sz w:val="21"/>
                <w:szCs w:val="21"/>
              </w:rPr>
            </w:pPr>
            <w:r>
              <w:rPr>
                <w:rFonts w:ascii="宋体" w:hAnsi="宋体" w:eastAsia="宋体" w:cs="宋体"/>
                <w:spacing w:val="-2"/>
                <w:sz w:val="21"/>
                <w:szCs w:val="21"/>
              </w:rPr>
              <w:t>50-6F-9A</w:t>
            </w:r>
          </w:p>
        </w:tc>
        <w:tc>
          <w:tcPr>
            <w:tcW w:w="6803" w:type="dxa"/>
            <w:vAlign w:val="top"/>
          </w:tcPr>
          <w:p w14:paraId="294920B9">
            <w:pPr>
              <w:spacing w:before="92" w:line="214" w:lineRule="auto"/>
              <w:ind w:left="340"/>
              <w:rPr>
                <w:rFonts w:ascii="宋体" w:hAnsi="宋体" w:eastAsia="宋体" w:cs="宋体"/>
                <w:sz w:val="21"/>
                <w:szCs w:val="21"/>
              </w:rPr>
            </w:pPr>
            <w:r>
              <w:rPr>
                <w:rFonts w:ascii="宋体" w:hAnsi="宋体" w:eastAsia="宋体" w:cs="宋体"/>
                <w:sz w:val="21"/>
                <w:szCs w:val="21"/>
              </w:rPr>
              <w:t>Wi-Fi Alliance Specific OUI</w:t>
            </w:r>
          </w:p>
        </w:tc>
      </w:tr>
      <w:tr w14:paraId="197CD2DF">
        <w:trPr>
          <w:trHeight w:val="414" w:hRule="atLeast"/>
        </w:trPr>
        <w:tc>
          <w:tcPr>
            <w:tcW w:w="1992" w:type="dxa"/>
            <w:tcBorders>
              <w:bottom w:val="single" w:color="000000" w:sz="4" w:space="0"/>
            </w:tcBorders>
            <w:vAlign w:val="top"/>
          </w:tcPr>
          <w:p w14:paraId="2D25DB99">
            <w:pPr>
              <w:spacing w:before="146" w:line="214" w:lineRule="auto"/>
              <w:ind w:left="29"/>
              <w:rPr>
                <w:rFonts w:ascii="宋体" w:hAnsi="宋体" w:eastAsia="宋体" w:cs="宋体"/>
                <w:sz w:val="21"/>
                <w:szCs w:val="21"/>
              </w:rPr>
            </w:pPr>
            <w:r>
              <w:rPr>
                <w:rFonts w:ascii="宋体" w:hAnsi="宋体" w:eastAsia="宋体" w:cs="宋体"/>
                <w:spacing w:val="-1"/>
                <w:sz w:val="21"/>
                <w:szCs w:val="21"/>
              </w:rPr>
              <w:t>OUI Type</w:t>
            </w:r>
            <w:r>
              <w:rPr>
                <w:rFonts w:hint="eastAsia" w:ascii="宋体" w:hAnsi="宋体" w:eastAsia="宋体" w:cs="宋体"/>
                <w:spacing w:val="6"/>
                <w:sz w:val="21"/>
                <w:szCs w:val="21"/>
                <w:lang w:eastAsia="zh-CN"/>
              </w:rPr>
              <w:t xml:space="preserve"> </w:t>
            </w:r>
            <w:r>
              <w:rPr>
                <w:rFonts w:ascii="宋体" w:hAnsi="宋体" w:eastAsia="宋体" w:cs="宋体"/>
                <w:spacing w:val="-1"/>
                <w:position w:val="-1"/>
                <w:sz w:val="21"/>
                <w:szCs w:val="21"/>
              </w:rPr>
              <w:t>1</w:t>
            </w:r>
          </w:p>
        </w:tc>
        <w:tc>
          <w:tcPr>
            <w:tcW w:w="1298" w:type="dxa"/>
            <w:tcBorders>
              <w:bottom w:val="single" w:color="000000" w:sz="4" w:space="0"/>
            </w:tcBorders>
            <w:vAlign w:val="top"/>
          </w:tcPr>
          <w:p w14:paraId="5F480F4E">
            <w:pPr>
              <w:spacing w:before="146"/>
              <w:ind w:left="528"/>
              <w:rPr>
                <w:rFonts w:ascii="宋体" w:hAnsi="宋体" w:eastAsia="宋体" w:cs="宋体"/>
                <w:sz w:val="21"/>
                <w:szCs w:val="21"/>
              </w:rPr>
            </w:pPr>
            <w:r>
              <w:rPr>
                <w:rFonts w:ascii="宋体" w:hAnsi="宋体" w:eastAsia="宋体" w:cs="宋体"/>
                <w:spacing w:val="-2"/>
                <w:sz w:val="21"/>
                <w:szCs w:val="21"/>
              </w:rPr>
              <w:t>0x13</w:t>
            </w:r>
          </w:p>
        </w:tc>
        <w:tc>
          <w:tcPr>
            <w:tcW w:w="6803" w:type="dxa"/>
            <w:tcBorders>
              <w:bottom w:val="single" w:color="000000" w:sz="4" w:space="0"/>
            </w:tcBorders>
            <w:vAlign w:val="top"/>
          </w:tcPr>
          <w:p w14:paraId="57279FF5">
            <w:pPr>
              <w:spacing w:before="97" w:line="202" w:lineRule="auto"/>
              <w:ind w:right="1323" w:rightChars="0"/>
              <w:rPr>
                <w:rFonts w:ascii="宋体" w:hAnsi="宋体" w:eastAsia="宋体" w:cs="宋体"/>
                <w:sz w:val="21"/>
                <w:szCs w:val="21"/>
              </w:rPr>
            </w:pPr>
            <w:r>
              <w:rPr>
                <w:rFonts w:ascii="宋体" w:hAnsi="宋体" w:eastAsia="宋体" w:cs="宋体"/>
                <w:spacing w:val="-1"/>
                <w:sz w:val="21"/>
                <w:szCs w:val="21"/>
              </w:rPr>
              <w:t>Identifying the type</w:t>
            </w:r>
            <w:r>
              <w:rPr>
                <w:rFonts w:ascii="宋体" w:hAnsi="宋体" w:eastAsia="宋体" w:cs="宋体"/>
                <w:spacing w:val="6"/>
                <w:sz w:val="21"/>
                <w:szCs w:val="21"/>
              </w:rPr>
              <w:t xml:space="preserve"> </w:t>
            </w:r>
            <w:r>
              <w:rPr>
                <w:rFonts w:ascii="宋体" w:hAnsi="宋体" w:eastAsia="宋体" w:cs="宋体"/>
                <w:spacing w:val="-1"/>
                <w:sz w:val="21"/>
                <w:szCs w:val="21"/>
              </w:rPr>
              <w:t>and</w:t>
            </w:r>
            <w:r>
              <w:rPr>
                <w:rFonts w:ascii="宋体" w:hAnsi="宋体" w:eastAsia="宋体" w:cs="宋体"/>
                <w:spacing w:val="5"/>
                <w:sz w:val="21"/>
                <w:szCs w:val="21"/>
              </w:rPr>
              <w:t xml:space="preserve"> </w:t>
            </w:r>
            <w:r>
              <w:rPr>
                <w:rFonts w:ascii="宋体" w:hAnsi="宋体" w:eastAsia="宋体" w:cs="宋体"/>
                <w:spacing w:val="-1"/>
                <w:sz w:val="21"/>
                <w:szCs w:val="21"/>
              </w:rPr>
              <w:t>version</w:t>
            </w:r>
            <w:r>
              <w:rPr>
                <w:rFonts w:ascii="宋体" w:hAnsi="宋体" w:eastAsia="宋体" w:cs="宋体"/>
                <w:spacing w:val="7"/>
                <w:sz w:val="21"/>
                <w:szCs w:val="21"/>
              </w:rPr>
              <w:t xml:space="preserve"> </w:t>
            </w:r>
            <w:r>
              <w:rPr>
                <w:rFonts w:ascii="宋体" w:hAnsi="宋体" w:eastAsia="宋体" w:cs="宋体"/>
                <w:spacing w:val="-1"/>
                <w:sz w:val="21"/>
                <w:szCs w:val="21"/>
              </w:rPr>
              <w:t>of</w:t>
            </w:r>
            <w:r>
              <w:rPr>
                <w:rFonts w:ascii="宋体" w:hAnsi="宋体" w:eastAsia="宋体" w:cs="宋体"/>
                <w:spacing w:val="8"/>
                <w:sz w:val="21"/>
                <w:szCs w:val="21"/>
              </w:rPr>
              <w:t xml:space="preserve"> </w:t>
            </w:r>
            <w:r>
              <w:rPr>
                <w:rFonts w:ascii="宋体" w:hAnsi="宋体" w:eastAsia="宋体" w:cs="宋体"/>
                <w:spacing w:val="-1"/>
                <w:sz w:val="21"/>
                <w:szCs w:val="21"/>
              </w:rPr>
              <w:t>the N</w:t>
            </w:r>
            <w:r>
              <w:rPr>
                <w:rFonts w:ascii="宋体" w:hAnsi="宋体" w:eastAsia="宋体" w:cs="宋体"/>
                <w:spacing w:val="-2"/>
                <w:sz w:val="21"/>
                <w:szCs w:val="21"/>
              </w:rPr>
              <w:t>AN</w:t>
            </w:r>
            <w:r>
              <w:rPr>
                <w:rFonts w:ascii="宋体" w:hAnsi="宋体" w:eastAsia="宋体" w:cs="宋体"/>
                <w:sz w:val="21"/>
                <w:szCs w:val="21"/>
              </w:rPr>
              <w:t xml:space="preserve"> </w:t>
            </w:r>
            <w:r>
              <w:rPr>
                <w:rFonts w:ascii="宋体" w:hAnsi="宋体" w:eastAsia="宋体" w:cs="宋体"/>
                <w:spacing w:val="-1"/>
                <w:sz w:val="21"/>
                <w:szCs w:val="21"/>
              </w:rPr>
              <w:t>NAN Attributes</w:t>
            </w:r>
          </w:p>
        </w:tc>
      </w:tr>
      <w:tr w14:paraId="6E9603FC">
        <w:trPr>
          <w:trHeight w:val="270" w:hRule="atLeast"/>
        </w:trPr>
        <w:tc>
          <w:tcPr>
            <w:tcW w:w="1992" w:type="dxa"/>
            <w:tcBorders>
              <w:top w:val="single" w:color="000000" w:sz="4" w:space="0"/>
            </w:tcBorders>
            <w:vAlign w:val="top"/>
          </w:tcPr>
          <w:p w14:paraId="48E2D2A9">
            <w:pPr>
              <w:spacing w:before="62"/>
              <w:ind w:left="29"/>
              <w:rPr>
                <w:rFonts w:ascii="宋体" w:hAnsi="宋体" w:eastAsia="宋体" w:cs="宋体"/>
                <w:sz w:val="21"/>
                <w:szCs w:val="21"/>
              </w:rPr>
            </w:pPr>
            <w:r>
              <w:rPr>
                <w:rFonts w:ascii="宋体" w:hAnsi="宋体" w:eastAsia="宋体" w:cs="宋体"/>
                <w:spacing w:val="-2"/>
                <w:sz w:val="21"/>
                <w:szCs w:val="21"/>
              </w:rPr>
              <w:t>Attributes</w:t>
            </w:r>
            <w:r>
              <w:rPr>
                <w:rFonts w:ascii="宋体" w:hAnsi="宋体" w:eastAsia="宋体" w:cs="宋体"/>
                <w:spacing w:val="23"/>
                <w:w w:val="101"/>
                <w:sz w:val="21"/>
                <w:szCs w:val="21"/>
              </w:rPr>
              <w:t xml:space="preserve"> </w:t>
            </w:r>
            <w:r>
              <w:rPr>
                <w:rFonts w:ascii="宋体" w:hAnsi="宋体" w:eastAsia="宋体" w:cs="宋体"/>
                <w:spacing w:val="-2"/>
                <w:sz w:val="21"/>
                <w:szCs w:val="21"/>
              </w:rPr>
              <w:t>ID</w:t>
            </w:r>
            <w:r>
              <w:rPr>
                <w:rFonts w:ascii="宋体" w:hAnsi="宋体" w:eastAsia="宋体" w:cs="宋体"/>
                <w:spacing w:val="20"/>
                <w:sz w:val="21"/>
                <w:szCs w:val="21"/>
              </w:rPr>
              <w:t xml:space="preserve">  </w:t>
            </w:r>
            <w:r>
              <w:rPr>
                <w:rFonts w:ascii="宋体" w:hAnsi="宋体" w:eastAsia="宋体" w:cs="宋体"/>
                <w:spacing w:val="-2"/>
                <w:sz w:val="21"/>
                <w:szCs w:val="21"/>
              </w:rPr>
              <w:t>1</w:t>
            </w:r>
          </w:p>
        </w:tc>
        <w:tc>
          <w:tcPr>
            <w:tcW w:w="1298" w:type="dxa"/>
            <w:tcBorders>
              <w:top w:val="single" w:color="000000" w:sz="4" w:space="0"/>
            </w:tcBorders>
            <w:vAlign w:val="top"/>
          </w:tcPr>
          <w:p w14:paraId="5BF56E29">
            <w:pPr>
              <w:spacing w:before="62"/>
              <w:ind w:left="558"/>
              <w:rPr>
                <w:rFonts w:ascii="宋体" w:hAnsi="宋体" w:eastAsia="宋体" w:cs="宋体"/>
                <w:sz w:val="21"/>
                <w:szCs w:val="21"/>
              </w:rPr>
            </w:pPr>
            <w:r>
              <w:rPr>
                <w:rFonts w:ascii="宋体" w:hAnsi="宋体" w:eastAsia="宋体" w:cs="宋体"/>
                <w:spacing w:val="-2"/>
                <w:sz w:val="21"/>
                <w:szCs w:val="21"/>
              </w:rPr>
              <w:t>0x3</w:t>
            </w:r>
          </w:p>
        </w:tc>
        <w:tc>
          <w:tcPr>
            <w:tcW w:w="6803" w:type="dxa"/>
            <w:tcBorders>
              <w:top w:val="single" w:color="000000" w:sz="4" w:space="0"/>
            </w:tcBorders>
            <w:vAlign w:val="top"/>
          </w:tcPr>
          <w:p w14:paraId="6B318193">
            <w:pPr>
              <w:spacing w:before="45" w:line="214" w:lineRule="auto"/>
              <w:rPr>
                <w:rFonts w:ascii="宋体" w:hAnsi="宋体" w:eastAsia="宋体" w:cs="宋体"/>
                <w:sz w:val="21"/>
                <w:szCs w:val="21"/>
              </w:rPr>
            </w:pPr>
            <w:r>
              <w:rPr>
                <w:rFonts w:ascii="宋体" w:hAnsi="宋体" w:eastAsia="宋体" w:cs="宋体"/>
                <w:spacing w:val="-1"/>
                <w:sz w:val="21"/>
                <w:szCs w:val="21"/>
              </w:rPr>
              <w:t>Ildentifies the type</w:t>
            </w:r>
            <w:r>
              <w:rPr>
                <w:rFonts w:ascii="宋体" w:hAnsi="宋体" w:eastAsia="宋体" w:cs="宋体"/>
                <w:spacing w:val="17"/>
                <w:w w:val="101"/>
                <w:sz w:val="21"/>
                <w:szCs w:val="21"/>
              </w:rPr>
              <w:t xml:space="preserve"> </w:t>
            </w:r>
            <w:r>
              <w:rPr>
                <w:rFonts w:ascii="宋体" w:hAnsi="宋体" w:eastAsia="宋体" w:cs="宋体"/>
                <w:spacing w:val="-1"/>
                <w:sz w:val="21"/>
                <w:szCs w:val="21"/>
              </w:rPr>
              <w:t>of</w:t>
            </w:r>
            <w:r>
              <w:rPr>
                <w:rFonts w:ascii="宋体" w:hAnsi="宋体" w:eastAsia="宋体" w:cs="宋体"/>
                <w:spacing w:val="6"/>
                <w:sz w:val="21"/>
                <w:szCs w:val="21"/>
              </w:rPr>
              <w:t xml:space="preserve"> </w:t>
            </w:r>
            <w:r>
              <w:rPr>
                <w:rFonts w:ascii="宋体" w:hAnsi="宋体" w:eastAsia="宋体" w:cs="宋体"/>
                <w:spacing w:val="-1"/>
                <w:sz w:val="21"/>
                <w:szCs w:val="21"/>
              </w:rPr>
              <w:t>NAN</w:t>
            </w:r>
            <w:r>
              <w:rPr>
                <w:rFonts w:ascii="宋体" w:hAnsi="宋体" w:eastAsia="宋体" w:cs="宋体"/>
                <w:spacing w:val="12"/>
                <w:sz w:val="21"/>
                <w:szCs w:val="21"/>
              </w:rPr>
              <w:t xml:space="preserve"> </w:t>
            </w:r>
            <w:r>
              <w:rPr>
                <w:rFonts w:ascii="宋体" w:hAnsi="宋体" w:eastAsia="宋体" w:cs="宋体"/>
                <w:spacing w:val="-1"/>
                <w:sz w:val="21"/>
                <w:szCs w:val="21"/>
              </w:rPr>
              <w:t>atribute</w:t>
            </w:r>
            <w:r>
              <w:rPr>
                <w:rFonts w:ascii="宋体" w:hAnsi="宋体" w:eastAsia="宋体" w:cs="宋体"/>
                <w:spacing w:val="35"/>
                <w:w w:val="101"/>
                <w:sz w:val="21"/>
                <w:szCs w:val="21"/>
              </w:rPr>
              <w:t xml:space="preserve"> </w:t>
            </w:r>
            <w:r>
              <w:rPr>
                <w:rFonts w:ascii="宋体" w:hAnsi="宋体" w:eastAsia="宋体" w:cs="宋体"/>
                <w:spacing w:val="-1"/>
                <w:sz w:val="21"/>
                <w:szCs w:val="21"/>
              </w:rPr>
              <w:t>(Service</w:t>
            </w:r>
            <w:r>
              <w:rPr>
                <w:rFonts w:ascii="宋体" w:hAnsi="宋体" w:eastAsia="宋体" w:cs="宋体"/>
                <w:spacing w:val="8"/>
                <w:sz w:val="21"/>
                <w:szCs w:val="21"/>
              </w:rPr>
              <w:t xml:space="preserve"> </w:t>
            </w:r>
            <w:r>
              <w:rPr>
                <w:rFonts w:ascii="宋体" w:hAnsi="宋体" w:eastAsia="宋体" w:cs="宋体"/>
                <w:spacing w:val="-1"/>
                <w:sz w:val="21"/>
                <w:szCs w:val="21"/>
              </w:rPr>
              <w:t>Descriptor</w:t>
            </w:r>
            <w:r>
              <w:rPr>
                <w:rFonts w:ascii="宋体" w:hAnsi="宋体" w:eastAsia="宋体" w:cs="宋体"/>
                <w:spacing w:val="11"/>
                <w:sz w:val="21"/>
                <w:szCs w:val="21"/>
              </w:rPr>
              <w:t xml:space="preserve"> </w:t>
            </w:r>
            <w:r>
              <w:rPr>
                <w:rFonts w:ascii="宋体" w:hAnsi="宋体" w:eastAsia="宋体" w:cs="宋体"/>
                <w:spacing w:val="-1"/>
                <w:sz w:val="21"/>
                <w:szCs w:val="21"/>
              </w:rPr>
              <w:t>attribute)</w:t>
            </w:r>
          </w:p>
        </w:tc>
      </w:tr>
      <w:tr w14:paraId="4AA4D0A9">
        <w:trPr>
          <w:trHeight w:val="330" w:hRule="atLeast"/>
        </w:trPr>
        <w:tc>
          <w:tcPr>
            <w:tcW w:w="1992" w:type="dxa"/>
            <w:vAlign w:val="top"/>
          </w:tcPr>
          <w:p w14:paraId="4A51A7C4">
            <w:pPr>
              <w:spacing w:before="74" w:line="238" w:lineRule="auto"/>
              <w:ind w:left="29"/>
              <w:rPr>
                <w:rFonts w:ascii="宋体" w:hAnsi="宋体" w:eastAsia="宋体" w:cs="宋体"/>
                <w:sz w:val="21"/>
                <w:szCs w:val="21"/>
              </w:rPr>
            </w:pPr>
            <w:r>
              <w:rPr>
                <w:rFonts w:ascii="宋体" w:hAnsi="宋体" w:eastAsia="宋体" w:cs="宋体"/>
                <w:spacing w:val="-1"/>
                <w:sz w:val="21"/>
                <w:szCs w:val="21"/>
              </w:rPr>
              <w:t>Length</w:t>
            </w:r>
            <w:r>
              <w:rPr>
                <w:rFonts w:hint="eastAsia" w:ascii="宋体" w:hAnsi="宋体" w:eastAsia="宋体" w:cs="宋体"/>
                <w:spacing w:val="5"/>
                <w:sz w:val="21"/>
                <w:szCs w:val="21"/>
                <w:lang w:eastAsia="zh-CN"/>
              </w:rPr>
              <w:t xml:space="preserve"> </w:t>
            </w:r>
            <w:r>
              <w:rPr>
                <w:rFonts w:ascii="宋体" w:hAnsi="宋体" w:eastAsia="宋体" w:cs="宋体"/>
                <w:spacing w:val="-1"/>
                <w:position w:val="-1"/>
                <w:sz w:val="21"/>
                <w:szCs w:val="21"/>
              </w:rPr>
              <w:t>2</w:t>
            </w:r>
          </w:p>
        </w:tc>
        <w:tc>
          <w:tcPr>
            <w:tcW w:w="1298" w:type="dxa"/>
            <w:vAlign w:val="top"/>
          </w:tcPr>
          <w:p w14:paraId="75557C2A">
            <w:pPr>
              <w:spacing w:before="92"/>
              <w:ind w:left="387"/>
              <w:rPr>
                <w:rFonts w:ascii="宋体" w:hAnsi="宋体" w:eastAsia="宋体" w:cs="宋体"/>
                <w:sz w:val="21"/>
                <w:szCs w:val="21"/>
              </w:rPr>
            </w:pPr>
            <w:r>
              <w:rPr>
                <w:rFonts w:ascii="宋体" w:hAnsi="宋体" w:eastAsia="宋体" w:cs="宋体"/>
                <w:spacing w:val="-1"/>
                <w:sz w:val="21"/>
                <w:szCs w:val="21"/>
              </w:rPr>
              <w:t>Variable</w:t>
            </w:r>
          </w:p>
        </w:tc>
        <w:tc>
          <w:tcPr>
            <w:tcW w:w="6803" w:type="dxa"/>
            <w:vAlign w:val="top"/>
          </w:tcPr>
          <w:p w14:paraId="10150397">
            <w:pPr>
              <w:spacing w:before="73" w:line="214" w:lineRule="auto"/>
              <w:ind w:left="340"/>
              <w:rPr>
                <w:rFonts w:ascii="宋体" w:hAnsi="宋体" w:eastAsia="宋体" w:cs="宋体"/>
                <w:sz w:val="21"/>
                <w:szCs w:val="21"/>
              </w:rPr>
            </w:pPr>
            <w:r>
              <w:rPr>
                <w:rFonts w:ascii="宋体" w:hAnsi="宋体" w:eastAsia="宋体" w:cs="宋体"/>
                <w:spacing w:val="-1"/>
                <w:sz w:val="21"/>
                <w:szCs w:val="21"/>
              </w:rPr>
              <w:t>Length</w:t>
            </w:r>
          </w:p>
        </w:tc>
      </w:tr>
      <w:tr w14:paraId="00701206">
        <w:trPr>
          <w:trHeight w:val="853" w:hRule="atLeast"/>
        </w:trPr>
        <w:tc>
          <w:tcPr>
            <w:tcW w:w="1992" w:type="dxa"/>
            <w:vAlign w:val="top"/>
          </w:tcPr>
          <w:p w14:paraId="3A62E0E9">
            <w:pPr>
              <w:spacing w:before="46"/>
              <w:ind w:left="29"/>
              <w:rPr>
                <w:rFonts w:ascii="宋体" w:hAnsi="宋体" w:eastAsia="宋体" w:cs="宋体"/>
                <w:sz w:val="21"/>
                <w:szCs w:val="21"/>
              </w:rPr>
            </w:pPr>
            <w:r>
              <w:rPr>
                <w:rFonts w:ascii="宋体" w:hAnsi="宋体" w:eastAsia="宋体" w:cs="宋体"/>
                <w:spacing w:val="-2"/>
                <w:sz w:val="21"/>
                <w:szCs w:val="21"/>
              </w:rPr>
              <w:t>Service</w:t>
            </w:r>
            <w:r>
              <w:rPr>
                <w:rFonts w:ascii="宋体" w:hAnsi="宋体" w:eastAsia="宋体" w:cs="宋体"/>
                <w:spacing w:val="13"/>
                <w:sz w:val="21"/>
                <w:szCs w:val="21"/>
              </w:rPr>
              <w:t xml:space="preserve"> </w:t>
            </w:r>
            <w:r>
              <w:rPr>
                <w:rFonts w:ascii="宋体" w:hAnsi="宋体" w:eastAsia="宋体" w:cs="宋体"/>
                <w:spacing w:val="-2"/>
                <w:sz w:val="21"/>
                <w:szCs w:val="21"/>
              </w:rPr>
              <w:t>ID</w:t>
            </w:r>
            <w:r>
              <w:rPr>
                <w:rFonts w:hint="eastAsia" w:ascii="宋体" w:hAnsi="宋体" w:eastAsia="宋体" w:cs="宋体"/>
                <w:spacing w:val="9"/>
                <w:sz w:val="21"/>
                <w:szCs w:val="21"/>
                <w:lang w:eastAsia="zh-CN"/>
              </w:rPr>
              <w:t xml:space="preserve"> </w:t>
            </w:r>
            <w:r>
              <w:rPr>
                <w:rFonts w:ascii="宋体" w:hAnsi="宋体" w:eastAsia="宋体" w:cs="宋体"/>
                <w:spacing w:val="-2"/>
                <w:sz w:val="21"/>
                <w:szCs w:val="21"/>
              </w:rPr>
              <w:t>6</w:t>
            </w:r>
          </w:p>
        </w:tc>
        <w:tc>
          <w:tcPr>
            <w:tcW w:w="1298" w:type="dxa"/>
            <w:vAlign w:val="top"/>
          </w:tcPr>
          <w:p w14:paraId="7AB55CF3">
            <w:pPr>
              <w:spacing w:before="112" w:line="224" w:lineRule="auto"/>
              <w:ind w:left="368"/>
              <w:rPr>
                <w:rFonts w:ascii="宋体" w:hAnsi="宋体" w:eastAsia="宋体" w:cs="宋体"/>
                <w:sz w:val="21"/>
                <w:szCs w:val="21"/>
              </w:rPr>
            </w:pPr>
            <w:r>
              <w:rPr>
                <w:rFonts w:ascii="宋体" w:hAnsi="宋体" w:eastAsia="宋体" w:cs="宋体"/>
                <w:spacing w:val="-1"/>
                <w:sz w:val="21"/>
                <w:szCs w:val="21"/>
              </w:rPr>
              <w:t>88-69-19</w:t>
            </w:r>
          </w:p>
          <w:p w14:paraId="4C0F9A25">
            <w:pPr>
              <w:spacing w:line="239" w:lineRule="auto"/>
              <w:ind w:left="368"/>
              <w:rPr>
                <w:rFonts w:ascii="宋体" w:hAnsi="宋体" w:eastAsia="宋体" w:cs="宋体"/>
                <w:sz w:val="21"/>
                <w:szCs w:val="21"/>
              </w:rPr>
            </w:pPr>
            <w:r>
              <w:rPr>
                <w:rFonts w:ascii="宋体" w:hAnsi="宋体" w:eastAsia="宋体" w:cs="宋体"/>
                <w:spacing w:val="-1"/>
                <w:sz w:val="21"/>
                <w:szCs w:val="21"/>
              </w:rPr>
              <w:t>9D-92-09</w:t>
            </w:r>
          </w:p>
        </w:tc>
        <w:tc>
          <w:tcPr>
            <w:tcW w:w="6803" w:type="dxa"/>
            <w:vAlign w:val="top"/>
          </w:tcPr>
          <w:p w14:paraId="496856FB">
            <w:pPr>
              <w:spacing w:before="106" w:line="223" w:lineRule="auto"/>
              <w:ind w:right="32"/>
              <w:jc w:val="left"/>
              <w:rPr>
                <w:rFonts w:ascii="宋体" w:hAnsi="宋体" w:eastAsia="宋体" w:cs="宋体"/>
                <w:sz w:val="21"/>
                <w:szCs w:val="21"/>
              </w:rPr>
            </w:pPr>
            <w:r>
              <w:rPr>
                <w:rFonts w:ascii="宋体" w:hAnsi="宋体" w:eastAsia="宋体" w:cs="宋体"/>
                <w:spacing w:val="-6"/>
                <w:sz w:val="21"/>
                <w:szCs w:val="21"/>
              </w:rPr>
              <w:t>This is a mandatory field that contains</w:t>
            </w:r>
            <w:r>
              <w:rPr>
                <w:rFonts w:ascii="宋体" w:hAnsi="宋体" w:eastAsia="宋体" w:cs="宋体"/>
                <w:spacing w:val="3"/>
                <w:sz w:val="21"/>
                <w:szCs w:val="21"/>
              </w:rPr>
              <w:t xml:space="preserve"> </w:t>
            </w:r>
            <w:r>
              <w:rPr>
                <w:rFonts w:ascii="宋体" w:hAnsi="宋体" w:eastAsia="宋体" w:cs="宋体"/>
                <w:spacing w:val="-6"/>
                <w:sz w:val="21"/>
                <w:szCs w:val="21"/>
              </w:rPr>
              <w:t>the</w:t>
            </w:r>
            <w:r>
              <w:rPr>
                <w:rFonts w:ascii="宋体" w:hAnsi="宋体" w:eastAsia="宋体" w:cs="宋体"/>
                <w:spacing w:val="1"/>
                <w:sz w:val="21"/>
                <w:szCs w:val="21"/>
              </w:rPr>
              <w:t xml:space="preserve"> </w:t>
            </w:r>
            <w:r>
              <w:rPr>
                <w:rFonts w:ascii="宋体" w:hAnsi="宋体" w:eastAsia="宋体" w:cs="宋体"/>
                <w:spacing w:val="-6"/>
                <w:sz w:val="21"/>
                <w:szCs w:val="21"/>
              </w:rPr>
              <w:t>first 48</w:t>
            </w:r>
            <w:r>
              <w:rPr>
                <w:rFonts w:ascii="宋体" w:hAnsi="宋体" w:eastAsia="宋体" w:cs="宋体"/>
                <w:spacing w:val="-2"/>
                <w:sz w:val="21"/>
                <w:szCs w:val="21"/>
              </w:rPr>
              <w:t xml:space="preserve"> </w:t>
            </w:r>
            <w:r>
              <w:rPr>
                <w:rFonts w:ascii="宋体" w:hAnsi="宋体" w:eastAsia="宋体" w:cs="宋体"/>
                <w:spacing w:val="-6"/>
                <w:sz w:val="21"/>
                <w:szCs w:val="21"/>
              </w:rPr>
              <w:t>bit</w:t>
            </w:r>
            <w:r>
              <w:rPr>
                <w:rFonts w:ascii="宋体" w:hAnsi="宋体" w:eastAsia="宋体" w:cs="宋体"/>
                <w:spacing w:val="-7"/>
                <w:sz w:val="21"/>
                <w:szCs w:val="21"/>
              </w:rPr>
              <w:t>s</w:t>
            </w:r>
            <w:r>
              <w:rPr>
                <w:rFonts w:ascii="宋体" w:hAnsi="宋体" w:eastAsia="宋体" w:cs="宋体"/>
                <w:sz w:val="21"/>
                <w:szCs w:val="21"/>
              </w:rPr>
              <w:t xml:space="preserve"> </w:t>
            </w:r>
            <w:r>
              <w:rPr>
                <w:rFonts w:ascii="宋体" w:hAnsi="宋体" w:eastAsia="宋体" w:cs="宋体"/>
                <w:spacing w:val="-7"/>
                <w:sz w:val="21"/>
                <w:szCs w:val="21"/>
              </w:rPr>
              <w:t>of</w:t>
            </w:r>
            <w:r>
              <w:rPr>
                <w:rFonts w:ascii="宋体" w:hAnsi="宋体" w:eastAsia="宋体" w:cs="宋体"/>
                <w:spacing w:val="3"/>
                <w:sz w:val="21"/>
                <w:szCs w:val="21"/>
              </w:rPr>
              <w:t xml:space="preserve"> </w:t>
            </w:r>
            <w:r>
              <w:rPr>
                <w:rFonts w:ascii="宋体" w:hAnsi="宋体" w:eastAsia="宋体" w:cs="宋体"/>
                <w:spacing w:val="-7"/>
                <w:sz w:val="21"/>
                <w:szCs w:val="21"/>
              </w:rPr>
              <w:t>the</w:t>
            </w:r>
            <w:r>
              <w:rPr>
                <w:rFonts w:ascii="宋体" w:hAnsi="宋体" w:eastAsia="宋体" w:cs="宋体"/>
                <w:sz w:val="21"/>
                <w:szCs w:val="21"/>
              </w:rPr>
              <w:t xml:space="preserve"> </w:t>
            </w:r>
            <w:r>
              <w:rPr>
                <w:rFonts w:ascii="宋体" w:hAnsi="宋体" w:eastAsia="宋体" w:cs="宋体"/>
                <w:spacing w:val="-7"/>
                <w:sz w:val="21"/>
                <w:szCs w:val="21"/>
              </w:rPr>
              <w:t>SHA-256</w:t>
            </w:r>
            <w:r>
              <w:rPr>
                <w:rFonts w:ascii="宋体" w:hAnsi="宋体" w:eastAsia="宋体" w:cs="宋体"/>
                <w:spacing w:val="-3"/>
                <w:sz w:val="21"/>
                <w:szCs w:val="21"/>
              </w:rPr>
              <w:t xml:space="preserve"> </w:t>
            </w:r>
            <w:r>
              <w:rPr>
                <w:rFonts w:ascii="宋体" w:hAnsi="宋体" w:eastAsia="宋体" w:cs="宋体"/>
                <w:spacing w:val="-7"/>
                <w:sz w:val="21"/>
                <w:szCs w:val="21"/>
              </w:rPr>
              <w:t>hash</w:t>
            </w:r>
            <w:r>
              <w:rPr>
                <w:rFonts w:ascii="宋体" w:hAnsi="宋体" w:eastAsia="宋体" w:cs="宋体"/>
                <w:spacing w:val="1"/>
                <w:sz w:val="21"/>
                <w:szCs w:val="21"/>
              </w:rPr>
              <w:t xml:space="preserve"> </w:t>
            </w:r>
            <w:r>
              <w:rPr>
                <w:rFonts w:ascii="宋体" w:hAnsi="宋体" w:eastAsia="宋体" w:cs="宋体"/>
                <w:spacing w:val="-7"/>
                <w:sz w:val="21"/>
                <w:szCs w:val="21"/>
              </w:rPr>
              <w:t>of</w:t>
            </w:r>
            <w:r>
              <w:rPr>
                <w:rFonts w:ascii="宋体" w:hAnsi="宋体" w:eastAsia="宋体" w:cs="宋体"/>
                <w:spacing w:val="2"/>
                <w:sz w:val="21"/>
                <w:szCs w:val="21"/>
              </w:rPr>
              <w:t xml:space="preserve"> </w:t>
            </w:r>
            <w:r>
              <w:rPr>
                <w:rFonts w:ascii="宋体" w:hAnsi="宋体" w:eastAsia="宋体" w:cs="宋体"/>
                <w:spacing w:val="-7"/>
                <w:sz w:val="21"/>
                <w:szCs w:val="21"/>
              </w:rPr>
              <w:t>the</w:t>
            </w:r>
            <w:r>
              <w:rPr>
                <w:rFonts w:ascii="宋体" w:hAnsi="宋体" w:eastAsia="宋体" w:cs="宋体"/>
                <w:sz w:val="21"/>
                <w:szCs w:val="21"/>
              </w:rPr>
              <w:t xml:space="preserve"> </w:t>
            </w:r>
            <w:r>
              <w:rPr>
                <w:rFonts w:ascii="宋体" w:hAnsi="宋体" w:eastAsia="宋体" w:cs="宋体"/>
                <w:spacing w:val="-7"/>
                <w:sz w:val="21"/>
                <w:szCs w:val="21"/>
              </w:rPr>
              <w:t>Service</w:t>
            </w:r>
            <w:r>
              <w:rPr>
                <w:rFonts w:ascii="宋体" w:hAnsi="宋体" w:eastAsia="宋体" w:cs="宋体"/>
                <w:spacing w:val="-4"/>
                <w:sz w:val="21"/>
                <w:szCs w:val="21"/>
              </w:rPr>
              <w:t xml:space="preserve"> </w:t>
            </w:r>
            <w:r>
              <w:rPr>
                <w:rFonts w:ascii="宋体" w:hAnsi="宋体" w:eastAsia="宋体" w:cs="宋体"/>
                <w:spacing w:val="-7"/>
                <w:sz w:val="21"/>
                <w:szCs w:val="21"/>
              </w:rPr>
              <w:t>Name.A</w:t>
            </w:r>
            <w:r>
              <w:rPr>
                <w:rFonts w:ascii="宋体" w:hAnsi="宋体" w:eastAsia="宋体" w:cs="宋体"/>
                <w:spacing w:val="7"/>
                <w:sz w:val="21"/>
                <w:szCs w:val="21"/>
              </w:rPr>
              <w:t xml:space="preserve"> </w:t>
            </w:r>
            <w:r>
              <w:rPr>
                <w:rFonts w:ascii="宋体" w:hAnsi="宋体" w:eastAsia="宋体" w:cs="宋体"/>
                <w:spacing w:val="-7"/>
                <w:sz w:val="21"/>
                <w:szCs w:val="21"/>
              </w:rPr>
              <w:t>lower-</w:t>
            </w:r>
            <w:r>
              <w:rPr>
                <w:rFonts w:ascii="宋体" w:hAnsi="宋体" w:eastAsia="宋体" w:cs="宋体"/>
                <w:sz w:val="21"/>
                <w:szCs w:val="21"/>
              </w:rPr>
              <w:t xml:space="preserve"> </w:t>
            </w:r>
            <w:r>
              <w:rPr>
                <w:rFonts w:ascii="宋体" w:hAnsi="宋体" w:eastAsia="宋体" w:cs="宋体"/>
                <w:spacing w:val="-2"/>
                <w:sz w:val="21"/>
                <w:szCs w:val="21"/>
              </w:rPr>
              <w:t>case representation of the Service Name shall(BWF0070)be used to</w:t>
            </w:r>
            <w:r>
              <w:rPr>
                <w:rFonts w:ascii="宋体" w:hAnsi="宋体" w:eastAsia="宋体" w:cs="宋体"/>
                <w:spacing w:val="6"/>
                <w:sz w:val="21"/>
                <w:szCs w:val="21"/>
              </w:rPr>
              <w:t xml:space="preserve"> </w:t>
            </w:r>
            <w:r>
              <w:rPr>
                <w:rFonts w:ascii="宋体" w:hAnsi="宋体" w:eastAsia="宋体" w:cs="宋体"/>
                <w:spacing w:val="-2"/>
                <w:sz w:val="21"/>
                <w:szCs w:val="21"/>
              </w:rPr>
              <w:t>calculate</w:t>
            </w:r>
            <w:r>
              <w:rPr>
                <w:rFonts w:ascii="宋体" w:hAnsi="宋体" w:eastAsia="宋体" w:cs="宋体"/>
                <w:spacing w:val="7"/>
                <w:sz w:val="21"/>
                <w:szCs w:val="21"/>
              </w:rPr>
              <w:t xml:space="preserve"> </w:t>
            </w:r>
            <w:r>
              <w:rPr>
                <w:rFonts w:ascii="宋体" w:hAnsi="宋体" w:eastAsia="宋体" w:cs="宋体"/>
                <w:spacing w:val="-2"/>
                <w:sz w:val="21"/>
                <w:szCs w:val="21"/>
              </w:rPr>
              <w:t>the</w:t>
            </w:r>
            <w:r>
              <w:rPr>
                <w:rFonts w:ascii="宋体" w:hAnsi="宋体" w:eastAsia="宋体" w:cs="宋体"/>
                <w:spacing w:val="4"/>
                <w:sz w:val="21"/>
                <w:szCs w:val="21"/>
              </w:rPr>
              <w:t xml:space="preserve"> </w:t>
            </w:r>
            <w:r>
              <w:rPr>
                <w:rFonts w:ascii="宋体" w:hAnsi="宋体" w:eastAsia="宋体" w:cs="宋体"/>
                <w:spacing w:val="-2"/>
                <w:sz w:val="21"/>
                <w:szCs w:val="21"/>
              </w:rPr>
              <w:t>Ser</w:t>
            </w:r>
            <w:r>
              <w:rPr>
                <w:rFonts w:ascii="宋体" w:hAnsi="宋体" w:eastAsia="宋体" w:cs="宋体"/>
                <w:spacing w:val="-3"/>
                <w:sz w:val="21"/>
                <w:szCs w:val="21"/>
              </w:rPr>
              <w:t>vice</w:t>
            </w:r>
            <w:r>
              <w:rPr>
                <w:rFonts w:ascii="宋体" w:hAnsi="宋体" w:eastAsia="宋体" w:cs="宋体"/>
                <w:spacing w:val="12"/>
                <w:sz w:val="21"/>
                <w:szCs w:val="21"/>
              </w:rPr>
              <w:t xml:space="preserve"> </w:t>
            </w:r>
            <w:r>
              <w:rPr>
                <w:rFonts w:ascii="宋体" w:hAnsi="宋体" w:eastAsia="宋体" w:cs="宋体"/>
                <w:spacing w:val="-3"/>
                <w:sz w:val="21"/>
                <w:szCs w:val="21"/>
              </w:rPr>
              <w:t>ID.The</w:t>
            </w:r>
            <w:r>
              <w:rPr>
                <w:rFonts w:ascii="宋体" w:hAnsi="宋体" w:eastAsia="宋体" w:cs="宋体"/>
                <w:spacing w:val="6"/>
                <w:sz w:val="21"/>
                <w:szCs w:val="21"/>
              </w:rPr>
              <w:t xml:space="preserve"> </w:t>
            </w:r>
            <w:r>
              <w:rPr>
                <w:rFonts w:ascii="宋体" w:hAnsi="宋体" w:eastAsia="宋体" w:cs="宋体"/>
                <w:spacing w:val="-3"/>
                <w:sz w:val="21"/>
                <w:szCs w:val="21"/>
              </w:rPr>
              <w:t>format</w:t>
            </w:r>
            <w:r>
              <w:rPr>
                <w:rFonts w:ascii="宋体" w:hAnsi="宋体" w:eastAsia="宋体" w:cs="宋体"/>
                <w:sz w:val="21"/>
                <w:szCs w:val="21"/>
              </w:rPr>
              <w:t xml:space="preserve"> </w:t>
            </w:r>
            <w:r>
              <w:rPr>
                <w:rFonts w:ascii="宋体" w:hAnsi="宋体" w:eastAsia="宋体" w:cs="宋体"/>
                <w:spacing w:val="-3"/>
                <w:sz w:val="21"/>
                <w:szCs w:val="21"/>
              </w:rPr>
              <w:t>of the Service ID field shall(BWF00</w:t>
            </w:r>
            <w:r>
              <w:rPr>
                <w:rFonts w:ascii="宋体" w:hAnsi="宋体" w:eastAsia="宋体" w:cs="宋体"/>
                <w:spacing w:val="-4"/>
                <w:sz w:val="21"/>
                <w:szCs w:val="21"/>
              </w:rPr>
              <w:t>80)be as</w:t>
            </w:r>
            <w:r>
              <w:rPr>
                <w:rFonts w:ascii="宋体" w:hAnsi="宋体" w:eastAsia="宋体" w:cs="宋体"/>
                <w:spacing w:val="5"/>
                <w:sz w:val="21"/>
                <w:szCs w:val="21"/>
              </w:rPr>
              <w:t xml:space="preserve"> </w:t>
            </w:r>
            <w:r>
              <w:rPr>
                <w:rFonts w:ascii="宋体" w:hAnsi="宋体" w:eastAsia="宋体" w:cs="宋体"/>
                <w:spacing w:val="-4"/>
                <w:sz w:val="21"/>
                <w:szCs w:val="21"/>
              </w:rPr>
              <w:t>defined</w:t>
            </w:r>
            <w:r>
              <w:rPr>
                <w:rFonts w:ascii="宋体" w:hAnsi="宋体" w:eastAsia="宋体" w:cs="宋体"/>
                <w:spacing w:val="3"/>
                <w:sz w:val="21"/>
                <w:szCs w:val="21"/>
              </w:rPr>
              <w:t xml:space="preserve"> </w:t>
            </w:r>
            <w:r>
              <w:rPr>
                <w:rFonts w:ascii="宋体" w:hAnsi="宋体" w:eastAsia="宋体" w:cs="宋体"/>
                <w:spacing w:val="-4"/>
                <w:sz w:val="21"/>
                <w:szCs w:val="21"/>
              </w:rPr>
              <w:t>as</w:t>
            </w:r>
            <w:r>
              <w:rPr>
                <w:rFonts w:ascii="宋体" w:hAnsi="宋体" w:eastAsia="宋体" w:cs="宋体"/>
                <w:spacing w:val="5"/>
                <w:sz w:val="21"/>
                <w:szCs w:val="21"/>
              </w:rPr>
              <w:t xml:space="preserve"> </w:t>
            </w:r>
            <w:r>
              <w:rPr>
                <w:rFonts w:ascii="宋体" w:hAnsi="宋体" w:eastAsia="宋体" w:cs="宋体"/>
                <w:spacing w:val="-4"/>
                <w:sz w:val="21"/>
                <w:szCs w:val="21"/>
              </w:rPr>
              <w:t>the</w:t>
            </w:r>
            <w:r>
              <w:rPr>
                <w:rFonts w:ascii="宋体" w:hAnsi="宋体" w:eastAsia="宋体" w:cs="宋体"/>
                <w:spacing w:val="3"/>
                <w:sz w:val="21"/>
                <w:szCs w:val="21"/>
              </w:rPr>
              <w:t xml:space="preserve"> </w:t>
            </w:r>
            <w:r>
              <w:rPr>
                <w:rFonts w:ascii="宋体" w:hAnsi="宋体" w:eastAsia="宋体" w:cs="宋体"/>
                <w:spacing w:val="-4"/>
                <w:sz w:val="21"/>
                <w:szCs w:val="21"/>
              </w:rPr>
              <w:t>Service</w:t>
            </w:r>
            <w:r>
              <w:rPr>
                <w:rFonts w:ascii="宋体" w:hAnsi="宋体" w:eastAsia="宋体" w:cs="宋体"/>
                <w:spacing w:val="-1"/>
                <w:sz w:val="21"/>
                <w:szCs w:val="21"/>
              </w:rPr>
              <w:t xml:space="preserve"> </w:t>
            </w:r>
            <w:r>
              <w:rPr>
                <w:rFonts w:ascii="宋体" w:hAnsi="宋体" w:eastAsia="宋体" w:cs="宋体"/>
                <w:spacing w:val="-4"/>
                <w:sz w:val="21"/>
                <w:szCs w:val="21"/>
              </w:rPr>
              <w:t>Hash</w:t>
            </w:r>
            <w:r>
              <w:rPr>
                <w:rFonts w:ascii="宋体" w:hAnsi="宋体" w:eastAsia="宋体" w:cs="宋体"/>
                <w:spacing w:val="11"/>
                <w:sz w:val="21"/>
                <w:szCs w:val="21"/>
              </w:rPr>
              <w:t xml:space="preserve"> </w:t>
            </w:r>
            <w:r>
              <w:rPr>
                <w:rFonts w:ascii="宋体" w:hAnsi="宋体" w:eastAsia="宋体" w:cs="宋体"/>
                <w:spacing w:val="-4"/>
                <w:sz w:val="21"/>
                <w:szCs w:val="21"/>
              </w:rPr>
              <w:t>in"Wi-Fi</w:t>
            </w:r>
            <w:r>
              <w:rPr>
                <w:rFonts w:ascii="宋体" w:hAnsi="宋体" w:eastAsia="宋体" w:cs="宋体"/>
                <w:spacing w:val="1"/>
                <w:sz w:val="21"/>
                <w:szCs w:val="21"/>
              </w:rPr>
              <w:t xml:space="preserve"> </w:t>
            </w:r>
            <w:r>
              <w:rPr>
                <w:rFonts w:ascii="宋体" w:hAnsi="宋体" w:eastAsia="宋体" w:cs="宋体"/>
                <w:spacing w:val="-4"/>
                <w:sz w:val="21"/>
                <w:szCs w:val="21"/>
              </w:rPr>
              <w:t>Peer-to-Peer</w:t>
            </w:r>
            <w:r>
              <w:rPr>
                <w:rFonts w:ascii="宋体" w:hAnsi="宋体" w:eastAsia="宋体" w:cs="宋体"/>
                <w:spacing w:val="2"/>
                <w:sz w:val="21"/>
                <w:szCs w:val="21"/>
              </w:rPr>
              <w:t xml:space="preserve"> </w:t>
            </w:r>
            <w:r>
              <w:rPr>
                <w:rFonts w:ascii="宋体" w:hAnsi="宋体" w:eastAsia="宋体" w:cs="宋体"/>
                <w:spacing w:val="-4"/>
                <w:sz w:val="21"/>
                <w:szCs w:val="21"/>
              </w:rPr>
              <w:t>Services</w:t>
            </w:r>
            <w:r>
              <w:rPr>
                <w:rFonts w:ascii="宋体" w:hAnsi="宋体" w:eastAsia="宋体" w:cs="宋体"/>
                <w:sz w:val="21"/>
                <w:szCs w:val="21"/>
              </w:rPr>
              <w:t xml:space="preserve"> Techncal</w:t>
            </w:r>
            <w:r>
              <w:rPr>
                <w:rFonts w:ascii="宋体" w:hAnsi="宋体" w:eastAsia="宋体" w:cs="宋体"/>
                <w:spacing w:val="18"/>
                <w:sz w:val="21"/>
                <w:szCs w:val="21"/>
              </w:rPr>
              <w:t xml:space="preserve"> </w:t>
            </w:r>
            <w:r>
              <w:rPr>
                <w:rFonts w:ascii="宋体" w:hAnsi="宋体" w:eastAsia="宋体" w:cs="宋体"/>
                <w:sz w:val="21"/>
                <w:szCs w:val="21"/>
              </w:rPr>
              <w:t>Specification".The</w:t>
            </w:r>
            <w:r>
              <w:rPr>
                <w:rFonts w:ascii="宋体" w:hAnsi="宋体" w:eastAsia="宋体" w:cs="宋体"/>
                <w:spacing w:val="23"/>
                <w:sz w:val="21"/>
                <w:szCs w:val="21"/>
              </w:rPr>
              <w:t xml:space="preserve"> </w:t>
            </w:r>
            <w:r>
              <w:rPr>
                <w:rFonts w:ascii="宋体" w:hAnsi="宋体" w:eastAsia="宋体" w:cs="宋体"/>
                <w:sz w:val="21"/>
                <w:szCs w:val="21"/>
              </w:rPr>
              <w:t>service name</w:t>
            </w:r>
            <w:r>
              <w:rPr>
                <w:rFonts w:ascii="宋体" w:hAnsi="宋体" w:eastAsia="宋体" w:cs="宋体"/>
                <w:spacing w:val="26"/>
                <w:w w:val="101"/>
                <w:sz w:val="21"/>
                <w:szCs w:val="21"/>
              </w:rPr>
              <w:t xml:space="preserve"> </w:t>
            </w:r>
            <w:r>
              <w:rPr>
                <w:rFonts w:ascii="宋体" w:hAnsi="宋体" w:eastAsia="宋体" w:cs="宋体"/>
                <w:sz w:val="21"/>
                <w:szCs w:val="21"/>
              </w:rPr>
              <w:t>is</w:t>
            </w:r>
            <w:r>
              <w:rPr>
                <w:rFonts w:ascii="宋体" w:hAnsi="宋体" w:eastAsia="宋体" w:cs="宋体"/>
                <w:spacing w:val="21"/>
                <w:sz w:val="21"/>
                <w:szCs w:val="21"/>
              </w:rPr>
              <w:t xml:space="preserve"> </w:t>
            </w:r>
            <w:r>
              <w:rPr>
                <w:rFonts w:ascii="宋体" w:hAnsi="宋体" w:eastAsia="宋体" w:cs="宋体"/>
                <w:sz w:val="21"/>
                <w:szCs w:val="21"/>
              </w:rPr>
              <w:t>"org.opendronei</w:t>
            </w:r>
            <w:r>
              <w:rPr>
                <w:rFonts w:ascii="宋体" w:hAnsi="宋体" w:eastAsia="宋体" w:cs="宋体"/>
                <w:spacing w:val="-1"/>
                <w:sz w:val="21"/>
                <w:szCs w:val="21"/>
              </w:rPr>
              <w:t>d.remoteid".Hash:88-69-19-9D-92-09h.</w:t>
            </w:r>
          </w:p>
        </w:tc>
      </w:tr>
      <w:tr w14:paraId="3116D98A">
        <w:trPr>
          <w:trHeight w:val="340" w:hRule="atLeast"/>
        </w:trPr>
        <w:tc>
          <w:tcPr>
            <w:tcW w:w="1992" w:type="dxa"/>
            <w:vAlign w:val="top"/>
          </w:tcPr>
          <w:p w14:paraId="07BFEFDB">
            <w:pPr>
              <w:spacing w:before="109"/>
              <w:ind w:left="29"/>
              <w:rPr>
                <w:rFonts w:ascii="宋体" w:hAnsi="宋体" w:eastAsia="宋体" w:cs="宋体"/>
                <w:sz w:val="21"/>
                <w:szCs w:val="21"/>
              </w:rPr>
            </w:pPr>
            <w:r>
              <w:rPr>
                <w:rFonts w:ascii="宋体" w:hAnsi="宋体" w:eastAsia="宋体" w:cs="宋体"/>
                <w:spacing w:val="-2"/>
                <w:sz w:val="21"/>
                <w:szCs w:val="21"/>
              </w:rPr>
              <w:t>Instance</w:t>
            </w:r>
            <w:r>
              <w:rPr>
                <w:rFonts w:ascii="宋体" w:hAnsi="宋体" w:eastAsia="宋体" w:cs="宋体"/>
                <w:spacing w:val="13"/>
                <w:sz w:val="21"/>
                <w:szCs w:val="21"/>
              </w:rPr>
              <w:t xml:space="preserve"> </w:t>
            </w:r>
            <w:r>
              <w:rPr>
                <w:rFonts w:ascii="宋体" w:hAnsi="宋体" w:eastAsia="宋体" w:cs="宋体"/>
                <w:spacing w:val="-2"/>
                <w:sz w:val="21"/>
                <w:szCs w:val="21"/>
              </w:rPr>
              <w:t>ID</w:t>
            </w:r>
          </w:p>
        </w:tc>
        <w:tc>
          <w:tcPr>
            <w:tcW w:w="1298" w:type="dxa"/>
            <w:vAlign w:val="top"/>
          </w:tcPr>
          <w:p w14:paraId="0368C885">
            <w:pPr>
              <w:spacing w:before="109" w:line="241" w:lineRule="auto"/>
              <w:ind w:left="628"/>
              <w:rPr>
                <w:rFonts w:ascii="宋体" w:hAnsi="宋体" w:eastAsia="宋体" w:cs="宋体"/>
                <w:sz w:val="21"/>
                <w:szCs w:val="21"/>
              </w:rPr>
            </w:pPr>
            <w:r>
              <w:rPr>
                <w:rFonts w:ascii="宋体" w:hAnsi="宋体" w:eastAsia="宋体" w:cs="宋体"/>
                <w:sz w:val="21"/>
                <w:szCs w:val="21"/>
              </w:rPr>
              <w:t>1</w:t>
            </w:r>
          </w:p>
        </w:tc>
        <w:tc>
          <w:tcPr>
            <w:tcW w:w="6803" w:type="dxa"/>
            <w:vAlign w:val="top"/>
          </w:tcPr>
          <w:p w14:paraId="26326B78">
            <w:pPr>
              <w:spacing w:before="90" w:line="213" w:lineRule="auto"/>
              <w:rPr>
                <w:rFonts w:ascii="宋体" w:hAnsi="宋体" w:eastAsia="宋体" w:cs="宋体"/>
                <w:sz w:val="21"/>
                <w:szCs w:val="21"/>
              </w:rPr>
            </w:pPr>
            <w:r>
              <w:rPr>
                <w:rFonts w:ascii="宋体" w:hAnsi="宋体" w:eastAsia="宋体" w:cs="宋体"/>
                <w:sz w:val="21"/>
                <w:szCs w:val="21"/>
              </w:rPr>
              <w:t>Publish_ID or Subscrib</w:t>
            </w:r>
            <w:r>
              <w:rPr>
                <w:rFonts w:ascii="宋体" w:hAnsi="宋体" w:eastAsia="宋体" w:cs="宋体"/>
                <w:spacing w:val="-1"/>
                <w:sz w:val="21"/>
                <w:szCs w:val="21"/>
              </w:rPr>
              <w:t>e_ID,Value of</w:t>
            </w:r>
            <w:r>
              <w:rPr>
                <w:rFonts w:ascii="宋体" w:hAnsi="宋体" w:eastAsia="宋体" w:cs="宋体"/>
                <w:spacing w:val="9"/>
                <w:sz w:val="21"/>
                <w:szCs w:val="21"/>
              </w:rPr>
              <w:t xml:space="preserve"> </w:t>
            </w:r>
            <w:r>
              <w:rPr>
                <w:rFonts w:ascii="宋体" w:hAnsi="宋体" w:eastAsia="宋体" w:cs="宋体"/>
                <w:spacing w:val="-1"/>
                <w:sz w:val="21"/>
                <w:szCs w:val="21"/>
              </w:rPr>
              <w:t>zero</w:t>
            </w:r>
            <w:r>
              <w:rPr>
                <w:rFonts w:ascii="宋体" w:hAnsi="宋体" w:eastAsia="宋体" w:cs="宋体"/>
                <w:spacing w:val="15"/>
                <w:sz w:val="21"/>
                <w:szCs w:val="21"/>
              </w:rPr>
              <w:t xml:space="preserve"> </w:t>
            </w:r>
            <w:r>
              <w:rPr>
                <w:rFonts w:ascii="宋体" w:hAnsi="宋体" w:eastAsia="宋体" w:cs="宋体"/>
                <w:spacing w:val="-1"/>
                <w:sz w:val="21"/>
                <w:szCs w:val="21"/>
              </w:rPr>
              <w:t>is reserved</w:t>
            </w:r>
          </w:p>
        </w:tc>
      </w:tr>
      <w:tr w14:paraId="7B369E4E">
        <w:trPr>
          <w:trHeight w:val="350" w:hRule="atLeast"/>
        </w:trPr>
        <w:tc>
          <w:tcPr>
            <w:tcW w:w="1992" w:type="dxa"/>
            <w:vAlign w:val="top"/>
          </w:tcPr>
          <w:p w14:paraId="564FB3A4">
            <w:pPr>
              <w:spacing w:before="119" w:line="214" w:lineRule="auto"/>
              <w:ind w:left="29"/>
              <w:rPr>
                <w:rFonts w:ascii="宋体" w:hAnsi="宋体" w:eastAsia="宋体" w:cs="宋体"/>
                <w:sz w:val="21"/>
                <w:szCs w:val="21"/>
              </w:rPr>
            </w:pPr>
            <w:r>
              <w:rPr>
                <w:rFonts w:ascii="宋体" w:hAnsi="宋体" w:eastAsia="宋体" w:cs="宋体"/>
                <w:spacing w:val="-2"/>
                <w:sz w:val="21"/>
                <w:szCs w:val="21"/>
              </w:rPr>
              <w:t>Requestor</w:t>
            </w:r>
            <w:r>
              <w:rPr>
                <w:rFonts w:ascii="宋体" w:hAnsi="宋体" w:eastAsia="宋体" w:cs="宋体"/>
                <w:spacing w:val="18"/>
                <w:sz w:val="21"/>
                <w:szCs w:val="21"/>
              </w:rPr>
              <w:t xml:space="preserve"> </w:t>
            </w:r>
            <w:r>
              <w:rPr>
                <w:rFonts w:ascii="宋体" w:hAnsi="宋体" w:eastAsia="宋体" w:cs="宋体"/>
                <w:spacing w:val="-2"/>
                <w:sz w:val="21"/>
                <w:szCs w:val="21"/>
              </w:rPr>
              <w:t>ID</w:t>
            </w:r>
            <w:r>
              <w:rPr>
                <w:rFonts w:hint="eastAsia" w:ascii="宋体" w:hAnsi="宋体" w:eastAsia="宋体" w:cs="宋体"/>
                <w:spacing w:val="15"/>
                <w:sz w:val="21"/>
                <w:szCs w:val="21"/>
                <w:lang w:eastAsia="zh-CN"/>
              </w:rPr>
              <w:t xml:space="preserve"> </w:t>
            </w:r>
            <w:r>
              <w:rPr>
                <w:rFonts w:ascii="宋体" w:hAnsi="宋体" w:eastAsia="宋体" w:cs="宋体"/>
                <w:spacing w:val="-2"/>
                <w:position w:val="-1"/>
                <w:sz w:val="21"/>
                <w:szCs w:val="21"/>
              </w:rPr>
              <w:t>1</w:t>
            </w:r>
          </w:p>
        </w:tc>
        <w:tc>
          <w:tcPr>
            <w:tcW w:w="1298" w:type="dxa"/>
            <w:vAlign w:val="top"/>
          </w:tcPr>
          <w:p w14:paraId="267BA6FA">
            <w:pPr>
              <w:spacing w:before="119"/>
              <w:ind w:left="528"/>
              <w:rPr>
                <w:rFonts w:ascii="宋体" w:hAnsi="宋体" w:eastAsia="宋体" w:cs="宋体"/>
                <w:sz w:val="21"/>
                <w:szCs w:val="21"/>
              </w:rPr>
            </w:pPr>
            <w:r>
              <w:rPr>
                <w:rFonts w:ascii="宋体" w:hAnsi="宋体" w:eastAsia="宋体" w:cs="宋体"/>
                <w:spacing w:val="-2"/>
                <w:sz w:val="21"/>
                <w:szCs w:val="21"/>
              </w:rPr>
              <w:t>0x00</w:t>
            </w:r>
          </w:p>
        </w:tc>
        <w:tc>
          <w:tcPr>
            <w:tcW w:w="6803" w:type="dxa"/>
            <w:vAlign w:val="top"/>
          </w:tcPr>
          <w:p w14:paraId="0B8CAB05">
            <w:pPr>
              <w:spacing w:before="100" w:line="214" w:lineRule="auto"/>
              <w:rPr>
                <w:rFonts w:ascii="宋体" w:hAnsi="宋体" w:eastAsia="宋体" w:cs="宋体"/>
                <w:sz w:val="21"/>
                <w:szCs w:val="21"/>
              </w:rPr>
            </w:pPr>
            <w:r>
              <w:rPr>
                <w:rFonts w:ascii="宋体" w:hAnsi="宋体" w:eastAsia="宋体" w:cs="宋体"/>
                <w:spacing w:val="-1"/>
                <w:sz w:val="21"/>
                <w:szCs w:val="21"/>
              </w:rPr>
              <w:t>Instance</w:t>
            </w:r>
            <w:r>
              <w:rPr>
                <w:rFonts w:ascii="宋体" w:hAnsi="宋体" w:eastAsia="宋体" w:cs="宋体"/>
                <w:spacing w:val="17"/>
                <w:w w:val="101"/>
                <w:sz w:val="21"/>
                <w:szCs w:val="21"/>
              </w:rPr>
              <w:t xml:space="preserve"> </w:t>
            </w:r>
            <w:r>
              <w:rPr>
                <w:rFonts w:ascii="宋体" w:hAnsi="宋体" w:eastAsia="宋体" w:cs="宋体"/>
                <w:spacing w:val="-1"/>
                <w:sz w:val="21"/>
                <w:szCs w:val="21"/>
              </w:rPr>
              <w:t>ID from the frame</w:t>
            </w:r>
            <w:r>
              <w:rPr>
                <w:rFonts w:ascii="宋体" w:hAnsi="宋体" w:eastAsia="宋体" w:cs="宋体"/>
                <w:spacing w:val="13"/>
                <w:sz w:val="21"/>
                <w:szCs w:val="21"/>
              </w:rPr>
              <w:t xml:space="preserve"> </w:t>
            </w:r>
            <w:r>
              <w:rPr>
                <w:rFonts w:ascii="宋体" w:hAnsi="宋体" w:eastAsia="宋体" w:cs="宋体"/>
                <w:spacing w:val="-1"/>
                <w:sz w:val="21"/>
                <w:szCs w:val="21"/>
              </w:rPr>
              <w:t>that</w:t>
            </w:r>
            <w:r>
              <w:rPr>
                <w:rFonts w:ascii="宋体" w:hAnsi="宋体" w:eastAsia="宋体" w:cs="宋体"/>
                <w:spacing w:val="13"/>
                <w:sz w:val="21"/>
                <w:szCs w:val="21"/>
              </w:rPr>
              <w:t xml:space="preserve"> </w:t>
            </w:r>
            <w:r>
              <w:rPr>
                <w:rFonts w:ascii="宋体" w:hAnsi="宋体" w:eastAsia="宋体" w:cs="宋体"/>
                <w:spacing w:val="-1"/>
                <w:sz w:val="21"/>
                <w:szCs w:val="21"/>
              </w:rPr>
              <w:t>triggered</w:t>
            </w:r>
            <w:r>
              <w:rPr>
                <w:rFonts w:ascii="宋体" w:hAnsi="宋体" w:eastAsia="宋体" w:cs="宋体"/>
                <w:spacing w:val="13"/>
                <w:sz w:val="21"/>
                <w:szCs w:val="21"/>
              </w:rPr>
              <w:t xml:space="preserve"> </w:t>
            </w:r>
            <w:r>
              <w:rPr>
                <w:rFonts w:ascii="宋体" w:hAnsi="宋体" w:eastAsia="宋体" w:cs="宋体"/>
                <w:spacing w:val="-1"/>
                <w:sz w:val="21"/>
                <w:szCs w:val="21"/>
              </w:rPr>
              <w:t>the</w:t>
            </w:r>
            <w:r>
              <w:rPr>
                <w:rFonts w:ascii="宋体" w:hAnsi="宋体" w:eastAsia="宋体" w:cs="宋体"/>
                <w:spacing w:val="14"/>
                <w:sz w:val="21"/>
                <w:szCs w:val="21"/>
              </w:rPr>
              <w:t xml:space="preserve"> </w:t>
            </w:r>
            <w:r>
              <w:rPr>
                <w:rFonts w:ascii="宋体" w:hAnsi="宋体" w:eastAsia="宋体" w:cs="宋体"/>
                <w:spacing w:val="-1"/>
                <w:sz w:val="21"/>
                <w:szCs w:val="21"/>
              </w:rPr>
              <w:t>transmission</w:t>
            </w:r>
            <w:r>
              <w:rPr>
                <w:rFonts w:ascii="宋体" w:hAnsi="宋体" w:eastAsia="宋体" w:cs="宋体"/>
                <w:spacing w:val="19"/>
                <w:sz w:val="21"/>
                <w:szCs w:val="21"/>
              </w:rPr>
              <w:t xml:space="preserve"> </w:t>
            </w:r>
            <w:r>
              <w:rPr>
                <w:rFonts w:ascii="宋体" w:hAnsi="宋体" w:eastAsia="宋体" w:cs="宋体"/>
                <w:spacing w:val="-1"/>
                <w:sz w:val="21"/>
                <w:szCs w:val="21"/>
              </w:rPr>
              <w:t>if</w:t>
            </w:r>
            <w:r>
              <w:rPr>
                <w:rFonts w:ascii="宋体" w:hAnsi="宋体" w:eastAsia="宋体" w:cs="宋体"/>
                <w:spacing w:val="10"/>
                <w:sz w:val="21"/>
                <w:szCs w:val="21"/>
              </w:rPr>
              <w:t xml:space="preserve"> </w:t>
            </w:r>
            <w:r>
              <w:rPr>
                <w:rFonts w:ascii="宋体" w:hAnsi="宋体" w:eastAsia="宋体" w:cs="宋体"/>
                <w:spacing w:val="-1"/>
                <w:sz w:val="21"/>
                <w:szCs w:val="21"/>
              </w:rPr>
              <w:t>available,otherwise</w:t>
            </w:r>
            <w:r>
              <w:rPr>
                <w:rFonts w:ascii="宋体" w:hAnsi="宋体" w:eastAsia="宋体" w:cs="宋体"/>
                <w:spacing w:val="16"/>
                <w:sz w:val="21"/>
                <w:szCs w:val="21"/>
              </w:rPr>
              <w:t xml:space="preserve"> </w:t>
            </w:r>
            <w:r>
              <w:rPr>
                <w:rFonts w:ascii="宋体" w:hAnsi="宋体" w:eastAsia="宋体" w:cs="宋体"/>
                <w:spacing w:val="-1"/>
                <w:sz w:val="21"/>
                <w:szCs w:val="21"/>
              </w:rPr>
              <w:t>set</w:t>
            </w:r>
            <w:r>
              <w:rPr>
                <w:rFonts w:ascii="宋体" w:hAnsi="宋体" w:eastAsia="宋体" w:cs="宋体"/>
                <w:spacing w:val="13"/>
                <w:sz w:val="21"/>
                <w:szCs w:val="21"/>
              </w:rPr>
              <w:t xml:space="preserve"> </w:t>
            </w:r>
            <w:r>
              <w:rPr>
                <w:rFonts w:ascii="宋体" w:hAnsi="宋体" w:eastAsia="宋体" w:cs="宋体"/>
                <w:spacing w:val="-1"/>
                <w:sz w:val="21"/>
                <w:szCs w:val="21"/>
              </w:rPr>
              <w:t>to</w:t>
            </w:r>
            <w:r>
              <w:rPr>
                <w:rFonts w:ascii="宋体" w:hAnsi="宋体" w:eastAsia="宋体" w:cs="宋体"/>
                <w:spacing w:val="11"/>
                <w:sz w:val="21"/>
                <w:szCs w:val="21"/>
              </w:rPr>
              <w:t xml:space="preserve"> </w:t>
            </w:r>
            <w:r>
              <w:rPr>
                <w:rFonts w:ascii="宋体" w:hAnsi="宋体" w:eastAsia="宋体" w:cs="宋体"/>
                <w:spacing w:val="-1"/>
                <w:sz w:val="21"/>
                <w:szCs w:val="21"/>
              </w:rPr>
              <w:t>0</w:t>
            </w:r>
            <w:r>
              <w:rPr>
                <w:rFonts w:ascii="宋体" w:hAnsi="宋体" w:eastAsia="宋体" w:cs="宋体"/>
                <w:spacing w:val="-2"/>
                <w:sz w:val="21"/>
                <w:szCs w:val="21"/>
              </w:rPr>
              <w:t>x00.</w:t>
            </w:r>
          </w:p>
        </w:tc>
      </w:tr>
      <w:tr w14:paraId="0C451FAB">
        <w:trPr>
          <w:trHeight w:val="593" w:hRule="atLeast"/>
        </w:trPr>
        <w:tc>
          <w:tcPr>
            <w:tcW w:w="1992" w:type="dxa"/>
            <w:vAlign w:val="top"/>
          </w:tcPr>
          <w:p w14:paraId="62D0A74F">
            <w:pPr>
              <w:spacing w:before="45" w:line="241" w:lineRule="auto"/>
              <w:ind w:left="1120"/>
              <w:rPr>
                <w:rFonts w:ascii="宋体" w:hAnsi="宋体" w:eastAsia="宋体" w:cs="宋体"/>
                <w:sz w:val="21"/>
                <w:szCs w:val="21"/>
              </w:rPr>
            </w:pPr>
            <w:r>
              <w:rPr>
                <w:rFonts w:ascii="宋体" w:hAnsi="宋体" w:eastAsia="宋体" w:cs="宋体"/>
                <w:sz w:val="21"/>
                <w:szCs w:val="21"/>
              </w:rPr>
              <w:t>1</w:t>
            </w:r>
          </w:p>
        </w:tc>
        <w:tc>
          <w:tcPr>
            <w:tcW w:w="1298" w:type="dxa"/>
            <w:vAlign w:val="top"/>
          </w:tcPr>
          <w:p w14:paraId="51688E7B">
            <w:pPr>
              <w:spacing w:before="45"/>
              <w:ind w:left="528"/>
              <w:rPr>
                <w:rFonts w:ascii="宋体" w:hAnsi="宋体" w:eastAsia="宋体" w:cs="宋体"/>
                <w:sz w:val="21"/>
                <w:szCs w:val="21"/>
              </w:rPr>
            </w:pPr>
            <w:r>
              <w:rPr>
                <w:rFonts w:ascii="宋体" w:hAnsi="宋体" w:eastAsia="宋体" w:cs="宋体"/>
                <w:spacing w:val="-2"/>
                <w:sz w:val="21"/>
                <w:szCs w:val="21"/>
              </w:rPr>
              <w:t>0x10</w:t>
            </w:r>
          </w:p>
        </w:tc>
        <w:tc>
          <w:tcPr>
            <w:tcW w:w="6803" w:type="dxa"/>
            <w:vAlign w:val="top"/>
          </w:tcPr>
          <w:p w14:paraId="5D72D102">
            <w:pPr>
              <w:spacing w:before="100" w:line="212" w:lineRule="auto"/>
              <w:ind w:right="263" w:rightChars="0"/>
              <w:jc w:val="both"/>
              <w:rPr>
                <w:rFonts w:ascii="宋体" w:hAnsi="宋体" w:eastAsia="宋体" w:cs="宋体"/>
                <w:sz w:val="21"/>
                <w:szCs w:val="21"/>
              </w:rPr>
            </w:pPr>
            <w:r>
              <w:rPr>
                <w:rFonts w:ascii="宋体" w:hAnsi="宋体" w:eastAsia="宋体" w:cs="宋体"/>
                <w:sz w:val="21"/>
                <w:szCs w:val="21"/>
              </w:rPr>
              <w:t>Mandatory</w:t>
            </w:r>
            <w:r>
              <w:rPr>
                <w:rFonts w:ascii="宋体" w:hAnsi="宋体" w:eastAsia="宋体" w:cs="宋体"/>
                <w:spacing w:val="20"/>
                <w:sz w:val="21"/>
                <w:szCs w:val="21"/>
              </w:rPr>
              <w:t xml:space="preserve"> </w:t>
            </w:r>
            <w:r>
              <w:rPr>
                <w:rFonts w:ascii="宋体" w:hAnsi="宋体" w:eastAsia="宋体" w:cs="宋体"/>
                <w:sz w:val="21"/>
                <w:szCs w:val="21"/>
              </w:rPr>
              <w:t>field</w:t>
            </w:r>
            <w:r>
              <w:rPr>
                <w:rFonts w:ascii="宋体" w:hAnsi="宋体" w:eastAsia="宋体" w:cs="宋体"/>
                <w:spacing w:val="20"/>
                <w:sz w:val="21"/>
                <w:szCs w:val="21"/>
              </w:rPr>
              <w:t xml:space="preserve"> </w:t>
            </w:r>
            <w:r>
              <w:rPr>
                <w:rFonts w:ascii="宋体" w:hAnsi="宋体" w:eastAsia="宋体" w:cs="宋体"/>
                <w:sz w:val="21"/>
                <w:szCs w:val="21"/>
              </w:rPr>
              <w:t>that</w:t>
            </w:r>
            <w:r>
              <w:rPr>
                <w:rFonts w:ascii="宋体" w:hAnsi="宋体" w:eastAsia="宋体" w:cs="宋体"/>
                <w:spacing w:val="20"/>
                <w:sz w:val="21"/>
                <w:szCs w:val="21"/>
              </w:rPr>
              <w:t xml:space="preserve"> </w:t>
            </w:r>
            <w:r>
              <w:rPr>
                <w:rFonts w:ascii="宋体" w:hAnsi="宋体" w:eastAsia="宋体" w:cs="宋体"/>
                <w:sz w:val="21"/>
                <w:szCs w:val="21"/>
              </w:rPr>
              <w:t>defines</w:t>
            </w:r>
            <w:r>
              <w:rPr>
                <w:rFonts w:ascii="宋体" w:hAnsi="宋体" w:eastAsia="宋体" w:cs="宋体"/>
                <w:spacing w:val="20"/>
                <w:sz w:val="21"/>
                <w:szCs w:val="21"/>
              </w:rPr>
              <w:t xml:space="preserve"> </w:t>
            </w:r>
            <w:r>
              <w:rPr>
                <w:rFonts w:ascii="宋体" w:hAnsi="宋体" w:eastAsia="宋体" w:cs="宋体"/>
                <w:sz w:val="21"/>
                <w:szCs w:val="21"/>
              </w:rPr>
              <w:t>the</w:t>
            </w:r>
            <w:r>
              <w:rPr>
                <w:rFonts w:ascii="宋体" w:hAnsi="宋体" w:eastAsia="宋体" w:cs="宋体"/>
                <w:spacing w:val="18"/>
                <w:sz w:val="21"/>
                <w:szCs w:val="21"/>
              </w:rPr>
              <w:t xml:space="preserve"> </w:t>
            </w:r>
            <w:r>
              <w:rPr>
                <w:rFonts w:ascii="宋体" w:hAnsi="宋体" w:eastAsia="宋体" w:cs="宋体"/>
                <w:spacing w:val="-1"/>
                <w:sz w:val="21"/>
                <w:szCs w:val="21"/>
              </w:rPr>
              <w:t>Service Control bitmap</w:t>
            </w:r>
            <w:r>
              <w:rPr>
                <w:rFonts w:ascii="宋体" w:hAnsi="宋体" w:eastAsia="宋体" w:cs="宋体"/>
                <w:spacing w:val="17"/>
                <w:sz w:val="21"/>
                <w:szCs w:val="21"/>
              </w:rPr>
              <w:t xml:space="preserve"> </w:t>
            </w:r>
            <w:r>
              <w:rPr>
                <w:rFonts w:ascii="宋体" w:hAnsi="宋体" w:eastAsia="宋体" w:cs="宋体"/>
                <w:spacing w:val="-1"/>
                <w:sz w:val="21"/>
                <w:szCs w:val="21"/>
              </w:rPr>
              <w:t>as</w:t>
            </w:r>
            <w:r>
              <w:rPr>
                <w:rFonts w:ascii="宋体" w:hAnsi="宋体" w:eastAsia="宋体" w:cs="宋体"/>
                <w:spacing w:val="20"/>
                <w:sz w:val="21"/>
                <w:szCs w:val="21"/>
              </w:rPr>
              <w:t xml:space="preserve"> </w:t>
            </w:r>
            <w:r>
              <w:rPr>
                <w:rFonts w:ascii="宋体" w:hAnsi="宋体" w:eastAsia="宋体" w:cs="宋体"/>
                <w:spacing w:val="-1"/>
                <w:sz w:val="21"/>
                <w:szCs w:val="21"/>
              </w:rPr>
              <w:t>defined</w:t>
            </w:r>
            <w:r>
              <w:rPr>
                <w:rFonts w:ascii="宋体" w:hAnsi="宋体" w:eastAsia="宋体" w:cs="宋体"/>
                <w:spacing w:val="15"/>
                <w:sz w:val="21"/>
                <w:szCs w:val="21"/>
              </w:rPr>
              <w:t xml:space="preserve"> </w:t>
            </w:r>
            <w:r>
              <w:rPr>
                <w:rFonts w:ascii="宋体" w:hAnsi="宋体" w:eastAsia="宋体" w:cs="宋体"/>
                <w:spacing w:val="-1"/>
                <w:sz w:val="21"/>
                <w:szCs w:val="21"/>
              </w:rPr>
              <w:t>below.</w:t>
            </w:r>
            <w:r>
              <w:rPr>
                <w:rFonts w:ascii="宋体" w:hAnsi="宋体" w:eastAsia="宋体" w:cs="宋体"/>
                <w:sz w:val="21"/>
                <w:szCs w:val="21"/>
              </w:rPr>
              <w:t xml:space="preserve"> Bit 0-1:Identifies the Se</w:t>
            </w:r>
            <w:r>
              <w:rPr>
                <w:rFonts w:ascii="宋体" w:hAnsi="宋体" w:eastAsia="宋体" w:cs="宋体"/>
                <w:spacing w:val="-1"/>
                <w:sz w:val="21"/>
                <w:szCs w:val="21"/>
              </w:rPr>
              <w:t>rvice Control Type.The value</w:t>
            </w:r>
            <w:r>
              <w:rPr>
                <w:rFonts w:ascii="宋体" w:hAnsi="宋体" w:eastAsia="宋体" w:cs="宋体"/>
                <w:spacing w:val="11"/>
                <w:sz w:val="21"/>
                <w:szCs w:val="21"/>
              </w:rPr>
              <w:t xml:space="preserve"> </w:t>
            </w:r>
            <w:r>
              <w:rPr>
                <w:rFonts w:ascii="宋体" w:hAnsi="宋体" w:eastAsia="宋体" w:cs="宋体"/>
                <w:spacing w:val="-1"/>
                <w:sz w:val="21"/>
                <w:szCs w:val="21"/>
              </w:rPr>
              <w:t>shallbe</w:t>
            </w:r>
            <w:r>
              <w:rPr>
                <w:rFonts w:ascii="宋体" w:hAnsi="宋体" w:eastAsia="宋体" w:cs="宋体"/>
                <w:spacing w:val="12"/>
                <w:sz w:val="21"/>
                <w:szCs w:val="21"/>
              </w:rPr>
              <w:t xml:space="preserve"> </w:t>
            </w:r>
            <w:r>
              <w:rPr>
                <w:rFonts w:ascii="宋体" w:hAnsi="宋体" w:eastAsia="宋体" w:cs="宋体"/>
                <w:spacing w:val="-1"/>
                <w:sz w:val="21"/>
                <w:szCs w:val="21"/>
              </w:rPr>
              <w:t>set</w:t>
            </w:r>
            <w:r>
              <w:rPr>
                <w:rFonts w:ascii="宋体" w:hAnsi="宋体" w:eastAsia="宋体" w:cs="宋体"/>
                <w:spacing w:val="8"/>
                <w:sz w:val="21"/>
                <w:szCs w:val="21"/>
              </w:rPr>
              <w:t xml:space="preserve"> </w:t>
            </w:r>
            <w:r>
              <w:rPr>
                <w:rFonts w:ascii="宋体" w:hAnsi="宋体" w:eastAsia="宋体" w:cs="宋体"/>
                <w:spacing w:val="-1"/>
                <w:sz w:val="21"/>
                <w:szCs w:val="21"/>
              </w:rPr>
              <w:t>to</w:t>
            </w:r>
            <w:r>
              <w:rPr>
                <w:rFonts w:ascii="宋体" w:hAnsi="宋体" w:eastAsia="宋体" w:cs="宋体"/>
                <w:spacing w:val="10"/>
                <w:sz w:val="21"/>
                <w:szCs w:val="21"/>
              </w:rPr>
              <w:t xml:space="preserve"> </w:t>
            </w:r>
            <w:r>
              <w:rPr>
                <w:rFonts w:ascii="宋体" w:hAnsi="宋体" w:eastAsia="宋体" w:cs="宋体"/>
                <w:spacing w:val="-1"/>
                <w:sz w:val="21"/>
                <w:szCs w:val="21"/>
              </w:rPr>
              <w:t>"00:"</w:t>
            </w:r>
            <w:r>
              <w:rPr>
                <w:rFonts w:ascii="宋体" w:hAnsi="宋体" w:eastAsia="宋体" w:cs="宋体"/>
                <w:sz w:val="21"/>
                <w:szCs w:val="21"/>
              </w:rPr>
              <w:t xml:space="preserve"> </w:t>
            </w:r>
            <w:r>
              <w:rPr>
                <w:rFonts w:ascii="宋体" w:hAnsi="宋体" w:eastAsia="宋体" w:cs="宋体"/>
                <w:spacing w:val="-1"/>
                <w:sz w:val="21"/>
                <w:szCs w:val="21"/>
              </w:rPr>
              <w:t>00:Publish</w:t>
            </w:r>
          </w:p>
        </w:tc>
      </w:tr>
      <w:tr w14:paraId="49237B68">
        <w:trPr>
          <w:trHeight w:val="942" w:hRule="atLeast"/>
        </w:trPr>
        <w:tc>
          <w:tcPr>
            <w:tcW w:w="1992" w:type="dxa"/>
            <w:vAlign w:val="top"/>
          </w:tcPr>
          <w:p w14:paraId="16BFEEBE">
            <w:pPr>
              <w:spacing w:before="116"/>
              <w:ind w:left="29"/>
              <w:rPr>
                <w:rFonts w:ascii="宋体" w:hAnsi="宋体" w:eastAsia="宋体" w:cs="宋体"/>
                <w:sz w:val="21"/>
                <w:szCs w:val="21"/>
              </w:rPr>
            </w:pPr>
            <w:r>
              <w:rPr>
                <w:rFonts w:ascii="宋体" w:hAnsi="宋体" w:eastAsia="宋体" w:cs="宋体"/>
                <w:spacing w:val="-5"/>
                <w:sz w:val="21"/>
                <w:szCs w:val="21"/>
              </w:rPr>
              <w:t>Service Control</w:t>
            </w:r>
          </w:p>
        </w:tc>
        <w:tc>
          <w:tcPr>
            <w:tcW w:w="1298" w:type="dxa"/>
            <w:vAlign w:val="top"/>
          </w:tcPr>
          <w:p w14:paraId="791289FE">
            <w:pPr>
              <w:pStyle w:val="12"/>
              <w:rPr>
                <w:sz w:val="36"/>
                <w:szCs w:val="21"/>
              </w:rPr>
            </w:pPr>
          </w:p>
        </w:tc>
        <w:tc>
          <w:tcPr>
            <w:tcW w:w="6803" w:type="dxa"/>
            <w:vAlign w:val="top"/>
          </w:tcPr>
          <w:p w14:paraId="71A5C3A0">
            <w:pPr>
              <w:spacing w:before="16" w:line="239" w:lineRule="auto"/>
              <w:ind w:left="350"/>
              <w:rPr>
                <w:rFonts w:ascii="宋体" w:hAnsi="宋体" w:eastAsia="宋体" w:cs="宋体"/>
                <w:sz w:val="21"/>
                <w:szCs w:val="21"/>
              </w:rPr>
            </w:pPr>
            <w:r>
              <w:rPr>
                <w:rFonts w:ascii="宋体" w:hAnsi="宋体" w:eastAsia="宋体" w:cs="宋体"/>
                <w:spacing w:val="-1"/>
                <w:sz w:val="21"/>
                <w:szCs w:val="21"/>
              </w:rPr>
              <w:t>01:Subscribe</w:t>
            </w:r>
          </w:p>
          <w:p w14:paraId="1D13369D">
            <w:pPr>
              <w:spacing w:before="1" w:line="214" w:lineRule="auto"/>
              <w:ind w:left="340"/>
              <w:rPr>
                <w:rFonts w:ascii="宋体" w:hAnsi="宋体" w:eastAsia="宋体" w:cs="宋体"/>
                <w:sz w:val="21"/>
                <w:szCs w:val="21"/>
              </w:rPr>
            </w:pPr>
            <w:r>
              <w:rPr>
                <w:rFonts w:ascii="宋体" w:hAnsi="宋体" w:eastAsia="宋体" w:cs="宋体"/>
                <w:spacing w:val="-2"/>
                <w:sz w:val="21"/>
                <w:szCs w:val="21"/>
              </w:rPr>
              <w:t>10:Follow</w:t>
            </w:r>
            <w:r>
              <w:rPr>
                <w:rFonts w:ascii="宋体" w:hAnsi="宋体" w:eastAsia="宋体" w:cs="宋体"/>
                <w:spacing w:val="49"/>
                <w:sz w:val="21"/>
                <w:szCs w:val="21"/>
              </w:rPr>
              <w:t xml:space="preserve"> </w:t>
            </w:r>
            <w:r>
              <w:rPr>
                <w:rFonts w:ascii="宋体" w:hAnsi="宋体" w:eastAsia="宋体" w:cs="宋体"/>
                <w:spacing w:val="-2"/>
                <w:sz w:val="21"/>
                <w:szCs w:val="21"/>
              </w:rPr>
              <w:t>up</w:t>
            </w:r>
          </w:p>
          <w:p w14:paraId="1F3E741F">
            <w:pPr>
              <w:spacing w:before="15" w:line="224" w:lineRule="auto"/>
              <w:ind w:left="340"/>
              <w:rPr>
                <w:rFonts w:ascii="宋体" w:hAnsi="宋体" w:eastAsia="宋体" w:cs="宋体"/>
                <w:sz w:val="21"/>
                <w:szCs w:val="21"/>
              </w:rPr>
            </w:pPr>
            <w:r>
              <w:rPr>
                <w:rFonts w:ascii="宋体" w:hAnsi="宋体" w:eastAsia="宋体" w:cs="宋体"/>
                <w:spacing w:val="-2"/>
                <w:sz w:val="21"/>
                <w:szCs w:val="21"/>
              </w:rPr>
              <w:t>11:Reserved</w:t>
            </w:r>
          </w:p>
          <w:p w14:paraId="6E9607A9">
            <w:pPr>
              <w:spacing w:line="213" w:lineRule="auto"/>
              <w:ind w:left="340"/>
              <w:rPr>
                <w:rFonts w:ascii="宋体" w:hAnsi="宋体" w:eastAsia="宋体" w:cs="宋体"/>
                <w:sz w:val="21"/>
                <w:szCs w:val="21"/>
              </w:rPr>
            </w:pPr>
            <w:r>
              <w:rPr>
                <w:rFonts w:ascii="宋体" w:hAnsi="宋体" w:eastAsia="宋体" w:cs="宋体"/>
                <w:sz w:val="21"/>
                <w:szCs w:val="21"/>
              </w:rPr>
              <w:t>Bit</w:t>
            </w:r>
            <w:r>
              <w:rPr>
                <w:rFonts w:ascii="宋体" w:hAnsi="宋体" w:eastAsia="宋体" w:cs="宋体"/>
                <w:spacing w:val="7"/>
                <w:sz w:val="21"/>
                <w:szCs w:val="21"/>
              </w:rPr>
              <w:t xml:space="preserve">  2-3:“00”</w:t>
            </w:r>
          </w:p>
          <w:p w14:paraId="07A82DD5">
            <w:pPr>
              <w:spacing w:line="214" w:lineRule="auto"/>
              <w:rPr>
                <w:rFonts w:ascii="宋体" w:hAnsi="宋体" w:eastAsia="宋体" w:cs="宋体"/>
                <w:sz w:val="21"/>
                <w:szCs w:val="21"/>
              </w:rPr>
            </w:pPr>
            <w:r>
              <w:rPr>
                <w:rFonts w:ascii="宋体" w:hAnsi="宋体" w:eastAsia="宋体" w:cs="宋体"/>
                <w:spacing w:val="-9"/>
                <w:sz w:val="21"/>
                <w:szCs w:val="21"/>
              </w:rPr>
              <w:t>Bit 4:The value shall be set to“1”and present Service</w:t>
            </w:r>
            <w:r>
              <w:rPr>
                <w:rFonts w:ascii="宋体" w:hAnsi="宋体" w:eastAsia="宋体" w:cs="宋体"/>
                <w:spacing w:val="3"/>
                <w:sz w:val="21"/>
                <w:szCs w:val="21"/>
              </w:rPr>
              <w:t xml:space="preserve"> </w:t>
            </w:r>
            <w:r>
              <w:rPr>
                <w:rFonts w:ascii="宋体" w:hAnsi="宋体" w:eastAsia="宋体" w:cs="宋体"/>
                <w:spacing w:val="-9"/>
                <w:sz w:val="21"/>
                <w:szCs w:val="21"/>
              </w:rPr>
              <w:t>Info</w:t>
            </w:r>
            <w:r>
              <w:rPr>
                <w:rFonts w:ascii="宋体" w:hAnsi="宋体" w:eastAsia="宋体" w:cs="宋体"/>
                <w:spacing w:val="-1"/>
                <w:sz w:val="21"/>
                <w:szCs w:val="21"/>
              </w:rPr>
              <w:t xml:space="preserve"> </w:t>
            </w:r>
            <w:r>
              <w:rPr>
                <w:rFonts w:ascii="宋体" w:hAnsi="宋体" w:eastAsia="宋体" w:cs="宋体"/>
                <w:spacing w:val="-9"/>
                <w:sz w:val="21"/>
                <w:szCs w:val="21"/>
              </w:rPr>
              <w:t>field</w:t>
            </w:r>
            <w:r>
              <w:rPr>
                <w:rFonts w:ascii="宋体" w:hAnsi="宋体" w:eastAsia="宋体" w:cs="宋体"/>
                <w:spacing w:val="4"/>
                <w:sz w:val="21"/>
                <w:szCs w:val="21"/>
              </w:rPr>
              <w:t xml:space="preserve"> </w:t>
            </w:r>
            <w:r>
              <w:rPr>
                <w:rFonts w:ascii="宋体" w:hAnsi="宋体" w:eastAsia="宋体" w:cs="宋体"/>
                <w:spacing w:val="-9"/>
                <w:sz w:val="21"/>
                <w:szCs w:val="21"/>
              </w:rPr>
              <w:t>is</w:t>
            </w:r>
            <w:r>
              <w:rPr>
                <w:rFonts w:ascii="宋体" w:hAnsi="宋体" w:eastAsia="宋体" w:cs="宋体"/>
                <w:spacing w:val="-2"/>
                <w:sz w:val="21"/>
                <w:szCs w:val="21"/>
              </w:rPr>
              <w:t xml:space="preserve"> </w:t>
            </w:r>
            <w:r>
              <w:rPr>
                <w:rFonts w:ascii="宋体" w:hAnsi="宋体" w:eastAsia="宋体" w:cs="宋体"/>
                <w:spacing w:val="-9"/>
                <w:sz w:val="21"/>
                <w:szCs w:val="21"/>
              </w:rPr>
              <w:t>found</w:t>
            </w:r>
            <w:r>
              <w:rPr>
                <w:rFonts w:ascii="宋体" w:hAnsi="宋体" w:eastAsia="宋体" w:cs="宋体"/>
                <w:spacing w:val="5"/>
                <w:sz w:val="21"/>
                <w:szCs w:val="21"/>
              </w:rPr>
              <w:t xml:space="preserve"> </w:t>
            </w:r>
            <w:r>
              <w:rPr>
                <w:rFonts w:ascii="宋体" w:hAnsi="宋体" w:eastAsia="宋体" w:cs="宋体"/>
                <w:spacing w:val="-10"/>
                <w:sz w:val="21"/>
                <w:szCs w:val="21"/>
              </w:rPr>
              <w:t>in</w:t>
            </w:r>
            <w:r>
              <w:rPr>
                <w:rFonts w:ascii="宋体" w:hAnsi="宋体" w:eastAsia="宋体" w:cs="宋体"/>
                <w:spacing w:val="-1"/>
                <w:sz w:val="21"/>
                <w:szCs w:val="21"/>
              </w:rPr>
              <w:t xml:space="preserve"> </w:t>
            </w:r>
            <w:r>
              <w:rPr>
                <w:rFonts w:ascii="宋体" w:hAnsi="宋体" w:eastAsia="宋体" w:cs="宋体"/>
                <w:spacing w:val="-10"/>
                <w:sz w:val="21"/>
                <w:szCs w:val="21"/>
              </w:rPr>
              <w:t>the</w:t>
            </w:r>
            <w:r>
              <w:rPr>
                <w:rFonts w:ascii="宋体" w:hAnsi="宋体" w:eastAsia="宋体" w:cs="宋体"/>
                <w:spacing w:val="-3"/>
                <w:sz w:val="21"/>
                <w:szCs w:val="21"/>
              </w:rPr>
              <w:t xml:space="preserve"> </w:t>
            </w:r>
            <w:r>
              <w:rPr>
                <w:rFonts w:ascii="宋体" w:hAnsi="宋体" w:eastAsia="宋体" w:cs="宋体"/>
                <w:spacing w:val="-10"/>
                <w:sz w:val="21"/>
                <w:szCs w:val="21"/>
              </w:rPr>
              <w:t>Service</w:t>
            </w:r>
            <w:r>
              <w:rPr>
                <w:rFonts w:ascii="宋体" w:hAnsi="宋体" w:eastAsia="宋体" w:cs="宋体"/>
                <w:spacing w:val="-6"/>
                <w:sz w:val="21"/>
                <w:szCs w:val="21"/>
              </w:rPr>
              <w:t xml:space="preserve"> </w:t>
            </w:r>
            <w:r>
              <w:rPr>
                <w:rFonts w:ascii="宋体" w:hAnsi="宋体" w:eastAsia="宋体" w:cs="宋体"/>
                <w:spacing w:val="-10"/>
                <w:sz w:val="21"/>
                <w:szCs w:val="21"/>
              </w:rPr>
              <w:t>Descriptor</w:t>
            </w:r>
            <w:r>
              <w:rPr>
                <w:rFonts w:ascii="宋体" w:hAnsi="宋体" w:eastAsia="宋体" w:cs="宋体"/>
                <w:spacing w:val="-3"/>
                <w:sz w:val="21"/>
                <w:szCs w:val="21"/>
              </w:rPr>
              <w:t xml:space="preserve"> </w:t>
            </w:r>
            <w:r>
              <w:rPr>
                <w:rFonts w:ascii="宋体" w:hAnsi="宋体" w:eastAsia="宋体" w:cs="宋体"/>
                <w:spacing w:val="-10"/>
                <w:sz w:val="21"/>
                <w:szCs w:val="21"/>
              </w:rPr>
              <w:t>attribute</w:t>
            </w:r>
          </w:p>
        </w:tc>
      </w:tr>
      <w:tr w14:paraId="7E87F57F">
        <w:trPr>
          <w:trHeight w:val="333" w:hRule="atLeast"/>
        </w:trPr>
        <w:tc>
          <w:tcPr>
            <w:tcW w:w="1992" w:type="dxa"/>
            <w:vAlign w:val="top"/>
          </w:tcPr>
          <w:p w14:paraId="26E80F0D">
            <w:pPr>
              <w:spacing w:before="114"/>
              <w:ind w:left="19"/>
              <w:rPr>
                <w:rFonts w:ascii="宋体" w:hAnsi="宋体" w:eastAsia="宋体" w:cs="宋体"/>
                <w:sz w:val="21"/>
                <w:szCs w:val="21"/>
              </w:rPr>
            </w:pPr>
            <w:r>
              <w:rPr>
                <w:rFonts w:ascii="宋体" w:hAnsi="宋体" w:eastAsia="宋体" w:cs="宋体"/>
                <w:spacing w:val="-2"/>
                <w:sz w:val="21"/>
                <w:szCs w:val="21"/>
              </w:rPr>
              <w:t>Service</w:t>
            </w:r>
            <w:r>
              <w:rPr>
                <w:rFonts w:ascii="宋体" w:hAnsi="宋体" w:eastAsia="宋体" w:cs="宋体"/>
                <w:spacing w:val="25"/>
                <w:sz w:val="21"/>
                <w:szCs w:val="21"/>
              </w:rPr>
              <w:t xml:space="preserve"> </w:t>
            </w:r>
            <w:r>
              <w:rPr>
                <w:rFonts w:ascii="宋体" w:hAnsi="宋体" w:eastAsia="宋体" w:cs="宋体"/>
                <w:spacing w:val="-2"/>
                <w:sz w:val="21"/>
                <w:szCs w:val="21"/>
              </w:rPr>
              <w:t>Info</w:t>
            </w:r>
            <w:r>
              <w:rPr>
                <w:rFonts w:ascii="宋体" w:hAnsi="宋体" w:eastAsia="宋体" w:cs="宋体"/>
                <w:spacing w:val="11"/>
                <w:sz w:val="21"/>
                <w:szCs w:val="21"/>
              </w:rPr>
              <w:t xml:space="preserve"> </w:t>
            </w:r>
            <w:r>
              <w:rPr>
                <w:rFonts w:ascii="宋体" w:hAnsi="宋体" w:eastAsia="宋体" w:cs="宋体"/>
                <w:spacing w:val="-2"/>
                <w:sz w:val="21"/>
                <w:szCs w:val="21"/>
              </w:rPr>
              <w:t>Len</w:t>
            </w:r>
            <w:r>
              <w:rPr>
                <w:rFonts w:ascii="宋体" w:hAnsi="宋体" w:eastAsia="宋体" w:cs="宋体"/>
                <w:spacing w:val="23"/>
                <w:sz w:val="21"/>
                <w:szCs w:val="21"/>
              </w:rPr>
              <w:t xml:space="preserve"> </w:t>
            </w:r>
            <w:r>
              <w:rPr>
                <w:rFonts w:ascii="宋体" w:hAnsi="宋体" w:eastAsia="宋体" w:cs="宋体"/>
                <w:spacing w:val="-2"/>
                <w:sz w:val="21"/>
                <w:szCs w:val="21"/>
              </w:rPr>
              <w:t>1</w:t>
            </w:r>
          </w:p>
        </w:tc>
        <w:tc>
          <w:tcPr>
            <w:tcW w:w="1298" w:type="dxa"/>
            <w:vAlign w:val="top"/>
          </w:tcPr>
          <w:p w14:paraId="46A1FBF0">
            <w:pPr>
              <w:spacing w:before="102" w:line="222" w:lineRule="auto"/>
              <w:ind w:left="388"/>
              <w:rPr>
                <w:rFonts w:ascii="宋体" w:hAnsi="宋体" w:eastAsia="宋体" w:cs="宋体"/>
                <w:sz w:val="21"/>
                <w:szCs w:val="21"/>
              </w:rPr>
            </w:pPr>
            <w:r>
              <w:rPr>
                <w:rFonts w:ascii="宋体" w:hAnsi="宋体" w:eastAsia="宋体" w:cs="宋体"/>
                <w:spacing w:val="-1"/>
                <w:sz w:val="21"/>
                <w:szCs w:val="21"/>
              </w:rPr>
              <w:t>4+(N*25)</w:t>
            </w:r>
          </w:p>
        </w:tc>
        <w:tc>
          <w:tcPr>
            <w:tcW w:w="6803" w:type="dxa"/>
            <w:vAlign w:val="top"/>
          </w:tcPr>
          <w:p w14:paraId="05E0AD02">
            <w:pPr>
              <w:spacing w:before="95" w:line="214" w:lineRule="auto"/>
              <w:ind w:left="340"/>
              <w:rPr>
                <w:rFonts w:ascii="宋体" w:hAnsi="宋体" w:eastAsia="宋体" w:cs="宋体"/>
                <w:sz w:val="21"/>
                <w:szCs w:val="21"/>
              </w:rPr>
            </w:pPr>
            <w:r>
              <w:rPr>
                <w:rFonts w:ascii="宋体" w:hAnsi="宋体" w:eastAsia="宋体" w:cs="宋体"/>
                <w:spacing w:val="-1"/>
                <w:sz w:val="21"/>
                <w:szCs w:val="21"/>
              </w:rPr>
              <w:t>Mandatory field set</w:t>
            </w:r>
            <w:r>
              <w:rPr>
                <w:rFonts w:ascii="宋体" w:hAnsi="宋体" w:eastAsia="宋体" w:cs="宋体"/>
                <w:spacing w:val="8"/>
                <w:sz w:val="21"/>
                <w:szCs w:val="21"/>
              </w:rPr>
              <w:t xml:space="preserve"> </w:t>
            </w:r>
            <w:r>
              <w:rPr>
                <w:rFonts w:ascii="宋体" w:hAnsi="宋体" w:eastAsia="宋体" w:cs="宋体"/>
                <w:spacing w:val="-1"/>
                <w:sz w:val="21"/>
                <w:szCs w:val="21"/>
              </w:rPr>
              <w:t>to</w:t>
            </w:r>
            <w:r>
              <w:rPr>
                <w:rFonts w:ascii="宋体" w:hAnsi="宋体" w:eastAsia="宋体" w:cs="宋体"/>
                <w:spacing w:val="9"/>
                <w:sz w:val="21"/>
                <w:szCs w:val="21"/>
              </w:rPr>
              <w:t xml:space="preserve"> </w:t>
            </w:r>
            <w:r>
              <w:rPr>
                <w:rFonts w:ascii="宋体" w:hAnsi="宋体" w:eastAsia="宋体" w:cs="宋体"/>
                <w:spacing w:val="-1"/>
                <w:sz w:val="21"/>
                <w:szCs w:val="21"/>
              </w:rPr>
              <w:t>the</w:t>
            </w:r>
            <w:r>
              <w:rPr>
                <w:rFonts w:ascii="宋体" w:hAnsi="宋体" w:eastAsia="宋体" w:cs="宋体"/>
                <w:spacing w:val="14"/>
                <w:sz w:val="21"/>
                <w:szCs w:val="21"/>
              </w:rPr>
              <w:t xml:space="preserve"> </w:t>
            </w:r>
            <w:r>
              <w:rPr>
                <w:rFonts w:ascii="宋体" w:hAnsi="宋体" w:eastAsia="宋体" w:cs="宋体"/>
                <w:spacing w:val="-1"/>
                <w:sz w:val="21"/>
                <w:szCs w:val="21"/>
              </w:rPr>
              <w:t>length</w:t>
            </w:r>
            <w:r>
              <w:rPr>
                <w:rFonts w:ascii="宋体" w:hAnsi="宋体" w:eastAsia="宋体" w:cs="宋体"/>
                <w:spacing w:val="6"/>
                <w:sz w:val="21"/>
                <w:szCs w:val="21"/>
              </w:rPr>
              <w:t xml:space="preserve"> </w:t>
            </w:r>
            <w:r>
              <w:rPr>
                <w:rFonts w:ascii="宋体" w:hAnsi="宋体" w:eastAsia="宋体" w:cs="宋体"/>
                <w:spacing w:val="-2"/>
                <w:sz w:val="21"/>
                <w:szCs w:val="21"/>
              </w:rPr>
              <w:t>of</w:t>
            </w:r>
            <w:r>
              <w:rPr>
                <w:rFonts w:ascii="宋体" w:hAnsi="宋体" w:eastAsia="宋体" w:cs="宋体"/>
                <w:spacing w:val="7"/>
                <w:sz w:val="21"/>
                <w:szCs w:val="21"/>
              </w:rPr>
              <w:t xml:space="preserve"> </w:t>
            </w:r>
            <w:r>
              <w:rPr>
                <w:rFonts w:ascii="宋体" w:hAnsi="宋体" w:eastAsia="宋体" w:cs="宋体"/>
                <w:spacing w:val="-2"/>
                <w:sz w:val="21"/>
                <w:szCs w:val="21"/>
              </w:rPr>
              <w:t>Service</w:t>
            </w:r>
            <w:r>
              <w:rPr>
                <w:rFonts w:ascii="宋体" w:hAnsi="宋体" w:eastAsia="宋体" w:cs="宋体"/>
                <w:spacing w:val="13"/>
                <w:sz w:val="21"/>
                <w:szCs w:val="21"/>
              </w:rPr>
              <w:t xml:space="preserve"> </w:t>
            </w:r>
            <w:r>
              <w:rPr>
                <w:rFonts w:ascii="宋体" w:hAnsi="宋体" w:eastAsia="宋体" w:cs="宋体"/>
                <w:spacing w:val="-2"/>
                <w:sz w:val="21"/>
                <w:szCs w:val="21"/>
              </w:rPr>
              <w:t>Info</w:t>
            </w:r>
          </w:p>
        </w:tc>
      </w:tr>
      <w:tr w14:paraId="07097D39">
        <w:trPr>
          <w:trHeight w:val="674" w:hRule="atLeast"/>
        </w:trPr>
        <w:tc>
          <w:tcPr>
            <w:tcW w:w="1992" w:type="dxa"/>
            <w:vAlign w:val="top"/>
          </w:tcPr>
          <w:p w14:paraId="3BB6D636">
            <w:pPr>
              <w:spacing w:before="279" w:line="238" w:lineRule="auto"/>
              <w:ind w:left="29"/>
              <w:rPr>
                <w:rFonts w:ascii="宋体" w:hAnsi="宋体" w:eastAsia="宋体" w:cs="宋体"/>
                <w:sz w:val="21"/>
                <w:szCs w:val="21"/>
              </w:rPr>
            </w:pPr>
            <w:r>
              <w:rPr>
                <w:rFonts w:ascii="宋体" w:hAnsi="宋体" w:eastAsia="宋体" w:cs="宋体"/>
                <w:spacing w:val="-2"/>
                <w:sz w:val="21"/>
                <w:szCs w:val="21"/>
              </w:rPr>
              <w:t>Service</w:t>
            </w:r>
            <w:r>
              <w:rPr>
                <w:rFonts w:ascii="宋体" w:hAnsi="宋体" w:eastAsia="宋体" w:cs="宋体"/>
                <w:spacing w:val="26"/>
                <w:sz w:val="21"/>
                <w:szCs w:val="21"/>
              </w:rPr>
              <w:t xml:space="preserve"> </w:t>
            </w:r>
            <w:r>
              <w:rPr>
                <w:rFonts w:ascii="宋体" w:hAnsi="宋体" w:eastAsia="宋体" w:cs="宋体"/>
                <w:spacing w:val="-2"/>
                <w:sz w:val="21"/>
                <w:szCs w:val="21"/>
              </w:rPr>
              <w:t>Info</w:t>
            </w:r>
            <w:r>
              <w:rPr>
                <w:rFonts w:hint="eastAsia" w:ascii="宋体" w:hAnsi="宋体" w:eastAsia="宋体" w:cs="宋体"/>
                <w:spacing w:val="15"/>
                <w:sz w:val="21"/>
                <w:szCs w:val="21"/>
                <w:lang w:eastAsia="zh-CN"/>
              </w:rPr>
              <w:t xml:space="preserve"> </w:t>
            </w:r>
            <w:r>
              <w:rPr>
                <w:rFonts w:ascii="宋体" w:hAnsi="宋体" w:eastAsia="宋体" w:cs="宋体"/>
                <w:spacing w:val="-2"/>
                <w:sz w:val="21"/>
                <w:szCs w:val="21"/>
              </w:rPr>
              <w:t>4+(N*25)</w:t>
            </w:r>
          </w:p>
        </w:tc>
        <w:tc>
          <w:tcPr>
            <w:tcW w:w="1298" w:type="dxa"/>
            <w:vAlign w:val="top"/>
          </w:tcPr>
          <w:p w14:paraId="4147B4BB">
            <w:pPr>
              <w:pStyle w:val="12"/>
              <w:spacing w:line="244" w:lineRule="auto"/>
              <w:rPr>
                <w:sz w:val="36"/>
                <w:szCs w:val="21"/>
              </w:rPr>
            </w:pPr>
          </w:p>
          <w:p w14:paraId="7585B37C">
            <w:pPr>
              <w:spacing w:before="45"/>
              <w:ind w:left="387"/>
              <w:rPr>
                <w:rFonts w:ascii="宋体" w:hAnsi="宋体" w:eastAsia="宋体" w:cs="宋体"/>
                <w:sz w:val="21"/>
                <w:szCs w:val="21"/>
              </w:rPr>
            </w:pPr>
            <w:r>
              <w:rPr>
                <w:rFonts w:ascii="宋体" w:hAnsi="宋体" w:eastAsia="宋体" w:cs="宋体"/>
                <w:spacing w:val="-1"/>
                <w:sz w:val="21"/>
                <w:szCs w:val="21"/>
              </w:rPr>
              <w:t>Variable</w:t>
            </w:r>
          </w:p>
        </w:tc>
        <w:tc>
          <w:tcPr>
            <w:tcW w:w="6803" w:type="dxa"/>
            <w:vAlign w:val="top"/>
          </w:tcPr>
          <w:p w14:paraId="54CB87F5">
            <w:pPr>
              <w:spacing w:before="92" w:line="214" w:lineRule="auto"/>
              <w:jc w:val="both"/>
              <w:rPr>
                <w:rFonts w:ascii="宋体" w:hAnsi="宋体" w:eastAsia="宋体" w:cs="宋体"/>
                <w:sz w:val="21"/>
                <w:szCs w:val="21"/>
              </w:rPr>
            </w:pPr>
            <w:r>
              <w:rPr>
                <w:rFonts w:ascii="宋体" w:hAnsi="宋体" w:eastAsia="宋体" w:cs="宋体"/>
                <w:spacing w:val="-1"/>
                <w:sz w:val="21"/>
                <w:szCs w:val="21"/>
              </w:rPr>
              <w:t>Mandatory field that carries the Open Drone</w:t>
            </w:r>
            <w:r>
              <w:rPr>
                <w:rFonts w:ascii="宋体" w:hAnsi="宋体" w:eastAsia="宋体" w:cs="宋体"/>
                <w:spacing w:val="13"/>
                <w:sz w:val="21"/>
                <w:szCs w:val="21"/>
              </w:rPr>
              <w:t xml:space="preserve"> </w:t>
            </w:r>
            <w:r>
              <w:rPr>
                <w:rFonts w:ascii="宋体" w:hAnsi="宋体" w:eastAsia="宋体" w:cs="宋体"/>
                <w:spacing w:val="-1"/>
                <w:sz w:val="21"/>
                <w:szCs w:val="21"/>
              </w:rPr>
              <w:t>ID message</w:t>
            </w:r>
            <w:r>
              <w:rPr>
                <w:rFonts w:ascii="宋体" w:hAnsi="宋体" w:eastAsia="宋体" w:cs="宋体"/>
                <w:spacing w:val="3"/>
                <w:sz w:val="21"/>
                <w:szCs w:val="21"/>
              </w:rPr>
              <w:t xml:space="preserve"> </w:t>
            </w:r>
            <w:r>
              <w:rPr>
                <w:rFonts w:ascii="宋体" w:hAnsi="宋体" w:eastAsia="宋体" w:cs="宋体"/>
                <w:spacing w:val="-1"/>
                <w:sz w:val="21"/>
                <w:szCs w:val="21"/>
              </w:rPr>
              <w:t>pack</w:t>
            </w:r>
            <w:r>
              <w:rPr>
                <w:rFonts w:ascii="宋体" w:hAnsi="宋体" w:eastAsia="宋体" w:cs="宋体"/>
                <w:spacing w:val="6"/>
                <w:sz w:val="21"/>
                <w:szCs w:val="21"/>
              </w:rPr>
              <w:t xml:space="preserve"> </w:t>
            </w:r>
            <w:r>
              <w:rPr>
                <w:rFonts w:ascii="宋体" w:hAnsi="宋体" w:eastAsia="宋体" w:cs="宋体"/>
                <w:spacing w:val="-1"/>
                <w:sz w:val="21"/>
                <w:szCs w:val="21"/>
              </w:rPr>
              <w:t>an</w:t>
            </w:r>
            <w:r>
              <w:rPr>
                <w:rFonts w:ascii="宋体" w:hAnsi="宋体" w:eastAsia="宋体" w:cs="宋体"/>
                <w:spacing w:val="-2"/>
                <w:sz w:val="21"/>
                <w:szCs w:val="21"/>
              </w:rPr>
              <w:t>d with</w:t>
            </w:r>
            <w:r>
              <w:rPr>
                <w:rFonts w:ascii="宋体" w:hAnsi="宋体" w:eastAsia="宋体" w:cs="宋体"/>
                <w:spacing w:val="5"/>
                <w:sz w:val="21"/>
                <w:szCs w:val="21"/>
              </w:rPr>
              <w:t xml:space="preserve"> </w:t>
            </w:r>
            <w:r>
              <w:rPr>
                <w:rFonts w:ascii="宋体" w:hAnsi="宋体" w:eastAsia="宋体" w:cs="宋体"/>
                <w:spacing w:val="-2"/>
                <w:sz w:val="21"/>
                <w:szCs w:val="21"/>
              </w:rPr>
              <w:t>a</w:t>
            </w:r>
            <w:r>
              <w:rPr>
                <w:rFonts w:ascii="宋体" w:hAnsi="宋体" w:eastAsia="宋体" w:cs="宋体"/>
                <w:spacing w:val="8"/>
                <w:sz w:val="21"/>
                <w:szCs w:val="21"/>
              </w:rPr>
              <w:t xml:space="preserve"> </w:t>
            </w:r>
            <w:r>
              <w:rPr>
                <w:rFonts w:ascii="宋体" w:hAnsi="宋体" w:eastAsia="宋体" w:cs="宋体"/>
                <w:spacing w:val="-2"/>
                <w:sz w:val="21"/>
                <w:szCs w:val="21"/>
              </w:rPr>
              <w:t>capacity</w:t>
            </w:r>
            <w:r>
              <w:rPr>
                <w:rFonts w:ascii="宋体" w:hAnsi="宋体" w:eastAsia="宋体" w:cs="宋体"/>
                <w:spacing w:val="6"/>
                <w:sz w:val="21"/>
                <w:szCs w:val="21"/>
              </w:rPr>
              <w:t xml:space="preserve"> </w:t>
            </w:r>
            <w:r>
              <w:rPr>
                <w:rFonts w:ascii="宋体" w:hAnsi="宋体" w:eastAsia="宋体" w:cs="宋体"/>
                <w:spacing w:val="-2"/>
                <w:sz w:val="21"/>
                <w:szCs w:val="21"/>
              </w:rPr>
              <w:t>of</w:t>
            </w:r>
            <w:r>
              <w:rPr>
                <w:rFonts w:ascii="宋体" w:hAnsi="宋体" w:eastAsia="宋体" w:cs="宋体"/>
                <w:spacing w:val="2"/>
                <w:sz w:val="21"/>
                <w:szCs w:val="21"/>
              </w:rPr>
              <w:t xml:space="preserve"> </w:t>
            </w:r>
            <w:r>
              <w:rPr>
                <w:rFonts w:ascii="宋体" w:hAnsi="宋体" w:eastAsia="宋体" w:cs="宋体"/>
                <w:spacing w:val="-2"/>
                <w:sz w:val="21"/>
                <w:szCs w:val="21"/>
              </w:rPr>
              <w:t>up</w:t>
            </w:r>
            <w:r>
              <w:rPr>
                <w:rFonts w:ascii="宋体" w:hAnsi="宋体" w:eastAsia="宋体" w:cs="宋体"/>
                <w:spacing w:val="8"/>
                <w:sz w:val="21"/>
                <w:szCs w:val="21"/>
              </w:rPr>
              <w:t xml:space="preserve"> </w:t>
            </w:r>
            <w:r>
              <w:rPr>
                <w:rFonts w:ascii="宋体" w:hAnsi="宋体" w:eastAsia="宋体" w:cs="宋体"/>
                <w:spacing w:val="-2"/>
                <w:sz w:val="21"/>
                <w:szCs w:val="21"/>
              </w:rPr>
              <w:t>to</w:t>
            </w:r>
            <w:r>
              <w:rPr>
                <w:rFonts w:ascii="宋体" w:hAnsi="宋体" w:eastAsia="宋体" w:cs="宋体"/>
                <w:spacing w:val="7"/>
                <w:sz w:val="21"/>
                <w:szCs w:val="21"/>
              </w:rPr>
              <w:t xml:space="preserve"> </w:t>
            </w:r>
            <w:r>
              <w:rPr>
                <w:rFonts w:ascii="宋体" w:hAnsi="宋体" w:eastAsia="宋体" w:cs="宋体"/>
                <w:spacing w:val="-2"/>
                <w:sz w:val="21"/>
                <w:szCs w:val="21"/>
              </w:rPr>
              <w:t>255</w:t>
            </w:r>
            <w:r>
              <w:rPr>
                <w:rFonts w:ascii="宋体" w:hAnsi="宋体" w:eastAsia="宋体" w:cs="宋体"/>
                <w:spacing w:val="3"/>
                <w:sz w:val="21"/>
                <w:szCs w:val="21"/>
              </w:rPr>
              <w:t xml:space="preserve"> </w:t>
            </w:r>
            <w:r>
              <w:rPr>
                <w:rFonts w:ascii="宋体" w:hAnsi="宋体" w:eastAsia="宋体" w:cs="宋体"/>
                <w:spacing w:val="-2"/>
                <w:sz w:val="21"/>
                <w:szCs w:val="21"/>
              </w:rPr>
              <w:t>bytes.</w:t>
            </w:r>
          </w:p>
          <w:p w14:paraId="705C91AE">
            <w:pPr>
              <w:spacing w:before="37" w:line="198" w:lineRule="auto"/>
              <w:rPr>
                <w:rFonts w:ascii="宋体" w:hAnsi="宋体" w:eastAsia="宋体" w:cs="宋体"/>
                <w:sz w:val="21"/>
                <w:szCs w:val="21"/>
              </w:rPr>
            </w:pPr>
            <w:r>
              <w:rPr>
                <w:rFonts w:ascii="宋体" w:hAnsi="宋体" w:eastAsia="宋体" w:cs="宋体"/>
                <w:sz w:val="21"/>
                <w:szCs w:val="21"/>
              </w:rPr>
              <w:t>Message Counter</w:t>
            </w:r>
            <w:r>
              <w:rPr>
                <w:rFonts w:hint="eastAsia" w:ascii="宋体" w:hAnsi="宋体" w:eastAsia="宋体" w:cs="宋体"/>
                <w:sz w:val="21"/>
                <w:szCs w:val="21"/>
                <w:lang w:eastAsia="zh-CN"/>
              </w:rPr>
              <w:t xml:space="preserve"> </w:t>
            </w:r>
            <w:r>
              <w:rPr>
                <w:rFonts w:ascii="宋体" w:hAnsi="宋体" w:eastAsia="宋体" w:cs="宋体"/>
                <w:sz w:val="21"/>
                <w:szCs w:val="21"/>
              </w:rPr>
              <w:t>0x00-0xFF:A Message Counter,</w:t>
            </w:r>
            <w:r>
              <w:rPr>
                <w:rFonts w:ascii="宋体" w:hAnsi="宋体" w:eastAsia="宋体" w:cs="宋体"/>
                <w:spacing w:val="-1"/>
                <w:sz w:val="21"/>
                <w:szCs w:val="21"/>
              </w:rPr>
              <w:t>as</w:t>
            </w:r>
            <w:r>
              <w:rPr>
                <w:rFonts w:ascii="宋体" w:hAnsi="宋体" w:eastAsia="宋体" w:cs="宋体"/>
                <w:spacing w:val="18"/>
                <w:w w:val="101"/>
                <w:sz w:val="21"/>
                <w:szCs w:val="21"/>
              </w:rPr>
              <w:t xml:space="preserve"> </w:t>
            </w:r>
            <w:r>
              <w:rPr>
                <w:rFonts w:ascii="宋体" w:hAnsi="宋体" w:eastAsia="宋体" w:cs="宋体"/>
                <w:spacing w:val="-1"/>
                <w:sz w:val="21"/>
                <w:szCs w:val="21"/>
              </w:rPr>
              <w:t>defined</w:t>
            </w:r>
            <w:r>
              <w:rPr>
                <w:rFonts w:ascii="宋体" w:hAnsi="宋体" w:eastAsia="宋体" w:cs="宋体"/>
                <w:spacing w:val="25"/>
                <w:sz w:val="21"/>
                <w:szCs w:val="21"/>
              </w:rPr>
              <w:t xml:space="preserve"> </w:t>
            </w:r>
            <w:r>
              <w:rPr>
                <w:rFonts w:ascii="宋体" w:hAnsi="宋体" w:eastAsia="宋体" w:cs="宋体"/>
                <w:spacing w:val="-1"/>
                <w:sz w:val="21"/>
                <w:szCs w:val="21"/>
              </w:rPr>
              <w:t>in</w:t>
            </w:r>
            <w:r>
              <w:rPr>
                <w:rFonts w:ascii="宋体" w:hAnsi="宋体" w:eastAsia="宋体" w:cs="宋体"/>
                <w:spacing w:val="18"/>
                <w:sz w:val="21"/>
                <w:szCs w:val="21"/>
              </w:rPr>
              <w:t xml:space="preserve"> </w:t>
            </w:r>
            <w:r>
              <w:rPr>
                <w:sz w:val="36"/>
                <w:szCs w:val="36"/>
              </w:rPr>
              <w:fldChar w:fldCharType="begin"/>
            </w:r>
            <w:r>
              <w:rPr>
                <w:sz w:val="36"/>
                <w:szCs w:val="36"/>
              </w:rPr>
              <w:instrText xml:space="preserve"> HYPERLINK "5.4.4.2." </w:instrText>
            </w:r>
            <w:r>
              <w:rPr>
                <w:sz w:val="36"/>
                <w:szCs w:val="36"/>
              </w:rPr>
              <w:fldChar w:fldCharType="separate"/>
            </w:r>
            <w:r>
              <w:rPr>
                <w:rFonts w:ascii="宋体" w:hAnsi="宋体" w:eastAsia="宋体" w:cs="宋体"/>
                <w:spacing w:val="-1"/>
                <w:sz w:val="21"/>
                <w:szCs w:val="21"/>
              </w:rPr>
              <w:t>5.4.4.2.</w:t>
            </w:r>
            <w:r>
              <w:rPr>
                <w:rFonts w:ascii="宋体" w:hAnsi="宋体" w:eastAsia="宋体" w:cs="宋体"/>
                <w:spacing w:val="-1"/>
                <w:sz w:val="21"/>
                <w:szCs w:val="21"/>
              </w:rPr>
              <w:fldChar w:fldCharType="end"/>
            </w:r>
          </w:p>
          <w:p w14:paraId="1C76AB35">
            <w:pPr>
              <w:spacing w:line="226" w:lineRule="auto"/>
              <w:rPr>
                <w:rFonts w:ascii="宋体" w:hAnsi="宋体" w:eastAsia="宋体" w:cs="宋体"/>
                <w:sz w:val="21"/>
                <w:szCs w:val="21"/>
              </w:rPr>
            </w:pPr>
            <w:r>
              <w:rPr>
                <w:rFonts w:ascii="宋体" w:hAnsi="宋体" w:eastAsia="宋体" w:cs="宋体"/>
                <w:sz w:val="21"/>
                <w:szCs w:val="21"/>
              </w:rPr>
              <w:t>Open Drone ID MessagePack</w:t>
            </w:r>
            <w:r>
              <w:rPr>
                <w:rFonts w:hint="eastAsia" w:ascii="宋体" w:hAnsi="宋体" w:eastAsia="宋体" w:cs="宋体"/>
                <w:spacing w:val="1"/>
                <w:sz w:val="21"/>
                <w:szCs w:val="21"/>
                <w:lang w:eastAsia="zh-CN"/>
              </w:rPr>
              <w:t xml:space="preserve"> </w:t>
            </w:r>
            <w:r>
              <w:rPr>
                <w:rFonts w:ascii="宋体" w:hAnsi="宋体" w:eastAsia="宋体" w:cs="宋体"/>
                <w:position w:val="-1"/>
                <w:sz w:val="21"/>
                <w:szCs w:val="21"/>
              </w:rPr>
              <w:t>O</w:t>
            </w:r>
            <w:r>
              <w:rPr>
                <w:rFonts w:ascii="宋体" w:hAnsi="宋体" w:eastAsia="宋体" w:cs="宋体"/>
                <w:spacing w:val="-1"/>
                <w:position w:val="-1"/>
                <w:sz w:val="21"/>
                <w:szCs w:val="21"/>
              </w:rPr>
              <w:t>pen Drone</w:t>
            </w:r>
            <w:r>
              <w:rPr>
                <w:rFonts w:ascii="宋体" w:hAnsi="宋体" w:eastAsia="宋体" w:cs="宋体"/>
                <w:spacing w:val="13"/>
                <w:position w:val="-1"/>
                <w:sz w:val="21"/>
                <w:szCs w:val="21"/>
              </w:rPr>
              <w:t xml:space="preserve"> </w:t>
            </w:r>
            <w:r>
              <w:rPr>
                <w:rFonts w:ascii="宋体" w:hAnsi="宋体" w:eastAsia="宋体" w:cs="宋体"/>
                <w:spacing w:val="-1"/>
                <w:position w:val="-1"/>
                <w:sz w:val="21"/>
                <w:szCs w:val="21"/>
              </w:rPr>
              <w:t>ID Message Pack</w:t>
            </w:r>
          </w:p>
        </w:tc>
      </w:tr>
      <w:tr w14:paraId="10DCF6BC">
        <w:trPr>
          <w:trHeight w:val="244" w:hRule="atLeast"/>
        </w:trPr>
        <w:tc>
          <w:tcPr>
            <w:tcW w:w="1992" w:type="dxa"/>
            <w:vAlign w:val="top"/>
          </w:tcPr>
          <w:p w14:paraId="6BF6454E">
            <w:pPr>
              <w:spacing w:before="87" w:line="193" w:lineRule="auto"/>
              <w:ind w:left="29"/>
              <w:rPr>
                <w:rFonts w:ascii="宋体" w:hAnsi="宋体" w:eastAsia="宋体" w:cs="宋体"/>
                <w:sz w:val="21"/>
                <w:szCs w:val="21"/>
              </w:rPr>
            </w:pPr>
            <w:r>
              <w:rPr>
                <w:rFonts w:ascii="宋体" w:hAnsi="宋体" w:eastAsia="宋体" w:cs="宋体"/>
                <w:spacing w:val="-2"/>
                <w:sz w:val="21"/>
                <w:szCs w:val="21"/>
              </w:rPr>
              <w:t>Attribute</w:t>
            </w:r>
            <w:r>
              <w:rPr>
                <w:rFonts w:ascii="宋体" w:hAnsi="宋体" w:eastAsia="宋体" w:cs="宋体"/>
                <w:spacing w:val="21"/>
                <w:w w:val="101"/>
                <w:sz w:val="21"/>
                <w:szCs w:val="21"/>
              </w:rPr>
              <w:t xml:space="preserve"> </w:t>
            </w:r>
            <w:r>
              <w:rPr>
                <w:rFonts w:ascii="宋体" w:hAnsi="宋体" w:eastAsia="宋体" w:cs="宋体"/>
                <w:spacing w:val="-2"/>
                <w:sz w:val="21"/>
                <w:szCs w:val="21"/>
              </w:rPr>
              <w:t>ID</w:t>
            </w:r>
            <w:r>
              <w:rPr>
                <w:rFonts w:hint="eastAsia" w:ascii="宋体" w:hAnsi="宋体" w:eastAsia="宋体" w:cs="宋体"/>
                <w:spacing w:val="13"/>
                <w:sz w:val="21"/>
                <w:szCs w:val="21"/>
                <w:lang w:eastAsia="zh-CN"/>
              </w:rPr>
              <w:t xml:space="preserve"> </w:t>
            </w:r>
            <w:r>
              <w:rPr>
                <w:rFonts w:ascii="宋体" w:hAnsi="宋体" w:eastAsia="宋体" w:cs="宋体"/>
                <w:spacing w:val="-2"/>
                <w:sz w:val="21"/>
                <w:szCs w:val="21"/>
              </w:rPr>
              <w:t>1</w:t>
            </w:r>
          </w:p>
        </w:tc>
        <w:tc>
          <w:tcPr>
            <w:tcW w:w="1298" w:type="dxa"/>
            <w:vAlign w:val="top"/>
          </w:tcPr>
          <w:p w14:paraId="6B9B7116">
            <w:pPr>
              <w:spacing w:before="109" w:line="164" w:lineRule="auto"/>
              <w:ind w:left="528"/>
              <w:rPr>
                <w:rFonts w:ascii="宋体" w:hAnsi="宋体" w:eastAsia="宋体" w:cs="宋体"/>
                <w:sz w:val="21"/>
                <w:szCs w:val="21"/>
              </w:rPr>
            </w:pPr>
            <w:r>
              <w:rPr>
                <w:rFonts w:ascii="宋体" w:hAnsi="宋体" w:eastAsia="宋体" w:cs="宋体"/>
                <w:spacing w:val="-2"/>
                <w:sz w:val="21"/>
                <w:szCs w:val="21"/>
              </w:rPr>
              <w:t>0x0E</w:t>
            </w:r>
          </w:p>
        </w:tc>
        <w:tc>
          <w:tcPr>
            <w:tcW w:w="6803" w:type="dxa"/>
            <w:vAlign w:val="top"/>
          </w:tcPr>
          <w:p w14:paraId="1E49E5B2">
            <w:pPr>
              <w:spacing w:before="70" w:line="214" w:lineRule="auto"/>
              <w:ind w:left="340"/>
              <w:rPr>
                <w:rFonts w:ascii="宋体" w:hAnsi="宋体" w:eastAsia="宋体" w:cs="宋体"/>
                <w:sz w:val="21"/>
                <w:szCs w:val="21"/>
              </w:rPr>
            </w:pPr>
            <w:r>
              <w:rPr>
                <w:rFonts w:ascii="宋体" w:hAnsi="宋体" w:eastAsia="宋体" w:cs="宋体"/>
                <w:sz w:val="21"/>
                <w:szCs w:val="21"/>
              </w:rPr>
              <w:t>Service Descriptor Extension at</w:t>
            </w:r>
            <w:r>
              <w:rPr>
                <w:rFonts w:ascii="宋体" w:hAnsi="宋体" w:eastAsia="宋体" w:cs="宋体"/>
                <w:spacing w:val="-1"/>
                <w:sz w:val="21"/>
                <w:szCs w:val="21"/>
              </w:rPr>
              <w:t>tribute</w:t>
            </w:r>
          </w:p>
        </w:tc>
      </w:tr>
      <w:tr w14:paraId="27C41C68">
        <w:trPr>
          <w:trHeight w:val="184" w:hRule="atLeast"/>
        </w:trPr>
        <w:tc>
          <w:tcPr>
            <w:tcW w:w="1992" w:type="dxa"/>
            <w:vAlign w:val="top"/>
          </w:tcPr>
          <w:p w14:paraId="28CB9C09">
            <w:pPr>
              <w:spacing w:before="35" w:line="170" w:lineRule="auto"/>
              <w:ind w:left="29"/>
              <w:rPr>
                <w:rFonts w:ascii="宋体" w:hAnsi="宋体" w:eastAsia="宋体" w:cs="宋体"/>
                <w:sz w:val="21"/>
                <w:szCs w:val="21"/>
              </w:rPr>
            </w:pPr>
            <w:r>
              <w:rPr>
                <w:rFonts w:ascii="宋体" w:hAnsi="宋体" w:eastAsia="宋体" w:cs="宋体"/>
                <w:spacing w:val="-1"/>
                <w:sz w:val="21"/>
                <w:szCs w:val="21"/>
              </w:rPr>
              <w:t>Length</w:t>
            </w:r>
            <w:r>
              <w:rPr>
                <w:rFonts w:hint="eastAsia" w:ascii="宋体" w:hAnsi="宋体" w:eastAsia="宋体" w:cs="宋体"/>
                <w:spacing w:val="5"/>
                <w:sz w:val="21"/>
                <w:szCs w:val="21"/>
                <w:lang w:eastAsia="zh-CN"/>
              </w:rPr>
              <w:t xml:space="preserve"> </w:t>
            </w:r>
            <w:r>
              <w:rPr>
                <w:rFonts w:ascii="宋体" w:hAnsi="宋体" w:eastAsia="宋体" w:cs="宋体"/>
                <w:spacing w:val="-1"/>
                <w:position w:val="-1"/>
                <w:sz w:val="21"/>
                <w:szCs w:val="21"/>
              </w:rPr>
              <w:t>2</w:t>
            </w:r>
          </w:p>
        </w:tc>
        <w:tc>
          <w:tcPr>
            <w:tcW w:w="1298" w:type="dxa"/>
            <w:vAlign w:val="top"/>
          </w:tcPr>
          <w:p w14:paraId="5F6195ED">
            <w:pPr>
              <w:spacing w:before="53" w:line="159" w:lineRule="auto"/>
              <w:ind w:left="458"/>
              <w:rPr>
                <w:rFonts w:ascii="宋体" w:hAnsi="宋体" w:eastAsia="宋体" w:cs="宋体"/>
                <w:sz w:val="21"/>
                <w:szCs w:val="21"/>
              </w:rPr>
            </w:pPr>
            <w:r>
              <w:rPr>
                <w:rFonts w:ascii="宋体" w:hAnsi="宋体" w:eastAsia="宋体" w:cs="宋体"/>
                <w:spacing w:val="-1"/>
                <w:sz w:val="21"/>
                <w:szCs w:val="21"/>
              </w:rPr>
              <w:t>0x0004</w:t>
            </w:r>
          </w:p>
        </w:tc>
        <w:tc>
          <w:tcPr>
            <w:tcW w:w="6803" w:type="dxa"/>
            <w:vAlign w:val="top"/>
          </w:tcPr>
          <w:p w14:paraId="13632A28">
            <w:pPr>
              <w:spacing w:before="35" w:line="183" w:lineRule="auto"/>
              <w:ind w:left="340"/>
              <w:rPr>
                <w:rFonts w:ascii="宋体" w:hAnsi="宋体" w:eastAsia="宋体" w:cs="宋体"/>
                <w:sz w:val="21"/>
                <w:szCs w:val="21"/>
              </w:rPr>
            </w:pPr>
            <w:r>
              <w:rPr>
                <w:rFonts w:ascii="宋体" w:hAnsi="宋体" w:eastAsia="宋体" w:cs="宋体"/>
                <w:spacing w:val="-1"/>
                <w:sz w:val="21"/>
                <w:szCs w:val="21"/>
              </w:rPr>
              <w:t>Length of the</w:t>
            </w:r>
            <w:r>
              <w:rPr>
                <w:rFonts w:ascii="宋体" w:hAnsi="宋体" w:eastAsia="宋体" w:cs="宋体"/>
                <w:spacing w:val="7"/>
                <w:sz w:val="21"/>
                <w:szCs w:val="21"/>
              </w:rPr>
              <w:t xml:space="preserve"> </w:t>
            </w:r>
            <w:r>
              <w:rPr>
                <w:rFonts w:ascii="宋体" w:hAnsi="宋体" w:eastAsia="宋体" w:cs="宋体"/>
                <w:spacing w:val="-1"/>
                <w:sz w:val="21"/>
                <w:szCs w:val="21"/>
              </w:rPr>
              <w:t>following</w:t>
            </w:r>
            <w:r>
              <w:rPr>
                <w:rFonts w:ascii="宋体" w:hAnsi="宋体" w:eastAsia="宋体" w:cs="宋体"/>
                <w:spacing w:val="7"/>
                <w:sz w:val="21"/>
                <w:szCs w:val="21"/>
              </w:rPr>
              <w:t xml:space="preserve"> </w:t>
            </w:r>
            <w:r>
              <w:rPr>
                <w:rFonts w:ascii="宋体" w:hAnsi="宋体" w:eastAsia="宋体" w:cs="宋体"/>
                <w:spacing w:val="-1"/>
                <w:sz w:val="21"/>
                <w:szCs w:val="21"/>
              </w:rPr>
              <w:t>fields</w:t>
            </w:r>
            <w:r>
              <w:rPr>
                <w:rFonts w:ascii="宋体" w:hAnsi="宋体" w:eastAsia="宋体" w:cs="宋体"/>
                <w:spacing w:val="15"/>
                <w:sz w:val="21"/>
                <w:szCs w:val="21"/>
              </w:rPr>
              <w:t xml:space="preserve"> </w:t>
            </w:r>
            <w:r>
              <w:rPr>
                <w:rFonts w:ascii="宋体" w:hAnsi="宋体" w:eastAsia="宋体" w:cs="宋体"/>
                <w:spacing w:val="-1"/>
                <w:sz w:val="21"/>
                <w:szCs w:val="21"/>
              </w:rPr>
              <w:t>in</w:t>
            </w:r>
            <w:r>
              <w:rPr>
                <w:rFonts w:ascii="宋体" w:hAnsi="宋体" w:eastAsia="宋体" w:cs="宋体"/>
                <w:spacing w:val="9"/>
                <w:sz w:val="21"/>
                <w:szCs w:val="21"/>
              </w:rPr>
              <w:t xml:space="preserve"> </w:t>
            </w:r>
            <w:r>
              <w:rPr>
                <w:rFonts w:ascii="宋体" w:hAnsi="宋体" w:eastAsia="宋体" w:cs="宋体"/>
                <w:spacing w:val="-1"/>
                <w:sz w:val="21"/>
                <w:szCs w:val="21"/>
              </w:rPr>
              <w:t>the attribute</w:t>
            </w:r>
          </w:p>
        </w:tc>
      </w:tr>
      <w:tr w14:paraId="4AD6DD3C">
        <w:trPr>
          <w:trHeight w:val="200" w:hRule="atLeast"/>
        </w:trPr>
        <w:tc>
          <w:tcPr>
            <w:tcW w:w="1992" w:type="dxa"/>
            <w:vAlign w:val="top"/>
          </w:tcPr>
          <w:p w14:paraId="5CB0FBDA">
            <w:pPr>
              <w:spacing w:before="29" w:line="185" w:lineRule="auto"/>
              <w:ind w:left="19"/>
              <w:rPr>
                <w:rFonts w:ascii="宋体" w:hAnsi="宋体" w:eastAsia="宋体" w:cs="宋体"/>
                <w:sz w:val="21"/>
                <w:szCs w:val="21"/>
              </w:rPr>
            </w:pPr>
            <w:r>
              <w:rPr>
                <w:rFonts w:ascii="宋体" w:hAnsi="宋体" w:eastAsia="宋体" w:cs="宋体"/>
                <w:spacing w:val="-3"/>
                <w:sz w:val="21"/>
                <w:szCs w:val="21"/>
              </w:rPr>
              <w:t>Instance</w:t>
            </w:r>
            <w:r>
              <w:rPr>
                <w:rFonts w:ascii="宋体" w:hAnsi="宋体" w:eastAsia="宋体" w:cs="宋体"/>
                <w:spacing w:val="66"/>
                <w:w w:val="101"/>
                <w:sz w:val="21"/>
                <w:szCs w:val="21"/>
              </w:rPr>
              <w:t xml:space="preserve"> </w:t>
            </w:r>
            <w:r>
              <w:rPr>
                <w:rFonts w:ascii="宋体" w:hAnsi="宋体" w:eastAsia="宋体" w:cs="宋体"/>
                <w:spacing w:val="-3"/>
                <w:sz w:val="21"/>
                <w:szCs w:val="21"/>
              </w:rPr>
              <w:t>ID</w:t>
            </w:r>
            <w:r>
              <w:rPr>
                <w:rFonts w:hint="eastAsia" w:ascii="宋体" w:hAnsi="宋体" w:eastAsia="宋体" w:cs="宋体"/>
                <w:spacing w:val="3"/>
                <w:sz w:val="21"/>
                <w:szCs w:val="21"/>
                <w:lang w:eastAsia="zh-CN"/>
              </w:rPr>
              <w:t xml:space="preserve"> </w:t>
            </w:r>
            <w:r>
              <w:rPr>
                <w:rFonts w:ascii="宋体" w:hAnsi="宋体" w:eastAsia="宋体" w:cs="宋体"/>
                <w:spacing w:val="3"/>
                <w:sz w:val="21"/>
                <w:szCs w:val="21"/>
              </w:rPr>
              <w:t xml:space="preserve"> </w:t>
            </w:r>
            <w:r>
              <w:rPr>
                <w:rFonts w:ascii="宋体" w:hAnsi="宋体" w:eastAsia="宋体" w:cs="宋体"/>
                <w:spacing w:val="-3"/>
                <w:position w:val="2"/>
                <w:sz w:val="21"/>
                <w:szCs w:val="21"/>
              </w:rPr>
              <w:t>1</w:t>
            </w:r>
          </w:p>
        </w:tc>
        <w:tc>
          <w:tcPr>
            <w:tcW w:w="1298" w:type="dxa"/>
            <w:vAlign w:val="top"/>
          </w:tcPr>
          <w:p w14:paraId="5231C6DF">
            <w:pPr>
              <w:spacing w:before="29" w:line="211" w:lineRule="auto"/>
              <w:ind w:left="528"/>
              <w:rPr>
                <w:rFonts w:ascii="宋体" w:hAnsi="宋体" w:eastAsia="宋体" w:cs="宋体"/>
                <w:sz w:val="21"/>
                <w:szCs w:val="21"/>
              </w:rPr>
            </w:pPr>
            <w:r>
              <w:rPr>
                <w:rFonts w:ascii="宋体" w:hAnsi="宋体" w:eastAsia="宋体" w:cs="宋体"/>
                <w:spacing w:val="-2"/>
                <w:sz w:val="21"/>
                <w:szCs w:val="21"/>
              </w:rPr>
              <w:t>0x01</w:t>
            </w:r>
          </w:p>
        </w:tc>
        <w:tc>
          <w:tcPr>
            <w:tcW w:w="6803" w:type="dxa"/>
            <w:vAlign w:val="top"/>
          </w:tcPr>
          <w:p w14:paraId="62A9672F">
            <w:pPr>
              <w:spacing w:before="10" w:line="213" w:lineRule="auto"/>
              <w:ind w:left="340"/>
              <w:rPr>
                <w:rFonts w:ascii="宋体" w:hAnsi="宋体" w:eastAsia="宋体" w:cs="宋体"/>
                <w:sz w:val="21"/>
                <w:szCs w:val="21"/>
              </w:rPr>
            </w:pPr>
            <w:r>
              <w:rPr>
                <w:rFonts w:ascii="宋体" w:hAnsi="宋体" w:eastAsia="宋体" w:cs="宋体"/>
                <w:sz w:val="21"/>
                <w:szCs w:val="21"/>
              </w:rPr>
              <w:t>Publish_ID or Subscrib</w:t>
            </w:r>
            <w:r>
              <w:rPr>
                <w:rFonts w:ascii="宋体" w:hAnsi="宋体" w:eastAsia="宋体" w:cs="宋体"/>
                <w:spacing w:val="-1"/>
                <w:sz w:val="21"/>
                <w:szCs w:val="21"/>
              </w:rPr>
              <w:t>e_ID,Value of</w:t>
            </w:r>
            <w:r>
              <w:rPr>
                <w:rFonts w:ascii="宋体" w:hAnsi="宋体" w:eastAsia="宋体" w:cs="宋体"/>
                <w:spacing w:val="9"/>
                <w:sz w:val="21"/>
                <w:szCs w:val="21"/>
              </w:rPr>
              <w:t xml:space="preserve"> </w:t>
            </w:r>
            <w:r>
              <w:rPr>
                <w:rFonts w:ascii="宋体" w:hAnsi="宋体" w:eastAsia="宋体" w:cs="宋体"/>
                <w:spacing w:val="-1"/>
                <w:sz w:val="21"/>
                <w:szCs w:val="21"/>
              </w:rPr>
              <w:t>zero</w:t>
            </w:r>
            <w:r>
              <w:rPr>
                <w:rFonts w:ascii="宋体" w:hAnsi="宋体" w:eastAsia="宋体" w:cs="宋体"/>
                <w:spacing w:val="15"/>
                <w:sz w:val="21"/>
                <w:szCs w:val="21"/>
              </w:rPr>
              <w:t xml:space="preserve"> </w:t>
            </w:r>
            <w:r>
              <w:rPr>
                <w:rFonts w:ascii="宋体" w:hAnsi="宋体" w:eastAsia="宋体" w:cs="宋体"/>
                <w:spacing w:val="-1"/>
                <w:sz w:val="21"/>
                <w:szCs w:val="21"/>
              </w:rPr>
              <w:t>is reserved</w:t>
            </w:r>
          </w:p>
        </w:tc>
      </w:tr>
      <w:tr w14:paraId="71212BDD">
        <w:trPr>
          <w:trHeight w:val="164" w:hRule="atLeast"/>
        </w:trPr>
        <w:tc>
          <w:tcPr>
            <w:tcW w:w="1992" w:type="dxa"/>
            <w:vAlign w:val="top"/>
          </w:tcPr>
          <w:p w14:paraId="4BCA0166">
            <w:pPr>
              <w:spacing w:before="29" w:line="164" w:lineRule="auto"/>
              <w:ind w:left="19"/>
              <w:rPr>
                <w:rFonts w:ascii="宋体" w:hAnsi="宋体" w:eastAsia="宋体" w:cs="宋体"/>
                <w:sz w:val="21"/>
                <w:szCs w:val="21"/>
              </w:rPr>
            </w:pPr>
            <w:r>
              <w:rPr>
                <w:rFonts w:ascii="宋体" w:hAnsi="宋体" w:eastAsia="宋体" w:cs="宋体"/>
                <w:spacing w:val="-1"/>
                <w:sz w:val="21"/>
                <w:szCs w:val="21"/>
              </w:rPr>
              <w:t>Control</w:t>
            </w:r>
            <w:r>
              <w:rPr>
                <w:rFonts w:hint="eastAsia" w:ascii="宋体" w:hAnsi="宋体" w:eastAsia="宋体" w:cs="宋体"/>
                <w:spacing w:val="7"/>
                <w:sz w:val="21"/>
                <w:szCs w:val="21"/>
                <w:lang w:eastAsia="zh-CN"/>
              </w:rPr>
              <w:t xml:space="preserve"> </w:t>
            </w:r>
            <w:r>
              <w:rPr>
                <w:rFonts w:ascii="宋体" w:hAnsi="宋体" w:eastAsia="宋体" w:cs="宋体"/>
                <w:spacing w:val="7"/>
                <w:sz w:val="21"/>
                <w:szCs w:val="21"/>
              </w:rPr>
              <w:t xml:space="preserve"> </w:t>
            </w:r>
            <w:r>
              <w:rPr>
                <w:rFonts w:ascii="宋体" w:hAnsi="宋体" w:eastAsia="宋体" w:cs="宋体"/>
                <w:spacing w:val="-1"/>
                <w:sz w:val="21"/>
                <w:szCs w:val="21"/>
              </w:rPr>
              <w:t>2</w:t>
            </w:r>
          </w:p>
        </w:tc>
        <w:tc>
          <w:tcPr>
            <w:tcW w:w="1298" w:type="dxa"/>
            <w:vAlign w:val="top"/>
          </w:tcPr>
          <w:p w14:paraId="2A756369">
            <w:pPr>
              <w:spacing w:before="19" w:line="177" w:lineRule="auto"/>
              <w:ind w:left="458"/>
              <w:rPr>
                <w:rFonts w:ascii="宋体" w:hAnsi="宋体" w:eastAsia="宋体" w:cs="宋体"/>
                <w:sz w:val="21"/>
                <w:szCs w:val="21"/>
              </w:rPr>
            </w:pPr>
            <w:r>
              <w:rPr>
                <w:rFonts w:ascii="宋体" w:hAnsi="宋体" w:eastAsia="宋体" w:cs="宋体"/>
                <w:spacing w:val="-1"/>
                <w:sz w:val="21"/>
                <w:szCs w:val="21"/>
              </w:rPr>
              <w:t>0x0200</w:t>
            </w:r>
          </w:p>
        </w:tc>
        <w:tc>
          <w:tcPr>
            <w:tcW w:w="6803" w:type="dxa"/>
            <w:vAlign w:val="top"/>
          </w:tcPr>
          <w:p w14:paraId="50FBF68E">
            <w:pPr>
              <w:spacing w:before="29" w:line="164" w:lineRule="auto"/>
              <w:ind w:left="340"/>
              <w:rPr>
                <w:rFonts w:ascii="宋体" w:hAnsi="宋体" w:eastAsia="宋体" w:cs="宋体"/>
                <w:sz w:val="21"/>
                <w:szCs w:val="21"/>
              </w:rPr>
            </w:pPr>
            <w:r>
              <w:rPr>
                <w:rFonts w:ascii="宋体" w:hAnsi="宋体" w:eastAsia="宋体" w:cs="宋体"/>
                <w:spacing w:val="-1"/>
                <w:sz w:val="21"/>
                <w:szCs w:val="21"/>
              </w:rPr>
              <w:t>SDEA Information</w:t>
            </w:r>
            <w:r>
              <w:rPr>
                <w:rFonts w:ascii="宋体" w:hAnsi="宋体" w:eastAsia="宋体" w:cs="宋体"/>
                <w:spacing w:val="14"/>
                <w:sz w:val="21"/>
                <w:szCs w:val="21"/>
              </w:rPr>
              <w:t xml:space="preserve"> </w:t>
            </w:r>
            <w:r>
              <w:rPr>
                <w:rFonts w:ascii="宋体" w:hAnsi="宋体" w:eastAsia="宋体" w:cs="宋体"/>
                <w:spacing w:val="-1"/>
                <w:sz w:val="21"/>
                <w:szCs w:val="21"/>
              </w:rPr>
              <w:t>Control</w:t>
            </w:r>
            <w:r>
              <w:rPr>
                <w:rFonts w:ascii="宋体" w:hAnsi="宋体" w:eastAsia="宋体" w:cs="宋体"/>
                <w:spacing w:val="8"/>
                <w:sz w:val="21"/>
                <w:szCs w:val="21"/>
              </w:rPr>
              <w:t xml:space="preserve"> </w:t>
            </w:r>
            <w:r>
              <w:rPr>
                <w:rFonts w:ascii="宋体" w:hAnsi="宋体" w:eastAsia="宋体" w:cs="宋体"/>
                <w:spacing w:val="-1"/>
                <w:sz w:val="21"/>
                <w:szCs w:val="21"/>
              </w:rPr>
              <w:t>field</w:t>
            </w:r>
          </w:p>
        </w:tc>
      </w:tr>
      <w:tr w14:paraId="73C5BD8F">
        <w:trPr>
          <w:trHeight w:val="390" w:hRule="atLeast"/>
        </w:trPr>
        <w:tc>
          <w:tcPr>
            <w:tcW w:w="1992" w:type="dxa"/>
            <w:tcBorders>
              <w:bottom w:val="single" w:color="000000" w:sz="4" w:space="0"/>
            </w:tcBorders>
            <w:vAlign w:val="top"/>
          </w:tcPr>
          <w:p w14:paraId="2A86746E">
            <w:pPr>
              <w:spacing w:before="18" w:line="232" w:lineRule="auto"/>
              <w:ind w:left="19" w:right="92" w:rightChars="0"/>
              <w:rPr>
                <w:rFonts w:ascii="宋体" w:hAnsi="宋体" w:eastAsia="宋体" w:cs="宋体"/>
                <w:sz w:val="21"/>
                <w:szCs w:val="21"/>
              </w:rPr>
            </w:pPr>
            <w:r>
              <w:rPr>
                <w:rFonts w:ascii="宋体" w:hAnsi="宋体" w:eastAsia="宋体" w:cs="宋体"/>
                <w:spacing w:val="-2"/>
                <w:sz w:val="21"/>
                <w:szCs w:val="21"/>
              </w:rPr>
              <w:t>Service Update</w:t>
            </w:r>
            <w:r>
              <w:rPr>
                <w:rFonts w:ascii="宋体" w:hAnsi="宋体" w:eastAsia="宋体" w:cs="宋体"/>
                <w:spacing w:val="63"/>
                <w:sz w:val="21"/>
                <w:szCs w:val="21"/>
              </w:rPr>
              <w:t xml:space="preserve"> </w:t>
            </w:r>
            <w:r>
              <w:rPr>
                <w:rFonts w:ascii="宋体" w:hAnsi="宋体" w:eastAsia="宋体" w:cs="宋体"/>
                <w:spacing w:val="-2"/>
                <w:position w:val="-1"/>
                <w:sz w:val="21"/>
                <w:szCs w:val="21"/>
              </w:rPr>
              <w:t>1</w:t>
            </w:r>
            <w:r>
              <w:rPr>
                <w:rFonts w:ascii="宋体" w:hAnsi="宋体" w:eastAsia="宋体" w:cs="宋体"/>
                <w:position w:val="-1"/>
                <w:sz w:val="21"/>
                <w:szCs w:val="21"/>
              </w:rPr>
              <w:t xml:space="preserve"> </w:t>
            </w:r>
            <w:r>
              <w:rPr>
                <w:rFonts w:ascii="宋体" w:hAnsi="宋体" w:eastAsia="宋体" w:cs="宋体"/>
                <w:spacing w:val="-2"/>
                <w:sz w:val="21"/>
                <w:szCs w:val="21"/>
              </w:rPr>
              <w:t>Indicator</w:t>
            </w:r>
          </w:p>
        </w:tc>
        <w:tc>
          <w:tcPr>
            <w:tcW w:w="1298" w:type="dxa"/>
            <w:tcBorders>
              <w:bottom w:val="single" w:color="000000" w:sz="4" w:space="0"/>
            </w:tcBorders>
            <w:vAlign w:val="top"/>
          </w:tcPr>
          <w:p w14:paraId="3C248C6F">
            <w:pPr>
              <w:spacing w:before="145"/>
              <w:ind w:left="348"/>
              <w:rPr>
                <w:rFonts w:ascii="宋体" w:hAnsi="宋体" w:eastAsia="宋体" w:cs="宋体"/>
                <w:sz w:val="21"/>
                <w:szCs w:val="21"/>
              </w:rPr>
            </w:pPr>
            <w:r>
              <w:rPr>
                <w:rFonts w:ascii="宋体" w:hAnsi="宋体" w:eastAsia="宋体" w:cs="宋体"/>
                <w:spacing w:val="-1"/>
                <w:sz w:val="21"/>
                <w:szCs w:val="21"/>
              </w:rPr>
              <w:t>0x00~0xFF</w:t>
            </w:r>
          </w:p>
        </w:tc>
        <w:tc>
          <w:tcPr>
            <w:tcW w:w="6803" w:type="dxa"/>
            <w:tcBorders>
              <w:bottom w:val="single" w:color="000000" w:sz="4" w:space="0"/>
            </w:tcBorders>
            <w:vAlign w:val="top"/>
          </w:tcPr>
          <w:p w14:paraId="03940D17">
            <w:pPr>
              <w:spacing w:before="27" w:line="212" w:lineRule="auto"/>
              <w:ind w:right="32"/>
              <w:rPr>
                <w:rFonts w:ascii="宋体" w:hAnsi="宋体" w:eastAsia="宋体" w:cs="宋体"/>
                <w:sz w:val="21"/>
                <w:szCs w:val="21"/>
              </w:rPr>
            </w:pPr>
            <w:r>
              <w:rPr>
                <w:rFonts w:ascii="宋体" w:hAnsi="宋体" w:eastAsia="宋体" w:cs="宋体"/>
                <w:spacing w:val="-6"/>
                <w:sz w:val="21"/>
                <w:szCs w:val="21"/>
              </w:rPr>
              <w:t>Similar to a message counter.Monotonically increasing value indicating</w:t>
            </w:r>
            <w:r>
              <w:rPr>
                <w:rFonts w:ascii="宋体" w:hAnsi="宋体" w:eastAsia="宋体" w:cs="宋体"/>
                <w:spacing w:val="3"/>
                <w:sz w:val="21"/>
                <w:szCs w:val="21"/>
              </w:rPr>
              <w:t xml:space="preserve"> </w:t>
            </w:r>
            <w:r>
              <w:rPr>
                <w:rFonts w:ascii="宋体" w:hAnsi="宋体" w:eastAsia="宋体" w:cs="宋体"/>
                <w:spacing w:val="-6"/>
                <w:sz w:val="21"/>
                <w:szCs w:val="21"/>
              </w:rPr>
              <w:t>the</w:t>
            </w:r>
            <w:r>
              <w:rPr>
                <w:rFonts w:ascii="宋体" w:hAnsi="宋体" w:eastAsia="宋体" w:cs="宋体"/>
                <w:spacing w:val="2"/>
                <w:sz w:val="21"/>
                <w:szCs w:val="21"/>
              </w:rPr>
              <w:t xml:space="preserve"> </w:t>
            </w:r>
            <w:r>
              <w:rPr>
                <w:rFonts w:ascii="宋体" w:hAnsi="宋体" w:eastAsia="宋体" w:cs="宋体"/>
                <w:spacing w:val="-6"/>
                <w:sz w:val="21"/>
                <w:szCs w:val="21"/>
              </w:rPr>
              <w:t>current</w:t>
            </w:r>
            <w:r>
              <w:rPr>
                <w:rFonts w:ascii="宋体" w:hAnsi="宋体" w:eastAsia="宋体" w:cs="宋体"/>
                <w:spacing w:val="-1"/>
                <w:sz w:val="21"/>
                <w:szCs w:val="21"/>
              </w:rPr>
              <w:t xml:space="preserve"> </w:t>
            </w:r>
            <w:r>
              <w:rPr>
                <w:rFonts w:ascii="宋体" w:hAnsi="宋体" w:eastAsia="宋体" w:cs="宋体"/>
                <w:spacing w:val="-6"/>
                <w:sz w:val="21"/>
                <w:szCs w:val="21"/>
              </w:rPr>
              <w:t>version</w:t>
            </w:r>
            <w:r>
              <w:rPr>
                <w:rFonts w:ascii="宋体" w:hAnsi="宋体" w:eastAsia="宋体" w:cs="宋体"/>
                <w:sz w:val="21"/>
                <w:szCs w:val="21"/>
              </w:rPr>
              <w:t xml:space="preserve"> </w:t>
            </w:r>
            <w:r>
              <w:rPr>
                <w:rFonts w:ascii="宋体" w:hAnsi="宋体" w:eastAsia="宋体" w:cs="宋体"/>
                <w:spacing w:val="-6"/>
                <w:sz w:val="21"/>
                <w:szCs w:val="21"/>
              </w:rPr>
              <w:t>of</w:t>
            </w:r>
            <w:r>
              <w:rPr>
                <w:rFonts w:ascii="宋体" w:hAnsi="宋体" w:eastAsia="宋体" w:cs="宋体"/>
                <w:spacing w:val="3"/>
                <w:sz w:val="21"/>
                <w:szCs w:val="21"/>
              </w:rPr>
              <w:t xml:space="preserve"> </w:t>
            </w:r>
            <w:r>
              <w:rPr>
                <w:rFonts w:ascii="宋体" w:hAnsi="宋体" w:eastAsia="宋体" w:cs="宋体"/>
                <w:spacing w:val="-6"/>
                <w:sz w:val="21"/>
                <w:szCs w:val="21"/>
              </w:rPr>
              <w:t>th</w:t>
            </w:r>
            <w:r>
              <w:rPr>
                <w:rFonts w:ascii="宋体" w:hAnsi="宋体" w:eastAsia="宋体" w:cs="宋体"/>
                <w:spacing w:val="-7"/>
                <w:sz w:val="21"/>
                <w:szCs w:val="21"/>
              </w:rPr>
              <w:t>e</w:t>
            </w:r>
            <w:r>
              <w:rPr>
                <w:rFonts w:ascii="宋体" w:hAnsi="宋体" w:eastAsia="宋体" w:cs="宋体"/>
                <w:spacing w:val="5"/>
                <w:sz w:val="21"/>
                <w:szCs w:val="21"/>
              </w:rPr>
              <w:t xml:space="preserve"> </w:t>
            </w:r>
            <w:r>
              <w:rPr>
                <w:rFonts w:ascii="宋体" w:hAnsi="宋体" w:eastAsia="宋体" w:cs="宋体"/>
                <w:spacing w:val="-7"/>
                <w:sz w:val="21"/>
                <w:szCs w:val="21"/>
              </w:rPr>
              <w:t>service-</w:t>
            </w:r>
            <w:r>
              <w:rPr>
                <w:rFonts w:ascii="宋体" w:hAnsi="宋体" w:eastAsia="宋体" w:cs="宋体"/>
                <w:sz w:val="21"/>
                <w:szCs w:val="21"/>
              </w:rPr>
              <w:t xml:space="preserve"> </w:t>
            </w:r>
            <w:r>
              <w:rPr>
                <w:rFonts w:ascii="宋体" w:hAnsi="宋体" w:eastAsia="宋体" w:cs="宋体"/>
                <w:spacing w:val="-2"/>
                <w:sz w:val="21"/>
                <w:szCs w:val="21"/>
              </w:rPr>
              <w:t>specific information corresponding to the publish</w:t>
            </w:r>
            <w:r>
              <w:rPr>
                <w:rFonts w:ascii="宋体" w:hAnsi="宋体" w:eastAsia="宋体" w:cs="宋体"/>
                <w:spacing w:val="12"/>
                <w:sz w:val="21"/>
                <w:szCs w:val="21"/>
              </w:rPr>
              <w:t xml:space="preserve"> </w:t>
            </w:r>
            <w:r>
              <w:rPr>
                <w:rFonts w:ascii="宋体" w:hAnsi="宋体" w:eastAsia="宋体" w:cs="宋体"/>
                <w:spacing w:val="-2"/>
                <w:sz w:val="21"/>
                <w:szCs w:val="21"/>
              </w:rPr>
              <w:t>instance,which may be</w:t>
            </w:r>
            <w:r>
              <w:rPr>
                <w:rFonts w:ascii="宋体" w:hAnsi="宋体" w:eastAsia="宋体" w:cs="宋体"/>
                <w:spacing w:val="6"/>
                <w:sz w:val="21"/>
                <w:szCs w:val="21"/>
              </w:rPr>
              <w:t xml:space="preserve"> </w:t>
            </w:r>
            <w:r>
              <w:rPr>
                <w:rFonts w:ascii="宋体" w:hAnsi="宋体" w:eastAsia="宋体" w:cs="宋体"/>
                <w:spacing w:val="-2"/>
                <w:sz w:val="21"/>
                <w:szCs w:val="21"/>
              </w:rPr>
              <w:t>conveyed by</w:t>
            </w:r>
            <w:r>
              <w:rPr>
                <w:rFonts w:ascii="宋体" w:hAnsi="宋体" w:eastAsia="宋体" w:cs="宋体"/>
                <w:spacing w:val="2"/>
                <w:sz w:val="21"/>
                <w:szCs w:val="21"/>
              </w:rPr>
              <w:t xml:space="preserve"> </w:t>
            </w:r>
            <w:r>
              <w:rPr>
                <w:rFonts w:ascii="宋体" w:hAnsi="宋体" w:eastAsia="宋体" w:cs="宋体"/>
                <w:spacing w:val="-2"/>
                <w:sz w:val="21"/>
                <w:szCs w:val="21"/>
              </w:rPr>
              <w:t>publish</w:t>
            </w:r>
            <w:r>
              <w:rPr>
                <w:rFonts w:ascii="宋体" w:hAnsi="宋体" w:eastAsia="宋体" w:cs="宋体"/>
                <w:spacing w:val="1"/>
                <w:sz w:val="21"/>
                <w:szCs w:val="21"/>
              </w:rPr>
              <w:t xml:space="preserve"> </w:t>
            </w:r>
            <w:r>
              <w:rPr>
                <w:rFonts w:ascii="宋体" w:hAnsi="宋体" w:eastAsia="宋体" w:cs="宋体"/>
                <w:spacing w:val="-2"/>
                <w:sz w:val="21"/>
                <w:szCs w:val="21"/>
              </w:rPr>
              <w:t>messages</w:t>
            </w:r>
          </w:p>
        </w:tc>
      </w:tr>
    </w:tbl>
    <w:p w14:paraId="43E896CE">
      <w:pPr>
        <w:rPr>
          <w:rFonts w:ascii="Arial"/>
          <w:sz w:val="21"/>
        </w:rPr>
      </w:pPr>
    </w:p>
    <w:p w14:paraId="4FCEB489">
      <w:pPr>
        <w:pStyle w:val="6"/>
        <w:bidi w:val="0"/>
        <w:rPr>
          <w:rFonts w:hint="default"/>
        </w:rPr>
      </w:pPr>
      <w:r>
        <w:rPr>
          <w:rFonts w:hint="default"/>
        </w:rPr>
        <w:t>TABLE 19 NAN Synchronization Beacon Frame Details</w:t>
      </w:r>
    </w:p>
    <w:tbl>
      <w:tblPr>
        <w:tblStyle w:val="11"/>
        <w:tblW w:w="102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34"/>
        <w:gridCol w:w="567"/>
        <w:gridCol w:w="1134"/>
        <w:gridCol w:w="7370"/>
      </w:tblGrid>
      <w:tr w14:paraId="3D11E4BE">
        <w:trPr>
          <w:trHeight w:val="224" w:hRule="atLeast"/>
        </w:trPr>
        <w:tc>
          <w:tcPr>
            <w:tcW w:w="1134" w:type="dxa"/>
            <w:tcBorders>
              <w:top w:val="single" w:color="000000" w:sz="4" w:space="0"/>
              <w:bottom w:val="single" w:color="000000" w:sz="4" w:space="0"/>
            </w:tcBorders>
            <w:vAlign w:val="top"/>
          </w:tcPr>
          <w:p w14:paraId="1CFBC5EC">
            <w:pPr>
              <w:spacing w:before="54" w:line="210" w:lineRule="auto"/>
              <w:ind w:left="2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Field</w:t>
            </w:r>
          </w:p>
        </w:tc>
        <w:tc>
          <w:tcPr>
            <w:tcW w:w="567" w:type="dxa"/>
            <w:tcBorders>
              <w:top w:val="single" w:color="000000" w:sz="4" w:space="0"/>
              <w:bottom w:val="single" w:color="000000" w:sz="4" w:space="0"/>
            </w:tcBorders>
            <w:vAlign w:val="top"/>
          </w:tcPr>
          <w:p w14:paraId="5F6E03FE">
            <w:pPr>
              <w:spacing w:before="76" w:line="181" w:lineRule="auto"/>
              <w:ind w:left="80"/>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Size</w:t>
            </w:r>
          </w:p>
        </w:tc>
        <w:tc>
          <w:tcPr>
            <w:tcW w:w="1134" w:type="dxa"/>
            <w:tcBorders>
              <w:top w:val="single" w:color="000000" w:sz="4" w:space="0"/>
              <w:bottom w:val="single" w:color="000000" w:sz="4" w:space="0"/>
            </w:tcBorders>
            <w:vAlign w:val="top"/>
          </w:tcPr>
          <w:p w14:paraId="492621A1">
            <w:pPr>
              <w:spacing w:before="54" w:line="210"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Value</w:t>
            </w:r>
          </w:p>
        </w:tc>
        <w:tc>
          <w:tcPr>
            <w:tcW w:w="7370" w:type="dxa"/>
            <w:tcBorders>
              <w:top w:val="single" w:color="000000" w:sz="4" w:space="0"/>
              <w:bottom w:val="single" w:color="000000" w:sz="4" w:space="0"/>
            </w:tcBorders>
            <w:vAlign w:val="top"/>
          </w:tcPr>
          <w:p w14:paraId="21C638C1">
            <w:pPr>
              <w:spacing w:before="58" w:line="183" w:lineRule="auto"/>
              <w:ind w:left="39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Description</w:t>
            </w:r>
          </w:p>
        </w:tc>
      </w:tr>
      <w:tr w14:paraId="6BBA1F45">
        <w:trPr>
          <w:trHeight w:val="309" w:hRule="atLeast"/>
        </w:trPr>
        <w:tc>
          <w:tcPr>
            <w:tcW w:w="1134" w:type="dxa"/>
            <w:tcBorders>
              <w:top w:val="single" w:color="000000" w:sz="4" w:space="0"/>
            </w:tcBorders>
            <w:vAlign w:val="top"/>
          </w:tcPr>
          <w:p w14:paraId="42D503A6">
            <w:pPr>
              <w:spacing w:before="90"/>
              <w:ind w:left="2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Element</w:t>
            </w:r>
            <w:r>
              <w:rPr>
                <w:rFonts w:hint="default" w:ascii="Times New Roman" w:hAnsi="Times New Roman" w:eastAsia="宋体" w:cs="Times New Roman"/>
                <w:spacing w:val="19"/>
                <w:w w:val="101"/>
                <w:sz w:val="21"/>
                <w:szCs w:val="21"/>
              </w:rPr>
              <w:t xml:space="preserve"> </w:t>
            </w:r>
            <w:r>
              <w:rPr>
                <w:rFonts w:hint="default" w:ascii="Times New Roman" w:hAnsi="Times New Roman" w:eastAsia="宋体" w:cs="Times New Roman"/>
                <w:spacing w:val="-2"/>
                <w:sz w:val="21"/>
                <w:szCs w:val="21"/>
              </w:rPr>
              <w:t>ID</w:t>
            </w:r>
          </w:p>
        </w:tc>
        <w:tc>
          <w:tcPr>
            <w:tcW w:w="567" w:type="dxa"/>
            <w:tcBorders>
              <w:top w:val="single" w:color="000000" w:sz="4" w:space="0"/>
            </w:tcBorders>
            <w:vAlign w:val="top"/>
          </w:tcPr>
          <w:p w14:paraId="788AA91B">
            <w:pPr>
              <w:spacing w:before="90"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tcBorders>
              <w:top w:val="single" w:color="000000" w:sz="4" w:space="0"/>
            </w:tcBorders>
            <w:vAlign w:val="top"/>
          </w:tcPr>
          <w:p w14:paraId="72C53519">
            <w:pPr>
              <w:spacing w:before="112" w:line="183"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0xDD</w:t>
            </w:r>
          </w:p>
        </w:tc>
        <w:tc>
          <w:tcPr>
            <w:tcW w:w="7370" w:type="dxa"/>
            <w:tcBorders>
              <w:top w:val="single" w:color="000000" w:sz="4" w:space="0"/>
            </w:tcBorders>
            <w:vAlign w:val="top"/>
          </w:tcPr>
          <w:p w14:paraId="24D73DD7">
            <w:pPr>
              <w:spacing w:before="73" w:line="214"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IEEE 802.11 Beacon</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z w:val="21"/>
                <w:szCs w:val="21"/>
              </w:rPr>
              <w:t>Fr</w:t>
            </w:r>
            <w:r>
              <w:rPr>
                <w:rFonts w:hint="default" w:ascii="Times New Roman" w:hAnsi="Times New Roman" w:eastAsia="宋体" w:cs="Times New Roman"/>
                <w:spacing w:val="-1"/>
                <w:sz w:val="21"/>
                <w:szCs w:val="21"/>
              </w:rPr>
              <w:t>ame</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Vendor</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1"/>
                <w:sz w:val="21"/>
                <w:szCs w:val="21"/>
              </w:rPr>
              <w:t>Specific</w:t>
            </w:r>
          </w:p>
        </w:tc>
      </w:tr>
      <w:tr w14:paraId="7E646084">
        <w:trPr>
          <w:trHeight w:val="325" w:hRule="atLeast"/>
        </w:trPr>
        <w:tc>
          <w:tcPr>
            <w:tcW w:w="1134" w:type="dxa"/>
            <w:vAlign w:val="top"/>
          </w:tcPr>
          <w:p w14:paraId="15CF2AB6">
            <w:pPr>
              <w:spacing w:before="83" w:line="214" w:lineRule="auto"/>
              <w:ind w:left="2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w:t>
            </w:r>
          </w:p>
        </w:tc>
        <w:tc>
          <w:tcPr>
            <w:tcW w:w="567" w:type="dxa"/>
            <w:vAlign w:val="top"/>
          </w:tcPr>
          <w:p w14:paraId="502DD75E">
            <w:pPr>
              <w:spacing w:before="101"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vAlign w:val="top"/>
          </w:tcPr>
          <w:p w14:paraId="1D0E5ADE">
            <w:pPr>
              <w:spacing w:before="101"/>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0x19</w:t>
            </w:r>
          </w:p>
        </w:tc>
        <w:tc>
          <w:tcPr>
            <w:tcW w:w="7370" w:type="dxa"/>
            <w:vAlign w:val="top"/>
          </w:tcPr>
          <w:p w14:paraId="35CE1CB0">
            <w:pPr>
              <w:pStyle w:val="12"/>
              <w:rPr>
                <w:rFonts w:hint="default" w:ascii="Times New Roman" w:hAnsi="Times New Roman" w:cs="Times New Roman"/>
                <w:sz w:val="21"/>
                <w:szCs w:val="21"/>
              </w:rPr>
            </w:pPr>
          </w:p>
        </w:tc>
      </w:tr>
      <w:tr w14:paraId="4793CBDF">
        <w:trPr>
          <w:trHeight w:val="338" w:hRule="atLeast"/>
        </w:trPr>
        <w:tc>
          <w:tcPr>
            <w:tcW w:w="1134" w:type="dxa"/>
            <w:vAlign w:val="top"/>
          </w:tcPr>
          <w:p w14:paraId="125A322D">
            <w:pPr>
              <w:spacing w:before="128" w:line="183" w:lineRule="auto"/>
              <w:ind w:left="2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OUI</w:t>
            </w:r>
          </w:p>
        </w:tc>
        <w:tc>
          <w:tcPr>
            <w:tcW w:w="567" w:type="dxa"/>
            <w:vAlign w:val="top"/>
          </w:tcPr>
          <w:p w14:paraId="17AC4D66">
            <w:pPr>
              <w:spacing w:before="106"/>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w:t>
            </w:r>
          </w:p>
        </w:tc>
        <w:tc>
          <w:tcPr>
            <w:tcW w:w="1134" w:type="dxa"/>
            <w:vAlign w:val="top"/>
          </w:tcPr>
          <w:p w14:paraId="2A2EBE79">
            <w:pPr>
              <w:spacing w:before="106"/>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50-6F-9A</w:t>
            </w:r>
          </w:p>
        </w:tc>
        <w:tc>
          <w:tcPr>
            <w:tcW w:w="7370" w:type="dxa"/>
            <w:vAlign w:val="top"/>
          </w:tcPr>
          <w:p w14:paraId="5E5F8011">
            <w:pPr>
              <w:spacing w:before="89" w:line="214"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Wi-Fi Alliance Specific OUI</w:t>
            </w:r>
          </w:p>
        </w:tc>
      </w:tr>
      <w:tr w14:paraId="2A1852BB">
        <w:trPr>
          <w:trHeight w:val="405" w:hRule="atLeast"/>
        </w:trPr>
        <w:tc>
          <w:tcPr>
            <w:tcW w:w="1134" w:type="dxa"/>
            <w:tcBorders>
              <w:bottom w:val="single" w:color="000000" w:sz="4" w:space="0"/>
            </w:tcBorders>
            <w:vAlign w:val="top"/>
          </w:tcPr>
          <w:p w14:paraId="7BFFB5B8">
            <w:pPr>
              <w:spacing w:before="152" w:line="183" w:lineRule="auto"/>
              <w:ind w:left="2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OUI Type</w:t>
            </w:r>
          </w:p>
        </w:tc>
        <w:tc>
          <w:tcPr>
            <w:tcW w:w="567" w:type="dxa"/>
            <w:tcBorders>
              <w:bottom w:val="single" w:color="000000" w:sz="4" w:space="0"/>
            </w:tcBorders>
            <w:vAlign w:val="top"/>
          </w:tcPr>
          <w:p w14:paraId="0033F19D">
            <w:pPr>
              <w:spacing w:before="148"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tcBorders>
              <w:bottom w:val="single" w:color="000000" w:sz="4" w:space="0"/>
            </w:tcBorders>
            <w:vAlign w:val="top"/>
          </w:tcPr>
          <w:p w14:paraId="3E7121D2">
            <w:pPr>
              <w:spacing w:before="148"/>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0x13</w:t>
            </w:r>
          </w:p>
        </w:tc>
        <w:tc>
          <w:tcPr>
            <w:tcW w:w="7370" w:type="dxa"/>
            <w:tcBorders>
              <w:bottom w:val="single" w:color="000000" w:sz="4" w:space="0"/>
            </w:tcBorders>
            <w:vAlign w:val="top"/>
          </w:tcPr>
          <w:p w14:paraId="767A2223">
            <w:pPr>
              <w:spacing w:before="100" w:line="209" w:lineRule="auto"/>
              <w:ind w:right="775"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Identifying the type</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1"/>
                <w:sz w:val="21"/>
                <w:szCs w:val="21"/>
              </w:rPr>
              <w:t>and</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1"/>
                <w:sz w:val="21"/>
                <w:szCs w:val="21"/>
              </w:rPr>
              <w:t>version</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1"/>
                <w:sz w:val="21"/>
                <w:szCs w:val="21"/>
              </w:rPr>
              <w:t>of</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1"/>
                <w:sz w:val="21"/>
                <w:szCs w:val="21"/>
              </w:rPr>
              <w:t>the NAN</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NAN Attributes</w:t>
            </w:r>
          </w:p>
        </w:tc>
      </w:tr>
      <w:tr w14:paraId="3EBD1563">
        <w:trPr>
          <w:trHeight w:val="284" w:hRule="atLeast"/>
        </w:trPr>
        <w:tc>
          <w:tcPr>
            <w:tcW w:w="1134" w:type="dxa"/>
            <w:vMerge w:val="restart"/>
            <w:tcBorders>
              <w:top w:val="single" w:color="000000" w:sz="4" w:space="0"/>
              <w:bottom w:val="nil"/>
            </w:tcBorders>
            <w:vAlign w:val="top"/>
          </w:tcPr>
          <w:p w14:paraId="6856EADD">
            <w:pPr>
              <w:spacing w:before="73" w:line="345" w:lineRule="auto"/>
              <w:ind w:left="29" w:right="161"/>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Attribute</w:t>
            </w:r>
            <w:r>
              <w:rPr>
                <w:rFonts w:hint="default" w:ascii="Times New Roman" w:hAnsi="Times New Roman" w:eastAsia="宋体" w:cs="Times New Roman"/>
                <w:spacing w:val="19"/>
                <w:w w:val="101"/>
                <w:sz w:val="21"/>
                <w:szCs w:val="21"/>
              </w:rPr>
              <w:t xml:space="preserve"> </w:t>
            </w:r>
            <w:r>
              <w:rPr>
                <w:rFonts w:hint="default" w:ascii="Times New Roman" w:hAnsi="Times New Roman" w:eastAsia="宋体" w:cs="Times New Roman"/>
                <w:spacing w:val="-2"/>
                <w:sz w:val="21"/>
                <w:szCs w:val="21"/>
              </w:rPr>
              <w:t>ID</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1"/>
                <w:sz w:val="21"/>
                <w:szCs w:val="21"/>
              </w:rPr>
              <w:t>Length</w:t>
            </w:r>
          </w:p>
        </w:tc>
        <w:tc>
          <w:tcPr>
            <w:tcW w:w="567" w:type="dxa"/>
            <w:tcBorders>
              <w:top w:val="single" w:color="000000" w:sz="4" w:space="0"/>
            </w:tcBorders>
            <w:vAlign w:val="top"/>
          </w:tcPr>
          <w:p w14:paraId="048A2AA7">
            <w:pPr>
              <w:spacing w:before="73"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tcBorders>
              <w:top w:val="single" w:color="000000" w:sz="4" w:space="0"/>
            </w:tcBorders>
            <w:vAlign w:val="top"/>
          </w:tcPr>
          <w:p w14:paraId="261CB466">
            <w:pPr>
              <w:spacing w:before="73"/>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0x0</w:t>
            </w:r>
          </w:p>
        </w:tc>
        <w:tc>
          <w:tcPr>
            <w:tcW w:w="7370" w:type="dxa"/>
            <w:tcBorders>
              <w:top w:val="single" w:color="000000" w:sz="4" w:space="0"/>
            </w:tcBorders>
            <w:vAlign w:val="top"/>
          </w:tcPr>
          <w:p w14:paraId="1830F310">
            <w:pPr>
              <w:spacing w:before="73"/>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Master Indication</w:t>
            </w:r>
            <w:r>
              <w:rPr>
                <w:rFonts w:hint="default" w:ascii="Times New Roman" w:hAnsi="Times New Roman" w:eastAsia="宋体" w:cs="Times New Roman"/>
                <w:spacing w:val="24"/>
                <w:sz w:val="21"/>
                <w:szCs w:val="21"/>
              </w:rPr>
              <w:t xml:space="preserve"> </w:t>
            </w:r>
            <w:r>
              <w:rPr>
                <w:rFonts w:hint="default" w:ascii="Times New Roman" w:hAnsi="Times New Roman" w:eastAsia="宋体" w:cs="Times New Roman"/>
                <w:spacing w:val="-1"/>
                <w:sz w:val="21"/>
                <w:szCs w:val="21"/>
              </w:rPr>
              <w:t>attribute</w:t>
            </w:r>
          </w:p>
        </w:tc>
      </w:tr>
      <w:tr w14:paraId="68881301">
        <w:trPr>
          <w:trHeight w:val="323" w:hRule="atLeast"/>
        </w:trPr>
        <w:tc>
          <w:tcPr>
            <w:tcW w:w="1134" w:type="dxa"/>
            <w:vMerge w:val="continue"/>
            <w:tcBorders>
              <w:top w:val="nil"/>
            </w:tcBorders>
            <w:vAlign w:val="top"/>
          </w:tcPr>
          <w:p w14:paraId="5812962B">
            <w:pPr>
              <w:pStyle w:val="12"/>
              <w:rPr>
                <w:rFonts w:hint="default" w:ascii="Times New Roman" w:hAnsi="Times New Roman" w:cs="Times New Roman"/>
                <w:sz w:val="21"/>
                <w:szCs w:val="21"/>
              </w:rPr>
            </w:pPr>
          </w:p>
        </w:tc>
        <w:tc>
          <w:tcPr>
            <w:tcW w:w="567" w:type="dxa"/>
            <w:vAlign w:val="top"/>
          </w:tcPr>
          <w:p w14:paraId="1983712F">
            <w:pPr>
              <w:spacing w:before="99"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1134" w:type="dxa"/>
            <w:vAlign w:val="top"/>
          </w:tcPr>
          <w:p w14:paraId="5C0D188D">
            <w:pPr>
              <w:spacing w:before="99"/>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0x2</w:t>
            </w:r>
          </w:p>
        </w:tc>
        <w:tc>
          <w:tcPr>
            <w:tcW w:w="7370" w:type="dxa"/>
            <w:vAlign w:val="top"/>
          </w:tcPr>
          <w:p w14:paraId="5AB1A2D0">
            <w:pPr>
              <w:spacing w:before="81" w:line="214"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 of the</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following</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fields</w:t>
            </w:r>
            <w:r>
              <w:rPr>
                <w:rFonts w:hint="default" w:ascii="Times New Roman" w:hAnsi="Times New Roman" w:eastAsia="宋体" w:cs="Times New Roman"/>
                <w:spacing w:val="15"/>
                <w:sz w:val="21"/>
                <w:szCs w:val="21"/>
              </w:rPr>
              <w:t xml:space="preserve"> </w:t>
            </w:r>
            <w:r>
              <w:rPr>
                <w:rFonts w:hint="default" w:ascii="Times New Roman" w:hAnsi="Times New Roman" w:eastAsia="宋体" w:cs="Times New Roman"/>
                <w:spacing w:val="-1"/>
                <w:sz w:val="21"/>
                <w:szCs w:val="21"/>
              </w:rPr>
              <w:t>in</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1"/>
                <w:sz w:val="21"/>
                <w:szCs w:val="21"/>
              </w:rPr>
              <w:t>the attribute</w:t>
            </w:r>
          </w:p>
        </w:tc>
      </w:tr>
      <w:tr w14:paraId="78D339EE">
        <w:trPr>
          <w:trHeight w:val="684" w:hRule="atLeast"/>
        </w:trPr>
        <w:tc>
          <w:tcPr>
            <w:tcW w:w="1134" w:type="dxa"/>
            <w:vAlign w:val="top"/>
          </w:tcPr>
          <w:p w14:paraId="37D4A13B">
            <w:pPr>
              <w:spacing w:before="136" w:line="275" w:lineRule="auto"/>
              <w:ind w:left="39" w:right="74"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Master Performance</w:t>
            </w:r>
          </w:p>
        </w:tc>
        <w:tc>
          <w:tcPr>
            <w:tcW w:w="567" w:type="dxa"/>
            <w:vAlign w:val="top"/>
          </w:tcPr>
          <w:p w14:paraId="727E14E9">
            <w:pPr>
              <w:spacing w:before="46"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vAlign w:val="top"/>
          </w:tcPr>
          <w:p w14:paraId="2A771A7F">
            <w:pPr>
              <w:spacing w:before="46" w:line="183"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0xFE</w:t>
            </w:r>
          </w:p>
        </w:tc>
        <w:tc>
          <w:tcPr>
            <w:tcW w:w="7370" w:type="dxa"/>
            <w:vAlign w:val="top"/>
          </w:tcPr>
          <w:p w14:paraId="36FFD2AC">
            <w:pPr>
              <w:spacing w:before="107" w:line="254" w:lineRule="auto"/>
              <w:ind w:right="4"/>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Information that is used to indicate</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1"/>
                <w:sz w:val="21"/>
                <w:szCs w:val="21"/>
              </w:rPr>
              <w:t>a</w:t>
            </w:r>
            <w:r>
              <w:rPr>
                <w:rFonts w:hint="default" w:ascii="Times New Roman" w:hAnsi="Times New Roman" w:eastAsia="宋体" w:cs="Times New Roman"/>
                <w:spacing w:val="1"/>
                <w:sz w:val="21"/>
                <w:szCs w:val="21"/>
              </w:rPr>
              <w:t xml:space="preserve"> </w:t>
            </w:r>
            <w:r>
              <w:rPr>
                <w:rFonts w:hint="default" w:ascii="Times New Roman" w:hAnsi="Times New Roman" w:eastAsia="宋体" w:cs="Times New Roman"/>
                <w:spacing w:val="-1"/>
                <w:sz w:val="21"/>
                <w:szCs w:val="21"/>
              </w:rPr>
              <w:t>NAN</w:t>
            </w:r>
            <w:r>
              <w:rPr>
                <w:rFonts w:hint="default" w:ascii="Times New Roman" w:hAnsi="Times New Roman" w:eastAsia="宋体" w:cs="Times New Roman"/>
                <w:spacing w:val="2"/>
                <w:sz w:val="21"/>
                <w:szCs w:val="21"/>
              </w:rPr>
              <w:t xml:space="preserve"> </w:t>
            </w:r>
            <w:r>
              <w:rPr>
                <w:rFonts w:hint="default" w:ascii="Times New Roman" w:hAnsi="Times New Roman" w:eastAsia="宋体" w:cs="Times New Roman"/>
                <w:spacing w:val="-1"/>
                <w:sz w:val="21"/>
                <w:szCs w:val="21"/>
              </w:rPr>
              <w:t>Device's</w:t>
            </w:r>
            <w:r>
              <w:rPr>
                <w:rFonts w:hint="default" w:ascii="Times New Roman" w:hAnsi="Times New Roman" w:eastAsia="宋体" w:cs="Times New Roman"/>
                <w:spacing w:val="3"/>
                <w:sz w:val="21"/>
                <w:szCs w:val="21"/>
              </w:rPr>
              <w:t xml:space="preserve"> </w:t>
            </w:r>
            <w:r>
              <w:rPr>
                <w:rFonts w:hint="default" w:ascii="Times New Roman" w:hAnsi="Times New Roman" w:eastAsia="宋体" w:cs="Times New Roman"/>
                <w:spacing w:val="-1"/>
                <w:sz w:val="21"/>
                <w:szCs w:val="21"/>
              </w:rPr>
              <w:t>preference</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2"/>
                <w:sz w:val="21"/>
                <w:szCs w:val="21"/>
              </w:rPr>
              <w:t>to</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2"/>
                <w:sz w:val="21"/>
                <w:szCs w:val="21"/>
              </w:rPr>
              <w:t>serve</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2"/>
                <w:sz w:val="21"/>
                <w:szCs w:val="21"/>
              </w:rPr>
              <w:t>as</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2"/>
                <w:sz w:val="21"/>
                <w:szCs w:val="21"/>
              </w:rPr>
              <w:t>the</w:t>
            </w:r>
            <w:r>
              <w:rPr>
                <w:rFonts w:hint="default" w:ascii="Times New Roman" w:hAnsi="Times New Roman" w:eastAsia="宋体" w:cs="Times New Roman"/>
                <w:spacing w:val="3"/>
                <w:sz w:val="21"/>
                <w:szCs w:val="21"/>
              </w:rPr>
              <w:t xml:space="preserve"> </w:t>
            </w:r>
            <w:r>
              <w:rPr>
                <w:rFonts w:hint="default" w:ascii="Times New Roman" w:hAnsi="Times New Roman" w:eastAsia="宋体" w:cs="Times New Roman"/>
                <w:spacing w:val="-2"/>
                <w:sz w:val="21"/>
                <w:szCs w:val="21"/>
              </w:rPr>
              <w:t>role</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2"/>
                <w:sz w:val="21"/>
                <w:szCs w:val="21"/>
              </w:rPr>
              <w:t>of</w:t>
            </w:r>
            <w:r>
              <w:rPr>
                <w:rFonts w:hint="default" w:ascii="Times New Roman" w:hAnsi="Times New Roman" w:eastAsia="宋体" w:cs="Times New Roman"/>
                <w:spacing w:val="1"/>
                <w:sz w:val="21"/>
                <w:szCs w:val="21"/>
              </w:rPr>
              <w:t xml:space="preserve"> </w:t>
            </w:r>
            <w:r>
              <w:rPr>
                <w:rFonts w:hint="default" w:ascii="Times New Roman" w:hAnsi="Times New Roman" w:eastAsia="宋体" w:cs="Times New Roman"/>
                <w:spacing w:val="-2"/>
                <w:sz w:val="21"/>
                <w:szCs w:val="21"/>
              </w:rPr>
              <w:t>Master,with</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2"/>
                <w:sz w:val="21"/>
                <w:szCs w:val="21"/>
              </w:rPr>
              <w:t>a</w:t>
            </w:r>
            <w:r>
              <w:rPr>
                <w:rFonts w:hint="default" w:ascii="Times New Roman" w:hAnsi="Times New Roman" w:eastAsia="宋体" w:cs="Times New Roman"/>
                <w:spacing w:val="12"/>
                <w:sz w:val="21"/>
                <w:szCs w:val="21"/>
              </w:rPr>
              <w:t xml:space="preserve"> </w:t>
            </w:r>
            <w:r>
              <w:rPr>
                <w:rFonts w:hint="default" w:ascii="Times New Roman" w:hAnsi="Times New Roman" w:eastAsia="宋体" w:cs="Times New Roman"/>
                <w:spacing w:val="-2"/>
                <w:sz w:val="21"/>
                <w:szCs w:val="21"/>
              </w:rPr>
              <w:t>larger</w:t>
            </w:r>
            <w:r>
              <w:rPr>
                <w:rFonts w:hint="default" w:ascii="Times New Roman" w:hAnsi="Times New Roman" w:eastAsia="宋体" w:cs="Times New Roman"/>
                <w:sz w:val="21"/>
                <w:szCs w:val="21"/>
              </w:rPr>
              <w:t xml:space="preserve"> value indicating a higher preference.</w:t>
            </w:r>
            <w:r>
              <w:rPr>
                <w:rFonts w:hint="default" w:ascii="Times New Roman" w:hAnsi="Times New Roman" w:eastAsia="宋体" w:cs="Times New Roman"/>
                <w:spacing w:val="-1"/>
                <w:sz w:val="21"/>
                <w:szCs w:val="21"/>
              </w:rPr>
              <w:t>This value shall be</w:t>
            </w:r>
            <w:r>
              <w:rPr>
                <w:rFonts w:hint="default" w:ascii="Times New Roman" w:hAnsi="Times New Roman" w:eastAsia="宋体" w:cs="Times New Roman"/>
                <w:spacing w:val="4"/>
                <w:sz w:val="21"/>
                <w:szCs w:val="21"/>
              </w:rPr>
              <w:t xml:space="preserve"> </w:t>
            </w:r>
            <w:r>
              <w:rPr>
                <w:rFonts w:hint="eastAsia" w:ascii="Times New Roman" w:hAnsi="Times New Roman" w:eastAsia="宋体" w:cs="Times New Roman"/>
                <w:spacing w:val="4"/>
                <w:sz w:val="21"/>
                <w:szCs w:val="21"/>
                <w:lang w:val="en-US" w:eastAsia="zh-CN"/>
              </w:rPr>
              <w:t>0</w:t>
            </w:r>
            <w:r>
              <w:rPr>
                <w:rFonts w:hint="default" w:ascii="Times New Roman" w:hAnsi="Times New Roman" w:eastAsia="宋体" w:cs="Times New Roman"/>
                <w:spacing w:val="-1"/>
                <w:sz w:val="21"/>
                <w:szCs w:val="21"/>
              </w:rPr>
              <w:t>xFE</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pacing w:val="-1"/>
                <w:sz w:val="21"/>
                <w:szCs w:val="21"/>
              </w:rPr>
              <w:t>such</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1"/>
                <w:sz w:val="21"/>
                <w:szCs w:val="21"/>
              </w:rPr>
              <w:t>that</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1"/>
                <w:sz w:val="21"/>
                <w:szCs w:val="21"/>
              </w:rPr>
              <w:t>each</w:t>
            </w:r>
            <w:r>
              <w:rPr>
                <w:rFonts w:hint="default" w:ascii="Times New Roman" w:hAnsi="Times New Roman" w:eastAsia="宋体" w:cs="Times New Roman"/>
                <w:spacing w:val="2"/>
                <w:sz w:val="21"/>
                <w:szCs w:val="21"/>
              </w:rPr>
              <w:t xml:space="preserve"> </w:t>
            </w:r>
            <w:r>
              <w:rPr>
                <w:rFonts w:hint="default" w:ascii="Times New Roman" w:hAnsi="Times New Roman" w:eastAsia="宋体" w:cs="Times New Roman"/>
                <w:spacing w:val="-1"/>
                <w:sz w:val="21"/>
                <w:szCs w:val="21"/>
              </w:rPr>
              <w:t>UAS</w:t>
            </w:r>
            <w:r>
              <w:rPr>
                <w:rFonts w:hint="default" w:ascii="Times New Roman" w:hAnsi="Times New Roman" w:eastAsia="宋体" w:cs="Times New Roman"/>
                <w:spacing w:val="4"/>
                <w:sz w:val="21"/>
                <w:szCs w:val="21"/>
              </w:rPr>
              <w:t xml:space="preserve"> </w:t>
            </w:r>
            <w:r>
              <w:rPr>
                <w:rFonts w:hint="default" w:ascii="Times New Roman" w:hAnsi="Times New Roman" w:eastAsia="宋体" w:cs="Times New Roman"/>
                <w:spacing w:val="-1"/>
                <w:sz w:val="21"/>
                <w:szCs w:val="21"/>
              </w:rPr>
              <w:t>performs</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1"/>
                <w:sz w:val="21"/>
                <w:szCs w:val="21"/>
              </w:rPr>
              <w:t>as</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1"/>
                <w:sz w:val="21"/>
                <w:szCs w:val="21"/>
              </w:rPr>
              <w:t>a</w:t>
            </w:r>
            <w:r>
              <w:rPr>
                <w:rFonts w:hint="default" w:ascii="Times New Roman" w:hAnsi="Times New Roman" w:eastAsia="宋体" w:cs="Times New Roman"/>
                <w:spacing w:val="1"/>
                <w:sz w:val="21"/>
                <w:szCs w:val="21"/>
              </w:rPr>
              <w:t xml:space="preserve"> </w:t>
            </w:r>
            <w:r>
              <w:rPr>
                <w:rFonts w:hint="default" w:ascii="Times New Roman" w:hAnsi="Times New Roman" w:eastAsia="宋体" w:cs="Times New Roman"/>
                <w:spacing w:val="-1"/>
                <w:sz w:val="21"/>
                <w:szCs w:val="21"/>
              </w:rPr>
              <w:t>Master</w:t>
            </w:r>
            <w:r>
              <w:rPr>
                <w:rFonts w:hint="default" w:ascii="Times New Roman" w:hAnsi="Times New Roman" w:eastAsia="宋体" w:cs="Times New Roman"/>
                <w:spacing w:val="-1"/>
                <w:sz w:val="21"/>
                <w:szCs w:val="21"/>
                <w:lang w:val="en-US" w:eastAsia="zh-CN"/>
              </w:rPr>
              <w:t xml:space="preserve"> </w:t>
            </w:r>
            <w:r>
              <w:rPr>
                <w:rFonts w:hint="default" w:ascii="Times New Roman" w:hAnsi="Times New Roman" w:eastAsia="宋体" w:cs="Times New Roman"/>
                <w:spacing w:val="-1"/>
                <w:sz w:val="21"/>
                <w:szCs w:val="21"/>
              </w:rPr>
              <w:t>Cluster.</w:t>
            </w:r>
          </w:p>
        </w:tc>
      </w:tr>
      <w:tr w14:paraId="7D3A5D19">
        <w:trPr>
          <w:trHeight w:val="519" w:hRule="atLeast"/>
        </w:trPr>
        <w:tc>
          <w:tcPr>
            <w:tcW w:w="1134" w:type="dxa"/>
            <w:vAlign w:val="top"/>
          </w:tcPr>
          <w:p w14:paraId="38377DDA">
            <w:pPr>
              <w:spacing w:before="202"/>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Random Factor</w:t>
            </w:r>
          </w:p>
        </w:tc>
        <w:tc>
          <w:tcPr>
            <w:tcW w:w="567" w:type="dxa"/>
            <w:vAlign w:val="top"/>
          </w:tcPr>
          <w:p w14:paraId="76151935">
            <w:pPr>
              <w:spacing w:before="202" w:line="241" w:lineRule="auto"/>
              <w:ind w:left="165"/>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vAlign w:val="top"/>
          </w:tcPr>
          <w:p w14:paraId="4B457190">
            <w:pPr>
              <w:spacing w:before="223" w:line="185"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0xEA</w:t>
            </w:r>
          </w:p>
        </w:tc>
        <w:tc>
          <w:tcPr>
            <w:tcW w:w="7370" w:type="dxa"/>
            <w:vAlign w:val="top"/>
          </w:tcPr>
          <w:p w14:paraId="0523506E">
            <w:pPr>
              <w:spacing w:before="104" w:line="277" w:lineRule="auto"/>
              <w:ind w:right="195"/>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 random number selected by the</w:t>
            </w:r>
            <w:r>
              <w:rPr>
                <w:rFonts w:hint="default" w:ascii="Times New Roman" w:hAnsi="Times New Roman" w:eastAsia="宋体" w:cs="Times New Roman"/>
                <w:spacing w:val="-1"/>
                <w:sz w:val="21"/>
                <w:szCs w:val="21"/>
              </w:rPr>
              <w:t xml:space="preserve"> sending NAN Device.This</w:t>
            </w:r>
            <w:r>
              <w:rPr>
                <w:rFonts w:hint="default" w:ascii="Times New Roman" w:hAnsi="Times New Roman" w:eastAsia="宋体" w:cs="Times New Roman"/>
                <w:spacing w:val="4"/>
                <w:sz w:val="21"/>
                <w:szCs w:val="21"/>
              </w:rPr>
              <w:t xml:space="preserve"> </w:t>
            </w:r>
            <w:r>
              <w:rPr>
                <w:rFonts w:hint="default" w:ascii="Times New Roman" w:hAnsi="Times New Roman" w:eastAsia="宋体" w:cs="Times New Roman"/>
                <w:spacing w:val="-1"/>
                <w:sz w:val="21"/>
                <w:szCs w:val="21"/>
              </w:rPr>
              <w:t>value</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pacing w:val="-1"/>
                <w:sz w:val="21"/>
                <w:szCs w:val="21"/>
              </w:rPr>
              <w:t>shall</w:t>
            </w:r>
            <w:r>
              <w:rPr>
                <w:rFonts w:hint="default" w:ascii="Times New Roman" w:hAnsi="Times New Roman" w:eastAsia="宋体" w:cs="Times New Roman"/>
                <w:spacing w:val="3"/>
                <w:sz w:val="21"/>
                <w:szCs w:val="21"/>
              </w:rPr>
              <w:t xml:space="preserve"> </w:t>
            </w:r>
            <w:r>
              <w:rPr>
                <w:rFonts w:hint="default" w:ascii="Times New Roman" w:hAnsi="Times New Roman" w:eastAsia="宋体" w:cs="Times New Roman"/>
                <w:spacing w:val="-1"/>
                <w:sz w:val="21"/>
                <w:szCs w:val="21"/>
              </w:rPr>
              <w:t>be</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fixed</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1"/>
                <w:sz w:val="21"/>
                <w:szCs w:val="21"/>
              </w:rPr>
              <w:t>to</w:t>
            </w:r>
            <w:r>
              <w:rPr>
                <w:rFonts w:hint="default" w:ascii="Times New Roman" w:hAnsi="Times New Roman" w:eastAsia="宋体" w:cs="Times New Roman"/>
                <w:spacing w:val="5"/>
                <w:sz w:val="21"/>
                <w:szCs w:val="21"/>
              </w:rPr>
              <w:t xml:space="preserve"> </w:t>
            </w:r>
            <w:r>
              <w:rPr>
                <w:rFonts w:hint="eastAsia" w:ascii="Times New Roman" w:hAnsi="Times New Roman" w:eastAsia="宋体" w:cs="Times New Roman"/>
                <w:spacing w:val="5"/>
                <w:sz w:val="21"/>
                <w:szCs w:val="21"/>
                <w:lang w:val="en-US" w:eastAsia="zh-CN"/>
              </w:rPr>
              <w:t>0</w:t>
            </w:r>
            <w:r>
              <w:rPr>
                <w:rFonts w:hint="default" w:ascii="Times New Roman" w:hAnsi="Times New Roman" w:eastAsia="宋体" w:cs="Times New Roman"/>
                <w:spacing w:val="-1"/>
                <w:sz w:val="21"/>
                <w:szCs w:val="21"/>
              </w:rPr>
              <w:t>xEA</w:t>
            </w:r>
            <w:r>
              <w:rPr>
                <w:rFonts w:hint="default" w:ascii="Times New Roman" w:hAnsi="Times New Roman" w:eastAsia="宋体" w:cs="Times New Roman"/>
                <w:spacing w:val="4"/>
                <w:sz w:val="21"/>
                <w:szCs w:val="21"/>
              </w:rPr>
              <w:t xml:space="preserve"> </w:t>
            </w:r>
            <w:r>
              <w:rPr>
                <w:rFonts w:hint="default" w:ascii="Times New Roman" w:hAnsi="Times New Roman" w:eastAsia="宋体" w:cs="Times New Roman"/>
                <w:spacing w:val="-1"/>
                <w:sz w:val="21"/>
                <w:szCs w:val="21"/>
              </w:rPr>
              <w:t>rather</w:t>
            </w:r>
            <w:r>
              <w:rPr>
                <w:rFonts w:hint="default" w:ascii="Times New Roman" w:hAnsi="Times New Roman" w:eastAsia="宋体" w:cs="Times New Roman"/>
                <w:spacing w:val="8"/>
                <w:sz w:val="21"/>
                <w:szCs w:val="21"/>
              </w:rPr>
              <w:t xml:space="preserve"> </w:t>
            </w:r>
            <w:r>
              <w:rPr>
                <w:rFonts w:hint="default" w:ascii="Times New Roman" w:hAnsi="Times New Roman" w:eastAsia="宋体" w:cs="Times New Roman"/>
                <w:spacing w:val="-1"/>
                <w:sz w:val="21"/>
                <w:szCs w:val="21"/>
              </w:rPr>
              <w:t>than</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1"/>
                <w:sz w:val="21"/>
                <w:szCs w:val="21"/>
              </w:rPr>
              <w:t>a</w:t>
            </w:r>
            <w:r>
              <w:rPr>
                <w:rFonts w:hint="default" w:ascii="Times New Roman" w:hAnsi="Times New Roman" w:eastAsia="宋体" w:cs="Times New Roman"/>
                <w:spacing w:val="4"/>
                <w:sz w:val="21"/>
                <w:szCs w:val="21"/>
              </w:rPr>
              <w:t xml:space="preserve"> </w:t>
            </w:r>
            <w:r>
              <w:rPr>
                <w:rFonts w:hint="default" w:ascii="Times New Roman" w:hAnsi="Times New Roman" w:eastAsia="宋体" w:cs="Times New Roman"/>
                <w:spacing w:val="-1"/>
                <w:sz w:val="21"/>
                <w:szCs w:val="21"/>
              </w:rPr>
              <w:t>ran</w:t>
            </w:r>
            <w:r>
              <w:rPr>
                <w:rFonts w:hint="default" w:ascii="Times New Roman" w:hAnsi="Times New Roman" w:eastAsia="宋体" w:cs="Times New Roman"/>
                <w:spacing w:val="-2"/>
                <w:sz w:val="21"/>
                <w:szCs w:val="21"/>
              </w:rPr>
              <w:t>dom</w:t>
            </w:r>
            <w:r>
              <w:rPr>
                <w:rFonts w:hint="default" w:ascii="Times New Roman" w:hAnsi="Times New Roman" w:eastAsia="宋体" w:cs="Times New Roman"/>
                <w:spacing w:val="55"/>
                <w:sz w:val="21"/>
                <w:szCs w:val="21"/>
              </w:rPr>
              <w:t xml:space="preserve"> </w:t>
            </w:r>
            <w:r>
              <w:rPr>
                <w:rFonts w:hint="default" w:ascii="Times New Roman" w:hAnsi="Times New Roman" w:eastAsia="宋体" w:cs="Times New Roman"/>
                <w:spacing w:val="-2"/>
                <w:sz w:val="21"/>
                <w:szCs w:val="21"/>
              </w:rPr>
              <w:t>number.</w:t>
            </w:r>
          </w:p>
        </w:tc>
      </w:tr>
      <w:tr w14:paraId="0B2619FD">
        <w:trPr>
          <w:trHeight w:val="340" w:hRule="atLeast"/>
        </w:trPr>
        <w:tc>
          <w:tcPr>
            <w:tcW w:w="1134" w:type="dxa"/>
            <w:vAlign w:val="top"/>
          </w:tcPr>
          <w:p w14:paraId="164A03B0">
            <w:pPr>
              <w:spacing w:before="113"/>
              <w:ind w:left="2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Attribute</w:t>
            </w:r>
            <w:r>
              <w:rPr>
                <w:rFonts w:hint="default" w:ascii="Times New Roman" w:hAnsi="Times New Roman" w:eastAsia="宋体" w:cs="Times New Roman"/>
                <w:spacing w:val="15"/>
                <w:sz w:val="21"/>
                <w:szCs w:val="21"/>
              </w:rPr>
              <w:t xml:space="preserve"> </w:t>
            </w:r>
            <w:r>
              <w:rPr>
                <w:rFonts w:hint="default" w:ascii="Times New Roman" w:hAnsi="Times New Roman" w:eastAsia="宋体" w:cs="Times New Roman"/>
                <w:spacing w:val="-1"/>
                <w:sz w:val="21"/>
                <w:szCs w:val="21"/>
              </w:rPr>
              <w:t>ID</w:t>
            </w:r>
          </w:p>
        </w:tc>
        <w:tc>
          <w:tcPr>
            <w:tcW w:w="567" w:type="dxa"/>
            <w:vAlign w:val="top"/>
          </w:tcPr>
          <w:p w14:paraId="6D3E5BB9">
            <w:pPr>
              <w:spacing w:before="113"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1</w:t>
            </w:r>
          </w:p>
        </w:tc>
        <w:tc>
          <w:tcPr>
            <w:tcW w:w="1134" w:type="dxa"/>
            <w:vAlign w:val="top"/>
          </w:tcPr>
          <w:p w14:paraId="73AFDF79">
            <w:pPr>
              <w:spacing w:before="113"/>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0x1</w:t>
            </w:r>
          </w:p>
        </w:tc>
        <w:tc>
          <w:tcPr>
            <w:tcW w:w="7370" w:type="dxa"/>
            <w:vAlign w:val="top"/>
          </w:tcPr>
          <w:p w14:paraId="0B26F2F9">
            <w:pPr>
              <w:spacing w:before="113"/>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Cluster Attribute</w:t>
            </w:r>
          </w:p>
        </w:tc>
      </w:tr>
      <w:tr w14:paraId="250ECB3C">
        <w:trPr>
          <w:trHeight w:val="334" w:hRule="atLeast"/>
        </w:trPr>
        <w:tc>
          <w:tcPr>
            <w:tcW w:w="1134" w:type="dxa"/>
            <w:vAlign w:val="top"/>
          </w:tcPr>
          <w:p w14:paraId="2B03D757">
            <w:pPr>
              <w:spacing w:before="104" w:line="214" w:lineRule="auto"/>
              <w:ind w:left="29"/>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w:t>
            </w:r>
          </w:p>
        </w:tc>
        <w:tc>
          <w:tcPr>
            <w:tcW w:w="567" w:type="dxa"/>
            <w:vAlign w:val="top"/>
          </w:tcPr>
          <w:p w14:paraId="2A365850">
            <w:pPr>
              <w:spacing w:before="123" w:line="241" w:lineRule="auto"/>
              <w:ind w:left="8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w:t>
            </w:r>
          </w:p>
        </w:tc>
        <w:tc>
          <w:tcPr>
            <w:tcW w:w="1134" w:type="dxa"/>
            <w:vAlign w:val="top"/>
          </w:tcPr>
          <w:p w14:paraId="1BCDDCC0">
            <w:pPr>
              <w:spacing w:before="145" w:line="183" w:lineRule="auto"/>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0x0D</w:t>
            </w:r>
          </w:p>
        </w:tc>
        <w:tc>
          <w:tcPr>
            <w:tcW w:w="7370" w:type="dxa"/>
            <w:vAlign w:val="top"/>
          </w:tcPr>
          <w:p w14:paraId="050C70AE">
            <w:pPr>
              <w:spacing w:before="104" w:line="214" w:lineRule="auto"/>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 of the</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following</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pacing w:val="-1"/>
                <w:sz w:val="21"/>
                <w:szCs w:val="21"/>
              </w:rPr>
              <w:t>fields</w:t>
            </w:r>
            <w:r>
              <w:rPr>
                <w:rFonts w:hint="default" w:ascii="Times New Roman" w:hAnsi="Times New Roman" w:eastAsia="宋体" w:cs="Times New Roman"/>
                <w:spacing w:val="15"/>
                <w:sz w:val="21"/>
                <w:szCs w:val="21"/>
              </w:rPr>
              <w:t xml:space="preserve"> </w:t>
            </w:r>
            <w:r>
              <w:rPr>
                <w:rFonts w:hint="default" w:ascii="Times New Roman" w:hAnsi="Times New Roman" w:eastAsia="宋体" w:cs="Times New Roman"/>
                <w:spacing w:val="-1"/>
                <w:sz w:val="21"/>
                <w:szCs w:val="21"/>
              </w:rPr>
              <w:t>in</w:t>
            </w:r>
            <w:r>
              <w:rPr>
                <w:rFonts w:hint="default" w:ascii="Times New Roman" w:hAnsi="Times New Roman" w:eastAsia="宋体" w:cs="Times New Roman"/>
                <w:spacing w:val="9"/>
                <w:sz w:val="21"/>
                <w:szCs w:val="21"/>
              </w:rPr>
              <w:t xml:space="preserve"> </w:t>
            </w:r>
            <w:r>
              <w:rPr>
                <w:rFonts w:hint="default" w:ascii="Times New Roman" w:hAnsi="Times New Roman" w:eastAsia="宋体" w:cs="Times New Roman"/>
                <w:spacing w:val="-1"/>
                <w:sz w:val="21"/>
                <w:szCs w:val="21"/>
              </w:rPr>
              <w:t>the attribute</w:t>
            </w:r>
          </w:p>
        </w:tc>
      </w:tr>
      <w:tr w14:paraId="61D80926">
        <w:trPr>
          <w:trHeight w:val="964" w:hRule="atLeast"/>
        </w:trPr>
        <w:tc>
          <w:tcPr>
            <w:tcW w:w="1134" w:type="dxa"/>
            <w:tcBorders>
              <w:bottom w:val="single" w:color="000000" w:sz="4" w:space="0"/>
            </w:tcBorders>
            <w:vAlign w:val="top"/>
          </w:tcPr>
          <w:p w14:paraId="79E33243">
            <w:pPr>
              <w:spacing w:before="118" w:line="268" w:lineRule="auto"/>
              <w:ind w:left="19" w:right="74" w:rightChars="0"/>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Anchor Master</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2"/>
                <w:sz w:val="21"/>
                <w:szCs w:val="21"/>
              </w:rPr>
              <w:t>Information</w:t>
            </w:r>
          </w:p>
        </w:tc>
        <w:tc>
          <w:tcPr>
            <w:tcW w:w="567" w:type="dxa"/>
            <w:tcBorders>
              <w:bottom w:val="single" w:color="000000" w:sz="4" w:space="0"/>
            </w:tcBorders>
            <w:vAlign w:val="top"/>
          </w:tcPr>
          <w:p w14:paraId="215A9A3D">
            <w:pPr>
              <w:spacing w:before="45"/>
              <w:ind w:left="80"/>
              <w:rPr>
                <w:rFonts w:hint="default" w:ascii="Times New Roman" w:hAnsi="Times New Roman" w:eastAsia="宋体" w:cs="Times New Roman"/>
                <w:sz w:val="21"/>
                <w:szCs w:val="21"/>
              </w:rPr>
            </w:pPr>
            <w:r>
              <w:rPr>
                <w:rFonts w:hint="default" w:ascii="Times New Roman" w:hAnsi="Times New Roman" w:eastAsia="宋体" w:cs="Times New Roman"/>
                <w:spacing w:val="-4"/>
                <w:sz w:val="21"/>
                <w:szCs w:val="21"/>
              </w:rPr>
              <w:t>13</w:t>
            </w:r>
          </w:p>
        </w:tc>
        <w:tc>
          <w:tcPr>
            <w:tcW w:w="1134" w:type="dxa"/>
            <w:tcBorders>
              <w:bottom w:val="single" w:color="000000" w:sz="4" w:space="0"/>
            </w:tcBorders>
            <w:vAlign w:val="top"/>
          </w:tcPr>
          <w:p w14:paraId="6BA7F06B">
            <w:pPr>
              <w:spacing w:before="4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Variable</w:t>
            </w:r>
          </w:p>
        </w:tc>
        <w:tc>
          <w:tcPr>
            <w:tcW w:w="7370" w:type="dxa"/>
            <w:tcBorders>
              <w:bottom w:val="single" w:color="000000" w:sz="4" w:space="0"/>
            </w:tcBorders>
            <w:vAlign w:val="top"/>
          </w:tcPr>
          <w:p w14:paraId="28DE515B">
            <w:pPr>
              <w:spacing w:before="100" w:line="246" w:lineRule="auto"/>
              <w:ind w:right="5"/>
              <w:jc w:val="left"/>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Information about the Cluster's Anchor Mast</w:t>
            </w:r>
            <w:r>
              <w:rPr>
                <w:rFonts w:hint="default" w:ascii="Times New Roman" w:hAnsi="Times New Roman" w:eastAsia="宋体" w:cs="Times New Roman"/>
                <w:spacing w:val="-3"/>
                <w:sz w:val="21"/>
                <w:szCs w:val="21"/>
              </w:rPr>
              <w:t>er,please refer to NAN Specification Part 9.5.2</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3"/>
                <w:sz w:val="21"/>
                <w:szCs w:val="21"/>
              </w:rPr>
              <w:t>for</w:t>
            </w:r>
            <w:r>
              <w:rPr>
                <w:rFonts w:hint="default" w:ascii="Times New Roman" w:hAnsi="Times New Roman" w:eastAsia="宋体" w:cs="Times New Roman"/>
                <w:spacing w:val="5"/>
                <w:sz w:val="21"/>
                <w:szCs w:val="21"/>
              </w:rPr>
              <w:t xml:space="preserve"> </w:t>
            </w:r>
            <w:r>
              <w:rPr>
                <w:rFonts w:hint="default" w:ascii="Times New Roman" w:hAnsi="Times New Roman" w:eastAsia="宋体" w:cs="Times New Roman"/>
                <w:spacing w:val="-3"/>
                <w:sz w:val="21"/>
                <w:szCs w:val="21"/>
              </w:rPr>
              <w:t>detailed</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pacing w:val="-3"/>
                <w:sz w:val="21"/>
                <w:szCs w:val="21"/>
              </w:rPr>
              <w:t>infor</w:t>
            </w:r>
            <w:r>
              <w:rPr>
                <w:rFonts w:hint="default" w:ascii="Times New Roman" w:hAnsi="Times New Roman" w:eastAsia="宋体" w:cs="Times New Roman"/>
                <w:sz w:val="21"/>
                <w:szCs w:val="21"/>
              </w:rPr>
              <w:t>mation.For example,assuming  drone  MAC</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z w:val="21"/>
                <w:szCs w:val="21"/>
              </w:rPr>
              <w:t>address</w:t>
            </w:r>
            <w:r>
              <w:rPr>
                <w:rFonts w:hint="default" w:ascii="Times New Roman" w:hAnsi="Times New Roman" w:eastAsia="宋体" w:cs="Times New Roman"/>
                <w:spacing w:val="11"/>
                <w:sz w:val="21"/>
                <w:szCs w:val="21"/>
              </w:rPr>
              <w:t xml:space="preserve"> </w:t>
            </w:r>
            <w:r>
              <w:rPr>
                <w:rFonts w:hint="default" w:ascii="Times New Roman" w:hAnsi="Times New Roman" w:eastAsia="宋体" w:cs="Times New Roman"/>
                <w:sz w:val="21"/>
                <w:szCs w:val="21"/>
              </w:rPr>
              <w:t>is</w:t>
            </w:r>
            <w:r>
              <w:rPr>
                <w:rFonts w:hint="default" w:ascii="Times New Roman" w:hAnsi="Times New Roman" w:eastAsia="宋体" w:cs="Times New Roman"/>
                <w:spacing w:val="7"/>
                <w:sz w:val="21"/>
                <w:szCs w:val="21"/>
              </w:rPr>
              <w:t xml:space="preserve"> </w:t>
            </w:r>
            <w:r>
              <w:rPr>
                <w:rFonts w:hint="default" w:ascii="Times New Roman" w:hAnsi="Times New Roman" w:eastAsia="宋体" w:cs="Times New Roman"/>
                <w:sz w:val="21"/>
                <w:szCs w:val="21"/>
              </w:rPr>
              <w:t>62-62-1F-AF-D8-FA,Ma</w:t>
            </w:r>
            <w:r>
              <w:rPr>
                <w:rFonts w:hint="default" w:ascii="Times New Roman" w:hAnsi="Times New Roman" w:eastAsia="宋体" w:cs="Times New Roman"/>
                <w:spacing w:val="-1"/>
                <w:sz w:val="21"/>
                <w:szCs w:val="21"/>
              </w:rPr>
              <w:t>ster</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1"/>
                <w:sz w:val="21"/>
                <w:szCs w:val="21"/>
              </w:rPr>
              <w:t>Performance</w:t>
            </w:r>
            <w:r>
              <w:rPr>
                <w:rFonts w:hint="default" w:ascii="Times New Roman" w:hAnsi="Times New Roman" w:eastAsia="宋体" w:cs="Times New Roman"/>
                <w:spacing w:val="10"/>
                <w:sz w:val="21"/>
                <w:szCs w:val="21"/>
              </w:rPr>
              <w:t xml:space="preserve"> </w:t>
            </w:r>
            <w:r>
              <w:rPr>
                <w:rFonts w:hint="default" w:ascii="Times New Roman" w:hAnsi="Times New Roman" w:eastAsia="宋体" w:cs="Times New Roman"/>
                <w:spacing w:val="-1"/>
                <w:sz w:val="21"/>
                <w:szCs w:val="21"/>
              </w:rPr>
              <w:t>is</w:t>
            </w:r>
            <w:r>
              <w:rPr>
                <w:rFonts w:hint="default" w:ascii="Times New Roman" w:hAnsi="Times New Roman" w:eastAsia="宋体" w:cs="Times New Roman"/>
                <w:spacing w:val="6"/>
                <w:sz w:val="21"/>
                <w:szCs w:val="21"/>
              </w:rPr>
              <w:t xml:space="preserve"> </w:t>
            </w:r>
            <w:r>
              <w:rPr>
                <w:rFonts w:hint="default" w:ascii="Times New Roman" w:hAnsi="Times New Roman" w:eastAsia="宋体" w:cs="Times New Roman"/>
                <w:spacing w:val="-1"/>
                <w:sz w:val="21"/>
                <w:szCs w:val="21"/>
              </w:rPr>
              <w:t>FE,Random</w:t>
            </w:r>
            <w:r>
              <w:rPr>
                <w:rFonts w:hint="default" w:ascii="Times New Roman" w:hAnsi="Times New Roman" w:eastAsia="宋体" w:cs="Times New Roman"/>
                <w:spacing w:val="37"/>
                <w:sz w:val="21"/>
                <w:szCs w:val="21"/>
              </w:rPr>
              <w:t xml:space="preserve"> </w:t>
            </w:r>
            <w:r>
              <w:rPr>
                <w:rFonts w:hint="default" w:ascii="Times New Roman" w:hAnsi="Times New Roman" w:eastAsia="宋体" w:cs="Times New Roman"/>
                <w:spacing w:val="-1"/>
                <w:sz w:val="21"/>
                <w:szCs w:val="21"/>
              </w:rPr>
              <w:t>Factor</w:t>
            </w:r>
            <w:r>
              <w:rPr>
                <w:rFonts w:hint="default" w:ascii="Times New Roman" w:hAnsi="Times New Roman" w:eastAsia="宋体" w:cs="Times New Roman"/>
                <w:spacing w:val="47"/>
                <w:sz w:val="21"/>
                <w:szCs w:val="21"/>
              </w:rPr>
              <w:t xml:space="preserve"> </w:t>
            </w:r>
            <w:r>
              <w:rPr>
                <w:rFonts w:hint="default" w:ascii="Times New Roman" w:hAnsi="Times New Roman" w:eastAsia="宋体" w:cs="Times New Roman"/>
                <w:spacing w:val="-1"/>
                <w:sz w:val="21"/>
                <w:szCs w:val="21"/>
              </w:rPr>
              <w:t>is</w:t>
            </w:r>
            <w:r>
              <w:rPr>
                <w:rFonts w:hint="default" w:ascii="Times New Roman" w:hAnsi="Times New Roman" w:eastAsia="宋体" w:cs="Times New Roman"/>
                <w:spacing w:val="37"/>
                <w:sz w:val="21"/>
                <w:szCs w:val="21"/>
              </w:rPr>
              <w:t xml:space="preserve"> </w:t>
            </w:r>
            <w:r>
              <w:rPr>
                <w:rFonts w:hint="default" w:ascii="Times New Roman" w:hAnsi="Times New Roman" w:eastAsia="宋体" w:cs="Times New Roman"/>
                <w:spacing w:val="-1"/>
                <w:sz w:val="21"/>
                <w:szCs w:val="21"/>
              </w:rPr>
              <w:t>EA,the</w:t>
            </w:r>
            <w:r>
              <w:rPr>
                <w:rFonts w:hint="default" w:ascii="Times New Roman" w:hAnsi="Times New Roman" w:eastAsia="宋体" w:cs="Times New Roman"/>
                <w:spacing w:val="38"/>
                <w:sz w:val="21"/>
                <w:szCs w:val="21"/>
              </w:rPr>
              <w:t xml:space="preserve"> </w:t>
            </w:r>
            <w:r>
              <w:rPr>
                <w:rFonts w:hint="default" w:ascii="Times New Roman" w:hAnsi="Times New Roman" w:eastAsia="宋体" w:cs="Times New Roman"/>
                <w:spacing w:val="-1"/>
                <w:sz w:val="21"/>
                <w:szCs w:val="21"/>
              </w:rPr>
              <w:t>value</w:t>
            </w:r>
            <w:r>
              <w:rPr>
                <w:rFonts w:hint="default" w:ascii="Times New Roman" w:hAnsi="Times New Roman" w:eastAsia="宋体" w:cs="Times New Roman"/>
                <w:spacing w:val="39"/>
                <w:sz w:val="21"/>
                <w:szCs w:val="21"/>
              </w:rPr>
              <w:t xml:space="preserve"> </w:t>
            </w:r>
            <w:r>
              <w:rPr>
                <w:rFonts w:hint="default" w:ascii="Times New Roman" w:hAnsi="Times New Roman" w:eastAsia="宋体" w:cs="Times New Roman"/>
                <w:spacing w:val="-1"/>
                <w:sz w:val="21"/>
                <w:szCs w:val="21"/>
              </w:rPr>
              <w:t>of</w:t>
            </w:r>
            <w:r>
              <w:rPr>
                <w:rFonts w:hint="default" w:ascii="Times New Roman" w:hAnsi="Times New Roman" w:eastAsia="宋体" w:cs="Times New Roman"/>
                <w:spacing w:val="35"/>
                <w:sz w:val="21"/>
                <w:szCs w:val="21"/>
              </w:rPr>
              <w:t xml:space="preserve"> </w:t>
            </w:r>
            <w:r>
              <w:rPr>
                <w:rFonts w:hint="default" w:ascii="Times New Roman" w:hAnsi="Times New Roman" w:eastAsia="宋体" w:cs="Times New Roman"/>
                <w:spacing w:val="-1"/>
                <w:sz w:val="21"/>
                <w:szCs w:val="21"/>
              </w:rPr>
              <w:t>Anchor</w:t>
            </w:r>
            <w:r>
              <w:rPr>
                <w:rFonts w:hint="default" w:ascii="Times New Roman" w:hAnsi="Times New Roman" w:eastAsia="宋体" w:cs="Times New Roman"/>
                <w:spacing w:val="34"/>
                <w:sz w:val="21"/>
                <w:szCs w:val="21"/>
              </w:rPr>
              <w:t xml:space="preserve"> </w:t>
            </w:r>
            <w:r>
              <w:rPr>
                <w:rFonts w:hint="default" w:ascii="Times New Roman" w:hAnsi="Times New Roman" w:eastAsia="宋体" w:cs="Times New Roman"/>
                <w:spacing w:val="-1"/>
                <w:sz w:val="21"/>
                <w:szCs w:val="21"/>
              </w:rPr>
              <w:t>Master</w:t>
            </w:r>
            <w:r>
              <w:rPr>
                <w:rFonts w:hint="default" w:ascii="Times New Roman" w:hAnsi="Times New Roman" w:eastAsia="宋体" w:cs="Times New Roman"/>
                <w:spacing w:val="46"/>
                <w:sz w:val="21"/>
                <w:szCs w:val="21"/>
              </w:rPr>
              <w:t xml:space="preserve"> </w:t>
            </w:r>
            <w:r>
              <w:rPr>
                <w:rFonts w:hint="default" w:ascii="Times New Roman" w:hAnsi="Times New Roman" w:eastAsia="宋体" w:cs="Times New Roman"/>
                <w:spacing w:val="-1"/>
                <w:sz w:val="21"/>
                <w:szCs w:val="21"/>
              </w:rPr>
              <w:t>Information</w:t>
            </w:r>
            <w:r>
              <w:rPr>
                <w:rFonts w:hint="default" w:ascii="Times New Roman" w:hAnsi="Times New Roman" w:eastAsia="宋体" w:cs="Times New Roman"/>
                <w:spacing w:val="47"/>
                <w:sz w:val="21"/>
                <w:szCs w:val="21"/>
              </w:rPr>
              <w:t xml:space="preserve"> </w:t>
            </w:r>
            <w:r>
              <w:rPr>
                <w:rFonts w:hint="default" w:ascii="Times New Roman" w:hAnsi="Times New Roman" w:eastAsia="宋体" w:cs="Times New Roman"/>
                <w:spacing w:val="-1"/>
                <w:sz w:val="21"/>
                <w:szCs w:val="21"/>
              </w:rPr>
              <w:t>is</w:t>
            </w:r>
            <w:r>
              <w:rPr>
                <w:rFonts w:hint="default" w:ascii="Times New Roman" w:hAnsi="Times New Roman" w:eastAsia="宋体" w:cs="Times New Roman"/>
                <w:spacing w:val="39"/>
                <w:w w:val="101"/>
                <w:sz w:val="21"/>
                <w:szCs w:val="21"/>
              </w:rPr>
              <w:t xml:space="preserve"> </w:t>
            </w:r>
            <w:r>
              <w:rPr>
                <w:rFonts w:hint="default" w:ascii="Times New Roman" w:hAnsi="Times New Roman" w:eastAsia="宋体" w:cs="Times New Roman"/>
                <w:spacing w:val="-1"/>
                <w:sz w:val="21"/>
                <w:szCs w:val="21"/>
              </w:rPr>
              <w:t>62621FAFD8FAEAFE0000oo0000.It</w:t>
            </w:r>
            <w:r>
              <w:rPr>
                <w:rFonts w:hint="default" w:ascii="Times New Roman" w:hAnsi="Times New Roman" w:eastAsia="宋体" w:cs="Times New Roman"/>
                <w:spacing w:val="41"/>
                <w:sz w:val="21"/>
                <w:szCs w:val="21"/>
              </w:rPr>
              <w:t xml:space="preserve"> </w:t>
            </w:r>
            <w:r>
              <w:rPr>
                <w:rFonts w:hint="default" w:ascii="Times New Roman" w:hAnsi="Times New Roman" w:eastAsia="宋体" w:cs="Times New Roman"/>
                <w:spacing w:val="-1"/>
                <w:sz w:val="21"/>
                <w:szCs w:val="21"/>
              </w:rPr>
              <w:t>consists</w:t>
            </w:r>
            <w:r>
              <w:rPr>
                <w:rFonts w:hint="default" w:ascii="Times New Roman" w:hAnsi="Times New Roman" w:eastAsia="宋体" w:cs="Times New Roman"/>
                <w:spacing w:val="39"/>
                <w:w w:val="101"/>
                <w:sz w:val="21"/>
                <w:szCs w:val="21"/>
              </w:rPr>
              <w:t xml:space="preserve"> </w:t>
            </w:r>
            <w:r>
              <w:rPr>
                <w:rFonts w:hint="default" w:ascii="Times New Roman" w:hAnsi="Times New Roman" w:eastAsia="宋体" w:cs="Times New Roman"/>
                <w:spacing w:val="-1"/>
                <w:sz w:val="21"/>
                <w:szCs w:val="21"/>
              </w:rPr>
              <w:t>of</w:t>
            </w:r>
            <w:r>
              <w:rPr>
                <w:rFonts w:hint="default" w:ascii="Times New Roman" w:hAnsi="Times New Roman" w:eastAsia="宋体" w:cs="Times New Roman"/>
                <w:sz w:val="21"/>
                <w:szCs w:val="21"/>
              </w:rPr>
              <w:t xml:space="preserve"> </w:t>
            </w:r>
            <w:r>
              <w:rPr>
                <w:rFonts w:hint="default" w:ascii="Times New Roman" w:hAnsi="Times New Roman" w:eastAsia="宋体" w:cs="Times New Roman"/>
                <w:spacing w:val="-2"/>
                <w:sz w:val="21"/>
                <w:szCs w:val="21"/>
              </w:rPr>
              <w:t>the</w:t>
            </w:r>
            <w:r>
              <w:rPr>
                <w:rFonts w:hint="default" w:ascii="Times New Roman" w:hAnsi="Times New Roman" w:eastAsia="宋体" w:cs="Times New Roman"/>
                <w:spacing w:val="47"/>
                <w:sz w:val="21"/>
                <w:szCs w:val="21"/>
              </w:rPr>
              <w:t xml:space="preserve"> </w:t>
            </w:r>
            <w:r>
              <w:rPr>
                <w:rFonts w:hint="default" w:ascii="Times New Roman" w:hAnsi="Times New Roman" w:eastAsia="宋体" w:cs="Times New Roman"/>
                <w:spacing w:val="-2"/>
                <w:sz w:val="21"/>
                <w:szCs w:val="21"/>
              </w:rPr>
              <w:t>following</w:t>
            </w:r>
            <w:r>
              <w:rPr>
                <w:rFonts w:hint="default" w:ascii="Times New Roman" w:hAnsi="Times New Roman" w:eastAsia="宋体" w:cs="Times New Roman"/>
                <w:spacing w:val="33"/>
                <w:sz w:val="21"/>
                <w:szCs w:val="21"/>
              </w:rPr>
              <w:t xml:space="preserve"> </w:t>
            </w:r>
            <w:r>
              <w:rPr>
                <w:rFonts w:hint="default" w:ascii="Times New Roman" w:hAnsi="Times New Roman" w:eastAsia="宋体" w:cs="Times New Roman"/>
                <w:spacing w:val="-2"/>
                <w:sz w:val="21"/>
                <w:szCs w:val="21"/>
              </w:rPr>
              <w:t>subfields:</w:t>
            </w:r>
          </w:p>
          <w:p w14:paraId="786F9FA0">
            <w:pPr>
              <w:spacing w:before="14" w:line="232" w:lineRule="auto"/>
              <w:ind w:left="0" w:leftChars="0" w:right="83" w:rightChars="0" w:firstLine="0" w:firstLineChars="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Anchor Master Rank:62621FAFD8FAE</w:t>
            </w:r>
            <w:r>
              <w:rPr>
                <w:rFonts w:hint="default" w:ascii="Times New Roman" w:hAnsi="Times New Roman" w:eastAsia="宋体" w:cs="Times New Roman"/>
                <w:spacing w:val="-1"/>
                <w:sz w:val="21"/>
                <w:szCs w:val="21"/>
              </w:rPr>
              <w:t>AFE</w:t>
            </w:r>
            <w:r>
              <w:rPr>
                <w:rFonts w:hint="default" w:ascii="Times New Roman" w:hAnsi="Times New Roman" w:eastAsia="宋体" w:cs="Times New Roman"/>
                <w:sz w:val="21"/>
                <w:szCs w:val="21"/>
              </w:rPr>
              <w:t xml:space="preserve"> Hop Count to Anchor Master</w:t>
            </w:r>
            <w:r>
              <w:rPr>
                <w:rFonts w:hint="default" w:ascii="Times New Roman" w:hAnsi="Times New Roman" w:eastAsia="宋体" w:cs="Times New Roman"/>
                <w:spacing w:val="-1"/>
                <w:sz w:val="21"/>
                <w:szCs w:val="21"/>
              </w:rPr>
              <w:t>:00</w:t>
            </w:r>
          </w:p>
          <w:p w14:paraId="1417F943">
            <w:pPr>
              <w:spacing w:before="14" w:line="235" w:lineRule="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Anchor Master Beacon Transmission Time:000000</w:t>
            </w:r>
            <w:r>
              <w:rPr>
                <w:rFonts w:hint="default" w:ascii="Times New Roman" w:hAnsi="Times New Roman" w:eastAsia="宋体" w:cs="Times New Roman"/>
                <w:spacing w:val="-1"/>
                <w:sz w:val="21"/>
                <w:szCs w:val="21"/>
              </w:rPr>
              <w:t>00</w:t>
            </w:r>
          </w:p>
        </w:tc>
      </w:tr>
    </w:tbl>
    <w:p w14:paraId="63933DBC">
      <w:pPr>
        <w:spacing w:before="4"/>
      </w:pPr>
    </w:p>
    <w:p w14:paraId="69F23B0A">
      <w:pPr>
        <w:pStyle w:val="5"/>
        <w:bidi w:val="0"/>
      </w:pPr>
      <w:r>
        <w:rPr>
          <w:b/>
          <w:bCs/>
          <w:spacing w:val="-1"/>
        </w:rPr>
        <w:t>Wi-Fi</w:t>
      </w:r>
      <w:r>
        <w:rPr>
          <w:b/>
          <w:bCs/>
          <w:spacing w:val="26"/>
          <w:w w:val="101"/>
        </w:rPr>
        <w:t xml:space="preserve"> </w:t>
      </w:r>
      <w:r>
        <w:rPr>
          <w:b/>
          <w:bCs/>
          <w:spacing w:val="-1"/>
        </w:rPr>
        <w:t>Operating</w:t>
      </w:r>
      <w:r>
        <w:rPr>
          <w:b/>
          <w:bCs/>
          <w:spacing w:val="24"/>
        </w:rPr>
        <w:t xml:space="preserve"> </w:t>
      </w:r>
      <w:r>
        <w:rPr>
          <w:b/>
          <w:bCs/>
          <w:spacing w:val="-1"/>
        </w:rPr>
        <w:t>Channels</w:t>
      </w:r>
    </w:p>
    <w:p w14:paraId="344FA501">
      <w:pPr>
        <w:pStyle w:val="7"/>
        <w:bidi w:val="0"/>
      </w:pPr>
      <w:r>
        <w:t>5.4.8.6  In  order</w:t>
      </w:r>
      <w:r>
        <w:rPr>
          <w:spacing w:val="6"/>
        </w:rPr>
        <w:t xml:space="preserve">  </w:t>
      </w:r>
      <w:r>
        <w:t>to</w:t>
      </w:r>
      <w:r>
        <w:rPr>
          <w:spacing w:val="10"/>
        </w:rPr>
        <w:t xml:space="preserve">  </w:t>
      </w:r>
      <w:r>
        <w:t>allow</w:t>
      </w:r>
      <w:r>
        <w:rPr>
          <w:spacing w:val="9"/>
        </w:rPr>
        <w:t xml:space="preserve">  </w:t>
      </w:r>
      <w:r>
        <w:t>operation</w:t>
      </w:r>
      <w:r>
        <w:rPr>
          <w:spacing w:val="10"/>
        </w:rPr>
        <w:t xml:space="preserve">  </w:t>
      </w:r>
      <w:r>
        <w:t>of  NAN</w:t>
      </w:r>
      <w:r>
        <w:rPr>
          <w:spacing w:val="7"/>
        </w:rPr>
        <w:t xml:space="preserve">  </w:t>
      </w:r>
      <w:r>
        <w:t>Discover</w:t>
      </w:r>
      <w:r>
        <w:rPr>
          <w:spacing w:val="-1"/>
        </w:rPr>
        <w:t>y,</w:t>
      </w:r>
      <w:r>
        <w:rPr>
          <w:spacing w:val="1"/>
        </w:rPr>
        <w:t xml:space="preserve"> </w:t>
      </w:r>
      <w:r>
        <w:rPr>
          <w:shd w:val="clear" w:fill="FFFF00"/>
        </w:rPr>
        <w:t>broadcasting</w:t>
      </w:r>
      <w:r>
        <w:rPr>
          <w:rFonts w:hint="eastAsia" w:eastAsia="宋体"/>
          <w:shd w:val="clear" w:fill="FFFF00"/>
          <w:lang w:eastAsia="zh-CN"/>
        </w:rPr>
        <w:t xml:space="preserve"> </w:t>
      </w:r>
      <w:r>
        <w:rPr>
          <w:shd w:val="clear" w:fill="FFFF00"/>
        </w:rPr>
        <w:t>shall(BWF0090)operate</w:t>
      </w:r>
      <w:r>
        <w:rPr>
          <w:rFonts w:hint="eastAsia" w:eastAsia="宋体"/>
          <w:shd w:val="clear" w:fill="FFFF00"/>
          <w:lang w:eastAsia="zh-CN"/>
        </w:rPr>
        <w:t xml:space="preserve"> </w:t>
      </w:r>
      <w:r>
        <w:rPr>
          <w:shd w:val="clear" w:fill="FFFF00"/>
        </w:rPr>
        <w:t xml:space="preserve"> i</w:t>
      </w:r>
      <w:r>
        <w:rPr>
          <w:spacing w:val="-1"/>
          <w:shd w:val="clear" w:fill="FFFF00"/>
        </w:rPr>
        <w:t>n</w:t>
      </w:r>
      <w:r>
        <w:rPr>
          <w:rFonts w:hint="eastAsia" w:eastAsia="宋体"/>
          <w:spacing w:val="-1"/>
          <w:shd w:val="clear" w:fill="FFFF00"/>
          <w:lang w:eastAsia="zh-CN"/>
        </w:rPr>
        <w:t xml:space="preserve"> </w:t>
      </w:r>
      <w:r>
        <w:rPr>
          <w:spacing w:val="-1"/>
          <w:shd w:val="clear" w:fill="FFFF00"/>
        </w:rPr>
        <w:t>channel</w:t>
      </w:r>
      <w:r>
        <w:rPr>
          <w:rFonts w:hint="eastAsia" w:eastAsia="宋体"/>
          <w:spacing w:val="-1"/>
          <w:shd w:val="clear" w:fill="FFFF00"/>
          <w:lang w:eastAsia="zh-CN"/>
        </w:rPr>
        <w:t xml:space="preserve"> </w:t>
      </w:r>
      <w:r>
        <w:rPr>
          <w:spacing w:val="-1"/>
          <w:shd w:val="clear" w:fill="FFFF00"/>
        </w:rPr>
        <w:t xml:space="preserve"> 6(2.437</w:t>
      </w:r>
      <w:r>
        <w:t xml:space="preserve"> </w:t>
      </w:r>
      <w:r>
        <w:rPr>
          <w:shd w:val="clear" w:fill="FFFF00"/>
        </w:rPr>
        <w:t>GHz)in  the</w:t>
      </w:r>
      <w:r>
        <w:rPr>
          <w:spacing w:val="10"/>
          <w:shd w:val="clear" w:fill="FFFF00"/>
        </w:rPr>
        <w:t xml:space="preserve">  </w:t>
      </w:r>
      <w:r>
        <w:rPr>
          <w:shd w:val="clear" w:fill="FFFF00"/>
        </w:rPr>
        <w:t>2.4</w:t>
      </w:r>
      <w:r>
        <w:rPr>
          <w:spacing w:val="11"/>
          <w:shd w:val="clear" w:fill="FFFF00"/>
        </w:rPr>
        <w:t xml:space="preserve">  </w:t>
      </w:r>
      <w:r>
        <w:rPr>
          <w:shd w:val="clear" w:fill="FFFF00"/>
        </w:rPr>
        <w:t>GHz</w:t>
      </w:r>
      <w:r>
        <w:rPr>
          <w:spacing w:val="12"/>
          <w:w w:val="101"/>
          <w:shd w:val="clear" w:fill="FFFF00"/>
        </w:rPr>
        <w:t xml:space="preserve">  </w:t>
      </w:r>
      <w:r>
        <w:rPr>
          <w:shd w:val="clear" w:fill="FFFF00"/>
        </w:rPr>
        <w:t>frequency  band</w:t>
      </w:r>
      <w:r>
        <w:rPr>
          <w:spacing w:val="11"/>
          <w:shd w:val="clear" w:fill="FFFF00"/>
        </w:rPr>
        <w:t xml:space="preserve">  </w:t>
      </w:r>
      <w:r>
        <w:rPr>
          <w:shd w:val="clear" w:fill="FFFF00"/>
        </w:rPr>
        <w:t>an</w:t>
      </w:r>
      <w:r>
        <w:rPr>
          <w:spacing w:val="-1"/>
          <w:shd w:val="clear" w:fill="FFFF00"/>
        </w:rPr>
        <w:t>d</w:t>
      </w:r>
      <w:r>
        <w:rPr>
          <w:spacing w:val="9"/>
          <w:shd w:val="clear" w:fill="FFFF00"/>
        </w:rPr>
        <w:t xml:space="preserve">  </w:t>
      </w:r>
      <w:r>
        <w:rPr>
          <w:spacing w:val="-1"/>
          <w:shd w:val="clear" w:fill="FFFF00"/>
        </w:rPr>
        <w:t>may</w:t>
      </w:r>
      <w:r>
        <w:rPr>
          <w:spacing w:val="11"/>
          <w:shd w:val="clear" w:fill="FFFF00"/>
        </w:rPr>
        <w:t xml:space="preserve">  </w:t>
      </w:r>
      <w:r>
        <w:rPr>
          <w:spacing w:val="-1"/>
          <w:shd w:val="clear" w:fill="FFFF00"/>
        </w:rPr>
        <w:t>optionally</w:t>
      </w:r>
      <w:r>
        <w:t xml:space="preserve"> </w:t>
      </w:r>
      <w:r>
        <w:rPr>
          <w:spacing w:val="-1"/>
          <w:shd w:val="clear" w:fill="FFF000"/>
        </w:rPr>
        <w:t>operate</w:t>
      </w:r>
      <w:r>
        <w:rPr>
          <w:spacing w:val="42"/>
          <w:w w:val="101"/>
          <w:shd w:val="clear" w:fill="FFF000"/>
        </w:rPr>
        <w:t xml:space="preserve"> </w:t>
      </w:r>
      <w:r>
        <w:rPr>
          <w:spacing w:val="-1"/>
          <w:shd w:val="clear" w:fill="FFF000"/>
        </w:rPr>
        <w:t>in</w:t>
      </w:r>
      <w:r>
        <w:rPr>
          <w:spacing w:val="43"/>
          <w:shd w:val="clear" w:fill="FFF000"/>
        </w:rPr>
        <w:t xml:space="preserve"> </w:t>
      </w:r>
      <w:r>
        <w:rPr>
          <w:spacing w:val="-1"/>
          <w:shd w:val="clear" w:fill="FFF000"/>
        </w:rPr>
        <w:t>channel  149(5.7</w:t>
      </w:r>
      <w:r>
        <w:rPr>
          <w:spacing w:val="-2"/>
          <w:shd w:val="clear" w:fill="FFF000"/>
        </w:rPr>
        <w:t>45  GHz)in</w:t>
      </w:r>
      <w:r>
        <w:rPr>
          <w:spacing w:val="38"/>
          <w:w w:val="101"/>
          <w:shd w:val="clear" w:fill="FFF000"/>
        </w:rPr>
        <w:t xml:space="preserve"> </w:t>
      </w:r>
      <w:r>
        <w:rPr>
          <w:spacing w:val="-2"/>
          <w:shd w:val="clear" w:fill="FFF000"/>
        </w:rPr>
        <w:t>the  5</w:t>
      </w:r>
      <w:r>
        <w:rPr>
          <w:spacing w:val="43"/>
          <w:shd w:val="clear" w:fill="FFF000"/>
        </w:rPr>
        <w:t xml:space="preserve"> </w:t>
      </w:r>
      <w:r>
        <w:rPr>
          <w:spacing w:val="-2"/>
          <w:shd w:val="clear" w:fill="FFF000"/>
        </w:rPr>
        <w:t>GHz</w:t>
      </w:r>
      <w:r>
        <w:rPr>
          <w:spacing w:val="36"/>
          <w:shd w:val="clear" w:fill="FFF000"/>
        </w:rPr>
        <w:t xml:space="preserve"> </w:t>
      </w:r>
      <w:r>
        <w:rPr>
          <w:spacing w:val="-2"/>
          <w:shd w:val="clear" w:fill="FFF000"/>
        </w:rPr>
        <w:t>band.</w:t>
      </w:r>
    </w:p>
    <w:p w14:paraId="3EFAB1FE">
      <w:pPr>
        <w:pStyle w:val="7"/>
        <w:bidi w:val="0"/>
        <w:rPr>
          <w:spacing w:val="-1"/>
        </w:rPr>
      </w:pPr>
      <w:r>
        <w:t>5.4.8.7</w:t>
      </w:r>
      <w:r>
        <w:rPr>
          <w:spacing w:val="39"/>
          <w:w w:val="101"/>
        </w:rPr>
        <w:t xml:space="preserve"> </w:t>
      </w:r>
      <w:r>
        <w:t>The</w:t>
      </w:r>
      <w:r>
        <w:rPr>
          <w:spacing w:val="35"/>
          <w:w w:val="101"/>
        </w:rPr>
        <w:t xml:space="preserve"> </w:t>
      </w:r>
      <w:r>
        <w:t>transmission</w:t>
      </w:r>
      <w:r>
        <w:rPr>
          <w:spacing w:val="39"/>
          <w:w w:val="101"/>
        </w:rPr>
        <w:t xml:space="preserve"> </w:t>
      </w:r>
      <w:r>
        <w:t>interv</w:t>
      </w:r>
      <w:r>
        <w:rPr>
          <w:spacing w:val="-1"/>
        </w:rPr>
        <w:t>al</w:t>
      </w:r>
      <w:r>
        <w:rPr>
          <w:spacing w:val="40"/>
        </w:rPr>
        <w:t xml:space="preserve"> </w:t>
      </w:r>
      <w:r>
        <w:rPr>
          <w:spacing w:val="-1"/>
        </w:rPr>
        <w:t>of</w:t>
      </w:r>
      <w:r>
        <w:rPr>
          <w:spacing w:val="15"/>
          <w:w w:val="101"/>
        </w:rPr>
        <w:t xml:space="preserve"> </w:t>
      </w:r>
      <w:r>
        <w:rPr>
          <w:spacing w:val="-1"/>
        </w:rPr>
        <w:t>the</w:t>
      </w:r>
      <w:r>
        <w:rPr>
          <w:spacing w:val="40"/>
        </w:rPr>
        <w:t xml:space="preserve"> </w:t>
      </w:r>
      <w:r>
        <w:rPr>
          <w:spacing w:val="-1"/>
        </w:rPr>
        <w:t>consecutive</w:t>
      </w:r>
      <w:r>
        <w:rPr>
          <w:spacing w:val="31"/>
          <w:w w:val="101"/>
        </w:rPr>
        <w:t xml:space="preserve"> </w:t>
      </w:r>
      <w:r>
        <w:rPr>
          <w:spacing w:val="-1"/>
        </w:rPr>
        <w:t>NAN</w:t>
      </w:r>
      <w:r>
        <w:t xml:space="preserve"> Service  Discovery  f</w:t>
      </w:r>
      <w:r>
        <w:rPr>
          <w:spacing w:val="-1"/>
        </w:rPr>
        <w:t>rames  shall(BWF0100)meet  the  require</w:t>
      </w:r>
      <w:r>
        <w:t>ments</w:t>
      </w:r>
      <w:r>
        <w:rPr>
          <w:spacing w:val="25"/>
          <w:w w:val="101"/>
        </w:rPr>
        <w:t xml:space="preserve"> </w:t>
      </w:r>
      <w:r>
        <w:t>of the</w:t>
      </w:r>
      <w:r>
        <w:rPr>
          <w:spacing w:val="18"/>
          <w:w w:val="101"/>
        </w:rPr>
        <w:t xml:space="preserve"> </w:t>
      </w:r>
      <w:r>
        <w:t>update</w:t>
      </w:r>
      <w:r>
        <w:rPr>
          <w:spacing w:val="19"/>
        </w:rPr>
        <w:t xml:space="preserve"> </w:t>
      </w:r>
      <w:r>
        <w:t>rat</w:t>
      </w:r>
      <w:r>
        <w:rPr>
          <w:spacing w:val="-1"/>
        </w:rPr>
        <w:t>e</w:t>
      </w:r>
      <w:r>
        <w:rPr>
          <w:spacing w:val="26"/>
        </w:rPr>
        <w:t xml:space="preserve"> </w:t>
      </w:r>
      <w:r>
        <w:rPr>
          <w:spacing w:val="-1"/>
        </w:rPr>
        <w:t>for</w:t>
      </w:r>
      <w:r>
        <w:rPr>
          <w:spacing w:val="23"/>
          <w:w w:val="101"/>
        </w:rPr>
        <w:t xml:space="preserve"> </w:t>
      </w:r>
      <w:r>
        <w:rPr>
          <w:spacing w:val="-1"/>
        </w:rPr>
        <w:t>dynamic</w:t>
      </w:r>
      <w:r>
        <w:rPr>
          <w:spacing w:val="25"/>
        </w:rPr>
        <w:t xml:space="preserve"> </w:t>
      </w:r>
      <w:r>
        <w:rPr>
          <w:spacing w:val="-1"/>
        </w:rPr>
        <w:t>or</w:t>
      </w:r>
      <w:r>
        <w:rPr>
          <w:spacing w:val="26"/>
          <w:w w:val="101"/>
        </w:rPr>
        <w:t xml:space="preserve"> </w:t>
      </w:r>
      <w:r>
        <w:rPr>
          <w:spacing w:val="-1"/>
        </w:rPr>
        <w:t>static</w:t>
      </w:r>
      <w:r>
        <w:rPr>
          <w:spacing w:val="19"/>
          <w:w w:val="101"/>
        </w:rPr>
        <w:t xml:space="preserve"> </w:t>
      </w:r>
      <w:r>
        <w:rPr>
          <w:spacing w:val="-1"/>
        </w:rPr>
        <w:t>messages.</w:t>
      </w:r>
    </w:p>
    <w:p w14:paraId="39139058">
      <w:pPr>
        <w:pStyle w:val="7"/>
        <w:bidi w:val="0"/>
        <w:rPr>
          <w:spacing w:val="-1"/>
        </w:rPr>
      </w:pPr>
    </w:p>
    <w:p w14:paraId="46CEC783">
      <w:pPr>
        <w:pStyle w:val="4"/>
        <w:bidi w:val="0"/>
      </w:pPr>
      <w:r>
        <w:rPr>
          <w:i/>
          <w:iCs/>
          <w:spacing w:val="-1"/>
        </w:rPr>
        <w:t>5.4.9 Wi-Fi</w:t>
      </w:r>
      <w:r>
        <w:rPr>
          <w:i/>
          <w:iCs/>
          <w:spacing w:val="20"/>
        </w:rPr>
        <w:t xml:space="preserve"> </w:t>
      </w:r>
      <w:r>
        <w:rPr>
          <w:i/>
          <w:iCs/>
          <w:spacing w:val="-1"/>
        </w:rPr>
        <w:t>Beacon</w:t>
      </w:r>
      <w:r>
        <w:rPr>
          <w:i/>
          <w:iCs/>
          <w:spacing w:val="39"/>
        </w:rPr>
        <w:t xml:space="preserve"> </w:t>
      </w:r>
      <w:r>
        <w:rPr>
          <w:i/>
          <w:iCs/>
          <w:spacing w:val="-1"/>
        </w:rPr>
        <w:t>Transport</w:t>
      </w:r>
      <w:r>
        <w:rPr>
          <w:i/>
          <w:iCs/>
          <w:spacing w:val="14"/>
        </w:rPr>
        <w:t xml:space="preserve"> </w:t>
      </w:r>
      <w:r>
        <w:rPr>
          <w:i/>
          <w:iCs/>
          <w:spacing w:val="-1"/>
        </w:rPr>
        <w:t>Method:</w:t>
      </w:r>
    </w:p>
    <w:p w14:paraId="5D7D6555">
      <w:pPr>
        <w:pStyle w:val="7"/>
        <w:bidi w:val="0"/>
      </w:pPr>
      <w:r>
        <w:t>5.4.9.1 The Remote ID Wi-Fi Beacon Transpo</w:t>
      </w:r>
      <w:r>
        <w:rPr>
          <w:spacing w:val="-1"/>
        </w:rPr>
        <w:t>rt method</w:t>
      </w:r>
      <w:r>
        <w:t xml:space="preserve"> uses standard</w:t>
      </w:r>
      <w:r>
        <w:rPr>
          <w:spacing w:val="12"/>
          <w:w w:val="101"/>
        </w:rPr>
        <w:t xml:space="preserve"> </w:t>
      </w:r>
      <w:r>
        <w:t>SSID bea</w:t>
      </w:r>
      <w:r>
        <w:rPr>
          <w:spacing w:val="-1"/>
        </w:rPr>
        <w:t>con frames and adds additional payload</w:t>
      </w:r>
      <w:r>
        <w:t xml:space="preserve"> to</w:t>
      </w:r>
      <w:r>
        <w:rPr>
          <w:spacing w:val="26"/>
          <w:w w:val="101"/>
        </w:rPr>
        <w:t xml:space="preserve"> </w:t>
      </w:r>
      <w:r>
        <w:t>these</w:t>
      </w:r>
      <w:r>
        <w:rPr>
          <w:spacing w:val="32"/>
          <w:w w:val="101"/>
        </w:rPr>
        <w:t xml:space="preserve"> </w:t>
      </w:r>
      <w:r>
        <w:t>frames</w:t>
      </w:r>
      <w:r>
        <w:rPr>
          <w:spacing w:val="25"/>
        </w:rPr>
        <w:t xml:space="preserve"> </w:t>
      </w:r>
      <w:r>
        <w:t>using</w:t>
      </w:r>
      <w:r>
        <w:rPr>
          <w:spacing w:val="25"/>
          <w:w w:val="101"/>
        </w:rPr>
        <w:t xml:space="preserve"> </w:t>
      </w:r>
      <w:r>
        <w:t>wh</w:t>
      </w:r>
      <w:r>
        <w:rPr>
          <w:spacing w:val="-1"/>
        </w:rPr>
        <w:t>at's</w:t>
      </w:r>
      <w:r>
        <w:rPr>
          <w:spacing w:val="31"/>
          <w:w w:val="101"/>
        </w:rPr>
        <w:t xml:space="preserve"> </w:t>
      </w:r>
      <w:r>
        <w:rPr>
          <w:spacing w:val="-1"/>
        </w:rPr>
        <w:t>called</w:t>
      </w:r>
      <w:r>
        <w:rPr>
          <w:spacing w:val="31"/>
          <w:w w:val="101"/>
        </w:rPr>
        <w:t xml:space="preserve"> </w:t>
      </w:r>
      <w:r>
        <w:rPr>
          <w:spacing w:val="-1"/>
        </w:rPr>
        <w:t>a</w:t>
      </w:r>
      <w:r>
        <w:rPr>
          <w:spacing w:val="24"/>
          <w:w w:val="101"/>
        </w:rPr>
        <w:t xml:space="preserve"> </w:t>
      </w:r>
      <w:r>
        <w:rPr>
          <w:spacing w:val="-1"/>
          <w:shd w:val="clear" w:fill="F0E000"/>
        </w:rPr>
        <w:t>Vendor Specific Tag or</w:t>
      </w:r>
      <w:r>
        <w:t xml:space="preserve"> </w:t>
      </w:r>
      <w:r>
        <w:rPr>
          <w:spacing w:val="-1"/>
          <w:shd w:val="clear" w:fill="FFFF00"/>
        </w:rPr>
        <w:t>Vendor</w:t>
      </w:r>
      <w:r>
        <w:rPr>
          <w:spacing w:val="63"/>
          <w:w w:val="101"/>
          <w:shd w:val="clear" w:fill="FFFF00"/>
        </w:rPr>
        <w:t xml:space="preserve"> </w:t>
      </w:r>
      <w:r>
        <w:rPr>
          <w:spacing w:val="-1"/>
          <w:shd w:val="clear" w:fill="FFFF00"/>
        </w:rPr>
        <w:t>Specific</w:t>
      </w:r>
      <w:r>
        <w:rPr>
          <w:spacing w:val="42"/>
          <w:w w:val="101"/>
          <w:shd w:val="clear" w:fill="FFFF00"/>
        </w:rPr>
        <w:t xml:space="preserve"> </w:t>
      </w:r>
      <w:r>
        <w:rPr>
          <w:spacing w:val="-1"/>
          <w:shd w:val="clear" w:fill="FFFF00"/>
        </w:rPr>
        <w:t>Information</w:t>
      </w:r>
      <w:r>
        <w:rPr>
          <w:spacing w:val="42"/>
          <w:shd w:val="clear" w:fill="FFFF00"/>
        </w:rPr>
        <w:t xml:space="preserve"> </w:t>
      </w:r>
      <w:r>
        <w:rPr>
          <w:spacing w:val="-1"/>
          <w:shd w:val="clear" w:fill="FFFF00"/>
        </w:rPr>
        <w:t>Element</w:t>
      </w:r>
      <w:r>
        <w:rPr>
          <w:spacing w:val="45"/>
          <w:shd w:val="clear" w:fill="FFFF00"/>
        </w:rPr>
        <w:t xml:space="preserve"> </w:t>
      </w:r>
      <w:r>
        <w:rPr>
          <w:spacing w:val="-1"/>
          <w:shd w:val="clear" w:fill="FFFF00"/>
        </w:rPr>
        <w:t>(IE).</w:t>
      </w:r>
      <w:r>
        <w:rPr>
          <w:spacing w:val="16"/>
        </w:rPr>
        <w:t xml:space="preserve"> </w:t>
      </w:r>
      <w:r>
        <w:rPr>
          <w:spacing w:val="-1"/>
        </w:rPr>
        <w:t>In  implementing</w:t>
      </w:r>
      <w:r>
        <w:t xml:space="preserve"> </w:t>
      </w:r>
      <w:r>
        <w:rPr>
          <w:spacing w:val="-1"/>
        </w:rPr>
        <w:t>this</w:t>
      </w:r>
      <w:r>
        <w:rPr>
          <w:spacing w:val="24"/>
          <w:w w:val="101"/>
        </w:rPr>
        <w:t xml:space="preserve"> </w:t>
      </w:r>
      <w:r>
        <w:rPr>
          <w:spacing w:val="-1"/>
        </w:rPr>
        <w:t>method,either</w:t>
      </w:r>
      <w:r>
        <w:rPr>
          <w:spacing w:val="28"/>
        </w:rPr>
        <w:t xml:space="preserve"> </w:t>
      </w:r>
      <w:r>
        <w:rPr>
          <w:spacing w:val="-1"/>
        </w:rPr>
        <w:t>a</w:t>
      </w:r>
      <w:r>
        <w:rPr>
          <w:spacing w:val="32"/>
          <w:w w:val="101"/>
        </w:rPr>
        <w:t xml:space="preserve"> </w:t>
      </w:r>
      <w:r>
        <w:rPr>
          <w:spacing w:val="-1"/>
        </w:rPr>
        <w:t>single</w:t>
      </w:r>
      <w:r>
        <w:rPr>
          <w:spacing w:val="29"/>
        </w:rPr>
        <w:t xml:space="preserve"> </w:t>
      </w:r>
      <w:r>
        <w:rPr>
          <w:spacing w:val="-1"/>
        </w:rPr>
        <w:t>channel</w:t>
      </w:r>
      <w:r>
        <w:rPr>
          <w:spacing w:val="30"/>
        </w:rPr>
        <w:t xml:space="preserve"> </w:t>
      </w:r>
      <w:r>
        <w:rPr>
          <w:spacing w:val="-1"/>
        </w:rPr>
        <w:t>(channel</w:t>
      </w:r>
      <w:r>
        <w:rPr>
          <w:spacing w:val="31"/>
        </w:rPr>
        <w:t xml:space="preserve"> </w:t>
      </w:r>
      <w:r>
        <w:rPr>
          <w:spacing w:val="-1"/>
        </w:rPr>
        <w:t>6)or</w:t>
      </w:r>
      <w:r>
        <w:rPr>
          <w:spacing w:val="28"/>
          <w:w w:val="101"/>
        </w:rPr>
        <w:t xml:space="preserve"> </w:t>
      </w:r>
      <w:r>
        <w:rPr>
          <w:spacing w:val="-1"/>
        </w:rPr>
        <w:t>any</w:t>
      </w:r>
      <w:r>
        <w:rPr>
          <w:spacing w:val="22"/>
        </w:rPr>
        <w:t xml:space="preserve"> </w:t>
      </w:r>
      <w:r>
        <w:rPr>
          <w:spacing w:val="-1"/>
        </w:rPr>
        <w:t>bea</w:t>
      </w:r>
      <w:r>
        <w:rPr>
          <w:spacing w:val="-2"/>
        </w:rPr>
        <w:t>con</w:t>
      </w:r>
      <w:r>
        <w:t xml:space="preserve"> </w:t>
      </w:r>
      <w:r>
        <w:rPr>
          <w:spacing w:val="-1"/>
        </w:rPr>
        <w:t>channels</w:t>
      </w:r>
      <w:r>
        <w:rPr>
          <w:rFonts w:hint="eastAsia" w:eastAsia="宋体"/>
          <w:spacing w:val="-1"/>
          <w:lang w:eastAsia="zh-CN"/>
        </w:rPr>
        <w:t xml:space="preserve"> </w:t>
      </w:r>
      <w:r>
        <w:rPr>
          <w:spacing w:val="-1"/>
        </w:rPr>
        <w:t>shall(BWFB0010)be</w:t>
      </w:r>
      <w:r>
        <w:rPr>
          <w:rFonts w:hint="eastAsia" w:eastAsia="宋体"/>
          <w:spacing w:val="-1"/>
          <w:lang w:eastAsia="zh-CN"/>
        </w:rPr>
        <w:t xml:space="preserve"> </w:t>
      </w:r>
      <w:r>
        <w:rPr>
          <w:spacing w:val="-1"/>
        </w:rPr>
        <w:t>used.</w:t>
      </w:r>
    </w:p>
    <w:p w14:paraId="19CCF7FD">
      <w:pPr>
        <w:pStyle w:val="7"/>
        <w:bidi w:val="0"/>
        <w:rPr>
          <w:rFonts w:ascii="Arial"/>
          <w:sz w:val="2"/>
        </w:rPr>
      </w:pPr>
      <w:r>
        <w:t>5.4.9.2</w:t>
      </w:r>
      <w:r>
        <w:rPr>
          <w:spacing w:val="13"/>
          <w:w w:val="101"/>
        </w:rPr>
        <w:t xml:space="preserve"> </w:t>
      </w:r>
      <w:r>
        <w:t>For UAS implementing</w:t>
      </w:r>
      <w:r>
        <w:rPr>
          <w:spacing w:val="12"/>
          <w:w w:val="101"/>
        </w:rPr>
        <w:t xml:space="preserve"> </w:t>
      </w:r>
      <w:r>
        <w:t>this</w:t>
      </w:r>
      <w:r>
        <w:rPr>
          <w:spacing w:val="-1"/>
        </w:rPr>
        <w:t xml:space="preserve"> protocol,a standard</w:t>
      </w:r>
      <w:r>
        <w:rPr>
          <w:rFonts w:hint="eastAsia" w:eastAsia="宋体"/>
          <w:spacing w:val="-1"/>
          <w:lang w:val="en-US" w:eastAsia="zh-CN"/>
        </w:rPr>
        <w:t xml:space="preserve"> </w:t>
      </w:r>
      <w:r>
        <w:rPr>
          <w:spacing w:val="-1"/>
        </w:rPr>
        <w:t>802.11</w:t>
      </w:r>
      <w:r>
        <w:rPr>
          <w:spacing w:val="25"/>
          <w:w w:val="101"/>
        </w:rPr>
        <w:t xml:space="preserve"> </w:t>
      </w:r>
      <w:r>
        <w:rPr>
          <w:spacing w:val="-1"/>
        </w:rPr>
        <w:t>Beacon</w:t>
      </w:r>
      <w:r>
        <w:rPr>
          <w:spacing w:val="19"/>
          <w:w w:val="101"/>
        </w:rPr>
        <w:t xml:space="preserve"> </w:t>
      </w:r>
      <w:r>
        <w:rPr>
          <w:spacing w:val="-1"/>
        </w:rPr>
        <w:t>frame,which</w:t>
      </w:r>
      <w:r>
        <w:rPr>
          <w:spacing w:val="19"/>
        </w:rPr>
        <w:t xml:space="preserve"> </w:t>
      </w:r>
      <w:r>
        <w:rPr>
          <w:spacing w:val="-1"/>
        </w:rPr>
        <w:t>is</w:t>
      </w:r>
      <w:r>
        <w:rPr>
          <w:spacing w:val="15"/>
          <w:w w:val="101"/>
        </w:rPr>
        <w:t xml:space="preserve"> </w:t>
      </w:r>
      <w:r>
        <w:rPr>
          <w:spacing w:val="-1"/>
          <w:shd w:val="clear" w:fill="FFFF00"/>
        </w:rPr>
        <w:t>a“management”(type O,</w:t>
      </w:r>
      <w:r>
        <w:t xml:space="preserve"> </w:t>
      </w:r>
      <w:r>
        <w:rPr>
          <w:spacing w:val="2"/>
        </w:rPr>
        <w:t>“</w:t>
      </w:r>
      <w:r>
        <w:t>beacon</w:t>
      </w:r>
      <w:r>
        <w:rPr>
          <w:spacing w:val="2"/>
        </w:rPr>
        <w:t>”(</w:t>
      </w:r>
      <w:r>
        <w:t>subtype</w:t>
      </w:r>
      <w:r>
        <w:rPr>
          <w:spacing w:val="2"/>
        </w:rPr>
        <w:t xml:space="preserve"> 8),</w:t>
      </w:r>
      <w:r>
        <w:t>frame</w:t>
      </w:r>
      <w:r>
        <w:rPr>
          <w:spacing w:val="2"/>
        </w:rPr>
        <w:t xml:space="preserve"> </w:t>
      </w:r>
      <w:r>
        <w:t>as</w:t>
      </w:r>
      <w:r>
        <w:rPr>
          <w:rFonts w:hint="eastAsia" w:eastAsia="宋体"/>
          <w:lang w:val="en-US" w:eastAsia="zh-CN"/>
        </w:rPr>
        <w:t xml:space="preserve"> </w:t>
      </w:r>
      <w:r>
        <w:t>prescribed</w:t>
      </w:r>
      <w:r>
        <w:rPr>
          <w:spacing w:val="9"/>
        </w:rPr>
        <w:t xml:space="preserve"> </w:t>
      </w:r>
      <w:r>
        <w:t>by</w:t>
      </w:r>
      <w:r>
        <w:rPr>
          <w:spacing w:val="9"/>
        </w:rPr>
        <w:t xml:space="preserve"> </w:t>
      </w:r>
      <w:r>
        <w:t>the</w:t>
      </w:r>
      <w:r>
        <w:rPr>
          <w:spacing w:val="10"/>
        </w:rPr>
        <w:t xml:space="preserve"> </w:t>
      </w:r>
      <w:r>
        <w:t>IEEE</w:t>
      </w:r>
      <w:r>
        <w:rPr>
          <w:spacing w:val="1"/>
        </w:rPr>
        <w:t xml:space="preserve"> 802.11-2016 </w:t>
      </w:r>
      <w:r>
        <w:t>Part</w:t>
      </w:r>
      <w:r>
        <w:rPr>
          <w:spacing w:val="1"/>
        </w:rPr>
        <w:t xml:space="preserve"> 11 </w:t>
      </w:r>
      <w:r>
        <w:t>specification</w:t>
      </w:r>
      <w:r>
        <w:rPr>
          <w:spacing w:val="1"/>
        </w:rPr>
        <w:t xml:space="preserve"> </w:t>
      </w:r>
      <w:r>
        <w:t>shall</w:t>
      </w:r>
      <w:r>
        <w:rPr>
          <w:rFonts w:hint="eastAsia" w:eastAsia="宋体"/>
          <w:lang w:val="en-US" w:eastAsia="zh-CN"/>
        </w:rPr>
        <w:t xml:space="preserve"> </w:t>
      </w:r>
      <w:r>
        <w:rPr>
          <w:spacing w:val="1"/>
        </w:rPr>
        <w:t>(</w:t>
      </w:r>
      <w:r>
        <w:t>BWFB</w:t>
      </w:r>
      <w:r>
        <w:rPr>
          <w:spacing w:val="1"/>
        </w:rPr>
        <w:t>0</w:t>
      </w:r>
      <w:r>
        <w:t>020)</w:t>
      </w:r>
      <w:r>
        <w:rPr>
          <w:rFonts w:hint="eastAsia" w:eastAsia="宋体"/>
          <w:lang w:val="en-US" w:eastAsia="zh-CN"/>
        </w:rPr>
        <w:t xml:space="preserve"> </w:t>
      </w:r>
      <w:r>
        <w:t>encode the</w:t>
      </w:r>
      <w:r>
        <w:rPr>
          <w:spacing w:val="9"/>
        </w:rPr>
        <w:t xml:space="preserve"> </w:t>
      </w:r>
      <w:r>
        <w:t>Remote</w:t>
      </w:r>
      <w:r>
        <w:rPr>
          <w:spacing w:val="9"/>
        </w:rPr>
        <w:t xml:space="preserve"> </w:t>
      </w:r>
      <w:r>
        <w:t>ID</w:t>
      </w:r>
      <w:r>
        <w:rPr>
          <w:spacing w:val="9"/>
        </w:rPr>
        <w:t xml:space="preserve"> </w:t>
      </w:r>
      <w:r>
        <w:t>message</w:t>
      </w:r>
      <w:r>
        <w:rPr>
          <w:spacing w:val="9"/>
        </w:rPr>
        <w:t xml:space="preserve"> </w:t>
      </w:r>
      <w:r>
        <w:t>pack</w:t>
      </w:r>
      <w:r>
        <w:rPr>
          <w:spacing w:val="15"/>
          <w:w w:val="101"/>
        </w:rPr>
        <w:t xml:space="preserve"> </w:t>
      </w:r>
      <w:r>
        <w:t>as</w:t>
      </w:r>
      <w:r>
        <w:rPr>
          <w:spacing w:val="14"/>
          <w:w w:val="101"/>
        </w:rPr>
        <w:t xml:space="preserve"> </w:t>
      </w:r>
      <w:r>
        <w:t>a</w:t>
      </w:r>
      <w:r>
        <w:rPr>
          <w:spacing w:val="9"/>
        </w:rPr>
        <w:t xml:space="preserve"> </w:t>
      </w:r>
      <w:r>
        <w:t>vendor</w:t>
      </w:r>
      <w:r>
        <w:rPr>
          <w:spacing w:val="9"/>
        </w:rPr>
        <w:t>-</w:t>
      </w:r>
      <w:r>
        <w:t>specific</w:t>
      </w:r>
      <w:r>
        <w:rPr>
          <w:spacing w:val="14"/>
        </w:rPr>
        <w:t xml:space="preserve"> </w:t>
      </w:r>
      <w:r>
        <w:t>information element</w:t>
      </w:r>
      <w:r>
        <w:rPr>
          <w:rFonts w:hint="eastAsia" w:eastAsia="宋体"/>
          <w:spacing w:val="1"/>
          <w:lang w:eastAsia="zh-CN"/>
        </w:rPr>
        <w:t xml:space="preserve"> </w:t>
      </w:r>
      <w:r>
        <w:t>IE</w:t>
      </w:r>
      <w:r>
        <w:rPr>
          <w:spacing w:val="1"/>
        </w:rPr>
        <w:t>221(</w:t>
      </w:r>
      <w:r>
        <w:t>using</w:t>
      </w:r>
      <w:r>
        <w:rPr>
          <w:rFonts w:hint="eastAsia" w:eastAsia="宋体"/>
          <w:spacing w:val="1"/>
          <w:lang w:eastAsia="zh-CN"/>
        </w:rPr>
        <w:t xml:space="preserve"> </w:t>
      </w:r>
      <w:r>
        <w:t>OUI</w:t>
      </w:r>
      <w:r>
        <w:rPr>
          <w:spacing w:val="1"/>
        </w:rPr>
        <w:t>:</w:t>
      </w:r>
      <w:r>
        <w:t>FA</w:t>
      </w:r>
      <w:r>
        <w:rPr>
          <w:spacing w:val="1"/>
        </w:rPr>
        <w:t>-0B-</w:t>
      </w:r>
      <w:r>
        <w:t>BC</w:t>
      </w:r>
      <w:r>
        <w:rPr>
          <w:spacing w:val="1"/>
        </w:rPr>
        <w:t>,</w:t>
      </w:r>
      <w:r>
        <w:t>Vendor</w:t>
      </w:r>
      <w:r>
        <w:rPr>
          <w:spacing w:val="1"/>
        </w:rPr>
        <w:t xml:space="preserve"> </w:t>
      </w:r>
      <w:r>
        <w:t>Type</w:t>
      </w:r>
      <w:r>
        <w:rPr>
          <w:spacing w:val="1"/>
        </w:rPr>
        <w:t>:</w:t>
      </w:r>
      <w:r>
        <w:t>Ox</w:t>
      </w:r>
      <w:r>
        <w:rPr>
          <w:spacing w:val="1"/>
        </w:rPr>
        <w:t>0D)</w:t>
      </w:r>
      <w:r>
        <w:rPr>
          <w:spacing w:val="14"/>
          <w:w w:val="101"/>
        </w:rPr>
        <w:t xml:space="preserve"> </w:t>
      </w:r>
      <w:r>
        <w:t>payload</w:t>
      </w:r>
      <w:r>
        <w:rPr>
          <w:spacing w:val="23"/>
          <w:w w:val="101"/>
        </w:rPr>
        <w:t xml:space="preserve"> </w:t>
      </w:r>
      <w:r>
        <w:t>as</w:t>
      </w:r>
      <w:r>
        <w:rPr>
          <w:spacing w:val="23"/>
        </w:rPr>
        <w:t xml:space="preserve"> </w:t>
      </w:r>
      <w:r>
        <w:t>described</w:t>
      </w:r>
      <w:r>
        <w:rPr>
          <w:spacing w:val="22"/>
        </w:rPr>
        <w:t xml:space="preserve"> </w:t>
      </w:r>
      <w:r>
        <w:t>in</w:t>
      </w:r>
      <w:r>
        <w:rPr>
          <w:spacing w:val="29"/>
        </w:rPr>
        <w:t xml:space="preserve"> </w:t>
      </w:r>
      <w:r>
        <w:rPr>
          <w:color w:val="E03030"/>
        </w:rPr>
        <w:t>Fig</w:t>
      </w:r>
      <w:r>
        <w:rPr>
          <w:color w:val="E03030"/>
          <w:spacing w:val="1"/>
        </w:rPr>
        <w:t xml:space="preserve">.12  </w:t>
      </w:r>
      <w:r>
        <w:t>and</w:t>
      </w:r>
      <w:r>
        <w:rPr>
          <w:spacing w:val="28"/>
          <w:w w:val="101"/>
        </w:rPr>
        <w:t xml:space="preserve"> </w:t>
      </w:r>
      <w:r>
        <w:rPr>
          <w:color w:val="D02030"/>
        </w:rPr>
        <w:t>Table</w:t>
      </w:r>
      <w:r>
        <w:rPr>
          <w:color w:val="D02030"/>
          <w:spacing w:val="1"/>
        </w:rPr>
        <w:t xml:space="preserve">  20.</w:t>
      </w:r>
    </w:p>
    <w:tbl>
      <w:tblPr>
        <w:tblStyle w:val="11"/>
        <w:tblW w:w="6650" w:type="dxa"/>
        <w:tblInd w:w="1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53"/>
        <w:gridCol w:w="1198"/>
        <w:gridCol w:w="1058"/>
        <w:gridCol w:w="1538"/>
        <w:gridCol w:w="1703"/>
      </w:tblGrid>
      <w:tr w14:paraId="57E97DB0">
        <w:trPr>
          <w:trHeight w:val="332" w:hRule="atLeast"/>
        </w:trPr>
        <w:tc>
          <w:tcPr>
            <w:tcW w:w="6650" w:type="dxa"/>
            <w:gridSpan w:val="5"/>
            <w:shd w:val="clear" w:color="auto" w:fill="BBD5EC"/>
            <w:vAlign w:val="top"/>
          </w:tcPr>
          <w:p w14:paraId="526DFBD9">
            <w:pPr>
              <w:spacing w:before="46" w:line="214" w:lineRule="auto"/>
              <w:ind w:left="218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Vendor</w:t>
            </w:r>
            <w:r>
              <w:rPr>
                <w:rFonts w:hint="default" w:ascii="Times New Roman" w:hAnsi="Times New Roman" w:eastAsia="宋体" w:cs="Times New Roman"/>
                <w:spacing w:val="44"/>
                <w:sz w:val="21"/>
                <w:szCs w:val="21"/>
              </w:rPr>
              <w:t xml:space="preserve"> </w:t>
            </w:r>
            <w:r>
              <w:rPr>
                <w:rFonts w:hint="default" w:ascii="Times New Roman" w:hAnsi="Times New Roman" w:eastAsia="宋体" w:cs="Times New Roman"/>
                <w:spacing w:val="-1"/>
                <w:sz w:val="21"/>
                <w:szCs w:val="21"/>
              </w:rPr>
              <w:t>Specific Tag(IE</w:t>
            </w:r>
            <w:r>
              <w:rPr>
                <w:rFonts w:hint="default" w:ascii="Times New Roman" w:hAnsi="Times New Roman" w:eastAsia="宋体" w:cs="Times New Roman"/>
                <w:spacing w:val="28"/>
                <w:sz w:val="21"/>
                <w:szCs w:val="21"/>
              </w:rPr>
              <w:t xml:space="preserve"> </w:t>
            </w:r>
            <w:r>
              <w:rPr>
                <w:rFonts w:hint="default" w:ascii="Times New Roman" w:hAnsi="Times New Roman" w:eastAsia="宋体" w:cs="Times New Roman"/>
                <w:spacing w:val="-1"/>
                <w:sz w:val="21"/>
                <w:szCs w:val="21"/>
              </w:rPr>
              <w:t>221)</w:t>
            </w:r>
          </w:p>
        </w:tc>
      </w:tr>
      <w:tr w14:paraId="013FF799">
        <w:trPr>
          <w:trHeight w:val="555" w:hRule="atLeast"/>
        </w:trPr>
        <w:tc>
          <w:tcPr>
            <w:tcW w:w="1153" w:type="dxa"/>
            <w:shd w:val="clear" w:color="auto" w:fill="F6C9AA"/>
            <w:vAlign w:val="top"/>
          </w:tcPr>
          <w:p w14:paraId="53C56CB1">
            <w:pPr>
              <w:spacing w:before="45" w:line="194" w:lineRule="auto"/>
              <w:ind w:left="225"/>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Length</w:t>
            </w:r>
          </w:p>
          <w:p w14:paraId="054A1525">
            <w:pPr>
              <w:spacing w:line="207" w:lineRule="auto"/>
              <w:ind w:left="105"/>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(1  Byte)</w:t>
            </w:r>
          </w:p>
        </w:tc>
        <w:tc>
          <w:tcPr>
            <w:tcW w:w="1198" w:type="dxa"/>
            <w:shd w:val="clear" w:color="auto" w:fill="F6C9AA"/>
            <w:vAlign w:val="top"/>
          </w:tcPr>
          <w:p w14:paraId="0553A09D">
            <w:pPr>
              <w:spacing w:before="111" w:line="175" w:lineRule="exact"/>
              <w:ind w:left="411"/>
              <w:rPr>
                <w:rFonts w:hint="default" w:ascii="Times New Roman" w:hAnsi="Times New Roman" w:eastAsia="宋体" w:cs="Times New Roman"/>
                <w:sz w:val="21"/>
                <w:szCs w:val="21"/>
              </w:rPr>
            </w:pPr>
            <w:r>
              <w:rPr>
                <w:rFonts w:hint="default" w:ascii="Times New Roman" w:hAnsi="Times New Roman" w:eastAsia="宋体" w:cs="Times New Roman"/>
                <w:spacing w:val="-2"/>
                <w:position w:val="-3"/>
                <w:sz w:val="21"/>
                <w:szCs w:val="21"/>
              </w:rPr>
              <w:t>OUI</w:t>
            </w:r>
          </w:p>
          <w:p w14:paraId="04AF7309">
            <w:pPr>
              <w:spacing w:line="207" w:lineRule="auto"/>
              <w:ind w:left="182"/>
              <w:rPr>
                <w:rFonts w:hint="default" w:ascii="Times New Roman" w:hAnsi="Times New Roman" w:eastAsia="宋体" w:cs="Times New Roman"/>
                <w:sz w:val="21"/>
                <w:szCs w:val="21"/>
              </w:rPr>
            </w:pPr>
            <w:r>
              <w:rPr>
                <w:rFonts w:hint="default" w:ascii="Times New Roman" w:hAnsi="Times New Roman" w:eastAsia="宋体" w:cs="Times New Roman"/>
                <w:spacing w:val="-3"/>
                <w:sz w:val="21"/>
                <w:szCs w:val="21"/>
              </w:rPr>
              <w:t>3</w:t>
            </w:r>
            <w:r>
              <w:rPr>
                <w:rFonts w:hint="default" w:ascii="Times New Roman" w:hAnsi="Times New Roman" w:eastAsia="宋体" w:cs="Times New Roman"/>
                <w:spacing w:val="39"/>
                <w:sz w:val="21"/>
                <w:szCs w:val="21"/>
              </w:rPr>
              <w:t xml:space="preserve"> </w:t>
            </w:r>
            <w:r>
              <w:rPr>
                <w:rFonts w:hint="default" w:ascii="Times New Roman" w:hAnsi="Times New Roman" w:eastAsia="宋体" w:cs="Times New Roman"/>
                <w:spacing w:val="-3"/>
                <w:sz w:val="21"/>
                <w:szCs w:val="21"/>
              </w:rPr>
              <w:t>Bytes</w:t>
            </w:r>
          </w:p>
        </w:tc>
        <w:tc>
          <w:tcPr>
            <w:tcW w:w="1058" w:type="dxa"/>
            <w:shd w:val="clear" w:color="auto" w:fill="C5DFB2"/>
            <w:vAlign w:val="top"/>
          </w:tcPr>
          <w:p w14:paraId="217185E5">
            <w:pPr>
              <w:spacing w:before="56" w:line="193" w:lineRule="auto"/>
              <w:ind w:left="4"/>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Vend Type</w:t>
            </w:r>
          </w:p>
          <w:p w14:paraId="106A6E92">
            <w:pPr>
              <w:spacing w:line="199" w:lineRule="auto"/>
              <w:ind w:left="63"/>
              <w:rPr>
                <w:rFonts w:hint="default" w:ascii="Times New Roman" w:hAnsi="Times New Roman" w:eastAsia="宋体" w:cs="Times New Roman"/>
                <w:sz w:val="21"/>
                <w:szCs w:val="21"/>
              </w:rPr>
            </w:pPr>
            <w:r>
              <w:rPr>
                <w:rFonts w:hint="default" w:ascii="Times New Roman" w:hAnsi="Times New Roman" w:eastAsia="宋体" w:cs="Times New Roman"/>
                <w:spacing w:val="-8"/>
                <w:sz w:val="21"/>
                <w:szCs w:val="21"/>
              </w:rPr>
              <w:t>(1  Byte)</w:t>
            </w:r>
          </w:p>
        </w:tc>
        <w:tc>
          <w:tcPr>
            <w:tcW w:w="1538" w:type="dxa"/>
            <w:shd w:val="clear" w:color="auto" w:fill="C4DEB1"/>
            <w:vAlign w:val="top"/>
          </w:tcPr>
          <w:p w14:paraId="597B8AC1">
            <w:pPr>
              <w:spacing w:before="103" w:line="182" w:lineRule="auto"/>
              <w:ind w:left="446"/>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Message</w:t>
            </w:r>
          </w:p>
          <w:p w14:paraId="3F3E56BA">
            <w:pPr>
              <w:spacing w:before="4" w:line="215" w:lineRule="auto"/>
              <w:ind w:left="86"/>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Counter(1</w:t>
            </w:r>
            <w:r>
              <w:rPr>
                <w:rFonts w:hint="default" w:ascii="Times New Roman" w:hAnsi="Times New Roman" w:eastAsia="宋体" w:cs="Times New Roman"/>
                <w:spacing w:val="52"/>
                <w:w w:val="101"/>
                <w:sz w:val="21"/>
                <w:szCs w:val="21"/>
              </w:rPr>
              <w:t xml:space="preserve"> </w:t>
            </w:r>
            <w:r>
              <w:rPr>
                <w:rFonts w:hint="default" w:ascii="Times New Roman" w:hAnsi="Times New Roman" w:eastAsia="宋体" w:cs="Times New Roman"/>
                <w:spacing w:val="-1"/>
                <w:sz w:val="21"/>
                <w:szCs w:val="21"/>
              </w:rPr>
              <w:t>Byte)</w:t>
            </w:r>
          </w:p>
        </w:tc>
        <w:tc>
          <w:tcPr>
            <w:tcW w:w="1703" w:type="dxa"/>
            <w:shd w:val="clear" w:color="auto" w:fill="C5DFB2"/>
            <w:vAlign w:val="top"/>
          </w:tcPr>
          <w:p w14:paraId="1F0C91BA">
            <w:pPr>
              <w:spacing w:before="121" w:line="188" w:lineRule="auto"/>
              <w:ind w:left="487"/>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Adv Data</w:t>
            </w:r>
          </w:p>
        </w:tc>
      </w:tr>
      <w:tr w14:paraId="0EC803F5">
        <w:trPr>
          <w:trHeight w:val="342" w:hRule="atLeast"/>
        </w:trPr>
        <w:tc>
          <w:tcPr>
            <w:tcW w:w="1153" w:type="dxa"/>
            <w:shd w:val="clear" w:color="auto" w:fill="F7CAAB"/>
            <w:vAlign w:val="top"/>
          </w:tcPr>
          <w:p w14:paraId="7E5DC57E">
            <w:pPr>
              <w:spacing w:before="111" w:line="239" w:lineRule="auto"/>
              <w:ind w:left="225"/>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&lt;8+N*25&gt;</w:t>
            </w:r>
          </w:p>
        </w:tc>
        <w:tc>
          <w:tcPr>
            <w:tcW w:w="1198" w:type="dxa"/>
            <w:shd w:val="clear" w:color="auto" w:fill="F7CAAB"/>
            <w:vAlign w:val="top"/>
          </w:tcPr>
          <w:p w14:paraId="1B5BA02D">
            <w:pPr>
              <w:spacing w:before="129" w:line="185" w:lineRule="auto"/>
              <w:ind w:left="232"/>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FA-0B-BC</w:t>
            </w:r>
          </w:p>
        </w:tc>
        <w:tc>
          <w:tcPr>
            <w:tcW w:w="1058" w:type="dxa"/>
            <w:shd w:val="clear" w:color="auto" w:fill="C5DFB2"/>
            <w:vAlign w:val="top"/>
          </w:tcPr>
          <w:p w14:paraId="5C363751">
            <w:pPr>
              <w:spacing w:before="131" w:line="183" w:lineRule="auto"/>
              <w:ind w:left="343"/>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0x0D</w:t>
            </w:r>
          </w:p>
        </w:tc>
        <w:tc>
          <w:tcPr>
            <w:tcW w:w="1538" w:type="dxa"/>
            <w:shd w:val="clear" w:color="auto" w:fill="C5DFB2"/>
            <w:vAlign w:val="top"/>
          </w:tcPr>
          <w:p w14:paraId="2867A10D">
            <w:pPr>
              <w:spacing w:before="103" w:line="234" w:lineRule="auto"/>
              <w:ind w:left="356"/>
              <w:rPr>
                <w:rFonts w:hint="default" w:ascii="Times New Roman" w:hAnsi="Times New Roman" w:eastAsia="宋体" w:cs="Times New Roman"/>
                <w:sz w:val="21"/>
                <w:szCs w:val="21"/>
              </w:rPr>
            </w:pPr>
            <w:r>
              <w:rPr>
                <w:rFonts w:hint="default" w:ascii="Times New Roman" w:hAnsi="Times New Roman" w:eastAsia="宋体" w:cs="Times New Roman"/>
                <w:spacing w:val="-1"/>
                <w:sz w:val="21"/>
                <w:szCs w:val="21"/>
              </w:rPr>
              <w:t>0x00-0xFF</w:t>
            </w:r>
          </w:p>
        </w:tc>
        <w:tc>
          <w:tcPr>
            <w:tcW w:w="1703" w:type="dxa"/>
            <w:shd w:val="clear" w:color="auto" w:fill="C5DFB2"/>
            <w:vAlign w:val="top"/>
          </w:tcPr>
          <w:p w14:paraId="453971A8">
            <w:pPr>
              <w:spacing w:before="81" w:line="215" w:lineRule="auto"/>
              <w:ind w:left="218"/>
              <w:rPr>
                <w:rFonts w:hint="default" w:ascii="Times New Roman" w:hAnsi="Times New Roman" w:eastAsia="宋体" w:cs="Times New Roman"/>
                <w:sz w:val="21"/>
                <w:szCs w:val="21"/>
              </w:rPr>
            </w:pPr>
            <w:r>
              <w:rPr>
                <w:rFonts w:hint="default" w:ascii="Times New Roman" w:hAnsi="Times New Roman" w:eastAsia="宋体" w:cs="Times New Roman"/>
                <w:spacing w:val="-2"/>
                <w:sz w:val="21"/>
                <w:szCs w:val="21"/>
              </w:rPr>
              <w:t>&lt;3+N*25</w:t>
            </w:r>
            <w:r>
              <w:rPr>
                <w:rFonts w:hint="default" w:ascii="Times New Roman" w:hAnsi="Times New Roman" w:eastAsia="宋体" w:cs="Times New Roman"/>
                <w:spacing w:val="36"/>
                <w:sz w:val="21"/>
                <w:szCs w:val="21"/>
              </w:rPr>
              <w:t xml:space="preserve"> </w:t>
            </w:r>
            <w:r>
              <w:rPr>
                <w:rFonts w:hint="default" w:ascii="Times New Roman" w:hAnsi="Times New Roman" w:eastAsia="宋体" w:cs="Times New Roman"/>
                <w:spacing w:val="-2"/>
                <w:sz w:val="21"/>
                <w:szCs w:val="21"/>
              </w:rPr>
              <w:t>Bytes&gt;</w:t>
            </w:r>
          </w:p>
        </w:tc>
      </w:tr>
    </w:tbl>
    <w:p w14:paraId="239BDE0F">
      <w:pPr>
        <w:spacing w:line="260" w:lineRule="auto"/>
        <w:rPr>
          <w:rFonts w:ascii="Arial"/>
          <w:sz w:val="21"/>
        </w:rPr>
      </w:pPr>
    </w:p>
    <w:p w14:paraId="1187F80A">
      <w:pPr>
        <w:spacing w:before="43" w:line="205" w:lineRule="exact"/>
      </w:pPr>
      <w:r>
        <w:rPr>
          <w:rFonts w:ascii="Arial" w:hAnsi="Arial" w:eastAsia="Arial" w:cs="Arial"/>
          <w:spacing w:val="-1"/>
          <w:position w:val="2"/>
          <w:sz w:val="21"/>
          <w:szCs w:val="21"/>
        </w:rPr>
        <w:t>*N</w:t>
      </w:r>
      <w:r>
        <w:rPr>
          <w:rFonts w:ascii="Arial" w:hAnsi="Arial" w:eastAsia="Arial" w:cs="Arial"/>
          <w:spacing w:val="37"/>
          <w:w w:val="102"/>
          <w:position w:val="2"/>
          <w:sz w:val="21"/>
          <w:szCs w:val="21"/>
        </w:rPr>
        <w:t xml:space="preserve"> </w:t>
      </w:r>
      <w:r>
        <w:rPr>
          <w:rFonts w:ascii="Arial" w:hAnsi="Arial" w:eastAsia="Arial" w:cs="Arial"/>
          <w:spacing w:val="-1"/>
          <w:position w:val="2"/>
          <w:sz w:val="21"/>
          <w:szCs w:val="21"/>
        </w:rPr>
        <w:t>=Number</w:t>
      </w:r>
      <w:r>
        <w:rPr>
          <w:rFonts w:ascii="Arial" w:hAnsi="Arial" w:eastAsia="Arial" w:cs="Arial"/>
          <w:spacing w:val="32"/>
          <w:position w:val="2"/>
          <w:sz w:val="21"/>
          <w:szCs w:val="21"/>
        </w:rPr>
        <w:t xml:space="preserve"> </w:t>
      </w:r>
      <w:r>
        <w:rPr>
          <w:rFonts w:ascii="Arial" w:hAnsi="Arial" w:eastAsia="Arial" w:cs="Arial"/>
          <w:spacing w:val="-1"/>
          <w:position w:val="2"/>
          <w:sz w:val="21"/>
          <w:szCs w:val="21"/>
        </w:rPr>
        <w:t>of</w:t>
      </w:r>
      <w:r>
        <w:rPr>
          <w:rFonts w:ascii="Arial" w:hAnsi="Arial" w:eastAsia="Arial" w:cs="Arial"/>
          <w:spacing w:val="35"/>
          <w:position w:val="2"/>
          <w:sz w:val="21"/>
          <w:szCs w:val="21"/>
        </w:rPr>
        <w:t xml:space="preserve"> </w:t>
      </w:r>
      <w:r>
        <w:rPr>
          <w:rFonts w:ascii="Arial" w:hAnsi="Arial" w:eastAsia="Arial" w:cs="Arial"/>
          <w:spacing w:val="-1"/>
          <w:position w:val="2"/>
          <w:sz w:val="21"/>
          <w:szCs w:val="21"/>
        </w:rPr>
        <w:t>Message</w:t>
      </w:r>
      <w:r>
        <w:rPr>
          <w:rFonts w:ascii="Arial" w:hAnsi="Arial" w:eastAsia="Arial" w:cs="Arial"/>
          <w:spacing w:val="33"/>
          <w:position w:val="2"/>
          <w:sz w:val="21"/>
          <w:szCs w:val="21"/>
        </w:rPr>
        <w:t xml:space="preserve"> </w:t>
      </w:r>
      <w:r>
        <w:rPr>
          <w:rFonts w:ascii="Arial" w:hAnsi="Arial" w:eastAsia="Arial" w:cs="Arial"/>
          <w:spacing w:val="-1"/>
          <w:position w:val="2"/>
          <w:sz w:val="21"/>
          <w:szCs w:val="21"/>
        </w:rPr>
        <w:t>Typ</w:t>
      </w:r>
      <w:r>
        <w:rPr>
          <w:rFonts w:ascii="Arial" w:hAnsi="Arial" w:eastAsia="Arial" w:cs="Arial"/>
          <w:spacing w:val="-2"/>
          <w:position w:val="2"/>
          <w:sz w:val="21"/>
          <w:szCs w:val="21"/>
        </w:rPr>
        <w:t>es</w:t>
      </w:r>
      <w:r>
        <w:rPr>
          <w:rFonts w:ascii="Arial" w:hAnsi="Arial" w:eastAsia="Arial" w:cs="Arial"/>
          <w:spacing w:val="39"/>
          <w:w w:val="101"/>
          <w:position w:val="2"/>
          <w:sz w:val="21"/>
          <w:szCs w:val="21"/>
        </w:rPr>
        <w:t xml:space="preserve"> </w:t>
      </w:r>
      <w:r>
        <w:rPr>
          <w:rFonts w:ascii="Arial" w:hAnsi="Arial" w:eastAsia="Arial" w:cs="Arial"/>
          <w:spacing w:val="-2"/>
          <w:position w:val="2"/>
          <w:sz w:val="21"/>
          <w:szCs w:val="21"/>
        </w:rPr>
        <w:t>in  Message  Pack</w:t>
      </w:r>
    </w:p>
    <w:tbl>
      <w:tblPr>
        <w:tblStyle w:val="11"/>
        <w:tblW w:w="7400" w:type="dxa"/>
        <w:tblInd w:w="16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14"/>
        <w:gridCol w:w="909"/>
        <w:gridCol w:w="999"/>
        <w:gridCol w:w="1158"/>
        <w:gridCol w:w="1178"/>
        <w:gridCol w:w="1208"/>
        <w:gridCol w:w="934"/>
      </w:tblGrid>
      <w:tr w14:paraId="0BE3FCB0">
        <w:trPr>
          <w:trHeight w:val="382" w:hRule="atLeast"/>
        </w:trPr>
        <w:tc>
          <w:tcPr>
            <w:tcW w:w="7400" w:type="dxa"/>
            <w:gridSpan w:val="7"/>
            <w:shd w:val="clear" w:color="auto" w:fill="C5DFB2"/>
            <w:vAlign w:val="top"/>
          </w:tcPr>
          <w:p w14:paraId="64D71E75">
            <w:pPr>
              <w:spacing w:before="86" w:line="214" w:lineRule="auto"/>
              <w:ind w:left="2504"/>
              <w:rPr>
                <w:rFonts w:ascii="宋体" w:hAnsi="宋体" w:eastAsia="宋体" w:cs="宋体"/>
                <w:sz w:val="21"/>
                <w:szCs w:val="21"/>
              </w:rPr>
            </w:pPr>
            <w:r>
              <w:rPr>
                <w:rFonts w:ascii="宋体" w:hAnsi="宋体" w:eastAsia="宋体" w:cs="宋体"/>
                <w:spacing w:val="-1"/>
                <w:sz w:val="21"/>
                <w:szCs w:val="21"/>
              </w:rPr>
              <w:t>Open Drone</w:t>
            </w:r>
            <w:r>
              <w:rPr>
                <w:rFonts w:ascii="宋体" w:hAnsi="宋体" w:eastAsia="宋体" w:cs="宋体"/>
                <w:spacing w:val="18"/>
                <w:sz w:val="21"/>
                <w:szCs w:val="21"/>
              </w:rPr>
              <w:t xml:space="preserve"> </w:t>
            </w:r>
            <w:r>
              <w:rPr>
                <w:rFonts w:ascii="宋体" w:hAnsi="宋体" w:eastAsia="宋体" w:cs="宋体"/>
                <w:spacing w:val="-1"/>
                <w:sz w:val="21"/>
                <w:szCs w:val="21"/>
              </w:rPr>
              <w:t>ID Message Pack</w:t>
            </w:r>
          </w:p>
        </w:tc>
      </w:tr>
      <w:tr w14:paraId="59278AC3">
        <w:trPr>
          <w:trHeight w:val="775" w:hRule="atLeast"/>
        </w:trPr>
        <w:tc>
          <w:tcPr>
            <w:tcW w:w="1014" w:type="dxa"/>
            <w:shd w:val="clear" w:color="auto" w:fill="D7D7D6"/>
            <w:vAlign w:val="top"/>
          </w:tcPr>
          <w:p w14:paraId="58A3227D">
            <w:pPr>
              <w:spacing w:before="108" w:line="190" w:lineRule="auto"/>
              <w:ind w:right="65"/>
              <w:rPr>
                <w:rFonts w:ascii="宋体" w:hAnsi="宋体" w:eastAsia="宋体" w:cs="宋体"/>
                <w:sz w:val="21"/>
                <w:szCs w:val="21"/>
              </w:rPr>
            </w:pPr>
            <w:r>
              <w:rPr>
                <w:rFonts w:ascii="宋体" w:hAnsi="宋体" w:eastAsia="宋体" w:cs="宋体"/>
                <w:spacing w:val="-1"/>
                <w:sz w:val="21"/>
                <w:szCs w:val="21"/>
              </w:rPr>
              <w:t>MsgType</w:t>
            </w:r>
            <w:r>
              <w:rPr>
                <w:rFonts w:ascii="宋体" w:hAnsi="宋体" w:eastAsia="宋体" w:cs="宋体"/>
                <w:spacing w:val="2"/>
                <w:sz w:val="21"/>
                <w:szCs w:val="21"/>
              </w:rPr>
              <w:t xml:space="preserve">  </w:t>
            </w:r>
            <w:r>
              <w:rPr>
                <w:rFonts w:ascii="宋体" w:hAnsi="宋体" w:eastAsia="宋体" w:cs="宋体"/>
                <w:spacing w:val="-7"/>
                <w:sz w:val="21"/>
                <w:szCs w:val="21"/>
              </w:rPr>
              <w:t>(4  bits)</w:t>
            </w:r>
            <w:r>
              <w:rPr>
                <w:rFonts w:ascii="宋体" w:hAnsi="宋体" w:eastAsia="宋体" w:cs="宋体"/>
                <w:spacing w:val="5"/>
                <w:sz w:val="21"/>
                <w:szCs w:val="21"/>
              </w:rPr>
              <w:t xml:space="preserve"> </w:t>
            </w:r>
            <w:r>
              <w:rPr>
                <w:rFonts w:ascii="宋体" w:hAnsi="宋体" w:eastAsia="宋体" w:cs="宋体"/>
                <w:spacing w:val="15"/>
                <w:sz w:val="21"/>
                <w:szCs w:val="21"/>
              </w:rPr>
              <w:t>[</w:t>
            </w:r>
            <w:r>
              <w:rPr>
                <w:rFonts w:ascii="宋体" w:hAnsi="宋体" w:eastAsia="宋体" w:cs="宋体"/>
                <w:sz w:val="21"/>
                <w:szCs w:val="21"/>
              </w:rPr>
              <w:t>MsgPk</w:t>
            </w:r>
            <w:r>
              <w:rPr>
                <w:rFonts w:ascii="宋体" w:hAnsi="宋体" w:eastAsia="宋体" w:cs="宋体"/>
                <w:spacing w:val="15"/>
                <w:sz w:val="21"/>
                <w:szCs w:val="21"/>
              </w:rPr>
              <w:t>]</w:t>
            </w:r>
          </w:p>
        </w:tc>
        <w:tc>
          <w:tcPr>
            <w:tcW w:w="909" w:type="dxa"/>
            <w:shd w:val="clear" w:color="auto" w:fill="D7D7D5"/>
            <w:vAlign w:val="top"/>
          </w:tcPr>
          <w:p w14:paraId="7E4FD093">
            <w:pPr>
              <w:spacing w:before="132" w:line="162" w:lineRule="exact"/>
              <w:ind w:left="91"/>
              <w:rPr>
                <w:rFonts w:ascii="宋体" w:hAnsi="宋体" w:eastAsia="宋体" w:cs="宋体"/>
                <w:sz w:val="21"/>
                <w:szCs w:val="21"/>
              </w:rPr>
            </w:pPr>
            <w:r>
              <w:rPr>
                <w:rFonts w:ascii="宋体" w:hAnsi="宋体" w:eastAsia="宋体" w:cs="宋体"/>
                <w:spacing w:val="-1"/>
                <w:position w:val="-2"/>
                <w:sz w:val="21"/>
                <w:szCs w:val="21"/>
              </w:rPr>
              <w:t>Version</w:t>
            </w:r>
          </w:p>
          <w:p w14:paraId="60D095C7">
            <w:pPr>
              <w:spacing w:line="222" w:lineRule="auto"/>
              <w:ind w:left="41"/>
              <w:rPr>
                <w:rFonts w:ascii="宋体" w:hAnsi="宋体" w:eastAsia="宋体" w:cs="宋体"/>
                <w:sz w:val="21"/>
                <w:szCs w:val="21"/>
              </w:rPr>
            </w:pPr>
            <w:r>
              <w:rPr>
                <w:rFonts w:ascii="宋体" w:hAnsi="宋体" w:eastAsia="宋体" w:cs="宋体"/>
                <w:spacing w:val="-7"/>
                <w:sz w:val="21"/>
                <w:szCs w:val="21"/>
              </w:rPr>
              <w:t>(4  bits)</w:t>
            </w:r>
          </w:p>
        </w:tc>
        <w:tc>
          <w:tcPr>
            <w:tcW w:w="999" w:type="dxa"/>
            <w:shd w:val="clear" w:color="auto" w:fill="D8D8D6"/>
            <w:vAlign w:val="top"/>
          </w:tcPr>
          <w:p w14:paraId="747D298B">
            <w:pPr>
              <w:spacing w:before="53" w:line="211" w:lineRule="auto"/>
              <w:ind w:right="53"/>
              <w:rPr>
                <w:rFonts w:ascii="宋体" w:hAnsi="宋体" w:eastAsia="宋体" w:cs="宋体"/>
                <w:sz w:val="21"/>
                <w:szCs w:val="21"/>
              </w:rPr>
            </w:pPr>
            <w:r>
              <w:rPr>
                <w:rFonts w:ascii="宋体" w:hAnsi="宋体" w:eastAsia="宋体" w:cs="宋体"/>
                <w:spacing w:val="-2"/>
                <w:sz w:val="21"/>
                <w:szCs w:val="21"/>
              </w:rPr>
              <w:t>Single</w:t>
            </w:r>
            <w:r>
              <w:rPr>
                <w:rFonts w:ascii="宋体" w:hAnsi="宋体" w:eastAsia="宋体" w:cs="宋体"/>
                <w:spacing w:val="1"/>
                <w:sz w:val="21"/>
                <w:szCs w:val="21"/>
              </w:rPr>
              <w:t xml:space="preserve">  </w:t>
            </w:r>
            <w:r>
              <w:rPr>
                <w:rFonts w:ascii="宋体" w:hAnsi="宋体" w:eastAsia="宋体" w:cs="宋体"/>
                <w:spacing w:val="-3"/>
                <w:sz w:val="21"/>
                <w:szCs w:val="21"/>
              </w:rPr>
              <w:t>msg</w:t>
            </w:r>
            <w:r>
              <w:rPr>
                <w:rFonts w:ascii="宋体" w:hAnsi="宋体" w:eastAsia="宋体" w:cs="宋体"/>
                <w:spacing w:val="17"/>
                <w:sz w:val="21"/>
                <w:szCs w:val="21"/>
              </w:rPr>
              <w:t xml:space="preserve"> </w:t>
            </w:r>
            <w:r>
              <w:rPr>
                <w:rFonts w:ascii="宋体" w:hAnsi="宋体" w:eastAsia="宋体" w:cs="宋体"/>
                <w:spacing w:val="-3"/>
                <w:sz w:val="21"/>
                <w:szCs w:val="21"/>
              </w:rPr>
              <w:t>size</w:t>
            </w:r>
            <w:r>
              <w:rPr>
                <w:rFonts w:ascii="宋体" w:hAnsi="宋体" w:eastAsia="宋体" w:cs="宋体"/>
                <w:sz w:val="21"/>
                <w:szCs w:val="21"/>
              </w:rPr>
              <w:t xml:space="preserve"> </w:t>
            </w:r>
            <w:r>
              <w:rPr>
                <w:rFonts w:ascii="宋体" w:hAnsi="宋体" w:eastAsia="宋体" w:cs="宋体"/>
                <w:spacing w:val="-7"/>
                <w:sz w:val="21"/>
                <w:szCs w:val="21"/>
              </w:rPr>
              <w:t>(1  byte)</w:t>
            </w:r>
          </w:p>
        </w:tc>
        <w:tc>
          <w:tcPr>
            <w:tcW w:w="1158" w:type="dxa"/>
            <w:shd w:val="clear" w:color="auto" w:fill="D7D7D5"/>
            <w:vAlign w:val="top"/>
          </w:tcPr>
          <w:p w14:paraId="1A8FBFAD">
            <w:pPr>
              <w:spacing w:before="64" w:line="214" w:lineRule="auto"/>
              <w:rPr>
                <w:rFonts w:ascii="宋体" w:hAnsi="宋体" w:eastAsia="宋体" w:cs="宋体"/>
                <w:sz w:val="21"/>
                <w:szCs w:val="21"/>
              </w:rPr>
            </w:pPr>
            <w:r>
              <w:rPr>
                <w:rFonts w:ascii="宋体" w:hAnsi="宋体" w:eastAsia="宋体" w:cs="宋体"/>
                <w:spacing w:val="-2"/>
                <w:sz w:val="21"/>
                <w:szCs w:val="21"/>
              </w:rPr>
              <w:t>No</w:t>
            </w:r>
            <w:r>
              <w:rPr>
                <w:rFonts w:ascii="宋体" w:hAnsi="宋体" w:eastAsia="宋体" w:cs="宋体"/>
                <w:spacing w:val="15"/>
                <w:sz w:val="21"/>
                <w:szCs w:val="21"/>
              </w:rPr>
              <w:t xml:space="preserve"> </w:t>
            </w:r>
            <w:r>
              <w:rPr>
                <w:rFonts w:ascii="宋体" w:hAnsi="宋体" w:eastAsia="宋体" w:cs="宋体"/>
                <w:spacing w:val="-2"/>
                <w:sz w:val="21"/>
                <w:szCs w:val="21"/>
              </w:rPr>
              <w:t>of Msgs</w:t>
            </w:r>
          </w:p>
          <w:p w14:paraId="5BC22AEF">
            <w:pPr>
              <w:spacing w:before="25" w:line="181" w:lineRule="auto"/>
              <w:rPr>
                <w:rFonts w:ascii="宋体" w:hAnsi="宋体" w:eastAsia="宋体" w:cs="宋体"/>
                <w:sz w:val="21"/>
                <w:szCs w:val="21"/>
              </w:rPr>
            </w:pPr>
            <w:r>
              <w:rPr>
                <w:rFonts w:ascii="宋体" w:hAnsi="宋体" w:eastAsia="宋体" w:cs="宋体"/>
                <w:spacing w:val="-5"/>
                <w:sz w:val="21"/>
                <w:szCs w:val="21"/>
              </w:rPr>
              <w:t>in</w:t>
            </w:r>
            <w:r>
              <w:rPr>
                <w:rFonts w:ascii="宋体" w:hAnsi="宋体" w:eastAsia="宋体" w:cs="宋体"/>
                <w:spacing w:val="36"/>
                <w:sz w:val="21"/>
                <w:szCs w:val="21"/>
              </w:rPr>
              <w:t xml:space="preserve"> </w:t>
            </w:r>
            <w:r>
              <w:rPr>
                <w:rFonts w:ascii="宋体" w:hAnsi="宋体" w:eastAsia="宋体" w:cs="宋体"/>
                <w:spacing w:val="-5"/>
                <w:sz w:val="21"/>
                <w:szCs w:val="21"/>
              </w:rPr>
              <w:t>Pack</w:t>
            </w:r>
          </w:p>
          <w:p w14:paraId="66CF7653">
            <w:pPr>
              <w:spacing w:line="219" w:lineRule="auto"/>
              <w:rPr>
                <w:rFonts w:ascii="宋体" w:hAnsi="宋体" w:eastAsia="宋体" w:cs="宋体"/>
                <w:sz w:val="21"/>
                <w:szCs w:val="21"/>
              </w:rPr>
            </w:pPr>
            <w:r>
              <w:rPr>
                <w:rFonts w:ascii="宋体" w:hAnsi="宋体" w:eastAsia="宋体" w:cs="宋体"/>
                <w:spacing w:val="-10"/>
                <w:sz w:val="21"/>
                <w:szCs w:val="21"/>
              </w:rPr>
              <w:t>(N)</w:t>
            </w:r>
          </w:p>
        </w:tc>
        <w:tc>
          <w:tcPr>
            <w:tcW w:w="1178" w:type="dxa"/>
            <w:vAlign w:val="top"/>
          </w:tcPr>
          <w:p w14:paraId="1C67F841">
            <w:pPr>
              <w:spacing w:before="97" w:line="182" w:lineRule="auto"/>
              <w:ind w:left="235"/>
              <w:rPr>
                <w:rFonts w:ascii="宋体" w:hAnsi="宋体" w:eastAsia="宋体" w:cs="宋体"/>
                <w:sz w:val="21"/>
                <w:szCs w:val="21"/>
              </w:rPr>
            </w:pPr>
            <w:r>
              <w:rPr>
                <w:rFonts w:ascii="宋体" w:hAnsi="宋体" w:eastAsia="宋体" w:cs="宋体"/>
                <w:spacing w:val="-1"/>
                <w:sz w:val="21"/>
                <w:szCs w:val="21"/>
              </w:rPr>
              <w:t>Message</w:t>
            </w:r>
          </w:p>
          <w:p w14:paraId="561DB623">
            <w:pPr>
              <w:spacing w:before="11" w:line="214" w:lineRule="auto"/>
              <w:ind w:left="184"/>
              <w:rPr>
                <w:rFonts w:ascii="宋体" w:hAnsi="宋体" w:eastAsia="宋体" w:cs="宋体"/>
                <w:sz w:val="21"/>
                <w:szCs w:val="21"/>
              </w:rPr>
            </w:pPr>
            <w:r>
              <w:rPr>
                <w:rFonts w:ascii="宋体" w:hAnsi="宋体" w:eastAsia="宋体" w:cs="宋体"/>
                <w:spacing w:val="-7"/>
                <w:sz w:val="21"/>
                <w:szCs w:val="21"/>
              </w:rPr>
              <w:t>(Type</w:t>
            </w:r>
            <w:r>
              <w:rPr>
                <w:rFonts w:ascii="宋体" w:hAnsi="宋体" w:eastAsia="宋体" w:cs="宋体"/>
                <w:spacing w:val="96"/>
                <w:sz w:val="21"/>
                <w:szCs w:val="21"/>
              </w:rPr>
              <w:t xml:space="preserve"> </w:t>
            </w:r>
            <w:r>
              <w:rPr>
                <w:rFonts w:ascii="宋体" w:hAnsi="宋体" w:eastAsia="宋体" w:cs="宋体"/>
                <w:spacing w:val="-7"/>
                <w:sz w:val="21"/>
                <w:szCs w:val="21"/>
              </w:rPr>
              <w:t>0)</w:t>
            </w:r>
          </w:p>
        </w:tc>
        <w:tc>
          <w:tcPr>
            <w:tcW w:w="1208" w:type="dxa"/>
            <w:vAlign w:val="top"/>
          </w:tcPr>
          <w:p w14:paraId="4A1FBDA5">
            <w:pPr>
              <w:spacing w:before="108" w:line="173" w:lineRule="auto"/>
              <w:ind w:left="247"/>
              <w:rPr>
                <w:rFonts w:ascii="宋体" w:hAnsi="宋体" w:eastAsia="宋体" w:cs="宋体"/>
                <w:sz w:val="21"/>
                <w:szCs w:val="21"/>
              </w:rPr>
            </w:pPr>
            <w:r>
              <w:rPr>
                <w:rFonts w:ascii="宋体" w:hAnsi="宋体" w:eastAsia="宋体" w:cs="宋体"/>
                <w:spacing w:val="-1"/>
                <w:sz w:val="21"/>
                <w:szCs w:val="21"/>
              </w:rPr>
              <w:t>Message</w:t>
            </w:r>
          </w:p>
          <w:p w14:paraId="7D276CFC">
            <w:pPr>
              <w:spacing w:line="214" w:lineRule="auto"/>
              <w:ind w:left="196"/>
              <w:rPr>
                <w:rFonts w:ascii="宋体" w:hAnsi="宋体" w:eastAsia="宋体" w:cs="宋体"/>
                <w:sz w:val="21"/>
                <w:szCs w:val="21"/>
              </w:rPr>
            </w:pPr>
            <w:r>
              <w:rPr>
                <w:rFonts w:ascii="宋体" w:hAnsi="宋体" w:eastAsia="宋体" w:cs="宋体"/>
                <w:spacing w:val="-8"/>
                <w:sz w:val="21"/>
                <w:szCs w:val="21"/>
              </w:rPr>
              <w:t>(Type</w:t>
            </w:r>
            <w:r>
              <w:rPr>
                <w:rFonts w:ascii="宋体" w:hAnsi="宋体" w:eastAsia="宋体" w:cs="宋体"/>
                <w:spacing w:val="5"/>
                <w:sz w:val="21"/>
                <w:szCs w:val="21"/>
              </w:rPr>
              <w:t xml:space="preserve">  </w:t>
            </w:r>
            <w:r>
              <w:rPr>
                <w:rFonts w:ascii="宋体" w:hAnsi="宋体" w:eastAsia="宋体" w:cs="宋体"/>
                <w:spacing w:val="-8"/>
                <w:sz w:val="21"/>
                <w:szCs w:val="21"/>
              </w:rPr>
              <w:t>1)</w:t>
            </w:r>
          </w:p>
        </w:tc>
        <w:tc>
          <w:tcPr>
            <w:tcW w:w="934" w:type="dxa"/>
            <w:vAlign w:val="top"/>
          </w:tcPr>
          <w:p w14:paraId="6637C94F">
            <w:pPr>
              <w:pStyle w:val="12"/>
              <w:spacing w:line="244" w:lineRule="auto"/>
              <w:rPr>
                <w:sz w:val="22"/>
                <w:szCs w:val="15"/>
              </w:rPr>
            </w:pPr>
          </w:p>
          <w:p w14:paraId="11C89B41">
            <w:pPr>
              <w:spacing w:before="65" w:line="315" w:lineRule="exact"/>
              <w:ind w:left="259"/>
              <w:rPr>
                <w:rFonts w:ascii="宋体" w:hAnsi="宋体" w:eastAsia="宋体" w:cs="宋体"/>
                <w:sz w:val="21"/>
                <w:szCs w:val="21"/>
              </w:rPr>
            </w:pPr>
            <w:r>
              <w:rPr>
                <w:rFonts w:ascii="宋体" w:hAnsi="宋体" w:eastAsia="宋体" w:cs="宋体"/>
                <w:spacing w:val="-6"/>
                <w:position w:val="2"/>
                <w:sz w:val="21"/>
                <w:szCs w:val="21"/>
              </w:rPr>
              <w:t>……</w:t>
            </w:r>
          </w:p>
        </w:tc>
      </w:tr>
      <w:tr w14:paraId="2126E348">
        <w:trPr>
          <w:trHeight w:val="372" w:hRule="atLeast"/>
        </w:trPr>
        <w:tc>
          <w:tcPr>
            <w:tcW w:w="1014" w:type="dxa"/>
            <w:shd w:val="clear" w:color="auto" w:fill="D8D8D6"/>
            <w:vAlign w:val="top"/>
          </w:tcPr>
          <w:p w14:paraId="6AE4CFED">
            <w:pPr>
              <w:spacing w:before="147" w:line="183" w:lineRule="auto"/>
              <w:ind w:left="344"/>
              <w:rPr>
                <w:rFonts w:ascii="宋体" w:hAnsi="宋体" w:eastAsia="宋体" w:cs="宋体"/>
                <w:sz w:val="21"/>
                <w:szCs w:val="21"/>
              </w:rPr>
            </w:pPr>
            <w:r>
              <w:rPr>
                <w:rFonts w:ascii="宋体" w:hAnsi="宋体" w:eastAsia="宋体" w:cs="宋体"/>
                <w:spacing w:val="-3"/>
                <w:sz w:val="21"/>
                <w:szCs w:val="21"/>
              </w:rPr>
              <w:t>0xF</w:t>
            </w:r>
          </w:p>
        </w:tc>
        <w:tc>
          <w:tcPr>
            <w:tcW w:w="909" w:type="dxa"/>
            <w:shd w:val="clear" w:color="auto" w:fill="D8D8D6"/>
            <w:vAlign w:val="top"/>
          </w:tcPr>
          <w:p w14:paraId="670A45B1">
            <w:pPr>
              <w:spacing w:before="116" w:line="227" w:lineRule="auto"/>
              <w:ind w:left="91"/>
              <w:rPr>
                <w:rFonts w:ascii="宋体" w:hAnsi="宋体" w:eastAsia="宋体" w:cs="宋体"/>
                <w:sz w:val="21"/>
                <w:szCs w:val="21"/>
              </w:rPr>
            </w:pPr>
            <w:r>
              <w:rPr>
                <w:rFonts w:ascii="宋体" w:hAnsi="宋体" w:eastAsia="宋体" w:cs="宋体"/>
                <w:spacing w:val="-2"/>
                <w:sz w:val="21"/>
                <w:szCs w:val="21"/>
              </w:rPr>
              <w:t>0x0-0xF</w:t>
            </w:r>
          </w:p>
        </w:tc>
        <w:tc>
          <w:tcPr>
            <w:tcW w:w="999" w:type="dxa"/>
            <w:shd w:val="clear" w:color="auto" w:fill="D8D8D6"/>
            <w:vAlign w:val="top"/>
          </w:tcPr>
          <w:p w14:paraId="710BAC57">
            <w:pPr>
              <w:spacing w:before="99" w:line="222" w:lineRule="auto"/>
              <w:ind w:left="92"/>
              <w:rPr>
                <w:rFonts w:ascii="宋体" w:hAnsi="宋体" w:eastAsia="宋体" w:cs="宋体"/>
                <w:sz w:val="21"/>
                <w:szCs w:val="21"/>
              </w:rPr>
            </w:pPr>
            <w:r>
              <w:rPr>
                <w:rFonts w:ascii="宋体" w:hAnsi="宋体" w:eastAsia="宋体" w:cs="宋体"/>
                <w:spacing w:val="-2"/>
                <w:sz w:val="21"/>
                <w:szCs w:val="21"/>
              </w:rPr>
              <w:t>0x19(25)</w:t>
            </w:r>
          </w:p>
        </w:tc>
        <w:tc>
          <w:tcPr>
            <w:tcW w:w="1158" w:type="dxa"/>
            <w:shd w:val="clear" w:color="auto" w:fill="D8D8D6"/>
            <w:vAlign w:val="top"/>
          </w:tcPr>
          <w:p w14:paraId="3D556BE7">
            <w:pPr>
              <w:spacing w:before="91" w:line="215" w:lineRule="auto"/>
              <w:ind w:left="172"/>
              <w:rPr>
                <w:rFonts w:ascii="宋体" w:hAnsi="宋体" w:eastAsia="宋体" w:cs="宋体"/>
                <w:sz w:val="21"/>
                <w:szCs w:val="21"/>
              </w:rPr>
            </w:pPr>
            <w:r>
              <w:rPr>
                <w:rFonts w:ascii="宋体" w:hAnsi="宋体" w:eastAsia="宋体" w:cs="宋体"/>
                <w:spacing w:val="-3"/>
                <w:sz w:val="21"/>
                <w:szCs w:val="21"/>
              </w:rPr>
              <w:t>&lt;1</w:t>
            </w:r>
            <w:r>
              <w:rPr>
                <w:rFonts w:ascii="宋体" w:hAnsi="宋体" w:eastAsia="宋体" w:cs="宋体"/>
                <w:spacing w:val="33"/>
                <w:sz w:val="21"/>
                <w:szCs w:val="21"/>
              </w:rPr>
              <w:t xml:space="preserve"> </w:t>
            </w:r>
            <w:r>
              <w:rPr>
                <w:rFonts w:ascii="宋体" w:hAnsi="宋体" w:eastAsia="宋体" w:cs="宋体"/>
                <w:spacing w:val="-3"/>
                <w:sz w:val="21"/>
                <w:szCs w:val="21"/>
              </w:rPr>
              <w:t>Byte&gt;</w:t>
            </w:r>
          </w:p>
        </w:tc>
        <w:tc>
          <w:tcPr>
            <w:tcW w:w="1178" w:type="dxa"/>
            <w:vAlign w:val="top"/>
          </w:tcPr>
          <w:p w14:paraId="1D8C7AD4">
            <w:pPr>
              <w:spacing w:before="91" w:line="215" w:lineRule="auto"/>
              <w:ind w:left="134"/>
              <w:rPr>
                <w:rFonts w:ascii="宋体" w:hAnsi="宋体" w:eastAsia="宋体" w:cs="宋体"/>
                <w:sz w:val="21"/>
                <w:szCs w:val="21"/>
              </w:rPr>
            </w:pPr>
            <w:r>
              <w:rPr>
                <w:rFonts w:ascii="宋体" w:hAnsi="宋体" w:eastAsia="宋体" w:cs="宋体"/>
                <w:spacing w:val="-2"/>
                <w:sz w:val="21"/>
                <w:szCs w:val="21"/>
              </w:rPr>
              <w:t>&lt;25Bytes&gt;</w:t>
            </w:r>
          </w:p>
        </w:tc>
        <w:tc>
          <w:tcPr>
            <w:tcW w:w="1208" w:type="dxa"/>
            <w:vAlign w:val="top"/>
          </w:tcPr>
          <w:p w14:paraId="3ED4283A">
            <w:pPr>
              <w:spacing w:before="91" w:line="215" w:lineRule="auto"/>
              <w:ind w:left="146"/>
              <w:rPr>
                <w:rFonts w:ascii="宋体" w:hAnsi="宋体" w:eastAsia="宋体" w:cs="宋体"/>
                <w:sz w:val="21"/>
                <w:szCs w:val="21"/>
              </w:rPr>
            </w:pPr>
            <w:r>
              <w:rPr>
                <w:rFonts w:ascii="宋体" w:hAnsi="宋体" w:eastAsia="宋体" w:cs="宋体"/>
                <w:spacing w:val="-2"/>
                <w:sz w:val="21"/>
                <w:szCs w:val="21"/>
              </w:rPr>
              <w:t>&lt;25Bytes&gt;</w:t>
            </w:r>
          </w:p>
        </w:tc>
        <w:tc>
          <w:tcPr>
            <w:tcW w:w="934" w:type="dxa"/>
            <w:vAlign w:val="top"/>
          </w:tcPr>
          <w:p w14:paraId="5BA171C6">
            <w:pPr>
              <w:spacing w:before="116" w:line="227" w:lineRule="auto"/>
              <w:ind w:left="359"/>
              <w:rPr>
                <w:rFonts w:ascii="宋体" w:hAnsi="宋体" w:eastAsia="宋体" w:cs="宋体"/>
                <w:sz w:val="21"/>
                <w:szCs w:val="21"/>
              </w:rPr>
            </w:pPr>
            <w:r>
              <w:rPr>
                <w:rFonts w:ascii="宋体" w:hAnsi="宋体" w:eastAsia="宋体" w:cs="宋体"/>
                <w:sz w:val="21"/>
                <w:szCs w:val="21"/>
              </w:rPr>
              <w:t>…</w:t>
            </w:r>
          </w:p>
        </w:tc>
      </w:tr>
    </w:tbl>
    <w:p w14:paraId="43B38F8B">
      <w:pPr>
        <w:spacing w:before="45"/>
      </w:pPr>
    </w:p>
    <w:tbl>
      <w:tblPr>
        <w:tblStyle w:val="11"/>
        <w:tblW w:w="5730" w:type="dxa"/>
        <w:tblInd w:w="301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03"/>
        <w:gridCol w:w="998"/>
        <w:gridCol w:w="3729"/>
      </w:tblGrid>
      <w:tr w14:paraId="1B6404A4">
        <w:trPr>
          <w:trHeight w:val="332" w:hRule="atLeast"/>
        </w:trPr>
        <w:tc>
          <w:tcPr>
            <w:tcW w:w="5730" w:type="dxa"/>
            <w:gridSpan w:val="3"/>
            <w:shd w:val="clear" w:color="auto" w:fill="C4DEB1"/>
            <w:vAlign w:val="top"/>
          </w:tcPr>
          <w:p w14:paraId="22FF26BA">
            <w:pPr>
              <w:spacing w:before="98" w:line="183" w:lineRule="auto"/>
              <w:ind w:left="1885"/>
              <w:rPr>
                <w:rFonts w:ascii="宋体" w:hAnsi="宋体" w:eastAsia="宋体" w:cs="宋体"/>
                <w:sz w:val="21"/>
                <w:szCs w:val="21"/>
              </w:rPr>
            </w:pPr>
            <w:r>
              <w:rPr>
                <w:rFonts w:ascii="宋体" w:hAnsi="宋体" w:eastAsia="宋体" w:cs="宋体"/>
                <w:spacing w:val="-2"/>
                <w:sz w:val="21"/>
                <w:szCs w:val="21"/>
              </w:rPr>
              <w:t>Open Drone</w:t>
            </w:r>
            <w:r>
              <w:rPr>
                <w:rFonts w:ascii="宋体" w:hAnsi="宋体" w:eastAsia="宋体" w:cs="宋体"/>
                <w:spacing w:val="32"/>
                <w:sz w:val="21"/>
                <w:szCs w:val="21"/>
              </w:rPr>
              <w:t xml:space="preserve"> </w:t>
            </w:r>
            <w:r>
              <w:rPr>
                <w:rFonts w:ascii="宋体" w:hAnsi="宋体" w:eastAsia="宋体" w:cs="宋体"/>
                <w:spacing w:val="-2"/>
                <w:sz w:val="21"/>
                <w:szCs w:val="21"/>
              </w:rPr>
              <w:t>ID Message</w:t>
            </w:r>
          </w:p>
        </w:tc>
      </w:tr>
      <w:tr w14:paraId="455EA7B8">
        <w:trPr>
          <w:trHeight w:val="545" w:hRule="atLeast"/>
        </w:trPr>
        <w:tc>
          <w:tcPr>
            <w:tcW w:w="1003" w:type="dxa"/>
            <w:shd w:val="clear" w:color="auto" w:fill="D7D7D5"/>
            <w:vAlign w:val="top"/>
          </w:tcPr>
          <w:p w14:paraId="04363BFB">
            <w:pPr>
              <w:spacing w:before="107" w:line="172" w:lineRule="auto"/>
              <w:ind w:left="95"/>
              <w:rPr>
                <w:rFonts w:ascii="宋体" w:hAnsi="宋体" w:eastAsia="宋体" w:cs="宋体"/>
                <w:sz w:val="21"/>
                <w:szCs w:val="21"/>
              </w:rPr>
            </w:pPr>
            <w:r>
              <w:rPr>
                <w:rFonts w:ascii="宋体" w:hAnsi="宋体" w:eastAsia="宋体" w:cs="宋体"/>
                <w:spacing w:val="-1"/>
                <w:sz w:val="21"/>
                <w:szCs w:val="21"/>
              </w:rPr>
              <w:t>Msg Type</w:t>
            </w:r>
          </w:p>
          <w:p w14:paraId="11BEB98B">
            <w:pPr>
              <w:spacing w:line="222" w:lineRule="auto"/>
              <w:ind w:left="95"/>
              <w:rPr>
                <w:rFonts w:ascii="宋体" w:hAnsi="宋体" w:eastAsia="宋体" w:cs="宋体"/>
                <w:sz w:val="21"/>
                <w:szCs w:val="21"/>
              </w:rPr>
            </w:pPr>
            <w:r>
              <w:rPr>
                <w:rFonts w:ascii="宋体" w:hAnsi="宋体" w:eastAsia="宋体" w:cs="宋体"/>
                <w:spacing w:val="-7"/>
                <w:sz w:val="21"/>
                <w:szCs w:val="21"/>
              </w:rPr>
              <w:t>(4  bits)</w:t>
            </w:r>
          </w:p>
        </w:tc>
        <w:tc>
          <w:tcPr>
            <w:tcW w:w="998" w:type="dxa"/>
            <w:shd w:val="clear" w:color="auto" w:fill="D7D7D5"/>
            <w:vAlign w:val="top"/>
          </w:tcPr>
          <w:p w14:paraId="61860000">
            <w:pPr>
              <w:spacing w:before="122" w:line="158" w:lineRule="auto"/>
              <w:ind w:left="142"/>
              <w:rPr>
                <w:rFonts w:ascii="宋体" w:hAnsi="宋体" w:eastAsia="宋体" w:cs="宋体"/>
                <w:sz w:val="21"/>
                <w:szCs w:val="21"/>
              </w:rPr>
            </w:pPr>
            <w:r>
              <w:rPr>
                <w:rFonts w:ascii="宋体" w:hAnsi="宋体" w:eastAsia="宋体" w:cs="宋体"/>
                <w:spacing w:val="-1"/>
                <w:sz w:val="21"/>
                <w:szCs w:val="21"/>
              </w:rPr>
              <w:t>Version</w:t>
            </w:r>
          </w:p>
          <w:p w14:paraId="749A4D0B">
            <w:pPr>
              <w:spacing w:line="222" w:lineRule="auto"/>
              <w:ind w:left="92"/>
              <w:rPr>
                <w:rFonts w:ascii="宋体" w:hAnsi="宋体" w:eastAsia="宋体" w:cs="宋体"/>
                <w:sz w:val="21"/>
                <w:szCs w:val="21"/>
              </w:rPr>
            </w:pPr>
            <w:r>
              <w:rPr>
                <w:rFonts w:ascii="宋体" w:hAnsi="宋体" w:eastAsia="宋体" w:cs="宋体"/>
                <w:spacing w:val="-7"/>
                <w:sz w:val="21"/>
                <w:szCs w:val="21"/>
              </w:rPr>
              <w:t>(4  bits)</w:t>
            </w:r>
          </w:p>
        </w:tc>
        <w:tc>
          <w:tcPr>
            <w:tcW w:w="3729" w:type="dxa"/>
            <w:vAlign w:val="top"/>
          </w:tcPr>
          <w:p w14:paraId="5843E799">
            <w:pPr>
              <w:spacing w:before="107" w:line="165" w:lineRule="auto"/>
              <w:ind w:left="1504"/>
              <w:rPr>
                <w:rFonts w:ascii="宋体" w:hAnsi="宋体" w:eastAsia="宋体" w:cs="宋体"/>
                <w:sz w:val="21"/>
                <w:szCs w:val="21"/>
              </w:rPr>
            </w:pPr>
            <w:r>
              <w:rPr>
                <w:rFonts w:ascii="宋体" w:hAnsi="宋体" w:eastAsia="宋体" w:cs="宋体"/>
                <w:spacing w:val="-1"/>
                <w:sz w:val="21"/>
                <w:szCs w:val="21"/>
              </w:rPr>
              <w:t>Message</w:t>
            </w:r>
          </w:p>
          <w:p w14:paraId="1BC192FF">
            <w:pPr>
              <w:spacing w:line="215" w:lineRule="auto"/>
              <w:ind w:left="1354"/>
              <w:rPr>
                <w:rFonts w:ascii="宋体" w:hAnsi="宋体" w:eastAsia="宋体" w:cs="宋体"/>
                <w:sz w:val="21"/>
                <w:szCs w:val="21"/>
              </w:rPr>
            </w:pPr>
            <w:r>
              <w:rPr>
                <w:rFonts w:ascii="宋体" w:hAnsi="宋体" w:eastAsia="宋体" w:cs="宋体"/>
                <w:spacing w:val="-6"/>
                <w:sz w:val="21"/>
                <w:szCs w:val="21"/>
              </w:rPr>
              <w:t>(24  Bytes)</w:t>
            </w:r>
          </w:p>
        </w:tc>
      </w:tr>
      <w:tr w14:paraId="39C72EAF">
        <w:trPr>
          <w:trHeight w:val="342" w:hRule="atLeast"/>
        </w:trPr>
        <w:tc>
          <w:tcPr>
            <w:tcW w:w="1003" w:type="dxa"/>
            <w:shd w:val="clear" w:color="auto" w:fill="D8D8D6"/>
            <w:vAlign w:val="top"/>
          </w:tcPr>
          <w:p w14:paraId="18A40DAF">
            <w:pPr>
              <w:spacing w:before="95" w:line="218" w:lineRule="auto"/>
              <w:ind w:left="145"/>
              <w:rPr>
                <w:rFonts w:ascii="宋体" w:hAnsi="宋体" w:eastAsia="宋体" w:cs="宋体"/>
                <w:sz w:val="21"/>
                <w:szCs w:val="21"/>
              </w:rPr>
            </w:pPr>
            <w:r>
              <w:rPr>
                <w:rFonts w:ascii="宋体" w:hAnsi="宋体" w:eastAsia="宋体" w:cs="宋体"/>
                <w:spacing w:val="-2"/>
                <w:sz w:val="21"/>
                <w:szCs w:val="21"/>
              </w:rPr>
              <w:t>0x0-0xF</w:t>
            </w:r>
          </w:p>
        </w:tc>
        <w:tc>
          <w:tcPr>
            <w:tcW w:w="998" w:type="dxa"/>
            <w:shd w:val="clear" w:color="auto" w:fill="D8D8D6"/>
            <w:vAlign w:val="top"/>
          </w:tcPr>
          <w:p w14:paraId="58FCF90D">
            <w:pPr>
              <w:spacing w:before="95" w:line="218" w:lineRule="auto"/>
              <w:ind w:left="142"/>
              <w:rPr>
                <w:rFonts w:ascii="宋体" w:hAnsi="宋体" w:eastAsia="宋体" w:cs="宋体"/>
                <w:sz w:val="21"/>
                <w:szCs w:val="21"/>
              </w:rPr>
            </w:pPr>
            <w:r>
              <w:rPr>
                <w:rFonts w:ascii="宋体" w:hAnsi="宋体" w:eastAsia="宋体" w:cs="宋体"/>
                <w:spacing w:val="-2"/>
                <w:sz w:val="21"/>
                <w:szCs w:val="21"/>
              </w:rPr>
              <w:t>0x0-0xF</w:t>
            </w:r>
          </w:p>
        </w:tc>
        <w:tc>
          <w:tcPr>
            <w:tcW w:w="3729" w:type="dxa"/>
            <w:vAlign w:val="top"/>
          </w:tcPr>
          <w:p w14:paraId="2D1E7D9D">
            <w:pPr>
              <w:spacing w:before="69" w:line="214" w:lineRule="auto"/>
              <w:ind w:left="704"/>
              <w:rPr>
                <w:rFonts w:ascii="宋体" w:hAnsi="宋体" w:eastAsia="宋体" w:cs="宋体"/>
                <w:sz w:val="21"/>
                <w:szCs w:val="21"/>
              </w:rPr>
            </w:pPr>
            <w:r>
              <w:rPr>
                <w:rFonts w:ascii="宋体" w:hAnsi="宋体" w:eastAsia="宋体" w:cs="宋体"/>
                <w:spacing w:val="-2"/>
                <w:sz w:val="21"/>
                <w:szCs w:val="21"/>
              </w:rPr>
              <w:t>&lt;Open Drone</w:t>
            </w:r>
            <w:r>
              <w:rPr>
                <w:rFonts w:ascii="宋体" w:hAnsi="宋体" w:eastAsia="宋体" w:cs="宋体"/>
                <w:spacing w:val="42"/>
                <w:sz w:val="21"/>
                <w:szCs w:val="21"/>
              </w:rPr>
              <w:t xml:space="preserve"> </w:t>
            </w:r>
            <w:r>
              <w:rPr>
                <w:rFonts w:ascii="宋体" w:hAnsi="宋体" w:eastAsia="宋体" w:cs="宋体"/>
                <w:spacing w:val="-2"/>
                <w:sz w:val="21"/>
                <w:szCs w:val="21"/>
              </w:rPr>
              <w:t>ID</w:t>
            </w:r>
            <w:r>
              <w:rPr>
                <w:rFonts w:ascii="宋体" w:hAnsi="宋体" w:eastAsia="宋体" w:cs="宋体"/>
                <w:spacing w:val="11"/>
                <w:sz w:val="21"/>
                <w:szCs w:val="21"/>
              </w:rPr>
              <w:t xml:space="preserve"> </w:t>
            </w:r>
            <w:r>
              <w:rPr>
                <w:rFonts w:ascii="宋体" w:hAnsi="宋体" w:eastAsia="宋体" w:cs="宋体"/>
                <w:spacing w:val="-2"/>
                <w:sz w:val="21"/>
                <w:szCs w:val="21"/>
              </w:rPr>
              <w:t>message&gt;</w:t>
            </w:r>
          </w:p>
        </w:tc>
      </w:tr>
    </w:tbl>
    <w:p w14:paraId="5FD0855E">
      <w:pPr>
        <w:pStyle w:val="6"/>
        <w:bidi w:val="0"/>
        <w:rPr>
          <w:rFonts w:hint="default" w:ascii="Times New Roman Regular" w:hAnsi="Times New Roman Regular" w:cs="Times New Roman Regular"/>
          <w:sz w:val="21"/>
          <w:szCs w:val="21"/>
        </w:rPr>
      </w:pPr>
      <w:r>
        <w:rPr>
          <w:rFonts w:ascii="Arial" w:hAnsi="Arial" w:eastAsia="Arial" w:cs="Arial"/>
          <w:b/>
          <w:bCs/>
          <w:spacing w:val="-4"/>
          <w:sz w:val="17"/>
          <w:szCs w:val="17"/>
        </w:rPr>
        <w:t>FIG.12 Vendor Specific</w:t>
      </w:r>
      <w:r>
        <w:rPr>
          <w:rFonts w:ascii="Arial" w:hAnsi="Arial" w:eastAsia="Arial" w:cs="Arial"/>
          <w:b/>
          <w:bCs/>
          <w:spacing w:val="21"/>
          <w:sz w:val="17"/>
          <w:szCs w:val="17"/>
        </w:rPr>
        <w:t xml:space="preserve"> </w:t>
      </w:r>
      <w:r>
        <w:rPr>
          <w:rFonts w:ascii="Arial" w:hAnsi="Arial" w:eastAsia="Arial" w:cs="Arial"/>
          <w:b/>
          <w:bCs/>
          <w:spacing w:val="-4"/>
          <w:sz w:val="17"/>
          <w:szCs w:val="17"/>
        </w:rPr>
        <w:t>Information</w:t>
      </w:r>
      <w:r>
        <w:rPr>
          <w:rFonts w:ascii="Arial" w:hAnsi="Arial" w:eastAsia="Arial" w:cs="Arial"/>
          <w:b/>
          <w:bCs/>
          <w:spacing w:val="10"/>
          <w:sz w:val="17"/>
          <w:szCs w:val="17"/>
        </w:rPr>
        <w:t xml:space="preserve"> </w:t>
      </w:r>
      <w:r>
        <w:rPr>
          <w:rFonts w:ascii="Arial" w:hAnsi="Arial" w:eastAsia="Arial" w:cs="Arial"/>
          <w:b/>
          <w:bCs/>
          <w:spacing w:val="-4"/>
          <w:sz w:val="17"/>
          <w:szCs w:val="17"/>
        </w:rPr>
        <w:t>Element</w:t>
      </w:r>
    </w:p>
    <w:p w14:paraId="046BDC7F">
      <w:pPr>
        <w:pStyle w:val="6"/>
        <w:bidi w:val="0"/>
        <w:rPr>
          <w:rFonts w:hint="default"/>
        </w:rPr>
      </w:pPr>
      <w:r>
        <w:rPr>
          <w:rFonts w:hint="default"/>
        </w:rPr>
        <w:t>TABLE 20 Wi-Fi Beacon Frame Details</w:t>
      </w:r>
    </w:p>
    <w:tbl>
      <w:tblPr>
        <w:tblStyle w:val="11"/>
        <w:tblW w:w="1017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644"/>
        <w:gridCol w:w="982"/>
        <w:gridCol w:w="1308"/>
        <w:gridCol w:w="6236"/>
      </w:tblGrid>
      <w:tr w14:paraId="34A46178">
        <w:trPr>
          <w:trHeight w:val="244" w:hRule="atLeast"/>
        </w:trPr>
        <w:tc>
          <w:tcPr>
            <w:tcW w:w="1644" w:type="dxa"/>
            <w:tcBorders>
              <w:top w:val="single" w:color="000000" w:sz="4" w:space="0"/>
              <w:bottom w:val="single" w:color="000000" w:sz="4" w:space="0"/>
            </w:tcBorders>
            <w:vAlign w:val="top"/>
          </w:tcPr>
          <w:p w14:paraId="71A37D3E">
            <w:pPr>
              <w:spacing w:before="65" w:line="240"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Field</w:t>
            </w:r>
          </w:p>
        </w:tc>
        <w:tc>
          <w:tcPr>
            <w:tcW w:w="982" w:type="dxa"/>
            <w:tcBorders>
              <w:top w:val="single" w:color="000000" w:sz="4" w:space="0"/>
              <w:bottom w:val="single" w:color="000000" w:sz="4" w:space="0"/>
            </w:tcBorders>
            <w:vAlign w:val="top"/>
          </w:tcPr>
          <w:p w14:paraId="5044BBDF">
            <w:pPr>
              <w:spacing w:before="90"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Size</w:t>
            </w:r>
          </w:p>
        </w:tc>
        <w:tc>
          <w:tcPr>
            <w:tcW w:w="1308" w:type="dxa"/>
            <w:tcBorders>
              <w:top w:val="single" w:color="000000" w:sz="4" w:space="0"/>
              <w:bottom w:val="single" w:color="000000" w:sz="4" w:space="0"/>
            </w:tcBorders>
            <w:vAlign w:val="top"/>
          </w:tcPr>
          <w:p w14:paraId="7BFAADC6">
            <w:pPr>
              <w:spacing w:before="65" w:line="240" w:lineRule="auto"/>
              <w:ind w:left="481"/>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Value</w:t>
            </w:r>
          </w:p>
        </w:tc>
        <w:tc>
          <w:tcPr>
            <w:tcW w:w="6236" w:type="dxa"/>
            <w:tcBorders>
              <w:top w:val="single" w:color="000000" w:sz="4" w:space="0"/>
              <w:bottom w:val="single" w:color="000000" w:sz="4" w:space="0"/>
            </w:tcBorders>
            <w:vAlign w:val="top"/>
          </w:tcPr>
          <w:p w14:paraId="2CF68B3D">
            <w:pPr>
              <w:spacing w:before="70" w:line="240" w:lineRule="auto"/>
              <w:ind w:left="31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Description</w:t>
            </w:r>
          </w:p>
        </w:tc>
      </w:tr>
      <w:tr w14:paraId="34948C56">
        <w:trPr>
          <w:trHeight w:val="296" w:hRule="atLeast"/>
        </w:trPr>
        <w:tc>
          <w:tcPr>
            <w:tcW w:w="1644" w:type="dxa"/>
            <w:tcBorders>
              <w:top w:val="single" w:color="000000" w:sz="4" w:space="0"/>
            </w:tcBorders>
            <w:vAlign w:val="top"/>
          </w:tcPr>
          <w:p w14:paraId="0E4822B7">
            <w:pPr>
              <w:spacing w:before="62" w:line="240"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Length</w:t>
            </w:r>
          </w:p>
        </w:tc>
        <w:tc>
          <w:tcPr>
            <w:tcW w:w="982" w:type="dxa"/>
            <w:tcBorders>
              <w:top w:val="single" w:color="000000" w:sz="4" w:space="0"/>
            </w:tcBorders>
            <w:vAlign w:val="top"/>
          </w:tcPr>
          <w:p w14:paraId="379BEF84">
            <w:pPr>
              <w:spacing w:before="82"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308" w:type="dxa"/>
            <w:tcBorders>
              <w:top w:val="single" w:color="000000" w:sz="4" w:space="0"/>
            </w:tcBorders>
            <w:vAlign w:val="top"/>
          </w:tcPr>
          <w:p w14:paraId="178DAACF">
            <w:pPr>
              <w:spacing w:before="105"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8+N*25</w:t>
            </w:r>
          </w:p>
        </w:tc>
        <w:tc>
          <w:tcPr>
            <w:tcW w:w="6236" w:type="dxa"/>
            <w:tcBorders>
              <w:top w:val="single" w:color="000000" w:sz="4" w:space="0"/>
            </w:tcBorders>
            <w:vAlign w:val="top"/>
          </w:tcPr>
          <w:p w14:paraId="4C0E5186">
            <w:pPr>
              <w:spacing w:before="62" w:line="240" w:lineRule="auto"/>
              <w:ind w:left="31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Vendor Specific Tag Len</w:t>
            </w:r>
            <w:r>
              <w:rPr>
                <w:rFonts w:hint="default" w:ascii="Times New Roman Regular" w:hAnsi="Times New Roman Regular" w:eastAsia="宋体" w:cs="Times New Roman Regular"/>
                <w:spacing w:val="-1"/>
                <w:sz w:val="21"/>
                <w:szCs w:val="21"/>
              </w:rPr>
              <w:t>gth</w:t>
            </w:r>
          </w:p>
        </w:tc>
      </w:tr>
      <w:tr w14:paraId="37B7CEC2">
        <w:trPr>
          <w:trHeight w:val="322" w:hRule="atLeast"/>
        </w:trPr>
        <w:tc>
          <w:tcPr>
            <w:tcW w:w="1644" w:type="dxa"/>
            <w:vAlign w:val="top"/>
          </w:tcPr>
          <w:p w14:paraId="23657A79">
            <w:pPr>
              <w:spacing w:before="119" w:line="240"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OUI</w:t>
            </w:r>
          </w:p>
        </w:tc>
        <w:tc>
          <w:tcPr>
            <w:tcW w:w="982" w:type="dxa"/>
            <w:vAlign w:val="top"/>
          </w:tcPr>
          <w:p w14:paraId="50CC4A2E">
            <w:pPr>
              <w:spacing w:before="95"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3</w:t>
            </w:r>
          </w:p>
        </w:tc>
        <w:tc>
          <w:tcPr>
            <w:tcW w:w="1308" w:type="dxa"/>
            <w:vAlign w:val="top"/>
          </w:tcPr>
          <w:p w14:paraId="6938E170">
            <w:pPr>
              <w:spacing w:before="118"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FA-0B-BC</w:t>
            </w:r>
          </w:p>
        </w:tc>
        <w:tc>
          <w:tcPr>
            <w:tcW w:w="6236" w:type="dxa"/>
            <w:vAlign w:val="top"/>
          </w:tcPr>
          <w:p w14:paraId="3A321893">
            <w:pPr>
              <w:spacing w:before="83" w:line="240" w:lineRule="auto"/>
              <w:ind w:left="31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ASD-STAN(for</w:t>
            </w:r>
            <w:r>
              <w:rPr>
                <w:rFonts w:hint="default" w:ascii="Times New Roman Regular" w:hAnsi="Times New Roman Regular" w:eastAsia="宋体" w:cs="Times New Roman Regular"/>
                <w:spacing w:val="36"/>
                <w:w w:val="101"/>
                <w:sz w:val="21"/>
                <w:szCs w:val="21"/>
              </w:rPr>
              <w:t xml:space="preserve"> </w:t>
            </w:r>
            <w:r>
              <w:rPr>
                <w:rFonts w:hint="default" w:ascii="Times New Roman Regular" w:hAnsi="Times New Roman Regular" w:eastAsia="宋体" w:cs="Times New Roman Regular"/>
                <w:sz w:val="21"/>
                <w:szCs w:val="21"/>
              </w:rPr>
              <w:t>Harmoniz</w:t>
            </w:r>
            <w:r>
              <w:rPr>
                <w:rFonts w:hint="default" w:ascii="Times New Roman Regular" w:hAnsi="Times New Roman Regular" w:eastAsia="宋体" w:cs="Times New Roman Regular"/>
                <w:spacing w:val="-1"/>
                <w:sz w:val="21"/>
                <w:szCs w:val="21"/>
              </w:rPr>
              <w:t>aton)</w:t>
            </w:r>
          </w:p>
        </w:tc>
      </w:tr>
      <w:tr w14:paraId="46CAD5E0">
        <w:trPr>
          <w:trHeight w:val="350" w:hRule="atLeast"/>
        </w:trPr>
        <w:tc>
          <w:tcPr>
            <w:tcW w:w="1644" w:type="dxa"/>
            <w:vAlign w:val="top"/>
          </w:tcPr>
          <w:p w14:paraId="099D84F5">
            <w:pPr>
              <w:spacing w:before="85" w:line="240"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Vendor Type</w:t>
            </w:r>
          </w:p>
        </w:tc>
        <w:tc>
          <w:tcPr>
            <w:tcW w:w="982" w:type="dxa"/>
            <w:vAlign w:val="top"/>
          </w:tcPr>
          <w:p w14:paraId="463FF668">
            <w:pPr>
              <w:spacing w:before="104"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308" w:type="dxa"/>
            <w:vAlign w:val="top"/>
          </w:tcPr>
          <w:p w14:paraId="1A2F190F">
            <w:pPr>
              <w:spacing w:before="127"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0x0D</w:t>
            </w:r>
          </w:p>
        </w:tc>
        <w:tc>
          <w:tcPr>
            <w:tcW w:w="6236" w:type="dxa"/>
            <w:vAlign w:val="top"/>
          </w:tcPr>
          <w:p w14:paraId="1F093DE2">
            <w:pPr>
              <w:spacing w:before="108" w:line="240" w:lineRule="auto"/>
              <w:ind w:left="31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2"/>
                <w:sz w:val="21"/>
                <w:szCs w:val="21"/>
              </w:rPr>
              <w:t>Open Drone</w:t>
            </w:r>
            <w:r>
              <w:rPr>
                <w:rFonts w:hint="default" w:ascii="Times New Roman Regular" w:hAnsi="Times New Roman Regular" w:eastAsia="宋体" w:cs="Times New Roman Regular"/>
                <w:spacing w:val="24"/>
                <w:w w:val="101"/>
                <w:sz w:val="21"/>
                <w:szCs w:val="21"/>
              </w:rPr>
              <w:t xml:space="preserve"> </w:t>
            </w:r>
            <w:r>
              <w:rPr>
                <w:rFonts w:hint="default" w:ascii="Times New Roman Regular" w:hAnsi="Times New Roman Regular" w:eastAsia="宋体" w:cs="Times New Roman Regular"/>
                <w:spacing w:val="-2"/>
                <w:sz w:val="21"/>
                <w:szCs w:val="21"/>
              </w:rPr>
              <w:t>ID</w:t>
            </w:r>
          </w:p>
        </w:tc>
      </w:tr>
      <w:tr w14:paraId="66BF1589">
        <w:trPr>
          <w:trHeight w:val="501" w:hRule="atLeast"/>
        </w:trPr>
        <w:tc>
          <w:tcPr>
            <w:tcW w:w="1644" w:type="dxa"/>
            <w:vAlign w:val="top"/>
          </w:tcPr>
          <w:p w14:paraId="60A9294E">
            <w:pPr>
              <w:spacing w:before="128" w:line="240" w:lineRule="auto"/>
              <w:ind w:left="2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Message</w:t>
            </w:r>
            <w:r>
              <w:rPr>
                <w:rFonts w:hint="eastAsia" w:ascii="Times New Roman Regular" w:hAnsi="Times New Roman Regular" w:eastAsia="宋体" w:cs="Times New Roman Regular"/>
                <w:spacing w:val="-1"/>
                <w:sz w:val="21"/>
                <w:szCs w:val="21"/>
                <w:lang w:val="en-US" w:eastAsia="zh-CN"/>
              </w:rPr>
              <w:t xml:space="preserve"> </w:t>
            </w:r>
            <w:r>
              <w:rPr>
                <w:rFonts w:hint="default" w:ascii="Times New Roman Regular" w:hAnsi="Times New Roman Regular" w:eastAsia="宋体" w:cs="Times New Roman Regular"/>
                <w:spacing w:val="-1"/>
                <w:sz w:val="21"/>
                <w:szCs w:val="21"/>
              </w:rPr>
              <w:t>Counter</w:t>
            </w:r>
          </w:p>
        </w:tc>
        <w:tc>
          <w:tcPr>
            <w:tcW w:w="982" w:type="dxa"/>
            <w:vAlign w:val="top"/>
          </w:tcPr>
          <w:p w14:paraId="48477FCE">
            <w:pPr>
              <w:spacing w:before="184"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z w:val="21"/>
                <w:szCs w:val="21"/>
              </w:rPr>
              <w:t>1</w:t>
            </w:r>
          </w:p>
        </w:tc>
        <w:tc>
          <w:tcPr>
            <w:tcW w:w="1308" w:type="dxa"/>
            <w:vAlign w:val="top"/>
          </w:tcPr>
          <w:p w14:paraId="2194FAD6">
            <w:pPr>
              <w:spacing w:before="183"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0x00-0xFF</w:t>
            </w:r>
          </w:p>
        </w:tc>
        <w:tc>
          <w:tcPr>
            <w:tcW w:w="6236" w:type="dxa"/>
            <w:vAlign w:val="top"/>
          </w:tcPr>
          <w:p w14:paraId="3BEC7ECE">
            <w:pPr>
              <w:spacing w:before="164" w:line="240" w:lineRule="auto"/>
              <w:ind w:left="31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A Message</w:t>
            </w:r>
            <w:r>
              <w:rPr>
                <w:rFonts w:hint="default" w:ascii="Times New Roman Regular" w:hAnsi="Times New Roman Regular" w:eastAsia="宋体" w:cs="Times New Roman Regular"/>
                <w:spacing w:val="19"/>
                <w:w w:val="101"/>
                <w:sz w:val="21"/>
                <w:szCs w:val="21"/>
              </w:rPr>
              <w:t xml:space="preserve"> </w:t>
            </w:r>
            <w:r>
              <w:rPr>
                <w:rFonts w:hint="default" w:ascii="Times New Roman Regular" w:hAnsi="Times New Roman Regular" w:eastAsia="宋体" w:cs="Times New Roman Regular"/>
                <w:spacing w:val="-1"/>
                <w:sz w:val="21"/>
                <w:szCs w:val="21"/>
              </w:rPr>
              <w:t>Counter,as</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eastAsia="宋体" w:cs="Times New Roman Regular"/>
                <w:spacing w:val="-1"/>
                <w:sz w:val="21"/>
                <w:szCs w:val="21"/>
              </w:rPr>
              <w:t>defined</w:t>
            </w:r>
            <w:r>
              <w:rPr>
                <w:rFonts w:hint="default" w:ascii="Times New Roman Regular" w:hAnsi="Times New Roman Regular" w:eastAsia="宋体" w:cs="Times New Roman Regular"/>
                <w:spacing w:val="26"/>
                <w:sz w:val="21"/>
                <w:szCs w:val="21"/>
              </w:rPr>
              <w:t xml:space="preserve"> </w:t>
            </w:r>
            <w:r>
              <w:rPr>
                <w:rFonts w:hint="default" w:ascii="Times New Roman Regular" w:hAnsi="Times New Roman Regular" w:eastAsia="宋体" w:cs="Times New Roman Regular"/>
                <w:spacing w:val="-1"/>
                <w:sz w:val="21"/>
                <w:szCs w:val="21"/>
              </w:rPr>
              <w:t>in</w:t>
            </w:r>
            <w:r>
              <w:rPr>
                <w:rFonts w:hint="default" w:ascii="Times New Roman Regular" w:hAnsi="Times New Roman Regular" w:eastAsia="宋体" w:cs="Times New Roman Regular"/>
                <w:spacing w:val="18"/>
                <w:sz w:val="21"/>
                <w:szCs w:val="21"/>
              </w:rPr>
              <w:t xml:space="preserve"> </w:t>
            </w:r>
            <w:r>
              <w:rPr>
                <w:rFonts w:hint="default" w:ascii="Times New Roman Regular" w:hAnsi="Times New Roman Regular" w:cs="Times New Roman Regular"/>
                <w:sz w:val="21"/>
                <w:szCs w:val="21"/>
              </w:rPr>
              <w:fldChar w:fldCharType="begin"/>
            </w:r>
            <w:r>
              <w:rPr>
                <w:rFonts w:hint="default" w:ascii="Times New Roman Regular" w:hAnsi="Times New Roman Regular" w:cs="Times New Roman Regular"/>
                <w:sz w:val="21"/>
                <w:szCs w:val="21"/>
              </w:rPr>
              <w:instrText xml:space="preserve"> HYPERLINK "5.4.4.2." </w:instrText>
            </w:r>
            <w:r>
              <w:rPr>
                <w:rFonts w:hint="default" w:ascii="Times New Roman Regular" w:hAnsi="Times New Roman Regular" w:cs="Times New Roman Regular"/>
                <w:sz w:val="21"/>
                <w:szCs w:val="21"/>
              </w:rPr>
              <w:fldChar w:fldCharType="separate"/>
            </w:r>
            <w:r>
              <w:rPr>
                <w:rFonts w:hint="default" w:ascii="Times New Roman Regular" w:hAnsi="Times New Roman Regular" w:eastAsia="宋体" w:cs="Times New Roman Regular"/>
                <w:spacing w:val="-1"/>
                <w:sz w:val="21"/>
                <w:szCs w:val="21"/>
              </w:rPr>
              <w:t>5.4.4.2.</w:t>
            </w:r>
            <w:r>
              <w:rPr>
                <w:rFonts w:hint="default" w:ascii="Times New Roman Regular" w:hAnsi="Times New Roman Regular" w:eastAsia="宋体" w:cs="Times New Roman Regular"/>
                <w:spacing w:val="-1"/>
                <w:sz w:val="21"/>
                <w:szCs w:val="21"/>
              </w:rPr>
              <w:fldChar w:fldCharType="end"/>
            </w:r>
          </w:p>
        </w:tc>
      </w:tr>
      <w:tr w14:paraId="5C2DDC4A">
        <w:trPr>
          <w:trHeight w:val="306" w:hRule="atLeast"/>
        </w:trPr>
        <w:tc>
          <w:tcPr>
            <w:tcW w:w="1644" w:type="dxa"/>
            <w:tcBorders>
              <w:bottom w:val="single" w:color="000000" w:sz="4" w:space="0"/>
            </w:tcBorders>
            <w:vAlign w:val="top"/>
          </w:tcPr>
          <w:p w14:paraId="4A4B70E0">
            <w:pPr>
              <w:spacing w:before="83" w:line="240" w:lineRule="auto"/>
              <w:ind w:left="39"/>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Message Pack</w:t>
            </w:r>
          </w:p>
        </w:tc>
        <w:tc>
          <w:tcPr>
            <w:tcW w:w="982" w:type="dxa"/>
            <w:tcBorders>
              <w:bottom w:val="single" w:color="000000" w:sz="4" w:space="0"/>
            </w:tcBorders>
            <w:vAlign w:val="top"/>
          </w:tcPr>
          <w:p w14:paraId="5E4E80A3">
            <w:pPr>
              <w:spacing w:before="90" w:line="240" w:lineRule="auto"/>
              <w:ind w:left="93"/>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3+(N*25)</w:t>
            </w:r>
          </w:p>
        </w:tc>
        <w:tc>
          <w:tcPr>
            <w:tcW w:w="1308" w:type="dxa"/>
            <w:tcBorders>
              <w:bottom w:val="single" w:color="000000" w:sz="4" w:space="0"/>
            </w:tcBorders>
            <w:vAlign w:val="top"/>
          </w:tcPr>
          <w:p w14:paraId="12767962">
            <w:pPr>
              <w:spacing w:before="103" w:line="240" w:lineRule="auto"/>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1"/>
                <w:sz w:val="21"/>
                <w:szCs w:val="21"/>
              </w:rPr>
              <w:t>Variable</w:t>
            </w:r>
          </w:p>
        </w:tc>
        <w:tc>
          <w:tcPr>
            <w:tcW w:w="6236" w:type="dxa"/>
            <w:tcBorders>
              <w:bottom w:val="single" w:color="000000" w:sz="4" w:space="0"/>
            </w:tcBorders>
            <w:vAlign w:val="top"/>
          </w:tcPr>
          <w:p w14:paraId="3938FCCC">
            <w:pPr>
              <w:spacing w:before="83" w:line="240" w:lineRule="auto"/>
              <w:jc w:val="both"/>
              <w:rPr>
                <w:rFonts w:hint="default" w:ascii="Times New Roman Regular" w:hAnsi="Times New Roman Regular" w:eastAsia="宋体" w:cs="Times New Roman Regular"/>
                <w:sz w:val="21"/>
                <w:szCs w:val="21"/>
              </w:rPr>
            </w:pPr>
            <w:r>
              <w:rPr>
                <w:rFonts w:hint="default" w:ascii="Times New Roman Regular" w:hAnsi="Times New Roman Regular" w:eastAsia="宋体" w:cs="Times New Roman Regular"/>
                <w:spacing w:val="-7"/>
                <w:sz w:val="21"/>
                <w:szCs w:val="21"/>
              </w:rPr>
              <w:t>Mandatory field that caries the Open Drone</w:t>
            </w:r>
            <w:r>
              <w:rPr>
                <w:rFonts w:hint="default" w:ascii="Times New Roman Regular" w:hAnsi="Times New Roman Regular" w:eastAsia="宋体" w:cs="Times New Roman Regular"/>
                <w:spacing w:val="25"/>
                <w:sz w:val="21"/>
                <w:szCs w:val="21"/>
              </w:rPr>
              <w:t xml:space="preserve"> </w:t>
            </w:r>
            <w:r>
              <w:rPr>
                <w:rFonts w:hint="default" w:ascii="Times New Roman Regular" w:hAnsi="Times New Roman Regular" w:eastAsia="宋体" w:cs="Times New Roman Regular"/>
                <w:spacing w:val="-7"/>
                <w:sz w:val="21"/>
                <w:szCs w:val="21"/>
              </w:rPr>
              <w:t>ID message pack</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and with</w:t>
            </w:r>
            <w:r>
              <w:rPr>
                <w:rFonts w:hint="default" w:ascii="Times New Roman Regular" w:hAnsi="Times New Roman Regular" w:eastAsia="宋体" w:cs="Times New Roman Regular"/>
                <w:sz w:val="21"/>
                <w:szCs w:val="21"/>
              </w:rPr>
              <w:t xml:space="preserve"> </w:t>
            </w:r>
            <w:r>
              <w:rPr>
                <w:rFonts w:hint="default" w:ascii="Times New Roman Regular" w:hAnsi="Times New Roman Regular" w:eastAsia="宋体" w:cs="Times New Roman Regular"/>
                <w:spacing w:val="-7"/>
                <w:sz w:val="21"/>
                <w:szCs w:val="21"/>
              </w:rPr>
              <w:t>a</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7"/>
                <w:sz w:val="21"/>
                <w:szCs w:val="21"/>
              </w:rPr>
              <w:t>capacity</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of</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7"/>
                <w:sz w:val="21"/>
                <w:szCs w:val="21"/>
              </w:rPr>
              <w:t>up</w:t>
            </w:r>
            <w:r>
              <w:rPr>
                <w:rFonts w:hint="default" w:ascii="Times New Roman Regular" w:hAnsi="Times New Roman Regular" w:eastAsia="宋体" w:cs="Times New Roman Regular"/>
                <w:spacing w:val="2"/>
                <w:sz w:val="21"/>
                <w:szCs w:val="21"/>
              </w:rPr>
              <w:t xml:space="preserve"> </w:t>
            </w:r>
            <w:r>
              <w:rPr>
                <w:rFonts w:hint="default" w:ascii="Times New Roman Regular" w:hAnsi="Times New Roman Regular" w:eastAsia="宋体" w:cs="Times New Roman Regular"/>
                <w:spacing w:val="-7"/>
                <w:sz w:val="21"/>
                <w:szCs w:val="21"/>
              </w:rPr>
              <w:t>to</w:t>
            </w:r>
            <w:r>
              <w:rPr>
                <w:rFonts w:hint="default" w:ascii="Times New Roman Regular" w:hAnsi="Times New Roman Regular" w:eastAsia="宋体" w:cs="Times New Roman Regular"/>
                <w:spacing w:val="1"/>
                <w:sz w:val="21"/>
                <w:szCs w:val="21"/>
              </w:rPr>
              <w:t xml:space="preserve"> </w:t>
            </w:r>
            <w:r>
              <w:rPr>
                <w:rFonts w:hint="default" w:ascii="Times New Roman Regular" w:hAnsi="Times New Roman Regular" w:eastAsia="宋体" w:cs="Times New Roman Regular"/>
                <w:spacing w:val="-7"/>
                <w:sz w:val="21"/>
                <w:szCs w:val="21"/>
              </w:rPr>
              <w:t>250</w:t>
            </w:r>
            <w:r>
              <w:rPr>
                <w:rFonts w:hint="default" w:ascii="Times New Roman Regular" w:hAnsi="Times New Roman Regular" w:eastAsia="宋体" w:cs="Times New Roman Regular"/>
                <w:spacing w:val="-3"/>
                <w:sz w:val="21"/>
                <w:szCs w:val="21"/>
              </w:rPr>
              <w:t xml:space="preserve"> </w:t>
            </w:r>
            <w:r>
              <w:rPr>
                <w:rFonts w:hint="default" w:ascii="Times New Roman Regular" w:hAnsi="Times New Roman Regular" w:eastAsia="宋体" w:cs="Times New Roman Regular"/>
                <w:spacing w:val="-7"/>
                <w:sz w:val="21"/>
                <w:szCs w:val="21"/>
              </w:rPr>
              <w:t>bytes.</w:t>
            </w:r>
          </w:p>
        </w:tc>
      </w:tr>
    </w:tbl>
    <w:p w14:paraId="4C09DE1D">
      <w:pPr>
        <w:spacing w:line="240" w:lineRule="auto"/>
        <w:rPr>
          <w:rFonts w:hint="default" w:ascii="Times New Roman Regular" w:hAnsi="Times New Roman Regular" w:cs="Times New Roman Regular"/>
          <w:sz w:val="21"/>
          <w:szCs w:val="21"/>
        </w:rPr>
      </w:pPr>
    </w:p>
    <w:p w14:paraId="3B818D19">
      <w:pPr>
        <w:pStyle w:val="5"/>
        <w:bidi w:val="0"/>
      </w:pPr>
      <w:r>
        <w:rPr>
          <w:b/>
          <w:bCs/>
          <w:spacing w:val="-1"/>
        </w:rPr>
        <w:t>Wi-Fi</w:t>
      </w:r>
      <w:r>
        <w:rPr>
          <w:b/>
          <w:bCs/>
          <w:spacing w:val="21"/>
          <w:w w:val="101"/>
        </w:rPr>
        <w:t xml:space="preserve"> </w:t>
      </w:r>
      <w:r>
        <w:rPr>
          <w:b/>
          <w:bCs/>
          <w:spacing w:val="-1"/>
        </w:rPr>
        <w:t>Beacon</w:t>
      </w:r>
      <w:r>
        <w:rPr>
          <w:b/>
          <w:bCs/>
          <w:spacing w:val="21"/>
          <w:w w:val="101"/>
        </w:rPr>
        <w:t xml:space="preserve"> </w:t>
      </w:r>
      <w:r>
        <w:rPr>
          <w:b/>
          <w:bCs/>
          <w:spacing w:val="-1"/>
        </w:rPr>
        <w:t>Operating</w:t>
      </w:r>
      <w:r>
        <w:rPr>
          <w:b/>
          <w:bCs/>
          <w:spacing w:val="21"/>
          <w:w w:val="101"/>
        </w:rPr>
        <w:t xml:space="preserve"> </w:t>
      </w:r>
      <w:r>
        <w:rPr>
          <w:b/>
          <w:bCs/>
          <w:spacing w:val="-1"/>
        </w:rPr>
        <w:t>Channels</w:t>
      </w:r>
    </w:p>
    <w:p w14:paraId="1DF607B3">
      <w:pPr>
        <w:pStyle w:val="7"/>
        <w:bidi w:val="0"/>
      </w:pPr>
      <w:r>
        <w:rPr>
          <w:spacing w:val="-1"/>
        </w:rPr>
        <w:t>5.4.9.3</w:t>
      </w:r>
      <w:r>
        <w:rPr>
          <w:spacing w:val="38"/>
        </w:rPr>
        <w:t xml:space="preserve"> </w:t>
      </w:r>
      <w:r>
        <w:rPr>
          <w:spacing w:val="-1"/>
        </w:rPr>
        <w:t>The</w:t>
      </w:r>
      <w:r>
        <w:rPr>
          <w:spacing w:val="23"/>
          <w:w w:val="101"/>
        </w:rPr>
        <w:t xml:space="preserve"> </w:t>
      </w:r>
      <w:r>
        <w:rPr>
          <w:spacing w:val="-1"/>
        </w:rPr>
        <w:t>broadcast</w:t>
      </w:r>
      <w:r>
        <w:rPr>
          <w:spacing w:val="25"/>
          <w:w w:val="101"/>
        </w:rPr>
        <w:t xml:space="preserve"> </w:t>
      </w:r>
      <w:r>
        <w:rPr>
          <w:spacing w:val="-1"/>
        </w:rPr>
        <w:t>message</w:t>
      </w:r>
      <w:r>
        <w:rPr>
          <w:spacing w:val="34"/>
        </w:rPr>
        <w:t xml:space="preserve"> </w:t>
      </w:r>
      <w:r>
        <w:rPr>
          <w:spacing w:val="-1"/>
        </w:rPr>
        <w:t>shall</w:t>
      </w:r>
      <w:r>
        <w:rPr>
          <w:spacing w:val="32"/>
        </w:rPr>
        <w:t xml:space="preserve"> </w:t>
      </w:r>
      <w:r>
        <w:rPr>
          <w:spacing w:val="-1"/>
        </w:rPr>
        <w:t>(BWFB0030)be</w:t>
      </w:r>
      <w:r>
        <w:rPr>
          <w:spacing w:val="26"/>
        </w:rPr>
        <w:t xml:space="preserve"> </w:t>
      </w:r>
      <w:r>
        <w:rPr>
          <w:spacing w:val="-1"/>
        </w:rPr>
        <w:t>trans</w:t>
      </w:r>
      <w:r>
        <w:rPr>
          <w:spacing w:val="-2"/>
        </w:rPr>
        <w:t>mitted</w:t>
      </w:r>
      <w:r>
        <w:rPr>
          <w:spacing w:val="43"/>
        </w:rPr>
        <w:t xml:space="preserve"> </w:t>
      </w:r>
      <w:r>
        <w:rPr>
          <w:spacing w:val="-2"/>
        </w:rPr>
        <w:t>on</w:t>
      </w:r>
      <w:r>
        <w:rPr>
          <w:spacing w:val="31"/>
        </w:rPr>
        <w:t xml:space="preserve"> </w:t>
      </w:r>
      <w:r>
        <w:rPr>
          <w:spacing w:val="-2"/>
        </w:rPr>
        <w:t>either:</w:t>
      </w:r>
    </w:p>
    <w:p w14:paraId="60D78866">
      <w:pPr>
        <w:pStyle w:val="7"/>
        <w:spacing w:before="6" w:line="228" w:lineRule="auto"/>
        <w:ind w:right="30" w:firstLine="299"/>
      </w:pPr>
      <w:r>
        <w:t>(a)Any Wi-Fi channel of</w:t>
      </w:r>
      <w:r>
        <w:rPr>
          <w:spacing w:val="31"/>
        </w:rPr>
        <w:t xml:space="preserve"> </w:t>
      </w:r>
      <w:r>
        <w:t>the 2400MHz to 2483</w:t>
      </w:r>
      <w:r>
        <w:rPr>
          <w:spacing w:val="-1"/>
        </w:rPr>
        <w:t>MHz</w:t>
      </w:r>
      <w:r>
        <w:t xml:space="preserve"> band;and according to the beacon frame</w:t>
      </w:r>
      <w:r>
        <w:rPr>
          <w:spacing w:val="14"/>
        </w:rPr>
        <w:t xml:space="preserve"> </w:t>
      </w:r>
      <w:r>
        <w:t>st</w:t>
      </w:r>
      <w:r>
        <w:rPr>
          <w:spacing w:val="-1"/>
        </w:rPr>
        <w:t>andard</w:t>
      </w:r>
      <w:r>
        <w:rPr>
          <w:spacing w:val="10"/>
        </w:rPr>
        <w:t xml:space="preserve"> </w:t>
      </w:r>
      <w:r>
        <w:rPr>
          <w:spacing w:val="-1"/>
        </w:rPr>
        <w:t>as</w:t>
      </w:r>
      <w:r>
        <w:rPr>
          <w:spacing w:val="10"/>
        </w:rPr>
        <w:t xml:space="preserve"> </w:t>
      </w:r>
      <w:r>
        <w:rPr>
          <w:spacing w:val="-1"/>
        </w:rPr>
        <w:t>defined</w:t>
      </w:r>
      <w:r>
        <w:rPr>
          <w:spacing w:val="9"/>
        </w:rPr>
        <w:t xml:space="preserve"> </w:t>
      </w:r>
      <w:r>
        <w:rPr>
          <w:spacing w:val="-1"/>
        </w:rPr>
        <w:t>in</w:t>
      </w:r>
      <w:r>
        <w:t xml:space="preserve"> </w:t>
      </w:r>
      <w:r>
        <w:rPr>
          <w:spacing w:val="-1"/>
        </w:rPr>
        <w:t>the</w:t>
      </w:r>
      <w:r>
        <w:rPr>
          <w:spacing w:val="40"/>
          <w:w w:val="101"/>
        </w:rPr>
        <w:t xml:space="preserve"> </w:t>
      </w:r>
      <w:r>
        <w:rPr>
          <w:spacing w:val="-1"/>
        </w:rPr>
        <w:t>IEEE</w:t>
      </w:r>
      <w:r>
        <w:rPr>
          <w:spacing w:val="39"/>
          <w:w w:val="101"/>
        </w:rPr>
        <w:t xml:space="preserve"> </w:t>
      </w:r>
      <w:r>
        <w:rPr>
          <w:spacing w:val="-1"/>
        </w:rPr>
        <w:t>802.11</w:t>
      </w:r>
      <w:r>
        <w:rPr>
          <w:spacing w:val="37"/>
          <w:w w:val="101"/>
        </w:rPr>
        <w:t xml:space="preserve"> </w:t>
      </w:r>
      <w:r>
        <w:rPr>
          <w:spacing w:val="-1"/>
        </w:rPr>
        <w:t>standard.In</w:t>
      </w:r>
      <w:r>
        <w:rPr>
          <w:spacing w:val="29"/>
          <w:w w:val="101"/>
        </w:rPr>
        <w:t xml:space="preserve"> </w:t>
      </w:r>
      <w:r>
        <w:rPr>
          <w:spacing w:val="-1"/>
        </w:rPr>
        <w:t>this</w:t>
      </w:r>
      <w:r>
        <w:rPr>
          <w:spacing w:val="34"/>
          <w:w w:val="101"/>
        </w:rPr>
        <w:t xml:space="preserve"> </w:t>
      </w:r>
      <w:r>
        <w:rPr>
          <w:spacing w:val="-1"/>
        </w:rPr>
        <w:t>case,the</w:t>
      </w:r>
      <w:r>
        <w:rPr>
          <w:spacing w:val="29"/>
        </w:rPr>
        <w:t xml:space="preserve"> </w:t>
      </w:r>
      <w:r>
        <w:rPr>
          <w:spacing w:val="-1"/>
        </w:rPr>
        <w:t>message</w:t>
      </w:r>
      <w:r>
        <w:rPr>
          <w:spacing w:val="27"/>
          <w:w w:val="101"/>
        </w:rPr>
        <w:t xml:space="preserve"> </w:t>
      </w:r>
      <w:r>
        <w:rPr>
          <w:spacing w:val="-1"/>
        </w:rPr>
        <w:t>broadcast</w:t>
      </w:r>
      <w:r>
        <w:t xml:space="preserve"> interval shall</w:t>
      </w:r>
      <w:r>
        <w:rPr>
          <w:rFonts w:hint="eastAsia" w:eastAsia="宋体"/>
          <w:lang w:val="en-US" w:eastAsia="zh-CN"/>
        </w:rPr>
        <w:t xml:space="preserve"> </w:t>
      </w:r>
      <w:r>
        <w:t>(BWFB0040)</w:t>
      </w:r>
      <w:r>
        <w:rPr>
          <w:rFonts w:hint="eastAsia" w:eastAsia="宋体"/>
          <w:lang w:val="en-US" w:eastAsia="zh-CN"/>
        </w:rPr>
        <w:t xml:space="preserve"> </w:t>
      </w:r>
      <w:r>
        <w:t>b</w:t>
      </w:r>
      <w:r>
        <w:rPr>
          <w:spacing w:val="-1"/>
        </w:rPr>
        <w:t>e</w:t>
      </w:r>
      <w:r>
        <w:rPr>
          <w:rFonts w:hint="eastAsia" w:eastAsia="宋体"/>
          <w:spacing w:val="-1"/>
          <w:lang w:val="en-US" w:eastAsia="zh-CN"/>
        </w:rPr>
        <w:t xml:space="preserve"> </w:t>
      </w:r>
      <w:r>
        <w:rPr>
          <w:spacing w:val="-1"/>
        </w:rPr>
        <w:t>&lt;=</w:t>
      </w:r>
      <w:r>
        <w:rPr>
          <w:rFonts w:hint="eastAsia" w:eastAsia="宋体"/>
          <w:spacing w:val="-1"/>
          <w:lang w:val="en-US" w:eastAsia="zh-CN"/>
        </w:rPr>
        <w:t xml:space="preserve"> </w:t>
      </w:r>
      <w:r>
        <w:rPr>
          <w:spacing w:val="-1"/>
        </w:rPr>
        <w:t>200</w:t>
      </w:r>
      <w:r>
        <w:rPr>
          <w:spacing w:val="3"/>
        </w:rPr>
        <w:t xml:space="preserve"> </w:t>
      </w:r>
      <w:r>
        <w:rPr>
          <w:spacing w:val="-1"/>
        </w:rPr>
        <w:t>TU.</w:t>
      </w:r>
    </w:p>
    <w:p w14:paraId="78A6BB4B">
      <w:pPr>
        <w:pStyle w:val="7"/>
        <w:spacing w:before="86" w:line="228" w:lineRule="auto"/>
        <w:ind w:right="30" w:firstLine="299"/>
      </w:pPr>
      <w:r>
        <w:rPr>
          <w:spacing w:val="-1"/>
        </w:rPr>
        <w:t>(b)Or</w:t>
      </w:r>
      <w:r>
        <w:rPr>
          <w:spacing w:val="19"/>
          <w:w w:val="101"/>
        </w:rPr>
        <w:t xml:space="preserve"> </w:t>
      </w:r>
      <w:r>
        <w:rPr>
          <w:spacing w:val="-1"/>
        </w:rPr>
        <w:t>Any</w:t>
      </w:r>
      <w:r>
        <w:rPr>
          <w:spacing w:val="19"/>
        </w:rPr>
        <w:t xml:space="preserve"> </w:t>
      </w:r>
      <w:r>
        <w:rPr>
          <w:spacing w:val="-1"/>
        </w:rPr>
        <w:t>Wi-Fi</w:t>
      </w:r>
      <w:r>
        <w:rPr>
          <w:spacing w:val="23"/>
          <w:w w:val="101"/>
        </w:rPr>
        <w:t xml:space="preserve"> </w:t>
      </w:r>
      <w:r>
        <w:rPr>
          <w:spacing w:val="-1"/>
        </w:rPr>
        <w:t>channel</w:t>
      </w:r>
      <w:r>
        <w:rPr>
          <w:spacing w:val="23"/>
          <w:w w:val="101"/>
        </w:rPr>
        <w:t xml:space="preserve"> </w:t>
      </w:r>
      <w:r>
        <w:rPr>
          <w:spacing w:val="-1"/>
        </w:rPr>
        <w:t>of the</w:t>
      </w:r>
      <w:r>
        <w:rPr>
          <w:spacing w:val="26"/>
          <w:w w:val="101"/>
        </w:rPr>
        <w:t xml:space="preserve"> </w:t>
      </w:r>
      <w:r>
        <w:rPr>
          <w:spacing w:val="-1"/>
        </w:rPr>
        <w:t>5150</w:t>
      </w:r>
      <w:r>
        <w:rPr>
          <w:spacing w:val="20"/>
        </w:rPr>
        <w:t xml:space="preserve"> </w:t>
      </w:r>
      <w:r>
        <w:rPr>
          <w:spacing w:val="-1"/>
        </w:rPr>
        <w:t>MHz</w:t>
      </w:r>
      <w:r>
        <w:rPr>
          <w:spacing w:val="18"/>
          <w:w w:val="101"/>
        </w:rPr>
        <w:t xml:space="preserve"> </w:t>
      </w:r>
      <w:r>
        <w:rPr>
          <w:spacing w:val="-1"/>
        </w:rPr>
        <w:t>to</w:t>
      </w:r>
      <w:r>
        <w:rPr>
          <w:spacing w:val="26"/>
        </w:rPr>
        <w:t xml:space="preserve"> </w:t>
      </w:r>
      <w:r>
        <w:rPr>
          <w:spacing w:val="-1"/>
        </w:rPr>
        <w:t>5895</w:t>
      </w:r>
      <w:r>
        <w:rPr>
          <w:spacing w:val="20"/>
          <w:w w:val="101"/>
        </w:rPr>
        <w:t xml:space="preserve"> </w:t>
      </w:r>
      <w:r>
        <w:rPr>
          <w:spacing w:val="-1"/>
        </w:rPr>
        <w:t>MHz</w:t>
      </w:r>
      <w:r>
        <w:t xml:space="preserve"> band;and according to the beacon frame</w:t>
      </w:r>
      <w:r>
        <w:rPr>
          <w:spacing w:val="14"/>
        </w:rPr>
        <w:t xml:space="preserve"> </w:t>
      </w:r>
      <w:r>
        <w:t>st</w:t>
      </w:r>
      <w:r>
        <w:rPr>
          <w:spacing w:val="-1"/>
        </w:rPr>
        <w:t>andard</w:t>
      </w:r>
      <w:r>
        <w:rPr>
          <w:spacing w:val="10"/>
        </w:rPr>
        <w:t xml:space="preserve"> </w:t>
      </w:r>
      <w:r>
        <w:rPr>
          <w:spacing w:val="-1"/>
        </w:rPr>
        <w:t>as</w:t>
      </w:r>
      <w:r>
        <w:rPr>
          <w:spacing w:val="10"/>
        </w:rPr>
        <w:t xml:space="preserve"> </w:t>
      </w:r>
      <w:r>
        <w:rPr>
          <w:spacing w:val="-1"/>
        </w:rPr>
        <w:t>defined</w:t>
      </w:r>
      <w:r>
        <w:rPr>
          <w:spacing w:val="9"/>
        </w:rPr>
        <w:t xml:space="preserve"> </w:t>
      </w:r>
      <w:r>
        <w:rPr>
          <w:spacing w:val="-1"/>
        </w:rPr>
        <w:t>in</w:t>
      </w:r>
      <w:r>
        <w:t xml:space="preserve"> </w:t>
      </w:r>
      <w:r>
        <w:rPr>
          <w:spacing w:val="-1"/>
        </w:rPr>
        <w:t>the</w:t>
      </w:r>
      <w:r>
        <w:rPr>
          <w:spacing w:val="40"/>
          <w:w w:val="101"/>
        </w:rPr>
        <w:t xml:space="preserve"> </w:t>
      </w:r>
      <w:r>
        <w:rPr>
          <w:spacing w:val="-1"/>
        </w:rPr>
        <w:t>IEEE</w:t>
      </w:r>
      <w:r>
        <w:rPr>
          <w:spacing w:val="39"/>
          <w:w w:val="101"/>
        </w:rPr>
        <w:t xml:space="preserve"> </w:t>
      </w:r>
      <w:r>
        <w:rPr>
          <w:spacing w:val="-1"/>
        </w:rPr>
        <w:t>802.11</w:t>
      </w:r>
      <w:r>
        <w:rPr>
          <w:spacing w:val="37"/>
          <w:w w:val="101"/>
        </w:rPr>
        <w:t xml:space="preserve"> </w:t>
      </w:r>
      <w:r>
        <w:rPr>
          <w:spacing w:val="-1"/>
        </w:rPr>
        <w:t>standard.In</w:t>
      </w:r>
      <w:r>
        <w:rPr>
          <w:spacing w:val="29"/>
          <w:w w:val="101"/>
        </w:rPr>
        <w:t xml:space="preserve"> </w:t>
      </w:r>
      <w:r>
        <w:rPr>
          <w:spacing w:val="-1"/>
        </w:rPr>
        <w:t>this</w:t>
      </w:r>
      <w:r>
        <w:rPr>
          <w:spacing w:val="34"/>
          <w:w w:val="101"/>
        </w:rPr>
        <w:t xml:space="preserve"> </w:t>
      </w:r>
      <w:r>
        <w:rPr>
          <w:spacing w:val="-1"/>
        </w:rPr>
        <w:t>case,the</w:t>
      </w:r>
      <w:r>
        <w:rPr>
          <w:spacing w:val="29"/>
        </w:rPr>
        <w:t xml:space="preserve"> </w:t>
      </w:r>
      <w:r>
        <w:rPr>
          <w:spacing w:val="-1"/>
        </w:rPr>
        <w:t>message</w:t>
      </w:r>
      <w:r>
        <w:rPr>
          <w:spacing w:val="27"/>
          <w:w w:val="101"/>
        </w:rPr>
        <w:t xml:space="preserve"> </w:t>
      </w:r>
      <w:r>
        <w:rPr>
          <w:spacing w:val="-1"/>
        </w:rPr>
        <w:t>broadcast</w:t>
      </w:r>
      <w:r>
        <w:t xml:space="preserve"> interval</w:t>
      </w:r>
      <w:r>
        <w:rPr>
          <w:rFonts w:hint="eastAsia" w:eastAsia="宋体"/>
          <w:lang w:eastAsia="zh-CN"/>
        </w:rPr>
        <w:t xml:space="preserve"> </w:t>
      </w:r>
      <w:r>
        <w:t xml:space="preserve"> shall(BWFB0050)b</w:t>
      </w:r>
      <w:r>
        <w:rPr>
          <w:spacing w:val="-1"/>
        </w:rPr>
        <w:t>e&lt;=200</w:t>
      </w:r>
      <w:r>
        <w:rPr>
          <w:rFonts w:hint="eastAsia" w:eastAsia="宋体"/>
          <w:spacing w:val="3"/>
          <w:lang w:eastAsia="zh-CN"/>
        </w:rPr>
        <w:t xml:space="preserve"> </w:t>
      </w:r>
      <w:r>
        <w:rPr>
          <w:spacing w:val="3"/>
        </w:rPr>
        <w:t xml:space="preserve"> </w:t>
      </w:r>
      <w:r>
        <w:rPr>
          <w:spacing w:val="-1"/>
        </w:rPr>
        <w:t>TU.</w:t>
      </w:r>
    </w:p>
    <w:p w14:paraId="385A56DF">
      <w:pPr>
        <w:pStyle w:val="7"/>
        <w:spacing w:before="85" w:line="239" w:lineRule="auto"/>
        <w:ind w:right="25" w:firstLine="299"/>
      </w:pPr>
      <w:r>
        <w:t>(c)Or</w:t>
      </w:r>
      <w:r>
        <w:rPr>
          <w:rFonts w:hint="eastAsia" w:eastAsia="宋体"/>
          <w:lang w:eastAsia="zh-CN"/>
        </w:rPr>
        <w:t xml:space="preserve"> </w:t>
      </w:r>
      <w:r>
        <w:t>a</w:t>
      </w:r>
      <w:r>
        <w:rPr>
          <w:rFonts w:hint="eastAsia" w:eastAsia="宋体"/>
          <w:spacing w:val="7"/>
          <w:lang w:eastAsia="zh-CN"/>
        </w:rPr>
        <w:t xml:space="preserve"> </w:t>
      </w:r>
      <w:r>
        <w:t>single“social”Wi-Fi</w:t>
      </w:r>
      <w:r>
        <w:rPr>
          <w:rFonts w:hint="eastAsia" w:eastAsia="宋体"/>
          <w:spacing w:val="6"/>
          <w:lang w:eastAsia="zh-CN"/>
        </w:rPr>
        <w:t xml:space="preserve"> </w:t>
      </w:r>
      <w:r>
        <w:t>Cha</w:t>
      </w:r>
      <w:r>
        <w:rPr>
          <w:spacing w:val="-1"/>
        </w:rPr>
        <w:t>nnel</w:t>
      </w:r>
      <w:r>
        <w:rPr>
          <w:rFonts w:hint="eastAsia" w:eastAsia="宋体"/>
          <w:spacing w:val="6"/>
          <w:lang w:eastAsia="zh-CN"/>
        </w:rPr>
        <w:t xml:space="preserve"> </w:t>
      </w:r>
      <w:r>
        <w:rPr>
          <w:spacing w:val="-1"/>
        </w:rPr>
        <w:t>on</w:t>
      </w:r>
      <w:r>
        <w:rPr>
          <w:rFonts w:hint="eastAsia" w:eastAsia="宋体"/>
          <w:spacing w:val="5"/>
          <w:lang w:eastAsia="zh-CN"/>
        </w:rPr>
        <w:t xml:space="preserve"> </w:t>
      </w:r>
      <w:r>
        <w:rPr>
          <w:spacing w:val="-1"/>
        </w:rPr>
        <w:t>2.4G</w:t>
      </w:r>
      <w:r>
        <w:rPr>
          <w:rFonts w:hint="eastAsia" w:eastAsia="宋体"/>
          <w:spacing w:val="-1"/>
          <w:lang w:eastAsia="zh-CN"/>
        </w:rPr>
        <w:t xml:space="preserve"> </w:t>
      </w:r>
      <w:r>
        <w:rPr>
          <w:spacing w:val="-1"/>
        </w:rPr>
        <w:t>band</w:t>
      </w:r>
      <w:r>
        <w:rPr>
          <w:spacing w:val="2"/>
        </w:rPr>
        <w:t xml:space="preserve"> </w:t>
      </w:r>
      <w:r>
        <w:t>(Channel</w:t>
      </w:r>
      <w:r>
        <w:rPr>
          <w:rFonts w:hint="eastAsia" w:eastAsia="宋体"/>
          <w:lang w:eastAsia="zh-CN"/>
        </w:rPr>
        <w:t xml:space="preserve"> </w:t>
      </w:r>
      <w:r>
        <w:t>6)or</w:t>
      </w:r>
      <w:r>
        <w:rPr>
          <w:rFonts w:hint="eastAsia" w:eastAsia="宋体"/>
          <w:lang w:eastAsia="zh-CN"/>
        </w:rPr>
        <w:t xml:space="preserve"> </w:t>
      </w:r>
      <w:r>
        <w:t>5</w:t>
      </w:r>
      <w:r>
        <w:rPr>
          <w:rFonts w:hint="eastAsia" w:eastAsia="宋体"/>
          <w:lang w:eastAsia="zh-CN"/>
        </w:rPr>
        <w:t xml:space="preserve"> </w:t>
      </w:r>
      <w:r>
        <w:t>GHz</w:t>
      </w:r>
      <w:r>
        <w:rPr>
          <w:rFonts w:hint="eastAsia" w:eastAsia="宋体"/>
          <w:lang w:eastAsia="zh-CN"/>
        </w:rPr>
        <w:t xml:space="preserve"> </w:t>
      </w:r>
      <w:r>
        <w:t>band</w:t>
      </w:r>
      <w:r>
        <w:rPr>
          <w:spacing w:val="-1"/>
        </w:rPr>
        <w:t>(Channel</w:t>
      </w:r>
      <w:r>
        <w:rPr>
          <w:rFonts w:hint="eastAsia" w:eastAsia="宋体"/>
          <w:spacing w:val="-1"/>
          <w:lang w:eastAsia="zh-CN"/>
        </w:rPr>
        <w:t xml:space="preserve"> </w:t>
      </w:r>
      <w:r>
        <w:rPr>
          <w:spacing w:val="-1"/>
        </w:rPr>
        <w:t>149).The</w:t>
      </w:r>
      <w:r>
        <w:rPr>
          <w:rFonts w:hint="eastAsia" w:eastAsia="宋体"/>
          <w:spacing w:val="-1"/>
          <w:lang w:eastAsia="zh-CN"/>
        </w:rPr>
        <w:t xml:space="preserve"> </w:t>
      </w:r>
      <w:r>
        <w:rPr>
          <w:spacing w:val="-1"/>
        </w:rPr>
        <w:t>broadcast</w:t>
      </w:r>
      <w:r>
        <w:t xml:space="preserve"> </w:t>
      </w:r>
      <w:r>
        <w:rPr>
          <w:spacing w:val="-1"/>
        </w:rPr>
        <w:t>message</w:t>
      </w:r>
      <w:r>
        <w:rPr>
          <w:spacing w:val="41"/>
        </w:rPr>
        <w:t xml:space="preserve"> </w:t>
      </w:r>
      <w:r>
        <w:rPr>
          <w:spacing w:val="-1"/>
        </w:rPr>
        <w:t>broadcast</w:t>
      </w:r>
      <w:r>
        <w:rPr>
          <w:spacing w:val="29"/>
          <w:w w:val="101"/>
        </w:rPr>
        <w:t xml:space="preserve"> </w:t>
      </w:r>
      <w:r>
        <w:rPr>
          <w:spacing w:val="-1"/>
        </w:rPr>
        <w:t>interval</w:t>
      </w:r>
      <w:r>
        <w:rPr>
          <w:spacing w:val="34"/>
        </w:rPr>
        <w:t xml:space="preserve"> </w:t>
      </w:r>
      <w:r>
        <w:rPr>
          <w:spacing w:val="-1"/>
        </w:rPr>
        <w:t>shall</w:t>
      </w:r>
      <w:r>
        <w:rPr>
          <w:spacing w:val="32"/>
          <w:w w:val="101"/>
        </w:rPr>
        <w:t xml:space="preserve"> </w:t>
      </w:r>
      <w:r>
        <w:rPr>
          <w:spacing w:val="-1"/>
        </w:rPr>
        <w:t>(BWFB0060)meet</w:t>
      </w:r>
      <w:r>
        <w:rPr>
          <w:spacing w:val="26"/>
        </w:rPr>
        <w:t xml:space="preserve"> </w:t>
      </w:r>
      <w:r>
        <w:rPr>
          <w:spacing w:val="-1"/>
        </w:rPr>
        <w:t>the</w:t>
      </w:r>
      <w:r>
        <w:rPr>
          <w:spacing w:val="26"/>
        </w:rPr>
        <w:t xml:space="preserve"> </w:t>
      </w:r>
      <w:r>
        <w:rPr>
          <w:spacing w:val="-1"/>
        </w:rPr>
        <w:t>mini-</w:t>
      </w:r>
      <w:r>
        <w:t xml:space="preserve"> mum</w:t>
      </w:r>
      <w:r>
        <w:rPr>
          <w:spacing w:val="30"/>
          <w:w w:val="101"/>
        </w:rPr>
        <w:t xml:space="preserve"> </w:t>
      </w:r>
      <w:r>
        <w:t>requirements</w:t>
      </w:r>
      <w:r>
        <w:rPr>
          <w:spacing w:val="36"/>
        </w:rPr>
        <w:t xml:space="preserve"> </w:t>
      </w:r>
      <w:r>
        <w:t>of the</w:t>
      </w:r>
      <w:r>
        <w:rPr>
          <w:spacing w:val="29"/>
        </w:rPr>
        <w:t xml:space="preserve"> </w:t>
      </w:r>
      <w:r>
        <w:t>update</w:t>
      </w:r>
      <w:r>
        <w:rPr>
          <w:spacing w:val="30"/>
        </w:rPr>
        <w:t xml:space="preserve"> </w:t>
      </w:r>
      <w:r>
        <w:t>rate</w:t>
      </w:r>
      <w:r>
        <w:rPr>
          <w:spacing w:val="37"/>
        </w:rPr>
        <w:t xml:space="preserve"> </w:t>
      </w:r>
      <w:r>
        <w:t>f</w:t>
      </w:r>
      <w:r>
        <w:rPr>
          <w:spacing w:val="-1"/>
        </w:rPr>
        <w:t>or</w:t>
      </w:r>
      <w:r>
        <w:rPr>
          <w:spacing w:val="34"/>
          <w:w w:val="101"/>
        </w:rPr>
        <w:t xml:space="preserve"> </w:t>
      </w:r>
      <w:r>
        <w:rPr>
          <w:spacing w:val="-1"/>
        </w:rPr>
        <w:t>dynamic</w:t>
      </w:r>
      <w:r>
        <w:rPr>
          <w:spacing w:val="36"/>
        </w:rPr>
        <w:t xml:space="preserve"> </w:t>
      </w:r>
      <w:r>
        <w:rPr>
          <w:spacing w:val="-1"/>
        </w:rPr>
        <w:t>and</w:t>
      </w:r>
      <w:r>
        <w:rPr>
          <w:spacing w:val="38"/>
          <w:w w:val="101"/>
        </w:rPr>
        <w:t xml:space="preserve"> </w:t>
      </w:r>
      <w:r>
        <w:rPr>
          <w:spacing w:val="-1"/>
        </w:rPr>
        <w:t>static</w:t>
      </w:r>
      <w:r>
        <w:t xml:space="preserve"> </w:t>
      </w:r>
      <w:r>
        <w:rPr>
          <w:spacing w:val="-1"/>
        </w:rPr>
        <w:t>messages.</w:t>
      </w:r>
    </w:p>
    <w:p w14:paraId="48288D40">
      <w:pPr>
        <w:spacing w:before="1" w:line="240" w:lineRule="auto"/>
        <w:rPr>
          <w:rFonts w:hint="default" w:ascii="Times New Roman Regular" w:hAnsi="Times New Roman Regular" w:cs="Times New Roman Regular"/>
          <w:sz w:val="21"/>
          <w:szCs w:val="21"/>
        </w:rPr>
      </w:pPr>
    </w:p>
    <w:p w14:paraId="029142DA">
      <w:pPr>
        <w:pStyle w:val="3"/>
        <w:bidi w:val="0"/>
        <w:rPr>
          <w:sz w:val="32"/>
          <w:szCs w:val="32"/>
        </w:rPr>
      </w:pPr>
      <w:r>
        <w:rPr>
          <w:i/>
          <w:iCs/>
          <w:spacing w:val="5"/>
          <w:sz w:val="32"/>
          <w:szCs w:val="32"/>
        </w:rPr>
        <w:t xml:space="preserve">5.5  </w:t>
      </w:r>
      <w:r>
        <w:rPr>
          <w:i/>
          <w:iCs/>
          <w:sz w:val="32"/>
          <w:szCs w:val="32"/>
        </w:rPr>
        <w:t>Network</w:t>
      </w:r>
      <w:r>
        <w:rPr>
          <w:i/>
          <w:iCs/>
          <w:spacing w:val="3"/>
          <w:sz w:val="32"/>
          <w:szCs w:val="32"/>
        </w:rPr>
        <w:t xml:space="preserve">  </w:t>
      </w:r>
      <w:r>
        <w:rPr>
          <w:i/>
          <w:iCs/>
          <w:sz w:val="32"/>
          <w:szCs w:val="32"/>
        </w:rPr>
        <w:t>Remote</w:t>
      </w:r>
      <w:r>
        <w:rPr>
          <w:i/>
          <w:iCs/>
          <w:spacing w:val="8"/>
          <w:sz w:val="32"/>
          <w:szCs w:val="32"/>
        </w:rPr>
        <w:t xml:space="preserve">  </w:t>
      </w:r>
      <w:r>
        <w:rPr>
          <w:i/>
          <w:iCs/>
          <w:sz w:val="32"/>
          <w:szCs w:val="32"/>
        </w:rPr>
        <w:t>ID</w:t>
      </w:r>
      <w:r>
        <w:rPr>
          <w:i/>
          <w:iCs/>
          <w:spacing w:val="5"/>
          <w:sz w:val="32"/>
          <w:szCs w:val="32"/>
        </w:rPr>
        <w:t>:</w:t>
      </w:r>
    </w:p>
    <w:p w14:paraId="43B10E2F">
      <w:pPr>
        <w:pStyle w:val="7"/>
        <w:spacing w:before="66" w:line="241" w:lineRule="auto"/>
        <w:ind w:left="29" w:right="252" w:firstLine="190"/>
        <w:jc w:val="both"/>
        <w:rPr>
          <w:sz w:val="21"/>
          <w:szCs w:val="21"/>
        </w:rPr>
      </w:pPr>
      <w:r>
        <w:rPr>
          <w:sz w:val="21"/>
          <w:szCs w:val="21"/>
        </w:rPr>
        <w:t>5.5.1  This</w:t>
      </w:r>
      <w:r>
        <w:rPr>
          <w:rFonts w:hint="eastAsia" w:eastAsia="宋体"/>
          <w:sz w:val="21"/>
          <w:szCs w:val="21"/>
          <w:lang w:eastAsia="zh-CN"/>
        </w:rPr>
        <w:t xml:space="preserve"> </w:t>
      </w:r>
      <w:r>
        <w:rPr>
          <w:sz w:val="21"/>
          <w:szCs w:val="21"/>
        </w:rPr>
        <w:t>section  presents  requirement</w:t>
      </w:r>
      <w:r>
        <w:rPr>
          <w:spacing w:val="-1"/>
          <w:sz w:val="21"/>
          <w:szCs w:val="21"/>
        </w:rPr>
        <w:t>s</w:t>
      </w:r>
      <w:r>
        <w:rPr>
          <w:rFonts w:hint="eastAsia" w:eastAsia="宋体"/>
          <w:spacing w:val="-1"/>
          <w:sz w:val="21"/>
          <w:szCs w:val="21"/>
          <w:lang w:eastAsia="zh-CN"/>
        </w:rPr>
        <w:t xml:space="preserve"> </w:t>
      </w:r>
      <w:r>
        <w:rPr>
          <w:spacing w:val="-1"/>
          <w:sz w:val="21"/>
          <w:szCs w:val="21"/>
        </w:rPr>
        <w:t>for  the</w:t>
      </w:r>
      <w:r>
        <w:rPr>
          <w:rFonts w:hint="eastAsia" w:eastAsia="宋体"/>
          <w:spacing w:val="-1"/>
          <w:sz w:val="21"/>
          <w:szCs w:val="21"/>
          <w:lang w:eastAsia="zh-CN"/>
        </w:rPr>
        <w:t xml:space="preserve"> </w:t>
      </w:r>
      <w:r>
        <w:rPr>
          <w:spacing w:val="-1"/>
          <w:sz w:val="21"/>
          <w:szCs w:val="21"/>
        </w:rPr>
        <w:t>four  Net-</w:t>
      </w:r>
      <w:r>
        <w:rPr>
          <w:sz w:val="21"/>
          <w:szCs w:val="21"/>
        </w:rPr>
        <w:t xml:space="preserve"> work</w:t>
      </w:r>
      <w:r>
        <w:rPr>
          <w:spacing w:val="45"/>
          <w:w w:val="101"/>
          <w:sz w:val="21"/>
          <w:szCs w:val="21"/>
        </w:rPr>
        <w:t xml:space="preserve"> </w:t>
      </w:r>
      <w:r>
        <w:rPr>
          <w:sz w:val="21"/>
          <w:szCs w:val="21"/>
        </w:rPr>
        <w:t>Remote  ID  interfaces  and</w:t>
      </w:r>
      <w:r>
        <w:rPr>
          <w:spacing w:val="-1"/>
          <w:sz w:val="21"/>
          <w:szCs w:val="21"/>
        </w:rPr>
        <w:t xml:space="preserve">  associated  functions  identified</w:t>
      </w:r>
      <w:r>
        <w:rPr>
          <w:sz w:val="21"/>
          <w:szCs w:val="21"/>
        </w:rPr>
        <w:t xml:space="preserve"> </w:t>
      </w:r>
      <w:r>
        <w:rPr>
          <w:spacing w:val="-1"/>
          <w:sz w:val="21"/>
          <w:szCs w:val="21"/>
        </w:rPr>
        <w:t>in</w:t>
      </w:r>
      <w:r>
        <w:rPr>
          <w:spacing w:val="30"/>
          <w:w w:val="101"/>
          <w:sz w:val="21"/>
          <w:szCs w:val="21"/>
        </w:rPr>
        <w:t xml:space="preserve"> </w:t>
      </w:r>
      <w:r>
        <w:rPr>
          <w:color w:val="D02020"/>
          <w:spacing w:val="-1"/>
          <w:sz w:val="21"/>
          <w:szCs w:val="21"/>
        </w:rPr>
        <w:t xml:space="preserve">Fig.1  </w:t>
      </w:r>
      <w:r>
        <w:rPr>
          <w:spacing w:val="-1"/>
          <w:sz w:val="21"/>
          <w:szCs w:val="21"/>
        </w:rPr>
        <w:t>.The</w:t>
      </w:r>
      <w:r>
        <w:rPr>
          <w:rFonts w:hint="eastAsia" w:eastAsia="宋体"/>
          <w:spacing w:val="7"/>
          <w:sz w:val="21"/>
          <w:szCs w:val="21"/>
          <w:lang w:eastAsia="zh-CN"/>
        </w:rPr>
        <w:t xml:space="preserve"> </w:t>
      </w:r>
      <w:r>
        <w:rPr>
          <w:spacing w:val="-1"/>
          <w:sz w:val="21"/>
          <w:szCs w:val="21"/>
        </w:rPr>
        <w:t>interfaces</w:t>
      </w:r>
      <w:r>
        <w:rPr>
          <w:rFonts w:hint="eastAsia" w:eastAsia="宋体"/>
          <w:spacing w:val="7"/>
          <w:sz w:val="21"/>
          <w:szCs w:val="21"/>
          <w:lang w:eastAsia="zh-CN"/>
        </w:rPr>
        <w:t xml:space="preserve"> </w:t>
      </w:r>
      <w:r>
        <w:rPr>
          <w:spacing w:val="-1"/>
          <w:sz w:val="21"/>
          <w:szCs w:val="21"/>
        </w:rPr>
        <w:t>inclu</w:t>
      </w:r>
      <w:r>
        <w:rPr>
          <w:spacing w:val="-2"/>
          <w:sz w:val="21"/>
          <w:szCs w:val="21"/>
        </w:rPr>
        <w:t>de:</w:t>
      </w:r>
    </w:p>
    <w:p w14:paraId="391395A7">
      <w:pPr>
        <w:pStyle w:val="7"/>
        <w:spacing w:line="191" w:lineRule="auto"/>
        <w:ind w:left="220"/>
        <w:rPr>
          <w:sz w:val="21"/>
          <w:szCs w:val="21"/>
        </w:rPr>
      </w:pPr>
      <w:r>
        <w:rPr>
          <w:sz w:val="21"/>
          <w:szCs w:val="21"/>
        </w:rPr>
        <w:t>5.5.1.1  Networked  UAS</w:t>
      </w:r>
      <w:r>
        <w:rPr>
          <w:spacing w:val="8"/>
          <w:sz w:val="21"/>
          <w:szCs w:val="21"/>
        </w:rPr>
        <w:t xml:space="preserve">  </w:t>
      </w:r>
      <w:r>
        <w:rPr>
          <w:sz w:val="21"/>
          <w:szCs w:val="21"/>
        </w:rPr>
        <w:t>to</w:t>
      </w:r>
      <w:r>
        <w:rPr>
          <w:spacing w:val="6"/>
          <w:sz w:val="21"/>
          <w:szCs w:val="21"/>
        </w:rPr>
        <w:t xml:space="preserve">  </w:t>
      </w:r>
      <w:r>
        <w:rPr>
          <w:sz w:val="21"/>
          <w:szCs w:val="21"/>
        </w:rPr>
        <w:t>Net-RID</w:t>
      </w:r>
      <w:r>
        <w:rPr>
          <w:rFonts w:hint="eastAsia" w:eastAsia="宋体"/>
          <w:sz w:val="21"/>
          <w:szCs w:val="21"/>
          <w:lang w:eastAsia="zh-CN"/>
        </w:rPr>
        <w:t xml:space="preserve"> </w:t>
      </w:r>
      <w:r>
        <w:rPr>
          <w:sz w:val="21"/>
          <w:szCs w:val="21"/>
        </w:rPr>
        <w:t>Service  Provider</w:t>
      </w:r>
    </w:p>
    <w:p w14:paraId="5268F00E">
      <w:pPr>
        <w:pStyle w:val="7"/>
        <w:spacing w:before="49" w:line="237" w:lineRule="auto"/>
        <w:ind w:left="29" w:right="253" w:firstLine="190"/>
        <w:rPr>
          <w:sz w:val="21"/>
          <w:szCs w:val="21"/>
        </w:rPr>
      </w:pPr>
      <w:r>
        <w:rPr>
          <w:spacing w:val="1"/>
          <w:sz w:val="21"/>
          <w:szCs w:val="21"/>
        </w:rPr>
        <w:t>5.5.1.2</w:t>
      </w:r>
      <w:r>
        <w:rPr>
          <w:rFonts w:hint="eastAsia" w:eastAsia="宋体"/>
          <w:spacing w:val="1"/>
          <w:sz w:val="21"/>
          <w:szCs w:val="21"/>
          <w:lang w:eastAsia="zh-CN"/>
        </w:rPr>
        <w:t xml:space="preserve"> </w:t>
      </w:r>
      <w:r>
        <w:rPr>
          <w:sz w:val="21"/>
          <w:szCs w:val="21"/>
        </w:rPr>
        <w:t>Operator</w:t>
      </w:r>
      <w:r>
        <w:rPr>
          <w:rFonts w:hint="eastAsia" w:eastAsia="宋体"/>
          <w:spacing w:val="1"/>
          <w:sz w:val="21"/>
          <w:szCs w:val="21"/>
          <w:lang w:eastAsia="zh-CN"/>
        </w:rPr>
        <w:t xml:space="preserve"> </w:t>
      </w:r>
      <w:r>
        <w:rPr>
          <w:sz w:val="21"/>
          <w:szCs w:val="21"/>
        </w:rPr>
        <w:t>of</w:t>
      </w:r>
      <w:r>
        <w:rPr>
          <w:rFonts w:hint="eastAsia" w:eastAsia="宋体"/>
          <w:spacing w:val="1"/>
          <w:sz w:val="21"/>
          <w:szCs w:val="21"/>
          <w:lang w:eastAsia="zh-CN"/>
        </w:rPr>
        <w:t xml:space="preserve"> </w:t>
      </w:r>
      <w:r>
        <w:rPr>
          <w:sz w:val="21"/>
          <w:szCs w:val="21"/>
        </w:rPr>
        <w:t>Intent</w:t>
      </w:r>
      <w:r>
        <w:rPr>
          <w:spacing w:val="1"/>
          <w:sz w:val="21"/>
          <w:szCs w:val="21"/>
        </w:rPr>
        <w:t>-</w:t>
      </w:r>
      <w:r>
        <w:rPr>
          <w:sz w:val="21"/>
          <w:szCs w:val="21"/>
        </w:rPr>
        <w:t>Based</w:t>
      </w:r>
      <w:r>
        <w:rPr>
          <w:rFonts w:hint="eastAsia" w:eastAsia="宋体"/>
          <w:spacing w:val="1"/>
          <w:sz w:val="21"/>
          <w:szCs w:val="21"/>
          <w:lang w:eastAsia="zh-CN"/>
        </w:rPr>
        <w:t xml:space="preserve"> </w:t>
      </w:r>
      <w:r>
        <w:rPr>
          <w:sz w:val="21"/>
          <w:szCs w:val="21"/>
        </w:rPr>
        <w:t>Network</w:t>
      </w:r>
      <w:r>
        <w:rPr>
          <w:rFonts w:hint="eastAsia" w:eastAsia="宋体"/>
          <w:spacing w:val="1"/>
          <w:sz w:val="21"/>
          <w:szCs w:val="21"/>
          <w:lang w:eastAsia="zh-CN"/>
        </w:rPr>
        <w:t xml:space="preserve"> </w:t>
      </w:r>
      <w:r>
        <w:rPr>
          <w:sz w:val="21"/>
          <w:szCs w:val="21"/>
        </w:rPr>
        <w:t>Participant</w:t>
      </w:r>
      <w:r>
        <w:rPr>
          <w:rFonts w:hint="eastAsia" w:eastAsia="宋体"/>
          <w:spacing w:val="5"/>
          <w:sz w:val="21"/>
          <w:szCs w:val="21"/>
          <w:lang w:eastAsia="zh-CN"/>
        </w:rPr>
        <w:t xml:space="preserve"> </w:t>
      </w:r>
      <w:r>
        <w:rPr>
          <w:sz w:val="21"/>
          <w:szCs w:val="21"/>
        </w:rPr>
        <w:t xml:space="preserve">to </w:t>
      </w:r>
      <w:r>
        <w:rPr>
          <w:spacing w:val="-1"/>
          <w:sz w:val="21"/>
          <w:szCs w:val="21"/>
        </w:rPr>
        <w:t>Net-RID</w:t>
      </w:r>
      <w:r>
        <w:rPr>
          <w:rFonts w:hint="eastAsia" w:eastAsia="宋体"/>
          <w:spacing w:val="-1"/>
          <w:sz w:val="21"/>
          <w:szCs w:val="21"/>
          <w:lang w:eastAsia="zh-CN"/>
        </w:rPr>
        <w:t xml:space="preserve"> </w:t>
      </w:r>
      <w:r>
        <w:rPr>
          <w:spacing w:val="-1"/>
          <w:sz w:val="21"/>
          <w:szCs w:val="21"/>
        </w:rPr>
        <w:t>Service</w:t>
      </w:r>
      <w:r>
        <w:rPr>
          <w:spacing w:val="23"/>
          <w:w w:val="102"/>
          <w:sz w:val="21"/>
          <w:szCs w:val="21"/>
        </w:rPr>
        <w:t xml:space="preserve">  </w:t>
      </w:r>
      <w:r>
        <w:rPr>
          <w:spacing w:val="-1"/>
          <w:sz w:val="21"/>
          <w:szCs w:val="21"/>
        </w:rPr>
        <w:t>Provider</w:t>
      </w:r>
    </w:p>
    <w:p w14:paraId="7A34B825">
      <w:pPr>
        <w:pStyle w:val="7"/>
        <w:spacing w:before="18" w:line="232" w:lineRule="auto"/>
        <w:ind w:left="29" w:right="252" w:firstLine="190"/>
        <w:rPr>
          <w:sz w:val="21"/>
          <w:szCs w:val="21"/>
        </w:rPr>
      </w:pPr>
      <w:r>
        <w:rPr>
          <w:sz w:val="21"/>
          <w:szCs w:val="21"/>
        </w:rPr>
        <w:t>5.5.1.3  Net-RID  Service</w:t>
      </w:r>
      <w:r>
        <w:rPr>
          <w:spacing w:val="9"/>
          <w:sz w:val="21"/>
          <w:szCs w:val="21"/>
        </w:rPr>
        <w:t xml:space="preserve">  </w:t>
      </w:r>
      <w:r>
        <w:rPr>
          <w:sz w:val="21"/>
          <w:szCs w:val="21"/>
        </w:rPr>
        <w:t>Provider  to</w:t>
      </w:r>
      <w:r>
        <w:rPr>
          <w:spacing w:val="3"/>
          <w:sz w:val="21"/>
          <w:szCs w:val="21"/>
        </w:rPr>
        <w:t xml:space="preserve">  </w:t>
      </w:r>
      <w:r>
        <w:rPr>
          <w:sz w:val="21"/>
          <w:szCs w:val="21"/>
        </w:rPr>
        <w:t>Net-RID</w:t>
      </w:r>
      <w:r>
        <w:rPr>
          <w:spacing w:val="6"/>
          <w:sz w:val="21"/>
          <w:szCs w:val="21"/>
        </w:rPr>
        <w:t xml:space="preserve">  </w:t>
      </w:r>
      <w:r>
        <w:rPr>
          <w:sz w:val="21"/>
          <w:szCs w:val="21"/>
        </w:rPr>
        <w:t>Display</w:t>
      </w:r>
      <w:r>
        <w:rPr>
          <w:spacing w:val="6"/>
          <w:sz w:val="21"/>
          <w:szCs w:val="21"/>
        </w:rPr>
        <w:t xml:space="preserve">  </w:t>
      </w:r>
      <w:r>
        <w:rPr>
          <w:sz w:val="21"/>
          <w:szCs w:val="21"/>
        </w:rPr>
        <w:t>Pro-</w:t>
      </w:r>
      <w:r>
        <w:rPr>
          <w:spacing w:val="1"/>
          <w:sz w:val="21"/>
          <w:szCs w:val="21"/>
        </w:rPr>
        <w:t xml:space="preserve"> </w:t>
      </w:r>
      <w:r>
        <w:rPr>
          <w:spacing w:val="-1"/>
          <w:sz w:val="21"/>
          <w:szCs w:val="21"/>
        </w:rPr>
        <w:t>vider</w:t>
      </w:r>
    </w:p>
    <w:p w14:paraId="04D88153">
      <w:pPr>
        <w:pStyle w:val="7"/>
        <w:spacing w:before="66" w:line="192" w:lineRule="auto"/>
        <w:ind w:left="220"/>
        <w:rPr>
          <w:sz w:val="21"/>
          <w:szCs w:val="21"/>
        </w:rPr>
      </w:pPr>
      <w:r>
        <w:rPr>
          <w:sz w:val="21"/>
          <w:szCs w:val="21"/>
        </w:rPr>
        <w:t>5.5.1.4  Net-RID  Display</w:t>
      </w:r>
      <w:r>
        <w:rPr>
          <w:spacing w:val="7"/>
          <w:sz w:val="21"/>
          <w:szCs w:val="21"/>
        </w:rPr>
        <w:t xml:space="preserve">  </w:t>
      </w:r>
      <w:r>
        <w:rPr>
          <w:sz w:val="21"/>
          <w:szCs w:val="21"/>
        </w:rPr>
        <w:t>Provider</w:t>
      </w:r>
      <w:r>
        <w:rPr>
          <w:spacing w:val="7"/>
          <w:sz w:val="21"/>
          <w:szCs w:val="21"/>
        </w:rPr>
        <w:t xml:space="preserve">  </w:t>
      </w:r>
      <w:r>
        <w:rPr>
          <w:sz w:val="21"/>
          <w:szCs w:val="21"/>
        </w:rPr>
        <w:t>to</w:t>
      </w:r>
      <w:r>
        <w:rPr>
          <w:spacing w:val="7"/>
          <w:sz w:val="21"/>
          <w:szCs w:val="21"/>
        </w:rPr>
        <w:t xml:space="preserve">  </w:t>
      </w:r>
      <w:r>
        <w:rPr>
          <w:sz w:val="21"/>
          <w:szCs w:val="21"/>
        </w:rPr>
        <w:t>Display</w:t>
      </w:r>
      <w:r>
        <w:rPr>
          <w:spacing w:val="10"/>
          <w:sz w:val="21"/>
          <w:szCs w:val="21"/>
        </w:rPr>
        <w:t xml:space="preserve">  </w:t>
      </w:r>
      <w:r>
        <w:rPr>
          <w:sz w:val="21"/>
          <w:szCs w:val="21"/>
        </w:rPr>
        <w:t>Clie</w:t>
      </w:r>
      <w:r>
        <w:rPr>
          <w:spacing w:val="-1"/>
          <w:sz w:val="21"/>
          <w:szCs w:val="21"/>
        </w:rPr>
        <w:t>nt.</w:t>
      </w:r>
    </w:p>
    <w:p w14:paraId="4E7A7B4C">
      <w:pPr>
        <w:pStyle w:val="7"/>
        <w:spacing w:before="26" w:line="270" w:lineRule="auto"/>
        <w:ind w:left="29" w:right="253" w:firstLine="190"/>
        <w:rPr>
          <w:sz w:val="21"/>
          <w:szCs w:val="21"/>
        </w:rPr>
      </w:pPr>
      <w:r>
        <w:rPr>
          <w:i/>
          <w:iCs/>
          <w:sz w:val="21"/>
          <w:szCs w:val="21"/>
        </w:rPr>
        <w:t>5.5.2  UAS</w:t>
      </w:r>
      <w:r>
        <w:rPr>
          <w:i/>
          <w:iCs/>
          <w:spacing w:val="39"/>
          <w:w w:val="102"/>
          <w:sz w:val="21"/>
          <w:szCs w:val="21"/>
        </w:rPr>
        <w:t xml:space="preserve"> </w:t>
      </w:r>
      <w:r>
        <w:rPr>
          <w:i/>
          <w:iCs/>
          <w:sz w:val="21"/>
          <w:szCs w:val="21"/>
        </w:rPr>
        <w:t>to</w:t>
      </w:r>
      <w:r>
        <w:rPr>
          <w:i/>
          <w:iCs/>
          <w:spacing w:val="32"/>
          <w:sz w:val="21"/>
          <w:szCs w:val="21"/>
        </w:rPr>
        <w:t xml:space="preserve"> </w:t>
      </w:r>
      <w:r>
        <w:rPr>
          <w:i/>
          <w:iCs/>
          <w:sz w:val="21"/>
          <w:szCs w:val="21"/>
        </w:rPr>
        <w:t>Network</w:t>
      </w:r>
      <w:r>
        <w:rPr>
          <w:i/>
          <w:iCs/>
          <w:spacing w:val="24"/>
          <w:w w:val="101"/>
          <w:sz w:val="21"/>
          <w:szCs w:val="21"/>
        </w:rPr>
        <w:t xml:space="preserve"> </w:t>
      </w:r>
      <w:r>
        <w:rPr>
          <w:i/>
          <w:iCs/>
          <w:sz w:val="21"/>
          <w:szCs w:val="21"/>
        </w:rPr>
        <w:t>Remote</w:t>
      </w:r>
      <w:r>
        <w:rPr>
          <w:i/>
          <w:iCs/>
          <w:spacing w:val="31"/>
          <w:w w:val="101"/>
          <w:sz w:val="21"/>
          <w:szCs w:val="21"/>
        </w:rPr>
        <w:t xml:space="preserve"> </w:t>
      </w:r>
      <w:r>
        <w:rPr>
          <w:i/>
          <w:iCs/>
          <w:sz w:val="21"/>
          <w:szCs w:val="21"/>
        </w:rPr>
        <w:t>ID  Service</w:t>
      </w:r>
      <w:r>
        <w:rPr>
          <w:i/>
          <w:iCs/>
          <w:spacing w:val="33"/>
          <w:sz w:val="21"/>
          <w:szCs w:val="21"/>
        </w:rPr>
        <w:t xml:space="preserve"> </w:t>
      </w:r>
      <w:r>
        <w:rPr>
          <w:i/>
          <w:iCs/>
          <w:sz w:val="21"/>
          <w:szCs w:val="21"/>
        </w:rPr>
        <w:t>Provider</w:t>
      </w:r>
      <w:r>
        <w:rPr>
          <w:i/>
          <w:iCs/>
          <w:spacing w:val="30"/>
          <w:sz w:val="21"/>
          <w:szCs w:val="21"/>
        </w:rPr>
        <w:t xml:space="preserve"> </w:t>
      </w:r>
      <w:r>
        <w:rPr>
          <w:i/>
          <w:iCs/>
          <w:sz w:val="21"/>
          <w:szCs w:val="21"/>
        </w:rPr>
        <w:t xml:space="preserve">Require- </w:t>
      </w:r>
      <w:r>
        <w:rPr>
          <w:i/>
          <w:iCs/>
          <w:spacing w:val="-1"/>
          <w:sz w:val="21"/>
          <w:szCs w:val="21"/>
        </w:rPr>
        <w:t>ments:</w:t>
      </w:r>
    </w:p>
    <w:p w14:paraId="071B8DFA">
      <w:pPr>
        <w:pStyle w:val="7"/>
        <w:spacing w:line="188" w:lineRule="auto"/>
        <w:ind w:left="220"/>
        <w:rPr>
          <w:sz w:val="21"/>
          <w:szCs w:val="21"/>
        </w:rPr>
      </w:pPr>
      <w:r>
        <w:rPr>
          <w:i/>
          <w:iCs/>
          <w:spacing w:val="-2"/>
          <w:sz w:val="21"/>
          <w:szCs w:val="21"/>
        </w:rPr>
        <w:t>5.5.2.1</w:t>
      </w:r>
      <w:r>
        <w:rPr>
          <w:rFonts w:hint="eastAsia" w:eastAsia="宋体"/>
          <w:i/>
          <w:iCs/>
          <w:spacing w:val="6"/>
          <w:sz w:val="21"/>
          <w:szCs w:val="21"/>
          <w:lang w:eastAsia="zh-CN"/>
        </w:rPr>
        <w:t xml:space="preserve"> </w:t>
      </w:r>
      <w:r>
        <w:rPr>
          <w:i/>
          <w:iCs/>
          <w:spacing w:val="6"/>
          <w:sz w:val="21"/>
          <w:szCs w:val="21"/>
        </w:rPr>
        <w:t xml:space="preserve"> </w:t>
      </w:r>
      <w:r>
        <w:rPr>
          <w:i/>
          <w:iCs/>
          <w:spacing w:val="-2"/>
          <w:sz w:val="21"/>
          <w:szCs w:val="21"/>
        </w:rPr>
        <w:t>Context:</w:t>
      </w:r>
    </w:p>
    <w:p w14:paraId="5381548A">
      <w:pPr>
        <w:pStyle w:val="7"/>
        <w:spacing w:before="68" w:line="232" w:lineRule="auto"/>
        <w:ind w:left="29" w:right="252" w:firstLine="190"/>
        <w:rPr>
          <w:sz w:val="21"/>
          <w:szCs w:val="21"/>
        </w:rPr>
      </w:pPr>
      <w:r>
        <w:rPr>
          <w:spacing w:val="-1"/>
          <w:sz w:val="21"/>
          <w:szCs w:val="21"/>
        </w:rPr>
        <w:t>5.5.2.2</w:t>
      </w:r>
      <w:r>
        <w:rPr>
          <w:spacing w:val="25"/>
          <w:w w:val="101"/>
          <w:sz w:val="21"/>
          <w:szCs w:val="21"/>
        </w:rPr>
        <w:t xml:space="preserve">  </w:t>
      </w:r>
      <w:r>
        <w:rPr>
          <w:spacing w:val="-1"/>
          <w:sz w:val="21"/>
          <w:szCs w:val="21"/>
        </w:rPr>
        <w:t>This</w:t>
      </w:r>
      <w:r>
        <w:rPr>
          <w:spacing w:val="22"/>
          <w:w w:val="101"/>
          <w:sz w:val="21"/>
          <w:szCs w:val="21"/>
        </w:rPr>
        <w:t xml:space="preserve">  </w:t>
      </w:r>
      <w:r>
        <w:rPr>
          <w:spacing w:val="-1"/>
          <w:sz w:val="21"/>
          <w:szCs w:val="21"/>
        </w:rPr>
        <w:t>subsection</w:t>
      </w:r>
      <w:r>
        <w:rPr>
          <w:spacing w:val="18"/>
          <w:sz w:val="21"/>
          <w:szCs w:val="21"/>
        </w:rPr>
        <w:t xml:space="preserve">  </w:t>
      </w:r>
      <w:r>
        <w:rPr>
          <w:spacing w:val="-1"/>
          <w:sz w:val="21"/>
          <w:szCs w:val="21"/>
        </w:rPr>
        <w:t>provides</w:t>
      </w:r>
      <w:r>
        <w:rPr>
          <w:spacing w:val="18"/>
          <w:w w:val="101"/>
          <w:sz w:val="21"/>
          <w:szCs w:val="21"/>
        </w:rPr>
        <w:t xml:space="preserve">  </w:t>
      </w:r>
      <w:r>
        <w:rPr>
          <w:spacing w:val="-1"/>
          <w:sz w:val="21"/>
          <w:szCs w:val="21"/>
        </w:rPr>
        <w:t>requirements</w:t>
      </w:r>
      <w:r>
        <w:rPr>
          <w:spacing w:val="22"/>
          <w:sz w:val="21"/>
          <w:szCs w:val="21"/>
        </w:rPr>
        <w:t xml:space="preserve">  </w:t>
      </w:r>
      <w:r>
        <w:rPr>
          <w:spacing w:val="-1"/>
          <w:sz w:val="21"/>
          <w:szCs w:val="21"/>
        </w:rPr>
        <w:t>for</w:t>
      </w:r>
      <w:r>
        <w:rPr>
          <w:spacing w:val="20"/>
          <w:w w:val="101"/>
          <w:sz w:val="21"/>
          <w:szCs w:val="21"/>
        </w:rPr>
        <w:t xml:space="preserve">  </w:t>
      </w:r>
      <w:r>
        <w:rPr>
          <w:spacing w:val="-1"/>
          <w:sz w:val="21"/>
          <w:szCs w:val="21"/>
        </w:rPr>
        <w:t>a</w:t>
      </w:r>
      <w:r>
        <w:rPr>
          <w:spacing w:val="17"/>
          <w:sz w:val="21"/>
          <w:szCs w:val="21"/>
        </w:rPr>
        <w:t xml:space="preserve">  </w:t>
      </w:r>
      <w:r>
        <w:rPr>
          <w:spacing w:val="-1"/>
          <w:sz w:val="21"/>
          <w:szCs w:val="21"/>
        </w:rPr>
        <w:t>Net-</w:t>
      </w:r>
      <w:r>
        <w:rPr>
          <w:sz w:val="21"/>
          <w:szCs w:val="21"/>
        </w:rPr>
        <w:t xml:space="preserve"> RID</w:t>
      </w:r>
      <w:r>
        <w:rPr>
          <w:spacing w:val="30"/>
          <w:w w:val="101"/>
          <w:sz w:val="21"/>
          <w:szCs w:val="21"/>
        </w:rPr>
        <w:t xml:space="preserve"> </w:t>
      </w:r>
      <w:r>
        <w:rPr>
          <w:sz w:val="21"/>
          <w:szCs w:val="21"/>
        </w:rPr>
        <w:t>Service</w:t>
      </w:r>
      <w:r>
        <w:rPr>
          <w:spacing w:val="21"/>
          <w:w w:val="101"/>
          <w:sz w:val="21"/>
          <w:szCs w:val="21"/>
        </w:rPr>
        <w:t xml:space="preserve"> </w:t>
      </w:r>
      <w:r>
        <w:rPr>
          <w:sz w:val="21"/>
          <w:szCs w:val="21"/>
        </w:rPr>
        <w:t>Provider</w:t>
      </w:r>
      <w:r>
        <w:rPr>
          <w:spacing w:val="18"/>
          <w:w w:val="101"/>
          <w:sz w:val="21"/>
          <w:szCs w:val="21"/>
        </w:rPr>
        <w:t xml:space="preserve"> </w:t>
      </w:r>
      <w:r>
        <w:rPr>
          <w:sz w:val="21"/>
          <w:szCs w:val="21"/>
        </w:rPr>
        <w:t>with</w:t>
      </w:r>
      <w:r>
        <w:rPr>
          <w:spacing w:val="20"/>
          <w:sz w:val="21"/>
          <w:szCs w:val="21"/>
        </w:rPr>
        <w:t xml:space="preserve"> </w:t>
      </w:r>
      <w:r>
        <w:rPr>
          <w:sz w:val="21"/>
          <w:szCs w:val="21"/>
        </w:rPr>
        <w:t>respect</w:t>
      </w:r>
      <w:r>
        <w:rPr>
          <w:spacing w:val="20"/>
          <w:sz w:val="21"/>
          <w:szCs w:val="21"/>
        </w:rPr>
        <w:t xml:space="preserve"> </w:t>
      </w:r>
      <w:r>
        <w:rPr>
          <w:sz w:val="21"/>
          <w:szCs w:val="21"/>
        </w:rPr>
        <w:t>t</w:t>
      </w:r>
      <w:r>
        <w:rPr>
          <w:spacing w:val="-1"/>
          <w:sz w:val="21"/>
          <w:szCs w:val="21"/>
        </w:rPr>
        <w:t>o</w:t>
      </w:r>
      <w:r>
        <w:rPr>
          <w:spacing w:val="24"/>
          <w:w w:val="101"/>
          <w:sz w:val="21"/>
          <w:szCs w:val="21"/>
        </w:rPr>
        <w:t xml:space="preserve"> </w:t>
      </w:r>
      <w:r>
        <w:rPr>
          <w:spacing w:val="-1"/>
          <w:sz w:val="21"/>
          <w:szCs w:val="21"/>
        </w:rPr>
        <w:t>data</w:t>
      </w:r>
      <w:r>
        <w:rPr>
          <w:spacing w:val="19"/>
          <w:w w:val="101"/>
          <w:sz w:val="21"/>
          <w:szCs w:val="21"/>
        </w:rPr>
        <w:t xml:space="preserve"> </w:t>
      </w:r>
      <w:r>
        <w:rPr>
          <w:spacing w:val="-1"/>
          <w:sz w:val="21"/>
          <w:szCs w:val="21"/>
        </w:rPr>
        <w:t>received</w:t>
      </w:r>
      <w:r>
        <w:rPr>
          <w:spacing w:val="18"/>
          <w:sz w:val="21"/>
          <w:szCs w:val="21"/>
        </w:rPr>
        <w:t xml:space="preserve"> </w:t>
      </w:r>
      <w:r>
        <w:rPr>
          <w:spacing w:val="-1"/>
          <w:sz w:val="21"/>
          <w:szCs w:val="21"/>
        </w:rPr>
        <w:t>by</w:t>
      </w:r>
      <w:r>
        <w:rPr>
          <w:spacing w:val="20"/>
          <w:sz w:val="21"/>
          <w:szCs w:val="21"/>
        </w:rPr>
        <w:t xml:space="preserve"> </w:t>
      </w:r>
      <w:r>
        <w:rPr>
          <w:spacing w:val="-1"/>
          <w:sz w:val="21"/>
          <w:szCs w:val="21"/>
        </w:rPr>
        <w:t>means</w:t>
      </w:r>
      <w:r>
        <w:rPr>
          <w:spacing w:val="25"/>
          <w:sz w:val="21"/>
          <w:szCs w:val="21"/>
        </w:rPr>
        <w:t xml:space="preserve"> </w:t>
      </w:r>
      <w:r>
        <w:rPr>
          <w:spacing w:val="-1"/>
          <w:sz w:val="21"/>
          <w:szCs w:val="21"/>
        </w:rPr>
        <w:t>of</w:t>
      </w:r>
      <w:r>
        <w:rPr>
          <w:sz w:val="21"/>
          <w:szCs w:val="21"/>
        </w:rPr>
        <w:t xml:space="preserve"> its</w:t>
      </w:r>
      <w:r>
        <w:rPr>
          <w:spacing w:val="1"/>
          <w:sz w:val="21"/>
          <w:szCs w:val="21"/>
        </w:rPr>
        <w:t xml:space="preserve">  </w:t>
      </w:r>
      <w:r>
        <w:rPr>
          <w:sz w:val="21"/>
          <w:szCs w:val="21"/>
        </w:rPr>
        <w:t>interface</w:t>
      </w:r>
      <w:r>
        <w:rPr>
          <w:spacing w:val="1"/>
          <w:sz w:val="21"/>
          <w:szCs w:val="21"/>
        </w:rPr>
        <w:t xml:space="preserve">  </w:t>
      </w:r>
      <w:r>
        <w:rPr>
          <w:sz w:val="21"/>
          <w:szCs w:val="21"/>
        </w:rPr>
        <w:t>with</w:t>
      </w:r>
      <w:r>
        <w:rPr>
          <w:spacing w:val="9"/>
          <w:sz w:val="21"/>
          <w:szCs w:val="21"/>
        </w:rPr>
        <w:t xml:space="preserve">  </w:t>
      </w:r>
      <w:r>
        <w:rPr>
          <w:sz w:val="21"/>
          <w:szCs w:val="21"/>
        </w:rPr>
        <w:t>Networked</w:t>
      </w:r>
      <w:r>
        <w:rPr>
          <w:spacing w:val="8"/>
          <w:sz w:val="21"/>
          <w:szCs w:val="21"/>
        </w:rPr>
        <w:t xml:space="preserve">  </w:t>
      </w:r>
      <w:r>
        <w:rPr>
          <w:sz w:val="21"/>
          <w:szCs w:val="21"/>
        </w:rPr>
        <w:t>UAS</w:t>
      </w:r>
      <w:r>
        <w:rPr>
          <w:spacing w:val="1"/>
          <w:sz w:val="21"/>
          <w:szCs w:val="21"/>
        </w:rPr>
        <w:t>,</w:t>
      </w:r>
      <w:r>
        <w:rPr>
          <w:sz w:val="21"/>
          <w:szCs w:val="21"/>
        </w:rPr>
        <w:t>as</w:t>
      </w:r>
      <w:r>
        <w:rPr>
          <w:spacing w:val="10"/>
          <w:sz w:val="21"/>
          <w:szCs w:val="21"/>
        </w:rPr>
        <w:t xml:space="preserve">  </w:t>
      </w:r>
      <w:r>
        <w:rPr>
          <w:sz w:val="21"/>
          <w:szCs w:val="21"/>
        </w:rPr>
        <w:t>illustrated</w:t>
      </w:r>
      <w:r>
        <w:rPr>
          <w:spacing w:val="10"/>
          <w:sz w:val="21"/>
          <w:szCs w:val="21"/>
        </w:rPr>
        <w:t xml:space="preserve">  </w:t>
      </w:r>
      <w:r>
        <w:rPr>
          <w:sz w:val="21"/>
          <w:szCs w:val="21"/>
        </w:rPr>
        <w:t>in</w:t>
      </w:r>
      <w:r>
        <w:rPr>
          <w:rFonts w:hint="eastAsia" w:eastAsia="宋体"/>
          <w:spacing w:val="1"/>
          <w:sz w:val="21"/>
          <w:szCs w:val="21"/>
          <w:lang w:eastAsia="zh-CN"/>
        </w:rPr>
        <w:t xml:space="preserve"> </w:t>
      </w:r>
      <w:r>
        <w:rPr>
          <w:spacing w:val="1"/>
          <w:sz w:val="21"/>
          <w:szCs w:val="21"/>
        </w:rPr>
        <w:t xml:space="preserve"> </w:t>
      </w:r>
      <w:r>
        <w:rPr>
          <w:color w:val="D02030"/>
          <w:sz w:val="21"/>
          <w:szCs w:val="21"/>
        </w:rPr>
        <w:t>Fig</w:t>
      </w:r>
      <w:r>
        <w:rPr>
          <w:color w:val="D02030"/>
          <w:spacing w:val="1"/>
          <w:sz w:val="21"/>
          <w:szCs w:val="21"/>
        </w:rPr>
        <w:t>.13.</w:t>
      </w:r>
    </w:p>
    <w:p w14:paraId="4CE9CC7B">
      <w:pPr>
        <w:pStyle w:val="7"/>
        <w:spacing w:before="54" w:line="233" w:lineRule="auto"/>
        <w:ind w:left="29" w:right="252" w:firstLine="190"/>
        <w:rPr>
          <w:sz w:val="32"/>
          <w:szCs w:val="22"/>
        </w:rPr>
      </w:pPr>
      <w:r>
        <w:rPr>
          <w:sz w:val="21"/>
          <w:szCs w:val="21"/>
        </w:rPr>
        <w:t>5.5.2.3  This</w:t>
      </w:r>
      <w:r>
        <w:rPr>
          <w:spacing w:val="10"/>
          <w:sz w:val="21"/>
          <w:szCs w:val="21"/>
        </w:rPr>
        <w:t xml:space="preserve">  </w:t>
      </w:r>
      <w:r>
        <w:rPr>
          <w:sz w:val="21"/>
          <w:szCs w:val="21"/>
        </w:rPr>
        <w:t>specific</w:t>
      </w:r>
      <w:r>
        <w:rPr>
          <w:spacing w:val="-1"/>
          <w:sz w:val="21"/>
          <w:szCs w:val="21"/>
        </w:rPr>
        <w:t>ation</w:t>
      </w:r>
      <w:r>
        <w:rPr>
          <w:spacing w:val="9"/>
          <w:sz w:val="21"/>
          <w:szCs w:val="21"/>
        </w:rPr>
        <w:t xml:space="preserve">  </w:t>
      </w:r>
      <w:r>
        <w:rPr>
          <w:spacing w:val="-1"/>
          <w:sz w:val="21"/>
          <w:szCs w:val="21"/>
        </w:rPr>
        <w:t>does  not</w:t>
      </w:r>
      <w:r>
        <w:rPr>
          <w:spacing w:val="10"/>
          <w:sz w:val="21"/>
          <w:szCs w:val="21"/>
        </w:rPr>
        <w:t xml:space="preserve">  </w:t>
      </w:r>
      <w:r>
        <w:rPr>
          <w:spacing w:val="-1"/>
          <w:sz w:val="21"/>
          <w:szCs w:val="21"/>
        </w:rPr>
        <w:t>specify</w:t>
      </w:r>
      <w:r>
        <w:rPr>
          <w:spacing w:val="9"/>
          <w:sz w:val="21"/>
          <w:szCs w:val="21"/>
        </w:rPr>
        <w:t xml:space="preserve">  </w:t>
      </w:r>
      <w:r>
        <w:rPr>
          <w:spacing w:val="-1"/>
          <w:sz w:val="21"/>
          <w:szCs w:val="21"/>
        </w:rPr>
        <w:t>an</w:t>
      </w:r>
      <w:r>
        <w:rPr>
          <w:spacing w:val="7"/>
          <w:sz w:val="21"/>
          <w:szCs w:val="21"/>
        </w:rPr>
        <w:t xml:space="preserve">  </w:t>
      </w:r>
      <w:r>
        <w:rPr>
          <w:spacing w:val="-1"/>
          <w:sz w:val="21"/>
          <w:szCs w:val="21"/>
        </w:rPr>
        <w:t>API</w:t>
      </w:r>
      <w:r>
        <w:rPr>
          <w:spacing w:val="9"/>
          <w:sz w:val="21"/>
          <w:szCs w:val="21"/>
        </w:rPr>
        <w:t xml:space="preserve">  </w:t>
      </w:r>
      <w:r>
        <w:rPr>
          <w:spacing w:val="-1"/>
          <w:sz w:val="21"/>
          <w:szCs w:val="21"/>
        </w:rPr>
        <w:t>for</w:t>
      </w:r>
      <w:r>
        <w:rPr>
          <w:spacing w:val="6"/>
          <w:sz w:val="21"/>
          <w:szCs w:val="21"/>
        </w:rPr>
        <w:t xml:space="preserve">  </w:t>
      </w:r>
      <w:r>
        <w:rPr>
          <w:spacing w:val="-1"/>
          <w:sz w:val="21"/>
          <w:szCs w:val="21"/>
        </w:rPr>
        <w:t>the</w:t>
      </w:r>
      <w:r>
        <w:rPr>
          <w:spacing w:val="1"/>
          <w:sz w:val="21"/>
          <w:szCs w:val="21"/>
        </w:rPr>
        <w:t xml:space="preserve"> </w:t>
      </w:r>
      <w:r>
        <w:rPr>
          <w:sz w:val="21"/>
          <w:szCs w:val="21"/>
        </w:rPr>
        <w:t>communications</w:t>
      </w:r>
      <w:r>
        <w:rPr>
          <w:spacing w:val="3"/>
          <w:sz w:val="21"/>
          <w:szCs w:val="21"/>
        </w:rPr>
        <w:t xml:space="preserve">  </w:t>
      </w:r>
      <w:r>
        <w:rPr>
          <w:sz w:val="21"/>
          <w:szCs w:val="21"/>
        </w:rPr>
        <w:t>interface</w:t>
      </w:r>
      <w:r>
        <w:rPr>
          <w:spacing w:val="3"/>
          <w:sz w:val="21"/>
          <w:szCs w:val="21"/>
        </w:rPr>
        <w:t xml:space="preserve">  </w:t>
      </w:r>
      <w:r>
        <w:rPr>
          <w:sz w:val="21"/>
          <w:szCs w:val="21"/>
        </w:rPr>
        <w:t>between</w:t>
      </w:r>
      <w:r>
        <w:rPr>
          <w:spacing w:val="9"/>
          <w:sz w:val="21"/>
          <w:szCs w:val="21"/>
        </w:rPr>
        <w:t xml:space="preserve">  </w:t>
      </w:r>
      <w:r>
        <w:rPr>
          <w:sz w:val="21"/>
          <w:szCs w:val="21"/>
        </w:rPr>
        <w:t>Networked</w:t>
      </w:r>
      <w:r>
        <w:rPr>
          <w:spacing w:val="8"/>
          <w:sz w:val="21"/>
          <w:szCs w:val="21"/>
        </w:rPr>
        <w:t xml:space="preserve">  </w:t>
      </w:r>
      <w:r>
        <w:rPr>
          <w:sz w:val="21"/>
          <w:szCs w:val="21"/>
        </w:rPr>
        <w:t>UAS</w:t>
      </w:r>
      <w:r>
        <w:rPr>
          <w:spacing w:val="12"/>
          <w:sz w:val="21"/>
          <w:szCs w:val="21"/>
        </w:rPr>
        <w:t xml:space="preserve">  </w:t>
      </w:r>
      <w:r>
        <w:rPr>
          <w:sz w:val="21"/>
          <w:szCs w:val="21"/>
        </w:rPr>
        <w:t>and</w:t>
      </w:r>
      <w:r>
        <w:rPr>
          <w:spacing w:val="7"/>
          <w:sz w:val="21"/>
          <w:szCs w:val="21"/>
        </w:rPr>
        <w:t xml:space="preserve">  </w:t>
      </w:r>
      <w:r>
        <w:rPr>
          <w:sz w:val="21"/>
          <w:szCs w:val="21"/>
        </w:rPr>
        <w:t>Net</w:t>
      </w:r>
      <w:r>
        <w:rPr>
          <w:spacing w:val="3"/>
          <w:sz w:val="21"/>
          <w:szCs w:val="21"/>
        </w:rPr>
        <w:t>-</w:t>
      </w:r>
      <w:r>
        <w:rPr>
          <w:sz w:val="21"/>
          <w:szCs w:val="21"/>
        </w:rPr>
        <w:t xml:space="preserve"> RID</w:t>
      </w:r>
      <w:r>
        <w:rPr>
          <w:rFonts w:hint="eastAsia" w:eastAsia="宋体"/>
          <w:sz w:val="21"/>
          <w:szCs w:val="21"/>
          <w:lang w:eastAsia="zh-CN"/>
        </w:rPr>
        <w:t xml:space="preserve"> </w:t>
      </w:r>
      <w:r>
        <w:rPr>
          <w:sz w:val="21"/>
          <w:szCs w:val="21"/>
        </w:rPr>
        <w:t>Service</w:t>
      </w:r>
      <w:r>
        <w:rPr>
          <w:rFonts w:hint="eastAsia" w:eastAsia="宋体"/>
          <w:sz w:val="21"/>
          <w:szCs w:val="21"/>
          <w:lang w:eastAsia="zh-CN"/>
        </w:rPr>
        <w:t xml:space="preserve"> </w:t>
      </w:r>
      <w:r>
        <w:rPr>
          <w:sz w:val="21"/>
          <w:szCs w:val="21"/>
        </w:rPr>
        <w:t xml:space="preserve"> Providers.However,in</w:t>
      </w:r>
      <w:r>
        <w:rPr>
          <w:rFonts w:hint="eastAsia" w:eastAsia="宋体"/>
          <w:spacing w:val="10"/>
          <w:sz w:val="21"/>
          <w:szCs w:val="21"/>
          <w:lang w:eastAsia="zh-CN"/>
        </w:rPr>
        <w:t xml:space="preserve"> </w:t>
      </w:r>
      <w:r>
        <w:rPr>
          <w:sz w:val="21"/>
          <w:szCs w:val="21"/>
        </w:rPr>
        <w:t>order</w:t>
      </w:r>
      <w:r>
        <w:rPr>
          <w:rFonts w:hint="eastAsia" w:eastAsia="宋体"/>
          <w:sz w:val="21"/>
          <w:szCs w:val="21"/>
          <w:lang w:eastAsia="zh-CN"/>
        </w:rPr>
        <w:t xml:space="preserve"> </w:t>
      </w:r>
      <w:r>
        <w:rPr>
          <w:sz w:val="21"/>
          <w:szCs w:val="21"/>
        </w:rPr>
        <w:t>to</w:t>
      </w:r>
      <w:r>
        <w:rPr>
          <w:rFonts w:hint="eastAsia" w:eastAsia="宋体"/>
          <w:sz w:val="21"/>
          <w:szCs w:val="21"/>
          <w:lang w:eastAsia="zh-CN"/>
        </w:rPr>
        <w:t xml:space="preserve"> </w:t>
      </w:r>
      <w:r>
        <w:rPr>
          <w:sz w:val="21"/>
          <w:szCs w:val="21"/>
        </w:rPr>
        <w:t xml:space="preserve"> participate</w:t>
      </w:r>
      <w:r>
        <w:rPr>
          <w:rFonts w:hint="eastAsia" w:eastAsia="宋体"/>
          <w:sz w:val="21"/>
          <w:szCs w:val="21"/>
          <w:lang w:eastAsia="zh-CN"/>
        </w:rPr>
        <w:t xml:space="preserve"> </w:t>
      </w:r>
      <w:r>
        <w:rPr>
          <w:sz w:val="21"/>
          <w:szCs w:val="21"/>
        </w:rPr>
        <w:t>in</w:t>
      </w:r>
      <w:r>
        <w:rPr>
          <w:rFonts w:hint="eastAsia" w:eastAsia="宋体"/>
          <w:sz w:val="21"/>
          <w:szCs w:val="21"/>
          <w:lang w:val="en-US" w:eastAsia="zh-CN"/>
        </w:rPr>
        <w:t xml:space="preserve"> </w:t>
      </w:r>
      <w:r>
        <w:rPr>
          <w:rFonts w:ascii="Times New Roman" w:hAnsi="Times New Roman" w:eastAsia="Times New Roman" w:cs="Times New Roman"/>
          <w:sz w:val="21"/>
          <w:szCs w:val="21"/>
        </w:rPr>
        <w:t>Network</w:t>
      </w:r>
      <w:r>
        <w:rPr>
          <w:rFonts w:ascii="Times New Roman" w:hAnsi="Times New Roman" w:eastAsia="Times New Roman" w:cs="Times New Roman"/>
          <w:spacing w:val="24"/>
          <w:w w:val="101"/>
          <w:sz w:val="21"/>
          <w:szCs w:val="21"/>
        </w:rPr>
        <w:t xml:space="preserve">  </w:t>
      </w:r>
      <w:r>
        <w:rPr>
          <w:rFonts w:ascii="Times New Roman" w:hAnsi="Times New Roman" w:eastAsia="Times New Roman" w:cs="Times New Roman"/>
          <w:sz w:val="21"/>
          <w:szCs w:val="21"/>
        </w:rPr>
        <w:t>Remote</w:t>
      </w:r>
      <w:r>
        <w:rPr>
          <w:rFonts w:ascii="Times New Roman" w:hAnsi="Times New Roman" w:eastAsia="Times New Roman" w:cs="Times New Roman"/>
          <w:spacing w:val="21"/>
          <w:sz w:val="21"/>
          <w:szCs w:val="21"/>
        </w:rPr>
        <w:t xml:space="preserve">  </w:t>
      </w:r>
      <w:r>
        <w:rPr>
          <w:rFonts w:ascii="Times New Roman" w:hAnsi="Times New Roman" w:eastAsia="Times New Roman" w:cs="Times New Roman"/>
          <w:sz w:val="21"/>
          <w:szCs w:val="21"/>
        </w:rPr>
        <w:t>ID,</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z w:val="21"/>
          <w:szCs w:val="21"/>
        </w:rPr>
        <w:t>the  interface</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z w:val="21"/>
          <w:szCs w:val="21"/>
        </w:rPr>
        <w:t>must</w:t>
      </w:r>
      <w:r>
        <w:rPr>
          <w:rFonts w:hint="eastAsia" w:eastAsia="宋体" w:cs="Times New Roman"/>
          <w:sz w:val="21"/>
          <w:szCs w:val="21"/>
          <w:lang w:eastAsia="zh-CN"/>
        </w:rPr>
        <w:t xml:space="preserve"> </w:t>
      </w:r>
      <w:r>
        <w:rPr>
          <w:rFonts w:ascii="Times New Roman" w:hAnsi="Times New Roman" w:eastAsia="Times New Roman" w:cs="Times New Roman"/>
          <w:sz w:val="21"/>
          <w:szCs w:val="21"/>
        </w:rPr>
        <w:t>enable  the  Net-RID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Service  Provider  to</w:t>
      </w:r>
      <w:r>
        <w:rPr>
          <w:rFonts w:ascii="Times New Roman" w:hAnsi="Times New Roman" w:eastAsia="Times New Roman" w:cs="Times New Roman"/>
          <w:spacing w:val="9"/>
          <w:sz w:val="21"/>
          <w:szCs w:val="21"/>
        </w:rPr>
        <w:t xml:space="preserve">  </w:t>
      </w:r>
      <w:r>
        <w:rPr>
          <w:rFonts w:ascii="Times New Roman" w:hAnsi="Times New Roman" w:eastAsia="Times New Roman" w:cs="Times New Roman"/>
          <w:sz w:val="21"/>
          <w:szCs w:val="21"/>
        </w:rPr>
        <w:t>construct</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z w:val="21"/>
          <w:szCs w:val="21"/>
        </w:rPr>
        <w:t>messages</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z w:val="21"/>
          <w:szCs w:val="21"/>
        </w:rPr>
        <w:t>tha</w:t>
      </w:r>
      <w:r>
        <w:rPr>
          <w:rFonts w:ascii="Times New Roman" w:hAnsi="Times New Roman" w:eastAsia="Times New Roman" w:cs="Times New Roman"/>
          <w:spacing w:val="-1"/>
          <w:sz w:val="21"/>
          <w:szCs w:val="21"/>
        </w:rPr>
        <w:t>t</w:t>
      </w:r>
      <w:r>
        <w:rPr>
          <w:rFonts w:ascii="Times New Roman" w:hAnsi="Times New Roman" w:eastAsia="Times New Roman" w:cs="Times New Roman"/>
          <w:spacing w:val="8"/>
          <w:sz w:val="21"/>
          <w:szCs w:val="21"/>
        </w:rPr>
        <w:t xml:space="preserve">  </w:t>
      </w:r>
      <w:r>
        <w:rPr>
          <w:rFonts w:ascii="Times New Roman" w:hAnsi="Times New Roman" w:eastAsia="Times New Roman" w:cs="Times New Roman"/>
          <w:spacing w:val="-1"/>
          <w:sz w:val="21"/>
          <w:szCs w:val="21"/>
        </w:rPr>
        <w:t>comply</w:t>
      </w:r>
      <w:r>
        <w:rPr>
          <w:rFonts w:ascii="Times New Roman" w:hAnsi="Times New Roman" w:eastAsia="Times New Roman" w:cs="Times New Roman"/>
          <w:spacing w:val="7"/>
          <w:sz w:val="21"/>
          <w:szCs w:val="21"/>
        </w:rPr>
        <w:t xml:space="preserve">  </w:t>
      </w:r>
      <w:r>
        <w:rPr>
          <w:rFonts w:ascii="Times New Roman" w:hAnsi="Times New Roman" w:eastAsia="Times New Roman" w:cs="Times New Roman"/>
          <w:spacing w:val="-1"/>
          <w:sz w:val="21"/>
          <w:szCs w:val="21"/>
        </w:rPr>
        <w:t>with</w:t>
      </w:r>
      <w:r>
        <w:rPr>
          <w:rFonts w:ascii="Times New Roman" w:hAnsi="Times New Roman" w:eastAsia="Times New Roman" w:cs="Times New Roman"/>
          <w:spacing w:val="6"/>
          <w:sz w:val="21"/>
          <w:szCs w:val="21"/>
        </w:rPr>
        <w:t xml:space="preserve">  </w:t>
      </w:r>
      <w:r>
        <w:rPr>
          <w:rFonts w:ascii="Times New Roman" w:hAnsi="Times New Roman" w:eastAsia="Times New Roman" w:cs="Times New Roman"/>
          <w:spacing w:val="-1"/>
          <w:sz w:val="21"/>
          <w:szCs w:val="21"/>
        </w:rPr>
        <w:t>the</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pacing w:val="-1"/>
          <w:sz w:val="21"/>
          <w:szCs w:val="21"/>
        </w:rPr>
        <w:t>required</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spacing w:val="-1"/>
          <w:sz w:val="21"/>
          <w:szCs w:val="21"/>
        </w:rPr>
        <w:t>Remote</w:t>
      </w:r>
      <w:r>
        <w:rPr>
          <w:rFonts w:ascii="Times New Roman" w:hAnsi="Times New Roman" w:eastAsia="Times New Roman" w:cs="Times New Roman"/>
          <w:spacing w:val="17"/>
          <w:sz w:val="21"/>
          <w:szCs w:val="21"/>
        </w:rPr>
        <w:t xml:space="preserve">  </w:t>
      </w:r>
      <w:r>
        <w:rPr>
          <w:rFonts w:ascii="Times New Roman" w:hAnsi="Times New Roman" w:eastAsia="Times New Roman" w:cs="Times New Roman"/>
          <w:spacing w:val="-1"/>
          <w:sz w:val="21"/>
          <w:szCs w:val="21"/>
        </w:rPr>
        <w:t>ID</w:t>
      </w:r>
      <w:r>
        <w:rPr>
          <w:rFonts w:ascii="Times New Roman" w:hAnsi="Times New Roman" w:eastAsia="Times New Roman" w:cs="Times New Roman"/>
          <w:spacing w:val="17"/>
          <w:w w:val="101"/>
          <w:sz w:val="21"/>
          <w:szCs w:val="21"/>
        </w:rPr>
        <w:t xml:space="preserve">  </w:t>
      </w:r>
      <w:r>
        <w:rPr>
          <w:rFonts w:ascii="Times New Roman" w:hAnsi="Times New Roman" w:eastAsia="Times New Roman" w:cs="Times New Roman"/>
          <w:spacing w:val="-1"/>
          <w:sz w:val="21"/>
          <w:szCs w:val="21"/>
        </w:rPr>
        <w:t>data</w:t>
      </w:r>
      <w:r>
        <w:rPr>
          <w:rFonts w:ascii="Times New Roman" w:hAnsi="Times New Roman" w:eastAsia="Times New Roman" w:cs="Times New Roman"/>
          <w:spacing w:val="18"/>
          <w:w w:val="101"/>
          <w:sz w:val="21"/>
          <w:szCs w:val="21"/>
        </w:rPr>
        <w:t xml:space="preserve">  </w:t>
      </w:r>
      <w:r>
        <w:rPr>
          <w:rFonts w:ascii="Times New Roman" w:hAnsi="Times New Roman" w:eastAsia="Times New Roman" w:cs="Times New Roman"/>
          <w:spacing w:val="-1"/>
          <w:sz w:val="21"/>
          <w:szCs w:val="21"/>
        </w:rPr>
        <w:t>fields</w:t>
      </w:r>
      <w:r>
        <w:rPr>
          <w:rFonts w:ascii="Times New Roman" w:hAnsi="Times New Roman" w:eastAsia="Times New Roman" w:cs="Times New Roman"/>
          <w:spacing w:val="17"/>
          <w:w w:val="102"/>
          <w:sz w:val="21"/>
          <w:szCs w:val="21"/>
        </w:rPr>
        <w:t xml:space="preserve">  </w:t>
      </w:r>
      <w:r>
        <w:rPr>
          <w:rFonts w:ascii="Times New Roman" w:hAnsi="Times New Roman" w:eastAsia="Times New Roman" w:cs="Times New Roman"/>
          <w:spacing w:val="-1"/>
          <w:sz w:val="21"/>
          <w:szCs w:val="21"/>
        </w:rPr>
        <w:t>and</w:t>
      </w:r>
      <w:r>
        <w:rPr>
          <w:rFonts w:ascii="Times New Roman" w:hAnsi="Times New Roman" w:eastAsia="Times New Roman" w:cs="Times New Roman"/>
          <w:spacing w:val="15"/>
          <w:sz w:val="21"/>
          <w:szCs w:val="21"/>
        </w:rPr>
        <w:t xml:space="preserve">  </w:t>
      </w:r>
      <w:r>
        <w:rPr>
          <w:rFonts w:ascii="Times New Roman" w:hAnsi="Times New Roman" w:eastAsia="Times New Roman" w:cs="Times New Roman"/>
          <w:spacing w:val="-1"/>
          <w:sz w:val="21"/>
          <w:szCs w:val="21"/>
        </w:rPr>
        <w:t>to</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1"/>
          <w:sz w:val="21"/>
          <w:szCs w:val="21"/>
        </w:rPr>
        <w:t>be</w:t>
      </w:r>
      <w:r>
        <w:rPr>
          <w:rFonts w:ascii="Times New Roman" w:hAnsi="Times New Roman" w:eastAsia="Times New Roman" w:cs="Times New Roman"/>
          <w:spacing w:val="18"/>
          <w:sz w:val="21"/>
          <w:szCs w:val="21"/>
        </w:rPr>
        <w:t xml:space="preserve">  </w:t>
      </w:r>
      <w:r>
        <w:rPr>
          <w:rFonts w:ascii="Times New Roman" w:hAnsi="Times New Roman" w:eastAsia="Times New Roman" w:cs="Times New Roman"/>
          <w:spacing w:val="-1"/>
          <w:sz w:val="21"/>
          <w:szCs w:val="21"/>
        </w:rPr>
        <w:t>able</w:t>
      </w:r>
      <w:r>
        <w:rPr>
          <w:rFonts w:ascii="Times New Roman" w:hAnsi="Times New Roman" w:eastAsia="Times New Roman" w:cs="Times New Roman"/>
          <w:spacing w:val="15"/>
          <w:w w:val="101"/>
          <w:sz w:val="21"/>
          <w:szCs w:val="21"/>
        </w:rPr>
        <w:t xml:space="preserve">  </w:t>
      </w:r>
      <w:r>
        <w:rPr>
          <w:rFonts w:ascii="Times New Roman" w:hAnsi="Times New Roman" w:eastAsia="Times New Roman" w:cs="Times New Roman"/>
          <w:spacing w:val="-1"/>
          <w:sz w:val="21"/>
          <w:szCs w:val="21"/>
        </w:rPr>
        <w:t>to</w:t>
      </w:r>
      <w:r>
        <w:rPr>
          <w:rFonts w:ascii="Times New Roman" w:hAnsi="Times New Roman" w:eastAsia="Times New Roman" w:cs="Times New Roman"/>
          <w:spacing w:val="14"/>
          <w:w w:val="101"/>
          <w:sz w:val="21"/>
          <w:szCs w:val="21"/>
        </w:rPr>
        <w:t xml:space="preserve">  </w:t>
      </w:r>
      <w:r>
        <w:rPr>
          <w:rFonts w:ascii="Times New Roman" w:hAnsi="Times New Roman" w:eastAsia="Times New Roman" w:cs="Times New Roman"/>
          <w:spacing w:val="-1"/>
          <w:sz w:val="21"/>
          <w:szCs w:val="21"/>
        </w:rPr>
        <w:t>provide</w:t>
      </w:r>
      <w:r>
        <w:rPr>
          <w:rFonts w:ascii="Times New Roman" w:hAnsi="Times New Roman" w:eastAsia="Times New Roman" w:cs="Times New Roman"/>
          <w:sz w:val="21"/>
          <w:szCs w:val="21"/>
        </w:rPr>
        <w:t xml:space="preserve"> updated  location  data  at</w:t>
      </w:r>
      <w:r>
        <w:rPr>
          <w:rFonts w:ascii="Times New Roman" w:hAnsi="Times New Roman" w:eastAsia="Times New Roman" w:cs="Times New Roman"/>
          <w:spacing w:val="5"/>
          <w:sz w:val="21"/>
          <w:szCs w:val="21"/>
        </w:rPr>
        <w:t xml:space="preserve">  </w:t>
      </w:r>
      <w:r>
        <w:rPr>
          <w:rFonts w:ascii="Times New Roman" w:hAnsi="Times New Roman" w:eastAsia="Times New Roman" w:cs="Times New Roman"/>
          <w:sz w:val="21"/>
          <w:szCs w:val="21"/>
        </w:rPr>
        <w:t>the</w:t>
      </w:r>
      <w:r>
        <w:rPr>
          <w:rFonts w:ascii="Times New Roman" w:hAnsi="Times New Roman" w:eastAsia="Times New Roman" w:cs="Times New Roman"/>
          <w:spacing w:val="3"/>
          <w:sz w:val="21"/>
          <w:szCs w:val="21"/>
        </w:rPr>
        <w:t xml:space="preserve">  </w:t>
      </w:r>
      <w:r>
        <w:rPr>
          <w:rFonts w:ascii="Times New Roman" w:hAnsi="Times New Roman" w:eastAsia="Times New Roman" w:cs="Times New Roman"/>
          <w:sz w:val="21"/>
          <w:szCs w:val="21"/>
        </w:rPr>
        <w:t>required</w:t>
      </w:r>
      <w:r>
        <w:rPr>
          <w:rFonts w:ascii="Times New Roman" w:hAnsi="Times New Roman" w:eastAsia="Times New Roman" w:cs="Times New Roman"/>
          <w:spacing w:val="1"/>
          <w:sz w:val="21"/>
          <w:szCs w:val="21"/>
        </w:rPr>
        <w:t xml:space="preserve">  </w:t>
      </w:r>
      <w:r>
        <w:rPr>
          <w:rFonts w:ascii="Times New Roman" w:hAnsi="Times New Roman" w:eastAsia="Times New Roman" w:cs="Times New Roman"/>
          <w:sz w:val="21"/>
          <w:szCs w:val="21"/>
        </w:rPr>
        <w:t>periodicity.</w:t>
      </w:r>
    </w:p>
    <w:p w14:paraId="5D4F026E">
      <w:pPr>
        <w:pStyle w:val="7"/>
        <w:spacing w:before="38" w:line="188" w:lineRule="auto"/>
        <w:ind w:left="179"/>
        <w:rPr>
          <w:sz w:val="21"/>
          <w:szCs w:val="21"/>
        </w:rPr>
      </w:pPr>
      <w:r>
        <w:rPr>
          <w:i/>
          <w:iCs/>
          <w:spacing w:val="-1"/>
          <w:sz w:val="21"/>
          <w:szCs w:val="21"/>
        </w:rPr>
        <w:t>5.5.2.4</w:t>
      </w:r>
      <w:r>
        <w:rPr>
          <w:rFonts w:hint="eastAsia" w:eastAsia="宋体"/>
          <w:i/>
          <w:iCs/>
          <w:spacing w:val="19"/>
          <w:w w:val="101"/>
          <w:sz w:val="21"/>
          <w:szCs w:val="21"/>
          <w:lang w:eastAsia="zh-CN"/>
        </w:rPr>
        <w:t xml:space="preserve"> </w:t>
      </w:r>
      <w:r>
        <w:rPr>
          <w:i/>
          <w:iCs/>
          <w:spacing w:val="-1"/>
          <w:sz w:val="21"/>
          <w:szCs w:val="21"/>
        </w:rPr>
        <w:t>Requirements:</w:t>
      </w:r>
    </w:p>
    <w:p w14:paraId="4DF76FDD">
      <w:pPr>
        <w:pStyle w:val="7"/>
        <w:spacing w:before="26" w:line="252" w:lineRule="auto"/>
        <w:ind w:right="25" w:firstLine="299"/>
        <w:jc w:val="both"/>
        <w:rPr>
          <w:sz w:val="21"/>
          <w:szCs w:val="21"/>
        </w:rPr>
      </w:pPr>
      <w:r>
        <w:rPr>
          <w:sz w:val="21"/>
          <w:szCs w:val="21"/>
        </w:rPr>
        <w:t>(1)UAS</w:t>
      </w:r>
      <w:r>
        <w:rPr>
          <w:rFonts w:hint="eastAsia" w:eastAsia="宋体"/>
          <w:spacing w:val="12"/>
          <w:w w:val="101"/>
          <w:sz w:val="21"/>
          <w:szCs w:val="21"/>
          <w:lang w:eastAsia="zh-CN"/>
        </w:rPr>
        <w:t xml:space="preserve"> </w:t>
      </w:r>
      <w:r>
        <w:rPr>
          <w:sz w:val="21"/>
          <w:szCs w:val="21"/>
        </w:rPr>
        <w:t>shall(NET0010)authenti</w:t>
      </w:r>
      <w:r>
        <w:rPr>
          <w:spacing w:val="-1"/>
          <w:sz w:val="21"/>
          <w:szCs w:val="21"/>
        </w:rPr>
        <w:t>cate</w:t>
      </w:r>
      <w:r>
        <w:rPr>
          <w:rFonts w:hint="eastAsia" w:eastAsia="宋体"/>
          <w:spacing w:val="-1"/>
          <w:sz w:val="21"/>
          <w:szCs w:val="21"/>
          <w:lang w:eastAsia="zh-CN"/>
        </w:rPr>
        <w:t xml:space="preserve"> </w:t>
      </w:r>
      <w:r>
        <w:rPr>
          <w:spacing w:val="-1"/>
          <w:sz w:val="21"/>
          <w:szCs w:val="21"/>
        </w:rPr>
        <w:t>with</w:t>
      </w:r>
      <w:r>
        <w:rPr>
          <w:rFonts w:hint="eastAsia" w:eastAsia="宋体"/>
          <w:spacing w:val="-1"/>
          <w:sz w:val="21"/>
          <w:szCs w:val="21"/>
          <w:lang w:eastAsia="zh-CN"/>
        </w:rPr>
        <w:t xml:space="preserve"> </w:t>
      </w:r>
      <w:r>
        <w:rPr>
          <w:spacing w:val="-1"/>
          <w:sz w:val="21"/>
          <w:szCs w:val="21"/>
        </w:rPr>
        <w:t xml:space="preserve"> Net-RID</w:t>
      </w:r>
      <w:r>
        <w:rPr>
          <w:rFonts w:hint="eastAsia" w:eastAsia="宋体"/>
          <w:spacing w:val="-1"/>
          <w:sz w:val="21"/>
          <w:szCs w:val="21"/>
          <w:lang w:eastAsia="zh-CN"/>
        </w:rPr>
        <w:t xml:space="preserve"> </w:t>
      </w:r>
      <w:r>
        <w:rPr>
          <w:spacing w:val="-1"/>
          <w:sz w:val="21"/>
          <w:szCs w:val="21"/>
        </w:rPr>
        <w:t xml:space="preserve"> Ser-</w:t>
      </w:r>
      <w:r>
        <w:rPr>
          <w:sz w:val="21"/>
          <w:szCs w:val="21"/>
        </w:rPr>
        <w:t xml:space="preserve"> vice</w:t>
      </w:r>
      <w:r>
        <w:rPr>
          <w:rFonts w:hint="eastAsia" w:eastAsia="宋体"/>
          <w:sz w:val="21"/>
          <w:szCs w:val="21"/>
          <w:lang w:eastAsia="zh-CN"/>
        </w:rPr>
        <w:t xml:space="preserve"> </w:t>
      </w:r>
      <w:r>
        <w:rPr>
          <w:sz w:val="21"/>
          <w:szCs w:val="21"/>
        </w:rPr>
        <w:t xml:space="preserve"> Providers</w:t>
      </w:r>
      <w:r>
        <w:rPr>
          <w:rFonts w:hint="eastAsia" w:eastAsia="宋体"/>
          <w:sz w:val="21"/>
          <w:szCs w:val="21"/>
          <w:lang w:eastAsia="zh-CN"/>
        </w:rPr>
        <w:t xml:space="preserve"> </w:t>
      </w:r>
      <w:r>
        <w:rPr>
          <w:sz w:val="21"/>
          <w:szCs w:val="21"/>
        </w:rPr>
        <w:t xml:space="preserve"> using</w:t>
      </w:r>
      <w:r>
        <w:rPr>
          <w:rFonts w:hint="eastAsia" w:eastAsia="宋体"/>
          <w:spacing w:val="4"/>
          <w:sz w:val="21"/>
          <w:szCs w:val="21"/>
          <w:lang w:eastAsia="zh-CN"/>
        </w:rPr>
        <w:t xml:space="preserve"> </w:t>
      </w:r>
      <w:r>
        <w:rPr>
          <w:spacing w:val="4"/>
          <w:sz w:val="21"/>
          <w:szCs w:val="21"/>
        </w:rPr>
        <w:t xml:space="preserve"> </w:t>
      </w:r>
      <w:r>
        <w:rPr>
          <w:sz w:val="21"/>
          <w:szCs w:val="21"/>
        </w:rPr>
        <w:t>an</w:t>
      </w:r>
      <w:r>
        <w:rPr>
          <w:rFonts w:hint="eastAsia" w:eastAsia="宋体"/>
          <w:spacing w:val="4"/>
          <w:sz w:val="21"/>
          <w:szCs w:val="21"/>
          <w:lang w:eastAsia="zh-CN"/>
        </w:rPr>
        <w:t xml:space="preserve"> </w:t>
      </w:r>
      <w:r>
        <w:rPr>
          <w:spacing w:val="4"/>
          <w:sz w:val="21"/>
          <w:szCs w:val="21"/>
        </w:rPr>
        <w:t xml:space="preserve"> </w:t>
      </w:r>
      <w:r>
        <w:rPr>
          <w:sz w:val="21"/>
          <w:szCs w:val="21"/>
        </w:rPr>
        <w:t>industry-standard</w:t>
      </w:r>
      <w:r>
        <w:rPr>
          <w:rFonts w:hint="eastAsia" w:eastAsia="宋体"/>
          <w:spacing w:val="5"/>
          <w:sz w:val="21"/>
          <w:szCs w:val="21"/>
          <w:lang w:eastAsia="zh-CN"/>
        </w:rPr>
        <w:t xml:space="preserve"> </w:t>
      </w:r>
      <w:r>
        <w:rPr>
          <w:spacing w:val="5"/>
          <w:sz w:val="21"/>
          <w:szCs w:val="21"/>
        </w:rPr>
        <w:t xml:space="preserve"> </w:t>
      </w:r>
      <w:r>
        <w:rPr>
          <w:sz w:val="21"/>
          <w:szCs w:val="21"/>
        </w:rPr>
        <w:t>authentica</w:t>
      </w:r>
      <w:r>
        <w:rPr>
          <w:spacing w:val="-1"/>
          <w:sz w:val="21"/>
          <w:szCs w:val="21"/>
        </w:rPr>
        <w:t>tion</w:t>
      </w:r>
      <w:r>
        <w:rPr>
          <w:sz w:val="21"/>
          <w:szCs w:val="21"/>
        </w:rPr>
        <w:t xml:space="preserve"> </w:t>
      </w:r>
      <w:r>
        <w:rPr>
          <w:spacing w:val="-1"/>
          <w:sz w:val="21"/>
          <w:szCs w:val="21"/>
        </w:rPr>
        <w:t>mechanism.</w:t>
      </w:r>
    </w:p>
    <w:p w14:paraId="5C268DEF">
      <w:pPr>
        <w:pStyle w:val="7"/>
        <w:spacing w:before="178" w:line="207" w:lineRule="auto"/>
        <w:ind w:firstLine="179"/>
        <w:jc w:val="both"/>
        <w:rPr>
          <w:sz w:val="21"/>
          <w:szCs w:val="21"/>
        </w:rPr>
      </w:pPr>
      <w:r>
        <w:rPr>
          <w:spacing w:val="-8"/>
          <w:sz w:val="21"/>
          <w:szCs w:val="21"/>
        </w:rPr>
        <w:t>NoTE 3—</w:t>
      </w:r>
      <w:r>
        <w:rPr>
          <w:spacing w:val="-8"/>
          <w:sz w:val="21"/>
          <w:szCs w:val="21"/>
          <w:shd w:val="clear" w:fill="FFFF00"/>
        </w:rPr>
        <w:t>Authentication of</w:t>
      </w:r>
      <w:r>
        <w:rPr>
          <w:spacing w:val="-20"/>
          <w:sz w:val="21"/>
          <w:szCs w:val="21"/>
          <w:shd w:val="clear" w:fill="FFFF00"/>
        </w:rPr>
        <w:t xml:space="preserve"> </w:t>
      </w:r>
      <w:r>
        <w:rPr>
          <w:spacing w:val="-8"/>
          <w:sz w:val="21"/>
          <w:szCs w:val="21"/>
          <w:shd w:val="clear" w:fill="FFFF00"/>
        </w:rPr>
        <w:t>the UAS</w:t>
      </w:r>
      <w:r>
        <w:rPr>
          <w:spacing w:val="16"/>
          <w:sz w:val="21"/>
          <w:szCs w:val="21"/>
          <w:shd w:val="clear" w:fill="FFFF00"/>
        </w:rPr>
        <w:t xml:space="preserve"> </w:t>
      </w:r>
      <w:r>
        <w:rPr>
          <w:spacing w:val="-8"/>
          <w:sz w:val="21"/>
          <w:szCs w:val="21"/>
        </w:rPr>
        <w:t>to the Net-RID</w:t>
      </w:r>
      <w:r>
        <w:rPr>
          <w:spacing w:val="7"/>
          <w:sz w:val="21"/>
          <w:szCs w:val="21"/>
        </w:rPr>
        <w:t xml:space="preserve"> </w:t>
      </w:r>
      <w:r>
        <w:rPr>
          <w:spacing w:val="-8"/>
          <w:sz w:val="21"/>
          <w:szCs w:val="21"/>
        </w:rPr>
        <w:t>Service Provid</w:t>
      </w:r>
      <w:r>
        <w:rPr>
          <w:spacing w:val="-9"/>
          <w:sz w:val="21"/>
          <w:szCs w:val="21"/>
        </w:rPr>
        <w:t>er</w:t>
      </w:r>
      <w:r>
        <w:rPr>
          <w:sz w:val="21"/>
          <w:szCs w:val="21"/>
        </w:rPr>
        <w:t xml:space="preserve">  </w:t>
      </w:r>
      <w:r>
        <w:rPr>
          <w:spacing w:val="-3"/>
          <w:sz w:val="21"/>
          <w:szCs w:val="21"/>
        </w:rPr>
        <w:t>provides co</w:t>
      </w:r>
      <w:r>
        <w:rPr>
          <w:spacing w:val="-3"/>
          <w:sz w:val="21"/>
          <w:szCs w:val="21"/>
          <w:shd w:val="clear" w:fill="E6E6E6"/>
        </w:rPr>
        <w:t>nfidence in the Remote ID</w:t>
      </w:r>
      <w:r>
        <w:rPr>
          <w:spacing w:val="-3"/>
          <w:sz w:val="21"/>
          <w:szCs w:val="21"/>
        </w:rPr>
        <w:t xml:space="preserve">  identity provid</w:t>
      </w:r>
      <w:r>
        <w:rPr>
          <w:spacing w:val="-4"/>
          <w:sz w:val="21"/>
          <w:szCs w:val="21"/>
        </w:rPr>
        <w:t>ed by the UAS.</w:t>
      </w:r>
      <w:r>
        <w:rPr>
          <w:sz w:val="21"/>
          <w:szCs w:val="21"/>
        </w:rPr>
        <w:t xml:space="preserve"> </w:t>
      </w:r>
      <w:r>
        <w:rPr>
          <w:spacing w:val="-5"/>
          <w:sz w:val="21"/>
          <w:szCs w:val="21"/>
          <w:shd w:val="clear" w:fill="FFFF00"/>
        </w:rPr>
        <w:t>OAuth 2.0 or later is an example of</w:t>
      </w:r>
      <w:r>
        <w:rPr>
          <w:spacing w:val="-15"/>
          <w:sz w:val="21"/>
          <w:szCs w:val="21"/>
          <w:shd w:val="clear" w:fill="FFFF00"/>
        </w:rPr>
        <w:t xml:space="preserve"> </w:t>
      </w:r>
      <w:r>
        <w:rPr>
          <w:spacing w:val="-5"/>
          <w:sz w:val="21"/>
          <w:szCs w:val="21"/>
          <w:shd w:val="clear" w:fill="FFFF00"/>
        </w:rPr>
        <w:t>an</w:t>
      </w:r>
      <w:r>
        <w:rPr>
          <w:spacing w:val="2"/>
          <w:sz w:val="21"/>
          <w:szCs w:val="21"/>
          <w:shd w:val="clear" w:fill="FFFF00"/>
        </w:rPr>
        <w:t xml:space="preserve"> </w:t>
      </w:r>
      <w:r>
        <w:rPr>
          <w:spacing w:val="-5"/>
          <w:sz w:val="21"/>
          <w:szCs w:val="21"/>
          <w:shd w:val="clear" w:fill="FFFF00"/>
        </w:rPr>
        <w:t>in</w:t>
      </w:r>
      <w:r>
        <w:rPr>
          <w:spacing w:val="-6"/>
          <w:sz w:val="21"/>
          <w:szCs w:val="21"/>
          <w:shd w:val="clear" w:fill="FFFF00"/>
        </w:rPr>
        <w:t>dustry-standard</w:t>
      </w:r>
      <w:r>
        <w:rPr>
          <w:spacing w:val="3"/>
          <w:sz w:val="21"/>
          <w:szCs w:val="21"/>
          <w:shd w:val="clear" w:fill="FFFF00"/>
        </w:rPr>
        <w:t xml:space="preserve"> </w:t>
      </w:r>
      <w:r>
        <w:rPr>
          <w:spacing w:val="-6"/>
          <w:sz w:val="21"/>
          <w:szCs w:val="21"/>
          <w:shd w:val="clear" w:fill="FFFF00"/>
        </w:rPr>
        <w:t>authentication</w:t>
      </w:r>
      <w:r>
        <w:rPr>
          <w:sz w:val="21"/>
          <w:szCs w:val="21"/>
        </w:rPr>
        <w:t xml:space="preserve">  </w:t>
      </w:r>
      <w:r>
        <w:rPr>
          <w:spacing w:val="-8"/>
          <w:sz w:val="21"/>
          <w:szCs w:val="21"/>
          <w:shd w:val="clear" w:fill="FFB040"/>
        </w:rPr>
        <w:t>mechanism by attestation,for those OAuth2 identity providers that require</w:t>
      </w:r>
      <w:r>
        <w:rPr>
          <w:spacing w:val="4"/>
          <w:sz w:val="21"/>
          <w:szCs w:val="21"/>
        </w:rPr>
        <w:t xml:space="preserve">  </w:t>
      </w:r>
      <w:r>
        <w:rPr>
          <w:spacing w:val="-7"/>
          <w:sz w:val="21"/>
          <w:szCs w:val="21"/>
          <w:shd w:val="clear" w:fill="F0E000"/>
        </w:rPr>
        <w:t>authentication to obtain credentials</w:t>
      </w:r>
      <w:r>
        <w:rPr>
          <w:spacing w:val="-7"/>
          <w:sz w:val="21"/>
          <w:szCs w:val="21"/>
        </w:rPr>
        <w:t>.</w:t>
      </w:r>
    </w:p>
    <w:p w14:paraId="44EB5F03">
      <w:pPr>
        <w:pStyle w:val="7"/>
        <w:spacing w:before="2" w:line="255" w:lineRule="auto"/>
        <w:ind w:right="25" w:firstLine="299"/>
        <w:jc w:val="both"/>
        <w:rPr>
          <w:sz w:val="21"/>
          <w:szCs w:val="21"/>
        </w:rPr>
      </w:pPr>
      <w:r>
        <w:rPr>
          <w:sz w:val="21"/>
          <w:szCs w:val="21"/>
        </w:rPr>
        <w:t>(2)Communication</w:t>
      </w:r>
      <w:r>
        <w:rPr>
          <w:rFonts w:hint="eastAsia" w:eastAsia="宋体"/>
          <w:sz w:val="21"/>
          <w:szCs w:val="21"/>
          <w:lang w:eastAsia="zh-CN"/>
        </w:rPr>
        <w:t xml:space="preserve"> </w:t>
      </w:r>
      <w:r>
        <w:rPr>
          <w:sz w:val="21"/>
          <w:szCs w:val="21"/>
        </w:rPr>
        <w:t>between</w:t>
      </w:r>
      <w:r>
        <w:rPr>
          <w:rFonts w:hint="eastAsia" w:eastAsia="宋体"/>
          <w:sz w:val="21"/>
          <w:szCs w:val="21"/>
          <w:lang w:eastAsia="zh-CN"/>
        </w:rPr>
        <w:t xml:space="preserve"> </w:t>
      </w:r>
      <w:r>
        <w:rPr>
          <w:spacing w:val="-1"/>
          <w:sz w:val="21"/>
          <w:szCs w:val="21"/>
        </w:rPr>
        <w:t>UAS</w:t>
      </w:r>
      <w:r>
        <w:rPr>
          <w:rFonts w:hint="eastAsia" w:eastAsia="宋体"/>
          <w:spacing w:val="-1"/>
          <w:sz w:val="21"/>
          <w:szCs w:val="21"/>
          <w:lang w:eastAsia="zh-CN"/>
        </w:rPr>
        <w:t xml:space="preserve"> </w:t>
      </w:r>
      <w:r>
        <w:rPr>
          <w:spacing w:val="-1"/>
          <w:sz w:val="21"/>
          <w:szCs w:val="21"/>
        </w:rPr>
        <w:t xml:space="preserve"> and</w:t>
      </w:r>
      <w:r>
        <w:rPr>
          <w:rFonts w:hint="eastAsia" w:eastAsia="宋体"/>
          <w:spacing w:val="-1"/>
          <w:sz w:val="21"/>
          <w:szCs w:val="21"/>
          <w:lang w:eastAsia="zh-CN"/>
        </w:rPr>
        <w:t xml:space="preserve"> </w:t>
      </w:r>
      <w:r>
        <w:rPr>
          <w:spacing w:val="-1"/>
          <w:sz w:val="21"/>
          <w:szCs w:val="21"/>
        </w:rPr>
        <w:t>Net-RID</w:t>
      </w:r>
      <w:r>
        <w:rPr>
          <w:rFonts w:hint="eastAsia" w:eastAsia="宋体"/>
          <w:spacing w:val="-1"/>
          <w:sz w:val="21"/>
          <w:szCs w:val="21"/>
          <w:lang w:eastAsia="zh-CN"/>
        </w:rPr>
        <w:t xml:space="preserve"> </w:t>
      </w:r>
      <w:r>
        <w:rPr>
          <w:spacing w:val="-1"/>
          <w:sz w:val="21"/>
          <w:szCs w:val="21"/>
        </w:rPr>
        <w:t xml:space="preserve"> Service</w:t>
      </w:r>
      <w:r>
        <w:rPr>
          <w:sz w:val="21"/>
          <w:szCs w:val="21"/>
        </w:rPr>
        <w:t xml:space="preserve"> Providers</w:t>
      </w:r>
      <w:r>
        <w:rPr>
          <w:rFonts w:hint="eastAsia" w:eastAsia="宋体"/>
          <w:spacing w:val="14"/>
          <w:w w:val="101"/>
          <w:sz w:val="21"/>
          <w:szCs w:val="21"/>
          <w:lang w:eastAsia="zh-CN"/>
        </w:rPr>
        <w:t xml:space="preserve"> </w:t>
      </w:r>
      <w:r>
        <w:rPr>
          <w:sz w:val="21"/>
          <w:szCs w:val="21"/>
        </w:rPr>
        <w:t>shall(NET0020)be</w:t>
      </w:r>
      <w:r>
        <w:rPr>
          <w:rFonts w:hint="eastAsia" w:eastAsia="宋体"/>
          <w:spacing w:val="14"/>
          <w:sz w:val="21"/>
          <w:szCs w:val="21"/>
          <w:lang w:eastAsia="zh-CN"/>
        </w:rPr>
        <w:t xml:space="preserve"> </w:t>
      </w:r>
      <w:r>
        <w:rPr>
          <w:sz w:val="21"/>
          <w:szCs w:val="21"/>
        </w:rPr>
        <w:t>encrypted</w:t>
      </w:r>
      <w:r>
        <w:rPr>
          <w:rFonts w:hint="eastAsia" w:eastAsia="宋体"/>
          <w:sz w:val="21"/>
          <w:szCs w:val="21"/>
          <w:lang w:eastAsia="zh-CN"/>
        </w:rPr>
        <w:t xml:space="preserve"> </w:t>
      </w:r>
      <w:r>
        <w:rPr>
          <w:sz w:val="21"/>
          <w:szCs w:val="21"/>
        </w:rPr>
        <w:t>using</w:t>
      </w:r>
      <w:r>
        <w:rPr>
          <w:rFonts w:hint="eastAsia" w:eastAsia="宋体"/>
          <w:sz w:val="21"/>
          <w:szCs w:val="21"/>
          <w:lang w:eastAsia="zh-CN"/>
        </w:rPr>
        <w:t xml:space="preserve"> </w:t>
      </w:r>
      <w:r>
        <w:rPr>
          <w:sz w:val="21"/>
          <w:szCs w:val="21"/>
        </w:rPr>
        <w:t xml:space="preserve"> </w:t>
      </w:r>
      <w:r>
        <w:rPr>
          <w:spacing w:val="-1"/>
          <w:sz w:val="21"/>
          <w:szCs w:val="21"/>
        </w:rPr>
        <w:t>an</w:t>
      </w:r>
      <w:r>
        <w:rPr>
          <w:rFonts w:hint="eastAsia" w:eastAsia="宋体"/>
          <w:spacing w:val="-1"/>
          <w:sz w:val="21"/>
          <w:szCs w:val="21"/>
          <w:lang w:eastAsia="zh-CN"/>
        </w:rPr>
        <w:t xml:space="preserve"> </w:t>
      </w:r>
      <w:r>
        <w:rPr>
          <w:spacing w:val="-1"/>
          <w:sz w:val="21"/>
          <w:szCs w:val="21"/>
        </w:rPr>
        <w:t xml:space="preserve"> industry-</w:t>
      </w:r>
      <w:r>
        <w:rPr>
          <w:sz w:val="21"/>
          <w:szCs w:val="21"/>
        </w:rPr>
        <w:t xml:space="preserve"> </w:t>
      </w:r>
      <w:r>
        <w:rPr>
          <w:spacing w:val="-1"/>
          <w:sz w:val="21"/>
          <w:szCs w:val="21"/>
        </w:rPr>
        <w:t>standard</w:t>
      </w:r>
      <w:r>
        <w:rPr>
          <w:spacing w:val="24"/>
          <w:sz w:val="21"/>
          <w:szCs w:val="21"/>
        </w:rPr>
        <w:t xml:space="preserve">  </w:t>
      </w:r>
      <w:r>
        <w:rPr>
          <w:spacing w:val="-1"/>
          <w:sz w:val="21"/>
          <w:szCs w:val="21"/>
        </w:rPr>
        <w:t>encryption</w:t>
      </w:r>
      <w:r>
        <w:rPr>
          <w:spacing w:val="16"/>
          <w:w w:val="101"/>
          <w:sz w:val="21"/>
          <w:szCs w:val="21"/>
        </w:rPr>
        <w:t xml:space="preserve">  </w:t>
      </w:r>
      <w:r>
        <w:rPr>
          <w:spacing w:val="-1"/>
          <w:sz w:val="21"/>
          <w:szCs w:val="21"/>
        </w:rPr>
        <w:t>mechanism</w:t>
      </w:r>
      <w:r>
        <w:rPr>
          <w:spacing w:val="16"/>
          <w:sz w:val="21"/>
          <w:szCs w:val="21"/>
        </w:rPr>
        <w:t xml:space="preserve">  </w:t>
      </w:r>
      <w:r>
        <w:rPr>
          <w:spacing w:val="-1"/>
          <w:sz w:val="21"/>
          <w:szCs w:val="21"/>
        </w:rPr>
        <w:t>with</w:t>
      </w:r>
      <w:r>
        <w:rPr>
          <w:spacing w:val="19"/>
          <w:w w:val="101"/>
          <w:sz w:val="21"/>
          <w:szCs w:val="21"/>
        </w:rPr>
        <w:t xml:space="preserve">  </w:t>
      </w:r>
      <w:r>
        <w:rPr>
          <w:spacing w:val="-1"/>
          <w:sz w:val="21"/>
          <w:szCs w:val="21"/>
        </w:rPr>
        <w:t>a</w:t>
      </w:r>
      <w:r>
        <w:rPr>
          <w:spacing w:val="16"/>
          <w:w w:val="101"/>
          <w:sz w:val="21"/>
          <w:szCs w:val="21"/>
        </w:rPr>
        <w:t xml:space="preserve">  </w:t>
      </w:r>
      <w:r>
        <w:rPr>
          <w:spacing w:val="-1"/>
          <w:sz w:val="21"/>
          <w:szCs w:val="21"/>
        </w:rPr>
        <w:t>minimum</w:t>
      </w:r>
      <w:r>
        <w:rPr>
          <w:spacing w:val="19"/>
          <w:sz w:val="21"/>
          <w:szCs w:val="21"/>
        </w:rPr>
        <w:t xml:space="preserve">  </w:t>
      </w:r>
      <w:r>
        <w:rPr>
          <w:spacing w:val="-1"/>
          <w:sz w:val="21"/>
          <w:szCs w:val="21"/>
        </w:rPr>
        <w:t>encryption</w:t>
      </w:r>
      <w:r>
        <w:rPr>
          <w:sz w:val="21"/>
          <w:szCs w:val="21"/>
        </w:rPr>
        <w:t xml:space="preserve"> </w:t>
      </w:r>
      <w:r>
        <w:rPr>
          <w:spacing w:val="-1"/>
          <w:sz w:val="21"/>
          <w:szCs w:val="21"/>
        </w:rPr>
        <w:t>strength</w:t>
      </w:r>
      <w:r>
        <w:rPr>
          <w:spacing w:val="11"/>
          <w:sz w:val="21"/>
          <w:szCs w:val="21"/>
        </w:rPr>
        <w:t xml:space="preserve">  </w:t>
      </w:r>
      <w:r>
        <w:rPr>
          <w:spacing w:val="-1"/>
          <w:sz w:val="21"/>
          <w:szCs w:val="21"/>
        </w:rPr>
        <w:t>of  128</w:t>
      </w:r>
      <w:r>
        <w:rPr>
          <w:spacing w:val="4"/>
          <w:sz w:val="21"/>
          <w:szCs w:val="21"/>
        </w:rPr>
        <w:t xml:space="preserve">  </w:t>
      </w:r>
      <w:r>
        <w:rPr>
          <w:spacing w:val="-1"/>
          <w:sz w:val="21"/>
          <w:szCs w:val="21"/>
        </w:rPr>
        <w:t>bits.</w:t>
      </w:r>
    </w:p>
    <w:p w14:paraId="0750692B">
      <w:pPr>
        <w:pStyle w:val="7"/>
        <w:spacing w:before="30" w:line="210" w:lineRule="auto"/>
        <w:ind w:right="32" w:firstLine="179"/>
        <w:jc w:val="both"/>
        <w:rPr>
          <w:sz w:val="21"/>
          <w:szCs w:val="21"/>
        </w:rPr>
      </w:pPr>
      <w:r>
        <w:rPr>
          <w:spacing w:val="-5"/>
          <w:sz w:val="21"/>
          <w:szCs w:val="21"/>
        </w:rPr>
        <w:t xml:space="preserve">NoTE 4—This requirement is intended to address both integrity </w:t>
      </w:r>
      <w:r>
        <w:rPr>
          <w:spacing w:val="-6"/>
          <w:sz w:val="21"/>
          <w:szCs w:val="21"/>
        </w:rPr>
        <w:t>and</w:t>
      </w:r>
      <w:r>
        <w:rPr>
          <w:sz w:val="21"/>
          <w:szCs w:val="21"/>
        </w:rPr>
        <w:t xml:space="preserve"> </w:t>
      </w:r>
      <w:r>
        <w:rPr>
          <w:spacing w:val="-3"/>
          <w:sz w:val="21"/>
          <w:szCs w:val="21"/>
        </w:rPr>
        <w:t>confidentiality of</w:t>
      </w:r>
      <w:r>
        <w:rPr>
          <w:spacing w:val="-17"/>
          <w:sz w:val="21"/>
          <w:szCs w:val="21"/>
        </w:rPr>
        <w:t xml:space="preserve"> </w:t>
      </w:r>
      <w:r>
        <w:rPr>
          <w:spacing w:val="-3"/>
          <w:sz w:val="21"/>
          <w:szCs w:val="21"/>
        </w:rPr>
        <w:t>Remote ID data in transit.</w:t>
      </w:r>
      <w:r>
        <w:rPr>
          <w:spacing w:val="19"/>
          <w:w w:val="101"/>
          <w:sz w:val="21"/>
          <w:szCs w:val="21"/>
        </w:rPr>
        <w:t xml:space="preserve"> </w:t>
      </w:r>
      <w:r>
        <w:rPr>
          <w:spacing w:val="-3"/>
          <w:sz w:val="21"/>
          <w:szCs w:val="21"/>
          <w:shd w:val="clear" w:fill="FFFF00"/>
        </w:rPr>
        <w:t>TLS is an</w:t>
      </w:r>
      <w:r>
        <w:rPr>
          <w:spacing w:val="5"/>
          <w:sz w:val="21"/>
          <w:szCs w:val="21"/>
          <w:shd w:val="clear" w:fill="FFFF00"/>
        </w:rPr>
        <w:t xml:space="preserve"> </w:t>
      </w:r>
      <w:r>
        <w:rPr>
          <w:spacing w:val="-3"/>
          <w:sz w:val="21"/>
          <w:szCs w:val="21"/>
          <w:shd w:val="clear" w:fill="FFFF00"/>
        </w:rPr>
        <w:t>exam</w:t>
      </w:r>
      <w:r>
        <w:rPr>
          <w:spacing w:val="-4"/>
          <w:sz w:val="21"/>
          <w:szCs w:val="21"/>
          <w:shd w:val="clear" w:fill="FFFF00"/>
        </w:rPr>
        <w:t>ple</w:t>
      </w:r>
      <w:r>
        <w:rPr>
          <w:spacing w:val="5"/>
          <w:sz w:val="21"/>
          <w:szCs w:val="21"/>
          <w:shd w:val="clear" w:fill="FFFF00"/>
        </w:rPr>
        <w:t xml:space="preserve"> </w:t>
      </w:r>
      <w:r>
        <w:rPr>
          <w:spacing w:val="-4"/>
          <w:sz w:val="21"/>
          <w:szCs w:val="21"/>
          <w:shd w:val="clear" w:fill="FFFF00"/>
        </w:rPr>
        <w:t>of</w:t>
      </w:r>
      <w:r>
        <w:rPr>
          <w:spacing w:val="-14"/>
          <w:sz w:val="21"/>
          <w:szCs w:val="21"/>
          <w:shd w:val="clear" w:fill="FFFF00"/>
        </w:rPr>
        <w:t xml:space="preserve"> </w:t>
      </w:r>
      <w:r>
        <w:rPr>
          <w:spacing w:val="-4"/>
          <w:sz w:val="21"/>
          <w:szCs w:val="21"/>
          <w:shd w:val="clear" w:fill="FFFF00"/>
        </w:rPr>
        <w:t>an</w:t>
      </w:r>
      <w:r>
        <w:rPr>
          <w:sz w:val="21"/>
          <w:szCs w:val="21"/>
        </w:rPr>
        <w:t xml:space="preserve"> </w:t>
      </w:r>
      <w:r>
        <w:rPr>
          <w:spacing w:val="-8"/>
          <w:sz w:val="21"/>
          <w:szCs w:val="21"/>
          <w:shd w:val="clear" w:fill="FFF000"/>
        </w:rPr>
        <w:t>industry-standard authenticated encryption mechanism</w:t>
      </w:r>
      <w:r>
        <w:rPr>
          <w:spacing w:val="-8"/>
          <w:sz w:val="21"/>
          <w:szCs w:val="21"/>
        </w:rPr>
        <w:t>.</w:t>
      </w:r>
    </w:p>
    <w:p w14:paraId="760256C7">
      <w:pPr>
        <w:pStyle w:val="7"/>
        <w:spacing w:before="45" w:line="231" w:lineRule="auto"/>
        <w:ind w:right="29" w:firstLine="299"/>
        <w:jc w:val="both"/>
        <w:rPr>
          <w:sz w:val="21"/>
          <w:szCs w:val="21"/>
        </w:rPr>
      </w:pPr>
      <w:r>
        <w:rPr>
          <w:sz w:val="21"/>
          <w:szCs w:val="21"/>
        </w:rPr>
        <w:t>(3)The</w:t>
      </w:r>
      <w:r>
        <w:rPr>
          <w:rFonts w:hint="eastAsia" w:eastAsia="宋体"/>
          <w:sz w:val="21"/>
          <w:szCs w:val="21"/>
          <w:lang w:eastAsia="zh-CN"/>
        </w:rPr>
        <w:t xml:space="preserve"> </w:t>
      </w:r>
      <w:r>
        <w:rPr>
          <w:sz w:val="21"/>
          <w:szCs w:val="21"/>
        </w:rPr>
        <w:t>Net-RID</w:t>
      </w:r>
      <w:r>
        <w:rPr>
          <w:rFonts w:hint="eastAsia" w:eastAsia="宋体"/>
          <w:sz w:val="21"/>
          <w:szCs w:val="21"/>
          <w:lang w:eastAsia="zh-CN"/>
        </w:rPr>
        <w:t xml:space="preserve"> </w:t>
      </w:r>
      <w:r>
        <w:rPr>
          <w:sz w:val="21"/>
          <w:szCs w:val="21"/>
        </w:rPr>
        <w:t xml:space="preserve"> Service</w:t>
      </w:r>
      <w:r>
        <w:rPr>
          <w:rFonts w:hint="eastAsia" w:eastAsia="宋体"/>
          <w:sz w:val="21"/>
          <w:szCs w:val="21"/>
          <w:lang w:eastAsia="zh-CN"/>
        </w:rPr>
        <w:t xml:space="preserve"> </w:t>
      </w:r>
      <w:r>
        <w:rPr>
          <w:sz w:val="21"/>
          <w:szCs w:val="21"/>
        </w:rPr>
        <w:t>Provider</w:t>
      </w:r>
      <w:r>
        <w:rPr>
          <w:rFonts w:hint="eastAsia" w:eastAsia="宋体"/>
          <w:sz w:val="21"/>
          <w:szCs w:val="21"/>
          <w:lang w:eastAsia="zh-CN"/>
        </w:rPr>
        <w:t xml:space="preserve"> </w:t>
      </w:r>
      <w:r>
        <w:rPr>
          <w:sz w:val="21"/>
          <w:szCs w:val="21"/>
        </w:rPr>
        <w:t xml:space="preserve"> </w:t>
      </w:r>
      <w:r>
        <w:rPr>
          <w:spacing w:val="-1"/>
          <w:sz w:val="21"/>
          <w:szCs w:val="21"/>
        </w:rPr>
        <w:t>shall(NET0030)notify</w:t>
      </w:r>
      <w:r>
        <w:rPr>
          <w:sz w:val="21"/>
          <w:szCs w:val="21"/>
        </w:rPr>
        <w:t xml:space="preserve"> the</w:t>
      </w:r>
      <w:r>
        <w:rPr>
          <w:spacing w:val="40"/>
          <w:w w:val="101"/>
          <w:sz w:val="21"/>
          <w:szCs w:val="21"/>
        </w:rPr>
        <w:t xml:space="preserve"> </w:t>
      </w:r>
      <w:r>
        <w:rPr>
          <w:sz w:val="21"/>
          <w:szCs w:val="21"/>
        </w:rPr>
        <w:t>operator</w:t>
      </w:r>
      <w:r>
        <w:rPr>
          <w:spacing w:val="38"/>
          <w:sz w:val="21"/>
          <w:szCs w:val="21"/>
        </w:rPr>
        <w:t xml:space="preserve"> </w:t>
      </w:r>
      <w:r>
        <w:rPr>
          <w:sz w:val="21"/>
          <w:szCs w:val="21"/>
        </w:rPr>
        <w:t>of</w:t>
      </w:r>
      <w:r>
        <w:rPr>
          <w:spacing w:val="20"/>
          <w:sz w:val="21"/>
          <w:szCs w:val="21"/>
        </w:rPr>
        <w:t xml:space="preserve"> </w:t>
      </w:r>
      <w:r>
        <w:rPr>
          <w:sz w:val="21"/>
          <w:szCs w:val="21"/>
        </w:rPr>
        <w:t>a</w:t>
      </w:r>
      <w:r>
        <w:rPr>
          <w:spacing w:val="30"/>
          <w:sz w:val="21"/>
          <w:szCs w:val="21"/>
        </w:rPr>
        <w:t xml:space="preserve"> </w:t>
      </w:r>
      <w:r>
        <w:rPr>
          <w:sz w:val="21"/>
          <w:szCs w:val="21"/>
        </w:rPr>
        <w:t>Networked</w:t>
      </w:r>
      <w:r>
        <w:rPr>
          <w:spacing w:val="33"/>
          <w:sz w:val="21"/>
          <w:szCs w:val="21"/>
        </w:rPr>
        <w:t xml:space="preserve"> </w:t>
      </w:r>
      <w:r>
        <w:rPr>
          <w:sz w:val="21"/>
          <w:szCs w:val="21"/>
        </w:rPr>
        <w:t>UAS</w:t>
      </w:r>
      <w:r>
        <w:rPr>
          <w:spacing w:val="38"/>
          <w:sz w:val="21"/>
          <w:szCs w:val="21"/>
        </w:rPr>
        <w:t xml:space="preserve"> </w:t>
      </w:r>
      <w:r>
        <w:rPr>
          <w:sz w:val="21"/>
          <w:szCs w:val="21"/>
        </w:rPr>
        <w:t>if</w:t>
      </w:r>
      <w:r>
        <w:rPr>
          <w:spacing w:val="15"/>
          <w:sz w:val="21"/>
          <w:szCs w:val="21"/>
        </w:rPr>
        <w:t xml:space="preserve"> </w:t>
      </w:r>
      <w:r>
        <w:rPr>
          <w:sz w:val="21"/>
          <w:szCs w:val="21"/>
        </w:rPr>
        <w:t>the</w:t>
      </w:r>
      <w:r>
        <w:rPr>
          <w:spacing w:val="33"/>
          <w:w w:val="101"/>
          <w:sz w:val="21"/>
          <w:szCs w:val="21"/>
        </w:rPr>
        <w:t xml:space="preserve"> </w:t>
      </w:r>
      <w:r>
        <w:rPr>
          <w:sz w:val="21"/>
          <w:szCs w:val="21"/>
        </w:rPr>
        <w:t>UAS</w:t>
      </w:r>
      <w:r>
        <w:rPr>
          <w:spacing w:val="38"/>
          <w:sz w:val="21"/>
          <w:szCs w:val="21"/>
        </w:rPr>
        <w:t xml:space="preserve"> </w:t>
      </w:r>
      <w:r>
        <w:rPr>
          <w:sz w:val="21"/>
          <w:szCs w:val="21"/>
        </w:rPr>
        <w:t>is</w:t>
      </w:r>
      <w:r>
        <w:rPr>
          <w:spacing w:val="33"/>
          <w:w w:val="101"/>
          <w:sz w:val="21"/>
          <w:szCs w:val="21"/>
        </w:rPr>
        <w:t xml:space="preserve"> </w:t>
      </w:r>
      <w:r>
        <w:rPr>
          <w:sz w:val="21"/>
          <w:szCs w:val="21"/>
        </w:rPr>
        <w:t>not</w:t>
      </w:r>
      <w:r>
        <w:rPr>
          <w:spacing w:val="31"/>
          <w:w w:val="101"/>
          <w:sz w:val="21"/>
          <w:szCs w:val="21"/>
        </w:rPr>
        <w:t xml:space="preserve"> </w:t>
      </w:r>
      <w:r>
        <w:rPr>
          <w:sz w:val="21"/>
          <w:szCs w:val="21"/>
        </w:rPr>
        <w:t>providing necessary  data  to  participate  in  Network  Remote  ID.</w:t>
      </w:r>
    </w:p>
    <w:p w14:paraId="1BB0D0DE">
      <w:pPr>
        <w:pStyle w:val="7"/>
        <w:spacing w:before="61" w:line="205" w:lineRule="auto"/>
        <w:ind w:right="28" w:firstLine="179"/>
        <w:jc w:val="both"/>
        <w:rPr>
          <w:sz w:val="21"/>
          <w:szCs w:val="21"/>
        </w:rPr>
      </w:pPr>
      <w:r>
        <w:rPr>
          <w:spacing w:val="-8"/>
          <w:sz w:val="21"/>
          <w:szCs w:val="21"/>
        </w:rPr>
        <w:t>NoTE 5—A timely notification is int</w:t>
      </w:r>
      <w:r>
        <w:rPr>
          <w:spacing w:val="-9"/>
          <w:sz w:val="21"/>
          <w:szCs w:val="21"/>
        </w:rPr>
        <w:t>ended,but the manner in which the</w:t>
      </w:r>
      <w:r>
        <w:rPr>
          <w:sz w:val="21"/>
          <w:szCs w:val="21"/>
        </w:rPr>
        <w:t xml:space="preserve"> </w:t>
      </w:r>
      <w:r>
        <w:rPr>
          <w:spacing w:val="-5"/>
          <w:sz w:val="21"/>
          <w:szCs w:val="21"/>
        </w:rPr>
        <w:t>notification is delivered is at the i</w:t>
      </w:r>
      <w:r>
        <w:rPr>
          <w:spacing w:val="-6"/>
          <w:sz w:val="21"/>
          <w:szCs w:val="21"/>
        </w:rPr>
        <w:t>mplementer's discretion,and could</w:t>
      </w:r>
      <w:r>
        <w:rPr>
          <w:spacing w:val="-4"/>
          <w:sz w:val="21"/>
          <w:szCs w:val="21"/>
        </w:rPr>
        <w:t xml:space="preserve"> </w:t>
      </w:r>
      <w:r>
        <w:rPr>
          <w:spacing w:val="-6"/>
          <w:sz w:val="21"/>
          <w:szCs w:val="21"/>
        </w:rPr>
        <w:t>use</w:t>
      </w:r>
      <w:r>
        <w:rPr>
          <w:sz w:val="21"/>
          <w:szCs w:val="21"/>
        </w:rPr>
        <w:t xml:space="preserve"> </w:t>
      </w:r>
      <w:r>
        <w:rPr>
          <w:spacing w:val="-7"/>
          <w:sz w:val="21"/>
          <w:szCs w:val="21"/>
        </w:rPr>
        <w:t>electronic or manual methods;therefore,a specific timing requirement for</w:t>
      </w:r>
      <w:r>
        <w:rPr>
          <w:spacing w:val="3"/>
          <w:sz w:val="21"/>
          <w:szCs w:val="21"/>
        </w:rPr>
        <w:t xml:space="preserve"> </w:t>
      </w:r>
      <w:r>
        <w:rPr>
          <w:sz w:val="21"/>
          <w:szCs w:val="21"/>
        </w:rPr>
        <w:t>the notification is not</w:t>
      </w:r>
      <w:r>
        <w:rPr>
          <w:spacing w:val="16"/>
          <w:sz w:val="21"/>
          <w:szCs w:val="21"/>
        </w:rPr>
        <w:t xml:space="preserve"> </w:t>
      </w:r>
      <w:r>
        <w:rPr>
          <w:sz w:val="21"/>
          <w:szCs w:val="21"/>
        </w:rPr>
        <w:t>specified.An implementer must</w:t>
      </w:r>
      <w:r>
        <w:rPr>
          <w:spacing w:val="10"/>
          <w:sz w:val="21"/>
          <w:szCs w:val="21"/>
        </w:rPr>
        <w:t xml:space="preserve"> </w:t>
      </w:r>
      <w:r>
        <w:rPr>
          <w:sz w:val="21"/>
          <w:szCs w:val="21"/>
        </w:rPr>
        <w:t xml:space="preserve">describe the </w:t>
      </w:r>
      <w:r>
        <w:rPr>
          <w:spacing w:val="-5"/>
          <w:sz w:val="21"/>
          <w:szCs w:val="21"/>
        </w:rPr>
        <w:t>method(s)used in the product test report.</w:t>
      </w:r>
    </w:p>
    <w:p w14:paraId="52395AB2">
      <w:pPr>
        <w:spacing w:line="293" w:lineRule="auto"/>
        <w:rPr>
          <w:rFonts w:ascii="Arial"/>
          <w:sz w:val="24"/>
          <w:szCs w:val="24"/>
        </w:rPr>
      </w:pPr>
    </w:p>
    <w:p w14:paraId="7270795C">
      <w:pPr>
        <w:spacing w:before="78" w:line="198" w:lineRule="auto"/>
        <w:ind w:left="2910"/>
        <w:rPr>
          <w:rFonts w:ascii="Arial" w:hAnsi="Arial" w:eastAsia="Arial" w:cs="Arial"/>
          <w:sz w:val="27"/>
          <w:szCs w:val="27"/>
        </w:rPr>
      </w:pPr>
      <w:r>
        <w:rPr>
          <w:rFonts w:ascii="Arial" w:hAnsi="Arial" w:eastAsia="Arial" w:cs="Arial"/>
          <w:b/>
          <w:bCs/>
          <w:spacing w:val="-10"/>
          <w:sz w:val="27"/>
          <w:szCs w:val="27"/>
        </w:rPr>
        <w:t>Networked</w:t>
      </w:r>
      <w:r>
        <w:rPr>
          <w:rFonts w:ascii="Arial" w:hAnsi="Arial" w:eastAsia="Arial" w:cs="Arial"/>
          <w:b/>
          <w:bCs/>
          <w:spacing w:val="14"/>
          <w:sz w:val="27"/>
          <w:szCs w:val="27"/>
        </w:rPr>
        <w:t xml:space="preserve"> </w:t>
      </w:r>
      <w:r>
        <w:rPr>
          <w:rFonts w:ascii="Arial" w:hAnsi="Arial" w:eastAsia="Arial" w:cs="Arial"/>
          <w:b/>
          <w:bCs/>
          <w:spacing w:val="-10"/>
          <w:sz w:val="27"/>
          <w:szCs w:val="27"/>
        </w:rPr>
        <w:t>UAS</w:t>
      </w:r>
    </w:p>
    <w:p w14:paraId="3699396D">
      <w:pPr>
        <w:spacing w:before="5" w:line="300" w:lineRule="exact"/>
        <w:ind w:left="2510"/>
        <w:rPr>
          <w:rFonts w:ascii="Arial" w:hAnsi="Arial" w:eastAsia="Arial" w:cs="Arial"/>
          <w:sz w:val="22"/>
          <w:szCs w:val="22"/>
        </w:rPr>
      </w:pPr>
      <w:r>
        <w:rPr>
          <w:rFonts w:ascii="Arial" w:hAnsi="Arial" w:eastAsia="Arial" w:cs="Arial"/>
          <w:spacing w:val="-2"/>
          <w:position w:val="1"/>
          <w:sz w:val="22"/>
          <w:szCs w:val="22"/>
        </w:rPr>
        <w:t>Direct</w:t>
      </w:r>
      <w:r>
        <w:rPr>
          <w:rFonts w:ascii="Arial" w:hAnsi="Arial" w:eastAsia="Arial" w:cs="Arial"/>
          <w:spacing w:val="58"/>
          <w:position w:val="1"/>
          <w:sz w:val="22"/>
          <w:szCs w:val="22"/>
        </w:rPr>
        <w:t xml:space="preserve"> </w:t>
      </w:r>
      <w:r>
        <w:rPr>
          <w:rFonts w:ascii="Arial" w:hAnsi="Arial" w:eastAsia="Arial" w:cs="Arial"/>
          <w:spacing w:val="-2"/>
          <w:position w:val="1"/>
          <w:sz w:val="22"/>
          <w:szCs w:val="22"/>
        </w:rPr>
        <w:t>from  Drone  or  GCS</w:t>
      </w:r>
    </w:p>
    <w:p w14:paraId="61E1FC56">
      <w:pPr>
        <w:spacing w:line="259" w:lineRule="auto"/>
        <w:rPr>
          <w:rFonts w:ascii="Arial"/>
          <w:sz w:val="21"/>
        </w:rPr>
      </w:pPr>
    </w:p>
    <w:p w14:paraId="56C3C987">
      <w:pPr>
        <w:spacing w:line="3510" w:lineRule="exact"/>
        <w:ind w:firstLine="2270"/>
      </w:pPr>
      <w:r>
        <w:rPr>
          <w:position w:val="-70"/>
        </w:rPr>
        <w:pict>
          <v:group id="_x0000_s1144" o:spid="_x0000_s1144" o:spt="203" style="height:175.5pt;width:301pt;" coordsize="6020,3510">
            <o:lock v:ext="edit"/>
            <v:shape id="_x0000_s1145" o:spid="_x0000_s1145" o:spt="75" type="#_x0000_t75" style="position:absolute;left:0;top:0;height:3510;width:6020;" filled="f" stroked="f" coordsize="21600,21600">
              <v:path/>
              <v:fill on="f" focussize="0,0"/>
              <v:stroke on="f"/>
              <v:imagedata r:id="rId41" o:title=""/>
              <o:lock v:ext="edit" aspectratio="t"/>
            </v:shape>
            <v:shape id="_x0000_s1146" o:spid="_x0000_s1146" o:spt="202" type="#_x0000_t202" style="position:absolute;left:-20;top:-20;height:3550;width:6060;" filled="f" stroked="f" coordsize="21600,21600">
              <v:path/>
              <v:fill on="f" focussize="0,0"/>
              <v:stroke on="f"/>
              <v:imagedata o:title=""/>
              <o:lock v:ext="edit" aspectratio="f"/>
              <v:textbox inset="0mm,0mm,0mm,0mm">
                <w:txbxContent>
                  <w:p w14:paraId="2E0276F2">
                    <w:pPr>
                      <w:spacing w:line="249" w:lineRule="auto"/>
                      <w:rPr>
                        <w:rFonts w:ascii="Arial"/>
                        <w:sz w:val="21"/>
                      </w:rPr>
                    </w:pPr>
                  </w:p>
                  <w:p w14:paraId="69E78E98">
                    <w:pPr>
                      <w:spacing w:line="249" w:lineRule="auto"/>
                      <w:rPr>
                        <w:rFonts w:ascii="Arial"/>
                        <w:sz w:val="21"/>
                      </w:rPr>
                    </w:pPr>
                  </w:p>
                  <w:p w14:paraId="7E3DA6D5">
                    <w:pPr>
                      <w:spacing w:line="249" w:lineRule="auto"/>
                      <w:rPr>
                        <w:rFonts w:ascii="Arial"/>
                        <w:sz w:val="21"/>
                      </w:rPr>
                    </w:pPr>
                  </w:p>
                  <w:p w14:paraId="34B8B1A7">
                    <w:pPr>
                      <w:spacing w:line="249" w:lineRule="auto"/>
                      <w:rPr>
                        <w:rFonts w:ascii="Arial"/>
                        <w:sz w:val="21"/>
                      </w:rPr>
                    </w:pPr>
                  </w:p>
                  <w:p w14:paraId="2413931F">
                    <w:pPr>
                      <w:spacing w:line="249" w:lineRule="auto"/>
                      <w:rPr>
                        <w:rFonts w:ascii="Arial"/>
                        <w:sz w:val="21"/>
                      </w:rPr>
                    </w:pPr>
                  </w:p>
                  <w:p w14:paraId="52769F3F">
                    <w:pPr>
                      <w:spacing w:line="249" w:lineRule="auto"/>
                      <w:rPr>
                        <w:rFonts w:ascii="Arial"/>
                        <w:sz w:val="21"/>
                      </w:rPr>
                    </w:pPr>
                  </w:p>
                  <w:p w14:paraId="7FCF3B37">
                    <w:pPr>
                      <w:spacing w:line="249" w:lineRule="auto"/>
                      <w:rPr>
                        <w:rFonts w:ascii="Arial"/>
                        <w:sz w:val="21"/>
                      </w:rPr>
                    </w:pPr>
                  </w:p>
                  <w:p w14:paraId="4109A424">
                    <w:pPr>
                      <w:spacing w:line="249" w:lineRule="auto"/>
                      <w:rPr>
                        <w:rFonts w:ascii="Arial"/>
                        <w:sz w:val="21"/>
                      </w:rPr>
                    </w:pPr>
                  </w:p>
                  <w:p w14:paraId="35A964AB">
                    <w:pPr>
                      <w:spacing w:line="250" w:lineRule="auto"/>
                      <w:rPr>
                        <w:rFonts w:ascii="Arial"/>
                        <w:sz w:val="21"/>
                      </w:rPr>
                    </w:pPr>
                  </w:p>
                  <w:p w14:paraId="4F0170D2">
                    <w:pPr>
                      <w:tabs>
                        <w:tab w:val="left" w:pos="4960"/>
                      </w:tabs>
                      <w:spacing w:before="63" w:line="281" w:lineRule="auto"/>
                      <w:ind w:left="4849" w:right="405" w:firstLine="9"/>
                      <w:jc w:val="both"/>
                      <w:rPr>
                        <w:rFonts w:ascii="Arial" w:hAnsi="Arial" w:eastAsia="Arial" w:cs="Arial"/>
                        <w:sz w:val="22"/>
                        <w:szCs w:val="22"/>
                      </w:rPr>
                    </w:pPr>
                    <w:r>
                      <w:rPr>
                        <w:rFonts w:ascii="Arial" w:hAnsi="Arial" w:eastAsia="Arial" w:cs="Arial"/>
                        <w:color w:val="FFFFFF"/>
                        <w:spacing w:val="-3"/>
                        <w:sz w:val="22"/>
                        <w:szCs w:val="22"/>
                      </w:rPr>
                      <w:t>Net-RID</w:t>
                    </w:r>
                    <w:r>
                      <w:rPr>
                        <w:rFonts w:ascii="Arial" w:hAnsi="Arial" w:eastAsia="Arial" w:cs="Arial"/>
                        <w:color w:val="FFFFFF"/>
                        <w:spacing w:val="2"/>
                        <w:sz w:val="22"/>
                        <w:szCs w:val="22"/>
                      </w:rPr>
                      <w:t xml:space="preserve"> </w:t>
                    </w:r>
                    <w:r>
                      <w:rPr>
                        <w:rFonts w:ascii="Arial" w:hAnsi="Arial" w:eastAsia="Arial" w:cs="Arial"/>
                        <w:color w:val="FFFFFF"/>
                        <w:spacing w:val="4"/>
                        <w:sz w:val="22"/>
                        <w:szCs w:val="22"/>
                      </w:rPr>
                      <w:t>Service</w:t>
                    </w:r>
                    <w:r>
                      <w:rPr>
                        <w:rFonts w:ascii="Arial" w:hAnsi="Arial" w:eastAsia="Arial" w:cs="Arial"/>
                        <w:color w:val="FFFFFF"/>
                        <w:sz w:val="22"/>
                        <w:szCs w:val="22"/>
                      </w:rPr>
                      <w:t xml:space="preserve">  </w:t>
                    </w:r>
                    <w:r>
                      <w:rPr>
                        <w:rFonts w:ascii="Arial" w:hAnsi="Arial" w:eastAsia="Arial" w:cs="Arial"/>
                        <w:color w:val="FFFFFF"/>
                        <w:spacing w:val="-2"/>
                        <w:sz w:val="22"/>
                        <w:szCs w:val="22"/>
                      </w:rPr>
                      <w:t>Provider</w:t>
                    </w:r>
                    <w:r>
                      <w:rPr>
                        <w:rFonts w:ascii="Arial" w:hAnsi="Arial" w:eastAsia="Arial" w:cs="Arial"/>
                        <w:color w:val="FFFFFF"/>
                        <w:sz w:val="22"/>
                        <w:szCs w:val="22"/>
                      </w:rPr>
                      <w:t xml:space="preserve"> </w:t>
                    </w:r>
                    <w:r>
                      <w:rPr>
                        <w:rFonts w:ascii="Arial" w:hAnsi="Arial" w:eastAsia="Arial" w:cs="Arial"/>
                        <w:color w:val="FFFFFF"/>
                        <w:sz w:val="22"/>
                        <w:szCs w:val="22"/>
                      </w:rPr>
                      <w:tab/>
                    </w:r>
                    <w:r>
                      <w:rPr>
                        <w:rFonts w:ascii="Arial" w:hAnsi="Arial" w:eastAsia="Arial" w:cs="Arial"/>
                        <w:color w:val="FFFFFF"/>
                        <w:spacing w:val="-3"/>
                        <w:sz w:val="22"/>
                        <w:szCs w:val="22"/>
                      </w:rPr>
                      <w:t>(USS)</w:t>
                    </w:r>
                  </w:p>
                </w:txbxContent>
              </v:textbox>
            </v:shape>
            <w10:wrap type="none"/>
            <w10:anchorlock/>
          </v:group>
        </w:pict>
      </w:r>
    </w:p>
    <w:p w14:paraId="74EEE9FD">
      <w:pPr>
        <w:spacing w:before="77" w:line="157" w:lineRule="auto"/>
        <w:ind w:left="3390"/>
        <w:outlineLvl w:val="6"/>
        <w:rPr>
          <w:rFonts w:ascii="Arial" w:hAnsi="Arial" w:eastAsia="Arial" w:cs="Arial"/>
          <w:sz w:val="19"/>
          <w:szCs w:val="19"/>
        </w:rPr>
      </w:pPr>
      <w:r>
        <w:rPr>
          <w:rFonts w:ascii="Arial" w:hAnsi="Arial" w:eastAsia="Arial" w:cs="Arial"/>
          <w:b/>
          <w:bCs/>
          <w:spacing w:val="-14"/>
          <w:sz w:val="19"/>
          <w:szCs w:val="19"/>
        </w:rPr>
        <w:t>FIG.13</w:t>
      </w:r>
      <w:r>
        <w:rPr>
          <w:rFonts w:ascii="Arial" w:hAnsi="Arial" w:eastAsia="Arial" w:cs="Arial"/>
          <w:b/>
          <w:bCs/>
          <w:spacing w:val="22"/>
          <w:w w:val="101"/>
          <w:sz w:val="19"/>
          <w:szCs w:val="19"/>
        </w:rPr>
        <w:t xml:space="preserve"> </w:t>
      </w:r>
      <w:r>
        <w:rPr>
          <w:rFonts w:ascii="Arial" w:hAnsi="Arial" w:eastAsia="Arial" w:cs="Arial"/>
          <w:b/>
          <w:bCs/>
          <w:spacing w:val="-14"/>
          <w:sz w:val="19"/>
          <w:szCs w:val="19"/>
        </w:rPr>
        <w:t>UAS to</w:t>
      </w:r>
      <w:r>
        <w:rPr>
          <w:rFonts w:ascii="Arial" w:hAnsi="Arial" w:eastAsia="Arial" w:cs="Arial"/>
          <w:b/>
          <w:bCs/>
          <w:spacing w:val="5"/>
          <w:sz w:val="19"/>
          <w:szCs w:val="19"/>
        </w:rPr>
        <w:t xml:space="preserve"> </w:t>
      </w:r>
      <w:r>
        <w:rPr>
          <w:rFonts w:ascii="Arial" w:hAnsi="Arial" w:eastAsia="Arial" w:cs="Arial"/>
          <w:b/>
          <w:bCs/>
          <w:spacing w:val="-14"/>
          <w:sz w:val="19"/>
          <w:szCs w:val="19"/>
        </w:rPr>
        <w:t>Net-RID Service</w:t>
      </w:r>
      <w:r>
        <w:rPr>
          <w:rFonts w:ascii="Arial" w:hAnsi="Arial" w:eastAsia="Arial" w:cs="Arial"/>
          <w:b/>
          <w:bCs/>
          <w:spacing w:val="5"/>
          <w:sz w:val="19"/>
          <w:szCs w:val="19"/>
        </w:rPr>
        <w:t xml:space="preserve"> </w:t>
      </w:r>
      <w:r>
        <w:rPr>
          <w:rFonts w:ascii="Arial" w:hAnsi="Arial" w:eastAsia="Arial" w:cs="Arial"/>
          <w:b/>
          <w:bCs/>
          <w:spacing w:val="-14"/>
          <w:sz w:val="19"/>
          <w:szCs w:val="19"/>
        </w:rPr>
        <w:t>Provider Context</w:t>
      </w:r>
    </w:p>
    <w:p w14:paraId="680B2EFF">
      <w:pPr>
        <w:spacing w:line="289" w:lineRule="auto"/>
        <w:rPr>
          <w:rFonts w:ascii="Arial"/>
          <w:sz w:val="21"/>
        </w:rPr>
      </w:pPr>
    </w:p>
    <w:p w14:paraId="6FA9F016">
      <w:pPr>
        <w:spacing w:line="289" w:lineRule="auto"/>
        <w:rPr>
          <w:rFonts w:ascii="Arial"/>
          <w:sz w:val="21"/>
        </w:rPr>
      </w:pPr>
    </w:p>
    <w:p w14:paraId="0832AFD8">
      <w:pPr>
        <w:spacing w:line="290" w:lineRule="auto"/>
        <w:rPr>
          <w:rFonts w:ascii="Arial"/>
          <w:sz w:val="21"/>
        </w:rPr>
      </w:pPr>
    </w:p>
    <w:p w14:paraId="72C482A2">
      <w:pPr>
        <w:pStyle w:val="7"/>
        <w:spacing w:before="259" w:line="226" w:lineRule="auto"/>
        <w:ind w:right="5399" w:firstLine="309"/>
        <w:rPr>
          <w:sz w:val="19"/>
          <w:szCs w:val="19"/>
        </w:rPr>
      </w:pPr>
      <w:r>
        <w:pict>
          <v:shape id="_x0000_s1147" o:spid="_x0000_s1147" o:spt="202" type="#_x0000_t202" style="position:absolute;left:0pt;margin-left:268.5pt;margin-top:11.95pt;height:469.75pt;width:254.5pt;mso-wrap-distance-bottom:0pt;mso-wrap-distance-top:0pt;z-index:251678720;mso-width-relative:page;mso-height-relative:page;" filled="f" stroked="f" coordsize="21600,21600">
            <v:path/>
            <v:fill on="f" focussize="0,0"/>
            <v:stroke on="f"/>
            <v:imagedata o:title=""/>
            <o:lock v:ext="edit" aspectratio="f"/>
            <v:textbox inset="0mm,0mm,0mm,0mm">
              <w:txbxContent>
                <w:p w14:paraId="5AA71E90">
                  <w:pPr>
                    <w:pStyle w:val="7"/>
                    <w:spacing w:before="18" w:line="234" w:lineRule="auto"/>
                    <w:ind w:left="20" w:right="20" w:firstLine="309"/>
                    <w:jc w:val="both"/>
                    <w:rPr>
                      <w:sz w:val="19"/>
                      <w:szCs w:val="19"/>
                    </w:rPr>
                  </w:pPr>
                  <w:r>
                    <w:rPr>
                      <w:sz w:val="19"/>
                      <w:szCs w:val="19"/>
                    </w:rPr>
                    <w:t>(1)Net-RID</w:t>
                  </w:r>
                  <w:r>
                    <w:rPr>
                      <w:rFonts w:hint="eastAsia" w:eastAsia="宋体"/>
                      <w:sz w:val="19"/>
                      <w:szCs w:val="19"/>
                      <w:lang w:eastAsia="zh-CN"/>
                    </w:rPr>
                    <w:t xml:space="preserve"> </w:t>
                  </w:r>
                  <w:r>
                    <w:rPr>
                      <w:sz w:val="19"/>
                      <w:szCs w:val="19"/>
                    </w:rPr>
                    <w:t>Service</w:t>
                  </w:r>
                  <w:r>
                    <w:rPr>
                      <w:rFonts w:hint="eastAsia" w:eastAsia="宋体"/>
                      <w:sz w:val="19"/>
                      <w:szCs w:val="19"/>
                      <w:lang w:eastAsia="zh-CN"/>
                    </w:rPr>
                    <w:t xml:space="preserve"> </w:t>
                  </w:r>
                  <w:r>
                    <w:rPr>
                      <w:sz w:val="19"/>
                      <w:szCs w:val="19"/>
                    </w:rPr>
                    <w:t>Providers</w:t>
                  </w:r>
                  <w:r>
                    <w:rPr>
                      <w:rFonts w:hint="eastAsia" w:eastAsia="宋体"/>
                      <w:sz w:val="19"/>
                      <w:szCs w:val="19"/>
                      <w:lang w:eastAsia="zh-CN"/>
                    </w:rPr>
                    <w:t xml:space="preserve"> </w:t>
                  </w:r>
                  <w:r>
                    <w:rPr>
                      <w:sz w:val="19"/>
                      <w:szCs w:val="19"/>
                    </w:rPr>
                    <w:t>that</w:t>
                  </w:r>
                  <w:r>
                    <w:rPr>
                      <w:rFonts w:hint="eastAsia" w:eastAsia="宋体"/>
                      <w:spacing w:val="4"/>
                      <w:sz w:val="19"/>
                      <w:szCs w:val="19"/>
                      <w:lang w:eastAsia="zh-CN"/>
                    </w:rPr>
                    <w:t xml:space="preserve"> </w:t>
                  </w:r>
                  <w:r>
                    <w:rPr>
                      <w:sz w:val="19"/>
                      <w:szCs w:val="19"/>
                    </w:rPr>
                    <w:t>supp</w:t>
                  </w:r>
                  <w:r>
                    <w:rPr>
                      <w:spacing w:val="-1"/>
                      <w:sz w:val="19"/>
                      <w:szCs w:val="19"/>
                    </w:rPr>
                    <w:t>ort</w:t>
                  </w:r>
                  <w:r>
                    <w:rPr>
                      <w:rFonts w:hint="eastAsia" w:eastAsia="宋体"/>
                      <w:spacing w:val="3"/>
                      <w:sz w:val="19"/>
                      <w:szCs w:val="19"/>
                      <w:lang w:eastAsia="zh-CN"/>
                    </w:rPr>
                    <w:t xml:space="preserve"> </w:t>
                  </w:r>
                  <w:r>
                    <w:rPr>
                      <w:spacing w:val="-1"/>
                      <w:sz w:val="19"/>
                      <w:szCs w:val="19"/>
                    </w:rPr>
                    <w:t>Intent-Based</w:t>
                  </w:r>
                  <w:r>
                    <w:rPr>
                      <w:sz w:val="19"/>
                      <w:szCs w:val="19"/>
                    </w:rPr>
                    <w:t xml:space="preserve"> Network</w:t>
                  </w:r>
                  <w:r>
                    <w:rPr>
                      <w:rFonts w:hint="eastAsia" w:eastAsia="宋体"/>
                      <w:sz w:val="19"/>
                      <w:szCs w:val="19"/>
                      <w:lang w:eastAsia="zh-CN"/>
                    </w:rPr>
                    <w:t xml:space="preserve"> </w:t>
                  </w:r>
                  <w:r>
                    <w:rPr>
                      <w:sz w:val="19"/>
                      <w:szCs w:val="19"/>
                    </w:rPr>
                    <w:t>Participants</w:t>
                  </w:r>
                  <w:r>
                    <w:rPr>
                      <w:rFonts w:hint="eastAsia" w:eastAsia="宋体"/>
                      <w:sz w:val="19"/>
                      <w:szCs w:val="19"/>
                      <w:lang w:eastAsia="zh-CN"/>
                    </w:rPr>
                    <w:t xml:space="preserve"> </w:t>
                  </w:r>
                  <w:r>
                    <w:rPr>
                      <w:sz w:val="19"/>
                      <w:szCs w:val="19"/>
                    </w:rPr>
                    <w:t>shall(NET0110)provide</w:t>
                  </w:r>
                  <w:r>
                    <w:rPr>
                      <w:rFonts w:hint="eastAsia" w:eastAsia="宋体"/>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ability</w:t>
                  </w:r>
                  <w:r>
                    <w:rPr>
                      <w:rFonts w:hint="eastAsia" w:eastAsia="宋体"/>
                      <w:sz w:val="19"/>
                      <w:szCs w:val="19"/>
                      <w:lang w:eastAsia="zh-CN"/>
                    </w:rPr>
                    <w:t xml:space="preserve"> </w:t>
                  </w:r>
                  <w:r>
                    <w:rPr>
                      <w:sz w:val="19"/>
                      <w:szCs w:val="19"/>
                    </w:rPr>
                    <w:t>for</w:t>
                  </w:r>
                  <w:r>
                    <w:rPr>
                      <w:spacing w:val="10"/>
                      <w:sz w:val="19"/>
                      <w:szCs w:val="19"/>
                    </w:rPr>
                    <w:t xml:space="preserve"> </w:t>
                  </w:r>
                  <w:r>
                    <w:rPr>
                      <w:sz w:val="19"/>
                      <w:szCs w:val="19"/>
                    </w:rPr>
                    <w:t>the</w:t>
                  </w:r>
                  <w:r>
                    <w:rPr>
                      <w:spacing w:val="44"/>
                      <w:w w:val="101"/>
                      <w:sz w:val="19"/>
                      <w:szCs w:val="19"/>
                    </w:rPr>
                    <w:t xml:space="preserve"> </w:t>
                  </w:r>
                  <w:r>
                    <w:rPr>
                      <w:sz w:val="19"/>
                      <w:szCs w:val="19"/>
                    </w:rPr>
                    <w:t>operator</w:t>
                  </w:r>
                  <w:r>
                    <w:rPr>
                      <w:spacing w:val="43"/>
                      <w:sz w:val="19"/>
                      <w:szCs w:val="19"/>
                    </w:rPr>
                    <w:t xml:space="preserve"> </w:t>
                  </w:r>
                  <w:r>
                    <w:rPr>
                      <w:sz w:val="19"/>
                      <w:szCs w:val="19"/>
                    </w:rPr>
                    <w:t>of</w:t>
                  </w:r>
                  <w:r>
                    <w:rPr>
                      <w:spacing w:val="25"/>
                      <w:w w:val="101"/>
                      <w:sz w:val="19"/>
                      <w:szCs w:val="19"/>
                    </w:rPr>
                    <w:t xml:space="preserve"> </w:t>
                  </w:r>
                  <w:r>
                    <w:rPr>
                      <w:sz w:val="19"/>
                      <w:szCs w:val="19"/>
                    </w:rPr>
                    <w:t>an</w:t>
                  </w:r>
                  <w:r>
                    <w:rPr>
                      <w:spacing w:val="42"/>
                      <w:w w:val="101"/>
                      <w:sz w:val="19"/>
                      <w:szCs w:val="19"/>
                    </w:rPr>
                    <w:t xml:space="preserve"> </w:t>
                  </w:r>
                  <w:r>
                    <w:rPr>
                      <w:sz w:val="19"/>
                      <w:szCs w:val="19"/>
                    </w:rPr>
                    <w:t>Intent-Based</w:t>
                  </w:r>
                  <w:r>
                    <w:rPr>
                      <w:spacing w:val="35"/>
                      <w:sz w:val="19"/>
                      <w:szCs w:val="19"/>
                    </w:rPr>
                    <w:t xml:space="preserve"> </w:t>
                  </w:r>
                  <w:r>
                    <w:rPr>
                      <w:sz w:val="19"/>
                      <w:szCs w:val="19"/>
                    </w:rPr>
                    <w:t>Netwo</w:t>
                  </w:r>
                  <w:r>
                    <w:rPr>
                      <w:spacing w:val="-1"/>
                      <w:sz w:val="19"/>
                      <w:szCs w:val="19"/>
                    </w:rPr>
                    <w:t>rk</w:t>
                  </w:r>
                  <w:r>
                    <w:rPr>
                      <w:spacing w:val="39"/>
                      <w:w w:val="101"/>
                      <w:sz w:val="19"/>
                      <w:szCs w:val="19"/>
                    </w:rPr>
                    <w:t xml:space="preserve"> </w:t>
                  </w:r>
                  <w:r>
                    <w:rPr>
                      <w:spacing w:val="-1"/>
                      <w:sz w:val="19"/>
                      <w:szCs w:val="19"/>
                    </w:rPr>
                    <w:t>Participant</w:t>
                  </w:r>
                  <w:r>
                    <w:rPr>
                      <w:spacing w:val="39"/>
                      <w:w w:val="101"/>
                      <w:sz w:val="19"/>
                      <w:szCs w:val="19"/>
                    </w:rPr>
                    <w:t xml:space="preserve"> </w:t>
                  </w:r>
                  <w:r>
                    <w:rPr>
                      <w:spacing w:val="-1"/>
                      <w:sz w:val="19"/>
                      <w:szCs w:val="19"/>
                    </w:rPr>
                    <w:t>to</w:t>
                  </w:r>
                  <w:r>
                    <w:rPr>
                      <w:spacing w:val="47"/>
                      <w:sz w:val="19"/>
                      <w:szCs w:val="19"/>
                    </w:rPr>
                    <w:t xml:space="preserve"> </w:t>
                  </w:r>
                  <w:r>
                    <w:rPr>
                      <w:spacing w:val="-1"/>
                      <w:sz w:val="19"/>
                      <w:szCs w:val="19"/>
                    </w:rPr>
                    <w:t>submit,</w:t>
                  </w:r>
                  <w:r>
                    <w:rPr>
                      <w:sz w:val="19"/>
                      <w:szCs w:val="19"/>
                    </w:rPr>
                    <w:t xml:space="preserve"> modify,or</w:t>
                  </w:r>
                  <w:r>
                    <w:rPr>
                      <w:spacing w:val="13"/>
                      <w:w w:val="101"/>
                      <w:sz w:val="19"/>
                      <w:szCs w:val="19"/>
                    </w:rPr>
                    <w:t xml:space="preserve">  </w:t>
                  </w:r>
                  <w:r>
                    <w:rPr>
                      <w:sz w:val="19"/>
                      <w:szCs w:val="19"/>
                    </w:rPr>
                    <w:t>delete</w:t>
                  </w:r>
                  <w:r>
                    <w:rPr>
                      <w:spacing w:val="14"/>
                      <w:w w:val="101"/>
                      <w:sz w:val="19"/>
                      <w:szCs w:val="19"/>
                    </w:rPr>
                    <w:t xml:space="preserve">  </w:t>
                  </w:r>
                  <w:r>
                    <w:rPr>
                      <w:sz w:val="19"/>
                      <w:szCs w:val="19"/>
                    </w:rPr>
                    <w:t>an</w:t>
                  </w:r>
                  <w:r>
                    <w:rPr>
                      <w:spacing w:val="14"/>
                      <w:sz w:val="19"/>
                      <w:szCs w:val="19"/>
                    </w:rPr>
                    <w:t xml:space="preserve">  </w:t>
                  </w:r>
                  <w:r>
                    <w:rPr>
                      <w:sz w:val="19"/>
                      <w:szCs w:val="19"/>
                    </w:rPr>
                    <w:t>operation  pla</w:t>
                  </w:r>
                  <w:r>
                    <w:rPr>
                      <w:spacing w:val="-1"/>
                      <w:sz w:val="19"/>
                      <w:szCs w:val="19"/>
                    </w:rPr>
                    <w:t>n.</w:t>
                  </w:r>
                </w:p>
                <w:p w14:paraId="7D27A7CC">
                  <w:pPr>
                    <w:pStyle w:val="7"/>
                    <w:spacing w:before="137" w:line="205" w:lineRule="auto"/>
                    <w:ind w:left="20" w:right="25" w:firstLine="189"/>
                    <w:jc w:val="both"/>
                    <w:rPr>
                      <w:sz w:val="19"/>
                      <w:szCs w:val="19"/>
                    </w:rPr>
                  </w:pPr>
                  <w:r>
                    <w:rPr>
                      <w:spacing w:val="-5"/>
                      <w:sz w:val="19"/>
                      <w:szCs w:val="19"/>
                    </w:rPr>
                    <w:t xml:space="preserve">NoTE 7—An operating </w:t>
                  </w:r>
                  <w:r>
                    <w:rPr>
                      <w:spacing w:val="-6"/>
                      <w:sz w:val="19"/>
                      <w:szCs w:val="19"/>
                    </w:rPr>
                    <w:t>plan for an Intent-Based network participant</w:t>
                  </w:r>
                  <w:r>
                    <w:rPr>
                      <w:sz w:val="19"/>
                      <w:szCs w:val="19"/>
                    </w:rPr>
                    <w:t xml:space="preserve"> </w:t>
                  </w:r>
                  <w:r>
                    <w:rPr>
                      <w:spacing w:val="-8"/>
                      <w:sz w:val="19"/>
                      <w:szCs w:val="19"/>
                    </w:rPr>
                    <w:t>consists of</w:t>
                  </w:r>
                  <w:r>
                    <w:rPr>
                      <w:spacing w:val="-20"/>
                      <w:sz w:val="19"/>
                      <w:szCs w:val="19"/>
                    </w:rPr>
                    <w:t xml:space="preserve"> </w:t>
                  </w:r>
                  <w:r>
                    <w:rPr>
                      <w:spacing w:val="-8"/>
                      <w:sz w:val="19"/>
                      <w:szCs w:val="19"/>
                    </w:rPr>
                    <w:t>the “Operating Area”fields in</w:t>
                  </w:r>
                  <w:r>
                    <w:rPr>
                      <w:spacing w:val="15"/>
                      <w:sz w:val="19"/>
                      <w:szCs w:val="19"/>
                    </w:rPr>
                    <w:t xml:space="preserve"> </w:t>
                  </w:r>
                  <w:r>
                    <w:rPr>
                      <w:color w:val="D02030"/>
                      <w:spacing w:val="-8"/>
                      <w:sz w:val="19"/>
                      <w:szCs w:val="19"/>
                    </w:rPr>
                    <w:t>Table</w:t>
                  </w:r>
                  <w:r>
                    <w:rPr>
                      <w:color w:val="D02030"/>
                      <w:spacing w:val="16"/>
                      <w:sz w:val="19"/>
                      <w:szCs w:val="19"/>
                    </w:rPr>
                    <w:t xml:space="preserve"> </w:t>
                  </w:r>
                  <w:r>
                    <w:rPr>
                      <w:color w:val="D02030"/>
                      <w:spacing w:val="-8"/>
                      <w:sz w:val="19"/>
                      <w:szCs w:val="19"/>
                    </w:rPr>
                    <w:t>1.</w:t>
                  </w:r>
                  <w:r>
                    <w:rPr>
                      <w:spacing w:val="-8"/>
                      <w:sz w:val="19"/>
                      <w:szCs w:val="19"/>
                    </w:rPr>
                    <w:t>This includes Operati</w:t>
                  </w:r>
                  <w:r>
                    <w:rPr>
                      <w:spacing w:val="-9"/>
                      <w:sz w:val="19"/>
                      <w:szCs w:val="19"/>
                    </w:rPr>
                    <w:t>ng</w:t>
                  </w:r>
                  <w:r>
                    <w:rPr>
                      <w:sz w:val="19"/>
                      <w:szCs w:val="19"/>
                    </w:rPr>
                    <w:t xml:space="preserve"> </w:t>
                  </w:r>
                  <w:r>
                    <w:rPr>
                      <w:spacing w:val="-4"/>
                      <w:sz w:val="19"/>
                      <w:szCs w:val="19"/>
                      <w:shd w:val="clear" w:fill="FFF0D0"/>
                    </w:rPr>
                    <w:t>Area Polygon,Type,Count,Floor,Ceiling,Start,and End</w:t>
                  </w:r>
                  <w:r>
                    <w:rPr>
                      <w:spacing w:val="-4"/>
                      <w:sz w:val="19"/>
                      <w:szCs w:val="19"/>
                      <w:u w:val="single" w:color="auto"/>
                    </w:rPr>
                    <w:t>.Because man</w:t>
                  </w:r>
                  <w:r>
                    <w:rPr>
                      <w:spacing w:val="-4"/>
                      <w:sz w:val="19"/>
                      <w:szCs w:val="19"/>
                    </w:rPr>
                    <w:t>y</w:t>
                  </w:r>
                  <w:r>
                    <w:rPr>
                      <w:sz w:val="19"/>
                      <w:szCs w:val="19"/>
                    </w:rPr>
                    <w:t xml:space="preserve"> </w:t>
                  </w:r>
                  <w:r>
                    <w:rPr>
                      <w:spacing w:val="-7"/>
                      <w:sz w:val="19"/>
                      <w:szCs w:val="19"/>
                    </w:rPr>
                    <w:t>of</w:t>
                  </w:r>
                  <w:r>
                    <w:rPr>
                      <w:spacing w:val="-21"/>
                      <w:sz w:val="19"/>
                      <w:szCs w:val="19"/>
                    </w:rPr>
                    <w:t xml:space="preserve"> </w:t>
                  </w:r>
                  <w:r>
                    <w:rPr>
                      <w:spacing w:val="-7"/>
                      <w:sz w:val="19"/>
                      <w:szCs w:val="19"/>
                    </w:rPr>
                    <w:t>the Common Data Dictionary fields cannot be known in</w:t>
                  </w:r>
                  <w:r>
                    <w:rPr>
                      <w:spacing w:val="-8"/>
                      <w:sz w:val="19"/>
                      <w:szCs w:val="19"/>
                    </w:rPr>
                    <w:t xml:space="preserve"> the case</w:t>
                  </w:r>
                  <w:r>
                    <w:rPr>
                      <w:spacing w:val="2"/>
                      <w:sz w:val="19"/>
                      <w:szCs w:val="19"/>
                    </w:rPr>
                    <w:t xml:space="preserve"> </w:t>
                  </w:r>
                  <w:r>
                    <w:rPr>
                      <w:spacing w:val="-8"/>
                      <w:sz w:val="19"/>
                      <w:szCs w:val="19"/>
                    </w:rPr>
                    <w:t>of</w:t>
                  </w:r>
                  <w:r>
                    <w:rPr>
                      <w:spacing w:val="-16"/>
                      <w:sz w:val="19"/>
                      <w:szCs w:val="19"/>
                    </w:rPr>
                    <w:t xml:space="preserve"> </w:t>
                  </w:r>
                  <w:r>
                    <w:rPr>
                      <w:spacing w:val="-8"/>
                      <w:sz w:val="19"/>
                      <w:szCs w:val="19"/>
                    </w:rPr>
                    <w:t>an</w:t>
                  </w:r>
                </w:p>
                <w:p w14:paraId="1C70122C">
                  <w:pPr>
                    <w:pStyle w:val="7"/>
                    <w:spacing w:before="15" w:line="192" w:lineRule="auto"/>
                    <w:ind w:left="20"/>
                    <w:rPr>
                      <w:sz w:val="19"/>
                      <w:szCs w:val="19"/>
                    </w:rPr>
                  </w:pPr>
                  <w:r>
                    <w:rPr>
                      <w:color w:val="484810"/>
                      <w:spacing w:val="-6"/>
                      <w:sz w:val="19"/>
                      <w:szCs w:val="19"/>
                      <w:u w:val="single" w:color="auto"/>
                    </w:rPr>
                    <w:t>Intent-Based network participant (for ex</w:t>
                  </w:r>
                  <w:r>
                    <w:rPr>
                      <w:color w:val="484810"/>
                      <w:spacing w:val="-7"/>
                      <w:sz w:val="19"/>
                      <w:szCs w:val="19"/>
                      <w:u w:val="single" w:color="auto"/>
                    </w:rPr>
                    <w:t>ample,Track Direction,Altitude</w:t>
                  </w:r>
                  <w:r>
                    <w:rPr>
                      <w:color w:val="484810"/>
                      <w:spacing w:val="-7"/>
                      <w:sz w:val="19"/>
                      <w:szCs w:val="19"/>
                    </w:rPr>
                    <w:t>,</w:t>
                  </w:r>
                </w:p>
                <w:p w14:paraId="1D980DDF">
                  <w:pPr>
                    <w:pStyle w:val="7"/>
                    <w:spacing w:before="15" w:line="192" w:lineRule="auto"/>
                    <w:ind w:left="20"/>
                    <w:rPr>
                      <w:sz w:val="19"/>
                      <w:szCs w:val="19"/>
                    </w:rPr>
                  </w:pPr>
                  <w:r>
                    <w:rPr>
                      <w:spacing w:val="-6"/>
                      <w:sz w:val="19"/>
                      <w:szCs w:val="19"/>
                      <w:u w:val="single" w:color="auto"/>
                    </w:rPr>
                    <w:t>Speed),appropriate null values should be provide</w:t>
                  </w:r>
                  <w:r>
                    <w:rPr>
                      <w:spacing w:val="-7"/>
                      <w:sz w:val="19"/>
                      <w:szCs w:val="19"/>
                      <w:u w:val="single" w:color="auto"/>
                    </w:rPr>
                    <w:t>d</w:t>
                  </w:r>
                  <w:r>
                    <w:rPr>
                      <w:spacing w:val="-7"/>
                      <w:sz w:val="19"/>
                      <w:szCs w:val="19"/>
                    </w:rPr>
                    <w:t>.</w:t>
                  </w:r>
                </w:p>
                <w:p w14:paraId="7FFD9A72">
                  <w:pPr>
                    <w:pStyle w:val="7"/>
                    <w:spacing w:before="24" w:line="245" w:lineRule="auto"/>
                    <w:ind w:left="20" w:right="22" w:firstLine="309"/>
                    <w:jc w:val="both"/>
                    <w:rPr>
                      <w:sz w:val="19"/>
                      <w:szCs w:val="19"/>
                    </w:rPr>
                  </w:pPr>
                  <w:r>
                    <w:rPr>
                      <w:sz w:val="19"/>
                      <w:szCs w:val="19"/>
                    </w:rPr>
                    <w:t>(2)Net-RID</w:t>
                  </w:r>
                  <w:r>
                    <w:rPr>
                      <w:rFonts w:hint="eastAsia" w:eastAsia="宋体"/>
                      <w:spacing w:val="7"/>
                      <w:sz w:val="19"/>
                      <w:szCs w:val="19"/>
                      <w:lang w:eastAsia="zh-CN"/>
                    </w:rPr>
                    <w:t xml:space="preserve"> </w:t>
                  </w:r>
                  <w:r>
                    <w:rPr>
                      <w:sz w:val="19"/>
                      <w:szCs w:val="19"/>
                    </w:rPr>
                    <w:t>Service</w:t>
                  </w:r>
                  <w:r>
                    <w:rPr>
                      <w:rFonts w:hint="eastAsia" w:eastAsia="宋体"/>
                      <w:sz w:val="19"/>
                      <w:szCs w:val="19"/>
                      <w:lang w:eastAsia="zh-CN"/>
                    </w:rPr>
                    <w:t xml:space="preserve"> </w:t>
                  </w:r>
                  <w:r>
                    <w:rPr>
                      <w:sz w:val="19"/>
                      <w:szCs w:val="19"/>
                    </w:rPr>
                    <w:t>Providers</w:t>
                  </w:r>
                  <w:r>
                    <w:rPr>
                      <w:rFonts w:hint="eastAsia" w:eastAsia="宋体"/>
                      <w:sz w:val="19"/>
                      <w:szCs w:val="19"/>
                      <w:lang w:eastAsia="zh-CN"/>
                    </w:rPr>
                    <w:t xml:space="preserve">  </w:t>
                  </w:r>
                  <w:r>
                    <w:rPr>
                      <w:spacing w:val="-1"/>
                      <w:sz w:val="19"/>
                      <w:szCs w:val="19"/>
                    </w:rPr>
                    <w:t>shall(NET0120)require</w:t>
                  </w:r>
                  <w:r>
                    <w:rPr>
                      <w:spacing w:val="2"/>
                      <w:sz w:val="19"/>
                      <w:szCs w:val="19"/>
                    </w:rPr>
                    <w:t xml:space="preserve"> </w:t>
                  </w:r>
                  <w:r>
                    <w:rPr>
                      <w:sz w:val="19"/>
                      <w:szCs w:val="19"/>
                    </w:rPr>
                    <w:t>authentication</w:t>
                  </w:r>
                  <w:r>
                    <w:rPr>
                      <w:spacing w:val="1"/>
                      <w:sz w:val="19"/>
                      <w:szCs w:val="19"/>
                    </w:rPr>
                    <w:t xml:space="preserve">  </w:t>
                  </w:r>
                  <w:r>
                    <w:rPr>
                      <w:sz w:val="19"/>
                      <w:szCs w:val="19"/>
                    </w:rPr>
                    <w:t>of</w:t>
                  </w:r>
                  <w:r>
                    <w:rPr>
                      <w:spacing w:val="1"/>
                      <w:sz w:val="19"/>
                      <w:szCs w:val="19"/>
                    </w:rPr>
                    <w:t xml:space="preserve">  </w:t>
                  </w:r>
                  <w:r>
                    <w:rPr>
                      <w:sz w:val="19"/>
                      <w:szCs w:val="19"/>
                    </w:rPr>
                    <w:t>operators</w:t>
                  </w:r>
                  <w:r>
                    <w:rPr>
                      <w:spacing w:val="1"/>
                      <w:sz w:val="19"/>
                      <w:szCs w:val="19"/>
                    </w:rPr>
                    <w:t xml:space="preserve">  </w:t>
                  </w:r>
                  <w:r>
                    <w:rPr>
                      <w:sz w:val="19"/>
                      <w:szCs w:val="19"/>
                    </w:rPr>
                    <w:t>using</w:t>
                  </w:r>
                  <w:r>
                    <w:rPr>
                      <w:spacing w:val="1"/>
                      <w:sz w:val="19"/>
                      <w:szCs w:val="19"/>
                    </w:rPr>
                    <w:t xml:space="preserve">  </w:t>
                  </w:r>
                  <w:r>
                    <w:rPr>
                      <w:sz w:val="19"/>
                      <w:szCs w:val="19"/>
                    </w:rPr>
                    <w:t>an</w:t>
                  </w:r>
                  <w:r>
                    <w:rPr>
                      <w:spacing w:val="9"/>
                      <w:sz w:val="19"/>
                      <w:szCs w:val="19"/>
                    </w:rPr>
                    <w:t xml:space="preserve">  </w:t>
                  </w:r>
                  <w:r>
                    <w:rPr>
                      <w:sz w:val="19"/>
                      <w:szCs w:val="19"/>
                    </w:rPr>
                    <w:t>industry</w:t>
                  </w:r>
                  <w:r>
                    <w:rPr>
                      <w:spacing w:val="1"/>
                      <w:sz w:val="19"/>
                      <w:szCs w:val="19"/>
                    </w:rPr>
                    <w:t>-</w:t>
                  </w:r>
                  <w:r>
                    <w:rPr>
                      <w:sz w:val="19"/>
                      <w:szCs w:val="19"/>
                    </w:rPr>
                    <w:t>standard</w:t>
                  </w:r>
                  <w:r>
                    <w:rPr>
                      <w:spacing w:val="8"/>
                      <w:sz w:val="19"/>
                      <w:szCs w:val="19"/>
                    </w:rPr>
                    <w:t xml:space="preserve">  </w:t>
                  </w:r>
                  <w:r>
                    <w:rPr>
                      <w:sz w:val="19"/>
                      <w:szCs w:val="19"/>
                    </w:rPr>
                    <w:t>authen</w:t>
                  </w:r>
                  <w:r>
                    <w:rPr>
                      <w:spacing w:val="1"/>
                      <w:sz w:val="19"/>
                      <w:szCs w:val="19"/>
                    </w:rPr>
                    <w:t>-</w:t>
                  </w:r>
                  <w:r>
                    <w:rPr>
                      <w:sz w:val="19"/>
                      <w:szCs w:val="19"/>
                    </w:rPr>
                    <w:t xml:space="preserve"> </w:t>
                  </w:r>
                  <w:r>
                    <w:rPr>
                      <w:spacing w:val="-1"/>
                      <w:sz w:val="19"/>
                      <w:szCs w:val="19"/>
                    </w:rPr>
                    <w:t>tication</w:t>
                  </w:r>
                  <w:r>
                    <w:rPr>
                      <w:spacing w:val="21"/>
                      <w:w w:val="101"/>
                      <w:sz w:val="19"/>
                      <w:szCs w:val="19"/>
                    </w:rPr>
                    <w:t xml:space="preserve">  </w:t>
                  </w:r>
                  <w:r>
                    <w:rPr>
                      <w:spacing w:val="-1"/>
                      <w:sz w:val="19"/>
                      <w:szCs w:val="19"/>
                    </w:rPr>
                    <w:t>mechanism</w:t>
                  </w:r>
                  <w:r>
                    <w:rPr>
                      <w:spacing w:val="16"/>
                      <w:sz w:val="19"/>
                      <w:szCs w:val="19"/>
                    </w:rPr>
                    <w:t xml:space="preserve">  </w:t>
                  </w:r>
                  <w:r>
                    <w:rPr>
                      <w:spacing w:val="-1"/>
                      <w:sz w:val="19"/>
                      <w:szCs w:val="19"/>
                    </w:rPr>
                    <w:t>when</w:t>
                  </w:r>
                  <w:r>
                    <w:rPr>
                      <w:spacing w:val="18"/>
                      <w:w w:val="101"/>
                      <w:sz w:val="19"/>
                      <w:szCs w:val="19"/>
                    </w:rPr>
                    <w:t xml:space="preserve">  </w:t>
                  </w:r>
                  <w:r>
                    <w:rPr>
                      <w:spacing w:val="-1"/>
                      <w:sz w:val="19"/>
                      <w:szCs w:val="19"/>
                    </w:rPr>
                    <w:t>operation</w:t>
                  </w:r>
                  <w:r>
                    <w:rPr>
                      <w:spacing w:val="14"/>
                      <w:w w:val="102"/>
                      <w:sz w:val="19"/>
                      <w:szCs w:val="19"/>
                    </w:rPr>
                    <w:t xml:space="preserve">  </w:t>
                  </w:r>
                  <w:r>
                    <w:rPr>
                      <w:spacing w:val="-1"/>
                      <w:sz w:val="19"/>
                      <w:szCs w:val="19"/>
                    </w:rPr>
                    <w:t>plans</w:t>
                  </w:r>
                  <w:r>
                    <w:rPr>
                      <w:spacing w:val="18"/>
                      <w:w w:val="101"/>
                      <w:sz w:val="19"/>
                      <w:szCs w:val="19"/>
                    </w:rPr>
                    <w:t xml:space="preserve">  </w:t>
                  </w:r>
                  <w:r>
                    <w:rPr>
                      <w:spacing w:val="-1"/>
                      <w:sz w:val="19"/>
                      <w:szCs w:val="19"/>
                    </w:rPr>
                    <w:t>are</w:t>
                  </w:r>
                  <w:r>
                    <w:rPr>
                      <w:spacing w:val="19"/>
                      <w:w w:val="101"/>
                      <w:sz w:val="19"/>
                      <w:szCs w:val="19"/>
                    </w:rPr>
                    <w:t xml:space="preserve">  </w:t>
                  </w:r>
                  <w:r>
                    <w:rPr>
                      <w:spacing w:val="-1"/>
                      <w:sz w:val="19"/>
                      <w:szCs w:val="19"/>
                    </w:rPr>
                    <w:t>submitted</w:t>
                  </w:r>
                  <w:r>
                    <w:rPr>
                      <w:spacing w:val="19"/>
                      <w:sz w:val="19"/>
                      <w:szCs w:val="19"/>
                    </w:rPr>
                    <w:t xml:space="preserve">  </w:t>
                  </w:r>
                  <w:r>
                    <w:rPr>
                      <w:spacing w:val="-1"/>
                      <w:sz w:val="19"/>
                      <w:szCs w:val="19"/>
                    </w:rPr>
                    <w:t>for</w:t>
                  </w:r>
                  <w:r>
                    <w:rPr>
                      <w:sz w:val="19"/>
                      <w:szCs w:val="19"/>
                    </w:rPr>
                    <w:t xml:space="preserve"> Intent-Based</w:t>
                  </w:r>
                  <w:r>
                    <w:rPr>
                      <w:rFonts w:hint="eastAsia" w:eastAsia="宋体"/>
                      <w:sz w:val="19"/>
                      <w:szCs w:val="19"/>
                      <w:lang w:eastAsia="zh-CN"/>
                    </w:rPr>
                    <w:t xml:space="preserve"> </w:t>
                  </w:r>
                  <w:r>
                    <w:rPr>
                      <w:sz w:val="19"/>
                      <w:szCs w:val="19"/>
                    </w:rPr>
                    <w:t>Network</w:t>
                  </w:r>
                  <w:r>
                    <w:rPr>
                      <w:rFonts w:hint="eastAsia" w:eastAsia="宋体"/>
                      <w:sz w:val="19"/>
                      <w:szCs w:val="19"/>
                      <w:lang w:eastAsia="zh-CN"/>
                    </w:rPr>
                    <w:t xml:space="preserve"> </w:t>
                  </w:r>
                  <w:r>
                    <w:rPr>
                      <w:sz w:val="19"/>
                      <w:szCs w:val="19"/>
                    </w:rPr>
                    <w:t>Participan</w:t>
                  </w:r>
                  <w:r>
                    <w:rPr>
                      <w:spacing w:val="-1"/>
                      <w:sz w:val="19"/>
                      <w:szCs w:val="19"/>
                    </w:rPr>
                    <w:t>ts.</w:t>
                  </w:r>
                </w:p>
                <w:p w14:paraId="57771AC0">
                  <w:pPr>
                    <w:pStyle w:val="7"/>
                    <w:spacing w:before="18" w:line="205" w:lineRule="auto"/>
                    <w:ind w:left="20" w:right="22" w:firstLine="189"/>
                    <w:jc w:val="both"/>
                    <w:rPr>
                      <w:sz w:val="19"/>
                      <w:szCs w:val="19"/>
                    </w:rPr>
                  </w:pPr>
                  <w:r>
                    <w:rPr>
                      <w:spacing w:val="-6"/>
                      <w:sz w:val="19"/>
                      <w:szCs w:val="19"/>
                    </w:rPr>
                    <w:t>NoTE 8—Authentication of</w:t>
                  </w:r>
                  <w:r>
                    <w:rPr>
                      <w:spacing w:val="-19"/>
                      <w:sz w:val="19"/>
                      <w:szCs w:val="19"/>
                    </w:rPr>
                    <w:t xml:space="preserve"> </w:t>
                  </w:r>
                  <w:r>
                    <w:rPr>
                      <w:spacing w:val="-6"/>
                      <w:sz w:val="19"/>
                      <w:szCs w:val="19"/>
                    </w:rPr>
                    <w:t>the operator of</w:t>
                  </w:r>
                  <w:r>
                    <w:rPr>
                      <w:spacing w:val="-16"/>
                      <w:sz w:val="19"/>
                      <w:szCs w:val="19"/>
                    </w:rPr>
                    <w:t xml:space="preserve"> </w:t>
                  </w:r>
                  <w:r>
                    <w:rPr>
                      <w:spacing w:val="-6"/>
                      <w:sz w:val="19"/>
                      <w:szCs w:val="19"/>
                    </w:rPr>
                    <w:t>an Intent-Based Network</w:t>
                  </w:r>
                  <w:r>
                    <w:rPr>
                      <w:sz w:val="19"/>
                      <w:szCs w:val="19"/>
                    </w:rPr>
                    <w:t xml:space="preserve"> </w:t>
                  </w:r>
                  <w:r>
                    <w:rPr>
                      <w:spacing w:val="-8"/>
                      <w:sz w:val="19"/>
                      <w:szCs w:val="19"/>
                    </w:rPr>
                    <w:t>Participant provides confidence in the validity of</w:t>
                  </w:r>
                  <w:r>
                    <w:rPr>
                      <w:spacing w:val="-16"/>
                      <w:sz w:val="19"/>
                      <w:szCs w:val="19"/>
                    </w:rPr>
                    <w:t xml:space="preserve"> </w:t>
                  </w:r>
                  <w:r>
                    <w:rPr>
                      <w:spacing w:val="-8"/>
                      <w:sz w:val="19"/>
                      <w:szCs w:val="19"/>
                    </w:rPr>
                    <w:t>an operation plan</w:t>
                  </w:r>
                  <w:r>
                    <w:rPr>
                      <w:spacing w:val="-9"/>
                      <w:sz w:val="19"/>
                      <w:szCs w:val="19"/>
                    </w:rPr>
                    <w:t>.OAuth</w:t>
                  </w:r>
                  <w:r>
                    <w:rPr>
                      <w:sz w:val="19"/>
                      <w:szCs w:val="19"/>
                    </w:rPr>
                    <w:t xml:space="preserve"> 2.0</w:t>
                  </w:r>
                  <w:r>
                    <w:rPr>
                      <w:spacing w:val="28"/>
                      <w:w w:val="101"/>
                      <w:sz w:val="19"/>
                      <w:szCs w:val="19"/>
                    </w:rPr>
                    <w:t xml:space="preserve"> </w:t>
                  </w:r>
                  <w:r>
                    <w:rPr>
                      <w:sz w:val="19"/>
                      <w:szCs w:val="19"/>
                    </w:rPr>
                    <w:t>or</w:t>
                  </w:r>
                  <w:r>
                    <w:rPr>
                      <w:spacing w:val="26"/>
                      <w:w w:val="101"/>
                      <w:sz w:val="19"/>
                      <w:szCs w:val="19"/>
                    </w:rPr>
                    <w:t xml:space="preserve"> </w:t>
                  </w:r>
                  <w:r>
                    <w:rPr>
                      <w:sz w:val="19"/>
                      <w:szCs w:val="19"/>
                    </w:rPr>
                    <w:t>later</w:t>
                  </w:r>
                  <w:r>
                    <w:rPr>
                      <w:spacing w:val="26"/>
                      <w:sz w:val="19"/>
                      <w:szCs w:val="19"/>
                    </w:rPr>
                    <w:t xml:space="preserve"> </w:t>
                  </w:r>
                  <w:r>
                    <w:rPr>
                      <w:sz w:val="19"/>
                      <w:szCs w:val="19"/>
                    </w:rPr>
                    <w:t>is</w:t>
                  </w:r>
                  <w:r>
                    <w:rPr>
                      <w:spacing w:val="28"/>
                      <w:w w:val="101"/>
                      <w:sz w:val="19"/>
                      <w:szCs w:val="19"/>
                    </w:rPr>
                    <w:t xml:space="preserve"> </w:t>
                  </w:r>
                  <w:r>
                    <w:rPr>
                      <w:sz w:val="19"/>
                      <w:szCs w:val="19"/>
                    </w:rPr>
                    <w:t>an</w:t>
                  </w:r>
                  <w:r>
                    <w:rPr>
                      <w:spacing w:val="28"/>
                      <w:w w:val="101"/>
                      <w:sz w:val="19"/>
                      <w:szCs w:val="19"/>
                    </w:rPr>
                    <w:t xml:space="preserve"> </w:t>
                  </w:r>
                  <w:r>
                    <w:rPr>
                      <w:sz w:val="19"/>
                      <w:szCs w:val="19"/>
                    </w:rPr>
                    <w:t>example</w:t>
                  </w:r>
                  <w:r>
                    <w:rPr>
                      <w:spacing w:val="28"/>
                      <w:sz w:val="19"/>
                      <w:szCs w:val="19"/>
                    </w:rPr>
                    <w:t xml:space="preserve"> </w:t>
                  </w:r>
                  <w:r>
                    <w:rPr>
                      <w:spacing w:val="-1"/>
                      <w:sz w:val="19"/>
                      <w:szCs w:val="19"/>
                    </w:rPr>
                    <w:t>of an</w:t>
                  </w:r>
                  <w:r>
                    <w:rPr>
                      <w:spacing w:val="27"/>
                      <w:w w:val="101"/>
                      <w:sz w:val="19"/>
                      <w:szCs w:val="19"/>
                    </w:rPr>
                    <w:t xml:space="preserve"> </w:t>
                  </w:r>
                  <w:r>
                    <w:rPr>
                      <w:spacing w:val="-1"/>
                      <w:sz w:val="19"/>
                      <w:szCs w:val="19"/>
                    </w:rPr>
                    <w:t>industry-standard</w:t>
                  </w:r>
                  <w:r>
                    <w:rPr>
                      <w:spacing w:val="28"/>
                      <w:sz w:val="19"/>
                      <w:szCs w:val="19"/>
                    </w:rPr>
                    <w:t xml:space="preserve"> </w:t>
                  </w:r>
                  <w:r>
                    <w:rPr>
                      <w:spacing w:val="-1"/>
                      <w:sz w:val="19"/>
                      <w:szCs w:val="19"/>
                    </w:rPr>
                    <w:t>authentication</w:t>
                  </w:r>
                  <w:r>
                    <w:rPr>
                      <w:sz w:val="19"/>
                      <w:szCs w:val="19"/>
                    </w:rPr>
                    <w:t xml:space="preserve"> </w:t>
                  </w:r>
                  <w:r>
                    <w:rPr>
                      <w:spacing w:val="-5"/>
                      <w:sz w:val="19"/>
                      <w:szCs w:val="19"/>
                    </w:rPr>
                    <w:t xml:space="preserve">mechanism,for those </w:t>
                  </w:r>
                  <w:r>
                    <w:rPr>
                      <w:spacing w:val="-6"/>
                      <w:sz w:val="19"/>
                      <w:szCs w:val="19"/>
                    </w:rPr>
                    <w:t>OAuth2 identity providers that require authentica-</w:t>
                  </w:r>
                  <w:r>
                    <w:rPr>
                      <w:sz w:val="19"/>
                      <w:szCs w:val="19"/>
                    </w:rPr>
                    <w:t xml:space="preserve"> </w:t>
                  </w:r>
                  <w:r>
                    <w:rPr>
                      <w:spacing w:val="-5"/>
                      <w:sz w:val="19"/>
                      <w:szCs w:val="19"/>
                    </w:rPr>
                    <w:t>tion to obtain credential</w:t>
                  </w:r>
                  <w:r>
                    <w:rPr>
                      <w:spacing w:val="-6"/>
                      <w:sz w:val="19"/>
                      <w:szCs w:val="19"/>
                    </w:rPr>
                    <w:t>s.</w:t>
                  </w:r>
                </w:p>
                <w:p w14:paraId="59CC1000">
                  <w:pPr>
                    <w:pStyle w:val="7"/>
                    <w:spacing w:before="28" w:line="246" w:lineRule="auto"/>
                    <w:ind w:left="20" w:right="29" w:firstLine="309"/>
                    <w:jc w:val="both"/>
                    <w:rPr>
                      <w:sz w:val="19"/>
                      <w:szCs w:val="19"/>
                    </w:rPr>
                  </w:pPr>
                  <w:r>
                    <w:rPr>
                      <w:spacing w:val="2"/>
                      <w:sz w:val="19"/>
                      <w:szCs w:val="19"/>
                    </w:rPr>
                    <w:t>(3)</w:t>
                  </w:r>
                  <w:r>
                    <w:rPr>
                      <w:sz w:val="19"/>
                      <w:szCs w:val="19"/>
                    </w:rPr>
                    <w:t>Communications</w:t>
                  </w:r>
                  <w:r>
                    <w:rPr>
                      <w:rFonts w:hint="eastAsia" w:eastAsia="宋体"/>
                      <w:spacing w:val="14"/>
                      <w:sz w:val="19"/>
                      <w:szCs w:val="19"/>
                      <w:lang w:eastAsia="zh-CN"/>
                    </w:rPr>
                    <w:t xml:space="preserve"> </w:t>
                  </w:r>
                  <w:r>
                    <w:rPr>
                      <w:sz w:val="19"/>
                      <w:szCs w:val="19"/>
                    </w:rPr>
                    <w:t>between</w:t>
                  </w:r>
                  <w:r>
                    <w:rPr>
                      <w:rFonts w:hint="eastAsia" w:eastAsia="宋体"/>
                      <w:spacing w:val="13"/>
                      <w:sz w:val="19"/>
                      <w:szCs w:val="19"/>
                      <w:lang w:eastAsia="zh-CN"/>
                    </w:rPr>
                    <w:t xml:space="preserve"> </w:t>
                  </w:r>
                  <w:r>
                    <w:rPr>
                      <w:sz w:val="19"/>
                      <w:szCs w:val="19"/>
                    </w:rPr>
                    <w:t>the</w:t>
                  </w:r>
                  <w:r>
                    <w:rPr>
                      <w:rFonts w:hint="eastAsia" w:eastAsia="宋体"/>
                      <w:spacing w:val="14"/>
                      <w:sz w:val="19"/>
                      <w:szCs w:val="19"/>
                      <w:lang w:eastAsia="zh-CN"/>
                    </w:rPr>
                    <w:t xml:space="preserve"> </w:t>
                  </w:r>
                  <w:r>
                    <w:rPr>
                      <w:sz w:val="19"/>
                      <w:szCs w:val="19"/>
                    </w:rPr>
                    <w:t>Intent</w:t>
                  </w:r>
                  <w:r>
                    <w:rPr>
                      <w:spacing w:val="2"/>
                      <w:sz w:val="19"/>
                      <w:szCs w:val="19"/>
                    </w:rPr>
                    <w:t>-</w:t>
                  </w:r>
                  <w:r>
                    <w:rPr>
                      <w:sz w:val="19"/>
                      <w:szCs w:val="19"/>
                    </w:rPr>
                    <w:t>Based</w:t>
                  </w:r>
                  <w:r>
                    <w:rPr>
                      <w:rFonts w:hint="eastAsia" w:eastAsia="宋体"/>
                      <w:spacing w:val="2"/>
                      <w:sz w:val="19"/>
                      <w:szCs w:val="19"/>
                      <w:lang w:eastAsia="zh-CN"/>
                    </w:rPr>
                    <w:t xml:space="preserve"> </w:t>
                  </w:r>
                  <w:r>
                    <w:rPr>
                      <w:sz w:val="19"/>
                      <w:szCs w:val="19"/>
                    </w:rPr>
                    <w:t>Network</w:t>
                  </w:r>
                  <w:r>
                    <w:rPr>
                      <w:spacing w:val="1"/>
                      <w:sz w:val="19"/>
                      <w:szCs w:val="19"/>
                    </w:rPr>
                    <w:t xml:space="preserve"> </w:t>
                  </w:r>
                  <w:r>
                    <w:rPr>
                      <w:spacing w:val="-1"/>
                      <w:sz w:val="19"/>
                      <w:szCs w:val="19"/>
                    </w:rPr>
                    <w:t>Participants</w:t>
                  </w:r>
                  <w:r>
                    <w:rPr>
                      <w:spacing w:val="19"/>
                      <w:sz w:val="19"/>
                      <w:szCs w:val="19"/>
                    </w:rPr>
                    <w:t xml:space="preserve">  </w:t>
                  </w:r>
                  <w:r>
                    <w:rPr>
                      <w:spacing w:val="-1"/>
                      <w:sz w:val="19"/>
                      <w:szCs w:val="19"/>
                    </w:rPr>
                    <w:t>operator</w:t>
                  </w:r>
                  <w:r>
                    <w:rPr>
                      <w:spacing w:val="15"/>
                      <w:w w:val="101"/>
                      <w:sz w:val="19"/>
                      <w:szCs w:val="19"/>
                    </w:rPr>
                    <w:t xml:space="preserve">  </w:t>
                  </w:r>
                  <w:r>
                    <w:rPr>
                      <w:spacing w:val="-1"/>
                      <w:sz w:val="19"/>
                      <w:szCs w:val="19"/>
                    </w:rPr>
                    <w:t>interface</w:t>
                  </w:r>
                  <w:r>
                    <w:rPr>
                      <w:spacing w:val="16"/>
                      <w:sz w:val="19"/>
                      <w:szCs w:val="19"/>
                    </w:rPr>
                    <w:t xml:space="preserve">  </w:t>
                  </w:r>
                  <w:r>
                    <w:rPr>
                      <w:spacing w:val="-1"/>
                      <w:sz w:val="19"/>
                      <w:szCs w:val="19"/>
                    </w:rPr>
                    <w:t>and</w:t>
                  </w:r>
                  <w:r>
                    <w:rPr>
                      <w:spacing w:val="16"/>
                      <w:w w:val="101"/>
                      <w:sz w:val="19"/>
                      <w:szCs w:val="19"/>
                    </w:rPr>
                    <w:t xml:space="preserve">  </w:t>
                  </w:r>
                  <w:r>
                    <w:rPr>
                      <w:spacing w:val="-1"/>
                      <w:sz w:val="19"/>
                      <w:szCs w:val="19"/>
                    </w:rPr>
                    <w:t>a</w:t>
                  </w:r>
                  <w:r>
                    <w:rPr>
                      <w:spacing w:val="11"/>
                      <w:w w:val="101"/>
                      <w:sz w:val="19"/>
                      <w:szCs w:val="19"/>
                    </w:rPr>
                    <w:t xml:space="preserve">  </w:t>
                  </w:r>
                  <w:r>
                    <w:rPr>
                      <w:spacing w:val="-1"/>
                      <w:sz w:val="19"/>
                      <w:szCs w:val="19"/>
                    </w:rPr>
                    <w:t>Net-RID</w:t>
                  </w:r>
                  <w:r>
                    <w:rPr>
                      <w:spacing w:val="19"/>
                      <w:sz w:val="19"/>
                      <w:szCs w:val="19"/>
                    </w:rPr>
                    <w:t xml:space="preserve">  </w:t>
                  </w:r>
                  <w:r>
                    <w:rPr>
                      <w:spacing w:val="-1"/>
                      <w:sz w:val="19"/>
                      <w:szCs w:val="19"/>
                    </w:rPr>
                    <w:t>Services</w:t>
                  </w:r>
                  <w:r>
                    <w:rPr>
                      <w:spacing w:val="14"/>
                      <w:w w:val="101"/>
                      <w:sz w:val="19"/>
                      <w:szCs w:val="19"/>
                    </w:rPr>
                    <w:t xml:space="preserve">  </w:t>
                  </w:r>
                  <w:r>
                    <w:rPr>
                      <w:spacing w:val="-1"/>
                      <w:sz w:val="19"/>
                      <w:szCs w:val="19"/>
                    </w:rPr>
                    <w:t>Pro-</w:t>
                  </w:r>
                  <w:r>
                    <w:rPr>
                      <w:sz w:val="19"/>
                      <w:szCs w:val="19"/>
                    </w:rPr>
                    <w:t xml:space="preserve"> vider  shall  (NET0130)be  encrypted  us</w:t>
                  </w:r>
                  <w:r>
                    <w:rPr>
                      <w:spacing w:val="-1"/>
                      <w:sz w:val="19"/>
                      <w:szCs w:val="19"/>
                    </w:rPr>
                    <w:t>ing  an  industry-standard</w:t>
                  </w:r>
                  <w:r>
                    <w:rPr>
                      <w:sz w:val="19"/>
                      <w:szCs w:val="19"/>
                    </w:rPr>
                    <w:t xml:space="preserve"> encryption</w:t>
                  </w:r>
                  <w:r>
                    <w:rPr>
                      <w:spacing w:val="41"/>
                      <w:w w:val="101"/>
                      <w:sz w:val="19"/>
                      <w:szCs w:val="19"/>
                    </w:rPr>
                    <w:t xml:space="preserve"> </w:t>
                  </w:r>
                  <w:r>
                    <w:rPr>
                      <w:sz w:val="19"/>
                      <w:szCs w:val="19"/>
                    </w:rPr>
                    <w:t>mechanism</w:t>
                  </w:r>
                  <w:r>
                    <w:rPr>
                      <w:spacing w:val="40"/>
                      <w:w w:val="101"/>
                      <w:sz w:val="19"/>
                      <w:szCs w:val="19"/>
                    </w:rPr>
                    <w:t xml:space="preserve"> </w:t>
                  </w:r>
                  <w:r>
                    <w:rPr>
                      <w:sz w:val="19"/>
                      <w:szCs w:val="19"/>
                    </w:rPr>
                    <w:t>with</w:t>
                  </w:r>
                  <w:r>
                    <w:rPr>
                      <w:spacing w:val="46"/>
                      <w:w w:val="101"/>
                      <w:sz w:val="19"/>
                      <w:szCs w:val="19"/>
                    </w:rPr>
                    <w:t xml:space="preserve"> </w:t>
                  </w:r>
                  <w:r>
                    <w:rPr>
                      <w:sz w:val="19"/>
                      <w:szCs w:val="19"/>
                    </w:rPr>
                    <w:t>a</w:t>
                  </w:r>
                  <w:r>
                    <w:rPr>
                      <w:spacing w:val="41"/>
                      <w:w w:val="101"/>
                      <w:sz w:val="19"/>
                      <w:szCs w:val="19"/>
                    </w:rPr>
                    <w:t xml:space="preserve"> </w:t>
                  </w:r>
                  <w:r>
                    <w:rPr>
                      <w:sz w:val="19"/>
                      <w:szCs w:val="19"/>
                    </w:rPr>
                    <w:t>mini</w:t>
                  </w:r>
                  <w:r>
                    <w:rPr>
                      <w:spacing w:val="-1"/>
                      <w:sz w:val="19"/>
                      <w:szCs w:val="19"/>
                    </w:rPr>
                    <w:t>mum</w:t>
                  </w:r>
                  <w:r>
                    <w:rPr>
                      <w:spacing w:val="46"/>
                      <w:w w:val="101"/>
                      <w:sz w:val="19"/>
                      <w:szCs w:val="19"/>
                    </w:rPr>
                    <w:t xml:space="preserve"> </w:t>
                  </w:r>
                  <w:r>
                    <w:rPr>
                      <w:spacing w:val="-1"/>
                      <w:sz w:val="19"/>
                      <w:szCs w:val="19"/>
                    </w:rPr>
                    <w:t>encryption  strength  of</w:t>
                  </w:r>
                  <w:r>
                    <w:rPr>
                      <w:sz w:val="19"/>
                      <w:szCs w:val="19"/>
                    </w:rPr>
                    <w:t xml:space="preserve"> </w:t>
                  </w:r>
                  <w:r>
                    <w:rPr>
                      <w:spacing w:val="-3"/>
                      <w:sz w:val="19"/>
                      <w:szCs w:val="19"/>
                    </w:rPr>
                    <w:t>128</w:t>
                  </w:r>
                  <w:r>
                    <w:rPr>
                      <w:spacing w:val="12"/>
                      <w:sz w:val="19"/>
                      <w:szCs w:val="19"/>
                    </w:rPr>
                    <w:t xml:space="preserve">  </w:t>
                  </w:r>
                  <w:r>
                    <w:rPr>
                      <w:spacing w:val="-3"/>
                      <w:sz w:val="19"/>
                      <w:szCs w:val="19"/>
                    </w:rPr>
                    <w:t>bits.</w:t>
                  </w:r>
                </w:p>
                <w:p w14:paraId="1C849362">
                  <w:pPr>
                    <w:pStyle w:val="7"/>
                    <w:spacing w:before="9" w:line="203" w:lineRule="auto"/>
                    <w:ind w:left="20" w:right="28" w:firstLine="189"/>
                    <w:jc w:val="both"/>
                    <w:rPr>
                      <w:sz w:val="19"/>
                      <w:szCs w:val="19"/>
                    </w:rPr>
                  </w:pPr>
                  <w:r>
                    <w:rPr>
                      <w:spacing w:val="-5"/>
                      <w:sz w:val="19"/>
                      <w:szCs w:val="19"/>
                    </w:rPr>
                    <w:t xml:space="preserve">NoTE 9—This requirement is intended to address both </w:t>
                  </w:r>
                  <w:r>
                    <w:rPr>
                      <w:spacing w:val="-6"/>
                      <w:sz w:val="19"/>
                      <w:szCs w:val="19"/>
                    </w:rPr>
                    <w:t>integrity and</w:t>
                  </w:r>
                  <w:r>
                    <w:rPr>
                      <w:sz w:val="19"/>
                      <w:szCs w:val="19"/>
                    </w:rPr>
                    <w:t xml:space="preserve"> </w:t>
                  </w:r>
                  <w:r>
                    <w:rPr>
                      <w:spacing w:val="-2"/>
                      <w:sz w:val="19"/>
                      <w:szCs w:val="19"/>
                    </w:rPr>
                    <w:t>confidentiality of</w:t>
                  </w:r>
                  <w:r>
                    <w:rPr>
                      <w:spacing w:val="-15"/>
                      <w:sz w:val="19"/>
                      <w:szCs w:val="19"/>
                    </w:rPr>
                    <w:t xml:space="preserve"> </w:t>
                  </w:r>
                  <w:r>
                    <w:rPr>
                      <w:spacing w:val="-2"/>
                      <w:sz w:val="19"/>
                      <w:szCs w:val="19"/>
                    </w:rPr>
                    <w:t>Remote ID data in transit.TLS is an</w:t>
                  </w:r>
                  <w:r>
                    <w:rPr>
                      <w:spacing w:val="6"/>
                      <w:sz w:val="19"/>
                      <w:szCs w:val="19"/>
                    </w:rPr>
                    <w:t xml:space="preserve"> </w:t>
                  </w:r>
                  <w:r>
                    <w:rPr>
                      <w:spacing w:val="-2"/>
                      <w:sz w:val="19"/>
                      <w:szCs w:val="19"/>
                    </w:rPr>
                    <w:t>example of</w:t>
                  </w:r>
                  <w:r>
                    <w:rPr>
                      <w:spacing w:val="-14"/>
                      <w:sz w:val="19"/>
                      <w:szCs w:val="19"/>
                    </w:rPr>
                    <w:t xml:space="preserve"> </w:t>
                  </w:r>
                  <w:r>
                    <w:rPr>
                      <w:spacing w:val="-2"/>
                      <w:sz w:val="19"/>
                      <w:szCs w:val="19"/>
                    </w:rPr>
                    <w:t>an</w:t>
                  </w:r>
                  <w:r>
                    <w:rPr>
                      <w:sz w:val="19"/>
                      <w:szCs w:val="19"/>
                    </w:rPr>
                    <w:t xml:space="preserve"> </w:t>
                  </w:r>
                  <w:r>
                    <w:rPr>
                      <w:spacing w:val="-7"/>
                      <w:sz w:val="19"/>
                      <w:szCs w:val="19"/>
                    </w:rPr>
                    <w:t>industry-standard authenticated encryption mechan</w:t>
                  </w:r>
                  <w:r>
                    <w:rPr>
                      <w:spacing w:val="-8"/>
                      <w:sz w:val="19"/>
                      <w:szCs w:val="19"/>
                    </w:rPr>
                    <w:t>ism.</w:t>
                  </w:r>
                </w:p>
                <w:p w14:paraId="3A9379D2">
                  <w:pPr>
                    <w:pStyle w:val="7"/>
                    <w:spacing w:before="110" w:line="223" w:lineRule="auto"/>
                    <w:ind w:left="20" w:right="22" w:firstLine="189"/>
                    <w:rPr>
                      <w:sz w:val="19"/>
                      <w:szCs w:val="19"/>
                    </w:rPr>
                  </w:pPr>
                  <w:r>
                    <w:rPr>
                      <w:i/>
                      <w:iCs/>
                      <w:spacing w:val="-7"/>
                      <w:sz w:val="23"/>
                      <w:szCs w:val="23"/>
                    </w:rPr>
                    <w:t>5.5.4 Net-RID Service Provider to Net-RID Display Pro-</w:t>
                  </w:r>
                  <w:r>
                    <w:rPr>
                      <w:i/>
                      <w:iCs/>
                      <w:spacing w:val="3"/>
                      <w:sz w:val="23"/>
                      <w:szCs w:val="23"/>
                    </w:rPr>
                    <w:t xml:space="preserve"> </w:t>
                  </w:r>
                  <w:r>
                    <w:rPr>
                      <w:i/>
                      <w:iCs/>
                      <w:sz w:val="19"/>
                      <w:szCs w:val="19"/>
                    </w:rPr>
                    <w:t>vider</w:t>
                  </w:r>
                  <w:r>
                    <w:rPr>
                      <w:i/>
                      <w:iCs/>
                      <w:spacing w:val="19"/>
                      <w:sz w:val="19"/>
                      <w:szCs w:val="19"/>
                    </w:rPr>
                    <w:t xml:space="preserve">  </w:t>
                  </w:r>
                  <w:r>
                    <w:rPr>
                      <w:i/>
                      <w:iCs/>
                      <w:sz w:val="19"/>
                      <w:szCs w:val="19"/>
                    </w:rPr>
                    <w:t>Requirements</w:t>
                  </w:r>
                  <w:r>
                    <w:rPr>
                      <w:i/>
                      <w:iCs/>
                      <w:spacing w:val="1"/>
                      <w:sz w:val="19"/>
                      <w:szCs w:val="19"/>
                    </w:rPr>
                    <w:t>:</w:t>
                  </w:r>
                </w:p>
                <w:p w14:paraId="22E64013">
                  <w:pPr>
                    <w:pStyle w:val="7"/>
                    <w:spacing w:before="171" w:line="188" w:lineRule="auto"/>
                    <w:ind w:left="2209"/>
                    <w:rPr>
                      <w:sz w:val="23"/>
                      <w:szCs w:val="23"/>
                    </w:rPr>
                  </w:pPr>
                  <w:r>
                    <w:rPr>
                      <w:b/>
                      <w:bCs/>
                      <w:spacing w:val="-13"/>
                      <w:sz w:val="23"/>
                      <w:szCs w:val="23"/>
                    </w:rPr>
                    <w:t>Context</w:t>
                  </w:r>
                </w:p>
                <w:p w14:paraId="456743FD">
                  <w:pPr>
                    <w:pStyle w:val="7"/>
                    <w:spacing w:before="60" w:line="225" w:lineRule="auto"/>
                    <w:ind w:left="20" w:right="22" w:firstLine="189"/>
                    <w:jc w:val="both"/>
                    <w:rPr>
                      <w:sz w:val="23"/>
                      <w:szCs w:val="23"/>
                    </w:rPr>
                  </w:pPr>
                  <w:r>
                    <w:rPr>
                      <w:sz w:val="19"/>
                      <w:szCs w:val="19"/>
                    </w:rPr>
                    <w:t>5.5.4.1</w:t>
                  </w:r>
                  <w:r>
                    <w:rPr>
                      <w:rFonts w:hint="eastAsia" w:eastAsia="宋体"/>
                      <w:sz w:val="19"/>
                      <w:szCs w:val="19"/>
                      <w:lang w:eastAsia="zh-CN"/>
                    </w:rPr>
                    <w:t xml:space="preserve"> </w:t>
                  </w:r>
                  <w:r>
                    <w:rPr>
                      <w:sz w:val="19"/>
                      <w:szCs w:val="19"/>
                    </w:rPr>
                    <w:t>This</w:t>
                  </w:r>
                  <w:r>
                    <w:rPr>
                      <w:rFonts w:hint="eastAsia" w:eastAsia="宋体"/>
                      <w:sz w:val="19"/>
                      <w:szCs w:val="19"/>
                      <w:lang w:eastAsia="zh-CN"/>
                    </w:rPr>
                    <w:t xml:space="preserve"> </w:t>
                  </w:r>
                  <w:r>
                    <w:rPr>
                      <w:sz w:val="19"/>
                      <w:szCs w:val="19"/>
                    </w:rPr>
                    <w:t>secti</w:t>
                  </w:r>
                  <w:r>
                    <w:rPr>
                      <w:spacing w:val="-1"/>
                      <w:sz w:val="19"/>
                      <w:szCs w:val="19"/>
                    </w:rPr>
                    <w:t>on</w:t>
                  </w:r>
                  <w:r>
                    <w:rPr>
                      <w:rFonts w:hint="eastAsia" w:eastAsia="宋体"/>
                      <w:spacing w:val="-1"/>
                      <w:sz w:val="19"/>
                      <w:szCs w:val="19"/>
                      <w:lang w:eastAsia="zh-CN"/>
                    </w:rPr>
                    <w:t xml:space="preserve"> </w:t>
                  </w:r>
                  <w:r>
                    <w:rPr>
                      <w:spacing w:val="-1"/>
                      <w:sz w:val="19"/>
                      <w:szCs w:val="19"/>
                    </w:rPr>
                    <w:t>provides</w:t>
                  </w:r>
                  <w:r>
                    <w:rPr>
                      <w:spacing w:val="21"/>
                      <w:w w:val="101"/>
                      <w:sz w:val="19"/>
                      <w:szCs w:val="19"/>
                    </w:rPr>
                    <w:t xml:space="preserve">  </w:t>
                  </w:r>
                  <w:r>
                    <w:rPr>
                      <w:spacing w:val="-1"/>
                      <w:sz w:val="19"/>
                      <w:szCs w:val="19"/>
                    </w:rPr>
                    <w:t>requirements</w:t>
                  </w:r>
                  <w:r>
                    <w:rPr>
                      <w:rFonts w:hint="eastAsia" w:eastAsia="宋体"/>
                      <w:spacing w:val="-1"/>
                      <w:sz w:val="19"/>
                      <w:szCs w:val="19"/>
                      <w:lang w:eastAsia="zh-CN"/>
                    </w:rPr>
                    <w:t xml:space="preserve"> </w:t>
                  </w:r>
                  <w:r>
                    <w:rPr>
                      <w:spacing w:val="-1"/>
                      <w:sz w:val="19"/>
                      <w:szCs w:val="19"/>
                    </w:rPr>
                    <w:t>governing</w:t>
                  </w:r>
                  <w:r>
                    <w:rPr>
                      <w:spacing w:val="21"/>
                      <w:w w:val="102"/>
                      <w:sz w:val="19"/>
                      <w:szCs w:val="19"/>
                    </w:rPr>
                    <w:t xml:space="preserve">  </w:t>
                  </w:r>
                  <w:r>
                    <w:rPr>
                      <w:spacing w:val="-1"/>
                      <w:sz w:val="19"/>
                      <w:szCs w:val="19"/>
                    </w:rPr>
                    <w:t>the</w:t>
                  </w:r>
                  <w:r>
                    <w:rPr>
                      <w:sz w:val="19"/>
                      <w:szCs w:val="19"/>
                    </w:rPr>
                    <w:t xml:space="preserve"> interactions  between  Net-RID</w:t>
                  </w:r>
                  <w:r>
                    <w:rPr>
                      <w:spacing w:val="14"/>
                      <w:sz w:val="19"/>
                      <w:szCs w:val="19"/>
                    </w:rPr>
                    <w:t xml:space="preserve">  </w:t>
                  </w:r>
                  <w:r>
                    <w:rPr>
                      <w:sz w:val="19"/>
                      <w:szCs w:val="19"/>
                    </w:rPr>
                    <w:t>Service  Providers</w:t>
                  </w:r>
                  <w:r>
                    <w:rPr>
                      <w:spacing w:val="9"/>
                      <w:sz w:val="19"/>
                      <w:szCs w:val="19"/>
                    </w:rPr>
                    <w:t xml:space="preserve">  </w:t>
                  </w:r>
                  <w:r>
                    <w:rPr>
                      <w:sz w:val="19"/>
                      <w:szCs w:val="19"/>
                    </w:rPr>
                    <w:t>and</w:t>
                  </w:r>
                  <w:r>
                    <w:rPr>
                      <w:spacing w:val="4"/>
                      <w:sz w:val="19"/>
                      <w:szCs w:val="19"/>
                    </w:rPr>
                    <w:t xml:space="preserve">  </w:t>
                  </w:r>
                  <w:r>
                    <w:rPr>
                      <w:sz w:val="19"/>
                      <w:szCs w:val="19"/>
                    </w:rPr>
                    <w:t xml:space="preserve">Net-RID </w:t>
                  </w:r>
                  <w:r>
                    <w:rPr>
                      <w:spacing w:val="-7"/>
                      <w:sz w:val="23"/>
                      <w:szCs w:val="23"/>
                    </w:rPr>
                    <w:t>Display Providers,as illustrat</w:t>
                  </w:r>
                  <w:r>
                    <w:rPr>
                      <w:spacing w:val="-8"/>
                      <w:sz w:val="23"/>
                      <w:szCs w:val="23"/>
                    </w:rPr>
                    <w:t>ed in</w:t>
                  </w:r>
                  <w:r>
                    <w:rPr>
                      <w:spacing w:val="13"/>
                      <w:sz w:val="23"/>
                      <w:szCs w:val="23"/>
                    </w:rPr>
                    <w:t xml:space="preserve"> </w:t>
                  </w:r>
                  <w:r>
                    <w:rPr>
                      <w:color w:val="D02030"/>
                      <w:spacing w:val="-8"/>
                      <w:sz w:val="23"/>
                      <w:szCs w:val="23"/>
                    </w:rPr>
                    <w:t>Fig.15.</w:t>
                  </w:r>
                </w:p>
                <w:p w14:paraId="19434E5A">
                  <w:pPr>
                    <w:pStyle w:val="7"/>
                    <w:spacing w:before="30" w:line="234" w:lineRule="auto"/>
                    <w:ind w:left="20" w:right="22" w:firstLine="189"/>
                    <w:jc w:val="both"/>
                    <w:rPr>
                      <w:sz w:val="19"/>
                      <w:szCs w:val="19"/>
                    </w:rPr>
                  </w:pPr>
                  <w:r>
                    <w:rPr>
                      <w:sz w:val="19"/>
                      <w:szCs w:val="19"/>
                    </w:rPr>
                    <w:t>5.5.4.2  The  role  of</w:t>
                  </w:r>
                  <w:r>
                    <w:rPr>
                      <w:spacing w:val="33"/>
                      <w:w w:val="101"/>
                      <w:sz w:val="19"/>
                      <w:szCs w:val="19"/>
                    </w:rPr>
                    <w:t xml:space="preserve"> </w:t>
                  </w:r>
                  <w:r>
                    <w:rPr>
                      <w:sz w:val="19"/>
                      <w:szCs w:val="19"/>
                    </w:rPr>
                    <w:t xml:space="preserve">Net-RID  Display  Providers  is  to  aggre- </w:t>
                  </w:r>
                  <w:r>
                    <w:rPr>
                      <w:spacing w:val="-1"/>
                      <w:sz w:val="19"/>
                      <w:szCs w:val="19"/>
                    </w:rPr>
                    <w:t>gate</w:t>
                  </w:r>
                  <w:r>
                    <w:rPr>
                      <w:spacing w:val="41"/>
                      <w:w w:val="101"/>
                      <w:sz w:val="19"/>
                      <w:szCs w:val="19"/>
                    </w:rPr>
                    <w:t xml:space="preserve"> </w:t>
                  </w:r>
                  <w:r>
                    <w:rPr>
                      <w:spacing w:val="-1"/>
                      <w:sz w:val="19"/>
                      <w:szCs w:val="19"/>
                    </w:rPr>
                    <w:t>information</w:t>
                  </w:r>
                  <w:r>
                    <w:rPr>
                      <w:spacing w:val="43"/>
                      <w:sz w:val="19"/>
                      <w:szCs w:val="19"/>
                    </w:rPr>
                    <w:t xml:space="preserve"> </w:t>
                  </w:r>
                  <w:r>
                    <w:rPr>
                      <w:spacing w:val="-1"/>
                      <w:sz w:val="19"/>
                      <w:szCs w:val="19"/>
                    </w:rPr>
                    <w:t>for</w:t>
                  </w:r>
                  <w:r>
                    <w:rPr>
                      <w:spacing w:val="42"/>
                      <w:sz w:val="19"/>
                      <w:szCs w:val="19"/>
                    </w:rPr>
                    <w:t xml:space="preserve"> </w:t>
                  </w:r>
                  <w:r>
                    <w:rPr>
                      <w:spacing w:val="-1"/>
                      <w:sz w:val="19"/>
                      <w:szCs w:val="19"/>
                    </w:rPr>
                    <w:t>all</w:t>
                  </w:r>
                  <w:r>
                    <w:rPr>
                      <w:spacing w:val="36"/>
                      <w:w w:val="101"/>
                      <w:sz w:val="19"/>
                      <w:szCs w:val="19"/>
                    </w:rPr>
                    <w:t xml:space="preserve"> </w:t>
                  </w:r>
                  <w:r>
                    <w:rPr>
                      <w:spacing w:val="-1"/>
                      <w:sz w:val="19"/>
                      <w:szCs w:val="19"/>
                    </w:rPr>
                    <w:t>UAS</w:t>
                  </w:r>
                  <w:r>
                    <w:rPr>
                      <w:spacing w:val="42"/>
                      <w:w w:val="101"/>
                      <w:sz w:val="19"/>
                      <w:szCs w:val="19"/>
                    </w:rPr>
                    <w:t xml:space="preserve"> </w:t>
                  </w:r>
                  <w:r>
                    <w:rPr>
                      <w:spacing w:val="-1"/>
                      <w:sz w:val="19"/>
                      <w:szCs w:val="19"/>
                    </w:rPr>
                    <w:t>operating</w:t>
                  </w:r>
                  <w:r>
                    <w:rPr>
                      <w:spacing w:val="41"/>
                      <w:w w:val="101"/>
                      <w:sz w:val="19"/>
                      <w:szCs w:val="19"/>
                    </w:rPr>
                    <w:t xml:space="preserve"> </w:t>
                  </w:r>
                  <w:r>
                    <w:rPr>
                      <w:spacing w:val="-1"/>
                      <w:sz w:val="19"/>
                      <w:szCs w:val="19"/>
                    </w:rPr>
                    <w:t>in</w:t>
                  </w:r>
                  <w:r>
                    <w:rPr>
                      <w:spacing w:val="42"/>
                      <w:w w:val="101"/>
                      <w:sz w:val="19"/>
                      <w:szCs w:val="19"/>
                    </w:rPr>
                    <w:t xml:space="preserve"> </w:t>
                  </w:r>
                  <w:r>
                    <w:rPr>
                      <w:spacing w:val="-1"/>
                      <w:sz w:val="19"/>
                      <w:szCs w:val="19"/>
                    </w:rPr>
                    <w:t>an</w:t>
                  </w:r>
                  <w:r>
                    <w:rPr>
                      <w:spacing w:val="43"/>
                      <w:sz w:val="19"/>
                      <w:szCs w:val="19"/>
                    </w:rPr>
                    <w:t xml:space="preserve"> </w:t>
                  </w:r>
                  <w:r>
                    <w:rPr>
                      <w:spacing w:val="-1"/>
                      <w:sz w:val="19"/>
                      <w:szCs w:val="19"/>
                    </w:rPr>
                    <w:t>are</w:t>
                  </w:r>
                  <w:r>
                    <w:rPr>
                      <w:spacing w:val="-2"/>
                      <w:sz w:val="19"/>
                      <w:szCs w:val="19"/>
                    </w:rPr>
                    <w:t>a</w:t>
                  </w:r>
                  <w:r>
                    <w:rPr>
                      <w:spacing w:val="42"/>
                      <w:w w:val="101"/>
                      <w:sz w:val="19"/>
                      <w:szCs w:val="19"/>
                    </w:rPr>
                    <w:t xml:space="preserve"> </w:t>
                  </w:r>
                  <w:r>
                    <w:rPr>
                      <w:spacing w:val="-2"/>
                      <w:sz w:val="19"/>
                      <w:szCs w:val="19"/>
                    </w:rPr>
                    <w:t>and</w:t>
                  </w:r>
                  <w:r>
                    <w:rPr>
                      <w:spacing w:val="35"/>
                      <w:w w:val="101"/>
                      <w:sz w:val="19"/>
                      <w:szCs w:val="19"/>
                    </w:rPr>
                    <w:t xml:space="preserve"> </w:t>
                  </w:r>
                  <w:r>
                    <w:rPr>
                      <w:spacing w:val="-2"/>
                      <w:sz w:val="19"/>
                      <w:szCs w:val="19"/>
                    </w:rPr>
                    <w:t>provide</w:t>
                  </w:r>
                  <w:r>
                    <w:rPr>
                      <w:sz w:val="19"/>
                      <w:szCs w:val="19"/>
                    </w:rPr>
                    <w:t xml:space="preserve"> </w:t>
                  </w:r>
                  <w:r>
                    <w:rPr>
                      <w:spacing w:val="-1"/>
                      <w:sz w:val="19"/>
                      <w:szCs w:val="19"/>
                    </w:rPr>
                    <w:t>it</w:t>
                  </w:r>
                  <w:r>
                    <w:rPr>
                      <w:spacing w:val="28"/>
                      <w:w w:val="101"/>
                      <w:sz w:val="19"/>
                      <w:szCs w:val="19"/>
                    </w:rPr>
                    <w:t xml:space="preserve"> </w:t>
                  </w:r>
                  <w:r>
                    <w:rPr>
                      <w:spacing w:val="-1"/>
                      <w:sz w:val="19"/>
                      <w:szCs w:val="19"/>
                    </w:rPr>
                    <w:t>to</w:t>
                  </w:r>
                  <w:r>
                    <w:rPr>
                      <w:spacing w:val="32"/>
                      <w:w w:val="101"/>
                      <w:sz w:val="19"/>
                      <w:szCs w:val="19"/>
                    </w:rPr>
                    <w:t xml:space="preserve"> </w:t>
                  </w:r>
                  <w:r>
                    <w:rPr>
                      <w:spacing w:val="-1"/>
                      <w:sz w:val="19"/>
                      <w:szCs w:val="19"/>
                    </w:rPr>
                    <w:t>client</w:t>
                  </w:r>
                  <w:r>
                    <w:rPr>
                      <w:spacing w:val="29"/>
                      <w:w w:val="101"/>
                      <w:sz w:val="19"/>
                      <w:szCs w:val="19"/>
                    </w:rPr>
                    <w:t xml:space="preserve"> </w:t>
                  </w:r>
                  <w:r>
                    <w:rPr>
                      <w:spacing w:val="-1"/>
                      <w:sz w:val="19"/>
                      <w:szCs w:val="19"/>
                    </w:rPr>
                    <w:t>Remote</w:t>
                  </w:r>
                  <w:r>
                    <w:rPr>
                      <w:spacing w:val="31"/>
                      <w:sz w:val="19"/>
                      <w:szCs w:val="19"/>
                    </w:rPr>
                    <w:t xml:space="preserve"> </w:t>
                  </w:r>
                  <w:r>
                    <w:rPr>
                      <w:spacing w:val="-1"/>
                      <w:sz w:val="19"/>
                      <w:szCs w:val="19"/>
                    </w:rPr>
                    <w:t>ID</w:t>
                  </w:r>
                  <w:r>
                    <w:rPr>
                      <w:spacing w:val="32"/>
                      <w:w w:val="101"/>
                      <w:sz w:val="19"/>
                      <w:szCs w:val="19"/>
                    </w:rPr>
                    <w:t xml:space="preserve"> </w:t>
                  </w:r>
                  <w:r>
                    <w:rPr>
                      <w:spacing w:val="-1"/>
                      <w:sz w:val="19"/>
                      <w:szCs w:val="19"/>
                    </w:rPr>
                    <w:t>display</w:t>
                  </w:r>
                  <w:r>
                    <w:rPr>
                      <w:spacing w:val="33"/>
                      <w:w w:val="101"/>
                      <w:sz w:val="19"/>
                      <w:szCs w:val="19"/>
                    </w:rPr>
                    <w:t xml:space="preserve"> </w:t>
                  </w:r>
                  <w:r>
                    <w:rPr>
                      <w:spacing w:val="-1"/>
                      <w:sz w:val="19"/>
                      <w:szCs w:val="19"/>
                    </w:rPr>
                    <w:t>applications,such</w:t>
                  </w:r>
                  <w:r>
                    <w:rPr>
                      <w:spacing w:val="33"/>
                      <w:sz w:val="19"/>
                      <w:szCs w:val="19"/>
                    </w:rPr>
                    <w:t xml:space="preserve"> </w:t>
                  </w:r>
                  <w:r>
                    <w:rPr>
                      <w:spacing w:val="-1"/>
                      <w:sz w:val="19"/>
                      <w:szCs w:val="19"/>
                    </w:rPr>
                    <w:t>as</w:t>
                  </w:r>
                  <w:r>
                    <w:rPr>
                      <w:spacing w:val="33"/>
                      <w:sz w:val="19"/>
                      <w:szCs w:val="19"/>
                    </w:rPr>
                    <w:t xml:space="preserve"> </w:t>
                  </w:r>
                  <w:r>
                    <w:rPr>
                      <w:spacing w:val="-1"/>
                      <w:sz w:val="19"/>
                      <w:szCs w:val="19"/>
                    </w:rPr>
                    <w:t>a</w:t>
                  </w:r>
                  <w:r>
                    <w:rPr>
                      <w:spacing w:val="27"/>
                      <w:w w:val="101"/>
                      <w:sz w:val="19"/>
                      <w:szCs w:val="19"/>
                    </w:rPr>
                    <w:t xml:space="preserve"> </w:t>
                  </w:r>
                  <w:r>
                    <w:rPr>
                      <w:spacing w:val="-1"/>
                      <w:sz w:val="19"/>
                      <w:szCs w:val="19"/>
                    </w:rPr>
                    <w:t>we</w:t>
                  </w:r>
                  <w:r>
                    <w:rPr>
                      <w:spacing w:val="-2"/>
                      <w:sz w:val="19"/>
                      <w:szCs w:val="19"/>
                    </w:rPr>
                    <w:t>bsite</w:t>
                  </w:r>
                  <w:r>
                    <w:rPr>
                      <w:spacing w:val="33"/>
                      <w:sz w:val="19"/>
                      <w:szCs w:val="19"/>
                    </w:rPr>
                    <w:t xml:space="preserve"> </w:t>
                  </w:r>
                  <w:r>
                    <w:rPr>
                      <w:spacing w:val="-2"/>
                      <w:sz w:val="19"/>
                      <w:szCs w:val="19"/>
                    </w:rPr>
                    <w:t>or</w:t>
                  </w:r>
                  <w:r>
                    <w:rPr>
                      <w:sz w:val="19"/>
                      <w:szCs w:val="19"/>
                    </w:rPr>
                    <w:t xml:space="preserve"> app.There  are  four  general</w:t>
                  </w:r>
                  <w:r>
                    <w:rPr>
                      <w:spacing w:val="2"/>
                      <w:sz w:val="19"/>
                      <w:szCs w:val="19"/>
                    </w:rPr>
                    <w:t xml:space="preserve">  </w:t>
                  </w:r>
                  <w:r>
                    <w:rPr>
                      <w:sz w:val="19"/>
                      <w:szCs w:val="19"/>
                    </w:rPr>
                    <w:t>phases</w:t>
                  </w:r>
                  <w:r>
                    <w:rPr>
                      <w:spacing w:val="2"/>
                      <w:sz w:val="19"/>
                      <w:szCs w:val="19"/>
                    </w:rPr>
                    <w:t xml:space="preserve">  </w:t>
                  </w:r>
                  <w:r>
                    <w:rPr>
                      <w:sz w:val="19"/>
                      <w:szCs w:val="19"/>
                    </w:rPr>
                    <w:t>relative</w:t>
                  </w:r>
                  <w:r>
                    <w:rPr>
                      <w:spacing w:val="4"/>
                      <w:sz w:val="19"/>
                      <w:szCs w:val="19"/>
                    </w:rPr>
                    <w:t xml:space="preserve">  </w:t>
                  </w:r>
                  <w:r>
                    <w:rPr>
                      <w:sz w:val="19"/>
                      <w:szCs w:val="19"/>
                    </w:rPr>
                    <w:t>t</w:t>
                  </w:r>
                  <w:r>
                    <w:rPr>
                      <w:spacing w:val="-1"/>
                      <w:sz w:val="19"/>
                      <w:szCs w:val="19"/>
                    </w:rPr>
                    <w:t>o</w:t>
                  </w:r>
                  <w:r>
                    <w:rPr>
                      <w:spacing w:val="5"/>
                      <w:sz w:val="19"/>
                      <w:szCs w:val="19"/>
                    </w:rPr>
                    <w:t xml:space="preserve">  </w:t>
                  </w:r>
                  <w:r>
                    <w:rPr>
                      <w:spacing w:val="-1"/>
                      <w:sz w:val="19"/>
                      <w:szCs w:val="19"/>
                    </w:rPr>
                    <w:t>a</w:t>
                  </w:r>
                  <w:r>
                    <w:rPr>
                      <w:spacing w:val="3"/>
                      <w:sz w:val="19"/>
                      <w:szCs w:val="19"/>
                    </w:rPr>
                    <w:t xml:space="preserve">  </w:t>
                  </w:r>
                  <w:r>
                    <w:rPr>
                      <w:spacing w:val="-1"/>
                      <w:sz w:val="19"/>
                      <w:szCs w:val="19"/>
                    </w:rPr>
                    <w:t>request:</w:t>
                  </w:r>
                </w:p>
                <w:p w14:paraId="24FABB86">
                  <w:pPr>
                    <w:pStyle w:val="7"/>
                    <w:spacing w:before="71" w:line="235" w:lineRule="auto"/>
                    <w:ind w:left="20" w:right="22" w:firstLine="309"/>
                    <w:jc w:val="both"/>
                    <w:rPr>
                      <w:sz w:val="19"/>
                      <w:szCs w:val="19"/>
                    </w:rPr>
                  </w:pPr>
                  <w:r>
                    <w:rPr>
                      <w:sz w:val="19"/>
                      <w:szCs w:val="19"/>
                    </w:rPr>
                    <w:t>(1)Discover</w:t>
                  </w:r>
                  <w:r>
                    <w:rPr>
                      <w:spacing w:val="18"/>
                      <w:sz w:val="19"/>
                      <w:szCs w:val="19"/>
                    </w:rPr>
                    <w:t xml:space="preserve">  </w:t>
                  </w:r>
                  <w:r>
                    <w:rPr>
                      <w:sz w:val="19"/>
                      <w:szCs w:val="19"/>
                    </w:rPr>
                    <w:t>applicabl</w:t>
                  </w:r>
                  <w:r>
                    <w:rPr>
                      <w:spacing w:val="-1"/>
                      <w:sz w:val="19"/>
                      <w:szCs w:val="19"/>
                    </w:rPr>
                    <w:t>e</w:t>
                  </w:r>
                  <w:r>
                    <w:rPr>
                      <w:spacing w:val="13"/>
                      <w:w w:val="101"/>
                      <w:sz w:val="19"/>
                      <w:szCs w:val="19"/>
                    </w:rPr>
                    <w:t xml:space="preserve">  </w:t>
                  </w:r>
                  <w:r>
                    <w:rPr>
                      <w:spacing w:val="-1"/>
                      <w:sz w:val="19"/>
                      <w:szCs w:val="19"/>
                    </w:rPr>
                    <w:t>Net-RID</w:t>
                  </w:r>
                  <w:r>
                    <w:rPr>
                      <w:spacing w:val="21"/>
                      <w:sz w:val="19"/>
                      <w:szCs w:val="19"/>
                    </w:rPr>
                    <w:t xml:space="preserve">  </w:t>
                  </w:r>
                  <w:r>
                    <w:rPr>
                      <w:spacing w:val="-1"/>
                      <w:sz w:val="19"/>
                      <w:szCs w:val="19"/>
                    </w:rPr>
                    <w:t>Service</w:t>
                  </w:r>
                  <w:r>
                    <w:rPr>
                      <w:spacing w:val="16"/>
                      <w:w w:val="101"/>
                      <w:sz w:val="19"/>
                      <w:szCs w:val="19"/>
                    </w:rPr>
                    <w:t xml:space="preserve">  </w:t>
                  </w:r>
                  <w:r>
                    <w:rPr>
                      <w:spacing w:val="-1"/>
                      <w:sz w:val="19"/>
                      <w:szCs w:val="19"/>
                    </w:rPr>
                    <w:t>Providers:a</w:t>
                  </w:r>
                  <w:r>
                    <w:rPr>
                      <w:spacing w:val="13"/>
                      <w:w w:val="102"/>
                      <w:sz w:val="19"/>
                      <w:szCs w:val="19"/>
                    </w:rPr>
                    <w:t xml:space="preserve">  </w:t>
                  </w:r>
                  <w:r>
                    <w:rPr>
                      <w:spacing w:val="-1"/>
                      <w:sz w:val="19"/>
                      <w:szCs w:val="19"/>
                    </w:rPr>
                    <w:t>Net-</w:t>
                  </w:r>
                  <w:r>
                    <w:rPr>
                      <w:sz w:val="19"/>
                      <w:szCs w:val="19"/>
                    </w:rPr>
                    <w:t xml:space="preserve"> </w:t>
                  </w:r>
                  <w:r>
                    <w:rPr>
                      <w:spacing w:val="-1"/>
                      <w:sz w:val="19"/>
                      <w:szCs w:val="19"/>
                    </w:rPr>
                    <w:t>RID</w:t>
                  </w:r>
                  <w:r>
                    <w:rPr>
                      <w:spacing w:val="23"/>
                      <w:w w:val="101"/>
                      <w:sz w:val="19"/>
                      <w:szCs w:val="19"/>
                    </w:rPr>
                    <w:t xml:space="preserve">  </w:t>
                  </w:r>
                  <w:r>
                    <w:rPr>
                      <w:spacing w:val="-1"/>
                      <w:sz w:val="19"/>
                      <w:szCs w:val="19"/>
                    </w:rPr>
                    <w:t>Display</w:t>
                  </w:r>
                  <w:r>
                    <w:rPr>
                      <w:spacing w:val="15"/>
                      <w:w w:val="101"/>
                      <w:sz w:val="19"/>
                      <w:szCs w:val="19"/>
                    </w:rPr>
                    <w:t xml:space="preserve">  </w:t>
                  </w:r>
                  <w:r>
                    <w:rPr>
                      <w:spacing w:val="-1"/>
                      <w:sz w:val="19"/>
                      <w:szCs w:val="19"/>
                    </w:rPr>
                    <w:t>Provider</w:t>
                  </w:r>
                  <w:r>
                    <w:rPr>
                      <w:spacing w:val="14"/>
                      <w:w w:val="101"/>
                      <w:sz w:val="19"/>
                      <w:szCs w:val="19"/>
                    </w:rPr>
                    <w:t xml:space="preserve">  </w:t>
                  </w:r>
                  <w:r>
                    <w:rPr>
                      <w:spacing w:val="-1"/>
                      <w:sz w:val="19"/>
                      <w:szCs w:val="19"/>
                    </w:rPr>
                    <w:t>must</w:t>
                  </w:r>
                  <w:r>
                    <w:rPr>
                      <w:spacing w:val="17"/>
                      <w:w w:val="101"/>
                      <w:sz w:val="19"/>
                      <w:szCs w:val="19"/>
                    </w:rPr>
                    <w:t xml:space="preserve">  </w:t>
                  </w:r>
                  <w:r>
                    <w:rPr>
                      <w:spacing w:val="-1"/>
                      <w:sz w:val="19"/>
                      <w:szCs w:val="19"/>
                    </w:rPr>
                    <w:t>determine</w:t>
                  </w:r>
                  <w:r>
                    <w:rPr>
                      <w:spacing w:val="15"/>
                      <w:sz w:val="19"/>
                      <w:szCs w:val="19"/>
                    </w:rPr>
                    <w:t xml:space="preserve">  </w:t>
                  </w:r>
                  <w:r>
                    <w:rPr>
                      <w:spacing w:val="-1"/>
                      <w:sz w:val="19"/>
                      <w:szCs w:val="19"/>
                    </w:rPr>
                    <w:t>the</w:t>
                  </w:r>
                  <w:r>
                    <w:rPr>
                      <w:spacing w:val="13"/>
                      <w:sz w:val="19"/>
                      <w:szCs w:val="19"/>
                    </w:rPr>
                    <w:t xml:space="preserve">  </w:t>
                  </w:r>
                  <w:r>
                    <w:rPr>
                      <w:spacing w:val="-1"/>
                      <w:sz w:val="19"/>
                      <w:szCs w:val="19"/>
                    </w:rPr>
                    <w:t>Net-RID</w:t>
                  </w:r>
                  <w:r>
                    <w:rPr>
                      <w:spacing w:val="20"/>
                      <w:sz w:val="19"/>
                      <w:szCs w:val="19"/>
                    </w:rPr>
                    <w:t xml:space="preserve">  </w:t>
                  </w:r>
                  <w:r>
                    <w:rPr>
                      <w:spacing w:val="-1"/>
                      <w:sz w:val="19"/>
                      <w:szCs w:val="19"/>
                    </w:rPr>
                    <w:t>Service</w:t>
                  </w:r>
                  <w:r>
                    <w:rPr>
                      <w:sz w:val="19"/>
                      <w:szCs w:val="19"/>
                    </w:rPr>
                    <w:t xml:space="preserve"> </w:t>
                  </w:r>
                  <w:r>
                    <w:rPr>
                      <w:spacing w:val="-1"/>
                      <w:sz w:val="19"/>
                      <w:szCs w:val="19"/>
                    </w:rPr>
                    <w:t>Providers</w:t>
                  </w:r>
                  <w:r>
                    <w:rPr>
                      <w:spacing w:val="40"/>
                      <w:w w:val="101"/>
                      <w:sz w:val="19"/>
                      <w:szCs w:val="19"/>
                    </w:rPr>
                    <w:t xml:space="preserve"> </w:t>
                  </w:r>
                  <w:r>
                    <w:rPr>
                      <w:spacing w:val="-1"/>
                      <w:sz w:val="19"/>
                      <w:szCs w:val="19"/>
                    </w:rPr>
                    <w:t>that</w:t>
                  </w:r>
                  <w:r>
                    <w:rPr>
                      <w:spacing w:val="44"/>
                      <w:sz w:val="19"/>
                      <w:szCs w:val="19"/>
                    </w:rPr>
                    <w:t xml:space="preserve"> </w:t>
                  </w:r>
                  <w:r>
                    <w:rPr>
                      <w:spacing w:val="-1"/>
                      <w:sz w:val="19"/>
                      <w:szCs w:val="19"/>
                    </w:rPr>
                    <w:t>are</w:t>
                  </w:r>
                  <w:r>
                    <w:rPr>
                      <w:spacing w:val="44"/>
                      <w:w w:val="101"/>
                      <w:sz w:val="19"/>
                      <w:szCs w:val="19"/>
                    </w:rPr>
                    <w:t xml:space="preserve"> </w:t>
                  </w:r>
                  <w:r>
                    <w:rPr>
                      <w:spacing w:val="-1"/>
                      <w:sz w:val="19"/>
                      <w:szCs w:val="19"/>
                    </w:rPr>
                    <w:t>operating</w:t>
                  </w:r>
                  <w:r>
                    <w:rPr>
                      <w:spacing w:val="43"/>
                      <w:w w:val="101"/>
                      <w:sz w:val="19"/>
                      <w:szCs w:val="19"/>
                    </w:rPr>
                    <w:t xml:space="preserve"> </w:t>
                  </w:r>
                  <w:r>
                    <w:rPr>
                      <w:spacing w:val="-1"/>
                      <w:sz w:val="19"/>
                      <w:szCs w:val="19"/>
                    </w:rPr>
                    <w:t>in</w:t>
                  </w:r>
                  <w:r>
                    <w:rPr>
                      <w:spacing w:val="44"/>
                      <w:w w:val="101"/>
                      <w:sz w:val="19"/>
                      <w:szCs w:val="19"/>
                    </w:rPr>
                    <w:t xml:space="preserve"> </w:t>
                  </w:r>
                  <w:r>
                    <w:rPr>
                      <w:spacing w:val="-1"/>
                      <w:sz w:val="19"/>
                      <w:szCs w:val="19"/>
                    </w:rPr>
                    <w:t>an</w:t>
                  </w:r>
                  <w:r>
                    <w:rPr>
                      <w:spacing w:val="44"/>
                      <w:w w:val="101"/>
                      <w:sz w:val="19"/>
                      <w:szCs w:val="19"/>
                    </w:rPr>
                    <w:t xml:space="preserve"> </w:t>
                  </w:r>
                  <w:r>
                    <w:rPr>
                      <w:spacing w:val="-1"/>
                      <w:sz w:val="19"/>
                      <w:szCs w:val="19"/>
                    </w:rPr>
                    <w:t>area</w:t>
                  </w:r>
                  <w:r>
                    <w:rPr>
                      <w:spacing w:val="39"/>
                      <w:sz w:val="19"/>
                      <w:szCs w:val="19"/>
                    </w:rPr>
                    <w:t xml:space="preserve"> </w:t>
                  </w:r>
                  <w:r>
                    <w:rPr>
                      <w:spacing w:val="-1"/>
                      <w:sz w:val="19"/>
                      <w:szCs w:val="19"/>
                    </w:rPr>
                    <w:t>requested</w:t>
                  </w:r>
                  <w:r>
                    <w:rPr>
                      <w:spacing w:val="37"/>
                      <w:w w:val="101"/>
                      <w:sz w:val="19"/>
                      <w:szCs w:val="19"/>
                    </w:rPr>
                    <w:t xml:space="preserve"> </w:t>
                  </w:r>
                  <w:r>
                    <w:rPr>
                      <w:spacing w:val="-1"/>
                      <w:sz w:val="19"/>
                      <w:szCs w:val="19"/>
                    </w:rPr>
                    <w:t>by</w:t>
                  </w:r>
                  <w:r>
                    <w:rPr>
                      <w:spacing w:val="44"/>
                      <w:w w:val="101"/>
                      <w:sz w:val="19"/>
                      <w:szCs w:val="19"/>
                    </w:rPr>
                    <w:t xml:space="preserve"> </w:t>
                  </w:r>
                  <w:r>
                    <w:rPr>
                      <w:spacing w:val="-1"/>
                      <w:sz w:val="19"/>
                      <w:szCs w:val="19"/>
                    </w:rPr>
                    <w:t>a</w:t>
                  </w:r>
                  <w:r>
                    <w:rPr>
                      <w:spacing w:val="41"/>
                      <w:sz w:val="19"/>
                      <w:szCs w:val="19"/>
                    </w:rPr>
                    <w:t xml:space="preserve"> </w:t>
                  </w:r>
                  <w:r>
                    <w:rPr>
                      <w:spacing w:val="-1"/>
                      <w:sz w:val="19"/>
                      <w:szCs w:val="19"/>
                    </w:rPr>
                    <w:t>Rem</w:t>
                  </w:r>
                  <w:r>
                    <w:rPr>
                      <w:spacing w:val="-2"/>
                      <w:sz w:val="19"/>
                      <w:szCs w:val="19"/>
                    </w:rPr>
                    <w:t>ote</w:t>
                  </w:r>
                  <w:r>
                    <w:rPr>
                      <w:sz w:val="19"/>
                      <w:szCs w:val="19"/>
                    </w:rPr>
                    <w:t xml:space="preserve"> ID</w:t>
                  </w:r>
                  <w:r>
                    <w:rPr>
                      <w:spacing w:val="15"/>
                      <w:w w:val="101"/>
                      <w:sz w:val="19"/>
                      <w:szCs w:val="19"/>
                    </w:rPr>
                    <w:t xml:space="preserve">  </w:t>
                  </w:r>
                  <w:r>
                    <w:rPr>
                      <w:sz w:val="19"/>
                      <w:szCs w:val="19"/>
                    </w:rPr>
                    <w:t>display</w:t>
                  </w:r>
                  <w:r>
                    <w:rPr>
                      <w:spacing w:val="15"/>
                      <w:w w:val="101"/>
                      <w:sz w:val="19"/>
                      <w:szCs w:val="19"/>
                    </w:rPr>
                    <w:t xml:space="preserve">  </w:t>
                  </w:r>
                  <w:r>
                    <w:rPr>
                      <w:sz w:val="19"/>
                      <w:szCs w:val="19"/>
                    </w:rPr>
                    <w:t>application</w:t>
                  </w:r>
                  <w:r>
                    <w:rPr>
                      <w:spacing w:val="16"/>
                      <w:sz w:val="19"/>
                      <w:szCs w:val="19"/>
                    </w:rPr>
                    <w:t xml:space="preserve">  </w:t>
                  </w:r>
                  <w:r>
                    <w:rPr>
                      <w:sz w:val="19"/>
                      <w:szCs w:val="19"/>
                    </w:rPr>
                    <w:t>end</w:t>
                  </w:r>
                  <w:r>
                    <w:rPr>
                      <w:spacing w:val="12"/>
                      <w:sz w:val="19"/>
                      <w:szCs w:val="19"/>
                    </w:rPr>
                    <w:t xml:space="preserve">  </w:t>
                  </w:r>
                  <w:r>
                    <w:rPr>
                      <w:sz w:val="19"/>
                      <w:szCs w:val="19"/>
                    </w:rPr>
                    <w:t>user.Because</w:t>
                  </w:r>
                  <w:r>
                    <w:rPr>
                      <w:spacing w:val="15"/>
                      <w:w w:val="101"/>
                      <w:sz w:val="19"/>
                      <w:szCs w:val="19"/>
                    </w:rPr>
                    <w:t xml:space="preserve">  </w:t>
                  </w:r>
                  <w:r>
                    <w:rPr>
                      <w:sz w:val="19"/>
                      <w:szCs w:val="19"/>
                    </w:rPr>
                    <w:t>additi</w:t>
                  </w:r>
                  <w:r>
                    <w:rPr>
                      <w:spacing w:val="-1"/>
                      <w:sz w:val="19"/>
                      <w:szCs w:val="19"/>
                    </w:rPr>
                    <w:t>onal  Net-RID</w:t>
                  </w:r>
                  <w:r>
                    <w:rPr>
                      <w:sz w:val="19"/>
                      <w:szCs w:val="19"/>
                    </w:rPr>
                    <w:t xml:space="preserve">  </w:t>
                  </w:r>
                  <w:r>
                    <w:rPr>
                      <w:spacing w:val="-1"/>
                      <w:sz w:val="19"/>
                      <w:szCs w:val="19"/>
                    </w:rPr>
                    <w:t>Service</w:t>
                  </w:r>
                  <w:r>
                    <w:rPr>
                      <w:spacing w:val="37"/>
                      <w:w w:val="101"/>
                      <w:sz w:val="19"/>
                      <w:szCs w:val="19"/>
                    </w:rPr>
                    <w:t xml:space="preserve"> </w:t>
                  </w:r>
                  <w:r>
                    <w:rPr>
                      <w:spacing w:val="-1"/>
                      <w:sz w:val="19"/>
                      <w:szCs w:val="19"/>
                    </w:rPr>
                    <w:t>Providers</w:t>
                  </w:r>
                  <w:r>
                    <w:rPr>
                      <w:spacing w:val="40"/>
                      <w:w w:val="101"/>
                      <w:sz w:val="19"/>
                      <w:szCs w:val="19"/>
                    </w:rPr>
                    <w:t xml:space="preserve"> </w:t>
                  </w:r>
                  <w:r>
                    <w:rPr>
                      <w:spacing w:val="-1"/>
                      <w:sz w:val="19"/>
                      <w:szCs w:val="19"/>
                    </w:rPr>
                    <w:t>can</w:t>
                  </w:r>
                  <w:r>
                    <w:rPr>
                      <w:spacing w:val="40"/>
                      <w:w w:val="101"/>
                      <w:sz w:val="19"/>
                      <w:szCs w:val="19"/>
                    </w:rPr>
                    <w:t xml:space="preserve"> </w:t>
                  </w:r>
                  <w:r>
                    <w:rPr>
                      <w:spacing w:val="-1"/>
                      <w:sz w:val="19"/>
                      <w:szCs w:val="19"/>
                    </w:rPr>
                    <w:t>come</w:t>
                  </w:r>
                  <w:r>
                    <w:rPr>
                      <w:spacing w:val="40"/>
                      <w:w w:val="101"/>
                      <w:sz w:val="19"/>
                      <w:szCs w:val="19"/>
                    </w:rPr>
                    <w:t xml:space="preserve"> </w:t>
                  </w:r>
                  <w:r>
                    <w:rPr>
                      <w:spacing w:val="-1"/>
                      <w:sz w:val="19"/>
                      <w:szCs w:val="19"/>
                    </w:rPr>
                    <w:t>online</w:t>
                  </w:r>
                  <w:r>
                    <w:rPr>
                      <w:spacing w:val="40"/>
                      <w:w w:val="101"/>
                      <w:sz w:val="19"/>
                      <w:szCs w:val="19"/>
                    </w:rPr>
                    <w:t xml:space="preserve"> </w:t>
                  </w:r>
                  <w:r>
                    <w:rPr>
                      <w:spacing w:val="-1"/>
                      <w:sz w:val="19"/>
                      <w:szCs w:val="19"/>
                    </w:rPr>
                    <w:t>or</w:t>
                  </w:r>
                  <w:r>
                    <w:rPr>
                      <w:spacing w:val="38"/>
                      <w:sz w:val="19"/>
                      <w:szCs w:val="19"/>
                    </w:rPr>
                    <w:t xml:space="preserve"> </w:t>
                  </w:r>
                  <w:r>
                    <w:rPr>
                      <w:spacing w:val="-1"/>
                      <w:sz w:val="19"/>
                      <w:szCs w:val="19"/>
                    </w:rPr>
                    <w:t>introduce</w:t>
                  </w:r>
                  <w:r>
                    <w:rPr>
                      <w:spacing w:val="40"/>
                      <w:w w:val="101"/>
                      <w:sz w:val="19"/>
                      <w:szCs w:val="19"/>
                    </w:rPr>
                    <w:t xml:space="preserve"> </w:t>
                  </w:r>
                  <w:r>
                    <w:rPr>
                      <w:spacing w:val="-1"/>
                      <w:sz w:val="19"/>
                      <w:szCs w:val="19"/>
                    </w:rPr>
                    <w:t>opera</w:t>
                  </w:r>
                  <w:r>
                    <w:rPr>
                      <w:spacing w:val="-2"/>
                      <w:sz w:val="19"/>
                      <w:szCs w:val="19"/>
                    </w:rPr>
                    <w:t>tions</w:t>
                  </w:r>
                  <w:r>
                    <w:rPr>
                      <w:spacing w:val="39"/>
                      <w:w w:val="101"/>
                      <w:sz w:val="19"/>
                      <w:szCs w:val="19"/>
                    </w:rPr>
                    <w:t xml:space="preserve"> </w:t>
                  </w:r>
                  <w:r>
                    <w:rPr>
                      <w:spacing w:val="-2"/>
                      <w:sz w:val="19"/>
                      <w:szCs w:val="19"/>
                    </w:rPr>
                    <w:t>into</w:t>
                  </w:r>
                </w:p>
              </w:txbxContent>
            </v:textbox>
            <w10:wrap type="topAndBottom"/>
          </v:shape>
        </w:pict>
      </w:r>
      <w:r>
        <w:rPr>
          <w:sz w:val="19"/>
          <w:szCs w:val="19"/>
        </w:rPr>
        <w:t>(4)If</w:t>
      </w:r>
      <w:r>
        <w:rPr>
          <w:spacing w:val="19"/>
          <w:sz w:val="19"/>
          <w:szCs w:val="19"/>
        </w:rPr>
        <w:t xml:space="preserve">  </w:t>
      </w:r>
      <w:r>
        <w:rPr>
          <w:sz w:val="19"/>
          <w:szCs w:val="19"/>
        </w:rPr>
        <w:t>dynamic</w:t>
      </w:r>
      <w:r>
        <w:rPr>
          <w:rFonts w:hint="eastAsia" w:eastAsia="宋体"/>
          <w:sz w:val="19"/>
          <w:szCs w:val="19"/>
          <w:lang w:eastAsia="zh-CN"/>
        </w:rPr>
        <w:t xml:space="preserve"> </w:t>
      </w:r>
      <w:r>
        <w:rPr>
          <w:sz w:val="19"/>
          <w:szCs w:val="19"/>
        </w:rPr>
        <w:t>data(for</w:t>
      </w:r>
      <w:r>
        <w:rPr>
          <w:rFonts w:hint="eastAsia" w:eastAsia="宋体"/>
          <w:sz w:val="19"/>
          <w:szCs w:val="19"/>
          <w:lang w:eastAsia="zh-CN"/>
        </w:rPr>
        <w:t xml:space="preserve"> </w:t>
      </w:r>
      <w:r>
        <w:rPr>
          <w:sz w:val="19"/>
          <w:szCs w:val="19"/>
        </w:rPr>
        <w:t>example,position</w:t>
      </w:r>
      <w:r>
        <w:rPr>
          <w:rFonts w:hint="eastAsia" w:eastAsia="宋体"/>
          <w:sz w:val="19"/>
          <w:szCs w:val="19"/>
          <w:lang w:eastAsia="zh-CN"/>
        </w:rPr>
        <w:t xml:space="preserve"> </w:t>
      </w:r>
      <w:r>
        <w:rPr>
          <w:sz w:val="19"/>
          <w:szCs w:val="19"/>
        </w:rPr>
        <w:t>updates)are</w:t>
      </w:r>
      <w:r>
        <w:rPr>
          <w:rFonts w:hint="eastAsia" w:eastAsia="宋体"/>
          <w:sz w:val="19"/>
          <w:szCs w:val="19"/>
          <w:lang w:eastAsia="zh-CN"/>
        </w:rPr>
        <w:t xml:space="preserve"> </w:t>
      </w:r>
      <w:r>
        <w:rPr>
          <w:sz w:val="19"/>
          <w:szCs w:val="19"/>
        </w:rPr>
        <w:t xml:space="preserve">not </w:t>
      </w:r>
      <w:r>
        <w:rPr>
          <w:spacing w:val="-1"/>
          <w:sz w:val="19"/>
          <w:szCs w:val="19"/>
        </w:rPr>
        <w:t>being</w:t>
      </w:r>
      <w:r>
        <w:rPr>
          <w:spacing w:val="61"/>
          <w:sz w:val="19"/>
          <w:szCs w:val="19"/>
        </w:rPr>
        <w:t xml:space="preserve"> </w:t>
      </w:r>
      <w:r>
        <w:rPr>
          <w:spacing w:val="-1"/>
          <w:sz w:val="19"/>
          <w:szCs w:val="19"/>
        </w:rPr>
        <w:t>received  from  a  UAS  at  a  frequency  of  [NetMinUas</w:t>
      </w:r>
    </w:p>
    <w:p w14:paraId="3636103D">
      <w:pPr>
        <w:pStyle w:val="7"/>
        <w:spacing w:before="29" w:line="210" w:lineRule="auto"/>
        <w:ind w:right="380" w:rightChars="0"/>
        <w:rPr>
          <w:sz w:val="23"/>
          <w:szCs w:val="23"/>
        </w:rPr>
      </w:pPr>
      <w:r>
        <w:rPr>
          <w:sz w:val="19"/>
          <w:szCs w:val="19"/>
        </w:rPr>
        <w:t>LocRefreshFrequency]Hz</w:t>
      </w:r>
      <w:r>
        <w:rPr>
          <w:rFonts w:hint="eastAsia" w:eastAsia="宋体"/>
          <w:sz w:val="19"/>
          <w:szCs w:val="19"/>
          <w:lang w:eastAsia="zh-CN"/>
        </w:rPr>
        <w:t xml:space="preserve"> </w:t>
      </w:r>
      <w:r>
        <w:rPr>
          <w:spacing w:val="-1"/>
          <w:sz w:val="19"/>
          <w:szCs w:val="19"/>
        </w:rPr>
        <w:t>at</w:t>
      </w:r>
      <w:r>
        <w:rPr>
          <w:rFonts w:hint="eastAsia" w:eastAsia="宋体"/>
          <w:spacing w:val="-1"/>
          <w:sz w:val="19"/>
          <w:szCs w:val="19"/>
          <w:lang w:eastAsia="zh-CN"/>
        </w:rPr>
        <w:t xml:space="preserve"> </w:t>
      </w:r>
      <w:r>
        <w:rPr>
          <w:spacing w:val="-1"/>
          <w:sz w:val="19"/>
          <w:szCs w:val="19"/>
        </w:rPr>
        <w:t>least</w:t>
      </w:r>
      <w:r>
        <w:rPr>
          <w:rFonts w:hint="eastAsia" w:eastAsia="宋体"/>
          <w:spacing w:val="-1"/>
          <w:sz w:val="19"/>
          <w:szCs w:val="19"/>
          <w:lang w:eastAsia="zh-CN"/>
        </w:rPr>
        <w:t xml:space="preserve"> </w:t>
      </w:r>
      <w:r>
        <w:rPr>
          <w:spacing w:val="-1"/>
          <w:sz w:val="19"/>
          <w:szCs w:val="19"/>
        </w:rPr>
        <w:t xml:space="preserve"> [NetMinUasLocRefreshPer-</w:t>
      </w:r>
      <w:r>
        <w:rPr>
          <w:sz w:val="19"/>
          <w:szCs w:val="19"/>
        </w:rPr>
        <w:t xml:space="preserve"> centage]of</w:t>
      </w:r>
      <w:r>
        <w:rPr>
          <w:rFonts w:hint="eastAsia" w:eastAsia="宋体"/>
          <w:sz w:val="19"/>
          <w:szCs w:val="19"/>
          <w:lang w:eastAsia="zh-CN"/>
        </w:rPr>
        <w:t xml:space="preserve"> </w:t>
      </w:r>
      <w:r>
        <w:rPr>
          <w:sz w:val="19"/>
          <w:szCs w:val="19"/>
        </w:rPr>
        <w:t>the</w:t>
      </w:r>
      <w:r>
        <w:rPr>
          <w:rFonts w:hint="eastAsia" w:eastAsia="宋体"/>
          <w:spacing w:val="1"/>
          <w:sz w:val="19"/>
          <w:szCs w:val="19"/>
          <w:lang w:eastAsia="zh-CN"/>
        </w:rPr>
        <w:t xml:space="preserve"> </w:t>
      </w:r>
      <w:r>
        <w:rPr>
          <w:spacing w:val="1"/>
          <w:sz w:val="19"/>
          <w:szCs w:val="19"/>
        </w:rPr>
        <w:t xml:space="preserve"> </w:t>
      </w:r>
      <w:r>
        <w:rPr>
          <w:sz w:val="19"/>
          <w:szCs w:val="19"/>
        </w:rPr>
        <w:t>time,the</w:t>
      </w:r>
      <w:r>
        <w:rPr>
          <w:rFonts w:hint="eastAsia" w:eastAsia="宋体"/>
          <w:sz w:val="19"/>
          <w:szCs w:val="19"/>
          <w:lang w:eastAsia="zh-CN"/>
        </w:rPr>
        <w:t xml:space="preserve"> </w:t>
      </w:r>
      <w:r>
        <w:rPr>
          <w:sz w:val="19"/>
          <w:szCs w:val="19"/>
        </w:rPr>
        <w:t xml:space="preserve"> Net-RID</w:t>
      </w:r>
      <w:r>
        <w:rPr>
          <w:rFonts w:hint="eastAsia" w:eastAsia="宋体"/>
          <w:sz w:val="19"/>
          <w:szCs w:val="19"/>
          <w:lang w:eastAsia="zh-CN"/>
        </w:rPr>
        <w:t xml:space="preserve"> </w:t>
      </w:r>
      <w:r>
        <w:rPr>
          <w:sz w:val="19"/>
          <w:szCs w:val="19"/>
        </w:rPr>
        <w:t>Service</w:t>
      </w:r>
      <w:r>
        <w:rPr>
          <w:rFonts w:hint="eastAsia" w:eastAsia="宋体"/>
          <w:sz w:val="19"/>
          <w:szCs w:val="19"/>
          <w:lang w:eastAsia="zh-CN"/>
        </w:rPr>
        <w:t xml:space="preserve"> </w:t>
      </w:r>
      <w:r>
        <w:rPr>
          <w:sz w:val="19"/>
          <w:szCs w:val="19"/>
        </w:rPr>
        <w:t xml:space="preserve"> Provider</w:t>
      </w:r>
      <w:r>
        <w:rPr>
          <w:rFonts w:hint="eastAsia" w:eastAsia="宋体"/>
          <w:sz w:val="19"/>
          <w:szCs w:val="19"/>
          <w:lang w:eastAsia="zh-CN"/>
        </w:rPr>
        <w:t xml:space="preserve"> </w:t>
      </w:r>
      <w:r>
        <w:rPr>
          <w:sz w:val="19"/>
          <w:szCs w:val="19"/>
        </w:rPr>
        <w:t xml:space="preserve"> shall </w:t>
      </w:r>
      <w:r>
        <w:rPr>
          <w:spacing w:val="-9"/>
          <w:sz w:val="23"/>
          <w:szCs w:val="23"/>
        </w:rPr>
        <w:t>(NET0040)notify the o</w:t>
      </w:r>
      <w:r>
        <w:rPr>
          <w:spacing w:val="-10"/>
          <w:sz w:val="23"/>
          <w:szCs w:val="23"/>
        </w:rPr>
        <w:t>perator.</w:t>
      </w:r>
    </w:p>
    <w:p w14:paraId="16B259B0">
      <w:pPr>
        <w:pStyle w:val="7"/>
        <w:spacing w:before="47" w:line="207" w:lineRule="auto"/>
        <w:ind w:right="380" w:rightChars="0" w:firstLine="190"/>
        <w:jc w:val="both"/>
        <w:rPr>
          <w:sz w:val="19"/>
          <w:szCs w:val="19"/>
        </w:rPr>
      </w:pPr>
      <w:r>
        <w:rPr>
          <w:spacing w:val="-7"/>
          <w:sz w:val="19"/>
          <w:szCs w:val="19"/>
        </w:rPr>
        <w:t>NoTE 6—The intention of</w:t>
      </w:r>
      <w:r>
        <w:rPr>
          <w:spacing w:val="-21"/>
          <w:sz w:val="19"/>
          <w:szCs w:val="19"/>
        </w:rPr>
        <w:t xml:space="preserve"> </w:t>
      </w:r>
      <w:r>
        <w:rPr>
          <w:spacing w:val="-7"/>
          <w:sz w:val="19"/>
          <w:szCs w:val="19"/>
        </w:rPr>
        <w:t>this requiremen</w:t>
      </w:r>
      <w:r>
        <w:rPr>
          <w:spacing w:val="-8"/>
          <w:sz w:val="19"/>
          <w:szCs w:val="19"/>
        </w:rPr>
        <w:t>t is not to preclude intermit-</w:t>
      </w:r>
      <w:r>
        <w:rPr>
          <w:sz w:val="19"/>
          <w:szCs w:val="19"/>
        </w:rPr>
        <w:t xml:space="preserve"> </w:t>
      </w:r>
      <w:r>
        <w:rPr>
          <w:spacing w:val="-3"/>
          <w:sz w:val="19"/>
          <w:szCs w:val="19"/>
        </w:rPr>
        <w:t>tent loss of</w:t>
      </w:r>
      <w:r>
        <w:rPr>
          <w:spacing w:val="-20"/>
          <w:sz w:val="19"/>
          <w:szCs w:val="19"/>
        </w:rPr>
        <w:t xml:space="preserve"> </w:t>
      </w:r>
      <w:r>
        <w:rPr>
          <w:spacing w:val="-3"/>
          <w:sz w:val="19"/>
          <w:szCs w:val="19"/>
        </w:rPr>
        <w:t xml:space="preserve">network </w:t>
      </w:r>
      <w:r>
        <w:rPr>
          <w:spacing w:val="-4"/>
          <w:sz w:val="19"/>
          <w:szCs w:val="19"/>
        </w:rPr>
        <w:t>connectivity,but to detect situations where a UAS</w:t>
      </w:r>
      <w:r>
        <w:rPr>
          <w:sz w:val="19"/>
          <w:szCs w:val="19"/>
        </w:rPr>
        <w:t xml:space="preserve"> </w:t>
      </w:r>
      <w:r>
        <w:rPr>
          <w:spacing w:val="-6"/>
          <w:sz w:val="19"/>
          <w:szCs w:val="19"/>
        </w:rPr>
        <w:t>appears never to provide position updates at the minimum required rate.</w:t>
      </w:r>
      <w:r>
        <w:rPr>
          <w:spacing w:val="6"/>
          <w:sz w:val="19"/>
          <w:szCs w:val="19"/>
        </w:rPr>
        <w:t xml:space="preserve"> </w:t>
      </w:r>
      <w:r>
        <w:rPr>
          <w:spacing w:val="-7"/>
          <w:sz w:val="19"/>
          <w:szCs w:val="19"/>
        </w:rPr>
        <w:t>When the Net-RID</w:t>
      </w:r>
      <w:r>
        <w:rPr>
          <w:spacing w:val="25"/>
          <w:w w:val="101"/>
          <w:sz w:val="19"/>
          <w:szCs w:val="19"/>
        </w:rPr>
        <w:t xml:space="preserve"> </w:t>
      </w:r>
      <w:r>
        <w:rPr>
          <w:spacing w:val="-7"/>
          <w:sz w:val="19"/>
          <w:szCs w:val="19"/>
        </w:rPr>
        <w:t>Service Provider detects that a UAS may not be able</w:t>
      </w:r>
      <w:r>
        <w:rPr>
          <w:sz w:val="19"/>
          <w:szCs w:val="19"/>
        </w:rPr>
        <w:t xml:space="preserve"> </w:t>
      </w:r>
      <w:r>
        <w:rPr>
          <w:spacing w:val="-5"/>
          <w:sz w:val="19"/>
          <w:szCs w:val="19"/>
        </w:rPr>
        <w:t>to comply with the reporting frequ</w:t>
      </w:r>
      <w:r>
        <w:rPr>
          <w:spacing w:val="-6"/>
          <w:sz w:val="19"/>
          <w:szCs w:val="19"/>
        </w:rPr>
        <w:t>ency requirement,it should notify the</w:t>
      </w:r>
      <w:r>
        <w:rPr>
          <w:sz w:val="19"/>
          <w:szCs w:val="19"/>
        </w:rPr>
        <w:t xml:space="preserve"> </w:t>
      </w:r>
      <w:r>
        <w:rPr>
          <w:spacing w:val="-1"/>
          <w:sz w:val="19"/>
          <w:szCs w:val="19"/>
        </w:rPr>
        <w:t>operator so that steps can be taken to resolve the</w:t>
      </w:r>
      <w:r>
        <w:rPr>
          <w:spacing w:val="11"/>
          <w:sz w:val="19"/>
          <w:szCs w:val="19"/>
        </w:rPr>
        <w:t xml:space="preserve"> </w:t>
      </w:r>
      <w:r>
        <w:rPr>
          <w:spacing w:val="-1"/>
          <w:sz w:val="19"/>
          <w:szCs w:val="19"/>
        </w:rPr>
        <w:t>situation.A timely</w:t>
      </w:r>
      <w:r>
        <w:rPr>
          <w:sz w:val="19"/>
          <w:szCs w:val="19"/>
        </w:rPr>
        <w:t xml:space="preserve"> notification is intended,but the manner in which</w:t>
      </w:r>
      <w:r>
        <w:rPr>
          <w:spacing w:val="9"/>
          <w:sz w:val="19"/>
          <w:szCs w:val="19"/>
        </w:rPr>
        <w:t xml:space="preserve"> </w:t>
      </w:r>
      <w:r>
        <w:rPr>
          <w:sz w:val="19"/>
          <w:szCs w:val="19"/>
        </w:rPr>
        <w:t>the</w:t>
      </w:r>
      <w:r>
        <w:rPr>
          <w:spacing w:val="4"/>
          <w:sz w:val="19"/>
          <w:szCs w:val="19"/>
        </w:rPr>
        <w:t xml:space="preserve"> </w:t>
      </w:r>
      <w:r>
        <w:rPr>
          <w:sz w:val="19"/>
          <w:szCs w:val="19"/>
        </w:rPr>
        <w:t>notification</w:t>
      </w:r>
      <w:r>
        <w:rPr>
          <w:spacing w:val="9"/>
          <w:sz w:val="19"/>
          <w:szCs w:val="19"/>
        </w:rPr>
        <w:t xml:space="preserve"> </w:t>
      </w:r>
      <w:r>
        <w:rPr>
          <w:sz w:val="19"/>
          <w:szCs w:val="19"/>
        </w:rPr>
        <w:t xml:space="preserve">is </w:t>
      </w:r>
      <w:r>
        <w:rPr>
          <w:spacing w:val="-4"/>
          <w:sz w:val="19"/>
          <w:szCs w:val="19"/>
        </w:rPr>
        <w:t>delivered is at the implementer's discretion,and could use</w:t>
      </w:r>
      <w:r>
        <w:rPr>
          <w:spacing w:val="-5"/>
          <w:sz w:val="19"/>
          <w:szCs w:val="19"/>
        </w:rPr>
        <w:t xml:space="preserve"> electronic</w:t>
      </w:r>
      <w:r>
        <w:rPr>
          <w:spacing w:val="3"/>
          <w:sz w:val="19"/>
          <w:szCs w:val="19"/>
        </w:rPr>
        <w:t xml:space="preserve"> </w:t>
      </w:r>
      <w:r>
        <w:rPr>
          <w:spacing w:val="-5"/>
          <w:sz w:val="19"/>
          <w:szCs w:val="19"/>
        </w:rPr>
        <w:t>or</w:t>
      </w:r>
      <w:r>
        <w:rPr>
          <w:sz w:val="19"/>
          <w:szCs w:val="19"/>
        </w:rPr>
        <w:t xml:space="preserve"> </w:t>
      </w:r>
      <w:r>
        <w:rPr>
          <w:spacing w:val="-4"/>
          <w:sz w:val="19"/>
          <w:szCs w:val="19"/>
        </w:rPr>
        <w:t>manual methods;therefore,a specific timing requirement f</w:t>
      </w:r>
      <w:r>
        <w:rPr>
          <w:spacing w:val="-5"/>
          <w:sz w:val="19"/>
          <w:szCs w:val="19"/>
        </w:rPr>
        <w:t>or the notifi-</w:t>
      </w:r>
      <w:r>
        <w:rPr>
          <w:sz w:val="19"/>
          <w:szCs w:val="19"/>
        </w:rPr>
        <w:t xml:space="preserve"> </w:t>
      </w:r>
      <w:r>
        <w:rPr>
          <w:spacing w:val="-6"/>
          <w:sz w:val="19"/>
          <w:szCs w:val="19"/>
        </w:rPr>
        <w:t>cation is not specified.An implement</w:t>
      </w:r>
      <w:r>
        <w:rPr>
          <w:spacing w:val="-7"/>
          <w:sz w:val="19"/>
          <w:szCs w:val="19"/>
        </w:rPr>
        <w:t>er must describe the method(s)used</w:t>
      </w:r>
      <w:r>
        <w:rPr>
          <w:sz w:val="19"/>
          <w:szCs w:val="19"/>
        </w:rPr>
        <w:t xml:space="preserve"> </w:t>
      </w:r>
      <w:r>
        <w:rPr>
          <w:spacing w:val="-5"/>
          <w:sz w:val="19"/>
          <w:szCs w:val="19"/>
        </w:rPr>
        <w:t>in the product test r</w:t>
      </w:r>
      <w:r>
        <w:rPr>
          <w:spacing w:val="-6"/>
          <w:sz w:val="19"/>
          <w:szCs w:val="19"/>
        </w:rPr>
        <w:t>eport.</w:t>
      </w:r>
    </w:p>
    <w:p w14:paraId="26E7E526">
      <w:pPr>
        <w:pStyle w:val="7"/>
        <w:spacing w:before="34" w:line="285" w:lineRule="auto"/>
        <w:ind w:right="380" w:rightChars="0" w:firstLine="190"/>
        <w:rPr>
          <w:sz w:val="19"/>
          <w:szCs w:val="19"/>
        </w:rPr>
      </w:pPr>
      <w:r>
        <w:rPr>
          <w:i/>
          <w:iCs/>
          <w:spacing w:val="3"/>
          <w:sz w:val="19"/>
          <w:szCs w:val="19"/>
        </w:rPr>
        <w:t xml:space="preserve">5.5.3  </w:t>
      </w:r>
      <w:r>
        <w:rPr>
          <w:i/>
          <w:iCs/>
          <w:sz w:val="19"/>
          <w:szCs w:val="19"/>
        </w:rPr>
        <w:t>Operator</w:t>
      </w:r>
      <w:r>
        <w:rPr>
          <w:i/>
          <w:iCs/>
          <w:spacing w:val="3"/>
          <w:sz w:val="19"/>
          <w:szCs w:val="19"/>
        </w:rPr>
        <w:t xml:space="preserve">  </w:t>
      </w:r>
      <w:r>
        <w:rPr>
          <w:i/>
          <w:iCs/>
          <w:sz w:val="19"/>
          <w:szCs w:val="19"/>
        </w:rPr>
        <w:t>of</w:t>
      </w:r>
      <w:r>
        <w:rPr>
          <w:i/>
          <w:iCs/>
          <w:spacing w:val="3"/>
          <w:sz w:val="19"/>
          <w:szCs w:val="19"/>
        </w:rPr>
        <w:t xml:space="preserve"> </w:t>
      </w:r>
      <w:r>
        <w:rPr>
          <w:i/>
          <w:iCs/>
          <w:sz w:val="19"/>
          <w:szCs w:val="19"/>
        </w:rPr>
        <w:t>Intent</w:t>
      </w:r>
      <w:r>
        <w:rPr>
          <w:i/>
          <w:iCs/>
          <w:spacing w:val="3"/>
          <w:sz w:val="19"/>
          <w:szCs w:val="19"/>
        </w:rPr>
        <w:t>-</w:t>
      </w:r>
      <w:r>
        <w:rPr>
          <w:i/>
          <w:iCs/>
          <w:sz w:val="19"/>
          <w:szCs w:val="19"/>
        </w:rPr>
        <w:t>Based</w:t>
      </w:r>
      <w:r>
        <w:rPr>
          <w:i/>
          <w:iCs/>
          <w:spacing w:val="3"/>
          <w:sz w:val="19"/>
          <w:szCs w:val="19"/>
        </w:rPr>
        <w:t xml:space="preserve">  </w:t>
      </w:r>
      <w:r>
        <w:rPr>
          <w:i/>
          <w:iCs/>
          <w:sz w:val="19"/>
          <w:szCs w:val="19"/>
        </w:rPr>
        <w:t>Network</w:t>
      </w:r>
      <w:r>
        <w:rPr>
          <w:i/>
          <w:iCs/>
          <w:spacing w:val="41"/>
          <w:sz w:val="19"/>
          <w:szCs w:val="19"/>
        </w:rPr>
        <w:t xml:space="preserve"> </w:t>
      </w:r>
      <w:r>
        <w:rPr>
          <w:i/>
          <w:iCs/>
          <w:sz w:val="19"/>
          <w:szCs w:val="19"/>
        </w:rPr>
        <w:t>Participant</w:t>
      </w:r>
      <w:r>
        <w:rPr>
          <w:i/>
          <w:iCs/>
          <w:spacing w:val="3"/>
          <w:sz w:val="19"/>
          <w:szCs w:val="19"/>
        </w:rPr>
        <w:t xml:space="preserve">  </w:t>
      </w:r>
      <w:r>
        <w:rPr>
          <w:i/>
          <w:iCs/>
          <w:sz w:val="19"/>
          <w:szCs w:val="19"/>
        </w:rPr>
        <w:t>to</w:t>
      </w:r>
      <w:r>
        <w:rPr>
          <w:i/>
          <w:iCs/>
          <w:spacing w:val="3"/>
          <w:sz w:val="19"/>
          <w:szCs w:val="19"/>
        </w:rPr>
        <w:t xml:space="preserve">  </w:t>
      </w:r>
      <w:r>
        <w:rPr>
          <w:i/>
          <w:iCs/>
          <w:sz w:val="19"/>
          <w:szCs w:val="19"/>
        </w:rPr>
        <w:t>Net</w:t>
      </w:r>
      <w:r>
        <w:rPr>
          <w:i/>
          <w:iCs/>
          <w:spacing w:val="3"/>
          <w:sz w:val="19"/>
          <w:szCs w:val="19"/>
        </w:rPr>
        <w:t>-</w:t>
      </w:r>
      <w:r>
        <w:rPr>
          <w:i/>
          <w:iCs/>
          <w:sz w:val="19"/>
          <w:szCs w:val="19"/>
        </w:rPr>
        <w:t xml:space="preserve"> RID</w:t>
      </w:r>
      <w:r>
        <w:rPr>
          <w:i/>
          <w:iCs/>
          <w:spacing w:val="7"/>
          <w:sz w:val="19"/>
          <w:szCs w:val="19"/>
        </w:rPr>
        <w:t xml:space="preserve">  </w:t>
      </w:r>
      <w:r>
        <w:rPr>
          <w:i/>
          <w:iCs/>
          <w:sz w:val="19"/>
          <w:szCs w:val="19"/>
        </w:rPr>
        <w:t>Service</w:t>
      </w:r>
      <w:r>
        <w:rPr>
          <w:i/>
          <w:iCs/>
          <w:spacing w:val="6"/>
          <w:sz w:val="19"/>
          <w:szCs w:val="19"/>
        </w:rPr>
        <w:t xml:space="preserve">  </w:t>
      </w:r>
      <w:r>
        <w:rPr>
          <w:i/>
          <w:iCs/>
          <w:sz w:val="19"/>
          <w:szCs w:val="19"/>
        </w:rPr>
        <w:t>Provider</w:t>
      </w:r>
      <w:r>
        <w:rPr>
          <w:i/>
          <w:iCs/>
          <w:spacing w:val="7"/>
          <w:sz w:val="19"/>
          <w:szCs w:val="19"/>
        </w:rPr>
        <w:t xml:space="preserve">  </w:t>
      </w:r>
      <w:r>
        <w:rPr>
          <w:i/>
          <w:iCs/>
          <w:sz w:val="19"/>
          <w:szCs w:val="19"/>
        </w:rPr>
        <w:t>Requirements</w:t>
      </w:r>
      <w:r>
        <w:rPr>
          <w:i/>
          <w:iCs/>
          <w:spacing w:val="7"/>
          <w:sz w:val="19"/>
          <w:szCs w:val="19"/>
        </w:rPr>
        <w:t>:</w:t>
      </w:r>
    </w:p>
    <w:p w14:paraId="0F61EADE">
      <w:pPr>
        <w:pStyle w:val="7"/>
        <w:spacing w:before="165" w:line="188" w:lineRule="auto"/>
        <w:ind w:left="2200"/>
        <w:rPr>
          <w:sz w:val="23"/>
          <w:szCs w:val="23"/>
        </w:rPr>
      </w:pPr>
      <w:r>
        <w:rPr>
          <w:b/>
          <w:bCs/>
          <w:spacing w:val="-12"/>
          <w:sz w:val="23"/>
          <w:szCs w:val="23"/>
        </w:rPr>
        <w:t>Context</w:t>
      </w:r>
    </w:p>
    <w:p w14:paraId="20F2060C">
      <w:pPr>
        <w:pStyle w:val="7"/>
        <w:spacing w:before="61" w:line="232" w:lineRule="auto"/>
        <w:ind w:right="380" w:rightChars="0" w:firstLine="190"/>
        <w:rPr>
          <w:sz w:val="19"/>
          <w:szCs w:val="19"/>
        </w:rPr>
      </w:pPr>
      <w:r>
        <w:rPr>
          <w:sz w:val="19"/>
          <w:szCs w:val="19"/>
        </w:rPr>
        <w:t>5.5.3.1</w:t>
      </w:r>
      <w:r>
        <w:rPr>
          <w:rFonts w:hint="eastAsia" w:eastAsia="宋体"/>
          <w:sz w:val="19"/>
          <w:szCs w:val="19"/>
          <w:lang w:eastAsia="zh-CN"/>
        </w:rPr>
        <w:t xml:space="preserve"> </w:t>
      </w:r>
      <w:r>
        <w:rPr>
          <w:sz w:val="19"/>
          <w:szCs w:val="19"/>
        </w:rPr>
        <w:t>This</w:t>
      </w:r>
      <w:r>
        <w:rPr>
          <w:rFonts w:hint="eastAsia" w:eastAsia="宋体"/>
          <w:spacing w:val="7"/>
          <w:sz w:val="19"/>
          <w:szCs w:val="19"/>
          <w:lang w:eastAsia="zh-CN"/>
        </w:rPr>
        <w:t xml:space="preserve"> </w:t>
      </w:r>
      <w:r>
        <w:rPr>
          <w:sz w:val="19"/>
          <w:szCs w:val="19"/>
        </w:rPr>
        <w:t>section</w:t>
      </w:r>
      <w:r>
        <w:rPr>
          <w:rFonts w:hint="eastAsia" w:eastAsia="宋体"/>
          <w:sz w:val="19"/>
          <w:szCs w:val="19"/>
          <w:lang w:eastAsia="zh-CN"/>
        </w:rPr>
        <w:t xml:space="preserve"> </w:t>
      </w:r>
      <w:r>
        <w:rPr>
          <w:sz w:val="19"/>
          <w:szCs w:val="19"/>
        </w:rPr>
        <w:t>provides</w:t>
      </w:r>
      <w:r>
        <w:rPr>
          <w:rFonts w:hint="eastAsia" w:eastAsia="宋体"/>
          <w:sz w:val="19"/>
          <w:szCs w:val="19"/>
          <w:lang w:eastAsia="zh-CN"/>
        </w:rPr>
        <w:t xml:space="preserve"> </w:t>
      </w:r>
      <w:r>
        <w:rPr>
          <w:sz w:val="19"/>
          <w:szCs w:val="19"/>
        </w:rPr>
        <w:t xml:space="preserve"> requirements</w:t>
      </w:r>
      <w:r>
        <w:rPr>
          <w:rFonts w:hint="eastAsia" w:eastAsia="宋体"/>
          <w:sz w:val="19"/>
          <w:szCs w:val="19"/>
          <w:lang w:eastAsia="zh-CN"/>
        </w:rPr>
        <w:t xml:space="preserve"> </w:t>
      </w:r>
      <w:r>
        <w:rPr>
          <w:sz w:val="19"/>
          <w:szCs w:val="19"/>
        </w:rPr>
        <w:t>for</w:t>
      </w:r>
      <w:r>
        <w:rPr>
          <w:rFonts w:hint="eastAsia" w:eastAsia="宋体"/>
          <w:sz w:val="19"/>
          <w:szCs w:val="19"/>
          <w:lang w:eastAsia="zh-CN"/>
        </w:rPr>
        <w:t xml:space="preserve"> </w:t>
      </w:r>
      <w:r>
        <w:rPr>
          <w:sz w:val="19"/>
          <w:szCs w:val="19"/>
        </w:rPr>
        <w:t>Net-RID</w:t>
      </w:r>
      <w:r>
        <w:rPr>
          <w:spacing w:val="1"/>
          <w:sz w:val="19"/>
          <w:szCs w:val="19"/>
        </w:rPr>
        <w:t xml:space="preserve"> </w:t>
      </w:r>
      <w:r>
        <w:rPr>
          <w:sz w:val="19"/>
          <w:szCs w:val="19"/>
        </w:rPr>
        <w:t>Service</w:t>
      </w:r>
      <w:r>
        <w:rPr>
          <w:rFonts w:hint="eastAsia" w:eastAsia="宋体"/>
          <w:sz w:val="19"/>
          <w:szCs w:val="19"/>
          <w:lang w:eastAsia="zh-CN"/>
        </w:rPr>
        <w:t xml:space="preserve"> </w:t>
      </w:r>
      <w:r>
        <w:rPr>
          <w:sz w:val="19"/>
          <w:szCs w:val="19"/>
        </w:rPr>
        <w:t>Providers</w:t>
      </w:r>
      <w:r>
        <w:rPr>
          <w:spacing w:val="22"/>
          <w:w w:val="101"/>
          <w:sz w:val="19"/>
          <w:szCs w:val="19"/>
        </w:rPr>
        <w:t xml:space="preserve">  </w:t>
      </w:r>
      <w:r>
        <w:rPr>
          <w:sz w:val="19"/>
          <w:szCs w:val="19"/>
        </w:rPr>
        <w:t>with</w:t>
      </w:r>
      <w:r>
        <w:rPr>
          <w:spacing w:val="22"/>
          <w:w w:val="101"/>
          <w:sz w:val="19"/>
          <w:szCs w:val="19"/>
        </w:rPr>
        <w:t xml:space="preserve">  </w:t>
      </w:r>
      <w:r>
        <w:rPr>
          <w:sz w:val="19"/>
          <w:szCs w:val="19"/>
        </w:rPr>
        <w:t>respe</w:t>
      </w:r>
      <w:r>
        <w:rPr>
          <w:spacing w:val="-1"/>
          <w:sz w:val="19"/>
          <w:szCs w:val="19"/>
        </w:rPr>
        <w:t>ct</w:t>
      </w:r>
      <w:r>
        <w:rPr>
          <w:rFonts w:hint="eastAsia" w:eastAsia="宋体"/>
          <w:spacing w:val="-1"/>
          <w:sz w:val="19"/>
          <w:szCs w:val="19"/>
          <w:lang w:eastAsia="zh-CN"/>
        </w:rPr>
        <w:t xml:space="preserve"> </w:t>
      </w:r>
      <w:r>
        <w:rPr>
          <w:spacing w:val="-1"/>
          <w:sz w:val="19"/>
          <w:szCs w:val="19"/>
        </w:rPr>
        <w:t>to</w:t>
      </w:r>
      <w:r>
        <w:rPr>
          <w:rFonts w:hint="eastAsia" w:eastAsia="宋体"/>
          <w:spacing w:val="-1"/>
          <w:sz w:val="19"/>
          <w:szCs w:val="19"/>
          <w:lang w:eastAsia="zh-CN"/>
        </w:rPr>
        <w:t xml:space="preserve"> </w:t>
      </w:r>
      <w:r>
        <w:rPr>
          <w:spacing w:val="-1"/>
          <w:sz w:val="19"/>
          <w:szCs w:val="19"/>
        </w:rPr>
        <w:t>support</w:t>
      </w:r>
      <w:r>
        <w:rPr>
          <w:rFonts w:hint="eastAsia" w:eastAsia="宋体"/>
          <w:spacing w:val="-1"/>
          <w:sz w:val="19"/>
          <w:szCs w:val="19"/>
          <w:lang w:eastAsia="zh-CN"/>
        </w:rPr>
        <w:t xml:space="preserve"> </w:t>
      </w:r>
      <w:r>
        <w:rPr>
          <w:spacing w:val="-1"/>
          <w:sz w:val="19"/>
          <w:szCs w:val="19"/>
        </w:rPr>
        <w:t>for</w:t>
      </w:r>
      <w:r>
        <w:rPr>
          <w:rFonts w:hint="eastAsia" w:eastAsia="宋体"/>
          <w:spacing w:val="-1"/>
          <w:sz w:val="19"/>
          <w:szCs w:val="19"/>
          <w:lang w:eastAsia="zh-CN"/>
        </w:rPr>
        <w:t xml:space="preserve"> </w:t>
      </w:r>
      <w:r>
        <w:rPr>
          <w:spacing w:val="-1"/>
          <w:sz w:val="19"/>
          <w:szCs w:val="19"/>
        </w:rPr>
        <w:t>Intent-Based</w:t>
      </w:r>
      <w:r>
        <w:rPr>
          <w:sz w:val="19"/>
          <w:szCs w:val="19"/>
        </w:rPr>
        <w:t xml:space="preserve"> Network  Participants,as</w:t>
      </w:r>
      <w:r>
        <w:rPr>
          <w:spacing w:val="9"/>
          <w:sz w:val="19"/>
          <w:szCs w:val="19"/>
        </w:rPr>
        <w:t xml:space="preserve">  </w:t>
      </w:r>
      <w:r>
        <w:rPr>
          <w:sz w:val="19"/>
          <w:szCs w:val="19"/>
        </w:rPr>
        <w:t>illustrated</w:t>
      </w:r>
      <w:r>
        <w:rPr>
          <w:spacing w:val="10"/>
          <w:sz w:val="19"/>
          <w:szCs w:val="19"/>
        </w:rPr>
        <w:t xml:space="preserve">  </w:t>
      </w:r>
      <w:r>
        <w:rPr>
          <w:sz w:val="19"/>
          <w:szCs w:val="19"/>
        </w:rPr>
        <w:t>in</w:t>
      </w:r>
      <w:r>
        <w:rPr>
          <w:rFonts w:hint="eastAsia" w:eastAsia="宋体"/>
          <w:sz w:val="19"/>
          <w:szCs w:val="19"/>
          <w:lang w:eastAsia="zh-CN"/>
        </w:rPr>
        <w:t xml:space="preserve"> </w:t>
      </w:r>
      <w:r>
        <w:rPr>
          <w:color w:val="C02030"/>
          <w:sz w:val="19"/>
          <w:szCs w:val="19"/>
        </w:rPr>
        <w:t>Fig.1</w:t>
      </w:r>
      <w:r>
        <w:rPr>
          <w:color w:val="C02030"/>
          <w:spacing w:val="-1"/>
          <w:sz w:val="19"/>
          <w:szCs w:val="19"/>
        </w:rPr>
        <w:t>4.</w:t>
      </w:r>
    </w:p>
    <w:p w14:paraId="37094568">
      <w:pPr>
        <w:pStyle w:val="7"/>
        <w:spacing w:before="53" w:line="243" w:lineRule="auto"/>
        <w:ind w:right="160" w:rightChars="0" w:firstLine="190"/>
        <w:rPr>
          <w:sz w:val="19"/>
          <w:szCs w:val="19"/>
        </w:rPr>
      </w:pPr>
      <w:r>
        <w:rPr>
          <w:sz w:val="19"/>
          <w:szCs w:val="19"/>
        </w:rPr>
        <w:t>5.5.3.2  An  Intent-Based  Network  Participant  is  a  UAS  that does</w:t>
      </w:r>
      <w:r>
        <w:rPr>
          <w:rFonts w:hint="eastAsia" w:eastAsia="宋体"/>
          <w:sz w:val="19"/>
          <w:szCs w:val="19"/>
          <w:lang w:eastAsia="zh-CN"/>
        </w:rPr>
        <w:t xml:space="preserve"> </w:t>
      </w:r>
      <w:r>
        <w:rPr>
          <w:sz w:val="19"/>
          <w:szCs w:val="19"/>
        </w:rPr>
        <w:t>not</w:t>
      </w:r>
      <w:r>
        <w:rPr>
          <w:rFonts w:hint="eastAsia" w:eastAsia="宋体"/>
          <w:sz w:val="19"/>
          <w:szCs w:val="19"/>
          <w:lang w:eastAsia="zh-CN"/>
        </w:rPr>
        <w:t xml:space="preserve"> </w:t>
      </w:r>
      <w:r>
        <w:rPr>
          <w:sz w:val="19"/>
          <w:szCs w:val="19"/>
        </w:rPr>
        <w:t>participate</w:t>
      </w:r>
      <w:r>
        <w:rPr>
          <w:rFonts w:hint="eastAsia" w:eastAsia="宋体"/>
          <w:spacing w:val="5"/>
          <w:sz w:val="19"/>
          <w:szCs w:val="19"/>
          <w:lang w:eastAsia="zh-CN"/>
        </w:rPr>
        <w:t xml:space="preserve"> </w:t>
      </w:r>
      <w:r>
        <w:rPr>
          <w:sz w:val="19"/>
          <w:szCs w:val="19"/>
        </w:rPr>
        <w:t>in</w:t>
      </w:r>
      <w:r>
        <w:rPr>
          <w:rFonts w:hint="eastAsia" w:eastAsia="宋体"/>
          <w:sz w:val="19"/>
          <w:szCs w:val="19"/>
          <w:lang w:eastAsia="zh-CN"/>
        </w:rPr>
        <w:t xml:space="preserve"> </w:t>
      </w:r>
      <w:r>
        <w:rPr>
          <w:sz w:val="19"/>
          <w:szCs w:val="19"/>
        </w:rPr>
        <w:t>network</w:t>
      </w:r>
      <w:r>
        <w:rPr>
          <w:rFonts w:hint="eastAsia" w:eastAsia="宋体"/>
          <w:spacing w:val="4"/>
          <w:sz w:val="19"/>
          <w:szCs w:val="19"/>
          <w:lang w:eastAsia="zh-CN"/>
        </w:rPr>
        <w:t xml:space="preserve"> </w:t>
      </w:r>
      <w:r>
        <w:rPr>
          <w:sz w:val="19"/>
          <w:szCs w:val="19"/>
        </w:rPr>
        <w:t>Remote</w:t>
      </w:r>
      <w:r>
        <w:rPr>
          <w:rFonts w:hint="eastAsia" w:eastAsia="宋体"/>
          <w:sz w:val="19"/>
          <w:szCs w:val="19"/>
          <w:lang w:eastAsia="zh-CN"/>
        </w:rPr>
        <w:t xml:space="preserve"> </w:t>
      </w:r>
      <w:r>
        <w:rPr>
          <w:sz w:val="19"/>
          <w:szCs w:val="19"/>
        </w:rPr>
        <w:t xml:space="preserve"> ID</w:t>
      </w:r>
      <w:r>
        <w:rPr>
          <w:rFonts w:hint="eastAsia" w:eastAsia="宋体"/>
          <w:sz w:val="19"/>
          <w:szCs w:val="19"/>
          <w:lang w:eastAsia="zh-CN"/>
        </w:rPr>
        <w:t xml:space="preserve"> </w:t>
      </w:r>
      <w:r>
        <w:rPr>
          <w:sz w:val="19"/>
          <w:szCs w:val="19"/>
        </w:rPr>
        <w:t>in</w:t>
      </w:r>
      <w:r>
        <w:rPr>
          <w:rFonts w:hint="eastAsia" w:eastAsia="宋体"/>
          <w:sz w:val="19"/>
          <w:szCs w:val="19"/>
          <w:lang w:eastAsia="zh-CN"/>
        </w:rPr>
        <w:t xml:space="preserve"> </w:t>
      </w:r>
      <w:r>
        <w:rPr>
          <w:sz w:val="19"/>
          <w:szCs w:val="19"/>
        </w:rPr>
        <w:t>real-t</w:t>
      </w:r>
      <w:r>
        <w:rPr>
          <w:spacing w:val="-1"/>
          <w:sz w:val="19"/>
          <w:szCs w:val="19"/>
        </w:rPr>
        <w:t>ime,</w:t>
      </w:r>
      <w:r>
        <w:rPr>
          <w:spacing w:val="2"/>
          <w:sz w:val="19"/>
          <w:szCs w:val="19"/>
        </w:rPr>
        <w:t xml:space="preserve"> </w:t>
      </w:r>
      <w:r>
        <w:rPr>
          <w:sz w:val="19"/>
          <w:szCs w:val="19"/>
        </w:rPr>
        <w:t>meaning</w:t>
      </w:r>
      <w:r>
        <w:rPr>
          <w:spacing w:val="2"/>
          <w:sz w:val="19"/>
          <w:szCs w:val="19"/>
        </w:rPr>
        <w:t xml:space="preserve">  </w:t>
      </w:r>
      <w:r>
        <w:rPr>
          <w:sz w:val="19"/>
          <w:szCs w:val="19"/>
        </w:rPr>
        <w:t>neither</w:t>
      </w:r>
      <w:r>
        <w:rPr>
          <w:spacing w:val="2"/>
          <w:sz w:val="19"/>
          <w:szCs w:val="19"/>
        </w:rPr>
        <w:t xml:space="preserve">  </w:t>
      </w:r>
      <w:r>
        <w:rPr>
          <w:sz w:val="19"/>
          <w:szCs w:val="19"/>
        </w:rPr>
        <w:t>the</w:t>
      </w:r>
      <w:r>
        <w:rPr>
          <w:spacing w:val="2"/>
          <w:sz w:val="19"/>
          <w:szCs w:val="19"/>
        </w:rPr>
        <w:t xml:space="preserve">  </w:t>
      </w:r>
      <w:r>
        <w:rPr>
          <w:sz w:val="19"/>
          <w:szCs w:val="19"/>
        </w:rPr>
        <w:t>UA</w:t>
      </w:r>
      <w:r>
        <w:rPr>
          <w:spacing w:val="8"/>
          <w:sz w:val="19"/>
          <w:szCs w:val="19"/>
        </w:rPr>
        <w:t xml:space="preserve">  </w:t>
      </w:r>
      <w:r>
        <w:rPr>
          <w:sz w:val="19"/>
          <w:szCs w:val="19"/>
        </w:rPr>
        <w:t>nor</w:t>
      </w:r>
      <w:r>
        <w:rPr>
          <w:spacing w:val="6"/>
          <w:sz w:val="19"/>
          <w:szCs w:val="19"/>
        </w:rPr>
        <w:t xml:space="preserve">  </w:t>
      </w:r>
      <w:r>
        <w:rPr>
          <w:sz w:val="19"/>
          <w:szCs w:val="19"/>
        </w:rPr>
        <w:t>the</w:t>
      </w:r>
      <w:r>
        <w:rPr>
          <w:spacing w:val="9"/>
          <w:sz w:val="19"/>
          <w:szCs w:val="19"/>
        </w:rPr>
        <w:t xml:space="preserve">  </w:t>
      </w:r>
      <w:r>
        <w:rPr>
          <w:sz w:val="19"/>
          <w:szCs w:val="19"/>
        </w:rPr>
        <w:t>GCS</w:t>
      </w:r>
      <w:r>
        <w:rPr>
          <w:spacing w:val="10"/>
          <w:sz w:val="19"/>
          <w:szCs w:val="19"/>
        </w:rPr>
        <w:t xml:space="preserve">  </w:t>
      </w:r>
      <w:r>
        <w:rPr>
          <w:spacing w:val="2"/>
          <w:sz w:val="19"/>
          <w:szCs w:val="19"/>
        </w:rPr>
        <w:t>(</w:t>
      </w:r>
      <w:r>
        <w:rPr>
          <w:sz w:val="19"/>
          <w:szCs w:val="19"/>
        </w:rPr>
        <w:t>if</w:t>
      </w:r>
      <w:r>
        <w:rPr>
          <w:spacing w:val="2"/>
          <w:sz w:val="19"/>
          <w:szCs w:val="19"/>
        </w:rPr>
        <w:t xml:space="preserve">  </w:t>
      </w:r>
      <w:r>
        <w:rPr>
          <w:sz w:val="19"/>
          <w:szCs w:val="19"/>
        </w:rPr>
        <w:t>present</w:t>
      </w:r>
      <w:r>
        <w:rPr>
          <w:spacing w:val="2"/>
          <w:sz w:val="19"/>
          <w:szCs w:val="19"/>
        </w:rPr>
        <w:t>)</w:t>
      </w:r>
      <w:r>
        <w:rPr>
          <w:sz w:val="19"/>
          <w:szCs w:val="19"/>
        </w:rPr>
        <w:t>is</w:t>
      </w:r>
      <w:r>
        <w:rPr>
          <w:spacing w:val="7"/>
          <w:sz w:val="19"/>
          <w:szCs w:val="19"/>
        </w:rPr>
        <w:t xml:space="preserve">  </w:t>
      </w:r>
      <w:r>
        <w:rPr>
          <w:sz w:val="19"/>
          <w:szCs w:val="19"/>
        </w:rPr>
        <w:t>network connected.However,</w:t>
      </w:r>
      <w:r>
        <w:rPr>
          <w:rFonts w:hint="eastAsia" w:eastAsia="宋体"/>
          <w:sz w:val="19"/>
          <w:szCs w:val="19"/>
          <w:lang w:eastAsia="zh-CN"/>
        </w:rPr>
        <w:t xml:space="preserve"> </w:t>
      </w:r>
      <w:r>
        <w:rPr>
          <w:sz w:val="19"/>
          <w:szCs w:val="19"/>
          <w:u w:val="single" w:color="auto"/>
        </w:rPr>
        <w:t>the  operator</w:t>
      </w:r>
      <w:r>
        <w:rPr>
          <w:spacing w:val="9"/>
          <w:sz w:val="19"/>
          <w:szCs w:val="19"/>
          <w:u w:val="single" w:color="auto"/>
        </w:rPr>
        <w:t xml:space="preserve">  </w:t>
      </w:r>
      <w:r>
        <w:rPr>
          <w:sz w:val="19"/>
          <w:szCs w:val="19"/>
          <w:u w:val="single" w:color="auto"/>
        </w:rPr>
        <w:t>can</w:t>
      </w:r>
      <w:r>
        <w:rPr>
          <w:spacing w:val="7"/>
          <w:sz w:val="19"/>
          <w:szCs w:val="19"/>
          <w:u w:val="single" w:color="auto"/>
        </w:rPr>
        <w:t xml:space="preserve">  </w:t>
      </w:r>
      <w:r>
        <w:rPr>
          <w:sz w:val="19"/>
          <w:szCs w:val="19"/>
          <w:u w:val="single" w:color="auto"/>
        </w:rPr>
        <w:t>participate</w:t>
      </w:r>
      <w:r>
        <w:rPr>
          <w:spacing w:val="9"/>
          <w:sz w:val="19"/>
          <w:szCs w:val="19"/>
          <w:u w:val="single" w:color="auto"/>
        </w:rPr>
        <w:t xml:space="preserve">  </w:t>
      </w:r>
      <w:r>
        <w:rPr>
          <w:sz w:val="19"/>
          <w:szCs w:val="19"/>
          <w:u w:val="single" w:color="auto"/>
        </w:rPr>
        <w:t>in</w:t>
      </w:r>
      <w:r>
        <w:rPr>
          <w:spacing w:val="8"/>
          <w:sz w:val="19"/>
          <w:szCs w:val="19"/>
          <w:u w:val="single" w:color="auto"/>
        </w:rPr>
        <w:t xml:space="preserve">  </w:t>
      </w:r>
      <w:r>
        <w:rPr>
          <w:sz w:val="19"/>
          <w:szCs w:val="19"/>
          <w:u w:val="single" w:color="auto"/>
        </w:rPr>
        <w:t>netwo</w:t>
      </w:r>
      <w:r>
        <w:rPr>
          <w:spacing w:val="-1"/>
          <w:sz w:val="19"/>
          <w:szCs w:val="19"/>
          <w:u w:val="single" w:color="auto"/>
        </w:rPr>
        <w:t>rk</w:t>
      </w:r>
      <w:r>
        <w:rPr>
          <w:sz w:val="19"/>
          <w:szCs w:val="19"/>
        </w:rPr>
        <w:t xml:space="preserve"> </w:t>
      </w:r>
      <w:r>
        <w:rPr>
          <w:spacing w:val="-1"/>
          <w:sz w:val="19"/>
          <w:szCs w:val="19"/>
        </w:rPr>
        <w:t>Remote</w:t>
      </w:r>
      <w:r>
        <w:rPr>
          <w:spacing w:val="36"/>
          <w:sz w:val="19"/>
          <w:szCs w:val="19"/>
        </w:rPr>
        <w:t xml:space="preserve"> </w:t>
      </w:r>
      <w:r>
        <w:rPr>
          <w:spacing w:val="-1"/>
          <w:sz w:val="19"/>
          <w:szCs w:val="19"/>
        </w:rPr>
        <w:t>ID</w:t>
      </w:r>
      <w:r>
        <w:rPr>
          <w:spacing w:val="22"/>
          <w:w w:val="101"/>
          <w:sz w:val="19"/>
          <w:szCs w:val="19"/>
        </w:rPr>
        <w:t xml:space="preserve"> </w:t>
      </w:r>
      <w:r>
        <w:rPr>
          <w:spacing w:val="-1"/>
          <w:sz w:val="19"/>
          <w:szCs w:val="19"/>
        </w:rPr>
        <w:t>by</w:t>
      </w:r>
      <w:r>
        <w:rPr>
          <w:spacing w:val="32"/>
          <w:sz w:val="19"/>
          <w:szCs w:val="19"/>
        </w:rPr>
        <w:t xml:space="preserve"> </w:t>
      </w:r>
      <w:r>
        <w:rPr>
          <w:spacing w:val="-1"/>
          <w:sz w:val="19"/>
          <w:szCs w:val="19"/>
        </w:rPr>
        <w:t>submitting</w:t>
      </w:r>
      <w:r>
        <w:rPr>
          <w:spacing w:val="29"/>
          <w:w w:val="101"/>
          <w:sz w:val="19"/>
          <w:szCs w:val="19"/>
        </w:rPr>
        <w:t xml:space="preserve"> </w:t>
      </w:r>
      <w:r>
        <w:rPr>
          <w:spacing w:val="-1"/>
          <w:sz w:val="19"/>
          <w:szCs w:val="19"/>
        </w:rPr>
        <w:t>an</w:t>
      </w:r>
      <w:r>
        <w:rPr>
          <w:spacing w:val="29"/>
          <w:sz w:val="19"/>
          <w:szCs w:val="19"/>
        </w:rPr>
        <w:t xml:space="preserve"> </w:t>
      </w:r>
      <w:r>
        <w:rPr>
          <w:spacing w:val="-1"/>
          <w:sz w:val="19"/>
          <w:szCs w:val="19"/>
        </w:rPr>
        <w:t>operation</w:t>
      </w:r>
      <w:r>
        <w:rPr>
          <w:spacing w:val="22"/>
          <w:w w:val="101"/>
          <w:sz w:val="19"/>
          <w:szCs w:val="19"/>
        </w:rPr>
        <w:t xml:space="preserve"> </w:t>
      </w:r>
      <w:r>
        <w:rPr>
          <w:spacing w:val="-1"/>
          <w:sz w:val="19"/>
          <w:szCs w:val="19"/>
        </w:rPr>
        <w:t>plan</w:t>
      </w:r>
      <w:r>
        <w:rPr>
          <w:spacing w:val="23"/>
          <w:w w:val="101"/>
          <w:sz w:val="19"/>
          <w:szCs w:val="19"/>
        </w:rPr>
        <w:t xml:space="preserve"> </w:t>
      </w:r>
      <w:r>
        <w:rPr>
          <w:spacing w:val="-1"/>
          <w:sz w:val="19"/>
          <w:szCs w:val="19"/>
        </w:rPr>
        <w:t>which</w:t>
      </w:r>
      <w:r>
        <w:rPr>
          <w:spacing w:val="28"/>
          <w:sz w:val="19"/>
          <w:szCs w:val="19"/>
        </w:rPr>
        <w:t xml:space="preserve"> </w:t>
      </w:r>
      <w:r>
        <w:rPr>
          <w:spacing w:val="-1"/>
          <w:sz w:val="19"/>
          <w:szCs w:val="19"/>
        </w:rPr>
        <w:t>identifies</w:t>
      </w:r>
      <w:r>
        <w:rPr>
          <w:spacing w:val="24"/>
          <w:w w:val="102"/>
          <w:sz w:val="19"/>
          <w:szCs w:val="19"/>
        </w:rPr>
        <w:t xml:space="preserve"> </w:t>
      </w:r>
      <w:r>
        <w:rPr>
          <w:spacing w:val="-1"/>
          <w:sz w:val="19"/>
          <w:szCs w:val="19"/>
        </w:rPr>
        <w:t>the</w:t>
      </w:r>
      <w:r>
        <w:rPr>
          <w:sz w:val="19"/>
          <w:szCs w:val="19"/>
        </w:rPr>
        <w:t xml:space="preserve"> </w:t>
      </w:r>
      <w:r>
        <w:rPr>
          <w:sz w:val="19"/>
          <w:szCs w:val="19"/>
          <w:u w:val="single" w:color="auto"/>
        </w:rPr>
        <w:t>location</w:t>
      </w:r>
      <w:r>
        <w:rPr>
          <w:spacing w:val="22"/>
          <w:sz w:val="19"/>
          <w:szCs w:val="19"/>
          <w:u w:val="single" w:color="auto"/>
        </w:rPr>
        <w:t xml:space="preserve">  </w:t>
      </w:r>
      <w:r>
        <w:rPr>
          <w:sz w:val="19"/>
          <w:szCs w:val="19"/>
          <w:u w:val="single" w:color="auto"/>
        </w:rPr>
        <w:t>and</w:t>
      </w:r>
      <w:r>
        <w:rPr>
          <w:spacing w:val="23"/>
          <w:sz w:val="19"/>
          <w:szCs w:val="19"/>
          <w:u w:val="single" w:color="auto"/>
        </w:rPr>
        <w:t xml:space="preserve">  </w:t>
      </w:r>
      <w:r>
        <w:rPr>
          <w:sz w:val="19"/>
          <w:szCs w:val="19"/>
          <w:u w:val="single" w:color="auto"/>
        </w:rPr>
        <w:t>schedule</w:t>
      </w:r>
      <w:r>
        <w:rPr>
          <w:spacing w:val="22"/>
          <w:sz w:val="19"/>
          <w:szCs w:val="19"/>
          <w:u w:val="single" w:color="auto"/>
        </w:rPr>
        <w:t xml:space="preserve">  </w:t>
      </w:r>
      <w:r>
        <w:rPr>
          <w:sz w:val="19"/>
          <w:szCs w:val="19"/>
          <w:u w:val="single" w:color="auto"/>
        </w:rPr>
        <w:t>for</w:t>
      </w:r>
      <w:r>
        <w:rPr>
          <w:spacing w:val="19"/>
          <w:sz w:val="19"/>
          <w:szCs w:val="19"/>
          <w:u w:val="single" w:color="auto"/>
        </w:rPr>
        <w:t xml:space="preserve">  </w:t>
      </w:r>
      <w:r>
        <w:rPr>
          <w:sz w:val="19"/>
          <w:szCs w:val="19"/>
          <w:u w:val="single" w:color="auto"/>
        </w:rPr>
        <w:t>the</w:t>
      </w:r>
      <w:r>
        <w:rPr>
          <w:spacing w:val="21"/>
          <w:w w:val="101"/>
          <w:sz w:val="19"/>
          <w:szCs w:val="19"/>
          <w:u w:val="single" w:color="auto"/>
        </w:rPr>
        <w:t xml:space="preserve">  </w:t>
      </w:r>
      <w:r>
        <w:rPr>
          <w:sz w:val="19"/>
          <w:szCs w:val="19"/>
          <w:u w:val="single" w:color="auto"/>
        </w:rPr>
        <w:t>operation</w:t>
      </w:r>
      <w:r>
        <w:rPr>
          <w:spacing w:val="-1"/>
          <w:sz w:val="19"/>
          <w:szCs w:val="19"/>
          <w:u w:val="single" w:color="auto"/>
        </w:rPr>
        <w:t>,and</w:t>
      </w:r>
      <w:r>
        <w:rPr>
          <w:spacing w:val="19"/>
          <w:sz w:val="19"/>
          <w:szCs w:val="19"/>
          <w:u w:val="single" w:color="auto"/>
        </w:rPr>
        <w:t xml:space="preserve">  </w:t>
      </w:r>
      <w:r>
        <w:rPr>
          <w:spacing w:val="-1"/>
          <w:sz w:val="19"/>
          <w:szCs w:val="19"/>
          <w:u w:val="single" w:color="auto"/>
        </w:rPr>
        <w:t>the</w:t>
      </w:r>
      <w:r>
        <w:rPr>
          <w:spacing w:val="21"/>
          <w:sz w:val="19"/>
          <w:szCs w:val="19"/>
          <w:u w:val="single" w:color="auto"/>
        </w:rPr>
        <w:t xml:space="preserve">  </w:t>
      </w:r>
      <w:r>
        <w:rPr>
          <w:spacing w:val="-1"/>
          <w:sz w:val="19"/>
          <w:szCs w:val="19"/>
          <w:u w:val="single" w:color="auto"/>
        </w:rPr>
        <w:t>ID</w:t>
      </w:r>
      <w:r>
        <w:rPr>
          <w:spacing w:val="21"/>
          <w:w w:val="102"/>
          <w:sz w:val="19"/>
          <w:szCs w:val="19"/>
          <w:u w:val="single" w:color="auto"/>
        </w:rPr>
        <w:t xml:space="preserve">  </w:t>
      </w:r>
      <w:r>
        <w:rPr>
          <w:spacing w:val="-1"/>
          <w:sz w:val="19"/>
          <w:szCs w:val="19"/>
          <w:u w:val="single" w:color="auto"/>
        </w:rPr>
        <w:t>of  the</w:t>
      </w:r>
      <w:r>
        <w:rPr>
          <w:rFonts w:hint="eastAsia" w:eastAsia="宋体"/>
          <w:spacing w:val="-1"/>
          <w:sz w:val="19"/>
          <w:szCs w:val="19"/>
          <w:u w:val="single" w:color="auto"/>
          <w:lang w:val="en-US" w:eastAsia="zh-CN"/>
        </w:rPr>
        <w:t xml:space="preserve"> </w:t>
      </w:r>
      <w:r>
        <w:rPr>
          <w:color w:val="B07070"/>
          <w:sz w:val="19"/>
          <w:szCs w:val="19"/>
          <w:u w:val="single" w:color="auto"/>
        </w:rPr>
        <w:t>aircraft.The  operation</w:t>
      </w:r>
      <w:r>
        <w:rPr>
          <w:color w:val="B07070"/>
          <w:spacing w:val="42"/>
          <w:w w:val="101"/>
          <w:sz w:val="19"/>
          <w:szCs w:val="19"/>
          <w:u w:val="single" w:color="auto"/>
        </w:rPr>
        <w:t xml:space="preserve"> </w:t>
      </w:r>
      <w:r>
        <w:rPr>
          <w:color w:val="B07070"/>
          <w:sz w:val="19"/>
          <w:szCs w:val="19"/>
          <w:u w:val="single" w:color="auto"/>
        </w:rPr>
        <w:t>p</w:t>
      </w:r>
      <w:r>
        <w:rPr>
          <w:color w:val="B07070"/>
          <w:spacing w:val="-1"/>
          <w:sz w:val="19"/>
          <w:szCs w:val="19"/>
          <w:u w:val="single" w:color="auto"/>
        </w:rPr>
        <w:t>lan  is</w:t>
      </w:r>
      <w:r>
        <w:rPr>
          <w:color w:val="B07070"/>
          <w:spacing w:val="42"/>
          <w:w w:val="101"/>
          <w:sz w:val="19"/>
          <w:szCs w:val="19"/>
          <w:u w:val="single" w:color="auto"/>
        </w:rPr>
        <w:t xml:space="preserve"> </w:t>
      </w:r>
      <w:r>
        <w:rPr>
          <w:color w:val="B07070"/>
          <w:spacing w:val="-1"/>
          <w:sz w:val="19"/>
          <w:szCs w:val="19"/>
          <w:u w:val="single" w:color="auto"/>
        </w:rPr>
        <w:t>used  as  a  volume-based  position</w:t>
      </w:r>
      <w:r>
        <w:rPr>
          <w:rFonts w:hint="eastAsia" w:eastAsia="宋体"/>
          <w:color w:val="B07070"/>
          <w:spacing w:val="-1"/>
          <w:sz w:val="19"/>
          <w:szCs w:val="19"/>
          <w:u w:val="single" w:color="auto"/>
          <w:lang w:val="en-US" w:eastAsia="zh-CN"/>
        </w:rPr>
        <w:t xml:space="preserve"> </w:t>
      </w:r>
      <w:r>
        <w:rPr>
          <w:color w:val="604848"/>
          <w:sz w:val="19"/>
          <w:szCs w:val="19"/>
          <w:u w:val="single" w:color="auto"/>
        </w:rPr>
        <w:t>report</w:t>
      </w:r>
      <w:r>
        <w:rPr>
          <w:color w:val="604848"/>
          <w:spacing w:val="38"/>
          <w:w w:val="101"/>
          <w:sz w:val="19"/>
          <w:szCs w:val="19"/>
          <w:u w:val="single" w:color="auto"/>
        </w:rPr>
        <w:t xml:space="preserve"> </w:t>
      </w:r>
      <w:r>
        <w:rPr>
          <w:color w:val="604848"/>
          <w:sz w:val="19"/>
          <w:szCs w:val="19"/>
          <w:u w:val="single" w:color="auto"/>
        </w:rPr>
        <w:t>(that</w:t>
      </w:r>
      <w:r>
        <w:rPr>
          <w:color w:val="604848"/>
          <w:spacing w:val="36"/>
          <w:sz w:val="19"/>
          <w:szCs w:val="19"/>
          <w:u w:val="single" w:color="auto"/>
        </w:rPr>
        <w:t xml:space="preserve"> </w:t>
      </w:r>
      <w:r>
        <w:rPr>
          <w:color w:val="604848"/>
          <w:sz w:val="19"/>
          <w:szCs w:val="19"/>
          <w:u w:val="single" w:color="auto"/>
        </w:rPr>
        <w:t>is,a</w:t>
      </w:r>
      <w:r>
        <w:rPr>
          <w:color w:val="604848"/>
          <w:spacing w:val="30"/>
          <w:sz w:val="19"/>
          <w:szCs w:val="19"/>
          <w:u w:val="single" w:color="auto"/>
        </w:rPr>
        <w:t xml:space="preserve"> </w:t>
      </w:r>
      <w:r>
        <w:rPr>
          <w:color w:val="604848"/>
          <w:sz w:val="19"/>
          <w:szCs w:val="19"/>
          <w:u w:val="single" w:color="auto"/>
        </w:rPr>
        <w:t>position</w:t>
      </w:r>
      <w:r>
        <w:rPr>
          <w:color w:val="604848"/>
          <w:spacing w:val="32"/>
          <w:sz w:val="19"/>
          <w:szCs w:val="19"/>
          <w:u w:val="single" w:color="auto"/>
        </w:rPr>
        <w:t xml:space="preserve"> </w:t>
      </w:r>
      <w:r>
        <w:rPr>
          <w:color w:val="604848"/>
          <w:sz w:val="19"/>
          <w:szCs w:val="19"/>
          <w:u w:val="single" w:color="auto"/>
        </w:rPr>
        <w:t>r</w:t>
      </w:r>
      <w:r>
        <w:rPr>
          <w:color w:val="604848"/>
          <w:spacing w:val="-1"/>
          <w:sz w:val="19"/>
          <w:szCs w:val="19"/>
          <w:u w:val="single" w:color="auto"/>
        </w:rPr>
        <w:t>eport</w:t>
      </w:r>
      <w:r>
        <w:rPr>
          <w:color w:val="604848"/>
          <w:spacing w:val="31"/>
          <w:w w:val="101"/>
          <w:sz w:val="19"/>
          <w:szCs w:val="19"/>
          <w:u w:val="single" w:color="auto"/>
        </w:rPr>
        <w:t xml:space="preserve"> </w:t>
      </w:r>
      <w:r>
        <w:rPr>
          <w:color w:val="604848"/>
          <w:spacing w:val="-1"/>
          <w:sz w:val="19"/>
          <w:szCs w:val="19"/>
          <w:u w:val="single" w:color="auto"/>
        </w:rPr>
        <w:t>whose</w:t>
      </w:r>
      <w:r>
        <w:rPr>
          <w:color w:val="604848"/>
          <w:spacing w:val="31"/>
          <w:sz w:val="19"/>
          <w:szCs w:val="19"/>
          <w:u w:val="single" w:color="auto"/>
        </w:rPr>
        <w:t xml:space="preserve"> </w:t>
      </w:r>
      <w:r>
        <w:rPr>
          <w:color w:val="604848"/>
          <w:spacing w:val="-1"/>
          <w:sz w:val="19"/>
          <w:szCs w:val="19"/>
          <w:u w:val="single" w:color="auto"/>
        </w:rPr>
        <w:t>uncertainty</w:t>
      </w:r>
      <w:r>
        <w:rPr>
          <w:color w:val="604848"/>
          <w:spacing w:val="36"/>
          <w:sz w:val="19"/>
          <w:szCs w:val="19"/>
          <w:u w:val="single" w:color="auto"/>
        </w:rPr>
        <w:t xml:space="preserve"> </w:t>
      </w:r>
      <w:r>
        <w:rPr>
          <w:color w:val="604848"/>
          <w:spacing w:val="-1"/>
          <w:sz w:val="19"/>
          <w:szCs w:val="19"/>
          <w:u w:val="single" w:color="auto"/>
        </w:rPr>
        <w:t>is</w:t>
      </w:r>
      <w:r>
        <w:rPr>
          <w:color w:val="604848"/>
          <w:spacing w:val="37"/>
          <w:sz w:val="19"/>
          <w:szCs w:val="19"/>
          <w:u w:val="single" w:color="auto"/>
        </w:rPr>
        <w:t xml:space="preserve"> </w:t>
      </w:r>
      <w:r>
        <w:rPr>
          <w:color w:val="604848"/>
          <w:spacing w:val="-1"/>
          <w:sz w:val="19"/>
          <w:szCs w:val="19"/>
          <w:u w:val="single" w:color="auto"/>
        </w:rPr>
        <w:t>defined</w:t>
      </w:r>
      <w:r>
        <w:rPr>
          <w:color w:val="604848"/>
          <w:spacing w:val="30"/>
          <w:sz w:val="19"/>
          <w:szCs w:val="19"/>
          <w:u w:val="single" w:color="auto"/>
        </w:rPr>
        <w:t xml:space="preserve"> </w:t>
      </w:r>
      <w:r>
        <w:rPr>
          <w:color w:val="604848"/>
          <w:spacing w:val="-1"/>
          <w:sz w:val="19"/>
          <w:szCs w:val="19"/>
          <w:u w:val="single" w:color="auto"/>
        </w:rPr>
        <w:t>b</w:t>
      </w:r>
      <w:r>
        <w:rPr>
          <w:color w:val="604848"/>
          <w:spacing w:val="-1"/>
          <w:sz w:val="19"/>
          <w:szCs w:val="19"/>
        </w:rPr>
        <w:t>y</w:t>
      </w:r>
      <w:r>
        <w:rPr>
          <w:rFonts w:hint="eastAsia" w:eastAsia="宋体"/>
          <w:color w:val="604848"/>
          <w:spacing w:val="-1"/>
          <w:sz w:val="19"/>
          <w:szCs w:val="19"/>
          <w:lang w:val="en-US" w:eastAsia="zh-CN"/>
        </w:rPr>
        <w:t xml:space="preserve"> </w:t>
      </w:r>
      <w:r>
        <w:rPr>
          <w:sz w:val="19"/>
          <w:szCs w:val="19"/>
          <w:u w:val="single" w:color="auto"/>
        </w:rPr>
        <w:t>the</w:t>
      </w:r>
      <w:r>
        <w:rPr>
          <w:spacing w:val="3"/>
          <w:sz w:val="19"/>
          <w:szCs w:val="19"/>
          <w:u w:val="single" w:color="auto"/>
        </w:rPr>
        <w:t xml:space="preserve">  </w:t>
      </w:r>
      <w:r>
        <w:rPr>
          <w:sz w:val="19"/>
          <w:szCs w:val="19"/>
          <w:u w:val="single" w:color="auto"/>
        </w:rPr>
        <w:t>volume</w:t>
      </w:r>
      <w:r>
        <w:rPr>
          <w:spacing w:val="3"/>
          <w:sz w:val="19"/>
          <w:szCs w:val="19"/>
          <w:u w:val="single" w:color="auto"/>
        </w:rPr>
        <w:t>)</w:t>
      </w:r>
      <w:r>
        <w:rPr>
          <w:sz w:val="19"/>
          <w:szCs w:val="19"/>
          <w:u w:val="single" w:color="auto"/>
        </w:rPr>
        <w:t>during</w:t>
      </w:r>
      <w:r>
        <w:rPr>
          <w:spacing w:val="3"/>
          <w:sz w:val="19"/>
          <w:szCs w:val="19"/>
          <w:u w:val="single" w:color="auto"/>
        </w:rPr>
        <w:t xml:space="preserve">  </w:t>
      </w:r>
      <w:r>
        <w:rPr>
          <w:sz w:val="19"/>
          <w:szCs w:val="19"/>
          <w:u w:val="single" w:color="auto"/>
        </w:rPr>
        <w:t>the</w:t>
      </w:r>
      <w:r>
        <w:rPr>
          <w:spacing w:val="6"/>
          <w:sz w:val="19"/>
          <w:szCs w:val="19"/>
          <w:u w:val="single" w:color="auto"/>
        </w:rPr>
        <w:t xml:space="preserve">  </w:t>
      </w:r>
      <w:r>
        <w:rPr>
          <w:sz w:val="19"/>
          <w:szCs w:val="19"/>
          <w:u w:val="single" w:color="auto"/>
        </w:rPr>
        <w:t>planned</w:t>
      </w:r>
      <w:r>
        <w:rPr>
          <w:spacing w:val="8"/>
          <w:sz w:val="19"/>
          <w:szCs w:val="19"/>
          <w:u w:val="single" w:color="auto"/>
        </w:rPr>
        <w:t xml:space="preserve">  </w:t>
      </w:r>
      <w:r>
        <w:rPr>
          <w:sz w:val="19"/>
          <w:szCs w:val="19"/>
          <w:u w:val="single" w:color="auto"/>
        </w:rPr>
        <w:t>time</w:t>
      </w:r>
      <w:r>
        <w:rPr>
          <w:spacing w:val="9"/>
          <w:sz w:val="19"/>
          <w:szCs w:val="19"/>
          <w:u w:val="single" w:color="auto"/>
        </w:rPr>
        <w:t xml:space="preserve">  </w:t>
      </w:r>
      <w:r>
        <w:rPr>
          <w:sz w:val="19"/>
          <w:szCs w:val="19"/>
          <w:u w:val="single" w:color="auto"/>
        </w:rPr>
        <w:t>of</w:t>
      </w:r>
      <w:r>
        <w:rPr>
          <w:spacing w:val="3"/>
          <w:sz w:val="19"/>
          <w:szCs w:val="19"/>
          <w:u w:val="single" w:color="auto"/>
        </w:rPr>
        <w:t xml:space="preserve">  </w:t>
      </w:r>
      <w:r>
        <w:rPr>
          <w:sz w:val="19"/>
          <w:szCs w:val="19"/>
          <w:u w:val="single" w:color="auto"/>
        </w:rPr>
        <w:t>operation</w:t>
      </w:r>
      <w:r>
        <w:rPr>
          <w:spacing w:val="3"/>
          <w:sz w:val="19"/>
          <w:szCs w:val="19"/>
        </w:rPr>
        <w:t>.</w:t>
      </w:r>
    </w:p>
    <w:p w14:paraId="53A1301C">
      <w:pPr>
        <w:pStyle w:val="7"/>
        <w:spacing w:before="34"/>
        <w:ind w:right="-40" w:rightChars="0" w:firstLine="190"/>
        <w:rPr>
          <w:sz w:val="19"/>
          <w:szCs w:val="19"/>
        </w:rPr>
      </w:pPr>
      <w:r>
        <w:rPr>
          <w:sz w:val="19"/>
          <w:szCs w:val="19"/>
        </w:rPr>
        <w:t>5.5.3.3  This  specification  does  not</w:t>
      </w:r>
      <w:r>
        <w:rPr>
          <w:spacing w:val="2"/>
          <w:sz w:val="19"/>
          <w:szCs w:val="19"/>
        </w:rPr>
        <w:t xml:space="preserve">  </w:t>
      </w:r>
      <w:r>
        <w:rPr>
          <w:sz w:val="19"/>
          <w:szCs w:val="19"/>
        </w:rPr>
        <w:t>require</w:t>
      </w:r>
      <w:r>
        <w:rPr>
          <w:spacing w:val="2"/>
          <w:sz w:val="19"/>
          <w:szCs w:val="19"/>
        </w:rPr>
        <w:t xml:space="preserve">  </w:t>
      </w:r>
      <w:r>
        <w:rPr>
          <w:spacing w:val="-1"/>
          <w:sz w:val="19"/>
          <w:szCs w:val="19"/>
        </w:rPr>
        <w:t>that</w:t>
      </w:r>
      <w:r>
        <w:rPr>
          <w:spacing w:val="2"/>
          <w:sz w:val="19"/>
          <w:szCs w:val="19"/>
        </w:rPr>
        <w:t xml:space="preserve">  </w:t>
      </w:r>
      <w:r>
        <w:rPr>
          <w:spacing w:val="-1"/>
          <w:sz w:val="19"/>
          <w:szCs w:val="19"/>
        </w:rPr>
        <w:t>all  Net-RID</w:t>
      </w:r>
      <w:r>
        <w:rPr>
          <w:sz w:val="19"/>
          <w:szCs w:val="19"/>
        </w:rPr>
        <w:t xml:space="preserve"> Service  Providers  must</w:t>
      </w:r>
      <w:r>
        <w:rPr>
          <w:spacing w:val="12"/>
          <w:sz w:val="19"/>
          <w:szCs w:val="19"/>
        </w:rPr>
        <w:t xml:space="preserve">  </w:t>
      </w:r>
      <w:r>
        <w:rPr>
          <w:sz w:val="19"/>
          <w:szCs w:val="19"/>
        </w:rPr>
        <w:t>support  Intent-Based</w:t>
      </w:r>
      <w:r>
        <w:rPr>
          <w:spacing w:val="3"/>
          <w:sz w:val="19"/>
          <w:szCs w:val="19"/>
        </w:rPr>
        <w:t xml:space="preserve">  </w:t>
      </w:r>
      <w:r>
        <w:rPr>
          <w:sz w:val="19"/>
          <w:szCs w:val="19"/>
        </w:rPr>
        <w:t>Network</w:t>
      </w:r>
      <w:r>
        <w:rPr>
          <w:spacing w:val="7"/>
          <w:sz w:val="19"/>
          <w:szCs w:val="19"/>
        </w:rPr>
        <w:t xml:space="preserve">  </w:t>
      </w:r>
      <w:r>
        <w:rPr>
          <w:sz w:val="19"/>
          <w:szCs w:val="19"/>
        </w:rPr>
        <w:t>Partici- pants</w:t>
      </w:r>
      <w:r>
        <w:rPr>
          <w:spacing w:val="2"/>
          <w:sz w:val="19"/>
          <w:szCs w:val="19"/>
        </w:rPr>
        <w:t>;</w:t>
      </w:r>
      <w:r>
        <w:rPr>
          <w:sz w:val="19"/>
          <w:szCs w:val="19"/>
        </w:rPr>
        <w:t>however</w:t>
      </w:r>
      <w:r>
        <w:rPr>
          <w:spacing w:val="2"/>
          <w:sz w:val="19"/>
          <w:szCs w:val="19"/>
        </w:rPr>
        <w:t>,</w:t>
      </w:r>
      <w:r>
        <w:rPr>
          <w:sz w:val="19"/>
          <w:szCs w:val="19"/>
        </w:rPr>
        <w:t>those</w:t>
      </w:r>
      <w:r>
        <w:rPr>
          <w:spacing w:val="2"/>
          <w:sz w:val="19"/>
          <w:szCs w:val="19"/>
        </w:rPr>
        <w:t xml:space="preserve">  </w:t>
      </w:r>
      <w:r>
        <w:rPr>
          <w:sz w:val="19"/>
          <w:szCs w:val="19"/>
        </w:rPr>
        <w:t>that</w:t>
      </w:r>
      <w:r>
        <w:rPr>
          <w:spacing w:val="2"/>
          <w:sz w:val="19"/>
          <w:szCs w:val="19"/>
        </w:rPr>
        <w:t xml:space="preserve">  </w:t>
      </w:r>
      <w:r>
        <w:rPr>
          <w:sz w:val="19"/>
          <w:szCs w:val="19"/>
        </w:rPr>
        <w:t>do</w:t>
      </w:r>
      <w:r>
        <w:rPr>
          <w:spacing w:val="8"/>
          <w:sz w:val="19"/>
          <w:szCs w:val="19"/>
        </w:rPr>
        <w:t xml:space="preserve">  </w:t>
      </w:r>
      <w:r>
        <w:rPr>
          <w:sz w:val="19"/>
          <w:szCs w:val="19"/>
        </w:rPr>
        <w:t>must</w:t>
      </w:r>
      <w:r>
        <w:rPr>
          <w:spacing w:val="11"/>
          <w:sz w:val="19"/>
          <w:szCs w:val="19"/>
        </w:rPr>
        <w:t xml:space="preserve">  </w:t>
      </w:r>
      <w:r>
        <w:rPr>
          <w:sz w:val="19"/>
          <w:szCs w:val="19"/>
        </w:rPr>
        <w:t>adhere</w:t>
      </w:r>
      <w:r>
        <w:rPr>
          <w:spacing w:val="9"/>
          <w:sz w:val="19"/>
          <w:szCs w:val="19"/>
        </w:rPr>
        <w:t xml:space="preserve">  </w:t>
      </w:r>
      <w:r>
        <w:rPr>
          <w:sz w:val="19"/>
          <w:szCs w:val="19"/>
        </w:rPr>
        <w:t>to</w:t>
      </w:r>
      <w:r>
        <w:rPr>
          <w:spacing w:val="8"/>
          <w:sz w:val="19"/>
          <w:szCs w:val="19"/>
        </w:rPr>
        <w:t xml:space="preserve">  </w:t>
      </w:r>
      <w:r>
        <w:rPr>
          <w:sz w:val="19"/>
          <w:szCs w:val="19"/>
        </w:rPr>
        <w:t>the</w:t>
      </w:r>
      <w:r>
        <w:rPr>
          <w:spacing w:val="8"/>
          <w:sz w:val="19"/>
          <w:szCs w:val="19"/>
        </w:rPr>
        <w:t xml:space="preserve">  </w:t>
      </w:r>
      <w:r>
        <w:rPr>
          <w:sz w:val="19"/>
          <w:szCs w:val="19"/>
        </w:rPr>
        <w:t>requirements</w:t>
      </w:r>
      <w:r>
        <w:rPr>
          <w:spacing w:val="1"/>
          <w:sz w:val="19"/>
          <w:szCs w:val="19"/>
        </w:rPr>
        <w:t xml:space="preserve"> </w:t>
      </w:r>
      <w:r>
        <w:rPr>
          <w:spacing w:val="-2"/>
          <w:sz w:val="19"/>
          <w:szCs w:val="19"/>
        </w:rPr>
        <w:t>in</w:t>
      </w:r>
      <w:r>
        <w:rPr>
          <w:spacing w:val="11"/>
          <w:sz w:val="19"/>
          <w:szCs w:val="19"/>
        </w:rPr>
        <w:t xml:space="preserve">  </w:t>
      </w:r>
      <w:r>
        <w:rPr>
          <w:spacing w:val="-2"/>
          <w:sz w:val="19"/>
          <w:szCs w:val="19"/>
        </w:rPr>
        <w:t>this</w:t>
      </w:r>
      <w:r>
        <w:rPr>
          <w:spacing w:val="10"/>
          <w:sz w:val="19"/>
          <w:szCs w:val="19"/>
        </w:rPr>
        <w:t xml:space="preserve">  </w:t>
      </w:r>
      <w:r>
        <w:rPr>
          <w:spacing w:val="-2"/>
          <w:sz w:val="19"/>
          <w:szCs w:val="19"/>
        </w:rPr>
        <w:t>section.</w:t>
      </w:r>
    </w:p>
    <w:p w14:paraId="4A00C39A">
      <w:pPr>
        <w:pStyle w:val="7"/>
        <w:spacing w:before="70" w:line="233" w:lineRule="auto"/>
        <w:ind w:right="160" w:rightChars="0" w:firstLine="190"/>
        <w:rPr>
          <w:sz w:val="19"/>
          <w:szCs w:val="19"/>
        </w:rPr>
      </w:pPr>
      <w:r>
        <w:rPr>
          <w:sz w:val="19"/>
          <w:szCs w:val="19"/>
        </w:rPr>
        <w:t>5.5.3.4  In  order  to</w:t>
      </w:r>
      <w:r>
        <w:rPr>
          <w:spacing w:val="7"/>
          <w:sz w:val="19"/>
          <w:szCs w:val="19"/>
        </w:rPr>
        <w:t xml:space="preserve">  </w:t>
      </w:r>
      <w:r>
        <w:rPr>
          <w:sz w:val="19"/>
          <w:szCs w:val="19"/>
        </w:rPr>
        <w:t>submit</w:t>
      </w:r>
      <w:r>
        <w:rPr>
          <w:spacing w:val="6"/>
          <w:sz w:val="19"/>
          <w:szCs w:val="19"/>
        </w:rPr>
        <w:t xml:space="preserve">  </w:t>
      </w:r>
      <w:r>
        <w:rPr>
          <w:sz w:val="19"/>
          <w:szCs w:val="19"/>
        </w:rPr>
        <w:t>operation  pl</w:t>
      </w:r>
      <w:r>
        <w:rPr>
          <w:spacing w:val="-1"/>
          <w:sz w:val="19"/>
          <w:szCs w:val="19"/>
        </w:rPr>
        <w:t>ans</w:t>
      </w:r>
      <w:r>
        <w:rPr>
          <w:spacing w:val="7"/>
          <w:sz w:val="19"/>
          <w:szCs w:val="19"/>
        </w:rPr>
        <w:t xml:space="preserve">  </w:t>
      </w:r>
      <w:r>
        <w:rPr>
          <w:spacing w:val="-1"/>
          <w:sz w:val="19"/>
          <w:szCs w:val="19"/>
        </w:rPr>
        <w:t>for</w:t>
      </w:r>
      <w:r>
        <w:rPr>
          <w:spacing w:val="4"/>
          <w:sz w:val="19"/>
          <w:szCs w:val="19"/>
        </w:rPr>
        <w:t xml:space="preserve">  </w:t>
      </w:r>
      <w:r>
        <w:rPr>
          <w:spacing w:val="-1"/>
          <w:sz w:val="19"/>
          <w:szCs w:val="19"/>
        </w:rPr>
        <w:t>Intent-Based</w:t>
      </w:r>
      <w:r>
        <w:rPr>
          <w:spacing w:val="1"/>
          <w:sz w:val="19"/>
          <w:szCs w:val="19"/>
        </w:rPr>
        <w:t xml:space="preserve"> </w:t>
      </w:r>
      <w:r>
        <w:rPr>
          <w:sz w:val="19"/>
          <w:szCs w:val="19"/>
        </w:rPr>
        <w:t>Network</w:t>
      </w:r>
      <w:r>
        <w:rPr>
          <w:rFonts w:hint="eastAsia" w:eastAsia="宋体"/>
          <w:sz w:val="19"/>
          <w:szCs w:val="19"/>
          <w:lang w:eastAsia="zh-CN"/>
        </w:rPr>
        <w:t xml:space="preserve"> </w:t>
      </w:r>
      <w:r>
        <w:rPr>
          <w:sz w:val="19"/>
          <w:szCs w:val="19"/>
        </w:rPr>
        <w:t>Participants,</w:t>
      </w:r>
      <w:r>
        <w:rPr>
          <w:spacing w:val="13"/>
          <w:sz w:val="19"/>
          <w:szCs w:val="19"/>
        </w:rPr>
        <w:t xml:space="preserve"> </w:t>
      </w:r>
      <w:r>
        <w:rPr>
          <w:sz w:val="19"/>
          <w:szCs w:val="19"/>
          <w:shd w:val="clear" w:fill="FFF000"/>
        </w:rPr>
        <w:t>it  is  expec</w:t>
      </w:r>
      <w:r>
        <w:rPr>
          <w:spacing w:val="-1"/>
          <w:sz w:val="19"/>
          <w:szCs w:val="19"/>
          <w:shd w:val="clear" w:fill="FFF000"/>
        </w:rPr>
        <w:t>ted  that  the  operator  will</w:t>
      </w:r>
      <w:r>
        <w:rPr>
          <w:spacing w:val="41"/>
          <w:sz w:val="19"/>
          <w:szCs w:val="19"/>
          <w:shd w:val="clear" w:fill="FFF000"/>
        </w:rPr>
        <w:t xml:space="preserve"> </w:t>
      </w:r>
      <w:r>
        <w:rPr>
          <w:spacing w:val="-1"/>
          <w:sz w:val="19"/>
          <w:szCs w:val="19"/>
          <w:shd w:val="clear" w:fill="FFF000"/>
        </w:rPr>
        <w:t>use</w:t>
      </w:r>
      <w:r>
        <w:rPr>
          <w:sz w:val="19"/>
          <w:szCs w:val="19"/>
        </w:rPr>
        <w:t xml:space="preserve"> </w:t>
      </w:r>
      <w:r>
        <w:rPr>
          <w:spacing w:val="-1"/>
          <w:sz w:val="19"/>
          <w:szCs w:val="19"/>
          <w:shd w:val="clear" w:fill="FFF000"/>
        </w:rPr>
        <w:t>an</w:t>
      </w:r>
      <w:r>
        <w:rPr>
          <w:spacing w:val="23"/>
          <w:sz w:val="19"/>
          <w:szCs w:val="19"/>
          <w:shd w:val="clear" w:fill="FFF000"/>
        </w:rPr>
        <w:t xml:space="preserve">  </w:t>
      </w:r>
      <w:r>
        <w:rPr>
          <w:spacing w:val="-1"/>
          <w:sz w:val="19"/>
          <w:szCs w:val="19"/>
          <w:shd w:val="clear" w:fill="FFF000"/>
        </w:rPr>
        <w:t>app,web,or</w:t>
      </w:r>
      <w:r>
        <w:rPr>
          <w:spacing w:val="20"/>
          <w:w w:val="102"/>
          <w:sz w:val="19"/>
          <w:szCs w:val="19"/>
          <w:shd w:val="clear" w:fill="FFF000"/>
        </w:rPr>
        <w:t xml:space="preserve">  </w:t>
      </w:r>
      <w:r>
        <w:rPr>
          <w:spacing w:val="-1"/>
          <w:sz w:val="19"/>
          <w:szCs w:val="19"/>
          <w:shd w:val="clear" w:fill="FFF000"/>
        </w:rPr>
        <w:t>a</w:t>
      </w:r>
      <w:r>
        <w:rPr>
          <w:spacing w:val="21"/>
          <w:sz w:val="19"/>
          <w:szCs w:val="19"/>
          <w:shd w:val="clear" w:fill="FFF000"/>
        </w:rPr>
        <w:t xml:space="preserve">  </w:t>
      </w:r>
      <w:r>
        <w:rPr>
          <w:spacing w:val="-1"/>
          <w:sz w:val="19"/>
          <w:szCs w:val="19"/>
          <w:shd w:val="clear" w:fill="FFF000"/>
        </w:rPr>
        <w:t>direct</w:t>
      </w:r>
      <w:r>
        <w:rPr>
          <w:spacing w:val="20"/>
          <w:w w:val="101"/>
          <w:sz w:val="19"/>
          <w:szCs w:val="19"/>
          <w:shd w:val="clear" w:fill="FFF000"/>
        </w:rPr>
        <w:t xml:space="preserve">  </w:t>
      </w:r>
      <w:r>
        <w:rPr>
          <w:spacing w:val="-1"/>
          <w:sz w:val="19"/>
          <w:szCs w:val="19"/>
          <w:shd w:val="clear" w:fill="FFF000"/>
        </w:rPr>
        <w:t>interface</w:t>
      </w:r>
      <w:r>
        <w:rPr>
          <w:spacing w:val="18"/>
          <w:w w:val="101"/>
          <w:sz w:val="19"/>
          <w:szCs w:val="19"/>
          <w:shd w:val="clear" w:fill="FFF000"/>
        </w:rPr>
        <w:t xml:space="preserve">  </w:t>
      </w:r>
      <w:r>
        <w:rPr>
          <w:spacing w:val="-1"/>
          <w:sz w:val="19"/>
          <w:szCs w:val="19"/>
          <w:shd w:val="clear" w:fill="FFF000"/>
        </w:rPr>
        <w:t>with</w:t>
      </w:r>
      <w:r>
        <w:rPr>
          <w:spacing w:val="19"/>
          <w:sz w:val="19"/>
          <w:szCs w:val="19"/>
          <w:shd w:val="clear" w:fill="FFF000"/>
        </w:rPr>
        <w:t xml:space="preserve">  </w:t>
      </w:r>
      <w:r>
        <w:rPr>
          <w:spacing w:val="-1"/>
          <w:sz w:val="19"/>
          <w:szCs w:val="19"/>
          <w:shd w:val="clear" w:fill="FFF000"/>
        </w:rPr>
        <w:t>the</w:t>
      </w:r>
      <w:r>
        <w:rPr>
          <w:spacing w:val="16"/>
          <w:w w:val="101"/>
          <w:sz w:val="19"/>
          <w:szCs w:val="19"/>
          <w:shd w:val="clear" w:fill="FFF000"/>
        </w:rPr>
        <w:t xml:space="preserve">  </w:t>
      </w:r>
      <w:r>
        <w:rPr>
          <w:spacing w:val="-1"/>
          <w:sz w:val="19"/>
          <w:szCs w:val="19"/>
          <w:shd w:val="clear" w:fill="FFF000"/>
        </w:rPr>
        <w:t>Net-RID</w:t>
      </w:r>
      <w:r>
        <w:rPr>
          <w:rFonts w:hint="eastAsia" w:eastAsia="宋体"/>
          <w:spacing w:val="-1"/>
          <w:sz w:val="19"/>
          <w:szCs w:val="19"/>
          <w:shd w:val="clear" w:fill="FFF000"/>
          <w:lang w:eastAsia="zh-CN"/>
        </w:rPr>
        <w:t xml:space="preserve"> </w:t>
      </w:r>
      <w:r>
        <w:rPr>
          <w:spacing w:val="-1"/>
          <w:sz w:val="19"/>
          <w:szCs w:val="19"/>
          <w:shd w:val="clear" w:fill="FFF000"/>
        </w:rPr>
        <w:t>Service</w:t>
      </w:r>
      <w:r>
        <w:rPr>
          <w:sz w:val="19"/>
          <w:szCs w:val="19"/>
        </w:rPr>
        <w:t xml:space="preserve"> </w:t>
      </w:r>
      <w:r>
        <w:rPr>
          <w:sz w:val="19"/>
          <w:szCs w:val="19"/>
          <w:shd w:val="clear" w:fill="FFFF00"/>
        </w:rPr>
        <w:t>Provider.</w:t>
      </w:r>
      <w:r>
        <w:rPr>
          <w:sz w:val="19"/>
          <w:szCs w:val="19"/>
        </w:rPr>
        <w:t xml:space="preserve">  This  specification  does  not  specify  the</w:t>
      </w:r>
      <w:r>
        <w:rPr>
          <w:spacing w:val="-1"/>
          <w:sz w:val="19"/>
          <w:szCs w:val="19"/>
        </w:rPr>
        <w:t xml:space="preserve">  details  of</w:t>
      </w:r>
      <w:r>
        <w:rPr>
          <w:spacing w:val="31"/>
          <w:w w:val="101"/>
          <w:sz w:val="19"/>
          <w:szCs w:val="19"/>
        </w:rPr>
        <w:t xml:space="preserve"> </w:t>
      </w:r>
      <w:r>
        <w:rPr>
          <w:spacing w:val="-1"/>
          <w:sz w:val="19"/>
          <w:szCs w:val="19"/>
        </w:rPr>
        <w:t>an</w:t>
      </w:r>
      <w:r>
        <w:rPr>
          <w:sz w:val="19"/>
          <w:szCs w:val="19"/>
        </w:rPr>
        <w:t xml:space="preserve"> </w:t>
      </w:r>
      <w:r>
        <w:rPr>
          <w:spacing w:val="-1"/>
          <w:sz w:val="19"/>
          <w:szCs w:val="19"/>
        </w:rPr>
        <w:t>API</w:t>
      </w:r>
      <w:r>
        <w:rPr>
          <w:spacing w:val="45"/>
          <w:sz w:val="19"/>
          <w:szCs w:val="19"/>
        </w:rPr>
        <w:t xml:space="preserve"> </w:t>
      </w:r>
      <w:r>
        <w:rPr>
          <w:spacing w:val="-1"/>
          <w:sz w:val="19"/>
          <w:szCs w:val="19"/>
        </w:rPr>
        <w:t>or</w:t>
      </w:r>
      <w:r>
        <w:rPr>
          <w:spacing w:val="31"/>
          <w:sz w:val="19"/>
          <w:szCs w:val="19"/>
        </w:rPr>
        <w:t xml:space="preserve"> </w:t>
      </w:r>
      <w:r>
        <w:rPr>
          <w:spacing w:val="-1"/>
          <w:sz w:val="19"/>
          <w:szCs w:val="19"/>
        </w:rPr>
        <w:t>user</w:t>
      </w:r>
      <w:r>
        <w:rPr>
          <w:spacing w:val="36"/>
          <w:w w:val="101"/>
          <w:sz w:val="19"/>
          <w:szCs w:val="19"/>
        </w:rPr>
        <w:t xml:space="preserve"> </w:t>
      </w:r>
      <w:r>
        <w:rPr>
          <w:spacing w:val="-1"/>
          <w:sz w:val="19"/>
          <w:szCs w:val="19"/>
        </w:rPr>
        <w:t>interface</w:t>
      </w:r>
      <w:r>
        <w:rPr>
          <w:spacing w:val="39"/>
          <w:sz w:val="19"/>
          <w:szCs w:val="19"/>
        </w:rPr>
        <w:t xml:space="preserve"> </w:t>
      </w:r>
      <w:r>
        <w:rPr>
          <w:spacing w:val="-1"/>
          <w:sz w:val="19"/>
          <w:szCs w:val="19"/>
        </w:rPr>
        <w:t>for</w:t>
      </w:r>
      <w:r>
        <w:rPr>
          <w:spacing w:val="32"/>
          <w:w w:val="101"/>
          <w:sz w:val="19"/>
          <w:szCs w:val="19"/>
        </w:rPr>
        <w:t xml:space="preserve"> </w:t>
      </w:r>
      <w:r>
        <w:rPr>
          <w:spacing w:val="-1"/>
          <w:sz w:val="19"/>
          <w:szCs w:val="19"/>
        </w:rPr>
        <w:t>this</w:t>
      </w:r>
      <w:r>
        <w:rPr>
          <w:spacing w:val="31"/>
          <w:w w:val="101"/>
          <w:sz w:val="19"/>
          <w:szCs w:val="19"/>
        </w:rPr>
        <w:t xml:space="preserve"> </w:t>
      </w:r>
      <w:r>
        <w:rPr>
          <w:spacing w:val="-1"/>
          <w:sz w:val="19"/>
          <w:szCs w:val="19"/>
        </w:rPr>
        <w:t>purpose,but</w:t>
      </w:r>
      <w:r>
        <w:rPr>
          <w:spacing w:val="38"/>
          <w:sz w:val="19"/>
          <w:szCs w:val="19"/>
        </w:rPr>
        <w:t xml:space="preserve"> </w:t>
      </w:r>
      <w:r>
        <w:rPr>
          <w:spacing w:val="-1"/>
          <w:sz w:val="19"/>
          <w:szCs w:val="19"/>
        </w:rPr>
        <w:t>does</w:t>
      </w:r>
      <w:r>
        <w:rPr>
          <w:spacing w:val="41"/>
          <w:sz w:val="19"/>
          <w:szCs w:val="19"/>
        </w:rPr>
        <w:t xml:space="preserve"> </w:t>
      </w:r>
      <w:r>
        <w:rPr>
          <w:spacing w:val="-1"/>
          <w:sz w:val="19"/>
          <w:szCs w:val="19"/>
        </w:rPr>
        <w:t>specify</w:t>
      </w:r>
      <w:r>
        <w:rPr>
          <w:spacing w:val="41"/>
          <w:w w:val="101"/>
          <w:sz w:val="19"/>
          <w:szCs w:val="19"/>
        </w:rPr>
        <w:t xml:space="preserve"> </w:t>
      </w:r>
      <w:r>
        <w:rPr>
          <w:spacing w:val="-1"/>
          <w:sz w:val="19"/>
          <w:szCs w:val="19"/>
        </w:rPr>
        <w:t>security</w:t>
      </w:r>
      <w:r>
        <w:rPr>
          <w:sz w:val="19"/>
          <w:szCs w:val="19"/>
        </w:rPr>
        <w:t xml:space="preserve"> requirements  and  the  minimum  data  that  must  be  co</w:t>
      </w:r>
      <w:r>
        <w:rPr>
          <w:spacing w:val="-1"/>
          <w:sz w:val="19"/>
          <w:szCs w:val="19"/>
        </w:rPr>
        <w:t>llected.</w:t>
      </w:r>
    </w:p>
    <w:p w14:paraId="7749D19B">
      <w:pPr>
        <w:pStyle w:val="7"/>
        <w:spacing w:before="98" w:line="188" w:lineRule="auto"/>
        <w:ind w:left="190"/>
        <w:rPr>
          <w:sz w:val="19"/>
          <w:szCs w:val="19"/>
        </w:rPr>
      </w:pPr>
      <w:r>
        <w:rPr>
          <w:i/>
          <w:iCs/>
          <w:spacing w:val="-1"/>
          <w:sz w:val="19"/>
          <w:szCs w:val="19"/>
        </w:rPr>
        <w:t>5.5.3.5</w:t>
      </w:r>
      <w:r>
        <w:rPr>
          <w:rFonts w:hint="eastAsia" w:eastAsia="宋体"/>
          <w:i/>
          <w:iCs/>
          <w:spacing w:val="19"/>
          <w:w w:val="101"/>
          <w:sz w:val="19"/>
          <w:szCs w:val="19"/>
          <w:lang w:eastAsia="zh-CN"/>
        </w:rPr>
        <w:t xml:space="preserve"> </w:t>
      </w:r>
      <w:r>
        <w:rPr>
          <w:i/>
          <w:iCs/>
          <w:spacing w:val="-1"/>
          <w:sz w:val="19"/>
          <w:szCs w:val="19"/>
        </w:rPr>
        <w:t>Requirements:</w:t>
      </w:r>
    </w:p>
    <w:p w14:paraId="4E94785F">
      <w:pPr>
        <w:spacing w:line="407" w:lineRule="auto"/>
        <w:rPr>
          <w:rFonts w:ascii="Arial"/>
          <w:sz w:val="21"/>
        </w:rPr>
      </w:pPr>
    </w:p>
    <w:p w14:paraId="79955924">
      <w:pPr>
        <w:spacing w:before="1" w:line="3380" w:lineRule="exact"/>
        <w:ind w:firstLine="2300"/>
      </w:pPr>
      <w:r>
        <w:rPr>
          <w:position w:val="-67"/>
        </w:rPr>
        <w:pict>
          <v:group id="_x0000_s1148" o:spid="_x0000_s1148" o:spt="203" style="height:169pt;width:295.05pt;" coordsize="5900,3380">
            <o:lock v:ext="edit"/>
            <v:shape id="_x0000_s1149" o:spid="_x0000_s1149" o:spt="75" type="#_x0000_t75" style="position:absolute;left:0;top:0;height:3380;width:5900;" filled="f" stroked="f" coordsize="21600,21600">
              <v:path/>
              <v:fill on="f" focussize="0,0"/>
              <v:stroke on="f"/>
              <v:imagedata r:id="rId42" o:title=""/>
              <o:lock v:ext="edit" aspectratio="t"/>
            </v:shape>
            <v:shape id="_x0000_s1150" o:spid="_x0000_s1150" o:spt="202" type="#_x0000_t202" style="position:absolute;left:-20;top:-20;height:3420;width:5940;" filled="f" stroked="f" coordsize="21600,21600">
              <v:path/>
              <v:fill on="f" focussize="0,0"/>
              <v:stroke on="f"/>
              <v:imagedata o:title=""/>
              <o:lock v:ext="edit" aspectratio="f"/>
              <v:textbox inset="0mm,0mm,0mm,0mm">
                <w:txbxContent>
                  <w:p w14:paraId="073BA736">
                    <w:pPr>
                      <w:spacing w:line="272" w:lineRule="auto"/>
                      <w:rPr>
                        <w:rFonts w:ascii="Arial"/>
                        <w:sz w:val="21"/>
                      </w:rPr>
                    </w:pPr>
                  </w:p>
                  <w:p w14:paraId="61DB41D1">
                    <w:pPr>
                      <w:spacing w:before="66" w:line="294" w:lineRule="auto"/>
                      <w:ind w:left="4770" w:right="328" w:firstLine="9"/>
                      <w:jc w:val="both"/>
                      <w:rPr>
                        <w:rFonts w:ascii="Arial" w:hAnsi="Arial" w:eastAsia="Arial" w:cs="Arial"/>
                        <w:sz w:val="23"/>
                        <w:szCs w:val="23"/>
                      </w:rPr>
                    </w:pPr>
                    <w:r>
                      <w:rPr>
                        <w:rFonts w:ascii="Arial" w:hAnsi="Arial" w:eastAsia="Arial" w:cs="Arial"/>
                        <w:color w:val="FFFFFF"/>
                        <w:spacing w:val="-3"/>
                        <w:sz w:val="23"/>
                        <w:szCs w:val="23"/>
                      </w:rPr>
                      <w:t>Net-RID</w:t>
                    </w:r>
                    <w:r>
                      <w:rPr>
                        <w:rFonts w:ascii="Arial" w:hAnsi="Arial" w:eastAsia="Arial" w:cs="Arial"/>
                        <w:color w:val="FFFFFF"/>
                        <w:spacing w:val="1"/>
                        <w:sz w:val="23"/>
                        <w:szCs w:val="23"/>
                      </w:rPr>
                      <w:t xml:space="preserve"> </w:t>
                    </w:r>
                    <w:r>
                      <w:rPr>
                        <w:rFonts w:ascii="Arial" w:hAnsi="Arial" w:eastAsia="Arial" w:cs="Arial"/>
                        <w:color w:val="FFFFFF"/>
                        <w:spacing w:val="5"/>
                        <w:sz w:val="23"/>
                        <w:szCs w:val="23"/>
                      </w:rPr>
                      <w:t>Service</w:t>
                    </w:r>
                    <w:r>
                      <w:rPr>
                        <w:rFonts w:ascii="Arial" w:hAnsi="Arial" w:eastAsia="Arial" w:cs="Arial"/>
                        <w:color w:val="FFFFFF"/>
                        <w:spacing w:val="3"/>
                        <w:sz w:val="23"/>
                        <w:szCs w:val="23"/>
                      </w:rPr>
                      <w:t xml:space="preserve"> </w:t>
                    </w:r>
                    <w:r>
                      <w:rPr>
                        <w:rFonts w:ascii="Arial" w:hAnsi="Arial" w:eastAsia="Arial" w:cs="Arial"/>
                        <w:color w:val="FFFFFF"/>
                        <w:spacing w:val="-2"/>
                        <w:sz w:val="23"/>
                        <w:szCs w:val="23"/>
                      </w:rPr>
                      <w:t>Provider</w:t>
                    </w:r>
                  </w:p>
                  <w:p w14:paraId="7B587ED5">
                    <w:pPr>
                      <w:spacing w:line="198" w:lineRule="auto"/>
                      <w:ind w:left="4910"/>
                      <w:rPr>
                        <w:rFonts w:ascii="Arial" w:hAnsi="Arial" w:eastAsia="Arial" w:cs="Arial"/>
                        <w:sz w:val="23"/>
                        <w:szCs w:val="23"/>
                      </w:rPr>
                    </w:pPr>
                    <w:r>
                      <w:rPr>
                        <w:rFonts w:ascii="Arial" w:hAnsi="Arial" w:eastAsia="Arial" w:cs="Arial"/>
                        <w:color w:val="FFFFFF"/>
                        <w:spacing w:val="-3"/>
                        <w:sz w:val="23"/>
                        <w:szCs w:val="23"/>
                      </w:rPr>
                      <w:t>(USS)</w:t>
                    </w:r>
                  </w:p>
                  <w:p w14:paraId="7B2909E2">
                    <w:pPr>
                      <w:spacing w:before="39" w:line="196" w:lineRule="auto"/>
                      <w:ind w:left="260"/>
                      <w:rPr>
                        <w:rFonts w:ascii="Arial" w:hAnsi="Arial" w:eastAsia="Arial" w:cs="Arial"/>
                        <w:sz w:val="23"/>
                        <w:szCs w:val="23"/>
                      </w:rPr>
                    </w:pPr>
                    <w:r>
                      <w:rPr>
                        <w:rFonts w:ascii="Arial" w:hAnsi="Arial" w:eastAsia="Arial" w:cs="Arial"/>
                        <w:b/>
                        <w:bCs/>
                        <w:spacing w:val="-2"/>
                        <w:sz w:val="23"/>
                        <w:szCs w:val="23"/>
                      </w:rPr>
                      <w:t>Intent-Based</w:t>
                    </w:r>
                  </w:p>
                  <w:p w14:paraId="016651E2">
                    <w:pPr>
                      <w:spacing w:before="57" w:line="199" w:lineRule="auto"/>
                      <w:ind w:left="29"/>
                      <w:rPr>
                        <w:rFonts w:ascii="Arial" w:hAnsi="Arial" w:eastAsia="Arial" w:cs="Arial"/>
                        <w:sz w:val="23"/>
                        <w:szCs w:val="23"/>
                      </w:rPr>
                    </w:pPr>
                    <w:r>
                      <w:rPr>
                        <w:rFonts w:ascii="Arial" w:hAnsi="Arial" w:eastAsia="Arial" w:cs="Arial"/>
                        <w:spacing w:val="-2"/>
                        <w:sz w:val="23"/>
                        <w:szCs w:val="23"/>
                      </w:rPr>
                      <w:t>Operation</w:t>
                    </w:r>
                    <w:r>
                      <w:rPr>
                        <w:rFonts w:ascii="Arial" w:hAnsi="Arial" w:eastAsia="Arial" w:cs="Arial"/>
                        <w:spacing w:val="24"/>
                        <w:sz w:val="23"/>
                        <w:szCs w:val="23"/>
                      </w:rPr>
                      <w:t xml:space="preserve">  </w:t>
                    </w:r>
                    <w:r>
                      <w:rPr>
                        <w:rFonts w:ascii="Arial" w:hAnsi="Arial" w:eastAsia="Arial" w:cs="Arial"/>
                        <w:spacing w:val="-2"/>
                        <w:sz w:val="23"/>
                        <w:szCs w:val="23"/>
                      </w:rPr>
                      <w:t>Reported</w:t>
                    </w:r>
                  </w:p>
                  <w:p w14:paraId="4877B9FD">
                    <w:pPr>
                      <w:spacing w:before="139" w:line="198" w:lineRule="auto"/>
                      <w:ind w:left="629"/>
                      <w:rPr>
                        <w:rFonts w:ascii="Arial" w:hAnsi="Arial" w:eastAsia="Arial" w:cs="Arial"/>
                        <w:sz w:val="23"/>
                        <w:szCs w:val="23"/>
                      </w:rPr>
                    </w:pPr>
                    <w:r>
                      <w:rPr>
                        <w:rFonts w:ascii="Arial" w:hAnsi="Arial" w:eastAsia="Arial" w:cs="Arial"/>
                        <w:spacing w:val="-3"/>
                        <w:sz w:val="23"/>
                        <w:szCs w:val="23"/>
                      </w:rPr>
                      <w:t>Preflight</w:t>
                    </w:r>
                  </w:p>
                </w:txbxContent>
              </v:textbox>
            </v:shape>
            <w10:wrap type="none"/>
            <w10:anchorlock/>
          </v:group>
        </w:pict>
      </w:r>
    </w:p>
    <w:p w14:paraId="178D75DC">
      <w:pPr>
        <w:spacing w:before="82" w:line="198" w:lineRule="auto"/>
        <w:ind w:left="2580"/>
        <w:outlineLvl w:val="6"/>
        <w:rPr>
          <w:rFonts w:ascii="Arial" w:hAnsi="Arial" w:eastAsia="Arial" w:cs="Arial"/>
          <w:sz w:val="19"/>
          <w:szCs w:val="19"/>
        </w:rPr>
      </w:pPr>
      <w:r>
        <w:rPr>
          <w:rFonts w:ascii="Arial" w:hAnsi="Arial" w:eastAsia="Arial" w:cs="Arial"/>
          <w:b/>
          <w:bCs/>
          <w:spacing w:val="-14"/>
          <w:sz w:val="19"/>
          <w:szCs w:val="19"/>
        </w:rPr>
        <w:t>FIG.14</w:t>
      </w:r>
      <w:r>
        <w:rPr>
          <w:rFonts w:ascii="Arial" w:hAnsi="Arial" w:eastAsia="Arial" w:cs="Arial"/>
          <w:b/>
          <w:bCs/>
          <w:spacing w:val="4"/>
          <w:sz w:val="19"/>
          <w:szCs w:val="19"/>
        </w:rPr>
        <w:t xml:space="preserve"> </w:t>
      </w:r>
      <w:r>
        <w:rPr>
          <w:rFonts w:ascii="Arial" w:hAnsi="Arial" w:eastAsia="Arial" w:cs="Arial"/>
          <w:b/>
          <w:bCs/>
          <w:spacing w:val="-14"/>
          <w:sz w:val="19"/>
          <w:szCs w:val="19"/>
        </w:rPr>
        <w:t>Intent-Based</w:t>
      </w:r>
      <w:r>
        <w:rPr>
          <w:rFonts w:ascii="Arial" w:hAnsi="Arial" w:eastAsia="Arial" w:cs="Arial"/>
          <w:b/>
          <w:bCs/>
          <w:spacing w:val="5"/>
          <w:sz w:val="19"/>
          <w:szCs w:val="19"/>
        </w:rPr>
        <w:t xml:space="preserve"> </w:t>
      </w:r>
      <w:r>
        <w:rPr>
          <w:rFonts w:ascii="Arial" w:hAnsi="Arial" w:eastAsia="Arial" w:cs="Arial"/>
          <w:b/>
          <w:bCs/>
          <w:spacing w:val="-14"/>
          <w:sz w:val="19"/>
          <w:szCs w:val="19"/>
        </w:rPr>
        <w:t>Network</w:t>
      </w:r>
      <w:r>
        <w:rPr>
          <w:rFonts w:ascii="Arial" w:hAnsi="Arial" w:eastAsia="Arial" w:cs="Arial"/>
          <w:b/>
          <w:bCs/>
          <w:spacing w:val="4"/>
          <w:sz w:val="19"/>
          <w:szCs w:val="19"/>
        </w:rPr>
        <w:t xml:space="preserve"> </w:t>
      </w:r>
      <w:r>
        <w:rPr>
          <w:rFonts w:ascii="Arial" w:hAnsi="Arial" w:eastAsia="Arial" w:cs="Arial"/>
          <w:b/>
          <w:bCs/>
          <w:spacing w:val="-14"/>
          <w:sz w:val="19"/>
          <w:szCs w:val="19"/>
        </w:rPr>
        <w:t>Participant to</w:t>
      </w:r>
      <w:r>
        <w:rPr>
          <w:rFonts w:ascii="Arial" w:hAnsi="Arial" w:eastAsia="Arial" w:cs="Arial"/>
          <w:b/>
          <w:bCs/>
          <w:spacing w:val="5"/>
          <w:sz w:val="19"/>
          <w:szCs w:val="19"/>
        </w:rPr>
        <w:t xml:space="preserve"> </w:t>
      </w:r>
      <w:r>
        <w:rPr>
          <w:rFonts w:ascii="Arial" w:hAnsi="Arial" w:eastAsia="Arial" w:cs="Arial"/>
          <w:b/>
          <w:bCs/>
          <w:spacing w:val="-14"/>
          <w:sz w:val="19"/>
          <w:szCs w:val="19"/>
        </w:rPr>
        <w:t>Net-RID Servi</w:t>
      </w:r>
      <w:r>
        <w:rPr>
          <w:rFonts w:ascii="Arial" w:hAnsi="Arial" w:eastAsia="Arial" w:cs="Arial"/>
          <w:b/>
          <w:bCs/>
          <w:spacing w:val="-15"/>
          <w:sz w:val="19"/>
          <w:szCs w:val="19"/>
        </w:rPr>
        <w:t>ce</w:t>
      </w:r>
      <w:r>
        <w:rPr>
          <w:rFonts w:ascii="Arial" w:hAnsi="Arial" w:eastAsia="Arial" w:cs="Arial"/>
          <w:b/>
          <w:bCs/>
          <w:spacing w:val="4"/>
          <w:sz w:val="19"/>
          <w:szCs w:val="19"/>
        </w:rPr>
        <w:t xml:space="preserve"> </w:t>
      </w:r>
      <w:r>
        <w:rPr>
          <w:rFonts w:ascii="Arial" w:hAnsi="Arial" w:eastAsia="Arial" w:cs="Arial"/>
          <w:b/>
          <w:bCs/>
          <w:spacing w:val="-15"/>
          <w:sz w:val="19"/>
          <w:szCs w:val="19"/>
        </w:rPr>
        <w:t>Provider</w:t>
      </w:r>
    </w:p>
    <w:p w14:paraId="6593797C">
      <w:pPr>
        <w:spacing w:line="255" w:lineRule="auto"/>
        <w:rPr>
          <w:rFonts w:ascii="Arial"/>
          <w:sz w:val="21"/>
        </w:rPr>
      </w:pPr>
    </w:p>
    <w:p w14:paraId="422F9931">
      <w:pPr>
        <w:spacing w:line="255" w:lineRule="auto"/>
        <w:rPr>
          <w:rFonts w:ascii="Arial"/>
          <w:sz w:val="21"/>
        </w:rPr>
      </w:pPr>
    </w:p>
    <w:p w14:paraId="55595981">
      <w:pPr>
        <w:spacing w:line="255" w:lineRule="auto"/>
        <w:rPr>
          <w:rFonts w:ascii="Arial"/>
          <w:sz w:val="21"/>
        </w:rPr>
      </w:pPr>
    </w:p>
    <w:p w14:paraId="45E9308C">
      <w:pPr>
        <w:spacing w:line="4440" w:lineRule="exact"/>
        <w:ind w:firstLine="2350"/>
      </w:pPr>
      <w:r>
        <w:rPr>
          <w:position w:val="-88"/>
        </w:rPr>
        <w:pict>
          <v:group id="_x0000_s1151" o:spid="_x0000_s1151" o:spt="203" style="height:222.05pt;width:290.05pt;" coordsize="5800,4441">
            <o:lock v:ext="edit"/>
            <v:shape id="_x0000_s1152" o:spid="_x0000_s1152" o:spt="75" type="#_x0000_t75" style="position:absolute;left:0;top:0;height:4441;width:5800;" filled="f" stroked="f" coordsize="21600,21600">
              <v:path/>
              <v:fill on="f" focussize="0,0"/>
              <v:stroke on="f"/>
              <v:imagedata r:id="rId43" o:title=""/>
              <o:lock v:ext="edit" aspectratio="t"/>
            </v:shape>
            <v:shape id="_x0000_s1153" o:spid="_x0000_s1153" o:spt="202" type="#_x0000_t202" style="position:absolute;left:1489;top:156;height:3428;width:2822;" filled="f" stroked="f" coordsize="21600,21600">
              <v:path/>
              <v:fill on="f" focussize="0,0"/>
              <v:stroke on="f"/>
              <v:imagedata o:title=""/>
              <o:lock v:ext="edit" aspectratio="f"/>
              <v:textbox inset="0mm,0mm,0mm,0mm">
                <w:txbxContent>
                  <w:p w14:paraId="5B1A664C">
                    <w:pPr>
                      <w:spacing w:before="20" w:line="196" w:lineRule="auto"/>
                      <w:ind w:left="1070"/>
                      <w:rPr>
                        <w:rFonts w:ascii="Arial" w:hAnsi="Arial" w:eastAsia="Arial" w:cs="Arial"/>
                        <w:sz w:val="22"/>
                        <w:szCs w:val="22"/>
                      </w:rPr>
                    </w:pPr>
                    <w:r>
                      <w:rPr>
                        <w:rFonts w:ascii="Arial" w:hAnsi="Arial" w:eastAsia="Arial" w:cs="Arial"/>
                        <w:b/>
                        <w:bCs/>
                        <w:spacing w:val="-2"/>
                        <w:sz w:val="22"/>
                        <w:szCs w:val="22"/>
                      </w:rPr>
                      <w:t>F3411-22a</w:t>
                    </w:r>
                  </w:p>
                  <w:p w14:paraId="6073207A">
                    <w:pPr>
                      <w:rPr>
                        <w:rFonts w:ascii="Arial"/>
                        <w:sz w:val="21"/>
                      </w:rPr>
                    </w:pPr>
                  </w:p>
                  <w:p w14:paraId="54DA7176">
                    <w:pPr>
                      <w:rPr>
                        <w:rFonts w:ascii="Arial"/>
                        <w:sz w:val="21"/>
                      </w:rPr>
                    </w:pPr>
                  </w:p>
                  <w:p w14:paraId="1ADB9119">
                    <w:pPr>
                      <w:spacing w:line="241" w:lineRule="auto"/>
                      <w:rPr>
                        <w:rFonts w:ascii="Arial"/>
                        <w:sz w:val="21"/>
                      </w:rPr>
                    </w:pPr>
                  </w:p>
                  <w:p w14:paraId="5CE68C95">
                    <w:pPr>
                      <w:spacing w:line="241" w:lineRule="auto"/>
                      <w:rPr>
                        <w:rFonts w:ascii="Arial"/>
                        <w:sz w:val="21"/>
                      </w:rPr>
                    </w:pPr>
                  </w:p>
                  <w:p w14:paraId="74990AED">
                    <w:pPr>
                      <w:spacing w:before="63" w:line="300" w:lineRule="exact"/>
                      <w:ind w:left="20"/>
                      <w:rPr>
                        <w:rFonts w:ascii="Arial" w:hAnsi="Arial" w:eastAsia="Arial" w:cs="Arial"/>
                        <w:sz w:val="22"/>
                        <w:szCs w:val="22"/>
                      </w:rPr>
                    </w:pPr>
                    <w:r>
                      <w:rPr>
                        <w:rFonts w:ascii="Arial" w:hAnsi="Arial" w:eastAsia="Arial" w:cs="Arial"/>
                        <w:color w:val="E08020"/>
                        <w:spacing w:val="-2"/>
                        <w:position w:val="3"/>
                        <w:sz w:val="22"/>
                        <w:szCs w:val="22"/>
                      </w:rPr>
                      <w:t>Display</w:t>
                    </w:r>
                    <w:r>
                      <w:rPr>
                        <w:rFonts w:hint="eastAsia" w:ascii="Arial" w:hAnsi="Arial" w:eastAsia="宋体" w:cs="Arial"/>
                        <w:color w:val="E08020"/>
                        <w:spacing w:val="-2"/>
                        <w:position w:val="3"/>
                        <w:sz w:val="22"/>
                        <w:szCs w:val="22"/>
                        <w:lang w:eastAsia="zh-CN"/>
                      </w:rPr>
                      <w:t xml:space="preserve"> </w:t>
                    </w:r>
                    <w:r>
                      <w:rPr>
                        <w:rFonts w:ascii="Arial" w:hAnsi="Arial" w:eastAsia="Arial" w:cs="Arial"/>
                        <w:color w:val="E08020"/>
                        <w:spacing w:val="-2"/>
                        <w:position w:val="3"/>
                        <w:sz w:val="22"/>
                        <w:szCs w:val="22"/>
                      </w:rPr>
                      <w:t>Provider</w:t>
                    </w:r>
                    <w:r>
                      <w:rPr>
                        <w:rFonts w:hint="eastAsia" w:ascii="Arial" w:hAnsi="Arial" w:eastAsia="宋体" w:cs="Arial"/>
                        <w:color w:val="E08020"/>
                        <w:spacing w:val="-2"/>
                        <w:position w:val="3"/>
                        <w:sz w:val="22"/>
                        <w:szCs w:val="22"/>
                        <w:lang w:eastAsia="zh-CN"/>
                      </w:rPr>
                      <w:t xml:space="preserve"> </w:t>
                    </w:r>
                    <w:r>
                      <w:rPr>
                        <w:rFonts w:ascii="Arial" w:hAnsi="Arial" w:eastAsia="Arial" w:cs="Arial"/>
                        <w:color w:val="E08020"/>
                        <w:spacing w:val="-2"/>
                        <w:position w:val="3"/>
                        <w:sz w:val="22"/>
                        <w:szCs w:val="22"/>
                      </w:rPr>
                      <w:t>identifies</w:t>
                    </w:r>
                  </w:p>
                  <w:p w14:paraId="2CFEDEFA">
                    <w:pPr>
                      <w:spacing w:line="300" w:lineRule="exact"/>
                      <w:ind w:left="170"/>
                      <w:rPr>
                        <w:rFonts w:ascii="Arial" w:hAnsi="Arial" w:eastAsia="Arial" w:cs="Arial"/>
                        <w:sz w:val="22"/>
                        <w:szCs w:val="22"/>
                      </w:rPr>
                    </w:pPr>
                    <w:r>
                      <w:rPr>
                        <w:rFonts w:ascii="Arial" w:hAnsi="Arial" w:eastAsia="Arial" w:cs="Arial"/>
                        <w:color w:val="D08020"/>
                        <w:spacing w:val="-1"/>
                        <w:position w:val="3"/>
                        <w:sz w:val="22"/>
                        <w:szCs w:val="22"/>
                      </w:rPr>
                      <w:t>(discovers)all</w:t>
                    </w:r>
                    <w:r>
                      <w:rPr>
                        <w:rFonts w:hint="eastAsia" w:ascii="Arial" w:hAnsi="Arial" w:eastAsia="宋体" w:cs="Arial"/>
                        <w:color w:val="D08020"/>
                        <w:spacing w:val="-1"/>
                        <w:position w:val="3"/>
                        <w:sz w:val="22"/>
                        <w:szCs w:val="22"/>
                        <w:lang w:eastAsia="zh-CN"/>
                      </w:rPr>
                      <w:t xml:space="preserve">  </w:t>
                    </w:r>
                    <w:r>
                      <w:rPr>
                        <w:rFonts w:ascii="Arial" w:hAnsi="Arial" w:eastAsia="Arial" w:cs="Arial"/>
                        <w:color w:val="D08020"/>
                        <w:spacing w:val="-1"/>
                        <w:position w:val="3"/>
                        <w:sz w:val="22"/>
                        <w:szCs w:val="22"/>
                      </w:rPr>
                      <w:t>relevant</w:t>
                    </w:r>
                  </w:p>
                  <w:p w14:paraId="6478543E">
                    <w:pPr>
                      <w:spacing w:before="2" w:line="300" w:lineRule="exact"/>
                      <w:ind w:left="420"/>
                      <w:rPr>
                        <w:rFonts w:ascii="Arial" w:hAnsi="Arial" w:eastAsia="Arial" w:cs="Arial"/>
                        <w:sz w:val="22"/>
                        <w:szCs w:val="22"/>
                      </w:rPr>
                    </w:pPr>
                    <w:r>
                      <w:rPr>
                        <w:rFonts w:ascii="Arial" w:hAnsi="Arial" w:eastAsia="Arial" w:cs="Arial"/>
                        <w:color w:val="D08020"/>
                        <w:spacing w:val="-2"/>
                        <w:position w:val="3"/>
                        <w:sz w:val="22"/>
                        <w:szCs w:val="22"/>
                      </w:rPr>
                      <w:t>services</w:t>
                    </w:r>
                    <w:r>
                      <w:rPr>
                        <w:rFonts w:hint="eastAsia" w:ascii="Arial" w:hAnsi="Arial" w:eastAsia="宋体" w:cs="Arial"/>
                        <w:color w:val="D08020"/>
                        <w:spacing w:val="19"/>
                        <w:position w:val="3"/>
                        <w:sz w:val="22"/>
                        <w:szCs w:val="22"/>
                        <w:lang w:eastAsia="zh-CN"/>
                      </w:rPr>
                      <w:t xml:space="preserve"> </w:t>
                    </w:r>
                    <w:r>
                      <w:rPr>
                        <w:rFonts w:ascii="Arial" w:hAnsi="Arial" w:eastAsia="Arial" w:cs="Arial"/>
                        <w:color w:val="D08020"/>
                        <w:spacing w:val="-2"/>
                        <w:position w:val="3"/>
                        <w:sz w:val="22"/>
                        <w:szCs w:val="22"/>
                      </w:rPr>
                      <w:t>providers</w:t>
                    </w:r>
                  </w:p>
                  <w:p w14:paraId="5B798280">
                    <w:pPr>
                      <w:spacing w:line="302" w:lineRule="auto"/>
                      <w:rPr>
                        <w:rFonts w:ascii="Arial"/>
                        <w:sz w:val="21"/>
                      </w:rPr>
                    </w:pPr>
                  </w:p>
                  <w:p w14:paraId="3DA99FAC">
                    <w:pPr>
                      <w:spacing w:before="63" w:line="300" w:lineRule="exact"/>
                      <w:ind w:left="120"/>
                      <w:rPr>
                        <w:rFonts w:ascii="Arial" w:hAnsi="Arial" w:eastAsia="Arial" w:cs="Arial"/>
                        <w:sz w:val="22"/>
                        <w:szCs w:val="22"/>
                      </w:rPr>
                    </w:pPr>
                    <w:r>
                      <w:rPr>
                        <w:rFonts w:ascii="Arial" w:hAnsi="Arial" w:eastAsia="Arial" w:cs="Arial"/>
                        <w:color w:val="D09020"/>
                        <w:spacing w:val="-1"/>
                        <w:position w:val="3"/>
                        <w:sz w:val="22"/>
                        <w:szCs w:val="22"/>
                      </w:rPr>
                      <w:t>Gets  flight  data  per</w:t>
                    </w:r>
                    <w:r>
                      <w:rPr>
                        <w:rFonts w:ascii="Arial" w:hAnsi="Arial" w:eastAsia="Arial" w:cs="Arial"/>
                        <w:color w:val="D09020"/>
                        <w:spacing w:val="1"/>
                        <w:position w:val="3"/>
                        <w:sz w:val="22"/>
                        <w:szCs w:val="22"/>
                      </w:rPr>
                      <w:t xml:space="preserve">  </w:t>
                    </w:r>
                    <w:r>
                      <w:rPr>
                        <w:rFonts w:ascii="Arial" w:hAnsi="Arial" w:eastAsia="Arial" w:cs="Arial"/>
                        <w:color w:val="D09020"/>
                        <w:spacing w:val="-1"/>
                        <w:position w:val="3"/>
                        <w:sz w:val="22"/>
                        <w:szCs w:val="22"/>
                      </w:rPr>
                      <w:t>area</w:t>
                    </w:r>
                  </w:p>
                  <w:p w14:paraId="29C6ABF9">
                    <w:pPr>
                      <w:spacing w:before="280" w:line="299" w:lineRule="exact"/>
                      <w:ind w:left="20"/>
                      <w:rPr>
                        <w:rFonts w:ascii="Arial" w:hAnsi="Arial" w:eastAsia="Arial" w:cs="Arial"/>
                        <w:sz w:val="22"/>
                        <w:szCs w:val="22"/>
                      </w:rPr>
                    </w:pPr>
                    <w:r>
                      <w:rPr>
                        <w:rFonts w:ascii="Arial" w:hAnsi="Arial" w:eastAsia="Arial" w:cs="Arial"/>
                        <w:color w:val="D08020"/>
                        <w:spacing w:val="-1"/>
                        <w:position w:val="3"/>
                        <w:sz w:val="22"/>
                        <w:szCs w:val="22"/>
                      </w:rPr>
                      <w:t>Gets  flight</w:t>
                    </w:r>
                    <w:r>
                      <w:rPr>
                        <w:rFonts w:ascii="Arial" w:hAnsi="Arial" w:eastAsia="Arial" w:cs="Arial"/>
                        <w:color w:val="D08020"/>
                        <w:spacing w:val="16"/>
                        <w:w w:val="101"/>
                        <w:position w:val="3"/>
                        <w:sz w:val="22"/>
                        <w:szCs w:val="22"/>
                      </w:rPr>
                      <w:t xml:space="preserve">  </w:t>
                    </w:r>
                    <w:r>
                      <w:rPr>
                        <w:rFonts w:ascii="Arial" w:hAnsi="Arial" w:eastAsia="Arial" w:cs="Arial"/>
                        <w:color w:val="D08020"/>
                        <w:spacing w:val="-1"/>
                        <w:position w:val="3"/>
                        <w:sz w:val="22"/>
                        <w:szCs w:val="22"/>
                      </w:rPr>
                      <w:t>detail</w:t>
                    </w:r>
                    <w:r>
                      <w:rPr>
                        <w:rFonts w:ascii="Arial" w:hAnsi="Arial" w:eastAsia="Arial" w:cs="Arial"/>
                        <w:color w:val="D08020"/>
                        <w:spacing w:val="15"/>
                        <w:w w:val="101"/>
                        <w:position w:val="3"/>
                        <w:sz w:val="22"/>
                        <w:szCs w:val="22"/>
                      </w:rPr>
                      <w:t xml:space="preserve">  </w:t>
                    </w:r>
                    <w:r>
                      <w:rPr>
                        <w:rFonts w:ascii="Arial" w:hAnsi="Arial" w:eastAsia="Arial" w:cs="Arial"/>
                        <w:color w:val="D08020"/>
                        <w:spacing w:val="-1"/>
                        <w:position w:val="3"/>
                        <w:sz w:val="22"/>
                        <w:szCs w:val="22"/>
                      </w:rPr>
                      <w:t>per</w:t>
                    </w:r>
                    <w:r>
                      <w:rPr>
                        <w:rFonts w:ascii="Arial" w:hAnsi="Arial" w:eastAsia="Arial" w:cs="Arial"/>
                        <w:color w:val="D08020"/>
                        <w:spacing w:val="8"/>
                        <w:position w:val="3"/>
                        <w:sz w:val="22"/>
                        <w:szCs w:val="22"/>
                      </w:rPr>
                      <w:t xml:space="preserve">  </w:t>
                    </w:r>
                    <w:r>
                      <w:rPr>
                        <w:rFonts w:ascii="Arial" w:hAnsi="Arial" w:eastAsia="Arial" w:cs="Arial"/>
                        <w:color w:val="D08020"/>
                        <w:spacing w:val="-1"/>
                        <w:position w:val="3"/>
                        <w:sz w:val="22"/>
                        <w:szCs w:val="22"/>
                      </w:rPr>
                      <w:t>flight</w:t>
                    </w:r>
                  </w:p>
                </w:txbxContent>
              </v:textbox>
            </v:shape>
            <v:shape id="_x0000_s1154" o:spid="_x0000_s1154" o:spt="202" type="#_x0000_t202" style="position:absolute;left:4690;top:2067;height:1023;width:845;" filled="f" stroked="f" coordsize="21600,21600">
              <v:path/>
              <v:fill on="f" focussize="0,0"/>
              <v:stroke on="f"/>
              <v:imagedata o:title=""/>
              <o:lock v:ext="edit" aspectratio="f"/>
              <v:textbox inset="0mm,0mm,0mm,0mm">
                <w:txbxContent>
                  <w:p w14:paraId="3E621576">
                    <w:pPr>
                      <w:tabs>
                        <w:tab w:val="left" w:pos="98"/>
                      </w:tabs>
                      <w:spacing w:before="19" w:line="238" w:lineRule="auto"/>
                      <w:ind w:left="20" w:right="20" w:firstLine="9"/>
                      <w:jc w:val="both"/>
                      <w:rPr>
                        <w:rFonts w:ascii="Arial" w:hAnsi="Arial" w:eastAsia="Arial" w:cs="Arial"/>
                        <w:sz w:val="22"/>
                        <w:szCs w:val="22"/>
                      </w:rPr>
                    </w:pPr>
                    <w:r>
                      <w:rPr>
                        <w:rFonts w:ascii="Arial" w:hAnsi="Arial" w:eastAsia="Arial" w:cs="Arial"/>
                        <w:color w:val="FFFFFF"/>
                        <w:spacing w:val="-3"/>
                        <w:sz w:val="22"/>
                        <w:szCs w:val="22"/>
                      </w:rPr>
                      <w:t>Net-RID</w:t>
                    </w:r>
                    <w:r>
                      <w:rPr>
                        <w:rFonts w:ascii="Arial" w:hAnsi="Arial" w:eastAsia="Arial" w:cs="Arial"/>
                        <w:color w:val="FFFFFF"/>
                        <w:spacing w:val="2"/>
                        <w:sz w:val="22"/>
                        <w:szCs w:val="22"/>
                      </w:rPr>
                      <w:t xml:space="preserve"> </w:t>
                    </w:r>
                    <w:r>
                      <w:rPr>
                        <w:rFonts w:ascii="Arial" w:hAnsi="Arial" w:eastAsia="Arial" w:cs="Arial"/>
                        <w:color w:val="FFFFFF"/>
                        <w:spacing w:val="4"/>
                        <w:sz w:val="22"/>
                        <w:szCs w:val="22"/>
                      </w:rPr>
                      <w:t>Display</w:t>
                    </w:r>
                    <w:r>
                      <w:rPr>
                        <w:rFonts w:ascii="Arial" w:hAnsi="Arial" w:eastAsia="Arial" w:cs="Arial"/>
                        <w:color w:val="FFFFFF"/>
                        <w:spacing w:val="1"/>
                        <w:sz w:val="22"/>
                        <w:szCs w:val="22"/>
                      </w:rPr>
                      <w:t xml:space="preserve">  </w:t>
                    </w:r>
                    <w:r>
                      <w:rPr>
                        <w:rFonts w:ascii="Arial" w:hAnsi="Arial" w:eastAsia="Arial" w:cs="Arial"/>
                        <w:color w:val="FFFFFF"/>
                        <w:spacing w:val="-2"/>
                        <w:sz w:val="22"/>
                        <w:szCs w:val="22"/>
                      </w:rPr>
                      <w:t>Provider</w:t>
                    </w:r>
                    <w:r>
                      <w:rPr>
                        <w:rFonts w:ascii="Arial" w:hAnsi="Arial" w:eastAsia="Arial" w:cs="Arial"/>
                        <w:color w:val="FFFFFF"/>
                        <w:sz w:val="22"/>
                        <w:szCs w:val="22"/>
                      </w:rPr>
                      <w:t xml:space="preserve"> </w:t>
                    </w:r>
                    <w:r>
                      <w:rPr>
                        <w:rFonts w:ascii="Arial" w:hAnsi="Arial" w:eastAsia="Arial" w:cs="Arial"/>
                        <w:color w:val="FFFFFF"/>
                        <w:sz w:val="22"/>
                        <w:szCs w:val="22"/>
                      </w:rPr>
                      <w:tab/>
                    </w:r>
                    <w:r>
                      <w:rPr>
                        <w:rFonts w:ascii="Arial" w:hAnsi="Arial" w:eastAsia="Arial" w:cs="Arial"/>
                        <w:color w:val="FFFFFF"/>
                        <w:spacing w:val="-3"/>
                        <w:sz w:val="22"/>
                        <w:szCs w:val="22"/>
                      </w:rPr>
                      <w:t>(USS)</w:t>
                    </w:r>
                  </w:p>
                </w:txbxContent>
              </v:textbox>
            </v:shape>
            <v:shape id="_x0000_s1155" o:spid="_x0000_s1155" o:spt="202" type="#_x0000_t202" style="position:absolute;left:329;top:2067;height:1023;width:845;" filled="f" stroked="f" coordsize="21600,21600">
              <v:path/>
              <v:fill on="f" focussize="0,0"/>
              <v:stroke on="f"/>
              <v:imagedata o:title=""/>
              <o:lock v:ext="edit" aspectratio="f"/>
              <v:textbox inset="0mm,0mm,0mm,0mm">
                <w:txbxContent>
                  <w:p w14:paraId="4F4EA426">
                    <w:pPr>
                      <w:tabs>
                        <w:tab w:val="left" w:pos="120"/>
                      </w:tabs>
                      <w:spacing w:before="19" w:line="238" w:lineRule="auto"/>
                      <w:ind w:left="20" w:right="20"/>
                      <w:jc w:val="both"/>
                      <w:rPr>
                        <w:rFonts w:ascii="Arial" w:hAnsi="Arial" w:eastAsia="Arial" w:cs="Arial"/>
                        <w:sz w:val="22"/>
                        <w:szCs w:val="22"/>
                      </w:rPr>
                    </w:pPr>
                    <w:r>
                      <w:rPr>
                        <w:rFonts w:ascii="Arial" w:hAnsi="Arial" w:eastAsia="Arial" w:cs="Arial"/>
                        <w:color w:val="FFFFFF"/>
                        <w:spacing w:val="-3"/>
                        <w:sz w:val="22"/>
                        <w:szCs w:val="22"/>
                      </w:rPr>
                      <w:t>Net-RID</w:t>
                    </w:r>
                    <w:r>
                      <w:rPr>
                        <w:rFonts w:ascii="Arial" w:hAnsi="Arial" w:eastAsia="Arial" w:cs="Arial"/>
                        <w:color w:val="FFFFFF"/>
                        <w:spacing w:val="2"/>
                        <w:sz w:val="22"/>
                        <w:szCs w:val="22"/>
                      </w:rPr>
                      <w:t xml:space="preserve"> </w:t>
                    </w:r>
                    <w:r>
                      <w:rPr>
                        <w:rFonts w:ascii="Arial" w:hAnsi="Arial" w:eastAsia="Arial" w:cs="Arial"/>
                        <w:color w:val="FFFFFF"/>
                        <w:spacing w:val="5"/>
                        <w:sz w:val="22"/>
                        <w:szCs w:val="22"/>
                      </w:rPr>
                      <w:t>Service</w:t>
                    </w:r>
                    <w:r>
                      <w:rPr>
                        <w:rFonts w:ascii="Arial" w:hAnsi="Arial" w:eastAsia="Arial" w:cs="Arial"/>
                        <w:color w:val="FFFFFF"/>
                        <w:spacing w:val="3"/>
                        <w:sz w:val="22"/>
                        <w:szCs w:val="22"/>
                      </w:rPr>
                      <w:t xml:space="preserve"> </w:t>
                    </w:r>
                    <w:r>
                      <w:rPr>
                        <w:rFonts w:ascii="Arial" w:hAnsi="Arial" w:eastAsia="Arial" w:cs="Arial"/>
                        <w:color w:val="FFFFFF"/>
                        <w:spacing w:val="-2"/>
                        <w:sz w:val="22"/>
                        <w:szCs w:val="22"/>
                      </w:rPr>
                      <w:t>Provider</w:t>
                    </w:r>
                    <w:r>
                      <w:rPr>
                        <w:rFonts w:ascii="Arial" w:hAnsi="Arial" w:eastAsia="Arial" w:cs="Arial"/>
                        <w:color w:val="FFFFFF"/>
                        <w:sz w:val="22"/>
                        <w:szCs w:val="22"/>
                      </w:rPr>
                      <w:t xml:space="preserve"> </w:t>
                    </w:r>
                    <w:r>
                      <w:rPr>
                        <w:rFonts w:ascii="Arial" w:hAnsi="Arial" w:eastAsia="Arial" w:cs="Arial"/>
                        <w:color w:val="FFFFFF"/>
                        <w:sz w:val="22"/>
                        <w:szCs w:val="22"/>
                      </w:rPr>
                      <w:tab/>
                    </w:r>
                    <w:r>
                      <w:rPr>
                        <w:rFonts w:ascii="Arial" w:hAnsi="Arial" w:eastAsia="Arial" w:cs="Arial"/>
                        <w:color w:val="FFFFFF"/>
                        <w:spacing w:val="-3"/>
                        <w:sz w:val="22"/>
                        <w:szCs w:val="22"/>
                      </w:rPr>
                      <w:t>(USS)</w:t>
                    </w:r>
                  </w:p>
                </w:txbxContent>
              </v:textbox>
            </v:shape>
            <w10:wrap type="none"/>
            <w10:anchorlock/>
          </v:group>
        </w:pict>
      </w:r>
    </w:p>
    <w:p w14:paraId="532E0885">
      <w:pPr>
        <w:spacing w:before="19" w:line="198" w:lineRule="auto"/>
        <w:ind w:left="2900"/>
        <w:outlineLvl w:val="6"/>
        <w:rPr>
          <w:rFonts w:ascii="Arial" w:hAnsi="Arial" w:eastAsia="Arial" w:cs="Arial"/>
          <w:sz w:val="19"/>
          <w:szCs w:val="19"/>
        </w:rPr>
      </w:pPr>
      <w:r>
        <w:rPr>
          <w:rFonts w:ascii="Arial" w:hAnsi="Arial" w:eastAsia="Arial" w:cs="Arial"/>
          <w:b/>
          <w:bCs/>
          <w:spacing w:val="-14"/>
          <w:sz w:val="19"/>
          <w:szCs w:val="19"/>
        </w:rPr>
        <w:t>FIG.15</w:t>
      </w:r>
      <w:r>
        <w:rPr>
          <w:rFonts w:ascii="Arial" w:hAnsi="Arial" w:eastAsia="Arial" w:cs="Arial"/>
          <w:b/>
          <w:bCs/>
          <w:spacing w:val="5"/>
          <w:sz w:val="19"/>
          <w:szCs w:val="19"/>
        </w:rPr>
        <w:t xml:space="preserve"> </w:t>
      </w:r>
      <w:r>
        <w:rPr>
          <w:rFonts w:ascii="Arial" w:hAnsi="Arial" w:eastAsia="Arial" w:cs="Arial"/>
          <w:b/>
          <w:bCs/>
          <w:spacing w:val="-14"/>
          <w:sz w:val="19"/>
          <w:szCs w:val="19"/>
        </w:rPr>
        <w:t>Net-RID Service</w:t>
      </w:r>
      <w:r>
        <w:rPr>
          <w:rFonts w:ascii="Arial" w:hAnsi="Arial" w:eastAsia="Arial" w:cs="Arial"/>
          <w:b/>
          <w:bCs/>
          <w:spacing w:val="5"/>
          <w:sz w:val="19"/>
          <w:szCs w:val="19"/>
        </w:rPr>
        <w:t xml:space="preserve"> </w:t>
      </w:r>
      <w:r>
        <w:rPr>
          <w:rFonts w:ascii="Arial" w:hAnsi="Arial" w:eastAsia="Arial" w:cs="Arial"/>
          <w:b/>
          <w:bCs/>
          <w:spacing w:val="-14"/>
          <w:sz w:val="19"/>
          <w:szCs w:val="19"/>
        </w:rPr>
        <w:t>Provider to</w:t>
      </w:r>
      <w:r>
        <w:rPr>
          <w:rFonts w:ascii="Arial" w:hAnsi="Arial" w:eastAsia="Arial" w:cs="Arial"/>
          <w:b/>
          <w:bCs/>
          <w:spacing w:val="5"/>
          <w:sz w:val="19"/>
          <w:szCs w:val="19"/>
        </w:rPr>
        <w:t xml:space="preserve"> </w:t>
      </w:r>
      <w:r>
        <w:rPr>
          <w:rFonts w:ascii="Arial" w:hAnsi="Arial" w:eastAsia="Arial" w:cs="Arial"/>
          <w:b/>
          <w:bCs/>
          <w:spacing w:val="-14"/>
          <w:sz w:val="19"/>
          <w:szCs w:val="19"/>
        </w:rPr>
        <w:t>Net-RID</w:t>
      </w:r>
      <w:r>
        <w:rPr>
          <w:rFonts w:ascii="Arial" w:hAnsi="Arial" w:eastAsia="Arial" w:cs="Arial"/>
          <w:b/>
          <w:bCs/>
          <w:spacing w:val="4"/>
          <w:sz w:val="19"/>
          <w:szCs w:val="19"/>
        </w:rPr>
        <w:t xml:space="preserve"> </w:t>
      </w:r>
      <w:r>
        <w:rPr>
          <w:rFonts w:ascii="Arial" w:hAnsi="Arial" w:eastAsia="Arial" w:cs="Arial"/>
          <w:b/>
          <w:bCs/>
          <w:spacing w:val="-14"/>
          <w:sz w:val="19"/>
          <w:szCs w:val="19"/>
        </w:rPr>
        <w:t>Display</w:t>
      </w:r>
      <w:r>
        <w:rPr>
          <w:rFonts w:ascii="Arial" w:hAnsi="Arial" w:eastAsia="Arial" w:cs="Arial"/>
          <w:b/>
          <w:bCs/>
          <w:spacing w:val="5"/>
          <w:sz w:val="19"/>
          <w:szCs w:val="19"/>
        </w:rPr>
        <w:t xml:space="preserve"> </w:t>
      </w:r>
      <w:r>
        <w:rPr>
          <w:rFonts w:ascii="Arial" w:hAnsi="Arial" w:eastAsia="Arial" w:cs="Arial"/>
          <w:b/>
          <w:bCs/>
          <w:spacing w:val="-14"/>
          <w:sz w:val="19"/>
          <w:szCs w:val="19"/>
        </w:rPr>
        <w:t>Pro</w:t>
      </w:r>
      <w:r>
        <w:rPr>
          <w:rFonts w:ascii="Arial" w:hAnsi="Arial" w:eastAsia="Arial" w:cs="Arial"/>
          <w:b/>
          <w:bCs/>
          <w:spacing w:val="-15"/>
          <w:sz w:val="19"/>
          <w:szCs w:val="19"/>
        </w:rPr>
        <w:t>vider</w:t>
      </w:r>
    </w:p>
    <w:p w14:paraId="638A7BDC">
      <w:pPr>
        <w:spacing w:before="44"/>
      </w:pPr>
    </w:p>
    <w:p w14:paraId="049DC1AF">
      <w:pPr>
        <w:spacing w:before="43"/>
        <w:rPr>
          <w:sz w:val="28"/>
          <w:szCs w:val="28"/>
        </w:rPr>
      </w:pPr>
    </w:p>
    <w:p w14:paraId="0BC6D333">
      <w:pPr>
        <w:pStyle w:val="7"/>
        <w:spacing w:before="34" w:line="237" w:lineRule="auto"/>
        <w:ind w:right="242"/>
        <w:rPr>
          <w:sz w:val="22"/>
          <w:szCs w:val="22"/>
        </w:rPr>
      </w:pPr>
      <w:r>
        <w:rPr>
          <w:spacing w:val="-1"/>
          <w:sz w:val="22"/>
          <w:szCs w:val="22"/>
        </w:rPr>
        <w:t>an</w:t>
      </w:r>
      <w:r>
        <w:rPr>
          <w:spacing w:val="27"/>
          <w:w w:val="101"/>
          <w:sz w:val="22"/>
          <w:szCs w:val="22"/>
        </w:rPr>
        <w:t xml:space="preserve">  </w:t>
      </w:r>
      <w:r>
        <w:rPr>
          <w:spacing w:val="-1"/>
          <w:sz w:val="22"/>
          <w:szCs w:val="22"/>
        </w:rPr>
        <w:t>area</w:t>
      </w:r>
      <w:r>
        <w:rPr>
          <w:spacing w:val="17"/>
          <w:sz w:val="22"/>
          <w:szCs w:val="22"/>
        </w:rPr>
        <w:t xml:space="preserve">  </w:t>
      </w:r>
      <w:r>
        <w:rPr>
          <w:spacing w:val="-1"/>
          <w:sz w:val="22"/>
          <w:szCs w:val="22"/>
        </w:rPr>
        <w:t>where</w:t>
      </w:r>
      <w:r>
        <w:rPr>
          <w:spacing w:val="17"/>
          <w:sz w:val="22"/>
          <w:szCs w:val="22"/>
        </w:rPr>
        <w:t xml:space="preserve">  </w:t>
      </w:r>
      <w:r>
        <w:rPr>
          <w:spacing w:val="-1"/>
          <w:sz w:val="22"/>
          <w:szCs w:val="22"/>
        </w:rPr>
        <w:t>none</w:t>
      </w:r>
      <w:r>
        <w:rPr>
          <w:spacing w:val="16"/>
          <w:sz w:val="22"/>
          <w:szCs w:val="22"/>
        </w:rPr>
        <w:t xml:space="preserve">  </w:t>
      </w:r>
      <w:r>
        <w:rPr>
          <w:spacing w:val="-1"/>
          <w:sz w:val="22"/>
          <w:szCs w:val="22"/>
        </w:rPr>
        <w:t>previously</w:t>
      </w:r>
      <w:r>
        <w:rPr>
          <w:spacing w:val="20"/>
          <w:sz w:val="22"/>
          <w:szCs w:val="22"/>
        </w:rPr>
        <w:t xml:space="preserve">  </w:t>
      </w:r>
      <w:r>
        <w:rPr>
          <w:spacing w:val="-1"/>
          <w:sz w:val="22"/>
          <w:szCs w:val="22"/>
        </w:rPr>
        <w:t>existed,discovery</w:t>
      </w:r>
      <w:r>
        <w:rPr>
          <w:spacing w:val="17"/>
          <w:w w:val="101"/>
          <w:sz w:val="22"/>
          <w:szCs w:val="22"/>
        </w:rPr>
        <w:t xml:space="preserve">  </w:t>
      </w:r>
      <w:r>
        <w:rPr>
          <w:spacing w:val="-1"/>
          <w:sz w:val="22"/>
          <w:szCs w:val="22"/>
        </w:rPr>
        <w:t>must</w:t>
      </w:r>
      <w:r>
        <w:rPr>
          <w:spacing w:val="19"/>
          <w:w w:val="101"/>
          <w:sz w:val="22"/>
          <w:szCs w:val="22"/>
        </w:rPr>
        <w:t xml:space="preserve">  </w:t>
      </w:r>
      <w:r>
        <w:rPr>
          <w:spacing w:val="-1"/>
          <w:sz w:val="22"/>
          <w:szCs w:val="22"/>
        </w:rPr>
        <w:t>con-</w:t>
      </w:r>
      <w:r>
        <w:rPr>
          <w:sz w:val="22"/>
          <w:szCs w:val="22"/>
        </w:rPr>
        <w:t xml:space="preserve"> </w:t>
      </w:r>
      <w:r>
        <w:rPr>
          <w:spacing w:val="-1"/>
          <w:sz w:val="22"/>
          <w:szCs w:val="22"/>
        </w:rPr>
        <w:t>tinue</w:t>
      </w:r>
      <w:r>
        <w:rPr>
          <w:spacing w:val="41"/>
          <w:w w:val="102"/>
          <w:sz w:val="22"/>
          <w:szCs w:val="22"/>
        </w:rPr>
        <w:t xml:space="preserve"> </w:t>
      </w:r>
      <w:r>
        <w:rPr>
          <w:spacing w:val="-1"/>
          <w:sz w:val="22"/>
          <w:szCs w:val="22"/>
        </w:rPr>
        <w:t>while  an  end-user  is</w:t>
      </w:r>
      <w:r>
        <w:rPr>
          <w:spacing w:val="42"/>
          <w:sz w:val="22"/>
          <w:szCs w:val="22"/>
        </w:rPr>
        <w:t xml:space="preserve"> </w:t>
      </w:r>
      <w:r>
        <w:rPr>
          <w:spacing w:val="-1"/>
          <w:sz w:val="22"/>
          <w:szCs w:val="22"/>
        </w:rPr>
        <w:t>viewing  data  for  an  area.</w:t>
      </w:r>
    </w:p>
    <w:p w14:paraId="7019563E">
      <w:pPr>
        <w:pStyle w:val="7"/>
        <w:spacing w:before="30" w:line="246" w:lineRule="auto"/>
        <w:ind w:right="242" w:firstLine="309"/>
        <w:jc w:val="both"/>
        <w:rPr>
          <w:sz w:val="22"/>
          <w:szCs w:val="22"/>
        </w:rPr>
      </w:pPr>
      <w:r>
        <w:rPr>
          <w:sz w:val="22"/>
          <w:szCs w:val="22"/>
        </w:rPr>
        <w:t>(2)Data</w:t>
      </w:r>
      <w:r>
        <w:rPr>
          <w:rFonts w:hint="eastAsia" w:eastAsia="宋体"/>
          <w:sz w:val="22"/>
          <w:szCs w:val="22"/>
          <w:lang w:eastAsia="zh-CN"/>
        </w:rPr>
        <w:t xml:space="preserve"> </w:t>
      </w:r>
      <w:r>
        <w:rPr>
          <w:sz w:val="22"/>
          <w:szCs w:val="22"/>
        </w:rPr>
        <w:t>requests:once</w:t>
      </w:r>
      <w:r>
        <w:rPr>
          <w:rFonts w:hint="eastAsia" w:eastAsia="宋体"/>
          <w:spacing w:val="7"/>
          <w:sz w:val="22"/>
          <w:szCs w:val="22"/>
          <w:lang w:eastAsia="zh-CN"/>
        </w:rPr>
        <w:t xml:space="preserve"> </w:t>
      </w:r>
      <w:r>
        <w:rPr>
          <w:sz w:val="22"/>
          <w:szCs w:val="22"/>
        </w:rPr>
        <w:t>applicable</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 xml:space="preserve"> Service</w:t>
      </w:r>
      <w:r>
        <w:rPr>
          <w:rFonts w:hint="eastAsia" w:eastAsia="宋体"/>
          <w:sz w:val="22"/>
          <w:szCs w:val="22"/>
          <w:lang w:eastAsia="zh-CN"/>
        </w:rPr>
        <w:t xml:space="preserve"> </w:t>
      </w:r>
      <w:r>
        <w:rPr>
          <w:sz w:val="22"/>
          <w:szCs w:val="22"/>
        </w:rPr>
        <w:t>P</w:t>
      </w:r>
      <w:r>
        <w:rPr>
          <w:spacing w:val="-1"/>
          <w:sz w:val="22"/>
          <w:szCs w:val="22"/>
        </w:rPr>
        <w:t>ro-</w:t>
      </w:r>
      <w:r>
        <w:rPr>
          <w:spacing w:val="1"/>
          <w:sz w:val="22"/>
          <w:szCs w:val="22"/>
        </w:rPr>
        <w:t xml:space="preserve"> </w:t>
      </w:r>
      <w:r>
        <w:rPr>
          <w:sz w:val="22"/>
          <w:szCs w:val="22"/>
        </w:rPr>
        <w:t>viders</w:t>
      </w:r>
      <w:r>
        <w:rPr>
          <w:rFonts w:hint="eastAsia" w:eastAsia="宋体"/>
          <w:sz w:val="22"/>
          <w:szCs w:val="22"/>
          <w:lang w:eastAsia="zh-CN"/>
        </w:rPr>
        <w:t xml:space="preserve"> </w:t>
      </w:r>
      <w:r>
        <w:rPr>
          <w:sz w:val="22"/>
          <w:szCs w:val="22"/>
        </w:rPr>
        <w:t>are</w:t>
      </w:r>
      <w:r>
        <w:rPr>
          <w:rFonts w:hint="eastAsia" w:eastAsia="宋体"/>
          <w:spacing w:val="7"/>
          <w:sz w:val="22"/>
          <w:szCs w:val="22"/>
          <w:lang w:eastAsia="zh-CN"/>
        </w:rPr>
        <w:t xml:space="preserve"> </w:t>
      </w:r>
      <w:r>
        <w:rPr>
          <w:sz w:val="22"/>
          <w:szCs w:val="22"/>
        </w:rPr>
        <w:t>identified,the</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 xml:space="preserve"> D</w:t>
      </w:r>
      <w:r>
        <w:rPr>
          <w:spacing w:val="-1"/>
          <w:sz w:val="22"/>
          <w:szCs w:val="22"/>
        </w:rPr>
        <w:t>isplay</w:t>
      </w:r>
      <w:r>
        <w:rPr>
          <w:rFonts w:hint="eastAsia" w:eastAsia="宋体"/>
          <w:spacing w:val="-1"/>
          <w:sz w:val="22"/>
          <w:szCs w:val="22"/>
          <w:lang w:eastAsia="zh-CN"/>
        </w:rPr>
        <w:t xml:space="preserve"> </w:t>
      </w:r>
      <w:r>
        <w:rPr>
          <w:spacing w:val="-1"/>
          <w:sz w:val="22"/>
          <w:szCs w:val="22"/>
        </w:rPr>
        <w:t>Provider</w:t>
      </w:r>
      <w:r>
        <w:rPr>
          <w:rFonts w:hint="eastAsia" w:eastAsia="宋体"/>
          <w:spacing w:val="-1"/>
          <w:sz w:val="22"/>
          <w:szCs w:val="22"/>
          <w:lang w:eastAsia="zh-CN"/>
        </w:rPr>
        <w:t xml:space="preserve"> </w:t>
      </w:r>
      <w:r>
        <w:rPr>
          <w:spacing w:val="-1"/>
          <w:sz w:val="22"/>
          <w:szCs w:val="22"/>
        </w:rPr>
        <w:t xml:space="preserve"> makes</w:t>
      </w:r>
      <w:r>
        <w:rPr>
          <w:spacing w:val="1"/>
          <w:sz w:val="22"/>
          <w:szCs w:val="22"/>
        </w:rPr>
        <w:t xml:space="preserve"> </w:t>
      </w:r>
      <w:r>
        <w:rPr>
          <w:sz w:val="22"/>
          <w:szCs w:val="22"/>
        </w:rPr>
        <w:t>periodic  requests  to  the  applicable  Net-RID  Service</w:t>
      </w:r>
      <w:r>
        <w:rPr>
          <w:spacing w:val="6"/>
          <w:sz w:val="22"/>
          <w:szCs w:val="22"/>
        </w:rPr>
        <w:t xml:space="preserve">  </w:t>
      </w:r>
      <w:r>
        <w:rPr>
          <w:sz w:val="22"/>
          <w:szCs w:val="22"/>
        </w:rPr>
        <w:t xml:space="preserve">Providers </w:t>
      </w:r>
      <w:r>
        <w:rPr>
          <w:spacing w:val="-1"/>
          <w:sz w:val="22"/>
          <w:szCs w:val="22"/>
        </w:rPr>
        <w:t>for</w:t>
      </w:r>
      <w:r>
        <w:rPr>
          <w:spacing w:val="44"/>
          <w:w w:val="101"/>
          <w:sz w:val="22"/>
          <w:szCs w:val="22"/>
        </w:rPr>
        <w:t xml:space="preserve"> </w:t>
      </w:r>
      <w:r>
        <w:rPr>
          <w:spacing w:val="-1"/>
          <w:sz w:val="22"/>
          <w:szCs w:val="22"/>
        </w:rPr>
        <w:t>Remote</w:t>
      </w:r>
      <w:r>
        <w:rPr>
          <w:spacing w:val="34"/>
          <w:w w:val="101"/>
          <w:sz w:val="22"/>
          <w:szCs w:val="22"/>
        </w:rPr>
        <w:t xml:space="preserve"> </w:t>
      </w:r>
      <w:r>
        <w:rPr>
          <w:spacing w:val="-1"/>
          <w:sz w:val="22"/>
          <w:szCs w:val="22"/>
        </w:rPr>
        <w:t>ID</w:t>
      </w:r>
      <w:r>
        <w:rPr>
          <w:spacing w:val="36"/>
          <w:w w:val="101"/>
          <w:sz w:val="22"/>
          <w:szCs w:val="22"/>
        </w:rPr>
        <w:t xml:space="preserve"> </w:t>
      </w:r>
      <w:r>
        <w:rPr>
          <w:spacing w:val="-1"/>
          <w:sz w:val="22"/>
          <w:szCs w:val="22"/>
        </w:rPr>
        <w:t>data</w:t>
      </w:r>
      <w:r>
        <w:rPr>
          <w:spacing w:val="37"/>
          <w:w w:val="101"/>
          <w:sz w:val="22"/>
          <w:szCs w:val="22"/>
        </w:rPr>
        <w:t xml:space="preserve"> </w:t>
      </w:r>
      <w:r>
        <w:rPr>
          <w:spacing w:val="-1"/>
          <w:sz w:val="22"/>
          <w:szCs w:val="22"/>
        </w:rPr>
        <w:t>for</w:t>
      </w:r>
      <w:r>
        <w:rPr>
          <w:spacing w:val="29"/>
          <w:w w:val="101"/>
          <w:sz w:val="22"/>
          <w:szCs w:val="22"/>
        </w:rPr>
        <w:t xml:space="preserve"> </w:t>
      </w:r>
      <w:r>
        <w:rPr>
          <w:spacing w:val="-1"/>
          <w:sz w:val="22"/>
          <w:szCs w:val="22"/>
        </w:rPr>
        <w:t>UAS</w:t>
      </w:r>
      <w:r>
        <w:rPr>
          <w:spacing w:val="35"/>
          <w:w w:val="101"/>
          <w:sz w:val="22"/>
          <w:szCs w:val="22"/>
        </w:rPr>
        <w:t xml:space="preserve"> </w:t>
      </w:r>
      <w:r>
        <w:rPr>
          <w:spacing w:val="-1"/>
          <w:sz w:val="22"/>
          <w:szCs w:val="22"/>
        </w:rPr>
        <w:t>in</w:t>
      </w:r>
      <w:r>
        <w:rPr>
          <w:spacing w:val="32"/>
          <w:sz w:val="22"/>
          <w:szCs w:val="22"/>
        </w:rPr>
        <w:t xml:space="preserve"> </w:t>
      </w:r>
      <w:r>
        <w:rPr>
          <w:spacing w:val="-1"/>
          <w:sz w:val="22"/>
          <w:szCs w:val="22"/>
        </w:rPr>
        <w:t>the</w:t>
      </w:r>
      <w:r>
        <w:rPr>
          <w:spacing w:val="37"/>
          <w:sz w:val="22"/>
          <w:szCs w:val="22"/>
        </w:rPr>
        <w:t xml:space="preserve"> </w:t>
      </w:r>
      <w:r>
        <w:rPr>
          <w:spacing w:val="-1"/>
          <w:sz w:val="22"/>
          <w:szCs w:val="22"/>
        </w:rPr>
        <w:t>area.Two</w:t>
      </w:r>
      <w:r>
        <w:rPr>
          <w:spacing w:val="32"/>
          <w:sz w:val="22"/>
          <w:szCs w:val="22"/>
        </w:rPr>
        <w:t xml:space="preserve"> </w:t>
      </w:r>
      <w:r>
        <w:rPr>
          <w:spacing w:val="-1"/>
          <w:sz w:val="22"/>
          <w:szCs w:val="22"/>
        </w:rPr>
        <w:t>types</w:t>
      </w:r>
      <w:r>
        <w:rPr>
          <w:spacing w:val="36"/>
          <w:w w:val="101"/>
          <w:sz w:val="22"/>
          <w:szCs w:val="22"/>
        </w:rPr>
        <w:t xml:space="preserve"> </w:t>
      </w:r>
      <w:r>
        <w:rPr>
          <w:spacing w:val="-1"/>
          <w:sz w:val="22"/>
          <w:szCs w:val="22"/>
        </w:rPr>
        <w:t>of</w:t>
      </w:r>
      <w:r>
        <w:rPr>
          <w:spacing w:val="11"/>
          <w:w w:val="101"/>
          <w:sz w:val="22"/>
          <w:szCs w:val="22"/>
        </w:rPr>
        <w:t xml:space="preserve"> </w:t>
      </w:r>
      <w:r>
        <w:rPr>
          <w:spacing w:val="-1"/>
          <w:sz w:val="22"/>
          <w:szCs w:val="22"/>
        </w:rPr>
        <w:t>requests</w:t>
      </w:r>
      <w:r>
        <w:rPr>
          <w:sz w:val="22"/>
          <w:szCs w:val="22"/>
        </w:rPr>
        <w:t xml:space="preserve"> </w:t>
      </w:r>
      <w:r>
        <w:rPr>
          <w:spacing w:val="-1"/>
          <w:sz w:val="22"/>
          <w:szCs w:val="22"/>
        </w:rPr>
        <w:t>can</w:t>
      </w:r>
      <w:r>
        <w:rPr>
          <w:spacing w:val="6"/>
          <w:sz w:val="22"/>
          <w:szCs w:val="22"/>
        </w:rPr>
        <w:t xml:space="preserve">  </w:t>
      </w:r>
      <w:r>
        <w:rPr>
          <w:spacing w:val="-1"/>
          <w:sz w:val="22"/>
          <w:szCs w:val="22"/>
        </w:rPr>
        <w:t>be</w:t>
      </w:r>
      <w:r>
        <w:rPr>
          <w:spacing w:val="7"/>
          <w:sz w:val="22"/>
          <w:szCs w:val="22"/>
        </w:rPr>
        <w:t xml:space="preserve">  </w:t>
      </w:r>
      <w:r>
        <w:rPr>
          <w:spacing w:val="-1"/>
          <w:sz w:val="22"/>
          <w:szCs w:val="22"/>
        </w:rPr>
        <w:t>made:</w:t>
      </w:r>
    </w:p>
    <w:p w14:paraId="6AABB912">
      <w:pPr>
        <w:pStyle w:val="7"/>
        <w:spacing w:before="27" w:line="241" w:lineRule="auto"/>
        <w:ind w:right="236" w:firstLine="430"/>
        <w:rPr>
          <w:sz w:val="22"/>
          <w:szCs w:val="22"/>
        </w:rPr>
      </w:pPr>
      <w:r>
        <w:rPr>
          <w:sz w:val="22"/>
          <w:szCs w:val="22"/>
        </w:rPr>
        <w:t>(a)Position</w:t>
      </w:r>
      <w:r>
        <w:rPr>
          <w:rFonts w:hint="eastAsia" w:eastAsia="宋体"/>
          <w:sz w:val="22"/>
          <w:szCs w:val="22"/>
          <w:lang w:eastAsia="zh-CN"/>
        </w:rPr>
        <w:t xml:space="preserve"> </w:t>
      </w:r>
      <w:r>
        <w:rPr>
          <w:sz w:val="22"/>
          <w:szCs w:val="22"/>
        </w:rPr>
        <w:t>information(for</w:t>
      </w:r>
      <w:r>
        <w:rPr>
          <w:rFonts w:hint="eastAsia" w:eastAsia="宋体"/>
          <w:sz w:val="22"/>
          <w:szCs w:val="22"/>
          <w:lang w:eastAsia="zh-CN"/>
        </w:rPr>
        <w:t xml:space="preserve"> </w:t>
      </w:r>
      <w:r>
        <w:rPr>
          <w:sz w:val="22"/>
          <w:szCs w:val="22"/>
        </w:rPr>
        <w:t>example,lat,long,altitude,</w:t>
      </w:r>
      <w:r>
        <w:rPr>
          <w:spacing w:val="6"/>
          <w:sz w:val="22"/>
          <w:szCs w:val="22"/>
        </w:rPr>
        <w:t xml:space="preserve"> </w:t>
      </w:r>
      <w:r>
        <w:rPr>
          <w:sz w:val="22"/>
          <w:szCs w:val="22"/>
        </w:rPr>
        <w:t>speed,direction)for  all  UAS  currently  in  the  area</w:t>
      </w:r>
      <w:r>
        <w:rPr>
          <w:spacing w:val="-1"/>
          <w:sz w:val="22"/>
          <w:szCs w:val="22"/>
        </w:rPr>
        <w:t xml:space="preserve">  or  that  were</w:t>
      </w:r>
      <w:r>
        <w:rPr>
          <w:sz w:val="22"/>
          <w:szCs w:val="22"/>
        </w:rPr>
        <w:t xml:space="preserve"> in</w:t>
      </w:r>
      <w:r>
        <w:rPr>
          <w:rFonts w:hint="eastAsia" w:eastAsia="宋体"/>
          <w:sz w:val="22"/>
          <w:szCs w:val="22"/>
          <w:lang w:eastAsia="zh-CN"/>
        </w:rPr>
        <w:t xml:space="preserve"> </w:t>
      </w:r>
      <w:r>
        <w:rPr>
          <w:sz w:val="22"/>
          <w:szCs w:val="22"/>
        </w:rPr>
        <w:t>the</w:t>
      </w:r>
      <w:r>
        <w:rPr>
          <w:rFonts w:hint="eastAsia" w:eastAsia="宋体"/>
          <w:sz w:val="22"/>
          <w:szCs w:val="22"/>
          <w:lang w:eastAsia="zh-CN"/>
        </w:rPr>
        <w:t xml:space="preserve"> </w:t>
      </w:r>
      <w:r>
        <w:rPr>
          <w:sz w:val="22"/>
          <w:szCs w:val="22"/>
        </w:rPr>
        <w:t xml:space="preserve"> area</w:t>
      </w:r>
      <w:r>
        <w:rPr>
          <w:rFonts w:hint="eastAsia" w:eastAsia="宋体"/>
          <w:sz w:val="22"/>
          <w:szCs w:val="22"/>
          <w:lang w:eastAsia="zh-CN"/>
        </w:rPr>
        <w:t xml:space="preserve"> </w:t>
      </w:r>
      <w:r>
        <w:rPr>
          <w:sz w:val="22"/>
          <w:szCs w:val="22"/>
        </w:rPr>
        <w:t xml:space="preserve"> within</w:t>
      </w:r>
      <w:r>
        <w:rPr>
          <w:rFonts w:hint="eastAsia" w:eastAsia="宋体"/>
          <w:sz w:val="22"/>
          <w:szCs w:val="22"/>
          <w:lang w:eastAsia="zh-CN"/>
        </w:rPr>
        <w:t xml:space="preserve"> </w:t>
      </w:r>
      <w:r>
        <w:rPr>
          <w:sz w:val="22"/>
          <w:szCs w:val="22"/>
        </w:rPr>
        <w:t xml:space="preserve"> the</w:t>
      </w:r>
      <w:r>
        <w:rPr>
          <w:rFonts w:hint="eastAsia" w:eastAsia="宋体"/>
          <w:sz w:val="22"/>
          <w:szCs w:val="22"/>
          <w:lang w:eastAsia="zh-CN"/>
        </w:rPr>
        <w:t xml:space="preserve"> </w:t>
      </w:r>
      <w:r>
        <w:rPr>
          <w:spacing w:val="-1"/>
          <w:sz w:val="22"/>
          <w:szCs w:val="22"/>
        </w:rPr>
        <w:t xml:space="preserve"> [NetMaxNearRealTimeDataPeriod].</w:t>
      </w:r>
      <w:r>
        <w:rPr>
          <w:sz w:val="22"/>
          <w:szCs w:val="22"/>
        </w:rPr>
        <w:t xml:space="preserve"> </w:t>
      </w:r>
      <w:r>
        <w:rPr>
          <w:spacing w:val="-1"/>
          <w:sz w:val="22"/>
          <w:szCs w:val="22"/>
        </w:rPr>
        <w:t>(Note</w:t>
      </w:r>
      <w:r>
        <w:rPr>
          <w:spacing w:val="33"/>
          <w:w w:val="101"/>
          <w:sz w:val="22"/>
          <w:szCs w:val="22"/>
        </w:rPr>
        <w:t xml:space="preserve"> </w:t>
      </w:r>
      <w:r>
        <w:rPr>
          <w:spacing w:val="-1"/>
          <w:sz w:val="22"/>
          <w:szCs w:val="22"/>
        </w:rPr>
        <w:t>that</w:t>
      </w:r>
      <w:r>
        <w:rPr>
          <w:spacing w:val="37"/>
          <w:w w:val="101"/>
          <w:sz w:val="22"/>
          <w:szCs w:val="22"/>
        </w:rPr>
        <w:t xml:space="preserve"> </w:t>
      </w:r>
      <w:r>
        <w:rPr>
          <w:spacing w:val="-1"/>
          <w:sz w:val="22"/>
          <w:szCs w:val="22"/>
        </w:rPr>
        <w:t>data</w:t>
      </w:r>
      <w:r>
        <w:rPr>
          <w:spacing w:val="39"/>
          <w:sz w:val="22"/>
          <w:szCs w:val="22"/>
        </w:rPr>
        <w:t xml:space="preserve"> </w:t>
      </w:r>
      <w:r>
        <w:rPr>
          <w:spacing w:val="-1"/>
          <w:sz w:val="22"/>
          <w:szCs w:val="22"/>
        </w:rPr>
        <w:t>for</w:t>
      </w:r>
      <w:r>
        <w:rPr>
          <w:spacing w:val="38"/>
          <w:sz w:val="22"/>
          <w:szCs w:val="22"/>
        </w:rPr>
        <w:t xml:space="preserve"> </w:t>
      </w:r>
      <w:r>
        <w:rPr>
          <w:spacing w:val="-1"/>
          <w:sz w:val="22"/>
          <w:szCs w:val="22"/>
        </w:rPr>
        <w:t>flights</w:t>
      </w:r>
      <w:r>
        <w:rPr>
          <w:spacing w:val="33"/>
          <w:sz w:val="22"/>
          <w:szCs w:val="22"/>
        </w:rPr>
        <w:t xml:space="preserve"> </w:t>
      </w:r>
      <w:r>
        <w:rPr>
          <w:spacing w:val="-1"/>
          <w:sz w:val="22"/>
          <w:szCs w:val="22"/>
        </w:rPr>
        <w:t>that</w:t>
      </w:r>
      <w:r>
        <w:rPr>
          <w:spacing w:val="32"/>
          <w:w w:val="101"/>
          <w:sz w:val="22"/>
          <w:szCs w:val="22"/>
        </w:rPr>
        <w:t xml:space="preserve"> </w:t>
      </w:r>
      <w:r>
        <w:rPr>
          <w:spacing w:val="-1"/>
          <w:sz w:val="22"/>
          <w:szCs w:val="22"/>
        </w:rPr>
        <w:t>will</w:t>
      </w:r>
      <w:r>
        <w:rPr>
          <w:spacing w:val="31"/>
          <w:w w:val="101"/>
          <w:sz w:val="22"/>
          <w:szCs w:val="22"/>
        </w:rPr>
        <w:t xml:space="preserve"> </w:t>
      </w:r>
      <w:r>
        <w:rPr>
          <w:spacing w:val="-1"/>
          <w:sz w:val="22"/>
          <w:szCs w:val="22"/>
        </w:rPr>
        <w:t>be</w:t>
      </w:r>
      <w:r>
        <w:rPr>
          <w:spacing w:val="37"/>
          <w:sz w:val="22"/>
          <w:szCs w:val="22"/>
        </w:rPr>
        <w:t xml:space="preserve"> </w:t>
      </w:r>
      <w:r>
        <w:rPr>
          <w:spacing w:val="-1"/>
          <w:sz w:val="22"/>
          <w:szCs w:val="22"/>
        </w:rPr>
        <w:t>in</w:t>
      </w:r>
      <w:r>
        <w:rPr>
          <w:spacing w:val="33"/>
          <w:sz w:val="22"/>
          <w:szCs w:val="22"/>
        </w:rPr>
        <w:t xml:space="preserve"> </w:t>
      </w:r>
      <w:r>
        <w:rPr>
          <w:spacing w:val="-1"/>
          <w:sz w:val="22"/>
          <w:szCs w:val="22"/>
        </w:rPr>
        <w:t>the</w:t>
      </w:r>
      <w:r>
        <w:rPr>
          <w:spacing w:val="38"/>
          <w:w w:val="101"/>
          <w:sz w:val="22"/>
          <w:szCs w:val="22"/>
        </w:rPr>
        <w:t xml:space="preserve"> </w:t>
      </w:r>
      <w:r>
        <w:rPr>
          <w:spacing w:val="-1"/>
          <w:sz w:val="22"/>
          <w:szCs w:val="22"/>
        </w:rPr>
        <w:t>a</w:t>
      </w:r>
      <w:r>
        <w:rPr>
          <w:spacing w:val="-2"/>
          <w:sz w:val="22"/>
          <w:szCs w:val="22"/>
        </w:rPr>
        <w:t>rea</w:t>
      </w:r>
      <w:r>
        <w:rPr>
          <w:spacing w:val="37"/>
          <w:sz w:val="22"/>
          <w:szCs w:val="22"/>
        </w:rPr>
        <w:t xml:space="preserve"> </w:t>
      </w:r>
      <w:r>
        <w:rPr>
          <w:spacing w:val="-2"/>
          <w:sz w:val="22"/>
          <w:szCs w:val="22"/>
        </w:rPr>
        <w:t>in</w:t>
      </w:r>
      <w:r>
        <w:rPr>
          <w:spacing w:val="33"/>
          <w:w w:val="101"/>
          <w:sz w:val="22"/>
          <w:szCs w:val="22"/>
        </w:rPr>
        <w:t xml:space="preserve"> </w:t>
      </w:r>
      <w:r>
        <w:rPr>
          <w:spacing w:val="-2"/>
          <w:sz w:val="22"/>
          <w:szCs w:val="22"/>
        </w:rPr>
        <w:t>the</w:t>
      </w:r>
      <w:r>
        <w:rPr>
          <w:spacing w:val="39"/>
          <w:sz w:val="22"/>
          <w:szCs w:val="22"/>
        </w:rPr>
        <w:t xml:space="preserve"> </w:t>
      </w:r>
      <w:r>
        <w:rPr>
          <w:spacing w:val="-2"/>
          <w:sz w:val="22"/>
          <w:szCs w:val="22"/>
        </w:rPr>
        <w:t>future</w:t>
      </w:r>
      <w:r>
        <w:rPr>
          <w:sz w:val="22"/>
          <w:szCs w:val="22"/>
        </w:rPr>
        <w:t xml:space="preserve"> should  not  be</w:t>
      </w:r>
      <w:r>
        <w:rPr>
          <w:spacing w:val="3"/>
          <w:sz w:val="22"/>
          <w:szCs w:val="22"/>
        </w:rPr>
        <w:t xml:space="preserve">  </w:t>
      </w:r>
      <w:r>
        <w:rPr>
          <w:sz w:val="22"/>
          <w:szCs w:val="22"/>
        </w:rPr>
        <w:t>provided.</w:t>
      </w:r>
    </w:p>
    <w:p w14:paraId="24954A80">
      <w:pPr>
        <w:pStyle w:val="7"/>
        <w:spacing w:before="56" w:line="232" w:lineRule="auto"/>
        <w:ind w:right="220" w:firstLine="440"/>
        <w:rPr>
          <w:sz w:val="22"/>
          <w:szCs w:val="22"/>
        </w:rPr>
      </w:pPr>
      <w:r>
        <w:rPr>
          <w:sz w:val="22"/>
          <w:szCs w:val="22"/>
        </w:rPr>
        <w:t>(b)Detailed,non-position</w:t>
      </w:r>
      <w:r>
        <w:rPr>
          <w:rFonts w:hint="eastAsia" w:eastAsia="宋体"/>
          <w:sz w:val="22"/>
          <w:szCs w:val="22"/>
          <w:lang w:eastAsia="zh-CN"/>
        </w:rPr>
        <w:t xml:space="preserve"> </w:t>
      </w:r>
      <w:r>
        <w:rPr>
          <w:sz w:val="22"/>
          <w:szCs w:val="22"/>
        </w:rPr>
        <w:t xml:space="preserve"> informat</w:t>
      </w:r>
      <w:r>
        <w:rPr>
          <w:spacing w:val="-1"/>
          <w:sz w:val="22"/>
          <w:szCs w:val="22"/>
        </w:rPr>
        <w:t>ion</w:t>
      </w:r>
      <w:r>
        <w:rPr>
          <w:rFonts w:hint="eastAsia" w:eastAsia="宋体"/>
          <w:spacing w:val="-1"/>
          <w:sz w:val="22"/>
          <w:szCs w:val="22"/>
          <w:lang w:eastAsia="zh-CN"/>
        </w:rPr>
        <w:t xml:space="preserve"> </w:t>
      </w:r>
      <w:r>
        <w:rPr>
          <w:spacing w:val="-1"/>
          <w:sz w:val="22"/>
          <w:szCs w:val="22"/>
        </w:rPr>
        <w:t>for</w:t>
      </w:r>
      <w:r>
        <w:rPr>
          <w:rFonts w:hint="eastAsia" w:eastAsia="宋体"/>
          <w:spacing w:val="-1"/>
          <w:sz w:val="22"/>
          <w:szCs w:val="22"/>
          <w:lang w:eastAsia="zh-CN"/>
        </w:rPr>
        <w:t xml:space="preserve"> </w:t>
      </w:r>
      <w:r>
        <w:rPr>
          <w:spacing w:val="-1"/>
          <w:sz w:val="22"/>
          <w:szCs w:val="22"/>
        </w:rPr>
        <w:t xml:space="preserve"> a</w:t>
      </w:r>
      <w:r>
        <w:rPr>
          <w:rFonts w:hint="eastAsia" w:eastAsia="宋体"/>
          <w:spacing w:val="-1"/>
          <w:sz w:val="22"/>
          <w:szCs w:val="22"/>
          <w:lang w:eastAsia="zh-CN"/>
        </w:rPr>
        <w:t xml:space="preserve"> </w:t>
      </w:r>
      <w:r>
        <w:rPr>
          <w:spacing w:val="-1"/>
          <w:sz w:val="22"/>
          <w:szCs w:val="22"/>
        </w:rPr>
        <w:t>particular</w:t>
      </w:r>
      <w:r>
        <w:rPr>
          <w:sz w:val="22"/>
          <w:szCs w:val="22"/>
        </w:rPr>
        <w:t xml:space="preserve"> </w:t>
      </w:r>
      <w:r>
        <w:rPr>
          <w:spacing w:val="-1"/>
          <w:sz w:val="22"/>
          <w:szCs w:val="22"/>
        </w:rPr>
        <w:t>UAS</w:t>
      </w:r>
      <w:r>
        <w:rPr>
          <w:rFonts w:hint="eastAsia" w:eastAsia="宋体"/>
          <w:spacing w:val="18"/>
          <w:w w:val="101"/>
          <w:sz w:val="22"/>
          <w:szCs w:val="22"/>
          <w:lang w:eastAsia="zh-CN"/>
        </w:rPr>
        <w:t xml:space="preserve"> </w:t>
      </w:r>
      <w:r>
        <w:rPr>
          <w:spacing w:val="-1"/>
          <w:sz w:val="22"/>
          <w:szCs w:val="22"/>
        </w:rPr>
        <w:t>in</w:t>
      </w:r>
      <w:r>
        <w:rPr>
          <w:rFonts w:hint="eastAsia" w:eastAsia="宋体"/>
          <w:spacing w:val="13"/>
          <w:sz w:val="22"/>
          <w:szCs w:val="22"/>
          <w:lang w:eastAsia="zh-CN"/>
        </w:rPr>
        <w:t xml:space="preserve"> </w:t>
      </w:r>
      <w:r>
        <w:rPr>
          <w:spacing w:val="-1"/>
          <w:sz w:val="22"/>
          <w:szCs w:val="22"/>
        </w:rPr>
        <w:t>the</w:t>
      </w:r>
      <w:r>
        <w:rPr>
          <w:rFonts w:hint="eastAsia" w:eastAsia="宋体"/>
          <w:spacing w:val="15"/>
          <w:sz w:val="22"/>
          <w:szCs w:val="22"/>
          <w:lang w:eastAsia="zh-CN"/>
        </w:rPr>
        <w:t xml:space="preserve"> </w:t>
      </w:r>
      <w:r>
        <w:rPr>
          <w:spacing w:val="-1"/>
          <w:sz w:val="22"/>
          <w:szCs w:val="22"/>
        </w:rPr>
        <w:t>area(for</w:t>
      </w:r>
      <w:r>
        <w:rPr>
          <w:rFonts w:hint="eastAsia" w:eastAsia="宋体"/>
          <w:spacing w:val="14"/>
          <w:w w:val="101"/>
          <w:sz w:val="22"/>
          <w:szCs w:val="22"/>
          <w:lang w:eastAsia="zh-CN"/>
        </w:rPr>
        <w:t xml:space="preserve"> </w:t>
      </w:r>
      <w:r>
        <w:rPr>
          <w:spacing w:val="-1"/>
          <w:sz w:val="22"/>
          <w:szCs w:val="22"/>
        </w:rPr>
        <w:t>example,UAS</w:t>
      </w:r>
      <w:r>
        <w:rPr>
          <w:rFonts w:hint="eastAsia" w:eastAsia="宋体"/>
          <w:spacing w:val="14"/>
          <w:sz w:val="22"/>
          <w:szCs w:val="22"/>
          <w:lang w:eastAsia="zh-CN"/>
        </w:rPr>
        <w:t xml:space="preserve"> </w:t>
      </w:r>
      <w:r>
        <w:rPr>
          <w:spacing w:val="-1"/>
          <w:sz w:val="22"/>
          <w:szCs w:val="22"/>
        </w:rPr>
        <w:t>ID,operator</w:t>
      </w:r>
      <w:r>
        <w:rPr>
          <w:rFonts w:hint="eastAsia" w:eastAsia="宋体"/>
          <w:spacing w:val="14"/>
          <w:sz w:val="22"/>
          <w:szCs w:val="22"/>
          <w:lang w:eastAsia="zh-CN"/>
        </w:rPr>
        <w:t xml:space="preserve"> </w:t>
      </w:r>
      <w:r>
        <w:rPr>
          <w:spacing w:val="-1"/>
          <w:sz w:val="22"/>
          <w:szCs w:val="22"/>
        </w:rPr>
        <w:t>location,</w:t>
      </w:r>
      <w:r>
        <w:rPr>
          <w:spacing w:val="1"/>
          <w:sz w:val="22"/>
          <w:szCs w:val="22"/>
        </w:rPr>
        <w:t xml:space="preserve"> </w:t>
      </w:r>
      <w:r>
        <w:rPr>
          <w:sz w:val="22"/>
          <w:szCs w:val="22"/>
        </w:rPr>
        <w:t>operation</w:t>
      </w:r>
      <w:r>
        <w:rPr>
          <w:rFonts w:hint="eastAsia" w:eastAsia="宋体"/>
          <w:spacing w:val="11"/>
          <w:sz w:val="22"/>
          <w:szCs w:val="22"/>
          <w:lang w:eastAsia="zh-CN"/>
        </w:rPr>
        <w:t xml:space="preserve"> </w:t>
      </w:r>
      <w:r>
        <w:rPr>
          <w:sz w:val="22"/>
          <w:szCs w:val="22"/>
        </w:rPr>
        <w:t>description</w:t>
      </w:r>
      <w:r>
        <w:rPr>
          <w:spacing w:val="-1"/>
          <w:sz w:val="22"/>
          <w:szCs w:val="22"/>
        </w:rPr>
        <w:t>).</w:t>
      </w:r>
    </w:p>
    <w:p w14:paraId="46E680B0">
      <w:pPr>
        <w:pStyle w:val="7"/>
        <w:spacing w:before="51" w:line="250" w:lineRule="auto"/>
        <w:ind w:right="236" w:firstLine="309"/>
        <w:jc w:val="both"/>
        <w:rPr>
          <w:sz w:val="22"/>
          <w:szCs w:val="22"/>
        </w:rPr>
      </w:pPr>
      <w:r>
        <w:rPr>
          <w:spacing w:val="-1"/>
          <w:sz w:val="22"/>
          <w:szCs w:val="22"/>
        </w:rPr>
        <w:t>(3)Discard</w:t>
      </w:r>
      <w:r>
        <w:rPr>
          <w:spacing w:val="15"/>
          <w:sz w:val="22"/>
          <w:szCs w:val="22"/>
        </w:rPr>
        <w:t xml:space="preserve">  </w:t>
      </w:r>
      <w:r>
        <w:rPr>
          <w:spacing w:val="-1"/>
          <w:sz w:val="22"/>
          <w:szCs w:val="22"/>
        </w:rPr>
        <w:t>data:all</w:t>
      </w:r>
      <w:r>
        <w:rPr>
          <w:spacing w:val="12"/>
          <w:w w:val="101"/>
          <w:sz w:val="22"/>
          <w:szCs w:val="22"/>
        </w:rPr>
        <w:t xml:space="preserve">  </w:t>
      </w:r>
      <w:r>
        <w:rPr>
          <w:spacing w:val="-1"/>
          <w:sz w:val="22"/>
          <w:szCs w:val="22"/>
        </w:rPr>
        <w:t>UAS</w:t>
      </w:r>
      <w:r>
        <w:rPr>
          <w:spacing w:val="13"/>
          <w:w w:val="102"/>
          <w:sz w:val="22"/>
          <w:szCs w:val="22"/>
        </w:rPr>
        <w:t xml:space="preserve">  </w:t>
      </w:r>
      <w:r>
        <w:rPr>
          <w:spacing w:val="-1"/>
          <w:sz w:val="22"/>
          <w:szCs w:val="22"/>
        </w:rPr>
        <w:t>Remote</w:t>
      </w:r>
      <w:r>
        <w:rPr>
          <w:spacing w:val="14"/>
          <w:w w:val="101"/>
          <w:sz w:val="22"/>
          <w:szCs w:val="22"/>
        </w:rPr>
        <w:t xml:space="preserve">  </w:t>
      </w:r>
      <w:r>
        <w:rPr>
          <w:spacing w:val="-1"/>
          <w:sz w:val="22"/>
          <w:szCs w:val="22"/>
        </w:rPr>
        <w:t>ID</w:t>
      </w:r>
      <w:r>
        <w:rPr>
          <w:spacing w:val="15"/>
          <w:sz w:val="22"/>
          <w:szCs w:val="22"/>
        </w:rPr>
        <w:t xml:space="preserve">  </w:t>
      </w:r>
      <w:r>
        <w:rPr>
          <w:spacing w:val="-1"/>
          <w:sz w:val="22"/>
          <w:szCs w:val="22"/>
        </w:rPr>
        <w:t>data</w:t>
      </w:r>
      <w:r>
        <w:rPr>
          <w:spacing w:val="15"/>
          <w:w w:val="101"/>
          <w:sz w:val="22"/>
          <w:szCs w:val="22"/>
        </w:rPr>
        <w:t xml:space="preserve">  </w:t>
      </w:r>
      <w:r>
        <w:rPr>
          <w:spacing w:val="-1"/>
          <w:sz w:val="22"/>
          <w:szCs w:val="22"/>
        </w:rPr>
        <w:t>acquired</w:t>
      </w:r>
      <w:r>
        <w:rPr>
          <w:spacing w:val="12"/>
          <w:sz w:val="22"/>
          <w:szCs w:val="22"/>
        </w:rPr>
        <w:t xml:space="preserve">  </w:t>
      </w:r>
      <w:r>
        <w:rPr>
          <w:spacing w:val="-2"/>
          <w:sz w:val="22"/>
          <w:szCs w:val="22"/>
        </w:rPr>
        <w:t>by</w:t>
      </w:r>
      <w:r>
        <w:rPr>
          <w:spacing w:val="15"/>
          <w:w w:val="101"/>
          <w:sz w:val="22"/>
          <w:szCs w:val="22"/>
        </w:rPr>
        <w:t xml:space="preserve">  </w:t>
      </w:r>
      <w:r>
        <w:rPr>
          <w:spacing w:val="-2"/>
          <w:sz w:val="22"/>
          <w:szCs w:val="22"/>
        </w:rPr>
        <w:t>a</w:t>
      </w:r>
      <w:r>
        <w:rPr>
          <w:sz w:val="22"/>
          <w:szCs w:val="22"/>
        </w:rPr>
        <w:t xml:space="preserve"> Net-RID</w:t>
      </w:r>
      <w:r>
        <w:rPr>
          <w:spacing w:val="12"/>
          <w:w w:val="101"/>
          <w:sz w:val="22"/>
          <w:szCs w:val="22"/>
        </w:rPr>
        <w:t xml:space="preserve">  </w:t>
      </w:r>
      <w:r>
        <w:rPr>
          <w:sz w:val="22"/>
          <w:szCs w:val="22"/>
        </w:rPr>
        <w:t>Display</w:t>
      </w:r>
      <w:r>
        <w:rPr>
          <w:spacing w:val="12"/>
          <w:w w:val="101"/>
          <w:sz w:val="22"/>
          <w:szCs w:val="22"/>
        </w:rPr>
        <w:t xml:space="preserve">  </w:t>
      </w:r>
      <w:r>
        <w:rPr>
          <w:sz w:val="22"/>
          <w:szCs w:val="22"/>
        </w:rPr>
        <w:t>Provider</w:t>
      </w:r>
      <w:r>
        <w:rPr>
          <w:spacing w:val="14"/>
          <w:sz w:val="22"/>
          <w:szCs w:val="22"/>
        </w:rPr>
        <w:t xml:space="preserve">  </w:t>
      </w:r>
      <w:r>
        <w:rPr>
          <w:sz w:val="22"/>
          <w:szCs w:val="22"/>
        </w:rPr>
        <w:t>fro</w:t>
      </w:r>
      <w:r>
        <w:rPr>
          <w:spacing w:val="-1"/>
          <w:sz w:val="22"/>
          <w:szCs w:val="22"/>
        </w:rPr>
        <w:t>m</w:t>
      </w:r>
      <w:r>
        <w:rPr>
          <w:spacing w:val="14"/>
          <w:sz w:val="22"/>
          <w:szCs w:val="22"/>
        </w:rPr>
        <w:t xml:space="preserve">  </w:t>
      </w:r>
      <w:r>
        <w:rPr>
          <w:spacing w:val="-1"/>
          <w:sz w:val="22"/>
          <w:szCs w:val="22"/>
        </w:rPr>
        <w:t>other  Net-RID</w:t>
      </w:r>
      <w:r>
        <w:rPr>
          <w:rFonts w:hint="eastAsia" w:eastAsia="宋体"/>
          <w:spacing w:val="-1"/>
          <w:sz w:val="22"/>
          <w:szCs w:val="22"/>
          <w:lang w:eastAsia="zh-CN"/>
        </w:rPr>
        <w:t xml:space="preserve"> </w:t>
      </w:r>
      <w:r>
        <w:rPr>
          <w:spacing w:val="-1"/>
          <w:sz w:val="22"/>
          <w:szCs w:val="22"/>
        </w:rPr>
        <w:t>Service</w:t>
      </w:r>
      <w:r>
        <w:rPr>
          <w:spacing w:val="12"/>
          <w:w w:val="101"/>
          <w:sz w:val="22"/>
          <w:szCs w:val="22"/>
        </w:rPr>
        <w:t xml:space="preserve">  </w:t>
      </w:r>
      <w:r>
        <w:rPr>
          <w:spacing w:val="-1"/>
          <w:sz w:val="22"/>
          <w:szCs w:val="22"/>
        </w:rPr>
        <w:t>Pro-</w:t>
      </w:r>
      <w:r>
        <w:rPr>
          <w:sz w:val="22"/>
          <w:szCs w:val="22"/>
        </w:rPr>
        <w:t xml:space="preserve"> viders  must  be  discarded  within  a</w:t>
      </w:r>
      <w:r>
        <w:rPr>
          <w:spacing w:val="6"/>
          <w:sz w:val="22"/>
          <w:szCs w:val="22"/>
        </w:rPr>
        <w:t xml:space="preserve">  </w:t>
      </w:r>
      <w:r>
        <w:rPr>
          <w:sz w:val="22"/>
          <w:szCs w:val="22"/>
        </w:rPr>
        <w:t>specified  time  period</w:t>
      </w:r>
      <w:r>
        <w:rPr>
          <w:spacing w:val="4"/>
          <w:sz w:val="22"/>
          <w:szCs w:val="22"/>
        </w:rPr>
        <w:t xml:space="preserve">  </w:t>
      </w:r>
      <w:r>
        <w:rPr>
          <w:spacing w:val="-1"/>
          <w:sz w:val="22"/>
          <w:szCs w:val="22"/>
        </w:rPr>
        <w:t>after</w:t>
      </w:r>
      <w:r>
        <w:rPr>
          <w:spacing w:val="1"/>
          <w:sz w:val="22"/>
          <w:szCs w:val="22"/>
        </w:rPr>
        <w:t xml:space="preserve"> </w:t>
      </w:r>
      <w:r>
        <w:rPr>
          <w:sz w:val="22"/>
          <w:szCs w:val="22"/>
        </w:rPr>
        <w:t>the</w:t>
      </w:r>
      <w:r>
        <w:rPr>
          <w:spacing w:val="35"/>
          <w:w w:val="101"/>
          <w:sz w:val="22"/>
          <w:szCs w:val="22"/>
        </w:rPr>
        <w:t xml:space="preserve"> </w:t>
      </w:r>
      <w:r>
        <w:rPr>
          <w:sz w:val="22"/>
          <w:szCs w:val="22"/>
        </w:rPr>
        <w:t>data</w:t>
      </w:r>
      <w:r>
        <w:rPr>
          <w:spacing w:val="34"/>
          <w:w w:val="101"/>
          <w:sz w:val="22"/>
          <w:szCs w:val="22"/>
        </w:rPr>
        <w:t xml:space="preserve"> </w:t>
      </w:r>
      <w:r>
        <w:rPr>
          <w:sz w:val="22"/>
          <w:szCs w:val="22"/>
        </w:rPr>
        <w:t>is</w:t>
      </w:r>
      <w:r>
        <w:rPr>
          <w:spacing w:val="30"/>
          <w:w w:val="101"/>
          <w:sz w:val="22"/>
          <w:szCs w:val="22"/>
        </w:rPr>
        <w:t xml:space="preserve"> </w:t>
      </w:r>
      <w:r>
        <w:rPr>
          <w:sz w:val="22"/>
          <w:szCs w:val="22"/>
        </w:rPr>
        <w:t>received.(A</w:t>
      </w:r>
      <w:r>
        <w:rPr>
          <w:spacing w:val="26"/>
          <w:w w:val="101"/>
          <w:sz w:val="22"/>
          <w:szCs w:val="22"/>
        </w:rPr>
        <w:t xml:space="preserve"> </w:t>
      </w:r>
      <w:r>
        <w:rPr>
          <w:sz w:val="22"/>
          <w:szCs w:val="22"/>
        </w:rPr>
        <w:t>Net-RID</w:t>
      </w:r>
      <w:r>
        <w:rPr>
          <w:spacing w:val="32"/>
          <w:sz w:val="22"/>
          <w:szCs w:val="22"/>
        </w:rPr>
        <w:t xml:space="preserve"> </w:t>
      </w:r>
      <w:r>
        <w:rPr>
          <w:sz w:val="22"/>
          <w:szCs w:val="22"/>
        </w:rPr>
        <w:t>Display</w:t>
      </w:r>
      <w:r>
        <w:rPr>
          <w:spacing w:val="32"/>
          <w:w w:val="101"/>
          <w:sz w:val="22"/>
          <w:szCs w:val="22"/>
        </w:rPr>
        <w:t xml:space="preserve"> </w:t>
      </w:r>
      <w:r>
        <w:rPr>
          <w:sz w:val="22"/>
          <w:szCs w:val="22"/>
        </w:rPr>
        <w:t>Provider</w:t>
      </w:r>
      <w:r>
        <w:rPr>
          <w:spacing w:val="29"/>
          <w:w w:val="101"/>
          <w:sz w:val="22"/>
          <w:szCs w:val="22"/>
        </w:rPr>
        <w:t xml:space="preserve"> </w:t>
      </w:r>
      <w:r>
        <w:rPr>
          <w:sz w:val="22"/>
          <w:szCs w:val="22"/>
        </w:rPr>
        <w:t>may</w:t>
      </w:r>
      <w:r>
        <w:rPr>
          <w:spacing w:val="34"/>
          <w:w w:val="101"/>
          <w:sz w:val="22"/>
          <w:szCs w:val="22"/>
        </w:rPr>
        <w:t xml:space="preserve"> </w:t>
      </w:r>
      <w:r>
        <w:rPr>
          <w:sz w:val="22"/>
          <w:szCs w:val="22"/>
        </w:rPr>
        <w:t xml:space="preserve">itself </w:t>
      </w:r>
      <w:r>
        <w:rPr>
          <w:spacing w:val="-1"/>
          <w:sz w:val="22"/>
          <w:szCs w:val="22"/>
        </w:rPr>
        <w:t>be</w:t>
      </w:r>
      <w:r>
        <w:rPr>
          <w:sz w:val="22"/>
          <w:szCs w:val="22"/>
        </w:rPr>
        <w:t xml:space="preserve"> a  Net-RID  Service</w:t>
      </w:r>
      <w:r>
        <w:rPr>
          <w:spacing w:val="5"/>
          <w:sz w:val="22"/>
          <w:szCs w:val="22"/>
        </w:rPr>
        <w:t xml:space="preserve">  </w:t>
      </w:r>
      <w:r>
        <w:rPr>
          <w:sz w:val="22"/>
          <w:szCs w:val="22"/>
        </w:rPr>
        <w:t>Provider</w:t>
      </w:r>
      <w:r>
        <w:rPr>
          <w:spacing w:val="7"/>
          <w:sz w:val="22"/>
          <w:szCs w:val="22"/>
        </w:rPr>
        <w:t xml:space="preserve">  </w:t>
      </w:r>
      <w:r>
        <w:rPr>
          <w:sz w:val="22"/>
          <w:szCs w:val="22"/>
        </w:rPr>
        <w:t>and</w:t>
      </w:r>
      <w:r>
        <w:rPr>
          <w:spacing w:val="7"/>
          <w:sz w:val="22"/>
          <w:szCs w:val="22"/>
        </w:rPr>
        <w:t xml:space="preserve">  </w:t>
      </w:r>
      <w:r>
        <w:rPr>
          <w:sz w:val="22"/>
          <w:szCs w:val="22"/>
        </w:rPr>
        <w:t>is  not</w:t>
      </w:r>
      <w:r>
        <w:rPr>
          <w:spacing w:val="4"/>
          <w:sz w:val="22"/>
          <w:szCs w:val="22"/>
        </w:rPr>
        <w:t xml:space="preserve">  </w:t>
      </w:r>
      <w:r>
        <w:rPr>
          <w:sz w:val="22"/>
          <w:szCs w:val="22"/>
        </w:rPr>
        <w:t>r</w:t>
      </w:r>
      <w:r>
        <w:rPr>
          <w:spacing w:val="-1"/>
          <w:sz w:val="22"/>
          <w:szCs w:val="22"/>
        </w:rPr>
        <w:t>equired</w:t>
      </w:r>
      <w:r>
        <w:rPr>
          <w:spacing w:val="4"/>
          <w:sz w:val="22"/>
          <w:szCs w:val="22"/>
        </w:rPr>
        <w:t xml:space="preserve">  </w:t>
      </w:r>
      <w:r>
        <w:rPr>
          <w:spacing w:val="-1"/>
          <w:sz w:val="22"/>
          <w:szCs w:val="22"/>
        </w:rPr>
        <w:t>to</w:t>
      </w:r>
      <w:r>
        <w:rPr>
          <w:spacing w:val="7"/>
          <w:sz w:val="22"/>
          <w:szCs w:val="22"/>
        </w:rPr>
        <w:t xml:space="preserve">  </w:t>
      </w:r>
      <w:r>
        <w:rPr>
          <w:spacing w:val="-1"/>
          <w:sz w:val="22"/>
          <w:szCs w:val="22"/>
        </w:rPr>
        <w:t>delete</w:t>
      </w:r>
      <w:r>
        <w:rPr>
          <w:spacing w:val="7"/>
          <w:sz w:val="22"/>
          <w:szCs w:val="22"/>
        </w:rPr>
        <w:t xml:space="preserve">  </w:t>
      </w:r>
      <w:r>
        <w:rPr>
          <w:spacing w:val="-1"/>
          <w:sz w:val="22"/>
          <w:szCs w:val="22"/>
        </w:rPr>
        <w:t>its</w:t>
      </w:r>
      <w:r>
        <w:rPr>
          <w:sz w:val="22"/>
          <w:szCs w:val="22"/>
        </w:rPr>
        <w:t xml:space="preserve"> own</w:t>
      </w:r>
      <w:r>
        <w:rPr>
          <w:rFonts w:hint="eastAsia" w:eastAsia="宋体"/>
          <w:sz w:val="22"/>
          <w:szCs w:val="22"/>
          <w:lang w:eastAsia="zh-CN"/>
        </w:rPr>
        <w:t xml:space="preserve"> </w:t>
      </w:r>
      <w:r>
        <w:rPr>
          <w:sz w:val="22"/>
          <w:szCs w:val="22"/>
        </w:rPr>
        <w:t>data.)Disposing</w:t>
      </w:r>
      <w:r>
        <w:rPr>
          <w:rFonts w:hint="eastAsia" w:eastAsia="宋体"/>
          <w:sz w:val="22"/>
          <w:szCs w:val="22"/>
          <w:lang w:eastAsia="zh-CN"/>
        </w:rPr>
        <w:t xml:space="preserve"> </w:t>
      </w:r>
      <w:r>
        <w:rPr>
          <w:sz w:val="22"/>
          <w:szCs w:val="22"/>
        </w:rPr>
        <w:t>of</w:t>
      </w:r>
      <w:r>
        <w:rPr>
          <w:rFonts w:hint="eastAsia" w:eastAsia="宋体"/>
          <w:sz w:val="22"/>
          <w:szCs w:val="22"/>
          <w:lang w:eastAsia="zh-CN"/>
        </w:rPr>
        <w:t xml:space="preserve"> </w:t>
      </w:r>
      <w:r>
        <w:rPr>
          <w:spacing w:val="-1"/>
          <w:sz w:val="22"/>
          <w:szCs w:val="22"/>
        </w:rPr>
        <w:t>data</w:t>
      </w:r>
      <w:r>
        <w:rPr>
          <w:rFonts w:hint="eastAsia" w:eastAsia="宋体"/>
          <w:spacing w:val="3"/>
          <w:sz w:val="22"/>
          <w:szCs w:val="22"/>
          <w:lang w:eastAsia="zh-CN"/>
        </w:rPr>
        <w:t xml:space="preserve"> </w:t>
      </w:r>
      <w:r>
        <w:rPr>
          <w:spacing w:val="-1"/>
          <w:sz w:val="22"/>
          <w:szCs w:val="22"/>
        </w:rPr>
        <w:t>when</w:t>
      </w:r>
      <w:r>
        <w:rPr>
          <w:rFonts w:hint="eastAsia" w:eastAsia="宋体"/>
          <w:spacing w:val="4"/>
          <w:sz w:val="22"/>
          <w:szCs w:val="22"/>
          <w:lang w:eastAsia="zh-CN"/>
        </w:rPr>
        <w:t xml:space="preserve"> </w:t>
      </w:r>
      <w:r>
        <w:rPr>
          <w:spacing w:val="-1"/>
          <w:sz w:val="22"/>
          <w:szCs w:val="22"/>
        </w:rPr>
        <w:t>no</w:t>
      </w:r>
      <w:r>
        <w:rPr>
          <w:rFonts w:hint="eastAsia" w:eastAsia="宋体"/>
          <w:spacing w:val="5"/>
          <w:sz w:val="22"/>
          <w:szCs w:val="22"/>
          <w:lang w:eastAsia="zh-CN"/>
        </w:rPr>
        <w:t xml:space="preserve"> </w:t>
      </w:r>
      <w:r>
        <w:rPr>
          <w:spacing w:val="-1"/>
          <w:sz w:val="22"/>
          <w:szCs w:val="22"/>
        </w:rPr>
        <w:t>longer</w:t>
      </w:r>
      <w:r>
        <w:rPr>
          <w:rFonts w:hint="eastAsia" w:eastAsia="宋体"/>
          <w:spacing w:val="3"/>
          <w:sz w:val="22"/>
          <w:szCs w:val="22"/>
          <w:lang w:eastAsia="zh-CN"/>
        </w:rPr>
        <w:t xml:space="preserve"> </w:t>
      </w:r>
      <w:r>
        <w:rPr>
          <w:spacing w:val="-1"/>
          <w:sz w:val="22"/>
          <w:szCs w:val="22"/>
        </w:rPr>
        <w:t>needed</w:t>
      </w:r>
      <w:r>
        <w:rPr>
          <w:rFonts w:hint="eastAsia" w:eastAsia="宋体"/>
          <w:spacing w:val="-1"/>
          <w:sz w:val="22"/>
          <w:szCs w:val="22"/>
          <w:lang w:eastAsia="zh-CN"/>
        </w:rPr>
        <w:t xml:space="preserve"> </w:t>
      </w:r>
      <w:r>
        <w:rPr>
          <w:spacing w:val="-1"/>
          <w:sz w:val="22"/>
          <w:szCs w:val="22"/>
        </w:rPr>
        <w:t xml:space="preserve"> (in</w:t>
      </w:r>
      <w:r>
        <w:rPr>
          <w:sz w:val="22"/>
          <w:szCs w:val="22"/>
        </w:rPr>
        <w:t xml:space="preserve"> </w:t>
      </w:r>
      <w:r>
        <w:rPr>
          <w:spacing w:val="-1"/>
          <w:sz w:val="22"/>
          <w:szCs w:val="22"/>
        </w:rPr>
        <w:t>combination</w:t>
      </w:r>
      <w:r>
        <w:rPr>
          <w:spacing w:val="41"/>
          <w:w w:val="101"/>
          <w:sz w:val="22"/>
          <w:szCs w:val="22"/>
        </w:rPr>
        <w:t xml:space="preserve"> </w:t>
      </w:r>
      <w:r>
        <w:rPr>
          <w:spacing w:val="-1"/>
          <w:sz w:val="22"/>
          <w:szCs w:val="22"/>
        </w:rPr>
        <w:t>with</w:t>
      </w:r>
      <w:r>
        <w:rPr>
          <w:spacing w:val="41"/>
          <w:sz w:val="22"/>
          <w:szCs w:val="22"/>
        </w:rPr>
        <w:t xml:space="preserve"> </w:t>
      </w:r>
      <w:r>
        <w:rPr>
          <w:spacing w:val="-1"/>
          <w:sz w:val="22"/>
          <w:szCs w:val="22"/>
        </w:rPr>
        <w:t>limiting</w:t>
      </w:r>
      <w:r>
        <w:rPr>
          <w:spacing w:val="41"/>
          <w:w w:val="102"/>
          <w:sz w:val="22"/>
          <w:szCs w:val="22"/>
        </w:rPr>
        <w:t xml:space="preserve"> </w:t>
      </w:r>
      <w:r>
        <w:rPr>
          <w:spacing w:val="-1"/>
          <w:sz w:val="22"/>
          <w:szCs w:val="22"/>
        </w:rPr>
        <w:t>data</w:t>
      </w:r>
      <w:r>
        <w:rPr>
          <w:spacing w:val="42"/>
          <w:sz w:val="22"/>
          <w:szCs w:val="22"/>
        </w:rPr>
        <w:t xml:space="preserve"> </w:t>
      </w:r>
      <w:r>
        <w:rPr>
          <w:spacing w:val="-1"/>
          <w:sz w:val="22"/>
          <w:szCs w:val="22"/>
        </w:rPr>
        <w:t>access</w:t>
      </w:r>
      <w:r>
        <w:rPr>
          <w:spacing w:val="37"/>
          <w:sz w:val="22"/>
          <w:szCs w:val="22"/>
        </w:rPr>
        <w:t xml:space="preserve"> </w:t>
      </w:r>
      <w:r>
        <w:rPr>
          <w:spacing w:val="-1"/>
          <w:sz w:val="22"/>
          <w:szCs w:val="22"/>
        </w:rPr>
        <w:t>to</w:t>
      </w:r>
      <w:r>
        <w:rPr>
          <w:spacing w:val="42"/>
          <w:sz w:val="22"/>
          <w:szCs w:val="22"/>
        </w:rPr>
        <w:t xml:space="preserve"> </w:t>
      </w:r>
      <w:r>
        <w:rPr>
          <w:spacing w:val="-1"/>
          <w:sz w:val="22"/>
          <w:szCs w:val="22"/>
        </w:rPr>
        <w:t>only</w:t>
      </w:r>
      <w:r>
        <w:rPr>
          <w:spacing w:val="36"/>
          <w:w w:val="101"/>
          <w:sz w:val="22"/>
          <w:szCs w:val="22"/>
        </w:rPr>
        <w:t xml:space="preserve"> </w:t>
      </w:r>
      <w:r>
        <w:rPr>
          <w:spacing w:val="-1"/>
          <w:sz w:val="22"/>
          <w:szCs w:val="22"/>
        </w:rPr>
        <w:t>what</w:t>
      </w:r>
      <w:r>
        <w:rPr>
          <w:spacing w:val="40"/>
          <w:w w:val="101"/>
          <w:sz w:val="22"/>
          <w:szCs w:val="22"/>
        </w:rPr>
        <w:t xml:space="preserve"> </w:t>
      </w:r>
      <w:r>
        <w:rPr>
          <w:spacing w:val="-1"/>
          <w:sz w:val="22"/>
          <w:szCs w:val="22"/>
        </w:rPr>
        <w:t>is</w:t>
      </w:r>
      <w:r>
        <w:rPr>
          <w:spacing w:val="36"/>
          <w:w w:val="101"/>
          <w:sz w:val="22"/>
          <w:szCs w:val="22"/>
        </w:rPr>
        <w:t xml:space="preserve"> </w:t>
      </w:r>
      <w:r>
        <w:rPr>
          <w:spacing w:val="-1"/>
          <w:sz w:val="22"/>
          <w:szCs w:val="22"/>
        </w:rPr>
        <w:t>required</w:t>
      </w:r>
      <w:r>
        <w:rPr>
          <w:sz w:val="22"/>
          <w:szCs w:val="22"/>
        </w:rPr>
        <w:t xml:space="preserve"> for  display  areas  being  </w:t>
      </w:r>
      <w:r>
        <w:rPr>
          <w:spacing w:val="-1"/>
          <w:sz w:val="22"/>
          <w:szCs w:val="22"/>
        </w:rPr>
        <w:t>viewed  by  a  Net-RID  Display  Provid-</w:t>
      </w:r>
      <w:r>
        <w:rPr>
          <w:sz w:val="22"/>
          <w:szCs w:val="22"/>
        </w:rPr>
        <w:t xml:space="preserve"> er's  associated  Display  Applications)helps</w:t>
      </w:r>
      <w:r>
        <w:rPr>
          <w:spacing w:val="6"/>
          <w:sz w:val="22"/>
          <w:szCs w:val="22"/>
        </w:rPr>
        <w:t xml:space="preserve">  </w:t>
      </w:r>
      <w:r>
        <w:rPr>
          <w:sz w:val="22"/>
          <w:szCs w:val="22"/>
        </w:rPr>
        <w:t>protect</w:t>
      </w:r>
      <w:r>
        <w:rPr>
          <w:spacing w:val="3"/>
          <w:sz w:val="22"/>
          <w:szCs w:val="22"/>
        </w:rPr>
        <w:t xml:space="preserve">  </w:t>
      </w:r>
      <w:r>
        <w:rPr>
          <w:sz w:val="22"/>
          <w:szCs w:val="22"/>
        </w:rPr>
        <w:t>privacy</w:t>
      </w:r>
      <w:r>
        <w:rPr>
          <w:spacing w:val="8"/>
          <w:sz w:val="22"/>
          <w:szCs w:val="22"/>
        </w:rPr>
        <w:t xml:space="preserve">  </w:t>
      </w:r>
      <w:r>
        <w:rPr>
          <w:sz w:val="22"/>
          <w:szCs w:val="22"/>
        </w:rPr>
        <w:t>and sensitive</w:t>
      </w:r>
      <w:r>
        <w:rPr>
          <w:spacing w:val="21"/>
          <w:sz w:val="22"/>
          <w:szCs w:val="22"/>
        </w:rPr>
        <w:t xml:space="preserve">  </w:t>
      </w:r>
      <w:r>
        <w:rPr>
          <w:sz w:val="22"/>
          <w:szCs w:val="22"/>
        </w:rPr>
        <w:t>data</w:t>
      </w:r>
      <w:r>
        <w:rPr>
          <w:spacing w:val="21"/>
          <w:sz w:val="22"/>
          <w:szCs w:val="22"/>
        </w:rPr>
        <w:t xml:space="preserve">  </w:t>
      </w:r>
      <w:r>
        <w:rPr>
          <w:sz w:val="22"/>
          <w:szCs w:val="22"/>
        </w:rPr>
        <w:t>of  operators</w:t>
      </w:r>
      <w:r>
        <w:rPr>
          <w:rFonts w:hint="eastAsia" w:eastAsia="宋体"/>
          <w:sz w:val="22"/>
          <w:szCs w:val="22"/>
          <w:lang w:eastAsia="zh-CN"/>
        </w:rPr>
        <w:t xml:space="preserve"> </w:t>
      </w:r>
      <w:r>
        <w:rPr>
          <w:sz w:val="22"/>
          <w:szCs w:val="22"/>
        </w:rPr>
        <w:t>and,if</w:t>
      </w:r>
      <w:r>
        <w:rPr>
          <w:spacing w:val="12"/>
          <w:sz w:val="22"/>
          <w:szCs w:val="22"/>
        </w:rPr>
        <w:t xml:space="preserve">  </w:t>
      </w:r>
      <w:r>
        <w:rPr>
          <w:sz w:val="22"/>
          <w:szCs w:val="22"/>
        </w:rPr>
        <w:t>applicable,their</w:t>
      </w:r>
      <w:r>
        <w:rPr>
          <w:rFonts w:hint="eastAsia" w:eastAsia="宋体"/>
          <w:sz w:val="22"/>
          <w:szCs w:val="22"/>
          <w:lang w:eastAsia="zh-CN"/>
        </w:rPr>
        <w:t xml:space="preserve"> </w:t>
      </w:r>
      <w:r>
        <w:rPr>
          <w:sz w:val="22"/>
          <w:szCs w:val="22"/>
        </w:rPr>
        <w:t>customers.</w:t>
      </w:r>
    </w:p>
    <w:p w14:paraId="59A1342F">
      <w:pPr>
        <w:pStyle w:val="7"/>
        <w:spacing w:before="29" w:line="239" w:lineRule="auto"/>
        <w:ind w:right="250" w:firstLine="190"/>
        <w:rPr>
          <w:sz w:val="22"/>
          <w:szCs w:val="22"/>
        </w:rPr>
      </w:pPr>
      <w:r>
        <w:rPr>
          <w:sz w:val="22"/>
          <w:szCs w:val="22"/>
        </w:rPr>
        <w:t>5.5.4.3</w:t>
      </w:r>
      <w:r>
        <w:rPr>
          <w:spacing w:val="13"/>
          <w:w w:val="101"/>
          <w:sz w:val="22"/>
          <w:szCs w:val="22"/>
        </w:rPr>
        <w:t xml:space="preserve">  </w:t>
      </w:r>
      <w:r>
        <w:rPr>
          <w:sz w:val="22"/>
          <w:szCs w:val="22"/>
        </w:rPr>
        <w:t>The</w:t>
      </w:r>
      <w:r>
        <w:rPr>
          <w:spacing w:val="14"/>
          <w:sz w:val="22"/>
          <w:szCs w:val="22"/>
        </w:rPr>
        <w:t xml:space="preserve">  </w:t>
      </w:r>
      <w:r>
        <w:rPr>
          <w:sz w:val="22"/>
          <w:szCs w:val="22"/>
        </w:rPr>
        <w:t>data</w:t>
      </w:r>
      <w:r>
        <w:rPr>
          <w:spacing w:val="14"/>
          <w:sz w:val="22"/>
          <w:szCs w:val="22"/>
        </w:rPr>
        <w:t xml:space="preserve">  </w:t>
      </w:r>
      <w:r>
        <w:rPr>
          <w:sz w:val="22"/>
          <w:szCs w:val="22"/>
        </w:rPr>
        <w:t>exchange  requirements</w:t>
      </w:r>
      <w:r>
        <w:rPr>
          <w:spacing w:val="10"/>
          <w:sz w:val="22"/>
          <w:szCs w:val="22"/>
        </w:rPr>
        <w:t xml:space="preserve">  </w:t>
      </w:r>
      <w:r>
        <w:rPr>
          <w:sz w:val="22"/>
          <w:szCs w:val="22"/>
        </w:rPr>
        <w:t>betwe</w:t>
      </w:r>
      <w:r>
        <w:rPr>
          <w:spacing w:val="-1"/>
          <w:sz w:val="22"/>
          <w:szCs w:val="22"/>
        </w:rPr>
        <w:t>en</w:t>
      </w:r>
      <w:r>
        <w:rPr>
          <w:spacing w:val="10"/>
          <w:sz w:val="22"/>
          <w:szCs w:val="22"/>
        </w:rPr>
        <w:t xml:space="preserve">  </w:t>
      </w:r>
      <w:r>
        <w:rPr>
          <w:spacing w:val="-1"/>
          <w:sz w:val="22"/>
          <w:szCs w:val="22"/>
        </w:rPr>
        <w:t>Net-RID</w:t>
      </w:r>
      <w:r>
        <w:rPr>
          <w:sz w:val="22"/>
          <w:szCs w:val="22"/>
        </w:rPr>
        <w:t xml:space="preserve"> Service  Providers  and  Net-RID  Display  Providers</w:t>
      </w:r>
      <w:r>
        <w:rPr>
          <w:spacing w:val="6"/>
          <w:sz w:val="22"/>
          <w:szCs w:val="22"/>
        </w:rPr>
        <w:t xml:space="preserve">  </w:t>
      </w:r>
      <w:r>
        <w:rPr>
          <w:sz w:val="22"/>
          <w:szCs w:val="22"/>
        </w:rPr>
        <w:t>are</w:t>
      </w:r>
      <w:r>
        <w:rPr>
          <w:spacing w:val="5"/>
          <w:sz w:val="22"/>
          <w:szCs w:val="22"/>
        </w:rPr>
        <w:t xml:space="preserve">  </w:t>
      </w:r>
      <w:r>
        <w:rPr>
          <w:spacing w:val="-1"/>
          <w:sz w:val="22"/>
          <w:szCs w:val="22"/>
        </w:rPr>
        <w:t>defined</w:t>
      </w:r>
      <w:r>
        <w:rPr>
          <w:sz w:val="22"/>
          <w:szCs w:val="22"/>
        </w:rPr>
        <w:t xml:space="preserve"> </w:t>
      </w:r>
      <w:r>
        <w:rPr>
          <w:spacing w:val="-1"/>
          <w:sz w:val="22"/>
          <w:szCs w:val="22"/>
        </w:rPr>
        <w:t>in</w:t>
      </w:r>
      <w:r>
        <w:rPr>
          <w:spacing w:val="30"/>
          <w:w w:val="101"/>
          <w:sz w:val="22"/>
          <w:szCs w:val="22"/>
        </w:rPr>
        <w:t xml:space="preserve"> </w:t>
      </w:r>
      <w:r>
        <w:rPr>
          <w:color w:val="C03040"/>
          <w:spacing w:val="-1"/>
          <w:sz w:val="22"/>
          <w:szCs w:val="22"/>
        </w:rPr>
        <w:t>Annex</w:t>
      </w:r>
      <w:r>
        <w:rPr>
          <w:color w:val="C03040"/>
          <w:spacing w:val="8"/>
          <w:sz w:val="22"/>
          <w:szCs w:val="22"/>
        </w:rPr>
        <w:t xml:space="preserve">  </w:t>
      </w:r>
      <w:r>
        <w:rPr>
          <w:color w:val="C03040"/>
          <w:spacing w:val="-1"/>
          <w:sz w:val="22"/>
          <w:szCs w:val="22"/>
        </w:rPr>
        <w:t>A2</w:t>
      </w:r>
      <w:r>
        <w:rPr>
          <w:spacing w:val="-1"/>
          <w:sz w:val="22"/>
          <w:szCs w:val="22"/>
        </w:rPr>
        <w:t>.</w:t>
      </w:r>
    </w:p>
    <w:p w14:paraId="3337EBAF">
      <w:pPr>
        <w:pStyle w:val="7"/>
        <w:spacing w:before="23" w:line="185" w:lineRule="auto"/>
        <w:ind w:left="190"/>
        <w:rPr>
          <w:sz w:val="22"/>
          <w:szCs w:val="22"/>
        </w:rPr>
      </w:pPr>
      <w:r>
        <w:rPr>
          <w:i/>
          <w:iCs/>
          <w:sz w:val="22"/>
          <w:szCs w:val="22"/>
        </w:rPr>
        <w:t>5.5.4.4</w:t>
      </w:r>
      <w:r>
        <w:rPr>
          <w:rFonts w:hint="eastAsia" w:eastAsia="宋体"/>
          <w:i/>
          <w:iCs/>
          <w:sz w:val="22"/>
          <w:szCs w:val="22"/>
          <w:lang w:eastAsia="zh-CN"/>
        </w:rPr>
        <w:t xml:space="preserve"> </w:t>
      </w:r>
      <w:r>
        <w:rPr>
          <w:i/>
          <w:iCs/>
          <w:sz w:val="22"/>
          <w:szCs w:val="22"/>
        </w:rPr>
        <w:t xml:space="preserve"> Requirements:</w:t>
      </w:r>
    </w:p>
    <w:p w14:paraId="7FFEAE2D">
      <w:pPr>
        <w:pStyle w:val="7"/>
        <w:spacing w:before="66" w:line="232" w:lineRule="auto"/>
        <w:ind w:right="242" w:firstLine="309"/>
        <w:jc w:val="both"/>
        <w:rPr>
          <w:sz w:val="22"/>
          <w:szCs w:val="22"/>
        </w:rPr>
      </w:pPr>
      <w:r>
        <w:rPr>
          <w:sz w:val="22"/>
          <w:szCs w:val="22"/>
        </w:rPr>
        <w:t>(1)Net-RID</w:t>
      </w:r>
      <w:r>
        <w:rPr>
          <w:rFonts w:hint="eastAsia" w:eastAsia="宋体"/>
          <w:sz w:val="22"/>
          <w:szCs w:val="22"/>
          <w:lang w:eastAsia="zh-CN"/>
        </w:rPr>
        <w:t xml:space="preserve"> </w:t>
      </w:r>
      <w:r>
        <w:rPr>
          <w:sz w:val="22"/>
          <w:szCs w:val="22"/>
        </w:rPr>
        <w:t xml:space="preserve"> Display</w:t>
      </w:r>
      <w:r>
        <w:rPr>
          <w:rFonts w:hint="eastAsia" w:eastAsia="宋体"/>
          <w:sz w:val="22"/>
          <w:szCs w:val="22"/>
          <w:lang w:eastAsia="zh-CN"/>
        </w:rPr>
        <w:t xml:space="preserve"> </w:t>
      </w:r>
      <w:r>
        <w:rPr>
          <w:sz w:val="22"/>
          <w:szCs w:val="22"/>
        </w:rPr>
        <w:t>Providers</w:t>
      </w:r>
      <w:r>
        <w:rPr>
          <w:rFonts w:hint="eastAsia" w:eastAsia="宋体"/>
          <w:sz w:val="22"/>
          <w:szCs w:val="22"/>
          <w:lang w:eastAsia="zh-CN"/>
        </w:rPr>
        <w:t xml:space="preserve"> </w:t>
      </w:r>
      <w:r>
        <w:rPr>
          <w:sz w:val="22"/>
          <w:szCs w:val="22"/>
        </w:rPr>
        <w:t xml:space="preserve"> shall(NET0210)authenti-</w:t>
      </w:r>
      <w:r>
        <w:rPr>
          <w:spacing w:val="3"/>
          <w:sz w:val="22"/>
          <w:szCs w:val="22"/>
        </w:rPr>
        <w:t xml:space="preserve"> </w:t>
      </w:r>
      <w:r>
        <w:rPr>
          <w:sz w:val="22"/>
          <w:szCs w:val="22"/>
        </w:rPr>
        <w:t>cate</w:t>
      </w:r>
      <w:r>
        <w:rPr>
          <w:rFonts w:hint="eastAsia" w:eastAsia="宋体"/>
          <w:sz w:val="22"/>
          <w:szCs w:val="22"/>
          <w:lang w:eastAsia="zh-CN"/>
        </w:rPr>
        <w:t xml:space="preserve"> </w:t>
      </w:r>
      <w:r>
        <w:rPr>
          <w:sz w:val="22"/>
          <w:szCs w:val="22"/>
        </w:rPr>
        <w:t>with</w:t>
      </w:r>
      <w:r>
        <w:rPr>
          <w:rFonts w:hint="eastAsia" w:eastAsia="宋体"/>
          <w:sz w:val="22"/>
          <w:szCs w:val="22"/>
          <w:lang w:eastAsia="zh-CN"/>
        </w:rPr>
        <w:t xml:space="preserve"> </w:t>
      </w:r>
      <w:r>
        <w:rPr>
          <w:sz w:val="22"/>
          <w:szCs w:val="22"/>
        </w:rPr>
        <w:t xml:space="preserve"> Net-RID</w:t>
      </w:r>
      <w:r>
        <w:rPr>
          <w:rFonts w:hint="eastAsia" w:eastAsia="宋体"/>
          <w:spacing w:val="12"/>
          <w:w w:val="101"/>
          <w:sz w:val="22"/>
          <w:szCs w:val="22"/>
          <w:lang w:eastAsia="zh-CN"/>
        </w:rPr>
        <w:t xml:space="preserve"> </w:t>
      </w:r>
      <w:r>
        <w:rPr>
          <w:sz w:val="22"/>
          <w:szCs w:val="22"/>
        </w:rPr>
        <w:t>Service</w:t>
      </w:r>
      <w:r>
        <w:rPr>
          <w:rFonts w:hint="eastAsia" w:eastAsia="宋体"/>
          <w:sz w:val="22"/>
          <w:szCs w:val="22"/>
          <w:lang w:eastAsia="zh-CN"/>
        </w:rPr>
        <w:t xml:space="preserve"> </w:t>
      </w:r>
      <w:r>
        <w:rPr>
          <w:sz w:val="22"/>
          <w:szCs w:val="22"/>
        </w:rPr>
        <w:t>Providers</w:t>
      </w:r>
      <w:r>
        <w:rPr>
          <w:rFonts w:hint="eastAsia" w:eastAsia="宋体"/>
          <w:sz w:val="22"/>
          <w:szCs w:val="22"/>
          <w:lang w:eastAsia="zh-CN"/>
        </w:rPr>
        <w:t xml:space="preserve"> </w:t>
      </w:r>
      <w:r>
        <w:rPr>
          <w:sz w:val="22"/>
          <w:szCs w:val="22"/>
        </w:rPr>
        <w:t xml:space="preserve"> using</w:t>
      </w:r>
      <w:r>
        <w:rPr>
          <w:rFonts w:hint="eastAsia" w:eastAsia="宋体"/>
          <w:sz w:val="22"/>
          <w:szCs w:val="22"/>
          <w:lang w:eastAsia="zh-CN"/>
        </w:rPr>
        <w:t xml:space="preserve"> </w:t>
      </w:r>
      <w:r>
        <w:rPr>
          <w:spacing w:val="-1"/>
          <w:sz w:val="22"/>
          <w:szCs w:val="22"/>
        </w:rPr>
        <w:t xml:space="preserve"> an</w:t>
      </w:r>
      <w:r>
        <w:rPr>
          <w:rFonts w:hint="eastAsia" w:eastAsia="宋体"/>
          <w:spacing w:val="-1"/>
          <w:sz w:val="22"/>
          <w:szCs w:val="22"/>
          <w:lang w:eastAsia="zh-CN"/>
        </w:rPr>
        <w:t xml:space="preserve"> </w:t>
      </w:r>
      <w:r>
        <w:rPr>
          <w:spacing w:val="-1"/>
          <w:sz w:val="22"/>
          <w:szCs w:val="22"/>
        </w:rPr>
        <w:t>industry-</w:t>
      </w:r>
      <w:r>
        <w:rPr>
          <w:sz w:val="22"/>
          <w:szCs w:val="22"/>
        </w:rPr>
        <w:t xml:space="preserve"> standard</w:t>
      </w:r>
      <w:r>
        <w:rPr>
          <w:rFonts w:hint="eastAsia" w:eastAsia="宋体"/>
          <w:sz w:val="22"/>
          <w:szCs w:val="22"/>
          <w:lang w:eastAsia="zh-CN"/>
        </w:rPr>
        <w:t xml:space="preserve"> </w:t>
      </w:r>
      <w:r>
        <w:rPr>
          <w:sz w:val="22"/>
          <w:szCs w:val="22"/>
        </w:rPr>
        <w:t>authentication</w:t>
      </w:r>
      <w:r>
        <w:rPr>
          <w:rFonts w:hint="eastAsia" w:eastAsia="宋体"/>
          <w:spacing w:val="3"/>
          <w:sz w:val="22"/>
          <w:szCs w:val="22"/>
          <w:lang w:eastAsia="zh-CN"/>
        </w:rPr>
        <w:t xml:space="preserve"> </w:t>
      </w:r>
      <w:r>
        <w:rPr>
          <w:sz w:val="22"/>
          <w:szCs w:val="22"/>
        </w:rPr>
        <w:t>mech</w:t>
      </w:r>
      <w:r>
        <w:rPr>
          <w:spacing w:val="-1"/>
          <w:sz w:val="22"/>
          <w:szCs w:val="22"/>
        </w:rPr>
        <w:t>anism.</w:t>
      </w:r>
    </w:p>
    <w:p w14:paraId="2DE2A34B">
      <w:pPr>
        <w:pStyle w:val="7"/>
        <w:spacing w:before="138" w:line="205" w:lineRule="auto"/>
        <w:ind w:right="244" w:firstLine="190"/>
        <w:jc w:val="both"/>
        <w:rPr>
          <w:sz w:val="22"/>
          <w:szCs w:val="22"/>
        </w:rPr>
      </w:pPr>
      <w:r>
        <w:rPr>
          <w:spacing w:val="-7"/>
          <w:sz w:val="22"/>
          <w:szCs w:val="22"/>
        </w:rPr>
        <w:t>NoTE</w:t>
      </w:r>
      <w:r>
        <w:rPr>
          <w:spacing w:val="16"/>
          <w:sz w:val="22"/>
          <w:szCs w:val="22"/>
        </w:rPr>
        <w:t xml:space="preserve"> </w:t>
      </w:r>
      <w:r>
        <w:rPr>
          <w:spacing w:val="-7"/>
          <w:sz w:val="22"/>
          <w:szCs w:val="22"/>
        </w:rPr>
        <w:t>10—Authenticatio</w:t>
      </w:r>
      <w:r>
        <w:rPr>
          <w:spacing w:val="-8"/>
          <w:sz w:val="22"/>
          <w:szCs w:val="22"/>
        </w:rPr>
        <w:t>n of</w:t>
      </w:r>
      <w:r>
        <w:rPr>
          <w:spacing w:val="-20"/>
          <w:sz w:val="22"/>
          <w:szCs w:val="22"/>
        </w:rPr>
        <w:t xml:space="preserve"> </w:t>
      </w:r>
      <w:r>
        <w:rPr>
          <w:spacing w:val="-8"/>
          <w:sz w:val="22"/>
          <w:szCs w:val="22"/>
        </w:rPr>
        <w:t>the Net-RID Display Providers provides</w:t>
      </w:r>
      <w:r>
        <w:rPr>
          <w:sz w:val="22"/>
          <w:szCs w:val="22"/>
        </w:rPr>
        <w:t xml:space="preserve"> </w:t>
      </w:r>
      <w:r>
        <w:rPr>
          <w:spacing w:val="-3"/>
          <w:sz w:val="22"/>
          <w:szCs w:val="22"/>
        </w:rPr>
        <w:t>confidence that Rem</w:t>
      </w:r>
      <w:r>
        <w:rPr>
          <w:spacing w:val="-4"/>
          <w:sz w:val="22"/>
          <w:szCs w:val="22"/>
        </w:rPr>
        <w:t>ote ID data requests originate from the purported</w:t>
      </w:r>
      <w:r>
        <w:rPr>
          <w:sz w:val="22"/>
          <w:szCs w:val="22"/>
        </w:rPr>
        <w:t xml:space="preserve"> source.OAuth</w:t>
      </w:r>
      <w:r>
        <w:rPr>
          <w:spacing w:val="28"/>
          <w:sz w:val="22"/>
          <w:szCs w:val="22"/>
        </w:rPr>
        <w:t xml:space="preserve"> </w:t>
      </w:r>
      <w:r>
        <w:rPr>
          <w:sz w:val="22"/>
          <w:szCs w:val="22"/>
        </w:rPr>
        <w:t>2.0</w:t>
      </w:r>
      <w:r>
        <w:rPr>
          <w:spacing w:val="30"/>
          <w:sz w:val="22"/>
          <w:szCs w:val="22"/>
        </w:rPr>
        <w:t xml:space="preserve"> </w:t>
      </w:r>
      <w:r>
        <w:rPr>
          <w:sz w:val="22"/>
          <w:szCs w:val="22"/>
        </w:rPr>
        <w:t>or</w:t>
      </w:r>
      <w:r>
        <w:rPr>
          <w:spacing w:val="28"/>
          <w:w w:val="101"/>
          <w:sz w:val="22"/>
          <w:szCs w:val="22"/>
        </w:rPr>
        <w:t xml:space="preserve"> </w:t>
      </w:r>
      <w:r>
        <w:rPr>
          <w:sz w:val="22"/>
          <w:szCs w:val="22"/>
        </w:rPr>
        <w:t>lat</w:t>
      </w:r>
      <w:r>
        <w:rPr>
          <w:spacing w:val="-1"/>
          <w:sz w:val="22"/>
          <w:szCs w:val="22"/>
        </w:rPr>
        <w:t>er</w:t>
      </w:r>
      <w:r>
        <w:rPr>
          <w:spacing w:val="28"/>
          <w:sz w:val="22"/>
          <w:szCs w:val="22"/>
        </w:rPr>
        <w:t xml:space="preserve"> </w:t>
      </w:r>
      <w:r>
        <w:rPr>
          <w:spacing w:val="-1"/>
          <w:sz w:val="22"/>
          <w:szCs w:val="22"/>
        </w:rPr>
        <w:t>is</w:t>
      </w:r>
      <w:r>
        <w:rPr>
          <w:spacing w:val="30"/>
          <w:w w:val="101"/>
          <w:sz w:val="22"/>
          <w:szCs w:val="22"/>
        </w:rPr>
        <w:t xml:space="preserve"> </w:t>
      </w:r>
      <w:r>
        <w:rPr>
          <w:spacing w:val="-1"/>
          <w:sz w:val="22"/>
          <w:szCs w:val="22"/>
        </w:rPr>
        <w:t>an</w:t>
      </w:r>
      <w:r>
        <w:rPr>
          <w:spacing w:val="31"/>
          <w:sz w:val="22"/>
          <w:szCs w:val="22"/>
        </w:rPr>
        <w:t xml:space="preserve"> </w:t>
      </w:r>
      <w:r>
        <w:rPr>
          <w:spacing w:val="-1"/>
          <w:sz w:val="22"/>
          <w:szCs w:val="22"/>
        </w:rPr>
        <w:t>example</w:t>
      </w:r>
      <w:r>
        <w:rPr>
          <w:spacing w:val="30"/>
          <w:sz w:val="22"/>
          <w:szCs w:val="22"/>
        </w:rPr>
        <w:t xml:space="preserve"> </w:t>
      </w:r>
      <w:r>
        <w:rPr>
          <w:spacing w:val="-1"/>
          <w:sz w:val="22"/>
          <w:szCs w:val="22"/>
        </w:rPr>
        <w:t>of an</w:t>
      </w:r>
      <w:r>
        <w:rPr>
          <w:spacing w:val="29"/>
          <w:w w:val="101"/>
          <w:sz w:val="22"/>
          <w:szCs w:val="22"/>
        </w:rPr>
        <w:t xml:space="preserve"> </w:t>
      </w:r>
      <w:r>
        <w:rPr>
          <w:spacing w:val="-1"/>
          <w:sz w:val="22"/>
          <w:szCs w:val="22"/>
        </w:rPr>
        <w:t>industry-standard</w:t>
      </w:r>
      <w:r>
        <w:rPr>
          <w:sz w:val="22"/>
          <w:szCs w:val="22"/>
        </w:rPr>
        <w:t xml:space="preserve"> </w:t>
      </w:r>
      <w:r>
        <w:rPr>
          <w:spacing w:val="-1"/>
          <w:sz w:val="22"/>
          <w:szCs w:val="22"/>
        </w:rPr>
        <w:t>authentication mechanism,for those OAuth2 identity providers that</w:t>
      </w:r>
      <w:r>
        <w:rPr>
          <w:spacing w:val="12"/>
          <w:sz w:val="22"/>
          <w:szCs w:val="22"/>
        </w:rPr>
        <w:t xml:space="preserve"> </w:t>
      </w:r>
      <w:r>
        <w:rPr>
          <w:spacing w:val="-6"/>
          <w:sz w:val="22"/>
          <w:szCs w:val="22"/>
        </w:rPr>
        <w:t>require authentication to obtain credential</w:t>
      </w:r>
      <w:r>
        <w:rPr>
          <w:spacing w:val="-7"/>
          <w:sz w:val="22"/>
          <w:szCs w:val="22"/>
        </w:rPr>
        <w:t>s.</w:t>
      </w:r>
    </w:p>
    <w:p w14:paraId="50CA46A6">
      <w:pPr>
        <w:pStyle w:val="7"/>
        <w:spacing w:before="44" w:line="228" w:lineRule="auto"/>
        <w:ind w:right="243" w:firstLine="309"/>
        <w:rPr>
          <w:rFonts w:ascii="Arial"/>
          <w:sz w:val="8"/>
          <w:szCs w:val="24"/>
        </w:rPr>
      </w:pPr>
      <w:r>
        <w:rPr>
          <w:spacing w:val="1"/>
          <w:sz w:val="22"/>
          <w:szCs w:val="22"/>
        </w:rPr>
        <w:t>(2)</w:t>
      </w:r>
      <w:r>
        <w:rPr>
          <w:sz w:val="22"/>
          <w:szCs w:val="22"/>
        </w:rPr>
        <w:t>Communications</w:t>
      </w:r>
      <w:r>
        <w:rPr>
          <w:rFonts w:hint="eastAsia" w:eastAsia="宋体"/>
          <w:spacing w:val="1"/>
          <w:sz w:val="22"/>
          <w:szCs w:val="22"/>
          <w:lang w:eastAsia="zh-CN"/>
        </w:rPr>
        <w:t xml:space="preserve"> </w:t>
      </w:r>
      <w:r>
        <w:rPr>
          <w:sz w:val="22"/>
          <w:szCs w:val="22"/>
        </w:rPr>
        <w:t>between</w:t>
      </w:r>
      <w:r>
        <w:rPr>
          <w:rFonts w:hint="eastAsia" w:eastAsia="宋体"/>
          <w:spacing w:val="1"/>
          <w:sz w:val="22"/>
          <w:szCs w:val="22"/>
          <w:lang w:eastAsia="zh-CN"/>
        </w:rPr>
        <w:t xml:space="preserve"> </w:t>
      </w:r>
      <w:r>
        <w:rPr>
          <w:sz w:val="22"/>
          <w:szCs w:val="22"/>
        </w:rPr>
        <w:t>Net</w:t>
      </w:r>
      <w:r>
        <w:rPr>
          <w:spacing w:val="1"/>
          <w:sz w:val="22"/>
          <w:szCs w:val="22"/>
        </w:rPr>
        <w:t>-</w:t>
      </w:r>
      <w:r>
        <w:rPr>
          <w:sz w:val="22"/>
          <w:szCs w:val="22"/>
        </w:rPr>
        <w:t>RID</w:t>
      </w:r>
      <w:r>
        <w:rPr>
          <w:rFonts w:hint="eastAsia" w:eastAsia="宋体"/>
          <w:spacing w:val="1"/>
          <w:sz w:val="22"/>
          <w:szCs w:val="22"/>
          <w:lang w:eastAsia="zh-CN"/>
        </w:rPr>
        <w:t xml:space="preserve"> </w:t>
      </w:r>
      <w:r>
        <w:rPr>
          <w:sz w:val="22"/>
          <w:szCs w:val="22"/>
        </w:rPr>
        <w:t>Display</w:t>
      </w:r>
      <w:r>
        <w:rPr>
          <w:rFonts w:hint="eastAsia" w:eastAsia="宋体"/>
          <w:spacing w:val="5"/>
          <w:sz w:val="22"/>
          <w:szCs w:val="22"/>
          <w:lang w:eastAsia="zh-CN"/>
        </w:rPr>
        <w:t xml:space="preserve"> </w:t>
      </w:r>
      <w:r>
        <w:rPr>
          <w:sz w:val="22"/>
          <w:szCs w:val="22"/>
        </w:rPr>
        <w:t>Providers and  Net-RID</w:t>
      </w:r>
      <w:r>
        <w:rPr>
          <w:rFonts w:hint="eastAsia" w:eastAsia="宋体"/>
          <w:sz w:val="22"/>
          <w:szCs w:val="22"/>
          <w:lang w:eastAsia="zh-CN"/>
        </w:rPr>
        <w:t xml:space="preserve"> </w:t>
      </w:r>
      <w:r>
        <w:rPr>
          <w:sz w:val="22"/>
          <w:szCs w:val="22"/>
        </w:rPr>
        <w:t>Services  providers</w:t>
      </w:r>
      <w:r>
        <w:rPr>
          <w:rFonts w:hint="eastAsia" w:eastAsia="宋体"/>
          <w:sz w:val="22"/>
          <w:szCs w:val="22"/>
          <w:lang w:eastAsia="zh-CN"/>
        </w:rPr>
        <w:t xml:space="preserve"> </w:t>
      </w:r>
      <w:r>
        <w:rPr>
          <w:sz w:val="22"/>
          <w:szCs w:val="22"/>
        </w:rPr>
        <w:t>sh</w:t>
      </w:r>
      <w:r>
        <w:rPr>
          <w:spacing w:val="-1"/>
          <w:sz w:val="22"/>
          <w:szCs w:val="22"/>
        </w:rPr>
        <w:t>all(NET0220)be</w:t>
      </w:r>
      <w:r>
        <w:rPr>
          <w:spacing w:val="14"/>
          <w:w w:val="101"/>
          <w:sz w:val="22"/>
          <w:szCs w:val="22"/>
        </w:rPr>
        <w:t xml:space="preserve">  </w:t>
      </w:r>
      <w:r>
        <w:rPr>
          <w:spacing w:val="-1"/>
          <w:sz w:val="22"/>
          <w:szCs w:val="22"/>
        </w:rPr>
        <w:t>encrypted</w:t>
      </w:r>
    </w:p>
    <w:p w14:paraId="758D247D">
      <w:pPr>
        <w:pStyle w:val="7"/>
        <w:spacing w:before="32" w:line="248" w:lineRule="auto"/>
        <w:ind w:right="12"/>
        <w:rPr>
          <w:sz w:val="22"/>
          <w:szCs w:val="22"/>
        </w:rPr>
      </w:pPr>
      <w:r>
        <w:rPr>
          <w:sz w:val="22"/>
          <w:szCs w:val="22"/>
        </w:rPr>
        <w:t>using  an  industry-stand</w:t>
      </w:r>
      <w:r>
        <w:rPr>
          <w:spacing w:val="-1"/>
          <w:sz w:val="22"/>
          <w:szCs w:val="22"/>
        </w:rPr>
        <w:t>ard  encryption</w:t>
      </w:r>
      <w:r>
        <w:rPr>
          <w:spacing w:val="43"/>
          <w:sz w:val="22"/>
          <w:szCs w:val="22"/>
        </w:rPr>
        <w:t xml:space="preserve"> </w:t>
      </w:r>
      <w:r>
        <w:rPr>
          <w:spacing w:val="-1"/>
          <w:sz w:val="22"/>
          <w:szCs w:val="22"/>
        </w:rPr>
        <w:t>mechanism</w:t>
      </w:r>
      <w:r>
        <w:rPr>
          <w:spacing w:val="42"/>
          <w:sz w:val="22"/>
          <w:szCs w:val="22"/>
        </w:rPr>
        <w:t xml:space="preserve"> </w:t>
      </w:r>
      <w:r>
        <w:rPr>
          <w:spacing w:val="-1"/>
          <w:sz w:val="22"/>
          <w:szCs w:val="22"/>
        </w:rPr>
        <w:t>with  a</w:t>
      </w:r>
      <w:r>
        <w:rPr>
          <w:spacing w:val="42"/>
          <w:w w:val="101"/>
          <w:sz w:val="22"/>
          <w:szCs w:val="22"/>
        </w:rPr>
        <w:t xml:space="preserve"> </w:t>
      </w:r>
      <w:r>
        <w:rPr>
          <w:spacing w:val="-1"/>
          <w:sz w:val="22"/>
          <w:szCs w:val="22"/>
        </w:rPr>
        <w:t>mini-</w:t>
      </w:r>
      <w:r>
        <w:rPr>
          <w:sz w:val="22"/>
          <w:szCs w:val="22"/>
        </w:rPr>
        <w:t xml:space="preserve"> mum  encryption  strength</w:t>
      </w:r>
      <w:r>
        <w:rPr>
          <w:spacing w:val="4"/>
          <w:sz w:val="22"/>
          <w:szCs w:val="22"/>
        </w:rPr>
        <w:t xml:space="preserve">  </w:t>
      </w:r>
      <w:r>
        <w:rPr>
          <w:sz w:val="22"/>
          <w:szCs w:val="22"/>
        </w:rPr>
        <w:t>o</w:t>
      </w:r>
      <w:r>
        <w:rPr>
          <w:spacing w:val="-1"/>
          <w:sz w:val="22"/>
          <w:szCs w:val="22"/>
        </w:rPr>
        <w:t>f</w:t>
      </w:r>
      <w:r>
        <w:rPr>
          <w:spacing w:val="2"/>
          <w:sz w:val="22"/>
          <w:szCs w:val="22"/>
        </w:rPr>
        <w:t xml:space="preserve">  </w:t>
      </w:r>
      <w:r>
        <w:rPr>
          <w:spacing w:val="-1"/>
          <w:sz w:val="22"/>
          <w:szCs w:val="22"/>
        </w:rPr>
        <w:t>128</w:t>
      </w:r>
      <w:r>
        <w:rPr>
          <w:spacing w:val="1"/>
          <w:sz w:val="22"/>
          <w:szCs w:val="22"/>
        </w:rPr>
        <w:t xml:space="preserve">  </w:t>
      </w:r>
      <w:r>
        <w:rPr>
          <w:spacing w:val="-1"/>
          <w:sz w:val="22"/>
          <w:szCs w:val="22"/>
        </w:rPr>
        <w:t>bits.</w:t>
      </w:r>
    </w:p>
    <w:p w14:paraId="40C5808B">
      <w:pPr>
        <w:pStyle w:val="7"/>
        <w:spacing w:before="10" w:line="210" w:lineRule="auto"/>
        <w:ind w:right="19" w:firstLine="189"/>
        <w:jc w:val="both"/>
        <w:rPr>
          <w:sz w:val="22"/>
          <w:szCs w:val="22"/>
        </w:rPr>
      </w:pPr>
      <w:r>
        <w:rPr>
          <w:spacing w:val="-7"/>
          <w:sz w:val="22"/>
          <w:szCs w:val="22"/>
        </w:rPr>
        <w:t>NoTE</w:t>
      </w:r>
      <w:r>
        <w:rPr>
          <w:spacing w:val="21"/>
          <w:w w:val="102"/>
          <w:sz w:val="22"/>
          <w:szCs w:val="22"/>
        </w:rPr>
        <w:t xml:space="preserve"> </w:t>
      </w:r>
      <w:r>
        <w:rPr>
          <w:spacing w:val="-7"/>
          <w:sz w:val="22"/>
          <w:szCs w:val="22"/>
        </w:rPr>
        <w:t>11—This requirement is intended to address both integrity and</w:t>
      </w:r>
      <w:r>
        <w:rPr>
          <w:sz w:val="22"/>
          <w:szCs w:val="22"/>
        </w:rPr>
        <w:t xml:space="preserve"> </w:t>
      </w:r>
      <w:r>
        <w:rPr>
          <w:spacing w:val="-2"/>
          <w:sz w:val="22"/>
          <w:szCs w:val="22"/>
        </w:rPr>
        <w:t>confidentiality of</w:t>
      </w:r>
      <w:r>
        <w:rPr>
          <w:spacing w:val="-15"/>
          <w:sz w:val="22"/>
          <w:szCs w:val="22"/>
        </w:rPr>
        <w:t xml:space="preserve"> </w:t>
      </w:r>
      <w:r>
        <w:rPr>
          <w:spacing w:val="-2"/>
          <w:sz w:val="22"/>
          <w:szCs w:val="22"/>
        </w:rPr>
        <w:t>Remote ID data in transit.TLS is an</w:t>
      </w:r>
      <w:r>
        <w:rPr>
          <w:spacing w:val="6"/>
          <w:sz w:val="22"/>
          <w:szCs w:val="22"/>
        </w:rPr>
        <w:t xml:space="preserve"> </w:t>
      </w:r>
      <w:r>
        <w:rPr>
          <w:spacing w:val="-2"/>
          <w:sz w:val="22"/>
          <w:szCs w:val="22"/>
        </w:rPr>
        <w:t>example of</w:t>
      </w:r>
      <w:r>
        <w:rPr>
          <w:spacing w:val="-14"/>
          <w:sz w:val="22"/>
          <w:szCs w:val="22"/>
        </w:rPr>
        <w:t xml:space="preserve"> </w:t>
      </w:r>
      <w:r>
        <w:rPr>
          <w:spacing w:val="-2"/>
          <w:sz w:val="22"/>
          <w:szCs w:val="22"/>
        </w:rPr>
        <w:t>an</w:t>
      </w:r>
      <w:r>
        <w:rPr>
          <w:sz w:val="22"/>
          <w:szCs w:val="22"/>
        </w:rPr>
        <w:t xml:space="preserve"> </w:t>
      </w:r>
      <w:r>
        <w:rPr>
          <w:spacing w:val="-7"/>
          <w:sz w:val="22"/>
          <w:szCs w:val="22"/>
        </w:rPr>
        <w:t>industry-standard authenticated encryption mechan</w:t>
      </w:r>
      <w:r>
        <w:rPr>
          <w:spacing w:val="-8"/>
          <w:sz w:val="22"/>
          <w:szCs w:val="22"/>
        </w:rPr>
        <w:t>ism.</w:t>
      </w:r>
    </w:p>
    <w:p w14:paraId="02D6157F">
      <w:pPr>
        <w:pStyle w:val="7"/>
        <w:spacing w:before="57" w:line="237" w:lineRule="auto"/>
        <w:ind w:right="19" w:firstLine="309"/>
        <w:rPr>
          <w:sz w:val="22"/>
          <w:szCs w:val="22"/>
        </w:rPr>
      </w:pPr>
      <w:r>
        <w:rPr>
          <w:sz w:val="22"/>
          <w:szCs w:val="22"/>
        </w:rPr>
        <w:t>(3)A</w:t>
      </w:r>
      <w:r>
        <w:rPr>
          <w:spacing w:val="20"/>
          <w:w w:val="101"/>
          <w:sz w:val="22"/>
          <w:szCs w:val="22"/>
        </w:rPr>
        <w:t xml:space="preserve">  </w:t>
      </w:r>
      <w:r>
        <w:rPr>
          <w:sz w:val="22"/>
          <w:szCs w:val="22"/>
        </w:rPr>
        <w:t>Net-RID</w:t>
      </w:r>
      <w:r>
        <w:rPr>
          <w:spacing w:val="22"/>
          <w:w w:val="101"/>
          <w:sz w:val="22"/>
          <w:szCs w:val="22"/>
        </w:rPr>
        <w:t xml:space="preserve">  </w:t>
      </w:r>
      <w:r>
        <w:rPr>
          <w:sz w:val="22"/>
          <w:szCs w:val="22"/>
        </w:rPr>
        <w:t>Display</w:t>
      </w:r>
      <w:r>
        <w:rPr>
          <w:spacing w:val="23"/>
          <w:sz w:val="22"/>
          <w:szCs w:val="22"/>
        </w:rPr>
        <w:t xml:space="preserve">  </w:t>
      </w:r>
      <w:r>
        <w:rPr>
          <w:sz w:val="22"/>
          <w:szCs w:val="22"/>
        </w:rPr>
        <w:t>Provider</w:t>
      </w:r>
      <w:r>
        <w:rPr>
          <w:rFonts w:hint="eastAsia" w:eastAsia="宋体"/>
          <w:sz w:val="22"/>
          <w:szCs w:val="22"/>
          <w:lang w:eastAsia="zh-CN"/>
        </w:rPr>
        <w:t xml:space="preserve"> </w:t>
      </w:r>
      <w:r>
        <w:rPr>
          <w:spacing w:val="-1"/>
          <w:sz w:val="22"/>
          <w:szCs w:val="22"/>
        </w:rPr>
        <w:t>shall</w:t>
      </w:r>
      <w:r>
        <w:rPr>
          <w:rFonts w:hint="eastAsia" w:eastAsia="宋体"/>
          <w:spacing w:val="-1"/>
          <w:sz w:val="22"/>
          <w:szCs w:val="22"/>
          <w:lang w:eastAsia="zh-CN"/>
        </w:rPr>
        <w:t xml:space="preserve"> </w:t>
      </w:r>
      <w:r>
        <w:rPr>
          <w:spacing w:val="-1"/>
          <w:sz w:val="22"/>
          <w:szCs w:val="22"/>
        </w:rPr>
        <w:t>(NET0230)request</w:t>
      </w:r>
      <w:r>
        <w:rPr>
          <w:sz w:val="22"/>
          <w:szCs w:val="22"/>
        </w:rPr>
        <w:t xml:space="preserve"> </w:t>
      </w:r>
      <w:r>
        <w:rPr>
          <w:spacing w:val="-1"/>
          <w:sz w:val="22"/>
          <w:szCs w:val="22"/>
        </w:rPr>
        <w:t>Remote</w:t>
      </w:r>
      <w:r>
        <w:rPr>
          <w:spacing w:val="12"/>
          <w:w w:val="101"/>
          <w:sz w:val="22"/>
          <w:szCs w:val="22"/>
        </w:rPr>
        <w:t xml:space="preserve">  </w:t>
      </w:r>
      <w:r>
        <w:rPr>
          <w:spacing w:val="-1"/>
          <w:sz w:val="22"/>
          <w:szCs w:val="22"/>
        </w:rPr>
        <w:t>ID</w:t>
      </w:r>
      <w:r>
        <w:rPr>
          <w:spacing w:val="13"/>
          <w:w w:val="101"/>
          <w:sz w:val="22"/>
          <w:szCs w:val="22"/>
        </w:rPr>
        <w:t xml:space="preserve">  </w:t>
      </w:r>
      <w:r>
        <w:rPr>
          <w:spacing w:val="-1"/>
          <w:sz w:val="22"/>
          <w:szCs w:val="22"/>
        </w:rPr>
        <w:t>data</w:t>
      </w:r>
      <w:r>
        <w:rPr>
          <w:spacing w:val="13"/>
          <w:w w:val="101"/>
          <w:sz w:val="22"/>
          <w:szCs w:val="22"/>
        </w:rPr>
        <w:t xml:space="preserve">  </w:t>
      </w:r>
      <w:r>
        <w:rPr>
          <w:spacing w:val="-1"/>
          <w:sz w:val="22"/>
          <w:szCs w:val="22"/>
        </w:rPr>
        <w:t>from</w:t>
      </w:r>
      <w:r>
        <w:rPr>
          <w:spacing w:val="13"/>
          <w:w w:val="101"/>
          <w:sz w:val="22"/>
          <w:szCs w:val="22"/>
        </w:rPr>
        <w:t xml:space="preserve">  </w:t>
      </w:r>
      <w:r>
        <w:rPr>
          <w:spacing w:val="-1"/>
          <w:sz w:val="22"/>
          <w:szCs w:val="22"/>
        </w:rPr>
        <w:t>a  Net-RID</w:t>
      </w:r>
      <w:r>
        <w:rPr>
          <w:rFonts w:hint="eastAsia" w:eastAsia="宋体"/>
          <w:spacing w:val="-1"/>
          <w:sz w:val="22"/>
          <w:szCs w:val="22"/>
          <w:lang w:eastAsia="zh-CN"/>
        </w:rPr>
        <w:t xml:space="preserve"> </w:t>
      </w:r>
      <w:r>
        <w:rPr>
          <w:spacing w:val="-1"/>
          <w:sz w:val="22"/>
          <w:szCs w:val="22"/>
        </w:rPr>
        <w:t>Service</w:t>
      </w:r>
      <w:r>
        <w:rPr>
          <w:spacing w:val="11"/>
          <w:w w:val="102"/>
          <w:sz w:val="22"/>
          <w:szCs w:val="22"/>
        </w:rPr>
        <w:t xml:space="preserve">  </w:t>
      </w:r>
      <w:r>
        <w:rPr>
          <w:spacing w:val="-1"/>
          <w:sz w:val="22"/>
          <w:szCs w:val="22"/>
        </w:rPr>
        <w:t>Provider</w:t>
      </w:r>
      <w:r>
        <w:rPr>
          <w:spacing w:val="12"/>
          <w:w w:val="101"/>
          <w:sz w:val="22"/>
          <w:szCs w:val="22"/>
        </w:rPr>
        <w:t xml:space="preserve">  </w:t>
      </w:r>
      <w:r>
        <w:rPr>
          <w:spacing w:val="-1"/>
          <w:sz w:val="22"/>
          <w:szCs w:val="22"/>
        </w:rPr>
        <w:t>on</w:t>
      </w:r>
      <w:r>
        <w:rPr>
          <w:spacing w:val="-2"/>
          <w:sz w:val="22"/>
          <w:szCs w:val="22"/>
        </w:rPr>
        <w:t>ly</w:t>
      </w:r>
      <w:r>
        <w:rPr>
          <w:spacing w:val="13"/>
          <w:w w:val="102"/>
          <w:sz w:val="22"/>
          <w:szCs w:val="22"/>
        </w:rPr>
        <w:t xml:space="preserve">  </w:t>
      </w:r>
      <w:r>
        <w:rPr>
          <w:spacing w:val="-2"/>
          <w:sz w:val="22"/>
          <w:szCs w:val="22"/>
        </w:rPr>
        <w:t>for</w:t>
      </w:r>
      <w:r>
        <w:rPr>
          <w:sz w:val="22"/>
          <w:szCs w:val="22"/>
        </w:rPr>
        <w:t xml:space="preserve"> areas  in  which  end  users  are</w:t>
      </w:r>
      <w:r>
        <w:rPr>
          <w:spacing w:val="4"/>
          <w:sz w:val="22"/>
          <w:szCs w:val="22"/>
        </w:rPr>
        <w:t xml:space="preserve">  </w:t>
      </w:r>
      <w:r>
        <w:rPr>
          <w:sz w:val="22"/>
          <w:szCs w:val="22"/>
        </w:rPr>
        <w:t>currently  requesting</w:t>
      </w:r>
      <w:r>
        <w:rPr>
          <w:spacing w:val="4"/>
          <w:sz w:val="22"/>
          <w:szCs w:val="22"/>
        </w:rPr>
        <w:t xml:space="preserve">  </w:t>
      </w:r>
      <w:r>
        <w:rPr>
          <w:spacing w:val="-1"/>
          <w:sz w:val="22"/>
          <w:szCs w:val="22"/>
        </w:rPr>
        <w:t>information</w:t>
      </w:r>
      <w:r>
        <w:rPr>
          <w:spacing w:val="1"/>
          <w:sz w:val="22"/>
          <w:szCs w:val="22"/>
        </w:rPr>
        <w:t xml:space="preserve"> </w:t>
      </w:r>
      <w:r>
        <w:rPr>
          <w:sz w:val="22"/>
          <w:szCs w:val="22"/>
        </w:rPr>
        <w:t>by  means  of</w:t>
      </w:r>
      <w:r>
        <w:rPr>
          <w:spacing w:val="31"/>
          <w:sz w:val="22"/>
          <w:szCs w:val="22"/>
        </w:rPr>
        <w:t xml:space="preserve"> </w:t>
      </w:r>
      <w:r>
        <w:rPr>
          <w:sz w:val="22"/>
          <w:szCs w:val="22"/>
        </w:rPr>
        <w:t>the  Remote  ID  Display  Applications  services.</w:t>
      </w:r>
    </w:p>
    <w:p w14:paraId="472B93BE">
      <w:pPr>
        <w:pStyle w:val="7"/>
        <w:spacing w:before="65" w:line="246" w:lineRule="auto"/>
        <w:ind w:right="14" w:firstLine="309"/>
        <w:rPr>
          <w:sz w:val="22"/>
          <w:szCs w:val="22"/>
        </w:rPr>
      </w:pPr>
      <w:r>
        <w:rPr>
          <w:sz w:val="22"/>
          <w:szCs w:val="22"/>
        </w:rPr>
        <w:t>(4)A</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 xml:space="preserve"> Display</w:t>
      </w:r>
      <w:r>
        <w:rPr>
          <w:rFonts w:hint="eastAsia" w:eastAsia="宋体"/>
          <w:sz w:val="22"/>
          <w:szCs w:val="22"/>
          <w:lang w:eastAsia="zh-CN"/>
        </w:rPr>
        <w:t xml:space="preserve"> </w:t>
      </w:r>
      <w:r>
        <w:rPr>
          <w:sz w:val="22"/>
          <w:szCs w:val="22"/>
        </w:rPr>
        <w:t xml:space="preserve"> Pr</w:t>
      </w:r>
      <w:r>
        <w:rPr>
          <w:spacing w:val="-1"/>
          <w:sz w:val="22"/>
          <w:szCs w:val="22"/>
        </w:rPr>
        <w:t>ovider</w:t>
      </w:r>
      <w:r>
        <w:rPr>
          <w:rFonts w:hint="eastAsia" w:eastAsia="宋体"/>
          <w:spacing w:val="12"/>
          <w:w w:val="101"/>
          <w:sz w:val="22"/>
          <w:szCs w:val="22"/>
          <w:lang w:eastAsia="zh-CN"/>
        </w:rPr>
        <w:t xml:space="preserve"> </w:t>
      </w:r>
      <w:r>
        <w:rPr>
          <w:spacing w:val="-1"/>
          <w:sz w:val="22"/>
          <w:szCs w:val="22"/>
        </w:rPr>
        <w:t>shall(NET0240)request</w:t>
      </w:r>
      <w:r>
        <w:rPr>
          <w:spacing w:val="1"/>
          <w:sz w:val="22"/>
          <w:szCs w:val="22"/>
        </w:rPr>
        <w:t xml:space="preserve"> </w:t>
      </w:r>
      <w:r>
        <w:rPr>
          <w:spacing w:val="-1"/>
          <w:sz w:val="22"/>
          <w:szCs w:val="22"/>
        </w:rPr>
        <w:t>relevant</w:t>
      </w:r>
      <w:r>
        <w:rPr>
          <w:spacing w:val="47"/>
          <w:sz w:val="22"/>
          <w:szCs w:val="22"/>
        </w:rPr>
        <w:t xml:space="preserve"> </w:t>
      </w:r>
      <w:r>
        <w:rPr>
          <w:spacing w:val="-1"/>
          <w:sz w:val="22"/>
          <w:szCs w:val="22"/>
        </w:rPr>
        <w:t>UAS</w:t>
      </w:r>
      <w:r>
        <w:rPr>
          <w:spacing w:val="41"/>
          <w:sz w:val="22"/>
          <w:szCs w:val="22"/>
        </w:rPr>
        <w:t xml:space="preserve"> </w:t>
      </w:r>
      <w:r>
        <w:rPr>
          <w:spacing w:val="-1"/>
          <w:sz w:val="22"/>
          <w:szCs w:val="22"/>
        </w:rPr>
        <w:t>Remote</w:t>
      </w:r>
      <w:r>
        <w:rPr>
          <w:spacing w:val="42"/>
          <w:w w:val="101"/>
          <w:sz w:val="22"/>
          <w:szCs w:val="22"/>
        </w:rPr>
        <w:t xml:space="preserve"> </w:t>
      </w:r>
      <w:r>
        <w:rPr>
          <w:spacing w:val="-1"/>
          <w:sz w:val="22"/>
          <w:szCs w:val="22"/>
        </w:rPr>
        <w:t>ID</w:t>
      </w:r>
      <w:r>
        <w:rPr>
          <w:spacing w:val="43"/>
          <w:sz w:val="22"/>
          <w:szCs w:val="22"/>
        </w:rPr>
        <w:t xml:space="preserve"> </w:t>
      </w:r>
      <w:r>
        <w:rPr>
          <w:spacing w:val="-1"/>
          <w:sz w:val="22"/>
          <w:szCs w:val="22"/>
        </w:rPr>
        <w:t>information</w:t>
      </w:r>
      <w:r>
        <w:rPr>
          <w:spacing w:val="45"/>
          <w:sz w:val="22"/>
          <w:szCs w:val="22"/>
        </w:rPr>
        <w:t xml:space="preserve"> </w:t>
      </w:r>
      <w:r>
        <w:rPr>
          <w:spacing w:val="-1"/>
          <w:sz w:val="22"/>
          <w:szCs w:val="22"/>
        </w:rPr>
        <w:t>from</w:t>
      </w:r>
      <w:r>
        <w:rPr>
          <w:spacing w:val="45"/>
          <w:sz w:val="22"/>
          <w:szCs w:val="22"/>
        </w:rPr>
        <w:t xml:space="preserve"> </w:t>
      </w:r>
      <w:r>
        <w:rPr>
          <w:spacing w:val="-1"/>
          <w:sz w:val="22"/>
          <w:szCs w:val="22"/>
        </w:rPr>
        <w:t>a</w:t>
      </w:r>
      <w:r>
        <w:rPr>
          <w:spacing w:val="35"/>
          <w:sz w:val="22"/>
          <w:szCs w:val="22"/>
        </w:rPr>
        <w:t xml:space="preserve"> </w:t>
      </w:r>
      <w:r>
        <w:rPr>
          <w:spacing w:val="-1"/>
          <w:sz w:val="22"/>
          <w:szCs w:val="22"/>
        </w:rPr>
        <w:t>Net-RID  Service</w:t>
      </w:r>
      <w:r>
        <w:rPr>
          <w:sz w:val="22"/>
          <w:szCs w:val="22"/>
        </w:rPr>
        <w:t xml:space="preserve"> Provider  </w:t>
      </w:r>
      <w:r>
        <w:rPr>
          <w:sz w:val="22"/>
          <w:szCs w:val="22"/>
          <w:shd w:val="clear" w:fill="FFF000"/>
        </w:rPr>
        <w:t>by  specifying  a  rectangular  area</w:t>
      </w:r>
      <w:r>
        <w:rPr>
          <w:spacing w:val="1"/>
          <w:sz w:val="22"/>
          <w:szCs w:val="22"/>
          <w:shd w:val="clear" w:fill="FFF000"/>
        </w:rPr>
        <w:t xml:space="preserve">  </w:t>
      </w:r>
      <w:r>
        <w:rPr>
          <w:sz w:val="22"/>
          <w:szCs w:val="22"/>
          <w:shd w:val="clear" w:fill="FFF000"/>
        </w:rPr>
        <w:t>with</w:t>
      </w:r>
      <w:r>
        <w:rPr>
          <w:spacing w:val="5"/>
          <w:sz w:val="22"/>
          <w:szCs w:val="22"/>
          <w:shd w:val="clear" w:fill="FFF000"/>
        </w:rPr>
        <w:t xml:space="preserve">  </w:t>
      </w:r>
      <w:r>
        <w:rPr>
          <w:spacing w:val="-1"/>
          <w:sz w:val="22"/>
          <w:szCs w:val="22"/>
          <w:shd w:val="clear" w:fill="FFF000"/>
        </w:rPr>
        <w:t>a</w:t>
      </w:r>
      <w:r>
        <w:rPr>
          <w:spacing w:val="4"/>
          <w:sz w:val="22"/>
          <w:szCs w:val="22"/>
          <w:shd w:val="clear" w:fill="FFF000"/>
        </w:rPr>
        <w:t xml:space="preserve">  </w:t>
      </w:r>
      <w:r>
        <w:rPr>
          <w:spacing w:val="-1"/>
          <w:sz w:val="22"/>
          <w:szCs w:val="22"/>
          <w:shd w:val="clear" w:fill="FFF000"/>
        </w:rPr>
        <w:t>diagonal</w:t>
      </w:r>
      <w:r>
        <w:rPr>
          <w:spacing w:val="2"/>
          <w:sz w:val="22"/>
          <w:szCs w:val="22"/>
          <w:shd w:val="clear" w:fill="FFF000"/>
        </w:rPr>
        <w:t xml:space="preserve">  </w:t>
      </w:r>
      <w:r>
        <w:rPr>
          <w:spacing w:val="-1"/>
          <w:sz w:val="22"/>
          <w:szCs w:val="22"/>
          <w:shd w:val="clear" w:fill="FFF000"/>
        </w:rPr>
        <w:t>no</w:t>
      </w:r>
      <w:r>
        <w:rPr>
          <w:sz w:val="22"/>
          <w:szCs w:val="22"/>
        </w:rPr>
        <w:t xml:space="preserve"> </w:t>
      </w:r>
      <w:r>
        <w:rPr>
          <w:sz w:val="22"/>
          <w:szCs w:val="22"/>
          <w:shd w:val="clear" w:fill="F0E060"/>
        </w:rPr>
        <w:t>greater</w:t>
      </w:r>
      <w:r>
        <w:rPr>
          <w:rFonts w:hint="eastAsia" w:eastAsia="宋体"/>
          <w:sz w:val="22"/>
          <w:szCs w:val="22"/>
          <w:shd w:val="clear" w:fill="F0E060"/>
          <w:lang w:eastAsia="zh-CN"/>
        </w:rPr>
        <w:t xml:space="preserve"> </w:t>
      </w:r>
      <w:r>
        <w:rPr>
          <w:sz w:val="22"/>
          <w:szCs w:val="22"/>
          <w:shd w:val="clear" w:fill="F0E060"/>
        </w:rPr>
        <w:t xml:space="preserve"> than</w:t>
      </w:r>
      <w:r>
        <w:rPr>
          <w:rFonts w:hint="eastAsia" w:eastAsia="宋体"/>
          <w:spacing w:val="6"/>
          <w:sz w:val="22"/>
          <w:szCs w:val="22"/>
          <w:shd w:val="clear" w:fill="F0E060"/>
          <w:lang w:eastAsia="zh-CN"/>
        </w:rPr>
        <w:t xml:space="preserve"> </w:t>
      </w:r>
      <w:r>
        <w:rPr>
          <w:spacing w:val="6"/>
          <w:sz w:val="22"/>
          <w:szCs w:val="22"/>
          <w:shd w:val="clear" w:fill="F0E060"/>
        </w:rPr>
        <w:t xml:space="preserve"> </w:t>
      </w:r>
      <w:r>
        <w:rPr>
          <w:sz w:val="22"/>
          <w:szCs w:val="22"/>
          <w:shd w:val="clear" w:fill="F0E060"/>
        </w:rPr>
        <w:t>[NetMaxDisplayA</w:t>
      </w:r>
      <w:r>
        <w:rPr>
          <w:spacing w:val="-1"/>
          <w:sz w:val="22"/>
          <w:szCs w:val="22"/>
          <w:shd w:val="clear" w:fill="F0E060"/>
        </w:rPr>
        <w:t>reaDiagonal]km.</w:t>
      </w:r>
    </w:p>
    <w:p w14:paraId="2B310DC1">
      <w:pPr>
        <w:pStyle w:val="7"/>
        <w:spacing w:before="47" w:line="237" w:lineRule="auto"/>
        <w:ind w:right="14" w:firstLine="309"/>
        <w:rPr>
          <w:sz w:val="22"/>
          <w:szCs w:val="22"/>
        </w:rPr>
      </w:pPr>
      <w:r>
        <w:rPr>
          <w:sz w:val="22"/>
          <w:szCs w:val="22"/>
        </w:rPr>
        <w:t>(5)A</w:t>
      </w:r>
      <w:r>
        <w:rPr>
          <w:spacing w:val="20"/>
          <w:sz w:val="22"/>
          <w:szCs w:val="22"/>
        </w:rPr>
        <w:t xml:space="preserve">  </w:t>
      </w:r>
      <w:r>
        <w:rPr>
          <w:sz w:val="22"/>
          <w:szCs w:val="22"/>
        </w:rPr>
        <w:t>Net-RID</w:t>
      </w:r>
      <w:r>
        <w:rPr>
          <w:rFonts w:hint="eastAsia" w:eastAsia="宋体"/>
          <w:sz w:val="22"/>
          <w:szCs w:val="22"/>
          <w:lang w:eastAsia="zh-CN"/>
        </w:rPr>
        <w:t xml:space="preserve"> </w:t>
      </w:r>
      <w:r>
        <w:rPr>
          <w:sz w:val="22"/>
          <w:szCs w:val="22"/>
        </w:rPr>
        <w:t>Service</w:t>
      </w:r>
      <w:r>
        <w:rPr>
          <w:rFonts w:hint="eastAsia" w:eastAsia="宋体"/>
          <w:sz w:val="22"/>
          <w:szCs w:val="22"/>
          <w:lang w:eastAsia="zh-CN"/>
        </w:rPr>
        <w:t xml:space="preserve"> </w:t>
      </w:r>
      <w:r>
        <w:rPr>
          <w:sz w:val="22"/>
          <w:szCs w:val="22"/>
        </w:rPr>
        <w:t>P</w:t>
      </w:r>
      <w:r>
        <w:rPr>
          <w:spacing w:val="-1"/>
          <w:sz w:val="22"/>
          <w:szCs w:val="22"/>
        </w:rPr>
        <w:t>rovider</w:t>
      </w:r>
      <w:r>
        <w:rPr>
          <w:rFonts w:hint="eastAsia" w:eastAsia="宋体"/>
          <w:spacing w:val="-1"/>
          <w:sz w:val="22"/>
          <w:szCs w:val="22"/>
          <w:lang w:eastAsia="zh-CN"/>
        </w:rPr>
        <w:t xml:space="preserve"> </w:t>
      </w:r>
      <w:r>
        <w:rPr>
          <w:spacing w:val="-1"/>
          <w:sz w:val="22"/>
          <w:szCs w:val="22"/>
        </w:rPr>
        <w:t>shall</w:t>
      </w:r>
      <w:r>
        <w:rPr>
          <w:rFonts w:hint="eastAsia" w:eastAsia="宋体"/>
          <w:spacing w:val="-1"/>
          <w:sz w:val="22"/>
          <w:szCs w:val="22"/>
          <w:lang w:eastAsia="zh-CN"/>
        </w:rPr>
        <w:t xml:space="preserve"> </w:t>
      </w:r>
      <w:r>
        <w:rPr>
          <w:spacing w:val="-1"/>
          <w:sz w:val="22"/>
          <w:szCs w:val="22"/>
        </w:rPr>
        <w:t>(NET0250)provide</w:t>
      </w:r>
      <w:r>
        <w:rPr>
          <w:sz w:val="22"/>
          <w:szCs w:val="22"/>
        </w:rPr>
        <w:t xml:space="preserve"> </w:t>
      </w:r>
      <w:r>
        <w:rPr>
          <w:spacing w:val="-1"/>
          <w:sz w:val="22"/>
          <w:szCs w:val="22"/>
        </w:rPr>
        <w:t>an  error</w:t>
      </w:r>
      <w:r>
        <w:rPr>
          <w:spacing w:val="45"/>
          <w:w w:val="101"/>
          <w:sz w:val="22"/>
          <w:szCs w:val="22"/>
        </w:rPr>
        <w:t xml:space="preserve"> </w:t>
      </w:r>
      <w:r>
        <w:rPr>
          <w:spacing w:val="-1"/>
          <w:sz w:val="22"/>
          <w:szCs w:val="22"/>
        </w:rPr>
        <w:t>code  or</w:t>
      </w:r>
      <w:r>
        <w:rPr>
          <w:spacing w:val="40"/>
          <w:sz w:val="22"/>
          <w:szCs w:val="22"/>
        </w:rPr>
        <w:t xml:space="preserve"> </w:t>
      </w:r>
      <w:r>
        <w:rPr>
          <w:spacing w:val="-1"/>
          <w:sz w:val="22"/>
          <w:szCs w:val="22"/>
        </w:rPr>
        <w:t>message  and</w:t>
      </w:r>
      <w:r>
        <w:rPr>
          <w:spacing w:val="41"/>
          <w:sz w:val="22"/>
          <w:szCs w:val="22"/>
        </w:rPr>
        <w:t xml:space="preserve"> </w:t>
      </w:r>
      <w:r>
        <w:rPr>
          <w:spacing w:val="-1"/>
          <w:sz w:val="22"/>
          <w:szCs w:val="22"/>
        </w:rPr>
        <w:t>no</w:t>
      </w:r>
      <w:r>
        <w:rPr>
          <w:spacing w:val="43"/>
          <w:sz w:val="22"/>
          <w:szCs w:val="22"/>
        </w:rPr>
        <w:t xml:space="preserve"> </w:t>
      </w:r>
      <w:r>
        <w:rPr>
          <w:spacing w:val="-1"/>
          <w:sz w:val="22"/>
          <w:szCs w:val="22"/>
        </w:rPr>
        <w:t>Remote  ID  data</w:t>
      </w:r>
      <w:r>
        <w:rPr>
          <w:spacing w:val="45"/>
          <w:w w:val="101"/>
          <w:sz w:val="22"/>
          <w:szCs w:val="22"/>
        </w:rPr>
        <w:t xml:space="preserve"> </w:t>
      </w:r>
      <w:r>
        <w:rPr>
          <w:spacing w:val="-1"/>
          <w:sz w:val="22"/>
          <w:szCs w:val="22"/>
        </w:rPr>
        <w:t>i</w:t>
      </w:r>
      <w:r>
        <w:rPr>
          <w:spacing w:val="-2"/>
          <w:sz w:val="22"/>
          <w:szCs w:val="22"/>
        </w:rPr>
        <w:t>n</w:t>
      </w:r>
      <w:r>
        <w:rPr>
          <w:spacing w:val="41"/>
          <w:sz w:val="22"/>
          <w:szCs w:val="22"/>
        </w:rPr>
        <w:t xml:space="preserve"> </w:t>
      </w:r>
      <w:r>
        <w:rPr>
          <w:spacing w:val="-2"/>
          <w:sz w:val="22"/>
          <w:szCs w:val="22"/>
        </w:rPr>
        <w:t>response</w:t>
      </w:r>
      <w:r>
        <w:rPr>
          <w:sz w:val="22"/>
          <w:szCs w:val="22"/>
        </w:rPr>
        <w:t xml:space="preserve"> </w:t>
      </w:r>
      <w:r>
        <w:rPr>
          <w:spacing w:val="-1"/>
          <w:sz w:val="22"/>
          <w:szCs w:val="22"/>
        </w:rPr>
        <w:t>to</w:t>
      </w:r>
      <w:r>
        <w:rPr>
          <w:spacing w:val="58"/>
          <w:sz w:val="22"/>
          <w:szCs w:val="22"/>
        </w:rPr>
        <w:t xml:space="preserve"> </w:t>
      </w:r>
      <w:r>
        <w:rPr>
          <w:spacing w:val="-1"/>
          <w:sz w:val="22"/>
          <w:szCs w:val="22"/>
        </w:rPr>
        <w:t>a</w:t>
      </w:r>
      <w:r>
        <w:rPr>
          <w:spacing w:val="39"/>
          <w:w w:val="101"/>
          <w:sz w:val="22"/>
          <w:szCs w:val="22"/>
        </w:rPr>
        <w:t xml:space="preserve"> </w:t>
      </w:r>
      <w:r>
        <w:rPr>
          <w:spacing w:val="-1"/>
          <w:sz w:val="22"/>
          <w:szCs w:val="22"/>
        </w:rPr>
        <w:t>request</w:t>
      </w:r>
      <w:r>
        <w:rPr>
          <w:spacing w:val="39"/>
          <w:w w:val="101"/>
          <w:sz w:val="22"/>
          <w:szCs w:val="22"/>
        </w:rPr>
        <w:t xml:space="preserve"> </w:t>
      </w:r>
      <w:r>
        <w:rPr>
          <w:spacing w:val="-1"/>
          <w:sz w:val="22"/>
          <w:szCs w:val="22"/>
        </w:rPr>
        <w:t>when</w:t>
      </w:r>
      <w:r>
        <w:rPr>
          <w:spacing w:val="40"/>
          <w:sz w:val="22"/>
          <w:szCs w:val="22"/>
        </w:rPr>
        <w:t xml:space="preserve"> </w:t>
      </w:r>
      <w:r>
        <w:rPr>
          <w:spacing w:val="-1"/>
          <w:sz w:val="22"/>
          <w:szCs w:val="22"/>
        </w:rPr>
        <w:t>the</w:t>
      </w:r>
      <w:r>
        <w:rPr>
          <w:spacing w:val="45"/>
          <w:sz w:val="22"/>
          <w:szCs w:val="22"/>
        </w:rPr>
        <w:t xml:space="preserve"> </w:t>
      </w:r>
      <w:r>
        <w:rPr>
          <w:spacing w:val="-1"/>
          <w:sz w:val="22"/>
          <w:szCs w:val="22"/>
        </w:rPr>
        <w:t>diagonal  specifying</w:t>
      </w:r>
      <w:r>
        <w:rPr>
          <w:spacing w:val="40"/>
          <w:sz w:val="22"/>
          <w:szCs w:val="22"/>
        </w:rPr>
        <w:t xml:space="preserve"> </w:t>
      </w:r>
      <w:r>
        <w:rPr>
          <w:spacing w:val="-1"/>
          <w:sz w:val="22"/>
          <w:szCs w:val="22"/>
        </w:rPr>
        <w:t>the</w:t>
      </w:r>
      <w:r>
        <w:rPr>
          <w:spacing w:val="40"/>
          <w:sz w:val="22"/>
          <w:szCs w:val="22"/>
        </w:rPr>
        <w:t xml:space="preserve"> </w:t>
      </w:r>
      <w:r>
        <w:rPr>
          <w:spacing w:val="-1"/>
          <w:sz w:val="22"/>
          <w:szCs w:val="22"/>
        </w:rPr>
        <w:t>rectangular</w:t>
      </w:r>
      <w:r>
        <w:rPr>
          <w:spacing w:val="44"/>
          <w:sz w:val="22"/>
          <w:szCs w:val="22"/>
        </w:rPr>
        <w:t xml:space="preserve"> </w:t>
      </w:r>
      <w:r>
        <w:rPr>
          <w:spacing w:val="-1"/>
          <w:sz w:val="22"/>
          <w:szCs w:val="22"/>
        </w:rPr>
        <w:t>area</w:t>
      </w:r>
      <w:r>
        <w:rPr>
          <w:sz w:val="22"/>
          <w:szCs w:val="22"/>
        </w:rPr>
        <w:t xml:space="preserve"> is</w:t>
      </w:r>
      <w:r>
        <w:rPr>
          <w:rFonts w:hint="eastAsia" w:eastAsia="宋体"/>
          <w:sz w:val="22"/>
          <w:szCs w:val="22"/>
          <w:lang w:eastAsia="zh-CN"/>
        </w:rPr>
        <w:t xml:space="preserve"> </w:t>
      </w:r>
      <w:r>
        <w:rPr>
          <w:sz w:val="22"/>
          <w:szCs w:val="22"/>
        </w:rPr>
        <w:t>greater</w:t>
      </w:r>
      <w:r>
        <w:rPr>
          <w:rFonts w:hint="eastAsia" w:eastAsia="宋体"/>
          <w:spacing w:val="5"/>
          <w:sz w:val="22"/>
          <w:szCs w:val="22"/>
          <w:lang w:eastAsia="zh-CN"/>
        </w:rPr>
        <w:t xml:space="preserve"> </w:t>
      </w:r>
      <w:r>
        <w:rPr>
          <w:sz w:val="22"/>
          <w:szCs w:val="22"/>
        </w:rPr>
        <w:t>than</w:t>
      </w:r>
      <w:r>
        <w:rPr>
          <w:rFonts w:hint="eastAsia" w:eastAsia="宋体"/>
          <w:sz w:val="22"/>
          <w:szCs w:val="22"/>
          <w:lang w:eastAsia="zh-CN"/>
        </w:rPr>
        <w:t xml:space="preserve"> </w:t>
      </w:r>
      <w:r>
        <w:rPr>
          <w:sz w:val="22"/>
          <w:szCs w:val="22"/>
        </w:rPr>
        <w:t xml:space="preserve"> [Ne</w:t>
      </w:r>
      <w:r>
        <w:rPr>
          <w:spacing w:val="-1"/>
          <w:sz w:val="22"/>
          <w:szCs w:val="22"/>
        </w:rPr>
        <w:t>tMaxDisplayAreaDiagonal]km.</w:t>
      </w:r>
    </w:p>
    <w:p w14:paraId="0DC01937">
      <w:pPr>
        <w:pStyle w:val="7"/>
        <w:spacing w:before="55" w:line="239" w:lineRule="auto"/>
        <w:ind w:right="14" w:firstLine="309"/>
        <w:rPr>
          <w:sz w:val="22"/>
          <w:szCs w:val="22"/>
        </w:rPr>
      </w:pPr>
      <w:r>
        <w:rPr>
          <w:sz w:val="22"/>
          <w:szCs w:val="22"/>
        </w:rPr>
        <w:t>(6)When  the  diagonal  for  the  request</w:t>
      </w:r>
      <w:r>
        <w:rPr>
          <w:spacing w:val="-1"/>
          <w:sz w:val="22"/>
          <w:szCs w:val="22"/>
        </w:rPr>
        <w:t>ed  area  is  within  the</w:t>
      </w:r>
      <w:r>
        <w:rPr>
          <w:sz w:val="22"/>
          <w:szCs w:val="22"/>
        </w:rPr>
        <w:t xml:space="preserve"> limit,the</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Service</w:t>
      </w:r>
      <w:r>
        <w:rPr>
          <w:rFonts w:hint="eastAsia" w:eastAsia="宋体"/>
          <w:spacing w:val="4"/>
          <w:sz w:val="22"/>
          <w:szCs w:val="22"/>
          <w:lang w:eastAsia="zh-CN"/>
        </w:rPr>
        <w:t xml:space="preserve"> </w:t>
      </w:r>
      <w:r>
        <w:rPr>
          <w:sz w:val="22"/>
          <w:szCs w:val="22"/>
        </w:rPr>
        <w:t>Provider(s)</w:t>
      </w:r>
      <w:r>
        <w:rPr>
          <w:spacing w:val="26"/>
          <w:w w:val="101"/>
          <w:sz w:val="22"/>
          <w:szCs w:val="22"/>
        </w:rPr>
        <w:t xml:space="preserve"> </w:t>
      </w:r>
      <w:r>
        <w:rPr>
          <w:sz w:val="22"/>
          <w:szCs w:val="22"/>
          <w:shd w:val="clear" w:fill="FFF000"/>
        </w:rPr>
        <w:t>shall(NET0260)p</w:t>
      </w:r>
      <w:r>
        <w:rPr>
          <w:spacing w:val="-1"/>
          <w:sz w:val="22"/>
          <w:szCs w:val="22"/>
          <w:shd w:val="clear" w:fill="FFF000"/>
        </w:rPr>
        <w:t>ro-</w:t>
      </w:r>
    </w:p>
    <w:p w14:paraId="2D1FBCF6">
      <w:pPr>
        <w:pStyle w:val="7"/>
        <w:spacing w:before="65" w:line="227" w:lineRule="auto"/>
        <w:ind w:right="39"/>
        <w:rPr>
          <w:sz w:val="22"/>
          <w:szCs w:val="22"/>
        </w:rPr>
      </w:pPr>
      <w:r>
        <w:rPr>
          <w:spacing w:val="-1"/>
          <w:sz w:val="22"/>
          <w:szCs w:val="22"/>
          <w:shd w:val="clear" w:fill="FFF000"/>
        </w:rPr>
        <w:t>vide</w:t>
      </w:r>
      <w:r>
        <w:rPr>
          <w:spacing w:val="39"/>
          <w:sz w:val="22"/>
          <w:szCs w:val="22"/>
          <w:shd w:val="clear" w:fill="FFF000"/>
        </w:rPr>
        <w:t xml:space="preserve"> </w:t>
      </w:r>
      <w:r>
        <w:rPr>
          <w:spacing w:val="-1"/>
          <w:sz w:val="22"/>
          <w:szCs w:val="22"/>
          <w:shd w:val="clear" w:fill="FFF000"/>
        </w:rPr>
        <w:t>relevant</w:t>
      </w:r>
      <w:r>
        <w:rPr>
          <w:spacing w:val="25"/>
          <w:sz w:val="22"/>
          <w:szCs w:val="22"/>
          <w:shd w:val="clear" w:fill="FFF000"/>
        </w:rPr>
        <w:t xml:space="preserve"> </w:t>
      </w:r>
      <w:r>
        <w:rPr>
          <w:spacing w:val="-1"/>
          <w:sz w:val="22"/>
          <w:szCs w:val="22"/>
          <w:shd w:val="clear" w:fill="FFF000"/>
        </w:rPr>
        <w:t>Remote</w:t>
      </w:r>
      <w:r>
        <w:rPr>
          <w:spacing w:val="27"/>
          <w:sz w:val="22"/>
          <w:szCs w:val="22"/>
          <w:shd w:val="clear" w:fill="FFF000"/>
        </w:rPr>
        <w:t xml:space="preserve"> </w:t>
      </w:r>
      <w:r>
        <w:rPr>
          <w:spacing w:val="-1"/>
          <w:sz w:val="22"/>
          <w:szCs w:val="22"/>
          <w:shd w:val="clear" w:fill="FFF000"/>
        </w:rPr>
        <w:t>ID</w:t>
      </w:r>
      <w:r>
        <w:rPr>
          <w:spacing w:val="28"/>
          <w:w w:val="101"/>
          <w:sz w:val="22"/>
          <w:szCs w:val="22"/>
          <w:shd w:val="clear" w:fill="FFF000"/>
        </w:rPr>
        <w:t xml:space="preserve"> </w:t>
      </w:r>
      <w:r>
        <w:rPr>
          <w:spacing w:val="-1"/>
          <w:sz w:val="22"/>
          <w:szCs w:val="22"/>
          <w:shd w:val="clear" w:fill="FFF000"/>
        </w:rPr>
        <w:t>data</w:t>
      </w:r>
      <w:r>
        <w:rPr>
          <w:spacing w:val="29"/>
          <w:w w:val="101"/>
          <w:sz w:val="22"/>
          <w:szCs w:val="22"/>
          <w:shd w:val="clear" w:fill="FFF000"/>
        </w:rPr>
        <w:t xml:space="preserve"> </w:t>
      </w:r>
      <w:r>
        <w:rPr>
          <w:spacing w:val="-1"/>
          <w:sz w:val="22"/>
          <w:szCs w:val="22"/>
          <w:shd w:val="clear" w:fill="FFF000"/>
        </w:rPr>
        <w:t>for</w:t>
      </w:r>
      <w:r>
        <w:rPr>
          <w:spacing w:val="23"/>
          <w:sz w:val="22"/>
          <w:szCs w:val="22"/>
          <w:shd w:val="clear" w:fill="FFF000"/>
        </w:rPr>
        <w:t xml:space="preserve"> </w:t>
      </w:r>
      <w:r>
        <w:rPr>
          <w:spacing w:val="-1"/>
          <w:sz w:val="22"/>
          <w:szCs w:val="22"/>
          <w:shd w:val="clear" w:fill="FFF000"/>
        </w:rPr>
        <w:t>the</w:t>
      </w:r>
      <w:r>
        <w:rPr>
          <w:spacing w:val="23"/>
          <w:w w:val="101"/>
          <w:sz w:val="22"/>
          <w:szCs w:val="22"/>
          <w:shd w:val="clear" w:fill="FFF000"/>
        </w:rPr>
        <w:t xml:space="preserve"> </w:t>
      </w:r>
      <w:r>
        <w:rPr>
          <w:spacing w:val="-1"/>
          <w:sz w:val="22"/>
          <w:szCs w:val="22"/>
          <w:shd w:val="clear" w:fill="FFF000"/>
        </w:rPr>
        <w:t>requested</w:t>
      </w:r>
      <w:r>
        <w:rPr>
          <w:spacing w:val="23"/>
          <w:sz w:val="22"/>
          <w:szCs w:val="22"/>
          <w:shd w:val="clear" w:fill="FFF000"/>
        </w:rPr>
        <w:t xml:space="preserve"> </w:t>
      </w:r>
      <w:r>
        <w:rPr>
          <w:spacing w:val="-1"/>
          <w:sz w:val="22"/>
          <w:szCs w:val="22"/>
          <w:shd w:val="clear" w:fill="FFF000"/>
        </w:rPr>
        <w:t>rectangular</w:t>
      </w:r>
      <w:r>
        <w:rPr>
          <w:spacing w:val="27"/>
          <w:w w:val="101"/>
          <w:sz w:val="22"/>
          <w:szCs w:val="22"/>
          <w:shd w:val="clear" w:fill="FFF000"/>
        </w:rPr>
        <w:t xml:space="preserve"> </w:t>
      </w:r>
      <w:r>
        <w:rPr>
          <w:spacing w:val="-1"/>
          <w:sz w:val="22"/>
          <w:szCs w:val="22"/>
          <w:shd w:val="clear" w:fill="FFF000"/>
        </w:rPr>
        <w:t>area</w:t>
      </w:r>
      <w:r>
        <w:rPr>
          <w:sz w:val="22"/>
          <w:szCs w:val="22"/>
        </w:rPr>
        <w:t xml:space="preserve"> </w:t>
      </w:r>
      <w:r>
        <w:rPr>
          <w:spacing w:val="-1"/>
          <w:sz w:val="22"/>
          <w:szCs w:val="22"/>
          <w:shd w:val="clear" w:fill="FFD020"/>
        </w:rPr>
        <w:t>in</w:t>
      </w:r>
      <w:r>
        <w:rPr>
          <w:spacing w:val="18"/>
          <w:w w:val="101"/>
          <w:sz w:val="22"/>
          <w:szCs w:val="22"/>
          <w:shd w:val="clear" w:fill="FFD020"/>
        </w:rPr>
        <w:t xml:space="preserve">  </w:t>
      </w:r>
      <w:r>
        <w:rPr>
          <w:spacing w:val="-1"/>
          <w:sz w:val="22"/>
          <w:szCs w:val="22"/>
          <w:shd w:val="clear" w:fill="FFD020"/>
        </w:rPr>
        <w:t>no</w:t>
      </w:r>
      <w:r>
        <w:rPr>
          <w:spacing w:val="14"/>
          <w:sz w:val="22"/>
          <w:szCs w:val="22"/>
          <w:shd w:val="clear" w:fill="FFD020"/>
        </w:rPr>
        <w:t xml:space="preserve">  </w:t>
      </w:r>
      <w:r>
        <w:rPr>
          <w:spacing w:val="-1"/>
          <w:sz w:val="22"/>
          <w:szCs w:val="22"/>
          <w:shd w:val="clear" w:fill="FFD020"/>
        </w:rPr>
        <w:t>more</w:t>
      </w:r>
      <w:r>
        <w:rPr>
          <w:spacing w:val="14"/>
          <w:sz w:val="22"/>
          <w:szCs w:val="22"/>
          <w:shd w:val="clear" w:fill="FFD020"/>
        </w:rPr>
        <w:t xml:space="preserve">  </w:t>
      </w:r>
      <w:r>
        <w:rPr>
          <w:spacing w:val="-1"/>
          <w:sz w:val="22"/>
          <w:szCs w:val="22"/>
          <w:shd w:val="clear" w:fill="FFD020"/>
        </w:rPr>
        <w:t>than</w:t>
      </w:r>
      <w:r>
        <w:rPr>
          <w:spacing w:val="20"/>
          <w:w w:val="102"/>
          <w:sz w:val="22"/>
          <w:szCs w:val="22"/>
          <w:shd w:val="clear" w:fill="FFD020"/>
        </w:rPr>
        <w:t xml:space="preserve">  </w:t>
      </w:r>
      <w:r>
        <w:rPr>
          <w:spacing w:val="-1"/>
          <w:sz w:val="22"/>
          <w:szCs w:val="22"/>
          <w:shd w:val="clear" w:fill="FFD020"/>
        </w:rPr>
        <w:t>[NetSpDataResponseTime95thPercentile]se</w:t>
      </w:r>
      <w:r>
        <w:rPr>
          <w:spacing w:val="-1"/>
          <w:sz w:val="22"/>
          <w:szCs w:val="22"/>
        </w:rPr>
        <w:t>c-</w:t>
      </w:r>
      <w:r>
        <w:rPr>
          <w:sz w:val="22"/>
          <w:szCs w:val="22"/>
        </w:rPr>
        <w:t xml:space="preserve"> onds</w:t>
      </w:r>
      <w:r>
        <w:rPr>
          <w:rFonts w:hint="eastAsia" w:eastAsia="宋体"/>
          <w:spacing w:val="4"/>
          <w:sz w:val="22"/>
          <w:szCs w:val="22"/>
          <w:lang w:eastAsia="zh-CN"/>
        </w:rPr>
        <w:t xml:space="preserve"> </w:t>
      </w:r>
      <w:r>
        <w:rPr>
          <w:spacing w:val="4"/>
          <w:sz w:val="22"/>
          <w:szCs w:val="22"/>
        </w:rPr>
        <w:t xml:space="preserve"> </w:t>
      </w:r>
      <w:r>
        <w:rPr>
          <w:sz w:val="22"/>
          <w:szCs w:val="22"/>
        </w:rPr>
        <w:t>95%</w:t>
      </w:r>
      <w:r>
        <w:rPr>
          <w:rFonts w:hint="eastAsia" w:eastAsia="宋体"/>
          <w:spacing w:val="2"/>
          <w:sz w:val="22"/>
          <w:szCs w:val="22"/>
          <w:lang w:eastAsia="zh-CN"/>
        </w:rPr>
        <w:t xml:space="preserve">  </w:t>
      </w:r>
      <w:r>
        <w:rPr>
          <w:sz w:val="22"/>
          <w:szCs w:val="22"/>
        </w:rPr>
        <w:t>of</w:t>
      </w:r>
      <w:r>
        <w:rPr>
          <w:rFonts w:hint="eastAsia" w:eastAsia="宋体"/>
          <w:spacing w:val="3"/>
          <w:sz w:val="22"/>
          <w:szCs w:val="22"/>
          <w:lang w:eastAsia="zh-CN"/>
        </w:rPr>
        <w:t xml:space="preserve"> </w:t>
      </w:r>
      <w:r>
        <w:rPr>
          <w:spacing w:val="3"/>
          <w:sz w:val="22"/>
          <w:szCs w:val="22"/>
        </w:rPr>
        <w:t xml:space="preserve"> </w:t>
      </w:r>
      <w:r>
        <w:rPr>
          <w:sz w:val="22"/>
          <w:szCs w:val="22"/>
        </w:rPr>
        <w:t>the</w:t>
      </w:r>
      <w:r>
        <w:rPr>
          <w:rFonts w:hint="eastAsia" w:eastAsia="宋体"/>
          <w:sz w:val="22"/>
          <w:szCs w:val="22"/>
          <w:lang w:eastAsia="zh-CN"/>
        </w:rPr>
        <w:t xml:space="preserve"> </w:t>
      </w:r>
      <w:r>
        <w:rPr>
          <w:sz w:val="22"/>
          <w:szCs w:val="22"/>
        </w:rPr>
        <w:t>t</w:t>
      </w:r>
      <w:r>
        <w:rPr>
          <w:spacing w:val="-1"/>
          <w:sz w:val="22"/>
          <w:szCs w:val="22"/>
        </w:rPr>
        <w:t>ime</w:t>
      </w:r>
      <w:r>
        <w:rPr>
          <w:rFonts w:hint="eastAsia" w:eastAsia="宋体"/>
          <w:spacing w:val="4"/>
          <w:sz w:val="22"/>
          <w:szCs w:val="22"/>
          <w:lang w:eastAsia="zh-CN"/>
        </w:rPr>
        <w:t xml:space="preserve"> </w:t>
      </w:r>
      <w:r>
        <w:rPr>
          <w:spacing w:val="4"/>
          <w:sz w:val="22"/>
          <w:szCs w:val="22"/>
        </w:rPr>
        <w:t xml:space="preserve"> </w:t>
      </w:r>
      <w:r>
        <w:rPr>
          <w:spacing w:val="-1"/>
          <w:sz w:val="22"/>
          <w:szCs w:val="22"/>
        </w:rPr>
        <w:t>and</w:t>
      </w:r>
      <w:r>
        <w:rPr>
          <w:rFonts w:hint="eastAsia" w:eastAsia="宋体"/>
          <w:spacing w:val="-1"/>
          <w:sz w:val="22"/>
          <w:szCs w:val="22"/>
          <w:lang w:eastAsia="zh-CN"/>
        </w:rPr>
        <w:t xml:space="preserve"> </w:t>
      </w:r>
      <w:r>
        <w:rPr>
          <w:spacing w:val="-1"/>
          <w:sz w:val="22"/>
          <w:szCs w:val="22"/>
        </w:rPr>
        <w:t>in</w:t>
      </w:r>
    </w:p>
    <w:p w14:paraId="7A0BD1E8">
      <w:pPr>
        <w:pStyle w:val="7"/>
        <w:spacing w:before="88" w:line="250" w:lineRule="auto"/>
        <w:ind w:right="12"/>
        <w:jc w:val="both"/>
        <w:rPr>
          <w:sz w:val="22"/>
          <w:szCs w:val="22"/>
        </w:rPr>
      </w:pPr>
      <w:r>
        <w:rPr>
          <w:sz w:val="22"/>
          <w:szCs w:val="22"/>
          <w:shd w:val="clear" w:fill="FFF020"/>
        </w:rPr>
        <w:t>[NetSpDataResponseTime99thPercentile]99%of</w:t>
      </w:r>
      <w:r>
        <w:rPr>
          <w:rFonts w:hint="eastAsia" w:eastAsia="宋体"/>
          <w:sz w:val="22"/>
          <w:szCs w:val="22"/>
          <w:shd w:val="clear" w:fill="FFF020"/>
          <w:lang w:eastAsia="zh-CN"/>
        </w:rPr>
        <w:t xml:space="preserve"> </w:t>
      </w:r>
      <w:r>
        <w:rPr>
          <w:sz w:val="22"/>
          <w:szCs w:val="22"/>
          <w:shd w:val="clear" w:fill="FFF020"/>
        </w:rPr>
        <w:t>the</w:t>
      </w:r>
      <w:r>
        <w:rPr>
          <w:rFonts w:hint="eastAsia" w:eastAsia="宋体"/>
          <w:sz w:val="22"/>
          <w:szCs w:val="22"/>
          <w:shd w:val="clear" w:fill="FFF020"/>
          <w:lang w:eastAsia="zh-CN"/>
        </w:rPr>
        <w:t xml:space="preserve"> </w:t>
      </w:r>
      <w:r>
        <w:rPr>
          <w:sz w:val="22"/>
          <w:szCs w:val="22"/>
          <w:shd w:val="clear" w:fill="FFF020"/>
        </w:rPr>
        <w:t xml:space="preserve"> time.</w:t>
      </w:r>
      <w:r>
        <w:rPr>
          <w:spacing w:val="9"/>
          <w:sz w:val="22"/>
          <w:szCs w:val="22"/>
        </w:rPr>
        <w:t xml:space="preserve"> </w:t>
      </w:r>
      <w:r>
        <w:rPr>
          <w:spacing w:val="-1"/>
          <w:sz w:val="22"/>
          <w:szCs w:val="22"/>
        </w:rPr>
        <w:t>Relevant</w:t>
      </w:r>
      <w:r>
        <w:rPr>
          <w:spacing w:val="22"/>
          <w:sz w:val="22"/>
          <w:szCs w:val="22"/>
        </w:rPr>
        <w:t xml:space="preserve">  </w:t>
      </w:r>
      <w:r>
        <w:rPr>
          <w:spacing w:val="-1"/>
          <w:sz w:val="22"/>
          <w:szCs w:val="22"/>
        </w:rPr>
        <w:t>data</w:t>
      </w:r>
      <w:r>
        <w:rPr>
          <w:spacing w:val="13"/>
          <w:w w:val="101"/>
          <w:sz w:val="22"/>
          <w:szCs w:val="22"/>
        </w:rPr>
        <w:t xml:space="preserve">  </w:t>
      </w:r>
      <w:r>
        <w:rPr>
          <w:spacing w:val="-1"/>
          <w:sz w:val="22"/>
          <w:szCs w:val="22"/>
        </w:rPr>
        <w:t>includes</w:t>
      </w:r>
      <w:r>
        <w:rPr>
          <w:spacing w:val="13"/>
          <w:w w:val="101"/>
          <w:sz w:val="22"/>
          <w:szCs w:val="22"/>
        </w:rPr>
        <w:t xml:space="preserve">  </w:t>
      </w:r>
      <w:r>
        <w:rPr>
          <w:spacing w:val="-1"/>
          <w:sz w:val="22"/>
          <w:szCs w:val="22"/>
        </w:rPr>
        <w:t>information</w:t>
      </w:r>
      <w:r>
        <w:rPr>
          <w:spacing w:val="13"/>
          <w:w w:val="101"/>
          <w:sz w:val="22"/>
          <w:szCs w:val="22"/>
        </w:rPr>
        <w:t xml:space="preserve">  </w:t>
      </w:r>
      <w:r>
        <w:rPr>
          <w:spacing w:val="-1"/>
          <w:sz w:val="22"/>
          <w:szCs w:val="22"/>
        </w:rPr>
        <w:t>consistent  with</w:t>
      </w:r>
      <w:r>
        <w:rPr>
          <w:spacing w:val="11"/>
          <w:w w:val="102"/>
          <w:sz w:val="22"/>
          <w:szCs w:val="22"/>
        </w:rPr>
        <w:t xml:space="preserve">  </w:t>
      </w:r>
      <w:r>
        <w:rPr>
          <w:spacing w:val="-1"/>
          <w:sz w:val="22"/>
          <w:szCs w:val="22"/>
        </w:rPr>
        <w:t>the</w:t>
      </w:r>
      <w:r>
        <w:rPr>
          <w:rFonts w:hint="eastAsia" w:eastAsia="宋体"/>
          <w:spacing w:val="-1"/>
          <w:sz w:val="22"/>
          <w:szCs w:val="22"/>
          <w:lang w:eastAsia="zh-CN"/>
        </w:rPr>
        <w:t xml:space="preserve"> </w:t>
      </w:r>
      <w:r>
        <w:rPr>
          <w:spacing w:val="-1"/>
          <w:sz w:val="22"/>
          <w:szCs w:val="22"/>
        </w:rPr>
        <w:t>com-</w:t>
      </w:r>
      <w:r>
        <w:rPr>
          <w:sz w:val="22"/>
          <w:szCs w:val="22"/>
        </w:rPr>
        <w:t xml:space="preserve"> mon  data  dictionary  described  in</w:t>
      </w:r>
      <w:r>
        <w:rPr>
          <w:spacing w:val="41"/>
          <w:sz w:val="22"/>
          <w:szCs w:val="22"/>
        </w:rPr>
        <w:t xml:space="preserve"> </w:t>
      </w:r>
      <w:r>
        <w:rPr>
          <w:color w:val="D02020"/>
          <w:spacing w:val="-1"/>
          <w:sz w:val="22"/>
          <w:szCs w:val="22"/>
        </w:rPr>
        <w:t xml:space="preserve">5.3  </w:t>
      </w:r>
      <w:r>
        <w:rPr>
          <w:spacing w:val="-1"/>
          <w:sz w:val="22"/>
          <w:szCs w:val="22"/>
        </w:rPr>
        <w:t>and,if  requested</w:t>
      </w:r>
      <w:r>
        <w:rPr>
          <w:rFonts w:hint="eastAsia" w:eastAsia="宋体"/>
          <w:spacing w:val="-1"/>
          <w:sz w:val="22"/>
          <w:szCs w:val="22"/>
          <w:lang w:eastAsia="zh-CN"/>
        </w:rPr>
        <w:t xml:space="preserve"> </w:t>
      </w:r>
      <w:r>
        <w:rPr>
          <w:spacing w:val="-1"/>
          <w:sz w:val="22"/>
          <w:szCs w:val="22"/>
        </w:rPr>
        <w:t>by</w:t>
      </w:r>
      <w:r>
        <w:rPr>
          <w:spacing w:val="16"/>
          <w:sz w:val="22"/>
          <w:szCs w:val="22"/>
        </w:rPr>
        <w:t xml:space="preserve">  </w:t>
      </w:r>
      <w:r>
        <w:rPr>
          <w:spacing w:val="-1"/>
          <w:sz w:val="22"/>
          <w:szCs w:val="22"/>
        </w:rPr>
        <w:t>the</w:t>
      </w:r>
      <w:r>
        <w:rPr>
          <w:sz w:val="22"/>
          <w:szCs w:val="22"/>
        </w:rPr>
        <w:t xml:space="preserve"> Net-RID</w:t>
      </w:r>
      <w:r>
        <w:rPr>
          <w:spacing w:val="16"/>
          <w:w w:val="101"/>
          <w:sz w:val="22"/>
          <w:szCs w:val="22"/>
        </w:rPr>
        <w:t xml:space="preserve">  </w:t>
      </w:r>
      <w:r>
        <w:rPr>
          <w:sz w:val="22"/>
          <w:szCs w:val="22"/>
        </w:rPr>
        <w:t>Display</w:t>
      </w:r>
      <w:r>
        <w:rPr>
          <w:spacing w:val="16"/>
          <w:w w:val="101"/>
          <w:sz w:val="22"/>
          <w:szCs w:val="22"/>
        </w:rPr>
        <w:t xml:space="preserve">  </w:t>
      </w:r>
      <w:r>
        <w:rPr>
          <w:sz w:val="22"/>
          <w:szCs w:val="22"/>
        </w:rPr>
        <w:t>Provider,near-real-time</w:t>
      </w:r>
      <w:r>
        <w:rPr>
          <w:spacing w:val="15"/>
          <w:sz w:val="22"/>
          <w:szCs w:val="22"/>
        </w:rPr>
        <w:t xml:space="preserve">  </w:t>
      </w:r>
      <w:r>
        <w:rPr>
          <w:sz w:val="22"/>
          <w:szCs w:val="22"/>
        </w:rPr>
        <w:t>posi</w:t>
      </w:r>
      <w:r>
        <w:rPr>
          <w:spacing w:val="-1"/>
          <w:sz w:val="22"/>
          <w:szCs w:val="22"/>
        </w:rPr>
        <w:t>tion</w:t>
      </w:r>
      <w:r>
        <w:rPr>
          <w:spacing w:val="17"/>
          <w:w w:val="101"/>
          <w:sz w:val="22"/>
          <w:szCs w:val="22"/>
        </w:rPr>
        <w:t xml:space="preserve">  </w:t>
      </w:r>
      <w:r>
        <w:rPr>
          <w:spacing w:val="-1"/>
          <w:sz w:val="22"/>
          <w:szCs w:val="22"/>
        </w:rPr>
        <w:t>information</w:t>
      </w:r>
      <w:r>
        <w:rPr>
          <w:sz w:val="22"/>
          <w:szCs w:val="22"/>
        </w:rPr>
        <w:t xml:space="preserve"> </w:t>
      </w:r>
      <w:r>
        <w:rPr>
          <w:spacing w:val="-1"/>
          <w:sz w:val="22"/>
          <w:szCs w:val="22"/>
        </w:rPr>
        <w:t>for</w:t>
      </w:r>
      <w:r>
        <w:rPr>
          <w:spacing w:val="27"/>
          <w:sz w:val="22"/>
          <w:szCs w:val="22"/>
        </w:rPr>
        <w:t xml:space="preserve"> </w:t>
      </w:r>
      <w:r>
        <w:rPr>
          <w:spacing w:val="-1"/>
          <w:sz w:val="22"/>
          <w:szCs w:val="22"/>
        </w:rPr>
        <w:t>UAs</w:t>
      </w:r>
      <w:r>
        <w:rPr>
          <w:spacing w:val="29"/>
          <w:sz w:val="22"/>
          <w:szCs w:val="22"/>
        </w:rPr>
        <w:t xml:space="preserve"> </w:t>
      </w:r>
      <w:r>
        <w:rPr>
          <w:spacing w:val="-1"/>
          <w:sz w:val="22"/>
          <w:szCs w:val="22"/>
        </w:rPr>
        <w:t>that</w:t>
      </w:r>
      <w:r>
        <w:rPr>
          <w:spacing w:val="33"/>
          <w:w w:val="101"/>
          <w:sz w:val="22"/>
          <w:szCs w:val="22"/>
        </w:rPr>
        <w:t xml:space="preserve"> </w:t>
      </w:r>
      <w:r>
        <w:rPr>
          <w:spacing w:val="-1"/>
          <w:sz w:val="22"/>
          <w:szCs w:val="22"/>
        </w:rPr>
        <w:t>are</w:t>
      </w:r>
      <w:r>
        <w:rPr>
          <w:spacing w:val="33"/>
          <w:w w:val="101"/>
          <w:sz w:val="22"/>
          <w:szCs w:val="22"/>
        </w:rPr>
        <w:t xml:space="preserve"> </w:t>
      </w:r>
      <w:r>
        <w:rPr>
          <w:spacing w:val="-1"/>
          <w:sz w:val="22"/>
          <w:szCs w:val="22"/>
        </w:rPr>
        <w:t>currently</w:t>
      </w:r>
      <w:r>
        <w:rPr>
          <w:spacing w:val="33"/>
          <w:sz w:val="22"/>
          <w:szCs w:val="22"/>
        </w:rPr>
        <w:t xml:space="preserve"> </w:t>
      </w:r>
      <w:r>
        <w:rPr>
          <w:spacing w:val="-1"/>
          <w:sz w:val="22"/>
          <w:szCs w:val="22"/>
        </w:rPr>
        <w:t>in</w:t>
      </w:r>
      <w:r>
        <w:rPr>
          <w:spacing w:val="29"/>
          <w:sz w:val="22"/>
          <w:szCs w:val="22"/>
        </w:rPr>
        <w:t xml:space="preserve"> </w:t>
      </w:r>
      <w:r>
        <w:rPr>
          <w:spacing w:val="-1"/>
          <w:sz w:val="22"/>
          <w:szCs w:val="22"/>
        </w:rPr>
        <w:t>the</w:t>
      </w:r>
      <w:r>
        <w:rPr>
          <w:spacing w:val="28"/>
          <w:sz w:val="22"/>
          <w:szCs w:val="22"/>
        </w:rPr>
        <w:t xml:space="preserve"> </w:t>
      </w:r>
      <w:r>
        <w:rPr>
          <w:spacing w:val="-1"/>
          <w:sz w:val="22"/>
          <w:szCs w:val="22"/>
        </w:rPr>
        <w:t>requested</w:t>
      </w:r>
      <w:r>
        <w:rPr>
          <w:spacing w:val="33"/>
          <w:w w:val="101"/>
          <w:sz w:val="22"/>
          <w:szCs w:val="22"/>
        </w:rPr>
        <w:t xml:space="preserve"> </w:t>
      </w:r>
      <w:r>
        <w:rPr>
          <w:spacing w:val="-1"/>
          <w:sz w:val="22"/>
          <w:szCs w:val="22"/>
        </w:rPr>
        <w:t>area</w:t>
      </w:r>
      <w:r>
        <w:rPr>
          <w:spacing w:val="34"/>
          <w:sz w:val="22"/>
          <w:szCs w:val="22"/>
        </w:rPr>
        <w:t xml:space="preserve"> </w:t>
      </w:r>
      <w:r>
        <w:rPr>
          <w:spacing w:val="-1"/>
          <w:sz w:val="22"/>
          <w:szCs w:val="22"/>
        </w:rPr>
        <w:t>or</w:t>
      </w:r>
      <w:r>
        <w:rPr>
          <w:spacing w:val="27"/>
          <w:w w:val="101"/>
          <w:sz w:val="22"/>
          <w:szCs w:val="22"/>
        </w:rPr>
        <w:t xml:space="preserve"> </w:t>
      </w:r>
      <w:r>
        <w:rPr>
          <w:spacing w:val="-1"/>
          <w:sz w:val="22"/>
          <w:szCs w:val="22"/>
        </w:rPr>
        <w:t>that</w:t>
      </w:r>
      <w:r>
        <w:rPr>
          <w:spacing w:val="28"/>
          <w:sz w:val="22"/>
          <w:szCs w:val="22"/>
        </w:rPr>
        <w:t xml:space="preserve"> </w:t>
      </w:r>
      <w:r>
        <w:rPr>
          <w:spacing w:val="-1"/>
          <w:sz w:val="22"/>
          <w:szCs w:val="22"/>
        </w:rPr>
        <w:t>we</w:t>
      </w:r>
      <w:r>
        <w:rPr>
          <w:spacing w:val="-2"/>
          <w:sz w:val="22"/>
          <w:szCs w:val="22"/>
        </w:rPr>
        <w:t>re</w:t>
      </w:r>
      <w:r>
        <w:rPr>
          <w:spacing w:val="32"/>
          <w:w w:val="101"/>
          <w:sz w:val="22"/>
          <w:szCs w:val="22"/>
        </w:rPr>
        <w:t xml:space="preserve"> </w:t>
      </w:r>
      <w:r>
        <w:rPr>
          <w:spacing w:val="-2"/>
          <w:sz w:val="22"/>
          <w:szCs w:val="22"/>
        </w:rPr>
        <w:t>in</w:t>
      </w:r>
      <w:r>
        <w:rPr>
          <w:sz w:val="22"/>
          <w:szCs w:val="22"/>
        </w:rPr>
        <w:t xml:space="preserve"> the</w:t>
      </w:r>
      <w:r>
        <w:rPr>
          <w:rFonts w:hint="eastAsia" w:eastAsia="宋体"/>
          <w:sz w:val="22"/>
          <w:szCs w:val="22"/>
          <w:lang w:eastAsia="zh-CN"/>
        </w:rPr>
        <w:t xml:space="preserve"> </w:t>
      </w:r>
      <w:r>
        <w:rPr>
          <w:sz w:val="22"/>
          <w:szCs w:val="22"/>
        </w:rPr>
        <w:t xml:space="preserve"> area</w:t>
      </w:r>
      <w:r>
        <w:rPr>
          <w:rFonts w:hint="eastAsia" w:eastAsia="宋体"/>
          <w:sz w:val="22"/>
          <w:szCs w:val="22"/>
          <w:lang w:eastAsia="zh-CN"/>
        </w:rPr>
        <w:t xml:space="preserve"> </w:t>
      </w:r>
      <w:r>
        <w:rPr>
          <w:sz w:val="22"/>
          <w:szCs w:val="22"/>
        </w:rPr>
        <w:t>up</w:t>
      </w:r>
      <w:r>
        <w:rPr>
          <w:rFonts w:hint="eastAsia" w:eastAsia="宋体"/>
          <w:sz w:val="22"/>
          <w:szCs w:val="22"/>
          <w:lang w:eastAsia="zh-CN"/>
        </w:rPr>
        <w:t xml:space="preserve"> </w:t>
      </w:r>
      <w:r>
        <w:rPr>
          <w:sz w:val="22"/>
          <w:szCs w:val="22"/>
        </w:rPr>
        <w:t xml:space="preserve"> to</w:t>
      </w:r>
      <w:r>
        <w:rPr>
          <w:rFonts w:hint="eastAsia" w:eastAsia="宋体"/>
          <w:sz w:val="22"/>
          <w:szCs w:val="22"/>
          <w:lang w:eastAsia="zh-CN"/>
        </w:rPr>
        <w:t xml:space="preserve"> </w:t>
      </w:r>
      <w:r>
        <w:rPr>
          <w:sz w:val="22"/>
          <w:szCs w:val="22"/>
        </w:rPr>
        <w:t>[NetMaxNearRealTi</w:t>
      </w:r>
      <w:r>
        <w:rPr>
          <w:spacing w:val="-1"/>
          <w:sz w:val="22"/>
          <w:szCs w:val="22"/>
        </w:rPr>
        <w:t>meDataPeriod]seconds</w:t>
      </w:r>
      <w:r>
        <w:rPr>
          <w:sz w:val="22"/>
          <w:szCs w:val="22"/>
        </w:rPr>
        <w:t xml:space="preserve"> prior</w:t>
      </w:r>
      <w:r>
        <w:rPr>
          <w:spacing w:val="1"/>
          <w:sz w:val="22"/>
          <w:szCs w:val="22"/>
        </w:rPr>
        <w:t>,</w:t>
      </w:r>
      <w:r>
        <w:rPr>
          <w:sz w:val="22"/>
          <w:szCs w:val="22"/>
        </w:rPr>
        <w:t>including</w:t>
      </w:r>
      <w:r>
        <w:rPr>
          <w:rFonts w:hint="eastAsia" w:eastAsia="宋体"/>
          <w:spacing w:val="1"/>
          <w:sz w:val="22"/>
          <w:szCs w:val="22"/>
          <w:lang w:eastAsia="zh-CN"/>
        </w:rPr>
        <w:t xml:space="preserve"> </w:t>
      </w:r>
      <w:r>
        <w:rPr>
          <w:sz w:val="22"/>
          <w:szCs w:val="22"/>
        </w:rPr>
        <w:t>Intent</w:t>
      </w:r>
      <w:r>
        <w:rPr>
          <w:spacing w:val="1"/>
          <w:sz w:val="22"/>
          <w:szCs w:val="22"/>
        </w:rPr>
        <w:t>-</w:t>
      </w:r>
      <w:r>
        <w:rPr>
          <w:sz w:val="22"/>
          <w:szCs w:val="22"/>
        </w:rPr>
        <w:t>Based</w:t>
      </w:r>
      <w:r>
        <w:rPr>
          <w:rFonts w:hint="eastAsia" w:eastAsia="宋体"/>
          <w:spacing w:val="1"/>
          <w:sz w:val="22"/>
          <w:szCs w:val="22"/>
          <w:lang w:eastAsia="zh-CN"/>
        </w:rPr>
        <w:t xml:space="preserve"> </w:t>
      </w:r>
      <w:r>
        <w:rPr>
          <w:sz w:val="22"/>
          <w:szCs w:val="22"/>
        </w:rPr>
        <w:t>Network</w:t>
      </w:r>
      <w:r>
        <w:rPr>
          <w:rFonts w:hint="eastAsia" w:eastAsia="宋体"/>
          <w:spacing w:val="7"/>
          <w:sz w:val="22"/>
          <w:szCs w:val="22"/>
          <w:lang w:eastAsia="zh-CN"/>
        </w:rPr>
        <w:t xml:space="preserve"> </w:t>
      </w:r>
      <w:r>
        <w:rPr>
          <w:sz w:val="22"/>
          <w:szCs w:val="22"/>
        </w:rPr>
        <w:t>Participants</w:t>
      </w:r>
      <w:r>
        <w:rPr>
          <w:spacing w:val="1"/>
          <w:sz w:val="22"/>
          <w:szCs w:val="22"/>
        </w:rPr>
        <w:t>.</w:t>
      </w:r>
    </w:p>
    <w:p w14:paraId="751F84AC">
      <w:pPr>
        <w:pStyle w:val="7"/>
        <w:spacing w:before="40" w:line="188" w:lineRule="auto"/>
        <w:ind w:left="189"/>
        <w:rPr>
          <w:sz w:val="22"/>
          <w:szCs w:val="22"/>
        </w:rPr>
      </w:pPr>
      <w:r>
        <w:rPr>
          <w:spacing w:val="-10"/>
          <w:w w:val="93"/>
          <w:sz w:val="22"/>
          <w:szCs w:val="22"/>
        </w:rPr>
        <w:t>NoTE</w:t>
      </w:r>
      <w:r>
        <w:rPr>
          <w:spacing w:val="15"/>
          <w:w w:val="101"/>
          <w:sz w:val="22"/>
          <w:szCs w:val="22"/>
        </w:rPr>
        <w:t xml:space="preserve"> </w:t>
      </w:r>
      <w:r>
        <w:rPr>
          <w:spacing w:val="-10"/>
          <w:w w:val="93"/>
          <w:sz w:val="22"/>
          <w:szCs w:val="22"/>
        </w:rPr>
        <w:t>12—</w:t>
      </w:r>
    </w:p>
    <w:p w14:paraId="7B352F95">
      <w:pPr>
        <w:pStyle w:val="7"/>
        <w:spacing w:before="7" w:line="210" w:lineRule="auto"/>
        <w:ind w:firstLine="189"/>
        <w:rPr>
          <w:sz w:val="22"/>
          <w:szCs w:val="22"/>
        </w:rPr>
      </w:pPr>
      <w:r>
        <w:rPr>
          <w:spacing w:val="-7"/>
          <w:sz w:val="22"/>
          <w:szCs w:val="22"/>
        </w:rPr>
        <w:t>(a)Relevant data does not include information for flights n</w:t>
      </w:r>
      <w:r>
        <w:rPr>
          <w:spacing w:val="-8"/>
          <w:sz w:val="22"/>
          <w:szCs w:val="22"/>
        </w:rPr>
        <w:t>ot yet</w:t>
      </w:r>
      <w:r>
        <w:rPr>
          <w:spacing w:val="2"/>
          <w:sz w:val="22"/>
          <w:szCs w:val="22"/>
        </w:rPr>
        <w:t xml:space="preserve"> </w:t>
      </w:r>
      <w:r>
        <w:rPr>
          <w:spacing w:val="-8"/>
          <w:sz w:val="22"/>
          <w:szCs w:val="22"/>
        </w:rPr>
        <w:t>active</w:t>
      </w:r>
      <w:r>
        <w:rPr>
          <w:sz w:val="22"/>
          <w:szCs w:val="22"/>
        </w:rPr>
        <w:t xml:space="preserve"> </w:t>
      </w:r>
      <w:r>
        <w:rPr>
          <w:spacing w:val="-9"/>
          <w:sz w:val="22"/>
          <w:szCs w:val="22"/>
        </w:rPr>
        <w:t>in the req</w:t>
      </w:r>
      <w:r>
        <w:rPr>
          <w:spacing w:val="-8"/>
          <w:sz w:val="22"/>
          <w:szCs w:val="22"/>
        </w:rPr>
        <w:t>uested area such as a flight</w:t>
      </w:r>
      <w:r>
        <w:rPr>
          <w:spacing w:val="-3"/>
          <w:sz w:val="22"/>
          <w:szCs w:val="22"/>
        </w:rPr>
        <w:t xml:space="preserve"> </w:t>
      </w:r>
      <w:r>
        <w:rPr>
          <w:spacing w:val="-8"/>
          <w:sz w:val="22"/>
          <w:szCs w:val="22"/>
        </w:rPr>
        <w:t>that</w:t>
      </w:r>
      <w:r>
        <w:rPr>
          <w:sz w:val="22"/>
          <w:szCs w:val="22"/>
        </w:rPr>
        <w:t xml:space="preserve"> </w:t>
      </w:r>
      <w:r>
        <w:rPr>
          <w:spacing w:val="-8"/>
          <w:sz w:val="22"/>
          <w:szCs w:val="22"/>
        </w:rPr>
        <w:t>is</w:t>
      </w:r>
      <w:r>
        <w:rPr>
          <w:spacing w:val="3"/>
          <w:sz w:val="22"/>
          <w:szCs w:val="22"/>
        </w:rPr>
        <w:t xml:space="preserve"> </w:t>
      </w:r>
      <w:r>
        <w:rPr>
          <w:spacing w:val="-8"/>
          <w:sz w:val="22"/>
          <w:szCs w:val="22"/>
        </w:rPr>
        <w:t>scheduled</w:t>
      </w:r>
      <w:r>
        <w:rPr>
          <w:spacing w:val="-3"/>
          <w:sz w:val="22"/>
          <w:szCs w:val="22"/>
        </w:rPr>
        <w:t xml:space="preserve"> </w:t>
      </w:r>
      <w:r>
        <w:rPr>
          <w:spacing w:val="-8"/>
          <w:sz w:val="22"/>
          <w:szCs w:val="22"/>
        </w:rPr>
        <w:t>to</w:t>
      </w:r>
      <w:r>
        <w:rPr>
          <w:spacing w:val="1"/>
          <w:sz w:val="22"/>
          <w:szCs w:val="22"/>
        </w:rPr>
        <w:t xml:space="preserve"> </w:t>
      </w:r>
      <w:r>
        <w:rPr>
          <w:spacing w:val="-8"/>
          <w:sz w:val="22"/>
          <w:szCs w:val="22"/>
        </w:rPr>
        <w:t>dep</w:t>
      </w:r>
      <w:r>
        <w:rPr>
          <w:spacing w:val="-9"/>
          <w:sz w:val="22"/>
          <w:szCs w:val="22"/>
        </w:rPr>
        <w:t>art</w:t>
      </w:r>
      <w:r>
        <w:rPr>
          <w:spacing w:val="-1"/>
          <w:sz w:val="22"/>
          <w:szCs w:val="22"/>
        </w:rPr>
        <w:t xml:space="preserve"> </w:t>
      </w:r>
      <w:r>
        <w:rPr>
          <w:spacing w:val="-9"/>
          <w:sz w:val="22"/>
          <w:szCs w:val="22"/>
        </w:rPr>
        <w:t>in</w:t>
      </w:r>
      <w:r>
        <w:rPr>
          <w:spacing w:val="-3"/>
          <w:sz w:val="22"/>
          <w:szCs w:val="22"/>
        </w:rPr>
        <w:t xml:space="preserve"> </w:t>
      </w:r>
      <w:r>
        <w:rPr>
          <w:spacing w:val="-9"/>
          <w:sz w:val="22"/>
          <w:szCs w:val="22"/>
        </w:rPr>
        <w:t>the</w:t>
      </w:r>
      <w:r>
        <w:rPr>
          <w:spacing w:val="-3"/>
          <w:sz w:val="22"/>
          <w:szCs w:val="22"/>
        </w:rPr>
        <w:t xml:space="preserve"> </w:t>
      </w:r>
      <w:r>
        <w:rPr>
          <w:spacing w:val="-9"/>
          <w:sz w:val="22"/>
          <w:szCs w:val="22"/>
        </w:rPr>
        <w:t>nea</w:t>
      </w:r>
      <w:r>
        <w:rPr>
          <w:spacing w:val="1"/>
          <w:sz w:val="22"/>
          <w:szCs w:val="22"/>
        </w:rPr>
        <w:t>r</w:t>
      </w:r>
      <w:r>
        <w:rPr>
          <w:sz w:val="22"/>
          <w:szCs w:val="22"/>
        </w:rPr>
        <w:t xml:space="preserve"> </w:t>
      </w:r>
      <w:r>
        <w:rPr>
          <w:spacing w:val="-4"/>
          <w:sz w:val="22"/>
          <w:szCs w:val="22"/>
        </w:rPr>
        <w:t>future.</w:t>
      </w:r>
    </w:p>
    <w:p w14:paraId="5444F93F">
      <w:pPr>
        <w:pStyle w:val="7"/>
        <w:spacing w:before="9" w:line="206" w:lineRule="auto"/>
        <w:ind w:right="9" w:firstLine="189"/>
        <w:rPr>
          <w:rFonts w:ascii="Arial"/>
          <w:sz w:val="28"/>
          <w:szCs w:val="24"/>
        </w:rPr>
      </w:pPr>
      <w:r>
        <w:rPr>
          <w:spacing w:val="-5"/>
          <w:sz w:val="22"/>
          <w:szCs w:val="22"/>
        </w:rPr>
        <w:t>(b)Networked UAS provide real-time,discrete positions information</w:t>
      </w:r>
      <w:r>
        <w:rPr>
          <w:spacing w:val="3"/>
          <w:sz w:val="22"/>
          <w:szCs w:val="22"/>
        </w:rPr>
        <w:t xml:space="preserve"> </w:t>
      </w:r>
      <w:r>
        <w:rPr>
          <w:spacing w:val="-6"/>
          <w:sz w:val="22"/>
          <w:szCs w:val="22"/>
        </w:rPr>
        <w:t>for their flights whereas Intent-Based participants provide static volume</w:t>
      </w:r>
      <w:r>
        <w:rPr>
          <w:spacing w:val="15"/>
          <w:w w:val="101"/>
          <w:sz w:val="22"/>
          <w:szCs w:val="22"/>
        </w:rPr>
        <w:t xml:space="preserve"> </w:t>
      </w:r>
      <w:r>
        <w:rPr>
          <w:spacing w:val="-7"/>
          <w:sz w:val="22"/>
          <w:szCs w:val="22"/>
        </w:rPr>
        <w:t>information describi</w:t>
      </w:r>
      <w:r>
        <w:rPr>
          <w:spacing w:val="-8"/>
          <w:sz w:val="22"/>
          <w:szCs w:val="22"/>
        </w:rPr>
        <w:t>ng the area of</w:t>
      </w:r>
      <w:r>
        <w:rPr>
          <w:spacing w:val="-16"/>
          <w:sz w:val="22"/>
          <w:szCs w:val="22"/>
        </w:rPr>
        <w:t xml:space="preserve"> </w:t>
      </w:r>
      <w:r>
        <w:rPr>
          <w:spacing w:val="-8"/>
          <w:sz w:val="22"/>
          <w:szCs w:val="22"/>
        </w:rPr>
        <w:t>operation for their flights.Relevant data</w:t>
      </w:r>
      <w:r>
        <w:rPr>
          <w:sz w:val="22"/>
          <w:szCs w:val="22"/>
        </w:rPr>
        <w:t xml:space="preserve"> </w:t>
      </w:r>
      <w:r>
        <w:rPr>
          <w:spacing w:val="-7"/>
          <w:sz w:val="22"/>
          <w:szCs w:val="22"/>
        </w:rPr>
        <w:t xml:space="preserve">only includes the type </w:t>
      </w:r>
      <w:r>
        <w:rPr>
          <w:spacing w:val="-8"/>
          <w:sz w:val="22"/>
          <w:szCs w:val="22"/>
        </w:rPr>
        <w:t>of</w:t>
      </w:r>
      <w:r>
        <w:rPr>
          <w:spacing w:val="-17"/>
          <w:sz w:val="22"/>
          <w:szCs w:val="22"/>
        </w:rPr>
        <w:t xml:space="preserve"> </w:t>
      </w:r>
      <w:r>
        <w:rPr>
          <w:spacing w:val="-8"/>
          <w:sz w:val="22"/>
          <w:szCs w:val="22"/>
        </w:rPr>
        <w:t>information that is appropriate for</w:t>
      </w:r>
      <w:r>
        <w:rPr>
          <w:sz w:val="22"/>
          <w:szCs w:val="22"/>
        </w:rPr>
        <w:t xml:space="preserve"> </w:t>
      </w:r>
      <w:r>
        <w:rPr>
          <w:spacing w:val="-8"/>
          <w:sz w:val="22"/>
          <w:szCs w:val="22"/>
        </w:rPr>
        <w:t>a</w:t>
      </w:r>
      <w:r>
        <w:rPr>
          <w:sz w:val="22"/>
          <w:szCs w:val="22"/>
        </w:rPr>
        <w:t xml:space="preserve"> </w:t>
      </w:r>
      <w:r>
        <w:rPr>
          <w:spacing w:val="-8"/>
          <w:sz w:val="22"/>
          <w:szCs w:val="22"/>
        </w:rPr>
        <w:t>given</w:t>
      </w:r>
      <w:r>
        <w:rPr>
          <w:spacing w:val="2"/>
          <w:sz w:val="22"/>
          <w:szCs w:val="22"/>
        </w:rPr>
        <w:t xml:space="preserve"> </w:t>
      </w:r>
      <w:r>
        <w:rPr>
          <w:spacing w:val="-8"/>
          <w:sz w:val="22"/>
          <w:szCs w:val="22"/>
        </w:rPr>
        <w:t>flight;</w:t>
      </w:r>
      <w:r>
        <w:rPr>
          <w:sz w:val="22"/>
          <w:szCs w:val="22"/>
        </w:rPr>
        <w:t xml:space="preserve"> volume information</w:t>
      </w:r>
      <w:r>
        <w:rPr>
          <w:spacing w:val="17"/>
          <w:sz w:val="22"/>
          <w:szCs w:val="22"/>
        </w:rPr>
        <w:t xml:space="preserve"> </w:t>
      </w:r>
      <w:r>
        <w:rPr>
          <w:sz w:val="22"/>
          <w:szCs w:val="22"/>
        </w:rPr>
        <w:t>should not be provided by a</w:t>
      </w:r>
      <w:r>
        <w:rPr>
          <w:spacing w:val="2"/>
          <w:sz w:val="22"/>
          <w:szCs w:val="22"/>
        </w:rPr>
        <w:t xml:space="preserve"> </w:t>
      </w:r>
      <w:r>
        <w:rPr>
          <w:sz w:val="22"/>
          <w:szCs w:val="22"/>
        </w:rPr>
        <w:t>Net-RID</w:t>
      </w:r>
      <w:r>
        <w:rPr>
          <w:spacing w:val="17"/>
          <w:w w:val="101"/>
          <w:sz w:val="22"/>
          <w:szCs w:val="22"/>
        </w:rPr>
        <w:t xml:space="preserve"> </w:t>
      </w:r>
      <w:r>
        <w:rPr>
          <w:sz w:val="22"/>
          <w:szCs w:val="22"/>
        </w:rPr>
        <w:t xml:space="preserve">Service </w:t>
      </w:r>
      <w:r>
        <w:rPr>
          <w:spacing w:val="-7"/>
          <w:sz w:val="22"/>
          <w:szCs w:val="22"/>
        </w:rPr>
        <w:t>Provider for a Networked UAS,and discrete position information should</w:t>
      </w:r>
      <w:r>
        <w:rPr>
          <w:spacing w:val="4"/>
          <w:sz w:val="22"/>
          <w:szCs w:val="22"/>
        </w:rPr>
        <w:t xml:space="preserve">  </w:t>
      </w:r>
      <w:r>
        <w:rPr>
          <w:spacing w:val="-6"/>
          <w:sz w:val="22"/>
          <w:szCs w:val="22"/>
        </w:rPr>
        <w:t>not be provided for an Intent-Based participant.</w:t>
      </w:r>
    </w:p>
    <w:p w14:paraId="7C9F829D">
      <w:pPr>
        <w:pStyle w:val="7"/>
        <w:spacing w:before="35" w:line="199" w:lineRule="auto"/>
        <w:ind w:left="15" w:right="259" w:firstLine="190"/>
        <w:rPr>
          <w:sz w:val="22"/>
          <w:szCs w:val="22"/>
        </w:rPr>
      </w:pPr>
      <w:r>
        <w:rPr>
          <w:spacing w:val="-1"/>
          <w:sz w:val="22"/>
          <w:szCs w:val="22"/>
        </w:rPr>
        <w:t>(c)The response time requirements apply both to requests from a</w:t>
      </w:r>
      <w:r>
        <w:rPr>
          <w:sz w:val="22"/>
          <w:szCs w:val="22"/>
        </w:rPr>
        <w:t xml:space="preserve"> </w:t>
      </w:r>
      <w:r>
        <w:rPr>
          <w:spacing w:val="-8"/>
          <w:sz w:val="22"/>
          <w:szCs w:val="22"/>
        </w:rPr>
        <w:t xml:space="preserve">Net-RID Display Provider for </w:t>
      </w:r>
      <w:r>
        <w:rPr>
          <w:spacing w:val="-9"/>
          <w:sz w:val="22"/>
          <w:szCs w:val="22"/>
        </w:rPr>
        <w:t>position information for all relevant UAS in</w:t>
      </w:r>
      <w:r>
        <w:rPr>
          <w:sz w:val="22"/>
          <w:szCs w:val="22"/>
        </w:rPr>
        <w:t xml:space="preserve"> </w:t>
      </w:r>
      <w:r>
        <w:rPr>
          <w:spacing w:val="-5"/>
          <w:sz w:val="22"/>
          <w:szCs w:val="22"/>
        </w:rPr>
        <w:t>an area,as well as for the detailed information for</w:t>
      </w:r>
      <w:r>
        <w:rPr>
          <w:spacing w:val="8"/>
          <w:sz w:val="22"/>
          <w:szCs w:val="22"/>
        </w:rPr>
        <w:t xml:space="preserve"> </w:t>
      </w:r>
      <w:r>
        <w:rPr>
          <w:spacing w:val="-5"/>
          <w:sz w:val="22"/>
          <w:szCs w:val="22"/>
        </w:rPr>
        <w:t>an</w:t>
      </w:r>
      <w:r>
        <w:rPr>
          <w:spacing w:val="3"/>
          <w:sz w:val="22"/>
          <w:szCs w:val="22"/>
        </w:rPr>
        <w:t xml:space="preserve"> </w:t>
      </w:r>
      <w:r>
        <w:rPr>
          <w:spacing w:val="-5"/>
          <w:sz w:val="22"/>
          <w:szCs w:val="22"/>
        </w:rPr>
        <w:t>individual</w:t>
      </w:r>
      <w:r>
        <w:rPr>
          <w:spacing w:val="-2"/>
          <w:sz w:val="22"/>
          <w:szCs w:val="22"/>
        </w:rPr>
        <w:t xml:space="preserve"> </w:t>
      </w:r>
      <w:r>
        <w:rPr>
          <w:spacing w:val="-5"/>
          <w:sz w:val="22"/>
          <w:szCs w:val="22"/>
        </w:rPr>
        <w:t>UAS.</w:t>
      </w:r>
    </w:p>
    <w:p w14:paraId="073D09E4">
      <w:pPr>
        <w:pStyle w:val="7"/>
        <w:spacing w:before="25" w:line="206" w:lineRule="auto"/>
        <w:ind w:left="15" w:right="252" w:firstLine="190"/>
        <w:rPr>
          <w:sz w:val="22"/>
          <w:szCs w:val="22"/>
        </w:rPr>
      </w:pPr>
      <w:r>
        <w:rPr>
          <w:spacing w:val="-3"/>
          <w:sz w:val="22"/>
          <w:szCs w:val="22"/>
        </w:rPr>
        <w:t>(d)Providing near-real-time position information if</w:t>
      </w:r>
      <w:r>
        <w:rPr>
          <w:spacing w:val="-14"/>
          <w:sz w:val="22"/>
          <w:szCs w:val="22"/>
        </w:rPr>
        <w:t xml:space="preserve"> </w:t>
      </w:r>
      <w:r>
        <w:rPr>
          <w:spacing w:val="-3"/>
          <w:sz w:val="22"/>
          <w:szCs w:val="22"/>
        </w:rPr>
        <w:t>requested is in-</w:t>
      </w:r>
      <w:r>
        <w:rPr>
          <w:sz w:val="22"/>
          <w:szCs w:val="22"/>
        </w:rPr>
        <w:t xml:space="preserve"> </w:t>
      </w:r>
      <w:r>
        <w:rPr>
          <w:spacing w:val="-5"/>
          <w:sz w:val="22"/>
          <w:szCs w:val="22"/>
        </w:rPr>
        <w:t xml:space="preserve">tended to enable an implementation not </w:t>
      </w:r>
      <w:r>
        <w:rPr>
          <w:spacing w:val="-6"/>
          <w:sz w:val="22"/>
          <w:szCs w:val="22"/>
        </w:rPr>
        <w:t>to be forced to resend the</w:t>
      </w:r>
      <w:r>
        <w:rPr>
          <w:spacing w:val="5"/>
          <w:sz w:val="22"/>
          <w:szCs w:val="22"/>
        </w:rPr>
        <w:t xml:space="preserve"> </w:t>
      </w:r>
      <w:r>
        <w:rPr>
          <w:spacing w:val="-6"/>
          <w:sz w:val="22"/>
          <w:szCs w:val="22"/>
        </w:rPr>
        <w:t>same</w:t>
      </w:r>
      <w:r>
        <w:rPr>
          <w:sz w:val="22"/>
          <w:szCs w:val="22"/>
        </w:rPr>
        <w:t xml:space="preserve"> </w:t>
      </w:r>
      <w:r>
        <w:rPr>
          <w:spacing w:val="-5"/>
          <w:sz w:val="22"/>
          <w:szCs w:val="22"/>
        </w:rPr>
        <w:t>data a Net-RID Display Provider already has.</w:t>
      </w:r>
      <w:r>
        <w:rPr>
          <w:spacing w:val="-6"/>
          <w:sz w:val="22"/>
          <w:szCs w:val="22"/>
        </w:rPr>
        <w:t>For example,the Net-RID</w:t>
      </w:r>
      <w:r>
        <w:rPr>
          <w:sz w:val="22"/>
          <w:szCs w:val="22"/>
        </w:rPr>
        <w:t xml:space="preserve"> </w:t>
      </w:r>
      <w:r>
        <w:rPr>
          <w:spacing w:val="-4"/>
          <w:sz w:val="22"/>
          <w:szCs w:val="22"/>
        </w:rPr>
        <w:t>Display Provider could request the near-real-time info</w:t>
      </w:r>
      <w:r>
        <w:rPr>
          <w:spacing w:val="-5"/>
          <w:sz w:val="22"/>
          <w:szCs w:val="22"/>
        </w:rPr>
        <w:t>rmation the first</w:t>
      </w:r>
      <w:r>
        <w:rPr>
          <w:sz w:val="22"/>
          <w:szCs w:val="22"/>
        </w:rPr>
        <w:t xml:space="preserve"> </w:t>
      </w:r>
      <w:r>
        <w:rPr>
          <w:spacing w:val="-3"/>
          <w:sz w:val="22"/>
          <w:szCs w:val="22"/>
        </w:rPr>
        <w:t xml:space="preserve">time it requests data for an area,and thereafter it </w:t>
      </w:r>
      <w:r>
        <w:rPr>
          <w:spacing w:val="-4"/>
          <w:sz w:val="22"/>
          <w:szCs w:val="22"/>
        </w:rPr>
        <w:t>would not need</w:t>
      </w:r>
      <w:r>
        <w:rPr>
          <w:sz w:val="22"/>
          <w:szCs w:val="22"/>
        </w:rPr>
        <w:t xml:space="preserve"> </w:t>
      </w:r>
      <w:r>
        <w:rPr>
          <w:spacing w:val="-4"/>
          <w:sz w:val="22"/>
          <w:szCs w:val="22"/>
        </w:rPr>
        <w:t>to be</w:t>
      </w:r>
      <w:r>
        <w:rPr>
          <w:sz w:val="22"/>
          <w:szCs w:val="22"/>
        </w:rPr>
        <w:t xml:space="preserve"> </w:t>
      </w:r>
      <w:r>
        <w:rPr>
          <w:spacing w:val="-6"/>
          <w:sz w:val="22"/>
          <w:szCs w:val="22"/>
        </w:rPr>
        <w:t>requested and resent.</w:t>
      </w:r>
    </w:p>
    <w:p w14:paraId="2E955D87">
      <w:pPr>
        <w:pStyle w:val="7"/>
        <w:spacing w:before="12" w:line="207" w:lineRule="auto"/>
        <w:ind w:left="15" w:right="251" w:firstLine="190"/>
        <w:rPr>
          <w:sz w:val="22"/>
          <w:szCs w:val="22"/>
        </w:rPr>
      </w:pPr>
      <w:r>
        <w:rPr>
          <w:spacing w:val="-7"/>
          <w:sz w:val="22"/>
          <w:szCs w:val="22"/>
        </w:rPr>
        <w:t>(e)For simplicity,this requirement is written assuming a pull ap</w:t>
      </w:r>
      <w:r>
        <w:rPr>
          <w:spacing w:val="-8"/>
          <w:sz w:val="22"/>
          <w:szCs w:val="22"/>
        </w:rPr>
        <w:t>proach,</w:t>
      </w:r>
      <w:r>
        <w:rPr>
          <w:sz w:val="22"/>
          <w:szCs w:val="22"/>
        </w:rPr>
        <w:t xml:space="preserve"> </w:t>
      </w:r>
      <w:r>
        <w:rPr>
          <w:spacing w:val="-6"/>
          <w:sz w:val="22"/>
          <w:szCs w:val="22"/>
        </w:rPr>
        <w:t>meaning the Net-RID Display Provider requests data from the Net-RID</w:t>
      </w:r>
      <w:r>
        <w:rPr>
          <w:spacing w:val="18"/>
          <w:sz w:val="22"/>
          <w:szCs w:val="22"/>
        </w:rPr>
        <w:t xml:space="preserve"> </w:t>
      </w:r>
      <w:r>
        <w:rPr>
          <w:spacing w:val="-1"/>
          <w:sz w:val="22"/>
          <w:szCs w:val="22"/>
        </w:rPr>
        <w:t>Service</w:t>
      </w:r>
      <w:r>
        <w:rPr>
          <w:spacing w:val="30"/>
          <w:w w:val="101"/>
          <w:sz w:val="22"/>
          <w:szCs w:val="22"/>
        </w:rPr>
        <w:t xml:space="preserve"> </w:t>
      </w:r>
      <w:r>
        <w:rPr>
          <w:spacing w:val="-1"/>
          <w:sz w:val="22"/>
          <w:szCs w:val="22"/>
        </w:rPr>
        <w:t>Provider</w:t>
      </w:r>
      <w:r>
        <w:rPr>
          <w:spacing w:val="32"/>
          <w:sz w:val="22"/>
          <w:szCs w:val="22"/>
        </w:rPr>
        <w:t xml:space="preserve"> </w:t>
      </w:r>
      <w:r>
        <w:rPr>
          <w:spacing w:val="-1"/>
          <w:sz w:val="22"/>
          <w:szCs w:val="22"/>
        </w:rPr>
        <w:t>on</w:t>
      </w:r>
      <w:r>
        <w:rPr>
          <w:spacing w:val="34"/>
          <w:sz w:val="22"/>
          <w:szCs w:val="22"/>
        </w:rPr>
        <w:t xml:space="preserve"> </w:t>
      </w:r>
      <w:r>
        <w:rPr>
          <w:spacing w:val="-1"/>
          <w:sz w:val="22"/>
          <w:szCs w:val="22"/>
        </w:rPr>
        <w:t>a</w:t>
      </w:r>
      <w:r>
        <w:rPr>
          <w:spacing w:val="26"/>
          <w:w w:val="101"/>
          <w:sz w:val="22"/>
          <w:szCs w:val="22"/>
        </w:rPr>
        <w:t xml:space="preserve"> </w:t>
      </w:r>
      <w:r>
        <w:rPr>
          <w:spacing w:val="-1"/>
          <w:sz w:val="22"/>
          <w:szCs w:val="22"/>
        </w:rPr>
        <w:t>periodic</w:t>
      </w:r>
      <w:r>
        <w:rPr>
          <w:spacing w:val="26"/>
          <w:w w:val="101"/>
          <w:sz w:val="22"/>
          <w:szCs w:val="22"/>
        </w:rPr>
        <w:t xml:space="preserve"> </w:t>
      </w:r>
      <w:r>
        <w:rPr>
          <w:spacing w:val="-1"/>
          <w:sz w:val="22"/>
          <w:szCs w:val="22"/>
        </w:rPr>
        <w:t>basis,such</w:t>
      </w:r>
      <w:r>
        <w:rPr>
          <w:spacing w:val="33"/>
          <w:w w:val="101"/>
          <w:sz w:val="22"/>
          <w:szCs w:val="22"/>
        </w:rPr>
        <w:t xml:space="preserve"> </w:t>
      </w:r>
      <w:r>
        <w:rPr>
          <w:spacing w:val="-1"/>
          <w:sz w:val="22"/>
          <w:szCs w:val="22"/>
        </w:rPr>
        <w:t>as</w:t>
      </w:r>
      <w:r>
        <w:rPr>
          <w:spacing w:val="33"/>
          <w:w w:val="101"/>
          <w:sz w:val="22"/>
          <w:szCs w:val="22"/>
        </w:rPr>
        <w:t xml:space="preserve"> </w:t>
      </w:r>
      <w:r>
        <w:rPr>
          <w:spacing w:val="-1"/>
          <w:sz w:val="22"/>
          <w:szCs w:val="22"/>
        </w:rPr>
        <w:t>once</w:t>
      </w:r>
      <w:r>
        <w:rPr>
          <w:spacing w:val="26"/>
          <w:w w:val="101"/>
          <w:sz w:val="22"/>
          <w:szCs w:val="22"/>
        </w:rPr>
        <w:t xml:space="preserve"> </w:t>
      </w:r>
      <w:r>
        <w:rPr>
          <w:spacing w:val="-1"/>
          <w:sz w:val="22"/>
          <w:szCs w:val="22"/>
        </w:rPr>
        <w:t>per</w:t>
      </w:r>
      <w:r>
        <w:rPr>
          <w:spacing w:val="35"/>
          <w:sz w:val="22"/>
          <w:szCs w:val="22"/>
        </w:rPr>
        <w:t xml:space="preserve"> </w:t>
      </w:r>
      <w:r>
        <w:rPr>
          <w:spacing w:val="-1"/>
          <w:sz w:val="22"/>
          <w:szCs w:val="22"/>
        </w:rPr>
        <w:t>second.A</w:t>
      </w:r>
      <w:r>
        <w:rPr>
          <w:sz w:val="22"/>
          <w:szCs w:val="22"/>
        </w:rPr>
        <w:t xml:space="preserve"> subscription</w:t>
      </w:r>
      <w:r>
        <w:rPr>
          <w:spacing w:val="1"/>
          <w:sz w:val="22"/>
          <w:szCs w:val="22"/>
        </w:rPr>
        <w:t>-</w:t>
      </w:r>
      <w:r>
        <w:rPr>
          <w:sz w:val="22"/>
          <w:szCs w:val="22"/>
        </w:rPr>
        <w:t>based</w:t>
      </w:r>
      <w:r>
        <w:rPr>
          <w:spacing w:val="1"/>
          <w:sz w:val="22"/>
          <w:szCs w:val="22"/>
        </w:rPr>
        <w:t xml:space="preserve"> </w:t>
      </w:r>
      <w:r>
        <w:rPr>
          <w:sz w:val="22"/>
          <w:szCs w:val="22"/>
        </w:rPr>
        <w:t>implementation</w:t>
      </w:r>
      <w:r>
        <w:rPr>
          <w:spacing w:val="1"/>
          <w:sz w:val="22"/>
          <w:szCs w:val="22"/>
        </w:rPr>
        <w:t xml:space="preserve"> </w:t>
      </w:r>
      <w:r>
        <w:rPr>
          <w:sz w:val="22"/>
          <w:szCs w:val="22"/>
        </w:rPr>
        <w:t>can</w:t>
      </w:r>
      <w:r>
        <w:rPr>
          <w:spacing w:val="1"/>
          <w:sz w:val="22"/>
          <w:szCs w:val="22"/>
        </w:rPr>
        <w:t xml:space="preserve"> </w:t>
      </w:r>
      <w:r>
        <w:rPr>
          <w:sz w:val="22"/>
          <w:szCs w:val="22"/>
        </w:rPr>
        <w:t>also</w:t>
      </w:r>
      <w:r>
        <w:rPr>
          <w:spacing w:val="1"/>
          <w:sz w:val="22"/>
          <w:szCs w:val="22"/>
        </w:rPr>
        <w:t xml:space="preserve"> </w:t>
      </w:r>
      <w:r>
        <w:rPr>
          <w:sz w:val="22"/>
          <w:szCs w:val="22"/>
        </w:rPr>
        <w:t>meet</w:t>
      </w:r>
      <w:r>
        <w:rPr>
          <w:spacing w:val="1"/>
          <w:sz w:val="22"/>
          <w:szCs w:val="22"/>
        </w:rPr>
        <w:t xml:space="preserve"> </w:t>
      </w:r>
      <w:r>
        <w:rPr>
          <w:sz w:val="22"/>
          <w:szCs w:val="22"/>
        </w:rPr>
        <w:t>the</w:t>
      </w:r>
      <w:r>
        <w:rPr>
          <w:spacing w:val="10"/>
          <w:sz w:val="22"/>
          <w:szCs w:val="22"/>
        </w:rPr>
        <w:t xml:space="preserve"> </w:t>
      </w:r>
      <w:r>
        <w:rPr>
          <w:sz w:val="22"/>
          <w:szCs w:val="22"/>
        </w:rPr>
        <w:t>intent</w:t>
      </w:r>
      <w:r>
        <w:rPr>
          <w:spacing w:val="9"/>
          <w:sz w:val="22"/>
          <w:szCs w:val="22"/>
        </w:rPr>
        <w:t xml:space="preserve"> </w:t>
      </w:r>
      <w:r>
        <w:rPr>
          <w:sz w:val="22"/>
          <w:szCs w:val="22"/>
        </w:rPr>
        <w:t>of</w:t>
      </w:r>
      <w:r>
        <w:rPr>
          <w:spacing w:val="-14"/>
          <w:sz w:val="22"/>
          <w:szCs w:val="22"/>
        </w:rPr>
        <w:t xml:space="preserve"> </w:t>
      </w:r>
      <w:r>
        <w:rPr>
          <w:sz w:val="22"/>
          <w:szCs w:val="22"/>
        </w:rPr>
        <w:t>this requirement</w:t>
      </w:r>
      <w:r>
        <w:rPr>
          <w:spacing w:val="14"/>
          <w:w w:val="101"/>
          <w:sz w:val="22"/>
          <w:szCs w:val="22"/>
        </w:rPr>
        <w:t xml:space="preserve">  </w:t>
      </w:r>
      <w:r>
        <w:rPr>
          <w:sz w:val="22"/>
          <w:szCs w:val="22"/>
          <w:shd w:val="clear" w:fill="FFF000"/>
        </w:rPr>
        <w:t>as</w:t>
      </w:r>
      <w:r>
        <w:rPr>
          <w:rFonts w:hint="eastAsia" w:eastAsia="宋体"/>
          <w:sz w:val="22"/>
          <w:szCs w:val="22"/>
          <w:shd w:val="clear" w:fill="FFF000"/>
          <w:lang w:eastAsia="zh-CN"/>
        </w:rPr>
        <w:t xml:space="preserve"> </w:t>
      </w:r>
      <w:r>
        <w:rPr>
          <w:sz w:val="22"/>
          <w:szCs w:val="22"/>
          <w:shd w:val="clear" w:fill="FFF000"/>
        </w:rPr>
        <w:t>long</w:t>
      </w:r>
      <w:r>
        <w:rPr>
          <w:rFonts w:hint="eastAsia" w:eastAsia="宋体"/>
          <w:sz w:val="22"/>
          <w:szCs w:val="22"/>
          <w:shd w:val="clear" w:fill="FFF000"/>
          <w:lang w:eastAsia="zh-CN"/>
        </w:rPr>
        <w:t xml:space="preserve"> </w:t>
      </w:r>
      <w:r>
        <w:rPr>
          <w:sz w:val="22"/>
          <w:szCs w:val="22"/>
          <w:shd w:val="clear" w:fill="FFF000"/>
        </w:rPr>
        <w:t>as</w:t>
      </w:r>
      <w:r>
        <w:rPr>
          <w:rFonts w:hint="eastAsia" w:eastAsia="宋体"/>
          <w:sz w:val="22"/>
          <w:szCs w:val="22"/>
          <w:shd w:val="clear" w:fill="FFF000"/>
          <w:lang w:eastAsia="zh-CN"/>
        </w:rPr>
        <w:t xml:space="preserve"> </w:t>
      </w:r>
      <w:r>
        <w:rPr>
          <w:sz w:val="22"/>
          <w:szCs w:val="22"/>
          <w:shd w:val="clear" w:fill="FFF000"/>
        </w:rPr>
        <w:t>the</w:t>
      </w:r>
      <w:r>
        <w:rPr>
          <w:rFonts w:hint="eastAsia" w:eastAsia="宋体"/>
          <w:sz w:val="22"/>
          <w:szCs w:val="22"/>
          <w:shd w:val="clear" w:fill="FFF000"/>
          <w:lang w:eastAsia="zh-CN"/>
        </w:rPr>
        <w:t xml:space="preserve"> </w:t>
      </w:r>
      <w:r>
        <w:rPr>
          <w:sz w:val="22"/>
          <w:szCs w:val="22"/>
          <w:shd w:val="clear" w:fill="FFF000"/>
        </w:rPr>
        <w:t>push</w:t>
      </w:r>
      <w:r>
        <w:rPr>
          <w:rFonts w:hint="eastAsia" w:eastAsia="宋体"/>
          <w:spacing w:val="2"/>
          <w:sz w:val="22"/>
          <w:szCs w:val="22"/>
          <w:shd w:val="clear" w:fill="FFF000"/>
          <w:lang w:eastAsia="zh-CN"/>
        </w:rPr>
        <w:t xml:space="preserve"> </w:t>
      </w:r>
      <w:r>
        <w:rPr>
          <w:sz w:val="22"/>
          <w:szCs w:val="22"/>
          <w:shd w:val="clear" w:fill="FFF000"/>
        </w:rPr>
        <w:t>interval</w:t>
      </w:r>
      <w:r>
        <w:rPr>
          <w:rFonts w:hint="eastAsia" w:eastAsia="宋体"/>
          <w:spacing w:val="4"/>
          <w:sz w:val="22"/>
          <w:szCs w:val="22"/>
          <w:shd w:val="clear" w:fill="FFF000"/>
          <w:lang w:eastAsia="zh-CN"/>
        </w:rPr>
        <w:t xml:space="preserve"> </w:t>
      </w:r>
      <w:r>
        <w:rPr>
          <w:sz w:val="22"/>
          <w:szCs w:val="22"/>
          <w:shd w:val="clear" w:fill="FFF000"/>
        </w:rPr>
        <w:t>al</w:t>
      </w:r>
      <w:r>
        <w:rPr>
          <w:spacing w:val="-1"/>
          <w:sz w:val="22"/>
          <w:szCs w:val="22"/>
          <w:shd w:val="clear" w:fill="FFF000"/>
        </w:rPr>
        <w:t>igns</w:t>
      </w:r>
      <w:r>
        <w:rPr>
          <w:rFonts w:hint="eastAsia" w:eastAsia="宋体"/>
          <w:spacing w:val="-1"/>
          <w:sz w:val="22"/>
          <w:szCs w:val="22"/>
          <w:shd w:val="clear" w:fill="FFF000"/>
          <w:lang w:eastAsia="zh-CN"/>
        </w:rPr>
        <w:t xml:space="preserve"> </w:t>
      </w:r>
      <w:r>
        <w:rPr>
          <w:spacing w:val="-1"/>
          <w:sz w:val="22"/>
          <w:szCs w:val="22"/>
          <w:shd w:val="clear" w:fill="FFF000"/>
        </w:rPr>
        <w:t>wit</w:t>
      </w:r>
      <w:r>
        <w:rPr>
          <w:spacing w:val="-1"/>
          <w:sz w:val="22"/>
          <w:szCs w:val="22"/>
        </w:rPr>
        <w:t>h</w:t>
      </w:r>
      <w:r>
        <w:rPr>
          <w:rFonts w:hint="eastAsia" w:eastAsia="宋体"/>
          <w:spacing w:val="2"/>
          <w:sz w:val="22"/>
          <w:szCs w:val="22"/>
          <w:lang w:eastAsia="zh-CN"/>
        </w:rPr>
        <w:t xml:space="preserve"> </w:t>
      </w:r>
      <w:r>
        <w:rPr>
          <w:spacing w:val="-1"/>
          <w:sz w:val="22"/>
          <w:szCs w:val="22"/>
        </w:rPr>
        <w:t>the</w:t>
      </w:r>
      <w:r>
        <w:rPr>
          <w:spacing w:val="2"/>
          <w:sz w:val="22"/>
          <w:szCs w:val="22"/>
        </w:rPr>
        <w:t xml:space="preserve"> </w:t>
      </w:r>
      <w:r>
        <w:rPr>
          <w:spacing w:val="-8"/>
          <w:sz w:val="22"/>
          <w:szCs w:val="22"/>
        </w:rPr>
        <w:t xml:space="preserve">NetSpDataResponse95thPercentile and 99thPercentile </w:t>
      </w:r>
      <w:r>
        <w:rPr>
          <w:spacing w:val="-9"/>
          <w:sz w:val="22"/>
          <w:szCs w:val="22"/>
        </w:rPr>
        <w:t>response times.For</w:t>
      </w:r>
      <w:r>
        <w:rPr>
          <w:sz w:val="22"/>
          <w:szCs w:val="22"/>
        </w:rPr>
        <w:t xml:space="preserve"> </w:t>
      </w:r>
      <w:r>
        <w:rPr>
          <w:spacing w:val="-6"/>
          <w:sz w:val="22"/>
          <w:szCs w:val="22"/>
        </w:rPr>
        <w:t>example,if</w:t>
      </w:r>
      <w:r>
        <w:rPr>
          <w:spacing w:val="-19"/>
          <w:sz w:val="22"/>
          <w:szCs w:val="22"/>
        </w:rPr>
        <w:t xml:space="preserve"> </w:t>
      </w:r>
      <w:r>
        <w:rPr>
          <w:spacing w:val="-6"/>
          <w:sz w:val="22"/>
          <w:szCs w:val="22"/>
        </w:rPr>
        <w:t>the 95th Percentile response time is</w:t>
      </w:r>
      <w:r>
        <w:rPr>
          <w:spacing w:val="16"/>
          <w:w w:val="101"/>
          <w:sz w:val="22"/>
          <w:szCs w:val="22"/>
        </w:rPr>
        <w:t xml:space="preserve"> </w:t>
      </w:r>
      <w:r>
        <w:rPr>
          <w:spacing w:val="-6"/>
          <w:sz w:val="22"/>
          <w:szCs w:val="22"/>
        </w:rPr>
        <w:t>1 s,the subscrip</w:t>
      </w:r>
      <w:r>
        <w:rPr>
          <w:spacing w:val="-7"/>
          <w:sz w:val="22"/>
          <w:szCs w:val="22"/>
        </w:rPr>
        <w:t>tion push</w:t>
      </w:r>
      <w:r>
        <w:rPr>
          <w:sz w:val="22"/>
          <w:szCs w:val="22"/>
        </w:rPr>
        <w:t xml:space="preserve"> </w:t>
      </w:r>
      <w:r>
        <w:rPr>
          <w:spacing w:val="-3"/>
          <w:sz w:val="22"/>
          <w:szCs w:val="22"/>
        </w:rPr>
        <w:t>rate must be once per second 95%of</w:t>
      </w:r>
      <w:r>
        <w:rPr>
          <w:spacing w:val="-4"/>
          <w:sz w:val="22"/>
          <w:szCs w:val="22"/>
        </w:rPr>
        <w:t xml:space="preserve"> </w:t>
      </w:r>
      <w:r>
        <w:rPr>
          <w:spacing w:val="-3"/>
          <w:sz w:val="22"/>
          <w:szCs w:val="22"/>
        </w:rPr>
        <w:t>the time.</w:t>
      </w:r>
    </w:p>
    <w:p w14:paraId="1FDAB230">
      <w:pPr>
        <w:pStyle w:val="7"/>
        <w:spacing w:before="45" w:line="215" w:lineRule="auto"/>
        <w:ind w:left="15" w:right="252" w:firstLine="299"/>
        <w:rPr>
          <w:sz w:val="22"/>
          <w:szCs w:val="22"/>
        </w:rPr>
      </w:pPr>
      <w:r>
        <w:rPr>
          <w:sz w:val="22"/>
          <w:szCs w:val="22"/>
        </w:rPr>
        <w:t>(7)For</w:t>
      </w:r>
      <w:r>
        <w:rPr>
          <w:rFonts w:hint="eastAsia" w:eastAsia="宋体"/>
          <w:sz w:val="22"/>
          <w:szCs w:val="22"/>
          <w:lang w:eastAsia="zh-CN"/>
        </w:rPr>
        <w:t xml:space="preserve"> </w:t>
      </w:r>
      <w:r>
        <w:rPr>
          <w:sz w:val="22"/>
          <w:szCs w:val="22"/>
        </w:rPr>
        <w:t>each</w:t>
      </w:r>
      <w:r>
        <w:rPr>
          <w:rFonts w:hint="eastAsia" w:eastAsia="宋体"/>
          <w:sz w:val="22"/>
          <w:szCs w:val="22"/>
          <w:lang w:eastAsia="zh-CN"/>
        </w:rPr>
        <w:t xml:space="preserve"> </w:t>
      </w:r>
      <w:r>
        <w:rPr>
          <w:sz w:val="22"/>
          <w:szCs w:val="22"/>
        </w:rPr>
        <w:t>applicable</w:t>
      </w:r>
      <w:r>
        <w:rPr>
          <w:rFonts w:hint="eastAsia" w:eastAsia="宋体"/>
          <w:sz w:val="22"/>
          <w:szCs w:val="22"/>
          <w:lang w:eastAsia="zh-CN"/>
        </w:rPr>
        <w:t xml:space="preserve"> </w:t>
      </w:r>
      <w:r>
        <w:rPr>
          <w:sz w:val="22"/>
          <w:szCs w:val="22"/>
        </w:rPr>
        <w:t>UA,near-real-t</w:t>
      </w:r>
      <w:r>
        <w:rPr>
          <w:spacing w:val="-1"/>
          <w:sz w:val="22"/>
          <w:szCs w:val="22"/>
        </w:rPr>
        <w:t>ime</w:t>
      </w:r>
      <w:r>
        <w:rPr>
          <w:rFonts w:hint="eastAsia" w:eastAsia="宋体"/>
          <w:spacing w:val="-1"/>
          <w:sz w:val="22"/>
          <w:szCs w:val="22"/>
          <w:lang w:eastAsia="zh-CN"/>
        </w:rPr>
        <w:t xml:space="preserve"> </w:t>
      </w:r>
      <w:r>
        <w:rPr>
          <w:spacing w:val="-1"/>
          <w:sz w:val="22"/>
          <w:szCs w:val="22"/>
        </w:rPr>
        <w:t>position</w:t>
      </w:r>
      <w:r>
        <w:rPr>
          <w:rFonts w:hint="eastAsia" w:eastAsia="宋体"/>
          <w:spacing w:val="-1"/>
          <w:sz w:val="22"/>
          <w:szCs w:val="22"/>
          <w:lang w:eastAsia="zh-CN"/>
        </w:rPr>
        <w:t xml:space="preserve"> </w:t>
      </w:r>
      <w:r>
        <w:rPr>
          <w:spacing w:val="-1"/>
          <w:sz w:val="22"/>
          <w:szCs w:val="22"/>
        </w:rPr>
        <w:t>infor-</w:t>
      </w:r>
      <w:r>
        <w:rPr>
          <w:sz w:val="22"/>
          <w:szCs w:val="22"/>
        </w:rPr>
        <w:t xml:space="preserve"> mation</w:t>
      </w:r>
      <w:r>
        <w:rPr>
          <w:rFonts w:hint="eastAsia" w:eastAsia="宋体"/>
          <w:sz w:val="22"/>
          <w:szCs w:val="22"/>
          <w:lang w:eastAsia="zh-CN"/>
        </w:rPr>
        <w:t xml:space="preserve"> </w:t>
      </w:r>
      <w:r>
        <w:rPr>
          <w:sz w:val="22"/>
          <w:szCs w:val="22"/>
        </w:rPr>
        <w:t>shall(NET0270)include:</w:t>
      </w:r>
    </w:p>
    <w:p w14:paraId="44BB41A8">
      <w:pPr>
        <w:pStyle w:val="7"/>
        <w:spacing w:before="172" w:line="208" w:lineRule="auto"/>
        <w:ind w:right="253" w:firstLine="455"/>
        <w:rPr>
          <w:sz w:val="22"/>
          <w:szCs w:val="22"/>
        </w:rPr>
      </w:pPr>
      <w:r>
        <w:rPr>
          <w:b/>
          <w:bCs/>
          <w:spacing w:val="-1"/>
          <w:sz w:val="22"/>
          <w:szCs w:val="22"/>
          <w:shd w:val="clear" w:fill="70F040"/>
        </w:rPr>
        <w:t>(a)All</w:t>
      </w:r>
      <w:r>
        <w:rPr>
          <w:b/>
          <w:bCs/>
          <w:spacing w:val="16"/>
          <w:sz w:val="22"/>
          <w:szCs w:val="22"/>
          <w:shd w:val="clear" w:fill="70F040"/>
        </w:rPr>
        <w:t xml:space="preserve">  </w:t>
      </w:r>
      <w:r>
        <w:rPr>
          <w:b/>
          <w:bCs/>
          <w:spacing w:val="-1"/>
          <w:sz w:val="22"/>
          <w:szCs w:val="22"/>
          <w:shd w:val="clear" w:fill="70F040"/>
        </w:rPr>
        <w:t>position</w:t>
      </w:r>
      <w:r>
        <w:rPr>
          <w:b/>
          <w:bCs/>
          <w:spacing w:val="17"/>
          <w:w w:val="101"/>
          <w:sz w:val="22"/>
          <w:szCs w:val="22"/>
          <w:shd w:val="clear" w:fill="70F040"/>
        </w:rPr>
        <w:t xml:space="preserve">  </w:t>
      </w:r>
      <w:r>
        <w:rPr>
          <w:b/>
          <w:bCs/>
          <w:spacing w:val="-1"/>
          <w:sz w:val="22"/>
          <w:szCs w:val="22"/>
          <w:shd w:val="clear" w:fill="70F040"/>
        </w:rPr>
        <w:t>reports</w:t>
      </w:r>
      <w:r>
        <w:rPr>
          <w:b/>
          <w:bCs/>
          <w:spacing w:val="16"/>
          <w:sz w:val="22"/>
          <w:szCs w:val="22"/>
          <w:shd w:val="clear" w:fill="70F040"/>
        </w:rPr>
        <w:t xml:space="preserve">  </w:t>
      </w:r>
      <w:r>
        <w:rPr>
          <w:b/>
          <w:bCs/>
          <w:spacing w:val="-1"/>
          <w:sz w:val="22"/>
          <w:szCs w:val="22"/>
          <w:shd w:val="clear" w:fill="70F040"/>
        </w:rPr>
        <w:t>in</w:t>
      </w:r>
      <w:r>
        <w:rPr>
          <w:b/>
          <w:bCs/>
          <w:spacing w:val="16"/>
          <w:sz w:val="22"/>
          <w:szCs w:val="22"/>
          <w:shd w:val="clear" w:fill="70F040"/>
        </w:rPr>
        <w:t xml:space="preserve">  </w:t>
      </w:r>
      <w:r>
        <w:rPr>
          <w:b/>
          <w:bCs/>
          <w:spacing w:val="-1"/>
          <w:sz w:val="22"/>
          <w:szCs w:val="22"/>
          <w:shd w:val="clear" w:fill="70F040"/>
        </w:rPr>
        <w:t>the</w:t>
      </w:r>
      <w:r>
        <w:rPr>
          <w:b/>
          <w:bCs/>
          <w:spacing w:val="18"/>
          <w:sz w:val="22"/>
          <w:szCs w:val="22"/>
          <w:shd w:val="clear" w:fill="70F040"/>
        </w:rPr>
        <w:t xml:space="preserve">  </w:t>
      </w:r>
      <w:r>
        <w:rPr>
          <w:b/>
          <w:bCs/>
          <w:spacing w:val="-1"/>
          <w:sz w:val="22"/>
          <w:szCs w:val="22"/>
          <w:shd w:val="clear" w:fill="70F040"/>
        </w:rPr>
        <w:t>reque</w:t>
      </w:r>
      <w:r>
        <w:rPr>
          <w:b/>
          <w:bCs/>
          <w:spacing w:val="-2"/>
          <w:sz w:val="22"/>
          <w:szCs w:val="22"/>
          <w:shd w:val="clear" w:fill="70F040"/>
        </w:rPr>
        <w:t>sted</w:t>
      </w:r>
      <w:r>
        <w:rPr>
          <w:b/>
          <w:bCs/>
          <w:spacing w:val="18"/>
          <w:sz w:val="22"/>
          <w:szCs w:val="22"/>
          <w:shd w:val="clear" w:fill="70F040"/>
        </w:rPr>
        <w:t xml:space="preserve">  </w:t>
      </w:r>
      <w:r>
        <w:rPr>
          <w:b/>
          <w:bCs/>
          <w:spacing w:val="-2"/>
          <w:sz w:val="22"/>
          <w:szCs w:val="22"/>
          <w:shd w:val="clear" w:fill="70F040"/>
        </w:rPr>
        <w:t>area</w:t>
      </w:r>
      <w:r>
        <w:rPr>
          <w:b/>
          <w:bCs/>
          <w:spacing w:val="17"/>
          <w:w w:val="101"/>
          <w:sz w:val="22"/>
          <w:szCs w:val="22"/>
          <w:shd w:val="clear" w:fill="70F040"/>
        </w:rPr>
        <w:t xml:space="preserve">  </w:t>
      </w:r>
      <w:r>
        <w:rPr>
          <w:b/>
          <w:bCs/>
          <w:spacing w:val="-2"/>
          <w:sz w:val="22"/>
          <w:szCs w:val="22"/>
          <w:shd w:val="clear" w:fill="70F040"/>
        </w:rPr>
        <w:t>up</w:t>
      </w:r>
      <w:r>
        <w:rPr>
          <w:b/>
          <w:bCs/>
          <w:spacing w:val="16"/>
          <w:sz w:val="22"/>
          <w:szCs w:val="22"/>
          <w:shd w:val="clear" w:fill="70F040"/>
        </w:rPr>
        <w:t xml:space="preserve">  </w:t>
      </w:r>
      <w:r>
        <w:rPr>
          <w:b/>
          <w:bCs/>
          <w:spacing w:val="-2"/>
          <w:sz w:val="22"/>
          <w:szCs w:val="22"/>
          <w:shd w:val="clear" w:fill="70F040"/>
        </w:rPr>
        <w:t>to</w:t>
      </w:r>
      <w:r>
        <w:rPr>
          <w:b/>
          <w:bCs/>
          <w:sz w:val="22"/>
          <w:szCs w:val="22"/>
        </w:rPr>
        <w:t xml:space="preserve"> </w:t>
      </w:r>
      <w:r>
        <w:rPr>
          <w:position w:val="-1"/>
          <w:sz w:val="22"/>
          <w:szCs w:val="22"/>
        </w:rPr>
        <w:drawing>
          <wp:inline distT="0" distB="0" distL="0" distR="0">
            <wp:extent cx="40005" cy="133350"/>
            <wp:effectExtent l="0" t="0" r="0" b="0"/>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4"/>
                    <a:stretch>
                      <a:fillRect/>
                    </a:stretch>
                  </pic:blipFill>
                  <pic:spPr>
                    <a:xfrm>
                      <a:off x="0" y="0"/>
                      <a:ext cx="40176" cy="133559"/>
                    </a:xfrm>
                    <a:prstGeom prst="rect">
                      <a:avLst/>
                    </a:prstGeom>
                  </pic:spPr>
                </pic:pic>
              </a:graphicData>
            </a:graphic>
          </wp:inline>
        </w:drawing>
      </w:r>
      <w:r>
        <w:rPr>
          <w:b/>
          <w:bCs/>
          <w:spacing w:val="-1"/>
          <w:sz w:val="22"/>
          <w:szCs w:val="22"/>
          <w:shd w:val="clear" w:fill="90B0B0"/>
        </w:rPr>
        <w:t>NetMaxNearRealTimeDataPeriod]in</w:t>
      </w:r>
      <w:r>
        <w:rPr>
          <w:b/>
          <w:bCs/>
          <w:spacing w:val="37"/>
          <w:w w:val="101"/>
          <w:sz w:val="22"/>
          <w:szCs w:val="22"/>
          <w:shd w:val="clear" w:fill="90B0B0"/>
        </w:rPr>
        <w:t xml:space="preserve"> </w:t>
      </w:r>
      <w:r>
        <w:rPr>
          <w:b/>
          <w:bCs/>
          <w:spacing w:val="-1"/>
          <w:sz w:val="22"/>
          <w:szCs w:val="22"/>
          <w:shd w:val="clear" w:fill="90B0B0"/>
        </w:rPr>
        <w:t>the</w:t>
      </w:r>
      <w:r>
        <w:rPr>
          <w:b/>
          <w:bCs/>
          <w:spacing w:val="30"/>
          <w:w w:val="101"/>
          <w:sz w:val="22"/>
          <w:szCs w:val="22"/>
          <w:shd w:val="clear" w:fill="90B0B0"/>
        </w:rPr>
        <w:t xml:space="preserve"> </w:t>
      </w:r>
      <w:r>
        <w:rPr>
          <w:b/>
          <w:bCs/>
          <w:spacing w:val="-1"/>
          <w:sz w:val="22"/>
          <w:szCs w:val="22"/>
          <w:shd w:val="clear" w:fill="90B0B0"/>
        </w:rPr>
        <w:t>past.</w:t>
      </w:r>
    </w:p>
    <w:p w14:paraId="35D34F54">
      <w:pPr>
        <w:pStyle w:val="7"/>
        <w:spacing w:before="21" w:line="222" w:lineRule="auto"/>
        <w:ind w:left="15" w:right="256" w:firstLine="440"/>
        <w:rPr>
          <w:sz w:val="28"/>
          <w:szCs w:val="28"/>
        </w:rPr>
      </w:pPr>
      <w:r>
        <w:rPr>
          <w:b/>
          <w:bCs/>
          <w:spacing w:val="-10"/>
          <w:sz w:val="28"/>
          <w:szCs w:val="28"/>
          <w:shd w:val="clear" w:fill="90B0A0"/>
        </w:rPr>
        <w:t>(b)For each time a UA entered the</w:t>
      </w:r>
      <w:r>
        <w:rPr>
          <w:b/>
          <w:bCs/>
          <w:spacing w:val="13"/>
          <w:sz w:val="28"/>
          <w:szCs w:val="28"/>
          <w:shd w:val="clear" w:fill="90B0A0"/>
        </w:rPr>
        <w:t xml:space="preserve"> </w:t>
      </w:r>
      <w:r>
        <w:rPr>
          <w:b/>
          <w:bCs/>
          <w:spacing w:val="-10"/>
          <w:sz w:val="28"/>
          <w:szCs w:val="28"/>
          <w:shd w:val="clear" w:fill="90B0A0"/>
        </w:rPr>
        <w:t>requested</w:t>
      </w:r>
      <w:r>
        <w:rPr>
          <w:b/>
          <w:bCs/>
          <w:spacing w:val="3"/>
          <w:sz w:val="28"/>
          <w:szCs w:val="28"/>
          <w:shd w:val="clear" w:fill="90B0A0"/>
        </w:rPr>
        <w:t xml:space="preserve"> </w:t>
      </w:r>
      <w:r>
        <w:rPr>
          <w:b/>
          <w:bCs/>
          <w:spacing w:val="-10"/>
          <w:sz w:val="28"/>
          <w:szCs w:val="28"/>
          <w:shd w:val="clear" w:fill="90B0A0"/>
        </w:rPr>
        <w:t>area</w:t>
      </w:r>
      <w:r>
        <w:rPr>
          <w:b/>
          <w:bCs/>
          <w:spacing w:val="3"/>
          <w:sz w:val="28"/>
          <w:szCs w:val="28"/>
          <w:shd w:val="clear" w:fill="90B0A0"/>
        </w:rPr>
        <w:t xml:space="preserve"> </w:t>
      </w:r>
      <w:r>
        <w:rPr>
          <w:b/>
          <w:bCs/>
          <w:spacing w:val="-10"/>
          <w:sz w:val="28"/>
          <w:szCs w:val="28"/>
          <w:shd w:val="clear" w:fill="90B0A0"/>
        </w:rPr>
        <w:t>during</w:t>
      </w:r>
      <w:r>
        <w:rPr>
          <w:b/>
          <w:bCs/>
          <w:sz w:val="28"/>
          <w:szCs w:val="28"/>
        </w:rPr>
        <w:t xml:space="preserve"> </w:t>
      </w:r>
      <w:r>
        <w:rPr>
          <w:b/>
          <w:bCs/>
          <w:spacing w:val="-1"/>
          <w:sz w:val="22"/>
          <w:szCs w:val="22"/>
          <w:shd w:val="clear" w:fill="C0D0C0"/>
        </w:rPr>
        <w:t>[NetMaxNearRealTimeDataPeriod],the</w:t>
      </w:r>
      <w:r>
        <w:rPr>
          <w:b/>
          <w:bCs/>
          <w:spacing w:val="27"/>
          <w:sz w:val="22"/>
          <w:szCs w:val="22"/>
          <w:shd w:val="clear" w:fill="C0D0C0"/>
        </w:rPr>
        <w:t xml:space="preserve">  </w:t>
      </w:r>
      <w:r>
        <w:rPr>
          <w:b/>
          <w:bCs/>
          <w:spacing w:val="-1"/>
          <w:sz w:val="22"/>
          <w:szCs w:val="22"/>
          <w:shd w:val="clear" w:fill="C0D0C0"/>
        </w:rPr>
        <w:t>last</w:t>
      </w:r>
      <w:r>
        <w:rPr>
          <w:b/>
          <w:bCs/>
          <w:spacing w:val="20"/>
          <w:w w:val="101"/>
          <w:sz w:val="22"/>
          <w:szCs w:val="22"/>
          <w:shd w:val="clear" w:fill="C0D0C0"/>
        </w:rPr>
        <w:t xml:space="preserve">  </w:t>
      </w:r>
      <w:r>
        <w:rPr>
          <w:b/>
          <w:bCs/>
          <w:spacing w:val="-1"/>
          <w:sz w:val="22"/>
          <w:szCs w:val="22"/>
          <w:shd w:val="clear" w:fill="C0D0C0"/>
        </w:rPr>
        <w:t>position</w:t>
      </w:r>
      <w:r>
        <w:rPr>
          <w:b/>
          <w:bCs/>
          <w:spacing w:val="22"/>
          <w:sz w:val="22"/>
          <w:szCs w:val="22"/>
          <w:shd w:val="clear" w:fill="C0D0C0"/>
        </w:rPr>
        <w:t xml:space="preserve">  </w:t>
      </w:r>
      <w:r>
        <w:rPr>
          <w:b/>
          <w:bCs/>
          <w:spacing w:val="-1"/>
          <w:sz w:val="22"/>
          <w:szCs w:val="22"/>
          <w:shd w:val="clear" w:fill="C0D0C0"/>
        </w:rPr>
        <w:t>report</w:t>
      </w:r>
      <w:r>
        <w:rPr>
          <w:b/>
          <w:bCs/>
          <w:sz w:val="22"/>
          <w:szCs w:val="22"/>
        </w:rPr>
        <w:t xml:space="preserve"> </w:t>
      </w:r>
      <w:r>
        <w:rPr>
          <w:b/>
          <w:bCs/>
          <w:spacing w:val="-7"/>
          <w:sz w:val="28"/>
          <w:szCs w:val="28"/>
          <w:shd w:val="clear" w:fill="60B020"/>
        </w:rPr>
        <w:t>received outside of</w:t>
      </w:r>
      <w:r>
        <w:rPr>
          <w:b/>
          <w:bCs/>
          <w:spacing w:val="-14"/>
          <w:sz w:val="28"/>
          <w:szCs w:val="28"/>
          <w:shd w:val="clear" w:fill="60B020"/>
        </w:rPr>
        <w:t xml:space="preserve"> </w:t>
      </w:r>
      <w:r>
        <w:rPr>
          <w:b/>
          <w:bCs/>
          <w:spacing w:val="-7"/>
          <w:sz w:val="28"/>
          <w:szCs w:val="28"/>
          <w:shd w:val="clear" w:fill="60B020"/>
        </w:rPr>
        <w:t>the</w:t>
      </w:r>
      <w:r>
        <w:rPr>
          <w:b/>
          <w:bCs/>
          <w:spacing w:val="-8"/>
          <w:sz w:val="28"/>
          <w:szCs w:val="28"/>
          <w:shd w:val="clear" w:fill="60B020"/>
        </w:rPr>
        <w:t xml:space="preserve"> request</w:t>
      </w:r>
      <w:r>
        <w:rPr>
          <w:b/>
          <w:bCs/>
          <w:spacing w:val="4"/>
          <w:sz w:val="28"/>
          <w:szCs w:val="28"/>
          <w:shd w:val="clear" w:fill="60B020"/>
        </w:rPr>
        <w:t xml:space="preserve"> </w:t>
      </w:r>
      <w:r>
        <w:rPr>
          <w:b/>
          <w:bCs/>
          <w:spacing w:val="-8"/>
          <w:sz w:val="28"/>
          <w:szCs w:val="28"/>
          <w:shd w:val="clear" w:fill="60B020"/>
        </w:rPr>
        <w:t>area.</w:t>
      </w:r>
    </w:p>
    <w:p w14:paraId="20A3D14F">
      <w:pPr>
        <w:pStyle w:val="7"/>
        <w:spacing w:before="51" w:line="222" w:lineRule="auto"/>
        <w:ind w:left="15" w:right="256" w:firstLine="440"/>
        <w:rPr>
          <w:sz w:val="28"/>
          <w:szCs w:val="28"/>
        </w:rPr>
      </w:pPr>
      <w:r>
        <w:rPr>
          <w:b/>
          <w:bCs/>
          <w:spacing w:val="-5"/>
          <w:sz w:val="28"/>
          <w:szCs w:val="28"/>
          <w:shd w:val="clear" w:fill="A0D090"/>
        </w:rPr>
        <w:t>(c)For each time a UA exits</w:t>
      </w:r>
      <w:r>
        <w:rPr>
          <w:b/>
          <w:bCs/>
          <w:spacing w:val="18"/>
          <w:sz w:val="28"/>
          <w:szCs w:val="28"/>
          <w:shd w:val="clear" w:fill="A0D090"/>
        </w:rPr>
        <w:t xml:space="preserve"> </w:t>
      </w:r>
      <w:r>
        <w:rPr>
          <w:b/>
          <w:bCs/>
          <w:spacing w:val="-5"/>
          <w:sz w:val="28"/>
          <w:szCs w:val="28"/>
          <w:shd w:val="clear" w:fill="A0D090"/>
        </w:rPr>
        <w:t>the</w:t>
      </w:r>
      <w:r>
        <w:rPr>
          <w:b/>
          <w:bCs/>
          <w:spacing w:val="5"/>
          <w:sz w:val="28"/>
          <w:szCs w:val="28"/>
          <w:shd w:val="clear" w:fill="A0D090"/>
        </w:rPr>
        <w:t xml:space="preserve"> </w:t>
      </w:r>
      <w:r>
        <w:rPr>
          <w:b/>
          <w:bCs/>
          <w:spacing w:val="-5"/>
          <w:sz w:val="28"/>
          <w:szCs w:val="28"/>
          <w:shd w:val="clear" w:fill="A0D090"/>
        </w:rPr>
        <w:t>requested</w:t>
      </w:r>
      <w:r>
        <w:rPr>
          <w:b/>
          <w:bCs/>
          <w:spacing w:val="7"/>
          <w:sz w:val="28"/>
          <w:szCs w:val="28"/>
          <w:shd w:val="clear" w:fill="A0D090"/>
        </w:rPr>
        <w:t xml:space="preserve"> </w:t>
      </w:r>
      <w:r>
        <w:rPr>
          <w:b/>
          <w:bCs/>
          <w:spacing w:val="-5"/>
          <w:sz w:val="28"/>
          <w:szCs w:val="28"/>
          <w:shd w:val="clear" w:fill="A0D090"/>
        </w:rPr>
        <w:t>area</w:t>
      </w:r>
      <w:r>
        <w:rPr>
          <w:b/>
          <w:bCs/>
          <w:spacing w:val="6"/>
          <w:sz w:val="28"/>
          <w:szCs w:val="28"/>
          <w:shd w:val="clear" w:fill="A0D090"/>
        </w:rPr>
        <w:t xml:space="preserve"> </w:t>
      </w:r>
      <w:r>
        <w:rPr>
          <w:b/>
          <w:bCs/>
          <w:spacing w:val="-5"/>
          <w:sz w:val="28"/>
          <w:szCs w:val="28"/>
          <w:shd w:val="clear" w:fill="A0D090"/>
        </w:rPr>
        <w:t>during</w:t>
      </w:r>
      <w:r>
        <w:rPr>
          <w:b/>
          <w:bCs/>
          <w:sz w:val="28"/>
          <w:szCs w:val="28"/>
        </w:rPr>
        <w:t xml:space="preserve"> </w:t>
      </w:r>
      <w:r>
        <w:rPr>
          <w:b/>
          <w:bCs/>
          <w:spacing w:val="-1"/>
          <w:sz w:val="22"/>
          <w:szCs w:val="22"/>
          <w:shd w:val="clear" w:fill="A0C0A0"/>
        </w:rPr>
        <w:t>[NetMaxNearRealTimeDataPeriod],the</w:t>
      </w:r>
      <w:r>
        <w:rPr>
          <w:b/>
          <w:bCs/>
          <w:spacing w:val="18"/>
          <w:w w:val="101"/>
          <w:sz w:val="22"/>
          <w:szCs w:val="22"/>
          <w:shd w:val="clear" w:fill="A0C0A0"/>
        </w:rPr>
        <w:t xml:space="preserve">  </w:t>
      </w:r>
      <w:r>
        <w:rPr>
          <w:b/>
          <w:bCs/>
          <w:spacing w:val="-1"/>
          <w:sz w:val="22"/>
          <w:szCs w:val="22"/>
          <w:shd w:val="clear" w:fill="A0C0A0"/>
        </w:rPr>
        <w:t>first</w:t>
      </w:r>
      <w:r>
        <w:rPr>
          <w:b/>
          <w:bCs/>
          <w:spacing w:val="12"/>
          <w:sz w:val="22"/>
          <w:szCs w:val="22"/>
          <w:shd w:val="clear" w:fill="A0C0A0"/>
        </w:rPr>
        <w:t xml:space="preserve">  </w:t>
      </w:r>
      <w:r>
        <w:rPr>
          <w:b/>
          <w:bCs/>
          <w:spacing w:val="-1"/>
          <w:sz w:val="22"/>
          <w:szCs w:val="22"/>
          <w:shd w:val="clear" w:fill="A0C0A0"/>
        </w:rPr>
        <w:t>position</w:t>
      </w:r>
      <w:r>
        <w:rPr>
          <w:b/>
          <w:bCs/>
          <w:spacing w:val="13"/>
          <w:sz w:val="22"/>
          <w:szCs w:val="22"/>
          <w:shd w:val="clear" w:fill="A0C0A0"/>
        </w:rPr>
        <w:t xml:space="preserve">  </w:t>
      </w:r>
      <w:r>
        <w:rPr>
          <w:b/>
          <w:bCs/>
          <w:spacing w:val="-1"/>
          <w:sz w:val="22"/>
          <w:szCs w:val="22"/>
          <w:shd w:val="clear" w:fill="A0C0A0"/>
        </w:rPr>
        <w:t>report</w:t>
      </w:r>
      <w:r>
        <w:rPr>
          <w:b/>
          <w:bCs/>
          <w:sz w:val="22"/>
          <w:szCs w:val="22"/>
        </w:rPr>
        <w:t xml:space="preserve"> </w:t>
      </w:r>
      <w:r>
        <w:rPr>
          <w:b/>
          <w:bCs/>
          <w:spacing w:val="-8"/>
          <w:sz w:val="28"/>
          <w:szCs w:val="28"/>
          <w:shd w:val="clear" w:fill="40A010"/>
        </w:rPr>
        <w:t>received outside of</w:t>
      </w:r>
      <w:r>
        <w:rPr>
          <w:b/>
          <w:bCs/>
          <w:spacing w:val="-13"/>
          <w:sz w:val="28"/>
          <w:szCs w:val="28"/>
          <w:shd w:val="clear" w:fill="40A010"/>
        </w:rPr>
        <w:t xml:space="preserve"> </w:t>
      </w:r>
      <w:r>
        <w:rPr>
          <w:b/>
          <w:bCs/>
          <w:spacing w:val="-8"/>
          <w:sz w:val="28"/>
          <w:szCs w:val="28"/>
          <w:shd w:val="clear" w:fill="40A010"/>
        </w:rPr>
        <w:t>the requested</w:t>
      </w:r>
      <w:r>
        <w:rPr>
          <w:b/>
          <w:bCs/>
          <w:spacing w:val="4"/>
          <w:sz w:val="28"/>
          <w:szCs w:val="28"/>
          <w:shd w:val="clear" w:fill="40A010"/>
        </w:rPr>
        <w:t xml:space="preserve"> </w:t>
      </w:r>
      <w:r>
        <w:rPr>
          <w:b/>
          <w:bCs/>
          <w:spacing w:val="-8"/>
          <w:sz w:val="28"/>
          <w:szCs w:val="28"/>
          <w:shd w:val="clear" w:fill="40A010"/>
        </w:rPr>
        <w:t>area</w:t>
      </w:r>
      <w:r>
        <w:rPr>
          <w:b/>
          <w:bCs/>
          <w:spacing w:val="-8"/>
          <w:sz w:val="28"/>
          <w:szCs w:val="28"/>
        </w:rPr>
        <w:t>.</w:t>
      </w:r>
    </w:p>
    <w:p w14:paraId="55AAFEB3">
      <w:pPr>
        <w:pStyle w:val="7"/>
        <w:spacing w:before="147" w:line="205" w:lineRule="auto"/>
        <w:ind w:left="15" w:right="253" w:firstLine="190"/>
        <w:jc w:val="both"/>
        <w:rPr>
          <w:sz w:val="22"/>
          <w:szCs w:val="22"/>
        </w:rPr>
      </w:pPr>
      <w:r>
        <w:rPr>
          <w:spacing w:val="-6"/>
          <w:sz w:val="22"/>
          <w:szCs w:val="22"/>
        </w:rPr>
        <w:t>NoTE</w:t>
      </w:r>
      <w:r>
        <w:rPr>
          <w:spacing w:val="18"/>
          <w:sz w:val="22"/>
          <w:szCs w:val="22"/>
        </w:rPr>
        <w:t xml:space="preserve"> </w:t>
      </w:r>
      <w:r>
        <w:rPr>
          <w:spacing w:val="-6"/>
          <w:sz w:val="22"/>
          <w:szCs w:val="22"/>
        </w:rPr>
        <w:t>13—Item(a)is intended to allow a display application to</w:t>
      </w:r>
      <w:r>
        <w:rPr>
          <w:spacing w:val="5"/>
          <w:sz w:val="22"/>
          <w:szCs w:val="22"/>
        </w:rPr>
        <w:t xml:space="preserve"> </w:t>
      </w:r>
      <w:r>
        <w:rPr>
          <w:spacing w:val="-6"/>
          <w:sz w:val="22"/>
          <w:szCs w:val="22"/>
        </w:rPr>
        <w:t>s</w:t>
      </w:r>
      <w:r>
        <w:rPr>
          <w:spacing w:val="-7"/>
          <w:sz w:val="22"/>
          <w:szCs w:val="22"/>
        </w:rPr>
        <w:t>how</w:t>
      </w:r>
      <w:r>
        <w:rPr>
          <w:sz w:val="22"/>
          <w:szCs w:val="22"/>
        </w:rPr>
        <w:t xml:space="preserve"> </w:t>
      </w:r>
      <w:r>
        <w:rPr>
          <w:spacing w:val="-9"/>
          <w:sz w:val="22"/>
          <w:szCs w:val="22"/>
        </w:rPr>
        <w:t>UAs that were in a user-requested area within a short period</w:t>
      </w:r>
      <w:r>
        <w:rPr>
          <w:spacing w:val="7"/>
          <w:sz w:val="22"/>
          <w:szCs w:val="22"/>
        </w:rPr>
        <w:t xml:space="preserve"> </w:t>
      </w:r>
      <w:r>
        <w:rPr>
          <w:spacing w:val="-9"/>
          <w:sz w:val="22"/>
          <w:szCs w:val="22"/>
        </w:rPr>
        <w:t>of</w:t>
      </w:r>
      <w:r>
        <w:rPr>
          <w:spacing w:val="-21"/>
          <w:sz w:val="22"/>
          <w:szCs w:val="22"/>
        </w:rPr>
        <w:t xml:space="preserve"> </w:t>
      </w:r>
      <w:r>
        <w:rPr>
          <w:spacing w:val="-9"/>
          <w:sz w:val="22"/>
          <w:szCs w:val="22"/>
        </w:rPr>
        <w:t>time</w:t>
      </w:r>
      <w:r>
        <w:rPr>
          <w:sz w:val="22"/>
          <w:szCs w:val="22"/>
        </w:rPr>
        <w:t xml:space="preserve"> </w:t>
      </w:r>
      <w:r>
        <w:rPr>
          <w:spacing w:val="-9"/>
          <w:sz w:val="22"/>
          <w:szCs w:val="22"/>
        </w:rPr>
        <w:t>during</w:t>
      </w:r>
      <w:r>
        <w:rPr>
          <w:sz w:val="22"/>
          <w:szCs w:val="22"/>
        </w:rPr>
        <w:t xml:space="preserve"> </w:t>
      </w:r>
      <w:r>
        <w:rPr>
          <w:spacing w:val="-6"/>
          <w:sz w:val="22"/>
          <w:szCs w:val="22"/>
        </w:rPr>
        <w:t>which the user may have been retriev</w:t>
      </w:r>
      <w:r>
        <w:rPr>
          <w:spacing w:val="-7"/>
          <w:sz w:val="22"/>
          <w:szCs w:val="22"/>
        </w:rPr>
        <w:t>ing a hand-held device and starting</w:t>
      </w:r>
      <w:r>
        <w:rPr>
          <w:sz w:val="22"/>
          <w:szCs w:val="22"/>
        </w:rPr>
        <w:t xml:space="preserve"> </w:t>
      </w:r>
      <w:r>
        <w:rPr>
          <w:spacing w:val="-1"/>
          <w:sz w:val="22"/>
          <w:szCs w:val="22"/>
        </w:rPr>
        <w:t>an app.Items(b)and(c)are intended to allow a display application</w:t>
      </w:r>
      <w:r>
        <w:rPr>
          <w:spacing w:val="20"/>
          <w:sz w:val="22"/>
          <w:szCs w:val="22"/>
        </w:rPr>
        <w:t xml:space="preserve"> </w:t>
      </w:r>
      <w:r>
        <w:rPr>
          <w:spacing w:val="-1"/>
          <w:sz w:val="22"/>
          <w:szCs w:val="22"/>
        </w:rPr>
        <w:t>to</w:t>
      </w:r>
      <w:r>
        <w:rPr>
          <w:sz w:val="22"/>
          <w:szCs w:val="22"/>
        </w:rPr>
        <w:t xml:space="preserve"> </w:t>
      </w:r>
      <w:r>
        <w:rPr>
          <w:spacing w:val="-6"/>
          <w:sz w:val="22"/>
          <w:szCs w:val="22"/>
        </w:rPr>
        <w:t>show approximately where a UA entered or e</w:t>
      </w:r>
      <w:r>
        <w:rPr>
          <w:spacing w:val="-7"/>
          <w:sz w:val="22"/>
          <w:szCs w:val="22"/>
        </w:rPr>
        <w:t>xited the requested</w:t>
      </w:r>
      <w:r>
        <w:rPr>
          <w:spacing w:val="3"/>
          <w:sz w:val="22"/>
          <w:szCs w:val="22"/>
        </w:rPr>
        <w:t xml:space="preserve"> </w:t>
      </w:r>
      <w:r>
        <w:rPr>
          <w:spacing w:val="-7"/>
          <w:sz w:val="22"/>
          <w:szCs w:val="22"/>
        </w:rPr>
        <w:t>area.</w:t>
      </w:r>
    </w:p>
    <w:p w14:paraId="0EF732B3">
      <w:pPr>
        <w:pStyle w:val="7"/>
        <w:spacing w:before="46" w:line="235" w:lineRule="auto"/>
        <w:ind w:left="15" w:right="252" w:firstLine="299"/>
        <w:rPr>
          <w:sz w:val="28"/>
          <w:szCs w:val="28"/>
        </w:rPr>
      </w:pPr>
      <w:r>
        <w:rPr>
          <w:sz w:val="28"/>
          <w:szCs w:val="28"/>
        </w:rPr>
        <w:t>(8)If</w:t>
      </w:r>
      <w:r>
        <w:rPr>
          <w:spacing w:val="13"/>
          <w:w w:val="101"/>
          <w:sz w:val="28"/>
          <w:szCs w:val="28"/>
        </w:rPr>
        <w:t xml:space="preserve">  </w:t>
      </w:r>
      <w:r>
        <w:rPr>
          <w:sz w:val="28"/>
          <w:szCs w:val="28"/>
        </w:rPr>
        <w:t>a</w:t>
      </w:r>
      <w:r>
        <w:rPr>
          <w:spacing w:val="21"/>
          <w:w w:val="101"/>
          <w:sz w:val="28"/>
          <w:szCs w:val="28"/>
        </w:rPr>
        <w:t xml:space="preserve">  </w:t>
      </w:r>
      <w:r>
        <w:rPr>
          <w:sz w:val="28"/>
          <w:szCs w:val="28"/>
        </w:rPr>
        <w:t>networked</w:t>
      </w:r>
      <w:r>
        <w:rPr>
          <w:spacing w:val="21"/>
          <w:sz w:val="28"/>
          <w:szCs w:val="28"/>
        </w:rPr>
        <w:t xml:space="preserve">  </w:t>
      </w:r>
      <w:r>
        <w:rPr>
          <w:sz w:val="28"/>
          <w:szCs w:val="28"/>
        </w:rPr>
        <w:t>UAS</w:t>
      </w:r>
      <w:r>
        <w:rPr>
          <w:spacing w:val="21"/>
          <w:w w:val="101"/>
          <w:sz w:val="28"/>
          <w:szCs w:val="28"/>
        </w:rPr>
        <w:t xml:space="preserve">  </w:t>
      </w:r>
      <w:r>
        <w:rPr>
          <w:sz w:val="28"/>
          <w:szCs w:val="28"/>
        </w:rPr>
        <w:t>temporarily</w:t>
      </w:r>
      <w:r>
        <w:rPr>
          <w:spacing w:val="24"/>
          <w:sz w:val="28"/>
          <w:szCs w:val="28"/>
        </w:rPr>
        <w:t xml:space="preserve">  </w:t>
      </w:r>
      <w:r>
        <w:rPr>
          <w:sz w:val="28"/>
          <w:szCs w:val="28"/>
        </w:rPr>
        <w:t>los</w:t>
      </w:r>
      <w:r>
        <w:rPr>
          <w:spacing w:val="-1"/>
          <w:sz w:val="28"/>
          <w:szCs w:val="28"/>
        </w:rPr>
        <w:t>es</w:t>
      </w:r>
      <w:r>
        <w:rPr>
          <w:spacing w:val="21"/>
          <w:sz w:val="28"/>
          <w:szCs w:val="28"/>
        </w:rPr>
        <w:t xml:space="preserve">  </w:t>
      </w:r>
      <w:r>
        <w:rPr>
          <w:spacing w:val="-1"/>
          <w:sz w:val="28"/>
          <w:szCs w:val="28"/>
        </w:rPr>
        <w:t>network</w:t>
      </w:r>
      <w:r>
        <w:rPr>
          <w:sz w:val="28"/>
          <w:szCs w:val="28"/>
        </w:rPr>
        <w:t xml:space="preserve"> </w:t>
      </w:r>
      <w:r>
        <w:rPr>
          <w:sz w:val="22"/>
          <w:szCs w:val="22"/>
          <w:u w:val="single" w:color="auto"/>
          <w:shd w:val="clear" w:fill="F0C070"/>
        </w:rPr>
        <w:t>connectivity,a</w:t>
      </w:r>
      <w:r>
        <w:rPr>
          <w:rFonts w:hint="eastAsia" w:eastAsia="宋体"/>
          <w:sz w:val="22"/>
          <w:szCs w:val="22"/>
          <w:u w:val="single" w:color="auto"/>
          <w:shd w:val="clear" w:fill="F0C070"/>
          <w:lang w:eastAsia="zh-CN"/>
        </w:rPr>
        <w:t xml:space="preserve"> </w:t>
      </w:r>
      <w:r>
        <w:rPr>
          <w:sz w:val="22"/>
          <w:szCs w:val="22"/>
          <w:u w:val="single" w:color="auto"/>
          <w:shd w:val="clear" w:fill="F0C070"/>
        </w:rPr>
        <w:t xml:space="preserve"> Net-RID</w:t>
      </w:r>
      <w:r>
        <w:rPr>
          <w:rFonts w:hint="eastAsia" w:eastAsia="宋体"/>
          <w:sz w:val="22"/>
          <w:szCs w:val="22"/>
          <w:u w:val="single" w:color="auto"/>
          <w:shd w:val="clear" w:fill="F0C070"/>
          <w:lang w:eastAsia="zh-CN"/>
        </w:rPr>
        <w:t xml:space="preserve"> </w:t>
      </w:r>
      <w:r>
        <w:rPr>
          <w:sz w:val="22"/>
          <w:szCs w:val="22"/>
          <w:u w:val="single" w:color="auto"/>
          <w:shd w:val="clear" w:fill="F0C070"/>
        </w:rPr>
        <w:t>Service</w:t>
      </w:r>
      <w:r>
        <w:rPr>
          <w:rFonts w:hint="eastAsia" w:eastAsia="宋体"/>
          <w:sz w:val="22"/>
          <w:szCs w:val="22"/>
          <w:u w:val="single" w:color="auto"/>
          <w:shd w:val="clear" w:fill="F0C070"/>
          <w:lang w:eastAsia="zh-CN"/>
        </w:rPr>
        <w:t xml:space="preserve"> </w:t>
      </w:r>
      <w:r>
        <w:rPr>
          <w:sz w:val="22"/>
          <w:szCs w:val="22"/>
          <w:u w:val="single" w:color="auto"/>
          <w:shd w:val="clear" w:fill="F0C070"/>
        </w:rPr>
        <w:t>Provid</w:t>
      </w:r>
      <w:r>
        <w:rPr>
          <w:spacing w:val="-1"/>
          <w:sz w:val="22"/>
          <w:szCs w:val="22"/>
          <w:u w:val="single" w:color="auto"/>
          <w:shd w:val="clear" w:fill="F0C070"/>
        </w:rPr>
        <w:t>er</w:t>
      </w:r>
      <w:r>
        <w:rPr>
          <w:rFonts w:hint="eastAsia" w:eastAsia="宋体"/>
          <w:spacing w:val="-1"/>
          <w:sz w:val="22"/>
          <w:szCs w:val="22"/>
          <w:u w:val="single" w:color="auto"/>
          <w:shd w:val="clear" w:fill="F0C070"/>
          <w:lang w:eastAsia="zh-CN"/>
        </w:rPr>
        <w:t xml:space="preserve"> </w:t>
      </w:r>
      <w:r>
        <w:rPr>
          <w:spacing w:val="-1"/>
          <w:sz w:val="22"/>
          <w:szCs w:val="22"/>
          <w:u w:val="single" w:color="auto"/>
          <w:shd w:val="clear" w:fill="F0C070"/>
        </w:rPr>
        <w:t>may(NET0280)</w:t>
      </w:r>
      <w:r>
        <w:rPr>
          <w:rFonts w:hint="eastAsia" w:eastAsia="宋体"/>
          <w:spacing w:val="-1"/>
          <w:sz w:val="22"/>
          <w:szCs w:val="22"/>
          <w:u w:val="single" w:color="auto"/>
          <w:shd w:val="clear" w:fill="F0C070"/>
          <w:lang w:val="en-US" w:eastAsia="zh-CN"/>
        </w:rPr>
        <w:t xml:space="preserve"> </w:t>
      </w:r>
      <w:r>
        <w:rPr>
          <w:color w:val="A09080"/>
          <w:spacing w:val="-1"/>
          <w:sz w:val="22"/>
          <w:szCs w:val="22"/>
          <w:u w:val="single" w:color="auto"/>
        </w:rPr>
        <w:t>derive</w:t>
      </w:r>
      <w:r>
        <w:rPr>
          <w:color w:val="A09080"/>
          <w:spacing w:val="18"/>
          <w:sz w:val="22"/>
          <w:szCs w:val="22"/>
          <w:u w:val="single" w:color="auto"/>
        </w:rPr>
        <w:t xml:space="preserve">  </w:t>
      </w:r>
      <w:r>
        <w:rPr>
          <w:color w:val="A09080"/>
          <w:spacing w:val="-1"/>
          <w:sz w:val="22"/>
          <w:szCs w:val="22"/>
          <w:u w:val="single" w:color="auto"/>
        </w:rPr>
        <w:t>and</w:t>
      </w:r>
      <w:r>
        <w:rPr>
          <w:color w:val="A09080"/>
          <w:spacing w:val="15"/>
          <w:w w:val="101"/>
          <w:sz w:val="22"/>
          <w:szCs w:val="22"/>
          <w:u w:val="single" w:color="auto"/>
        </w:rPr>
        <w:t xml:space="preserve">  </w:t>
      </w:r>
      <w:r>
        <w:rPr>
          <w:color w:val="A09080"/>
          <w:spacing w:val="-1"/>
          <w:sz w:val="22"/>
          <w:szCs w:val="22"/>
          <w:u w:val="single" w:color="auto"/>
        </w:rPr>
        <w:t>supply</w:t>
      </w:r>
      <w:r>
        <w:rPr>
          <w:color w:val="A09080"/>
          <w:spacing w:val="13"/>
          <w:w w:val="101"/>
          <w:sz w:val="22"/>
          <w:szCs w:val="22"/>
          <w:u w:val="single" w:color="auto"/>
        </w:rPr>
        <w:t xml:space="preserve">  </w:t>
      </w:r>
      <w:r>
        <w:rPr>
          <w:color w:val="A09080"/>
          <w:spacing w:val="-1"/>
          <w:sz w:val="22"/>
          <w:szCs w:val="22"/>
          <w:u w:val="single" w:color="auto"/>
        </w:rPr>
        <w:t>location</w:t>
      </w:r>
      <w:r>
        <w:rPr>
          <w:color w:val="A09080"/>
          <w:spacing w:val="14"/>
          <w:sz w:val="22"/>
          <w:szCs w:val="22"/>
          <w:u w:val="single" w:color="auto"/>
        </w:rPr>
        <w:t xml:space="preserve">  </w:t>
      </w:r>
      <w:r>
        <w:rPr>
          <w:color w:val="A09080"/>
          <w:spacing w:val="-1"/>
          <w:sz w:val="22"/>
          <w:szCs w:val="22"/>
          <w:u w:val="single" w:color="auto"/>
        </w:rPr>
        <w:t>information</w:t>
      </w:r>
      <w:r>
        <w:rPr>
          <w:color w:val="A09080"/>
          <w:spacing w:val="14"/>
          <w:w w:val="101"/>
          <w:sz w:val="22"/>
          <w:szCs w:val="22"/>
          <w:u w:val="single" w:color="auto"/>
        </w:rPr>
        <w:t xml:space="preserve">  </w:t>
      </w:r>
      <w:r>
        <w:rPr>
          <w:color w:val="A09080"/>
          <w:spacing w:val="-1"/>
          <w:sz w:val="22"/>
          <w:szCs w:val="22"/>
          <w:u w:val="single" w:color="auto"/>
        </w:rPr>
        <w:t>from  UAS</w:t>
      </w:r>
      <w:r>
        <w:rPr>
          <w:rFonts w:hint="eastAsia" w:eastAsia="宋体"/>
          <w:color w:val="A09080"/>
          <w:spacing w:val="-1"/>
          <w:sz w:val="22"/>
          <w:szCs w:val="22"/>
          <w:u w:val="single" w:color="auto"/>
          <w:lang w:eastAsia="zh-CN"/>
        </w:rPr>
        <w:t xml:space="preserve"> </w:t>
      </w:r>
      <w:r>
        <w:rPr>
          <w:color w:val="A09080"/>
          <w:spacing w:val="-1"/>
          <w:sz w:val="22"/>
          <w:szCs w:val="22"/>
          <w:u w:val="single" w:color="auto"/>
        </w:rPr>
        <w:t>operation</w:t>
      </w:r>
      <w:r>
        <w:rPr>
          <w:rFonts w:hint="eastAsia" w:eastAsia="宋体"/>
          <w:color w:val="A09080"/>
          <w:spacing w:val="-1"/>
          <w:sz w:val="22"/>
          <w:szCs w:val="22"/>
          <w:u w:val="single" w:color="auto"/>
          <w:lang w:val="en-US" w:eastAsia="zh-CN"/>
        </w:rPr>
        <w:t xml:space="preserve"> </w:t>
      </w:r>
      <w:r>
        <w:rPr>
          <w:color w:val="C0C8B8"/>
          <w:spacing w:val="-3"/>
          <w:sz w:val="28"/>
          <w:szCs w:val="28"/>
          <w:u w:val="single" w:color="auto"/>
        </w:rPr>
        <w:t>plan extrapolation to</w:t>
      </w:r>
      <w:r>
        <w:rPr>
          <w:color w:val="C0C8B8"/>
          <w:spacing w:val="-4"/>
          <w:sz w:val="28"/>
          <w:szCs w:val="28"/>
          <w:u w:val="single" w:color="auto"/>
        </w:rPr>
        <w:t xml:space="preserve"> Net-RID Display Providers until network</w:t>
      </w:r>
      <w:r>
        <w:rPr>
          <w:rFonts w:hint="eastAsia" w:eastAsia="宋体"/>
          <w:sz w:val="28"/>
          <w:szCs w:val="28"/>
          <w:lang w:val="en-US" w:eastAsia="zh-CN"/>
        </w:rPr>
        <w:t xml:space="preserve"> </w:t>
      </w:r>
      <w:r>
        <w:rPr>
          <w:color w:val="304840"/>
          <w:spacing w:val="-3"/>
          <w:sz w:val="28"/>
          <w:szCs w:val="28"/>
          <w:u w:val="single" w:color="auto"/>
        </w:rPr>
        <w:t>connectivity is reestablished and updated location information</w:t>
      </w:r>
      <w:r>
        <w:rPr>
          <w:rFonts w:hint="eastAsia" w:eastAsia="宋体"/>
          <w:color w:val="304840"/>
          <w:spacing w:val="-3"/>
          <w:sz w:val="28"/>
          <w:szCs w:val="28"/>
          <w:u w:val="single" w:color="auto"/>
          <w:lang w:val="en-US" w:eastAsia="zh-CN"/>
        </w:rPr>
        <w:t xml:space="preserve"> </w:t>
      </w:r>
      <w:r>
        <w:rPr>
          <w:sz w:val="36"/>
          <w:szCs w:val="24"/>
        </w:rPr>
        <w:pict>
          <v:shape id="_x0000_s1156" o:spid="_x0000_s1156" o:spt="202" type="#_x0000_t202" style="position:absolute;left:0pt;margin-left:1.25pt;margin-top:2.4pt;height:14.1pt;width:108.1pt;z-index:251679744;mso-width-relative:page;mso-height-relative:page;" filled="f" stroked="f" coordsize="21600,21600">
            <v:path/>
            <v:fill on="f" focussize="0,0"/>
            <v:stroke on="f"/>
            <v:imagedata o:title=""/>
            <o:lock v:ext="edit" aspectratio="f"/>
            <v:textbox inset="0mm,0mm,0mm,0mm">
              <w:txbxContent>
                <w:p w14:paraId="31CDD95C">
                  <w:pPr>
                    <w:tabs>
                      <w:tab w:val="left" w:pos="2141"/>
                    </w:tabs>
                    <w:spacing w:before="19"/>
                    <w:ind w:left="20"/>
                    <w:rPr>
                      <w:rFonts w:ascii="Arial"/>
                      <w:sz w:val="21"/>
                    </w:rPr>
                  </w:pPr>
                  <w:r>
                    <w:rPr>
                      <w:rFonts w:ascii="Arial" w:hAnsi="Arial" w:eastAsia="Arial" w:cs="Arial"/>
                      <w:sz w:val="21"/>
                      <w:szCs w:val="21"/>
                      <w:u w:val="single" w:color="604050"/>
                    </w:rPr>
                    <w:tab/>
                  </w:r>
                </w:p>
              </w:txbxContent>
            </v:textbox>
          </v:shape>
        </w:pict>
      </w:r>
      <w:r>
        <w:rPr>
          <w:color w:val="604050"/>
          <w:spacing w:val="-2"/>
          <w:position w:val="-3"/>
          <w:sz w:val="28"/>
          <w:szCs w:val="28"/>
        </w:rPr>
        <w:t>is received</w:t>
      </w:r>
      <w:r>
        <w:rPr>
          <w:color w:val="604050"/>
          <w:spacing w:val="27"/>
          <w:position w:val="-3"/>
          <w:sz w:val="28"/>
          <w:szCs w:val="28"/>
        </w:rPr>
        <w:t xml:space="preserve"> </w:t>
      </w:r>
      <w:r>
        <w:rPr>
          <w:color w:val="604050"/>
          <w:spacing w:val="-2"/>
          <w:position w:val="-3"/>
          <w:sz w:val="28"/>
          <w:szCs w:val="28"/>
        </w:rPr>
        <w:t>from</w:t>
      </w:r>
      <w:r>
        <w:rPr>
          <w:color w:val="604050"/>
          <w:spacing w:val="11"/>
          <w:position w:val="-3"/>
          <w:sz w:val="28"/>
          <w:szCs w:val="28"/>
        </w:rPr>
        <w:t xml:space="preserve"> </w:t>
      </w:r>
      <w:r>
        <w:rPr>
          <w:color w:val="604050"/>
          <w:spacing w:val="-2"/>
          <w:position w:val="-3"/>
          <w:sz w:val="28"/>
          <w:szCs w:val="28"/>
        </w:rPr>
        <w:t>the</w:t>
      </w:r>
      <w:r>
        <w:rPr>
          <w:color w:val="604050"/>
          <w:spacing w:val="10"/>
          <w:position w:val="-3"/>
          <w:sz w:val="28"/>
          <w:szCs w:val="28"/>
        </w:rPr>
        <w:t xml:space="preserve"> </w:t>
      </w:r>
      <w:r>
        <w:rPr>
          <w:color w:val="604050"/>
          <w:spacing w:val="-2"/>
          <w:position w:val="-3"/>
          <w:sz w:val="28"/>
          <w:szCs w:val="28"/>
        </w:rPr>
        <w:t>UAS.</w:t>
      </w:r>
    </w:p>
    <w:p w14:paraId="0338BFD0">
      <w:pPr>
        <w:pStyle w:val="7"/>
        <w:spacing w:before="47" w:line="237" w:lineRule="auto"/>
        <w:ind w:left="15" w:right="249" w:firstLine="299"/>
        <w:jc w:val="both"/>
        <w:rPr>
          <w:sz w:val="22"/>
          <w:szCs w:val="22"/>
        </w:rPr>
      </w:pPr>
      <w:r>
        <w:rPr>
          <w:sz w:val="22"/>
          <w:szCs w:val="22"/>
        </w:rPr>
        <w:t>(9)A</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Service</w:t>
      </w:r>
      <w:r>
        <w:rPr>
          <w:rFonts w:hint="eastAsia" w:eastAsia="宋体"/>
          <w:sz w:val="22"/>
          <w:szCs w:val="22"/>
          <w:lang w:eastAsia="zh-CN"/>
        </w:rPr>
        <w:t xml:space="preserve"> </w:t>
      </w:r>
      <w:r>
        <w:rPr>
          <w:sz w:val="22"/>
          <w:szCs w:val="22"/>
        </w:rPr>
        <w:t>provider</w:t>
      </w:r>
      <w:r>
        <w:rPr>
          <w:rFonts w:hint="eastAsia" w:eastAsia="宋体"/>
          <w:sz w:val="22"/>
          <w:szCs w:val="22"/>
          <w:lang w:eastAsia="zh-CN"/>
        </w:rPr>
        <w:t xml:space="preserve"> </w:t>
      </w:r>
      <w:r>
        <w:rPr>
          <w:rFonts w:hint="eastAsia" w:eastAsia="宋体"/>
          <w:spacing w:val="-1"/>
          <w:sz w:val="22"/>
          <w:szCs w:val="22"/>
          <w:lang w:eastAsia="zh-CN"/>
        </w:rPr>
        <w:t xml:space="preserve"> </w:t>
      </w:r>
      <w:r>
        <w:rPr>
          <w:spacing w:val="-1"/>
          <w:sz w:val="22"/>
          <w:szCs w:val="22"/>
        </w:rPr>
        <w:t>shall(NET0290)not</w:t>
      </w:r>
      <w:r>
        <w:rPr>
          <w:sz w:val="22"/>
          <w:szCs w:val="22"/>
        </w:rPr>
        <w:t xml:space="preserve"> provide</w:t>
      </w:r>
      <w:r>
        <w:rPr>
          <w:spacing w:val="2"/>
          <w:sz w:val="22"/>
          <w:szCs w:val="22"/>
        </w:rPr>
        <w:t xml:space="preserve">  </w:t>
      </w:r>
      <w:r>
        <w:rPr>
          <w:sz w:val="22"/>
          <w:szCs w:val="22"/>
        </w:rPr>
        <w:t>extrapolated</w:t>
      </w:r>
      <w:r>
        <w:rPr>
          <w:spacing w:val="2"/>
          <w:sz w:val="22"/>
          <w:szCs w:val="22"/>
        </w:rPr>
        <w:t xml:space="preserve">  </w:t>
      </w:r>
      <w:r>
        <w:rPr>
          <w:sz w:val="22"/>
          <w:szCs w:val="22"/>
        </w:rPr>
        <w:t>location</w:t>
      </w:r>
      <w:r>
        <w:rPr>
          <w:spacing w:val="2"/>
          <w:sz w:val="22"/>
          <w:szCs w:val="22"/>
        </w:rPr>
        <w:t xml:space="preserve">  </w:t>
      </w:r>
      <w:r>
        <w:rPr>
          <w:sz w:val="22"/>
          <w:szCs w:val="22"/>
        </w:rPr>
        <w:t>information</w:t>
      </w:r>
      <w:r>
        <w:rPr>
          <w:spacing w:val="4"/>
          <w:sz w:val="22"/>
          <w:szCs w:val="22"/>
        </w:rPr>
        <w:t xml:space="preserve">  </w:t>
      </w:r>
      <w:r>
        <w:rPr>
          <w:sz w:val="22"/>
          <w:szCs w:val="22"/>
        </w:rPr>
        <w:t>to</w:t>
      </w:r>
      <w:r>
        <w:rPr>
          <w:spacing w:val="2"/>
          <w:sz w:val="22"/>
          <w:szCs w:val="22"/>
        </w:rPr>
        <w:t xml:space="preserve">  </w:t>
      </w:r>
      <w:r>
        <w:rPr>
          <w:sz w:val="22"/>
          <w:szCs w:val="22"/>
        </w:rPr>
        <w:t>Net</w:t>
      </w:r>
      <w:r>
        <w:rPr>
          <w:spacing w:val="2"/>
          <w:sz w:val="22"/>
          <w:szCs w:val="22"/>
        </w:rPr>
        <w:t>-</w:t>
      </w:r>
      <w:r>
        <w:rPr>
          <w:sz w:val="22"/>
          <w:szCs w:val="22"/>
        </w:rPr>
        <w:t>RID</w:t>
      </w:r>
      <w:r>
        <w:rPr>
          <w:spacing w:val="6"/>
          <w:sz w:val="22"/>
          <w:szCs w:val="22"/>
        </w:rPr>
        <w:t xml:space="preserve">  </w:t>
      </w:r>
      <w:r>
        <w:rPr>
          <w:sz w:val="22"/>
          <w:szCs w:val="22"/>
        </w:rPr>
        <w:t>Display Providers</w:t>
      </w:r>
      <w:r>
        <w:rPr>
          <w:spacing w:val="13"/>
          <w:sz w:val="22"/>
          <w:szCs w:val="22"/>
        </w:rPr>
        <w:t xml:space="preserve">  </w:t>
      </w:r>
      <w:r>
        <w:rPr>
          <w:sz w:val="22"/>
          <w:szCs w:val="22"/>
        </w:rPr>
        <w:t>for</w:t>
      </w:r>
      <w:r>
        <w:rPr>
          <w:spacing w:val="1"/>
          <w:sz w:val="22"/>
          <w:szCs w:val="22"/>
        </w:rPr>
        <w:t xml:space="preserve">  </w:t>
      </w:r>
      <w:r>
        <w:rPr>
          <w:sz w:val="22"/>
          <w:szCs w:val="22"/>
        </w:rPr>
        <w:t>a</w:t>
      </w:r>
      <w:r>
        <w:rPr>
          <w:spacing w:val="9"/>
          <w:sz w:val="22"/>
          <w:szCs w:val="22"/>
        </w:rPr>
        <w:t xml:space="preserve">  </w:t>
      </w:r>
      <w:r>
        <w:rPr>
          <w:sz w:val="22"/>
          <w:szCs w:val="22"/>
        </w:rPr>
        <w:t>UAS</w:t>
      </w:r>
      <w:r>
        <w:rPr>
          <w:spacing w:val="12"/>
          <w:sz w:val="22"/>
          <w:szCs w:val="22"/>
        </w:rPr>
        <w:t xml:space="preserve">  </w:t>
      </w:r>
      <w:r>
        <w:rPr>
          <w:sz w:val="22"/>
          <w:szCs w:val="22"/>
        </w:rPr>
        <w:t>if</w:t>
      </w:r>
      <w:r>
        <w:rPr>
          <w:spacing w:val="1"/>
          <w:sz w:val="22"/>
          <w:szCs w:val="22"/>
        </w:rPr>
        <w:t xml:space="preserve">  </w:t>
      </w:r>
      <w:r>
        <w:rPr>
          <w:sz w:val="22"/>
          <w:szCs w:val="22"/>
        </w:rPr>
        <w:t>network</w:t>
      </w:r>
      <w:r>
        <w:rPr>
          <w:spacing w:val="11"/>
          <w:sz w:val="22"/>
          <w:szCs w:val="22"/>
        </w:rPr>
        <w:t xml:space="preserve">  </w:t>
      </w:r>
      <w:r>
        <w:rPr>
          <w:sz w:val="22"/>
          <w:szCs w:val="22"/>
        </w:rPr>
        <w:t>connectivity</w:t>
      </w:r>
      <w:r>
        <w:rPr>
          <w:spacing w:val="9"/>
          <w:sz w:val="22"/>
          <w:szCs w:val="22"/>
        </w:rPr>
        <w:t xml:space="preserve">  </w:t>
      </w:r>
      <w:r>
        <w:rPr>
          <w:sz w:val="22"/>
          <w:szCs w:val="22"/>
        </w:rPr>
        <w:t>with</w:t>
      </w:r>
      <w:r>
        <w:rPr>
          <w:spacing w:val="10"/>
          <w:sz w:val="22"/>
          <w:szCs w:val="22"/>
        </w:rPr>
        <w:t xml:space="preserve">  </w:t>
      </w:r>
      <w:r>
        <w:rPr>
          <w:sz w:val="22"/>
          <w:szCs w:val="22"/>
        </w:rPr>
        <w:t>the</w:t>
      </w:r>
      <w:r>
        <w:rPr>
          <w:spacing w:val="10"/>
          <w:sz w:val="22"/>
          <w:szCs w:val="22"/>
        </w:rPr>
        <w:t xml:space="preserve">  </w:t>
      </w:r>
      <w:r>
        <w:rPr>
          <w:sz w:val="22"/>
          <w:szCs w:val="22"/>
        </w:rPr>
        <w:t>UAS exists  and  location</w:t>
      </w:r>
      <w:r>
        <w:rPr>
          <w:spacing w:val="5"/>
          <w:sz w:val="22"/>
          <w:szCs w:val="22"/>
        </w:rPr>
        <w:t xml:space="preserve">  </w:t>
      </w:r>
      <w:r>
        <w:rPr>
          <w:sz w:val="22"/>
          <w:szCs w:val="22"/>
        </w:rPr>
        <w:t>information</w:t>
      </w:r>
      <w:r>
        <w:rPr>
          <w:spacing w:val="5"/>
          <w:sz w:val="22"/>
          <w:szCs w:val="22"/>
        </w:rPr>
        <w:t xml:space="preserve">  </w:t>
      </w:r>
      <w:r>
        <w:rPr>
          <w:sz w:val="22"/>
          <w:szCs w:val="22"/>
        </w:rPr>
        <w:t>is  bein</w:t>
      </w:r>
      <w:r>
        <w:rPr>
          <w:spacing w:val="-1"/>
          <w:sz w:val="22"/>
          <w:szCs w:val="22"/>
        </w:rPr>
        <w:t>g</w:t>
      </w:r>
      <w:r>
        <w:rPr>
          <w:spacing w:val="3"/>
          <w:sz w:val="22"/>
          <w:szCs w:val="22"/>
        </w:rPr>
        <w:t xml:space="preserve">  </w:t>
      </w:r>
      <w:r>
        <w:rPr>
          <w:spacing w:val="-1"/>
          <w:sz w:val="22"/>
          <w:szCs w:val="22"/>
        </w:rPr>
        <w:t>received.</w:t>
      </w:r>
    </w:p>
    <w:p w14:paraId="611388D7">
      <w:pPr>
        <w:pStyle w:val="7"/>
        <w:spacing w:before="66" w:line="200" w:lineRule="auto"/>
        <w:ind w:left="15" w:right="259" w:firstLine="190"/>
        <w:rPr>
          <w:sz w:val="22"/>
          <w:szCs w:val="22"/>
        </w:rPr>
      </w:pPr>
      <w:r>
        <w:rPr>
          <w:spacing w:val="-2"/>
          <w:sz w:val="22"/>
          <w:szCs w:val="22"/>
        </w:rPr>
        <w:t>NoTE</w:t>
      </w:r>
      <w:r>
        <w:rPr>
          <w:spacing w:val="13"/>
          <w:w w:val="101"/>
          <w:sz w:val="22"/>
          <w:szCs w:val="22"/>
        </w:rPr>
        <w:t xml:space="preserve"> </w:t>
      </w:r>
      <w:r>
        <w:rPr>
          <w:spacing w:val="-2"/>
          <w:sz w:val="22"/>
          <w:szCs w:val="22"/>
        </w:rPr>
        <w:t>14—</w:t>
      </w:r>
      <w:r>
        <w:rPr>
          <w:spacing w:val="-2"/>
          <w:sz w:val="22"/>
          <w:szCs w:val="22"/>
          <w:shd w:val="clear" w:fill="FFFF00"/>
        </w:rPr>
        <w:t>The</w:t>
      </w:r>
      <w:r>
        <w:rPr>
          <w:spacing w:val="10"/>
          <w:sz w:val="22"/>
          <w:szCs w:val="22"/>
          <w:shd w:val="clear" w:fill="FFFF00"/>
        </w:rPr>
        <w:t xml:space="preserve"> </w:t>
      </w:r>
      <w:r>
        <w:rPr>
          <w:spacing w:val="-2"/>
          <w:sz w:val="22"/>
          <w:szCs w:val="22"/>
          <w:shd w:val="clear" w:fill="FFFF00"/>
        </w:rPr>
        <w:t>intention</w:t>
      </w:r>
      <w:r>
        <w:rPr>
          <w:spacing w:val="10"/>
          <w:sz w:val="22"/>
          <w:szCs w:val="22"/>
          <w:shd w:val="clear" w:fill="FFFF00"/>
        </w:rPr>
        <w:t xml:space="preserve"> </w:t>
      </w:r>
      <w:r>
        <w:rPr>
          <w:spacing w:val="-2"/>
          <w:sz w:val="22"/>
          <w:szCs w:val="22"/>
          <w:shd w:val="clear" w:fill="FFFF00"/>
        </w:rPr>
        <w:t>is that</w:t>
      </w:r>
      <w:r>
        <w:rPr>
          <w:spacing w:val="12"/>
          <w:sz w:val="22"/>
          <w:szCs w:val="22"/>
          <w:shd w:val="clear" w:fill="FFFF00"/>
        </w:rPr>
        <w:t xml:space="preserve"> </w:t>
      </w:r>
      <w:r>
        <w:rPr>
          <w:spacing w:val="-2"/>
          <w:sz w:val="22"/>
          <w:szCs w:val="22"/>
          <w:shd w:val="clear" w:fill="FFFF00"/>
        </w:rPr>
        <w:t>e</w:t>
      </w:r>
      <w:r>
        <w:rPr>
          <w:spacing w:val="-3"/>
          <w:sz w:val="22"/>
          <w:szCs w:val="22"/>
          <w:shd w:val="clear" w:fill="FFFF00"/>
        </w:rPr>
        <w:t>xtrapolation</w:t>
      </w:r>
      <w:r>
        <w:rPr>
          <w:spacing w:val="11"/>
          <w:sz w:val="22"/>
          <w:szCs w:val="22"/>
          <w:shd w:val="clear" w:fill="FFFF00"/>
        </w:rPr>
        <w:t xml:space="preserve"> </w:t>
      </w:r>
      <w:r>
        <w:rPr>
          <w:spacing w:val="-3"/>
          <w:sz w:val="22"/>
          <w:szCs w:val="22"/>
          <w:shd w:val="clear" w:fill="FFFF00"/>
        </w:rPr>
        <w:t>only be used when</w:t>
      </w:r>
      <w:r>
        <w:rPr>
          <w:sz w:val="22"/>
          <w:szCs w:val="22"/>
        </w:rPr>
        <w:t xml:space="preserve"> </w:t>
      </w:r>
      <w:r>
        <w:rPr>
          <w:b/>
          <w:bCs/>
          <w:spacing w:val="-10"/>
          <w:sz w:val="22"/>
          <w:szCs w:val="22"/>
          <w:shd w:val="clear" w:fill="E0B020"/>
        </w:rPr>
        <w:t>necessar</w:t>
      </w:r>
      <w:r>
        <w:rPr>
          <w:b/>
          <w:bCs/>
          <w:spacing w:val="-10"/>
          <w:sz w:val="22"/>
          <w:szCs w:val="22"/>
        </w:rPr>
        <w:t>y</w:t>
      </w:r>
      <w:r>
        <w:rPr>
          <w:spacing w:val="-10"/>
          <w:sz w:val="22"/>
          <w:szCs w:val="22"/>
        </w:rPr>
        <w:t>.</w:t>
      </w:r>
    </w:p>
    <w:p w14:paraId="5620D44F">
      <w:pPr>
        <w:pStyle w:val="7"/>
        <w:spacing w:before="16" w:line="192" w:lineRule="auto"/>
        <w:ind w:left="315"/>
        <w:rPr>
          <w:sz w:val="22"/>
          <w:szCs w:val="22"/>
        </w:rPr>
      </w:pPr>
      <w:r>
        <w:rPr>
          <w:sz w:val="22"/>
          <w:szCs w:val="22"/>
        </w:rPr>
        <w:t>(10)The</w:t>
      </w:r>
      <w:r>
        <w:rPr>
          <w:spacing w:val="17"/>
          <w:w w:val="101"/>
          <w:sz w:val="22"/>
          <w:szCs w:val="22"/>
        </w:rPr>
        <w:t xml:space="preserve">  </w:t>
      </w:r>
      <w:r>
        <w:rPr>
          <w:sz w:val="22"/>
          <w:szCs w:val="22"/>
        </w:rPr>
        <w:t>Net-RID</w:t>
      </w:r>
      <w:r>
        <w:rPr>
          <w:rFonts w:hint="eastAsia" w:eastAsia="宋体"/>
          <w:sz w:val="22"/>
          <w:szCs w:val="22"/>
          <w:lang w:eastAsia="zh-CN"/>
        </w:rPr>
        <w:t xml:space="preserve"> </w:t>
      </w:r>
      <w:r>
        <w:rPr>
          <w:sz w:val="22"/>
          <w:szCs w:val="22"/>
        </w:rPr>
        <w:t>Service</w:t>
      </w:r>
      <w:r>
        <w:rPr>
          <w:spacing w:val="20"/>
          <w:w w:val="101"/>
          <w:sz w:val="22"/>
          <w:szCs w:val="22"/>
        </w:rPr>
        <w:t xml:space="preserve">  </w:t>
      </w:r>
      <w:r>
        <w:rPr>
          <w:sz w:val="22"/>
          <w:szCs w:val="22"/>
        </w:rPr>
        <w:t>Provi</w:t>
      </w:r>
      <w:r>
        <w:rPr>
          <w:spacing w:val="-1"/>
          <w:sz w:val="22"/>
          <w:szCs w:val="22"/>
        </w:rPr>
        <w:t>der</w:t>
      </w:r>
      <w:r>
        <w:rPr>
          <w:rFonts w:hint="eastAsia" w:eastAsia="宋体"/>
          <w:spacing w:val="-1"/>
          <w:sz w:val="22"/>
          <w:szCs w:val="22"/>
          <w:lang w:eastAsia="zh-CN"/>
        </w:rPr>
        <w:t xml:space="preserve"> </w:t>
      </w:r>
      <w:r>
        <w:rPr>
          <w:spacing w:val="-1"/>
          <w:sz w:val="22"/>
          <w:szCs w:val="22"/>
          <w:shd w:val="clear" w:fill="FFF000"/>
        </w:rPr>
        <w:t>shall(NET0300)in-</w:t>
      </w:r>
      <w:r>
        <w:rPr>
          <w:sz w:val="22"/>
          <w:szCs w:val="22"/>
          <w:shd w:val="clear" w:fill="FFF000"/>
        </w:rPr>
        <w:t>form</w:t>
      </w:r>
      <w:r>
        <w:rPr>
          <w:spacing w:val="29"/>
          <w:sz w:val="22"/>
          <w:szCs w:val="22"/>
          <w:shd w:val="clear" w:fill="FFF000"/>
        </w:rPr>
        <w:t xml:space="preserve"> </w:t>
      </w:r>
      <w:r>
        <w:rPr>
          <w:sz w:val="22"/>
          <w:szCs w:val="22"/>
          <w:shd w:val="clear" w:fill="FFF000"/>
        </w:rPr>
        <w:t>Net-RID</w:t>
      </w:r>
      <w:r>
        <w:rPr>
          <w:spacing w:val="33"/>
          <w:w w:val="101"/>
          <w:sz w:val="22"/>
          <w:szCs w:val="22"/>
          <w:shd w:val="clear" w:fill="FFF000"/>
        </w:rPr>
        <w:t xml:space="preserve"> </w:t>
      </w:r>
      <w:r>
        <w:rPr>
          <w:sz w:val="22"/>
          <w:szCs w:val="22"/>
          <w:shd w:val="clear" w:fill="FFF000"/>
        </w:rPr>
        <w:t>Display</w:t>
      </w:r>
      <w:r>
        <w:rPr>
          <w:spacing w:val="33"/>
          <w:w w:val="101"/>
          <w:sz w:val="22"/>
          <w:szCs w:val="22"/>
          <w:shd w:val="clear" w:fill="FFF000"/>
        </w:rPr>
        <w:t xml:space="preserve"> </w:t>
      </w:r>
      <w:r>
        <w:rPr>
          <w:sz w:val="22"/>
          <w:szCs w:val="22"/>
          <w:shd w:val="clear" w:fill="FFF000"/>
        </w:rPr>
        <w:t>Prov</w:t>
      </w:r>
      <w:r>
        <w:rPr>
          <w:spacing w:val="-1"/>
          <w:sz w:val="22"/>
          <w:szCs w:val="22"/>
          <w:shd w:val="clear" w:fill="FFF000"/>
        </w:rPr>
        <w:t>iders</w:t>
      </w:r>
      <w:r>
        <w:rPr>
          <w:spacing w:val="32"/>
          <w:sz w:val="22"/>
          <w:szCs w:val="22"/>
          <w:shd w:val="clear" w:fill="FFF000"/>
        </w:rPr>
        <w:t xml:space="preserve"> </w:t>
      </w:r>
      <w:r>
        <w:rPr>
          <w:spacing w:val="-1"/>
          <w:sz w:val="22"/>
          <w:szCs w:val="22"/>
          <w:shd w:val="clear" w:fill="FFF000"/>
        </w:rPr>
        <w:t>when</w:t>
      </w:r>
      <w:r>
        <w:rPr>
          <w:spacing w:val="37"/>
          <w:w w:val="101"/>
          <w:sz w:val="22"/>
          <w:szCs w:val="22"/>
          <w:shd w:val="clear" w:fill="FFF000"/>
        </w:rPr>
        <w:t xml:space="preserve"> </w:t>
      </w:r>
      <w:r>
        <w:rPr>
          <w:spacing w:val="-1"/>
          <w:sz w:val="22"/>
          <w:szCs w:val="22"/>
          <w:shd w:val="clear" w:fill="FFF000"/>
        </w:rPr>
        <w:t>flight</w:t>
      </w:r>
      <w:r>
        <w:rPr>
          <w:spacing w:val="30"/>
          <w:sz w:val="22"/>
          <w:szCs w:val="22"/>
          <w:shd w:val="clear" w:fill="FFF000"/>
        </w:rPr>
        <w:t xml:space="preserve"> </w:t>
      </w:r>
      <w:r>
        <w:rPr>
          <w:spacing w:val="-1"/>
          <w:sz w:val="22"/>
          <w:szCs w:val="22"/>
          <w:shd w:val="clear" w:fill="FFF000"/>
        </w:rPr>
        <w:t>plan</w:t>
      </w:r>
      <w:r>
        <w:rPr>
          <w:spacing w:val="37"/>
          <w:w w:val="101"/>
          <w:sz w:val="22"/>
          <w:szCs w:val="22"/>
          <w:shd w:val="clear" w:fill="FFF000"/>
        </w:rPr>
        <w:t xml:space="preserve"> </w:t>
      </w:r>
      <w:r>
        <w:rPr>
          <w:spacing w:val="-1"/>
          <w:sz w:val="22"/>
          <w:szCs w:val="22"/>
          <w:shd w:val="clear" w:fill="FFF000"/>
        </w:rPr>
        <w:t>extrapolation</w:t>
      </w:r>
      <w:r>
        <w:rPr>
          <w:sz w:val="22"/>
          <w:szCs w:val="22"/>
        </w:rPr>
        <w:t xml:space="preserve"> </w:t>
      </w:r>
      <w:r>
        <w:rPr>
          <w:spacing w:val="-1"/>
          <w:sz w:val="22"/>
          <w:szCs w:val="22"/>
          <w:shd w:val="clear" w:fill="FFFF00"/>
        </w:rPr>
        <w:t>is</w:t>
      </w:r>
      <w:r>
        <w:rPr>
          <w:spacing w:val="38"/>
          <w:sz w:val="22"/>
          <w:szCs w:val="22"/>
          <w:shd w:val="clear" w:fill="FFFF00"/>
        </w:rPr>
        <w:t xml:space="preserve"> </w:t>
      </w:r>
      <w:r>
        <w:rPr>
          <w:spacing w:val="-1"/>
          <w:sz w:val="22"/>
          <w:szCs w:val="22"/>
          <w:shd w:val="clear" w:fill="FFFF00"/>
        </w:rPr>
        <w:t>being</w:t>
      </w:r>
      <w:r>
        <w:rPr>
          <w:spacing w:val="38"/>
          <w:sz w:val="22"/>
          <w:szCs w:val="22"/>
          <w:shd w:val="clear" w:fill="FFFF00"/>
        </w:rPr>
        <w:t xml:space="preserve"> </w:t>
      </w:r>
      <w:r>
        <w:rPr>
          <w:spacing w:val="-1"/>
          <w:sz w:val="22"/>
          <w:szCs w:val="22"/>
          <w:shd w:val="clear" w:fill="FFFF00"/>
        </w:rPr>
        <w:t>used</w:t>
      </w:r>
      <w:r>
        <w:rPr>
          <w:spacing w:val="39"/>
          <w:sz w:val="22"/>
          <w:szCs w:val="22"/>
          <w:shd w:val="clear" w:fill="FFFF00"/>
        </w:rPr>
        <w:t xml:space="preserve"> </w:t>
      </w:r>
      <w:r>
        <w:rPr>
          <w:spacing w:val="-1"/>
          <w:sz w:val="22"/>
          <w:szCs w:val="22"/>
          <w:shd w:val="clear" w:fill="FFFF00"/>
        </w:rPr>
        <w:t>to  supply</w:t>
      </w:r>
      <w:r>
        <w:rPr>
          <w:spacing w:val="37"/>
          <w:w w:val="101"/>
          <w:sz w:val="22"/>
          <w:szCs w:val="22"/>
          <w:shd w:val="clear" w:fill="FFFF00"/>
        </w:rPr>
        <w:t xml:space="preserve"> </w:t>
      </w:r>
      <w:r>
        <w:rPr>
          <w:spacing w:val="-1"/>
          <w:sz w:val="22"/>
          <w:szCs w:val="22"/>
          <w:shd w:val="clear" w:fill="FFFF00"/>
        </w:rPr>
        <w:t>p</w:t>
      </w:r>
      <w:r>
        <w:rPr>
          <w:spacing w:val="-1"/>
          <w:sz w:val="22"/>
          <w:szCs w:val="22"/>
          <w:u w:val="single" w:color="auto"/>
          <w:shd w:val="clear" w:fill="FFFF00"/>
        </w:rPr>
        <w:t>osition  information  for  a</w:t>
      </w:r>
      <w:r>
        <w:rPr>
          <w:spacing w:val="-2"/>
          <w:sz w:val="22"/>
          <w:szCs w:val="22"/>
          <w:u w:val="single" w:color="auto"/>
          <w:shd w:val="clear" w:fill="FFFF00"/>
        </w:rPr>
        <w:t xml:space="preserve">  UA</w:t>
      </w:r>
      <w:r>
        <w:rPr>
          <w:spacing w:val="-2"/>
          <w:sz w:val="22"/>
          <w:szCs w:val="22"/>
          <w:shd w:val="clear" w:fill="FFFF00"/>
        </w:rPr>
        <w:t>S.</w:t>
      </w:r>
    </w:p>
    <w:p w14:paraId="4726E2CC">
      <w:pPr>
        <w:pStyle w:val="7"/>
        <w:spacing w:before="55" w:line="192" w:lineRule="auto"/>
        <w:ind w:left="315"/>
        <w:rPr>
          <w:sz w:val="22"/>
          <w:szCs w:val="22"/>
        </w:rPr>
      </w:pPr>
      <w:r>
        <w:rPr>
          <w:spacing w:val="-1"/>
          <w:sz w:val="22"/>
          <w:szCs w:val="22"/>
        </w:rPr>
        <w:t>(11)</w:t>
      </w:r>
      <w:r>
        <w:rPr>
          <w:spacing w:val="38"/>
          <w:w w:val="101"/>
          <w:sz w:val="22"/>
          <w:szCs w:val="22"/>
        </w:rPr>
        <w:t xml:space="preserve"> </w:t>
      </w:r>
      <w:r>
        <w:rPr>
          <w:spacing w:val="-1"/>
          <w:sz w:val="22"/>
          <w:szCs w:val="22"/>
          <w:u w:val="single" w:color="auto"/>
        </w:rPr>
        <w:t>When</w:t>
      </w:r>
      <w:r>
        <w:rPr>
          <w:rFonts w:hint="eastAsia" w:eastAsia="宋体"/>
          <w:spacing w:val="-1"/>
          <w:sz w:val="22"/>
          <w:szCs w:val="22"/>
          <w:u w:val="single" w:color="auto"/>
          <w:lang w:eastAsia="zh-CN"/>
        </w:rPr>
        <w:t xml:space="preserve"> </w:t>
      </w:r>
      <w:r>
        <w:rPr>
          <w:spacing w:val="-1"/>
          <w:sz w:val="22"/>
          <w:szCs w:val="22"/>
          <w:u w:val="single" w:color="auto"/>
        </w:rPr>
        <w:t>flight</w:t>
      </w:r>
      <w:r>
        <w:rPr>
          <w:rFonts w:hint="eastAsia" w:eastAsia="宋体"/>
          <w:spacing w:val="-1"/>
          <w:sz w:val="22"/>
          <w:szCs w:val="22"/>
          <w:u w:val="single" w:color="auto"/>
          <w:lang w:eastAsia="zh-CN"/>
        </w:rPr>
        <w:t xml:space="preserve"> </w:t>
      </w:r>
      <w:r>
        <w:rPr>
          <w:spacing w:val="-1"/>
          <w:sz w:val="22"/>
          <w:szCs w:val="22"/>
          <w:u w:val="single" w:color="auto"/>
        </w:rPr>
        <w:t>plan</w:t>
      </w:r>
      <w:r>
        <w:rPr>
          <w:rFonts w:hint="eastAsia" w:eastAsia="宋体"/>
          <w:spacing w:val="4"/>
          <w:sz w:val="22"/>
          <w:szCs w:val="22"/>
          <w:u w:val="single" w:color="auto"/>
          <w:lang w:eastAsia="zh-CN"/>
        </w:rPr>
        <w:t xml:space="preserve"> </w:t>
      </w:r>
      <w:r>
        <w:rPr>
          <w:spacing w:val="-1"/>
          <w:sz w:val="22"/>
          <w:szCs w:val="22"/>
          <w:u w:val="single" w:color="auto"/>
        </w:rPr>
        <w:t>extrapolation</w:t>
      </w:r>
      <w:r>
        <w:rPr>
          <w:rFonts w:hint="eastAsia" w:eastAsia="宋体"/>
          <w:spacing w:val="-1"/>
          <w:sz w:val="22"/>
          <w:szCs w:val="22"/>
          <w:u w:val="single" w:color="auto"/>
          <w:lang w:eastAsia="zh-CN"/>
        </w:rPr>
        <w:t xml:space="preserve"> </w:t>
      </w:r>
      <w:r>
        <w:rPr>
          <w:spacing w:val="-1"/>
          <w:sz w:val="22"/>
          <w:szCs w:val="22"/>
          <w:u w:val="single" w:color="auto"/>
        </w:rPr>
        <w:t>is</w:t>
      </w:r>
      <w:r>
        <w:rPr>
          <w:rFonts w:hint="eastAsia" w:eastAsia="宋体"/>
          <w:spacing w:val="2"/>
          <w:sz w:val="22"/>
          <w:szCs w:val="22"/>
          <w:u w:val="single" w:color="auto"/>
          <w:lang w:eastAsia="zh-CN"/>
        </w:rPr>
        <w:t xml:space="preserve"> </w:t>
      </w:r>
      <w:r>
        <w:rPr>
          <w:spacing w:val="-1"/>
          <w:sz w:val="22"/>
          <w:szCs w:val="22"/>
          <w:u w:val="single" w:color="auto"/>
        </w:rPr>
        <w:t>used</w:t>
      </w:r>
      <w:r>
        <w:rPr>
          <w:rFonts w:hint="eastAsia" w:eastAsia="宋体"/>
          <w:spacing w:val="3"/>
          <w:sz w:val="22"/>
          <w:szCs w:val="22"/>
          <w:u w:val="single" w:color="auto"/>
          <w:lang w:eastAsia="zh-CN"/>
        </w:rPr>
        <w:t xml:space="preserve"> </w:t>
      </w:r>
      <w:r>
        <w:rPr>
          <w:spacing w:val="-1"/>
          <w:sz w:val="22"/>
          <w:szCs w:val="22"/>
          <w:u w:val="single" w:color="auto"/>
        </w:rPr>
        <w:t>to</w:t>
      </w:r>
      <w:r>
        <w:rPr>
          <w:rFonts w:hint="eastAsia" w:eastAsia="宋体"/>
          <w:spacing w:val="-1"/>
          <w:sz w:val="22"/>
          <w:szCs w:val="22"/>
          <w:u w:val="single" w:color="auto"/>
          <w:lang w:eastAsia="zh-CN"/>
        </w:rPr>
        <w:t xml:space="preserve"> </w:t>
      </w:r>
      <w:r>
        <w:rPr>
          <w:spacing w:val="-1"/>
          <w:sz w:val="22"/>
          <w:szCs w:val="22"/>
          <w:u w:val="single" w:color="auto"/>
        </w:rPr>
        <w:t xml:space="preserve"> supply</w:t>
      </w:r>
      <w:r>
        <w:rPr>
          <w:rFonts w:hint="eastAsia" w:eastAsia="宋体"/>
          <w:spacing w:val="-1"/>
          <w:sz w:val="22"/>
          <w:szCs w:val="22"/>
          <w:u w:val="single" w:color="auto"/>
          <w:lang w:val="en-US" w:eastAsia="zh-CN"/>
        </w:rPr>
        <w:t xml:space="preserve"> </w:t>
      </w:r>
      <w:r>
        <w:rPr>
          <w:color w:val="905050"/>
          <w:sz w:val="22"/>
          <w:szCs w:val="22"/>
          <w:u w:val="single" w:color="auto"/>
        </w:rPr>
        <w:t>position  information  for  a  UAS.the  Net-RID</w:t>
      </w:r>
      <w:r>
        <w:rPr>
          <w:color w:val="905050"/>
          <w:spacing w:val="7"/>
          <w:sz w:val="22"/>
          <w:szCs w:val="22"/>
          <w:u w:val="single" w:color="auto"/>
        </w:rPr>
        <w:t xml:space="preserve">  </w:t>
      </w:r>
      <w:r>
        <w:rPr>
          <w:color w:val="905050"/>
          <w:sz w:val="22"/>
          <w:szCs w:val="22"/>
          <w:u w:val="single" w:color="auto"/>
        </w:rPr>
        <w:t>Service  Prov</w:t>
      </w:r>
      <w:r>
        <w:rPr>
          <w:color w:val="905050"/>
          <w:spacing w:val="-1"/>
          <w:sz w:val="22"/>
          <w:szCs w:val="22"/>
          <w:u w:val="single" w:color="auto"/>
        </w:rPr>
        <w:t>ider</w:t>
      </w:r>
      <w:r>
        <w:rPr>
          <w:rFonts w:hint="eastAsia" w:eastAsia="宋体"/>
          <w:color w:val="905050"/>
          <w:spacing w:val="-1"/>
          <w:sz w:val="22"/>
          <w:szCs w:val="22"/>
          <w:u w:val="single" w:color="auto"/>
          <w:lang w:val="en-US" w:eastAsia="zh-CN"/>
        </w:rPr>
        <w:t xml:space="preserve"> </w:t>
      </w:r>
      <w:r>
        <w:rPr>
          <w:sz w:val="22"/>
          <w:szCs w:val="22"/>
          <w:u w:val="single" w:color="auto"/>
        </w:rPr>
        <w:t>shall(NET0310)characterize</w:t>
      </w:r>
      <w:r>
        <w:rPr>
          <w:spacing w:val="20"/>
          <w:sz w:val="22"/>
          <w:szCs w:val="22"/>
          <w:u w:val="single" w:color="auto"/>
        </w:rPr>
        <w:t xml:space="preserve">  </w:t>
      </w:r>
      <w:r>
        <w:rPr>
          <w:sz w:val="22"/>
          <w:szCs w:val="22"/>
          <w:u w:val="single" w:color="auto"/>
        </w:rPr>
        <w:t>the</w:t>
      </w:r>
      <w:r>
        <w:rPr>
          <w:spacing w:val="22"/>
          <w:w w:val="101"/>
          <w:sz w:val="22"/>
          <w:szCs w:val="22"/>
          <w:u w:val="single" w:color="auto"/>
        </w:rPr>
        <w:t xml:space="preserve">  </w:t>
      </w:r>
      <w:r>
        <w:rPr>
          <w:sz w:val="22"/>
          <w:szCs w:val="22"/>
          <w:u w:val="single" w:color="auto"/>
        </w:rPr>
        <w:t>accuracy</w:t>
      </w:r>
      <w:r>
        <w:rPr>
          <w:spacing w:val="22"/>
          <w:w w:val="101"/>
          <w:sz w:val="22"/>
          <w:szCs w:val="22"/>
          <w:u w:val="single" w:color="auto"/>
        </w:rPr>
        <w:t xml:space="preserve">  </w:t>
      </w:r>
      <w:r>
        <w:rPr>
          <w:sz w:val="22"/>
          <w:szCs w:val="22"/>
          <w:u w:val="single" w:color="auto"/>
        </w:rPr>
        <w:t>of  the</w:t>
      </w:r>
      <w:r>
        <w:rPr>
          <w:rFonts w:hint="eastAsia" w:eastAsia="宋体"/>
          <w:sz w:val="22"/>
          <w:szCs w:val="22"/>
          <w:u w:val="single" w:color="auto"/>
          <w:lang w:eastAsia="zh-CN"/>
        </w:rPr>
        <w:t xml:space="preserve"> </w:t>
      </w:r>
      <w:r>
        <w:rPr>
          <w:sz w:val="22"/>
          <w:szCs w:val="22"/>
          <w:u w:val="single" w:color="auto"/>
        </w:rPr>
        <w:t>extrapolat</w:t>
      </w:r>
      <w:r>
        <w:rPr>
          <w:spacing w:val="-1"/>
          <w:sz w:val="22"/>
          <w:szCs w:val="22"/>
          <w:u w:val="single" w:color="auto"/>
        </w:rPr>
        <w:t>ed</w:t>
      </w:r>
      <w:r>
        <w:rPr>
          <w:sz w:val="22"/>
          <w:szCs w:val="22"/>
        </w:rPr>
        <w:t xml:space="preserve"> </w:t>
      </w:r>
      <w:r>
        <w:rPr>
          <w:sz w:val="22"/>
          <w:szCs w:val="22"/>
          <w:u w:val="single" w:color="auto"/>
        </w:rPr>
        <w:t>location</w:t>
      </w:r>
      <w:r>
        <w:rPr>
          <w:rFonts w:hint="eastAsia" w:eastAsia="宋体"/>
          <w:sz w:val="22"/>
          <w:szCs w:val="22"/>
          <w:u w:val="single" w:color="auto"/>
          <w:lang w:eastAsia="zh-CN"/>
        </w:rPr>
        <w:t xml:space="preserve"> </w:t>
      </w:r>
      <w:r>
        <w:rPr>
          <w:sz w:val="22"/>
          <w:szCs w:val="22"/>
          <w:u w:val="single" w:color="auto"/>
        </w:rPr>
        <w:t>data</w:t>
      </w:r>
      <w:r>
        <w:rPr>
          <w:rFonts w:hint="eastAsia" w:eastAsia="宋体"/>
          <w:sz w:val="22"/>
          <w:szCs w:val="22"/>
          <w:u w:val="single" w:color="auto"/>
          <w:lang w:eastAsia="zh-CN"/>
        </w:rPr>
        <w:t xml:space="preserve"> </w:t>
      </w:r>
      <w:r>
        <w:rPr>
          <w:sz w:val="22"/>
          <w:szCs w:val="22"/>
          <w:u w:val="single" w:color="auto"/>
        </w:rPr>
        <w:t>using</w:t>
      </w:r>
      <w:r>
        <w:rPr>
          <w:rFonts w:hint="eastAsia" w:eastAsia="宋体"/>
          <w:sz w:val="22"/>
          <w:szCs w:val="22"/>
          <w:u w:val="single" w:color="auto"/>
          <w:lang w:eastAsia="zh-CN"/>
        </w:rPr>
        <w:t xml:space="preserve"> </w:t>
      </w:r>
      <w:r>
        <w:rPr>
          <w:sz w:val="22"/>
          <w:szCs w:val="22"/>
          <w:u w:val="single" w:color="auto"/>
        </w:rPr>
        <w:t>the</w:t>
      </w:r>
      <w:r>
        <w:rPr>
          <w:rFonts w:hint="eastAsia" w:eastAsia="宋体"/>
          <w:sz w:val="22"/>
          <w:szCs w:val="22"/>
          <w:u w:val="single" w:color="auto"/>
          <w:lang w:eastAsia="zh-CN"/>
        </w:rPr>
        <w:t xml:space="preserve"> </w:t>
      </w:r>
      <w:r>
        <w:rPr>
          <w:sz w:val="22"/>
          <w:szCs w:val="22"/>
          <w:u w:val="single" w:color="auto"/>
        </w:rPr>
        <w:t>Vertical</w:t>
      </w:r>
      <w:r>
        <w:rPr>
          <w:rFonts w:hint="eastAsia" w:eastAsia="宋体"/>
          <w:spacing w:val="2"/>
          <w:sz w:val="22"/>
          <w:szCs w:val="22"/>
          <w:u w:val="single" w:color="auto"/>
          <w:lang w:eastAsia="zh-CN"/>
        </w:rPr>
        <w:t xml:space="preserve"> </w:t>
      </w:r>
      <w:r>
        <w:rPr>
          <w:sz w:val="22"/>
          <w:szCs w:val="22"/>
          <w:u w:val="single" w:color="auto"/>
        </w:rPr>
        <w:t>Accuracy</w:t>
      </w:r>
      <w:r>
        <w:rPr>
          <w:rFonts w:hint="eastAsia" w:eastAsia="宋体"/>
          <w:spacing w:val="4"/>
          <w:sz w:val="22"/>
          <w:szCs w:val="22"/>
          <w:u w:val="single" w:color="auto"/>
          <w:lang w:eastAsia="zh-CN"/>
        </w:rPr>
        <w:t xml:space="preserve"> </w:t>
      </w:r>
      <w:r>
        <w:rPr>
          <w:sz w:val="22"/>
          <w:szCs w:val="22"/>
          <w:u w:val="single" w:color="auto"/>
        </w:rPr>
        <w:t>and</w:t>
      </w:r>
      <w:r>
        <w:rPr>
          <w:rFonts w:hint="eastAsia" w:eastAsia="宋体"/>
          <w:spacing w:val="3"/>
          <w:sz w:val="22"/>
          <w:szCs w:val="22"/>
          <w:u w:val="single" w:color="auto"/>
          <w:lang w:eastAsia="zh-CN"/>
        </w:rPr>
        <w:t xml:space="preserve"> </w:t>
      </w:r>
      <w:r>
        <w:rPr>
          <w:sz w:val="22"/>
          <w:szCs w:val="22"/>
          <w:u w:val="single" w:color="auto"/>
        </w:rPr>
        <w:t>Ho</w:t>
      </w:r>
      <w:r>
        <w:rPr>
          <w:spacing w:val="-1"/>
          <w:sz w:val="22"/>
          <w:szCs w:val="22"/>
          <w:u w:val="single" w:color="auto"/>
        </w:rPr>
        <w:t>rizonta</w:t>
      </w:r>
      <w:r>
        <w:rPr>
          <w:spacing w:val="-1"/>
          <w:sz w:val="22"/>
          <w:szCs w:val="22"/>
        </w:rPr>
        <w:t>l</w:t>
      </w:r>
      <w:r>
        <w:rPr>
          <w:sz w:val="22"/>
          <w:szCs w:val="22"/>
        </w:rPr>
        <w:t xml:space="preserve"> Accu</w:t>
      </w:r>
      <w:r>
        <w:rPr>
          <w:sz w:val="22"/>
          <w:szCs w:val="22"/>
          <w:u w:val="single" w:color="auto"/>
        </w:rPr>
        <w:t>racy</w:t>
      </w:r>
      <w:r>
        <w:rPr>
          <w:spacing w:val="38"/>
          <w:sz w:val="22"/>
          <w:szCs w:val="22"/>
          <w:u w:val="single" w:color="auto"/>
        </w:rPr>
        <w:t xml:space="preserve"> </w:t>
      </w:r>
      <w:r>
        <w:rPr>
          <w:sz w:val="22"/>
          <w:szCs w:val="22"/>
          <w:u w:val="single" w:color="auto"/>
        </w:rPr>
        <w:t>of</w:t>
      </w:r>
      <w:r>
        <w:rPr>
          <w:spacing w:val="16"/>
          <w:sz w:val="22"/>
          <w:szCs w:val="22"/>
          <w:u w:val="single" w:color="auto"/>
        </w:rPr>
        <w:t xml:space="preserve"> </w:t>
      </w:r>
      <w:r>
        <w:rPr>
          <w:sz w:val="22"/>
          <w:szCs w:val="22"/>
          <w:u w:val="single" w:color="auto"/>
        </w:rPr>
        <w:t>Position</w:t>
      </w:r>
      <w:r>
        <w:rPr>
          <w:spacing w:val="38"/>
          <w:sz w:val="22"/>
          <w:szCs w:val="22"/>
          <w:u w:val="single" w:color="auto"/>
        </w:rPr>
        <w:t xml:space="preserve"> </w:t>
      </w:r>
      <w:r>
        <w:rPr>
          <w:sz w:val="22"/>
          <w:szCs w:val="22"/>
          <w:u w:val="single" w:color="auto"/>
        </w:rPr>
        <w:t>d</w:t>
      </w:r>
      <w:r>
        <w:rPr>
          <w:sz w:val="22"/>
          <w:szCs w:val="22"/>
        </w:rPr>
        <w:t>ata</w:t>
      </w:r>
      <w:r>
        <w:rPr>
          <w:rFonts w:hint="eastAsia" w:eastAsia="宋体"/>
          <w:sz w:val="22"/>
          <w:szCs w:val="22"/>
          <w:lang w:eastAsia="zh-CN"/>
        </w:rPr>
        <w:t xml:space="preserve"> </w:t>
      </w:r>
      <w:r>
        <w:rPr>
          <w:sz w:val="22"/>
          <w:szCs w:val="22"/>
        </w:rPr>
        <w:t>fields.</w:t>
      </w:r>
    </w:p>
    <w:p w14:paraId="4DF8789C">
      <w:pPr>
        <w:pStyle w:val="7"/>
        <w:spacing w:before="38" w:line="234" w:lineRule="auto"/>
        <w:ind w:left="15" w:right="252" w:firstLine="299"/>
        <w:jc w:val="both"/>
        <w:rPr>
          <w:sz w:val="22"/>
          <w:szCs w:val="22"/>
        </w:rPr>
      </w:pPr>
      <w:r>
        <w:rPr>
          <w:sz w:val="22"/>
          <w:szCs w:val="22"/>
        </w:rPr>
        <w:t>(12)If</w:t>
      </w:r>
      <w:r>
        <w:rPr>
          <w:spacing w:val="50"/>
          <w:w w:val="101"/>
          <w:sz w:val="22"/>
          <w:szCs w:val="22"/>
        </w:rPr>
        <w:t xml:space="preserve"> </w:t>
      </w:r>
      <w:r>
        <w:rPr>
          <w:sz w:val="22"/>
          <w:szCs w:val="22"/>
        </w:rPr>
        <w:t>a  networked  UAS  loses</w:t>
      </w:r>
      <w:r>
        <w:rPr>
          <w:spacing w:val="7"/>
          <w:sz w:val="22"/>
          <w:szCs w:val="22"/>
        </w:rPr>
        <w:t xml:space="preserve">  </w:t>
      </w:r>
      <w:r>
        <w:rPr>
          <w:sz w:val="22"/>
          <w:szCs w:val="22"/>
        </w:rPr>
        <w:t>connectivity</w:t>
      </w:r>
      <w:r>
        <w:rPr>
          <w:spacing w:val="8"/>
          <w:sz w:val="22"/>
          <w:szCs w:val="22"/>
        </w:rPr>
        <w:t xml:space="preserve">  </w:t>
      </w:r>
      <w:r>
        <w:rPr>
          <w:sz w:val="22"/>
          <w:szCs w:val="22"/>
        </w:rPr>
        <w:t>and</w:t>
      </w:r>
      <w:r>
        <w:rPr>
          <w:spacing w:val="6"/>
          <w:sz w:val="22"/>
          <w:szCs w:val="22"/>
        </w:rPr>
        <w:t xml:space="preserve">  </w:t>
      </w:r>
      <w:r>
        <w:rPr>
          <w:sz w:val="22"/>
          <w:szCs w:val="22"/>
        </w:rPr>
        <w:t>the</w:t>
      </w:r>
      <w:r>
        <w:rPr>
          <w:spacing w:val="8"/>
          <w:sz w:val="22"/>
          <w:szCs w:val="22"/>
        </w:rPr>
        <w:t xml:space="preserve">  </w:t>
      </w:r>
      <w:r>
        <w:rPr>
          <w:sz w:val="22"/>
          <w:szCs w:val="22"/>
        </w:rPr>
        <w:t>asso- ciated</w:t>
      </w:r>
      <w:r>
        <w:rPr>
          <w:spacing w:val="40"/>
          <w:w w:val="101"/>
          <w:sz w:val="22"/>
          <w:szCs w:val="22"/>
        </w:rPr>
        <w:t xml:space="preserve"> </w:t>
      </w:r>
      <w:r>
        <w:rPr>
          <w:sz w:val="22"/>
          <w:szCs w:val="22"/>
        </w:rPr>
        <w:t>Net-RID  Service  Pro</w:t>
      </w:r>
      <w:r>
        <w:rPr>
          <w:spacing w:val="-1"/>
          <w:sz w:val="22"/>
          <w:szCs w:val="22"/>
        </w:rPr>
        <w:t>vider  is  unable  to</w:t>
      </w:r>
      <w:r>
        <w:rPr>
          <w:spacing w:val="42"/>
          <w:sz w:val="22"/>
          <w:szCs w:val="22"/>
        </w:rPr>
        <w:t xml:space="preserve"> </w:t>
      </w:r>
      <w:r>
        <w:rPr>
          <w:spacing w:val="-1"/>
          <w:sz w:val="22"/>
          <w:szCs w:val="22"/>
        </w:rPr>
        <w:t>provide  extrapo-</w:t>
      </w:r>
      <w:r>
        <w:rPr>
          <w:sz w:val="22"/>
          <w:szCs w:val="22"/>
        </w:rPr>
        <w:t xml:space="preserve"> lated</w:t>
      </w:r>
      <w:r>
        <w:rPr>
          <w:rFonts w:hint="eastAsia" w:eastAsia="宋体"/>
          <w:sz w:val="22"/>
          <w:szCs w:val="22"/>
          <w:lang w:eastAsia="zh-CN"/>
        </w:rPr>
        <w:t xml:space="preserve"> </w:t>
      </w:r>
      <w:r>
        <w:rPr>
          <w:sz w:val="22"/>
          <w:szCs w:val="22"/>
        </w:rPr>
        <w:t xml:space="preserve"> position</w:t>
      </w:r>
      <w:r>
        <w:rPr>
          <w:rFonts w:hint="eastAsia" w:eastAsia="宋体"/>
          <w:sz w:val="22"/>
          <w:szCs w:val="22"/>
          <w:lang w:eastAsia="zh-CN"/>
        </w:rPr>
        <w:t xml:space="preserve"> </w:t>
      </w:r>
      <w:r>
        <w:rPr>
          <w:sz w:val="22"/>
          <w:szCs w:val="22"/>
        </w:rPr>
        <w:t xml:space="preserve"> data,  </w:t>
      </w:r>
      <w:r>
        <w:rPr>
          <w:sz w:val="22"/>
          <w:szCs w:val="22"/>
          <w:u w:val="single" w:color="auto"/>
        </w:rPr>
        <w:t>the</w:t>
      </w:r>
      <w:r>
        <w:rPr>
          <w:rFonts w:hint="eastAsia" w:eastAsia="宋体"/>
          <w:sz w:val="22"/>
          <w:szCs w:val="22"/>
          <w:u w:val="single" w:color="auto"/>
          <w:lang w:eastAsia="zh-CN"/>
        </w:rPr>
        <w:t xml:space="preserve"> </w:t>
      </w:r>
      <w:r>
        <w:rPr>
          <w:sz w:val="22"/>
          <w:szCs w:val="22"/>
          <w:u w:val="single" w:color="auto"/>
        </w:rPr>
        <w:t xml:space="preserve"> Net-RID</w:t>
      </w:r>
      <w:r>
        <w:rPr>
          <w:rFonts w:hint="eastAsia" w:eastAsia="宋体"/>
          <w:sz w:val="22"/>
          <w:szCs w:val="22"/>
          <w:u w:val="single" w:color="auto"/>
          <w:lang w:eastAsia="zh-CN"/>
        </w:rPr>
        <w:t xml:space="preserve"> </w:t>
      </w:r>
      <w:r>
        <w:rPr>
          <w:sz w:val="22"/>
          <w:szCs w:val="22"/>
          <w:u w:val="single" w:color="auto"/>
        </w:rPr>
        <w:t xml:space="preserve"> Service</w:t>
      </w:r>
      <w:r>
        <w:rPr>
          <w:rFonts w:hint="eastAsia" w:eastAsia="宋体"/>
          <w:sz w:val="22"/>
          <w:szCs w:val="22"/>
          <w:u w:val="single" w:color="auto"/>
          <w:lang w:eastAsia="zh-CN"/>
        </w:rPr>
        <w:t xml:space="preserve"> </w:t>
      </w:r>
      <w:r>
        <w:rPr>
          <w:spacing w:val="-1"/>
          <w:sz w:val="22"/>
          <w:szCs w:val="22"/>
          <w:u w:val="single" w:color="auto"/>
        </w:rPr>
        <w:t xml:space="preserve"> Provider</w:t>
      </w:r>
      <w:r>
        <w:rPr>
          <w:rFonts w:hint="eastAsia" w:eastAsia="宋体"/>
          <w:spacing w:val="-1"/>
          <w:sz w:val="22"/>
          <w:szCs w:val="22"/>
          <w:u w:val="single" w:color="auto"/>
          <w:lang w:eastAsia="zh-CN"/>
        </w:rPr>
        <w:t xml:space="preserve"> </w:t>
      </w:r>
      <w:r>
        <w:rPr>
          <w:spacing w:val="-1"/>
          <w:sz w:val="22"/>
          <w:szCs w:val="22"/>
          <w:u w:val="single" w:color="auto"/>
        </w:rPr>
        <w:t xml:space="preserve"> shall</w:t>
      </w:r>
      <w:r>
        <w:rPr>
          <w:sz w:val="22"/>
          <w:szCs w:val="22"/>
        </w:rPr>
        <w:t xml:space="preserve"> </w:t>
      </w:r>
      <w:r>
        <w:rPr>
          <w:spacing w:val="1"/>
          <w:sz w:val="22"/>
          <w:szCs w:val="22"/>
          <w:u w:val="single" w:color="auto"/>
        </w:rPr>
        <w:t>(</w:t>
      </w:r>
      <w:r>
        <w:rPr>
          <w:sz w:val="22"/>
          <w:szCs w:val="22"/>
          <w:u w:val="single" w:color="auto"/>
        </w:rPr>
        <w:t>NET</w:t>
      </w:r>
      <w:r>
        <w:rPr>
          <w:spacing w:val="1"/>
          <w:sz w:val="22"/>
          <w:szCs w:val="22"/>
          <w:u w:val="single" w:color="auto"/>
        </w:rPr>
        <w:t>0320)</w:t>
      </w:r>
      <w:r>
        <w:rPr>
          <w:sz w:val="22"/>
          <w:szCs w:val="22"/>
          <w:u w:val="single" w:color="auto"/>
        </w:rPr>
        <w:t>provide</w:t>
      </w:r>
      <w:r>
        <w:rPr>
          <w:spacing w:val="1"/>
          <w:sz w:val="22"/>
          <w:szCs w:val="22"/>
          <w:u w:val="single" w:color="auto"/>
        </w:rPr>
        <w:t xml:space="preserve">  </w:t>
      </w:r>
      <w:r>
        <w:rPr>
          <w:sz w:val="22"/>
          <w:szCs w:val="22"/>
          <w:u w:val="single" w:color="auto"/>
        </w:rPr>
        <w:t>to</w:t>
      </w:r>
      <w:r>
        <w:rPr>
          <w:spacing w:val="1"/>
          <w:sz w:val="22"/>
          <w:szCs w:val="22"/>
          <w:u w:val="single" w:color="auto"/>
        </w:rPr>
        <w:t xml:space="preserve">  </w:t>
      </w:r>
      <w:r>
        <w:rPr>
          <w:sz w:val="22"/>
          <w:szCs w:val="22"/>
          <w:u w:val="single" w:color="auto"/>
        </w:rPr>
        <w:t>a</w:t>
      </w:r>
      <w:r>
        <w:rPr>
          <w:spacing w:val="8"/>
          <w:sz w:val="22"/>
          <w:szCs w:val="22"/>
          <w:u w:val="single" w:color="auto"/>
        </w:rPr>
        <w:t xml:space="preserve">  </w:t>
      </w:r>
      <w:r>
        <w:rPr>
          <w:sz w:val="22"/>
          <w:szCs w:val="22"/>
          <w:u w:val="single" w:color="auto"/>
        </w:rPr>
        <w:t>requesting</w:t>
      </w:r>
      <w:r>
        <w:rPr>
          <w:spacing w:val="7"/>
          <w:sz w:val="22"/>
          <w:szCs w:val="22"/>
          <w:u w:val="single" w:color="auto"/>
        </w:rPr>
        <w:t xml:space="preserve">  </w:t>
      </w:r>
      <w:r>
        <w:rPr>
          <w:sz w:val="22"/>
          <w:szCs w:val="22"/>
          <w:u w:val="single" w:color="auto"/>
        </w:rPr>
        <w:t>Net</w:t>
      </w:r>
      <w:r>
        <w:rPr>
          <w:spacing w:val="1"/>
          <w:sz w:val="22"/>
          <w:szCs w:val="22"/>
          <w:u w:val="single" w:color="auto"/>
        </w:rPr>
        <w:t>-</w:t>
      </w:r>
      <w:r>
        <w:rPr>
          <w:sz w:val="22"/>
          <w:szCs w:val="22"/>
          <w:u w:val="single" w:color="auto"/>
        </w:rPr>
        <w:t>RID</w:t>
      </w:r>
      <w:r>
        <w:rPr>
          <w:spacing w:val="9"/>
          <w:sz w:val="22"/>
          <w:szCs w:val="22"/>
          <w:u w:val="single" w:color="auto"/>
        </w:rPr>
        <w:t xml:space="preserve">  </w:t>
      </w:r>
      <w:r>
        <w:rPr>
          <w:sz w:val="22"/>
          <w:szCs w:val="22"/>
          <w:u w:val="single" w:color="auto"/>
        </w:rPr>
        <w:t>Display</w:t>
      </w:r>
      <w:r>
        <w:rPr>
          <w:spacing w:val="9"/>
          <w:sz w:val="22"/>
          <w:szCs w:val="22"/>
          <w:u w:val="single" w:color="auto"/>
        </w:rPr>
        <w:t xml:space="preserve">  </w:t>
      </w:r>
      <w:r>
        <w:rPr>
          <w:sz w:val="22"/>
          <w:szCs w:val="22"/>
          <w:u w:val="single" w:color="auto"/>
        </w:rPr>
        <w:t>Provide</w:t>
      </w:r>
      <w:r>
        <w:rPr>
          <w:sz w:val="22"/>
          <w:szCs w:val="22"/>
        </w:rPr>
        <w:t>r</w:t>
      </w:r>
      <w:r>
        <w:rPr>
          <w:rFonts w:hint="eastAsia" w:eastAsia="宋体"/>
          <w:sz w:val="22"/>
          <w:szCs w:val="22"/>
          <w:lang w:val="en-US" w:eastAsia="zh-CN"/>
        </w:rPr>
        <w:t xml:space="preserve"> </w:t>
      </w:r>
      <w:r>
        <w:rPr>
          <w:color w:val="C09090"/>
          <w:sz w:val="22"/>
          <w:szCs w:val="22"/>
        </w:rPr>
        <w:t>the  most  recent  po</w:t>
      </w:r>
      <w:r>
        <w:rPr>
          <w:color w:val="C09090"/>
          <w:sz w:val="22"/>
          <w:szCs w:val="22"/>
          <w:u w:val="single" w:color="auto"/>
        </w:rPr>
        <w:t>sition  report  and</w:t>
      </w:r>
      <w:r>
        <w:rPr>
          <w:color w:val="C09090"/>
          <w:spacing w:val="3"/>
          <w:sz w:val="22"/>
          <w:szCs w:val="22"/>
          <w:u w:val="single" w:color="auto"/>
        </w:rPr>
        <w:t xml:space="preserve">  </w:t>
      </w:r>
      <w:r>
        <w:rPr>
          <w:color w:val="C09090"/>
          <w:sz w:val="22"/>
          <w:szCs w:val="22"/>
          <w:u w:val="single" w:color="auto"/>
        </w:rPr>
        <w:t>an  indi</w:t>
      </w:r>
      <w:r>
        <w:rPr>
          <w:color w:val="C09090"/>
          <w:spacing w:val="-1"/>
          <w:sz w:val="22"/>
          <w:szCs w:val="22"/>
          <w:u w:val="single" w:color="auto"/>
        </w:rPr>
        <w:t>cation</w:t>
      </w:r>
      <w:r>
        <w:rPr>
          <w:color w:val="C09090"/>
          <w:spacing w:val="1"/>
          <w:sz w:val="22"/>
          <w:szCs w:val="22"/>
          <w:u w:val="single" w:color="auto"/>
        </w:rPr>
        <w:t xml:space="preserve">  </w:t>
      </w:r>
      <w:r>
        <w:rPr>
          <w:color w:val="C09090"/>
          <w:spacing w:val="-1"/>
          <w:sz w:val="22"/>
          <w:szCs w:val="22"/>
          <w:u w:val="single" w:color="auto"/>
        </w:rPr>
        <w:t>that</w:t>
      </w:r>
      <w:r>
        <w:rPr>
          <w:color w:val="C09090"/>
          <w:spacing w:val="4"/>
          <w:sz w:val="22"/>
          <w:szCs w:val="22"/>
          <w:u w:val="single" w:color="auto"/>
        </w:rPr>
        <w:t xml:space="preserve">  </w:t>
      </w:r>
      <w:r>
        <w:rPr>
          <w:color w:val="C09090"/>
          <w:spacing w:val="-1"/>
          <w:sz w:val="22"/>
          <w:szCs w:val="22"/>
          <w:u w:val="single" w:color="auto"/>
        </w:rPr>
        <w:t>curren</w:t>
      </w:r>
      <w:r>
        <w:rPr>
          <w:color w:val="C09090"/>
          <w:spacing w:val="-1"/>
          <w:sz w:val="22"/>
          <w:szCs w:val="22"/>
        </w:rPr>
        <w:t>t</w:t>
      </w:r>
      <w:r>
        <w:rPr>
          <w:rFonts w:hint="eastAsia" w:eastAsia="宋体"/>
          <w:color w:val="C09090"/>
          <w:spacing w:val="-1"/>
          <w:sz w:val="22"/>
          <w:szCs w:val="22"/>
          <w:lang w:val="en-US" w:eastAsia="zh-CN"/>
        </w:rPr>
        <w:t xml:space="preserve"> </w:t>
      </w:r>
      <w:r>
        <w:rPr>
          <w:spacing w:val="-1"/>
          <w:sz w:val="22"/>
          <w:szCs w:val="22"/>
          <w:u w:val="single" w:color="auto"/>
        </w:rPr>
        <w:t>data  is</w:t>
      </w:r>
      <w:r>
        <w:rPr>
          <w:spacing w:val="51"/>
          <w:sz w:val="22"/>
          <w:szCs w:val="22"/>
          <w:u w:val="single" w:color="auto"/>
        </w:rPr>
        <w:t xml:space="preserve"> </w:t>
      </w:r>
      <w:r>
        <w:rPr>
          <w:spacing w:val="-1"/>
          <w:sz w:val="22"/>
          <w:szCs w:val="22"/>
          <w:u w:val="single" w:color="auto"/>
        </w:rPr>
        <w:t>not</w:t>
      </w:r>
      <w:r>
        <w:rPr>
          <w:spacing w:val="41"/>
          <w:sz w:val="22"/>
          <w:szCs w:val="22"/>
          <w:u w:val="single" w:color="auto"/>
        </w:rPr>
        <w:t xml:space="preserve"> </w:t>
      </w:r>
      <w:r>
        <w:rPr>
          <w:spacing w:val="-1"/>
          <w:sz w:val="22"/>
          <w:szCs w:val="22"/>
          <w:u w:val="single" w:color="auto"/>
        </w:rPr>
        <w:t>being</w:t>
      </w:r>
      <w:r>
        <w:rPr>
          <w:spacing w:val="43"/>
          <w:sz w:val="22"/>
          <w:szCs w:val="22"/>
          <w:u w:val="single" w:color="auto"/>
        </w:rPr>
        <w:t xml:space="preserve"> </w:t>
      </w:r>
      <w:r>
        <w:rPr>
          <w:spacing w:val="-1"/>
          <w:sz w:val="22"/>
          <w:szCs w:val="22"/>
          <w:u w:val="single" w:color="auto"/>
        </w:rPr>
        <w:t>received</w:t>
      </w:r>
      <w:r>
        <w:rPr>
          <w:spacing w:val="-1"/>
          <w:sz w:val="22"/>
          <w:szCs w:val="22"/>
        </w:rPr>
        <w:t>.</w:t>
      </w:r>
    </w:p>
    <w:p w14:paraId="72C9A274">
      <w:pPr>
        <w:pStyle w:val="7"/>
        <w:spacing w:before="106" w:line="229" w:lineRule="auto"/>
        <w:ind w:left="15" w:right="252" w:firstLine="299"/>
        <w:jc w:val="both"/>
        <w:rPr>
          <w:sz w:val="22"/>
          <w:szCs w:val="22"/>
        </w:rPr>
      </w:pPr>
      <w:r>
        <w:rPr>
          <w:sz w:val="22"/>
          <w:szCs w:val="22"/>
        </w:rPr>
        <w:t>(13)Net-RID</w:t>
      </w:r>
      <w:r>
        <w:rPr>
          <w:rFonts w:hint="eastAsia" w:eastAsia="宋体"/>
          <w:sz w:val="22"/>
          <w:szCs w:val="22"/>
          <w:lang w:eastAsia="zh-CN"/>
        </w:rPr>
        <w:t xml:space="preserve"> </w:t>
      </w:r>
      <w:r>
        <w:rPr>
          <w:sz w:val="22"/>
          <w:szCs w:val="22"/>
        </w:rPr>
        <w:t>Display</w:t>
      </w:r>
      <w:r>
        <w:rPr>
          <w:rFonts w:hint="eastAsia" w:eastAsia="宋体"/>
          <w:sz w:val="22"/>
          <w:szCs w:val="22"/>
          <w:lang w:eastAsia="zh-CN"/>
        </w:rPr>
        <w:t xml:space="preserve">  </w:t>
      </w:r>
      <w:r>
        <w:rPr>
          <w:sz w:val="22"/>
          <w:szCs w:val="22"/>
        </w:rPr>
        <w:t>Provide</w:t>
      </w:r>
      <w:r>
        <w:rPr>
          <w:spacing w:val="-1"/>
          <w:sz w:val="22"/>
          <w:szCs w:val="22"/>
        </w:rPr>
        <w:t>rs</w:t>
      </w:r>
      <w:r>
        <w:rPr>
          <w:rFonts w:hint="eastAsia" w:eastAsia="宋体"/>
          <w:spacing w:val="6"/>
          <w:sz w:val="22"/>
          <w:szCs w:val="22"/>
          <w:lang w:eastAsia="zh-CN"/>
        </w:rPr>
        <w:t xml:space="preserve"> </w:t>
      </w:r>
      <w:r>
        <w:rPr>
          <w:spacing w:val="-1"/>
          <w:sz w:val="22"/>
          <w:szCs w:val="22"/>
        </w:rPr>
        <w:t>shall(NET0330)retain</w:t>
      </w:r>
      <w:r>
        <w:rPr>
          <w:spacing w:val="3"/>
          <w:sz w:val="22"/>
          <w:szCs w:val="22"/>
        </w:rPr>
        <w:t xml:space="preserve"> </w:t>
      </w:r>
      <w:r>
        <w:rPr>
          <w:sz w:val="22"/>
          <w:szCs w:val="22"/>
        </w:rPr>
        <w:t>data  obtained  from</w:t>
      </w:r>
      <w:r>
        <w:rPr>
          <w:spacing w:val="4"/>
          <w:sz w:val="22"/>
          <w:szCs w:val="22"/>
        </w:rPr>
        <w:t xml:space="preserve">  </w:t>
      </w:r>
      <w:r>
        <w:rPr>
          <w:sz w:val="22"/>
          <w:szCs w:val="22"/>
        </w:rPr>
        <w:t>Net-RID</w:t>
      </w:r>
      <w:r>
        <w:rPr>
          <w:rFonts w:hint="eastAsia" w:eastAsia="宋体"/>
          <w:sz w:val="22"/>
          <w:szCs w:val="22"/>
          <w:lang w:eastAsia="zh-CN"/>
        </w:rPr>
        <w:t xml:space="preserve"> </w:t>
      </w:r>
      <w:r>
        <w:rPr>
          <w:sz w:val="22"/>
          <w:szCs w:val="22"/>
        </w:rPr>
        <w:t>Servi</w:t>
      </w:r>
      <w:r>
        <w:rPr>
          <w:spacing w:val="-1"/>
          <w:sz w:val="22"/>
          <w:szCs w:val="22"/>
        </w:rPr>
        <w:t>ce  Providers</w:t>
      </w:r>
      <w:r>
        <w:rPr>
          <w:spacing w:val="9"/>
          <w:sz w:val="22"/>
          <w:szCs w:val="22"/>
        </w:rPr>
        <w:t xml:space="preserve">  </w:t>
      </w:r>
      <w:r>
        <w:rPr>
          <w:spacing w:val="-1"/>
          <w:sz w:val="22"/>
          <w:szCs w:val="22"/>
        </w:rPr>
        <w:t>for</w:t>
      </w:r>
      <w:r>
        <w:rPr>
          <w:spacing w:val="6"/>
          <w:sz w:val="22"/>
          <w:szCs w:val="22"/>
        </w:rPr>
        <w:t xml:space="preserve">  </w:t>
      </w:r>
      <w:r>
        <w:rPr>
          <w:spacing w:val="-1"/>
          <w:sz w:val="22"/>
          <w:szCs w:val="22"/>
        </w:rPr>
        <w:t>no</w:t>
      </w:r>
      <w:r>
        <w:rPr>
          <w:spacing w:val="8"/>
          <w:sz w:val="22"/>
          <w:szCs w:val="22"/>
        </w:rPr>
        <w:t xml:space="preserve">  </w:t>
      </w:r>
      <w:r>
        <w:rPr>
          <w:spacing w:val="-1"/>
          <w:sz w:val="22"/>
          <w:szCs w:val="22"/>
        </w:rPr>
        <w:t>longer</w:t>
      </w:r>
      <w:r>
        <w:rPr>
          <w:spacing w:val="1"/>
          <w:sz w:val="22"/>
          <w:szCs w:val="22"/>
        </w:rPr>
        <w:t xml:space="preserve"> </w:t>
      </w:r>
      <w:r>
        <w:rPr>
          <w:sz w:val="22"/>
          <w:szCs w:val="22"/>
        </w:rPr>
        <w:t>than</w:t>
      </w:r>
      <w:r>
        <w:rPr>
          <w:rFonts w:hint="eastAsia" w:eastAsia="宋体"/>
          <w:sz w:val="22"/>
          <w:szCs w:val="22"/>
          <w:lang w:eastAsia="zh-CN"/>
        </w:rPr>
        <w:t xml:space="preserve">  </w:t>
      </w:r>
      <w:r>
        <w:rPr>
          <w:sz w:val="22"/>
          <w:szCs w:val="22"/>
        </w:rPr>
        <w:t>[NetDpMaxDataRetentionPeriod]seconds.This</w:t>
      </w:r>
      <w:r>
        <w:rPr>
          <w:rFonts w:hint="eastAsia" w:eastAsia="宋体"/>
          <w:spacing w:val="-1"/>
          <w:sz w:val="22"/>
          <w:szCs w:val="22"/>
          <w:lang w:eastAsia="zh-CN"/>
        </w:rPr>
        <w:t xml:space="preserve">  </w:t>
      </w:r>
      <w:r>
        <w:rPr>
          <w:spacing w:val="-1"/>
          <w:sz w:val="22"/>
          <w:szCs w:val="22"/>
        </w:rPr>
        <w:t>require-</w:t>
      </w:r>
      <w:r>
        <w:rPr>
          <w:sz w:val="22"/>
          <w:szCs w:val="22"/>
        </w:rPr>
        <w:t xml:space="preserve"> ment</w:t>
      </w:r>
      <w:r>
        <w:rPr>
          <w:spacing w:val="12"/>
          <w:w w:val="101"/>
          <w:sz w:val="22"/>
          <w:szCs w:val="22"/>
        </w:rPr>
        <w:t xml:space="preserve">  </w:t>
      </w:r>
      <w:r>
        <w:rPr>
          <w:sz w:val="22"/>
          <w:szCs w:val="22"/>
        </w:rPr>
        <w:t>does  not</w:t>
      </w:r>
      <w:r>
        <w:rPr>
          <w:rFonts w:hint="eastAsia" w:eastAsia="宋体"/>
          <w:sz w:val="22"/>
          <w:szCs w:val="22"/>
          <w:lang w:eastAsia="zh-CN"/>
        </w:rPr>
        <w:t xml:space="preserve"> </w:t>
      </w:r>
      <w:r>
        <w:rPr>
          <w:sz w:val="22"/>
          <w:szCs w:val="22"/>
        </w:rPr>
        <w:t>apply</w:t>
      </w:r>
      <w:r>
        <w:rPr>
          <w:spacing w:val="12"/>
          <w:w w:val="101"/>
          <w:sz w:val="22"/>
          <w:szCs w:val="22"/>
        </w:rPr>
        <w:t xml:space="preserve">  </w:t>
      </w:r>
      <w:r>
        <w:rPr>
          <w:sz w:val="22"/>
          <w:szCs w:val="22"/>
        </w:rPr>
        <w:t>in  the</w:t>
      </w:r>
      <w:r>
        <w:rPr>
          <w:rFonts w:hint="eastAsia" w:eastAsia="宋体"/>
          <w:sz w:val="22"/>
          <w:szCs w:val="22"/>
          <w:lang w:eastAsia="zh-CN"/>
        </w:rPr>
        <w:t xml:space="preserve"> </w:t>
      </w:r>
      <w:r>
        <w:rPr>
          <w:sz w:val="22"/>
          <w:szCs w:val="22"/>
        </w:rPr>
        <w:t>ca</w:t>
      </w:r>
      <w:r>
        <w:rPr>
          <w:spacing w:val="-1"/>
          <w:sz w:val="22"/>
          <w:szCs w:val="22"/>
        </w:rPr>
        <w:t>se  where</w:t>
      </w:r>
      <w:r>
        <w:rPr>
          <w:rFonts w:hint="eastAsia" w:eastAsia="宋体"/>
          <w:spacing w:val="-1"/>
          <w:sz w:val="22"/>
          <w:szCs w:val="22"/>
          <w:lang w:eastAsia="zh-CN"/>
        </w:rPr>
        <w:t xml:space="preserve"> </w:t>
      </w:r>
      <w:r>
        <w:rPr>
          <w:spacing w:val="-1"/>
          <w:sz w:val="22"/>
          <w:szCs w:val="22"/>
        </w:rPr>
        <w:t>a  Net-RID</w:t>
      </w:r>
      <w:r>
        <w:rPr>
          <w:spacing w:val="11"/>
          <w:sz w:val="22"/>
          <w:szCs w:val="22"/>
        </w:rPr>
        <w:t xml:space="preserve">  </w:t>
      </w:r>
      <w:r>
        <w:rPr>
          <w:spacing w:val="-1"/>
          <w:sz w:val="22"/>
          <w:szCs w:val="22"/>
        </w:rPr>
        <w:t>Display</w:t>
      </w:r>
      <w:r>
        <w:rPr>
          <w:rFonts w:hint="eastAsia" w:eastAsia="宋体"/>
          <w:spacing w:val="-1"/>
          <w:sz w:val="22"/>
          <w:szCs w:val="22"/>
          <w:lang w:val="en-US" w:eastAsia="zh-CN"/>
        </w:rPr>
        <w:t xml:space="preserve"> </w:t>
      </w:r>
      <w:r>
        <w:rPr>
          <w:spacing w:val="-1"/>
          <w:sz w:val="22"/>
          <w:szCs w:val="22"/>
        </w:rPr>
        <w:t>Provider</w:t>
      </w:r>
      <w:r>
        <w:rPr>
          <w:spacing w:val="26"/>
          <w:sz w:val="22"/>
          <w:szCs w:val="22"/>
        </w:rPr>
        <w:t xml:space="preserve">  </w:t>
      </w:r>
      <w:r>
        <w:rPr>
          <w:spacing w:val="-1"/>
          <w:sz w:val="22"/>
          <w:szCs w:val="22"/>
        </w:rPr>
        <w:t>is</w:t>
      </w:r>
      <w:r>
        <w:rPr>
          <w:spacing w:val="22"/>
          <w:sz w:val="22"/>
          <w:szCs w:val="22"/>
        </w:rPr>
        <w:t xml:space="preserve">  </w:t>
      </w:r>
      <w:r>
        <w:rPr>
          <w:spacing w:val="-1"/>
          <w:sz w:val="22"/>
          <w:szCs w:val="22"/>
        </w:rPr>
        <w:t>also</w:t>
      </w:r>
      <w:r>
        <w:rPr>
          <w:spacing w:val="21"/>
          <w:w w:val="101"/>
          <w:sz w:val="22"/>
          <w:szCs w:val="22"/>
        </w:rPr>
        <w:t xml:space="preserve">  </w:t>
      </w:r>
      <w:r>
        <w:rPr>
          <w:spacing w:val="-1"/>
          <w:sz w:val="22"/>
          <w:szCs w:val="22"/>
        </w:rPr>
        <w:t>a</w:t>
      </w:r>
      <w:r>
        <w:rPr>
          <w:spacing w:val="17"/>
          <w:sz w:val="22"/>
          <w:szCs w:val="22"/>
        </w:rPr>
        <w:t xml:space="preserve">  </w:t>
      </w:r>
      <w:r>
        <w:rPr>
          <w:spacing w:val="-1"/>
          <w:sz w:val="22"/>
          <w:szCs w:val="22"/>
        </w:rPr>
        <w:t>Net-RID</w:t>
      </w:r>
      <w:r>
        <w:rPr>
          <w:rFonts w:hint="eastAsia" w:eastAsia="宋体"/>
          <w:spacing w:val="-1"/>
          <w:sz w:val="22"/>
          <w:szCs w:val="22"/>
          <w:lang w:eastAsia="zh-CN"/>
        </w:rPr>
        <w:t xml:space="preserve"> </w:t>
      </w:r>
      <w:r>
        <w:rPr>
          <w:spacing w:val="-1"/>
          <w:sz w:val="22"/>
          <w:szCs w:val="22"/>
        </w:rPr>
        <w:t>Service</w:t>
      </w:r>
      <w:r>
        <w:rPr>
          <w:spacing w:val="18"/>
          <w:w w:val="101"/>
          <w:sz w:val="22"/>
          <w:szCs w:val="22"/>
        </w:rPr>
        <w:t xml:space="preserve">  </w:t>
      </w:r>
      <w:r>
        <w:rPr>
          <w:spacing w:val="-1"/>
          <w:sz w:val="22"/>
          <w:szCs w:val="22"/>
        </w:rPr>
        <w:t>provider;that</w:t>
      </w:r>
      <w:r>
        <w:rPr>
          <w:spacing w:val="20"/>
          <w:w w:val="101"/>
          <w:sz w:val="22"/>
          <w:szCs w:val="22"/>
        </w:rPr>
        <w:t xml:space="preserve">  </w:t>
      </w:r>
      <w:r>
        <w:rPr>
          <w:spacing w:val="-1"/>
          <w:sz w:val="22"/>
          <w:szCs w:val="22"/>
        </w:rPr>
        <w:t>is,a</w:t>
      </w:r>
      <w:r>
        <w:rPr>
          <w:spacing w:val="19"/>
          <w:sz w:val="22"/>
          <w:szCs w:val="22"/>
        </w:rPr>
        <w:t xml:space="preserve">  </w:t>
      </w:r>
      <w:r>
        <w:rPr>
          <w:spacing w:val="-1"/>
          <w:sz w:val="22"/>
          <w:szCs w:val="22"/>
        </w:rPr>
        <w:t>USS</w:t>
      </w:r>
      <w:r>
        <w:rPr>
          <w:sz w:val="22"/>
          <w:szCs w:val="22"/>
        </w:rPr>
        <w:t xml:space="preserve"> performing</w:t>
      </w:r>
      <w:r>
        <w:rPr>
          <w:spacing w:val="41"/>
          <w:w w:val="101"/>
          <w:sz w:val="22"/>
          <w:szCs w:val="22"/>
        </w:rPr>
        <w:t xml:space="preserve"> </w:t>
      </w:r>
      <w:r>
        <w:rPr>
          <w:sz w:val="22"/>
          <w:szCs w:val="22"/>
        </w:rPr>
        <w:t>both</w:t>
      </w:r>
      <w:r>
        <w:rPr>
          <w:spacing w:val="43"/>
          <w:sz w:val="22"/>
          <w:szCs w:val="22"/>
        </w:rPr>
        <w:t xml:space="preserve"> </w:t>
      </w:r>
      <w:r>
        <w:rPr>
          <w:sz w:val="22"/>
          <w:szCs w:val="22"/>
        </w:rPr>
        <w:t>roles  i</w:t>
      </w:r>
      <w:r>
        <w:rPr>
          <w:spacing w:val="-1"/>
          <w:sz w:val="22"/>
          <w:szCs w:val="22"/>
        </w:rPr>
        <w:t>s</w:t>
      </w:r>
      <w:r>
        <w:rPr>
          <w:spacing w:val="42"/>
          <w:w w:val="101"/>
          <w:sz w:val="22"/>
          <w:szCs w:val="22"/>
        </w:rPr>
        <w:t xml:space="preserve"> </w:t>
      </w:r>
      <w:r>
        <w:rPr>
          <w:spacing w:val="-1"/>
          <w:sz w:val="22"/>
          <w:szCs w:val="22"/>
        </w:rPr>
        <w:t>not</w:t>
      </w:r>
      <w:r>
        <w:rPr>
          <w:spacing w:val="42"/>
          <w:w w:val="101"/>
          <w:sz w:val="22"/>
          <w:szCs w:val="22"/>
        </w:rPr>
        <w:t xml:space="preserve"> </w:t>
      </w:r>
      <w:r>
        <w:rPr>
          <w:spacing w:val="-1"/>
          <w:sz w:val="22"/>
          <w:szCs w:val="22"/>
        </w:rPr>
        <w:t>required</w:t>
      </w:r>
      <w:r>
        <w:rPr>
          <w:spacing w:val="43"/>
          <w:sz w:val="22"/>
          <w:szCs w:val="22"/>
        </w:rPr>
        <w:t xml:space="preserve"> </w:t>
      </w:r>
      <w:r>
        <w:rPr>
          <w:spacing w:val="-1"/>
          <w:sz w:val="22"/>
          <w:szCs w:val="22"/>
        </w:rPr>
        <w:t>to  delete  its  own  data.</w:t>
      </w:r>
    </w:p>
    <w:p w14:paraId="550582F4">
      <w:pPr>
        <w:pStyle w:val="7"/>
        <w:spacing w:before="148" w:line="245" w:lineRule="auto"/>
        <w:ind w:right="20" w:firstLine="189"/>
        <w:jc w:val="both"/>
        <w:rPr>
          <w:sz w:val="22"/>
          <w:szCs w:val="22"/>
        </w:rPr>
      </w:pPr>
      <w:r>
        <w:rPr>
          <w:sz w:val="22"/>
          <w:szCs w:val="22"/>
        </w:rPr>
        <w:t>5.5.4.5</w:t>
      </w:r>
      <w:r>
        <w:rPr>
          <w:spacing w:val="19"/>
          <w:w w:val="101"/>
          <w:sz w:val="22"/>
          <w:szCs w:val="22"/>
        </w:rPr>
        <w:t xml:space="preserve">  </w:t>
      </w:r>
      <w:r>
        <w:rPr>
          <w:sz w:val="22"/>
          <w:szCs w:val="22"/>
        </w:rPr>
        <w:t>In</w:t>
      </w:r>
      <w:r>
        <w:rPr>
          <w:spacing w:val="21"/>
          <w:sz w:val="22"/>
          <w:szCs w:val="22"/>
        </w:rPr>
        <w:t xml:space="preserve">  </w:t>
      </w:r>
      <w:r>
        <w:rPr>
          <w:sz w:val="22"/>
          <w:szCs w:val="22"/>
        </w:rPr>
        <w:t>addition</w:t>
      </w:r>
      <w:r>
        <w:rPr>
          <w:spacing w:val="18"/>
          <w:sz w:val="22"/>
          <w:szCs w:val="22"/>
        </w:rPr>
        <w:t xml:space="preserve">  </w:t>
      </w:r>
      <w:r>
        <w:rPr>
          <w:sz w:val="22"/>
          <w:szCs w:val="22"/>
        </w:rPr>
        <w:t>to</w:t>
      </w:r>
      <w:r>
        <w:rPr>
          <w:spacing w:val="18"/>
          <w:w w:val="101"/>
          <w:sz w:val="22"/>
          <w:szCs w:val="22"/>
        </w:rPr>
        <w:t xml:space="preserve">  </w:t>
      </w:r>
      <w:r>
        <w:rPr>
          <w:sz w:val="22"/>
          <w:szCs w:val="22"/>
        </w:rPr>
        <w:t>t</w:t>
      </w:r>
      <w:r>
        <w:rPr>
          <w:spacing w:val="-1"/>
          <w:sz w:val="22"/>
          <w:szCs w:val="22"/>
        </w:rPr>
        <w:t>he</w:t>
      </w:r>
      <w:r>
        <w:rPr>
          <w:spacing w:val="17"/>
          <w:sz w:val="22"/>
          <w:szCs w:val="22"/>
        </w:rPr>
        <w:t xml:space="preserve">  </w:t>
      </w:r>
      <w:r>
        <w:rPr>
          <w:spacing w:val="-1"/>
          <w:sz w:val="22"/>
          <w:szCs w:val="22"/>
        </w:rPr>
        <w:t>performance</w:t>
      </w:r>
      <w:r>
        <w:rPr>
          <w:spacing w:val="18"/>
          <w:sz w:val="22"/>
          <w:szCs w:val="22"/>
        </w:rPr>
        <w:t xml:space="preserve">  </w:t>
      </w:r>
      <w:r>
        <w:rPr>
          <w:spacing w:val="-1"/>
          <w:sz w:val="22"/>
          <w:szCs w:val="22"/>
        </w:rPr>
        <w:t>requirements</w:t>
      </w:r>
      <w:r>
        <w:rPr>
          <w:spacing w:val="17"/>
          <w:w w:val="101"/>
          <w:sz w:val="22"/>
          <w:szCs w:val="22"/>
        </w:rPr>
        <w:t xml:space="preserve">  </w:t>
      </w:r>
      <w:r>
        <w:rPr>
          <w:spacing w:val="-1"/>
          <w:sz w:val="22"/>
          <w:szCs w:val="22"/>
        </w:rPr>
        <w:t>pro-</w:t>
      </w:r>
      <w:r>
        <w:rPr>
          <w:sz w:val="22"/>
          <w:szCs w:val="22"/>
        </w:rPr>
        <w:t xml:space="preserve"> vided  above,Net-RID  Service</w:t>
      </w:r>
      <w:r>
        <w:rPr>
          <w:spacing w:val="5"/>
          <w:sz w:val="22"/>
          <w:szCs w:val="22"/>
        </w:rPr>
        <w:t xml:space="preserve">  </w:t>
      </w:r>
      <w:r>
        <w:rPr>
          <w:sz w:val="22"/>
          <w:szCs w:val="22"/>
        </w:rPr>
        <w:t>Providers</w:t>
      </w:r>
      <w:r>
        <w:rPr>
          <w:spacing w:val="8"/>
          <w:sz w:val="22"/>
          <w:szCs w:val="22"/>
        </w:rPr>
        <w:t xml:space="preserve">  </w:t>
      </w:r>
      <w:r>
        <w:rPr>
          <w:sz w:val="22"/>
          <w:szCs w:val="22"/>
        </w:rPr>
        <w:t>and</w:t>
      </w:r>
      <w:r>
        <w:rPr>
          <w:spacing w:val="3"/>
          <w:sz w:val="22"/>
          <w:szCs w:val="22"/>
        </w:rPr>
        <w:t xml:space="preserve">  </w:t>
      </w:r>
      <w:r>
        <w:rPr>
          <w:sz w:val="22"/>
          <w:szCs w:val="22"/>
        </w:rPr>
        <w:t>Net-RID</w:t>
      </w:r>
      <w:r>
        <w:rPr>
          <w:spacing w:val="5"/>
          <w:sz w:val="22"/>
          <w:szCs w:val="22"/>
        </w:rPr>
        <w:t xml:space="preserve">  </w:t>
      </w:r>
      <w:r>
        <w:rPr>
          <w:sz w:val="22"/>
          <w:szCs w:val="22"/>
        </w:rPr>
        <w:t>Display</w:t>
      </w:r>
      <w:r>
        <w:rPr>
          <w:spacing w:val="1"/>
          <w:sz w:val="22"/>
          <w:szCs w:val="22"/>
        </w:rPr>
        <w:t xml:space="preserve"> </w:t>
      </w:r>
      <w:r>
        <w:rPr>
          <w:sz w:val="22"/>
          <w:szCs w:val="22"/>
        </w:rPr>
        <w:t>Providers</w:t>
      </w:r>
      <w:r>
        <w:rPr>
          <w:rFonts w:hint="eastAsia" w:eastAsia="宋体"/>
          <w:sz w:val="22"/>
          <w:szCs w:val="22"/>
          <w:lang w:eastAsia="zh-CN"/>
        </w:rPr>
        <w:t xml:space="preserve"> </w:t>
      </w:r>
      <w:r>
        <w:rPr>
          <w:sz w:val="22"/>
          <w:szCs w:val="22"/>
        </w:rPr>
        <w:t>must(NET0340)support</w:t>
      </w:r>
      <w:r>
        <w:rPr>
          <w:rFonts w:hint="eastAsia" w:eastAsia="宋体"/>
          <w:sz w:val="22"/>
          <w:szCs w:val="22"/>
          <w:lang w:eastAsia="zh-CN"/>
        </w:rPr>
        <w:t xml:space="preserve"> </w:t>
      </w:r>
      <w:r>
        <w:rPr>
          <w:sz w:val="22"/>
          <w:szCs w:val="22"/>
        </w:rPr>
        <w:t xml:space="preserve"> the</w:t>
      </w:r>
      <w:r>
        <w:rPr>
          <w:rFonts w:hint="eastAsia" w:eastAsia="宋体"/>
          <w:sz w:val="22"/>
          <w:szCs w:val="22"/>
          <w:lang w:eastAsia="zh-CN"/>
        </w:rPr>
        <w:t xml:space="preserve"> </w:t>
      </w:r>
      <w:r>
        <w:rPr>
          <w:sz w:val="22"/>
          <w:szCs w:val="22"/>
        </w:rPr>
        <w:t xml:space="preserve"> minimum</w:t>
      </w:r>
      <w:r>
        <w:rPr>
          <w:rFonts w:hint="eastAsia" w:eastAsia="宋体"/>
          <w:sz w:val="22"/>
          <w:szCs w:val="22"/>
          <w:lang w:eastAsia="zh-CN"/>
        </w:rPr>
        <w:t xml:space="preserve"> </w:t>
      </w:r>
      <w:r>
        <w:rPr>
          <w:sz w:val="22"/>
          <w:szCs w:val="22"/>
        </w:rPr>
        <w:t>APIs</w:t>
      </w:r>
      <w:r>
        <w:rPr>
          <w:rFonts w:hint="eastAsia" w:eastAsia="宋体"/>
          <w:sz w:val="22"/>
          <w:szCs w:val="22"/>
          <w:lang w:eastAsia="zh-CN"/>
        </w:rPr>
        <w:t xml:space="preserve"> </w:t>
      </w:r>
      <w:r>
        <w:rPr>
          <w:sz w:val="22"/>
          <w:szCs w:val="22"/>
        </w:rPr>
        <w:t xml:space="preserve"> and</w:t>
      </w:r>
      <w:r>
        <w:rPr>
          <w:spacing w:val="4"/>
          <w:sz w:val="22"/>
          <w:szCs w:val="22"/>
        </w:rPr>
        <w:t xml:space="preserve"> </w:t>
      </w:r>
      <w:r>
        <w:rPr>
          <w:sz w:val="22"/>
          <w:szCs w:val="22"/>
        </w:rPr>
        <w:t xml:space="preserve">associated  requirements  defined  in  </w:t>
      </w:r>
      <w:r>
        <w:rPr>
          <w:color w:val="D02030"/>
          <w:sz w:val="22"/>
          <w:szCs w:val="22"/>
        </w:rPr>
        <w:t>Annex</w:t>
      </w:r>
      <w:r>
        <w:rPr>
          <w:color w:val="D02030"/>
          <w:spacing w:val="12"/>
          <w:w w:val="101"/>
          <w:sz w:val="22"/>
          <w:szCs w:val="22"/>
        </w:rPr>
        <w:t xml:space="preserve">  </w:t>
      </w:r>
      <w:r>
        <w:rPr>
          <w:color w:val="D02030"/>
          <w:sz w:val="22"/>
          <w:szCs w:val="22"/>
        </w:rPr>
        <w:t>A2.</w:t>
      </w:r>
    </w:p>
    <w:p w14:paraId="76B8E63E">
      <w:pPr>
        <w:pStyle w:val="7"/>
        <w:spacing w:before="39" w:line="219" w:lineRule="auto"/>
        <w:ind w:right="19" w:firstLine="189"/>
        <w:rPr>
          <w:sz w:val="22"/>
          <w:szCs w:val="22"/>
        </w:rPr>
      </w:pPr>
      <w:r>
        <w:rPr>
          <w:i/>
          <w:iCs/>
          <w:spacing w:val="2"/>
          <w:sz w:val="22"/>
          <w:szCs w:val="22"/>
        </w:rPr>
        <w:t>5.5.5</w:t>
      </w:r>
      <w:r>
        <w:rPr>
          <w:rFonts w:hint="eastAsia" w:eastAsia="宋体"/>
          <w:i/>
          <w:iCs/>
          <w:spacing w:val="2"/>
          <w:sz w:val="22"/>
          <w:szCs w:val="22"/>
          <w:lang w:eastAsia="zh-CN"/>
        </w:rPr>
        <w:t xml:space="preserve"> </w:t>
      </w:r>
      <w:r>
        <w:rPr>
          <w:i/>
          <w:iCs/>
          <w:sz w:val="22"/>
          <w:szCs w:val="22"/>
        </w:rPr>
        <w:t>Net</w:t>
      </w:r>
      <w:r>
        <w:rPr>
          <w:i/>
          <w:iCs/>
          <w:spacing w:val="2"/>
          <w:sz w:val="22"/>
          <w:szCs w:val="22"/>
        </w:rPr>
        <w:t>-</w:t>
      </w:r>
      <w:r>
        <w:rPr>
          <w:i/>
          <w:iCs/>
          <w:sz w:val="22"/>
          <w:szCs w:val="22"/>
        </w:rPr>
        <w:t>RID</w:t>
      </w:r>
      <w:r>
        <w:rPr>
          <w:rFonts w:hint="eastAsia" w:eastAsia="宋体"/>
          <w:i/>
          <w:iCs/>
          <w:spacing w:val="2"/>
          <w:sz w:val="22"/>
          <w:szCs w:val="22"/>
          <w:lang w:eastAsia="zh-CN"/>
        </w:rPr>
        <w:t xml:space="preserve"> </w:t>
      </w:r>
      <w:r>
        <w:rPr>
          <w:i/>
          <w:iCs/>
          <w:sz w:val="22"/>
          <w:szCs w:val="22"/>
        </w:rPr>
        <w:t>Display</w:t>
      </w:r>
      <w:r>
        <w:rPr>
          <w:rFonts w:hint="eastAsia" w:eastAsia="宋体"/>
          <w:i/>
          <w:iCs/>
          <w:spacing w:val="2"/>
          <w:sz w:val="22"/>
          <w:szCs w:val="22"/>
          <w:lang w:eastAsia="zh-CN"/>
        </w:rPr>
        <w:t xml:space="preserve"> </w:t>
      </w:r>
      <w:r>
        <w:rPr>
          <w:i/>
          <w:iCs/>
          <w:sz w:val="22"/>
          <w:szCs w:val="22"/>
        </w:rPr>
        <w:t>Provider</w:t>
      </w:r>
      <w:r>
        <w:rPr>
          <w:rFonts w:hint="eastAsia" w:eastAsia="宋体"/>
          <w:i/>
          <w:iCs/>
          <w:spacing w:val="11"/>
          <w:sz w:val="22"/>
          <w:szCs w:val="22"/>
          <w:lang w:eastAsia="zh-CN"/>
        </w:rPr>
        <w:t xml:space="preserve"> </w:t>
      </w:r>
      <w:r>
        <w:rPr>
          <w:i/>
          <w:iCs/>
          <w:sz w:val="22"/>
          <w:szCs w:val="22"/>
        </w:rPr>
        <w:t>to</w:t>
      </w:r>
      <w:r>
        <w:rPr>
          <w:rFonts w:hint="eastAsia" w:eastAsia="宋体"/>
          <w:i/>
          <w:iCs/>
          <w:spacing w:val="2"/>
          <w:sz w:val="22"/>
          <w:szCs w:val="22"/>
          <w:lang w:eastAsia="zh-CN"/>
        </w:rPr>
        <w:t xml:space="preserve"> </w:t>
      </w:r>
      <w:r>
        <w:rPr>
          <w:i/>
          <w:iCs/>
          <w:sz w:val="22"/>
          <w:szCs w:val="22"/>
        </w:rPr>
        <w:t>Display</w:t>
      </w:r>
      <w:r>
        <w:rPr>
          <w:rFonts w:hint="eastAsia" w:eastAsia="宋体"/>
          <w:i/>
          <w:iCs/>
          <w:spacing w:val="2"/>
          <w:sz w:val="22"/>
          <w:szCs w:val="22"/>
          <w:lang w:eastAsia="zh-CN"/>
        </w:rPr>
        <w:t xml:space="preserve"> </w:t>
      </w:r>
      <w:r>
        <w:rPr>
          <w:i/>
          <w:iCs/>
          <w:sz w:val="22"/>
          <w:szCs w:val="22"/>
        </w:rPr>
        <w:t>Application</w:t>
      </w:r>
      <w:r>
        <w:rPr>
          <w:i/>
          <w:iCs/>
          <w:spacing w:val="1"/>
          <w:sz w:val="22"/>
          <w:szCs w:val="22"/>
        </w:rPr>
        <w:t xml:space="preserve"> </w:t>
      </w:r>
      <w:r>
        <w:rPr>
          <w:i/>
          <w:iCs/>
          <w:sz w:val="22"/>
          <w:szCs w:val="22"/>
        </w:rPr>
        <w:t>Requirements</w:t>
      </w:r>
      <w:r>
        <w:rPr>
          <w:i/>
          <w:iCs/>
          <w:spacing w:val="3"/>
          <w:sz w:val="22"/>
          <w:szCs w:val="22"/>
        </w:rPr>
        <w:t>:</w:t>
      </w:r>
    </w:p>
    <w:p w14:paraId="1DE69059">
      <w:pPr>
        <w:pStyle w:val="7"/>
        <w:spacing w:before="198" w:line="188" w:lineRule="auto"/>
        <w:ind w:left="2189"/>
        <w:rPr>
          <w:sz w:val="28"/>
          <w:szCs w:val="28"/>
        </w:rPr>
      </w:pPr>
      <w:r>
        <w:rPr>
          <w:b/>
          <w:bCs/>
          <w:spacing w:val="-6"/>
          <w:sz w:val="28"/>
          <w:szCs w:val="28"/>
        </w:rPr>
        <w:t>Context</w:t>
      </w:r>
    </w:p>
    <w:p w14:paraId="1A497585">
      <w:pPr>
        <w:pStyle w:val="7"/>
        <w:spacing w:before="84" w:line="232" w:lineRule="auto"/>
        <w:ind w:right="22" w:firstLine="189"/>
        <w:rPr>
          <w:sz w:val="22"/>
          <w:szCs w:val="22"/>
        </w:rPr>
      </w:pPr>
      <w:r>
        <w:rPr>
          <w:sz w:val="22"/>
          <w:szCs w:val="22"/>
        </w:rPr>
        <w:t>5.5.5.1</w:t>
      </w:r>
      <w:r>
        <w:rPr>
          <w:spacing w:val="23"/>
          <w:sz w:val="22"/>
          <w:szCs w:val="22"/>
        </w:rPr>
        <w:t xml:space="preserve">  </w:t>
      </w:r>
      <w:r>
        <w:rPr>
          <w:sz w:val="22"/>
          <w:szCs w:val="22"/>
        </w:rPr>
        <w:t>This</w:t>
      </w:r>
      <w:r>
        <w:rPr>
          <w:rFonts w:hint="eastAsia" w:eastAsia="宋体"/>
          <w:sz w:val="22"/>
          <w:szCs w:val="22"/>
          <w:lang w:eastAsia="zh-CN"/>
        </w:rPr>
        <w:t xml:space="preserve"> </w:t>
      </w:r>
      <w:r>
        <w:rPr>
          <w:sz w:val="22"/>
          <w:szCs w:val="22"/>
        </w:rPr>
        <w:t>secti</w:t>
      </w:r>
      <w:r>
        <w:rPr>
          <w:spacing w:val="-1"/>
          <w:sz w:val="22"/>
          <w:szCs w:val="22"/>
        </w:rPr>
        <w:t>on</w:t>
      </w:r>
      <w:r>
        <w:rPr>
          <w:spacing w:val="19"/>
          <w:w w:val="101"/>
          <w:sz w:val="22"/>
          <w:szCs w:val="22"/>
        </w:rPr>
        <w:t xml:space="preserve">  </w:t>
      </w:r>
      <w:r>
        <w:rPr>
          <w:spacing w:val="-1"/>
          <w:sz w:val="22"/>
          <w:szCs w:val="22"/>
        </w:rPr>
        <w:t>provides</w:t>
      </w:r>
      <w:r>
        <w:rPr>
          <w:spacing w:val="21"/>
          <w:sz w:val="22"/>
          <w:szCs w:val="22"/>
        </w:rPr>
        <w:t xml:space="preserve">  </w:t>
      </w:r>
      <w:r>
        <w:rPr>
          <w:spacing w:val="-1"/>
          <w:sz w:val="22"/>
          <w:szCs w:val="22"/>
        </w:rPr>
        <w:t>requirements</w:t>
      </w:r>
      <w:r>
        <w:rPr>
          <w:rFonts w:hint="eastAsia" w:eastAsia="宋体"/>
          <w:spacing w:val="-1"/>
          <w:sz w:val="22"/>
          <w:szCs w:val="22"/>
          <w:lang w:eastAsia="zh-CN"/>
        </w:rPr>
        <w:t xml:space="preserve"> </w:t>
      </w:r>
      <w:r>
        <w:rPr>
          <w:spacing w:val="-1"/>
          <w:sz w:val="22"/>
          <w:szCs w:val="22"/>
        </w:rPr>
        <w:t>governing</w:t>
      </w:r>
      <w:r>
        <w:rPr>
          <w:spacing w:val="20"/>
          <w:w w:val="102"/>
          <w:sz w:val="22"/>
          <w:szCs w:val="22"/>
        </w:rPr>
        <w:t xml:space="preserve">  </w:t>
      </w:r>
      <w:r>
        <w:rPr>
          <w:spacing w:val="-1"/>
          <w:sz w:val="22"/>
          <w:szCs w:val="22"/>
        </w:rPr>
        <w:t>the</w:t>
      </w:r>
      <w:r>
        <w:rPr>
          <w:sz w:val="22"/>
          <w:szCs w:val="22"/>
        </w:rPr>
        <w:t xml:space="preserve"> interactions</w:t>
      </w:r>
      <w:r>
        <w:rPr>
          <w:rFonts w:hint="eastAsia" w:eastAsia="宋体"/>
          <w:sz w:val="22"/>
          <w:szCs w:val="22"/>
          <w:lang w:eastAsia="zh-CN"/>
        </w:rPr>
        <w:t xml:space="preserve"> </w:t>
      </w:r>
      <w:r>
        <w:rPr>
          <w:sz w:val="22"/>
          <w:szCs w:val="22"/>
        </w:rPr>
        <w:t>between</w:t>
      </w:r>
      <w:r>
        <w:rPr>
          <w:rFonts w:hint="eastAsia" w:eastAsia="宋体"/>
          <w:sz w:val="22"/>
          <w:szCs w:val="22"/>
          <w:lang w:eastAsia="zh-CN"/>
        </w:rPr>
        <w:t xml:space="preserve"> </w:t>
      </w:r>
      <w:r>
        <w:rPr>
          <w:sz w:val="22"/>
          <w:szCs w:val="22"/>
        </w:rPr>
        <w:t>Remote</w:t>
      </w:r>
      <w:r>
        <w:rPr>
          <w:rFonts w:hint="eastAsia" w:eastAsia="宋体"/>
          <w:sz w:val="22"/>
          <w:szCs w:val="22"/>
          <w:lang w:eastAsia="zh-CN"/>
        </w:rPr>
        <w:t xml:space="preserve"> </w:t>
      </w:r>
      <w:r>
        <w:rPr>
          <w:sz w:val="22"/>
          <w:szCs w:val="22"/>
        </w:rPr>
        <w:t>ID</w:t>
      </w:r>
      <w:r>
        <w:rPr>
          <w:rFonts w:hint="eastAsia" w:eastAsia="宋体"/>
          <w:sz w:val="22"/>
          <w:szCs w:val="22"/>
          <w:lang w:eastAsia="zh-CN"/>
        </w:rPr>
        <w:t xml:space="preserve"> </w:t>
      </w:r>
      <w:r>
        <w:rPr>
          <w:sz w:val="22"/>
          <w:szCs w:val="22"/>
        </w:rPr>
        <w:t>Display</w:t>
      </w:r>
      <w:r>
        <w:rPr>
          <w:rFonts w:hint="eastAsia" w:eastAsia="宋体"/>
          <w:spacing w:val="4"/>
          <w:sz w:val="22"/>
          <w:szCs w:val="22"/>
          <w:lang w:eastAsia="zh-CN"/>
        </w:rPr>
        <w:t xml:space="preserve"> </w:t>
      </w:r>
      <w:r>
        <w:rPr>
          <w:sz w:val="22"/>
          <w:szCs w:val="22"/>
        </w:rPr>
        <w:t>Applications</w:t>
      </w:r>
      <w:r>
        <w:rPr>
          <w:rFonts w:hint="eastAsia" w:eastAsia="宋体"/>
          <w:spacing w:val="4"/>
          <w:sz w:val="22"/>
          <w:szCs w:val="22"/>
          <w:lang w:eastAsia="zh-CN"/>
        </w:rPr>
        <w:t xml:space="preserve"> </w:t>
      </w:r>
      <w:r>
        <w:rPr>
          <w:sz w:val="22"/>
          <w:szCs w:val="22"/>
        </w:rPr>
        <w:t>and</w:t>
      </w:r>
      <w:r>
        <w:rPr>
          <w:spacing w:val="2"/>
          <w:sz w:val="22"/>
          <w:szCs w:val="22"/>
        </w:rPr>
        <w:t xml:space="preserve"> </w:t>
      </w:r>
      <w:r>
        <w:rPr>
          <w:sz w:val="22"/>
          <w:szCs w:val="22"/>
        </w:rPr>
        <w:t>Net</w:t>
      </w:r>
      <w:r>
        <w:rPr>
          <w:spacing w:val="1"/>
          <w:sz w:val="22"/>
          <w:szCs w:val="22"/>
        </w:rPr>
        <w:t>-</w:t>
      </w:r>
      <w:r>
        <w:rPr>
          <w:sz w:val="22"/>
          <w:szCs w:val="22"/>
        </w:rPr>
        <w:t>RID</w:t>
      </w:r>
      <w:r>
        <w:rPr>
          <w:spacing w:val="1"/>
          <w:sz w:val="22"/>
          <w:szCs w:val="22"/>
        </w:rPr>
        <w:t xml:space="preserve">  </w:t>
      </w:r>
      <w:r>
        <w:rPr>
          <w:sz w:val="22"/>
          <w:szCs w:val="22"/>
        </w:rPr>
        <w:t>Display</w:t>
      </w:r>
      <w:r>
        <w:rPr>
          <w:spacing w:val="1"/>
          <w:sz w:val="22"/>
          <w:szCs w:val="22"/>
        </w:rPr>
        <w:t xml:space="preserve">  </w:t>
      </w:r>
      <w:r>
        <w:rPr>
          <w:sz w:val="22"/>
          <w:szCs w:val="22"/>
        </w:rPr>
        <w:t>Providers</w:t>
      </w:r>
      <w:r>
        <w:rPr>
          <w:spacing w:val="1"/>
          <w:sz w:val="22"/>
          <w:szCs w:val="22"/>
        </w:rPr>
        <w:t>,</w:t>
      </w:r>
      <w:r>
        <w:rPr>
          <w:sz w:val="22"/>
          <w:szCs w:val="22"/>
        </w:rPr>
        <w:t>as</w:t>
      </w:r>
      <w:r>
        <w:rPr>
          <w:spacing w:val="10"/>
          <w:sz w:val="22"/>
          <w:szCs w:val="22"/>
        </w:rPr>
        <w:t xml:space="preserve">  </w:t>
      </w:r>
      <w:r>
        <w:rPr>
          <w:sz w:val="22"/>
          <w:szCs w:val="22"/>
        </w:rPr>
        <w:t>illustrated</w:t>
      </w:r>
      <w:r>
        <w:rPr>
          <w:spacing w:val="8"/>
          <w:sz w:val="22"/>
          <w:szCs w:val="22"/>
        </w:rPr>
        <w:t xml:space="preserve">  </w:t>
      </w:r>
      <w:r>
        <w:rPr>
          <w:sz w:val="22"/>
          <w:szCs w:val="22"/>
        </w:rPr>
        <w:t>in</w:t>
      </w:r>
      <w:r>
        <w:rPr>
          <w:rFonts w:hint="eastAsia" w:eastAsia="宋体"/>
          <w:spacing w:val="1"/>
          <w:sz w:val="22"/>
          <w:szCs w:val="22"/>
          <w:lang w:eastAsia="zh-CN"/>
        </w:rPr>
        <w:t xml:space="preserve"> </w:t>
      </w:r>
      <w:r>
        <w:rPr>
          <w:color w:val="D02030"/>
          <w:sz w:val="22"/>
          <w:szCs w:val="22"/>
        </w:rPr>
        <w:t>Fig</w:t>
      </w:r>
      <w:r>
        <w:rPr>
          <w:color w:val="D02030"/>
          <w:spacing w:val="1"/>
          <w:sz w:val="22"/>
          <w:szCs w:val="22"/>
        </w:rPr>
        <w:t>.16.</w:t>
      </w:r>
    </w:p>
    <w:p w14:paraId="6A30F38C">
      <w:pPr>
        <w:pStyle w:val="7"/>
        <w:spacing w:before="75" w:line="225" w:lineRule="auto"/>
        <w:ind w:right="14" w:firstLine="189"/>
        <w:rPr>
          <w:sz w:val="22"/>
          <w:szCs w:val="22"/>
        </w:rPr>
      </w:pPr>
      <w:r>
        <w:rPr>
          <w:spacing w:val="-1"/>
          <w:sz w:val="22"/>
          <w:szCs w:val="22"/>
        </w:rPr>
        <w:t>5.5.5.2</w:t>
      </w:r>
      <w:r>
        <w:rPr>
          <w:spacing w:val="27"/>
          <w:w w:val="101"/>
          <w:sz w:val="22"/>
          <w:szCs w:val="22"/>
        </w:rPr>
        <w:t xml:space="preserve">  </w:t>
      </w:r>
      <w:r>
        <w:rPr>
          <w:spacing w:val="-1"/>
          <w:sz w:val="22"/>
          <w:szCs w:val="22"/>
        </w:rPr>
        <w:t>This</w:t>
      </w:r>
      <w:r>
        <w:rPr>
          <w:rFonts w:hint="eastAsia" w:eastAsia="宋体"/>
          <w:spacing w:val="-1"/>
          <w:sz w:val="22"/>
          <w:szCs w:val="22"/>
          <w:lang w:eastAsia="zh-CN"/>
        </w:rPr>
        <w:t xml:space="preserve"> </w:t>
      </w:r>
      <w:r>
        <w:rPr>
          <w:spacing w:val="-1"/>
          <w:sz w:val="22"/>
          <w:szCs w:val="22"/>
        </w:rPr>
        <w:t>specification</w:t>
      </w:r>
      <w:r>
        <w:rPr>
          <w:rFonts w:hint="eastAsia" w:eastAsia="宋体"/>
          <w:spacing w:val="-1"/>
          <w:sz w:val="22"/>
          <w:szCs w:val="22"/>
          <w:lang w:eastAsia="zh-CN"/>
        </w:rPr>
        <w:t xml:space="preserve"> </w:t>
      </w:r>
      <w:r>
        <w:rPr>
          <w:spacing w:val="-1"/>
          <w:sz w:val="22"/>
          <w:szCs w:val="22"/>
        </w:rPr>
        <w:t>does</w:t>
      </w:r>
      <w:r>
        <w:rPr>
          <w:spacing w:val="20"/>
          <w:sz w:val="22"/>
          <w:szCs w:val="22"/>
        </w:rPr>
        <w:t xml:space="preserve">  </w:t>
      </w:r>
      <w:r>
        <w:rPr>
          <w:spacing w:val="-1"/>
          <w:sz w:val="22"/>
          <w:szCs w:val="22"/>
        </w:rPr>
        <w:t>not</w:t>
      </w:r>
      <w:r>
        <w:rPr>
          <w:rFonts w:hint="eastAsia" w:eastAsia="宋体"/>
          <w:spacing w:val="-1"/>
          <w:sz w:val="22"/>
          <w:szCs w:val="22"/>
          <w:lang w:eastAsia="zh-CN"/>
        </w:rPr>
        <w:t xml:space="preserve"> </w:t>
      </w:r>
      <w:r>
        <w:rPr>
          <w:spacing w:val="-1"/>
          <w:sz w:val="22"/>
          <w:szCs w:val="22"/>
        </w:rPr>
        <w:t>impose</w:t>
      </w:r>
      <w:r>
        <w:rPr>
          <w:rFonts w:hint="eastAsia" w:eastAsia="宋体"/>
          <w:spacing w:val="-1"/>
          <w:sz w:val="22"/>
          <w:szCs w:val="22"/>
          <w:lang w:eastAsia="zh-CN"/>
        </w:rPr>
        <w:t xml:space="preserve"> </w:t>
      </w:r>
      <w:r>
        <w:rPr>
          <w:spacing w:val="-1"/>
          <w:sz w:val="22"/>
          <w:szCs w:val="22"/>
        </w:rPr>
        <w:t>authentication</w:t>
      </w:r>
      <w:r>
        <w:rPr>
          <w:sz w:val="22"/>
          <w:szCs w:val="22"/>
        </w:rPr>
        <w:t xml:space="preserve"> requirements</w:t>
      </w:r>
      <w:r>
        <w:rPr>
          <w:spacing w:val="22"/>
          <w:w w:val="102"/>
          <w:sz w:val="22"/>
          <w:szCs w:val="22"/>
        </w:rPr>
        <w:t xml:space="preserve">  </w:t>
      </w:r>
      <w:r>
        <w:rPr>
          <w:sz w:val="22"/>
          <w:szCs w:val="22"/>
        </w:rPr>
        <w:t>on</w:t>
      </w:r>
      <w:r>
        <w:rPr>
          <w:spacing w:val="20"/>
          <w:sz w:val="22"/>
          <w:szCs w:val="22"/>
        </w:rPr>
        <w:t xml:space="preserve">  </w:t>
      </w:r>
      <w:r>
        <w:rPr>
          <w:sz w:val="22"/>
          <w:szCs w:val="22"/>
        </w:rPr>
        <w:t>the</w:t>
      </w:r>
      <w:r>
        <w:rPr>
          <w:spacing w:val="22"/>
          <w:w w:val="101"/>
          <w:sz w:val="22"/>
          <w:szCs w:val="22"/>
        </w:rPr>
        <w:t xml:space="preserve">  </w:t>
      </w:r>
      <w:r>
        <w:rPr>
          <w:sz w:val="22"/>
          <w:szCs w:val="22"/>
        </w:rPr>
        <w:t>co</w:t>
      </w:r>
      <w:r>
        <w:rPr>
          <w:spacing w:val="-1"/>
          <w:sz w:val="22"/>
          <w:szCs w:val="22"/>
        </w:rPr>
        <w:t>mmunications</w:t>
      </w:r>
      <w:r>
        <w:rPr>
          <w:spacing w:val="22"/>
          <w:sz w:val="22"/>
          <w:szCs w:val="22"/>
        </w:rPr>
        <w:t xml:space="preserve">  </w:t>
      </w:r>
      <w:r>
        <w:rPr>
          <w:spacing w:val="-1"/>
          <w:sz w:val="22"/>
          <w:szCs w:val="22"/>
        </w:rPr>
        <w:t>interface</w:t>
      </w:r>
      <w:r>
        <w:rPr>
          <w:spacing w:val="19"/>
          <w:w w:val="101"/>
          <w:sz w:val="22"/>
          <w:szCs w:val="22"/>
        </w:rPr>
        <w:t xml:space="preserve">  </w:t>
      </w:r>
      <w:r>
        <w:rPr>
          <w:spacing w:val="-1"/>
          <w:sz w:val="22"/>
          <w:szCs w:val="22"/>
        </w:rPr>
        <w:t>between</w:t>
      </w:r>
      <w:r>
        <w:rPr>
          <w:spacing w:val="21"/>
          <w:sz w:val="22"/>
          <w:szCs w:val="22"/>
        </w:rPr>
        <w:t xml:space="preserve">  </w:t>
      </w:r>
      <w:r>
        <w:rPr>
          <w:spacing w:val="-1"/>
          <w:sz w:val="22"/>
          <w:szCs w:val="22"/>
        </w:rPr>
        <w:t>Re-</w:t>
      </w:r>
      <w:r>
        <w:rPr>
          <w:sz w:val="22"/>
          <w:szCs w:val="22"/>
        </w:rPr>
        <w:t xml:space="preserve"> mote</w:t>
      </w:r>
      <w:r>
        <w:rPr>
          <w:spacing w:val="43"/>
          <w:w w:val="101"/>
          <w:sz w:val="22"/>
          <w:szCs w:val="22"/>
        </w:rPr>
        <w:t xml:space="preserve"> </w:t>
      </w:r>
      <w:r>
        <w:rPr>
          <w:sz w:val="22"/>
          <w:szCs w:val="22"/>
        </w:rPr>
        <w:t>ID</w:t>
      </w:r>
      <w:r>
        <w:rPr>
          <w:spacing w:val="41"/>
          <w:w w:val="101"/>
          <w:sz w:val="22"/>
          <w:szCs w:val="22"/>
        </w:rPr>
        <w:t xml:space="preserve"> </w:t>
      </w:r>
      <w:r>
        <w:rPr>
          <w:sz w:val="22"/>
          <w:szCs w:val="22"/>
        </w:rPr>
        <w:t>Display</w:t>
      </w:r>
      <w:r>
        <w:rPr>
          <w:spacing w:val="39"/>
          <w:w w:val="101"/>
          <w:sz w:val="22"/>
          <w:szCs w:val="22"/>
        </w:rPr>
        <w:t xml:space="preserve"> </w:t>
      </w:r>
      <w:r>
        <w:rPr>
          <w:sz w:val="22"/>
          <w:szCs w:val="22"/>
        </w:rPr>
        <w:t>Applications</w:t>
      </w:r>
      <w:r>
        <w:rPr>
          <w:spacing w:val="45"/>
          <w:w w:val="101"/>
          <w:sz w:val="22"/>
          <w:szCs w:val="22"/>
        </w:rPr>
        <w:t xml:space="preserve"> </w:t>
      </w:r>
      <w:r>
        <w:rPr>
          <w:spacing w:val="-1"/>
          <w:sz w:val="22"/>
          <w:szCs w:val="22"/>
        </w:rPr>
        <w:t>and</w:t>
      </w:r>
      <w:r>
        <w:rPr>
          <w:spacing w:val="35"/>
          <w:w w:val="101"/>
          <w:sz w:val="22"/>
          <w:szCs w:val="22"/>
        </w:rPr>
        <w:t xml:space="preserve"> </w:t>
      </w:r>
      <w:r>
        <w:rPr>
          <w:spacing w:val="-1"/>
          <w:sz w:val="22"/>
          <w:szCs w:val="22"/>
        </w:rPr>
        <w:t>Net-RID</w:t>
      </w:r>
      <w:r>
        <w:rPr>
          <w:spacing w:val="41"/>
          <w:w w:val="101"/>
          <w:sz w:val="22"/>
          <w:szCs w:val="22"/>
        </w:rPr>
        <w:t xml:space="preserve"> </w:t>
      </w:r>
      <w:r>
        <w:rPr>
          <w:spacing w:val="-1"/>
          <w:sz w:val="22"/>
          <w:szCs w:val="22"/>
        </w:rPr>
        <w:t>Display</w:t>
      </w:r>
      <w:r>
        <w:rPr>
          <w:spacing w:val="41"/>
          <w:w w:val="101"/>
          <w:sz w:val="22"/>
          <w:szCs w:val="22"/>
        </w:rPr>
        <w:t xml:space="preserve"> </w:t>
      </w:r>
      <w:r>
        <w:rPr>
          <w:spacing w:val="-1"/>
          <w:sz w:val="22"/>
          <w:szCs w:val="22"/>
        </w:rPr>
        <w:t>Providers.</w:t>
      </w:r>
    </w:p>
    <w:p w14:paraId="1EBA3DDB">
      <w:pPr>
        <w:pStyle w:val="7"/>
        <w:spacing w:before="86" w:line="229" w:lineRule="auto"/>
        <w:ind w:firstLine="189"/>
        <w:rPr>
          <w:sz w:val="22"/>
          <w:szCs w:val="22"/>
        </w:rPr>
      </w:pPr>
      <w:r>
        <w:rPr>
          <w:sz w:val="22"/>
          <w:szCs w:val="22"/>
        </w:rPr>
        <w:t>5.5.5.3  This  specification  neither  specifie</w:t>
      </w:r>
      <w:r>
        <w:rPr>
          <w:spacing w:val="-1"/>
          <w:sz w:val="22"/>
          <w:szCs w:val="22"/>
        </w:rPr>
        <w:t>s  the  API  between</w:t>
      </w:r>
      <w:r>
        <w:rPr>
          <w:sz w:val="22"/>
          <w:szCs w:val="22"/>
        </w:rPr>
        <w:t xml:space="preserve"> display</w:t>
      </w:r>
      <w:r>
        <w:rPr>
          <w:rFonts w:hint="eastAsia" w:eastAsia="宋体"/>
          <w:sz w:val="22"/>
          <w:szCs w:val="22"/>
          <w:lang w:eastAsia="zh-CN"/>
        </w:rPr>
        <w:t xml:space="preserve"> </w:t>
      </w:r>
      <w:r>
        <w:rPr>
          <w:sz w:val="22"/>
          <w:szCs w:val="22"/>
        </w:rPr>
        <w:t>applications</w:t>
      </w:r>
      <w:r>
        <w:rPr>
          <w:rFonts w:hint="eastAsia" w:eastAsia="宋体"/>
          <w:sz w:val="22"/>
          <w:szCs w:val="22"/>
          <w:lang w:eastAsia="zh-CN"/>
        </w:rPr>
        <w:t xml:space="preserve"> </w:t>
      </w:r>
      <w:r>
        <w:rPr>
          <w:sz w:val="22"/>
          <w:szCs w:val="22"/>
        </w:rPr>
        <w:t>and</w:t>
      </w:r>
      <w:r>
        <w:rPr>
          <w:rFonts w:hint="eastAsia" w:eastAsia="宋体"/>
          <w:sz w:val="22"/>
          <w:szCs w:val="22"/>
          <w:lang w:eastAsia="zh-CN"/>
        </w:rPr>
        <w:t xml:space="preserve"> </w:t>
      </w:r>
      <w:r>
        <w:rPr>
          <w:sz w:val="22"/>
          <w:szCs w:val="22"/>
        </w:rPr>
        <w:t>Net</w:t>
      </w:r>
      <w:r>
        <w:rPr>
          <w:spacing w:val="-1"/>
          <w:sz w:val="22"/>
          <w:szCs w:val="22"/>
        </w:rPr>
        <w:t>-RID</w:t>
      </w:r>
      <w:r>
        <w:rPr>
          <w:rFonts w:hint="eastAsia" w:eastAsia="宋体"/>
          <w:spacing w:val="-1"/>
          <w:sz w:val="22"/>
          <w:szCs w:val="22"/>
          <w:lang w:eastAsia="zh-CN"/>
        </w:rPr>
        <w:t xml:space="preserve"> </w:t>
      </w:r>
      <w:r>
        <w:rPr>
          <w:spacing w:val="-1"/>
          <w:sz w:val="22"/>
          <w:szCs w:val="22"/>
        </w:rPr>
        <w:t>Display</w:t>
      </w:r>
      <w:r>
        <w:rPr>
          <w:rFonts w:hint="eastAsia" w:eastAsia="宋体"/>
          <w:spacing w:val="-1"/>
          <w:sz w:val="22"/>
          <w:szCs w:val="22"/>
          <w:lang w:eastAsia="zh-CN"/>
        </w:rPr>
        <w:t xml:space="preserve"> </w:t>
      </w:r>
      <w:r>
        <w:rPr>
          <w:spacing w:val="-1"/>
          <w:sz w:val="22"/>
          <w:szCs w:val="22"/>
        </w:rPr>
        <w:t>Providers,nor</w:t>
      </w:r>
      <w:r>
        <w:rPr>
          <w:rFonts w:hint="eastAsia" w:eastAsia="宋体"/>
          <w:spacing w:val="-1"/>
          <w:sz w:val="22"/>
          <w:szCs w:val="22"/>
          <w:lang w:eastAsia="zh-CN"/>
        </w:rPr>
        <w:t xml:space="preserve"> </w:t>
      </w:r>
      <w:r>
        <w:rPr>
          <w:spacing w:val="-1"/>
          <w:sz w:val="22"/>
          <w:szCs w:val="22"/>
        </w:rPr>
        <w:t>in-</w:t>
      </w:r>
      <w:r>
        <w:rPr>
          <w:sz w:val="22"/>
          <w:szCs w:val="22"/>
        </w:rPr>
        <w:t xml:space="preserve"> cludes</w:t>
      </w:r>
      <w:r>
        <w:rPr>
          <w:spacing w:val="3"/>
          <w:sz w:val="22"/>
          <w:szCs w:val="22"/>
        </w:rPr>
        <w:t xml:space="preserve">  </w:t>
      </w:r>
      <w:r>
        <w:rPr>
          <w:sz w:val="22"/>
          <w:szCs w:val="22"/>
        </w:rPr>
        <w:t>requirements</w:t>
      </w:r>
      <w:r>
        <w:rPr>
          <w:spacing w:val="3"/>
          <w:sz w:val="22"/>
          <w:szCs w:val="22"/>
        </w:rPr>
        <w:t xml:space="preserve">  </w:t>
      </w:r>
      <w:r>
        <w:rPr>
          <w:sz w:val="22"/>
          <w:szCs w:val="22"/>
        </w:rPr>
        <w:t>pertaining</w:t>
      </w:r>
      <w:r>
        <w:rPr>
          <w:spacing w:val="8"/>
          <w:sz w:val="22"/>
          <w:szCs w:val="22"/>
        </w:rPr>
        <w:t xml:space="preserve">  </w:t>
      </w:r>
      <w:r>
        <w:rPr>
          <w:sz w:val="22"/>
          <w:szCs w:val="22"/>
        </w:rPr>
        <w:t>to</w:t>
      </w:r>
      <w:r>
        <w:rPr>
          <w:spacing w:val="7"/>
          <w:sz w:val="22"/>
          <w:szCs w:val="22"/>
        </w:rPr>
        <w:t xml:space="preserve">  </w:t>
      </w:r>
      <w:r>
        <w:rPr>
          <w:sz w:val="22"/>
          <w:szCs w:val="22"/>
        </w:rPr>
        <w:t>the</w:t>
      </w:r>
      <w:r>
        <w:rPr>
          <w:spacing w:val="7"/>
          <w:sz w:val="22"/>
          <w:szCs w:val="22"/>
        </w:rPr>
        <w:t xml:space="preserve">  </w:t>
      </w:r>
      <w:r>
        <w:rPr>
          <w:sz w:val="22"/>
          <w:szCs w:val="22"/>
        </w:rPr>
        <w:t>user</w:t>
      </w:r>
      <w:r>
        <w:rPr>
          <w:spacing w:val="9"/>
          <w:sz w:val="22"/>
          <w:szCs w:val="22"/>
        </w:rPr>
        <w:t xml:space="preserve">  </w:t>
      </w:r>
      <w:r>
        <w:rPr>
          <w:sz w:val="22"/>
          <w:szCs w:val="22"/>
        </w:rPr>
        <w:t>interface</w:t>
      </w:r>
      <w:r>
        <w:rPr>
          <w:spacing w:val="3"/>
          <w:sz w:val="22"/>
          <w:szCs w:val="22"/>
        </w:rPr>
        <w:t xml:space="preserve">  </w:t>
      </w:r>
      <w:r>
        <w:rPr>
          <w:sz w:val="22"/>
          <w:szCs w:val="22"/>
        </w:rPr>
        <w:t>provided  by</w:t>
      </w:r>
      <w:r>
        <w:rPr>
          <w:spacing w:val="2"/>
          <w:sz w:val="22"/>
          <w:szCs w:val="22"/>
        </w:rPr>
        <w:t xml:space="preserve">  </w:t>
      </w:r>
      <w:r>
        <w:rPr>
          <w:sz w:val="22"/>
          <w:szCs w:val="22"/>
        </w:rPr>
        <w:t>a</w:t>
      </w:r>
      <w:r>
        <w:rPr>
          <w:spacing w:val="2"/>
          <w:sz w:val="22"/>
          <w:szCs w:val="22"/>
        </w:rPr>
        <w:t xml:space="preserve">  </w:t>
      </w:r>
      <w:r>
        <w:rPr>
          <w:sz w:val="22"/>
          <w:szCs w:val="22"/>
        </w:rPr>
        <w:t>Remote</w:t>
      </w:r>
      <w:r>
        <w:rPr>
          <w:spacing w:val="9"/>
          <w:sz w:val="22"/>
          <w:szCs w:val="22"/>
        </w:rPr>
        <w:t xml:space="preserve">  </w:t>
      </w:r>
      <w:r>
        <w:rPr>
          <w:sz w:val="22"/>
          <w:szCs w:val="22"/>
        </w:rPr>
        <w:t>Identification</w:t>
      </w:r>
      <w:r>
        <w:rPr>
          <w:spacing w:val="9"/>
          <w:sz w:val="22"/>
          <w:szCs w:val="22"/>
        </w:rPr>
        <w:t xml:space="preserve">  </w:t>
      </w:r>
      <w:r>
        <w:rPr>
          <w:sz w:val="22"/>
          <w:szCs w:val="22"/>
        </w:rPr>
        <w:t>Display</w:t>
      </w:r>
      <w:r>
        <w:rPr>
          <w:spacing w:val="8"/>
          <w:sz w:val="22"/>
          <w:szCs w:val="22"/>
        </w:rPr>
        <w:t xml:space="preserve">  </w:t>
      </w:r>
      <w:r>
        <w:rPr>
          <w:sz w:val="22"/>
          <w:szCs w:val="22"/>
        </w:rPr>
        <w:t>Application</w:t>
      </w:r>
      <w:r>
        <w:rPr>
          <w:spacing w:val="2"/>
          <w:sz w:val="22"/>
          <w:szCs w:val="22"/>
        </w:rPr>
        <w:t>.(</w:t>
      </w:r>
      <w:r>
        <w:rPr>
          <w:sz w:val="22"/>
          <w:szCs w:val="22"/>
        </w:rPr>
        <w:t>As</w:t>
      </w:r>
      <w:r>
        <w:rPr>
          <w:spacing w:val="8"/>
          <w:sz w:val="22"/>
          <w:szCs w:val="22"/>
        </w:rPr>
        <w:t xml:space="preserve">  </w:t>
      </w:r>
      <w:r>
        <w:rPr>
          <w:sz w:val="22"/>
          <w:szCs w:val="22"/>
        </w:rPr>
        <w:t>noted</w:t>
      </w:r>
      <w:r>
        <w:rPr>
          <w:spacing w:val="9"/>
          <w:sz w:val="22"/>
          <w:szCs w:val="22"/>
        </w:rPr>
        <w:t xml:space="preserve">  </w:t>
      </w:r>
      <w:r>
        <w:rPr>
          <w:sz w:val="22"/>
          <w:szCs w:val="22"/>
        </w:rPr>
        <w:t>in</w:t>
      </w:r>
    </w:p>
    <w:p w14:paraId="1B7A277C">
      <w:pPr>
        <w:pStyle w:val="7"/>
        <w:spacing w:before="85" w:line="236" w:lineRule="auto"/>
        <w:ind w:right="20"/>
        <w:jc w:val="both"/>
        <w:rPr>
          <w:sz w:val="22"/>
          <w:szCs w:val="22"/>
        </w:rPr>
      </w:pPr>
      <w:r>
        <w:rPr>
          <w:color w:val="D03030"/>
          <w:sz w:val="22"/>
          <w:szCs w:val="22"/>
        </w:rPr>
        <w:t>4.3</w:t>
      </w:r>
      <w:r>
        <w:rPr>
          <w:color w:val="D03030"/>
          <w:spacing w:val="-12"/>
          <w:sz w:val="22"/>
          <w:szCs w:val="22"/>
        </w:rPr>
        <w:t xml:space="preserve"> </w:t>
      </w:r>
      <w:r>
        <w:rPr>
          <w:sz w:val="22"/>
          <w:szCs w:val="22"/>
        </w:rPr>
        <w:t>,Remote  Identificat</w:t>
      </w:r>
      <w:r>
        <w:rPr>
          <w:spacing w:val="-1"/>
          <w:sz w:val="22"/>
          <w:szCs w:val="22"/>
        </w:rPr>
        <w:t>ion  Display</w:t>
      </w:r>
      <w:r>
        <w:rPr>
          <w:spacing w:val="44"/>
          <w:w w:val="101"/>
          <w:sz w:val="22"/>
          <w:szCs w:val="22"/>
        </w:rPr>
        <w:t xml:space="preserve"> </w:t>
      </w:r>
      <w:r>
        <w:rPr>
          <w:spacing w:val="-1"/>
          <w:sz w:val="22"/>
          <w:szCs w:val="22"/>
        </w:rPr>
        <w:t>Applications  are  outside  the</w:t>
      </w:r>
      <w:r>
        <w:rPr>
          <w:sz w:val="22"/>
          <w:szCs w:val="22"/>
        </w:rPr>
        <w:t xml:space="preserve"> scope</w:t>
      </w:r>
      <w:r>
        <w:rPr>
          <w:rFonts w:hint="eastAsia" w:eastAsia="宋体"/>
          <w:sz w:val="22"/>
          <w:szCs w:val="22"/>
          <w:lang w:eastAsia="zh-CN"/>
        </w:rPr>
        <w:t xml:space="preserve"> </w:t>
      </w:r>
      <w:r>
        <w:rPr>
          <w:sz w:val="22"/>
          <w:szCs w:val="22"/>
        </w:rPr>
        <w:t>of</w:t>
      </w:r>
      <w:r>
        <w:rPr>
          <w:rFonts w:hint="eastAsia" w:eastAsia="宋体"/>
          <w:sz w:val="22"/>
          <w:szCs w:val="22"/>
          <w:lang w:eastAsia="zh-CN"/>
        </w:rPr>
        <w:t xml:space="preserve"> </w:t>
      </w:r>
      <w:r>
        <w:rPr>
          <w:sz w:val="22"/>
          <w:szCs w:val="22"/>
        </w:rPr>
        <w:t>this</w:t>
      </w:r>
      <w:r>
        <w:rPr>
          <w:rFonts w:hint="eastAsia" w:eastAsia="宋体"/>
          <w:sz w:val="22"/>
          <w:szCs w:val="22"/>
          <w:lang w:eastAsia="zh-CN"/>
        </w:rPr>
        <w:t xml:space="preserve"> </w:t>
      </w:r>
      <w:r>
        <w:rPr>
          <w:sz w:val="22"/>
          <w:szCs w:val="22"/>
        </w:rPr>
        <w:t>specification.)However,this</w:t>
      </w:r>
      <w:r>
        <w:rPr>
          <w:rFonts w:hint="eastAsia" w:eastAsia="宋体"/>
          <w:sz w:val="22"/>
          <w:szCs w:val="22"/>
          <w:lang w:eastAsia="zh-CN"/>
        </w:rPr>
        <w:t xml:space="preserve"> </w:t>
      </w:r>
      <w:r>
        <w:rPr>
          <w:sz w:val="22"/>
          <w:szCs w:val="22"/>
        </w:rPr>
        <w:t xml:space="preserve"> specificati</w:t>
      </w:r>
      <w:r>
        <w:rPr>
          <w:spacing w:val="-1"/>
          <w:sz w:val="22"/>
          <w:szCs w:val="22"/>
        </w:rPr>
        <w:t>on</w:t>
      </w:r>
      <w:r>
        <w:rPr>
          <w:rFonts w:hint="eastAsia" w:eastAsia="宋体"/>
          <w:spacing w:val="-1"/>
          <w:sz w:val="22"/>
          <w:szCs w:val="22"/>
          <w:lang w:eastAsia="zh-CN"/>
        </w:rPr>
        <w:t xml:space="preserve"> </w:t>
      </w:r>
      <w:r>
        <w:rPr>
          <w:spacing w:val="-1"/>
          <w:sz w:val="22"/>
          <w:szCs w:val="22"/>
        </w:rPr>
        <w:t>does</w:t>
      </w:r>
      <w:r>
        <w:rPr>
          <w:sz w:val="22"/>
          <w:szCs w:val="22"/>
        </w:rPr>
        <w:t xml:space="preserve"> levy</w:t>
      </w:r>
      <w:r>
        <w:rPr>
          <w:rFonts w:hint="eastAsia" w:eastAsia="宋体"/>
          <w:sz w:val="22"/>
          <w:szCs w:val="22"/>
          <w:lang w:eastAsia="zh-CN"/>
        </w:rPr>
        <w:t xml:space="preserve"> </w:t>
      </w:r>
      <w:r>
        <w:rPr>
          <w:sz w:val="22"/>
          <w:szCs w:val="22"/>
        </w:rPr>
        <w:t>performance-based</w:t>
      </w:r>
      <w:r>
        <w:rPr>
          <w:rFonts w:hint="eastAsia" w:eastAsia="宋体"/>
          <w:spacing w:val="7"/>
          <w:sz w:val="22"/>
          <w:szCs w:val="22"/>
          <w:lang w:eastAsia="zh-CN"/>
        </w:rPr>
        <w:t xml:space="preserve"> </w:t>
      </w:r>
      <w:r>
        <w:rPr>
          <w:sz w:val="22"/>
          <w:szCs w:val="22"/>
        </w:rPr>
        <w:t>requirements</w:t>
      </w:r>
      <w:r>
        <w:rPr>
          <w:rFonts w:hint="eastAsia" w:eastAsia="宋体"/>
          <w:sz w:val="22"/>
          <w:szCs w:val="22"/>
          <w:lang w:eastAsia="zh-CN"/>
        </w:rPr>
        <w:t xml:space="preserve"> </w:t>
      </w:r>
      <w:r>
        <w:rPr>
          <w:sz w:val="22"/>
          <w:szCs w:val="22"/>
        </w:rPr>
        <w:t xml:space="preserve"> on</w:t>
      </w:r>
      <w:r>
        <w:rPr>
          <w:rFonts w:hint="eastAsia" w:eastAsia="宋体"/>
          <w:spacing w:val="-1"/>
          <w:sz w:val="22"/>
          <w:szCs w:val="22"/>
          <w:lang w:eastAsia="zh-CN"/>
        </w:rPr>
        <w:t xml:space="preserve"> </w:t>
      </w:r>
      <w:r>
        <w:rPr>
          <w:spacing w:val="-1"/>
          <w:sz w:val="22"/>
          <w:szCs w:val="22"/>
        </w:rPr>
        <w:t>Net-RID</w:t>
      </w:r>
      <w:r>
        <w:rPr>
          <w:rFonts w:hint="eastAsia" w:eastAsia="宋体"/>
          <w:spacing w:val="-1"/>
          <w:sz w:val="22"/>
          <w:szCs w:val="22"/>
          <w:lang w:eastAsia="zh-CN"/>
        </w:rPr>
        <w:t xml:space="preserve"> </w:t>
      </w:r>
      <w:r>
        <w:rPr>
          <w:spacing w:val="-1"/>
          <w:sz w:val="22"/>
          <w:szCs w:val="22"/>
        </w:rPr>
        <w:t xml:space="preserve"> Display</w:t>
      </w:r>
      <w:r>
        <w:rPr>
          <w:spacing w:val="1"/>
          <w:sz w:val="22"/>
          <w:szCs w:val="22"/>
        </w:rPr>
        <w:t xml:space="preserve"> </w:t>
      </w:r>
      <w:r>
        <w:rPr>
          <w:sz w:val="22"/>
          <w:szCs w:val="22"/>
        </w:rPr>
        <w:t>Providers  and  their  interface</w:t>
      </w:r>
      <w:r>
        <w:rPr>
          <w:spacing w:val="4"/>
          <w:sz w:val="22"/>
          <w:szCs w:val="22"/>
        </w:rPr>
        <w:t xml:space="preserve">  </w:t>
      </w:r>
      <w:r>
        <w:rPr>
          <w:sz w:val="22"/>
          <w:szCs w:val="22"/>
        </w:rPr>
        <w:t>with</w:t>
      </w:r>
      <w:r>
        <w:rPr>
          <w:spacing w:val="5"/>
          <w:sz w:val="22"/>
          <w:szCs w:val="22"/>
        </w:rPr>
        <w:t xml:space="preserve">  </w:t>
      </w:r>
      <w:r>
        <w:rPr>
          <w:sz w:val="22"/>
          <w:szCs w:val="22"/>
        </w:rPr>
        <w:t>Remote</w:t>
      </w:r>
      <w:r>
        <w:rPr>
          <w:spacing w:val="5"/>
          <w:sz w:val="22"/>
          <w:szCs w:val="22"/>
        </w:rPr>
        <w:t xml:space="preserve">  </w:t>
      </w:r>
      <w:r>
        <w:rPr>
          <w:sz w:val="22"/>
          <w:szCs w:val="22"/>
        </w:rPr>
        <w:t>ID</w:t>
      </w:r>
      <w:r>
        <w:rPr>
          <w:spacing w:val="5"/>
          <w:sz w:val="22"/>
          <w:szCs w:val="22"/>
        </w:rPr>
        <w:t xml:space="preserve">  </w:t>
      </w:r>
      <w:r>
        <w:rPr>
          <w:sz w:val="22"/>
          <w:szCs w:val="22"/>
        </w:rPr>
        <w:t>Display</w:t>
      </w:r>
      <w:r>
        <w:rPr>
          <w:spacing w:val="4"/>
          <w:sz w:val="22"/>
          <w:szCs w:val="22"/>
        </w:rPr>
        <w:t xml:space="preserve">  </w:t>
      </w:r>
      <w:r>
        <w:rPr>
          <w:sz w:val="22"/>
          <w:szCs w:val="22"/>
        </w:rPr>
        <w:t>App</w:t>
      </w:r>
      <w:r>
        <w:rPr>
          <w:spacing w:val="-1"/>
          <w:sz w:val="22"/>
          <w:szCs w:val="22"/>
        </w:rPr>
        <w:t>li-</w:t>
      </w:r>
      <w:r>
        <w:rPr>
          <w:spacing w:val="1"/>
          <w:sz w:val="22"/>
          <w:szCs w:val="22"/>
        </w:rPr>
        <w:t xml:space="preserve"> </w:t>
      </w:r>
      <w:r>
        <w:rPr>
          <w:spacing w:val="-1"/>
          <w:sz w:val="22"/>
          <w:szCs w:val="22"/>
        </w:rPr>
        <w:t>cations.</w:t>
      </w:r>
    </w:p>
    <w:p w14:paraId="3AEEA546">
      <w:pPr>
        <w:pStyle w:val="7"/>
        <w:spacing w:before="97" w:line="246" w:lineRule="auto"/>
        <w:ind w:right="21" w:firstLine="189"/>
        <w:jc w:val="both"/>
        <w:rPr>
          <w:sz w:val="22"/>
          <w:szCs w:val="22"/>
        </w:rPr>
      </w:pPr>
      <w:r>
        <w:rPr>
          <w:sz w:val="22"/>
          <w:szCs w:val="22"/>
        </w:rPr>
        <w:t xml:space="preserve">5.5.5.4  This  specification  is  intended  to  </w:t>
      </w:r>
      <w:r>
        <w:rPr>
          <w:spacing w:val="-1"/>
          <w:sz w:val="22"/>
          <w:szCs w:val="22"/>
        </w:rPr>
        <w:t>provide</w:t>
      </w:r>
      <w:r>
        <w:rPr>
          <w:spacing w:val="1"/>
          <w:sz w:val="22"/>
          <w:szCs w:val="22"/>
        </w:rPr>
        <w:t xml:space="preserve">  </w:t>
      </w:r>
      <w:r>
        <w:rPr>
          <w:spacing w:val="-1"/>
          <w:sz w:val="22"/>
          <w:szCs w:val="22"/>
        </w:rPr>
        <w:t>the</w:t>
      </w:r>
      <w:r>
        <w:rPr>
          <w:spacing w:val="4"/>
          <w:sz w:val="22"/>
          <w:szCs w:val="22"/>
        </w:rPr>
        <w:t xml:space="preserve">  </w:t>
      </w:r>
      <w:r>
        <w:rPr>
          <w:spacing w:val="-1"/>
          <w:sz w:val="22"/>
          <w:szCs w:val="22"/>
        </w:rPr>
        <w:t>logical</w:t>
      </w:r>
      <w:r>
        <w:rPr>
          <w:sz w:val="22"/>
          <w:szCs w:val="22"/>
        </w:rPr>
        <w:t xml:space="preserve"> </w:t>
      </w:r>
      <w:r>
        <w:rPr>
          <w:spacing w:val="-1"/>
          <w:sz w:val="22"/>
          <w:szCs w:val="22"/>
        </w:rPr>
        <w:t>equivalent</w:t>
      </w:r>
      <w:r>
        <w:rPr>
          <w:spacing w:val="57"/>
          <w:w w:val="101"/>
          <w:sz w:val="22"/>
          <w:szCs w:val="22"/>
        </w:rPr>
        <w:t xml:space="preserve"> </w:t>
      </w:r>
      <w:r>
        <w:rPr>
          <w:spacing w:val="-1"/>
          <w:sz w:val="22"/>
          <w:szCs w:val="22"/>
        </w:rPr>
        <w:t>of</w:t>
      </w:r>
      <w:r>
        <w:rPr>
          <w:spacing w:val="23"/>
          <w:sz w:val="22"/>
          <w:szCs w:val="22"/>
        </w:rPr>
        <w:t xml:space="preserve"> </w:t>
      </w:r>
      <w:r>
        <w:rPr>
          <w:spacing w:val="-1"/>
          <w:sz w:val="22"/>
          <w:szCs w:val="22"/>
        </w:rPr>
        <w:t>obtaining</w:t>
      </w:r>
      <w:r>
        <w:rPr>
          <w:spacing w:val="37"/>
          <w:w w:val="101"/>
          <w:sz w:val="22"/>
          <w:szCs w:val="22"/>
        </w:rPr>
        <w:t xml:space="preserve"> </w:t>
      </w:r>
      <w:r>
        <w:rPr>
          <w:spacing w:val="-1"/>
          <w:sz w:val="22"/>
          <w:szCs w:val="22"/>
        </w:rPr>
        <w:t>the</w:t>
      </w:r>
      <w:r>
        <w:rPr>
          <w:spacing w:val="41"/>
          <w:w w:val="101"/>
          <w:sz w:val="22"/>
          <w:szCs w:val="22"/>
        </w:rPr>
        <w:t xml:space="preserve"> </w:t>
      </w:r>
      <w:r>
        <w:rPr>
          <w:spacing w:val="-1"/>
          <w:sz w:val="22"/>
          <w:szCs w:val="22"/>
        </w:rPr>
        <w:t>license</w:t>
      </w:r>
      <w:r>
        <w:rPr>
          <w:spacing w:val="35"/>
          <w:w w:val="101"/>
          <w:sz w:val="22"/>
          <w:szCs w:val="22"/>
        </w:rPr>
        <w:t xml:space="preserve"> </w:t>
      </w:r>
      <w:r>
        <w:rPr>
          <w:spacing w:val="-1"/>
          <w:sz w:val="22"/>
          <w:szCs w:val="22"/>
        </w:rPr>
        <w:t>plate</w:t>
      </w:r>
      <w:r>
        <w:rPr>
          <w:spacing w:val="43"/>
          <w:sz w:val="22"/>
          <w:szCs w:val="22"/>
        </w:rPr>
        <w:t xml:space="preserve"> </w:t>
      </w:r>
      <w:r>
        <w:rPr>
          <w:spacing w:val="-1"/>
          <w:sz w:val="22"/>
          <w:szCs w:val="22"/>
        </w:rPr>
        <w:t>for</w:t>
      </w:r>
      <w:r>
        <w:rPr>
          <w:spacing w:val="41"/>
          <w:w w:val="101"/>
          <w:sz w:val="22"/>
          <w:szCs w:val="22"/>
        </w:rPr>
        <w:t xml:space="preserve"> </w:t>
      </w:r>
      <w:r>
        <w:rPr>
          <w:spacing w:val="-1"/>
          <w:sz w:val="22"/>
          <w:szCs w:val="22"/>
        </w:rPr>
        <w:t>a</w:t>
      </w:r>
      <w:r>
        <w:rPr>
          <w:spacing w:val="42"/>
          <w:w w:val="101"/>
          <w:sz w:val="22"/>
          <w:szCs w:val="22"/>
        </w:rPr>
        <w:t xml:space="preserve"> </w:t>
      </w:r>
      <w:r>
        <w:rPr>
          <w:spacing w:val="-1"/>
          <w:sz w:val="22"/>
          <w:szCs w:val="22"/>
        </w:rPr>
        <w:t>car</w:t>
      </w:r>
      <w:r>
        <w:rPr>
          <w:spacing w:val="41"/>
          <w:sz w:val="22"/>
          <w:szCs w:val="22"/>
        </w:rPr>
        <w:t xml:space="preserve"> </w:t>
      </w:r>
      <w:r>
        <w:rPr>
          <w:spacing w:val="-1"/>
          <w:sz w:val="22"/>
          <w:szCs w:val="22"/>
        </w:rPr>
        <w:t>observed</w:t>
      </w:r>
      <w:r>
        <w:rPr>
          <w:spacing w:val="35"/>
          <w:sz w:val="22"/>
          <w:szCs w:val="22"/>
        </w:rPr>
        <w:t xml:space="preserve"> </w:t>
      </w:r>
      <w:r>
        <w:rPr>
          <w:spacing w:val="-1"/>
          <w:sz w:val="22"/>
          <w:szCs w:val="22"/>
        </w:rPr>
        <w:t>by</w:t>
      </w:r>
      <w:r>
        <w:rPr>
          <w:sz w:val="22"/>
          <w:szCs w:val="22"/>
        </w:rPr>
        <w:t xml:space="preserve"> an</w:t>
      </w:r>
      <w:r>
        <w:rPr>
          <w:spacing w:val="14"/>
          <w:w w:val="101"/>
          <w:sz w:val="22"/>
          <w:szCs w:val="22"/>
        </w:rPr>
        <w:t xml:space="preserve">  </w:t>
      </w:r>
      <w:r>
        <w:rPr>
          <w:sz w:val="22"/>
          <w:szCs w:val="22"/>
        </w:rPr>
        <w:t>interested  party.</w:t>
      </w:r>
      <w:r>
        <w:rPr>
          <w:spacing w:val="19"/>
          <w:sz w:val="22"/>
          <w:szCs w:val="22"/>
        </w:rPr>
        <w:t xml:space="preserve"> </w:t>
      </w:r>
      <w:r>
        <w:rPr>
          <w:sz w:val="22"/>
          <w:szCs w:val="22"/>
          <w:u w:val="single" w:color="auto"/>
        </w:rPr>
        <w:t>To</w:t>
      </w:r>
      <w:r>
        <w:rPr>
          <w:spacing w:val="11"/>
          <w:sz w:val="22"/>
          <w:szCs w:val="22"/>
          <w:u w:val="single" w:color="auto"/>
        </w:rPr>
        <w:t xml:space="preserve">  </w:t>
      </w:r>
      <w:r>
        <w:rPr>
          <w:sz w:val="22"/>
          <w:szCs w:val="22"/>
          <w:u w:val="single" w:color="auto"/>
        </w:rPr>
        <w:t>enable</w:t>
      </w:r>
      <w:r>
        <w:rPr>
          <w:spacing w:val="8"/>
          <w:sz w:val="22"/>
          <w:szCs w:val="22"/>
          <w:u w:val="single" w:color="auto"/>
        </w:rPr>
        <w:t xml:space="preserve">  </w:t>
      </w:r>
      <w:r>
        <w:rPr>
          <w:sz w:val="22"/>
          <w:szCs w:val="22"/>
          <w:u w:val="single" w:color="auto"/>
        </w:rPr>
        <w:t>t</w:t>
      </w:r>
      <w:r>
        <w:rPr>
          <w:spacing w:val="-1"/>
          <w:sz w:val="22"/>
          <w:szCs w:val="22"/>
          <w:u w:val="single" w:color="auto"/>
        </w:rPr>
        <w:t>hat</w:t>
      </w:r>
      <w:r>
        <w:rPr>
          <w:spacing w:val="11"/>
          <w:sz w:val="22"/>
          <w:szCs w:val="22"/>
          <w:u w:val="single" w:color="auto"/>
        </w:rPr>
        <w:t xml:space="preserve">  </w:t>
      </w:r>
      <w:r>
        <w:rPr>
          <w:spacing w:val="-1"/>
          <w:sz w:val="22"/>
          <w:szCs w:val="22"/>
          <w:u w:val="single" w:color="auto"/>
        </w:rPr>
        <w:t>objective</w:t>
      </w:r>
      <w:r>
        <w:rPr>
          <w:spacing w:val="8"/>
          <w:sz w:val="22"/>
          <w:szCs w:val="22"/>
          <w:u w:val="single" w:color="auto"/>
        </w:rPr>
        <w:t xml:space="preserve">  </w:t>
      </w:r>
      <w:r>
        <w:rPr>
          <w:spacing w:val="-1"/>
          <w:sz w:val="22"/>
          <w:szCs w:val="22"/>
          <w:u w:val="single" w:color="auto"/>
        </w:rPr>
        <w:t>but</w:t>
      </w:r>
      <w:r>
        <w:rPr>
          <w:spacing w:val="11"/>
          <w:sz w:val="22"/>
          <w:szCs w:val="22"/>
          <w:u w:val="single" w:color="auto"/>
        </w:rPr>
        <w:t xml:space="preserve">  </w:t>
      </w:r>
      <w:r>
        <w:rPr>
          <w:spacing w:val="-1"/>
          <w:sz w:val="22"/>
          <w:szCs w:val="22"/>
          <w:u w:val="single" w:color="auto"/>
        </w:rPr>
        <w:t>enforce</w:t>
      </w:r>
      <w:r>
        <w:rPr>
          <w:spacing w:val="8"/>
          <w:sz w:val="22"/>
          <w:szCs w:val="22"/>
          <w:u w:val="single" w:color="auto"/>
        </w:rPr>
        <w:t xml:space="preserve">  </w:t>
      </w:r>
      <w:r>
        <w:rPr>
          <w:spacing w:val="-1"/>
          <w:sz w:val="22"/>
          <w:szCs w:val="22"/>
          <w:u w:val="single" w:color="auto"/>
        </w:rPr>
        <w:t>the</w:t>
      </w:r>
      <w:r>
        <w:rPr>
          <w:spacing w:val="1"/>
          <w:sz w:val="22"/>
          <w:szCs w:val="22"/>
        </w:rPr>
        <w:t xml:space="preserve"> </w:t>
      </w:r>
      <w:r>
        <w:rPr>
          <w:sz w:val="22"/>
          <w:szCs w:val="22"/>
          <w:u w:val="single" w:color="auto"/>
        </w:rPr>
        <w:t>privacy</w:t>
      </w:r>
      <w:r>
        <w:rPr>
          <w:spacing w:val="39"/>
          <w:w w:val="101"/>
          <w:sz w:val="22"/>
          <w:szCs w:val="22"/>
          <w:u w:val="single" w:color="auto"/>
        </w:rPr>
        <w:t xml:space="preserve"> </w:t>
      </w:r>
      <w:r>
        <w:rPr>
          <w:sz w:val="22"/>
          <w:szCs w:val="22"/>
          <w:u w:val="single" w:color="auto"/>
        </w:rPr>
        <w:t>principle</w:t>
      </w:r>
      <w:r>
        <w:rPr>
          <w:spacing w:val="46"/>
          <w:w w:val="101"/>
          <w:sz w:val="22"/>
          <w:szCs w:val="22"/>
          <w:u w:val="single" w:color="auto"/>
        </w:rPr>
        <w:t xml:space="preserve"> </w:t>
      </w:r>
      <w:r>
        <w:rPr>
          <w:sz w:val="22"/>
          <w:szCs w:val="22"/>
          <w:u w:val="single" w:color="auto"/>
        </w:rPr>
        <w:t>of</w:t>
      </w:r>
      <w:r>
        <w:rPr>
          <w:spacing w:val="27"/>
          <w:w w:val="101"/>
          <w:sz w:val="22"/>
          <w:szCs w:val="22"/>
          <w:u w:val="single" w:color="auto"/>
        </w:rPr>
        <w:t xml:space="preserve"> </w:t>
      </w:r>
      <w:r>
        <w:rPr>
          <w:sz w:val="22"/>
          <w:szCs w:val="22"/>
          <w:u w:val="single" w:color="auto"/>
        </w:rPr>
        <w:t>only  sharing  d</w:t>
      </w:r>
      <w:r>
        <w:rPr>
          <w:spacing w:val="-1"/>
          <w:sz w:val="22"/>
          <w:szCs w:val="22"/>
          <w:u w:val="single" w:color="auto"/>
        </w:rPr>
        <w:t>ata</w:t>
      </w:r>
      <w:r>
        <w:rPr>
          <w:spacing w:val="41"/>
          <w:w w:val="102"/>
          <w:sz w:val="22"/>
          <w:szCs w:val="22"/>
          <w:u w:val="single" w:color="auto"/>
        </w:rPr>
        <w:t xml:space="preserve"> </w:t>
      </w:r>
      <w:r>
        <w:rPr>
          <w:spacing w:val="-1"/>
          <w:sz w:val="22"/>
          <w:szCs w:val="22"/>
          <w:u w:val="single" w:color="auto"/>
        </w:rPr>
        <w:t>that</w:t>
      </w:r>
      <w:r>
        <w:rPr>
          <w:spacing w:val="40"/>
          <w:w w:val="101"/>
          <w:sz w:val="22"/>
          <w:szCs w:val="22"/>
          <w:u w:val="single" w:color="auto"/>
        </w:rPr>
        <w:t xml:space="preserve"> </w:t>
      </w:r>
      <w:r>
        <w:rPr>
          <w:spacing w:val="-1"/>
          <w:sz w:val="22"/>
          <w:szCs w:val="22"/>
          <w:u w:val="single" w:color="auto"/>
        </w:rPr>
        <w:t>needs</w:t>
      </w:r>
      <w:r>
        <w:rPr>
          <w:spacing w:val="42"/>
          <w:sz w:val="22"/>
          <w:szCs w:val="22"/>
          <w:u w:val="single" w:color="auto"/>
        </w:rPr>
        <w:t xml:space="preserve"> </w:t>
      </w:r>
      <w:r>
        <w:rPr>
          <w:spacing w:val="-1"/>
          <w:sz w:val="22"/>
          <w:szCs w:val="22"/>
          <w:u w:val="single" w:color="auto"/>
        </w:rPr>
        <w:t>to</w:t>
      </w:r>
      <w:r>
        <w:rPr>
          <w:spacing w:val="40"/>
          <w:sz w:val="22"/>
          <w:szCs w:val="22"/>
          <w:u w:val="single" w:color="auto"/>
        </w:rPr>
        <w:t xml:space="preserve"> </w:t>
      </w:r>
      <w:r>
        <w:rPr>
          <w:spacing w:val="-1"/>
          <w:sz w:val="22"/>
          <w:szCs w:val="22"/>
          <w:u w:val="single" w:color="auto"/>
        </w:rPr>
        <w:t>be  shared</w:t>
      </w:r>
      <w:r>
        <w:rPr>
          <w:sz w:val="22"/>
          <w:szCs w:val="22"/>
        </w:rPr>
        <w:t xml:space="preserve"> </w:t>
      </w:r>
      <w:r>
        <w:rPr>
          <w:spacing w:val="-1"/>
          <w:sz w:val="22"/>
          <w:szCs w:val="22"/>
          <w:u w:val="single" w:color="auto"/>
        </w:rPr>
        <w:t>and</w:t>
      </w:r>
      <w:r>
        <w:rPr>
          <w:spacing w:val="54"/>
          <w:sz w:val="22"/>
          <w:szCs w:val="22"/>
          <w:u w:val="single" w:color="auto"/>
        </w:rPr>
        <w:t xml:space="preserve"> </w:t>
      </w:r>
      <w:r>
        <w:rPr>
          <w:spacing w:val="-1"/>
          <w:sz w:val="22"/>
          <w:szCs w:val="22"/>
          <w:u w:val="single" w:color="auto"/>
        </w:rPr>
        <w:t>to</w:t>
      </w:r>
      <w:r>
        <w:rPr>
          <w:spacing w:val="40"/>
          <w:w w:val="101"/>
          <w:sz w:val="22"/>
          <w:szCs w:val="22"/>
          <w:u w:val="single" w:color="auto"/>
        </w:rPr>
        <w:t xml:space="preserve"> </w:t>
      </w:r>
      <w:r>
        <w:rPr>
          <w:spacing w:val="-1"/>
          <w:sz w:val="22"/>
          <w:szCs w:val="22"/>
          <w:u w:val="single" w:color="auto"/>
        </w:rPr>
        <w:t>discourage</w:t>
      </w:r>
      <w:r>
        <w:rPr>
          <w:spacing w:val="36"/>
          <w:sz w:val="22"/>
          <w:szCs w:val="22"/>
          <w:u w:val="single" w:color="auto"/>
        </w:rPr>
        <w:t xml:space="preserve"> </w:t>
      </w:r>
      <w:r>
        <w:rPr>
          <w:spacing w:val="-1"/>
          <w:sz w:val="22"/>
          <w:szCs w:val="22"/>
          <w:u w:val="single" w:color="auto"/>
        </w:rPr>
        <w:t>the</w:t>
      </w:r>
      <w:r>
        <w:rPr>
          <w:spacing w:val="34"/>
          <w:w w:val="101"/>
          <w:sz w:val="22"/>
          <w:szCs w:val="22"/>
          <w:u w:val="single" w:color="auto"/>
        </w:rPr>
        <w:t xml:space="preserve"> </w:t>
      </w:r>
      <w:r>
        <w:rPr>
          <w:spacing w:val="-1"/>
          <w:sz w:val="22"/>
          <w:szCs w:val="22"/>
          <w:u w:val="single" w:color="auto"/>
        </w:rPr>
        <w:t>use</w:t>
      </w:r>
      <w:r>
        <w:rPr>
          <w:spacing w:val="40"/>
          <w:w w:val="101"/>
          <w:sz w:val="22"/>
          <w:szCs w:val="22"/>
          <w:u w:val="single" w:color="auto"/>
        </w:rPr>
        <w:t xml:space="preserve"> </w:t>
      </w:r>
      <w:r>
        <w:rPr>
          <w:spacing w:val="-1"/>
          <w:sz w:val="22"/>
          <w:szCs w:val="22"/>
          <w:u w:val="single" w:color="auto"/>
        </w:rPr>
        <w:t>of</w:t>
      </w:r>
      <w:r>
        <w:rPr>
          <w:spacing w:val="18"/>
          <w:sz w:val="22"/>
          <w:szCs w:val="22"/>
          <w:u w:val="single" w:color="auto"/>
        </w:rPr>
        <w:t xml:space="preserve"> </w:t>
      </w:r>
      <w:r>
        <w:rPr>
          <w:spacing w:val="-1"/>
          <w:sz w:val="22"/>
          <w:szCs w:val="22"/>
          <w:u w:val="single" w:color="auto"/>
        </w:rPr>
        <w:t>Remote</w:t>
      </w:r>
      <w:r>
        <w:rPr>
          <w:spacing w:val="39"/>
          <w:sz w:val="22"/>
          <w:szCs w:val="22"/>
          <w:u w:val="single" w:color="auto"/>
        </w:rPr>
        <w:t xml:space="preserve"> </w:t>
      </w:r>
      <w:r>
        <w:rPr>
          <w:spacing w:val="-1"/>
          <w:sz w:val="22"/>
          <w:szCs w:val="22"/>
          <w:u w:val="single" w:color="auto"/>
        </w:rPr>
        <w:t>Identification</w:t>
      </w:r>
      <w:r>
        <w:rPr>
          <w:spacing w:val="41"/>
          <w:sz w:val="22"/>
          <w:szCs w:val="22"/>
          <w:u w:val="single" w:color="auto"/>
        </w:rPr>
        <w:t xml:space="preserve"> </w:t>
      </w:r>
      <w:r>
        <w:rPr>
          <w:spacing w:val="-1"/>
          <w:sz w:val="22"/>
          <w:szCs w:val="22"/>
          <w:u w:val="single" w:color="auto"/>
        </w:rPr>
        <w:t>as</w:t>
      </w:r>
      <w:r>
        <w:rPr>
          <w:spacing w:val="41"/>
          <w:sz w:val="22"/>
          <w:szCs w:val="22"/>
          <w:u w:val="single" w:color="auto"/>
        </w:rPr>
        <w:t xml:space="preserve"> </w:t>
      </w:r>
      <w:r>
        <w:rPr>
          <w:spacing w:val="-1"/>
          <w:sz w:val="22"/>
          <w:szCs w:val="22"/>
          <w:u w:val="single" w:color="auto"/>
        </w:rPr>
        <w:t>a</w:t>
      </w:r>
      <w:r>
        <w:rPr>
          <w:spacing w:val="35"/>
          <w:w w:val="101"/>
          <w:sz w:val="22"/>
          <w:szCs w:val="22"/>
          <w:u w:val="single" w:color="auto"/>
        </w:rPr>
        <w:t xml:space="preserve"> </w:t>
      </w:r>
      <w:r>
        <w:rPr>
          <w:spacing w:val="-1"/>
          <w:sz w:val="22"/>
          <w:szCs w:val="22"/>
          <w:u w:val="single" w:color="auto"/>
        </w:rPr>
        <w:t>means</w:t>
      </w:r>
      <w:r>
        <w:rPr>
          <w:rFonts w:hint="eastAsia" w:eastAsia="宋体"/>
          <w:spacing w:val="-1"/>
          <w:sz w:val="22"/>
          <w:szCs w:val="22"/>
          <w:u w:val="single" w:color="auto"/>
          <w:lang w:val="en-US" w:eastAsia="zh-CN"/>
        </w:rPr>
        <w:t xml:space="preserve"> </w:t>
      </w:r>
      <w:r>
        <w:rPr>
          <w:color w:val="707060"/>
          <w:spacing w:val="-1"/>
          <w:sz w:val="22"/>
          <w:szCs w:val="22"/>
          <w:u w:val="single" w:color="auto"/>
        </w:rPr>
        <w:t>for  ongoing  surveillance  over  a  wide  area  or  to  mine</w:t>
      </w:r>
      <w:r>
        <w:rPr>
          <w:color w:val="707060"/>
          <w:spacing w:val="44"/>
          <w:w w:val="101"/>
          <w:sz w:val="22"/>
          <w:szCs w:val="22"/>
          <w:u w:val="single" w:color="auto"/>
        </w:rPr>
        <w:t xml:space="preserve"> </w:t>
      </w:r>
      <w:r>
        <w:rPr>
          <w:color w:val="707060"/>
          <w:spacing w:val="-1"/>
          <w:sz w:val="22"/>
          <w:szCs w:val="22"/>
          <w:u w:val="single" w:color="auto"/>
        </w:rPr>
        <w:t>patterns</w:t>
      </w:r>
      <w:r>
        <w:rPr>
          <w:rFonts w:hint="eastAsia" w:eastAsia="宋体"/>
          <w:color w:val="707060"/>
          <w:spacing w:val="-1"/>
          <w:sz w:val="22"/>
          <w:szCs w:val="22"/>
          <w:u w:val="single" w:color="auto"/>
          <w:lang w:val="en-US" w:eastAsia="zh-CN"/>
        </w:rPr>
        <w:t xml:space="preserve"> </w:t>
      </w:r>
      <w:r>
        <w:rPr>
          <w:color w:val="705050"/>
          <w:sz w:val="22"/>
          <w:szCs w:val="22"/>
          <w:u w:val="single" w:color="auto"/>
        </w:rPr>
        <w:t>of</w:t>
      </w:r>
      <w:r>
        <w:rPr>
          <w:color w:val="705050"/>
          <w:spacing w:val="45"/>
          <w:sz w:val="22"/>
          <w:szCs w:val="22"/>
          <w:u w:val="single" w:color="auto"/>
        </w:rPr>
        <w:t xml:space="preserve"> </w:t>
      </w:r>
      <w:r>
        <w:rPr>
          <w:color w:val="705050"/>
          <w:sz w:val="22"/>
          <w:szCs w:val="22"/>
          <w:u w:val="single" w:color="auto"/>
        </w:rPr>
        <w:t>life  for  users</w:t>
      </w:r>
      <w:r>
        <w:rPr>
          <w:color w:val="705050"/>
          <w:spacing w:val="8"/>
          <w:sz w:val="22"/>
          <w:szCs w:val="22"/>
          <w:u w:val="single" w:color="auto"/>
        </w:rPr>
        <w:t xml:space="preserve">  </w:t>
      </w:r>
      <w:r>
        <w:rPr>
          <w:color w:val="705050"/>
          <w:sz w:val="22"/>
          <w:szCs w:val="22"/>
          <w:u w:val="single" w:color="auto"/>
        </w:rPr>
        <w:t>of  drone</w:t>
      </w:r>
      <w:r>
        <w:rPr>
          <w:color w:val="705050"/>
          <w:spacing w:val="11"/>
          <w:sz w:val="22"/>
          <w:szCs w:val="22"/>
          <w:u w:val="single" w:color="auto"/>
        </w:rPr>
        <w:t xml:space="preserve">  </w:t>
      </w:r>
      <w:r>
        <w:rPr>
          <w:color w:val="705050"/>
          <w:sz w:val="22"/>
          <w:szCs w:val="22"/>
          <w:u w:val="single" w:color="auto"/>
        </w:rPr>
        <w:t>services.dista</w:t>
      </w:r>
      <w:r>
        <w:rPr>
          <w:color w:val="705050"/>
          <w:sz w:val="22"/>
          <w:szCs w:val="22"/>
        </w:rPr>
        <w:t>nce-based</w:t>
      </w:r>
      <w:r>
        <w:rPr>
          <w:rFonts w:hint="eastAsia" w:eastAsia="宋体"/>
          <w:color w:val="705050"/>
          <w:sz w:val="22"/>
          <w:szCs w:val="22"/>
          <w:lang w:eastAsia="zh-CN"/>
        </w:rPr>
        <w:t xml:space="preserve"> </w:t>
      </w:r>
      <w:r>
        <w:rPr>
          <w:color w:val="705050"/>
          <w:spacing w:val="-1"/>
          <w:sz w:val="22"/>
          <w:szCs w:val="22"/>
        </w:rPr>
        <w:t>limitations</w:t>
      </w:r>
    </w:p>
    <w:p w14:paraId="43EC00D3">
      <w:pPr>
        <w:pStyle w:val="7"/>
        <w:spacing w:before="37" w:line="237" w:lineRule="auto"/>
        <w:ind w:right="50"/>
        <w:rPr>
          <w:sz w:val="22"/>
          <w:szCs w:val="22"/>
        </w:rPr>
      </w:pPr>
      <w:r>
        <w:rPr>
          <w:spacing w:val="-1"/>
          <w:sz w:val="22"/>
          <w:szCs w:val="22"/>
          <w:u w:val="single" w:color="auto"/>
        </w:rPr>
        <w:t>are  imposed  on  Remote  Identification  information  that  can  b</w:t>
      </w:r>
      <w:r>
        <w:rPr>
          <w:spacing w:val="-1"/>
          <w:sz w:val="22"/>
          <w:szCs w:val="22"/>
        </w:rPr>
        <w:t>e</w:t>
      </w:r>
      <w:r>
        <w:rPr>
          <w:spacing w:val="8"/>
          <w:sz w:val="22"/>
          <w:szCs w:val="22"/>
        </w:rPr>
        <w:t xml:space="preserve"> </w:t>
      </w:r>
      <w:r>
        <w:rPr>
          <w:spacing w:val="-1"/>
          <w:sz w:val="22"/>
          <w:szCs w:val="22"/>
          <w:u w:val="single" w:color="auto"/>
        </w:rPr>
        <w:t>obtained</w:t>
      </w:r>
      <w:r>
        <w:rPr>
          <w:spacing w:val="-1"/>
          <w:sz w:val="22"/>
          <w:szCs w:val="22"/>
        </w:rPr>
        <w:t xml:space="preserve">  as  illustrated</w:t>
      </w:r>
      <w:r>
        <w:rPr>
          <w:spacing w:val="38"/>
          <w:sz w:val="22"/>
          <w:szCs w:val="22"/>
        </w:rPr>
        <w:t xml:space="preserve"> </w:t>
      </w:r>
      <w:r>
        <w:rPr>
          <w:spacing w:val="-1"/>
          <w:sz w:val="22"/>
          <w:szCs w:val="22"/>
        </w:rPr>
        <w:t>in</w:t>
      </w:r>
      <w:r>
        <w:rPr>
          <w:spacing w:val="26"/>
          <w:w w:val="101"/>
          <w:sz w:val="22"/>
          <w:szCs w:val="22"/>
        </w:rPr>
        <w:t xml:space="preserve"> </w:t>
      </w:r>
      <w:r>
        <w:rPr>
          <w:color w:val="682818"/>
          <w:spacing w:val="-1"/>
          <w:sz w:val="22"/>
          <w:szCs w:val="22"/>
        </w:rPr>
        <w:t>Fig.17</w:t>
      </w:r>
      <w:r>
        <w:rPr>
          <w:color w:val="682818"/>
          <w:spacing w:val="13"/>
          <w:w w:val="101"/>
          <w:sz w:val="22"/>
          <w:szCs w:val="22"/>
        </w:rPr>
        <w:t xml:space="preserve">  </w:t>
      </w:r>
      <w:r>
        <w:rPr>
          <w:color w:val="A03030"/>
          <w:spacing w:val="-1"/>
          <w:sz w:val="22"/>
          <w:szCs w:val="22"/>
        </w:rPr>
        <w:t>.</w:t>
      </w:r>
    </w:p>
    <w:p w14:paraId="2176DB43">
      <w:pPr>
        <w:pStyle w:val="7"/>
        <w:spacing w:before="47" w:line="235" w:lineRule="auto"/>
        <w:ind w:right="7" w:firstLine="189"/>
        <w:rPr>
          <w:sz w:val="22"/>
          <w:szCs w:val="22"/>
        </w:rPr>
      </w:pPr>
      <w:r>
        <w:rPr>
          <w:sz w:val="22"/>
          <w:szCs w:val="22"/>
        </w:rPr>
        <w:t>5.5.5.5  As  previously  discussed,no  data</w:t>
      </w:r>
      <w:r>
        <w:rPr>
          <w:spacing w:val="5"/>
          <w:sz w:val="22"/>
          <w:szCs w:val="22"/>
        </w:rPr>
        <w:t xml:space="preserve">  </w:t>
      </w:r>
      <w:r>
        <w:rPr>
          <w:sz w:val="22"/>
          <w:szCs w:val="22"/>
        </w:rPr>
        <w:t>is</w:t>
      </w:r>
      <w:r>
        <w:rPr>
          <w:spacing w:val="2"/>
          <w:sz w:val="22"/>
          <w:szCs w:val="22"/>
        </w:rPr>
        <w:t xml:space="preserve">  </w:t>
      </w:r>
      <w:r>
        <w:rPr>
          <w:spacing w:val="-1"/>
          <w:sz w:val="22"/>
          <w:szCs w:val="22"/>
        </w:rPr>
        <w:t>provided</w:t>
      </w:r>
      <w:r>
        <w:rPr>
          <w:spacing w:val="6"/>
          <w:sz w:val="22"/>
          <w:szCs w:val="22"/>
        </w:rPr>
        <w:t xml:space="preserve">  </w:t>
      </w:r>
      <w:r>
        <w:rPr>
          <w:spacing w:val="-1"/>
          <w:sz w:val="22"/>
          <w:szCs w:val="22"/>
        </w:rPr>
        <w:t>from</w:t>
      </w:r>
      <w:r>
        <w:rPr>
          <w:spacing w:val="6"/>
          <w:sz w:val="22"/>
          <w:szCs w:val="22"/>
        </w:rPr>
        <w:t xml:space="preserve">  </w:t>
      </w:r>
      <w:r>
        <w:rPr>
          <w:spacing w:val="-1"/>
          <w:sz w:val="22"/>
          <w:szCs w:val="22"/>
        </w:rPr>
        <w:t>a</w:t>
      </w:r>
      <w:r>
        <w:rPr>
          <w:sz w:val="22"/>
          <w:szCs w:val="22"/>
        </w:rPr>
        <w:t xml:space="preserve"> Net-RID  Service  Provider  to  a  Net-RID  Display</w:t>
      </w:r>
      <w:r>
        <w:rPr>
          <w:spacing w:val="3"/>
          <w:sz w:val="22"/>
          <w:szCs w:val="22"/>
        </w:rPr>
        <w:t xml:space="preserve">  </w:t>
      </w:r>
      <w:r>
        <w:rPr>
          <w:sz w:val="22"/>
          <w:szCs w:val="22"/>
        </w:rPr>
        <w:t>Provider</w:t>
      </w:r>
      <w:r>
        <w:rPr>
          <w:spacing w:val="5"/>
          <w:sz w:val="22"/>
          <w:szCs w:val="22"/>
        </w:rPr>
        <w:t xml:space="preserve">  </w:t>
      </w:r>
      <w:r>
        <w:rPr>
          <w:sz w:val="22"/>
          <w:szCs w:val="22"/>
        </w:rPr>
        <w:t xml:space="preserve">for </w:t>
      </w:r>
      <w:r>
        <w:rPr>
          <w:spacing w:val="-1"/>
          <w:sz w:val="22"/>
          <w:szCs w:val="22"/>
        </w:rPr>
        <w:t>an</w:t>
      </w:r>
      <w:r>
        <w:rPr>
          <w:spacing w:val="59"/>
          <w:sz w:val="22"/>
          <w:szCs w:val="22"/>
        </w:rPr>
        <w:t xml:space="preserve"> </w:t>
      </w:r>
      <w:r>
        <w:rPr>
          <w:spacing w:val="-1"/>
          <w:sz w:val="22"/>
          <w:szCs w:val="22"/>
        </w:rPr>
        <w:t>area</w:t>
      </w:r>
      <w:r>
        <w:rPr>
          <w:spacing w:val="38"/>
          <w:w w:val="101"/>
          <w:sz w:val="22"/>
          <w:szCs w:val="22"/>
        </w:rPr>
        <w:t xml:space="preserve"> </w:t>
      </w:r>
      <w:r>
        <w:rPr>
          <w:spacing w:val="-1"/>
          <w:sz w:val="22"/>
          <w:szCs w:val="22"/>
        </w:rPr>
        <w:t>with</w:t>
      </w:r>
      <w:r>
        <w:rPr>
          <w:spacing w:val="44"/>
          <w:w w:val="101"/>
          <w:sz w:val="22"/>
          <w:szCs w:val="22"/>
        </w:rPr>
        <w:t xml:space="preserve"> </w:t>
      </w:r>
      <w:r>
        <w:rPr>
          <w:spacing w:val="-1"/>
          <w:sz w:val="22"/>
          <w:szCs w:val="22"/>
        </w:rPr>
        <w:t>a</w:t>
      </w:r>
      <w:r>
        <w:rPr>
          <w:spacing w:val="44"/>
          <w:sz w:val="22"/>
          <w:szCs w:val="22"/>
        </w:rPr>
        <w:t xml:space="preserve"> </w:t>
      </w:r>
      <w:r>
        <w:rPr>
          <w:spacing w:val="-1"/>
          <w:sz w:val="22"/>
          <w:szCs w:val="22"/>
        </w:rPr>
        <w:t>diagonal</w:t>
      </w:r>
      <w:r>
        <w:rPr>
          <w:spacing w:val="43"/>
          <w:w w:val="101"/>
          <w:sz w:val="22"/>
          <w:szCs w:val="22"/>
        </w:rPr>
        <w:t xml:space="preserve"> </w:t>
      </w:r>
      <w:r>
        <w:rPr>
          <w:spacing w:val="-1"/>
          <w:sz w:val="22"/>
          <w:szCs w:val="22"/>
        </w:rPr>
        <w:t>larger</w:t>
      </w:r>
      <w:r>
        <w:rPr>
          <w:spacing w:val="38"/>
          <w:w w:val="101"/>
          <w:sz w:val="22"/>
          <w:szCs w:val="22"/>
        </w:rPr>
        <w:t xml:space="preserve"> </w:t>
      </w:r>
      <w:r>
        <w:rPr>
          <w:spacing w:val="-1"/>
          <w:sz w:val="22"/>
          <w:szCs w:val="22"/>
        </w:rPr>
        <w:t>than</w:t>
      </w:r>
      <w:r>
        <w:rPr>
          <w:spacing w:val="35"/>
          <w:w w:val="101"/>
          <w:sz w:val="22"/>
          <w:szCs w:val="22"/>
        </w:rPr>
        <w:t xml:space="preserve"> </w:t>
      </w:r>
      <w:r>
        <w:rPr>
          <w:spacing w:val="-1"/>
          <w:sz w:val="22"/>
          <w:szCs w:val="22"/>
        </w:rPr>
        <w:t>NetMaxDisplayAreaDiago-</w:t>
      </w:r>
      <w:r>
        <w:rPr>
          <w:sz w:val="22"/>
          <w:szCs w:val="22"/>
        </w:rPr>
        <w:t xml:space="preserve"> nal.For  areas  less  than  or</w:t>
      </w:r>
      <w:r>
        <w:rPr>
          <w:spacing w:val="5"/>
          <w:sz w:val="22"/>
          <w:szCs w:val="22"/>
        </w:rPr>
        <w:t xml:space="preserve">  </w:t>
      </w:r>
      <w:r>
        <w:rPr>
          <w:sz w:val="22"/>
          <w:szCs w:val="22"/>
        </w:rPr>
        <w:t>equal</w:t>
      </w:r>
      <w:r>
        <w:rPr>
          <w:spacing w:val="3"/>
          <w:sz w:val="22"/>
          <w:szCs w:val="22"/>
        </w:rPr>
        <w:t xml:space="preserve">  </w:t>
      </w:r>
      <w:r>
        <w:rPr>
          <w:sz w:val="22"/>
          <w:szCs w:val="22"/>
        </w:rPr>
        <w:t>to</w:t>
      </w:r>
      <w:r>
        <w:rPr>
          <w:spacing w:val="3"/>
          <w:sz w:val="22"/>
          <w:szCs w:val="22"/>
        </w:rPr>
        <w:t xml:space="preserve">  </w:t>
      </w:r>
      <w:r>
        <w:rPr>
          <w:sz w:val="22"/>
          <w:szCs w:val="22"/>
        </w:rPr>
        <w:t>that</w:t>
      </w:r>
      <w:r>
        <w:rPr>
          <w:spacing w:val="6"/>
          <w:sz w:val="22"/>
          <w:szCs w:val="22"/>
        </w:rPr>
        <w:t xml:space="preserve">  </w:t>
      </w:r>
      <w:r>
        <w:rPr>
          <w:sz w:val="22"/>
          <w:szCs w:val="22"/>
        </w:rPr>
        <w:t>size,</w:t>
      </w:r>
      <w:r>
        <w:rPr>
          <w:spacing w:val="-1"/>
          <w:sz w:val="22"/>
          <w:szCs w:val="22"/>
        </w:rPr>
        <w:t>Net-RID</w:t>
      </w:r>
      <w:r>
        <w:rPr>
          <w:spacing w:val="3"/>
          <w:sz w:val="22"/>
          <w:szCs w:val="22"/>
        </w:rPr>
        <w:t xml:space="preserve">  </w:t>
      </w:r>
      <w:r>
        <w:rPr>
          <w:spacing w:val="-1"/>
          <w:sz w:val="22"/>
          <w:szCs w:val="22"/>
        </w:rPr>
        <w:t>Display</w:t>
      </w:r>
      <w:r>
        <w:rPr>
          <w:spacing w:val="1"/>
          <w:sz w:val="22"/>
          <w:szCs w:val="22"/>
        </w:rPr>
        <w:t xml:space="preserve"> </w:t>
      </w:r>
      <w:r>
        <w:rPr>
          <w:sz w:val="22"/>
          <w:szCs w:val="22"/>
        </w:rPr>
        <w:t>Providers</w:t>
      </w:r>
      <w:r>
        <w:rPr>
          <w:rFonts w:hint="eastAsia" w:eastAsia="宋体"/>
          <w:sz w:val="22"/>
          <w:szCs w:val="22"/>
          <w:lang w:eastAsia="zh-CN"/>
        </w:rPr>
        <w:t xml:space="preserve"> </w:t>
      </w:r>
      <w:r>
        <w:rPr>
          <w:sz w:val="22"/>
          <w:szCs w:val="22"/>
        </w:rPr>
        <w:t>enforce</w:t>
      </w:r>
      <w:r>
        <w:rPr>
          <w:rFonts w:hint="eastAsia" w:eastAsia="宋体"/>
          <w:sz w:val="22"/>
          <w:szCs w:val="22"/>
          <w:lang w:eastAsia="zh-CN"/>
        </w:rPr>
        <w:t xml:space="preserve"> </w:t>
      </w:r>
      <w:r>
        <w:rPr>
          <w:sz w:val="22"/>
          <w:szCs w:val="22"/>
        </w:rPr>
        <w:t xml:space="preserve"> two</w:t>
      </w:r>
      <w:r>
        <w:rPr>
          <w:rFonts w:hint="eastAsia" w:eastAsia="宋体"/>
          <w:sz w:val="22"/>
          <w:szCs w:val="22"/>
          <w:lang w:eastAsia="zh-CN"/>
        </w:rPr>
        <w:t xml:space="preserve"> </w:t>
      </w:r>
      <w:r>
        <w:rPr>
          <w:sz w:val="22"/>
          <w:szCs w:val="22"/>
        </w:rPr>
        <w:t>levels</w:t>
      </w:r>
      <w:r>
        <w:rPr>
          <w:rFonts w:hint="eastAsia" w:eastAsia="宋体"/>
          <w:sz w:val="22"/>
          <w:szCs w:val="22"/>
          <w:lang w:eastAsia="zh-CN"/>
        </w:rPr>
        <w:t xml:space="preserve"> </w:t>
      </w:r>
      <w:r>
        <w:rPr>
          <w:sz w:val="22"/>
          <w:szCs w:val="22"/>
        </w:rPr>
        <w:t xml:space="preserve"> of</w:t>
      </w:r>
      <w:r>
        <w:rPr>
          <w:rFonts w:hint="eastAsia" w:eastAsia="宋体"/>
          <w:sz w:val="22"/>
          <w:szCs w:val="22"/>
          <w:lang w:eastAsia="zh-CN"/>
        </w:rPr>
        <w:t xml:space="preserve"> </w:t>
      </w:r>
      <w:r>
        <w:rPr>
          <w:sz w:val="22"/>
          <w:szCs w:val="22"/>
        </w:rPr>
        <w:t>information</w:t>
      </w:r>
      <w:r>
        <w:rPr>
          <w:rFonts w:hint="eastAsia" w:eastAsia="宋体"/>
          <w:sz w:val="22"/>
          <w:szCs w:val="22"/>
          <w:lang w:eastAsia="zh-CN"/>
        </w:rPr>
        <w:t xml:space="preserve"> </w:t>
      </w:r>
      <w:r>
        <w:rPr>
          <w:sz w:val="22"/>
          <w:szCs w:val="22"/>
        </w:rPr>
        <w:t>provi</w:t>
      </w:r>
      <w:r>
        <w:rPr>
          <w:spacing w:val="-1"/>
          <w:sz w:val="22"/>
          <w:szCs w:val="22"/>
        </w:rPr>
        <w:t>ded</w:t>
      </w:r>
      <w:r>
        <w:rPr>
          <w:rFonts w:hint="eastAsia" w:eastAsia="宋体"/>
          <w:spacing w:val="-1"/>
          <w:sz w:val="22"/>
          <w:szCs w:val="22"/>
          <w:lang w:eastAsia="zh-CN"/>
        </w:rPr>
        <w:t xml:space="preserve"> </w:t>
      </w:r>
      <w:r>
        <w:rPr>
          <w:spacing w:val="-1"/>
          <w:sz w:val="22"/>
          <w:szCs w:val="22"/>
        </w:rPr>
        <w:t xml:space="preserve"> to</w:t>
      </w:r>
      <w:r>
        <w:rPr>
          <w:sz w:val="22"/>
          <w:szCs w:val="22"/>
        </w:rPr>
        <w:t xml:space="preserve"> Remote</w:t>
      </w:r>
      <w:r>
        <w:rPr>
          <w:spacing w:val="2"/>
          <w:sz w:val="22"/>
          <w:szCs w:val="22"/>
        </w:rPr>
        <w:t xml:space="preserve">  </w:t>
      </w:r>
      <w:r>
        <w:rPr>
          <w:sz w:val="22"/>
          <w:szCs w:val="22"/>
        </w:rPr>
        <w:t>ID</w:t>
      </w:r>
      <w:r>
        <w:rPr>
          <w:spacing w:val="2"/>
          <w:sz w:val="22"/>
          <w:szCs w:val="22"/>
        </w:rPr>
        <w:t xml:space="preserve">  </w:t>
      </w:r>
      <w:r>
        <w:rPr>
          <w:sz w:val="22"/>
          <w:szCs w:val="22"/>
        </w:rPr>
        <w:t>Display</w:t>
      </w:r>
      <w:r>
        <w:rPr>
          <w:spacing w:val="8"/>
          <w:sz w:val="22"/>
          <w:szCs w:val="22"/>
        </w:rPr>
        <w:t xml:space="preserve">  </w:t>
      </w:r>
      <w:r>
        <w:rPr>
          <w:sz w:val="22"/>
          <w:szCs w:val="22"/>
        </w:rPr>
        <w:t>Applications</w:t>
      </w:r>
      <w:r>
        <w:rPr>
          <w:spacing w:val="2"/>
          <w:sz w:val="22"/>
          <w:szCs w:val="22"/>
        </w:rPr>
        <w:t>,</w:t>
      </w:r>
      <w:r>
        <w:rPr>
          <w:sz w:val="22"/>
          <w:szCs w:val="22"/>
        </w:rPr>
        <w:t>based</w:t>
      </w:r>
      <w:r>
        <w:rPr>
          <w:spacing w:val="8"/>
          <w:sz w:val="22"/>
          <w:szCs w:val="22"/>
        </w:rPr>
        <w:t xml:space="preserve">  </w:t>
      </w:r>
      <w:r>
        <w:rPr>
          <w:sz w:val="22"/>
          <w:szCs w:val="22"/>
        </w:rPr>
        <w:t>on</w:t>
      </w:r>
      <w:r>
        <w:rPr>
          <w:spacing w:val="2"/>
          <w:sz w:val="22"/>
          <w:szCs w:val="22"/>
        </w:rPr>
        <w:t xml:space="preserve">  </w:t>
      </w:r>
      <w:r>
        <w:rPr>
          <w:sz w:val="22"/>
          <w:szCs w:val="22"/>
        </w:rPr>
        <w:t>NetDetailsMaxDis</w:t>
      </w:r>
      <w:r>
        <w:rPr>
          <w:spacing w:val="2"/>
          <w:sz w:val="22"/>
          <w:szCs w:val="22"/>
        </w:rPr>
        <w:t>-</w:t>
      </w:r>
      <w:r>
        <w:rPr>
          <w:spacing w:val="1"/>
          <w:sz w:val="22"/>
          <w:szCs w:val="22"/>
        </w:rPr>
        <w:t xml:space="preserve"> </w:t>
      </w:r>
      <w:r>
        <w:rPr>
          <w:spacing w:val="-1"/>
          <w:sz w:val="22"/>
          <w:szCs w:val="22"/>
        </w:rPr>
        <w:t>playAreaDiagonal.</w:t>
      </w:r>
    </w:p>
    <w:p w14:paraId="043A4335">
      <w:pPr>
        <w:pStyle w:val="7"/>
        <w:spacing w:before="104" w:line="243" w:lineRule="auto"/>
        <w:ind w:right="7" w:firstLine="189"/>
        <w:rPr>
          <w:sz w:val="22"/>
          <w:szCs w:val="22"/>
        </w:rPr>
      </w:pPr>
      <w:r>
        <w:rPr>
          <w:sz w:val="22"/>
          <w:szCs w:val="22"/>
        </w:rPr>
        <w:t>5.5.5.6</w:t>
      </w:r>
      <w:r>
        <w:rPr>
          <w:rFonts w:hint="eastAsia" w:eastAsia="宋体"/>
          <w:sz w:val="22"/>
          <w:szCs w:val="22"/>
          <w:lang w:eastAsia="zh-CN"/>
        </w:rPr>
        <w:t xml:space="preserve"> </w:t>
      </w:r>
      <w:r>
        <w:rPr>
          <w:sz w:val="22"/>
          <w:szCs w:val="22"/>
        </w:rPr>
        <w:t>For</w:t>
      </w:r>
      <w:r>
        <w:rPr>
          <w:rFonts w:hint="eastAsia" w:eastAsia="宋体"/>
          <w:sz w:val="22"/>
          <w:szCs w:val="22"/>
          <w:lang w:eastAsia="zh-CN"/>
        </w:rPr>
        <w:t xml:space="preserve"> </w:t>
      </w:r>
      <w:r>
        <w:rPr>
          <w:sz w:val="22"/>
          <w:szCs w:val="22"/>
        </w:rPr>
        <w:t xml:space="preserve"> display</w:t>
      </w:r>
      <w:r>
        <w:rPr>
          <w:rFonts w:hint="eastAsia" w:eastAsia="宋体"/>
          <w:spacing w:val="3"/>
          <w:sz w:val="22"/>
          <w:szCs w:val="22"/>
          <w:lang w:eastAsia="zh-CN"/>
        </w:rPr>
        <w:t xml:space="preserve"> </w:t>
      </w:r>
      <w:r>
        <w:rPr>
          <w:sz w:val="16"/>
          <w:szCs w:val="16"/>
        </w:rPr>
        <w:t>areas</w:t>
      </w:r>
      <w:r>
        <w:rPr>
          <w:rFonts w:hint="eastAsia" w:eastAsia="宋体"/>
          <w:sz w:val="16"/>
          <w:szCs w:val="16"/>
          <w:lang w:eastAsia="zh-CN"/>
        </w:rPr>
        <w:t xml:space="preserve"> </w:t>
      </w:r>
      <w:r>
        <w:rPr>
          <w:sz w:val="22"/>
          <w:szCs w:val="22"/>
        </w:rPr>
        <w:t>lar</w:t>
      </w:r>
      <w:r>
        <w:rPr>
          <w:spacing w:val="-1"/>
          <w:sz w:val="22"/>
          <w:szCs w:val="22"/>
        </w:rPr>
        <w:t>ger</w:t>
      </w:r>
      <w:r>
        <w:rPr>
          <w:rFonts w:hint="eastAsia" w:eastAsia="宋体"/>
          <w:spacing w:val="-1"/>
          <w:sz w:val="22"/>
          <w:szCs w:val="22"/>
          <w:lang w:eastAsia="zh-CN"/>
        </w:rPr>
        <w:t xml:space="preserve"> </w:t>
      </w:r>
      <w:r>
        <w:rPr>
          <w:spacing w:val="-1"/>
          <w:sz w:val="22"/>
          <w:szCs w:val="22"/>
        </w:rPr>
        <w:t>than</w:t>
      </w:r>
      <w:r>
        <w:rPr>
          <w:spacing w:val="1"/>
          <w:sz w:val="22"/>
          <w:szCs w:val="22"/>
        </w:rPr>
        <w:t xml:space="preserve">  </w:t>
      </w:r>
      <w:r>
        <w:rPr>
          <w:sz w:val="22"/>
          <w:szCs w:val="22"/>
        </w:rPr>
        <w:t>NetDetailsMaxDisplayAreaDiagonal,positio</w:t>
      </w:r>
      <w:r>
        <w:rPr>
          <w:spacing w:val="-1"/>
          <w:sz w:val="22"/>
          <w:szCs w:val="22"/>
        </w:rPr>
        <w:t>n</w:t>
      </w:r>
      <w:r>
        <w:rPr>
          <w:rFonts w:hint="eastAsia" w:eastAsia="宋体"/>
          <w:spacing w:val="10"/>
          <w:sz w:val="22"/>
          <w:szCs w:val="22"/>
          <w:lang w:eastAsia="zh-CN"/>
        </w:rPr>
        <w:t xml:space="preserve"> </w:t>
      </w:r>
      <w:r>
        <w:rPr>
          <w:spacing w:val="10"/>
          <w:sz w:val="22"/>
          <w:szCs w:val="22"/>
        </w:rPr>
        <w:t xml:space="preserve"> </w:t>
      </w:r>
      <w:r>
        <w:rPr>
          <w:spacing w:val="-1"/>
          <w:sz w:val="22"/>
          <w:szCs w:val="22"/>
        </w:rPr>
        <w:t>information</w:t>
      </w:r>
      <w:r>
        <w:rPr>
          <w:rFonts w:hint="eastAsia" w:eastAsia="宋体"/>
          <w:spacing w:val="12"/>
          <w:sz w:val="22"/>
          <w:szCs w:val="22"/>
          <w:lang w:eastAsia="zh-CN"/>
        </w:rPr>
        <w:t xml:space="preserve"> </w:t>
      </w:r>
      <w:r>
        <w:rPr>
          <w:spacing w:val="12"/>
          <w:sz w:val="22"/>
          <w:szCs w:val="22"/>
        </w:rPr>
        <w:t xml:space="preserve"> </w:t>
      </w:r>
      <w:r>
        <w:rPr>
          <w:spacing w:val="-1"/>
          <w:sz w:val="22"/>
          <w:szCs w:val="22"/>
        </w:rPr>
        <w:t>for</w:t>
      </w:r>
      <w:r>
        <w:rPr>
          <w:sz w:val="22"/>
          <w:szCs w:val="22"/>
        </w:rPr>
        <w:t xml:space="preserve"> UAs  is  either  clustered  in  the</w:t>
      </w:r>
      <w:r>
        <w:rPr>
          <w:spacing w:val="4"/>
          <w:sz w:val="22"/>
          <w:szCs w:val="22"/>
        </w:rPr>
        <w:t xml:space="preserve">  </w:t>
      </w:r>
      <w:r>
        <w:rPr>
          <w:sz w:val="22"/>
          <w:szCs w:val="22"/>
        </w:rPr>
        <w:t>case</w:t>
      </w:r>
      <w:r>
        <w:rPr>
          <w:spacing w:val="4"/>
          <w:sz w:val="22"/>
          <w:szCs w:val="22"/>
        </w:rPr>
        <w:t xml:space="preserve">  </w:t>
      </w:r>
      <w:r>
        <w:rPr>
          <w:sz w:val="22"/>
          <w:szCs w:val="22"/>
        </w:rPr>
        <w:t>of</w:t>
      </w:r>
      <w:r>
        <w:rPr>
          <w:spacing w:val="32"/>
          <w:sz w:val="22"/>
          <w:szCs w:val="22"/>
        </w:rPr>
        <w:t xml:space="preserve"> </w:t>
      </w:r>
      <w:r>
        <w:rPr>
          <w:sz w:val="22"/>
          <w:szCs w:val="22"/>
        </w:rPr>
        <w:t>multiple  UAs</w:t>
      </w:r>
      <w:r>
        <w:rPr>
          <w:spacing w:val="3"/>
          <w:sz w:val="22"/>
          <w:szCs w:val="22"/>
        </w:rPr>
        <w:t xml:space="preserve">  </w:t>
      </w:r>
      <w:r>
        <w:rPr>
          <w:sz w:val="22"/>
          <w:szCs w:val="22"/>
        </w:rPr>
        <w:t>in</w:t>
      </w:r>
      <w:r>
        <w:rPr>
          <w:spacing w:val="4"/>
          <w:sz w:val="22"/>
          <w:szCs w:val="22"/>
        </w:rPr>
        <w:t xml:space="preserve">  </w:t>
      </w:r>
      <w:r>
        <w:rPr>
          <w:spacing w:val="-1"/>
          <w:sz w:val="22"/>
          <w:szCs w:val="22"/>
        </w:rPr>
        <w:t>close</w:t>
      </w:r>
      <w:r>
        <w:rPr>
          <w:spacing w:val="1"/>
          <w:sz w:val="22"/>
          <w:szCs w:val="22"/>
        </w:rPr>
        <w:t xml:space="preserve"> </w:t>
      </w:r>
      <w:r>
        <w:rPr>
          <w:sz w:val="22"/>
          <w:szCs w:val="22"/>
        </w:rPr>
        <w:t>proximity,or</w:t>
      </w:r>
      <w:r>
        <w:rPr>
          <w:spacing w:val="21"/>
          <w:sz w:val="22"/>
          <w:szCs w:val="22"/>
        </w:rPr>
        <w:t xml:space="preserve">  </w:t>
      </w:r>
      <w:r>
        <w:rPr>
          <w:sz w:val="22"/>
          <w:szCs w:val="22"/>
        </w:rPr>
        <w:t>obfusca</w:t>
      </w:r>
      <w:r>
        <w:rPr>
          <w:spacing w:val="-1"/>
          <w:sz w:val="22"/>
          <w:szCs w:val="22"/>
        </w:rPr>
        <w:t>ted</w:t>
      </w:r>
      <w:r>
        <w:rPr>
          <w:spacing w:val="21"/>
          <w:w w:val="101"/>
          <w:sz w:val="22"/>
          <w:szCs w:val="22"/>
        </w:rPr>
        <w:t xml:space="preserve">  </w:t>
      </w:r>
      <w:r>
        <w:rPr>
          <w:spacing w:val="-1"/>
          <w:sz w:val="22"/>
          <w:szCs w:val="22"/>
        </w:rPr>
        <w:t>for</w:t>
      </w:r>
      <w:r>
        <w:rPr>
          <w:spacing w:val="20"/>
          <w:w w:val="101"/>
          <w:sz w:val="22"/>
          <w:szCs w:val="22"/>
        </w:rPr>
        <w:t xml:space="preserve">  </w:t>
      </w:r>
      <w:r>
        <w:rPr>
          <w:spacing w:val="-1"/>
          <w:sz w:val="22"/>
          <w:szCs w:val="22"/>
        </w:rPr>
        <w:t>individual</w:t>
      </w:r>
      <w:r>
        <w:rPr>
          <w:spacing w:val="19"/>
          <w:sz w:val="22"/>
          <w:szCs w:val="22"/>
        </w:rPr>
        <w:t xml:space="preserve">  </w:t>
      </w:r>
      <w:r>
        <w:rPr>
          <w:spacing w:val="-1"/>
          <w:sz w:val="22"/>
          <w:szCs w:val="22"/>
        </w:rPr>
        <w:t>UAs,using</w:t>
      </w:r>
      <w:r>
        <w:rPr>
          <w:spacing w:val="21"/>
          <w:w w:val="101"/>
          <w:sz w:val="22"/>
          <w:szCs w:val="22"/>
        </w:rPr>
        <w:t xml:space="preserve">  </w:t>
      </w:r>
      <w:r>
        <w:rPr>
          <w:spacing w:val="-1"/>
          <w:sz w:val="22"/>
          <w:szCs w:val="22"/>
        </w:rPr>
        <w:t>a</w:t>
      </w:r>
      <w:r>
        <w:rPr>
          <w:spacing w:val="21"/>
          <w:w w:val="101"/>
          <w:sz w:val="22"/>
          <w:szCs w:val="22"/>
        </w:rPr>
        <w:t xml:space="preserve">  </w:t>
      </w:r>
      <w:r>
        <w:rPr>
          <w:spacing w:val="-1"/>
          <w:sz w:val="22"/>
          <w:szCs w:val="22"/>
        </w:rPr>
        <w:t>circular</w:t>
      </w:r>
      <w:r>
        <w:rPr>
          <w:sz w:val="22"/>
          <w:szCs w:val="22"/>
        </w:rPr>
        <w:t xml:space="preserve"> position</w:t>
      </w:r>
      <w:r>
        <w:rPr>
          <w:spacing w:val="42"/>
          <w:w w:val="101"/>
          <w:sz w:val="22"/>
          <w:szCs w:val="22"/>
        </w:rPr>
        <w:t xml:space="preserve"> </w:t>
      </w:r>
      <w:r>
        <w:rPr>
          <w:sz w:val="22"/>
          <w:szCs w:val="22"/>
        </w:rPr>
        <w:t>report</w:t>
      </w:r>
      <w:r>
        <w:rPr>
          <w:spacing w:val="41"/>
          <w:w w:val="101"/>
          <w:sz w:val="22"/>
          <w:szCs w:val="22"/>
        </w:rPr>
        <w:t xml:space="preserve"> </w:t>
      </w:r>
      <w:r>
        <w:rPr>
          <w:sz w:val="22"/>
          <w:szCs w:val="22"/>
        </w:rPr>
        <w:t xml:space="preserve">with  a  count  </w:t>
      </w:r>
      <w:r>
        <w:rPr>
          <w:spacing w:val="-1"/>
          <w:sz w:val="22"/>
          <w:szCs w:val="22"/>
        </w:rPr>
        <w:t>of</w:t>
      </w:r>
      <w:r>
        <w:rPr>
          <w:spacing w:val="22"/>
          <w:w w:val="101"/>
          <w:sz w:val="22"/>
          <w:szCs w:val="22"/>
        </w:rPr>
        <w:t xml:space="preserve"> </w:t>
      </w:r>
      <w:r>
        <w:rPr>
          <w:spacing w:val="-1"/>
          <w:sz w:val="22"/>
          <w:szCs w:val="22"/>
        </w:rPr>
        <w:t>UAs.</w:t>
      </w:r>
    </w:p>
    <w:p w14:paraId="7E5686BE">
      <w:pPr>
        <w:pStyle w:val="7"/>
        <w:spacing w:before="85" w:line="225" w:lineRule="auto"/>
        <w:ind w:right="26" w:firstLine="189"/>
        <w:rPr>
          <w:sz w:val="22"/>
          <w:szCs w:val="22"/>
        </w:rPr>
      </w:pPr>
      <w:r>
        <w:rPr>
          <w:spacing w:val="-1"/>
          <w:sz w:val="22"/>
          <w:szCs w:val="22"/>
        </w:rPr>
        <w:t>5.5.5.7</w:t>
      </w:r>
      <w:r>
        <w:rPr>
          <w:rFonts w:hint="eastAsia" w:eastAsia="宋体"/>
          <w:spacing w:val="-1"/>
          <w:sz w:val="22"/>
          <w:szCs w:val="22"/>
          <w:lang w:eastAsia="zh-CN"/>
        </w:rPr>
        <w:t xml:space="preserve"> </w:t>
      </w:r>
      <w:r>
        <w:rPr>
          <w:spacing w:val="-1"/>
          <w:sz w:val="22"/>
          <w:szCs w:val="22"/>
        </w:rPr>
        <w:t xml:space="preserve"> For</w:t>
      </w:r>
      <w:r>
        <w:rPr>
          <w:rFonts w:hint="eastAsia" w:eastAsia="宋体"/>
          <w:spacing w:val="-1"/>
          <w:sz w:val="22"/>
          <w:szCs w:val="22"/>
          <w:lang w:eastAsia="zh-CN"/>
        </w:rPr>
        <w:t xml:space="preserve"> </w:t>
      </w:r>
      <w:r>
        <w:rPr>
          <w:spacing w:val="-1"/>
          <w:sz w:val="22"/>
          <w:szCs w:val="22"/>
        </w:rPr>
        <w:t xml:space="preserve"> display</w:t>
      </w:r>
      <w:r>
        <w:rPr>
          <w:rFonts w:hint="eastAsia" w:eastAsia="宋体"/>
          <w:spacing w:val="-1"/>
          <w:sz w:val="22"/>
          <w:szCs w:val="22"/>
          <w:lang w:eastAsia="zh-CN"/>
        </w:rPr>
        <w:t xml:space="preserve"> </w:t>
      </w:r>
      <w:r>
        <w:rPr>
          <w:spacing w:val="-1"/>
          <w:sz w:val="22"/>
          <w:szCs w:val="22"/>
        </w:rPr>
        <w:t xml:space="preserve"> areas</w:t>
      </w:r>
      <w:r>
        <w:rPr>
          <w:rFonts w:hint="eastAsia" w:eastAsia="宋体"/>
          <w:spacing w:val="-1"/>
          <w:sz w:val="22"/>
          <w:szCs w:val="22"/>
          <w:lang w:eastAsia="zh-CN"/>
        </w:rPr>
        <w:t xml:space="preserve"> </w:t>
      </w:r>
      <w:r>
        <w:rPr>
          <w:spacing w:val="-1"/>
          <w:sz w:val="22"/>
          <w:szCs w:val="22"/>
        </w:rPr>
        <w:t xml:space="preserve"> equal</w:t>
      </w:r>
      <w:r>
        <w:rPr>
          <w:rFonts w:hint="eastAsia" w:eastAsia="宋体"/>
          <w:sz w:val="22"/>
          <w:szCs w:val="22"/>
          <w:lang w:eastAsia="zh-CN"/>
        </w:rPr>
        <w:t xml:space="preserve"> </w:t>
      </w:r>
      <w:r>
        <w:rPr>
          <w:sz w:val="22"/>
          <w:szCs w:val="22"/>
        </w:rPr>
        <w:t xml:space="preserve"> </w:t>
      </w:r>
      <w:r>
        <w:rPr>
          <w:spacing w:val="-1"/>
          <w:sz w:val="22"/>
          <w:szCs w:val="22"/>
        </w:rPr>
        <w:t>to</w:t>
      </w:r>
      <w:r>
        <w:rPr>
          <w:rFonts w:hint="eastAsia" w:eastAsia="宋体"/>
          <w:spacing w:val="2"/>
          <w:sz w:val="22"/>
          <w:szCs w:val="22"/>
          <w:lang w:eastAsia="zh-CN"/>
        </w:rPr>
        <w:t xml:space="preserve"> </w:t>
      </w:r>
      <w:r>
        <w:rPr>
          <w:spacing w:val="2"/>
          <w:sz w:val="22"/>
          <w:szCs w:val="22"/>
        </w:rPr>
        <w:t xml:space="preserve"> </w:t>
      </w:r>
      <w:r>
        <w:rPr>
          <w:spacing w:val="-1"/>
          <w:sz w:val="22"/>
          <w:szCs w:val="22"/>
        </w:rPr>
        <w:t>or</w:t>
      </w:r>
      <w:r>
        <w:rPr>
          <w:rFonts w:hint="eastAsia" w:eastAsia="宋体"/>
          <w:spacing w:val="-1"/>
          <w:sz w:val="22"/>
          <w:szCs w:val="22"/>
          <w:lang w:eastAsia="zh-CN"/>
        </w:rPr>
        <w:t xml:space="preserve"> </w:t>
      </w:r>
      <w:r>
        <w:rPr>
          <w:spacing w:val="-1"/>
          <w:sz w:val="22"/>
          <w:szCs w:val="22"/>
        </w:rPr>
        <w:t>smaller</w:t>
      </w:r>
      <w:r>
        <w:rPr>
          <w:rFonts w:hint="eastAsia" w:eastAsia="宋体"/>
          <w:spacing w:val="-1"/>
          <w:sz w:val="22"/>
          <w:szCs w:val="22"/>
          <w:lang w:eastAsia="zh-CN"/>
        </w:rPr>
        <w:t xml:space="preserve"> </w:t>
      </w:r>
      <w:r>
        <w:rPr>
          <w:spacing w:val="-1"/>
          <w:sz w:val="22"/>
          <w:szCs w:val="22"/>
        </w:rPr>
        <w:t xml:space="preserve"> than</w:t>
      </w:r>
      <w:r>
        <w:rPr>
          <w:spacing w:val="1"/>
          <w:sz w:val="22"/>
          <w:szCs w:val="22"/>
        </w:rPr>
        <w:t xml:space="preserve"> </w:t>
      </w:r>
      <w:r>
        <w:rPr>
          <w:sz w:val="22"/>
          <w:szCs w:val="22"/>
        </w:rPr>
        <w:t>NetDetailsMaxDisplayAreaDiagonal,position</w:t>
      </w:r>
      <w:r>
        <w:rPr>
          <w:rFonts w:hint="eastAsia" w:eastAsia="宋体"/>
          <w:sz w:val="22"/>
          <w:szCs w:val="22"/>
          <w:lang w:eastAsia="zh-CN"/>
        </w:rPr>
        <w:t xml:space="preserve"> </w:t>
      </w:r>
      <w:r>
        <w:rPr>
          <w:sz w:val="22"/>
          <w:szCs w:val="22"/>
        </w:rPr>
        <w:t xml:space="preserve"> information</w:t>
      </w:r>
      <w:r>
        <w:rPr>
          <w:rFonts w:hint="eastAsia" w:eastAsia="宋体"/>
          <w:sz w:val="22"/>
          <w:szCs w:val="22"/>
          <w:lang w:eastAsia="zh-CN"/>
        </w:rPr>
        <w:t xml:space="preserve"> </w:t>
      </w:r>
      <w:r>
        <w:rPr>
          <w:sz w:val="22"/>
          <w:szCs w:val="22"/>
        </w:rPr>
        <w:t>for</w:t>
      </w:r>
      <w:r>
        <w:rPr>
          <w:spacing w:val="5"/>
          <w:sz w:val="22"/>
          <w:szCs w:val="22"/>
        </w:rPr>
        <w:t xml:space="preserve"> </w:t>
      </w:r>
      <w:r>
        <w:rPr>
          <w:sz w:val="22"/>
          <w:szCs w:val="22"/>
        </w:rPr>
        <w:t>individual  UAs</w:t>
      </w:r>
      <w:r>
        <w:rPr>
          <w:spacing w:val="7"/>
          <w:sz w:val="22"/>
          <w:szCs w:val="22"/>
        </w:rPr>
        <w:t xml:space="preserve">  </w:t>
      </w:r>
      <w:r>
        <w:rPr>
          <w:sz w:val="22"/>
          <w:szCs w:val="22"/>
        </w:rPr>
        <w:t>is</w:t>
      </w:r>
      <w:r>
        <w:rPr>
          <w:spacing w:val="4"/>
          <w:sz w:val="22"/>
          <w:szCs w:val="22"/>
        </w:rPr>
        <w:t xml:space="preserve">  </w:t>
      </w:r>
      <w:r>
        <w:rPr>
          <w:sz w:val="22"/>
          <w:szCs w:val="22"/>
        </w:rPr>
        <w:t>provi</w:t>
      </w:r>
      <w:r>
        <w:rPr>
          <w:spacing w:val="-1"/>
          <w:sz w:val="22"/>
          <w:szCs w:val="22"/>
        </w:rPr>
        <w:t>ded.</w:t>
      </w:r>
    </w:p>
    <w:p w14:paraId="12CB009E">
      <w:pPr>
        <w:pStyle w:val="7"/>
        <w:spacing w:before="96" w:line="236" w:lineRule="auto"/>
        <w:ind w:right="18" w:firstLine="189"/>
        <w:rPr>
          <w:sz w:val="22"/>
          <w:szCs w:val="22"/>
        </w:rPr>
      </w:pPr>
      <w:r>
        <w:rPr>
          <w:sz w:val="22"/>
          <w:szCs w:val="22"/>
        </w:rPr>
        <w:t>5.5.5.8</w:t>
      </w:r>
      <w:r>
        <w:rPr>
          <w:spacing w:val="37"/>
          <w:w w:val="101"/>
          <w:sz w:val="22"/>
          <w:szCs w:val="22"/>
        </w:rPr>
        <w:t xml:space="preserve"> </w:t>
      </w:r>
      <w:r>
        <w:rPr>
          <w:sz w:val="22"/>
          <w:szCs w:val="22"/>
        </w:rPr>
        <w:t>Two</w:t>
      </w:r>
      <w:r>
        <w:rPr>
          <w:spacing w:val="34"/>
          <w:sz w:val="22"/>
          <w:szCs w:val="22"/>
        </w:rPr>
        <w:t xml:space="preserve"> </w:t>
      </w:r>
      <w:r>
        <w:rPr>
          <w:sz w:val="22"/>
          <w:szCs w:val="22"/>
        </w:rPr>
        <w:t>types</w:t>
      </w:r>
      <w:r>
        <w:rPr>
          <w:spacing w:val="39"/>
          <w:sz w:val="22"/>
          <w:szCs w:val="22"/>
        </w:rPr>
        <w:t xml:space="preserve"> </w:t>
      </w:r>
      <w:r>
        <w:rPr>
          <w:sz w:val="22"/>
          <w:szCs w:val="22"/>
        </w:rPr>
        <w:t>of</w:t>
      </w:r>
      <w:r>
        <w:rPr>
          <w:spacing w:val="13"/>
          <w:w w:val="101"/>
          <w:sz w:val="22"/>
          <w:szCs w:val="22"/>
        </w:rPr>
        <w:t xml:space="preserve"> </w:t>
      </w:r>
      <w:r>
        <w:rPr>
          <w:sz w:val="22"/>
          <w:szCs w:val="22"/>
        </w:rPr>
        <w:t>req</w:t>
      </w:r>
      <w:r>
        <w:rPr>
          <w:spacing w:val="-1"/>
          <w:sz w:val="22"/>
          <w:szCs w:val="22"/>
        </w:rPr>
        <w:t>uests</w:t>
      </w:r>
      <w:r>
        <w:rPr>
          <w:spacing w:val="39"/>
          <w:w w:val="102"/>
          <w:sz w:val="22"/>
          <w:szCs w:val="22"/>
        </w:rPr>
        <w:t xml:space="preserve"> </w:t>
      </w:r>
      <w:r>
        <w:rPr>
          <w:spacing w:val="-1"/>
          <w:sz w:val="22"/>
          <w:szCs w:val="22"/>
        </w:rPr>
        <w:t>from</w:t>
      </w:r>
      <w:r>
        <w:rPr>
          <w:spacing w:val="38"/>
          <w:w w:val="102"/>
          <w:sz w:val="22"/>
          <w:szCs w:val="22"/>
        </w:rPr>
        <w:t xml:space="preserve"> </w:t>
      </w:r>
      <w:r>
        <w:rPr>
          <w:spacing w:val="-1"/>
          <w:sz w:val="22"/>
          <w:szCs w:val="22"/>
        </w:rPr>
        <w:t>a</w:t>
      </w:r>
      <w:r>
        <w:rPr>
          <w:spacing w:val="35"/>
          <w:sz w:val="22"/>
          <w:szCs w:val="22"/>
        </w:rPr>
        <w:t xml:space="preserve"> </w:t>
      </w:r>
      <w:r>
        <w:rPr>
          <w:spacing w:val="-1"/>
          <w:sz w:val="22"/>
          <w:szCs w:val="22"/>
        </w:rPr>
        <w:t>Display</w:t>
      </w:r>
      <w:r>
        <w:rPr>
          <w:spacing w:val="34"/>
          <w:sz w:val="22"/>
          <w:szCs w:val="22"/>
        </w:rPr>
        <w:t xml:space="preserve"> </w:t>
      </w:r>
      <w:r>
        <w:rPr>
          <w:spacing w:val="-1"/>
          <w:sz w:val="22"/>
          <w:szCs w:val="22"/>
        </w:rPr>
        <w:t>Application</w:t>
      </w:r>
      <w:r>
        <w:rPr>
          <w:spacing w:val="34"/>
          <w:sz w:val="22"/>
          <w:szCs w:val="22"/>
        </w:rPr>
        <w:t xml:space="preserve"> </w:t>
      </w:r>
      <w:r>
        <w:rPr>
          <w:spacing w:val="-1"/>
          <w:sz w:val="22"/>
          <w:szCs w:val="22"/>
        </w:rPr>
        <w:t>to</w:t>
      </w:r>
      <w:r>
        <w:rPr>
          <w:sz w:val="22"/>
          <w:szCs w:val="22"/>
        </w:rPr>
        <w:t xml:space="preserve"> </w:t>
      </w:r>
      <w:r>
        <w:rPr>
          <w:spacing w:val="-1"/>
          <w:sz w:val="22"/>
          <w:szCs w:val="22"/>
        </w:rPr>
        <w:t>a</w:t>
      </w:r>
      <w:r>
        <w:rPr>
          <w:spacing w:val="54"/>
          <w:sz w:val="22"/>
          <w:szCs w:val="22"/>
        </w:rPr>
        <w:t xml:space="preserve"> </w:t>
      </w:r>
      <w:r>
        <w:rPr>
          <w:spacing w:val="-1"/>
          <w:sz w:val="22"/>
          <w:szCs w:val="22"/>
        </w:rPr>
        <w:t>Net-RID</w:t>
      </w:r>
      <w:r>
        <w:rPr>
          <w:spacing w:val="43"/>
          <w:w w:val="101"/>
          <w:sz w:val="22"/>
          <w:szCs w:val="22"/>
        </w:rPr>
        <w:t xml:space="preserve"> </w:t>
      </w:r>
      <w:r>
        <w:rPr>
          <w:spacing w:val="-1"/>
          <w:sz w:val="22"/>
          <w:szCs w:val="22"/>
        </w:rPr>
        <w:t>Display</w:t>
      </w:r>
      <w:r>
        <w:rPr>
          <w:spacing w:val="43"/>
          <w:sz w:val="22"/>
          <w:szCs w:val="22"/>
        </w:rPr>
        <w:t xml:space="preserve"> </w:t>
      </w:r>
      <w:r>
        <w:rPr>
          <w:spacing w:val="-1"/>
          <w:sz w:val="22"/>
          <w:szCs w:val="22"/>
        </w:rPr>
        <w:t>Provider</w:t>
      </w:r>
      <w:r>
        <w:rPr>
          <w:spacing w:val="46"/>
          <w:sz w:val="22"/>
          <w:szCs w:val="22"/>
        </w:rPr>
        <w:t xml:space="preserve"> </w:t>
      </w:r>
      <w:r>
        <w:rPr>
          <w:spacing w:val="-1"/>
          <w:sz w:val="22"/>
          <w:szCs w:val="22"/>
        </w:rPr>
        <w:t>are  addressed</w:t>
      </w:r>
      <w:r>
        <w:rPr>
          <w:spacing w:val="45"/>
          <w:sz w:val="22"/>
          <w:szCs w:val="22"/>
        </w:rPr>
        <w:t xml:space="preserve"> </w:t>
      </w:r>
      <w:r>
        <w:rPr>
          <w:spacing w:val="-1"/>
          <w:sz w:val="22"/>
          <w:szCs w:val="22"/>
        </w:rPr>
        <w:t>in</w:t>
      </w:r>
      <w:r>
        <w:rPr>
          <w:spacing w:val="42"/>
          <w:sz w:val="22"/>
          <w:szCs w:val="22"/>
        </w:rPr>
        <w:t xml:space="preserve"> </w:t>
      </w:r>
      <w:r>
        <w:rPr>
          <w:spacing w:val="-1"/>
          <w:sz w:val="22"/>
          <w:szCs w:val="22"/>
        </w:rPr>
        <w:t>the</w:t>
      </w:r>
      <w:r>
        <w:rPr>
          <w:spacing w:val="41"/>
          <w:sz w:val="22"/>
          <w:szCs w:val="22"/>
        </w:rPr>
        <w:t xml:space="preserve"> </w:t>
      </w:r>
      <w:r>
        <w:rPr>
          <w:spacing w:val="-1"/>
          <w:sz w:val="22"/>
          <w:szCs w:val="22"/>
        </w:rPr>
        <w:t>requirements</w:t>
      </w:r>
      <w:r>
        <w:rPr>
          <w:sz w:val="22"/>
          <w:szCs w:val="22"/>
        </w:rPr>
        <w:t xml:space="preserve"> below,and</w:t>
      </w:r>
      <w:r>
        <w:rPr>
          <w:rFonts w:hint="eastAsia" w:eastAsia="宋体"/>
          <w:sz w:val="22"/>
          <w:szCs w:val="22"/>
          <w:lang w:eastAsia="zh-CN"/>
        </w:rPr>
        <w:t xml:space="preserve"> </w:t>
      </w:r>
      <w:r>
        <w:rPr>
          <w:sz w:val="22"/>
          <w:szCs w:val="22"/>
        </w:rPr>
        <w:t>they</w:t>
      </w:r>
      <w:r>
        <w:rPr>
          <w:rFonts w:hint="eastAsia" w:eastAsia="宋体"/>
          <w:sz w:val="22"/>
          <w:szCs w:val="22"/>
          <w:lang w:eastAsia="zh-CN"/>
        </w:rPr>
        <w:t xml:space="preserve"> </w:t>
      </w:r>
      <w:r>
        <w:rPr>
          <w:sz w:val="22"/>
          <w:szCs w:val="22"/>
        </w:rPr>
        <w:t>correspond</w:t>
      </w:r>
      <w:r>
        <w:rPr>
          <w:rFonts w:hint="eastAsia" w:eastAsia="宋体"/>
          <w:spacing w:val="4"/>
          <w:sz w:val="22"/>
          <w:szCs w:val="22"/>
          <w:lang w:eastAsia="zh-CN"/>
        </w:rPr>
        <w:t xml:space="preserve"> </w:t>
      </w:r>
      <w:r>
        <w:rPr>
          <w:sz w:val="22"/>
          <w:szCs w:val="22"/>
        </w:rPr>
        <w:t>to</w:t>
      </w:r>
      <w:r>
        <w:rPr>
          <w:rFonts w:hint="eastAsia" w:eastAsia="宋体"/>
          <w:spacing w:val="5"/>
          <w:sz w:val="22"/>
          <w:szCs w:val="22"/>
          <w:lang w:eastAsia="zh-CN"/>
        </w:rPr>
        <w:t xml:space="preserve"> </w:t>
      </w:r>
      <w:r>
        <w:rPr>
          <w:sz w:val="22"/>
          <w:szCs w:val="22"/>
        </w:rPr>
        <w:t>the</w:t>
      </w:r>
      <w:r>
        <w:rPr>
          <w:rFonts w:hint="eastAsia" w:eastAsia="宋体"/>
          <w:spacing w:val="4"/>
          <w:sz w:val="22"/>
          <w:szCs w:val="22"/>
          <w:lang w:eastAsia="zh-CN"/>
        </w:rPr>
        <w:t xml:space="preserve"> </w:t>
      </w:r>
      <w:r>
        <w:rPr>
          <w:sz w:val="22"/>
          <w:szCs w:val="22"/>
        </w:rPr>
        <w:t>two</w:t>
      </w:r>
      <w:r>
        <w:rPr>
          <w:rFonts w:hint="eastAsia" w:eastAsia="宋体"/>
          <w:spacing w:val="5"/>
          <w:sz w:val="22"/>
          <w:szCs w:val="22"/>
          <w:lang w:eastAsia="zh-CN"/>
        </w:rPr>
        <w:t xml:space="preserve"> </w:t>
      </w:r>
      <w:r>
        <w:rPr>
          <w:sz w:val="22"/>
          <w:szCs w:val="22"/>
        </w:rPr>
        <w:t>types</w:t>
      </w:r>
      <w:r>
        <w:rPr>
          <w:rFonts w:hint="eastAsia" w:eastAsia="宋体"/>
          <w:sz w:val="22"/>
          <w:szCs w:val="22"/>
          <w:lang w:eastAsia="zh-CN"/>
        </w:rPr>
        <w:t xml:space="preserve"> </w:t>
      </w:r>
      <w:r>
        <w:rPr>
          <w:sz w:val="22"/>
          <w:szCs w:val="22"/>
        </w:rPr>
        <w:t xml:space="preserve"> of</w:t>
      </w:r>
      <w:r>
        <w:rPr>
          <w:spacing w:val="21"/>
          <w:sz w:val="22"/>
          <w:szCs w:val="22"/>
        </w:rPr>
        <w:t xml:space="preserve">  </w:t>
      </w:r>
      <w:r>
        <w:rPr>
          <w:sz w:val="22"/>
          <w:szCs w:val="22"/>
        </w:rPr>
        <w:t>req</w:t>
      </w:r>
      <w:r>
        <w:rPr>
          <w:spacing w:val="-1"/>
          <w:sz w:val="22"/>
          <w:szCs w:val="22"/>
        </w:rPr>
        <w:t>uests</w:t>
      </w:r>
      <w:r>
        <w:rPr>
          <w:sz w:val="22"/>
          <w:szCs w:val="22"/>
        </w:rPr>
        <w:t xml:space="preserve"> between</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Display</w:t>
      </w:r>
      <w:r>
        <w:rPr>
          <w:rFonts w:hint="eastAsia" w:eastAsia="宋体"/>
          <w:sz w:val="22"/>
          <w:szCs w:val="22"/>
          <w:lang w:eastAsia="zh-CN"/>
        </w:rPr>
        <w:t xml:space="preserve"> </w:t>
      </w:r>
      <w:r>
        <w:rPr>
          <w:sz w:val="22"/>
          <w:szCs w:val="22"/>
        </w:rPr>
        <w:t>Providers</w:t>
      </w:r>
      <w:r>
        <w:rPr>
          <w:rFonts w:hint="eastAsia" w:eastAsia="宋体"/>
          <w:sz w:val="22"/>
          <w:szCs w:val="22"/>
          <w:lang w:eastAsia="zh-CN"/>
        </w:rPr>
        <w:t xml:space="preserve"> </w:t>
      </w:r>
      <w:r>
        <w:rPr>
          <w:sz w:val="22"/>
          <w:szCs w:val="22"/>
        </w:rPr>
        <w:t xml:space="preserve"> and</w:t>
      </w:r>
      <w:r>
        <w:rPr>
          <w:rFonts w:hint="eastAsia" w:eastAsia="宋体"/>
          <w:sz w:val="22"/>
          <w:szCs w:val="22"/>
          <w:lang w:eastAsia="zh-CN"/>
        </w:rPr>
        <w:t xml:space="preserve"> </w:t>
      </w:r>
      <w:r>
        <w:rPr>
          <w:sz w:val="22"/>
          <w:szCs w:val="22"/>
        </w:rPr>
        <w:t>Net-RID</w:t>
      </w:r>
      <w:r>
        <w:rPr>
          <w:rFonts w:hint="eastAsia" w:eastAsia="宋体"/>
          <w:sz w:val="22"/>
          <w:szCs w:val="22"/>
          <w:lang w:eastAsia="zh-CN"/>
        </w:rPr>
        <w:t xml:space="preserve"> </w:t>
      </w:r>
      <w:r>
        <w:rPr>
          <w:sz w:val="22"/>
          <w:szCs w:val="22"/>
        </w:rPr>
        <w:t>Service</w:t>
      </w:r>
      <w:r>
        <w:rPr>
          <w:spacing w:val="5"/>
          <w:sz w:val="22"/>
          <w:szCs w:val="22"/>
        </w:rPr>
        <w:t xml:space="preserve"> </w:t>
      </w:r>
      <w:r>
        <w:rPr>
          <w:sz w:val="22"/>
          <w:szCs w:val="22"/>
        </w:rPr>
        <w:t>Providers</w:t>
      </w:r>
      <w:r>
        <w:rPr>
          <w:spacing w:val="15"/>
          <w:w w:val="101"/>
          <w:sz w:val="22"/>
          <w:szCs w:val="22"/>
        </w:rPr>
        <w:t xml:space="preserve">  </w:t>
      </w:r>
      <w:r>
        <w:rPr>
          <w:sz w:val="22"/>
          <w:szCs w:val="22"/>
        </w:rPr>
        <w:t>described</w:t>
      </w:r>
      <w:r>
        <w:rPr>
          <w:spacing w:val="15"/>
          <w:sz w:val="22"/>
          <w:szCs w:val="22"/>
        </w:rPr>
        <w:t xml:space="preserve">  </w:t>
      </w:r>
      <w:r>
        <w:rPr>
          <w:sz w:val="22"/>
          <w:szCs w:val="22"/>
        </w:rPr>
        <w:t>in</w:t>
      </w:r>
      <w:r>
        <w:rPr>
          <w:rFonts w:hint="eastAsia" w:eastAsia="宋体"/>
          <w:sz w:val="22"/>
          <w:szCs w:val="22"/>
          <w:lang w:eastAsia="zh-CN"/>
        </w:rPr>
        <w:t xml:space="preserve"> </w:t>
      </w:r>
      <w:r>
        <w:rPr>
          <w:color w:val="E03030"/>
          <w:sz w:val="22"/>
          <w:szCs w:val="22"/>
        </w:rPr>
        <w:t>5.5.4.</w:t>
      </w:r>
      <w:r>
        <w:rPr>
          <w:rFonts w:hint="eastAsia" w:eastAsia="宋体"/>
          <w:color w:val="E03030"/>
          <w:sz w:val="22"/>
          <w:szCs w:val="22"/>
          <w:lang w:eastAsia="zh-CN"/>
        </w:rPr>
        <w:t xml:space="preserve"> </w:t>
      </w:r>
      <w:r>
        <w:rPr>
          <w:sz w:val="22"/>
          <w:szCs w:val="22"/>
        </w:rPr>
        <w:t>Position</w:t>
      </w:r>
      <w:r>
        <w:rPr>
          <w:rFonts w:hint="eastAsia" w:eastAsia="宋体"/>
          <w:sz w:val="22"/>
          <w:szCs w:val="22"/>
          <w:lang w:eastAsia="zh-CN"/>
        </w:rPr>
        <w:t xml:space="preserve"> </w:t>
      </w:r>
      <w:r>
        <w:rPr>
          <w:sz w:val="22"/>
          <w:szCs w:val="22"/>
        </w:rPr>
        <w:t xml:space="preserve"> information</w:t>
      </w:r>
      <w:r>
        <w:rPr>
          <w:rFonts w:hint="eastAsia" w:eastAsia="宋体"/>
          <w:sz w:val="22"/>
          <w:szCs w:val="22"/>
          <w:lang w:eastAsia="zh-CN"/>
        </w:rPr>
        <w:t xml:space="preserve"> </w:t>
      </w:r>
      <w:r>
        <w:rPr>
          <w:spacing w:val="-1"/>
          <w:sz w:val="22"/>
          <w:szCs w:val="22"/>
        </w:rPr>
        <w:t>requests</w:t>
      </w:r>
      <w:r>
        <w:rPr>
          <w:sz w:val="22"/>
          <w:szCs w:val="22"/>
        </w:rPr>
        <w:t xml:space="preserve"> </w:t>
      </w:r>
      <w:r>
        <w:rPr>
          <w:spacing w:val="-1"/>
          <w:sz w:val="22"/>
          <w:szCs w:val="22"/>
        </w:rPr>
        <w:t>provide</w:t>
      </w:r>
      <w:r>
        <w:rPr>
          <w:spacing w:val="45"/>
          <w:sz w:val="22"/>
          <w:szCs w:val="22"/>
        </w:rPr>
        <w:t xml:space="preserve"> </w:t>
      </w:r>
      <w:r>
        <w:rPr>
          <w:spacing w:val="-1"/>
          <w:sz w:val="22"/>
          <w:szCs w:val="22"/>
        </w:rPr>
        <w:t>the</w:t>
      </w:r>
      <w:r>
        <w:rPr>
          <w:spacing w:val="44"/>
          <w:w w:val="101"/>
          <w:sz w:val="22"/>
          <w:szCs w:val="22"/>
        </w:rPr>
        <w:t xml:space="preserve"> </w:t>
      </w:r>
      <w:r>
        <w:rPr>
          <w:spacing w:val="-1"/>
          <w:sz w:val="22"/>
          <w:szCs w:val="22"/>
        </w:rPr>
        <w:t>location</w:t>
      </w:r>
      <w:r>
        <w:rPr>
          <w:spacing w:val="44"/>
          <w:w w:val="101"/>
          <w:sz w:val="22"/>
          <w:szCs w:val="22"/>
        </w:rPr>
        <w:t xml:space="preserve"> </w:t>
      </w:r>
      <w:r>
        <w:rPr>
          <w:spacing w:val="-1"/>
          <w:sz w:val="22"/>
          <w:szCs w:val="22"/>
        </w:rPr>
        <w:t>details</w:t>
      </w:r>
      <w:r>
        <w:rPr>
          <w:spacing w:val="46"/>
          <w:sz w:val="22"/>
          <w:szCs w:val="22"/>
        </w:rPr>
        <w:t xml:space="preserve"> </w:t>
      </w:r>
      <w:r>
        <w:rPr>
          <w:spacing w:val="-1"/>
          <w:sz w:val="22"/>
          <w:szCs w:val="22"/>
        </w:rPr>
        <w:t>for</w:t>
      </w:r>
      <w:r>
        <w:rPr>
          <w:spacing w:val="44"/>
          <w:w w:val="101"/>
          <w:sz w:val="22"/>
          <w:szCs w:val="22"/>
        </w:rPr>
        <w:t xml:space="preserve"> </w:t>
      </w:r>
      <w:r>
        <w:rPr>
          <w:spacing w:val="-1"/>
          <w:sz w:val="22"/>
          <w:szCs w:val="22"/>
        </w:rPr>
        <w:t>all</w:t>
      </w:r>
      <w:r>
        <w:rPr>
          <w:spacing w:val="39"/>
          <w:sz w:val="22"/>
          <w:szCs w:val="22"/>
        </w:rPr>
        <w:t xml:space="preserve"> </w:t>
      </w:r>
      <w:r>
        <w:rPr>
          <w:spacing w:val="-1"/>
          <w:sz w:val="22"/>
          <w:szCs w:val="22"/>
        </w:rPr>
        <w:t>UAS</w:t>
      </w:r>
      <w:r>
        <w:rPr>
          <w:spacing w:val="44"/>
          <w:sz w:val="22"/>
          <w:szCs w:val="22"/>
        </w:rPr>
        <w:t xml:space="preserve"> </w:t>
      </w:r>
      <w:r>
        <w:rPr>
          <w:spacing w:val="-1"/>
          <w:sz w:val="22"/>
          <w:szCs w:val="22"/>
        </w:rPr>
        <w:t>in</w:t>
      </w:r>
      <w:r>
        <w:rPr>
          <w:spacing w:val="40"/>
          <w:w w:val="101"/>
          <w:sz w:val="22"/>
          <w:szCs w:val="22"/>
        </w:rPr>
        <w:t xml:space="preserve"> </w:t>
      </w:r>
      <w:r>
        <w:rPr>
          <w:spacing w:val="-1"/>
          <w:sz w:val="22"/>
          <w:szCs w:val="22"/>
        </w:rPr>
        <w:t>the</w:t>
      </w:r>
      <w:r>
        <w:rPr>
          <w:spacing w:val="40"/>
          <w:sz w:val="22"/>
          <w:szCs w:val="22"/>
        </w:rPr>
        <w:t xml:space="preserve"> </w:t>
      </w:r>
      <w:r>
        <w:rPr>
          <w:spacing w:val="-1"/>
          <w:sz w:val="22"/>
          <w:szCs w:val="22"/>
        </w:rPr>
        <w:t>requested</w:t>
      </w:r>
      <w:r>
        <w:rPr>
          <w:spacing w:val="44"/>
          <w:w w:val="102"/>
          <w:sz w:val="22"/>
          <w:szCs w:val="22"/>
        </w:rPr>
        <w:t xml:space="preserve"> </w:t>
      </w:r>
      <w:r>
        <w:rPr>
          <w:spacing w:val="-1"/>
          <w:sz w:val="22"/>
          <w:szCs w:val="22"/>
        </w:rPr>
        <w:t>area,</w:t>
      </w:r>
      <w:r>
        <w:rPr>
          <w:sz w:val="22"/>
          <w:szCs w:val="22"/>
        </w:rPr>
        <w:t xml:space="preserve"> and</w:t>
      </w:r>
      <w:r>
        <w:rPr>
          <w:rFonts w:hint="eastAsia" w:eastAsia="宋体"/>
          <w:sz w:val="22"/>
          <w:szCs w:val="22"/>
          <w:lang w:eastAsia="zh-CN"/>
        </w:rPr>
        <w:t xml:space="preserve"> </w:t>
      </w:r>
      <w:r>
        <w:rPr>
          <w:sz w:val="22"/>
          <w:szCs w:val="22"/>
        </w:rPr>
        <w:t>includes</w:t>
      </w:r>
      <w:r>
        <w:rPr>
          <w:rFonts w:hint="eastAsia" w:eastAsia="宋体"/>
          <w:sz w:val="22"/>
          <w:szCs w:val="22"/>
          <w:lang w:eastAsia="zh-CN"/>
        </w:rPr>
        <w:t xml:space="preserve"> </w:t>
      </w:r>
      <w:r>
        <w:rPr>
          <w:sz w:val="22"/>
          <w:szCs w:val="22"/>
        </w:rPr>
        <w:t>items</w:t>
      </w:r>
      <w:r>
        <w:rPr>
          <w:rFonts w:hint="eastAsia" w:eastAsia="宋体"/>
          <w:sz w:val="22"/>
          <w:szCs w:val="22"/>
          <w:lang w:eastAsia="zh-CN"/>
        </w:rPr>
        <w:t xml:space="preserve"> </w:t>
      </w:r>
      <w:r>
        <w:rPr>
          <w:sz w:val="22"/>
          <w:szCs w:val="22"/>
        </w:rPr>
        <w:t>such</w:t>
      </w:r>
      <w:r>
        <w:rPr>
          <w:rFonts w:hint="eastAsia" w:eastAsia="宋体"/>
          <w:sz w:val="22"/>
          <w:szCs w:val="22"/>
          <w:lang w:eastAsia="zh-CN"/>
        </w:rPr>
        <w:t xml:space="preserve"> </w:t>
      </w:r>
      <w:r>
        <w:rPr>
          <w:sz w:val="22"/>
          <w:szCs w:val="22"/>
        </w:rPr>
        <w:t>as</w:t>
      </w:r>
      <w:r>
        <w:rPr>
          <w:rFonts w:hint="eastAsia" w:eastAsia="宋体"/>
          <w:sz w:val="22"/>
          <w:szCs w:val="22"/>
          <w:lang w:eastAsia="zh-CN"/>
        </w:rPr>
        <w:t xml:space="preserve"> </w:t>
      </w:r>
      <w:r>
        <w:rPr>
          <w:sz w:val="22"/>
          <w:szCs w:val="22"/>
        </w:rPr>
        <w:t>lat,long,</w:t>
      </w:r>
      <w:r>
        <w:rPr>
          <w:spacing w:val="-1"/>
          <w:sz w:val="22"/>
          <w:szCs w:val="22"/>
        </w:rPr>
        <w:t>altitude,speed,and</w:t>
      </w:r>
      <w:r>
        <w:rPr>
          <w:rFonts w:hint="eastAsia" w:eastAsia="宋体"/>
          <w:spacing w:val="-1"/>
          <w:sz w:val="22"/>
          <w:szCs w:val="22"/>
          <w:lang w:eastAsia="zh-CN"/>
        </w:rPr>
        <w:t xml:space="preserve"> </w:t>
      </w:r>
      <w:r>
        <w:rPr>
          <w:spacing w:val="-1"/>
          <w:sz w:val="22"/>
          <w:szCs w:val="22"/>
        </w:rPr>
        <w:t>track</w:t>
      </w:r>
      <w:r>
        <w:rPr>
          <w:sz w:val="22"/>
          <w:szCs w:val="22"/>
        </w:rPr>
        <w:t xml:space="preserve"> direction;or,in</w:t>
      </w:r>
      <w:r>
        <w:rPr>
          <w:rFonts w:hint="eastAsia" w:eastAsia="宋体"/>
          <w:sz w:val="22"/>
          <w:szCs w:val="22"/>
          <w:lang w:eastAsia="zh-CN"/>
        </w:rPr>
        <w:t xml:space="preserve"> </w:t>
      </w:r>
      <w:r>
        <w:rPr>
          <w:sz w:val="22"/>
          <w:szCs w:val="22"/>
        </w:rPr>
        <w:t xml:space="preserve"> the</w:t>
      </w:r>
      <w:r>
        <w:rPr>
          <w:rFonts w:hint="eastAsia" w:eastAsia="宋体"/>
          <w:sz w:val="22"/>
          <w:szCs w:val="22"/>
          <w:lang w:eastAsia="zh-CN"/>
        </w:rPr>
        <w:t xml:space="preserve"> </w:t>
      </w:r>
      <w:r>
        <w:rPr>
          <w:sz w:val="22"/>
          <w:szCs w:val="22"/>
        </w:rPr>
        <w:t xml:space="preserve"> case</w:t>
      </w:r>
      <w:r>
        <w:rPr>
          <w:rFonts w:hint="eastAsia" w:eastAsia="宋体"/>
          <w:sz w:val="22"/>
          <w:szCs w:val="22"/>
          <w:lang w:eastAsia="zh-CN"/>
        </w:rPr>
        <w:t xml:space="preserve"> </w:t>
      </w:r>
      <w:r>
        <w:rPr>
          <w:sz w:val="22"/>
          <w:szCs w:val="22"/>
        </w:rPr>
        <w:t>of</w:t>
      </w:r>
      <w:r>
        <w:rPr>
          <w:rFonts w:hint="eastAsia" w:eastAsia="宋体"/>
          <w:sz w:val="22"/>
          <w:szCs w:val="22"/>
          <w:lang w:eastAsia="zh-CN"/>
        </w:rPr>
        <w:t xml:space="preserve"> </w:t>
      </w:r>
      <w:r>
        <w:rPr>
          <w:sz w:val="22"/>
          <w:szCs w:val="22"/>
        </w:rPr>
        <w:t xml:space="preserve"> Intent-Based</w:t>
      </w:r>
      <w:r>
        <w:rPr>
          <w:rFonts w:hint="eastAsia" w:eastAsia="宋体"/>
          <w:sz w:val="22"/>
          <w:szCs w:val="22"/>
          <w:lang w:eastAsia="zh-CN"/>
        </w:rPr>
        <w:t xml:space="preserve"> </w:t>
      </w:r>
      <w:r>
        <w:rPr>
          <w:sz w:val="22"/>
          <w:szCs w:val="22"/>
        </w:rPr>
        <w:t xml:space="preserve"> participants,data</w:t>
      </w:r>
      <w:r>
        <w:rPr>
          <w:spacing w:val="11"/>
          <w:sz w:val="22"/>
          <w:szCs w:val="22"/>
        </w:rPr>
        <w:t xml:space="preserve"> </w:t>
      </w:r>
      <w:r>
        <w:rPr>
          <w:spacing w:val="-1"/>
          <w:sz w:val="22"/>
          <w:szCs w:val="22"/>
        </w:rPr>
        <w:t>describing</w:t>
      </w:r>
      <w:r>
        <w:rPr>
          <w:spacing w:val="52"/>
          <w:sz w:val="22"/>
          <w:szCs w:val="22"/>
        </w:rPr>
        <w:t xml:space="preserve"> </w:t>
      </w:r>
      <w:r>
        <w:rPr>
          <w:spacing w:val="-1"/>
          <w:sz w:val="22"/>
          <w:szCs w:val="22"/>
        </w:rPr>
        <w:t>the</w:t>
      </w:r>
      <w:r>
        <w:rPr>
          <w:spacing w:val="46"/>
          <w:sz w:val="22"/>
          <w:szCs w:val="22"/>
        </w:rPr>
        <w:t xml:space="preserve"> </w:t>
      </w:r>
      <w:r>
        <w:rPr>
          <w:spacing w:val="-1"/>
          <w:sz w:val="22"/>
          <w:szCs w:val="22"/>
        </w:rPr>
        <w:t>operation</w:t>
      </w:r>
      <w:r>
        <w:rPr>
          <w:spacing w:val="39"/>
          <w:w w:val="101"/>
          <w:sz w:val="22"/>
          <w:szCs w:val="22"/>
        </w:rPr>
        <w:t xml:space="preserve"> </w:t>
      </w:r>
      <w:r>
        <w:rPr>
          <w:spacing w:val="-1"/>
          <w:sz w:val="22"/>
          <w:szCs w:val="22"/>
        </w:rPr>
        <w:t>plan  such  as</w:t>
      </w:r>
      <w:r>
        <w:rPr>
          <w:spacing w:val="42"/>
          <w:sz w:val="22"/>
          <w:szCs w:val="22"/>
        </w:rPr>
        <w:t xml:space="preserve"> </w:t>
      </w:r>
      <w:r>
        <w:rPr>
          <w:spacing w:val="-1"/>
          <w:sz w:val="22"/>
          <w:szCs w:val="22"/>
        </w:rPr>
        <w:t>the  intended</w:t>
      </w:r>
      <w:r>
        <w:rPr>
          <w:spacing w:val="41"/>
          <w:sz w:val="22"/>
          <w:szCs w:val="22"/>
        </w:rPr>
        <w:t xml:space="preserve"> </w:t>
      </w:r>
      <w:r>
        <w:rPr>
          <w:spacing w:val="-1"/>
          <w:sz w:val="22"/>
          <w:szCs w:val="22"/>
        </w:rPr>
        <w:t>volume  for</w:t>
      </w:r>
    </w:p>
    <w:p w14:paraId="17C5607D">
      <w:pPr>
        <w:spacing w:line="236" w:lineRule="auto"/>
        <w:rPr>
          <w:sz w:val="19"/>
          <w:szCs w:val="19"/>
        </w:rPr>
        <w:sectPr>
          <w:headerReference r:id="rId13" w:type="default"/>
          <w:footerReference r:id="rId14" w:type="default"/>
          <w:type w:val="continuous"/>
          <w:pgSz w:w="11900" w:h="16840"/>
          <w:pgMar w:top="720" w:right="720" w:bottom="720" w:left="720" w:header="0" w:footer="1041" w:gutter="0"/>
          <w:cols w:space="425" w:num="1"/>
        </w:sectPr>
      </w:pPr>
    </w:p>
    <w:p w14:paraId="78523DBA">
      <w:pPr>
        <w:spacing w:line="268" w:lineRule="auto"/>
        <w:rPr>
          <w:rFonts w:ascii="Arial"/>
          <w:sz w:val="21"/>
        </w:rPr>
      </w:pPr>
    </w:p>
    <w:p w14:paraId="346C4E5D">
      <w:pPr>
        <w:spacing w:line="268" w:lineRule="auto"/>
        <w:rPr>
          <w:rFonts w:ascii="Arial"/>
          <w:sz w:val="21"/>
        </w:rPr>
      </w:pPr>
    </w:p>
    <w:p w14:paraId="2116ACBE">
      <w:pPr>
        <w:spacing w:line="268" w:lineRule="auto"/>
        <w:rPr>
          <w:rFonts w:ascii="Arial"/>
          <w:sz w:val="21"/>
        </w:rPr>
      </w:pPr>
    </w:p>
    <w:p w14:paraId="3FF700BC">
      <w:pPr>
        <w:spacing w:line="6871" w:lineRule="exact"/>
        <w:ind w:firstLine="2299"/>
      </w:pPr>
      <w:r>
        <w:pict>
          <v:shape id="_x0000_s1157" o:spid="_x0000_s1157" o:spt="202" type="#_x0000_t202" style="position:absolute;left:0pt;margin-left:277.45pt;margin-top:277.15pt;height:29.35pt;width:126.4pt;z-index:251681792;mso-width-relative:page;mso-height-relative:page;" filled="f" stroked="f" coordsize="21600,21600">
            <v:path/>
            <v:fill on="f" focussize="0,0"/>
            <v:stroke on="f"/>
            <v:imagedata o:title=""/>
            <o:lock v:ext="edit" aspectratio="f"/>
            <v:textbox inset="0mm,0mm,0mm,0mm">
              <w:txbxContent>
                <w:p w14:paraId="26B65972">
                  <w:pPr>
                    <w:spacing w:before="20" w:line="258" w:lineRule="exact"/>
                    <w:ind w:left="20"/>
                    <w:rPr>
                      <w:rFonts w:ascii="Arial" w:hAnsi="Arial" w:eastAsia="Arial" w:cs="Arial"/>
                      <w:sz w:val="19"/>
                      <w:szCs w:val="19"/>
                    </w:rPr>
                  </w:pPr>
                  <w:r>
                    <w:rPr>
                      <w:rFonts w:ascii="Arial" w:hAnsi="Arial" w:eastAsia="Arial" w:cs="Arial"/>
                      <w:color w:val="508040"/>
                      <w:spacing w:val="-1"/>
                      <w:position w:val="3"/>
                      <w:sz w:val="19"/>
                      <w:szCs w:val="19"/>
                    </w:rPr>
                    <w:t>Provides  aggregated</w:t>
                  </w:r>
                  <w:r>
                    <w:rPr>
                      <w:rFonts w:ascii="Arial" w:hAnsi="Arial" w:eastAsia="Arial" w:cs="Arial"/>
                      <w:color w:val="508040"/>
                      <w:spacing w:val="17"/>
                      <w:position w:val="3"/>
                      <w:sz w:val="19"/>
                      <w:szCs w:val="19"/>
                    </w:rPr>
                    <w:t xml:space="preserve">  </w:t>
                  </w:r>
                  <w:r>
                    <w:rPr>
                      <w:rFonts w:ascii="Arial" w:hAnsi="Arial" w:eastAsia="Arial" w:cs="Arial"/>
                      <w:color w:val="508040"/>
                      <w:spacing w:val="-1"/>
                      <w:position w:val="3"/>
                      <w:sz w:val="19"/>
                      <w:szCs w:val="19"/>
                    </w:rPr>
                    <w:t>picture</w:t>
                  </w:r>
                </w:p>
                <w:p w14:paraId="34334C48">
                  <w:pPr>
                    <w:spacing w:before="28" w:line="259" w:lineRule="exact"/>
                    <w:ind w:left="110"/>
                    <w:rPr>
                      <w:rFonts w:ascii="Arial" w:hAnsi="Arial" w:eastAsia="Arial" w:cs="Arial"/>
                      <w:sz w:val="19"/>
                      <w:szCs w:val="19"/>
                    </w:rPr>
                  </w:pPr>
                  <w:r>
                    <w:rPr>
                      <w:rFonts w:ascii="Arial" w:hAnsi="Arial" w:eastAsia="Arial" w:cs="Arial"/>
                      <w:color w:val="407030"/>
                      <w:spacing w:val="-2"/>
                      <w:position w:val="1"/>
                      <w:sz w:val="19"/>
                      <w:szCs w:val="19"/>
                    </w:rPr>
                    <w:t>across</w:t>
                  </w:r>
                  <w:r>
                    <w:rPr>
                      <w:rFonts w:ascii="Arial" w:hAnsi="Arial" w:eastAsia="Arial" w:cs="Arial"/>
                      <w:color w:val="407030"/>
                      <w:spacing w:val="48"/>
                      <w:position w:val="1"/>
                      <w:sz w:val="19"/>
                      <w:szCs w:val="19"/>
                    </w:rPr>
                    <w:t xml:space="preserve"> </w:t>
                  </w:r>
                  <w:r>
                    <w:rPr>
                      <w:rFonts w:ascii="Arial" w:hAnsi="Arial" w:eastAsia="Arial" w:cs="Arial"/>
                      <w:color w:val="407030"/>
                      <w:spacing w:val="-2"/>
                      <w:position w:val="1"/>
                      <w:sz w:val="19"/>
                      <w:szCs w:val="19"/>
                    </w:rPr>
                    <w:t>all</w:t>
                  </w:r>
                  <w:r>
                    <w:rPr>
                      <w:rFonts w:ascii="Arial" w:hAnsi="Arial" w:eastAsia="Arial" w:cs="Arial"/>
                      <w:color w:val="407030"/>
                      <w:spacing w:val="47"/>
                      <w:position w:val="1"/>
                      <w:sz w:val="19"/>
                      <w:szCs w:val="19"/>
                    </w:rPr>
                    <w:t xml:space="preserve"> </w:t>
                  </w:r>
                  <w:r>
                    <w:rPr>
                      <w:rFonts w:ascii="Arial" w:hAnsi="Arial" w:eastAsia="Arial" w:cs="Arial"/>
                      <w:color w:val="407030"/>
                      <w:spacing w:val="-2"/>
                      <w:position w:val="1"/>
                      <w:sz w:val="19"/>
                      <w:szCs w:val="19"/>
                    </w:rPr>
                    <w:t>Net-RID</w:t>
                  </w:r>
                  <w:r>
                    <w:rPr>
                      <w:rFonts w:ascii="Arial" w:hAnsi="Arial" w:eastAsia="Arial" w:cs="Arial"/>
                      <w:color w:val="407030"/>
                      <w:spacing w:val="41"/>
                      <w:position w:val="1"/>
                      <w:sz w:val="19"/>
                      <w:szCs w:val="19"/>
                    </w:rPr>
                    <w:t xml:space="preserve"> </w:t>
                  </w:r>
                  <w:r>
                    <w:rPr>
                      <w:rFonts w:ascii="Arial" w:hAnsi="Arial" w:eastAsia="Arial" w:cs="Arial"/>
                      <w:color w:val="407030"/>
                      <w:spacing w:val="-2"/>
                      <w:position w:val="1"/>
                      <w:sz w:val="19"/>
                      <w:szCs w:val="19"/>
                    </w:rPr>
                    <w:t>Service</w:t>
                  </w:r>
                </w:p>
              </w:txbxContent>
            </v:textbox>
          </v:shape>
        </w:pict>
      </w:r>
      <w:r>
        <w:pict>
          <v:shape id="_x0000_s1158" o:spid="_x0000_s1158" o:spt="202" type="#_x0000_t202" style="position:absolute;left:0pt;margin-left:275.95pt;margin-top:302.25pt;height:40.7pt;width:129.2pt;z-index:251682816;mso-width-relative:page;mso-height-relative:page;" filled="f" stroked="f" coordsize="21600,21600">
            <v:path/>
            <v:fill on="f" focussize="0,0"/>
            <v:stroke on="f"/>
            <v:imagedata o:title=""/>
            <o:lock v:ext="edit" aspectratio="f"/>
            <v:textbox inset="0mm,0mm,0mm,0mm">
              <w:txbxContent>
                <w:p w14:paraId="161B037E">
                  <w:pPr>
                    <w:spacing w:before="20" w:line="254" w:lineRule="exact"/>
                    <w:ind w:left="719"/>
                    <w:rPr>
                      <w:rFonts w:ascii="Arial" w:hAnsi="Arial" w:eastAsia="Arial" w:cs="Arial"/>
                      <w:sz w:val="19"/>
                      <w:szCs w:val="19"/>
                    </w:rPr>
                  </w:pPr>
                  <w:r>
                    <w:rPr>
                      <w:rFonts w:ascii="Arial" w:hAnsi="Arial" w:eastAsia="Arial" w:cs="Arial"/>
                      <w:color w:val="508040"/>
                      <w:spacing w:val="-1"/>
                      <w:position w:val="3"/>
                      <w:sz w:val="19"/>
                      <w:szCs w:val="19"/>
                    </w:rPr>
                    <w:t>providers</w:t>
                  </w:r>
                  <w:r>
                    <w:rPr>
                      <w:rFonts w:ascii="Arial" w:hAnsi="Arial" w:eastAsia="Arial" w:cs="Arial"/>
                      <w:color w:val="508040"/>
                      <w:spacing w:val="16"/>
                      <w:w w:val="101"/>
                      <w:position w:val="3"/>
                      <w:sz w:val="19"/>
                      <w:szCs w:val="19"/>
                    </w:rPr>
                    <w:t xml:space="preserve">  </w:t>
                  </w:r>
                  <w:r>
                    <w:rPr>
                      <w:rFonts w:ascii="Arial" w:hAnsi="Arial" w:eastAsia="Arial" w:cs="Arial"/>
                      <w:color w:val="508040"/>
                      <w:spacing w:val="-1"/>
                      <w:position w:val="3"/>
                      <w:sz w:val="19"/>
                      <w:szCs w:val="19"/>
                    </w:rPr>
                    <w:t>for</w:t>
                  </w:r>
                </w:p>
                <w:p w14:paraId="4BFF4527">
                  <w:pPr>
                    <w:spacing w:line="254" w:lineRule="exact"/>
                    <w:ind w:left="20"/>
                    <w:rPr>
                      <w:rFonts w:ascii="Arial" w:hAnsi="Arial" w:eastAsia="Arial" w:cs="Arial"/>
                      <w:sz w:val="19"/>
                      <w:szCs w:val="19"/>
                    </w:rPr>
                  </w:pPr>
                  <w:r>
                    <w:rPr>
                      <w:rFonts w:ascii="Arial" w:hAnsi="Arial" w:eastAsia="Arial" w:cs="Arial"/>
                      <w:color w:val="507040"/>
                      <w:spacing w:val="-1"/>
                      <w:position w:val="3"/>
                      <w:sz w:val="19"/>
                      <w:szCs w:val="19"/>
                    </w:rPr>
                    <w:t xml:space="preserve">network-reported  UAS  for  </w:t>
                  </w:r>
                  <w:r>
                    <w:rPr>
                      <w:rFonts w:ascii="Arial" w:hAnsi="Arial" w:eastAsia="Arial" w:cs="Arial"/>
                      <w:color w:val="507040"/>
                      <w:spacing w:val="-2"/>
                      <w:position w:val="3"/>
                      <w:sz w:val="19"/>
                      <w:szCs w:val="19"/>
                    </w:rPr>
                    <w:t>an</w:t>
                  </w:r>
                </w:p>
                <w:p w14:paraId="5274EDF5">
                  <w:pPr>
                    <w:spacing w:before="121" w:line="143" w:lineRule="exact"/>
                    <w:ind w:left="1050"/>
                    <w:rPr>
                      <w:rFonts w:ascii="Arial" w:hAnsi="Arial" w:eastAsia="Arial" w:cs="Arial"/>
                      <w:sz w:val="19"/>
                      <w:szCs w:val="19"/>
                    </w:rPr>
                  </w:pPr>
                  <w:r>
                    <w:rPr>
                      <w:rFonts w:ascii="Arial" w:hAnsi="Arial" w:eastAsia="Arial" w:cs="Arial"/>
                      <w:color w:val="406040"/>
                      <w:spacing w:val="-2"/>
                      <w:position w:val="-1"/>
                      <w:sz w:val="19"/>
                      <w:szCs w:val="19"/>
                    </w:rPr>
                    <w:t>area</w:t>
                  </w:r>
                </w:p>
              </w:txbxContent>
            </v:textbox>
          </v:shape>
        </w:pict>
      </w:r>
      <w:r>
        <w:rPr>
          <w:position w:val="-137"/>
        </w:rPr>
        <w:pict>
          <v:group id="_x0000_s1159" o:spid="_x0000_s1159" o:spt="203" style="height:343.55pt;width:291.55pt;" coordsize="5830,6870">
            <o:lock v:ext="edit"/>
            <v:shape id="_x0000_s1160" o:spid="_x0000_s1160" o:spt="75" type="#_x0000_t75" style="position:absolute;left:0;top:0;height:6870;width:5830;" filled="f" stroked="f" coordsize="21600,21600">
              <v:path/>
              <v:fill on="f" focussize="0,0"/>
              <v:stroke on="f"/>
              <v:imagedata r:id="rId45" o:title=""/>
              <o:lock v:ext="edit" aspectratio="t"/>
            </v:shape>
            <v:shape id="_x0000_s1161" o:spid="_x0000_s1161" o:spt="202" type="#_x0000_t202" style="position:absolute;left:450;top:139;height:4641;width:5352;" filled="f" stroked="f" coordsize="21600,21600">
              <v:path/>
              <v:fill on="f" focussize="0,0"/>
              <v:stroke on="f"/>
              <v:imagedata o:title=""/>
              <o:lock v:ext="edit" aspectratio="f"/>
              <v:textbox inset="0mm,0mm,0mm,0mm">
                <w:txbxContent>
                  <w:p w14:paraId="740C1A55">
                    <w:pPr>
                      <w:spacing w:before="20" w:line="196" w:lineRule="auto"/>
                      <w:ind w:left="2139"/>
                      <w:rPr>
                        <w:rFonts w:ascii="Arial" w:hAnsi="Arial" w:eastAsia="Arial" w:cs="Arial"/>
                        <w:sz w:val="19"/>
                        <w:szCs w:val="19"/>
                      </w:rPr>
                    </w:pPr>
                    <w:r>
                      <w:rPr>
                        <w:rFonts w:ascii="Arial" w:hAnsi="Arial" w:eastAsia="Arial" w:cs="Arial"/>
                        <w:b/>
                        <w:bCs/>
                        <w:spacing w:val="-2"/>
                        <w:sz w:val="19"/>
                        <w:szCs w:val="19"/>
                      </w:rPr>
                      <w:t>F3411-22a</w:t>
                    </w:r>
                  </w:p>
                  <w:p w14:paraId="04B8552E">
                    <w:pPr>
                      <w:spacing w:line="260" w:lineRule="auto"/>
                      <w:rPr>
                        <w:rFonts w:ascii="Arial"/>
                        <w:sz w:val="21"/>
                      </w:rPr>
                    </w:pPr>
                  </w:p>
                  <w:p w14:paraId="7803A967">
                    <w:pPr>
                      <w:spacing w:line="261" w:lineRule="auto"/>
                      <w:rPr>
                        <w:rFonts w:ascii="Arial"/>
                        <w:sz w:val="21"/>
                      </w:rPr>
                    </w:pPr>
                  </w:p>
                  <w:p w14:paraId="6077A941">
                    <w:pPr>
                      <w:spacing w:line="261" w:lineRule="auto"/>
                      <w:rPr>
                        <w:rFonts w:ascii="Arial"/>
                        <w:sz w:val="21"/>
                      </w:rPr>
                    </w:pPr>
                  </w:p>
                  <w:p w14:paraId="6FBF93A8">
                    <w:pPr>
                      <w:spacing w:before="55" w:line="265" w:lineRule="auto"/>
                      <w:ind w:left="20" w:right="4543"/>
                      <w:rPr>
                        <w:rFonts w:ascii="Arial" w:hAnsi="Arial" w:eastAsia="Arial" w:cs="Arial"/>
                        <w:sz w:val="19"/>
                        <w:szCs w:val="19"/>
                      </w:rPr>
                    </w:pPr>
                    <w:r>
                      <w:rPr>
                        <w:rFonts w:ascii="Arial" w:hAnsi="Arial" w:eastAsia="Arial" w:cs="Arial"/>
                        <w:color w:val="303080"/>
                        <w:spacing w:val="-2"/>
                        <w:sz w:val="19"/>
                        <w:szCs w:val="19"/>
                      </w:rPr>
                      <w:t>Bluetooth</w:t>
                    </w:r>
                    <w:r>
                      <w:rPr>
                        <w:rFonts w:ascii="Arial" w:hAnsi="Arial" w:eastAsia="Arial" w:cs="Arial"/>
                        <w:color w:val="303080"/>
                        <w:spacing w:val="2"/>
                        <w:sz w:val="19"/>
                        <w:szCs w:val="19"/>
                      </w:rPr>
                      <w:t xml:space="preserve"> </w:t>
                    </w:r>
                    <w:r>
                      <w:rPr>
                        <w:rFonts w:ascii="Arial" w:hAnsi="Arial" w:eastAsia="Arial" w:cs="Arial"/>
                        <w:color w:val="303080"/>
                        <w:spacing w:val="-2"/>
                        <w:sz w:val="19"/>
                        <w:szCs w:val="19"/>
                      </w:rPr>
                      <w:t>Bluetooth</w:t>
                    </w:r>
                  </w:p>
                  <w:p w14:paraId="756A2F71">
                    <w:pPr>
                      <w:spacing w:line="198" w:lineRule="auto"/>
                      <w:ind w:left="20"/>
                      <w:rPr>
                        <w:rFonts w:ascii="Arial" w:hAnsi="Arial" w:eastAsia="Arial" w:cs="Arial"/>
                        <w:sz w:val="24"/>
                        <w:szCs w:val="24"/>
                      </w:rPr>
                    </w:pPr>
                    <w:r>
                      <w:rPr>
                        <w:rFonts w:ascii="Arial" w:hAnsi="Arial" w:eastAsia="Arial" w:cs="Arial"/>
                        <w:color w:val="304080"/>
                        <w:spacing w:val="-1"/>
                        <w:sz w:val="24"/>
                        <w:szCs w:val="24"/>
                      </w:rPr>
                      <w:t>Wifi</w:t>
                    </w:r>
                  </w:p>
                  <w:p w14:paraId="15F39E46">
                    <w:pPr>
                      <w:spacing w:before="79" w:line="198" w:lineRule="auto"/>
                      <w:ind w:right="8"/>
                      <w:jc w:val="right"/>
                      <w:rPr>
                        <w:rFonts w:ascii="Arial" w:hAnsi="Arial" w:eastAsia="Arial" w:cs="Arial"/>
                        <w:sz w:val="19"/>
                        <w:szCs w:val="19"/>
                      </w:rPr>
                    </w:pPr>
                    <w:r>
                      <w:rPr>
                        <w:rFonts w:ascii="Arial" w:hAnsi="Arial" w:eastAsia="Arial" w:cs="Arial"/>
                        <w:b/>
                        <w:bCs/>
                        <w:color w:val="508040"/>
                        <w:spacing w:val="-9"/>
                        <w:sz w:val="19"/>
                        <w:szCs w:val="19"/>
                      </w:rPr>
                      <w:t>Network &amp;Broadcast Integration</w:t>
                    </w:r>
                  </w:p>
                  <w:p w14:paraId="7FBA0234">
                    <w:pPr>
                      <w:spacing w:before="31" w:line="196" w:lineRule="auto"/>
                      <w:ind w:left="3449"/>
                      <w:rPr>
                        <w:rFonts w:ascii="Arial" w:hAnsi="Arial" w:eastAsia="Arial" w:cs="Arial"/>
                        <w:sz w:val="19"/>
                        <w:szCs w:val="19"/>
                      </w:rPr>
                    </w:pPr>
                    <w:r>
                      <w:rPr>
                        <w:rFonts w:ascii="Arial" w:hAnsi="Arial" w:eastAsia="Arial" w:cs="Arial"/>
                        <w:color w:val="406040"/>
                        <w:spacing w:val="-6"/>
                        <w:sz w:val="19"/>
                        <w:szCs w:val="19"/>
                      </w:rPr>
                      <w:t>in</w:t>
                    </w:r>
                    <w:r>
                      <w:rPr>
                        <w:rFonts w:ascii="Arial" w:hAnsi="Arial" w:eastAsia="Arial" w:cs="Arial"/>
                        <w:color w:val="406040"/>
                        <w:spacing w:val="14"/>
                        <w:w w:val="101"/>
                        <w:sz w:val="19"/>
                        <w:szCs w:val="19"/>
                      </w:rPr>
                      <w:t xml:space="preserve"> </w:t>
                    </w:r>
                    <w:r>
                      <w:rPr>
                        <w:rFonts w:ascii="Arial" w:hAnsi="Arial" w:eastAsia="Arial" w:cs="Arial"/>
                        <w:color w:val="406040"/>
                        <w:spacing w:val="-6"/>
                        <w:sz w:val="19"/>
                        <w:szCs w:val="19"/>
                      </w:rPr>
                      <w:t>Display App</w:t>
                    </w:r>
                  </w:p>
                  <w:p w14:paraId="3D90F816">
                    <w:pPr>
                      <w:spacing w:before="241" w:line="250" w:lineRule="auto"/>
                      <w:ind w:left="2999" w:right="1873" w:hanging="130"/>
                      <w:rPr>
                        <w:rFonts w:ascii="Arial" w:hAnsi="Arial" w:eastAsia="Arial" w:cs="Arial"/>
                        <w:sz w:val="19"/>
                        <w:szCs w:val="19"/>
                      </w:rPr>
                    </w:pPr>
                    <w:r>
                      <w:rPr>
                        <w:rFonts w:ascii="Arial" w:hAnsi="Arial" w:eastAsia="Arial" w:cs="Arial"/>
                        <w:spacing w:val="-3"/>
                        <w:sz w:val="19"/>
                        <w:szCs w:val="19"/>
                      </w:rPr>
                      <w:t>Display</w:t>
                    </w:r>
                    <w:r>
                      <w:rPr>
                        <w:rFonts w:ascii="Arial" w:hAnsi="Arial" w:eastAsia="Arial" w:cs="Arial"/>
                        <w:spacing w:val="5"/>
                        <w:sz w:val="19"/>
                        <w:szCs w:val="19"/>
                      </w:rPr>
                      <w:t xml:space="preserve"> </w:t>
                    </w:r>
                    <w:r>
                      <w:rPr>
                        <w:rFonts w:ascii="Arial" w:hAnsi="Arial" w:eastAsia="Arial" w:cs="Arial"/>
                        <w:spacing w:val="-1"/>
                        <w:sz w:val="19"/>
                        <w:szCs w:val="19"/>
                      </w:rPr>
                      <w:t>App</w:t>
                    </w:r>
                  </w:p>
                  <w:p w14:paraId="630BB6B6">
                    <w:pPr>
                      <w:spacing w:line="244" w:lineRule="auto"/>
                      <w:rPr>
                        <w:rFonts w:ascii="Arial"/>
                        <w:sz w:val="21"/>
                      </w:rPr>
                    </w:pPr>
                  </w:p>
                  <w:p w14:paraId="7F739B6F">
                    <w:pPr>
                      <w:spacing w:line="244" w:lineRule="auto"/>
                      <w:rPr>
                        <w:rFonts w:ascii="Arial"/>
                        <w:sz w:val="21"/>
                      </w:rPr>
                    </w:pPr>
                  </w:p>
                  <w:p w14:paraId="422FE2EA">
                    <w:pPr>
                      <w:spacing w:line="244" w:lineRule="auto"/>
                      <w:rPr>
                        <w:rFonts w:ascii="Arial"/>
                        <w:sz w:val="21"/>
                      </w:rPr>
                    </w:pPr>
                  </w:p>
                  <w:p w14:paraId="35C49B83">
                    <w:pPr>
                      <w:spacing w:line="244" w:lineRule="auto"/>
                      <w:rPr>
                        <w:rFonts w:ascii="Arial"/>
                        <w:sz w:val="21"/>
                      </w:rPr>
                    </w:pPr>
                  </w:p>
                  <w:p w14:paraId="244A0985">
                    <w:pPr>
                      <w:spacing w:before="56" w:line="196" w:lineRule="auto"/>
                      <w:ind w:left="3969"/>
                      <w:rPr>
                        <w:rFonts w:ascii="Arial" w:hAnsi="Arial" w:eastAsia="Arial" w:cs="Arial"/>
                        <w:sz w:val="19"/>
                        <w:szCs w:val="19"/>
                      </w:rPr>
                    </w:pPr>
                    <w:r>
                      <w:rPr>
                        <w:rFonts w:ascii="Arial" w:hAnsi="Arial" w:eastAsia="Arial" w:cs="Arial"/>
                        <w:color w:val="507040"/>
                        <w:spacing w:val="-2"/>
                        <w:sz w:val="19"/>
                        <w:szCs w:val="19"/>
                      </w:rPr>
                      <w:t>Public,Law</w:t>
                    </w:r>
                  </w:p>
                  <w:p w14:paraId="7FAFBECA">
                    <w:pPr>
                      <w:spacing w:before="50" w:line="195" w:lineRule="auto"/>
                      <w:ind w:left="3820"/>
                      <w:rPr>
                        <w:rFonts w:ascii="Arial" w:hAnsi="Arial" w:eastAsia="Arial" w:cs="Arial"/>
                        <w:sz w:val="19"/>
                        <w:szCs w:val="19"/>
                      </w:rPr>
                    </w:pPr>
                    <w:r>
                      <w:rPr>
                        <w:rFonts w:ascii="Arial" w:hAnsi="Arial" w:eastAsia="Arial" w:cs="Arial"/>
                        <w:color w:val="508040"/>
                        <w:spacing w:val="-2"/>
                        <w:sz w:val="19"/>
                        <w:szCs w:val="19"/>
                      </w:rPr>
                      <w:t>Enforcement,</w:t>
                    </w:r>
                  </w:p>
                  <w:p w14:paraId="1A51180C">
                    <w:pPr>
                      <w:spacing w:line="259" w:lineRule="exact"/>
                      <w:ind w:left="4160"/>
                      <w:rPr>
                        <w:rFonts w:ascii="Arial" w:hAnsi="Arial" w:eastAsia="Arial" w:cs="Arial"/>
                        <w:sz w:val="19"/>
                        <w:szCs w:val="19"/>
                      </w:rPr>
                    </w:pPr>
                    <w:r>
                      <w:rPr>
                        <w:rFonts w:ascii="Arial" w:hAnsi="Arial" w:eastAsia="Arial" w:cs="Arial"/>
                        <w:color w:val="508040"/>
                        <w:spacing w:val="-1"/>
                        <w:position w:val="1"/>
                        <w:sz w:val="19"/>
                        <w:szCs w:val="19"/>
                      </w:rPr>
                      <w:t>others</w:t>
                    </w:r>
                  </w:p>
                </w:txbxContent>
              </v:textbox>
            </v:shape>
            <v:shape id="_x0000_s1162" o:spid="_x0000_s1162" o:spt="202" type="#_x0000_t202" style="position:absolute;left:1179;top:4449;height:810;width:711;" filled="f" stroked="f" coordsize="21600,21600">
              <v:path/>
              <v:fill on="f" focussize="0,0"/>
              <v:stroke on="f"/>
              <v:imagedata o:title=""/>
              <o:lock v:ext="edit" aspectratio="f"/>
              <v:textbox inset="0mm,0mm,0mm,0mm">
                <w:txbxContent>
                  <w:p w14:paraId="0B112630">
                    <w:pPr>
                      <w:tabs>
                        <w:tab w:val="left" w:pos="90"/>
                      </w:tabs>
                      <w:spacing w:before="21" w:line="214" w:lineRule="auto"/>
                      <w:ind w:left="20" w:right="20"/>
                      <w:jc w:val="both"/>
                      <w:rPr>
                        <w:rFonts w:ascii="Arial" w:hAnsi="Arial" w:eastAsia="Arial" w:cs="Arial"/>
                        <w:sz w:val="19"/>
                        <w:szCs w:val="19"/>
                      </w:rPr>
                    </w:pPr>
                    <w:r>
                      <w:rPr>
                        <w:rFonts w:ascii="Arial" w:hAnsi="Arial" w:eastAsia="Arial" w:cs="Arial"/>
                        <w:color w:val="FFFFFF"/>
                        <w:spacing w:val="-3"/>
                        <w:sz w:val="19"/>
                        <w:szCs w:val="19"/>
                      </w:rPr>
                      <w:t>Net-RID</w:t>
                    </w:r>
                    <w:r>
                      <w:rPr>
                        <w:rFonts w:ascii="Arial" w:hAnsi="Arial" w:eastAsia="Arial" w:cs="Arial"/>
                        <w:color w:val="FFFFFF"/>
                        <w:spacing w:val="5"/>
                        <w:sz w:val="19"/>
                        <w:szCs w:val="19"/>
                      </w:rPr>
                      <w:t xml:space="preserve"> </w:t>
                    </w:r>
                    <w:r>
                      <w:rPr>
                        <w:rFonts w:ascii="Arial" w:hAnsi="Arial" w:eastAsia="Arial" w:cs="Arial"/>
                        <w:color w:val="FFFFFF"/>
                        <w:spacing w:val="-3"/>
                        <w:sz w:val="19"/>
                        <w:szCs w:val="19"/>
                      </w:rPr>
                      <w:t>Display</w:t>
                    </w:r>
                    <w:r>
                      <w:rPr>
                        <w:rFonts w:ascii="Arial" w:hAnsi="Arial" w:eastAsia="Arial" w:cs="Arial"/>
                        <w:color w:val="FFFFFF"/>
                        <w:spacing w:val="2"/>
                        <w:sz w:val="19"/>
                        <w:szCs w:val="19"/>
                      </w:rPr>
                      <w:t xml:space="preserve">  </w:t>
                    </w:r>
                    <w:r>
                      <w:rPr>
                        <w:rFonts w:ascii="Arial" w:hAnsi="Arial" w:eastAsia="Arial" w:cs="Arial"/>
                        <w:color w:val="FFFFFF"/>
                        <w:spacing w:val="-6"/>
                        <w:sz w:val="19"/>
                        <w:szCs w:val="19"/>
                      </w:rPr>
                      <w:t>Provider</w:t>
                    </w:r>
                    <w:r>
                      <w:rPr>
                        <w:rFonts w:ascii="Arial" w:hAnsi="Arial" w:eastAsia="Arial" w:cs="Arial"/>
                        <w:color w:val="FFFFFF"/>
                        <w:sz w:val="19"/>
                        <w:szCs w:val="19"/>
                      </w:rPr>
                      <w:t xml:space="preserve"> </w:t>
                    </w:r>
                    <w:r>
                      <w:rPr>
                        <w:rFonts w:ascii="Arial" w:hAnsi="Arial" w:eastAsia="Arial" w:cs="Arial"/>
                        <w:color w:val="FFFFFF"/>
                        <w:sz w:val="19"/>
                        <w:szCs w:val="19"/>
                      </w:rPr>
                      <w:tab/>
                    </w:r>
                    <w:r>
                      <w:rPr>
                        <w:rFonts w:ascii="Arial" w:hAnsi="Arial" w:eastAsia="Arial" w:cs="Arial"/>
                        <w:color w:val="FFFFFF"/>
                        <w:spacing w:val="-3"/>
                        <w:sz w:val="19"/>
                        <w:szCs w:val="19"/>
                      </w:rPr>
                      <w:t>(USS)</w:t>
                    </w:r>
                  </w:p>
                </w:txbxContent>
              </v:textbox>
            </v:shape>
            <v:shape id="_x0000_s1163" o:spid="_x0000_s1163" o:spt="202" type="#_x0000_t202" style="position:absolute;left:1490;top:1159;height:500;width:291;" filled="f" stroked="f" coordsize="21600,21600">
              <v:path/>
              <v:fill on="f" focussize="0,0"/>
              <v:stroke on="f"/>
              <v:imagedata o:title=""/>
              <o:lock v:ext="edit" aspectratio="f"/>
              <v:textbox inset="0mm,0mm,0mm,0mm">
                <w:txbxContent>
                  <w:p w14:paraId="73D053B6">
                    <w:pPr>
                      <w:spacing w:before="19" w:line="196" w:lineRule="auto"/>
                      <w:ind w:left="20"/>
                      <w:rPr>
                        <w:rFonts w:ascii="Arial" w:hAnsi="Arial" w:eastAsia="Arial" w:cs="Arial"/>
                        <w:sz w:val="19"/>
                        <w:szCs w:val="19"/>
                      </w:rPr>
                    </w:pPr>
                    <w:r>
                      <w:rPr>
                        <w:rFonts w:ascii="Arial" w:hAnsi="Arial" w:eastAsia="Arial" w:cs="Arial"/>
                        <w:color w:val="303080"/>
                        <w:spacing w:val="-1"/>
                        <w:sz w:val="19"/>
                        <w:szCs w:val="19"/>
                      </w:rPr>
                      <w:t>4.x</w:t>
                    </w:r>
                  </w:p>
                  <w:p w14:paraId="7D69BB38">
                    <w:pPr>
                      <w:spacing w:before="22" w:line="259" w:lineRule="exact"/>
                      <w:ind w:left="25"/>
                      <w:rPr>
                        <w:rFonts w:ascii="Arial" w:hAnsi="Arial" w:eastAsia="Arial" w:cs="Arial"/>
                        <w:sz w:val="19"/>
                        <w:szCs w:val="19"/>
                      </w:rPr>
                    </w:pPr>
                    <w:r>
                      <w:rPr>
                        <w:rFonts w:ascii="Arial" w:hAnsi="Arial" w:eastAsia="Arial" w:cs="Arial"/>
                        <w:color w:val="303080"/>
                        <w:spacing w:val="-3"/>
                        <w:position w:val="1"/>
                        <w:sz w:val="19"/>
                        <w:szCs w:val="19"/>
                      </w:rPr>
                      <w:t>5.x</w:t>
                    </w:r>
                  </w:p>
                </w:txbxContent>
              </v:textbox>
            </v:shape>
            <v:shape id="_x0000_s1164" o:spid="_x0000_s1164" o:spt="202" type="#_x0000_t202" style="position:absolute;left:4759;top:2509;height:181;width:522;" filled="f" stroked="f" coordsize="21600,21600">
              <v:path/>
              <v:fill on="f" focussize="0,0"/>
              <v:stroke on="f"/>
              <v:imagedata o:title=""/>
              <o:lock v:ext="edit" aspectratio="f"/>
              <v:textbox inset="0mm,0mm,0mm,0mm">
                <w:txbxContent>
                  <w:p w14:paraId="0A70DA56">
                    <w:pPr>
                      <w:spacing w:before="19" w:line="196" w:lineRule="auto"/>
                      <w:ind w:left="20"/>
                      <w:rPr>
                        <w:rFonts w:ascii="Arial" w:hAnsi="Arial" w:eastAsia="Arial" w:cs="Arial"/>
                        <w:sz w:val="19"/>
                        <w:szCs w:val="19"/>
                      </w:rPr>
                    </w:pPr>
                    <w:r>
                      <w:rPr>
                        <w:rFonts w:ascii="Arial" w:hAnsi="Arial" w:eastAsia="Arial" w:cs="Arial"/>
                        <w:spacing w:val="-3"/>
                        <w:sz w:val="19"/>
                        <w:szCs w:val="19"/>
                      </w:rPr>
                      <w:t>Users</w:t>
                    </w:r>
                  </w:p>
                </w:txbxContent>
              </v:textbox>
            </v:shape>
            <w10:wrap type="none"/>
            <w10:anchorlock/>
          </v:group>
        </w:pict>
      </w:r>
    </w:p>
    <w:p w14:paraId="31738BCA">
      <w:pPr>
        <w:spacing w:before="9" w:line="198" w:lineRule="auto"/>
        <w:ind w:left="2579"/>
        <w:outlineLvl w:val="6"/>
        <w:rPr>
          <w:rFonts w:ascii="Arial" w:hAnsi="Arial" w:eastAsia="Arial" w:cs="Arial"/>
          <w:sz w:val="19"/>
          <w:szCs w:val="19"/>
        </w:rPr>
      </w:pPr>
      <w:r>
        <w:rPr>
          <w:rFonts w:ascii="Arial" w:hAnsi="Arial" w:eastAsia="Arial" w:cs="Arial"/>
          <w:b/>
          <w:bCs/>
          <w:spacing w:val="-14"/>
          <w:sz w:val="19"/>
          <w:szCs w:val="19"/>
        </w:rPr>
        <w:t>FIG.16</w:t>
      </w:r>
      <w:r>
        <w:rPr>
          <w:rFonts w:ascii="Arial" w:hAnsi="Arial" w:eastAsia="Arial" w:cs="Arial"/>
          <w:b/>
          <w:bCs/>
          <w:spacing w:val="5"/>
          <w:sz w:val="19"/>
          <w:szCs w:val="19"/>
        </w:rPr>
        <w:t xml:space="preserve"> </w:t>
      </w:r>
      <w:r>
        <w:rPr>
          <w:rFonts w:ascii="Arial" w:hAnsi="Arial" w:eastAsia="Arial" w:cs="Arial"/>
          <w:b/>
          <w:bCs/>
          <w:spacing w:val="-14"/>
          <w:sz w:val="19"/>
          <w:szCs w:val="19"/>
        </w:rPr>
        <w:t>Remote</w:t>
      </w:r>
      <w:r>
        <w:rPr>
          <w:rFonts w:ascii="Arial" w:hAnsi="Arial" w:eastAsia="Arial" w:cs="Arial"/>
          <w:b/>
          <w:bCs/>
          <w:spacing w:val="3"/>
          <w:sz w:val="19"/>
          <w:szCs w:val="19"/>
        </w:rPr>
        <w:t xml:space="preserve"> </w:t>
      </w:r>
      <w:r>
        <w:rPr>
          <w:rFonts w:ascii="Arial" w:hAnsi="Arial" w:eastAsia="Arial" w:cs="Arial"/>
          <w:b/>
          <w:bCs/>
          <w:spacing w:val="-14"/>
          <w:sz w:val="19"/>
          <w:szCs w:val="19"/>
        </w:rPr>
        <w:t>ID</w:t>
      </w:r>
      <w:r>
        <w:rPr>
          <w:rFonts w:ascii="Arial" w:hAnsi="Arial" w:eastAsia="Arial" w:cs="Arial"/>
          <w:b/>
          <w:bCs/>
          <w:spacing w:val="5"/>
          <w:sz w:val="19"/>
          <w:szCs w:val="19"/>
        </w:rPr>
        <w:t xml:space="preserve"> </w:t>
      </w:r>
      <w:r>
        <w:rPr>
          <w:rFonts w:ascii="Arial" w:hAnsi="Arial" w:eastAsia="Arial" w:cs="Arial"/>
          <w:b/>
          <w:bCs/>
          <w:spacing w:val="-14"/>
          <w:sz w:val="19"/>
          <w:szCs w:val="19"/>
        </w:rPr>
        <w:t xml:space="preserve">Display </w:t>
      </w:r>
      <w:r>
        <w:rPr>
          <w:rFonts w:ascii="Arial" w:hAnsi="Arial" w:eastAsia="Arial" w:cs="Arial"/>
          <w:b/>
          <w:bCs/>
          <w:spacing w:val="-15"/>
          <w:sz w:val="19"/>
          <w:szCs w:val="19"/>
        </w:rPr>
        <w:t>Applications to</w:t>
      </w:r>
      <w:r>
        <w:rPr>
          <w:rFonts w:ascii="Arial" w:hAnsi="Arial" w:eastAsia="Arial" w:cs="Arial"/>
          <w:b/>
          <w:bCs/>
          <w:spacing w:val="5"/>
          <w:sz w:val="19"/>
          <w:szCs w:val="19"/>
        </w:rPr>
        <w:t xml:space="preserve"> </w:t>
      </w:r>
      <w:r>
        <w:rPr>
          <w:rFonts w:ascii="Arial" w:hAnsi="Arial" w:eastAsia="Arial" w:cs="Arial"/>
          <w:b/>
          <w:bCs/>
          <w:spacing w:val="-15"/>
          <w:sz w:val="19"/>
          <w:szCs w:val="19"/>
        </w:rPr>
        <w:t>Net-RID</w:t>
      </w:r>
      <w:r>
        <w:rPr>
          <w:rFonts w:ascii="Arial" w:hAnsi="Arial" w:eastAsia="Arial" w:cs="Arial"/>
          <w:b/>
          <w:bCs/>
          <w:spacing w:val="4"/>
          <w:sz w:val="19"/>
          <w:szCs w:val="19"/>
        </w:rPr>
        <w:t xml:space="preserve"> </w:t>
      </w:r>
      <w:r>
        <w:rPr>
          <w:rFonts w:ascii="Arial" w:hAnsi="Arial" w:eastAsia="Arial" w:cs="Arial"/>
          <w:b/>
          <w:bCs/>
          <w:spacing w:val="-15"/>
          <w:sz w:val="19"/>
          <w:szCs w:val="19"/>
        </w:rPr>
        <w:t>Display</w:t>
      </w:r>
      <w:r>
        <w:rPr>
          <w:rFonts w:ascii="Arial" w:hAnsi="Arial" w:eastAsia="Arial" w:cs="Arial"/>
          <w:b/>
          <w:bCs/>
          <w:spacing w:val="4"/>
          <w:sz w:val="19"/>
          <w:szCs w:val="19"/>
        </w:rPr>
        <w:t xml:space="preserve"> </w:t>
      </w:r>
      <w:r>
        <w:rPr>
          <w:rFonts w:ascii="Arial" w:hAnsi="Arial" w:eastAsia="Arial" w:cs="Arial"/>
          <w:b/>
          <w:bCs/>
          <w:spacing w:val="-15"/>
          <w:sz w:val="19"/>
          <w:szCs w:val="19"/>
        </w:rPr>
        <w:t>Providers</w:t>
      </w:r>
    </w:p>
    <w:p w14:paraId="767A3AF1">
      <w:pPr>
        <w:spacing w:line="327" w:lineRule="auto"/>
        <w:rPr>
          <w:rFonts w:ascii="Arial"/>
          <w:sz w:val="21"/>
        </w:rPr>
      </w:pPr>
    </w:p>
    <w:p w14:paraId="308D1AC5">
      <w:pPr>
        <w:pStyle w:val="7"/>
        <w:spacing w:line="4800" w:lineRule="exact"/>
        <w:ind w:firstLine="939"/>
      </w:pPr>
      <w:r>
        <w:pict>
          <v:shape id="_x0000_s1165" o:spid="_x0000_s1165" o:spt="202" type="#_x0000_t202" style="position:absolute;left:0pt;margin-left:327.45pt;margin-top:147.1pt;height:33.05pt;width:143.85pt;z-index:251680768;mso-width-relative:page;mso-height-relative:page;" filled="f" stroked="f" coordsize="21600,21600">
            <v:path/>
            <v:fill on="f" focussize="0,0"/>
            <v:stroke on="f"/>
            <v:imagedata o:title=""/>
            <o:lock v:ext="edit" aspectratio="f"/>
            <v:textbox inset="0mm,0mm,0mm,0mm">
              <w:txbxContent>
                <w:p w14:paraId="741FFD55">
                  <w:pPr>
                    <w:spacing w:before="19" w:line="196" w:lineRule="auto"/>
                    <w:ind w:left="20"/>
                    <w:rPr>
                      <w:rFonts w:ascii="Arial" w:hAnsi="Arial" w:eastAsia="Arial" w:cs="Arial"/>
                      <w:sz w:val="19"/>
                      <w:szCs w:val="19"/>
                    </w:rPr>
                  </w:pPr>
                  <w:r>
                    <w:rPr>
                      <w:rFonts w:ascii="Arial" w:hAnsi="Arial" w:eastAsia="Arial" w:cs="Arial"/>
                      <w:b/>
                      <w:bCs/>
                      <w:spacing w:val="-7"/>
                      <w:sz w:val="19"/>
                      <w:szCs w:val="19"/>
                    </w:rPr>
                    <w:t>Display area with diagonal&lt;=</w:t>
                  </w:r>
                </w:p>
                <w:p w14:paraId="396196F8">
                  <w:pPr>
                    <w:spacing w:before="41" w:line="196" w:lineRule="auto"/>
                    <w:ind w:left="20"/>
                    <w:rPr>
                      <w:rFonts w:ascii="Arial" w:hAnsi="Arial" w:eastAsia="Arial" w:cs="Arial"/>
                      <w:sz w:val="19"/>
                      <w:szCs w:val="19"/>
                    </w:rPr>
                  </w:pPr>
                  <w:r>
                    <w:rPr>
                      <w:rFonts w:ascii="Arial" w:hAnsi="Arial" w:eastAsia="Arial" w:cs="Arial"/>
                      <w:b/>
                      <w:bCs/>
                      <w:spacing w:val="-13"/>
                      <w:sz w:val="19"/>
                      <w:szCs w:val="19"/>
                    </w:rPr>
                    <w:t>NetDetailsMaxDisplayAreaDiagonal:</w:t>
                  </w:r>
                </w:p>
                <w:p w14:paraId="43D4401A">
                  <w:pPr>
                    <w:spacing w:before="44" w:line="196" w:lineRule="auto"/>
                    <w:ind w:left="20"/>
                    <w:rPr>
                      <w:rFonts w:ascii="Arial" w:hAnsi="Arial" w:eastAsia="Arial" w:cs="Arial"/>
                      <w:sz w:val="19"/>
                      <w:szCs w:val="19"/>
                    </w:rPr>
                  </w:pPr>
                  <w:r>
                    <w:rPr>
                      <w:rFonts w:ascii="Arial" w:hAnsi="Arial" w:eastAsia="Arial" w:cs="Arial"/>
                      <w:b/>
                      <w:bCs/>
                      <w:spacing w:val="-12"/>
                      <w:sz w:val="19"/>
                      <w:szCs w:val="19"/>
                    </w:rPr>
                    <w:t>Individual</w:t>
                  </w:r>
                  <w:r>
                    <w:rPr>
                      <w:rFonts w:ascii="Arial" w:hAnsi="Arial" w:eastAsia="Arial" w:cs="Arial"/>
                      <w:b/>
                      <w:bCs/>
                      <w:spacing w:val="13"/>
                      <w:w w:val="101"/>
                      <w:sz w:val="19"/>
                      <w:szCs w:val="19"/>
                    </w:rPr>
                    <w:t xml:space="preserve"> </w:t>
                  </w:r>
                  <w:r>
                    <w:rPr>
                      <w:rFonts w:ascii="Arial" w:hAnsi="Arial" w:eastAsia="Arial" w:cs="Arial"/>
                      <w:b/>
                      <w:bCs/>
                      <w:spacing w:val="-12"/>
                      <w:sz w:val="19"/>
                      <w:szCs w:val="19"/>
                    </w:rPr>
                    <w:t>UAs provided</w:t>
                  </w:r>
                </w:p>
              </w:txbxContent>
            </v:textbox>
          </v:shape>
        </w:pict>
      </w:r>
      <w:r>
        <w:rPr>
          <w:position w:val="-95"/>
        </w:rPr>
        <w:pict>
          <v:group id="_x0000_s1166" o:spid="_x0000_s1166" o:spt="203" style="height:240pt;width:283.5pt;" coordsize="5670,4800">
            <o:lock v:ext="edit"/>
            <v:shape id="_x0000_s1167" o:spid="_x0000_s1167" o:spt="75" type="#_x0000_t75" style="position:absolute;left:0;top:0;height:4800;width:5670;" filled="f" stroked="f" coordsize="21600,21600">
              <v:path/>
              <v:fill on="f" focussize="0,0"/>
              <v:stroke on="f"/>
              <v:imagedata r:id="rId46" o:title=""/>
              <o:lock v:ext="edit" aspectratio="t"/>
            </v:shape>
            <v:shape id="_x0000_s1168" o:spid="_x0000_s1168" o:spt="202" type="#_x0000_t202" style="position:absolute;left:-20;top:-20;height:4840;width:5710;" filled="f" stroked="f" coordsize="21600,21600">
              <v:path/>
              <v:fill on="f" focussize="0,0"/>
              <v:stroke on="f"/>
              <v:imagedata o:title=""/>
              <o:lock v:ext="edit" aspectratio="f"/>
              <v:textbox inset="0mm,0mm,0mm,0mm">
                <w:txbxContent>
                  <w:p w14:paraId="5A0F1731">
                    <w:pPr>
                      <w:spacing w:before="132" w:line="266" w:lineRule="auto"/>
                      <w:ind w:left="168" w:right="252" w:hanging="9"/>
                      <w:rPr>
                        <w:rFonts w:ascii="Arial" w:hAnsi="Arial" w:eastAsia="Arial" w:cs="Arial"/>
                        <w:sz w:val="19"/>
                        <w:szCs w:val="19"/>
                      </w:rPr>
                    </w:pPr>
                    <w:r>
                      <w:rPr>
                        <w:rFonts w:ascii="Arial" w:hAnsi="Arial" w:eastAsia="Arial" w:cs="Arial"/>
                        <w:spacing w:val="-2"/>
                        <w:sz w:val="19"/>
                        <w:szCs w:val="19"/>
                      </w:rPr>
                      <w:t>Display area with diagonal&gt;NetMa</w:t>
                    </w:r>
                    <w:r>
                      <w:rPr>
                        <w:rFonts w:ascii="Arial" w:hAnsi="Arial" w:eastAsia="Arial" w:cs="Arial"/>
                        <w:spacing w:val="-3"/>
                        <w:sz w:val="19"/>
                        <w:szCs w:val="19"/>
                      </w:rPr>
                      <w:t>xDisplayAreaDiagonal:no data</w:t>
                    </w:r>
                    <w:r>
                      <w:rPr>
                        <w:rFonts w:ascii="Arial" w:hAnsi="Arial" w:eastAsia="Arial" w:cs="Arial"/>
                        <w:sz w:val="19"/>
                        <w:szCs w:val="19"/>
                      </w:rPr>
                      <w:t xml:space="preserve"> </w:t>
                    </w:r>
                    <w:r>
                      <w:rPr>
                        <w:rFonts w:ascii="Arial" w:hAnsi="Arial" w:eastAsia="Arial" w:cs="Arial"/>
                        <w:spacing w:val="-2"/>
                        <w:sz w:val="19"/>
                        <w:szCs w:val="19"/>
                      </w:rPr>
                      <w:t>provided</w:t>
                    </w:r>
                  </w:p>
                  <w:p w14:paraId="5E9FDD72">
                    <w:pPr>
                      <w:spacing w:before="126" w:line="239" w:lineRule="exact"/>
                      <w:ind w:left="1339"/>
                      <w:rPr>
                        <w:rFonts w:ascii="Arial" w:hAnsi="Arial" w:eastAsia="Arial" w:cs="Arial"/>
                        <w:sz w:val="19"/>
                        <w:szCs w:val="19"/>
                      </w:rPr>
                    </w:pPr>
                    <w:r>
                      <w:rPr>
                        <w:rFonts w:ascii="Arial" w:hAnsi="Arial" w:eastAsia="Arial" w:cs="Arial"/>
                        <w:spacing w:val="-1"/>
                        <w:position w:val="2"/>
                        <w:sz w:val="19"/>
                        <w:szCs w:val="19"/>
                      </w:rPr>
                      <w:t>Display area with diagonal&lt;=</w:t>
                    </w:r>
                  </w:p>
                  <w:p w14:paraId="3142EB1D">
                    <w:pPr>
                      <w:spacing w:line="239" w:lineRule="exact"/>
                      <w:ind w:left="1339"/>
                      <w:rPr>
                        <w:rFonts w:ascii="Arial" w:hAnsi="Arial" w:eastAsia="Arial" w:cs="Arial"/>
                        <w:sz w:val="19"/>
                        <w:szCs w:val="19"/>
                      </w:rPr>
                    </w:pPr>
                    <w:r>
                      <w:rPr>
                        <w:rFonts w:ascii="Arial" w:hAnsi="Arial" w:eastAsia="Arial" w:cs="Arial"/>
                        <w:spacing w:val="-5"/>
                        <w:position w:val="2"/>
                        <w:sz w:val="19"/>
                        <w:szCs w:val="19"/>
                      </w:rPr>
                      <w:t>NetMaxDisplayAreaDiagonal but &gt;</w:t>
                    </w:r>
                  </w:p>
                  <w:p w14:paraId="20CA3088">
                    <w:pPr>
                      <w:spacing w:before="20" w:line="186" w:lineRule="auto"/>
                      <w:ind w:left="1339"/>
                      <w:rPr>
                        <w:rFonts w:ascii="Arial" w:hAnsi="Arial" w:eastAsia="Arial" w:cs="Arial"/>
                        <w:sz w:val="19"/>
                        <w:szCs w:val="19"/>
                      </w:rPr>
                    </w:pPr>
                    <w:r>
                      <w:rPr>
                        <w:rFonts w:ascii="Arial" w:hAnsi="Arial" w:eastAsia="Arial" w:cs="Arial"/>
                        <w:spacing w:val="-7"/>
                        <w:sz w:val="19"/>
                        <w:szCs w:val="19"/>
                      </w:rPr>
                      <w:t>NetDetailsMaxDisplayAreaDiagonal:</w:t>
                    </w:r>
                  </w:p>
                  <w:p w14:paraId="12343BBB">
                    <w:pPr>
                      <w:spacing w:line="654" w:lineRule="exact"/>
                      <w:ind w:left="1339"/>
                      <w:rPr>
                        <w:rFonts w:ascii="黑体" w:hAnsi="黑体" w:eastAsia="黑体" w:cs="黑体"/>
                        <w:sz w:val="48"/>
                        <w:szCs w:val="48"/>
                      </w:rPr>
                    </w:pPr>
                    <w:r>
                      <w:rPr>
                        <w:rFonts w:ascii="Arial" w:hAnsi="Arial" w:eastAsia="Arial" w:cs="Arial"/>
                        <w:spacing w:val="-6"/>
                        <w:position w:val="30"/>
                        <w:sz w:val="19"/>
                        <w:szCs w:val="19"/>
                      </w:rPr>
                      <w:t>UAS grouped or obfuscated</w:t>
                    </w:r>
                    <w:r>
                      <w:rPr>
                        <w:rFonts w:hint="eastAsia" w:ascii="Arial" w:hAnsi="Arial" w:eastAsia="宋体" w:cs="Arial"/>
                        <w:spacing w:val="-6"/>
                        <w:position w:val="30"/>
                        <w:sz w:val="19"/>
                        <w:szCs w:val="19"/>
                        <w:lang w:eastAsia="zh-CN"/>
                      </w:rPr>
                      <w:t xml:space="preserve">  </w:t>
                    </w:r>
                    <w:r>
                      <w:rPr>
                        <w:rFonts w:ascii="黑体" w:hAnsi="黑体" w:eastAsia="黑体" w:cs="黑体"/>
                        <w:spacing w:val="-6"/>
                        <w:position w:val="1"/>
                        <w:sz w:val="48"/>
                        <w:szCs w:val="48"/>
                      </w:rPr>
                      <w:t>①</w:t>
                    </w:r>
                  </w:p>
                  <w:p w14:paraId="423860F2">
                    <w:pPr>
                      <w:spacing w:line="319" w:lineRule="auto"/>
                      <w:rPr>
                        <w:rFonts w:ascii="Arial"/>
                        <w:sz w:val="21"/>
                      </w:rPr>
                    </w:pPr>
                  </w:p>
                  <w:p w14:paraId="3E037188">
                    <w:pPr>
                      <w:spacing w:before="55" w:line="196" w:lineRule="auto"/>
                      <w:ind w:left="2950"/>
                      <w:rPr>
                        <w:rFonts w:ascii="Arial" w:hAnsi="Arial" w:eastAsia="Arial" w:cs="Arial"/>
                        <w:sz w:val="19"/>
                        <w:szCs w:val="19"/>
                      </w:rPr>
                    </w:pPr>
                    <w:r>
                      <w:rPr>
                        <w:rFonts w:ascii="Arial" w:hAnsi="Arial" w:eastAsia="Arial" w:cs="Arial"/>
                        <w:spacing w:val="7"/>
                        <w:sz w:val="19"/>
                        <w:szCs w:val="19"/>
                      </w:rPr>
                      <w:t>X……</w:t>
                    </w:r>
                  </w:p>
                  <w:p w14:paraId="66F0F0EF">
                    <w:pPr>
                      <w:spacing w:line="317" w:lineRule="auto"/>
                      <w:rPr>
                        <w:rFonts w:ascii="Arial"/>
                        <w:sz w:val="21"/>
                      </w:rPr>
                    </w:pPr>
                  </w:p>
                  <w:p w14:paraId="03F90E67">
                    <w:pPr>
                      <w:spacing w:line="317" w:lineRule="auto"/>
                      <w:rPr>
                        <w:rFonts w:ascii="Arial"/>
                        <w:sz w:val="21"/>
                      </w:rPr>
                    </w:pPr>
                  </w:p>
                  <w:p w14:paraId="544D0BF3">
                    <w:pPr>
                      <w:spacing w:before="69" w:line="375" w:lineRule="exact"/>
                      <w:ind w:left="1949"/>
                      <w:rPr>
                        <w:rFonts w:ascii="Times New Roman" w:hAnsi="Times New Roman" w:eastAsia="Times New Roman" w:cs="Times New Roman"/>
                        <w:sz w:val="19"/>
                        <w:szCs w:val="19"/>
                      </w:rPr>
                    </w:pPr>
                    <w:r>
                      <w:rPr>
                        <w:rFonts w:ascii="Arial" w:hAnsi="Arial" w:eastAsia="Arial" w:cs="Arial"/>
                        <w:spacing w:val="-6"/>
                        <w:sz w:val="24"/>
                        <w:szCs w:val="24"/>
                      </w:rPr>
                      <w:t>3</w:t>
                    </w:r>
                    <w:r>
                      <w:rPr>
                        <w:rFonts w:hint="eastAsia" w:ascii="Arial" w:hAnsi="Arial" w:eastAsia="宋体" w:cs="Arial"/>
                        <w:spacing w:val="2"/>
                        <w:sz w:val="24"/>
                        <w:szCs w:val="24"/>
                        <w:lang w:eastAsia="zh-CN"/>
                      </w:rPr>
                      <w:t xml:space="preserve"> </w:t>
                    </w:r>
                    <w:r>
                      <w:rPr>
                        <w:rFonts w:ascii="Arial" w:hAnsi="Arial" w:eastAsia="Arial" w:cs="Arial"/>
                        <w:spacing w:val="2"/>
                        <w:sz w:val="24"/>
                        <w:szCs w:val="24"/>
                      </w:rPr>
                      <w:t xml:space="preserve"> </w:t>
                    </w:r>
                    <w:r>
                      <w:rPr>
                        <w:rFonts w:ascii="Times New Roman" w:hAnsi="Times New Roman" w:eastAsia="Times New Roman" w:cs="Times New Roman"/>
                        <w:spacing w:val="-6"/>
                        <w:position w:val="11"/>
                        <w:sz w:val="19"/>
                        <w:szCs w:val="19"/>
                      </w:rPr>
                      <w:t>X</w:t>
                    </w:r>
                  </w:p>
                </w:txbxContent>
              </v:textbox>
            </v:shape>
            <w10:wrap type="none"/>
            <w10:anchorlock/>
          </v:group>
        </w:pict>
      </w:r>
    </w:p>
    <w:p w14:paraId="346D2782">
      <w:pPr>
        <w:spacing w:before="20" w:line="198" w:lineRule="auto"/>
        <w:ind w:left="2389"/>
        <w:outlineLvl w:val="6"/>
        <w:rPr>
          <w:rFonts w:ascii="Arial" w:hAnsi="Arial" w:eastAsia="Arial" w:cs="Arial"/>
          <w:sz w:val="19"/>
          <w:szCs w:val="19"/>
        </w:rPr>
      </w:pPr>
      <w:r>
        <w:rPr>
          <w:rFonts w:ascii="Arial" w:hAnsi="Arial" w:eastAsia="Arial" w:cs="Arial"/>
          <w:b/>
          <w:bCs/>
          <w:spacing w:val="-14"/>
          <w:sz w:val="19"/>
          <w:szCs w:val="19"/>
        </w:rPr>
        <w:t>FIG.17</w:t>
      </w:r>
      <w:r>
        <w:rPr>
          <w:rFonts w:ascii="Arial" w:hAnsi="Arial" w:eastAsia="Arial" w:cs="Arial"/>
          <w:b/>
          <w:bCs/>
          <w:spacing w:val="4"/>
          <w:sz w:val="19"/>
          <w:szCs w:val="19"/>
        </w:rPr>
        <w:t xml:space="preserve"> </w:t>
      </w:r>
      <w:r>
        <w:rPr>
          <w:rFonts w:ascii="Arial" w:hAnsi="Arial" w:eastAsia="Arial" w:cs="Arial"/>
          <w:b/>
          <w:bCs/>
          <w:spacing w:val="-14"/>
          <w:sz w:val="19"/>
          <w:szCs w:val="19"/>
        </w:rPr>
        <w:t>Data</w:t>
      </w:r>
      <w:r>
        <w:rPr>
          <w:rFonts w:ascii="Arial" w:hAnsi="Arial" w:eastAsia="Arial" w:cs="Arial"/>
          <w:b/>
          <w:bCs/>
          <w:spacing w:val="5"/>
          <w:sz w:val="19"/>
          <w:szCs w:val="19"/>
        </w:rPr>
        <w:t xml:space="preserve"> </w:t>
      </w:r>
      <w:r>
        <w:rPr>
          <w:rFonts w:ascii="Arial" w:hAnsi="Arial" w:eastAsia="Arial" w:cs="Arial"/>
          <w:b/>
          <w:bCs/>
          <w:spacing w:val="-14"/>
          <w:sz w:val="19"/>
          <w:szCs w:val="19"/>
        </w:rPr>
        <w:t>Provision to</w:t>
      </w:r>
      <w:r>
        <w:rPr>
          <w:rFonts w:ascii="Arial" w:hAnsi="Arial" w:eastAsia="Arial" w:cs="Arial"/>
          <w:b/>
          <w:bCs/>
          <w:spacing w:val="4"/>
          <w:sz w:val="19"/>
          <w:szCs w:val="19"/>
        </w:rPr>
        <w:t xml:space="preserve"> </w:t>
      </w:r>
      <w:r>
        <w:rPr>
          <w:rFonts w:ascii="Arial" w:hAnsi="Arial" w:eastAsia="Arial" w:cs="Arial"/>
          <w:b/>
          <w:bCs/>
          <w:spacing w:val="-14"/>
          <w:sz w:val="19"/>
          <w:szCs w:val="19"/>
        </w:rPr>
        <w:t>Display Application</w:t>
      </w:r>
      <w:r>
        <w:rPr>
          <w:rFonts w:ascii="Arial" w:hAnsi="Arial" w:eastAsia="Arial" w:cs="Arial"/>
          <w:b/>
          <w:bCs/>
          <w:spacing w:val="5"/>
          <w:sz w:val="19"/>
          <w:szCs w:val="19"/>
        </w:rPr>
        <w:t xml:space="preserve"> </w:t>
      </w:r>
      <w:r>
        <w:rPr>
          <w:rFonts w:ascii="Arial" w:hAnsi="Arial" w:eastAsia="Arial" w:cs="Arial"/>
          <w:b/>
          <w:bCs/>
          <w:spacing w:val="-14"/>
          <w:sz w:val="19"/>
          <w:szCs w:val="19"/>
        </w:rPr>
        <w:t>Based on</w:t>
      </w:r>
      <w:r>
        <w:rPr>
          <w:rFonts w:ascii="Arial" w:hAnsi="Arial" w:eastAsia="Arial" w:cs="Arial"/>
          <w:b/>
          <w:bCs/>
          <w:spacing w:val="4"/>
          <w:sz w:val="19"/>
          <w:szCs w:val="19"/>
        </w:rPr>
        <w:t xml:space="preserve"> </w:t>
      </w:r>
      <w:r>
        <w:rPr>
          <w:rFonts w:ascii="Arial" w:hAnsi="Arial" w:eastAsia="Arial" w:cs="Arial"/>
          <w:b/>
          <w:bCs/>
          <w:spacing w:val="-14"/>
          <w:sz w:val="19"/>
          <w:szCs w:val="19"/>
        </w:rPr>
        <w:t xml:space="preserve">Display Area </w:t>
      </w:r>
      <w:r>
        <w:rPr>
          <w:rFonts w:ascii="Arial" w:hAnsi="Arial" w:eastAsia="Arial" w:cs="Arial"/>
          <w:b/>
          <w:bCs/>
          <w:spacing w:val="-15"/>
          <w:sz w:val="19"/>
          <w:szCs w:val="19"/>
        </w:rPr>
        <w:t>Size</w:t>
      </w:r>
    </w:p>
    <w:p w14:paraId="78EF737E">
      <w:pPr>
        <w:spacing w:before="38"/>
      </w:pPr>
    </w:p>
    <w:p w14:paraId="14085155">
      <w:pPr>
        <w:sectPr>
          <w:footerReference r:id="rId15" w:type="default"/>
          <w:pgSz w:w="11900" w:h="16840"/>
          <w:pgMar w:top="400" w:right="724" w:bottom="1237" w:left="750" w:header="0" w:footer="1033" w:gutter="0"/>
          <w:cols w:equalWidth="0" w:num="1">
            <w:col w:w="10426"/>
          </w:cols>
        </w:sectPr>
      </w:pPr>
    </w:p>
    <w:p w14:paraId="123DABAA">
      <w:pPr>
        <w:pStyle w:val="7"/>
        <w:spacing w:before="34" w:line="239" w:lineRule="auto"/>
        <w:ind w:right="219"/>
        <w:rPr>
          <w:sz w:val="19"/>
          <w:szCs w:val="19"/>
        </w:rPr>
      </w:pPr>
      <w:r>
        <w:rPr>
          <w:sz w:val="19"/>
          <w:szCs w:val="19"/>
        </w:rPr>
        <w:t>the</w:t>
      </w:r>
      <w:r>
        <w:rPr>
          <w:rFonts w:hint="eastAsia" w:eastAsia="宋体"/>
          <w:sz w:val="19"/>
          <w:szCs w:val="19"/>
          <w:lang w:eastAsia="zh-CN"/>
        </w:rPr>
        <w:t xml:space="preserve"> </w:t>
      </w:r>
      <w:r>
        <w:rPr>
          <w:sz w:val="19"/>
          <w:szCs w:val="19"/>
        </w:rPr>
        <w:t>operation.Flight</w:t>
      </w:r>
      <w:r>
        <w:rPr>
          <w:rFonts w:hint="eastAsia" w:eastAsia="宋体"/>
          <w:sz w:val="19"/>
          <w:szCs w:val="19"/>
          <w:lang w:eastAsia="zh-CN"/>
        </w:rPr>
        <w:t xml:space="preserve"> </w:t>
      </w:r>
      <w:r>
        <w:rPr>
          <w:sz w:val="19"/>
          <w:szCs w:val="19"/>
        </w:rPr>
        <w:t>detail</w:t>
      </w:r>
      <w:r>
        <w:rPr>
          <w:rFonts w:hint="eastAsia" w:eastAsia="宋体"/>
          <w:sz w:val="19"/>
          <w:szCs w:val="19"/>
          <w:lang w:eastAsia="zh-CN"/>
        </w:rPr>
        <w:t xml:space="preserve"> </w:t>
      </w:r>
      <w:r>
        <w:rPr>
          <w:sz w:val="19"/>
          <w:szCs w:val="19"/>
        </w:rPr>
        <w:t>request</w:t>
      </w:r>
      <w:r>
        <w:rPr>
          <w:rFonts w:hint="eastAsia" w:eastAsia="宋体"/>
          <w:spacing w:val="1"/>
          <w:sz w:val="19"/>
          <w:szCs w:val="19"/>
          <w:lang w:eastAsia="zh-CN"/>
        </w:rPr>
        <w:t xml:space="preserve"> </w:t>
      </w:r>
      <w:r>
        <w:rPr>
          <w:sz w:val="19"/>
          <w:szCs w:val="19"/>
        </w:rPr>
        <w:t>provides</w:t>
      </w:r>
      <w:r>
        <w:rPr>
          <w:rFonts w:hint="eastAsia" w:eastAsia="宋体"/>
          <w:spacing w:val="5"/>
          <w:sz w:val="19"/>
          <w:szCs w:val="19"/>
          <w:lang w:eastAsia="zh-CN"/>
        </w:rPr>
        <w:t xml:space="preserve"> </w:t>
      </w:r>
      <w:r>
        <w:rPr>
          <w:sz w:val="19"/>
          <w:szCs w:val="19"/>
        </w:rPr>
        <w:t>additional</w:t>
      </w:r>
      <w:r>
        <w:rPr>
          <w:rFonts w:hint="eastAsia" w:eastAsia="宋体"/>
          <w:spacing w:val="4"/>
          <w:sz w:val="19"/>
          <w:szCs w:val="19"/>
          <w:lang w:eastAsia="zh-CN"/>
        </w:rPr>
        <w:t xml:space="preserve"> </w:t>
      </w:r>
      <w:r>
        <w:rPr>
          <w:sz w:val="19"/>
          <w:szCs w:val="19"/>
        </w:rPr>
        <w:t>data</w:t>
      </w:r>
      <w:r>
        <w:rPr>
          <w:spacing w:val="1"/>
          <w:sz w:val="19"/>
          <w:szCs w:val="19"/>
        </w:rPr>
        <w:t xml:space="preserve"> </w:t>
      </w:r>
      <w:r>
        <w:rPr>
          <w:sz w:val="19"/>
          <w:szCs w:val="19"/>
        </w:rPr>
        <w:t>about  a</w:t>
      </w:r>
      <w:r>
        <w:rPr>
          <w:spacing w:val="11"/>
          <w:sz w:val="19"/>
          <w:szCs w:val="19"/>
        </w:rPr>
        <w:t xml:space="preserve">  </w:t>
      </w:r>
      <w:r>
        <w:rPr>
          <w:sz w:val="19"/>
          <w:szCs w:val="19"/>
        </w:rPr>
        <w:t>specific  UAS,such</w:t>
      </w:r>
      <w:r>
        <w:rPr>
          <w:spacing w:val="9"/>
          <w:sz w:val="19"/>
          <w:szCs w:val="19"/>
        </w:rPr>
        <w:t xml:space="preserve">  </w:t>
      </w:r>
      <w:r>
        <w:rPr>
          <w:sz w:val="19"/>
          <w:szCs w:val="19"/>
        </w:rPr>
        <w:t>as</w:t>
      </w:r>
      <w:r>
        <w:rPr>
          <w:spacing w:val="7"/>
          <w:sz w:val="19"/>
          <w:szCs w:val="19"/>
        </w:rPr>
        <w:t xml:space="preserve">  </w:t>
      </w:r>
      <w:r>
        <w:rPr>
          <w:sz w:val="19"/>
          <w:szCs w:val="19"/>
        </w:rPr>
        <w:t>the</w:t>
      </w:r>
      <w:r>
        <w:rPr>
          <w:spacing w:val="6"/>
          <w:sz w:val="19"/>
          <w:szCs w:val="19"/>
        </w:rPr>
        <w:t xml:space="preserve">  </w:t>
      </w:r>
      <w:r>
        <w:rPr>
          <w:sz w:val="19"/>
          <w:szCs w:val="19"/>
        </w:rPr>
        <w:t>UAS</w:t>
      </w:r>
      <w:r>
        <w:rPr>
          <w:spacing w:val="9"/>
          <w:sz w:val="19"/>
          <w:szCs w:val="19"/>
        </w:rPr>
        <w:t xml:space="preserve">  </w:t>
      </w:r>
      <w:r>
        <w:rPr>
          <w:sz w:val="19"/>
          <w:szCs w:val="19"/>
        </w:rPr>
        <w:t>ID,o</w:t>
      </w:r>
      <w:r>
        <w:rPr>
          <w:spacing w:val="-1"/>
          <w:sz w:val="19"/>
          <w:szCs w:val="19"/>
        </w:rPr>
        <w:t>perator</w:t>
      </w:r>
      <w:r>
        <w:rPr>
          <w:spacing w:val="8"/>
          <w:sz w:val="19"/>
          <w:szCs w:val="19"/>
        </w:rPr>
        <w:t xml:space="preserve">  </w:t>
      </w:r>
      <w:r>
        <w:rPr>
          <w:spacing w:val="-1"/>
          <w:sz w:val="19"/>
          <w:szCs w:val="19"/>
        </w:rPr>
        <w:t>location,</w:t>
      </w:r>
    </w:p>
    <w:p w14:paraId="57DFB926">
      <w:pPr>
        <w:spacing w:line="14" w:lineRule="auto"/>
        <w:rPr>
          <w:rFonts w:ascii="Arial"/>
          <w:sz w:val="2"/>
        </w:rPr>
      </w:pPr>
      <w:r>
        <w:rPr>
          <w:rFonts w:ascii="Arial" w:hAnsi="Arial" w:eastAsia="Arial" w:cs="Arial"/>
          <w:sz w:val="2"/>
          <w:szCs w:val="2"/>
        </w:rPr>
        <w:br w:type="column"/>
      </w:r>
    </w:p>
    <w:p w14:paraId="61CD3A33">
      <w:pPr>
        <w:pStyle w:val="7"/>
        <w:spacing w:before="33" w:line="239" w:lineRule="auto"/>
        <w:ind w:firstLine="19"/>
        <w:rPr>
          <w:sz w:val="19"/>
          <w:szCs w:val="19"/>
        </w:rPr>
      </w:pPr>
      <w:r>
        <w:rPr>
          <w:sz w:val="19"/>
          <w:szCs w:val="19"/>
        </w:rPr>
        <w:t>and  operation  description.(The  precise</w:t>
      </w:r>
      <w:r>
        <w:rPr>
          <w:spacing w:val="7"/>
          <w:sz w:val="19"/>
          <w:szCs w:val="19"/>
        </w:rPr>
        <w:t xml:space="preserve">  </w:t>
      </w:r>
      <w:r>
        <w:rPr>
          <w:sz w:val="19"/>
          <w:szCs w:val="19"/>
        </w:rPr>
        <w:t>data</w:t>
      </w:r>
      <w:r>
        <w:rPr>
          <w:spacing w:val="8"/>
          <w:sz w:val="19"/>
          <w:szCs w:val="19"/>
        </w:rPr>
        <w:t xml:space="preserve">  </w:t>
      </w:r>
      <w:r>
        <w:rPr>
          <w:sz w:val="19"/>
          <w:szCs w:val="19"/>
        </w:rPr>
        <w:t>for</w:t>
      </w:r>
      <w:r>
        <w:rPr>
          <w:spacing w:val="8"/>
          <w:sz w:val="19"/>
          <w:szCs w:val="19"/>
        </w:rPr>
        <w:t xml:space="preserve">  </w:t>
      </w:r>
      <w:r>
        <w:rPr>
          <w:sz w:val="19"/>
          <w:szCs w:val="19"/>
        </w:rPr>
        <w:t>e</w:t>
      </w:r>
      <w:r>
        <w:rPr>
          <w:spacing w:val="-1"/>
          <w:sz w:val="19"/>
          <w:szCs w:val="19"/>
        </w:rPr>
        <w:t>ach</w:t>
      </w:r>
      <w:r>
        <w:rPr>
          <w:spacing w:val="7"/>
          <w:sz w:val="19"/>
          <w:szCs w:val="19"/>
        </w:rPr>
        <w:t xml:space="preserve">  </w:t>
      </w:r>
      <w:r>
        <w:rPr>
          <w:spacing w:val="-1"/>
          <w:sz w:val="19"/>
          <w:szCs w:val="19"/>
        </w:rPr>
        <w:t>interface</w:t>
      </w:r>
      <w:r>
        <w:rPr>
          <w:sz w:val="19"/>
          <w:szCs w:val="19"/>
        </w:rPr>
        <w:t xml:space="preserve"> </w:t>
      </w:r>
      <w:r>
        <w:rPr>
          <w:spacing w:val="-1"/>
          <w:sz w:val="19"/>
          <w:szCs w:val="19"/>
        </w:rPr>
        <w:t>is  fully  enumerated</w:t>
      </w:r>
      <w:r>
        <w:rPr>
          <w:spacing w:val="50"/>
          <w:sz w:val="19"/>
          <w:szCs w:val="19"/>
        </w:rPr>
        <w:t xml:space="preserve"> </w:t>
      </w:r>
      <w:r>
        <w:rPr>
          <w:spacing w:val="-1"/>
          <w:sz w:val="19"/>
          <w:szCs w:val="19"/>
        </w:rPr>
        <w:t>in</w:t>
      </w:r>
      <w:r>
        <w:rPr>
          <w:spacing w:val="41"/>
          <w:w w:val="101"/>
          <w:sz w:val="19"/>
          <w:szCs w:val="19"/>
        </w:rPr>
        <w:t xml:space="preserve"> </w:t>
      </w:r>
      <w:r>
        <w:rPr>
          <w:spacing w:val="-1"/>
          <w:sz w:val="19"/>
          <w:szCs w:val="19"/>
        </w:rPr>
        <w:t>the</w:t>
      </w:r>
      <w:r>
        <w:rPr>
          <w:spacing w:val="41"/>
          <w:sz w:val="19"/>
          <w:szCs w:val="19"/>
        </w:rPr>
        <w:t xml:space="preserve"> </w:t>
      </w:r>
      <w:r>
        <w:rPr>
          <w:spacing w:val="-1"/>
          <w:sz w:val="19"/>
          <w:szCs w:val="19"/>
        </w:rPr>
        <w:t>API</w:t>
      </w:r>
      <w:r>
        <w:rPr>
          <w:spacing w:val="38"/>
          <w:w w:val="102"/>
          <w:sz w:val="19"/>
          <w:szCs w:val="19"/>
        </w:rPr>
        <w:t xml:space="preserve"> </w:t>
      </w:r>
      <w:r>
        <w:rPr>
          <w:spacing w:val="-1"/>
          <w:sz w:val="19"/>
          <w:szCs w:val="19"/>
        </w:rPr>
        <w:t>provided</w:t>
      </w:r>
      <w:r>
        <w:rPr>
          <w:spacing w:val="44"/>
          <w:sz w:val="19"/>
          <w:szCs w:val="19"/>
        </w:rPr>
        <w:t xml:space="preserve"> </w:t>
      </w:r>
      <w:r>
        <w:rPr>
          <w:spacing w:val="-1"/>
          <w:sz w:val="19"/>
          <w:szCs w:val="19"/>
        </w:rPr>
        <w:t>in</w:t>
      </w:r>
      <w:r>
        <w:rPr>
          <w:spacing w:val="32"/>
          <w:sz w:val="19"/>
          <w:szCs w:val="19"/>
        </w:rPr>
        <w:t xml:space="preserve"> </w:t>
      </w:r>
      <w:r>
        <w:rPr>
          <w:b/>
          <w:bCs/>
          <w:color w:val="D02030"/>
          <w:spacing w:val="-1"/>
          <w:sz w:val="19"/>
          <w:szCs w:val="19"/>
        </w:rPr>
        <w:t>Annex</w:t>
      </w:r>
      <w:r>
        <w:rPr>
          <w:b/>
          <w:bCs/>
          <w:color w:val="D02030"/>
          <w:spacing w:val="42"/>
          <w:w w:val="101"/>
          <w:sz w:val="19"/>
          <w:szCs w:val="19"/>
        </w:rPr>
        <w:t xml:space="preserve"> </w:t>
      </w:r>
      <w:r>
        <w:rPr>
          <w:b/>
          <w:bCs/>
          <w:color w:val="D02030"/>
          <w:spacing w:val="-1"/>
          <w:sz w:val="19"/>
          <w:szCs w:val="19"/>
        </w:rPr>
        <w:t>A4.)</w:t>
      </w:r>
    </w:p>
    <w:p w14:paraId="5466AEB9">
      <w:pPr>
        <w:pStyle w:val="7"/>
        <w:spacing w:before="232" w:line="241" w:lineRule="auto"/>
        <w:ind w:right="162" w:rightChars="0" w:firstLine="190"/>
        <w:rPr>
          <w:sz w:val="19"/>
          <w:szCs w:val="19"/>
        </w:rPr>
      </w:pPr>
      <w:r>
        <w:rPr>
          <w:sz w:val="19"/>
          <w:szCs w:val="19"/>
        </w:rPr>
        <w:t>5.5.5.9  With  respect</w:t>
      </w:r>
      <w:r>
        <w:rPr>
          <w:spacing w:val="8"/>
          <w:sz w:val="19"/>
          <w:szCs w:val="19"/>
        </w:rPr>
        <w:t xml:space="preserve">  </w:t>
      </w:r>
      <w:r>
        <w:rPr>
          <w:sz w:val="19"/>
          <w:szCs w:val="19"/>
        </w:rPr>
        <w:t>to</w:t>
      </w:r>
      <w:r>
        <w:rPr>
          <w:spacing w:val="7"/>
          <w:sz w:val="19"/>
          <w:szCs w:val="19"/>
        </w:rPr>
        <w:t xml:space="preserve">  </w:t>
      </w:r>
      <w:r>
        <w:rPr>
          <w:sz w:val="19"/>
          <w:szCs w:val="19"/>
        </w:rPr>
        <w:t>UAs</w:t>
      </w:r>
      <w:r>
        <w:rPr>
          <w:spacing w:val="9"/>
          <w:sz w:val="19"/>
          <w:szCs w:val="19"/>
        </w:rPr>
        <w:t xml:space="preserve">  </w:t>
      </w:r>
      <w:r>
        <w:rPr>
          <w:sz w:val="19"/>
          <w:szCs w:val="19"/>
        </w:rPr>
        <w:t>that</w:t>
      </w:r>
      <w:r>
        <w:rPr>
          <w:spacing w:val="7"/>
          <w:sz w:val="19"/>
          <w:szCs w:val="19"/>
        </w:rPr>
        <w:t xml:space="preserve">  </w:t>
      </w:r>
      <w:r>
        <w:rPr>
          <w:sz w:val="19"/>
          <w:szCs w:val="19"/>
        </w:rPr>
        <w:t>were</w:t>
      </w:r>
      <w:r>
        <w:rPr>
          <w:spacing w:val="11"/>
          <w:sz w:val="19"/>
          <w:szCs w:val="19"/>
        </w:rPr>
        <w:t xml:space="preserve">  </w:t>
      </w:r>
      <w:r>
        <w:rPr>
          <w:sz w:val="19"/>
          <w:szCs w:val="19"/>
        </w:rPr>
        <w:t>operating</w:t>
      </w:r>
      <w:r>
        <w:rPr>
          <w:spacing w:val="7"/>
          <w:sz w:val="19"/>
          <w:szCs w:val="19"/>
        </w:rPr>
        <w:t xml:space="preserve">  </w:t>
      </w:r>
      <w:r>
        <w:rPr>
          <w:sz w:val="19"/>
          <w:szCs w:val="19"/>
        </w:rPr>
        <w:t>wi</w:t>
      </w:r>
      <w:r>
        <w:rPr>
          <w:spacing w:val="-1"/>
          <w:sz w:val="19"/>
          <w:szCs w:val="19"/>
        </w:rPr>
        <w:t>thin</w:t>
      </w:r>
      <w:r>
        <w:rPr>
          <w:spacing w:val="11"/>
          <w:sz w:val="19"/>
          <w:szCs w:val="19"/>
        </w:rPr>
        <w:t xml:space="preserve">  </w:t>
      </w:r>
      <w:r>
        <w:rPr>
          <w:spacing w:val="-1"/>
          <w:sz w:val="19"/>
          <w:szCs w:val="19"/>
        </w:rPr>
        <w:t>a</w:t>
      </w:r>
      <w:r>
        <w:rPr>
          <w:spacing w:val="1"/>
          <w:sz w:val="19"/>
          <w:szCs w:val="19"/>
        </w:rPr>
        <w:t xml:space="preserve"> </w:t>
      </w:r>
      <w:r>
        <w:rPr>
          <w:sz w:val="19"/>
          <w:szCs w:val="19"/>
        </w:rPr>
        <w:t>user-requested</w:t>
      </w:r>
      <w:r>
        <w:rPr>
          <w:rFonts w:hint="eastAsia" w:eastAsia="宋体"/>
          <w:sz w:val="19"/>
          <w:szCs w:val="19"/>
          <w:lang w:eastAsia="zh-CN"/>
        </w:rPr>
        <w:t xml:space="preserve"> </w:t>
      </w:r>
      <w:r>
        <w:rPr>
          <w:sz w:val="19"/>
          <w:szCs w:val="19"/>
        </w:rPr>
        <w:t>display</w:t>
      </w:r>
      <w:r>
        <w:rPr>
          <w:rFonts w:hint="eastAsia" w:eastAsia="宋体"/>
          <w:sz w:val="19"/>
          <w:szCs w:val="19"/>
          <w:lang w:eastAsia="zh-CN"/>
        </w:rPr>
        <w:t xml:space="preserve"> </w:t>
      </w:r>
      <w:r>
        <w:rPr>
          <w:sz w:val="19"/>
          <w:szCs w:val="19"/>
        </w:rPr>
        <w:t>area</w:t>
      </w:r>
      <w:r>
        <w:rPr>
          <w:rFonts w:hint="eastAsia" w:eastAsia="宋体"/>
          <w:sz w:val="19"/>
          <w:szCs w:val="19"/>
          <w:lang w:eastAsia="zh-CN"/>
        </w:rPr>
        <w:t xml:space="preserve"> </w:t>
      </w:r>
      <w:r>
        <w:rPr>
          <w:sz w:val="19"/>
          <w:szCs w:val="19"/>
        </w:rPr>
        <w:t>within</w:t>
      </w:r>
      <w:r>
        <w:rPr>
          <w:rFonts w:hint="eastAsia" w:eastAsia="宋体"/>
          <w:sz w:val="19"/>
          <w:szCs w:val="19"/>
          <w:lang w:eastAsia="zh-CN"/>
        </w:rPr>
        <w:t xml:space="preserve"> </w:t>
      </w:r>
      <w:r>
        <w:rPr>
          <w:sz w:val="19"/>
          <w:szCs w:val="19"/>
        </w:rPr>
        <w:t>a</w:t>
      </w:r>
      <w:r>
        <w:rPr>
          <w:rFonts w:hint="eastAsia" w:eastAsia="宋体"/>
          <w:sz w:val="19"/>
          <w:szCs w:val="19"/>
          <w:lang w:eastAsia="zh-CN"/>
        </w:rPr>
        <w:t xml:space="preserve"> </w:t>
      </w:r>
      <w:r>
        <w:rPr>
          <w:sz w:val="19"/>
          <w:szCs w:val="19"/>
        </w:rPr>
        <w:t>short</w:t>
      </w:r>
      <w:r>
        <w:rPr>
          <w:rFonts w:hint="eastAsia" w:eastAsia="宋体"/>
          <w:sz w:val="19"/>
          <w:szCs w:val="19"/>
          <w:lang w:eastAsia="zh-CN"/>
        </w:rPr>
        <w:t xml:space="preserve"> </w:t>
      </w:r>
      <w:r>
        <w:rPr>
          <w:sz w:val="19"/>
          <w:szCs w:val="19"/>
        </w:rPr>
        <w:t>period</w:t>
      </w:r>
      <w:r>
        <w:rPr>
          <w:rFonts w:hint="eastAsia" w:eastAsia="宋体"/>
          <w:spacing w:val="2"/>
          <w:sz w:val="19"/>
          <w:szCs w:val="19"/>
          <w:lang w:eastAsia="zh-CN"/>
        </w:rPr>
        <w:t xml:space="preserve"> </w:t>
      </w:r>
      <w:r>
        <w:rPr>
          <w:sz w:val="19"/>
          <w:szCs w:val="19"/>
        </w:rPr>
        <w:t>of</w:t>
      </w:r>
      <w:r>
        <w:rPr>
          <w:rFonts w:hint="eastAsia" w:eastAsia="宋体"/>
          <w:spacing w:val="-1"/>
          <w:sz w:val="19"/>
          <w:szCs w:val="19"/>
          <w:lang w:eastAsia="zh-CN"/>
        </w:rPr>
        <w:t xml:space="preserve"> </w:t>
      </w:r>
      <w:r>
        <w:rPr>
          <w:spacing w:val="-1"/>
          <w:sz w:val="19"/>
          <w:szCs w:val="19"/>
        </w:rPr>
        <w:t>time</w:t>
      </w:r>
      <w:r>
        <w:rPr>
          <w:sz w:val="19"/>
          <w:szCs w:val="19"/>
        </w:rPr>
        <w:t xml:space="preserve"> (NetMaxNearRealTimeDataPeriod),N</w:t>
      </w:r>
      <w:r>
        <w:rPr>
          <w:spacing w:val="-1"/>
          <w:sz w:val="19"/>
          <w:szCs w:val="19"/>
        </w:rPr>
        <w:t>et-RID</w:t>
      </w:r>
      <w:r>
        <w:rPr>
          <w:rFonts w:hint="eastAsia" w:eastAsia="宋体"/>
          <w:spacing w:val="11"/>
          <w:sz w:val="19"/>
          <w:szCs w:val="19"/>
          <w:lang w:eastAsia="zh-CN"/>
        </w:rPr>
        <w:t xml:space="preserve"> </w:t>
      </w:r>
      <w:r>
        <w:rPr>
          <w:spacing w:val="11"/>
          <w:sz w:val="19"/>
          <w:szCs w:val="19"/>
        </w:rPr>
        <w:t xml:space="preserve"> </w:t>
      </w:r>
      <w:r>
        <w:rPr>
          <w:spacing w:val="-1"/>
          <w:sz w:val="19"/>
          <w:szCs w:val="19"/>
        </w:rPr>
        <w:t>Display</w:t>
      </w:r>
      <w:r>
        <w:rPr>
          <w:rFonts w:hint="eastAsia" w:eastAsia="宋体"/>
          <w:spacing w:val="11"/>
          <w:sz w:val="19"/>
          <w:szCs w:val="19"/>
          <w:lang w:eastAsia="zh-CN"/>
        </w:rPr>
        <w:t xml:space="preserve"> </w:t>
      </w:r>
      <w:r>
        <w:rPr>
          <w:spacing w:val="11"/>
          <w:sz w:val="19"/>
          <w:szCs w:val="19"/>
        </w:rPr>
        <w:t xml:space="preserve"> </w:t>
      </w:r>
      <w:r>
        <w:rPr>
          <w:spacing w:val="-1"/>
          <w:sz w:val="19"/>
          <w:szCs w:val="19"/>
        </w:rPr>
        <w:t>Provid-</w:t>
      </w:r>
      <w:r>
        <w:rPr>
          <w:spacing w:val="3"/>
          <w:sz w:val="19"/>
          <w:szCs w:val="19"/>
        </w:rPr>
        <w:t xml:space="preserve"> </w:t>
      </w:r>
      <w:r>
        <w:rPr>
          <w:sz w:val="19"/>
          <w:szCs w:val="19"/>
        </w:rPr>
        <w:t>ers  can  provide  Remote</w:t>
      </w:r>
      <w:r>
        <w:rPr>
          <w:spacing w:val="6"/>
          <w:sz w:val="19"/>
          <w:szCs w:val="19"/>
        </w:rPr>
        <w:t xml:space="preserve">  </w:t>
      </w:r>
      <w:r>
        <w:rPr>
          <w:sz w:val="19"/>
          <w:szCs w:val="19"/>
        </w:rPr>
        <w:t>ID</w:t>
      </w:r>
      <w:r>
        <w:rPr>
          <w:spacing w:val="6"/>
          <w:sz w:val="19"/>
          <w:szCs w:val="19"/>
        </w:rPr>
        <w:t xml:space="preserve">  </w:t>
      </w:r>
      <w:r>
        <w:rPr>
          <w:sz w:val="19"/>
          <w:szCs w:val="19"/>
        </w:rPr>
        <w:t>Display</w:t>
      </w:r>
      <w:r>
        <w:rPr>
          <w:spacing w:val="6"/>
          <w:sz w:val="19"/>
          <w:szCs w:val="19"/>
        </w:rPr>
        <w:t xml:space="preserve">  </w:t>
      </w:r>
      <w:r>
        <w:rPr>
          <w:sz w:val="19"/>
          <w:szCs w:val="19"/>
        </w:rPr>
        <w:t>Applications</w:t>
      </w:r>
      <w:r>
        <w:rPr>
          <w:spacing w:val="8"/>
          <w:sz w:val="19"/>
          <w:szCs w:val="19"/>
        </w:rPr>
        <w:t xml:space="preserve">  </w:t>
      </w:r>
      <w:r>
        <w:rPr>
          <w:sz w:val="19"/>
          <w:szCs w:val="19"/>
        </w:rPr>
        <w:t>all</w:t>
      </w:r>
      <w:r>
        <w:rPr>
          <w:spacing w:val="4"/>
          <w:sz w:val="19"/>
          <w:szCs w:val="19"/>
        </w:rPr>
        <w:t xml:space="preserve">  </w:t>
      </w:r>
      <w:r>
        <w:rPr>
          <w:sz w:val="19"/>
          <w:szCs w:val="19"/>
        </w:rPr>
        <w:t>positi</w:t>
      </w:r>
      <w:r>
        <w:rPr>
          <w:spacing w:val="-1"/>
          <w:sz w:val="19"/>
          <w:szCs w:val="19"/>
        </w:rPr>
        <w:t>on</w:t>
      </w:r>
      <w:r>
        <w:rPr>
          <w:sz w:val="19"/>
          <w:szCs w:val="19"/>
        </w:rPr>
        <w:t xml:space="preserve"> information  for  the  UA  in  the  user-requested  di</w:t>
      </w:r>
      <w:r>
        <w:rPr>
          <w:spacing w:val="-1"/>
          <w:sz w:val="19"/>
          <w:szCs w:val="19"/>
        </w:rPr>
        <w:t>splay  area  for</w:t>
      </w:r>
      <w:r>
        <w:rPr>
          <w:sz w:val="19"/>
          <w:szCs w:val="19"/>
        </w:rPr>
        <w:t xml:space="preserve"> that</w:t>
      </w:r>
      <w:r>
        <w:rPr>
          <w:rFonts w:hint="eastAsia" w:eastAsia="宋体"/>
          <w:sz w:val="19"/>
          <w:szCs w:val="19"/>
          <w:lang w:eastAsia="zh-CN"/>
        </w:rPr>
        <w:t xml:space="preserve"> </w:t>
      </w:r>
      <w:r>
        <w:rPr>
          <w:sz w:val="19"/>
          <w:szCs w:val="19"/>
        </w:rPr>
        <w:t>period.While</w:t>
      </w:r>
      <w:r>
        <w:rPr>
          <w:rFonts w:hint="eastAsia" w:eastAsia="宋体"/>
          <w:sz w:val="19"/>
          <w:szCs w:val="19"/>
          <w:lang w:eastAsia="zh-CN"/>
        </w:rPr>
        <w:t xml:space="preserve"> </w:t>
      </w:r>
      <w:r>
        <w:rPr>
          <w:sz w:val="19"/>
          <w:szCs w:val="19"/>
        </w:rPr>
        <w:t>no</w:t>
      </w:r>
      <w:r>
        <w:rPr>
          <w:rFonts w:hint="eastAsia" w:eastAsia="宋体"/>
          <w:sz w:val="19"/>
          <w:szCs w:val="19"/>
          <w:lang w:eastAsia="zh-CN"/>
        </w:rPr>
        <w:t xml:space="preserve"> </w:t>
      </w:r>
      <w:r>
        <w:rPr>
          <w:sz w:val="19"/>
          <w:szCs w:val="19"/>
        </w:rPr>
        <w:t>requirements</w:t>
      </w:r>
      <w:r>
        <w:rPr>
          <w:rFonts w:hint="eastAsia" w:eastAsia="宋体"/>
          <w:sz w:val="19"/>
          <w:szCs w:val="19"/>
          <w:lang w:eastAsia="zh-CN"/>
        </w:rPr>
        <w:t xml:space="preserve"> </w:t>
      </w:r>
      <w:r>
        <w:rPr>
          <w:sz w:val="19"/>
          <w:szCs w:val="19"/>
        </w:rPr>
        <w:t>are</w:t>
      </w:r>
      <w:r>
        <w:rPr>
          <w:rFonts w:hint="eastAsia" w:eastAsia="宋体"/>
          <w:sz w:val="19"/>
          <w:szCs w:val="19"/>
          <w:lang w:eastAsia="zh-CN"/>
        </w:rPr>
        <w:t xml:space="preserve"> </w:t>
      </w:r>
      <w:r>
        <w:rPr>
          <w:sz w:val="19"/>
          <w:szCs w:val="19"/>
        </w:rPr>
        <w:t>levied</w:t>
      </w:r>
      <w:r>
        <w:rPr>
          <w:rFonts w:hint="eastAsia" w:eastAsia="宋体"/>
          <w:sz w:val="19"/>
          <w:szCs w:val="19"/>
          <w:lang w:eastAsia="zh-CN"/>
        </w:rPr>
        <w:t xml:space="preserve"> </w:t>
      </w:r>
      <w:r>
        <w:rPr>
          <w:sz w:val="19"/>
          <w:szCs w:val="19"/>
        </w:rPr>
        <w:t>on</w:t>
      </w:r>
      <w:r>
        <w:rPr>
          <w:rFonts w:hint="eastAsia" w:eastAsia="宋体"/>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user interface  for</w:t>
      </w:r>
      <w:r>
        <w:rPr>
          <w:spacing w:val="43"/>
          <w:w w:val="102"/>
          <w:sz w:val="19"/>
          <w:szCs w:val="19"/>
        </w:rPr>
        <w:t xml:space="preserve"> </w:t>
      </w:r>
      <w:r>
        <w:rPr>
          <w:sz w:val="19"/>
          <w:szCs w:val="19"/>
        </w:rPr>
        <w:t>Remot</w:t>
      </w:r>
      <w:r>
        <w:rPr>
          <w:spacing w:val="-1"/>
          <w:sz w:val="19"/>
          <w:szCs w:val="19"/>
        </w:rPr>
        <w:t>e  ID</w:t>
      </w:r>
      <w:r>
        <w:rPr>
          <w:spacing w:val="44"/>
          <w:sz w:val="19"/>
          <w:szCs w:val="19"/>
        </w:rPr>
        <w:t xml:space="preserve"> </w:t>
      </w:r>
      <w:r>
        <w:rPr>
          <w:spacing w:val="-1"/>
          <w:sz w:val="19"/>
          <w:szCs w:val="19"/>
        </w:rPr>
        <w:t>Display</w:t>
      </w:r>
      <w:r>
        <w:rPr>
          <w:spacing w:val="42"/>
          <w:w w:val="101"/>
          <w:sz w:val="19"/>
          <w:szCs w:val="19"/>
        </w:rPr>
        <w:t xml:space="preserve"> </w:t>
      </w:r>
      <w:r>
        <w:rPr>
          <w:spacing w:val="-1"/>
          <w:sz w:val="19"/>
          <w:szCs w:val="19"/>
        </w:rPr>
        <w:t>Applications,this  capability  is</w:t>
      </w:r>
      <w:r>
        <w:rPr>
          <w:sz w:val="19"/>
          <w:szCs w:val="19"/>
        </w:rPr>
        <w:t xml:space="preserve"> intended  to  allow  the  user  to  identify  </w:t>
      </w:r>
      <w:r>
        <w:rPr>
          <w:spacing w:val="-1"/>
          <w:sz w:val="19"/>
          <w:szCs w:val="19"/>
        </w:rPr>
        <w:t>a  UA  that  has  recently</w:t>
      </w:r>
      <w:r>
        <w:rPr>
          <w:sz w:val="19"/>
          <w:szCs w:val="19"/>
        </w:rPr>
        <w:t xml:space="preserve"> </w:t>
      </w:r>
      <w:r>
        <w:rPr>
          <w:spacing w:val="-1"/>
          <w:sz w:val="19"/>
          <w:szCs w:val="19"/>
        </w:rPr>
        <w:t>exited</w:t>
      </w:r>
      <w:r>
        <w:rPr>
          <w:spacing w:val="57"/>
          <w:w w:val="102"/>
          <w:sz w:val="19"/>
          <w:szCs w:val="19"/>
        </w:rPr>
        <w:t xml:space="preserve"> </w:t>
      </w:r>
      <w:r>
        <w:rPr>
          <w:spacing w:val="-1"/>
          <w:sz w:val="19"/>
          <w:szCs w:val="19"/>
        </w:rPr>
        <w:t>the  area  from  some  form  of</w:t>
      </w:r>
      <w:r>
        <w:rPr>
          <w:spacing w:val="27"/>
          <w:sz w:val="19"/>
          <w:szCs w:val="19"/>
        </w:rPr>
        <w:t xml:space="preserve"> </w:t>
      </w:r>
      <w:r>
        <w:rPr>
          <w:spacing w:val="-1"/>
          <w:sz w:val="19"/>
          <w:szCs w:val="19"/>
        </w:rPr>
        <w:t>interaction  with  its  history</w:t>
      </w:r>
      <w:r>
        <w:rPr>
          <w:sz w:val="19"/>
          <w:szCs w:val="19"/>
        </w:rPr>
        <w:t xml:space="preserve"> </w:t>
      </w:r>
      <w:r>
        <w:rPr>
          <w:spacing w:val="-1"/>
          <w:sz w:val="19"/>
          <w:szCs w:val="19"/>
        </w:rPr>
        <w:t>trail</w:t>
      </w:r>
      <w:r>
        <w:rPr>
          <w:spacing w:val="51"/>
          <w:sz w:val="19"/>
          <w:szCs w:val="19"/>
        </w:rPr>
        <w:t xml:space="preserve"> </w:t>
      </w:r>
      <w:r>
        <w:rPr>
          <w:spacing w:val="-1"/>
          <w:sz w:val="19"/>
          <w:szCs w:val="19"/>
        </w:rPr>
        <w:t>and</w:t>
      </w:r>
      <w:r>
        <w:rPr>
          <w:spacing w:val="30"/>
          <w:sz w:val="19"/>
          <w:szCs w:val="19"/>
        </w:rPr>
        <w:t xml:space="preserve"> </w:t>
      </w:r>
      <w:r>
        <w:rPr>
          <w:spacing w:val="-1"/>
          <w:sz w:val="19"/>
          <w:szCs w:val="19"/>
        </w:rPr>
        <w:t>without</w:t>
      </w:r>
      <w:r>
        <w:rPr>
          <w:spacing w:val="30"/>
          <w:sz w:val="19"/>
          <w:szCs w:val="19"/>
        </w:rPr>
        <w:t xml:space="preserve"> </w:t>
      </w:r>
      <w:r>
        <w:rPr>
          <w:spacing w:val="-1"/>
          <w:sz w:val="19"/>
          <w:szCs w:val="19"/>
        </w:rPr>
        <w:t>having</w:t>
      </w:r>
      <w:r>
        <w:rPr>
          <w:spacing w:val="31"/>
          <w:w w:val="101"/>
          <w:sz w:val="19"/>
          <w:szCs w:val="19"/>
        </w:rPr>
        <w:t xml:space="preserve"> </w:t>
      </w:r>
      <w:r>
        <w:rPr>
          <w:spacing w:val="-1"/>
          <w:sz w:val="19"/>
          <w:szCs w:val="19"/>
        </w:rPr>
        <w:t>to</w:t>
      </w:r>
      <w:r>
        <w:rPr>
          <w:spacing w:val="29"/>
          <w:sz w:val="19"/>
          <w:szCs w:val="19"/>
        </w:rPr>
        <w:t xml:space="preserve"> </w:t>
      </w:r>
      <w:r>
        <w:rPr>
          <w:spacing w:val="-1"/>
          <w:sz w:val="19"/>
          <w:szCs w:val="19"/>
        </w:rPr>
        <w:t>pan</w:t>
      </w:r>
      <w:r>
        <w:rPr>
          <w:spacing w:val="34"/>
          <w:w w:val="102"/>
          <w:sz w:val="19"/>
          <w:szCs w:val="19"/>
        </w:rPr>
        <w:t xml:space="preserve"> </w:t>
      </w:r>
      <w:r>
        <w:rPr>
          <w:spacing w:val="-1"/>
          <w:sz w:val="19"/>
          <w:szCs w:val="19"/>
        </w:rPr>
        <w:t>in</w:t>
      </w:r>
      <w:r>
        <w:rPr>
          <w:spacing w:val="30"/>
          <w:w w:val="101"/>
          <w:sz w:val="19"/>
          <w:szCs w:val="19"/>
        </w:rPr>
        <w:t xml:space="preserve"> </w:t>
      </w:r>
      <w:r>
        <w:rPr>
          <w:spacing w:val="-1"/>
          <w:sz w:val="19"/>
          <w:szCs w:val="19"/>
        </w:rPr>
        <w:t>multiple</w:t>
      </w:r>
      <w:r>
        <w:rPr>
          <w:spacing w:val="35"/>
          <w:w w:val="102"/>
          <w:sz w:val="19"/>
          <w:szCs w:val="19"/>
        </w:rPr>
        <w:t xml:space="preserve"> </w:t>
      </w:r>
      <w:r>
        <w:rPr>
          <w:spacing w:val="-1"/>
          <w:sz w:val="19"/>
          <w:szCs w:val="19"/>
        </w:rPr>
        <w:t>directions</w:t>
      </w:r>
      <w:r>
        <w:rPr>
          <w:spacing w:val="38"/>
          <w:w w:val="101"/>
          <w:sz w:val="19"/>
          <w:szCs w:val="19"/>
        </w:rPr>
        <w:t xml:space="preserve"> </w:t>
      </w:r>
      <w:r>
        <w:rPr>
          <w:spacing w:val="-1"/>
          <w:sz w:val="19"/>
          <w:szCs w:val="19"/>
        </w:rPr>
        <w:t>searching</w:t>
      </w:r>
      <w:r>
        <w:rPr>
          <w:sz w:val="19"/>
          <w:szCs w:val="19"/>
        </w:rPr>
        <w:t xml:space="preserve"> for  the  current  </w:t>
      </w:r>
      <w:r>
        <w:rPr>
          <w:spacing w:val="-1"/>
          <w:sz w:val="19"/>
          <w:szCs w:val="19"/>
        </w:rPr>
        <w:t>UA</w:t>
      </w:r>
      <w:r>
        <w:rPr>
          <w:spacing w:val="3"/>
          <w:sz w:val="19"/>
          <w:szCs w:val="19"/>
        </w:rPr>
        <w:t xml:space="preserve">  </w:t>
      </w:r>
      <w:r>
        <w:rPr>
          <w:spacing w:val="-1"/>
          <w:sz w:val="19"/>
          <w:szCs w:val="19"/>
        </w:rPr>
        <w:t>location.</w:t>
      </w:r>
    </w:p>
    <w:p w14:paraId="22661306">
      <w:pPr>
        <w:pStyle w:val="7"/>
        <w:spacing w:before="121" w:line="188" w:lineRule="auto"/>
        <w:ind w:left="190"/>
        <w:rPr>
          <w:sz w:val="19"/>
          <w:szCs w:val="19"/>
        </w:rPr>
      </w:pPr>
      <w:r>
        <w:fldChar w:fldCharType="begin"/>
      </w:r>
      <w:r>
        <w:instrText xml:space="preserve"> HYPERLINK "5.5.5.10" </w:instrText>
      </w:r>
      <w:r>
        <w:fldChar w:fldCharType="separate"/>
      </w:r>
      <w:r>
        <w:rPr>
          <w:i/>
          <w:iCs/>
          <w:sz w:val="19"/>
          <w:szCs w:val="19"/>
        </w:rPr>
        <w:t>5.5.5.10</w:t>
      </w:r>
      <w:r>
        <w:rPr>
          <w:i/>
          <w:iCs/>
          <w:sz w:val="19"/>
          <w:szCs w:val="19"/>
        </w:rPr>
        <w:fldChar w:fldCharType="end"/>
      </w:r>
      <w:r>
        <w:rPr>
          <w:rFonts w:hint="eastAsia" w:eastAsia="宋体"/>
          <w:i/>
          <w:iCs/>
          <w:sz w:val="19"/>
          <w:szCs w:val="19"/>
          <w:lang w:eastAsia="zh-CN"/>
        </w:rPr>
        <w:t xml:space="preserve"> </w:t>
      </w:r>
      <w:r>
        <w:rPr>
          <w:i/>
          <w:iCs/>
          <w:sz w:val="19"/>
          <w:szCs w:val="19"/>
        </w:rPr>
        <w:t xml:space="preserve"> Requirements:</w:t>
      </w:r>
    </w:p>
    <w:p w14:paraId="50B14B74">
      <w:pPr>
        <w:pStyle w:val="7"/>
        <w:spacing w:before="43" w:line="245" w:lineRule="auto"/>
        <w:ind w:right="162" w:rightChars="0" w:firstLine="309"/>
        <w:jc w:val="both"/>
        <w:rPr>
          <w:sz w:val="19"/>
          <w:szCs w:val="19"/>
        </w:rPr>
      </w:pPr>
      <w:r>
        <w:rPr>
          <w:spacing w:val="1"/>
          <w:sz w:val="19"/>
          <w:szCs w:val="19"/>
        </w:rPr>
        <w:t>(1)</w:t>
      </w:r>
      <w:r>
        <w:rPr>
          <w:sz w:val="19"/>
          <w:szCs w:val="19"/>
        </w:rPr>
        <w:t>Communications</w:t>
      </w:r>
      <w:r>
        <w:rPr>
          <w:rFonts w:hint="eastAsia" w:eastAsia="宋体"/>
          <w:spacing w:val="1"/>
          <w:sz w:val="19"/>
          <w:szCs w:val="19"/>
          <w:lang w:eastAsia="zh-CN"/>
        </w:rPr>
        <w:t xml:space="preserve"> </w:t>
      </w:r>
      <w:r>
        <w:rPr>
          <w:sz w:val="19"/>
          <w:szCs w:val="19"/>
        </w:rPr>
        <w:t>between</w:t>
      </w:r>
      <w:r>
        <w:rPr>
          <w:rFonts w:hint="eastAsia" w:eastAsia="宋体"/>
          <w:spacing w:val="1"/>
          <w:sz w:val="19"/>
          <w:szCs w:val="19"/>
          <w:lang w:eastAsia="zh-CN"/>
        </w:rPr>
        <w:t xml:space="preserve"> </w:t>
      </w:r>
      <w:r>
        <w:rPr>
          <w:sz w:val="19"/>
          <w:szCs w:val="19"/>
        </w:rPr>
        <w:t>Net</w:t>
      </w:r>
      <w:r>
        <w:rPr>
          <w:spacing w:val="1"/>
          <w:sz w:val="19"/>
          <w:szCs w:val="19"/>
        </w:rPr>
        <w:t>-</w:t>
      </w:r>
      <w:r>
        <w:rPr>
          <w:sz w:val="19"/>
          <w:szCs w:val="19"/>
        </w:rPr>
        <w:t>RID</w:t>
      </w:r>
      <w:r>
        <w:rPr>
          <w:rFonts w:hint="eastAsia" w:eastAsia="宋体"/>
          <w:spacing w:val="1"/>
          <w:sz w:val="19"/>
          <w:szCs w:val="19"/>
          <w:lang w:eastAsia="zh-CN"/>
        </w:rPr>
        <w:t xml:space="preserve"> </w:t>
      </w:r>
      <w:r>
        <w:rPr>
          <w:sz w:val="19"/>
          <w:szCs w:val="19"/>
        </w:rPr>
        <w:t>Display</w:t>
      </w:r>
      <w:r>
        <w:rPr>
          <w:rFonts w:hint="eastAsia" w:eastAsia="宋体"/>
          <w:spacing w:val="5"/>
          <w:sz w:val="19"/>
          <w:szCs w:val="19"/>
          <w:lang w:eastAsia="zh-CN"/>
        </w:rPr>
        <w:t xml:space="preserve"> </w:t>
      </w:r>
      <w:r>
        <w:rPr>
          <w:sz w:val="19"/>
          <w:szCs w:val="19"/>
        </w:rPr>
        <w:t>Providers and</w:t>
      </w:r>
      <w:r>
        <w:rPr>
          <w:rFonts w:hint="eastAsia" w:eastAsia="宋体"/>
          <w:sz w:val="19"/>
          <w:szCs w:val="19"/>
          <w:lang w:eastAsia="zh-CN"/>
        </w:rPr>
        <w:t xml:space="preserve"> </w:t>
      </w:r>
      <w:r>
        <w:rPr>
          <w:sz w:val="19"/>
          <w:szCs w:val="19"/>
        </w:rPr>
        <w:t xml:space="preserve"> Remote</w:t>
      </w:r>
      <w:r>
        <w:rPr>
          <w:rFonts w:hint="eastAsia" w:eastAsia="宋体"/>
          <w:sz w:val="19"/>
          <w:szCs w:val="19"/>
          <w:lang w:eastAsia="zh-CN"/>
        </w:rPr>
        <w:t xml:space="preserve"> </w:t>
      </w:r>
      <w:r>
        <w:rPr>
          <w:sz w:val="19"/>
          <w:szCs w:val="19"/>
        </w:rPr>
        <w:t xml:space="preserve"> ID</w:t>
      </w:r>
      <w:r>
        <w:rPr>
          <w:rFonts w:hint="eastAsia" w:eastAsia="宋体"/>
          <w:sz w:val="19"/>
          <w:szCs w:val="19"/>
          <w:lang w:eastAsia="zh-CN"/>
        </w:rPr>
        <w:t xml:space="preserve"> </w:t>
      </w:r>
      <w:r>
        <w:rPr>
          <w:sz w:val="19"/>
          <w:szCs w:val="19"/>
        </w:rPr>
        <w:t>Display</w:t>
      </w:r>
      <w:r>
        <w:rPr>
          <w:rFonts w:hint="eastAsia" w:eastAsia="宋体"/>
          <w:sz w:val="19"/>
          <w:szCs w:val="19"/>
          <w:lang w:eastAsia="zh-CN"/>
        </w:rPr>
        <w:t xml:space="preserve"> </w:t>
      </w:r>
      <w:r>
        <w:rPr>
          <w:sz w:val="19"/>
          <w:szCs w:val="19"/>
        </w:rPr>
        <w:t xml:space="preserve"> Applicatio</w:t>
      </w:r>
      <w:r>
        <w:rPr>
          <w:spacing w:val="-1"/>
          <w:sz w:val="19"/>
          <w:szCs w:val="19"/>
        </w:rPr>
        <w:t>ns</w:t>
      </w:r>
      <w:r>
        <w:rPr>
          <w:rFonts w:hint="eastAsia" w:eastAsia="宋体"/>
          <w:spacing w:val="5"/>
          <w:sz w:val="19"/>
          <w:szCs w:val="19"/>
          <w:lang w:eastAsia="zh-CN"/>
        </w:rPr>
        <w:t xml:space="preserve"> </w:t>
      </w:r>
      <w:r>
        <w:rPr>
          <w:spacing w:val="5"/>
          <w:sz w:val="19"/>
          <w:szCs w:val="19"/>
        </w:rPr>
        <w:t xml:space="preserve"> </w:t>
      </w:r>
      <w:r>
        <w:rPr>
          <w:spacing w:val="-1"/>
          <w:sz w:val="19"/>
          <w:szCs w:val="19"/>
        </w:rPr>
        <w:t>shall(NET0410)be</w:t>
      </w:r>
      <w:r>
        <w:rPr>
          <w:spacing w:val="2"/>
          <w:sz w:val="19"/>
          <w:szCs w:val="19"/>
        </w:rPr>
        <w:t xml:space="preserve"> </w:t>
      </w:r>
      <w:r>
        <w:rPr>
          <w:sz w:val="19"/>
          <w:szCs w:val="19"/>
        </w:rPr>
        <w:t>encrypted</w:t>
      </w:r>
      <w:r>
        <w:rPr>
          <w:spacing w:val="23"/>
          <w:sz w:val="19"/>
          <w:szCs w:val="19"/>
        </w:rPr>
        <w:t xml:space="preserve">  </w:t>
      </w:r>
      <w:r>
        <w:rPr>
          <w:sz w:val="19"/>
          <w:szCs w:val="19"/>
        </w:rPr>
        <w:t>using</w:t>
      </w:r>
      <w:r>
        <w:rPr>
          <w:rFonts w:hint="eastAsia" w:eastAsia="宋体"/>
          <w:sz w:val="19"/>
          <w:szCs w:val="19"/>
          <w:lang w:eastAsia="zh-CN"/>
        </w:rPr>
        <w:t xml:space="preserve"> </w:t>
      </w:r>
      <w:r>
        <w:rPr>
          <w:sz w:val="19"/>
          <w:szCs w:val="19"/>
        </w:rPr>
        <w:t>an</w:t>
      </w:r>
      <w:r>
        <w:rPr>
          <w:rFonts w:hint="eastAsia" w:eastAsia="宋体"/>
          <w:sz w:val="19"/>
          <w:szCs w:val="19"/>
          <w:lang w:eastAsia="zh-CN"/>
        </w:rPr>
        <w:t xml:space="preserve"> </w:t>
      </w:r>
      <w:r>
        <w:rPr>
          <w:sz w:val="19"/>
          <w:szCs w:val="19"/>
        </w:rPr>
        <w:t>industry-standard</w:t>
      </w:r>
      <w:r>
        <w:rPr>
          <w:rFonts w:hint="eastAsia" w:eastAsia="宋体"/>
          <w:sz w:val="19"/>
          <w:szCs w:val="19"/>
          <w:lang w:eastAsia="zh-CN"/>
        </w:rPr>
        <w:t xml:space="preserve"> </w:t>
      </w:r>
      <w:r>
        <w:rPr>
          <w:sz w:val="19"/>
          <w:szCs w:val="19"/>
        </w:rPr>
        <w:t>enc</w:t>
      </w:r>
      <w:r>
        <w:rPr>
          <w:spacing w:val="-1"/>
          <w:sz w:val="19"/>
          <w:szCs w:val="19"/>
        </w:rPr>
        <w:t>ryption</w:t>
      </w:r>
      <w:r>
        <w:rPr>
          <w:rFonts w:hint="eastAsia" w:eastAsia="宋体"/>
          <w:spacing w:val="-1"/>
          <w:sz w:val="19"/>
          <w:szCs w:val="19"/>
          <w:lang w:eastAsia="zh-CN"/>
        </w:rPr>
        <w:t xml:space="preserve"> </w:t>
      </w:r>
      <w:r>
        <w:rPr>
          <w:spacing w:val="-1"/>
          <w:sz w:val="19"/>
          <w:szCs w:val="19"/>
        </w:rPr>
        <w:t>mechanism</w:t>
      </w:r>
      <w:r>
        <w:rPr>
          <w:sz w:val="19"/>
          <w:szCs w:val="19"/>
        </w:rPr>
        <w:t xml:space="preserve"> with  a  minimum  encryption  strength  </w:t>
      </w:r>
      <w:r>
        <w:rPr>
          <w:spacing w:val="-1"/>
          <w:sz w:val="19"/>
          <w:szCs w:val="19"/>
        </w:rPr>
        <w:t>of  128  bits.</w:t>
      </w:r>
    </w:p>
    <w:p w14:paraId="1230C9C3">
      <w:pPr>
        <w:pStyle w:val="7"/>
        <w:spacing w:before="139" w:line="203" w:lineRule="auto"/>
        <w:ind w:right="162" w:rightChars="0" w:firstLine="190"/>
        <w:jc w:val="both"/>
        <w:rPr>
          <w:sz w:val="19"/>
          <w:szCs w:val="19"/>
        </w:rPr>
      </w:pPr>
      <w:r>
        <w:rPr>
          <w:spacing w:val="-7"/>
          <w:sz w:val="19"/>
          <w:szCs w:val="19"/>
        </w:rPr>
        <w:t>NoTE</w:t>
      </w:r>
      <w:r>
        <w:rPr>
          <w:spacing w:val="21"/>
          <w:w w:val="102"/>
          <w:sz w:val="19"/>
          <w:szCs w:val="19"/>
        </w:rPr>
        <w:t xml:space="preserve"> </w:t>
      </w:r>
      <w:r>
        <w:rPr>
          <w:spacing w:val="-7"/>
          <w:sz w:val="19"/>
          <w:szCs w:val="19"/>
        </w:rPr>
        <w:t>15—This requirement is intended to address both integrity and</w:t>
      </w:r>
      <w:r>
        <w:rPr>
          <w:sz w:val="19"/>
          <w:szCs w:val="19"/>
        </w:rPr>
        <w:t xml:space="preserve"> </w:t>
      </w:r>
      <w:r>
        <w:rPr>
          <w:spacing w:val="-2"/>
          <w:sz w:val="19"/>
          <w:szCs w:val="19"/>
        </w:rPr>
        <w:t>confidentiality of</w:t>
      </w:r>
      <w:r>
        <w:rPr>
          <w:spacing w:val="-15"/>
          <w:sz w:val="19"/>
          <w:szCs w:val="19"/>
        </w:rPr>
        <w:t xml:space="preserve"> </w:t>
      </w:r>
      <w:r>
        <w:rPr>
          <w:spacing w:val="-2"/>
          <w:sz w:val="19"/>
          <w:szCs w:val="19"/>
        </w:rPr>
        <w:t>Remote ID data in transit.TLS is an</w:t>
      </w:r>
      <w:r>
        <w:rPr>
          <w:spacing w:val="6"/>
          <w:sz w:val="19"/>
          <w:szCs w:val="19"/>
        </w:rPr>
        <w:t xml:space="preserve"> </w:t>
      </w:r>
      <w:r>
        <w:rPr>
          <w:spacing w:val="-2"/>
          <w:sz w:val="19"/>
          <w:szCs w:val="19"/>
        </w:rPr>
        <w:t>example of</w:t>
      </w:r>
      <w:r>
        <w:rPr>
          <w:spacing w:val="-14"/>
          <w:sz w:val="19"/>
          <w:szCs w:val="19"/>
        </w:rPr>
        <w:t xml:space="preserve"> </w:t>
      </w:r>
      <w:r>
        <w:rPr>
          <w:spacing w:val="-2"/>
          <w:sz w:val="19"/>
          <w:szCs w:val="19"/>
        </w:rPr>
        <w:t>an</w:t>
      </w:r>
      <w:r>
        <w:rPr>
          <w:sz w:val="19"/>
          <w:szCs w:val="19"/>
        </w:rPr>
        <w:t xml:space="preserve"> </w:t>
      </w:r>
      <w:r>
        <w:rPr>
          <w:spacing w:val="-7"/>
          <w:sz w:val="19"/>
          <w:szCs w:val="19"/>
        </w:rPr>
        <w:t>industry-standard authenticated encrypt</w:t>
      </w:r>
      <w:r>
        <w:rPr>
          <w:spacing w:val="-8"/>
          <w:sz w:val="19"/>
          <w:szCs w:val="19"/>
        </w:rPr>
        <w:t>ion mechanism.</w:t>
      </w:r>
    </w:p>
    <w:p w14:paraId="71FEFFB6">
      <w:pPr>
        <w:pStyle w:val="7"/>
        <w:spacing w:before="14" w:line="234" w:lineRule="auto"/>
        <w:ind w:right="162" w:rightChars="0" w:firstLine="309"/>
        <w:jc w:val="both"/>
        <w:rPr>
          <w:sz w:val="19"/>
          <w:szCs w:val="19"/>
        </w:rPr>
      </w:pPr>
      <w:r>
        <w:rPr>
          <w:sz w:val="19"/>
          <w:szCs w:val="19"/>
        </w:rPr>
        <w:t>(2)A</w:t>
      </w:r>
      <w:r>
        <w:rPr>
          <w:rFonts w:hint="eastAsia" w:eastAsia="宋体"/>
          <w:sz w:val="19"/>
          <w:szCs w:val="19"/>
          <w:lang w:eastAsia="zh-CN"/>
        </w:rPr>
        <w:t xml:space="preserve"> </w:t>
      </w:r>
      <w:r>
        <w:rPr>
          <w:sz w:val="19"/>
          <w:szCs w:val="19"/>
        </w:rPr>
        <w:t>Net-RID</w:t>
      </w:r>
      <w:r>
        <w:rPr>
          <w:rFonts w:hint="eastAsia" w:eastAsia="宋体"/>
          <w:sz w:val="19"/>
          <w:szCs w:val="19"/>
          <w:lang w:eastAsia="zh-CN"/>
        </w:rPr>
        <w:t xml:space="preserve"> </w:t>
      </w:r>
      <w:r>
        <w:rPr>
          <w:sz w:val="19"/>
          <w:szCs w:val="19"/>
        </w:rPr>
        <w:t>Display</w:t>
      </w:r>
      <w:r>
        <w:rPr>
          <w:rFonts w:hint="eastAsia" w:eastAsia="宋体"/>
          <w:sz w:val="19"/>
          <w:szCs w:val="19"/>
          <w:lang w:eastAsia="zh-CN"/>
        </w:rPr>
        <w:t xml:space="preserve"> </w:t>
      </w:r>
      <w:r>
        <w:rPr>
          <w:sz w:val="19"/>
          <w:szCs w:val="19"/>
        </w:rPr>
        <w:t xml:space="preserve"> Provider</w:t>
      </w:r>
      <w:r>
        <w:rPr>
          <w:rFonts w:hint="eastAsia" w:eastAsia="宋体"/>
          <w:sz w:val="19"/>
          <w:szCs w:val="19"/>
          <w:lang w:eastAsia="zh-CN"/>
        </w:rPr>
        <w:t xml:space="preserve"> </w:t>
      </w:r>
      <w:r>
        <w:rPr>
          <w:sz w:val="19"/>
          <w:szCs w:val="19"/>
        </w:rPr>
        <w:t>shall(NET0420)respond</w:t>
      </w:r>
      <w:r>
        <w:rPr>
          <w:spacing w:val="6"/>
          <w:sz w:val="19"/>
          <w:szCs w:val="19"/>
        </w:rPr>
        <w:t xml:space="preserve"> </w:t>
      </w:r>
      <w:r>
        <w:rPr>
          <w:spacing w:val="-1"/>
          <w:sz w:val="19"/>
          <w:szCs w:val="19"/>
        </w:rPr>
        <w:t>to</w:t>
      </w:r>
      <w:r>
        <w:rPr>
          <w:spacing w:val="30"/>
          <w:sz w:val="19"/>
          <w:szCs w:val="19"/>
        </w:rPr>
        <w:t xml:space="preserve"> </w:t>
      </w:r>
      <w:r>
        <w:rPr>
          <w:spacing w:val="-1"/>
          <w:sz w:val="19"/>
          <w:szCs w:val="19"/>
        </w:rPr>
        <w:t>the</w:t>
      </w:r>
      <w:r>
        <w:rPr>
          <w:spacing w:val="30"/>
          <w:sz w:val="19"/>
          <w:szCs w:val="19"/>
        </w:rPr>
        <w:t xml:space="preserve"> </w:t>
      </w:r>
      <w:r>
        <w:rPr>
          <w:spacing w:val="-1"/>
          <w:sz w:val="19"/>
          <w:szCs w:val="19"/>
        </w:rPr>
        <w:t>initial</w:t>
      </w:r>
      <w:r>
        <w:rPr>
          <w:spacing w:val="25"/>
          <w:w w:val="101"/>
          <w:sz w:val="19"/>
          <w:szCs w:val="19"/>
        </w:rPr>
        <w:t xml:space="preserve"> </w:t>
      </w:r>
      <w:r>
        <w:rPr>
          <w:spacing w:val="-1"/>
          <w:sz w:val="19"/>
          <w:szCs w:val="19"/>
        </w:rPr>
        <w:t>request</w:t>
      </w:r>
      <w:r>
        <w:rPr>
          <w:spacing w:val="31"/>
          <w:w w:val="101"/>
          <w:sz w:val="19"/>
          <w:szCs w:val="19"/>
        </w:rPr>
        <w:t xml:space="preserve"> </w:t>
      </w:r>
      <w:r>
        <w:rPr>
          <w:spacing w:val="-1"/>
          <w:sz w:val="19"/>
          <w:szCs w:val="19"/>
        </w:rPr>
        <w:t>from</w:t>
      </w:r>
      <w:r>
        <w:rPr>
          <w:spacing w:val="31"/>
          <w:sz w:val="19"/>
          <w:szCs w:val="19"/>
        </w:rPr>
        <w:t xml:space="preserve"> </w:t>
      </w:r>
      <w:r>
        <w:rPr>
          <w:spacing w:val="-1"/>
          <w:sz w:val="19"/>
          <w:szCs w:val="19"/>
        </w:rPr>
        <w:t>a</w:t>
      </w:r>
      <w:r>
        <w:rPr>
          <w:spacing w:val="28"/>
          <w:sz w:val="19"/>
          <w:szCs w:val="19"/>
        </w:rPr>
        <w:t xml:space="preserve"> </w:t>
      </w:r>
      <w:r>
        <w:rPr>
          <w:spacing w:val="-1"/>
          <w:sz w:val="19"/>
          <w:szCs w:val="19"/>
        </w:rPr>
        <w:t>Remote</w:t>
      </w:r>
      <w:r>
        <w:rPr>
          <w:spacing w:val="29"/>
          <w:sz w:val="19"/>
          <w:szCs w:val="19"/>
        </w:rPr>
        <w:t xml:space="preserve"> </w:t>
      </w:r>
      <w:r>
        <w:rPr>
          <w:spacing w:val="-1"/>
          <w:sz w:val="19"/>
          <w:szCs w:val="19"/>
        </w:rPr>
        <w:t>ID</w:t>
      </w:r>
      <w:r>
        <w:rPr>
          <w:spacing w:val="27"/>
          <w:w w:val="101"/>
          <w:sz w:val="19"/>
          <w:szCs w:val="19"/>
        </w:rPr>
        <w:t xml:space="preserve"> </w:t>
      </w:r>
      <w:r>
        <w:rPr>
          <w:spacing w:val="-1"/>
          <w:sz w:val="19"/>
          <w:szCs w:val="19"/>
        </w:rPr>
        <w:t>Display</w:t>
      </w:r>
      <w:r>
        <w:rPr>
          <w:spacing w:val="26"/>
          <w:sz w:val="19"/>
          <w:szCs w:val="19"/>
        </w:rPr>
        <w:t xml:space="preserve"> </w:t>
      </w:r>
      <w:r>
        <w:rPr>
          <w:spacing w:val="-1"/>
          <w:sz w:val="19"/>
          <w:szCs w:val="19"/>
        </w:rPr>
        <w:t>Application</w:t>
      </w:r>
      <w:r>
        <w:rPr>
          <w:spacing w:val="32"/>
          <w:sz w:val="19"/>
          <w:szCs w:val="19"/>
        </w:rPr>
        <w:t xml:space="preserve"> </w:t>
      </w:r>
      <w:r>
        <w:rPr>
          <w:spacing w:val="-1"/>
          <w:sz w:val="19"/>
          <w:szCs w:val="19"/>
        </w:rPr>
        <w:t>for</w:t>
      </w:r>
      <w:r>
        <w:rPr>
          <w:sz w:val="19"/>
          <w:szCs w:val="19"/>
        </w:rPr>
        <w:t xml:space="preserve"> </w:t>
      </w:r>
      <w:r>
        <w:rPr>
          <w:spacing w:val="-1"/>
          <w:sz w:val="19"/>
          <w:szCs w:val="19"/>
        </w:rPr>
        <w:t>position</w:t>
      </w:r>
      <w:r>
        <w:rPr>
          <w:spacing w:val="33"/>
          <w:sz w:val="19"/>
          <w:szCs w:val="19"/>
        </w:rPr>
        <w:t xml:space="preserve"> </w:t>
      </w:r>
      <w:r>
        <w:rPr>
          <w:spacing w:val="-1"/>
          <w:sz w:val="19"/>
          <w:szCs w:val="19"/>
        </w:rPr>
        <w:t>data</w:t>
      </w:r>
      <w:r>
        <w:rPr>
          <w:spacing w:val="33"/>
          <w:w w:val="102"/>
          <w:sz w:val="19"/>
          <w:szCs w:val="19"/>
        </w:rPr>
        <w:t xml:space="preserve"> </w:t>
      </w:r>
      <w:r>
        <w:rPr>
          <w:spacing w:val="-1"/>
          <w:sz w:val="19"/>
          <w:szCs w:val="19"/>
        </w:rPr>
        <w:t>for</w:t>
      </w:r>
      <w:r>
        <w:rPr>
          <w:spacing w:val="32"/>
          <w:sz w:val="19"/>
          <w:szCs w:val="19"/>
        </w:rPr>
        <w:t xml:space="preserve"> </w:t>
      </w:r>
      <w:r>
        <w:rPr>
          <w:spacing w:val="-1"/>
          <w:sz w:val="19"/>
          <w:szCs w:val="19"/>
        </w:rPr>
        <w:t>all</w:t>
      </w:r>
      <w:r>
        <w:rPr>
          <w:spacing w:val="27"/>
          <w:sz w:val="19"/>
          <w:szCs w:val="19"/>
        </w:rPr>
        <w:t xml:space="preserve"> </w:t>
      </w:r>
      <w:r>
        <w:rPr>
          <w:spacing w:val="-1"/>
          <w:sz w:val="19"/>
          <w:szCs w:val="19"/>
        </w:rPr>
        <w:t>UAS</w:t>
      </w:r>
      <w:r>
        <w:rPr>
          <w:spacing w:val="32"/>
          <w:sz w:val="19"/>
          <w:szCs w:val="19"/>
        </w:rPr>
        <w:t xml:space="preserve"> </w:t>
      </w:r>
      <w:r>
        <w:rPr>
          <w:spacing w:val="-1"/>
          <w:sz w:val="19"/>
          <w:szCs w:val="19"/>
        </w:rPr>
        <w:t>in</w:t>
      </w:r>
      <w:r>
        <w:rPr>
          <w:spacing w:val="33"/>
          <w:sz w:val="19"/>
          <w:szCs w:val="19"/>
        </w:rPr>
        <w:t xml:space="preserve"> </w:t>
      </w:r>
      <w:r>
        <w:rPr>
          <w:spacing w:val="-1"/>
          <w:sz w:val="19"/>
          <w:szCs w:val="19"/>
        </w:rPr>
        <w:t>an</w:t>
      </w:r>
      <w:r>
        <w:rPr>
          <w:spacing w:val="33"/>
          <w:sz w:val="19"/>
          <w:szCs w:val="19"/>
        </w:rPr>
        <w:t xml:space="preserve"> </w:t>
      </w:r>
      <w:r>
        <w:rPr>
          <w:spacing w:val="-1"/>
          <w:sz w:val="19"/>
          <w:szCs w:val="19"/>
        </w:rPr>
        <w:t>area</w:t>
      </w:r>
      <w:r>
        <w:rPr>
          <w:spacing w:val="27"/>
          <w:w w:val="101"/>
          <w:sz w:val="19"/>
          <w:szCs w:val="19"/>
        </w:rPr>
        <w:t xml:space="preserve"> </w:t>
      </w:r>
      <w:r>
        <w:rPr>
          <w:spacing w:val="-1"/>
          <w:sz w:val="19"/>
          <w:szCs w:val="19"/>
        </w:rPr>
        <w:t>with</w:t>
      </w:r>
      <w:r>
        <w:rPr>
          <w:spacing w:val="33"/>
          <w:sz w:val="19"/>
          <w:szCs w:val="19"/>
        </w:rPr>
        <w:t xml:space="preserve"> </w:t>
      </w:r>
      <w:r>
        <w:rPr>
          <w:spacing w:val="-1"/>
          <w:sz w:val="19"/>
          <w:szCs w:val="19"/>
        </w:rPr>
        <w:t>a</w:t>
      </w:r>
      <w:r>
        <w:rPr>
          <w:spacing w:val="32"/>
          <w:w w:val="101"/>
          <w:sz w:val="19"/>
          <w:szCs w:val="19"/>
        </w:rPr>
        <w:t xml:space="preserve"> </w:t>
      </w:r>
      <w:r>
        <w:rPr>
          <w:spacing w:val="-1"/>
          <w:sz w:val="19"/>
          <w:szCs w:val="19"/>
        </w:rPr>
        <w:t>dia</w:t>
      </w:r>
      <w:r>
        <w:rPr>
          <w:spacing w:val="-2"/>
          <w:sz w:val="19"/>
          <w:szCs w:val="19"/>
        </w:rPr>
        <w:t>gonal</w:t>
      </w:r>
      <w:r>
        <w:rPr>
          <w:spacing w:val="27"/>
          <w:w w:val="101"/>
          <w:sz w:val="19"/>
          <w:szCs w:val="19"/>
        </w:rPr>
        <w:t xml:space="preserve"> </w:t>
      </w:r>
      <w:r>
        <w:rPr>
          <w:spacing w:val="-2"/>
          <w:sz w:val="19"/>
          <w:szCs w:val="19"/>
        </w:rPr>
        <w:t>no</w:t>
      </w:r>
      <w:r>
        <w:rPr>
          <w:spacing w:val="32"/>
          <w:sz w:val="19"/>
          <w:szCs w:val="19"/>
        </w:rPr>
        <w:t xml:space="preserve"> </w:t>
      </w:r>
      <w:r>
        <w:rPr>
          <w:spacing w:val="-2"/>
          <w:sz w:val="19"/>
          <w:szCs w:val="19"/>
        </w:rPr>
        <w:t>greater</w:t>
      </w:r>
      <w:r>
        <w:rPr>
          <w:sz w:val="19"/>
          <w:szCs w:val="19"/>
        </w:rPr>
        <w:t xml:space="preserve"> than</w:t>
      </w:r>
      <w:r>
        <w:rPr>
          <w:rFonts w:hint="eastAsia" w:eastAsia="宋体"/>
          <w:sz w:val="19"/>
          <w:szCs w:val="19"/>
          <w:lang w:eastAsia="zh-CN"/>
        </w:rPr>
        <w:t xml:space="preserve">  </w:t>
      </w:r>
      <w:r>
        <w:rPr>
          <w:sz w:val="19"/>
          <w:szCs w:val="19"/>
        </w:rPr>
        <w:t>[NetMaxDisplayAreaDiagonal]</w:t>
      </w:r>
      <w:r>
        <w:rPr>
          <w:rFonts w:hint="eastAsia" w:eastAsia="宋体"/>
          <w:sz w:val="19"/>
          <w:szCs w:val="19"/>
          <w:lang w:eastAsia="zh-CN"/>
        </w:rPr>
        <w:t xml:space="preserve"> </w:t>
      </w:r>
      <w:r>
        <w:rPr>
          <w:sz w:val="19"/>
          <w:szCs w:val="19"/>
        </w:rPr>
        <w:t>km</w:t>
      </w:r>
      <w:r>
        <w:rPr>
          <w:rFonts w:hint="eastAsia" w:eastAsia="宋体"/>
          <w:sz w:val="19"/>
          <w:szCs w:val="19"/>
          <w:lang w:eastAsia="zh-CN"/>
        </w:rPr>
        <w:t xml:space="preserve"> </w:t>
      </w:r>
      <w:r>
        <w:rPr>
          <w:spacing w:val="-1"/>
          <w:sz w:val="19"/>
          <w:szCs w:val="19"/>
        </w:rPr>
        <w:t>in</w:t>
      </w:r>
    </w:p>
    <w:p w14:paraId="7E82881E">
      <w:pPr>
        <w:pStyle w:val="7"/>
        <w:spacing w:before="31" w:line="252" w:lineRule="auto"/>
        <w:ind w:right="5407"/>
        <w:jc w:val="both"/>
        <w:rPr>
          <w:sz w:val="19"/>
          <w:szCs w:val="19"/>
        </w:rPr>
      </w:pPr>
      <w:r>
        <w:rPr>
          <w:spacing w:val="1"/>
          <w:sz w:val="19"/>
          <w:szCs w:val="19"/>
        </w:rPr>
        <w:t>[</w:t>
      </w:r>
      <w:r>
        <w:rPr>
          <w:sz w:val="19"/>
          <w:szCs w:val="19"/>
        </w:rPr>
        <w:t>NetDpInitResponse</w:t>
      </w:r>
      <w:r>
        <w:rPr>
          <w:spacing w:val="1"/>
          <w:sz w:val="19"/>
          <w:szCs w:val="19"/>
        </w:rPr>
        <w:t>95</w:t>
      </w:r>
      <w:r>
        <w:rPr>
          <w:sz w:val="19"/>
          <w:szCs w:val="19"/>
        </w:rPr>
        <w:t>thPercentile</w:t>
      </w:r>
      <w:r>
        <w:rPr>
          <w:spacing w:val="1"/>
          <w:sz w:val="19"/>
          <w:szCs w:val="19"/>
        </w:rPr>
        <w:t>]</w:t>
      </w:r>
      <w:r>
        <w:rPr>
          <w:sz w:val="19"/>
          <w:szCs w:val="19"/>
        </w:rPr>
        <w:t>seconds</w:t>
      </w:r>
      <w:r>
        <w:rPr>
          <w:rFonts w:hint="eastAsia" w:eastAsia="宋体"/>
          <w:spacing w:val="1"/>
          <w:sz w:val="19"/>
          <w:szCs w:val="19"/>
          <w:lang w:eastAsia="zh-CN"/>
        </w:rPr>
        <w:t xml:space="preserve"> </w:t>
      </w:r>
      <w:r>
        <w:rPr>
          <w:spacing w:val="1"/>
          <w:sz w:val="19"/>
          <w:szCs w:val="19"/>
        </w:rPr>
        <w:t xml:space="preserve"> 95%</w:t>
      </w:r>
      <w:r>
        <w:rPr>
          <w:sz w:val="19"/>
          <w:szCs w:val="19"/>
        </w:rPr>
        <w:t>of</w:t>
      </w:r>
      <w:r>
        <w:rPr>
          <w:rFonts w:hint="eastAsia" w:eastAsia="宋体"/>
          <w:spacing w:val="1"/>
          <w:sz w:val="19"/>
          <w:szCs w:val="19"/>
          <w:lang w:eastAsia="zh-CN"/>
        </w:rPr>
        <w:t xml:space="preserve"> </w:t>
      </w:r>
      <w:r>
        <w:rPr>
          <w:sz w:val="19"/>
          <w:szCs w:val="19"/>
        </w:rPr>
        <w:t>the</w:t>
      </w:r>
      <w:r>
        <w:rPr>
          <w:rFonts w:hint="eastAsia" w:eastAsia="宋体"/>
          <w:spacing w:val="1"/>
          <w:sz w:val="19"/>
          <w:szCs w:val="19"/>
          <w:lang w:eastAsia="zh-CN"/>
        </w:rPr>
        <w:t xml:space="preserve"> </w:t>
      </w:r>
      <w:r>
        <w:rPr>
          <w:spacing w:val="1"/>
          <w:sz w:val="19"/>
          <w:szCs w:val="19"/>
        </w:rPr>
        <w:t xml:space="preserve"> </w:t>
      </w:r>
      <w:r>
        <w:rPr>
          <w:sz w:val="19"/>
          <w:szCs w:val="19"/>
        </w:rPr>
        <w:t>time</w:t>
      </w:r>
      <w:r>
        <w:rPr>
          <w:spacing w:val="6"/>
          <w:sz w:val="19"/>
          <w:szCs w:val="19"/>
        </w:rPr>
        <w:t xml:space="preserve"> </w:t>
      </w:r>
      <w:r>
        <w:rPr>
          <w:sz w:val="19"/>
          <w:szCs w:val="19"/>
        </w:rPr>
        <w:t>and</w:t>
      </w:r>
      <w:r>
        <w:rPr>
          <w:rFonts w:hint="eastAsia" w:eastAsia="宋体"/>
          <w:sz w:val="19"/>
          <w:szCs w:val="19"/>
          <w:lang w:eastAsia="zh-CN"/>
        </w:rPr>
        <w:t xml:space="preserve"> </w:t>
      </w:r>
      <w:r>
        <w:rPr>
          <w:sz w:val="19"/>
          <w:szCs w:val="19"/>
        </w:rPr>
        <w:t>in</w:t>
      </w:r>
      <w:r>
        <w:rPr>
          <w:rFonts w:hint="eastAsia" w:eastAsia="宋体"/>
          <w:sz w:val="19"/>
          <w:szCs w:val="19"/>
          <w:lang w:eastAsia="zh-CN"/>
        </w:rPr>
        <w:t xml:space="preserve"> </w:t>
      </w:r>
      <w:r>
        <w:rPr>
          <w:sz w:val="19"/>
          <w:szCs w:val="19"/>
        </w:rPr>
        <w:t>[NetDpInitResponse99thPercentile]seconds</w:t>
      </w:r>
      <w:r>
        <w:rPr>
          <w:rFonts w:hint="eastAsia" w:eastAsia="宋体"/>
          <w:sz w:val="19"/>
          <w:szCs w:val="19"/>
          <w:lang w:eastAsia="zh-CN"/>
        </w:rPr>
        <w:t xml:space="preserve"> </w:t>
      </w:r>
      <w:r>
        <w:rPr>
          <w:spacing w:val="-1"/>
          <w:sz w:val="19"/>
          <w:szCs w:val="19"/>
        </w:rPr>
        <w:t>99%of</w:t>
      </w:r>
      <w:r>
        <w:rPr>
          <w:rFonts w:hint="eastAsia" w:eastAsia="宋体"/>
          <w:spacing w:val="-1"/>
          <w:sz w:val="19"/>
          <w:szCs w:val="19"/>
          <w:lang w:eastAsia="zh-CN"/>
        </w:rPr>
        <w:t xml:space="preserve"> </w:t>
      </w:r>
      <w:r>
        <w:rPr>
          <w:spacing w:val="-1"/>
          <w:sz w:val="19"/>
          <w:szCs w:val="19"/>
        </w:rPr>
        <w:t>the</w:t>
      </w:r>
      <w:r>
        <w:rPr>
          <w:sz w:val="19"/>
          <w:szCs w:val="19"/>
        </w:rPr>
        <w:t xml:space="preserve"> </w:t>
      </w:r>
      <w:r>
        <w:rPr>
          <w:spacing w:val="-1"/>
          <w:sz w:val="19"/>
          <w:szCs w:val="19"/>
        </w:rPr>
        <w:t>time.</w:t>
      </w:r>
    </w:p>
    <w:p w14:paraId="0814811E">
      <w:pPr>
        <w:pStyle w:val="7"/>
        <w:spacing w:before="41" w:line="196" w:lineRule="auto"/>
        <w:ind w:right="162" w:rightChars="0" w:firstLine="190"/>
        <w:jc w:val="both"/>
        <w:rPr>
          <w:sz w:val="19"/>
          <w:szCs w:val="19"/>
        </w:rPr>
      </w:pPr>
      <w:r>
        <w:rPr>
          <w:spacing w:val="-10"/>
          <w:sz w:val="19"/>
          <w:szCs w:val="19"/>
        </w:rPr>
        <w:t>NoTE</w:t>
      </w:r>
      <w:r>
        <w:rPr>
          <w:spacing w:val="14"/>
          <w:sz w:val="19"/>
          <w:szCs w:val="19"/>
        </w:rPr>
        <w:t xml:space="preserve"> </w:t>
      </w:r>
      <w:r>
        <w:rPr>
          <w:spacing w:val="-10"/>
          <w:sz w:val="19"/>
          <w:szCs w:val="19"/>
        </w:rPr>
        <w:t>16—The response time requirement for initial reque</w:t>
      </w:r>
      <w:r>
        <w:rPr>
          <w:spacing w:val="-11"/>
          <w:sz w:val="19"/>
          <w:szCs w:val="19"/>
        </w:rPr>
        <w:t>sts for an area</w:t>
      </w:r>
      <w:r>
        <w:rPr>
          <w:sz w:val="19"/>
          <w:szCs w:val="19"/>
        </w:rPr>
        <w:t xml:space="preserve"> </w:t>
      </w:r>
      <w:r>
        <w:rPr>
          <w:spacing w:val="-7"/>
          <w:sz w:val="19"/>
          <w:szCs w:val="19"/>
        </w:rPr>
        <w:t>is longer than subsequ</w:t>
      </w:r>
      <w:r>
        <w:rPr>
          <w:spacing w:val="-8"/>
          <w:sz w:val="19"/>
          <w:szCs w:val="19"/>
        </w:rPr>
        <w:t>ent requests to allow for the discovery process used</w:t>
      </w:r>
      <w:r>
        <w:rPr>
          <w:sz w:val="19"/>
          <w:szCs w:val="19"/>
        </w:rPr>
        <w:t xml:space="preserve"> </w:t>
      </w:r>
      <w:r>
        <w:rPr>
          <w:spacing w:val="-5"/>
          <w:sz w:val="19"/>
          <w:szCs w:val="19"/>
        </w:rPr>
        <w:t xml:space="preserve">by the Net-RID Display Provider to find and </w:t>
      </w:r>
      <w:r>
        <w:rPr>
          <w:spacing w:val="-6"/>
          <w:sz w:val="19"/>
          <w:szCs w:val="19"/>
        </w:rPr>
        <w:t>establish communications</w:t>
      </w:r>
      <w:r>
        <w:rPr>
          <w:sz w:val="19"/>
          <w:szCs w:val="19"/>
        </w:rPr>
        <w:t xml:space="preserve"> </w:t>
      </w:r>
      <w:r>
        <w:rPr>
          <w:spacing w:val="-7"/>
          <w:sz w:val="19"/>
          <w:szCs w:val="19"/>
        </w:rPr>
        <w:t>with the applicable Net-ID</w:t>
      </w:r>
      <w:r>
        <w:rPr>
          <w:spacing w:val="21"/>
          <w:w w:val="101"/>
          <w:sz w:val="19"/>
          <w:szCs w:val="19"/>
        </w:rPr>
        <w:t xml:space="preserve"> </w:t>
      </w:r>
      <w:r>
        <w:rPr>
          <w:spacing w:val="-7"/>
          <w:sz w:val="19"/>
          <w:szCs w:val="19"/>
        </w:rPr>
        <w:t>Service Providers.</w:t>
      </w:r>
    </w:p>
    <w:p w14:paraId="1F582933">
      <w:pPr>
        <w:pStyle w:val="7"/>
        <w:spacing w:before="47" w:line="237" w:lineRule="auto"/>
        <w:ind w:right="162" w:rightChars="0" w:firstLine="309"/>
        <w:rPr>
          <w:sz w:val="19"/>
          <w:szCs w:val="19"/>
        </w:rPr>
      </w:pPr>
      <w:r>
        <w:rPr>
          <w:spacing w:val="-1"/>
          <w:sz w:val="19"/>
          <w:szCs w:val="19"/>
        </w:rPr>
        <w:t>(3)A</w:t>
      </w:r>
      <w:r>
        <w:rPr>
          <w:spacing w:val="25"/>
          <w:sz w:val="19"/>
          <w:szCs w:val="19"/>
        </w:rPr>
        <w:t xml:space="preserve">  </w:t>
      </w:r>
      <w:r>
        <w:rPr>
          <w:spacing w:val="-1"/>
          <w:sz w:val="19"/>
          <w:szCs w:val="19"/>
        </w:rPr>
        <w:t>Net-RID</w:t>
      </w:r>
      <w:r>
        <w:rPr>
          <w:spacing w:val="20"/>
          <w:w w:val="101"/>
          <w:sz w:val="19"/>
          <w:szCs w:val="19"/>
        </w:rPr>
        <w:t xml:space="preserve">  </w:t>
      </w:r>
      <w:r>
        <w:rPr>
          <w:spacing w:val="-1"/>
          <w:sz w:val="19"/>
          <w:szCs w:val="19"/>
        </w:rPr>
        <w:t>Display</w:t>
      </w:r>
      <w:r>
        <w:rPr>
          <w:spacing w:val="20"/>
          <w:sz w:val="19"/>
          <w:szCs w:val="19"/>
        </w:rPr>
        <w:t xml:space="preserve">  </w:t>
      </w:r>
      <w:r>
        <w:rPr>
          <w:spacing w:val="-1"/>
          <w:sz w:val="19"/>
          <w:szCs w:val="19"/>
        </w:rPr>
        <w:t>Provider</w:t>
      </w:r>
      <w:r>
        <w:rPr>
          <w:spacing w:val="23"/>
          <w:sz w:val="19"/>
          <w:szCs w:val="19"/>
        </w:rPr>
        <w:t xml:space="preserve">  </w:t>
      </w:r>
      <w:r>
        <w:rPr>
          <w:spacing w:val="-1"/>
          <w:sz w:val="19"/>
          <w:szCs w:val="19"/>
        </w:rPr>
        <w:t>shall</w:t>
      </w:r>
      <w:r>
        <w:rPr>
          <w:spacing w:val="22"/>
          <w:w w:val="101"/>
          <w:sz w:val="19"/>
          <w:szCs w:val="19"/>
        </w:rPr>
        <w:t xml:space="preserve">  </w:t>
      </w:r>
      <w:r>
        <w:rPr>
          <w:spacing w:val="-1"/>
          <w:sz w:val="19"/>
          <w:szCs w:val="19"/>
        </w:rPr>
        <w:t>(NET0430)provide</w:t>
      </w:r>
      <w:r>
        <w:rPr>
          <w:sz w:val="19"/>
          <w:szCs w:val="19"/>
        </w:rPr>
        <w:t xml:space="preserve"> </w:t>
      </w:r>
      <w:r>
        <w:rPr>
          <w:spacing w:val="-1"/>
          <w:sz w:val="19"/>
          <w:szCs w:val="19"/>
        </w:rPr>
        <w:t>an  error</w:t>
      </w:r>
      <w:r>
        <w:rPr>
          <w:spacing w:val="45"/>
          <w:w w:val="101"/>
          <w:sz w:val="19"/>
          <w:szCs w:val="19"/>
        </w:rPr>
        <w:t xml:space="preserve"> </w:t>
      </w:r>
      <w:r>
        <w:rPr>
          <w:spacing w:val="-1"/>
          <w:sz w:val="19"/>
          <w:szCs w:val="19"/>
        </w:rPr>
        <w:t>code  or</w:t>
      </w:r>
      <w:r>
        <w:rPr>
          <w:spacing w:val="40"/>
          <w:w w:val="101"/>
          <w:sz w:val="19"/>
          <w:szCs w:val="19"/>
        </w:rPr>
        <w:t xml:space="preserve"> </w:t>
      </w:r>
      <w:r>
        <w:rPr>
          <w:spacing w:val="-1"/>
          <w:sz w:val="19"/>
          <w:szCs w:val="19"/>
        </w:rPr>
        <w:t>message  and</w:t>
      </w:r>
      <w:r>
        <w:rPr>
          <w:spacing w:val="40"/>
          <w:w w:val="101"/>
          <w:sz w:val="19"/>
          <w:szCs w:val="19"/>
        </w:rPr>
        <w:t xml:space="preserve"> </w:t>
      </w:r>
      <w:r>
        <w:rPr>
          <w:spacing w:val="-1"/>
          <w:sz w:val="19"/>
          <w:szCs w:val="19"/>
        </w:rPr>
        <w:t>no</w:t>
      </w:r>
      <w:r>
        <w:rPr>
          <w:spacing w:val="43"/>
          <w:sz w:val="19"/>
          <w:szCs w:val="19"/>
        </w:rPr>
        <w:t xml:space="preserve"> </w:t>
      </w:r>
      <w:r>
        <w:rPr>
          <w:spacing w:val="-1"/>
          <w:sz w:val="19"/>
          <w:szCs w:val="19"/>
        </w:rPr>
        <w:t>Remote  ID  data</w:t>
      </w:r>
      <w:r>
        <w:rPr>
          <w:spacing w:val="45"/>
          <w:w w:val="101"/>
          <w:sz w:val="19"/>
          <w:szCs w:val="19"/>
        </w:rPr>
        <w:t xml:space="preserve"> </w:t>
      </w:r>
      <w:r>
        <w:rPr>
          <w:spacing w:val="-1"/>
          <w:sz w:val="19"/>
          <w:szCs w:val="19"/>
        </w:rPr>
        <w:t>i</w:t>
      </w:r>
      <w:r>
        <w:rPr>
          <w:spacing w:val="-2"/>
          <w:sz w:val="19"/>
          <w:szCs w:val="19"/>
        </w:rPr>
        <w:t>n</w:t>
      </w:r>
      <w:r>
        <w:rPr>
          <w:spacing w:val="41"/>
          <w:sz w:val="19"/>
          <w:szCs w:val="19"/>
        </w:rPr>
        <w:t xml:space="preserve"> </w:t>
      </w:r>
      <w:r>
        <w:rPr>
          <w:spacing w:val="-2"/>
          <w:sz w:val="19"/>
          <w:szCs w:val="19"/>
        </w:rPr>
        <w:t>response</w:t>
      </w:r>
      <w:r>
        <w:rPr>
          <w:sz w:val="19"/>
          <w:szCs w:val="19"/>
        </w:rPr>
        <w:t xml:space="preserve"> </w:t>
      </w:r>
      <w:r>
        <w:rPr>
          <w:spacing w:val="-1"/>
          <w:sz w:val="19"/>
          <w:szCs w:val="19"/>
        </w:rPr>
        <w:t>to</w:t>
      </w:r>
      <w:r>
        <w:rPr>
          <w:spacing w:val="33"/>
          <w:w w:val="101"/>
          <w:sz w:val="19"/>
          <w:szCs w:val="19"/>
        </w:rPr>
        <w:t xml:space="preserve"> </w:t>
      </w:r>
      <w:r>
        <w:rPr>
          <w:spacing w:val="-1"/>
          <w:sz w:val="19"/>
          <w:szCs w:val="19"/>
        </w:rPr>
        <w:t>a</w:t>
      </w:r>
      <w:r>
        <w:rPr>
          <w:spacing w:val="28"/>
          <w:sz w:val="19"/>
          <w:szCs w:val="19"/>
        </w:rPr>
        <w:t xml:space="preserve"> </w:t>
      </w:r>
      <w:r>
        <w:rPr>
          <w:spacing w:val="-1"/>
          <w:sz w:val="19"/>
          <w:szCs w:val="19"/>
        </w:rPr>
        <w:t>request</w:t>
      </w:r>
      <w:r>
        <w:rPr>
          <w:spacing w:val="33"/>
          <w:w w:val="101"/>
          <w:sz w:val="19"/>
          <w:szCs w:val="19"/>
        </w:rPr>
        <w:t xml:space="preserve"> </w:t>
      </w:r>
      <w:r>
        <w:rPr>
          <w:spacing w:val="-1"/>
          <w:sz w:val="19"/>
          <w:szCs w:val="19"/>
        </w:rPr>
        <w:t>from</w:t>
      </w:r>
      <w:r>
        <w:rPr>
          <w:spacing w:val="33"/>
          <w:w w:val="101"/>
          <w:sz w:val="19"/>
          <w:szCs w:val="19"/>
        </w:rPr>
        <w:t xml:space="preserve"> </w:t>
      </w:r>
      <w:r>
        <w:rPr>
          <w:spacing w:val="-1"/>
          <w:sz w:val="19"/>
          <w:szCs w:val="19"/>
        </w:rPr>
        <w:t>a</w:t>
      </w:r>
      <w:r>
        <w:rPr>
          <w:spacing w:val="30"/>
          <w:sz w:val="19"/>
          <w:szCs w:val="19"/>
        </w:rPr>
        <w:t xml:space="preserve"> </w:t>
      </w:r>
      <w:r>
        <w:rPr>
          <w:spacing w:val="-1"/>
          <w:sz w:val="19"/>
          <w:szCs w:val="19"/>
        </w:rPr>
        <w:t>Remote</w:t>
      </w:r>
      <w:r>
        <w:rPr>
          <w:spacing w:val="31"/>
          <w:sz w:val="19"/>
          <w:szCs w:val="19"/>
        </w:rPr>
        <w:t xml:space="preserve"> </w:t>
      </w:r>
      <w:r>
        <w:rPr>
          <w:spacing w:val="-1"/>
          <w:sz w:val="19"/>
          <w:szCs w:val="19"/>
        </w:rPr>
        <w:t>ID</w:t>
      </w:r>
      <w:r>
        <w:rPr>
          <w:spacing w:val="30"/>
          <w:sz w:val="19"/>
          <w:szCs w:val="19"/>
        </w:rPr>
        <w:t xml:space="preserve"> </w:t>
      </w:r>
      <w:r>
        <w:rPr>
          <w:spacing w:val="-1"/>
          <w:sz w:val="19"/>
          <w:szCs w:val="19"/>
        </w:rPr>
        <w:t>Display</w:t>
      </w:r>
      <w:r>
        <w:rPr>
          <w:spacing w:val="28"/>
          <w:sz w:val="19"/>
          <w:szCs w:val="19"/>
        </w:rPr>
        <w:t xml:space="preserve"> </w:t>
      </w:r>
      <w:r>
        <w:rPr>
          <w:spacing w:val="-1"/>
          <w:sz w:val="19"/>
          <w:szCs w:val="19"/>
        </w:rPr>
        <w:t>Applicat</w:t>
      </w:r>
      <w:r>
        <w:rPr>
          <w:spacing w:val="-2"/>
          <w:sz w:val="19"/>
          <w:szCs w:val="19"/>
        </w:rPr>
        <w:t>ion</w:t>
      </w:r>
      <w:r>
        <w:rPr>
          <w:spacing w:val="34"/>
          <w:sz w:val="19"/>
          <w:szCs w:val="19"/>
        </w:rPr>
        <w:t xml:space="preserve"> </w:t>
      </w:r>
      <w:r>
        <w:rPr>
          <w:spacing w:val="-2"/>
          <w:sz w:val="19"/>
          <w:szCs w:val="19"/>
        </w:rPr>
        <w:t>for</w:t>
      </w:r>
      <w:r>
        <w:rPr>
          <w:spacing w:val="32"/>
          <w:w w:val="101"/>
          <w:sz w:val="19"/>
          <w:szCs w:val="19"/>
        </w:rPr>
        <w:t xml:space="preserve"> </w:t>
      </w:r>
      <w:r>
        <w:rPr>
          <w:spacing w:val="-2"/>
          <w:sz w:val="19"/>
          <w:szCs w:val="19"/>
        </w:rPr>
        <w:t>an</w:t>
      </w:r>
      <w:r>
        <w:rPr>
          <w:spacing w:val="33"/>
          <w:w w:val="101"/>
          <w:sz w:val="19"/>
          <w:szCs w:val="19"/>
        </w:rPr>
        <w:t xml:space="preserve"> </w:t>
      </w:r>
      <w:r>
        <w:rPr>
          <w:spacing w:val="-2"/>
          <w:sz w:val="19"/>
          <w:szCs w:val="19"/>
        </w:rPr>
        <w:t>area</w:t>
      </w:r>
      <w:r>
        <w:rPr>
          <w:sz w:val="19"/>
          <w:szCs w:val="19"/>
        </w:rPr>
        <w:t xml:space="preserve"> with</w:t>
      </w:r>
      <w:r>
        <w:rPr>
          <w:spacing w:val="13"/>
          <w:w w:val="101"/>
          <w:sz w:val="19"/>
          <w:szCs w:val="19"/>
        </w:rPr>
        <w:t xml:space="preserve">  </w:t>
      </w:r>
      <w:r>
        <w:rPr>
          <w:sz w:val="19"/>
          <w:szCs w:val="19"/>
        </w:rPr>
        <w:t>a</w:t>
      </w:r>
      <w:r>
        <w:rPr>
          <w:spacing w:val="13"/>
          <w:sz w:val="19"/>
          <w:szCs w:val="19"/>
        </w:rPr>
        <w:t xml:space="preserve">  </w:t>
      </w:r>
      <w:r>
        <w:rPr>
          <w:sz w:val="19"/>
          <w:szCs w:val="19"/>
        </w:rPr>
        <w:t>diagonal</w:t>
      </w:r>
      <w:r>
        <w:rPr>
          <w:spacing w:val="13"/>
          <w:sz w:val="19"/>
          <w:szCs w:val="19"/>
        </w:rPr>
        <w:t xml:space="preserve">  </w:t>
      </w:r>
      <w:r>
        <w:rPr>
          <w:sz w:val="19"/>
          <w:szCs w:val="19"/>
        </w:rPr>
        <w:t>greater  than</w:t>
      </w:r>
      <w:r>
        <w:rPr>
          <w:rFonts w:hint="eastAsia" w:eastAsia="宋体"/>
          <w:sz w:val="19"/>
          <w:szCs w:val="19"/>
          <w:lang w:eastAsia="zh-CN"/>
        </w:rPr>
        <w:t xml:space="preserve"> </w:t>
      </w:r>
      <w:r>
        <w:rPr>
          <w:sz w:val="19"/>
          <w:szCs w:val="19"/>
        </w:rPr>
        <w:t>[NetMaxD</w:t>
      </w:r>
      <w:r>
        <w:rPr>
          <w:spacing w:val="-1"/>
          <w:sz w:val="19"/>
          <w:szCs w:val="19"/>
        </w:rPr>
        <w:t>isplayAreaDiagonal].</w:t>
      </w:r>
    </w:p>
    <w:p w14:paraId="17981117">
      <w:pPr>
        <w:pStyle w:val="7"/>
        <w:spacing w:before="54" w:line="241" w:lineRule="auto"/>
        <w:ind w:right="162" w:rightChars="0" w:firstLine="309"/>
        <w:rPr>
          <w:sz w:val="19"/>
          <w:szCs w:val="19"/>
        </w:rPr>
      </w:pPr>
      <w:r>
        <w:rPr>
          <w:sz w:val="19"/>
          <w:szCs w:val="19"/>
        </w:rPr>
        <w:t>(4)A</w:t>
      </w:r>
      <w:r>
        <w:rPr>
          <w:rFonts w:hint="eastAsia" w:eastAsia="宋体"/>
          <w:sz w:val="19"/>
          <w:szCs w:val="19"/>
          <w:lang w:eastAsia="zh-CN"/>
        </w:rPr>
        <w:t xml:space="preserve"> </w:t>
      </w:r>
      <w:r>
        <w:rPr>
          <w:sz w:val="19"/>
          <w:szCs w:val="19"/>
        </w:rPr>
        <w:t>Net-RID</w:t>
      </w:r>
      <w:r>
        <w:rPr>
          <w:rFonts w:hint="eastAsia" w:eastAsia="宋体"/>
          <w:sz w:val="19"/>
          <w:szCs w:val="19"/>
          <w:lang w:eastAsia="zh-CN"/>
        </w:rPr>
        <w:t xml:space="preserve"> </w:t>
      </w:r>
      <w:r>
        <w:rPr>
          <w:sz w:val="19"/>
          <w:szCs w:val="19"/>
        </w:rPr>
        <w:t>Display</w:t>
      </w:r>
      <w:r>
        <w:rPr>
          <w:rFonts w:hint="eastAsia" w:eastAsia="宋体"/>
          <w:sz w:val="19"/>
          <w:szCs w:val="19"/>
          <w:lang w:eastAsia="zh-CN"/>
        </w:rPr>
        <w:t xml:space="preserve"> </w:t>
      </w:r>
      <w:r>
        <w:rPr>
          <w:sz w:val="19"/>
          <w:szCs w:val="19"/>
        </w:rPr>
        <w:t xml:space="preserve"> Provider</w:t>
      </w:r>
      <w:r>
        <w:rPr>
          <w:rFonts w:hint="eastAsia" w:eastAsia="宋体"/>
          <w:sz w:val="19"/>
          <w:szCs w:val="19"/>
          <w:lang w:eastAsia="zh-CN"/>
        </w:rPr>
        <w:t xml:space="preserve"> </w:t>
      </w:r>
      <w:r>
        <w:rPr>
          <w:sz w:val="19"/>
          <w:szCs w:val="19"/>
        </w:rPr>
        <w:t>shall(NET0440)respond</w:t>
      </w:r>
      <w:r>
        <w:rPr>
          <w:spacing w:val="6"/>
          <w:sz w:val="19"/>
          <w:szCs w:val="19"/>
        </w:rPr>
        <w:t xml:space="preserve"> </w:t>
      </w:r>
      <w:r>
        <w:rPr>
          <w:spacing w:val="-1"/>
          <w:sz w:val="19"/>
          <w:szCs w:val="19"/>
        </w:rPr>
        <w:t>to</w:t>
      </w:r>
      <w:r>
        <w:rPr>
          <w:spacing w:val="58"/>
          <w:sz w:val="19"/>
          <w:szCs w:val="19"/>
        </w:rPr>
        <w:t xml:space="preserve"> </w:t>
      </w:r>
      <w:r>
        <w:rPr>
          <w:spacing w:val="-1"/>
          <w:sz w:val="19"/>
          <w:szCs w:val="19"/>
        </w:rPr>
        <w:t>subsequent</w:t>
      </w:r>
      <w:r>
        <w:rPr>
          <w:spacing w:val="36"/>
          <w:sz w:val="19"/>
          <w:szCs w:val="19"/>
        </w:rPr>
        <w:t xml:space="preserve"> </w:t>
      </w:r>
      <w:r>
        <w:rPr>
          <w:spacing w:val="-1"/>
          <w:sz w:val="19"/>
          <w:szCs w:val="19"/>
        </w:rPr>
        <w:t>requests</w:t>
      </w:r>
      <w:r>
        <w:rPr>
          <w:spacing w:val="42"/>
          <w:w w:val="101"/>
          <w:sz w:val="19"/>
          <w:szCs w:val="19"/>
        </w:rPr>
        <w:t xml:space="preserve"> </w:t>
      </w:r>
      <w:r>
        <w:rPr>
          <w:spacing w:val="-1"/>
          <w:sz w:val="19"/>
          <w:szCs w:val="19"/>
        </w:rPr>
        <w:t>(that</w:t>
      </w:r>
      <w:r>
        <w:rPr>
          <w:spacing w:val="40"/>
          <w:sz w:val="19"/>
          <w:szCs w:val="19"/>
        </w:rPr>
        <w:t xml:space="preserve"> </w:t>
      </w:r>
      <w:r>
        <w:rPr>
          <w:spacing w:val="-1"/>
          <w:sz w:val="19"/>
          <w:szCs w:val="19"/>
        </w:rPr>
        <w:t>is,requests</w:t>
      </w:r>
      <w:r>
        <w:rPr>
          <w:spacing w:val="42"/>
          <w:sz w:val="19"/>
          <w:szCs w:val="19"/>
        </w:rPr>
        <w:t xml:space="preserve"> </w:t>
      </w:r>
      <w:r>
        <w:rPr>
          <w:spacing w:val="-1"/>
          <w:sz w:val="19"/>
          <w:szCs w:val="19"/>
        </w:rPr>
        <w:t>after</w:t>
      </w:r>
      <w:r>
        <w:rPr>
          <w:spacing w:val="35"/>
          <w:w w:val="101"/>
          <w:sz w:val="19"/>
          <w:szCs w:val="19"/>
        </w:rPr>
        <w:t xml:space="preserve"> </w:t>
      </w:r>
      <w:r>
        <w:rPr>
          <w:spacing w:val="-1"/>
          <w:sz w:val="19"/>
          <w:szCs w:val="19"/>
        </w:rPr>
        <w:t>the</w:t>
      </w:r>
      <w:r>
        <w:rPr>
          <w:spacing w:val="40"/>
          <w:w w:val="101"/>
          <w:sz w:val="19"/>
          <w:szCs w:val="19"/>
        </w:rPr>
        <w:t xml:space="preserve"> </w:t>
      </w:r>
      <w:r>
        <w:rPr>
          <w:spacing w:val="-1"/>
          <w:sz w:val="19"/>
          <w:szCs w:val="19"/>
        </w:rPr>
        <w:t>initial</w:t>
      </w:r>
      <w:r>
        <w:rPr>
          <w:spacing w:val="36"/>
          <w:sz w:val="19"/>
          <w:szCs w:val="19"/>
        </w:rPr>
        <w:t xml:space="preserve"> </w:t>
      </w:r>
      <w:r>
        <w:rPr>
          <w:spacing w:val="-1"/>
          <w:sz w:val="19"/>
          <w:szCs w:val="19"/>
        </w:rPr>
        <w:t>request)</w:t>
      </w:r>
      <w:r>
        <w:rPr>
          <w:sz w:val="19"/>
          <w:szCs w:val="19"/>
        </w:rPr>
        <w:t xml:space="preserve"> </w:t>
      </w:r>
      <w:r>
        <w:rPr>
          <w:spacing w:val="-1"/>
          <w:sz w:val="19"/>
          <w:szCs w:val="19"/>
        </w:rPr>
        <w:t>from</w:t>
      </w:r>
      <w:r>
        <w:rPr>
          <w:spacing w:val="30"/>
          <w:sz w:val="19"/>
          <w:szCs w:val="19"/>
        </w:rPr>
        <w:t xml:space="preserve"> </w:t>
      </w:r>
      <w:r>
        <w:rPr>
          <w:spacing w:val="-1"/>
          <w:sz w:val="19"/>
          <w:szCs w:val="19"/>
        </w:rPr>
        <w:t>a</w:t>
      </w:r>
      <w:r>
        <w:rPr>
          <w:spacing w:val="26"/>
          <w:sz w:val="19"/>
          <w:szCs w:val="19"/>
        </w:rPr>
        <w:t xml:space="preserve"> </w:t>
      </w:r>
      <w:r>
        <w:rPr>
          <w:spacing w:val="-1"/>
          <w:sz w:val="19"/>
          <w:szCs w:val="19"/>
        </w:rPr>
        <w:t>Remote</w:t>
      </w:r>
      <w:r>
        <w:rPr>
          <w:spacing w:val="27"/>
          <w:w w:val="101"/>
          <w:sz w:val="19"/>
          <w:szCs w:val="19"/>
        </w:rPr>
        <w:t xml:space="preserve"> </w:t>
      </w:r>
      <w:r>
        <w:rPr>
          <w:spacing w:val="-1"/>
          <w:sz w:val="19"/>
          <w:szCs w:val="19"/>
        </w:rPr>
        <w:t>ID</w:t>
      </w:r>
      <w:r>
        <w:rPr>
          <w:spacing w:val="26"/>
          <w:sz w:val="19"/>
          <w:szCs w:val="19"/>
        </w:rPr>
        <w:t xml:space="preserve"> </w:t>
      </w:r>
      <w:r>
        <w:rPr>
          <w:spacing w:val="-1"/>
          <w:sz w:val="19"/>
          <w:szCs w:val="19"/>
        </w:rPr>
        <w:t>Display</w:t>
      </w:r>
      <w:r>
        <w:rPr>
          <w:spacing w:val="24"/>
          <w:w w:val="101"/>
          <w:sz w:val="19"/>
          <w:szCs w:val="19"/>
        </w:rPr>
        <w:t xml:space="preserve"> </w:t>
      </w:r>
      <w:r>
        <w:rPr>
          <w:spacing w:val="-1"/>
          <w:sz w:val="19"/>
          <w:szCs w:val="19"/>
        </w:rPr>
        <w:t>Application</w:t>
      </w:r>
      <w:r>
        <w:rPr>
          <w:spacing w:val="30"/>
          <w:sz w:val="19"/>
          <w:szCs w:val="19"/>
        </w:rPr>
        <w:t xml:space="preserve"> </w:t>
      </w:r>
      <w:r>
        <w:rPr>
          <w:spacing w:val="-1"/>
          <w:sz w:val="19"/>
          <w:szCs w:val="19"/>
        </w:rPr>
        <w:t>for</w:t>
      </w:r>
      <w:r>
        <w:rPr>
          <w:spacing w:val="22"/>
          <w:w w:val="101"/>
          <w:sz w:val="19"/>
          <w:szCs w:val="19"/>
        </w:rPr>
        <w:t xml:space="preserve"> </w:t>
      </w:r>
      <w:r>
        <w:rPr>
          <w:spacing w:val="-1"/>
          <w:sz w:val="19"/>
          <w:szCs w:val="19"/>
        </w:rPr>
        <w:t>UAS</w:t>
      </w:r>
      <w:r>
        <w:rPr>
          <w:spacing w:val="26"/>
          <w:sz w:val="19"/>
          <w:szCs w:val="19"/>
        </w:rPr>
        <w:t xml:space="preserve"> </w:t>
      </w:r>
      <w:r>
        <w:rPr>
          <w:spacing w:val="-1"/>
          <w:sz w:val="19"/>
          <w:szCs w:val="19"/>
        </w:rPr>
        <w:t>Remot</w:t>
      </w:r>
      <w:r>
        <w:rPr>
          <w:spacing w:val="-2"/>
          <w:sz w:val="19"/>
          <w:szCs w:val="19"/>
        </w:rPr>
        <w:t>e</w:t>
      </w:r>
      <w:r>
        <w:rPr>
          <w:spacing w:val="27"/>
          <w:w w:val="101"/>
          <w:sz w:val="19"/>
          <w:szCs w:val="19"/>
        </w:rPr>
        <w:t xml:space="preserve"> </w:t>
      </w:r>
      <w:r>
        <w:rPr>
          <w:spacing w:val="-2"/>
          <w:sz w:val="19"/>
          <w:szCs w:val="19"/>
        </w:rPr>
        <w:t>ID</w:t>
      </w:r>
      <w:r>
        <w:rPr>
          <w:spacing w:val="30"/>
          <w:sz w:val="19"/>
          <w:szCs w:val="19"/>
        </w:rPr>
        <w:t xml:space="preserve"> </w:t>
      </w:r>
      <w:r>
        <w:rPr>
          <w:spacing w:val="-2"/>
          <w:sz w:val="19"/>
          <w:szCs w:val="19"/>
        </w:rPr>
        <w:t>for</w:t>
      </w:r>
      <w:r>
        <w:rPr>
          <w:sz w:val="19"/>
          <w:szCs w:val="19"/>
        </w:rPr>
        <w:t xml:space="preserve"> an  area  previously  requested  within</w:t>
      </w:r>
      <w:r>
        <w:rPr>
          <w:spacing w:val="4"/>
          <w:sz w:val="19"/>
          <w:szCs w:val="19"/>
        </w:rPr>
        <w:t xml:space="preserve">  </w:t>
      </w:r>
      <w:r>
        <w:rPr>
          <w:sz w:val="19"/>
          <w:szCs w:val="19"/>
        </w:rPr>
        <w:t>the</w:t>
      </w:r>
      <w:r>
        <w:rPr>
          <w:spacing w:val="3"/>
          <w:sz w:val="19"/>
          <w:szCs w:val="19"/>
        </w:rPr>
        <w:t xml:space="preserve">  </w:t>
      </w:r>
      <w:r>
        <w:rPr>
          <w:sz w:val="19"/>
          <w:szCs w:val="19"/>
        </w:rPr>
        <w:t>past</w:t>
      </w:r>
      <w:r>
        <w:rPr>
          <w:spacing w:val="11"/>
          <w:sz w:val="19"/>
          <w:szCs w:val="19"/>
        </w:rPr>
        <w:t xml:space="preserve">  </w:t>
      </w:r>
      <w:r>
        <w:rPr>
          <w:sz w:val="19"/>
          <w:szCs w:val="19"/>
        </w:rPr>
        <w:t>[NetMinSessi</w:t>
      </w:r>
      <w:r>
        <w:rPr>
          <w:spacing w:val="-1"/>
          <w:sz w:val="19"/>
          <w:szCs w:val="19"/>
        </w:rPr>
        <w:t>on-</w:t>
      </w:r>
      <w:r>
        <w:rPr>
          <w:sz w:val="19"/>
          <w:szCs w:val="19"/>
        </w:rPr>
        <w:t xml:space="preserve"> </w:t>
      </w:r>
      <w:r>
        <w:rPr>
          <w:spacing w:val="-1"/>
          <w:sz w:val="19"/>
          <w:szCs w:val="19"/>
        </w:rPr>
        <w:t>Length]with</w:t>
      </w:r>
      <w:r>
        <w:rPr>
          <w:rFonts w:hint="eastAsia" w:eastAsia="宋体"/>
          <w:spacing w:val="-1"/>
          <w:sz w:val="19"/>
          <w:szCs w:val="19"/>
          <w:lang w:eastAsia="zh-CN"/>
        </w:rPr>
        <w:t xml:space="preserve"> </w:t>
      </w:r>
      <w:r>
        <w:rPr>
          <w:spacing w:val="-1"/>
          <w:sz w:val="19"/>
          <w:szCs w:val="19"/>
        </w:rPr>
        <w:t xml:space="preserve"> a</w:t>
      </w:r>
      <w:r>
        <w:rPr>
          <w:rFonts w:hint="eastAsia" w:eastAsia="宋体"/>
          <w:spacing w:val="20"/>
          <w:sz w:val="19"/>
          <w:szCs w:val="19"/>
          <w:lang w:eastAsia="zh-CN"/>
        </w:rPr>
        <w:t xml:space="preserve"> </w:t>
      </w:r>
      <w:r>
        <w:rPr>
          <w:spacing w:val="-1"/>
          <w:sz w:val="19"/>
          <w:szCs w:val="19"/>
        </w:rPr>
        <w:t>diagonal</w:t>
      </w:r>
      <w:r>
        <w:rPr>
          <w:rFonts w:hint="eastAsia" w:eastAsia="宋体"/>
          <w:spacing w:val="13"/>
          <w:sz w:val="19"/>
          <w:szCs w:val="19"/>
          <w:lang w:eastAsia="zh-CN"/>
        </w:rPr>
        <w:t xml:space="preserve"> </w:t>
      </w:r>
      <w:r>
        <w:rPr>
          <w:spacing w:val="-1"/>
          <w:sz w:val="19"/>
          <w:szCs w:val="19"/>
        </w:rPr>
        <w:t>no</w:t>
      </w:r>
      <w:r>
        <w:rPr>
          <w:rFonts w:hint="eastAsia" w:eastAsia="宋体"/>
          <w:spacing w:val="15"/>
          <w:sz w:val="19"/>
          <w:szCs w:val="19"/>
          <w:lang w:eastAsia="zh-CN"/>
        </w:rPr>
        <w:t xml:space="preserve"> </w:t>
      </w:r>
      <w:r>
        <w:rPr>
          <w:spacing w:val="-1"/>
          <w:sz w:val="19"/>
          <w:szCs w:val="19"/>
        </w:rPr>
        <w:t>greater</w:t>
      </w:r>
      <w:r>
        <w:rPr>
          <w:rFonts w:hint="eastAsia" w:eastAsia="宋体"/>
          <w:spacing w:val="13"/>
          <w:sz w:val="19"/>
          <w:szCs w:val="19"/>
          <w:lang w:eastAsia="zh-CN"/>
        </w:rPr>
        <w:t xml:space="preserve"> </w:t>
      </w:r>
      <w:r>
        <w:rPr>
          <w:spacing w:val="-1"/>
          <w:sz w:val="19"/>
          <w:szCs w:val="19"/>
        </w:rPr>
        <w:t>than</w:t>
      </w:r>
      <w:r>
        <w:rPr>
          <w:rFonts w:hint="eastAsia" w:eastAsia="宋体"/>
          <w:spacing w:val="-1"/>
          <w:sz w:val="19"/>
          <w:szCs w:val="19"/>
          <w:lang w:eastAsia="zh-CN"/>
        </w:rPr>
        <w:t xml:space="preserve"> </w:t>
      </w:r>
      <w:r>
        <w:rPr>
          <w:spacing w:val="-1"/>
          <w:sz w:val="19"/>
          <w:szCs w:val="19"/>
        </w:rPr>
        <w:t xml:space="preserve"> [NetMaxDispla-</w:t>
      </w:r>
      <w:r>
        <w:rPr>
          <w:spacing w:val="1"/>
          <w:sz w:val="19"/>
          <w:szCs w:val="19"/>
        </w:rPr>
        <w:t xml:space="preserve"> </w:t>
      </w:r>
      <w:r>
        <w:rPr>
          <w:sz w:val="19"/>
          <w:szCs w:val="19"/>
        </w:rPr>
        <w:t>yAreaDiagonal]km</w:t>
      </w:r>
      <w:r>
        <w:rPr>
          <w:rFonts w:hint="eastAsia" w:eastAsia="宋体"/>
          <w:sz w:val="19"/>
          <w:szCs w:val="19"/>
          <w:lang w:eastAsia="zh-CN"/>
        </w:rPr>
        <w:t xml:space="preserve">  </w:t>
      </w:r>
      <w:r>
        <w:rPr>
          <w:sz w:val="19"/>
          <w:szCs w:val="19"/>
        </w:rPr>
        <w:t>in</w:t>
      </w:r>
      <w:r>
        <w:rPr>
          <w:rFonts w:hint="eastAsia" w:eastAsia="宋体"/>
          <w:sz w:val="19"/>
          <w:szCs w:val="19"/>
          <w:lang w:eastAsia="zh-CN"/>
        </w:rPr>
        <w:t xml:space="preserve"> </w:t>
      </w:r>
      <w:r>
        <w:rPr>
          <w:sz w:val="19"/>
          <w:szCs w:val="19"/>
        </w:rPr>
        <w:t>[NetDpDataResponse95thPercentile]</w:t>
      </w:r>
      <w:r>
        <w:rPr>
          <w:spacing w:val="5"/>
          <w:sz w:val="19"/>
          <w:szCs w:val="19"/>
        </w:rPr>
        <w:t xml:space="preserve"> </w:t>
      </w:r>
      <w:r>
        <w:rPr>
          <w:sz w:val="19"/>
          <w:szCs w:val="19"/>
        </w:rPr>
        <w:t>seconds</w:t>
      </w:r>
      <w:r>
        <w:rPr>
          <w:rFonts w:hint="eastAsia" w:eastAsia="宋体"/>
          <w:spacing w:val="2"/>
          <w:sz w:val="19"/>
          <w:szCs w:val="19"/>
          <w:lang w:eastAsia="zh-CN"/>
        </w:rPr>
        <w:t xml:space="preserve"> </w:t>
      </w:r>
      <w:r>
        <w:rPr>
          <w:spacing w:val="2"/>
          <w:sz w:val="19"/>
          <w:szCs w:val="19"/>
        </w:rPr>
        <w:t xml:space="preserve"> </w:t>
      </w:r>
      <w:r>
        <w:rPr>
          <w:sz w:val="19"/>
          <w:szCs w:val="19"/>
        </w:rPr>
        <w:t>95%</w:t>
      </w:r>
      <w:r>
        <w:rPr>
          <w:rFonts w:hint="eastAsia" w:eastAsia="宋体"/>
          <w:spacing w:val="2"/>
          <w:sz w:val="19"/>
          <w:szCs w:val="19"/>
          <w:lang w:eastAsia="zh-CN"/>
        </w:rPr>
        <w:t xml:space="preserve"> </w:t>
      </w:r>
      <w:r>
        <w:rPr>
          <w:sz w:val="19"/>
          <w:szCs w:val="19"/>
        </w:rPr>
        <w:t>of</w:t>
      </w:r>
      <w:r>
        <w:rPr>
          <w:rFonts w:hint="eastAsia" w:eastAsia="宋体"/>
          <w:sz w:val="19"/>
          <w:szCs w:val="19"/>
          <w:lang w:eastAsia="zh-CN"/>
        </w:rPr>
        <w:t xml:space="preserve"> </w:t>
      </w:r>
      <w:r>
        <w:rPr>
          <w:sz w:val="19"/>
          <w:szCs w:val="19"/>
        </w:rPr>
        <w:t>the</w:t>
      </w:r>
      <w:r>
        <w:rPr>
          <w:rFonts w:hint="eastAsia" w:eastAsia="宋体"/>
          <w:spacing w:val="3"/>
          <w:sz w:val="19"/>
          <w:szCs w:val="19"/>
          <w:lang w:eastAsia="zh-CN"/>
        </w:rPr>
        <w:t xml:space="preserve"> </w:t>
      </w:r>
      <w:r>
        <w:rPr>
          <w:spacing w:val="3"/>
          <w:sz w:val="19"/>
          <w:szCs w:val="19"/>
        </w:rPr>
        <w:t xml:space="preserve"> </w:t>
      </w:r>
      <w:r>
        <w:rPr>
          <w:sz w:val="19"/>
          <w:szCs w:val="19"/>
        </w:rPr>
        <w:t>time</w:t>
      </w:r>
      <w:r>
        <w:rPr>
          <w:rFonts w:hint="eastAsia" w:eastAsia="宋体"/>
          <w:sz w:val="19"/>
          <w:szCs w:val="19"/>
          <w:lang w:eastAsia="zh-CN"/>
        </w:rPr>
        <w:t xml:space="preserve"> </w:t>
      </w:r>
      <w:r>
        <w:rPr>
          <w:spacing w:val="-1"/>
          <w:sz w:val="19"/>
          <w:szCs w:val="19"/>
        </w:rPr>
        <w:t xml:space="preserve"> and</w:t>
      </w:r>
      <w:r>
        <w:rPr>
          <w:rFonts w:hint="eastAsia" w:eastAsia="宋体"/>
          <w:spacing w:val="1"/>
          <w:sz w:val="19"/>
          <w:szCs w:val="19"/>
          <w:lang w:eastAsia="zh-CN"/>
        </w:rPr>
        <w:t xml:space="preserve"> </w:t>
      </w:r>
      <w:r>
        <w:rPr>
          <w:spacing w:val="1"/>
          <w:sz w:val="19"/>
          <w:szCs w:val="19"/>
        </w:rPr>
        <w:t xml:space="preserve"> </w:t>
      </w:r>
      <w:r>
        <w:rPr>
          <w:spacing w:val="-1"/>
          <w:sz w:val="19"/>
          <w:szCs w:val="19"/>
        </w:rPr>
        <w:t>in</w:t>
      </w:r>
      <w:r>
        <w:rPr>
          <w:sz w:val="19"/>
          <w:szCs w:val="19"/>
        </w:rPr>
        <w:t xml:space="preserve">  </w:t>
      </w:r>
      <w:r>
        <w:rPr>
          <w:spacing w:val="1"/>
          <w:sz w:val="19"/>
          <w:szCs w:val="19"/>
        </w:rPr>
        <w:t>[</w:t>
      </w:r>
      <w:r>
        <w:rPr>
          <w:sz w:val="19"/>
          <w:szCs w:val="19"/>
        </w:rPr>
        <w:t>NetDpDataResponse</w:t>
      </w:r>
      <w:r>
        <w:rPr>
          <w:spacing w:val="1"/>
          <w:sz w:val="19"/>
          <w:szCs w:val="19"/>
        </w:rPr>
        <w:t>99</w:t>
      </w:r>
      <w:r>
        <w:rPr>
          <w:sz w:val="19"/>
          <w:szCs w:val="19"/>
        </w:rPr>
        <w:t>thPercentile</w:t>
      </w:r>
      <w:r>
        <w:rPr>
          <w:spacing w:val="1"/>
          <w:sz w:val="19"/>
          <w:szCs w:val="19"/>
        </w:rPr>
        <w:t>]</w:t>
      </w:r>
      <w:r>
        <w:rPr>
          <w:sz w:val="19"/>
          <w:szCs w:val="19"/>
        </w:rPr>
        <w:t>seconds</w:t>
      </w:r>
      <w:r>
        <w:rPr>
          <w:rFonts w:hint="eastAsia" w:eastAsia="宋体"/>
          <w:spacing w:val="1"/>
          <w:sz w:val="19"/>
          <w:szCs w:val="19"/>
          <w:lang w:eastAsia="zh-CN"/>
        </w:rPr>
        <w:t xml:space="preserve"> </w:t>
      </w:r>
      <w:r>
        <w:rPr>
          <w:spacing w:val="1"/>
          <w:sz w:val="19"/>
          <w:szCs w:val="19"/>
        </w:rPr>
        <w:t>99%</w:t>
      </w:r>
      <w:r>
        <w:rPr>
          <w:sz w:val="19"/>
          <w:szCs w:val="19"/>
        </w:rPr>
        <w:t>of</w:t>
      </w:r>
      <w:r>
        <w:rPr>
          <w:rFonts w:hint="eastAsia" w:eastAsia="宋体"/>
          <w:spacing w:val="1"/>
          <w:sz w:val="19"/>
          <w:szCs w:val="19"/>
          <w:lang w:eastAsia="zh-CN"/>
        </w:rPr>
        <w:t xml:space="preserve"> </w:t>
      </w:r>
      <w:r>
        <w:rPr>
          <w:sz w:val="19"/>
          <w:szCs w:val="19"/>
        </w:rPr>
        <w:t>the</w:t>
      </w:r>
      <w:r>
        <w:rPr>
          <w:spacing w:val="6"/>
          <w:sz w:val="19"/>
          <w:szCs w:val="19"/>
        </w:rPr>
        <w:t xml:space="preserve"> </w:t>
      </w:r>
      <w:r>
        <w:rPr>
          <w:spacing w:val="-1"/>
          <w:sz w:val="19"/>
          <w:szCs w:val="19"/>
        </w:rPr>
        <w:t>time.</w:t>
      </w:r>
    </w:p>
    <w:p w14:paraId="347B9FBA">
      <w:pPr>
        <w:pStyle w:val="7"/>
        <w:spacing w:before="80" w:line="208" w:lineRule="auto"/>
        <w:ind w:right="162" w:rightChars="0" w:firstLine="190"/>
        <w:jc w:val="both"/>
        <w:rPr>
          <w:sz w:val="19"/>
          <w:szCs w:val="19"/>
        </w:rPr>
      </w:pPr>
      <w:r>
        <w:rPr>
          <w:spacing w:val="-8"/>
          <w:sz w:val="19"/>
          <w:szCs w:val="19"/>
        </w:rPr>
        <w:t>NoTE</w:t>
      </w:r>
      <w:r>
        <w:rPr>
          <w:spacing w:val="16"/>
          <w:sz w:val="19"/>
          <w:szCs w:val="19"/>
        </w:rPr>
        <w:t xml:space="preserve"> </w:t>
      </w:r>
      <w:r>
        <w:rPr>
          <w:spacing w:val="-8"/>
          <w:sz w:val="19"/>
          <w:szCs w:val="19"/>
        </w:rPr>
        <w:t>17—Conceptually,when a Display Application make</w:t>
      </w:r>
      <w:r>
        <w:rPr>
          <w:spacing w:val="-9"/>
          <w:sz w:val="19"/>
          <w:szCs w:val="19"/>
        </w:rPr>
        <w:t>s a request</w:t>
      </w:r>
      <w:r>
        <w:rPr>
          <w:sz w:val="19"/>
          <w:szCs w:val="19"/>
        </w:rPr>
        <w:t xml:space="preserve"> </w:t>
      </w:r>
      <w:r>
        <w:rPr>
          <w:spacing w:val="-1"/>
          <w:sz w:val="19"/>
          <w:szCs w:val="19"/>
        </w:rPr>
        <w:t>to a Net-RID Display Provider for an a</w:t>
      </w:r>
      <w:r>
        <w:rPr>
          <w:spacing w:val="-2"/>
          <w:sz w:val="19"/>
          <w:szCs w:val="19"/>
        </w:rPr>
        <w:t>rea,this begins a</w:t>
      </w:r>
      <w:r>
        <w:rPr>
          <w:spacing w:val="9"/>
          <w:sz w:val="19"/>
          <w:szCs w:val="19"/>
        </w:rPr>
        <w:t xml:space="preserve"> </w:t>
      </w:r>
      <w:r>
        <w:rPr>
          <w:spacing w:val="-2"/>
          <w:sz w:val="19"/>
          <w:szCs w:val="19"/>
        </w:rPr>
        <w:t>session.The</w:t>
      </w:r>
      <w:r>
        <w:rPr>
          <w:sz w:val="19"/>
          <w:szCs w:val="19"/>
        </w:rPr>
        <w:t xml:space="preserve"> </w:t>
      </w:r>
      <w:r>
        <w:rPr>
          <w:spacing w:val="-4"/>
          <w:sz w:val="19"/>
          <w:szCs w:val="19"/>
        </w:rPr>
        <w:t>session remains in effect as long as the user is</w:t>
      </w:r>
      <w:r>
        <w:rPr>
          <w:spacing w:val="-1"/>
          <w:sz w:val="19"/>
          <w:szCs w:val="19"/>
        </w:rPr>
        <w:t xml:space="preserve"> </w:t>
      </w:r>
      <w:r>
        <w:rPr>
          <w:spacing w:val="-4"/>
          <w:sz w:val="19"/>
          <w:szCs w:val="19"/>
        </w:rPr>
        <w:t>vi</w:t>
      </w:r>
      <w:r>
        <w:rPr>
          <w:spacing w:val="-5"/>
          <w:sz w:val="19"/>
          <w:szCs w:val="19"/>
        </w:rPr>
        <w:t>ewing</w:t>
      </w:r>
      <w:r>
        <w:rPr>
          <w:spacing w:val="-1"/>
          <w:sz w:val="19"/>
          <w:szCs w:val="19"/>
        </w:rPr>
        <w:t xml:space="preserve"> </w:t>
      </w:r>
      <w:r>
        <w:rPr>
          <w:spacing w:val="-5"/>
          <w:sz w:val="19"/>
          <w:szCs w:val="19"/>
        </w:rPr>
        <w:t>the</w:t>
      </w:r>
      <w:r>
        <w:rPr>
          <w:spacing w:val="4"/>
          <w:sz w:val="19"/>
          <w:szCs w:val="19"/>
        </w:rPr>
        <w:t xml:space="preserve"> </w:t>
      </w:r>
      <w:r>
        <w:rPr>
          <w:spacing w:val="-5"/>
          <w:sz w:val="19"/>
          <w:szCs w:val="19"/>
        </w:rPr>
        <w:t>area,during</w:t>
      </w:r>
      <w:r>
        <w:rPr>
          <w:sz w:val="19"/>
          <w:szCs w:val="19"/>
        </w:rPr>
        <w:t xml:space="preserve"> </w:t>
      </w:r>
      <w:r>
        <w:rPr>
          <w:spacing w:val="-1"/>
          <w:sz w:val="19"/>
          <w:szCs w:val="19"/>
        </w:rPr>
        <w:t>which the Display Application will continue to make data requests.</w:t>
      </w:r>
      <w:r>
        <w:rPr>
          <w:spacing w:val="10"/>
          <w:sz w:val="19"/>
          <w:szCs w:val="19"/>
        </w:rPr>
        <w:t xml:space="preserve"> </w:t>
      </w:r>
      <w:r>
        <w:rPr>
          <w:spacing w:val="-5"/>
          <w:sz w:val="19"/>
          <w:szCs w:val="19"/>
        </w:rPr>
        <w:t>NetMinSessionLength represents a Time To Live(TTL)mechanism for</w:t>
      </w:r>
      <w:r>
        <w:rPr>
          <w:spacing w:val="2"/>
          <w:sz w:val="19"/>
          <w:szCs w:val="19"/>
        </w:rPr>
        <w:t xml:space="preserve"> </w:t>
      </w:r>
      <w:r>
        <w:rPr>
          <w:spacing w:val="-1"/>
          <w:sz w:val="19"/>
          <w:szCs w:val="19"/>
        </w:rPr>
        <w:t>the session and allows the Net-RID Display provider to distinguish</w:t>
      </w:r>
      <w:r>
        <w:rPr>
          <w:spacing w:val="13"/>
          <w:w w:val="101"/>
          <w:sz w:val="19"/>
          <w:szCs w:val="19"/>
        </w:rPr>
        <w:t xml:space="preserve"> </w:t>
      </w:r>
      <w:r>
        <w:rPr>
          <w:spacing w:val="-5"/>
          <w:sz w:val="19"/>
          <w:szCs w:val="19"/>
        </w:rPr>
        <w:t>between initial requests(NET0420)and subsequent requests(NET0440,</w:t>
      </w:r>
      <w:r>
        <w:rPr>
          <w:spacing w:val="7"/>
          <w:sz w:val="19"/>
          <w:szCs w:val="19"/>
        </w:rPr>
        <w:t xml:space="preserve"> </w:t>
      </w:r>
      <w:r>
        <w:rPr>
          <w:spacing w:val="-1"/>
          <w:sz w:val="19"/>
          <w:szCs w:val="19"/>
        </w:rPr>
        <w:t>this requirement).Wh</w:t>
      </w:r>
      <w:r>
        <w:rPr>
          <w:spacing w:val="-2"/>
          <w:sz w:val="19"/>
          <w:szCs w:val="19"/>
        </w:rPr>
        <w:t>en a new request is made (the initial request),a</w:t>
      </w:r>
      <w:r>
        <w:rPr>
          <w:sz w:val="19"/>
          <w:szCs w:val="19"/>
        </w:rPr>
        <w:t xml:space="preserve"> </w:t>
      </w:r>
      <w:r>
        <w:rPr>
          <w:spacing w:val="-7"/>
          <w:sz w:val="19"/>
          <w:szCs w:val="19"/>
        </w:rPr>
        <w:t>NetMinSessionLength timer is started.Ifa subsequent data request for the</w:t>
      </w:r>
      <w:r>
        <w:rPr>
          <w:spacing w:val="2"/>
          <w:sz w:val="19"/>
          <w:szCs w:val="19"/>
        </w:rPr>
        <w:t xml:space="preserve"> </w:t>
      </w:r>
      <w:r>
        <w:rPr>
          <w:spacing w:val="-5"/>
          <w:sz w:val="19"/>
          <w:szCs w:val="19"/>
        </w:rPr>
        <w:t>same area is received and the timer</w:t>
      </w:r>
      <w:r>
        <w:rPr>
          <w:spacing w:val="-6"/>
          <w:sz w:val="19"/>
          <w:szCs w:val="19"/>
        </w:rPr>
        <w:t xml:space="preserve"> has not expired(the norm as</w:t>
      </w:r>
      <w:r>
        <w:rPr>
          <w:spacing w:val="2"/>
          <w:sz w:val="19"/>
          <w:szCs w:val="19"/>
        </w:rPr>
        <w:t xml:space="preserve"> </w:t>
      </w:r>
      <w:r>
        <w:rPr>
          <w:spacing w:val="-6"/>
          <w:sz w:val="19"/>
          <w:szCs w:val="19"/>
        </w:rPr>
        <w:t>long</w:t>
      </w:r>
      <w:r>
        <w:rPr>
          <w:spacing w:val="3"/>
          <w:sz w:val="19"/>
          <w:szCs w:val="19"/>
        </w:rPr>
        <w:t xml:space="preserve"> </w:t>
      </w:r>
      <w:r>
        <w:rPr>
          <w:spacing w:val="-6"/>
          <w:sz w:val="19"/>
          <w:szCs w:val="19"/>
        </w:rPr>
        <w:t>as</w:t>
      </w:r>
      <w:r>
        <w:rPr>
          <w:sz w:val="19"/>
          <w:szCs w:val="19"/>
        </w:rPr>
        <w:t xml:space="preserve"> </w:t>
      </w:r>
      <w:r>
        <w:rPr>
          <w:spacing w:val="-7"/>
          <w:sz w:val="19"/>
          <w:szCs w:val="19"/>
        </w:rPr>
        <w:t xml:space="preserve">the user continues to view the area),the Net-RID Display Provider </w:t>
      </w:r>
      <w:r>
        <w:rPr>
          <w:spacing w:val="-8"/>
          <w:sz w:val="19"/>
          <w:szCs w:val="19"/>
        </w:rPr>
        <w:t>is able</w:t>
      </w:r>
      <w:r>
        <w:rPr>
          <w:sz w:val="19"/>
          <w:szCs w:val="19"/>
        </w:rPr>
        <w:t xml:space="preserve"> </w:t>
      </w:r>
      <w:r>
        <w:rPr>
          <w:spacing w:val="-7"/>
          <w:sz w:val="19"/>
          <w:szCs w:val="19"/>
        </w:rPr>
        <w:t>to rely on the discovery process performed on the initia</w:t>
      </w:r>
      <w:r>
        <w:rPr>
          <w:spacing w:val="-8"/>
          <w:sz w:val="19"/>
          <w:szCs w:val="19"/>
        </w:rPr>
        <w:t>l request and reset</w:t>
      </w:r>
      <w:r>
        <w:rPr>
          <w:sz w:val="19"/>
          <w:szCs w:val="19"/>
        </w:rPr>
        <w:t xml:space="preserve"> </w:t>
      </w:r>
      <w:r>
        <w:rPr>
          <w:spacing w:val="-5"/>
          <w:sz w:val="19"/>
          <w:szCs w:val="19"/>
        </w:rPr>
        <w:t>the timer on each request</w:t>
      </w:r>
      <w:r>
        <w:rPr>
          <w:spacing w:val="-6"/>
          <w:sz w:val="19"/>
          <w:szCs w:val="19"/>
        </w:rPr>
        <w:t>.If</w:t>
      </w:r>
      <w:r>
        <w:rPr>
          <w:spacing w:val="-20"/>
          <w:sz w:val="19"/>
          <w:szCs w:val="19"/>
        </w:rPr>
        <w:t xml:space="preserve"> </w:t>
      </w:r>
      <w:r>
        <w:rPr>
          <w:spacing w:val="-6"/>
          <w:sz w:val="19"/>
          <w:szCs w:val="19"/>
        </w:rPr>
        <w:t>the timer has expired (implying the user has</w:t>
      </w:r>
      <w:r>
        <w:rPr>
          <w:sz w:val="19"/>
          <w:szCs w:val="19"/>
        </w:rPr>
        <w:t xml:space="preserve"> </w:t>
      </w:r>
      <w:r>
        <w:rPr>
          <w:spacing w:val="-5"/>
          <w:sz w:val="19"/>
          <w:szCs w:val="19"/>
        </w:rPr>
        <w:t>closed the display or moved the location),a request for dat</w:t>
      </w:r>
      <w:r>
        <w:rPr>
          <w:spacing w:val="-6"/>
          <w:sz w:val="19"/>
          <w:szCs w:val="19"/>
        </w:rPr>
        <w:t>a in</w:t>
      </w:r>
      <w:r>
        <w:rPr>
          <w:spacing w:val="-2"/>
          <w:sz w:val="19"/>
          <w:szCs w:val="19"/>
        </w:rPr>
        <w:t xml:space="preserve"> </w:t>
      </w:r>
      <w:r>
        <w:rPr>
          <w:spacing w:val="-6"/>
          <w:sz w:val="19"/>
          <w:szCs w:val="19"/>
        </w:rPr>
        <w:t>the</w:t>
      </w:r>
      <w:r>
        <w:rPr>
          <w:spacing w:val="6"/>
          <w:sz w:val="19"/>
          <w:szCs w:val="19"/>
        </w:rPr>
        <w:t xml:space="preserve"> </w:t>
      </w:r>
      <w:r>
        <w:rPr>
          <w:spacing w:val="-6"/>
          <w:sz w:val="19"/>
          <w:szCs w:val="19"/>
        </w:rPr>
        <w:t>same</w:t>
      </w:r>
    </w:p>
    <w:p w14:paraId="07FA11B9">
      <w:pPr>
        <w:spacing w:line="249" w:lineRule="auto"/>
        <w:rPr>
          <w:rFonts w:ascii="Arial"/>
          <w:sz w:val="21"/>
        </w:rPr>
      </w:pPr>
    </w:p>
    <w:p w14:paraId="6D82E085">
      <w:pPr>
        <w:pStyle w:val="7"/>
        <w:spacing w:before="58" w:line="287" w:lineRule="auto"/>
        <w:ind w:right="4402"/>
      </w:pPr>
      <w:r>
        <w:rPr>
          <w:rFonts w:ascii="Arial" w:hAnsi="Arial" w:eastAsia="Arial" w:cs="Arial"/>
          <w:b/>
          <w:bCs/>
          <w:spacing w:val="46"/>
        </w:rPr>
        <w:t xml:space="preserve"> </w:t>
      </w:r>
      <w:r>
        <w:rPr>
          <w:b/>
          <w:bCs/>
          <w:spacing w:val="-2"/>
        </w:rPr>
        <w:t>TEST</w:t>
      </w:r>
      <w:r>
        <w:rPr>
          <w:b/>
          <w:bCs/>
          <w:spacing w:val="55"/>
        </w:rPr>
        <w:t xml:space="preserve"> </w:t>
      </w:r>
      <w:r>
        <w:rPr>
          <w:b/>
          <w:bCs/>
          <w:spacing w:val="-2"/>
        </w:rPr>
        <w:t>METHODS</w:t>
      </w:r>
    </w:p>
    <w:p w14:paraId="4D12B306">
      <w:pPr>
        <w:pStyle w:val="2"/>
        <w:bidi w:val="0"/>
      </w:pPr>
      <w:r>
        <w:t>6.Scope</w:t>
      </w:r>
    </w:p>
    <w:p w14:paraId="3BF91B82">
      <w:pPr>
        <w:spacing w:before="214"/>
      </w:pPr>
    </w:p>
    <w:p w14:paraId="04899129">
      <w:pPr>
        <w:pStyle w:val="7"/>
        <w:spacing w:before="10" w:line="217" w:lineRule="auto"/>
        <w:ind w:right="250" w:firstLine="190"/>
      </w:pPr>
      <w:r>
        <w:t>6.1  This</w:t>
      </w:r>
      <w:r>
        <w:rPr>
          <w:rFonts w:hint="eastAsia" w:eastAsia="宋体"/>
          <w:lang w:eastAsia="zh-CN"/>
        </w:rPr>
        <w:t xml:space="preserve"> </w:t>
      </w:r>
      <w:r>
        <w:t>section  outlines</w:t>
      </w:r>
      <w:r>
        <w:rPr>
          <w:spacing w:val="9"/>
        </w:rPr>
        <w:t xml:space="preserve">  </w:t>
      </w:r>
      <w:r>
        <w:t>the</w:t>
      </w:r>
      <w:r>
        <w:rPr>
          <w:spacing w:val="10"/>
        </w:rPr>
        <w:t xml:space="preserve">  </w:t>
      </w:r>
      <w:r>
        <w:t>t</w:t>
      </w:r>
      <w:r>
        <w:rPr>
          <w:spacing w:val="-1"/>
        </w:rPr>
        <w:t>est</w:t>
      </w:r>
      <w:r>
        <w:rPr>
          <w:spacing w:val="9"/>
        </w:rPr>
        <w:t xml:space="preserve">  </w:t>
      </w:r>
      <w:r>
        <w:rPr>
          <w:spacing w:val="-1"/>
        </w:rPr>
        <w:t>methods</w:t>
      </w:r>
      <w:r>
        <w:rPr>
          <w:spacing w:val="9"/>
        </w:rPr>
        <w:t xml:space="preserve">  </w:t>
      </w:r>
      <w:r>
        <w:rPr>
          <w:spacing w:val="-1"/>
        </w:rPr>
        <w:t>used</w:t>
      </w:r>
      <w:r>
        <w:rPr>
          <w:spacing w:val="10"/>
        </w:rPr>
        <w:t xml:space="preserve">  </w:t>
      </w:r>
      <w:r>
        <w:rPr>
          <w:spacing w:val="-1"/>
        </w:rPr>
        <w:t>to</w:t>
      </w:r>
      <w:r>
        <w:rPr>
          <w:spacing w:val="9"/>
        </w:rPr>
        <w:t xml:space="preserve">  </w:t>
      </w:r>
      <w:r>
        <w:rPr>
          <w:spacing w:val="-1"/>
        </w:rPr>
        <w:t>test</w:t>
      </w:r>
      <w:r>
        <w:rPr>
          <w:spacing w:val="1"/>
        </w:rPr>
        <w:t xml:space="preserve"> </w:t>
      </w:r>
      <w:r>
        <w:rPr>
          <w:spacing w:val="-1"/>
        </w:rPr>
        <w:t>compliance</w:t>
      </w:r>
      <w:r>
        <w:rPr>
          <w:spacing w:val="29"/>
          <w:w w:val="101"/>
        </w:rPr>
        <w:t xml:space="preserve">  </w:t>
      </w:r>
      <w:r>
        <w:rPr>
          <w:spacing w:val="-1"/>
        </w:rPr>
        <w:t>with</w:t>
      </w:r>
      <w:r>
        <w:rPr>
          <w:spacing w:val="23"/>
        </w:rPr>
        <w:t xml:space="preserve">  </w:t>
      </w:r>
      <w:r>
        <w:rPr>
          <w:spacing w:val="-1"/>
        </w:rPr>
        <w:t>the</w:t>
      </w:r>
      <w:r>
        <w:rPr>
          <w:spacing w:val="23"/>
        </w:rPr>
        <w:t xml:space="preserve">  </w:t>
      </w:r>
      <w:r>
        <w:rPr>
          <w:spacing w:val="-1"/>
        </w:rPr>
        <w:t>Remote</w:t>
      </w:r>
      <w:r>
        <w:rPr>
          <w:spacing w:val="24"/>
          <w:w w:val="101"/>
        </w:rPr>
        <w:t xml:space="preserve">  </w:t>
      </w:r>
      <w:r>
        <w:rPr>
          <w:spacing w:val="-1"/>
        </w:rPr>
        <w:t>ID</w:t>
      </w:r>
      <w:r>
        <w:rPr>
          <w:rFonts w:hint="eastAsia" w:eastAsia="宋体"/>
          <w:spacing w:val="-1"/>
          <w:lang w:eastAsia="zh-CN"/>
        </w:rPr>
        <w:t xml:space="preserve"> </w:t>
      </w:r>
      <w:r>
        <w:rPr>
          <w:spacing w:val="-1"/>
        </w:rPr>
        <w:t>standard.Broadcast</w:t>
      </w:r>
      <w:r>
        <w:rPr>
          <w:rFonts w:hint="eastAsia" w:eastAsia="宋体"/>
          <w:spacing w:val="-1"/>
          <w:lang w:eastAsia="zh-CN"/>
        </w:rPr>
        <w:t xml:space="preserve"> </w:t>
      </w:r>
      <w:r>
        <w:rPr>
          <w:spacing w:val="-1"/>
        </w:rPr>
        <w:t>and</w:t>
      </w:r>
      <w:r>
        <w:t xml:space="preserve"> </w:t>
      </w:r>
      <w:r>
        <w:rPr>
          <w:spacing w:val="-1"/>
        </w:rPr>
        <w:t>network</w:t>
      </w:r>
      <w:r>
        <w:rPr>
          <w:spacing w:val="25"/>
        </w:rPr>
        <w:t xml:space="preserve"> </w:t>
      </w:r>
      <w:r>
        <w:rPr>
          <w:spacing w:val="-1"/>
        </w:rPr>
        <w:t>Remote</w:t>
      </w:r>
      <w:r>
        <w:rPr>
          <w:spacing w:val="19"/>
          <w:w w:val="101"/>
        </w:rPr>
        <w:t xml:space="preserve"> </w:t>
      </w:r>
      <w:r>
        <w:rPr>
          <w:spacing w:val="-1"/>
        </w:rPr>
        <w:t>ID</w:t>
      </w:r>
      <w:r>
        <w:rPr>
          <w:spacing w:val="17"/>
        </w:rPr>
        <w:t xml:space="preserve"> </w:t>
      </w:r>
      <w:r>
        <w:rPr>
          <w:spacing w:val="-1"/>
        </w:rPr>
        <w:t>tests</w:t>
      </w:r>
      <w:r>
        <w:rPr>
          <w:spacing w:val="21"/>
          <w:w w:val="101"/>
        </w:rPr>
        <w:t xml:space="preserve"> </w:t>
      </w:r>
      <w:r>
        <w:rPr>
          <w:spacing w:val="-1"/>
        </w:rPr>
        <w:t>differ.</w:t>
      </w:r>
    </w:p>
    <w:p w14:paraId="5CD34380">
      <w:pPr>
        <w:pStyle w:val="7"/>
        <w:spacing w:before="135" w:line="211" w:lineRule="auto"/>
        <w:ind w:right="244" w:firstLine="190"/>
      </w:pPr>
      <w:r>
        <w:rPr>
          <w:spacing w:val="-1"/>
        </w:rPr>
        <w:t>6.2</w:t>
      </w:r>
      <w:r>
        <w:rPr>
          <w:spacing w:val="49"/>
        </w:rPr>
        <w:t xml:space="preserve"> </w:t>
      </w:r>
      <w:r>
        <w:rPr>
          <w:spacing w:val="-1"/>
          <w:u w:val="single" w:color="auto"/>
        </w:rPr>
        <w:t>The</w:t>
      </w:r>
      <w:r>
        <w:rPr>
          <w:spacing w:val="37"/>
          <w:w w:val="101"/>
          <w:u w:val="single" w:color="auto"/>
        </w:rPr>
        <w:t xml:space="preserve"> </w:t>
      </w:r>
      <w:r>
        <w:rPr>
          <w:spacing w:val="-1"/>
          <w:u w:val="single" w:color="auto"/>
        </w:rPr>
        <w:t>test</w:t>
      </w:r>
      <w:r>
        <w:rPr>
          <w:spacing w:val="42"/>
          <w:w w:val="101"/>
          <w:u w:val="single" w:color="auto"/>
        </w:rPr>
        <w:t xml:space="preserve"> </w:t>
      </w:r>
      <w:r>
        <w:rPr>
          <w:spacing w:val="-1"/>
          <w:u w:val="single" w:color="auto"/>
        </w:rPr>
        <w:t>for</w:t>
      </w:r>
      <w:r>
        <w:rPr>
          <w:spacing w:val="34"/>
          <w:u w:val="single" w:color="auto"/>
        </w:rPr>
        <w:t xml:space="preserve"> </w:t>
      </w:r>
      <w:r>
        <w:rPr>
          <w:spacing w:val="-1"/>
          <w:u w:val="single" w:color="auto"/>
        </w:rPr>
        <w:t>broadcast</w:t>
      </w:r>
      <w:r>
        <w:rPr>
          <w:spacing w:val="38"/>
          <w:w w:val="101"/>
          <w:u w:val="single" w:color="auto"/>
        </w:rPr>
        <w:t xml:space="preserve"> </w:t>
      </w:r>
      <w:r>
        <w:rPr>
          <w:spacing w:val="-1"/>
          <w:u w:val="single" w:color="auto"/>
        </w:rPr>
        <w:t>Remote</w:t>
      </w:r>
      <w:r>
        <w:rPr>
          <w:spacing w:val="40"/>
          <w:u w:val="single" w:color="auto"/>
        </w:rPr>
        <w:t xml:space="preserve"> </w:t>
      </w:r>
      <w:r>
        <w:rPr>
          <w:spacing w:val="-1"/>
          <w:u w:val="single" w:color="auto"/>
        </w:rPr>
        <w:t>ID</w:t>
      </w:r>
      <w:r>
        <w:rPr>
          <w:spacing w:val="45"/>
          <w:w w:val="101"/>
          <w:u w:val="single" w:color="auto"/>
        </w:rPr>
        <w:t xml:space="preserve"> </w:t>
      </w:r>
      <w:r>
        <w:rPr>
          <w:spacing w:val="-1"/>
          <w:u w:val="single" w:color="auto"/>
        </w:rPr>
        <w:t>shall</w:t>
      </w:r>
      <w:r>
        <w:rPr>
          <w:spacing w:val="42"/>
          <w:u w:val="single" w:color="auto"/>
        </w:rPr>
        <w:t xml:space="preserve"> </w:t>
      </w:r>
      <w:r>
        <w:rPr>
          <w:spacing w:val="-1"/>
          <w:u w:val="single" w:color="auto"/>
        </w:rPr>
        <w:t>dete</w:t>
      </w:r>
      <w:r>
        <w:rPr>
          <w:spacing w:val="-2"/>
          <w:u w:val="single" w:color="auto"/>
        </w:rPr>
        <w:t>rmine</w:t>
      </w:r>
      <w:r>
        <w:rPr>
          <w:spacing w:val="37"/>
          <w:u w:val="single" w:color="auto"/>
        </w:rPr>
        <w:t xml:space="preserve"> </w:t>
      </w:r>
      <w:r>
        <w:rPr>
          <w:spacing w:val="-2"/>
          <w:u w:val="single" w:color="auto"/>
        </w:rPr>
        <w:t>the</w:t>
      </w:r>
      <w:r>
        <w:t xml:space="preserve"> </w:t>
      </w:r>
      <w:r>
        <w:rPr>
          <w:u w:val="single" w:color="auto"/>
        </w:rPr>
        <w:t>power</w:t>
      </w:r>
      <w:r>
        <w:rPr>
          <w:spacing w:val="14"/>
          <w:u w:val="single" w:color="auto"/>
        </w:rPr>
        <w:t xml:space="preserve">  </w:t>
      </w:r>
      <w:r>
        <w:rPr>
          <w:u w:val="single" w:color="auto"/>
        </w:rPr>
        <w:t>level,latency,periodicity</w:t>
      </w:r>
      <w:r>
        <w:rPr>
          <w:spacing w:val="-1"/>
          <w:u w:val="single" w:color="auto"/>
        </w:rPr>
        <w:t>,and  protocol</w:t>
      </w:r>
      <w:r>
        <w:rPr>
          <w:rFonts w:hint="eastAsia" w:eastAsia="宋体"/>
          <w:spacing w:val="-1"/>
          <w:u w:val="single" w:color="auto"/>
          <w:lang w:eastAsia="zh-CN"/>
        </w:rPr>
        <w:t xml:space="preserve"> </w:t>
      </w:r>
      <w:r>
        <w:rPr>
          <w:spacing w:val="-1"/>
          <w:u w:val="single" w:color="auto"/>
        </w:rPr>
        <w:t>complianc</w:t>
      </w:r>
      <w:r>
        <w:rPr>
          <w:spacing w:val="-1"/>
        </w:rPr>
        <w:t>e.</w:t>
      </w:r>
    </w:p>
    <w:p w14:paraId="1F037965">
      <w:pPr>
        <w:pStyle w:val="7"/>
        <w:spacing w:before="136" w:line="224" w:lineRule="auto"/>
        <w:ind w:right="242" w:firstLine="190"/>
      </w:pPr>
      <w:r>
        <w:t xml:space="preserve">6.3  </w:t>
      </w:r>
      <w:r>
        <w:rPr>
          <w:u w:val="single" w:color="auto"/>
        </w:rPr>
        <w:t>The  test  for  network  Remot</w:t>
      </w:r>
      <w:r>
        <w:rPr>
          <w:spacing w:val="-1"/>
          <w:u w:val="single" w:color="auto"/>
        </w:rPr>
        <w:t>e  ID  shall  determine  the</w:t>
      </w:r>
      <w:r>
        <w:t xml:space="preserve"> latency,periodicity,reliability,protocol</w:t>
      </w:r>
      <w:r>
        <w:rPr>
          <w:rFonts w:hint="eastAsia" w:eastAsia="宋体"/>
          <w:lang w:eastAsia="zh-CN"/>
        </w:rPr>
        <w:t xml:space="preserve"> </w:t>
      </w:r>
      <w:r>
        <w:rPr>
          <w:spacing w:val="-1"/>
        </w:rPr>
        <w:t>compliance,and</w:t>
      </w:r>
      <w:r>
        <w:rPr>
          <w:rFonts w:hint="eastAsia" w:eastAsia="宋体"/>
          <w:spacing w:val="-1"/>
          <w:lang w:eastAsia="zh-CN"/>
        </w:rPr>
        <w:t xml:space="preserve">  </w:t>
      </w:r>
      <w:r>
        <w:rPr>
          <w:spacing w:val="-1"/>
        </w:rPr>
        <w:t>in-</w:t>
      </w:r>
      <w:r>
        <w:t xml:space="preserve"> </w:t>
      </w:r>
      <w:r>
        <w:rPr>
          <w:u w:val="single" w:color="auto"/>
        </w:rPr>
        <w:t>teroperability</w:t>
      </w:r>
      <w:r>
        <w:rPr>
          <w:spacing w:val="1"/>
          <w:u w:val="single" w:color="auto"/>
        </w:rPr>
        <w:t xml:space="preserve"> </w:t>
      </w:r>
      <w:r>
        <w:rPr>
          <w:u w:val="single" w:color="auto"/>
        </w:rPr>
        <w:t>with</w:t>
      </w:r>
      <w:r>
        <w:rPr>
          <w:spacing w:val="1"/>
          <w:u w:val="single" w:color="auto"/>
        </w:rPr>
        <w:t xml:space="preserve"> </w:t>
      </w:r>
      <w:r>
        <w:rPr>
          <w:u w:val="single" w:color="auto"/>
        </w:rPr>
        <w:t>other</w:t>
      </w:r>
      <w:r>
        <w:rPr>
          <w:spacing w:val="1"/>
          <w:u w:val="single" w:color="auto"/>
        </w:rPr>
        <w:t xml:space="preserve"> </w:t>
      </w:r>
      <w:r>
        <w:rPr>
          <w:u w:val="single" w:color="auto"/>
        </w:rPr>
        <w:t>network</w:t>
      </w:r>
      <w:r>
        <w:rPr>
          <w:spacing w:val="1"/>
          <w:u w:val="single" w:color="auto"/>
        </w:rPr>
        <w:t xml:space="preserve"> </w:t>
      </w:r>
      <w:r>
        <w:rPr>
          <w:u w:val="single" w:color="auto"/>
        </w:rPr>
        <w:t>Remote</w:t>
      </w:r>
      <w:r>
        <w:rPr>
          <w:spacing w:val="1"/>
          <w:u w:val="single" w:color="auto"/>
        </w:rPr>
        <w:t xml:space="preserve"> </w:t>
      </w:r>
      <w:r>
        <w:rPr>
          <w:u w:val="single" w:color="auto"/>
        </w:rPr>
        <w:t>ID</w:t>
      </w:r>
      <w:r>
        <w:rPr>
          <w:spacing w:val="14"/>
          <w:w w:val="101"/>
          <w:u w:val="single" w:color="auto"/>
        </w:rPr>
        <w:t xml:space="preserve"> </w:t>
      </w:r>
      <w:r>
        <w:rPr>
          <w:u w:val="single" w:color="auto"/>
        </w:rPr>
        <w:t>implementations</w:t>
      </w:r>
      <w:r>
        <w:rPr>
          <w:spacing w:val="1"/>
        </w:rPr>
        <w:t>.</w:t>
      </w:r>
    </w:p>
    <w:p w14:paraId="4F74C7BE">
      <w:pPr>
        <w:pStyle w:val="2"/>
        <w:bidi w:val="0"/>
      </w:pPr>
      <w:r>
        <w:rPr>
          <w:b/>
          <w:bCs/>
          <w:spacing w:val="-2"/>
        </w:rPr>
        <w:t>7.Significance</w:t>
      </w:r>
      <w:r>
        <w:rPr>
          <w:b/>
          <w:bCs/>
          <w:spacing w:val="22"/>
          <w:w w:val="101"/>
        </w:rPr>
        <w:t xml:space="preserve">  </w:t>
      </w:r>
      <w:r>
        <w:rPr>
          <w:b/>
          <w:bCs/>
          <w:spacing w:val="-2"/>
        </w:rPr>
        <w:t>and</w:t>
      </w:r>
      <w:r>
        <w:rPr>
          <w:b/>
          <w:bCs/>
          <w:spacing w:val="11"/>
        </w:rPr>
        <w:t xml:space="preserve">  </w:t>
      </w:r>
      <w:r>
        <w:rPr>
          <w:b/>
          <w:bCs/>
          <w:spacing w:val="-2"/>
        </w:rPr>
        <w:t>Use</w:t>
      </w:r>
    </w:p>
    <w:p w14:paraId="222E7897">
      <w:pPr>
        <w:pStyle w:val="7"/>
        <w:spacing w:before="126" w:line="227" w:lineRule="auto"/>
        <w:ind w:right="239" w:firstLine="190"/>
        <w:jc w:val="both"/>
      </w:pPr>
      <w:r>
        <w:rPr>
          <w:spacing w:val="-1"/>
        </w:rPr>
        <w:t>7.1</w:t>
      </w:r>
      <w:r>
        <w:rPr>
          <w:spacing w:val="17"/>
          <w:w w:val="101"/>
        </w:rPr>
        <w:t xml:space="preserve">  </w:t>
      </w:r>
      <w:r>
        <w:rPr>
          <w:spacing w:val="-1"/>
        </w:rPr>
        <w:t>The</w:t>
      </w:r>
      <w:r>
        <w:rPr>
          <w:spacing w:val="19"/>
        </w:rPr>
        <w:t xml:space="preserve">  </w:t>
      </w:r>
      <w:r>
        <w:rPr>
          <w:spacing w:val="-1"/>
        </w:rPr>
        <w:t>specification</w:t>
      </w:r>
      <w:r>
        <w:rPr>
          <w:spacing w:val="17"/>
        </w:rPr>
        <w:t xml:space="preserve">  </w:t>
      </w:r>
      <w:r>
        <w:rPr>
          <w:spacing w:val="-1"/>
        </w:rPr>
        <w:t>is</w:t>
      </w:r>
      <w:r>
        <w:rPr>
          <w:spacing w:val="17"/>
        </w:rPr>
        <w:t xml:space="preserve">  </w:t>
      </w:r>
      <w:r>
        <w:rPr>
          <w:spacing w:val="-1"/>
        </w:rPr>
        <w:t>intended</w:t>
      </w:r>
      <w:r>
        <w:rPr>
          <w:spacing w:val="15"/>
        </w:rPr>
        <w:t xml:space="preserve">  </w:t>
      </w:r>
      <w:r>
        <w:rPr>
          <w:spacing w:val="-1"/>
        </w:rPr>
        <w:t>to</w:t>
      </w:r>
      <w:r>
        <w:rPr>
          <w:spacing w:val="14"/>
          <w:w w:val="101"/>
        </w:rPr>
        <w:t xml:space="preserve">  </w:t>
      </w:r>
      <w:r>
        <w:rPr>
          <w:spacing w:val="-1"/>
        </w:rPr>
        <w:t>be</w:t>
      </w:r>
      <w:r>
        <w:rPr>
          <w:spacing w:val="14"/>
        </w:rPr>
        <w:t xml:space="preserve">  </w:t>
      </w:r>
      <w:r>
        <w:rPr>
          <w:spacing w:val="-1"/>
        </w:rPr>
        <w:t>used</w:t>
      </w:r>
      <w:r>
        <w:rPr>
          <w:spacing w:val="14"/>
        </w:rPr>
        <w:t xml:space="preserve">  </w:t>
      </w:r>
      <w:r>
        <w:rPr>
          <w:spacing w:val="-1"/>
        </w:rPr>
        <w:t>by</w:t>
      </w:r>
      <w:r>
        <w:rPr>
          <w:spacing w:val="14"/>
          <w:w w:val="101"/>
        </w:rPr>
        <w:t xml:space="preserve">  </w:t>
      </w:r>
      <w:r>
        <w:rPr>
          <w:spacing w:val="-1"/>
        </w:rPr>
        <w:t>UAS</w:t>
      </w:r>
      <w:r>
        <w:t xml:space="preserve"> manufacturers,UAS</w:t>
      </w:r>
      <w:r>
        <w:rPr>
          <w:spacing w:val="35"/>
          <w:w w:val="101"/>
        </w:rPr>
        <w:t xml:space="preserve"> </w:t>
      </w:r>
      <w:r>
        <w:t>oper</w:t>
      </w:r>
      <w:r>
        <w:rPr>
          <w:spacing w:val="-1"/>
        </w:rPr>
        <w:t>ators,Remote</w:t>
      </w:r>
      <w:r>
        <w:rPr>
          <w:spacing w:val="33"/>
        </w:rPr>
        <w:t xml:space="preserve"> </w:t>
      </w:r>
      <w:r>
        <w:rPr>
          <w:spacing w:val="-1"/>
        </w:rPr>
        <w:t>ID</w:t>
      </w:r>
      <w:r>
        <w:rPr>
          <w:spacing w:val="29"/>
          <w:w w:val="101"/>
        </w:rPr>
        <w:t xml:space="preserve"> </w:t>
      </w:r>
      <w:r>
        <w:rPr>
          <w:spacing w:val="-1"/>
        </w:rPr>
        <w:t>USSs,and</w:t>
      </w:r>
      <w:r>
        <w:rPr>
          <w:spacing w:val="35"/>
        </w:rPr>
        <w:t xml:space="preserve"> </w:t>
      </w:r>
      <w:r>
        <w:rPr>
          <w:spacing w:val="-1"/>
        </w:rPr>
        <w:t>CAAs</w:t>
      </w:r>
      <w:r>
        <w:rPr>
          <w:spacing w:val="30"/>
          <w:w w:val="101"/>
        </w:rPr>
        <w:t xml:space="preserve"> </w:t>
      </w:r>
      <w:r>
        <w:rPr>
          <w:spacing w:val="-1"/>
        </w:rPr>
        <w:t>to</w:t>
      </w:r>
      <w:r>
        <w:t xml:space="preserve"> </w:t>
      </w:r>
      <w:r>
        <w:rPr>
          <w:spacing w:val="-1"/>
        </w:rPr>
        <w:t>assess</w:t>
      </w:r>
      <w:r>
        <w:rPr>
          <w:spacing w:val="45"/>
        </w:rPr>
        <w:t xml:space="preserve"> </w:t>
      </w:r>
      <w:r>
        <w:rPr>
          <w:spacing w:val="-1"/>
        </w:rPr>
        <w:t>UAS</w:t>
      </w:r>
      <w:r>
        <w:rPr>
          <w:spacing w:val="39"/>
        </w:rPr>
        <w:t xml:space="preserve"> </w:t>
      </w:r>
      <w:r>
        <w:rPr>
          <w:spacing w:val="-1"/>
        </w:rPr>
        <w:t>or</w:t>
      </w:r>
      <w:r>
        <w:rPr>
          <w:spacing w:val="32"/>
          <w:w w:val="101"/>
        </w:rPr>
        <w:t xml:space="preserve"> </w:t>
      </w:r>
      <w:r>
        <w:rPr>
          <w:spacing w:val="-1"/>
        </w:rPr>
        <w:t>USS</w:t>
      </w:r>
      <w:r>
        <w:rPr>
          <w:spacing w:val="39"/>
        </w:rPr>
        <w:t xml:space="preserve"> </w:t>
      </w:r>
      <w:r>
        <w:rPr>
          <w:spacing w:val="-1"/>
        </w:rPr>
        <w:t>compliance,or</w:t>
      </w:r>
      <w:r>
        <w:rPr>
          <w:spacing w:val="31"/>
        </w:rPr>
        <w:t xml:space="preserve"> </w:t>
      </w:r>
      <w:r>
        <w:rPr>
          <w:spacing w:val="-1"/>
        </w:rPr>
        <w:t>both,with</w:t>
      </w:r>
      <w:r>
        <w:rPr>
          <w:spacing w:val="34"/>
          <w:w w:val="101"/>
        </w:rPr>
        <w:t xml:space="preserve"> </w:t>
      </w:r>
      <w:r>
        <w:rPr>
          <w:spacing w:val="-1"/>
        </w:rPr>
        <w:t>the</w:t>
      </w:r>
      <w:r>
        <w:rPr>
          <w:spacing w:val="35"/>
          <w:w w:val="101"/>
        </w:rPr>
        <w:t xml:space="preserve"> </w:t>
      </w:r>
      <w:r>
        <w:rPr>
          <w:spacing w:val="-1"/>
        </w:rPr>
        <w:t>Remote</w:t>
      </w:r>
      <w:r>
        <w:rPr>
          <w:spacing w:val="37"/>
          <w:w w:val="101"/>
        </w:rPr>
        <w:t xml:space="preserve"> </w:t>
      </w:r>
      <w:r>
        <w:rPr>
          <w:spacing w:val="-1"/>
        </w:rPr>
        <w:t>ID</w:t>
      </w:r>
      <w:r>
        <w:t xml:space="preserve"> </w:t>
      </w:r>
      <w:r>
        <w:rPr>
          <w:spacing w:val="-2"/>
        </w:rPr>
        <w:t>standard.</w:t>
      </w:r>
    </w:p>
    <w:p w14:paraId="6BF4A46F">
      <w:pPr>
        <w:pStyle w:val="2"/>
        <w:bidi w:val="0"/>
      </w:pPr>
      <w:r>
        <w:t>8.Hazards</w:t>
      </w:r>
    </w:p>
    <w:p w14:paraId="2430E413">
      <w:pPr>
        <w:pStyle w:val="7"/>
        <w:spacing w:before="117" w:line="226" w:lineRule="auto"/>
        <w:ind w:right="243" w:firstLine="190"/>
      </w:pPr>
      <w:r>
        <w:t>8.1</w:t>
      </w:r>
      <w:r>
        <w:rPr>
          <w:spacing w:val="15"/>
        </w:rPr>
        <w:t xml:space="preserve"> </w:t>
      </w:r>
      <w:r>
        <w:t>Ensure</w:t>
      </w:r>
      <w:r>
        <w:rPr>
          <w:spacing w:val="13"/>
        </w:rPr>
        <w:t xml:space="preserve"> </w:t>
      </w:r>
      <w:r>
        <w:t>that UAS</w:t>
      </w:r>
      <w:r>
        <w:rPr>
          <w:spacing w:val="17"/>
          <w:w w:val="101"/>
        </w:rPr>
        <w:t xml:space="preserve"> </w:t>
      </w:r>
      <w:r>
        <w:t>are</w:t>
      </w:r>
      <w:r>
        <w:rPr>
          <w:spacing w:val="18"/>
        </w:rPr>
        <w:t xml:space="preserve"> </w:t>
      </w:r>
      <w:r>
        <w:t>configur</w:t>
      </w:r>
      <w:r>
        <w:rPr>
          <w:spacing w:val="-1"/>
        </w:rPr>
        <w:t>ed</w:t>
      </w:r>
      <w:r>
        <w:rPr>
          <w:spacing w:val="17"/>
          <w:w w:val="101"/>
        </w:rPr>
        <w:t xml:space="preserve"> </w:t>
      </w:r>
      <w:r>
        <w:rPr>
          <w:spacing w:val="-1"/>
        </w:rPr>
        <w:t>as</w:t>
      </w:r>
      <w:r>
        <w:rPr>
          <w:spacing w:val="12"/>
          <w:w w:val="101"/>
        </w:rPr>
        <w:t xml:space="preserve"> </w:t>
      </w:r>
      <w:r>
        <w:rPr>
          <w:spacing w:val="-1"/>
        </w:rPr>
        <w:t>to not</w:t>
      </w:r>
      <w:r>
        <w:rPr>
          <w:spacing w:val="17"/>
          <w:w w:val="101"/>
        </w:rPr>
        <w:t xml:space="preserve"> </w:t>
      </w:r>
      <w:r>
        <w:rPr>
          <w:spacing w:val="-1"/>
        </w:rPr>
        <w:t>cause harm</w:t>
      </w:r>
      <w:r>
        <w:rPr>
          <w:spacing w:val="12"/>
          <w:w w:val="101"/>
        </w:rPr>
        <w:t xml:space="preserve"> </w:t>
      </w:r>
      <w:r>
        <w:rPr>
          <w:spacing w:val="-1"/>
        </w:rPr>
        <w:t>to</w:t>
      </w:r>
      <w:r>
        <w:t xml:space="preserve"> individual(s)conducting</w:t>
      </w:r>
      <w:r>
        <w:rPr>
          <w:spacing w:val="35"/>
        </w:rPr>
        <w:t xml:space="preserve"> </w:t>
      </w:r>
      <w:r>
        <w:t>t</w:t>
      </w:r>
      <w:r>
        <w:rPr>
          <w:spacing w:val="-1"/>
        </w:rPr>
        <w:t>he</w:t>
      </w:r>
      <w:r>
        <w:rPr>
          <w:spacing w:val="34"/>
          <w:w w:val="101"/>
        </w:rPr>
        <w:t xml:space="preserve"> </w:t>
      </w:r>
      <w:r>
        <w:rPr>
          <w:spacing w:val="-1"/>
        </w:rPr>
        <w:t>test</w:t>
      </w:r>
      <w:r>
        <w:rPr>
          <w:spacing w:val="39"/>
        </w:rPr>
        <w:t xml:space="preserve"> </w:t>
      </w:r>
      <w:r>
        <w:rPr>
          <w:spacing w:val="-1"/>
        </w:rPr>
        <w:t>or</w:t>
      </w:r>
      <w:r>
        <w:rPr>
          <w:spacing w:val="33"/>
          <w:w w:val="101"/>
        </w:rPr>
        <w:t xml:space="preserve"> </w:t>
      </w:r>
      <w:r>
        <w:rPr>
          <w:spacing w:val="-1"/>
        </w:rPr>
        <w:t>third</w:t>
      </w:r>
      <w:r>
        <w:rPr>
          <w:spacing w:val="32"/>
        </w:rPr>
        <w:t xml:space="preserve"> </w:t>
      </w:r>
      <w:r>
        <w:rPr>
          <w:spacing w:val="-1"/>
        </w:rPr>
        <w:t>parties.</w:t>
      </w:r>
    </w:p>
    <w:p w14:paraId="668FA8FC">
      <w:pPr>
        <w:pStyle w:val="7"/>
        <w:spacing w:before="106" w:line="231" w:lineRule="auto"/>
        <w:ind w:right="242" w:firstLine="190"/>
      </w:pPr>
      <w:r>
        <w:rPr>
          <w:spacing w:val="-1"/>
        </w:rPr>
        <w:t>8.2</w:t>
      </w:r>
      <w:r>
        <w:rPr>
          <w:spacing w:val="33"/>
        </w:rPr>
        <w:t xml:space="preserve"> </w:t>
      </w:r>
      <w:r>
        <w:rPr>
          <w:spacing w:val="-1"/>
        </w:rPr>
        <w:t>UAS</w:t>
      </w:r>
      <w:r>
        <w:rPr>
          <w:spacing w:val="32"/>
          <w:w w:val="101"/>
        </w:rPr>
        <w:t xml:space="preserve"> </w:t>
      </w:r>
      <w:r>
        <w:rPr>
          <w:spacing w:val="-1"/>
        </w:rPr>
        <w:t>that</w:t>
      </w:r>
      <w:r>
        <w:rPr>
          <w:spacing w:val="37"/>
          <w:w w:val="101"/>
        </w:rPr>
        <w:t xml:space="preserve"> </w:t>
      </w:r>
      <w:r>
        <w:rPr>
          <w:spacing w:val="-1"/>
        </w:rPr>
        <w:t>are</w:t>
      </w:r>
      <w:r>
        <w:rPr>
          <w:spacing w:val="30"/>
          <w:w w:val="101"/>
        </w:rPr>
        <w:t xml:space="preserve"> </w:t>
      </w:r>
      <w:r>
        <w:rPr>
          <w:spacing w:val="-1"/>
        </w:rPr>
        <w:t>powered</w:t>
      </w:r>
      <w:r>
        <w:rPr>
          <w:spacing w:val="37"/>
        </w:rPr>
        <w:t xml:space="preserve"> </w:t>
      </w:r>
      <w:r>
        <w:rPr>
          <w:spacing w:val="-1"/>
        </w:rPr>
        <w:t>or</w:t>
      </w:r>
      <w:r>
        <w:rPr>
          <w:spacing w:val="36"/>
        </w:rPr>
        <w:t xml:space="preserve"> </w:t>
      </w:r>
      <w:r>
        <w:rPr>
          <w:spacing w:val="-1"/>
        </w:rPr>
        <w:t>operational</w:t>
      </w:r>
      <w:r>
        <w:rPr>
          <w:spacing w:val="37"/>
          <w:w w:val="101"/>
        </w:rPr>
        <w:t xml:space="preserve"> </w:t>
      </w:r>
      <w:r>
        <w:rPr>
          <w:spacing w:val="-1"/>
        </w:rPr>
        <w:t>can</w:t>
      </w:r>
      <w:r>
        <w:rPr>
          <w:spacing w:val="30"/>
        </w:rPr>
        <w:t xml:space="preserve"> </w:t>
      </w:r>
      <w:r>
        <w:rPr>
          <w:spacing w:val="-1"/>
        </w:rPr>
        <w:t>present</w:t>
      </w:r>
      <w:r>
        <w:rPr>
          <w:spacing w:val="31"/>
          <w:w w:val="101"/>
        </w:rPr>
        <w:t xml:space="preserve"> </w:t>
      </w:r>
      <w:r>
        <w:rPr>
          <w:spacing w:val="-1"/>
        </w:rPr>
        <w:t>haz-</w:t>
      </w:r>
      <w:r>
        <w:t xml:space="preserve"> </w:t>
      </w:r>
      <w:r>
        <w:rPr>
          <w:spacing w:val="-1"/>
        </w:rPr>
        <w:t>ards.Ensure</w:t>
      </w:r>
      <w:r>
        <w:rPr>
          <w:spacing w:val="20"/>
          <w:w w:val="101"/>
        </w:rPr>
        <w:t xml:space="preserve">  </w:t>
      </w:r>
      <w:r>
        <w:rPr>
          <w:spacing w:val="-1"/>
        </w:rPr>
        <w:t>that</w:t>
      </w:r>
      <w:r>
        <w:rPr>
          <w:spacing w:val="15"/>
        </w:rPr>
        <w:t xml:space="preserve">  </w:t>
      </w:r>
      <w:r>
        <w:rPr>
          <w:spacing w:val="-1"/>
        </w:rPr>
        <w:t>propellers</w:t>
      </w:r>
      <w:r>
        <w:rPr>
          <w:spacing w:val="19"/>
          <w:w w:val="101"/>
        </w:rPr>
        <w:t xml:space="preserve">  </w:t>
      </w:r>
      <w:r>
        <w:rPr>
          <w:spacing w:val="-1"/>
        </w:rPr>
        <w:t>are</w:t>
      </w:r>
      <w:r>
        <w:rPr>
          <w:spacing w:val="16"/>
        </w:rPr>
        <w:t xml:space="preserve">  </w:t>
      </w:r>
      <w:r>
        <w:rPr>
          <w:spacing w:val="-1"/>
        </w:rPr>
        <w:t>removed</w:t>
      </w:r>
      <w:r>
        <w:rPr>
          <w:spacing w:val="18"/>
          <w:w w:val="101"/>
        </w:rPr>
        <w:t xml:space="preserve">  </w:t>
      </w:r>
      <w:r>
        <w:rPr>
          <w:spacing w:val="-1"/>
        </w:rPr>
        <w:t>or</w:t>
      </w:r>
      <w:r>
        <w:rPr>
          <w:spacing w:val="18"/>
          <w:w w:val="101"/>
        </w:rPr>
        <w:t xml:space="preserve">  </w:t>
      </w:r>
      <w:r>
        <w:rPr>
          <w:spacing w:val="-1"/>
        </w:rPr>
        <w:t>caged</w:t>
      </w:r>
      <w:r>
        <w:rPr>
          <w:spacing w:val="18"/>
          <w:w w:val="101"/>
        </w:rPr>
        <w:t xml:space="preserve">  </w:t>
      </w:r>
      <w:r>
        <w:rPr>
          <w:spacing w:val="-1"/>
        </w:rPr>
        <w:t>during</w:t>
      </w:r>
      <w:r>
        <w:t xml:space="preserve"> </w:t>
      </w:r>
      <w:r>
        <w:rPr>
          <w:spacing w:val="-1"/>
        </w:rPr>
        <w:t>laboratory</w:t>
      </w:r>
      <w:r>
        <w:rPr>
          <w:spacing w:val="46"/>
        </w:rPr>
        <w:t xml:space="preserve"> </w:t>
      </w:r>
      <w:r>
        <w:rPr>
          <w:spacing w:val="-1"/>
        </w:rPr>
        <w:t>testing.</w:t>
      </w:r>
    </w:p>
    <w:p w14:paraId="1E145568">
      <w:pPr>
        <w:pStyle w:val="7"/>
        <w:spacing w:before="106" w:line="226" w:lineRule="auto"/>
        <w:ind w:right="242" w:firstLine="190"/>
      </w:pPr>
      <w:r>
        <w:t>8.3</w:t>
      </w:r>
      <w:r>
        <w:rPr>
          <w:spacing w:val="38"/>
        </w:rPr>
        <w:t xml:space="preserve"> </w:t>
      </w:r>
      <w:r>
        <w:t>Field</w:t>
      </w:r>
      <w:r>
        <w:rPr>
          <w:spacing w:val="36"/>
        </w:rPr>
        <w:t xml:space="preserve"> </w:t>
      </w:r>
      <w:r>
        <w:t>testing</w:t>
      </w:r>
      <w:r>
        <w:rPr>
          <w:spacing w:val="41"/>
        </w:rPr>
        <w:t xml:space="preserve"> </w:t>
      </w:r>
      <w:r>
        <w:t>of</w:t>
      </w:r>
      <w:r>
        <w:rPr>
          <w:spacing w:val="15"/>
        </w:rPr>
        <w:t xml:space="preserve"> </w:t>
      </w:r>
      <w:r>
        <w:t>UAS</w:t>
      </w:r>
      <w:r>
        <w:rPr>
          <w:spacing w:val="41"/>
          <w:w w:val="101"/>
        </w:rPr>
        <w:t xml:space="preserve"> </w:t>
      </w:r>
      <w:r>
        <w:t>can</w:t>
      </w:r>
      <w:r>
        <w:rPr>
          <w:spacing w:val="34"/>
        </w:rPr>
        <w:t xml:space="preserve"> </w:t>
      </w:r>
      <w:r>
        <w:t>p</w:t>
      </w:r>
      <w:r>
        <w:rPr>
          <w:spacing w:val="-1"/>
        </w:rPr>
        <w:t>resent</w:t>
      </w:r>
      <w:r>
        <w:rPr>
          <w:spacing w:val="35"/>
        </w:rPr>
        <w:t xml:space="preserve"> </w:t>
      </w:r>
      <w:r>
        <w:rPr>
          <w:spacing w:val="-1"/>
        </w:rPr>
        <w:t>hazards.Take</w:t>
      </w:r>
      <w:r>
        <w:rPr>
          <w:spacing w:val="41"/>
          <w:w w:val="101"/>
        </w:rPr>
        <w:t xml:space="preserve"> </w:t>
      </w:r>
      <w:r>
        <w:rPr>
          <w:spacing w:val="-1"/>
        </w:rPr>
        <w:t>appro-</w:t>
      </w:r>
      <w:r>
        <w:t xml:space="preserve"> </w:t>
      </w:r>
      <w:r>
        <w:rPr>
          <w:spacing w:val="-1"/>
        </w:rPr>
        <w:t>priate</w:t>
      </w:r>
      <w:r>
        <w:rPr>
          <w:spacing w:val="44"/>
        </w:rPr>
        <w:t xml:space="preserve"> </w:t>
      </w:r>
      <w:r>
        <w:rPr>
          <w:spacing w:val="-1"/>
        </w:rPr>
        <w:t>safety</w:t>
      </w:r>
      <w:r>
        <w:rPr>
          <w:spacing w:val="16"/>
        </w:rPr>
        <w:t xml:space="preserve"> </w:t>
      </w:r>
      <w:r>
        <w:rPr>
          <w:spacing w:val="-1"/>
        </w:rPr>
        <w:t>precautions</w:t>
      </w:r>
      <w:r>
        <w:rPr>
          <w:spacing w:val="18"/>
        </w:rPr>
        <w:t xml:space="preserve"> </w:t>
      </w:r>
      <w:r>
        <w:rPr>
          <w:spacing w:val="-1"/>
        </w:rPr>
        <w:t>when</w:t>
      </w:r>
      <w:r>
        <w:rPr>
          <w:spacing w:val="24"/>
          <w:w w:val="101"/>
        </w:rPr>
        <w:t xml:space="preserve"> </w:t>
      </w:r>
      <w:r>
        <w:rPr>
          <w:spacing w:val="-1"/>
        </w:rPr>
        <w:t>field</w:t>
      </w:r>
      <w:r>
        <w:rPr>
          <w:spacing w:val="18"/>
        </w:rPr>
        <w:t xml:space="preserve"> </w:t>
      </w:r>
      <w:r>
        <w:rPr>
          <w:spacing w:val="-1"/>
        </w:rPr>
        <w:t>testing</w:t>
      </w:r>
      <w:r>
        <w:rPr>
          <w:spacing w:val="17"/>
          <w:w w:val="101"/>
        </w:rPr>
        <w:t xml:space="preserve"> </w:t>
      </w:r>
      <w:r>
        <w:rPr>
          <w:spacing w:val="-1"/>
        </w:rPr>
        <w:t>UAS.</w:t>
      </w:r>
    </w:p>
    <w:p w14:paraId="24BADDD2">
      <w:pPr>
        <w:pStyle w:val="7"/>
        <w:spacing w:before="107" w:line="225" w:lineRule="auto"/>
        <w:ind w:right="244" w:firstLine="190"/>
      </w:pPr>
      <w:r>
        <w:rPr>
          <w:spacing w:val="-1"/>
        </w:rPr>
        <w:t>8.4</w:t>
      </w:r>
      <w:r>
        <w:rPr>
          <w:spacing w:val="25"/>
          <w:w w:val="101"/>
        </w:rPr>
        <w:t xml:space="preserve">  </w:t>
      </w:r>
      <w:r>
        <w:rPr>
          <w:spacing w:val="-1"/>
        </w:rPr>
        <w:t>When</w:t>
      </w:r>
      <w:r>
        <w:rPr>
          <w:spacing w:val="21"/>
          <w:w w:val="101"/>
        </w:rPr>
        <w:t xml:space="preserve">  </w:t>
      </w:r>
      <w:r>
        <w:rPr>
          <w:spacing w:val="-1"/>
        </w:rPr>
        <w:t>testing</w:t>
      </w:r>
      <w:r>
        <w:rPr>
          <w:spacing w:val="21"/>
        </w:rPr>
        <w:t xml:space="preserve">  </w:t>
      </w:r>
      <w:r>
        <w:rPr>
          <w:spacing w:val="-1"/>
        </w:rPr>
        <w:t>UAS</w:t>
      </w:r>
      <w:r>
        <w:rPr>
          <w:spacing w:val="21"/>
        </w:rPr>
        <w:t xml:space="preserve">  </w:t>
      </w:r>
      <w:r>
        <w:rPr>
          <w:spacing w:val="-1"/>
        </w:rPr>
        <w:t>with</w:t>
      </w:r>
      <w:r>
        <w:rPr>
          <w:spacing w:val="20"/>
          <w:w w:val="101"/>
        </w:rPr>
        <w:t xml:space="preserve">  </w:t>
      </w:r>
      <w:r>
        <w:rPr>
          <w:spacing w:val="-1"/>
        </w:rPr>
        <w:t>power</w:t>
      </w:r>
      <w:r>
        <w:rPr>
          <w:spacing w:val="19"/>
          <w:w w:val="101"/>
        </w:rPr>
        <w:t xml:space="preserve">  </w:t>
      </w:r>
      <w:r>
        <w:rPr>
          <w:spacing w:val="-1"/>
        </w:rPr>
        <w:t>plants</w:t>
      </w:r>
      <w:r>
        <w:rPr>
          <w:spacing w:val="24"/>
        </w:rPr>
        <w:t xml:space="preserve">  </w:t>
      </w:r>
      <w:r>
        <w:rPr>
          <w:spacing w:val="-1"/>
        </w:rPr>
        <w:t>or</w:t>
      </w:r>
      <w:r>
        <w:rPr>
          <w:spacing w:val="23"/>
        </w:rPr>
        <w:t xml:space="preserve">  </w:t>
      </w:r>
      <w:r>
        <w:rPr>
          <w:spacing w:val="-1"/>
        </w:rPr>
        <w:t>lithium</w:t>
      </w:r>
      <w:r>
        <w:t xml:space="preserve"> </w:t>
      </w:r>
      <w:r>
        <w:rPr>
          <w:spacing w:val="-1"/>
        </w:rPr>
        <w:t>batteries,or</w:t>
      </w:r>
      <w:r>
        <w:rPr>
          <w:spacing w:val="21"/>
          <w:w w:val="101"/>
        </w:rPr>
        <w:t xml:space="preserve">  </w:t>
      </w:r>
      <w:r>
        <w:rPr>
          <w:spacing w:val="-1"/>
        </w:rPr>
        <w:t>both,an</w:t>
      </w:r>
      <w:r>
        <w:rPr>
          <w:spacing w:val="18"/>
          <w:w w:val="101"/>
        </w:rPr>
        <w:t xml:space="preserve">  </w:t>
      </w:r>
      <w:r>
        <w:rPr>
          <w:spacing w:val="-1"/>
        </w:rPr>
        <w:t>appropriate</w:t>
      </w:r>
      <w:r>
        <w:rPr>
          <w:spacing w:val="19"/>
        </w:rPr>
        <w:t xml:space="preserve">  </w:t>
      </w:r>
      <w:r>
        <w:rPr>
          <w:spacing w:val="-1"/>
        </w:rPr>
        <w:t>fire</w:t>
      </w:r>
      <w:r>
        <w:rPr>
          <w:spacing w:val="18"/>
          <w:w w:val="101"/>
        </w:rPr>
        <w:t xml:space="preserve">  </w:t>
      </w:r>
      <w:r>
        <w:rPr>
          <w:spacing w:val="-1"/>
        </w:rPr>
        <w:t>extinguisher</w:t>
      </w:r>
      <w:r>
        <w:rPr>
          <w:spacing w:val="18"/>
          <w:w w:val="101"/>
        </w:rPr>
        <w:t xml:space="preserve">  </w:t>
      </w:r>
      <w:r>
        <w:rPr>
          <w:spacing w:val="-1"/>
        </w:rPr>
        <w:t>for</w:t>
      </w:r>
      <w:r>
        <w:rPr>
          <w:spacing w:val="18"/>
        </w:rPr>
        <w:t xml:space="preserve">  </w:t>
      </w:r>
      <w:r>
        <w:rPr>
          <w:spacing w:val="-1"/>
        </w:rPr>
        <w:t>each</w:t>
      </w:r>
      <w:r>
        <w:t xml:space="preserve"> </w:t>
      </w:r>
      <w:r>
        <w:rPr>
          <w:spacing w:val="-1"/>
        </w:rPr>
        <w:t>application</w:t>
      </w:r>
      <w:r>
        <w:rPr>
          <w:spacing w:val="29"/>
        </w:rPr>
        <w:t xml:space="preserve">  </w:t>
      </w:r>
      <w:r>
        <w:rPr>
          <w:spacing w:val="-1"/>
        </w:rPr>
        <w:t>should</w:t>
      </w:r>
      <w:r>
        <w:rPr>
          <w:spacing w:val="15"/>
        </w:rPr>
        <w:t xml:space="preserve">  </w:t>
      </w:r>
      <w:r>
        <w:rPr>
          <w:spacing w:val="-1"/>
        </w:rPr>
        <w:t>be</w:t>
      </w:r>
      <w:r>
        <w:rPr>
          <w:spacing w:val="16"/>
          <w:w w:val="101"/>
        </w:rPr>
        <w:t xml:space="preserve">  </w:t>
      </w:r>
      <w:r>
        <w:rPr>
          <w:spacing w:val="-1"/>
        </w:rPr>
        <w:t>within</w:t>
      </w:r>
      <w:r>
        <w:rPr>
          <w:spacing w:val="16"/>
        </w:rPr>
        <w:t xml:space="preserve">  </w:t>
      </w:r>
      <w:r>
        <w:rPr>
          <w:spacing w:val="-1"/>
        </w:rPr>
        <w:t>reach.Participants</w:t>
      </w:r>
      <w:r>
        <w:rPr>
          <w:spacing w:val="20"/>
        </w:rPr>
        <w:t xml:space="preserve">  </w:t>
      </w:r>
      <w:r>
        <w:rPr>
          <w:spacing w:val="-1"/>
        </w:rPr>
        <w:t>should</w:t>
      </w:r>
      <w:r>
        <w:rPr>
          <w:spacing w:val="15"/>
          <w:w w:val="101"/>
        </w:rPr>
        <w:t xml:space="preserve">  </w:t>
      </w:r>
      <w:r>
        <w:rPr>
          <w:spacing w:val="-1"/>
        </w:rPr>
        <w:t>be</w:t>
      </w:r>
      <w:r>
        <w:t xml:space="preserve"> made</w:t>
      </w:r>
      <w:r>
        <w:rPr>
          <w:spacing w:val="32"/>
        </w:rPr>
        <w:t xml:space="preserve"> </w:t>
      </w:r>
      <w:r>
        <w:t>aware</w:t>
      </w:r>
      <w:r>
        <w:rPr>
          <w:spacing w:val="31"/>
          <w:w w:val="101"/>
        </w:rPr>
        <w:t xml:space="preserve"> </w:t>
      </w:r>
      <w:r>
        <w:t>of</w:t>
      </w:r>
      <w:r>
        <w:rPr>
          <w:spacing w:val="4"/>
        </w:rPr>
        <w:t xml:space="preserve"> </w:t>
      </w:r>
      <w:r>
        <w:t>the</w:t>
      </w:r>
      <w:r>
        <w:rPr>
          <w:spacing w:val="26"/>
          <w:w w:val="101"/>
        </w:rPr>
        <w:t xml:space="preserve"> </w:t>
      </w:r>
      <w:r>
        <w:t>hazards</w:t>
      </w:r>
      <w:r>
        <w:rPr>
          <w:spacing w:val="32"/>
        </w:rPr>
        <w:t xml:space="preserve"> </w:t>
      </w:r>
      <w:r>
        <w:t>of</w:t>
      </w:r>
      <w:r>
        <w:rPr>
          <w:spacing w:val="4"/>
        </w:rPr>
        <w:t xml:space="preserve"> </w:t>
      </w:r>
      <w:r>
        <w:t>lithium</w:t>
      </w:r>
      <w:r>
        <w:rPr>
          <w:spacing w:val="24"/>
          <w:w w:val="101"/>
        </w:rPr>
        <w:t xml:space="preserve"> </w:t>
      </w:r>
      <w:r>
        <w:t>batteries</w:t>
      </w:r>
      <w:r>
        <w:rPr>
          <w:spacing w:val="32"/>
        </w:rPr>
        <w:t xml:space="preserve"> </w:t>
      </w:r>
      <w:r>
        <w:t>or</w:t>
      </w:r>
      <w:r>
        <w:rPr>
          <w:spacing w:val="32"/>
        </w:rPr>
        <w:t xml:space="preserve"> </w:t>
      </w:r>
      <w:r>
        <w:t xml:space="preserve">flammable </w:t>
      </w:r>
      <w:r>
        <w:rPr>
          <w:spacing w:val="-1"/>
        </w:rPr>
        <w:t>fuels,or</w:t>
      </w:r>
      <w:r>
        <w:rPr>
          <w:spacing w:val="31"/>
        </w:rPr>
        <w:t xml:space="preserve"> </w:t>
      </w:r>
      <w:r>
        <w:rPr>
          <w:spacing w:val="-1"/>
        </w:rPr>
        <w:t>both,and</w:t>
      </w:r>
      <w:r>
        <w:rPr>
          <w:spacing w:val="26"/>
          <w:w w:val="101"/>
        </w:rPr>
        <w:t xml:space="preserve"> </w:t>
      </w:r>
      <w:r>
        <w:rPr>
          <w:spacing w:val="-1"/>
        </w:rPr>
        <w:t>which</w:t>
      </w:r>
      <w:r>
        <w:rPr>
          <w:spacing w:val="33"/>
          <w:w w:val="101"/>
        </w:rPr>
        <w:t xml:space="preserve"> </w:t>
      </w:r>
      <w:r>
        <w:rPr>
          <w:spacing w:val="-1"/>
        </w:rPr>
        <w:t>fire</w:t>
      </w:r>
      <w:r>
        <w:rPr>
          <w:spacing w:val="33"/>
        </w:rPr>
        <w:t xml:space="preserve"> </w:t>
      </w:r>
      <w:r>
        <w:rPr>
          <w:spacing w:val="-1"/>
        </w:rPr>
        <w:t>extinguishers</w:t>
      </w:r>
      <w:r>
        <w:rPr>
          <w:spacing w:val="33"/>
        </w:rPr>
        <w:t xml:space="preserve"> </w:t>
      </w:r>
      <w:r>
        <w:rPr>
          <w:spacing w:val="-1"/>
        </w:rPr>
        <w:t>are</w:t>
      </w:r>
      <w:r>
        <w:rPr>
          <w:spacing w:val="33"/>
        </w:rPr>
        <w:t xml:space="preserve"> </w:t>
      </w:r>
      <w:r>
        <w:rPr>
          <w:spacing w:val="-1"/>
        </w:rPr>
        <w:t>appropriate</w:t>
      </w:r>
      <w:r>
        <w:rPr>
          <w:spacing w:val="33"/>
        </w:rPr>
        <w:t xml:space="preserve"> </w:t>
      </w:r>
      <w:r>
        <w:rPr>
          <w:spacing w:val="-1"/>
        </w:rPr>
        <w:t>for</w:t>
      </w:r>
      <w:r>
        <w:t xml:space="preserve"> </w:t>
      </w:r>
      <w:r>
        <w:rPr>
          <w:spacing w:val="-1"/>
        </w:rPr>
        <w:t>lithium</w:t>
      </w:r>
      <w:r>
        <w:rPr>
          <w:spacing w:val="39"/>
        </w:rPr>
        <w:t xml:space="preserve"> </w:t>
      </w:r>
      <w:r>
        <w:rPr>
          <w:spacing w:val="-1"/>
        </w:rPr>
        <w:t>or</w:t>
      </w:r>
      <w:r>
        <w:rPr>
          <w:spacing w:val="35"/>
        </w:rPr>
        <w:t xml:space="preserve"> </w:t>
      </w:r>
      <w:r>
        <w:rPr>
          <w:spacing w:val="-1"/>
        </w:rPr>
        <w:t>flammable</w:t>
      </w:r>
      <w:r>
        <w:rPr>
          <w:spacing w:val="36"/>
          <w:w w:val="101"/>
        </w:rPr>
        <w:t xml:space="preserve"> </w:t>
      </w:r>
      <w:r>
        <w:rPr>
          <w:spacing w:val="-1"/>
        </w:rPr>
        <w:t>fuel-based</w:t>
      </w:r>
      <w:r>
        <w:rPr>
          <w:spacing w:val="36"/>
        </w:rPr>
        <w:t xml:space="preserve"> </w:t>
      </w:r>
      <w:r>
        <w:rPr>
          <w:spacing w:val="-1"/>
        </w:rPr>
        <w:t>fires,or</w:t>
      </w:r>
      <w:r>
        <w:rPr>
          <w:spacing w:val="27"/>
          <w:w w:val="101"/>
        </w:rPr>
        <w:t xml:space="preserve"> </w:t>
      </w:r>
      <w:r>
        <w:rPr>
          <w:spacing w:val="-1"/>
        </w:rPr>
        <w:t>both.</w:t>
      </w:r>
    </w:p>
    <w:p w14:paraId="365F0215">
      <w:pPr>
        <w:pStyle w:val="2"/>
        <w:bidi w:val="0"/>
      </w:pPr>
      <w:r>
        <w:rPr>
          <w:b/>
          <w:bCs/>
          <w:spacing w:val="-1"/>
        </w:rPr>
        <w:t>9.Test</w:t>
      </w:r>
      <w:r>
        <w:rPr>
          <w:rFonts w:hint="eastAsia"/>
          <w:b/>
          <w:bCs/>
          <w:spacing w:val="8"/>
          <w:lang w:eastAsia="zh-CN"/>
        </w:rPr>
        <w:t xml:space="preserve"> </w:t>
      </w:r>
      <w:r>
        <w:rPr>
          <w:b/>
          <w:bCs/>
          <w:spacing w:val="-1"/>
        </w:rPr>
        <w:t>Units</w:t>
      </w:r>
    </w:p>
    <w:p w14:paraId="153E8367">
      <w:pPr>
        <w:pStyle w:val="7"/>
        <w:spacing w:before="105"/>
        <w:ind w:right="244" w:firstLine="190"/>
        <w:jc w:val="both"/>
      </w:pPr>
      <w:r>
        <w:rPr>
          <w:spacing w:val="-1"/>
        </w:rPr>
        <w:t>9.1</w:t>
      </w:r>
      <w:r>
        <w:rPr>
          <w:spacing w:val="45"/>
          <w:w w:val="101"/>
        </w:rPr>
        <w:t xml:space="preserve"> </w:t>
      </w:r>
      <w:r>
        <w:rPr>
          <w:spacing w:val="-1"/>
        </w:rPr>
        <w:t>The</w:t>
      </w:r>
      <w:r>
        <w:rPr>
          <w:spacing w:val="40"/>
        </w:rPr>
        <w:t xml:space="preserve"> </w:t>
      </w:r>
      <w:r>
        <w:rPr>
          <w:spacing w:val="-1"/>
        </w:rPr>
        <w:t>UAS</w:t>
      </w:r>
      <w:r>
        <w:rPr>
          <w:spacing w:val="39"/>
          <w:w w:val="101"/>
        </w:rPr>
        <w:t xml:space="preserve"> </w:t>
      </w:r>
      <w:r>
        <w:rPr>
          <w:spacing w:val="-1"/>
        </w:rPr>
        <w:t>used</w:t>
      </w:r>
      <w:r>
        <w:rPr>
          <w:spacing w:val="44"/>
        </w:rPr>
        <w:t xml:space="preserve"> </w:t>
      </w:r>
      <w:r>
        <w:rPr>
          <w:spacing w:val="-1"/>
        </w:rPr>
        <w:t>in</w:t>
      </w:r>
      <w:r>
        <w:rPr>
          <w:spacing w:val="41"/>
        </w:rPr>
        <w:t xml:space="preserve"> </w:t>
      </w:r>
      <w:r>
        <w:rPr>
          <w:spacing w:val="-1"/>
        </w:rPr>
        <w:t>this</w:t>
      </w:r>
      <w:r>
        <w:rPr>
          <w:spacing w:val="41"/>
          <w:w w:val="101"/>
        </w:rPr>
        <w:t xml:space="preserve"> </w:t>
      </w:r>
      <w:r>
        <w:rPr>
          <w:spacing w:val="-1"/>
        </w:rPr>
        <w:t>test</w:t>
      </w:r>
      <w:r>
        <w:rPr>
          <w:spacing w:val="48"/>
        </w:rPr>
        <w:t xml:space="preserve"> </w:t>
      </w:r>
      <w:r>
        <w:rPr>
          <w:spacing w:val="-1"/>
        </w:rPr>
        <w:t>shall</w:t>
      </w:r>
      <w:r>
        <w:rPr>
          <w:spacing w:val="39"/>
        </w:rPr>
        <w:t xml:space="preserve"> </w:t>
      </w:r>
      <w:r>
        <w:rPr>
          <w:spacing w:val="-1"/>
        </w:rPr>
        <w:t>be</w:t>
      </w:r>
      <w:r>
        <w:rPr>
          <w:spacing w:val="40"/>
          <w:w w:val="101"/>
        </w:rPr>
        <w:t xml:space="preserve"> </w:t>
      </w:r>
      <w:r>
        <w:rPr>
          <w:spacing w:val="-1"/>
        </w:rPr>
        <w:t>mechanically</w:t>
      </w:r>
      <w:r>
        <w:rPr>
          <w:spacing w:val="46"/>
          <w:w w:val="101"/>
        </w:rPr>
        <w:t xml:space="preserve"> </w:t>
      </w:r>
      <w:r>
        <w:rPr>
          <w:spacing w:val="-2"/>
        </w:rPr>
        <w:t>and</w:t>
      </w:r>
      <w:r>
        <w:t xml:space="preserve"> </w:t>
      </w:r>
      <w:r>
        <w:rPr>
          <w:spacing w:val="-1"/>
        </w:rPr>
        <w:t>electrically</w:t>
      </w:r>
      <w:r>
        <w:rPr>
          <w:spacing w:val="57"/>
        </w:rPr>
        <w:t xml:space="preserve"> </w:t>
      </w:r>
      <w:r>
        <w:rPr>
          <w:spacing w:val="-1"/>
        </w:rPr>
        <w:t>equivalent</w:t>
      </w:r>
      <w:r>
        <w:rPr>
          <w:spacing w:val="42"/>
        </w:rPr>
        <w:t xml:space="preserve"> </w:t>
      </w:r>
      <w:r>
        <w:rPr>
          <w:spacing w:val="-1"/>
        </w:rPr>
        <w:t>to</w:t>
      </w:r>
      <w:r>
        <w:rPr>
          <w:spacing w:val="43"/>
        </w:rPr>
        <w:t xml:space="preserve"> </w:t>
      </w:r>
      <w:r>
        <w:rPr>
          <w:spacing w:val="-1"/>
        </w:rPr>
        <w:t>the</w:t>
      </w:r>
      <w:r>
        <w:rPr>
          <w:spacing w:val="47"/>
          <w:w w:val="101"/>
        </w:rPr>
        <w:t xml:space="preserve"> </w:t>
      </w:r>
      <w:r>
        <w:rPr>
          <w:spacing w:val="-1"/>
        </w:rPr>
        <w:t>actual</w:t>
      </w:r>
      <w:r>
        <w:rPr>
          <w:spacing w:val="48"/>
          <w:w w:val="101"/>
        </w:rPr>
        <w:t xml:space="preserve"> </w:t>
      </w:r>
      <w:r>
        <w:rPr>
          <w:spacing w:val="-1"/>
        </w:rPr>
        <w:t>flying</w:t>
      </w:r>
      <w:r>
        <w:rPr>
          <w:spacing w:val="47"/>
          <w:w w:val="101"/>
        </w:rPr>
        <w:t xml:space="preserve"> </w:t>
      </w:r>
      <w:r>
        <w:rPr>
          <w:spacing w:val="-1"/>
        </w:rPr>
        <w:t>configuration.The</w:t>
      </w:r>
      <w:r>
        <w:t xml:space="preserve"> </w:t>
      </w:r>
      <w:r>
        <w:rPr>
          <w:spacing w:val="-1"/>
        </w:rPr>
        <w:t>UAS</w:t>
      </w:r>
      <w:r>
        <w:rPr>
          <w:spacing w:val="36"/>
        </w:rPr>
        <w:t xml:space="preserve"> </w:t>
      </w:r>
      <w:r>
        <w:rPr>
          <w:spacing w:val="-1"/>
        </w:rPr>
        <w:t>must</w:t>
      </w:r>
      <w:r>
        <w:rPr>
          <w:spacing w:val="18"/>
        </w:rPr>
        <w:t xml:space="preserve"> </w:t>
      </w:r>
      <w:r>
        <w:rPr>
          <w:spacing w:val="-1"/>
        </w:rPr>
        <w:t>be</w:t>
      </w:r>
      <w:r>
        <w:rPr>
          <w:spacing w:val="25"/>
        </w:rPr>
        <w:t xml:space="preserve"> </w:t>
      </w:r>
      <w:r>
        <w:rPr>
          <w:spacing w:val="-1"/>
        </w:rPr>
        <w:t>operational</w:t>
      </w:r>
      <w:r>
        <w:rPr>
          <w:spacing w:val="25"/>
          <w:w w:val="101"/>
        </w:rPr>
        <w:t xml:space="preserve"> </w:t>
      </w:r>
      <w:r>
        <w:rPr>
          <w:spacing w:val="-1"/>
        </w:rPr>
        <w:t>and</w:t>
      </w:r>
      <w:r>
        <w:rPr>
          <w:spacing w:val="17"/>
          <w:w w:val="101"/>
        </w:rPr>
        <w:t xml:space="preserve"> </w:t>
      </w:r>
      <w:r>
        <w:rPr>
          <w:spacing w:val="-1"/>
        </w:rPr>
        <w:t>powered</w:t>
      </w:r>
      <w:r>
        <w:rPr>
          <w:spacing w:val="24"/>
          <w:w w:val="101"/>
        </w:rPr>
        <w:t xml:space="preserve"> </w:t>
      </w:r>
      <w:r>
        <w:rPr>
          <w:spacing w:val="-1"/>
        </w:rPr>
        <w:t>during</w:t>
      </w:r>
      <w:r>
        <w:rPr>
          <w:spacing w:val="20"/>
        </w:rPr>
        <w:t xml:space="preserve"> </w:t>
      </w:r>
      <w:r>
        <w:rPr>
          <w:spacing w:val="-1"/>
        </w:rPr>
        <w:t>testing.</w:t>
      </w:r>
    </w:p>
    <w:p w14:paraId="4337C1A4">
      <w:pPr>
        <w:pStyle w:val="2"/>
        <w:bidi w:val="0"/>
      </w:pPr>
      <w:r>
        <w:t>10.Procedure</w:t>
      </w:r>
    </w:p>
    <w:p w14:paraId="6F81D5FB">
      <w:pPr>
        <w:pStyle w:val="7"/>
        <w:spacing w:before="117" w:line="230" w:lineRule="auto"/>
        <w:ind w:right="242" w:firstLine="190"/>
      </w:pPr>
      <w:r>
        <w:rPr>
          <w:spacing w:val="-1"/>
        </w:rPr>
        <w:t>10.1</w:t>
      </w:r>
      <w:r>
        <w:rPr>
          <w:spacing w:val="31"/>
          <w:w w:val="101"/>
        </w:rPr>
        <w:t xml:space="preserve"> </w:t>
      </w:r>
      <w:r>
        <w:rPr>
          <w:spacing w:val="-1"/>
        </w:rPr>
        <w:t>Compliance</w:t>
      </w:r>
      <w:r>
        <w:rPr>
          <w:spacing w:val="25"/>
          <w:w w:val="101"/>
        </w:rPr>
        <w:t xml:space="preserve"> </w:t>
      </w:r>
      <w:r>
        <w:rPr>
          <w:spacing w:val="-1"/>
        </w:rPr>
        <w:t>matrices</w:t>
      </w:r>
      <w:r>
        <w:rPr>
          <w:spacing w:val="26"/>
        </w:rPr>
        <w:t xml:space="preserve"> </w:t>
      </w:r>
      <w:r>
        <w:rPr>
          <w:spacing w:val="-1"/>
        </w:rPr>
        <w:t>to</w:t>
      </w:r>
      <w:r>
        <w:rPr>
          <w:spacing w:val="33"/>
          <w:w w:val="101"/>
        </w:rPr>
        <w:t xml:space="preserve"> </w:t>
      </w:r>
      <w:r>
        <w:rPr>
          <w:spacing w:val="-1"/>
        </w:rPr>
        <w:t>supp</w:t>
      </w:r>
      <w:r>
        <w:rPr>
          <w:spacing w:val="-2"/>
        </w:rPr>
        <w:t>ort</w:t>
      </w:r>
      <w:r>
        <w:rPr>
          <w:spacing w:val="30"/>
          <w:w w:val="101"/>
        </w:rPr>
        <w:t xml:space="preserve"> </w:t>
      </w:r>
      <w:r>
        <w:rPr>
          <w:spacing w:val="-2"/>
        </w:rPr>
        <w:t>a</w:t>
      </w:r>
      <w:r>
        <w:rPr>
          <w:spacing w:val="31"/>
        </w:rPr>
        <w:t xml:space="preserve"> </w:t>
      </w:r>
      <w:r>
        <w:rPr>
          <w:spacing w:val="-2"/>
        </w:rPr>
        <w:t>conformance</w:t>
      </w:r>
      <w:r>
        <w:rPr>
          <w:spacing w:val="30"/>
          <w:w w:val="101"/>
        </w:rPr>
        <w:t xml:space="preserve"> </w:t>
      </w:r>
      <w:r>
        <w:rPr>
          <w:spacing w:val="-2"/>
        </w:rPr>
        <w:t>deter-</w:t>
      </w:r>
      <w:r>
        <w:t xml:space="preserve"> mination</w:t>
      </w:r>
      <w:r>
        <w:rPr>
          <w:spacing w:val="32"/>
          <w:w w:val="101"/>
        </w:rPr>
        <w:t xml:space="preserve"> </w:t>
      </w:r>
      <w:r>
        <w:t>process</w:t>
      </w:r>
      <w:r>
        <w:rPr>
          <w:spacing w:val="40"/>
        </w:rPr>
        <w:t xml:space="preserve"> </w:t>
      </w:r>
      <w:r>
        <w:t>are</w:t>
      </w:r>
      <w:r>
        <w:rPr>
          <w:spacing w:val="32"/>
        </w:rPr>
        <w:t xml:space="preserve"> </w:t>
      </w:r>
      <w:r>
        <w:t>provided</w:t>
      </w:r>
      <w:r>
        <w:rPr>
          <w:spacing w:val="32"/>
        </w:rPr>
        <w:t xml:space="preserve"> </w:t>
      </w:r>
      <w:r>
        <w:t>below.As</w:t>
      </w:r>
      <w:r>
        <w:rPr>
          <w:spacing w:val="32"/>
        </w:rPr>
        <w:t xml:space="preserve"> </w:t>
      </w:r>
      <w:r>
        <w:t>part</w:t>
      </w:r>
      <w:r>
        <w:rPr>
          <w:spacing w:val="39"/>
        </w:rPr>
        <w:t xml:space="preserve"> </w:t>
      </w:r>
      <w:r>
        <w:t>of</w:t>
      </w:r>
      <w:r>
        <w:rPr>
          <w:spacing w:val="19"/>
        </w:rPr>
        <w:t xml:space="preserve"> </w:t>
      </w:r>
      <w:r>
        <w:t>determ</w:t>
      </w:r>
      <w:r>
        <w:rPr>
          <w:spacing w:val="-1"/>
        </w:rPr>
        <w:t>ining</w:t>
      </w:r>
      <w:r>
        <w:t xml:space="preserve"> </w:t>
      </w:r>
      <w:r>
        <w:rPr>
          <w:spacing w:val="-1"/>
          <w:u w:val="single" w:color="auto"/>
        </w:rPr>
        <w:t>compliance,implementers</w:t>
      </w:r>
      <w:r>
        <w:rPr>
          <w:spacing w:val="15"/>
          <w:w w:val="101"/>
          <w:u w:val="single" w:color="auto"/>
        </w:rPr>
        <w:t xml:space="preserve">  </w:t>
      </w:r>
      <w:r>
        <w:rPr>
          <w:spacing w:val="-1"/>
          <w:u w:val="single" w:color="auto"/>
        </w:rPr>
        <w:t>must</w:t>
      </w:r>
      <w:r>
        <w:rPr>
          <w:spacing w:val="13"/>
          <w:u w:val="single" w:color="auto"/>
        </w:rPr>
        <w:t xml:space="preserve">  </w:t>
      </w:r>
      <w:r>
        <w:rPr>
          <w:spacing w:val="-1"/>
          <w:u w:val="single" w:color="auto"/>
        </w:rPr>
        <w:t>validate</w:t>
      </w:r>
      <w:r>
        <w:rPr>
          <w:spacing w:val="13"/>
          <w:w w:val="101"/>
          <w:u w:val="single" w:color="auto"/>
        </w:rPr>
        <w:t xml:space="preserve">  </w:t>
      </w:r>
      <w:r>
        <w:rPr>
          <w:spacing w:val="-1"/>
          <w:u w:val="single" w:color="auto"/>
        </w:rPr>
        <w:t>that</w:t>
      </w:r>
      <w:r>
        <w:rPr>
          <w:spacing w:val="15"/>
          <w:w w:val="101"/>
          <w:u w:val="single" w:color="auto"/>
        </w:rPr>
        <w:t xml:space="preserve">  </w:t>
      </w:r>
      <w:r>
        <w:rPr>
          <w:spacing w:val="-1"/>
          <w:u w:val="single" w:color="auto"/>
        </w:rPr>
        <w:t>all</w:t>
      </w:r>
      <w:r>
        <w:rPr>
          <w:spacing w:val="16"/>
          <w:w w:val="101"/>
          <w:u w:val="single" w:color="auto"/>
        </w:rPr>
        <w:t xml:space="preserve">  </w:t>
      </w:r>
      <w:r>
        <w:rPr>
          <w:spacing w:val="-1"/>
          <w:u w:val="single" w:color="auto"/>
        </w:rPr>
        <w:t>functional</w:t>
      </w:r>
      <w:r>
        <w:rPr>
          <w:color w:val="403010"/>
          <w:spacing w:val="-1"/>
        </w:rPr>
        <w:t>,</w:t>
      </w:r>
      <w:r>
        <w:rPr>
          <w:color w:val="403010"/>
        </w:rPr>
        <w:t xml:space="preserve"> </w:t>
      </w:r>
      <w:r>
        <w:t>performance,and</w:t>
      </w:r>
      <w:r>
        <w:rPr>
          <w:spacing w:val="12"/>
          <w:w w:val="101"/>
        </w:rPr>
        <w:t xml:space="preserve">  </w:t>
      </w:r>
      <w:r>
        <w:t>interoperability  requirements</w:t>
      </w:r>
      <w:r>
        <w:rPr>
          <w:spacing w:val="13"/>
          <w:w w:val="101"/>
        </w:rPr>
        <w:t xml:space="preserve">  </w:t>
      </w:r>
      <w:r>
        <w:t>are</w:t>
      </w:r>
      <w:r>
        <w:rPr>
          <w:spacing w:val="11"/>
        </w:rPr>
        <w:t xml:space="preserve">  </w:t>
      </w:r>
      <w:r>
        <w:t>met.Test results</w:t>
      </w:r>
      <w:r>
        <w:rPr>
          <w:spacing w:val="29"/>
          <w:w w:val="101"/>
        </w:rPr>
        <w:t xml:space="preserve"> </w:t>
      </w:r>
      <w:r>
        <w:t>and</w:t>
      </w:r>
      <w:r>
        <w:rPr>
          <w:spacing w:val="29"/>
          <w:w w:val="101"/>
        </w:rPr>
        <w:t xml:space="preserve"> </w:t>
      </w:r>
      <w:r>
        <w:t>a</w:t>
      </w:r>
      <w:r>
        <w:rPr>
          <w:spacing w:val="29"/>
        </w:rPr>
        <w:t xml:space="preserve"> </w:t>
      </w:r>
      <w:r>
        <w:t>description</w:t>
      </w:r>
      <w:r>
        <w:rPr>
          <w:spacing w:val="29"/>
        </w:rPr>
        <w:t xml:space="preserve"> </w:t>
      </w:r>
      <w:r>
        <w:t>of how</w:t>
      </w:r>
      <w:r>
        <w:rPr>
          <w:spacing w:val="24"/>
        </w:rPr>
        <w:t xml:space="preserve"> </w:t>
      </w:r>
      <w:r>
        <w:t>requiremen</w:t>
      </w:r>
      <w:r>
        <w:rPr>
          <w:spacing w:val="-1"/>
        </w:rPr>
        <w:t>ts</w:t>
      </w:r>
      <w:r>
        <w:rPr>
          <w:spacing w:val="23"/>
          <w:w w:val="101"/>
        </w:rPr>
        <w:t xml:space="preserve"> </w:t>
      </w:r>
      <w:r>
        <w:rPr>
          <w:spacing w:val="-1"/>
        </w:rPr>
        <w:t>were</w:t>
      </w:r>
      <w:r>
        <w:rPr>
          <w:spacing w:val="24"/>
        </w:rPr>
        <w:t xml:space="preserve"> </w:t>
      </w:r>
      <w:r>
        <w:rPr>
          <w:spacing w:val="-1"/>
        </w:rPr>
        <w:t>validated</w:t>
      </w:r>
      <w:r>
        <w:t xml:space="preserve"> </w:t>
      </w:r>
      <w:r>
        <w:rPr>
          <w:spacing w:val="-1"/>
        </w:rPr>
        <w:t>must</w:t>
      </w:r>
      <w:r>
        <w:rPr>
          <w:spacing w:val="47"/>
        </w:rPr>
        <w:t xml:space="preserve"> </w:t>
      </w:r>
      <w:r>
        <w:rPr>
          <w:spacing w:val="-1"/>
        </w:rPr>
        <w:t>be</w:t>
      </w:r>
      <w:r>
        <w:rPr>
          <w:spacing w:val="35"/>
        </w:rPr>
        <w:t xml:space="preserve"> </w:t>
      </w:r>
      <w:r>
        <w:rPr>
          <w:spacing w:val="-1"/>
        </w:rPr>
        <w:t>documented</w:t>
      </w:r>
      <w:r>
        <w:rPr>
          <w:spacing w:val="34"/>
        </w:rPr>
        <w:t xml:space="preserve"> </w:t>
      </w:r>
      <w:r>
        <w:rPr>
          <w:spacing w:val="-1"/>
        </w:rPr>
        <w:t>in</w:t>
      </w:r>
      <w:r>
        <w:rPr>
          <w:spacing w:val="36"/>
        </w:rPr>
        <w:t xml:space="preserve"> </w:t>
      </w:r>
      <w:r>
        <w:rPr>
          <w:spacing w:val="-1"/>
        </w:rPr>
        <w:t>a</w:t>
      </w:r>
      <w:r>
        <w:rPr>
          <w:spacing w:val="28"/>
          <w:w w:val="101"/>
        </w:rPr>
        <w:t xml:space="preserve"> </w:t>
      </w:r>
      <w:r>
        <w:rPr>
          <w:spacing w:val="-1"/>
        </w:rPr>
        <w:t>product</w:t>
      </w:r>
      <w:r>
        <w:rPr>
          <w:spacing w:val="30"/>
        </w:rPr>
        <w:t xml:space="preserve"> </w:t>
      </w:r>
      <w:r>
        <w:rPr>
          <w:spacing w:val="-1"/>
        </w:rPr>
        <w:t>test</w:t>
      </w:r>
      <w:r>
        <w:rPr>
          <w:spacing w:val="29"/>
          <w:w w:val="101"/>
        </w:rPr>
        <w:t xml:space="preserve"> </w:t>
      </w:r>
      <w:r>
        <w:rPr>
          <w:spacing w:val="-1"/>
        </w:rPr>
        <w:t>report</w:t>
      </w:r>
      <w:r>
        <w:rPr>
          <w:spacing w:val="28"/>
          <w:w w:val="101"/>
        </w:rPr>
        <w:t xml:space="preserve"> </w:t>
      </w:r>
      <w:r>
        <w:rPr>
          <w:spacing w:val="-1"/>
        </w:rPr>
        <w:t>using</w:t>
      </w:r>
      <w:r>
        <w:rPr>
          <w:spacing w:val="31"/>
        </w:rPr>
        <w:t xml:space="preserve"> </w:t>
      </w:r>
      <w:r>
        <w:rPr>
          <w:spacing w:val="-1"/>
        </w:rPr>
        <w:t>the</w:t>
      </w:r>
      <w:r>
        <w:rPr>
          <w:spacing w:val="29"/>
          <w:w w:val="101"/>
        </w:rPr>
        <w:t xml:space="preserve"> </w:t>
      </w:r>
      <w:r>
        <w:rPr>
          <w:spacing w:val="-1"/>
        </w:rPr>
        <w:t>notes</w:t>
      </w:r>
      <w:r>
        <w:t xml:space="preserve"> columns of</w:t>
      </w:r>
      <w:r>
        <w:rPr>
          <w:spacing w:val="-18"/>
        </w:rPr>
        <w:t xml:space="preserve"> </w:t>
      </w:r>
      <w:r>
        <w:t>the applicable compliance matric</w:t>
      </w:r>
      <w:r>
        <w:rPr>
          <w:spacing w:val="-1"/>
        </w:rPr>
        <w:t>es and supplemen-</w:t>
      </w:r>
      <w:r>
        <w:t xml:space="preserve"> </w:t>
      </w:r>
      <w:r>
        <w:rPr>
          <w:spacing w:val="-1"/>
        </w:rPr>
        <w:t>tal</w:t>
      </w:r>
      <w:r>
        <w:rPr>
          <w:spacing w:val="34"/>
        </w:rPr>
        <w:t xml:space="preserve"> </w:t>
      </w:r>
      <w:r>
        <w:rPr>
          <w:spacing w:val="-1"/>
        </w:rPr>
        <w:t>documentation</w:t>
      </w:r>
      <w:r>
        <w:rPr>
          <w:spacing w:val="29"/>
          <w:w w:val="101"/>
        </w:rPr>
        <w:t xml:space="preserve"> </w:t>
      </w:r>
      <w:r>
        <w:rPr>
          <w:spacing w:val="-1"/>
        </w:rPr>
        <w:t>as</w:t>
      </w:r>
      <w:r>
        <w:rPr>
          <w:spacing w:val="23"/>
          <w:w w:val="101"/>
        </w:rPr>
        <w:t xml:space="preserve"> </w:t>
      </w:r>
      <w:r>
        <w:rPr>
          <w:spacing w:val="-1"/>
        </w:rPr>
        <w:t>needed.</w:t>
      </w:r>
    </w:p>
    <w:p w14:paraId="6172EDB2">
      <w:pPr>
        <w:pStyle w:val="7"/>
        <w:spacing w:before="166" w:line="192" w:lineRule="auto"/>
        <w:ind w:left="190"/>
      </w:pPr>
      <w:r>
        <w:rPr>
          <w:i/>
          <w:iCs/>
          <w:spacing w:val="-1"/>
        </w:rPr>
        <w:t>10.2  Broadcast:</w:t>
      </w:r>
    </w:p>
    <w:p w14:paraId="5DCD4A1E">
      <w:pPr>
        <w:pStyle w:val="7"/>
        <w:spacing w:before="38" w:line="230" w:lineRule="auto"/>
        <w:ind w:right="200" w:firstLine="190"/>
      </w:pPr>
      <w:r>
        <w:rPr>
          <w:spacing w:val="-1"/>
        </w:rPr>
        <w:t>10.2.1</w:t>
      </w:r>
      <w:r>
        <w:rPr>
          <w:spacing w:val="36"/>
          <w:w w:val="101"/>
        </w:rPr>
        <w:t xml:space="preserve"> </w:t>
      </w:r>
      <w:r>
        <w:rPr>
          <w:spacing w:val="-1"/>
        </w:rPr>
        <w:t>To</w:t>
      </w:r>
      <w:r>
        <w:rPr>
          <w:spacing w:val="37"/>
        </w:rPr>
        <w:t xml:space="preserve"> </w:t>
      </w:r>
      <w:r>
        <w:rPr>
          <w:spacing w:val="-1"/>
        </w:rPr>
        <w:t>determine</w:t>
      </w:r>
      <w:r>
        <w:rPr>
          <w:spacing w:val="37"/>
        </w:rPr>
        <w:t xml:space="preserve"> </w:t>
      </w:r>
      <w:r>
        <w:rPr>
          <w:spacing w:val="-1"/>
        </w:rPr>
        <w:t>compliance</w:t>
      </w:r>
      <w:r>
        <w:rPr>
          <w:spacing w:val="32"/>
          <w:w w:val="101"/>
        </w:rPr>
        <w:t xml:space="preserve"> </w:t>
      </w:r>
      <w:r>
        <w:rPr>
          <w:spacing w:val="-1"/>
        </w:rPr>
        <w:t>to</w:t>
      </w:r>
      <w:r>
        <w:rPr>
          <w:spacing w:val="38"/>
        </w:rPr>
        <w:t xml:space="preserve"> </w:t>
      </w:r>
      <w:r>
        <w:rPr>
          <w:spacing w:val="-1"/>
        </w:rPr>
        <w:t>any</w:t>
      </w:r>
      <w:r>
        <w:rPr>
          <w:spacing w:val="30"/>
        </w:rPr>
        <w:t xml:space="preserve"> </w:t>
      </w:r>
      <w:r>
        <w:rPr>
          <w:spacing w:val="-1"/>
        </w:rPr>
        <w:t>broadc</w:t>
      </w:r>
      <w:r>
        <w:rPr>
          <w:spacing w:val="-2"/>
        </w:rPr>
        <w:t>ast</w:t>
      </w:r>
      <w:r>
        <w:rPr>
          <w:spacing w:val="32"/>
        </w:rPr>
        <w:t xml:space="preserve"> </w:t>
      </w:r>
      <w:r>
        <w:rPr>
          <w:spacing w:val="-2"/>
        </w:rPr>
        <w:t>method,</w:t>
      </w:r>
      <w:r>
        <w:t xml:space="preserve">  compliance</w:t>
      </w:r>
      <w:r>
        <w:rPr>
          <w:spacing w:val="6"/>
        </w:rPr>
        <w:t xml:space="preserve"> </w:t>
      </w:r>
      <w:r>
        <w:t>must</w:t>
      </w:r>
      <w:r>
        <w:rPr>
          <w:spacing w:val="6"/>
        </w:rPr>
        <w:t xml:space="preserve"> </w:t>
      </w:r>
      <w:r>
        <w:t>be</w:t>
      </w:r>
      <w:r>
        <w:rPr>
          <w:spacing w:val="6"/>
        </w:rPr>
        <w:t xml:space="preserve"> </w:t>
      </w:r>
      <w:r>
        <w:t>verified</w:t>
      </w:r>
      <w:r>
        <w:rPr>
          <w:spacing w:val="17"/>
        </w:rPr>
        <w:t xml:space="preserve"> </w:t>
      </w:r>
      <w:r>
        <w:t>for</w:t>
      </w:r>
      <w:r>
        <w:rPr>
          <w:spacing w:val="15"/>
          <w:w w:val="101"/>
        </w:rPr>
        <w:t xml:space="preserve"> </w:t>
      </w:r>
      <w:r>
        <w:t>all</w:t>
      </w:r>
      <w:r>
        <w:rPr>
          <w:spacing w:val="15"/>
        </w:rPr>
        <w:t xml:space="preserve"> </w:t>
      </w:r>
      <w:r>
        <w:t>items</w:t>
      </w:r>
      <w:r>
        <w:rPr>
          <w:spacing w:val="15"/>
          <w:w w:val="101"/>
        </w:rPr>
        <w:t xml:space="preserve"> </w:t>
      </w:r>
      <w:r>
        <w:t>in</w:t>
      </w:r>
      <w:r>
        <w:rPr>
          <w:spacing w:val="11"/>
        </w:rPr>
        <w:t xml:space="preserve"> </w:t>
      </w:r>
      <w:r>
        <w:t>the</w:t>
      </w:r>
      <w:r>
        <w:rPr>
          <w:spacing w:val="6"/>
        </w:rPr>
        <w:t>“</w:t>
      </w:r>
      <w:r>
        <w:t>All</w:t>
      </w:r>
      <w:r>
        <w:rPr>
          <w:spacing w:val="13"/>
          <w:w w:val="101"/>
        </w:rPr>
        <w:t xml:space="preserve"> </w:t>
      </w:r>
      <w:r>
        <w:t>Methods</w:t>
      </w:r>
      <w:r>
        <w:rPr>
          <w:spacing w:val="6"/>
        </w:rPr>
        <w:t>”</w:t>
      </w:r>
      <w:r>
        <w:t xml:space="preserve"> </w:t>
      </w:r>
      <w:r>
        <w:rPr>
          <w:spacing w:val="-1"/>
        </w:rPr>
        <w:t>section</w:t>
      </w:r>
      <w:r>
        <w:rPr>
          <w:spacing w:val="27"/>
          <w:w w:val="101"/>
        </w:rPr>
        <w:t xml:space="preserve"> </w:t>
      </w:r>
      <w:r>
        <w:rPr>
          <w:spacing w:val="-1"/>
        </w:rPr>
        <w:t>in</w:t>
      </w:r>
      <w:r>
        <w:rPr>
          <w:spacing w:val="29"/>
        </w:rPr>
        <w:t xml:space="preserve"> </w:t>
      </w:r>
      <w:r>
        <w:rPr>
          <w:spacing w:val="-1"/>
        </w:rPr>
        <w:t>addition</w:t>
      </w:r>
      <w:r>
        <w:rPr>
          <w:spacing w:val="23"/>
          <w:w w:val="101"/>
        </w:rPr>
        <w:t xml:space="preserve"> </w:t>
      </w:r>
      <w:r>
        <w:rPr>
          <w:spacing w:val="-1"/>
        </w:rPr>
        <w:t>to</w:t>
      </w:r>
      <w:r>
        <w:rPr>
          <w:spacing w:val="23"/>
          <w:w w:val="101"/>
        </w:rPr>
        <w:t xml:space="preserve"> </w:t>
      </w:r>
      <w:r>
        <w:rPr>
          <w:spacing w:val="-1"/>
        </w:rPr>
        <w:t>the</w:t>
      </w:r>
      <w:r>
        <w:rPr>
          <w:spacing w:val="29"/>
        </w:rPr>
        <w:t xml:space="preserve"> </w:t>
      </w:r>
      <w:r>
        <w:rPr>
          <w:spacing w:val="-1"/>
        </w:rPr>
        <w:t>applicable</w:t>
      </w:r>
      <w:r>
        <w:rPr>
          <w:spacing w:val="31"/>
          <w:w w:val="101"/>
        </w:rPr>
        <w:t xml:space="preserve"> </w:t>
      </w:r>
      <w:r>
        <w:rPr>
          <w:spacing w:val="-1"/>
        </w:rPr>
        <w:t>section</w:t>
      </w:r>
      <w:r>
        <w:rPr>
          <w:spacing w:val="29"/>
          <w:w w:val="101"/>
        </w:rPr>
        <w:t xml:space="preserve"> </w:t>
      </w:r>
      <w:r>
        <w:rPr>
          <w:spacing w:val="-1"/>
        </w:rPr>
        <w:t>for</w:t>
      </w:r>
      <w:r>
        <w:rPr>
          <w:spacing w:val="22"/>
        </w:rPr>
        <w:t xml:space="preserve"> </w:t>
      </w:r>
      <w:r>
        <w:rPr>
          <w:spacing w:val="-1"/>
        </w:rPr>
        <w:t>the</w:t>
      </w:r>
      <w:r>
        <w:rPr>
          <w:spacing w:val="21"/>
          <w:w w:val="101"/>
        </w:rPr>
        <w:t xml:space="preserve"> </w:t>
      </w:r>
      <w:r>
        <w:rPr>
          <w:spacing w:val="-1"/>
        </w:rPr>
        <w:t>broad</w:t>
      </w:r>
      <w:r>
        <w:rPr>
          <w:spacing w:val="-2"/>
        </w:rPr>
        <w:t>cast</w:t>
      </w:r>
      <w:r>
        <w:t xml:space="preserve">  method</w:t>
      </w:r>
      <w:r>
        <w:rPr>
          <w:spacing w:val="15"/>
        </w:rPr>
        <w:t xml:space="preserve">  </w:t>
      </w:r>
      <w:r>
        <w:t>(that</w:t>
      </w:r>
      <w:r>
        <w:rPr>
          <w:spacing w:val="13"/>
          <w:w w:val="101"/>
        </w:rPr>
        <w:t xml:space="preserve">  </w:t>
      </w:r>
      <w:r>
        <w:t>is,Bluetooth</w:t>
      </w:r>
      <w:r>
        <w:rPr>
          <w:spacing w:val="12"/>
          <w:w w:val="101"/>
        </w:rPr>
        <w:t xml:space="preserve">  </w:t>
      </w:r>
      <w:r>
        <w:t>4.x,Bluetooth</w:t>
      </w:r>
      <w:r>
        <w:rPr>
          <w:spacing w:val="15"/>
          <w:w w:val="101"/>
        </w:rPr>
        <w:t xml:space="preserve">  </w:t>
      </w:r>
      <w:r>
        <w:t>5.x,Wi-</w:t>
      </w:r>
      <w:r>
        <w:rPr>
          <w:spacing w:val="-1"/>
        </w:rPr>
        <w:t>Fi  NAN,or</w:t>
      </w:r>
      <w:r>
        <w:t xml:space="preserve"> Wi</w:t>
      </w:r>
      <w:r>
        <w:rPr>
          <w:spacing w:val="2"/>
        </w:rPr>
        <w:t>-</w:t>
      </w:r>
      <w:r>
        <w:t>Fi</w:t>
      </w:r>
      <w:r>
        <w:rPr>
          <w:spacing w:val="2"/>
        </w:rPr>
        <w:t xml:space="preserve"> </w:t>
      </w:r>
      <w:r>
        <w:t>Beacon</w:t>
      </w:r>
      <w:r>
        <w:rPr>
          <w:spacing w:val="2"/>
        </w:rPr>
        <w:t>).</w:t>
      </w:r>
    </w:p>
    <w:p w14:paraId="12F7B9DC">
      <w:pPr>
        <w:pStyle w:val="7"/>
        <w:spacing w:before="45" w:line="232" w:lineRule="auto"/>
        <w:ind w:right="244" w:firstLine="190"/>
        <w:rPr>
          <w:rFonts w:ascii="Arial"/>
          <w:sz w:val="2"/>
        </w:rPr>
      </w:pPr>
      <w:r>
        <w:t>10.2.2  To  create</w:t>
      </w:r>
      <w:r>
        <w:rPr>
          <w:spacing w:val="9"/>
        </w:rPr>
        <w:t xml:space="preserve">  </w:t>
      </w:r>
      <w:r>
        <w:t>a</w:t>
      </w:r>
      <w:r>
        <w:rPr>
          <w:spacing w:val="7"/>
        </w:rPr>
        <w:t xml:space="preserve">  </w:t>
      </w:r>
      <w:r>
        <w:t>Broadcast</w:t>
      </w:r>
      <w:r>
        <w:rPr>
          <w:spacing w:val="7"/>
        </w:rPr>
        <w:t xml:space="preserve">  </w:t>
      </w:r>
      <w:r>
        <w:t>Authen</w:t>
      </w:r>
      <w:r>
        <w:rPr>
          <w:spacing w:val="-1"/>
        </w:rPr>
        <w:t>tication</w:t>
      </w:r>
      <w:r>
        <w:rPr>
          <w:spacing w:val="6"/>
        </w:rPr>
        <w:t xml:space="preserve">  </w:t>
      </w:r>
      <w:r>
        <w:rPr>
          <w:spacing w:val="-1"/>
        </w:rPr>
        <w:t>Verifier,see</w:t>
      </w:r>
      <w:r>
        <w:rPr>
          <w:spacing w:val="1"/>
        </w:rPr>
        <w:t xml:space="preserve"> </w:t>
      </w:r>
      <w:r>
        <w:rPr>
          <w:b/>
          <w:bCs/>
          <w:color w:val="E03020"/>
          <w:spacing w:val="-1"/>
        </w:rPr>
        <w:t>Annex A1</w:t>
      </w:r>
      <w:r>
        <w:rPr>
          <w:b/>
          <w:bCs/>
          <w:color w:val="E03020"/>
          <w:spacing w:val="15"/>
        </w:rPr>
        <w:t xml:space="preserve"> </w:t>
      </w:r>
      <w:r>
        <w:rPr>
          <w:spacing w:val="-1"/>
        </w:rPr>
        <w:t>for</w:t>
      </w:r>
      <w:r>
        <w:rPr>
          <w:spacing w:val="24"/>
        </w:rPr>
        <w:t xml:space="preserve"> </w:t>
      </w:r>
      <w:r>
        <w:rPr>
          <w:spacing w:val="-1"/>
        </w:rPr>
        <w:t>the</w:t>
      </w:r>
      <w:r>
        <w:rPr>
          <w:spacing w:val="30"/>
        </w:rPr>
        <w:t xml:space="preserve"> </w:t>
      </w:r>
      <w:r>
        <w:rPr>
          <w:spacing w:val="-1"/>
        </w:rPr>
        <w:t>applicable</w:t>
      </w:r>
      <w:r>
        <w:rPr>
          <w:spacing w:val="30"/>
        </w:rPr>
        <w:t xml:space="preserve"> </w:t>
      </w:r>
      <w:r>
        <w:rPr>
          <w:spacing w:val="-1"/>
        </w:rPr>
        <w:t>comp</w:t>
      </w:r>
      <w:r>
        <w:rPr>
          <w:spacing w:val="-2"/>
        </w:rPr>
        <w:t>liance</w:t>
      </w:r>
      <w:r>
        <w:rPr>
          <w:spacing w:val="25"/>
        </w:rPr>
        <w:t xml:space="preserve"> </w:t>
      </w:r>
      <w:r>
        <w:rPr>
          <w:spacing w:val="-2"/>
        </w:rPr>
        <w:t>matrix.</w:t>
      </w:r>
    </w:p>
    <w:p w14:paraId="4253C6DB">
      <w:pPr>
        <w:pStyle w:val="7"/>
        <w:spacing w:line="190" w:lineRule="auto"/>
        <w:ind w:left="209"/>
      </w:pPr>
      <w:r>
        <w:rPr>
          <w:spacing w:val="-1"/>
        </w:rPr>
        <w:t>10.2.3</w:t>
      </w:r>
      <w:r>
        <w:rPr>
          <w:spacing w:val="35"/>
          <w:w w:val="101"/>
        </w:rPr>
        <w:t xml:space="preserve"> </w:t>
      </w:r>
      <w:r>
        <w:rPr>
          <w:spacing w:val="-1"/>
        </w:rPr>
        <w:t>All</w:t>
      </w:r>
      <w:r>
        <w:rPr>
          <w:spacing w:val="37"/>
        </w:rPr>
        <w:t xml:space="preserve"> </w:t>
      </w:r>
      <w:r>
        <w:rPr>
          <w:spacing w:val="-1"/>
        </w:rPr>
        <w:t>Methods</w:t>
      </w:r>
      <w:r>
        <w:rPr>
          <w:spacing w:val="41"/>
        </w:rPr>
        <w:t xml:space="preserve"> </w:t>
      </w:r>
      <w:r>
        <w:rPr>
          <w:spacing w:val="-1"/>
        </w:rPr>
        <w:t>Compl</w:t>
      </w:r>
      <w:r>
        <w:rPr>
          <w:spacing w:val="-2"/>
        </w:rPr>
        <w:t>iance</w:t>
      </w:r>
      <w:r>
        <w:rPr>
          <w:spacing w:val="37"/>
        </w:rPr>
        <w:t xml:space="preserve"> </w:t>
      </w:r>
      <w:r>
        <w:rPr>
          <w:spacing w:val="-2"/>
        </w:rPr>
        <w:t>Matrix(see</w:t>
      </w:r>
      <w:r>
        <w:rPr>
          <w:spacing w:val="33"/>
          <w:w w:val="101"/>
        </w:rPr>
        <w:t xml:space="preserve"> </w:t>
      </w:r>
      <w:r>
        <w:rPr>
          <w:color w:val="E02030"/>
          <w:spacing w:val="-2"/>
        </w:rPr>
        <w:t>Table</w:t>
      </w:r>
      <w:r>
        <w:rPr>
          <w:color w:val="E02030"/>
          <w:spacing w:val="40"/>
        </w:rPr>
        <w:t xml:space="preserve"> </w:t>
      </w:r>
      <w:r>
        <w:rPr>
          <w:color w:val="E02030"/>
          <w:spacing w:val="-2"/>
        </w:rPr>
        <w:t>21</w:t>
      </w:r>
      <w:r>
        <w:rPr>
          <w:color w:val="401010"/>
          <w:spacing w:val="-2"/>
        </w:rPr>
        <w:t>).</w:t>
      </w:r>
    </w:p>
    <w:p w14:paraId="1063F31C">
      <w:pPr>
        <w:pStyle w:val="7"/>
        <w:spacing w:before="56" w:line="192" w:lineRule="auto"/>
        <w:ind w:left="209"/>
      </w:pPr>
      <w:r>
        <w:rPr>
          <w:spacing w:val="-1"/>
        </w:rPr>
        <w:t>10.2.4</w:t>
      </w:r>
      <w:r>
        <w:rPr>
          <w:spacing w:val="50"/>
          <w:w w:val="101"/>
        </w:rPr>
        <w:t xml:space="preserve"> </w:t>
      </w:r>
      <w:r>
        <w:rPr>
          <w:spacing w:val="-1"/>
        </w:rPr>
        <w:t>Bluetooth</w:t>
      </w:r>
      <w:r>
        <w:rPr>
          <w:spacing w:val="45"/>
          <w:w w:val="101"/>
        </w:rPr>
        <w:t xml:space="preserve"> </w:t>
      </w:r>
      <w:r>
        <w:rPr>
          <w:spacing w:val="-1"/>
        </w:rPr>
        <w:t>4.x  Compliance</w:t>
      </w:r>
      <w:r>
        <w:rPr>
          <w:spacing w:val="46"/>
        </w:rPr>
        <w:t xml:space="preserve"> </w:t>
      </w:r>
      <w:r>
        <w:rPr>
          <w:spacing w:val="-1"/>
        </w:rPr>
        <w:t>Matrix(see</w:t>
      </w:r>
      <w:r>
        <w:rPr>
          <w:spacing w:val="12"/>
          <w:w w:val="101"/>
        </w:rPr>
        <w:t xml:space="preserve"> </w:t>
      </w:r>
      <w:r>
        <w:rPr>
          <w:color w:val="E02030"/>
          <w:spacing w:val="-1"/>
        </w:rPr>
        <w:t>Table</w:t>
      </w:r>
      <w:r>
        <w:rPr>
          <w:color w:val="E02030"/>
          <w:spacing w:val="16"/>
        </w:rPr>
        <w:t xml:space="preserve"> </w:t>
      </w:r>
      <w:r>
        <w:rPr>
          <w:color w:val="E02030"/>
          <w:spacing w:val="-1"/>
        </w:rPr>
        <w:t>22</w:t>
      </w:r>
      <w:r>
        <w:rPr>
          <w:color w:val="401020"/>
          <w:spacing w:val="-1"/>
        </w:rPr>
        <w:t>).</w:t>
      </w:r>
    </w:p>
    <w:p w14:paraId="5F60356F">
      <w:pPr>
        <w:pStyle w:val="7"/>
        <w:spacing w:before="55" w:line="192" w:lineRule="auto"/>
        <w:ind w:left="209"/>
      </w:pPr>
      <w:r>
        <w:rPr>
          <w:spacing w:val="-1"/>
        </w:rPr>
        <w:t>10.2.5</w:t>
      </w:r>
      <w:r>
        <w:rPr>
          <w:spacing w:val="39"/>
          <w:w w:val="101"/>
        </w:rPr>
        <w:t xml:space="preserve"> </w:t>
      </w:r>
      <w:r>
        <w:rPr>
          <w:spacing w:val="-1"/>
        </w:rPr>
        <w:t>Bluetooth</w:t>
      </w:r>
      <w:r>
        <w:rPr>
          <w:spacing w:val="44"/>
          <w:w w:val="101"/>
        </w:rPr>
        <w:t xml:space="preserve"> </w:t>
      </w:r>
      <w:r>
        <w:rPr>
          <w:spacing w:val="-1"/>
        </w:rPr>
        <w:t>5.x</w:t>
      </w:r>
      <w:r>
        <w:rPr>
          <w:spacing w:val="42"/>
          <w:w w:val="101"/>
        </w:rPr>
        <w:t xml:space="preserve"> </w:t>
      </w:r>
      <w:r>
        <w:rPr>
          <w:spacing w:val="-1"/>
        </w:rPr>
        <w:t>Compliance</w:t>
      </w:r>
      <w:r>
        <w:rPr>
          <w:spacing w:val="38"/>
        </w:rPr>
        <w:t xml:space="preserve"> </w:t>
      </w:r>
      <w:r>
        <w:rPr>
          <w:spacing w:val="-1"/>
        </w:rPr>
        <w:t>Matrix(see</w:t>
      </w:r>
      <w:r>
        <w:rPr>
          <w:spacing w:val="45"/>
        </w:rPr>
        <w:t xml:space="preserve"> </w:t>
      </w:r>
      <w:r>
        <w:rPr>
          <w:color w:val="E02030"/>
          <w:spacing w:val="-1"/>
        </w:rPr>
        <w:t>Table 23</w:t>
      </w:r>
      <w:r>
        <w:rPr>
          <w:color w:val="401020"/>
          <w:spacing w:val="-1"/>
        </w:rPr>
        <w:t>).</w:t>
      </w:r>
    </w:p>
    <w:p w14:paraId="173E4AF8">
      <w:pPr>
        <w:pStyle w:val="7"/>
        <w:spacing w:before="26" w:line="192" w:lineRule="auto"/>
        <w:ind w:left="209"/>
      </w:pPr>
      <w:r>
        <w:t>10.2.6</w:t>
      </w:r>
      <w:r>
        <w:rPr>
          <w:spacing w:val="35"/>
          <w:w w:val="101"/>
        </w:rPr>
        <w:t xml:space="preserve"> </w:t>
      </w:r>
      <w:r>
        <w:t>Wi-Fi</w:t>
      </w:r>
      <w:r>
        <w:rPr>
          <w:spacing w:val="30"/>
        </w:rPr>
        <w:t xml:space="preserve"> </w:t>
      </w:r>
      <w:r>
        <w:t>NAN</w:t>
      </w:r>
      <w:r>
        <w:rPr>
          <w:spacing w:val="39"/>
          <w:w w:val="101"/>
        </w:rPr>
        <w:t xml:space="preserve"> </w:t>
      </w:r>
      <w:r>
        <w:t>Compliance</w:t>
      </w:r>
      <w:r>
        <w:rPr>
          <w:spacing w:val="36"/>
        </w:rPr>
        <w:t xml:space="preserve"> </w:t>
      </w:r>
      <w:r>
        <w:t>Matrix</w:t>
      </w:r>
      <w:r>
        <w:rPr>
          <w:spacing w:val="-1"/>
        </w:rPr>
        <w:t>(see</w:t>
      </w:r>
      <w:r>
        <w:rPr>
          <w:spacing w:val="42"/>
          <w:w w:val="101"/>
        </w:rPr>
        <w:t xml:space="preserve"> </w:t>
      </w:r>
      <w:r>
        <w:rPr>
          <w:color w:val="D02030"/>
          <w:spacing w:val="-1"/>
        </w:rPr>
        <w:t>Table 24</w:t>
      </w:r>
      <w:r>
        <w:rPr>
          <w:color w:val="401020"/>
          <w:spacing w:val="-1"/>
        </w:rPr>
        <w:t>).</w:t>
      </w:r>
    </w:p>
    <w:p w14:paraId="5A64FBF4">
      <w:pPr>
        <w:pStyle w:val="7"/>
        <w:spacing w:before="56" w:line="192" w:lineRule="auto"/>
        <w:ind w:left="209"/>
      </w:pPr>
      <w:r>
        <w:rPr>
          <w:spacing w:val="-1"/>
        </w:rPr>
        <w:t>10.2.7</w:t>
      </w:r>
      <w:r>
        <w:rPr>
          <w:spacing w:val="46"/>
        </w:rPr>
        <w:t xml:space="preserve"> </w:t>
      </w:r>
      <w:r>
        <w:rPr>
          <w:spacing w:val="-1"/>
        </w:rPr>
        <w:t>Wi-Fi</w:t>
      </w:r>
      <w:r>
        <w:rPr>
          <w:spacing w:val="36"/>
          <w:w w:val="101"/>
        </w:rPr>
        <w:t xml:space="preserve"> </w:t>
      </w:r>
      <w:r>
        <w:rPr>
          <w:spacing w:val="-1"/>
        </w:rPr>
        <w:t>Beacon</w:t>
      </w:r>
      <w:r>
        <w:rPr>
          <w:spacing w:val="40"/>
          <w:w w:val="101"/>
        </w:rPr>
        <w:t xml:space="preserve"> </w:t>
      </w:r>
      <w:r>
        <w:rPr>
          <w:spacing w:val="-1"/>
        </w:rPr>
        <w:t>Compliance</w:t>
      </w:r>
      <w:r>
        <w:rPr>
          <w:spacing w:val="37"/>
        </w:rPr>
        <w:t xml:space="preserve"> </w:t>
      </w:r>
      <w:r>
        <w:rPr>
          <w:spacing w:val="-1"/>
        </w:rPr>
        <w:t>Matrix(see</w:t>
      </w:r>
      <w:r>
        <w:rPr>
          <w:spacing w:val="33"/>
        </w:rPr>
        <w:t xml:space="preserve"> </w:t>
      </w:r>
      <w:r>
        <w:rPr>
          <w:color w:val="E02030"/>
          <w:spacing w:val="-1"/>
        </w:rPr>
        <w:t>Table  25).</w:t>
      </w:r>
    </w:p>
    <w:p w14:paraId="26653F73">
      <w:pPr>
        <w:pStyle w:val="7"/>
        <w:spacing w:before="106" w:line="192" w:lineRule="auto"/>
        <w:ind w:left="209"/>
      </w:pPr>
      <w:r>
        <w:rPr>
          <w:i/>
          <w:iCs/>
          <w:spacing w:val="-1"/>
        </w:rPr>
        <w:t>10.3</w:t>
      </w:r>
      <w:r>
        <w:rPr>
          <w:i/>
          <w:iCs/>
          <w:spacing w:val="50"/>
          <w:w w:val="101"/>
        </w:rPr>
        <w:t xml:space="preserve"> </w:t>
      </w:r>
      <w:r>
        <w:rPr>
          <w:i/>
          <w:iCs/>
          <w:spacing w:val="-1"/>
        </w:rPr>
        <w:t>Network:</w:t>
      </w:r>
    </w:p>
    <w:p w14:paraId="229598C4">
      <w:pPr>
        <w:pStyle w:val="7"/>
        <w:spacing w:before="27" w:line="233" w:lineRule="auto"/>
        <w:ind w:right="14" w:firstLine="209"/>
      </w:pPr>
      <w:r>
        <w:rPr>
          <w:spacing w:val="-1"/>
        </w:rPr>
        <w:t>10.3.1</w:t>
      </w:r>
      <w:r>
        <w:rPr>
          <w:spacing w:val="24"/>
          <w:w w:val="101"/>
        </w:rPr>
        <w:t xml:space="preserve"> </w:t>
      </w:r>
      <w:r>
        <w:rPr>
          <w:spacing w:val="-1"/>
        </w:rPr>
        <w:t>Net-RID</w:t>
      </w:r>
      <w:r>
        <w:rPr>
          <w:spacing w:val="39"/>
          <w:w w:val="101"/>
        </w:rPr>
        <w:t xml:space="preserve"> </w:t>
      </w:r>
      <w:r>
        <w:rPr>
          <w:spacing w:val="-1"/>
        </w:rPr>
        <w:t>Service</w:t>
      </w:r>
      <w:r>
        <w:rPr>
          <w:spacing w:val="30"/>
          <w:w w:val="101"/>
        </w:rPr>
        <w:t xml:space="preserve"> </w:t>
      </w:r>
      <w:r>
        <w:rPr>
          <w:spacing w:val="-1"/>
        </w:rPr>
        <w:t>Providers</w:t>
      </w:r>
      <w:r>
        <w:rPr>
          <w:spacing w:val="36"/>
          <w:w w:val="101"/>
        </w:rPr>
        <w:t xml:space="preserve"> </w:t>
      </w:r>
      <w:r>
        <w:rPr>
          <w:spacing w:val="-1"/>
        </w:rPr>
        <w:t>shall</w:t>
      </w:r>
      <w:r>
        <w:rPr>
          <w:spacing w:val="35"/>
          <w:w w:val="101"/>
        </w:rPr>
        <w:t xml:space="preserve"> </w:t>
      </w:r>
      <w:r>
        <w:rPr>
          <w:spacing w:val="-1"/>
        </w:rPr>
        <w:t>(NET050</w:t>
      </w:r>
      <w:r>
        <w:rPr>
          <w:spacing w:val="-2"/>
        </w:rPr>
        <w:t>0)provide</w:t>
      </w:r>
      <w:r>
        <w:t xml:space="preserve"> a</w:t>
      </w:r>
      <w:r>
        <w:rPr>
          <w:spacing w:val="26"/>
        </w:rPr>
        <w:t xml:space="preserve"> </w:t>
      </w:r>
      <w:r>
        <w:t>persistently</w:t>
      </w:r>
      <w:r>
        <w:rPr>
          <w:spacing w:val="36"/>
        </w:rPr>
        <w:t xml:space="preserve"> </w:t>
      </w:r>
      <w:r>
        <w:t>supported</w:t>
      </w:r>
      <w:r>
        <w:rPr>
          <w:spacing w:val="27"/>
          <w:w w:val="101"/>
        </w:rPr>
        <w:t xml:space="preserve"> </w:t>
      </w:r>
      <w:r>
        <w:t>test</w:t>
      </w:r>
      <w:r>
        <w:rPr>
          <w:spacing w:val="31"/>
          <w:w w:val="101"/>
        </w:rPr>
        <w:t xml:space="preserve"> </w:t>
      </w:r>
      <w:r>
        <w:t>instance</w:t>
      </w:r>
      <w:r>
        <w:rPr>
          <w:spacing w:val="33"/>
        </w:rPr>
        <w:t xml:space="preserve"> </w:t>
      </w:r>
      <w:r>
        <w:t>of the</w:t>
      </w:r>
      <w:r>
        <w:rPr>
          <w:spacing w:val="-1"/>
        </w:rPr>
        <w:t>ir</w:t>
      </w:r>
      <w:r>
        <w:rPr>
          <w:spacing w:val="30"/>
          <w:w w:val="101"/>
        </w:rPr>
        <w:t xml:space="preserve"> </w:t>
      </w:r>
      <w:r>
        <w:rPr>
          <w:spacing w:val="-1"/>
        </w:rPr>
        <w:t>implementation</w:t>
      </w:r>
      <w:r>
        <w:t xml:space="preserve"> for  use  by  Net-RID  Display  Providers  in</w:t>
      </w:r>
      <w:r>
        <w:rPr>
          <w:spacing w:val="5"/>
        </w:rPr>
        <w:t xml:space="preserve">  </w:t>
      </w:r>
      <w:r>
        <w:t>order  to</w:t>
      </w:r>
      <w:r>
        <w:rPr>
          <w:spacing w:val="6"/>
        </w:rPr>
        <w:t xml:space="preserve">  </w:t>
      </w:r>
      <w:r>
        <w:t>s</w:t>
      </w:r>
      <w:r>
        <w:rPr>
          <w:spacing w:val="-1"/>
        </w:rPr>
        <w:t>upport</w:t>
      </w:r>
      <w:r>
        <w:rPr>
          <w:spacing w:val="1"/>
        </w:rPr>
        <w:t xml:space="preserve"> </w:t>
      </w:r>
      <w:r>
        <w:t>interoperability</w:t>
      </w:r>
      <w:r>
        <w:rPr>
          <w:spacing w:val="18"/>
        </w:rPr>
        <w:t xml:space="preserve"> </w:t>
      </w:r>
      <w:r>
        <w:t>testing.T</w:t>
      </w:r>
      <w:r>
        <w:rPr>
          <w:spacing w:val="-1"/>
        </w:rPr>
        <w:t>his</w:t>
      </w:r>
      <w:r>
        <w:rPr>
          <w:spacing w:val="17"/>
          <w:w w:val="101"/>
        </w:rPr>
        <w:t xml:space="preserve"> </w:t>
      </w:r>
      <w:r>
        <w:rPr>
          <w:spacing w:val="-1"/>
        </w:rPr>
        <w:t>test</w:t>
      </w:r>
      <w:r>
        <w:rPr>
          <w:spacing w:val="21"/>
          <w:w w:val="101"/>
        </w:rPr>
        <w:t xml:space="preserve"> </w:t>
      </w:r>
      <w:r>
        <w:rPr>
          <w:spacing w:val="-1"/>
        </w:rPr>
        <w:t>instance</w:t>
      </w:r>
      <w:r>
        <w:rPr>
          <w:spacing w:val="17"/>
        </w:rPr>
        <w:t xml:space="preserve"> </w:t>
      </w:r>
      <w:r>
        <w:rPr>
          <w:spacing w:val="-1"/>
        </w:rPr>
        <w:t>must</w:t>
      </w:r>
      <w:r>
        <w:rPr>
          <w:spacing w:val="15"/>
          <w:w w:val="101"/>
        </w:rPr>
        <w:t xml:space="preserve"> </w:t>
      </w:r>
      <w:r>
        <w:rPr>
          <w:spacing w:val="-1"/>
        </w:rPr>
        <w:t>use</w:t>
      </w:r>
      <w:r>
        <w:rPr>
          <w:spacing w:val="17"/>
          <w:w w:val="101"/>
        </w:rPr>
        <w:t xml:space="preserve"> </w:t>
      </w:r>
      <w:r>
        <w:rPr>
          <w:spacing w:val="-1"/>
        </w:rPr>
        <w:t>the</w:t>
      </w:r>
      <w:r>
        <w:rPr>
          <w:spacing w:val="22"/>
          <w:w w:val="101"/>
        </w:rPr>
        <w:t xml:space="preserve"> </w:t>
      </w:r>
      <w:r>
        <w:rPr>
          <w:spacing w:val="-1"/>
        </w:rPr>
        <w:t>current</w:t>
      </w:r>
      <w:r>
        <w:t xml:space="preserve"> deployed</w:t>
      </w:r>
      <w:r>
        <w:rPr>
          <w:spacing w:val="24"/>
          <w:w w:val="101"/>
        </w:rPr>
        <w:t xml:space="preserve"> </w:t>
      </w:r>
      <w:r>
        <w:t>version</w:t>
      </w:r>
      <w:r>
        <w:rPr>
          <w:spacing w:val="30"/>
          <w:w w:val="101"/>
        </w:rPr>
        <w:t xml:space="preserve"> </w:t>
      </w:r>
      <w:r>
        <w:t>of the</w:t>
      </w:r>
      <w:r>
        <w:rPr>
          <w:spacing w:val="29"/>
          <w:w w:val="101"/>
        </w:rPr>
        <w:t xml:space="preserve"> </w:t>
      </w:r>
      <w:r>
        <w:t>implementer's</w:t>
      </w:r>
      <w:r>
        <w:rPr>
          <w:spacing w:val="21"/>
          <w:w w:val="101"/>
        </w:rPr>
        <w:t xml:space="preserve"> </w:t>
      </w:r>
      <w:r>
        <w:t>Ne</w:t>
      </w:r>
      <w:r>
        <w:rPr>
          <w:spacing w:val="-1"/>
        </w:rPr>
        <w:t>t-RID</w:t>
      </w:r>
      <w:r>
        <w:rPr>
          <w:spacing w:val="33"/>
        </w:rPr>
        <w:t xml:space="preserve"> </w:t>
      </w:r>
      <w:r>
        <w:rPr>
          <w:spacing w:val="-1"/>
        </w:rPr>
        <w:t>software</w:t>
      </w:r>
      <w:r>
        <w:rPr>
          <w:spacing w:val="31"/>
        </w:rPr>
        <w:t xml:space="preserve"> </w:t>
      </w:r>
      <w:r>
        <w:rPr>
          <w:spacing w:val="-1"/>
        </w:rPr>
        <w:t>and</w:t>
      </w:r>
      <w:r>
        <w:t xml:space="preserve"> </w:t>
      </w:r>
      <w:r>
        <w:rPr>
          <w:spacing w:val="-1"/>
        </w:rPr>
        <w:t>provide</w:t>
      </w:r>
      <w:r>
        <w:rPr>
          <w:spacing w:val="52"/>
        </w:rPr>
        <w:t xml:space="preserve"> </w:t>
      </w:r>
      <w:r>
        <w:rPr>
          <w:spacing w:val="-1"/>
        </w:rPr>
        <w:t>a</w:t>
      </w:r>
      <w:r>
        <w:rPr>
          <w:spacing w:val="30"/>
          <w:w w:val="101"/>
        </w:rPr>
        <w:t xml:space="preserve"> </w:t>
      </w:r>
      <w:r>
        <w:rPr>
          <w:spacing w:val="-1"/>
        </w:rPr>
        <w:t>means</w:t>
      </w:r>
      <w:r>
        <w:rPr>
          <w:spacing w:val="37"/>
        </w:rPr>
        <w:t xml:space="preserve"> </w:t>
      </w:r>
      <w:r>
        <w:rPr>
          <w:spacing w:val="-1"/>
        </w:rPr>
        <w:t>for</w:t>
      </w:r>
      <w:r>
        <w:rPr>
          <w:spacing w:val="33"/>
          <w:w w:val="101"/>
        </w:rPr>
        <w:t xml:space="preserve"> </w:t>
      </w:r>
      <w:r>
        <w:rPr>
          <w:spacing w:val="-1"/>
        </w:rPr>
        <w:t>injection</w:t>
      </w:r>
      <w:r>
        <w:rPr>
          <w:spacing w:val="35"/>
          <w:w w:val="101"/>
        </w:rPr>
        <w:t xml:space="preserve"> </w:t>
      </w:r>
      <w:r>
        <w:rPr>
          <w:spacing w:val="-1"/>
        </w:rPr>
        <w:t>or</w:t>
      </w:r>
      <w:r>
        <w:rPr>
          <w:spacing w:val="33"/>
          <w:w w:val="101"/>
        </w:rPr>
        <w:t xml:space="preserve"> </w:t>
      </w:r>
      <w:r>
        <w:rPr>
          <w:spacing w:val="-1"/>
        </w:rPr>
        <w:t>generation</w:t>
      </w:r>
      <w:r>
        <w:rPr>
          <w:spacing w:val="36"/>
        </w:rPr>
        <w:t xml:space="preserve"> </w:t>
      </w:r>
      <w:r>
        <w:rPr>
          <w:spacing w:val="-1"/>
        </w:rPr>
        <w:t>of test</w:t>
      </w:r>
      <w:r>
        <w:rPr>
          <w:spacing w:val="35"/>
        </w:rPr>
        <w:t xml:space="preserve"> </w:t>
      </w:r>
      <w:r>
        <w:rPr>
          <w:spacing w:val="-1"/>
        </w:rPr>
        <w:t>data</w:t>
      </w:r>
      <w:r>
        <w:rPr>
          <w:spacing w:val="34"/>
          <w:w w:val="101"/>
        </w:rPr>
        <w:t xml:space="preserve"> </w:t>
      </w:r>
      <w:r>
        <w:rPr>
          <w:spacing w:val="-1"/>
        </w:rPr>
        <w:t>in</w:t>
      </w:r>
      <w:r>
        <w:rPr>
          <w:spacing w:val="36"/>
          <w:w w:val="101"/>
        </w:rPr>
        <w:t xml:space="preserve"> </w:t>
      </w:r>
      <w:r>
        <w:rPr>
          <w:spacing w:val="-1"/>
        </w:rPr>
        <w:t>a</w:t>
      </w:r>
      <w:r>
        <w:t xml:space="preserve"> </w:t>
      </w:r>
      <w:r>
        <w:rPr>
          <w:spacing w:val="-1"/>
        </w:rPr>
        <w:t>geographic</w:t>
      </w:r>
      <w:r>
        <w:rPr>
          <w:spacing w:val="29"/>
        </w:rPr>
        <w:t xml:space="preserve"> </w:t>
      </w:r>
      <w:r>
        <w:rPr>
          <w:spacing w:val="-1"/>
        </w:rPr>
        <w:t>test</w:t>
      </w:r>
      <w:r>
        <w:rPr>
          <w:spacing w:val="26"/>
          <w:w w:val="101"/>
        </w:rPr>
        <w:t xml:space="preserve"> </w:t>
      </w:r>
      <w:r>
        <w:rPr>
          <w:spacing w:val="-1"/>
        </w:rPr>
        <w:t>location.</w:t>
      </w:r>
    </w:p>
    <w:p w14:paraId="75A8B2E7">
      <w:pPr>
        <w:pStyle w:val="7"/>
        <w:spacing w:before="76" w:line="192" w:lineRule="auto"/>
        <w:ind w:left="209"/>
      </w:pPr>
      <w:r>
        <w:t>10.3.2</w:t>
      </w:r>
      <w:r>
        <w:rPr>
          <w:spacing w:val="36"/>
          <w:w w:val="101"/>
        </w:rPr>
        <w:t xml:space="preserve"> </w:t>
      </w:r>
      <w:r>
        <w:t>Network</w:t>
      </w:r>
      <w:r>
        <w:rPr>
          <w:spacing w:val="44"/>
        </w:rPr>
        <w:t xml:space="preserve"> </w:t>
      </w:r>
      <w:r>
        <w:t>Compliance</w:t>
      </w:r>
      <w:r>
        <w:rPr>
          <w:spacing w:val="42"/>
        </w:rPr>
        <w:t xml:space="preserve"> </w:t>
      </w:r>
      <w:r>
        <w:rPr>
          <w:spacing w:val="-1"/>
        </w:rPr>
        <w:t>Matrix(see</w:t>
      </w:r>
      <w:r>
        <w:rPr>
          <w:spacing w:val="48"/>
          <w:w w:val="101"/>
        </w:rPr>
        <w:t xml:space="preserve"> </w:t>
      </w:r>
      <w:r>
        <w:rPr>
          <w:color w:val="D03030"/>
          <w:spacing w:val="-1"/>
        </w:rPr>
        <w:t>Table 26</w:t>
      </w:r>
      <w:r>
        <w:rPr>
          <w:color w:val="401020"/>
          <w:spacing w:val="-1"/>
        </w:rPr>
        <w:t>).</w:t>
      </w:r>
    </w:p>
    <w:p w14:paraId="2DF44203">
      <w:pPr>
        <w:pStyle w:val="7"/>
        <w:spacing w:before="40" w:line="188" w:lineRule="auto"/>
        <w:ind w:left="209"/>
      </w:pPr>
      <w:r>
        <w:rPr>
          <w:i/>
          <w:iCs/>
          <w:spacing w:val="-1"/>
        </w:rPr>
        <w:t>10.3.3</w:t>
      </w:r>
      <w:r>
        <w:rPr>
          <w:i/>
          <w:iCs/>
          <w:spacing w:val="6"/>
        </w:rPr>
        <w:t xml:space="preserve">  </w:t>
      </w:r>
      <w:r>
        <w:rPr>
          <w:i/>
          <w:iCs/>
          <w:spacing w:val="-1"/>
        </w:rPr>
        <w:t>Notes:</w:t>
      </w:r>
    </w:p>
    <w:p w14:paraId="10A33B5B">
      <w:pPr>
        <w:pStyle w:val="7"/>
        <w:spacing w:before="28" w:line="230" w:lineRule="auto"/>
        <w:ind w:firstLine="209"/>
      </w:pPr>
      <w:r>
        <w:fldChar w:fldCharType="begin"/>
      </w:r>
      <w:r>
        <w:instrText xml:space="preserve"> HYPERLINK "10.3.3.1Requirementsthatarenotapplicabletoaparticular" </w:instrText>
      </w:r>
      <w:r>
        <w:fldChar w:fldCharType="separate"/>
      </w:r>
      <w:r>
        <w:rPr>
          <w:spacing w:val="-1"/>
        </w:rPr>
        <w:t>10</w:t>
      </w:r>
      <w:r>
        <w:t>.3.3.1</w:t>
      </w:r>
      <w:r>
        <w:rPr>
          <w:spacing w:val="14"/>
          <w:w w:val="101"/>
        </w:rPr>
        <w:t xml:space="preserve"> </w:t>
      </w:r>
      <w:r>
        <w:t>Requirement</w:t>
      </w:r>
      <w:r>
        <w:rPr>
          <w:spacing w:val="-1"/>
        </w:rPr>
        <w:t>s</w:t>
      </w:r>
      <w:r>
        <w:rPr>
          <w:spacing w:val="12"/>
          <w:w w:val="101"/>
        </w:rPr>
        <w:t xml:space="preserve"> </w:t>
      </w:r>
      <w:r>
        <w:rPr>
          <w:spacing w:val="-1"/>
        </w:rPr>
        <w:t>that</w:t>
      </w:r>
      <w:r>
        <w:rPr>
          <w:spacing w:val="17"/>
          <w:w w:val="101"/>
        </w:rPr>
        <w:t xml:space="preserve"> </w:t>
      </w:r>
      <w:r>
        <w:rPr>
          <w:spacing w:val="-1"/>
        </w:rPr>
        <w:t>are not</w:t>
      </w:r>
      <w:r>
        <w:rPr>
          <w:spacing w:val="17"/>
          <w:w w:val="101"/>
        </w:rPr>
        <w:t xml:space="preserve"> </w:t>
      </w:r>
      <w:r>
        <w:rPr>
          <w:spacing w:val="-1"/>
        </w:rPr>
        <w:t>applicable</w:t>
      </w:r>
      <w:r>
        <w:rPr>
          <w:spacing w:val="12"/>
          <w:w w:val="101"/>
        </w:rPr>
        <w:t xml:space="preserve"> </w:t>
      </w:r>
      <w:r>
        <w:rPr>
          <w:spacing w:val="-1"/>
        </w:rPr>
        <w:t>to</w:t>
      </w:r>
      <w:r>
        <w:rPr>
          <w:spacing w:val="17"/>
          <w:w w:val="101"/>
        </w:rPr>
        <w:t xml:space="preserve"> </w:t>
      </w:r>
      <w:r>
        <w:rPr>
          <w:spacing w:val="-1"/>
        </w:rPr>
        <w:t>a particula</w:t>
      </w:r>
      <w:r>
        <w:rPr>
          <w:spacing w:val="1"/>
        </w:rPr>
        <w:t>r</w:t>
      </w:r>
      <w:r>
        <w:rPr>
          <w:spacing w:val="1"/>
        </w:rPr>
        <w:fldChar w:fldCharType="end"/>
      </w:r>
      <w:r>
        <w:t xml:space="preserve"> product(for</w:t>
      </w:r>
      <w:r>
        <w:rPr>
          <w:rFonts w:hint="eastAsia" w:eastAsia="宋体"/>
          <w:lang w:eastAsia="zh-CN"/>
        </w:rPr>
        <w:t xml:space="preserve"> </w:t>
      </w:r>
      <w:r>
        <w:t>example,UAS</w:t>
      </w:r>
      <w:r>
        <w:rPr>
          <w:rFonts w:hint="eastAsia" w:eastAsia="宋体"/>
          <w:lang w:eastAsia="zh-CN"/>
        </w:rPr>
        <w:t xml:space="preserve"> </w:t>
      </w:r>
      <w:r>
        <w:t xml:space="preserve"> to</w:t>
      </w:r>
      <w:r>
        <w:rPr>
          <w:rFonts w:hint="eastAsia" w:eastAsia="宋体"/>
          <w:lang w:eastAsia="zh-CN"/>
        </w:rPr>
        <w:t xml:space="preserve"> </w:t>
      </w:r>
      <w:r>
        <w:t>Net-RID</w:t>
      </w:r>
      <w:r>
        <w:rPr>
          <w:rFonts w:hint="eastAsia" w:eastAsia="宋体"/>
          <w:lang w:eastAsia="zh-CN"/>
        </w:rPr>
        <w:t xml:space="preserve"> </w:t>
      </w:r>
      <w:r>
        <w:t xml:space="preserve"> Service</w:t>
      </w:r>
      <w:r>
        <w:rPr>
          <w:rFonts w:hint="eastAsia" w:eastAsia="宋体"/>
          <w:lang w:eastAsia="zh-CN"/>
        </w:rPr>
        <w:t xml:space="preserve"> </w:t>
      </w:r>
      <w:r>
        <w:t>Provider</w:t>
      </w:r>
      <w:r>
        <w:rPr>
          <w:spacing w:val="6"/>
        </w:rPr>
        <w:t xml:space="preserve"> </w:t>
      </w:r>
      <w:r>
        <w:rPr>
          <w:spacing w:val="-1"/>
        </w:rPr>
        <w:t>requirements</w:t>
      </w:r>
      <w:r>
        <w:rPr>
          <w:spacing w:val="17"/>
          <w:w w:val="101"/>
        </w:rPr>
        <w:t xml:space="preserve">  </w:t>
      </w:r>
      <w:r>
        <w:rPr>
          <w:spacing w:val="-1"/>
        </w:rPr>
        <w:t>for</w:t>
      </w:r>
      <w:r>
        <w:rPr>
          <w:spacing w:val="17"/>
        </w:rPr>
        <w:t xml:space="preserve">  </w:t>
      </w:r>
      <w:r>
        <w:rPr>
          <w:spacing w:val="-1"/>
        </w:rPr>
        <w:t>an</w:t>
      </w:r>
      <w:r>
        <w:rPr>
          <w:spacing w:val="16"/>
          <w:w w:val="101"/>
        </w:rPr>
        <w:t xml:space="preserve">  </w:t>
      </w:r>
      <w:r>
        <w:rPr>
          <w:spacing w:val="-1"/>
        </w:rPr>
        <w:t>implementation</w:t>
      </w:r>
      <w:r>
        <w:rPr>
          <w:spacing w:val="14"/>
          <w:w w:val="101"/>
        </w:rPr>
        <w:t xml:space="preserve">  </w:t>
      </w:r>
      <w:r>
        <w:rPr>
          <w:spacing w:val="-1"/>
        </w:rPr>
        <w:t>that</w:t>
      </w:r>
      <w:r>
        <w:rPr>
          <w:spacing w:val="16"/>
          <w:w w:val="101"/>
        </w:rPr>
        <w:t xml:space="preserve">  </w:t>
      </w:r>
      <w:r>
        <w:rPr>
          <w:spacing w:val="-1"/>
        </w:rPr>
        <w:t>is</w:t>
      </w:r>
      <w:r>
        <w:rPr>
          <w:spacing w:val="17"/>
          <w:w w:val="101"/>
        </w:rPr>
        <w:t xml:space="preserve">  </w:t>
      </w:r>
      <w:r>
        <w:rPr>
          <w:spacing w:val="-1"/>
        </w:rPr>
        <w:t>exclusively</w:t>
      </w:r>
      <w:r>
        <w:rPr>
          <w:spacing w:val="17"/>
        </w:rPr>
        <w:t xml:space="preserve">  </w:t>
      </w:r>
      <w:r>
        <w:rPr>
          <w:spacing w:val="-1"/>
        </w:rPr>
        <w:t>a</w:t>
      </w:r>
      <w:r>
        <w:t xml:space="preserve"> Net-RID</w:t>
      </w:r>
      <w:r>
        <w:rPr>
          <w:spacing w:val="43"/>
        </w:rPr>
        <w:t xml:space="preserve"> </w:t>
      </w:r>
      <w:r>
        <w:t>Display</w:t>
      </w:r>
      <w:r>
        <w:rPr>
          <w:spacing w:val="43"/>
          <w:w w:val="101"/>
        </w:rPr>
        <w:t xml:space="preserve"> </w:t>
      </w:r>
      <w:r>
        <w:t>Provide</w:t>
      </w:r>
      <w:r>
        <w:rPr>
          <w:spacing w:val="-1"/>
        </w:rPr>
        <w:t>r)should</w:t>
      </w:r>
      <w:r>
        <w:rPr>
          <w:spacing w:val="39"/>
        </w:rPr>
        <w:t xml:space="preserve"> </w:t>
      </w:r>
      <w:r>
        <w:rPr>
          <w:spacing w:val="-1"/>
        </w:rPr>
        <w:t>be</w:t>
      </w:r>
      <w:r>
        <w:rPr>
          <w:spacing w:val="41"/>
          <w:w w:val="101"/>
        </w:rPr>
        <w:t xml:space="preserve"> </w:t>
      </w:r>
      <w:r>
        <w:rPr>
          <w:spacing w:val="-1"/>
        </w:rPr>
        <w:t>marked</w:t>
      </w:r>
      <w:r>
        <w:rPr>
          <w:spacing w:val="46"/>
          <w:w w:val="101"/>
        </w:rPr>
        <w:t xml:space="preserve"> </w:t>
      </w:r>
      <w:r>
        <w:rPr>
          <w:spacing w:val="-1"/>
        </w:rPr>
        <w:t>as  "NA"in</w:t>
      </w:r>
      <w:r>
        <w:rPr>
          <w:spacing w:val="41"/>
          <w:w w:val="101"/>
        </w:rPr>
        <w:t xml:space="preserve"> </w:t>
      </w:r>
      <w:r>
        <w:rPr>
          <w:spacing w:val="-1"/>
        </w:rPr>
        <w:t>the</w:t>
      </w:r>
      <w:r>
        <w:t xml:space="preserve"> </w:t>
      </w:r>
      <w:r>
        <w:rPr>
          <w:spacing w:val="-1"/>
        </w:rPr>
        <w:t>test</w:t>
      </w:r>
      <w:r>
        <w:rPr>
          <w:spacing w:val="49"/>
        </w:rPr>
        <w:t xml:space="preserve"> </w:t>
      </w:r>
      <w:r>
        <w:rPr>
          <w:spacing w:val="-1"/>
        </w:rPr>
        <w:t>report.</w:t>
      </w:r>
    </w:p>
    <w:p w14:paraId="581E3857">
      <w:pPr>
        <w:pStyle w:val="7"/>
        <w:spacing w:before="36" w:line="238" w:lineRule="auto"/>
        <w:ind w:right="12" w:firstLine="209"/>
      </w:pPr>
      <w:r>
        <w:fldChar w:fldCharType="begin"/>
      </w:r>
      <w:r>
        <w:instrText xml:space="preserve"> HYPERLINK "10.3.3.2" </w:instrText>
      </w:r>
      <w:r>
        <w:fldChar w:fldCharType="separate"/>
      </w:r>
      <w:r>
        <w:rPr>
          <w:spacing w:val="-1"/>
        </w:rPr>
        <w:t>10.3.3.2</w:t>
      </w:r>
      <w:r>
        <w:rPr>
          <w:spacing w:val="-1"/>
        </w:rPr>
        <w:fldChar w:fldCharType="end"/>
      </w:r>
      <w:r>
        <w:rPr>
          <w:spacing w:val="33"/>
          <w:w w:val="101"/>
        </w:rPr>
        <w:t xml:space="preserve"> </w:t>
      </w:r>
      <w:r>
        <w:rPr>
          <w:spacing w:val="-1"/>
        </w:rPr>
        <w:t>If a</w:t>
      </w:r>
      <w:r>
        <w:rPr>
          <w:spacing w:val="22"/>
        </w:rPr>
        <w:t xml:space="preserve"> </w:t>
      </w:r>
      <w:r>
        <w:rPr>
          <w:spacing w:val="-1"/>
        </w:rPr>
        <w:t>USS</w:t>
      </w:r>
      <w:r>
        <w:rPr>
          <w:spacing w:val="26"/>
          <w:w w:val="101"/>
        </w:rPr>
        <w:t xml:space="preserve"> </w:t>
      </w:r>
      <w:r>
        <w:rPr>
          <w:spacing w:val="-1"/>
        </w:rPr>
        <w:t>implementation</w:t>
      </w:r>
      <w:r>
        <w:rPr>
          <w:spacing w:val="26"/>
          <w:w w:val="101"/>
        </w:rPr>
        <w:t xml:space="preserve"> </w:t>
      </w:r>
      <w:r>
        <w:rPr>
          <w:spacing w:val="-1"/>
        </w:rPr>
        <w:t>includes</w:t>
      </w:r>
      <w:r>
        <w:rPr>
          <w:spacing w:val="28"/>
          <w:w w:val="101"/>
        </w:rPr>
        <w:t xml:space="preserve"> </w:t>
      </w:r>
      <w:r>
        <w:rPr>
          <w:spacing w:val="-1"/>
        </w:rPr>
        <w:t>a</w:t>
      </w:r>
      <w:r>
        <w:rPr>
          <w:spacing w:val="22"/>
        </w:rPr>
        <w:t xml:space="preserve"> </w:t>
      </w:r>
      <w:r>
        <w:rPr>
          <w:spacing w:val="-1"/>
        </w:rPr>
        <w:t>new</w:t>
      </w:r>
      <w:r>
        <w:rPr>
          <w:spacing w:val="27"/>
          <w:w w:val="101"/>
        </w:rPr>
        <w:t xml:space="preserve"> </w:t>
      </w:r>
      <w:r>
        <w:rPr>
          <w:spacing w:val="-1"/>
        </w:rPr>
        <w:t>or</w:t>
      </w:r>
      <w:r>
        <w:rPr>
          <w:spacing w:val="21"/>
          <w:w w:val="101"/>
        </w:rPr>
        <w:t xml:space="preserve"> </w:t>
      </w:r>
      <w:r>
        <w:rPr>
          <w:spacing w:val="-1"/>
        </w:rPr>
        <w:t>modi-</w:t>
      </w:r>
      <w:r>
        <w:t xml:space="preserve"> </w:t>
      </w:r>
      <w:r>
        <w:rPr>
          <w:spacing w:val="-1"/>
        </w:rPr>
        <w:t>fied</w:t>
      </w:r>
      <w:r>
        <w:rPr>
          <w:spacing w:val="44"/>
        </w:rPr>
        <w:t xml:space="preserve"> </w:t>
      </w:r>
      <w:r>
        <w:rPr>
          <w:spacing w:val="-1"/>
        </w:rPr>
        <w:t>DSS,an</w:t>
      </w:r>
      <w:r>
        <w:rPr>
          <w:spacing w:val="44"/>
          <w:w w:val="101"/>
        </w:rPr>
        <w:t xml:space="preserve"> </w:t>
      </w:r>
      <w:r>
        <w:rPr>
          <w:spacing w:val="-1"/>
        </w:rPr>
        <w:t>additional</w:t>
      </w:r>
      <w:r>
        <w:rPr>
          <w:spacing w:val="43"/>
          <w:w w:val="101"/>
        </w:rPr>
        <w:t xml:space="preserve"> </w:t>
      </w:r>
      <w:r>
        <w:rPr>
          <w:spacing w:val="-1"/>
        </w:rPr>
        <w:t>compliance</w:t>
      </w:r>
      <w:r>
        <w:rPr>
          <w:spacing w:val="39"/>
        </w:rPr>
        <w:t xml:space="preserve"> </w:t>
      </w:r>
      <w:r>
        <w:rPr>
          <w:spacing w:val="-1"/>
        </w:rPr>
        <w:t>matrix</w:t>
      </w:r>
      <w:r>
        <w:rPr>
          <w:spacing w:val="44"/>
        </w:rPr>
        <w:t xml:space="preserve"> </w:t>
      </w:r>
      <w:r>
        <w:rPr>
          <w:spacing w:val="-1"/>
        </w:rPr>
        <w:t>and</w:t>
      </w:r>
      <w:r>
        <w:rPr>
          <w:spacing w:val="39"/>
        </w:rPr>
        <w:t xml:space="preserve"> </w:t>
      </w:r>
      <w:r>
        <w:rPr>
          <w:spacing w:val="-1"/>
        </w:rPr>
        <w:t>test</w:t>
      </w:r>
      <w:r>
        <w:rPr>
          <w:spacing w:val="42"/>
          <w:w w:val="101"/>
        </w:rPr>
        <w:t xml:space="preserve"> </w:t>
      </w:r>
      <w:r>
        <w:rPr>
          <w:spacing w:val="-1"/>
        </w:rPr>
        <w:t>guidance</w:t>
      </w:r>
      <w:r>
        <w:t xml:space="preserve"> are</w:t>
      </w:r>
      <w:r>
        <w:rPr>
          <w:spacing w:val="2"/>
        </w:rPr>
        <w:t xml:space="preserve"> </w:t>
      </w:r>
      <w:r>
        <w:t>provided</w:t>
      </w:r>
      <w:r>
        <w:rPr>
          <w:spacing w:val="21"/>
        </w:rPr>
        <w:t xml:space="preserve"> </w:t>
      </w:r>
      <w:r>
        <w:t>in</w:t>
      </w:r>
      <w:r>
        <w:rPr>
          <w:spacing w:val="32"/>
          <w:w w:val="101"/>
        </w:rPr>
        <w:t xml:space="preserve"> </w:t>
      </w:r>
      <w:r>
        <w:rPr>
          <w:color w:val="D02030"/>
        </w:rPr>
        <w:t>A</w:t>
      </w:r>
      <w:r>
        <w:rPr>
          <w:color w:val="D02030"/>
          <w:spacing w:val="2"/>
        </w:rPr>
        <w:t>2.5</w:t>
      </w:r>
      <w:r>
        <w:rPr>
          <w:color w:val="301010"/>
          <w:spacing w:val="2"/>
        </w:rPr>
        <w:t>.</w:t>
      </w:r>
    </w:p>
    <w:p w14:paraId="58E8D59D">
      <w:pPr>
        <w:pStyle w:val="2"/>
        <w:bidi w:val="0"/>
      </w:pPr>
      <w:r>
        <w:rPr>
          <w:b/>
          <w:bCs/>
          <w:spacing w:val="-2"/>
        </w:rPr>
        <w:t>11.Precision</w:t>
      </w:r>
      <w:r>
        <w:rPr>
          <w:b/>
          <w:bCs/>
          <w:spacing w:val="17"/>
          <w:w w:val="101"/>
        </w:rPr>
        <w:t xml:space="preserve">  </w:t>
      </w:r>
      <w:r>
        <w:rPr>
          <w:b/>
          <w:bCs/>
          <w:spacing w:val="-2"/>
        </w:rPr>
        <w:t>and</w:t>
      </w:r>
      <w:r>
        <w:rPr>
          <w:b/>
          <w:bCs/>
          <w:spacing w:val="10"/>
        </w:rPr>
        <w:t xml:space="preserve">  </w:t>
      </w:r>
      <w:r>
        <w:rPr>
          <w:b/>
          <w:bCs/>
          <w:spacing w:val="-2"/>
        </w:rPr>
        <w:t>Bias</w:t>
      </w:r>
    </w:p>
    <w:p w14:paraId="3478A708">
      <w:pPr>
        <w:pStyle w:val="7"/>
        <w:spacing w:before="102" w:line="232" w:lineRule="auto"/>
        <w:ind w:right="9" w:firstLine="209"/>
        <w:jc w:val="both"/>
      </w:pPr>
      <w:r>
        <w:rPr>
          <w:spacing w:val="-1"/>
        </w:rPr>
        <w:t>11.1</w:t>
      </w:r>
      <w:r>
        <w:rPr>
          <w:spacing w:val="51"/>
          <w:w w:val="101"/>
        </w:rPr>
        <w:t xml:space="preserve"> </w:t>
      </w:r>
      <w:r>
        <w:rPr>
          <w:spacing w:val="-1"/>
        </w:rPr>
        <w:t>All</w:t>
      </w:r>
      <w:r>
        <w:rPr>
          <w:spacing w:val="42"/>
          <w:w w:val="101"/>
        </w:rPr>
        <w:t xml:space="preserve"> </w:t>
      </w:r>
      <w:r>
        <w:rPr>
          <w:spacing w:val="-1"/>
        </w:rPr>
        <w:t>requirements</w:t>
      </w:r>
      <w:r>
        <w:rPr>
          <w:spacing w:val="43"/>
          <w:w w:val="101"/>
        </w:rPr>
        <w:t xml:space="preserve"> </w:t>
      </w:r>
      <w:r>
        <w:rPr>
          <w:spacing w:val="-1"/>
        </w:rPr>
        <w:t>that</w:t>
      </w:r>
      <w:r>
        <w:rPr>
          <w:spacing w:val="42"/>
        </w:rPr>
        <w:t xml:space="preserve"> </w:t>
      </w:r>
      <w:r>
        <w:rPr>
          <w:spacing w:val="-1"/>
        </w:rPr>
        <w:t>have</w:t>
      </w:r>
      <w:r>
        <w:rPr>
          <w:spacing w:val="42"/>
          <w:w w:val="101"/>
        </w:rPr>
        <w:t xml:space="preserve"> </w:t>
      </w:r>
      <w:r>
        <w:rPr>
          <w:spacing w:val="-1"/>
        </w:rPr>
        <w:t>necessary</w:t>
      </w:r>
      <w:r>
        <w:rPr>
          <w:spacing w:val="41"/>
        </w:rPr>
        <w:t xml:space="preserve"> </w:t>
      </w:r>
      <w:r>
        <w:rPr>
          <w:spacing w:val="-1"/>
        </w:rPr>
        <w:t>precision</w:t>
      </w:r>
      <w:r>
        <w:rPr>
          <w:spacing w:val="48"/>
          <w:w w:val="101"/>
        </w:rPr>
        <w:t xml:space="preserve"> </w:t>
      </w:r>
      <w:r>
        <w:rPr>
          <w:spacing w:val="-1"/>
        </w:rPr>
        <w:t>attri-</w:t>
      </w:r>
      <w:r>
        <w:t xml:space="preserve"> butes have the required precision stated within the requi</w:t>
      </w:r>
      <w:r>
        <w:rPr>
          <w:spacing w:val="-1"/>
        </w:rPr>
        <w:t>rement</w:t>
      </w:r>
      <w:r>
        <w:t xml:space="preserve"> </w:t>
      </w:r>
      <w:r>
        <w:rPr>
          <w:spacing w:val="-1"/>
        </w:rPr>
        <w:t>i</w:t>
      </w:r>
      <w:r>
        <w:t>tself.Otherwise,the  stated</w:t>
      </w:r>
      <w:r>
        <w:rPr>
          <w:spacing w:val="41"/>
          <w:w w:val="101"/>
        </w:rPr>
        <w:t xml:space="preserve"> </w:t>
      </w:r>
      <w:r>
        <w:t>requirements</w:t>
      </w:r>
      <w:r>
        <w:rPr>
          <w:spacing w:val="42"/>
        </w:rPr>
        <w:t xml:space="preserve"> </w:t>
      </w:r>
      <w:r>
        <w:t>mu</w:t>
      </w:r>
      <w:r>
        <w:rPr>
          <w:spacing w:val="-1"/>
        </w:rPr>
        <w:t>st</w:t>
      </w:r>
      <w:r>
        <w:rPr>
          <w:spacing w:val="39"/>
          <w:w w:val="101"/>
        </w:rPr>
        <w:t xml:space="preserve"> </w:t>
      </w:r>
      <w:r>
        <w:rPr>
          <w:spacing w:val="-1"/>
        </w:rPr>
        <w:t>be</w:t>
      </w:r>
      <w:r>
        <w:rPr>
          <w:spacing w:val="42"/>
        </w:rPr>
        <w:t xml:space="preserve"> </w:t>
      </w:r>
      <w:r>
        <w:rPr>
          <w:spacing w:val="-1"/>
        </w:rPr>
        <w:t>met</w:t>
      </w:r>
      <w:r>
        <w:rPr>
          <w:spacing w:val="48"/>
        </w:rPr>
        <w:t xml:space="preserve"> </w:t>
      </w:r>
      <w:r>
        <w:rPr>
          <w:spacing w:val="-1"/>
        </w:rPr>
        <w:t>95%o</w:t>
      </w:r>
      <w:r>
        <w:t>f the</w:t>
      </w:r>
      <w:r>
        <w:rPr>
          <w:spacing w:val="36"/>
        </w:rPr>
        <w:t xml:space="preserve"> </w:t>
      </w:r>
      <w:r>
        <w:t>time</w:t>
      </w:r>
      <w:r>
        <w:rPr>
          <w:spacing w:val="35"/>
        </w:rPr>
        <w:t xml:space="preserve"> </w:t>
      </w:r>
      <w:r>
        <w:t>unless</w:t>
      </w:r>
      <w:r>
        <w:rPr>
          <w:spacing w:val="41"/>
        </w:rPr>
        <w:t xml:space="preserve"> </w:t>
      </w:r>
      <w:r>
        <w:t>other</w:t>
      </w:r>
      <w:r>
        <w:rPr>
          <w:spacing w:val="39"/>
        </w:rPr>
        <w:t xml:space="preserve"> </w:t>
      </w:r>
      <w:r>
        <w:t>loc</w:t>
      </w:r>
      <w:r>
        <w:rPr>
          <w:spacing w:val="-1"/>
        </w:rPr>
        <w:t>al</w:t>
      </w:r>
      <w:r>
        <w:rPr>
          <w:spacing w:val="36"/>
        </w:rPr>
        <w:t xml:space="preserve"> </w:t>
      </w:r>
      <w:r>
        <w:rPr>
          <w:spacing w:val="-1"/>
        </w:rPr>
        <w:t>regulations</w:t>
      </w:r>
      <w:r>
        <w:rPr>
          <w:spacing w:val="41"/>
          <w:w w:val="101"/>
        </w:rPr>
        <w:t xml:space="preserve"> </w:t>
      </w:r>
      <w:r>
        <w:rPr>
          <w:spacing w:val="-1"/>
        </w:rPr>
        <w:t>apply.For</w:t>
      </w:r>
      <w:r>
        <w:rPr>
          <w:spacing w:val="34"/>
          <w:w w:val="101"/>
        </w:rPr>
        <w:t xml:space="preserve"> </w:t>
      </w:r>
      <w:r>
        <w:rPr>
          <w:spacing w:val="-1"/>
        </w:rPr>
        <w:t>values</w:t>
      </w:r>
      <w:r>
        <w:rPr>
          <w:spacing w:val="36"/>
          <w:w w:val="101"/>
        </w:rPr>
        <w:t xml:space="preserve"> </w:t>
      </w:r>
      <w:r>
        <w:rPr>
          <w:spacing w:val="-1"/>
        </w:rPr>
        <w:t>that</w:t>
      </w:r>
      <w:r>
        <w:t xml:space="preserve"> declare</w:t>
      </w:r>
      <w:r>
        <w:rPr>
          <w:rFonts w:hint="eastAsia" w:eastAsia="宋体"/>
          <w:lang w:eastAsia="zh-CN"/>
        </w:rPr>
        <w:t xml:space="preserve"> </w:t>
      </w:r>
      <w:r>
        <w:t>their</w:t>
      </w:r>
      <w:r>
        <w:rPr>
          <w:rFonts w:hint="eastAsia" w:eastAsia="宋体"/>
          <w:lang w:eastAsia="zh-CN"/>
        </w:rPr>
        <w:t xml:space="preserve"> </w:t>
      </w:r>
      <w:r>
        <w:t>own</w:t>
      </w:r>
      <w:r>
        <w:rPr>
          <w:rFonts w:hint="eastAsia" w:eastAsia="宋体"/>
          <w:lang w:eastAsia="zh-CN"/>
        </w:rPr>
        <w:t xml:space="preserve"> </w:t>
      </w:r>
      <w:r>
        <w:t>precision(such</w:t>
      </w:r>
      <w:r>
        <w:rPr>
          <w:rFonts w:hint="eastAsia" w:eastAsia="宋体"/>
          <w:lang w:eastAsia="zh-CN"/>
        </w:rPr>
        <w:t xml:space="preserve"> </w:t>
      </w:r>
      <w:r>
        <w:t>as</w:t>
      </w:r>
      <w:r>
        <w:rPr>
          <w:rFonts w:hint="eastAsia" w:eastAsia="宋体"/>
          <w:spacing w:val="3"/>
          <w:lang w:eastAsia="zh-CN"/>
        </w:rPr>
        <w:t xml:space="preserve"> </w:t>
      </w:r>
      <w:r>
        <w:t>horizontal</w:t>
      </w:r>
      <w:r>
        <w:rPr>
          <w:rFonts w:hint="eastAsia" w:eastAsia="宋体"/>
          <w:spacing w:val="4"/>
          <w:lang w:eastAsia="zh-CN"/>
        </w:rPr>
        <w:t xml:space="preserve"> </w:t>
      </w:r>
      <w:r>
        <w:t>location,</w:t>
      </w:r>
      <w:r>
        <w:rPr>
          <w:spacing w:val="1"/>
        </w:rPr>
        <w:t xml:space="preserve"> </w:t>
      </w:r>
      <w:r>
        <w:t>vertical</w:t>
      </w:r>
      <w:r>
        <w:rPr>
          <w:spacing w:val="42"/>
        </w:rPr>
        <w:t xml:space="preserve"> </w:t>
      </w:r>
      <w:r>
        <w:t>location,speed,and</w:t>
      </w:r>
      <w:r>
        <w:rPr>
          <w:spacing w:val="38"/>
        </w:rPr>
        <w:t xml:space="preserve"> </w:t>
      </w:r>
      <w:r>
        <w:t>timestamp),the</w:t>
      </w:r>
      <w:r>
        <w:rPr>
          <w:spacing w:val="35"/>
          <w:w w:val="101"/>
        </w:rPr>
        <w:t xml:space="preserve"> </w:t>
      </w:r>
      <w:r>
        <w:t>p</w:t>
      </w:r>
      <w:r>
        <w:rPr>
          <w:spacing w:val="-1"/>
        </w:rPr>
        <w:t>recision</w:t>
      </w:r>
      <w:r>
        <w:rPr>
          <w:spacing w:val="37"/>
          <w:w w:val="101"/>
        </w:rPr>
        <w:t xml:space="preserve"> </w:t>
      </w:r>
      <w:r>
        <w:rPr>
          <w:spacing w:val="-1"/>
        </w:rPr>
        <w:t>required</w:t>
      </w:r>
      <w:r>
        <w:t xml:space="preserve">  shall be as required by local regulations.No in</w:t>
      </w:r>
      <w:r>
        <w:rPr>
          <w:spacing w:val="-1"/>
        </w:rPr>
        <w:t>formation can be</w:t>
      </w:r>
      <w:r>
        <w:t xml:space="preserve">  presented</w:t>
      </w:r>
      <w:r>
        <w:rPr>
          <w:spacing w:val="25"/>
        </w:rPr>
        <w:t xml:space="preserve"> </w:t>
      </w:r>
      <w:r>
        <w:t>on</w:t>
      </w:r>
      <w:r>
        <w:rPr>
          <w:spacing w:val="20"/>
        </w:rPr>
        <w:t xml:space="preserve"> </w:t>
      </w:r>
      <w:r>
        <w:t>the</w:t>
      </w:r>
      <w:r>
        <w:rPr>
          <w:spacing w:val="17"/>
          <w:w w:val="101"/>
        </w:rPr>
        <w:t xml:space="preserve"> </w:t>
      </w:r>
      <w:r>
        <w:t>bias</w:t>
      </w:r>
      <w:r>
        <w:rPr>
          <w:spacing w:val="25"/>
        </w:rPr>
        <w:t xml:space="preserve"> </w:t>
      </w:r>
      <w:r>
        <w:t>of the</w:t>
      </w:r>
      <w:r>
        <w:rPr>
          <w:spacing w:val="20"/>
        </w:rPr>
        <w:t xml:space="preserve"> </w:t>
      </w:r>
      <w:r>
        <w:t>test</w:t>
      </w:r>
      <w:r>
        <w:rPr>
          <w:spacing w:val="19"/>
        </w:rPr>
        <w:t xml:space="preserve"> </w:t>
      </w:r>
      <w:r>
        <w:t>me</w:t>
      </w:r>
      <w:r>
        <w:rPr>
          <w:spacing w:val="-1"/>
        </w:rPr>
        <w:t>thods</w:t>
      </w:r>
      <w:r>
        <w:rPr>
          <w:spacing w:val="23"/>
          <w:w w:val="101"/>
        </w:rPr>
        <w:t xml:space="preserve"> </w:t>
      </w:r>
      <w:r>
        <w:rPr>
          <w:spacing w:val="-1"/>
        </w:rPr>
        <w:t>in</w:t>
      </w:r>
      <w:r>
        <w:rPr>
          <w:spacing w:val="20"/>
        </w:rPr>
        <w:t xml:space="preserve"> </w:t>
      </w:r>
      <w:r>
        <w:rPr>
          <w:spacing w:val="-1"/>
        </w:rPr>
        <w:t>this</w:t>
      </w:r>
      <w:r>
        <w:rPr>
          <w:spacing w:val="28"/>
        </w:rPr>
        <w:t xml:space="preserve"> </w:t>
      </w:r>
      <w:r>
        <w:rPr>
          <w:spacing w:val="-1"/>
        </w:rPr>
        <w:t>specification</w:t>
      </w:r>
      <w:r>
        <w:t xml:space="preserve"> because no such req</w:t>
      </w:r>
      <w:r>
        <w:rPr>
          <w:spacing w:val="-1"/>
        </w:rPr>
        <w:t>uirements have an accepted reference value</w:t>
      </w:r>
      <w:r>
        <w:t xml:space="preserve"> </w:t>
      </w:r>
      <w:r>
        <w:rPr>
          <w:spacing w:val="-1"/>
        </w:rPr>
        <w:t>available.</w:t>
      </w:r>
    </w:p>
    <w:p w14:paraId="6F3666A5">
      <w:pPr>
        <w:spacing w:line="283" w:lineRule="auto"/>
        <w:rPr>
          <w:rFonts w:ascii="Arial"/>
          <w:sz w:val="21"/>
        </w:rPr>
      </w:pPr>
    </w:p>
    <w:p w14:paraId="56638AE8">
      <w:pPr>
        <w:pStyle w:val="2"/>
        <w:bidi w:val="0"/>
      </w:pPr>
      <w:r>
        <w:rPr>
          <w:b/>
          <w:bCs/>
          <w:spacing w:val="-2"/>
        </w:rPr>
        <w:t>12.Product</w:t>
      </w:r>
      <w:r>
        <w:rPr>
          <w:rFonts w:hint="eastAsia"/>
          <w:b/>
          <w:bCs/>
          <w:spacing w:val="17"/>
          <w:w w:val="101"/>
          <w:lang w:eastAsia="zh-CN"/>
        </w:rPr>
        <w:t xml:space="preserve"> </w:t>
      </w:r>
      <w:r>
        <w:rPr>
          <w:b/>
          <w:bCs/>
          <w:spacing w:val="-2"/>
        </w:rPr>
        <w:t>Marking</w:t>
      </w:r>
    </w:p>
    <w:p w14:paraId="5CF5A92C">
      <w:pPr>
        <w:pStyle w:val="7"/>
        <w:spacing w:before="107" w:line="231" w:lineRule="auto"/>
        <w:ind w:firstLine="209"/>
      </w:pPr>
      <w:r>
        <w:rPr>
          <w:spacing w:val="-1"/>
        </w:rPr>
        <w:t>12</w:t>
      </w:r>
      <w:r>
        <w:t>.1  UAS  that  are  capable</w:t>
      </w:r>
      <w:r>
        <w:rPr>
          <w:spacing w:val="5"/>
        </w:rPr>
        <w:t xml:space="preserve">  </w:t>
      </w:r>
      <w:r>
        <w:t xml:space="preserve">of  meeting  the  </w:t>
      </w:r>
      <w:r>
        <w:rPr>
          <w:spacing w:val="-1"/>
        </w:rPr>
        <w:t>threshold</w:t>
      </w:r>
      <w:r>
        <w:rPr>
          <w:spacing w:val="6"/>
        </w:rPr>
        <w:t xml:space="preserve">  </w:t>
      </w:r>
      <w:r>
        <w:rPr>
          <w:spacing w:val="-1"/>
        </w:rPr>
        <w:t>fo</w:t>
      </w:r>
      <w:r>
        <w:rPr>
          <w:spacing w:val="1"/>
        </w:rPr>
        <w:t xml:space="preserve">r </w:t>
      </w:r>
      <w:r>
        <w:rPr>
          <w:spacing w:val="-1"/>
        </w:rPr>
        <w:t>compliance</w:t>
      </w:r>
      <w:r>
        <w:rPr>
          <w:spacing w:val="37"/>
        </w:rPr>
        <w:t xml:space="preserve"> </w:t>
      </w:r>
      <w:r>
        <w:rPr>
          <w:spacing w:val="-1"/>
        </w:rPr>
        <w:t>with</w:t>
      </w:r>
      <w:r>
        <w:rPr>
          <w:spacing w:val="30"/>
        </w:rPr>
        <w:t xml:space="preserve"> </w:t>
      </w:r>
      <w:r>
        <w:rPr>
          <w:spacing w:val="-1"/>
        </w:rPr>
        <w:t>this</w:t>
      </w:r>
      <w:r>
        <w:rPr>
          <w:spacing w:val="38"/>
        </w:rPr>
        <w:t xml:space="preserve"> </w:t>
      </w:r>
      <w:r>
        <w:rPr>
          <w:spacing w:val="-1"/>
        </w:rPr>
        <w:t>specification</w:t>
      </w:r>
      <w:r>
        <w:rPr>
          <w:spacing w:val="38"/>
        </w:rPr>
        <w:t xml:space="preserve"> </w:t>
      </w:r>
      <w:r>
        <w:rPr>
          <w:spacing w:val="-1"/>
        </w:rPr>
        <w:t>should</w:t>
      </w:r>
      <w:r>
        <w:rPr>
          <w:spacing w:val="28"/>
        </w:rPr>
        <w:t xml:space="preserve"> </w:t>
      </w:r>
      <w:r>
        <w:rPr>
          <w:spacing w:val="-1"/>
        </w:rPr>
        <w:t>be</w:t>
      </w:r>
      <w:r>
        <w:rPr>
          <w:spacing w:val="34"/>
        </w:rPr>
        <w:t xml:space="preserve"> </w:t>
      </w:r>
      <w:r>
        <w:rPr>
          <w:spacing w:val="-1"/>
        </w:rPr>
        <w:t>labeled</w:t>
      </w:r>
      <w:r>
        <w:rPr>
          <w:spacing w:val="31"/>
          <w:w w:val="101"/>
        </w:rPr>
        <w:t xml:space="preserve"> </w:t>
      </w:r>
      <w:r>
        <w:rPr>
          <w:spacing w:val="-1"/>
        </w:rPr>
        <w:t>Remote</w:t>
      </w:r>
      <w:r>
        <w:t xml:space="preserve"> </w:t>
      </w:r>
      <w:r>
        <w:rPr>
          <w:spacing w:val="-2"/>
        </w:rPr>
        <w:t>ID</w:t>
      </w:r>
      <w:r>
        <w:rPr>
          <w:spacing w:val="38"/>
        </w:rPr>
        <w:t xml:space="preserve"> </w:t>
      </w:r>
      <w:r>
        <w:rPr>
          <w:spacing w:val="-2"/>
        </w:rPr>
        <w:t>and</w:t>
      </w:r>
      <w:r>
        <w:rPr>
          <w:spacing w:val="21"/>
          <w:w w:val="101"/>
        </w:rPr>
        <w:t xml:space="preserve"> </w:t>
      </w:r>
      <w:r>
        <w:rPr>
          <w:spacing w:val="-2"/>
        </w:rPr>
        <w:t>Tracking</w:t>
      </w:r>
      <w:r>
        <w:rPr>
          <w:spacing w:val="23"/>
        </w:rPr>
        <w:t xml:space="preserve"> </w:t>
      </w:r>
      <w:r>
        <w:rPr>
          <w:spacing w:val="-2"/>
        </w:rPr>
        <w:t>capable.</w:t>
      </w:r>
    </w:p>
    <w:p w14:paraId="663B5C4C">
      <w:pPr>
        <w:pStyle w:val="7"/>
        <w:spacing w:before="62" w:line="266" w:lineRule="exact"/>
        <w:ind w:left="209"/>
      </w:pPr>
      <w:r>
        <w:rPr>
          <w:i/>
          <w:iCs/>
          <w:spacing w:val="-1"/>
          <w:position w:val="1"/>
        </w:rPr>
        <w:t>12.2  UAS</w:t>
      </w:r>
      <w:r>
        <w:rPr>
          <w:i/>
          <w:iCs/>
          <w:spacing w:val="35"/>
          <w:position w:val="1"/>
        </w:rPr>
        <w:t xml:space="preserve"> </w:t>
      </w:r>
      <w:r>
        <w:rPr>
          <w:i/>
          <w:iCs/>
          <w:spacing w:val="-1"/>
          <w:position w:val="1"/>
        </w:rPr>
        <w:t>that</w:t>
      </w:r>
      <w:r>
        <w:rPr>
          <w:i/>
          <w:iCs/>
          <w:spacing w:val="14"/>
          <w:position w:val="1"/>
        </w:rPr>
        <w:t xml:space="preserve"> </w:t>
      </w:r>
      <w:r>
        <w:rPr>
          <w:i/>
          <w:iCs/>
          <w:spacing w:val="-1"/>
          <w:position w:val="1"/>
        </w:rPr>
        <w:t>Are</w:t>
      </w:r>
      <w:r>
        <w:rPr>
          <w:i/>
          <w:iCs/>
          <w:spacing w:val="22"/>
          <w:position w:val="1"/>
        </w:rPr>
        <w:t xml:space="preserve"> </w:t>
      </w:r>
      <w:r>
        <w:rPr>
          <w:i/>
          <w:iCs/>
          <w:spacing w:val="-1"/>
          <w:position w:val="1"/>
        </w:rPr>
        <w:t>Marked:</w:t>
      </w:r>
    </w:p>
    <w:p w14:paraId="72C71DBA">
      <w:pPr>
        <w:pStyle w:val="7"/>
        <w:spacing w:before="8" w:line="221" w:lineRule="auto"/>
        <w:ind w:right="18" w:firstLine="209"/>
      </w:pPr>
      <w:r>
        <w:t>12.2.1“ASTM  F3411-22a-RID-N”compliant  must</w:t>
      </w:r>
      <w:r>
        <w:rPr>
          <w:spacing w:val="11"/>
        </w:rPr>
        <w:t xml:space="preserve">  </w:t>
      </w:r>
      <w:r>
        <w:t>com</w:t>
      </w:r>
      <w:r>
        <w:rPr>
          <w:spacing w:val="-1"/>
        </w:rPr>
        <w:t>ply</w:t>
      </w:r>
      <w:r>
        <w:t xml:space="preserve"> </w:t>
      </w:r>
      <w:r>
        <w:rPr>
          <w:spacing w:val="-1"/>
        </w:rPr>
        <w:t>with</w:t>
      </w:r>
      <w:r>
        <w:rPr>
          <w:spacing w:val="33"/>
          <w:w w:val="101"/>
        </w:rPr>
        <w:t xml:space="preserve"> </w:t>
      </w:r>
      <w:r>
        <w:rPr>
          <w:spacing w:val="-1"/>
        </w:rPr>
        <w:t>the</w:t>
      </w:r>
      <w:r>
        <w:rPr>
          <w:spacing w:val="19"/>
        </w:rPr>
        <w:t xml:space="preserve"> </w:t>
      </w:r>
      <w:r>
        <w:rPr>
          <w:spacing w:val="-1"/>
        </w:rPr>
        <w:t>Network</w:t>
      </w:r>
      <w:r>
        <w:rPr>
          <w:spacing w:val="23"/>
          <w:w w:val="101"/>
        </w:rPr>
        <w:t xml:space="preserve"> </w:t>
      </w:r>
      <w:r>
        <w:rPr>
          <w:spacing w:val="-1"/>
        </w:rPr>
        <w:t>Remote</w:t>
      </w:r>
      <w:r>
        <w:rPr>
          <w:spacing w:val="26"/>
          <w:w w:val="101"/>
        </w:rPr>
        <w:t xml:space="preserve"> </w:t>
      </w:r>
      <w:r>
        <w:rPr>
          <w:spacing w:val="-1"/>
        </w:rPr>
        <w:t>ID</w:t>
      </w:r>
      <w:r>
        <w:rPr>
          <w:spacing w:val="31"/>
          <w:w w:val="101"/>
        </w:rPr>
        <w:t xml:space="preserve"> </w:t>
      </w:r>
      <w:r>
        <w:rPr>
          <w:spacing w:val="-1"/>
        </w:rPr>
        <w:t>standard.</w:t>
      </w:r>
    </w:p>
    <w:p w14:paraId="5E530267">
      <w:pPr>
        <w:pStyle w:val="7"/>
        <w:spacing w:before="35" w:line="227" w:lineRule="auto"/>
        <w:ind w:right="18" w:firstLine="209"/>
      </w:pPr>
      <w:r>
        <w:rPr>
          <w:spacing w:val="-1"/>
        </w:rPr>
        <w:t>12.2.2“ASTM  F3411-22a-RID-B”compliant</w:t>
      </w:r>
      <w:r>
        <w:rPr>
          <w:spacing w:val="15"/>
          <w:w w:val="101"/>
        </w:rPr>
        <w:t xml:space="preserve">  </w:t>
      </w:r>
      <w:r>
        <w:rPr>
          <w:spacing w:val="-1"/>
        </w:rPr>
        <w:t>must</w:t>
      </w:r>
      <w:r>
        <w:rPr>
          <w:rFonts w:hint="eastAsia" w:eastAsia="宋体"/>
          <w:spacing w:val="-1"/>
          <w:lang w:eastAsia="zh-CN"/>
        </w:rPr>
        <w:t xml:space="preserve"> </w:t>
      </w:r>
      <w:r>
        <w:rPr>
          <w:spacing w:val="-1"/>
        </w:rPr>
        <w:t>comply</w:t>
      </w:r>
      <w:r>
        <w:t xml:space="preserve"> </w:t>
      </w:r>
      <w:r>
        <w:rPr>
          <w:spacing w:val="-1"/>
        </w:rPr>
        <w:t>with</w:t>
      </w:r>
      <w:r>
        <w:rPr>
          <w:spacing w:val="26"/>
          <w:w w:val="101"/>
        </w:rPr>
        <w:t xml:space="preserve"> </w:t>
      </w:r>
      <w:r>
        <w:rPr>
          <w:spacing w:val="-1"/>
        </w:rPr>
        <w:t>the</w:t>
      </w:r>
      <w:r>
        <w:rPr>
          <w:spacing w:val="23"/>
        </w:rPr>
        <w:t xml:space="preserve"> </w:t>
      </w:r>
      <w:r>
        <w:rPr>
          <w:spacing w:val="-1"/>
        </w:rPr>
        <w:t>Broadcast</w:t>
      </w:r>
      <w:r>
        <w:rPr>
          <w:spacing w:val="22"/>
          <w:w w:val="101"/>
        </w:rPr>
        <w:t xml:space="preserve"> </w:t>
      </w:r>
      <w:r>
        <w:rPr>
          <w:spacing w:val="-1"/>
        </w:rPr>
        <w:t>Remote</w:t>
      </w:r>
      <w:r>
        <w:rPr>
          <w:spacing w:val="24"/>
          <w:w w:val="101"/>
        </w:rPr>
        <w:t xml:space="preserve"> </w:t>
      </w:r>
      <w:r>
        <w:rPr>
          <w:spacing w:val="-1"/>
        </w:rPr>
        <w:t>ID</w:t>
      </w:r>
      <w:r>
        <w:rPr>
          <w:spacing w:val="29"/>
          <w:w w:val="101"/>
        </w:rPr>
        <w:t xml:space="preserve"> </w:t>
      </w:r>
      <w:r>
        <w:rPr>
          <w:spacing w:val="-1"/>
        </w:rPr>
        <w:t>standard.</w:t>
      </w:r>
    </w:p>
    <w:p w14:paraId="4E36153F">
      <w:pPr>
        <w:pStyle w:val="7"/>
        <w:spacing w:before="25" w:line="227" w:lineRule="auto"/>
        <w:ind w:right="18" w:firstLine="209"/>
      </w:pPr>
      <w:r>
        <w:t>12.2.3“ASTM</w:t>
      </w:r>
      <w:r>
        <w:rPr>
          <w:rFonts w:hint="eastAsia" w:eastAsia="宋体"/>
          <w:lang w:eastAsia="zh-CN"/>
        </w:rPr>
        <w:t xml:space="preserve"> </w:t>
      </w:r>
      <w:r>
        <w:t xml:space="preserve"> F3411-22a-RID-NB”mus</w:t>
      </w:r>
      <w:r>
        <w:rPr>
          <w:spacing w:val="-1"/>
        </w:rPr>
        <w:t>t</w:t>
      </w:r>
      <w:r>
        <w:rPr>
          <w:rFonts w:hint="eastAsia" w:eastAsia="宋体"/>
          <w:spacing w:val="-1"/>
          <w:lang w:eastAsia="zh-CN"/>
        </w:rPr>
        <w:t xml:space="preserve"> </w:t>
      </w:r>
      <w:r>
        <w:rPr>
          <w:spacing w:val="-1"/>
        </w:rPr>
        <w:t>comply</w:t>
      </w:r>
      <w:r>
        <w:rPr>
          <w:rFonts w:hint="eastAsia" w:eastAsia="宋体"/>
          <w:spacing w:val="-1"/>
          <w:lang w:eastAsia="zh-CN"/>
        </w:rPr>
        <w:t xml:space="preserve"> </w:t>
      </w:r>
      <w:r>
        <w:rPr>
          <w:spacing w:val="-1"/>
        </w:rPr>
        <w:t xml:space="preserve"> with</w:t>
      </w:r>
      <w:r>
        <w:t xml:space="preserve"> </w:t>
      </w:r>
      <w:r>
        <w:rPr>
          <w:spacing w:val="-1"/>
        </w:rPr>
        <w:t>both</w:t>
      </w:r>
      <w:r>
        <w:rPr>
          <w:spacing w:val="35"/>
        </w:rPr>
        <w:t xml:space="preserve"> </w:t>
      </w:r>
      <w:r>
        <w:rPr>
          <w:spacing w:val="-1"/>
        </w:rPr>
        <w:t>the</w:t>
      </w:r>
      <w:r>
        <w:rPr>
          <w:spacing w:val="23"/>
          <w:w w:val="101"/>
        </w:rPr>
        <w:t xml:space="preserve"> </w:t>
      </w:r>
      <w:r>
        <w:rPr>
          <w:spacing w:val="-1"/>
        </w:rPr>
        <w:t>Broadcast</w:t>
      </w:r>
      <w:r>
        <w:rPr>
          <w:spacing w:val="27"/>
        </w:rPr>
        <w:t xml:space="preserve"> </w:t>
      </w:r>
      <w:r>
        <w:rPr>
          <w:spacing w:val="-1"/>
        </w:rPr>
        <w:t>and</w:t>
      </w:r>
      <w:r>
        <w:rPr>
          <w:spacing w:val="17"/>
          <w:w w:val="101"/>
        </w:rPr>
        <w:t xml:space="preserve"> </w:t>
      </w:r>
      <w:r>
        <w:rPr>
          <w:spacing w:val="-1"/>
        </w:rPr>
        <w:t>Network</w:t>
      </w:r>
      <w:r>
        <w:rPr>
          <w:spacing w:val="22"/>
        </w:rPr>
        <w:t xml:space="preserve"> </w:t>
      </w:r>
      <w:r>
        <w:rPr>
          <w:spacing w:val="-1"/>
        </w:rPr>
        <w:t>Remote</w:t>
      </w:r>
      <w:r>
        <w:rPr>
          <w:spacing w:val="25"/>
          <w:w w:val="101"/>
        </w:rPr>
        <w:t xml:space="preserve"> </w:t>
      </w:r>
      <w:r>
        <w:rPr>
          <w:spacing w:val="-1"/>
        </w:rPr>
        <w:t>ID</w:t>
      </w:r>
      <w:r>
        <w:rPr>
          <w:spacing w:val="30"/>
        </w:rPr>
        <w:t xml:space="preserve"> </w:t>
      </w:r>
      <w:r>
        <w:rPr>
          <w:spacing w:val="-1"/>
        </w:rPr>
        <w:t>standards.</w:t>
      </w:r>
    </w:p>
    <w:p w14:paraId="00904AFB">
      <w:pPr>
        <w:pStyle w:val="2"/>
        <w:bidi w:val="0"/>
      </w:pPr>
      <w:r>
        <w:rPr>
          <w:b/>
          <w:bCs/>
          <w:spacing w:val="-1"/>
        </w:rPr>
        <w:t>13.Packaging  and</w:t>
      </w:r>
      <w:r>
        <w:rPr>
          <w:b/>
          <w:bCs/>
          <w:spacing w:val="12"/>
          <w:w w:val="101"/>
        </w:rPr>
        <w:t xml:space="preserve">  </w:t>
      </w:r>
      <w:r>
        <w:rPr>
          <w:b/>
          <w:bCs/>
          <w:spacing w:val="-1"/>
        </w:rPr>
        <w:t>Package</w:t>
      </w:r>
      <w:r>
        <w:rPr>
          <w:b/>
          <w:bCs/>
          <w:spacing w:val="5"/>
        </w:rPr>
        <w:t xml:space="preserve">  </w:t>
      </w:r>
      <w:r>
        <w:rPr>
          <w:b/>
          <w:bCs/>
          <w:spacing w:val="-1"/>
        </w:rPr>
        <w:t>Marking</w:t>
      </w:r>
    </w:p>
    <w:p w14:paraId="18406D1E">
      <w:pPr>
        <w:pStyle w:val="7"/>
        <w:spacing w:before="127" w:line="234" w:lineRule="auto"/>
        <w:ind w:right="14" w:firstLine="209"/>
        <w:jc w:val="both"/>
      </w:pPr>
      <w:r>
        <w:rPr>
          <w:spacing w:val="1"/>
        </w:rPr>
        <w:t>13.1</w:t>
      </w:r>
      <w:r>
        <w:rPr>
          <w:spacing w:val="16"/>
          <w:w w:val="101"/>
        </w:rPr>
        <w:t xml:space="preserve"> </w:t>
      </w:r>
      <w:r>
        <w:t>The</w:t>
      </w:r>
      <w:r>
        <w:rPr>
          <w:spacing w:val="1"/>
        </w:rPr>
        <w:t xml:space="preserve"> </w:t>
      </w:r>
      <w:r>
        <w:t>packaging</w:t>
      </w:r>
      <w:r>
        <w:rPr>
          <w:spacing w:val="17"/>
          <w:w w:val="101"/>
        </w:rPr>
        <w:t xml:space="preserve"> </w:t>
      </w:r>
      <w:r>
        <w:t>of</w:t>
      </w:r>
      <w:r>
        <w:rPr>
          <w:spacing w:val="-9"/>
        </w:rPr>
        <w:t xml:space="preserve"> </w:t>
      </w:r>
      <w:r>
        <w:t>UAS</w:t>
      </w:r>
      <w:r>
        <w:rPr>
          <w:spacing w:val="1"/>
        </w:rPr>
        <w:t xml:space="preserve"> </w:t>
      </w:r>
      <w:r>
        <w:t>that</w:t>
      </w:r>
      <w:r>
        <w:rPr>
          <w:spacing w:val="17"/>
        </w:rPr>
        <w:t xml:space="preserve"> </w:t>
      </w:r>
      <w:r>
        <w:t>are</w:t>
      </w:r>
      <w:r>
        <w:rPr>
          <w:spacing w:val="17"/>
        </w:rPr>
        <w:t xml:space="preserve"> </w:t>
      </w:r>
      <w:r>
        <w:t>capable</w:t>
      </w:r>
      <w:r>
        <w:rPr>
          <w:spacing w:val="17"/>
        </w:rPr>
        <w:t xml:space="preserve"> </w:t>
      </w:r>
      <w:r>
        <w:t>of</w:t>
      </w:r>
      <w:r>
        <w:rPr>
          <w:spacing w:val="-9"/>
        </w:rPr>
        <w:t xml:space="preserve"> </w:t>
      </w:r>
      <w:r>
        <w:t>meeting</w:t>
      </w:r>
      <w:r>
        <w:rPr>
          <w:spacing w:val="1"/>
        </w:rPr>
        <w:t xml:space="preserve"> </w:t>
      </w:r>
      <w:r>
        <w:t>the threshold  for  compliance</w:t>
      </w:r>
      <w:r>
        <w:rPr>
          <w:spacing w:val="5"/>
        </w:rPr>
        <w:t xml:space="preserve">  </w:t>
      </w:r>
      <w:r>
        <w:t>with</w:t>
      </w:r>
      <w:r>
        <w:rPr>
          <w:spacing w:val="6"/>
        </w:rPr>
        <w:t xml:space="preserve">  </w:t>
      </w:r>
      <w:r>
        <w:t>this</w:t>
      </w:r>
      <w:r>
        <w:rPr>
          <w:spacing w:val="9"/>
        </w:rPr>
        <w:t xml:space="preserve">  </w:t>
      </w:r>
      <w:r>
        <w:t>specifica</w:t>
      </w:r>
      <w:r>
        <w:rPr>
          <w:spacing w:val="-1"/>
        </w:rPr>
        <w:t>tion</w:t>
      </w:r>
      <w:r>
        <w:rPr>
          <w:spacing w:val="9"/>
        </w:rPr>
        <w:t xml:space="preserve">  </w:t>
      </w:r>
      <w:r>
        <w:rPr>
          <w:spacing w:val="-1"/>
        </w:rPr>
        <w:t>should</w:t>
      </w:r>
      <w:r>
        <w:rPr>
          <w:spacing w:val="5"/>
        </w:rPr>
        <w:t xml:space="preserve">  </w:t>
      </w:r>
      <w:r>
        <w:rPr>
          <w:spacing w:val="-1"/>
        </w:rPr>
        <w:t>be</w:t>
      </w:r>
      <w:r>
        <w:t xml:space="preserve"> </w:t>
      </w:r>
      <w:r>
        <w:rPr>
          <w:spacing w:val="-1"/>
        </w:rPr>
        <w:t>labeled</w:t>
      </w:r>
      <w:r>
        <w:rPr>
          <w:spacing w:val="24"/>
          <w:w w:val="101"/>
        </w:rPr>
        <w:t xml:space="preserve"> </w:t>
      </w:r>
      <w:r>
        <w:rPr>
          <w:spacing w:val="-1"/>
        </w:rPr>
        <w:t>ID</w:t>
      </w:r>
      <w:r>
        <w:rPr>
          <w:spacing w:val="27"/>
        </w:rPr>
        <w:t xml:space="preserve"> </w:t>
      </w:r>
      <w:r>
        <w:rPr>
          <w:spacing w:val="-1"/>
        </w:rPr>
        <w:t>and</w:t>
      </w:r>
      <w:r>
        <w:rPr>
          <w:spacing w:val="21"/>
          <w:w w:val="101"/>
        </w:rPr>
        <w:t xml:space="preserve"> </w:t>
      </w:r>
      <w:r>
        <w:rPr>
          <w:spacing w:val="-1"/>
        </w:rPr>
        <w:t>tracking</w:t>
      </w:r>
      <w:r>
        <w:rPr>
          <w:spacing w:val="26"/>
          <w:w w:val="101"/>
        </w:rPr>
        <w:t xml:space="preserve"> </w:t>
      </w:r>
      <w:r>
        <w:rPr>
          <w:spacing w:val="-1"/>
        </w:rPr>
        <w:t>capabl</w:t>
      </w:r>
      <w:r>
        <w:rPr>
          <w:spacing w:val="-2"/>
        </w:rPr>
        <w:t>e.</w:t>
      </w:r>
    </w:p>
    <w:p w14:paraId="77853770">
      <w:pPr>
        <w:spacing w:before="140" w:line="214" w:lineRule="auto"/>
        <w:ind w:left="3372"/>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21</w:t>
      </w:r>
      <w:r>
        <w:rPr>
          <w:rFonts w:ascii="宋体" w:hAnsi="宋体" w:eastAsia="宋体" w:cs="宋体"/>
          <w:spacing w:val="-1"/>
          <w:sz w:val="15"/>
          <w:szCs w:val="15"/>
        </w:rPr>
        <w:t xml:space="preserve"> </w:t>
      </w:r>
      <w:r>
        <w:rPr>
          <w:rFonts w:ascii="宋体" w:hAnsi="宋体" w:eastAsia="宋体" w:cs="宋体"/>
          <w:b/>
          <w:bCs/>
          <w:spacing w:val="-1"/>
          <w:sz w:val="15"/>
          <w:szCs w:val="15"/>
        </w:rPr>
        <w:t>All</w:t>
      </w:r>
      <w:r>
        <w:rPr>
          <w:rFonts w:ascii="宋体" w:hAnsi="宋体" w:eastAsia="宋体" w:cs="宋体"/>
          <w:spacing w:val="-1"/>
          <w:sz w:val="15"/>
          <w:szCs w:val="15"/>
        </w:rPr>
        <w:t xml:space="preserve"> </w:t>
      </w:r>
      <w:r>
        <w:rPr>
          <w:rFonts w:ascii="宋体" w:hAnsi="宋体" w:eastAsia="宋体" w:cs="宋体"/>
          <w:b/>
          <w:bCs/>
          <w:spacing w:val="-1"/>
          <w:sz w:val="15"/>
          <w:szCs w:val="15"/>
        </w:rPr>
        <w:t>Method</w:t>
      </w:r>
      <w:r>
        <w:rPr>
          <w:rFonts w:ascii="宋体" w:hAnsi="宋体" w:eastAsia="宋体" w:cs="宋体"/>
          <w:b/>
          <w:bCs/>
          <w:spacing w:val="-2"/>
          <w:sz w:val="15"/>
          <w:szCs w:val="15"/>
        </w:rPr>
        <w:t>s</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p w14:paraId="7D404784">
      <w:pPr>
        <w:spacing w:before="78" w:line="214" w:lineRule="auto"/>
        <w:ind w:left="520"/>
        <w:rPr>
          <w:rFonts w:ascii="宋体" w:hAnsi="宋体" w:eastAsia="宋体" w:cs="宋体"/>
          <w:sz w:val="15"/>
          <w:szCs w:val="15"/>
        </w:rPr>
      </w:pPr>
      <w:r>
        <w:pict>
          <v:shape id="_x0000_s1170" o:spid="_x0000_s1170" style="position:absolute;left:0pt;margin-left:9.75pt;margin-top:13.8pt;height:0.5pt;width:461.05pt;z-index:251685888;mso-width-relative:page;mso-height-relative:page;" filled="f" stroked="t" coordsize="9220,10" path="m0,5l1710,5m1710,5l3750,5m3750,5l7229,5m7229,5l9220,5m0,5l1710,5m1710,5l3750,5m3750,5l7229,5m7229,5l9220,5e">
            <v:fill on="f" focussize="0,0"/>
            <v:stroke weight="0.5pt" color="#000000" miterlimit="10" joinstyle="miter"/>
            <v:imagedata o:title=""/>
            <o:lock v:ext="edit"/>
          </v:shape>
        </w:pict>
      </w:r>
      <w:r>
        <w:rPr>
          <w:rFonts w:ascii="宋体" w:hAnsi="宋体" w:eastAsia="宋体" w:cs="宋体"/>
          <w:spacing w:val="-1"/>
          <w:sz w:val="15"/>
          <w:szCs w:val="15"/>
        </w:rPr>
        <w:t>Requirement ID</w:t>
      </w:r>
      <w:r>
        <w:rPr>
          <w:rFonts w:hint="eastAsia" w:ascii="宋体" w:hAnsi="宋体" w:eastAsia="宋体" w:cs="宋体"/>
          <w:spacing w:val="4"/>
          <w:sz w:val="15"/>
          <w:szCs w:val="15"/>
          <w:lang w:eastAsia="zh-CN"/>
        </w:rPr>
        <w:t xml:space="preserve"> </w:t>
      </w:r>
      <w:r>
        <w:rPr>
          <w:rFonts w:ascii="宋体" w:hAnsi="宋体" w:eastAsia="宋体" w:cs="宋体"/>
          <w:spacing w:val="-1"/>
          <w:position w:val="-1"/>
          <w:sz w:val="15"/>
          <w:szCs w:val="15"/>
        </w:rPr>
        <w:t>Section Reference</w:t>
      </w:r>
      <w:r>
        <w:rPr>
          <w:rFonts w:hint="eastAsia" w:ascii="宋体" w:hAnsi="宋体" w:eastAsia="宋体" w:cs="宋体"/>
          <w:spacing w:val="8"/>
          <w:position w:val="-1"/>
          <w:sz w:val="15"/>
          <w:szCs w:val="15"/>
          <w:lang w:eastAsia="zh-CN"/>
        </w:rPr>
        <w:t xml:space="preserve"> </w:t>
      </w:r>
      <w:r>
        <w:rPr>
          <w:rFonts w:ascii="宋体" w:hAnsi="宋体" w:eastAsia="宋体" w:cs="宋体"/>
          <w:spacing w:val="-1"/>
          <w:sz w:val="15"/>
          <w:szCs w:val="15"/>
        </w:rPr>
        <w:t>Compliant  (Y/N)</w:t>
      </w:r>
      <w:r>
        <w:rPr>
          <w:rFonts w:hint="eastAsia" w:ascii="宋体" w:hAnsi="宋体" w:eastAsia="宋体" w:cs="宋体"/>
          <w:spacing w:val="-1"/>
          <w:sz w:val="15"/>
          <w:szCs w:val="15"/>
          <w:lang w:eastAsia="zh-CN"/>
        </w:rPr>
        <w:t xml:space="preserve">  </w:t>
      </w:r>
      <w:r>
        <w:rPr>
          <w:rFonts w:ascii="宋体" w:hAnsi="宋体" w:eastAsia="宋体" w:cs="宋体"/>
          <w:spacing w:val="-2"/>
          <w:position w:val="-1"/>
          <w:sz w:val="15"/>
          <w:szCs w:val="15"/>
        </w:rPr>
        <w:t>Notes</w:t>
      </w:r>
    </w:p>
    <w:p w14:paraId="0E05D566">
      <w:pPr>
        <w:spacing w:line="25" w:lineRule="exact"/>
      </w:pPr>
    </w:p>
    <w:p w14:paraId="64C753FF">
      <w:pPr>
        <w:spacing w:line="25" w:lineRule="exact"/>
        <w:sectPr>
          <w:headerReference r:id="rId16" w:type="default"/>
          <w:footerReference r:id="rId17" w:type="default"/>
          <w:pgSz w:w="11900" w:h="16840"/>
          <w:pgMar w:top="1640" w:right="719" w:bottom="1184" w:left="719" w:header="1209" w:footer="1049" w:gutter="0"/>
          <w:cols w:equalWidth="0" w:num="1">
            <w:col w:w="10461"/>
          </w:cols>
        </w:sectPr>
      </w:pPr>
    </w:p>
    <w:p w14:paraId="2D1CEB73">
      <w:pPr>
        <w:spacing w:before="52" w:line="184" w:lineRule="auto"/>
        <w:ind w:left="780"/>
        <w:rPr>
          <w:rFonts w:ascii="宋体" w:hAnsi="宋体" w:eastAsia="宋体" w:cs="宋体"/>
          <w:sz w:val="15"/>
          <w:szCs w:val="15"/>
        </w:rPr>
      </w:pPr>
      <w:r>
        <w:rPr>
          <w:rFonts w:ascii="宋体" w:hAnsi="宋体" w:eastAsia="宋体" w:cs="宋体"/>
          <w:spacing w:val="-1"/>
          <w:sz w:val="15"/>
          <w:szCs w:val="15"/>
        </w:rPr>
        <w:t>BPWO010</w:t>
      </w:r>
    </w:p>
    <w:p w14:paraId="5A29EABB">
      <w:pPr>
        <w:spacing w:before="51" w:line="203" w:lineRule="auto"/>
        <w:ind w:left="780" w:right="1217"/>
        <w:rPr>
          <w:rFonts w:ascii="宋体" w:hAnsi="宋体" w:eastAsia="宋体" w:cs="宋体"/>
          <w:sz w:val="15"/>
          <w:szCs w:val="15"/>
        </w:rPr>
      </w:pPr>
      <w:r>
        <w:rPr>
          <w:rFonts w:ascii="宋体" w:hAnsi="宋体" w:eastAsia="宋体" w:cs="宋体"/>
          <w:spacing w:val="-1"/>
          <w:sz w:val="15"/>
          <w:szCs w:val="15"/>
        </w:rPr>
        <w:t>BUR0010</w:t>
      </w:r>
      <w:r>
        <w:rPr>
          <w:rFonts w:ascii="宋体" w:hAnsi="宋体" w:eastAsia="宋体" w:cs="宋体"/>
          <w:spacing w:val="3"/>
          <w:sz w:val="15"/>
          <w:szCs w:val="15"/>
        </w:rPr>
        <w:t xml:space="preserve"> </w:t>
      </w:r>
      <w:r>
        <w:rPr>
          <w:rFonts w:ascii="宋体" w:hAnsi="宋体" w:eastAsia="宋体" w:cs="宋体"/>
          <w:spacing w:val="-1"/>
          <w:sz w:val="15"/>
          <w:szCs w:val="15"/>
        </w:rPr>
        <w:t>BUR0020</w:t>
      </w:r>
    </w:p>
    <w:p w14:paraId="467C7B64">
      <w:pPr>
        <w:spacing w:line="183" w:lineRule="auto"/>
        <w:ind w:left="780"/>
        <w:rPr>
          <w:rFonts w:ascii="宋体" w:hAnsi="宋体" w:eastAsia="宋体" w:cs="宋体"/>
          <w:sz w:val="15"/>
          <w:szCs w:val="15"/>
        </w:rPr>
      </w:pPr>
      <w:r>
        <w:rPr>
          <w:rFonts w:ascii="宋体" w:hAnsi="宋体" w:eastAsia="宋体" w:cs="宋体"/>
          <w:spacing w:val="-1"/>
          <w:sz w:val="15"/>
          <w:szCs w:val="15"/>
        </w:rPr>
        <w:t>BUR0030</w:t>
      </w:r>
    </w:p>
    <w:p w14:paraId="0604A451">
      <w:pPr>
        <w:spacing w:before="21" w:line="201" w:lineRule="auto"/>
        <w:ind w:left="780" w:right="1217"/>
        <w:rPr>
          <w:rFonts w:ascii="宋体" w:hAnsi="宋体" w:eastAsia="宋体" w:cs="宋体"/>
          <w:sz w:val="15"/>
          <w:szCs w:val="15"/>
        </w:rPr>
      </w:pPr>
      <w:r>
        <w:rPr>
          <w:rFonts w:ascii="宋体" w:hAnsi="宋体" w:eastAsia="宋体" w:cs="宋体"/>
          <w:spacing w:val="-1"/>
          <w:sz w:val="15"/>
          <w:szCs w:val="15"/>
        </w:rPr>
        <w:t>BUR0040</w:t>
      </w:r>
      <w:r>
        <w:rPr>
          <w:rFonts w:ascii="宋体" w:hAnsi="宋体" w:eastAsia="宋体" w:cs="宋体"/>
          <w:spacing w:val="3"/>
          <w:sz w:val="15"/>
          <w:szCs w:val="15"/>
        </w:rPr>
        <w:t xml:space="preserve"> </w:t>
      </w:r>
      <w:r>
        <w:rPr>
          <w:rFonts w:ascii="宋体" w:hAnsi="宋体" w:eastAsia="宋体" w:cs="宋体"/>
          <w:spacing w:val="-1"/>
          <w:sz w:val="15"/>
          <w:szCs w:val="15"/>
        </w:rPr>
        <w:t>BUR0050</w:t>
      </w:r>
    </w:p>
    <w:p w14:paraId="10933FDA">
      <w:pPr>
        <w:spacing w:before="23" w:line="183" w:lineRule="auto"/>
        <w:ind w:left="780"/>
        <w:rPr>
          <w:rFonts w:ascii="宋体" w:hAnsi="宋体" w:eastAsia="宋体" w:cs="宋体"/>
          <w:sz w:val="15"/>
          <w:szCs w:val="15"/>
        </w:rPr>
      </w:pPr>
      <w:r>
        <w:rPr>
          <w:rFonts w:ascii="宋体" w:hAnsi="宋体" w:eastAsia="宋体" w:cs="宋体"/>
          <w:spacing w:val="-1"/>
          <w:sz w:val="15"/>
          <w:szCs w:val="15"/>
        </w:rPr>
        <w:t>BUR0060</w:t>
      </w:r>
    </w:p>
    <w:p w14:paraId="29A63BF8">
      <w:pPr>
        <w:spacing w:before="20" w:line="202" w:lineRule="auto"/>
        <w:ind w:left="780" w:right="1217"/>
        <w:rPr>
          <w:rFonts w:ascii="宋体" w:hAnsi="宋体" w:eastAsia="宋体" w:cs="宋体"/>
          <w:sz w:val="15"/>
          <w:szCs w:val="15"/>
        </w:rPr>
      </w:pPr>
      <w:r>
        <w:rPr>
          <w:rFonts w:ascii="宋体" w:hAnsi="宋体" w:eastAsia="宋体" w:cs="宋体"/>
          <w:spacing w:val="-1"/>
          <w:sz w:val="15"/>
          <w:szCs w:val="15"/>
        </w:rPr>
        <w:t>BMG0010</w:t>
      </w:r>
      <w:r>
        <w:rPr>
          <w:rFonts w:ascii="宋体" w:hAnsi="宋体" w:eastAsia="宋体" w:cs="宋体"/>
          <w:spacing w:val="3"/>
          <w:sz w:val="15"/>
          <w:szCs w:val="15"/>
        </w:rPr>
        <w:t xml:space="preserve"> </w:t>
      </w:r>
      <w:r>
        <w:rPr>
          <w:rFonts w:ascii="宋体" w:hAnsi="宋体" w:eastAsia="宋体" w:cs="宋体"/>
          <w:spacing w:val="-1"/>
          <w:sz w:val="15"/>
          <w:szCs w:val="15"/>
        </w:rPr>
        <w:t>BMG0020</w:t>
      </w:r>
    </w:p>
    <w:p w14:paraId="0698215A">
      <w:pPr>
        <w:spacing w:before="23" w:line="183" w:lineRule="auto"/>
        <w:ind w:left="780"/>
        <w:rPr>
          <w:rFonts w:ascii="宋体" w:hAnsi="宋体" w:eastAsia="宋体" w:cs="宋体"/>
          <w:sz w:val="15"/>
          <w:szCs w:val="15"/>
        </w:rPr>
      </w:pPr>
      <w:r>
        <w:rPr>
          <w:rFonts w:ascii="宋体" w:hAnsi="宋体" w:eastAsia="宋体" w:cs="宋体"/>
          <w:spacing w:val="-1"/>
          <w:sz w:val="15"/>
          <w:szCs w:val="15"/>
        </w:rPr>
        <w:t>BMGO030</w:t>
      </w:r>
    </w:p>
    <w:p w14:paraId="580B8EEA">
      <w:pPr>
        <w:spacing w:before="1" w:line="197" w:lineRule="auto"/>
        <w:ind w:left="780" w:right="1217"/>
        <w:rPr>
          <w:rFonts w:ascii="宋体" w:hAnsi="宋体" w:eastAsia="宋体" w:cs="宋体"/>
          <w:sz w:val="15"/>
          <w:szCs w:val="15"/>
        </w:rPr>
      </w:pPr>
      <w:r>
        <w:rPr>
          <w:rFonts w:ascii="宋体" w:hAnsi="宋体" w:eastAsia="宋体" w:cs="宋体"/>
          <w:spacing w:val="-1"/>
          <w:sz w:val="15"/>
          <w:szCs w:val="15"/>
        </w:rPr>
        <w:t>BMG0040</w:t>
      </w:r>
      <w:r>
        <w:rPr>
          <w:rFonts w:ascii="宋体" w:hAnsi="宋体" w:eastAsia="宋体" w:cs="宋体"/>
          <w:spacing w:val="3"/>
          <w:sz w:val="15"/>
          <w:szCs w:val="15"/>
        </w:rPr>
        <w:t xml:space="preserve"> </w:t>
      </w:r>
      <w:r>
        <w:rPr>
          <w:rFonts w:ascii="宋体" w:hAnsi="宋体" w:eastAsia="宋体" w:cs="宋体"/>
          <w:spacing w:val="-1"/>
          <w:sz w:val="15"/>
          <w:szCs w:val="15"/>
        </w:rPr>
        <w:t>BMG0050</w:t>
      </w:r>
    </w:p>
    <w:p w14:paraId="43EFC89C">
      <w:pPr>
        <w:spacing w:before="1" w:line="233" w:lineRule="auto"/>
        <w:ind w:left="780" w:right="1217"/>
        <w:rPr>
          <w:rFonts w:ascii="宋体" w:hAnsi="宋体" w:eastAsia="宋体" w:cs="宋体"/>
          <w:sz w:val="15"/>
          <w:szCs w:val="15"/>
        </w:rPr>
      </w:pPr>
      <w:r>
        <w:rPr>
          <w:rFonts w:ascii="宋体" w:hAnsi="宋体" w:eastAsia="宋体" w:cs="宋体"/>
          <w:spacing w:val="-1"/>
          <w:sz w:val="15"/>
          <w:szCs w:val="15"/>
        </w:rPr>
        <w:t>BMG0060</w:t>
      </w:r>
      <w:r>
        <w:rPr>
          <w:rFonts w:ascii="宋体" w:hAnsi="宋体" w:eastAsia="宋体" w:cs="宋体"/>
          <w:spacing w:val="3"/>
          <w:sz w:val="15"/>
          <w:szCs w:val="15"/>
        </w:rPr>
        <w:t xml:space="preserve"> </w:t>
      </w:r>
      <w:r>
        <w:rPr>
          <w:rFonts w:ascii="宋体" w:hAnsi="宋体" w:eastAsia="宋体" w:cs="宋体"/>
          <w:spacing w:val="-1"/>
          <w:sz w:val="15"/>
          <w:szCs w:val="15"/>
        </w:rPr>
        <w:t>BMG0065</w:t>
      </w:r>
    </w:p>
    <w:p w14:paraId="7C31B94A">
      <w:pPr>
        <w:spacing w:before="1" w:line="209" w:lineRule="auto"/>
        <w:ind w:left="780" w:right="1217"/>
        <w:rPr>
          <w:rFonts w:ascii="宋体" w:hAnsi="宋体" w:eastAsia="宋体" w:cs="宋体"/>
          <w:sz w:val="15"/>
          <w:szCs w:val="15"/>
        </w:rPr>
      </w:pPr>
      <w:r>
        <w:rPr>
          <w:rFonts w:ascii="宋体" w:hAnsi="宋体" w:eastAsia="宋体" w:cs="宋体"/>
          <w:spacing w:val="-1"/>
          <w:sz w:val="15"/>
          <w:szCs w:val="15"/>
        </w:rPr>
        <w:t>BMG0070</w:t>
      </w:r>
      <w:r>
        <w:rPr>
          <w:rFonts w:ascii="宋体" w:hAnsi="宋体" w:eastAsia="宋体" w:cs="宋体"/>
          <w:spacing w:val="3"/>
          <w:sz w:val="15"/>
          <w:szCs w:val="15"/>
        </w:rPr>
        <w:t xml:space="preserve"> </w:t>
      </w:r>
      <w:r>
        <w:rPr>
          <w:rFonts w:ascii="宋体" w:hAnsi="宋体" w:eastAsia="宋体" w:cs="宋体"/>
          <w:spacing w:val="-1"/>
          <w:sz w:val="15"/>
          <w:szCs w:val="15"/>
        </w:rPr>
        <w:t>BMG0080</w:t>
      </w:r>
    </w:p>
    <w:p w14:paraId="1121456B">
      <w:pPr>
        <w:spacing w:line="190" w:lineRule="auto"/>
        <w:ind w:left="780" w:right="1217"/>
        <w:rPr>
          <w:rFonts w:ascii="宋体" w:hAnsi="宋体" w:eastAsia="宋体" w:cs="宋体"/>
          <w:sz w:val="15"/>
          <w:szCs w:val="15"/>
        </w:rPr>
      </w:pPr>
      <w:r>
        <w:rPr>
          <w:rFonts w:ascii="宋体" w:hAnsi="宋体" w:eastAsia="宋体" w:cs="宋体"/>
          <w:spacing w:val="-1"/>
          <w:sz w:val="15"/>
          <w:szCs w:val="15"/>
        </w:rPr>
        <w:t>BMGO090</w:t>
      </w:r>
      <w:r>
        <w:rPr>
          <w:rFonts w:ascii="宋体" w:hAnsi="宋体" w:eastAsia="宋体" w:cs="宋体"/>
          <w:spacing w:val="3"/>
          <w:sz w:val="15"/>
          <w:szCs w:val="15"/>
        </w:rPr>
        <w:t xml:space="preserve"> </w:t>
      </w:r>
      <w:r>
        <w:rPr>
          <w:rFonts w:ascii="宋体" w:hAnsi="宋体" w:eastAsia="宋体" w:cs="宋体"/>
          <w:spacing w:val="-1"/>
          <w:sz w:val="15"/>
          <w:szCs w:val="15"/>
        </w:rPr>
        <w:t>BMG0100</w:t>
      </w:r>
    </w:p>
    <w:p w14:paraId="4C6E3198">
      <w:pPr>
        <w:spacing w:before="2" w:line="227" w:lineRule="auto"/>
        <w:ind w:left="780" w:right="1217"/>
        <w:rPr>
          <w:rFonts w:ascii="宋体" w:hAnsi="宋体" w:eastAsia="宋体" w:cs="宋体"/>
          <w:sz w:val="15"/>
          <w:szCs w:val="15"/>
        </w:rPr>
      </w:pPr>
      <w:r>
        <w:rPr>
          <w:rFonts w:ascii="宋体" w:hAnsi="宋体" w:eastAsia="宋体" w:cs="宋体"/>
          <w:spacing w:val="-1"/>
          <w:sz w:val="15"/>
          <w:szCs w:val="15"/>
        </w:rPr>
        <w:t>BMG0110</w:t>
      </w:r>
      <w:r>
        <w:rPr>
          <w:rFonts w:ascii="宋体" w:hAnsi="宋体" w:eastAsia="宋体" w:cs="宋体"/>
          <w:spacing w:val="3"/>
          <w:sz w:val="15"/>
          <w:szCs w:val="15"/>
        </w:rPr>
        <w:t xml:space="preserve"> </w:t>
      </w:r>
      <w:r>
        <w:rPr>
          <w:rFonts w:ascii="宋体" w:hAnsi="宋体" w:eastAsia="宋体" w:cs="宋体"/>
          <w:spacing w:val="-1"/>
          <w:sz w:val="15"/>
          <w:szCs w:val="15"/>
        </w:rPr>
        <w:t>BMG0120</w:t>
      </w:r>
    </w:p>
    <w:p w14:paraId="4A218B3D">
      <w:pPr>
        <w:spacing w:line="201" w:lineRule="auto"/>
        <w:ind w:left="780" w:right="1217"/>
        <w:rPr>
          <w:rFonts w:ascii="宋体" w:hAnsi="宋体" w:eastAsia="宋体" w:cs="宋体"/>
          <w:sz w:val="15"/>
          <w:szCs w:val="15"/>
        </w:rPr>
      </w:pPr>
      <w:r>
        <w:rPr>
          <w:rFonts w:ascii="宋体" w:hAnsi="宋体" w:eastAsia="宋体" w:cs="宋体"/>
          <w:spacing w:val="-1"/>
          <w:sz w:val="15"/>
          <w:szCs w:val="15"/>
        </w:rPr>
        <w:t>BMG0130</w:t>
      </w:r>
      <w:r>
        <w:rPr>
          <w:rFonts w:ascii="宋体" w:hAnsi="宋体" w:eastAsia="宋体" w:cs="宋体"/>
          <w:spacing w:val="3"/>
          <w:sz w:val="15"/>
          <w:szCs w:val="15"/>
        </w:rPr>
        <w:t xml:space="preserve"> </w:t>
      </w:r>
      <w:r>
        <w:rPr>
          <w:rFonts w:ascii="宋体" w:hAnsi="宋体" w:eastAsia="宋体" w:cs="宋体"/>
          <w:spacing w:val="-1"/>
          <w:sz w:val="15"/>
          <w:szCs w:val="15"/>
        </w:rPr>
        <w:t>BMG0140</w:t>
      </w:r>
    </w:p>
    <w:p w14:paraId="7AA5F5D7">
      <w:pPr>
        <w:spacing w:before="23" w:line="197" w:lineRule="auto"/>
        <w:ind w:left="780" w:right="1217"/>
        <w:rPr>
          <w:rFonts w:ascii="宋体" w:hAnsi="宋体" w:eastAsia="宋体" w:cs="宋体"/>
          <w:sz w:val="15"/>
          <w:szCs w:val="15"/>
        </w:rPr>
      </w:pPr>
      <w:r>
        <w:rPr>
          <w:rFonts w:ascii="宋体" w:hAnsi="宋体" w:eastAsia="宋体" w:cs="宋体"/>
          <w:spacing w:val="-1"/>
          <w:sz w:val="15"/>
          <w:szCs w:val="15"/>
        </w:rPr>
        <w:t>BMG0150</w:t>
      </w:r>
      <w:r>
        <w:rPr>
          <w:rFonts w:ascii="宋体" w:hAnsi="宋体" w:eastAsia="宋体" w:cs="宋体"/>
          <w:spacing w:val="3"/>
          <w:sz w:val="15"/>
          <w:szCs w:val="15"/>
        </w:rPr>
        <w:t xml:space="preserve"> </w:t>
      </w:r>
      <w:r>
        <w:rPr>
          <w:rFonts w:ascii="宋体" w:hAnsi="宋体" w:eastAsia="宋体" w:cs="宋体"/>
          <w:spacing w:val="-1"/>
          <w:sz w:val="15"/>
          <w:szCs w:val="15"/>
        </w:rPr>
        <w:t>BMG0160</w:t>
      </w:r>
    </w:p>
    <w:p w14:paraId="0A46113D">
      <w:pPr>
        <w:spacing w:before="1" w:line="183" w:lineRule="auto"/>
        <w:ind w:left="780"/>
        <w:rPr>
          <w:rFonts w:ascii="宋体" w:hAnsi="宋体" w:eastAsia="宋体" w:cs="宋体"/>
          <w:sz w:val="15"/>
          <w:szCs w:val="15"/>
        </w:rPr>
      </w:pPr>
      <w:r>
        <w:rPr>
          <w:rFonts w:ascii="宋体" w:hAnsi="宋体" w:eastAsia="宋体" w:cs="宋体"/>
          <w:spacing w:val="-1"/>
          <w:sz w:val="15"/>
          <w:szCs w:val="15"/>
        </w:rPr>
        <w:t>BMG0170</w:t>
      </w:r>
    </w:p>
    <w:p w14:paraId="4ED5BE5D">
      <w:pPr>
        <w:spacing w:before="51" w:line="209" w:lineRule="auto"/>
        <w:ind w:left="780" w:right="1217"/>
        <w:rPr>
          <w:rFonts w:ascii="宋体" w:hAnsi="宋体" w:eastAsia="宋体" w:cs="宋体"/>
          <w:sz w:val="15"/>
          <w:szCs w:val="15"/>
        </w:rPr>
      </w:pPr>
      <w:r>
        <w:rPr>
          <w:rFonts w:ascii="宋体" w:hAnsi="宋体" w:eastAsia="宋体" w:cs="宋体"/>
          <w:spacing w:val="-1"/>
          <w:sz w:val="15"/>
          <w:szCs w:val="15"/>
        </w:rPr>
        <w:t>BMG0180</w:t>
      </w:r>
      <w:r>
        <w:rPr>
          <w:rFonts w:ascii="宋体" w:hAnsi="宋体" w:eastAsia="宋体" w:cs="宋体"/>
          <w:spacing w:val="3"/>
          <w:sz w:val="15"/>
          <w:szCs w:val="15"/>
        </w:rPr>
        <w:t xml:space="preserve"> </w:t>
      </w:r>
      <w:r>
        <w:rPr>
          <w:rFonts w:ascii="宋体" w:hAnsi="宋体" w:eastAsia="宋体" w:cs="宋体"/>
          <w:spacing w:val="-1"/>
          <w:sz w:val="15"/>
          <w:szCs w:val="15"/>
        </w:rPr>
        <w:t>BMG0185</w:t>
      </w:r>
    </w:p>
    <w:p w14:paraId="61E49B6C">
      <w:pPr>
        <w:spacing w:before="1" w:line="190" w:lineRule="auto"/>
        <w:ind w:left="780" w:right="1217"/>
        <w:rPr>
          <w:rFonts w:ascii="宋体" w:hAnsi="宋体" w:eastAsia="宋体" w:cs="宋体"/>
          <w:sz w:val="15"/>
          <w:szCs w:val="15"/>
        </w:rPr>
      </w:pPr>
      <w:r>
        <w:rPr>
          <w:rFonts w:ascii="宋体" w:hAnsi="宋体" w:eastAsia="宋体" w:cs="宋体"/>
          <w:spacing w:val="-1"/>
          <w:sz w:val="15"/>
          <w:szCs w:val="15"/>
        </w:rPr>
        <w:t>BMG0190</w:t>
      </w:r>
      <w:r>
        <w:rPr>
          <w:rFonts w:ascii="宋体" w:hAnsi="宋体" w:eastAsia="宋体" w:cs="宋体"/>
          <w:spacing w:val="3"/>
          <w:sz w:val="15"/>
          <w:szCs w:val="15"/>
        </w:rPr>
        <w:t xml:space="preserve"> </w:t>
      </w:r>
      <w:r>
        <w:rPr>
          <w:rFonts w:ascii="宋体" w:hAnsi="宋体" w:eastAsia="宋体" w:cs="宋体"/>
          <w:spacing w:val="-1"/>
          <w:sz w:val="15"/>
          <w:szCs w:val="15"/>
        </w:rPr>
        <w:t>BMG0200</w:t>
      </w:r>
    </w:p>
    <w:p w14:paraId="1D592BFF">
      <w:pPr>
        <w:spacing w:before="1" w:line="215" w:lineRule="auto"/>
        <w:ind w:left="780" w:right="1217"/>
        <w:rPr>
          <w:rFonts w:ascii="宋体" w:hAnsi="宋体" w:eastAsia="宋体" w:cs="宋体"/>
          <w:sz w:val="15"/>
          <w:szCs w:val="15"/>
        </w:rPr>
      </w:pPr>
      <w:r>
        <w:rPr>
          <w:rFonts w:ascii="宋体" w:hAnsi="宋体" w:eastAsia="宋体" w:cs="宋体"/>
          <w:spacing w:val="-1"/>
          <w:sz w:val="15"/>
          <w:szCs w:val="15"/>
        </w:rPr>
        <w:t>BMG0210</w:t>
      </w:r>
      <w:r>
        <w:rPr>
          <w:rFonts w:ascii="宋体" w:hAnsi="宋体" w:eastAsia="宋体" w:cs="宋体"/>
          <w:spacing w:val="3"/>
          <w:sz w:val="15"/>
          <w:szCs w:val="15"/>
        </w:rPr>
        <w:t xml:space="preserve"> </w:t>
      </w:r>
      <w:r>
        <w:rPr>
          <w:rFonts w:ascii="宋体" w:hAnsi="宋体" w:eastAsia="宋体" w:cs="宋体"/>
          <w:spacing w:val="-1"/>
          <w:sz w:val="15"/>
          <w:szCs w:val="15"/>
        </w:rPr>
        <w:t>BMG0220</w:t>
      </w:r>
    </w:p>
    <w:p w14:paraId="592DBF1D">
      <w:pPr>
        <w:spacing w:line="183" w:lineRule="auto"/>
        <w:ind w:left="780"/>
        <w:rPr>
          <w:rFonts w:ascii="宋体" w:hAnsi="宋体" w:eastAsia="宋体" w:cs="宋体"/>
          <w:sz w:val="15"/>
          <w:szCs w:val="15"/>
        </w:rPr>
      </w:pPr>
      <w:r>
        <w:rPr>
          <w:rFonts w:ascii="宋体" w:hAnsi="宋体" w:eastAsia="宋体" w:cs="宋体"/>
          <w:spacing w:val="-1"/>
          <w:sz w:val="15"/>
          <w:szCs w:val="15"/>
        </w:rPr>
        <w:t>BMG0230</w:t>
      </w:r>
    </w:p>
    <w:p w14:paraId="41041DEC">
      <w:pPr>
        <w:spacing w:before="42" w:line="235" w:lineRule="auto"/>
        <w:ind w:left="780" w:right="1217"/>
        <w:rPr>
          <w:rFonts w:ascii="宋体" w:hAnsi="宋体" w:eastAsia="宋体" w:cs="宋体"/>
          <w:sz w:val="15"/>
          <w:szCs w:val="15"/>
        </w:rPr>
      </w:pPr>
      <w:r>
        <w:pict>
          <v:shape id="_x0000_s1171" o:spid="_x0000_s1171" style="position:absolute;left:0pt;margin-left:9.75pt;margin-top:18.3pt;height:0.5pt;width:461.05pt;z-index:251686912;mso-width-relative:page;mso-height-relative:page;" filled="f" stroked="t" coordsize="9220,10" path="m0,5l1710,5m1710,5l3750,5m3750,5l7229,5m7229,5l9220,5e">
            <v:fill on="f" focussize="0,0"/>
            <v:stroke weight="0.5pt" color="#000000" miterlimit="10" joinstyle="miter"/>
            <v:imagedata o:title=""/>
            <o:lock v:ext="edit"/>
          </v:shape>
        </w:pict>
      </w:r>
      <w:r>
        <w:rPr>
          <w:rFonts w:ascii="宋体" w:hAnsi="宋体" w:eastAsia="宋体" w:cs="宋体"/>
          <w:spacing w:val="-1"/>
          <w:sz w:val="15"/>
          <w:szCs w:val="15"/>
        </w:rPr>
        <w:t>BMG0240</w:t>
      </w:r>
      <w:r>
        <w:rPr>
          <w:rFonts w:ascii="宋体" w:hAnsi="宋体" w:eastAsia="宋体" w:cs="宋体"/>
          <w:spacing w:val="3"/>
          <w:sz w:val="15"/>
          <w:szCs w:val="15"/>
        </w:rPr>
        <w:t xml:space="preserve"> </w:t>
      </w:r>
      <w:r>
        <w:rPr>
          <w:rFonts w:ascii="宋体" w:hAnsi="宋体" w:eastAsia="宋体" w:cs="宋体"/>
          <w:spacing w:val="-1"/>
          <w:sz w:val="15"/>
          <w:szCs w:val="15"/>
        </w:rPr>
        <w:t>BMG0250</w:t>
      </w:r>
    </w:p>
    <w:p w14:paraId="5E7D9630">
      <w:pPr>
        <w:spacing w:line="14" w:lineRule="auto"/>
        <w:rPr>
          <w:rFonts w:ascii="Arial"/>
          <w:sz w:val="2"/>
        </w:rPr>
      </w:pPr>
      <w:r>
        <w:rPr>
          <w:rFonts w:ascii="Arial" w:hAnsi="Arial" w:eastAsia="Arial" w:cs="Arial"/>
          <w:sz w:val="2"/>
          <w:szCs w:val="2"/>
        </w:rPr>
        <w:br w:type="column"/>
      </w:r>
    </w:p>
    <w:p w14:paraId="78B0A55C">
      <w:pPr>
        <w:spacing w:before="28" w:line="239" w:lineRule="auto"/>
        <w:ind w:left="110"/>
        <w:rPr>
          <w:rFonts w:ascii="宋体" w:hAnsi="宋体" w:eastAsia="宋体" w:cs="宋体"/>
          <w:sz w:val="15"/>
          <w:szCs w:val="15"/>
        </w:rPr>
      </w:pPr>
      <w:r>
        <w:rPr>
          <w:rFonts w:ascii="宋体" w:hAnsi="宋体" w:eastAsia="宋体" w:cs="宋体"/>
          <w:color w:val="E02030"/>
          <w:spacing w:val="-2"/>
          <w:sz w:val="15"/>
          <w:szCs w:val="15"/>
        </w:rPr>
        <w:t>5.4.3</w:t>
      </w:r>
    </w:p>
    <w:p w14:paraId="5CC99361">
      <w:pPr>
        <w:spacing w:before="6" w:line="209" w:lineRule="auto"/>
        <w:ind w:left="29"/>
        <w:rPr>
          <w:rFonts w:ascii="宋体" w:hAnsi="宋体" w:eastAsia="宋体" w:cs="宋体"/>
          <w:sz w:val="15"/>
          <w:szCs w:val="15"/>
        </w:rPr>
      </w:pPr>
      <w:r>
        <w:rPr>
          <w:rFonts w:ascii="宋体" w:hAnsi="宋体" w:eastAsia="宋体" w:cs="宋体"/>
          <w:color w:val="C03040"/>
          <w:spacing w:val="-2"/>
          <w:sz w:val="15"/>
          <w:szCs w:val="15"/>
        </w:rPr>
        <w:t>5.4.4.1</w:t>
      </w:r>
    </w:p>
    <w:p w14:paraId="0EAD5C74">
      <w:pPr>
        <w:spacing w:line="203" w:lineRule="auto"/>
        <w:ind w:left="29" w:right="7293"/>
        <w:rPr>
          <w:rFonts w:ascii="宋体" w:hAnsi="宋体" w:eastAsia="宋体" w:cs="宋体"/>
          <w:sz w:val="15"/>
          <w:szCs w:val="15"/>
        </w:rPr>
      </w:pPr>
      <w:r>
        <w:rPr>
          <w:rFonts w:ascii="宋体" w:hAnsi="宋体" w:eastAsia="宋体" w:cs="宋体"/>
          <w:color w:val="D03040"/>
          <w:spacing w:val="-2"/>
          <w:sz w:val="15"/>
          <w:szCs w:val="15"/>
        </w:rPr>
        <w:t>5.4.4.1</w:t>
      </w:r>
      <w:r>
        <w:rPr>
          <w:rFonts w:ascii="宋体" w:hAnsi="宋体" w:eastAsia="宋体" w:cs="宋体"/>
          <w:color w:val="D03040"/>
          <w:spacing w:val="4"/>
          <w:sz w:val="15"/>
          <w:szCs w:val="15"/>
        </w:rPr>
        <w:t xml:space="preserve"> </w:t>
      </w:r>
      <w:r>
        <w:rPr>
          <w:rFonts w:ascii="宋体" w:hAnsi="宋体" w:eastAsia="宋体" w:cs="宋体"/>
          <w:color w:val="D03040"/>
          <w:spacing w:val="-2"/>
          <w:sz w:val="15"/>
          <w:szCs w:val="15"/>
        </w:rPr>
        <w:t>5.4.4.1</w:t>
      </w:r>
    </w:p>
    <w:p w14:paraId="4994D328">
      <w:pPr>
        <w:spacing w:line="184" w:lineRule="auto"/>
        <w:ind w:left="29"/>
        <w:rPr>
          <w:rFonts w:ascii="宋体" w:hAnsi="宋体" w:eastAsia="宋体" w:cs="宋体"/>
          <w:sz w:val="15"/>
          <w:szCs w:val="15"/>
        </w:rPr>
      </w:pPr>
      <w:r>
        <w:rPr>
          <w:rFonts w:ascii="宋体" w:hAnsi="宋体" w:eastAsia="宋体" w:cs="宋体"/>
          <w:color w:val="C04040"/>
          <w:spacing w:val="-2"/>
          <w:sz w:val="15"/>
          <w:szCs w:val="15"/>
        </w:rPr>
        <w:t>5.4.4.1</w:t>
      </w:r>
    </w:p>
    <w:p w14:paraId="639A863D">
      <w:pPr>
        <w:spacing w:line="238" w:lineRule="auto"/>
        <w:ind w:left="29"/>
        <w:rPr>
          <w:rFonts w:ascii="宋体" w:hAnsi="宋体" w:eastAsia="宋体" w:cs="宋体"/>
          <w:sz w:val="15"/>
          <w:szCs w:val="15"/>
        </w:rPr>
      </w:pPr>
      <w:r>
        <w:rPr>
          <w:rFonts w:ascii="宋体" w:hAnsi="宋体" w:eastAsia="宋体" w:cs="宋体"/>
          <w:color w:val="D03040"/>
          <w:spacing w:val="-2"/>
          <w:sz w:val="15"/>
          <w:szCs w:val="15"/>
        </w:rPr>
        <w:t>5.4.4.2</w:t>
      </w:r>
    </w:p>
    <w:p w14:paraId="7592AF6C">
      <w:pPr>
        <w:spacing w:before="6" w:line="197" w:lineRule="auto"/>
        <w:ind w:left="29" w:right="7293"/>
        <w:rPr>
          <w:rFonts w:ascii="宋体" w:hAnsi="宋体" w:eastAsia="宋体" w:cs="宋体"/>
          <w:sz w:val="15"/>
          <w:szCs w:val="15"/>
        </w:rPr>
      </w:pPr>
      <w:r>
        <w:rPr>
          <w:rFonts w:ascii="宋体" w:hAnsi="宋体" w:eastAsia="宋体" w:cs="宋体"/>
          <w:color w:val="C04040"/>
          <w:spacing w:val="-2"/>
          <w:sz w:val="15"/>
          <w:szCs w:val="15"/>
        </w:rPr>
        <w:t>5.4.4.2</w:t>
      </w:r>
      <w:r>
        <w:rPr>
          <w:rFonts w:ascii="宋体" w:hAnsi="宋体" w:eastAsia="宋体" w:cs="宋体"/>
          <w:color w:val="C04040"/>
          <w:spacing w:val="4"/>
          <w:sz w:val="15"/>
          <w:szCs w:val="15"/>
        </w:rPr>
        <w:t xml:space="preserve"> </w:t>
      </w:r>
      <w:r>
        <w:rPr>
          <w:rFonts w:ascii="宋体" w:hAnsi="宋体" w:eastAsia="宋体" w:cs="宋体"/>
          <w:color w:val="C04040"/>
          <w:spacing w:val="-2"/>
          <w:sz w:val="15"/>
          <w:szCs w:val="15"/>
        </w:rPr>
        <w:t>5.4.5.2</w:t>
      </w:r>
    </w:p>
    <w:p w14:paraId="52BB107C">
      <w:pPr>
        <w:spacing w:line="215" w:lineRule="auto"/>
        <w:ind w:left="29" w:right="7293"/>
        <w:rPr>
          <w:rFonts w:ascii="宋体" w:hAnsi="宋体" w:eastAsia="宋体" w:cs="宋体"/>
          <w:sz w:val="15"/>
          <w:szCs w:val="15"/>
        </w:rPr>
      </w:pPr>
      <w:r>
        <w:rPr>
          <w:rFonts w:ascii="宋体" w:hAnsi="宋体" w:eastAsia="宋体" w:cs="宋体"/>
          <w:color w:val="C04040"/>
          <w:spacing w:val="-2"/>
          <w:sz w:val="15"/>
          <w:szCs w:val="15"/>
        </w:rPr>
        <w:t>5.4.5.3</w:t>
      </w:r>
      <w:r>
        <w:rPr>
          <w:rFonts w:ascii="宋体" w:hAnsi="宋体" w:eastAsia="宋体" w:cs="宋体"/>
          <w:color w:val="C04040"/>
          <w:spacing w:val="4"/>
          <w:sz w:val="15"/>
          <w:szCs w:val="15"/>
        </w:rPr>
        <w:t xml:space="preserve"> </w:t>
      </w:r>
      <w:r>
        <w:rPr>
          <w:rFonts w:ascii="宋体" w:hAnsi="宋体" w:eastAsia="宋体" w:cs="宋体"/>
          <w:color w:val="C04040"/>
          <w:spacing w:val="-2"/>
          <w:sz w:val="15"/>
          <w:szCs w:val="15"/>
        </w:rPr>
        <w:t>5.4.5.3</w:t>
      </w:r>
    </w:p>
    <w:p w14:paraId="512F32EB">
      <w:pPr>
        <w:spacing w:line="209" w:lineRule="auto"/>
        <w:ind w:left="29"/>
        <w:rPr>
          <w:rFonts w:ascii="宋体" w:hAnsi="宋体" w:eastAsia="宋体" w:cs="宋体"/>
          <w:sz w:val="15"/>
          <w:szCs w:val="15"/>
        </w:rPr>
      </w:pPr>
      <w:r>
        <w:rPr>
          <w:rFonts w:ascii="宋体" w:hAnsi="宋体" w:eastAsia="宋体" w:cs="宋体"/>
          <w:color w:val="D03040"/>
          <w:spacing w:val="-2"/>
          <w:sz w:val="15"/>
          <w:szCs w:val="15"/>
        </w:rPr>
        <w:t>5.4.5.3</w:t>
      </w:r>
    </w:p>
    <w:p w14:paraId="36BDA27F">
      <w:pPr>
        <w:spacing w:before="1" w:line="184" w:lineRule="auto"/>
        <w:ind w:left="29"/>
        <w:rPr>
          <w:rFonts w:ascii="宋体" w:hAnsi="宋体" w:eastAsia="宋体" w:cs="宋体"/>
          <w:sz w:val="15"/>
          <w:szCs w:val="15"/>
        </w:rPr>
      </w:pPr>
      <w:r>
        <w:rPr>
          <w:rFonts w:ascii="宋体" w:hAnsi="宋体" w:eastAsia="宋体" w:cs="宋体"/>
          <w:color w:val="C04040"/>
          <w:spacing w:val="-2"/>
          <w:sz w:val="15"/>
          <w:szCs w:val="15"/>
        </w:rPr>
        <w:t>5.4.5.3</w:t>
      </w:r>
    </w:p>
    <w:p w14:paraId="292591DB">
      <w:pPr>
        <w:spacing w:line="221" w:lineRule="auto"/>
        <w:ind w:left="29"/>
        <w:rPr>
          <w:rFonts w:ascii="宋体" w:hAnsi="宋体" w:eastAsia="宋体" w:cs="宋体"/>
          <w:sz w:val="15"/>
          <w:szCs w:val="15"/>
        </w:rPr>
      </w:pPr>
      <w:r>
        <w:rPr>
          <w:rFonts w:ascii="宋体" w:hAnsi="宋体" w:eastAsia="宋体" w:cs="宋体"/>
          <w:color w:val="D03040"/>
          <w:spacing w:val="-2"/>
          <w:sz w:val="15"/>
          <w:szCs w:val="15"/>
        </w:rPr>
        <w:t>5.4.5.3</w:t>
      </w:r>
    </w:p>
    <w:p w14:paraId="3CC7CD03">
      <w:pPr>
        <w:spacing w:before="2" w:line="227" w:lineRule="auto"/>
        <w:ind w:left="29" w:right="7293"/>
        <w:rPr>
          <w:rFonts w:ascii="宋体" w:hAnsi="宋体" w:eastAsia="宋体" w:cs="宋体"/>
          <w:sz w:val="15"/>
          <w:szCs w:val="15"/>
        </w:rPr>
      </w:pPr>
      <w:r>
        <w:rPr>
          <w:rFonts w:ascii="宋体" w:hAnsi="宋体" w:eastAsia="宋体" w:cs="宋体"/>
          <w:color w:val="C04040"/>
          <w:spacing w:val="-2"/>
          <w:sz w:val="15"/>
          <w:szCs w:val="15"/>
        </w:rPr>
        <w:t>5.4.5.3</w:t>
      </w:r>
      <w:r>
        <w:rPr>
          <w:rFonts w:ascii="宋体" w:hAnsi="宋体" w:eastAsia="宋体" w:cs="宋体"/>
          <w:color w:val="C04040"/>
          <w:spacing w:val="4"/>
          <w:sz w:val="15"/>
          <w:szCs w:val="15"/>
        </w:rPr>
        <w:t xml:space="preserve"> </w:t>
      </w:r>
      <w:r>
        <w:rPr>
          <w:rFonts w:ascii="宋体" w:hAnsi="宋体" w:eastAsia="宋体" w:cs="宋体"/>
          <w:color w:val="C04040"/>
          <w:spacing w:val="-2"/>
          <w:sz w:val="15"/>
          <w:szCs w:val="15"/>
        </w:rPr>
        <w:t>5.4.5.4</w:t>
      </w:r>
    </w:p>
    <w:p w14:paraId="7FE4C101">
      <w:pPr>
        <w:spacing w:line="202" w:lineRule="auto"/>
        <w:ind w:left="29" w:right="7293"/>
        <w:rPr>
          <w:rFonts w:ascii="宋体" w:hAnsi="宋体" w:eastAsia="宋体" w:cs="宋体"/>
          <w:sz w:val="15"/>
          <w:szCs w:val="15"/>
        </w:rPr>
      </w:pPr>
      <w:r>
        <w:rPr>
          <w:rFonts w:ascii="宋体" w:hAnsi="宋体" w:eastAsia="宋体" w:cs="宋体"/>
          <w:color w:val="C03040"/>
          <w:spacing w:val="-2"/>
          <w:sz w:val="15"/>
          <w:szCs w:val="15"/>
        </w:rPr>
        <w:t>5.4.5.6</w:t>
      </w:r>
      <w:r>
        <w:rPr>
          <w:rFonts w:ascii="宋体" w:hAnsi="宋体" w:eastAsia="宋体" w:cs="宋体"/>
          <w:color w:val="C03040"/>
          <w:spacing w:val="4"/>
          <w:sz w:val="15"/>
          <w:szCs w:val="15"/>
        </w:rPr>
        <w:t xml:space="preserve"> </w:t>
      </w:r>
      <w:r>
        <w:rPr>
          <w:rFonts w:ascii="宋体" w:hAnsi="宋体" w:eastAsia="宋体" w:cs="宋体"/>
          <w:color w:val="C03040"/>
          <w:spacing w:val="-2"/>
          <w:sz w:val="15"/>
          <w:szCs w:val="15"/>
        </w:rPr>
        <w:t>5.4.5.6</w:t>
      </w:r>
    </w:p>
    <w:p w14:paraId="2530C73B">
      <w:pPr>
        <w:spacing w:line="184" w:lineRule="auto"/>
        <w:ind w:left="32"/>
        <w:rPr>
          <w:rFonts w:ascii="宋体" w:hAnsi="宋体" w:eastAsia="宋体" w:cs="宋体"/>
          <w:sz w:val="15"/>
          <w:szCs w:val="15"/>
        </w:rPr>
      </w:pPr>
      <w:r>
        <w:rPr>
          <w:rFonts w:ascii="宋体" w:hAnsi="宋体" w:eastAsia="宋体" w:cs="宋体"/>
          <w:b/>
          <w:bCs/>
          <w:color w:val="C04040"/>
          <w:spacing w:val="-3"/>
          <w:sz w:val="15"/>
          <w:szCs w:val="15"/>
        </w:rPr>
        <w:t>5.4.5.8</w:t>
      </w:r>
    </w:p>
    <w:p w14:paraId="42A0C44E">
      <w:pPr>
        <w:spacing w:before="1" w:line="221" w:lineRule="auto"/>
        <w:ind w:left="32"/>
        <w:rPr>
          <w:rFonts w:ascii="宋体" w:hAnsi="宋体" w:eastAsia="宋体" w:cs="宋体"/>
          <w:sz w:val="15"/>
          <w:szCs w:val="15"/>
        </w:rPr>
      </w:pPr>
      <w:r>
        <w:rPr>
          <w:rFonts w:ascii="宋体" w:hAnsi="宋体" w:eastAsia="宋体" w:cs="宋体"/>
          <w:b/>
          <w:bCs/>
          <w:color w:val="D03040"/>
          <w:spacing w:val="-3"/>
          <w:sz w:val="15"/>
          <w:szCs w:val="15"/>
        </w:rPr>
        <w:t>5.4.5.8</w:t>
      </w:r>
    </w:p>
    <w:p w14:paraId="57806201">
      <w:pPr>
        <w:spacing w:line="233" w:lineRule="auto"/>
        <w:ind w:left="2"/>
        <w:rPr>
          <w:rFonts w:ascii="宋体" w:hAnsi="宋体" w:eastAsia="宋体" w:cs="宋体"/>
          <w:sz w:val="15"/>
          <w:szCs w:val="15"/>
        </w:rPr>
      </w:pPr>
      <w:r>
        <w:fldChar w:fldCharType="begin"/>
      </w:r>
      <w:r>
        <w:instrText xml:space="preserve"> HYPERLINK "5.4.5.14" </w:instrText>
      </w:r>
      <w:r>
        <w:fldChar w:fldCharType="separate"/>
      </w:r>
      <w:r>
        <w:rPr>
          <w:rFonts w:ascii="宋体" w:hAnsi="宋体" w:eastAsia="宋体" w:cs="宋体"/>
          <w:b/>
          <w:bCs/>
          <w:color w:val="D03030"/>
          <w:spacing w:val="-3"/>
          <w:sz w:val="15"/>
          <w:szCs w:val="15"/>
        </w:rPr>
        <w:t>5.4.5.14</w:t>
      </w:r>
      <w:r>
        <w:rPr>
          <w:rFonts w:ascii="宋体" w:hAnsi="宋体" w:eastAsia="宋体" w:cs="宋体"/>
          <w:b/>
          <w:bCs/>
          <w:color w:val="D03030"/>
          <w:spacing w:val="-3"/>
          <w:sz w:val="15"/>
          <w:szCs w:val="15"/>
        </w:rPr>
        <w:fldChar w:fldCharType="end"/>
      </w:r>
    </w:p>
    <w:p w14:paraId="302DBCD1">
      <w:pPr>
        <w:spacing w:before="1" w:line="184" w:lineRule="auto"/>
        <w:ind w:left="2"/>
        <w:rPr>
          <w:rFonts w:ascii="宋体" w:hAnsi="宋体" w:eastAsia="宋体" w:cs="宋体"/>
          <w:sz w:val="15"/>
          <w:szCs w:val="15"/>
        </w:rPr>
      </w:pPr>
      <w:r>
        <w:fldChar w:fldCharType="begin"/>
      </w:r>
      <w:r>
        <w:instrText xml:space="preserve"> HYPERLINK "5.4.5.14" </w:instrText>
      </w:r>
      <w:r>
        <w:fldChar w:fldCharType="separate"/>
      </w:r>
      <w:r>
        <w:rPr>
          <w:rFonts w:ascii="宋体" w:hAnsi="宋体" w:eastAsia="宋体" w:cs="宋体"/>
          <w:b/>
          <w:bCs/>
          <w:color w:val="D03040"/>
          <w:spacing w:val="-3"/>
          <w:sz w:val="15"/>
          <w:szCs w:val="15"/>
        </w:rPr>
        <w:t>5.4.5.14</w:t>
      </w:r>
      <w:r>
        <w:rPr>
          <w:rFonts w:ascii="宋体" w:hAnsi="宋体" w:eastAsia="宋体" w:cs="宋体"/>
          <w:b/>
          <w:bCs/>
          <w:color w:val="D03040"/>
          <w:spacing w:val="-3"/>
          <w:sz w:val="15"/>
          <w:szCs w:val="15"/>
        </w:rPr>
        <w:fldChar w:fldCharType="end"/>
      </w:r>
    </w:p>
    <w:p w14:paraId="3B7828E2">
      <w:pPr>
        <w:spacing w:line="238" w:lineRule="auto"/>
        <w:ind w:left="2"/>
        <w:rPr>
          <w:rFonts w:ascii="宋体" w:hAnsi="宋体" w:eastAsia="宋体" w:cs="宋体"/>
          <w:sz w:val="15"/>
          <w:szCs w:val="15"/>
        </w:rPr>
      </w:pPr>
      <w:r>
        <w:fldChar w:fldCharType="begin"/>
      </w:r>
      <w:r>
        <w:instrText xml:space="preserve"> HYPERLINK "5.4.5.14" </w:instrText>
      </w:r>
      <w:r>
        <w:fldChar w:fldCharType="separate"/>
      </w:r>
      <w:r>
        <w:rPr>
          <w:rFonts w:ascii="宋体" w:hAnsi="宋体" w:eastAsia="宋体" w:cs="宋体"/>
          <w:b/>
          <w:bCs/>
          <w:color w:val="D03030"/>
          <w:spacing w:val="-3"/>
          <w:sz w:val="15"/>
          <w:szCs w:val="15"/>
        </w:rPr>
        <w:t>5.4.5.14</w:t>
      </w:r>
      <w:r>
        <w:rPr>
          <w:rFonts w:ascii="宋体" w:hAnsi="宋体" w:eastAsia="宋体" w:cs="宋体"/>
          <w:b/>
          <w:bCs/>
          <w:color w:val="D03030"/>
          <w:spacing w:val="-3"/>
          <w:sz w:val="15"/>
          <w:szCs w:val="15"/>
        </w:rPr>
        <w:fldChar w:fldCharType="end"/>
      </w:r>
    </w:p>
    <w:p w14:paraId="4CD1A24B">
      <w:pPr>
        <w:spacing w:before="7" w:line="209" w:lineRule="auto"/>
        <w:ind w:left="2"/>
        <w:rPr>
          <w:rFonts w:ascii="宋体" w:hAnsi="宋体" w:eastAsia="宋体" w:cs="宋体"/>
          <w:sz w:val="15"/>
          <w:szCs w:val="15"/>
        </w:rPr>
      </w:pPr>
      <w:r>
        <w:fldChar w:fldCharType="begin"/>
      </w:r>
      <w:r>
        <w:instrText xml:space="preserve"> HYPERLINK "5.4.5.14" </w:instrText>
      </w:r>
      <w:r>
        <w:fldChar w:fldCharType="separate"/>
      </w:r>
      <w:r>
        <w:rPr>
          <w:rFonts w:ascii="宋体" w:hAnsi="宋体" w:eastAsia="宋体" w:cs="宋体"/>
          <w:b/>
          <w:bCs/>
          <w:color w:val="D03030"/>
          <w:spacing w:val="-3"/>
          <w:sz w:val="15"/>
          <w:szCs w:val="15"/>
        </w:rPr>
        <w:t>5.4.5.14</w:t>
      </w:r>
      <w:r>
        <w:rPr>
          <w:rFonts w:ascii="宋体" w:hAnsi="宋体" w:eastAsia="宋体" w:cs="宋体"/>
          <w:b/>
          <w:bCs/>
          <w:color w:val="D03030"/>
          <w:spacing w:val="-3"/>
          <w:sz w:val="15"/>
          <w:szCs w:val="15"/>
        </w:rPr>
        <w:fldChar w:fldCharType="end"/>
      </w:r>
    </w:p>
    <w:p w14:paraId="14C6BDFA">
      <w:pPr>
        <w:spacing w:line="184" w:lineRule="auto"/>
        <w:ind w:left="2"/>
        <w:rPr>
          <w:rFonts w:ascii="宋体" w:hAnsi="宋体" w:eastAsia="宋体" w:cs="宋体"/>
          <w:sz w:val="15"/>
          <w:szCs w:val="15"/>
        </w:rPr>
      </w:pPr>
      <w:r>
        <w:fldChar w:fldCharType="begin"/>
      </w:r>
      <w:r>
        <w:instrText xml:space="preserve"> HYPERLINK "5.4.5.15" </w:instrText>
      </w:r>
      <w:r>
        <w:fldChar w:fldCharType="separate"/>
      </w:r>
      <w:r>
        <w:rPr>
          <w:rFonts w:ascii="宋体" w:hAnsi="宋体" w:eastAsia="宋体" w:cs="宋体"/>
          <w:b/>
          <w:bCs/>
          <w:color w:val="D03040"/>
          <w:spacing w:val="-3"/>
          <w:sz w:val="15"/>
          <w:szCs w:val="15"/>
        </w:rPr>
        <w:t>5.4.5.15</w:t>
      </w:r>
      <w:r>
        <w:rPr>
          <w:rFonts w:ascii="宋体" w:hAnsi="宋体" w:eastAsia="宋体" w:cs="宋体"/>
          <w:b/>
          <w:bCs/>
          <w:color w:val="D03040"/>
          <w:spacing w:val="-3"/>
          <w:sz w:val="15"/>
          <w:szCs w:val="15"/>
        </w:rPr>
        <w:fldChar w:fldCharType="end"/>
      </w:r>
    </w:p>
    <w:p w14:paraId="751F3622">
      <w:pPr>
        <w:spacing w:before="1" w:line="238" w:lineRule="auto"/>
        <w:ind w:left="2"/>
        <w:rPr>
          <w:rFonts w:ascii="宋体" w:hAnsi="宋体" w:eastAsia="宋体" w:cs="宋体"/>
          <w:sz w:val="15"/>
          <w:szCs w:val="15"/>
        </w:rPr>
      </w:pPr>
      <w:r>
        <w:fldChar w:fldCharType="begin"/>
      </w:r>
      <w:r>
        <w:instrText xml:space="preserve"> HYPERLINK "5.4.5.15" </w:instrText>
      </w:r>
      <w:r>
        <w:fldChar w:fldCharType="separate"/>
      </w:r>
      <w:r>
        <w:rPr>
          <w:rFonts w:ascii="宋体" w:hAnsi="宋体" w:eastAsia="宋体" w:cs="宋体"/>
          <w:b/>
          <w:bCs/>
          <w:color w:val="D03030"/>
          <w:spacing w:val="-3"/>
          <w:sz w:val="15"/>
          <w:szCs w:val="15"/>
        </w:rPr>
        <w:t>5.4.5.15</w:t>
      </w:r>
      <w:r>
        <w:rPr>
          <w:rFonts w:ascii="宋体" w:hAnsi="宋体" w:eastAsia="宋体" w:cs="宋体"/>
          <w:b/>
          <w:bCs/>
          <w:color w:val="D03030"/>
          <w:spacing w:val="-3"/>
          <w:sz w:val="15"/>
          <w:szCs w:val="15"/>
        </w:rPr>
        <w:fldChar w:fldCharType="end"/>
      </w:r>
    </w:p>
    <w:p w14:paraId="5376BFC5">
      <w:pPr>
        <w:spacing w:before="6" w:line="211" w:lineRule="auto"/>
        <w:ind w:left="2"/>
        <w:rPr>
          <w:rFonts w:ascii="宋体" w:hAnsi="宋体" w:eastAsia="宋体" w:cs="宋体"/>
          <w:sz w:val="15"/>
          <w:szCs w:val="15"/>
        </w:rPr>
      </w:pPr>
      <w:r>
        <w:fldChar w:fldCharType="begin"/>
      </w:r>
      <w:r>
        <w:instrText xml:space="preserve"> HYPERLINK "5.4.5.15" </w:instrText>
      </w:r>
      <w:r>
        <w:fldChar w:fldCharType="separate"/>
      </w:r>
      <w:r>
        <w:rPr>
          <w:rFonts w:ascii="宋体" w:hAnsi="宋体" w:eastAsia="宋体" w:cs="宋体"/>
          <w:b/>
          <w:bCs/>
          <w:color w:val="D03030"/>
          <w:spacing w:val="-3"/>
          <w:sz w:val="15"/>
          <w:szCs w:val="15"/>
        </w:rPr>
        <w:t>5.4.5.15</w:t>
      </w:r>
      <w:r>
        <w:rPr>
          <w:rFonts w:ascii="宋体" w:hAnsi="宋体" w:eastAsia="宋体" w:cs="宋体"/>
          <w:b/>
          <w:bCs/>
          <w:color w:val="D03030"/>
          <w:spacing w:val="-3"/>
          <w:sz w:val="15"/>
          <w:szCs w:val="15"/>
        </w:rPr>
        <w:fldChar w:fldCharType="end"/>
      </w:r>
    </w:p>
    <w:p w14:paraId="7234651D">
      <w:pPr>
        <w:spacing w:line="209" w:lineRule="auto"/>
        <w:rPr>
          <w:rFonts w:ascii="宋体" w:hAnsi="宋体" w:eastAsia="宋体" w:cs="宋体"/>
          <w:sz w:val="15"/>
          <w:szCs w:val="15"/>
        </w:rPr>
      </w:pPr>
      <w:r>
        <w:fldChar w:fldCharType="begin"/>
      </w:r>
      <w:r>
        <w:instrText xml:space="preserve"> HYPERLINK "5.4.5.15" </w:instrText>
      </w:r>
      <w:r>
        <w:fldChar w:fldCharType="separate"/>
      </w:r>
      <w:r>
        <w:rPr>
          <w:rFonts w:ascii="宋体" w:hAnsi="宋体" w:eastAsia="宋体" w:cs="宋体"/>
          <w:color w:val="D03030"/>
          <w:spacing w:val="-1"/>
          <w:sz w:val="15"/>
          <w:szCs w:val="15"/>
        </w:rPr>
        <w:t>5.4.5.15</w:t>
      </w:r>
      <w:r>
        <w:rPr>
          <w:rFonts w:ascii="宋体" w:hAnsi="宋体" w:eastAsia="宋体" w:cs="宋体"/>
          <w:color w:val="D03030"/>
          <w:spacing w:val="-1"/>
          <w:sz w:val="15"/>
          <w:szCs w:val="15"/>
        </w:rPr>
        <w:fldChar w:fldCharType="end"/>
      </w:r>
    </w:p>
    <w:p w14:paraId="3D7FDE53">
      <w:pPr>
        <w:spacing w:before="1" w:line="196"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D03030"/>
          <w:spacing w:val="-1"/>
          <w:sz w:val="15"/>
          <w:szCs w:val="15"/>
        </w:rPr>
        <w:t>5.4.5.19</w:t>
      </w:r>
      <w:r>
        <w:rPr>
          <w:rFonts w:ascii="宋体" w:hAnsi="宋体" w:eastAsia="宋体" w:cs="宋体"/>
          <w:color w:val="D03030"/>
          <w:spacing w:val="-1"/>
          <w:sz w:val="15"/>
          <w:szCs w:val="15"/>
        </w:rPr>
        <w:fldChar w:fldCharType="end"/>
      </w:r>
    </w:p>
    <w:p w14:paraId="381BD5E8">
      <w:pPr>
        <w:spacing w:line="184"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D03030"/>
          <w:spacing w:val="-1"/>
          <w:sz w:val="15"/>
          <w:szCs w:val="15"/>
        </w:rPr>
        <w:t>5.4.5.19</w:t>
      </w:r>
      <w:r>
        <w:rPr>
          <w:rFonts w:ascii="宋体" w:hAnsi="宋体" w:eastAsia="宋体" w:cs="宋体"/>
          <w:color w:val="D03030"/>
          <w:spacing w:val="-1"/>
          <w:sz w:val="15"/>
          <w:szCs w:val="15"/>
        </w:rPr>
        <w:fldChar w:fldCharType="end"/>
      </w:r>
    </w:p>
    <w:p w14:paraId="73F91C29">
      <w:pPr>
        <w:spacing w:before="1" w:line="221"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D03040"/>
          <w:spacing w:val="-1"/>
          <w:sz w:val="15"/>
          <w:szCs w:val="15"/>
        </w:rPr>
        <w:t>5.4.5.19</w:t>
      </w:r>
      <w:r>
        <w:rPr>
          <w:rFonts w:ascii="宋体" w:hAnsi="宋体" w:eastAsia="宋体" w:cs="宋体"/>
          <w:color w:val="D03040"/>
          <w:spacing w:val="-1"/>
          <w:sz w:val="15"/>
          <w:szCs w:val="15"/>
        </w:rPr>
        <w:fldChar w:fldCharType="end"/>
      </w:r>
    </w:p>
    <w:p w14:paraId="2E029C90">
      <w:pPr>
        <w:spacing w:line="209"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D03030"/>
          <w:spacing w:val="-1"/>
          <w:sz w:val="15"/>
          <w:szCs w:val="15"/>
        </w:rPr>
        <w:t>5.4.5.19</w:t>
      </w:r>
      <w:r>
        <w:rPr>
          <w:rFonts w:ascii="宋体" w:hAnsi="宋体" w:eastAsia="宋体" w:cs="宋体"/>
          <w:color w:val="D03030"/>
          <w:spacing w:val="-1"/>
          <w:sz w:val="15"/>
          <w:szCs w:val="15"/>
        </w:rPr>
        <w:fldChar w:fldCharType="end"/>
      </w:r>
    </w:p>
    <w:p w14:paraId="6069155B">
      <w:pPr>
        <w:spacing w:before="1" w:line="233"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D03040"/>
          <w:spacing w:val="-1"/>
          <w:sz w:val="15"/>
          <w:szCs w:val="15"/>
        </w:rPr>
        <w:t>5.4.5.19</w:t>
      </w:r>
      <w:r>
        <w:rPr>
          <w:rFonts w:ascii="宋体" w:hAnsi="宋体" w:eastAsia="宋体" w:cs="宋体"/>
          <w:color w:val="D03040"/>
          <w:spacing w:val="-1"/>
          <w:sz w:val="15"/>
          <w:szCs w:val="15"/>
        </w:rPr>
        <w:fldChar w:fldCharType="end"/>
      </w:r>
    </w:p>
    <w:p w14:paraId="462244F1">
      <w:pPr>
        <w:spacing w:line="221" w:lineRule="auto"/>
        <w:rPr>
          <w:rFonts w:ascii="宋体" w:hAnsi="宋体" w:eastAsia="宋体" w:cs="宋体"/>
          <w:sz w:val="15"/>
          <w:szCs w:val="15"/>
        </w:rPr>
      </w:pPr>
      <w:r>
        <w:fldChar w:fldCharType="begin"/>
      </w:r>
      <w:r>
        <w:instrText xml:space="preserve"> HYPERLINK "5.4.5.19" </w:instrText>
      </w:r>
      <w:r>
        <w:fldChar w:fldCharType="separate"/>
      </w:r>
      <w:r>
        <w:rPr>
          <w:rFonts w:ascii="宋体" w:hAnsi="宋体" w:eastAsia="宋体" w:cs="宋体"/>
          <w:color w:val="E03030"/>
          <w:spacing w:val="-1"/>
          <w:sz w:val="15"/>
          <w:szCs w:val="15"/>
        </w:rPr>
        <w:t>5.4.5.19</w:t>
      </w:r>
      <w:r>
        <w:rPr>
          <w:rFonts w:ascii="宋体" w:hAnsi="宋体" w:eastAsia="宋体" w:cs="宋体"/>
          <w:color w:val="E03030"/>
          <w:spacing w:val="-1"/>
          <w:sz w:val="15"/>
          <w:szCs w:val="15"/>
        </w:rPr>
        <w:fldChar w:fldCharType="end"/>
      </w:r>
    </w:p>
    <w:p w14:paraId="7993BABE">
      <w:pPr>
        <w:spacing w:before="1" w:line="238" w:lineRule="auto"/>
        <w:rPr>
          <w:rFonts w:ascii="宋体" w:hAnsi="宋体" w:eastAsia="宋体" w:cs="宋体"/>
          <w:sz w:val="15"/>
          <w:szCs w:val="15"/>
        </w:rPr>
      </w:pPr>
      <w:r>
        <w:fldChar w:fldCharType="begin"/>
      </w:r>
      <w:r>
        <w:instrText xml:space="preserve"> HYPERLINK "5.4.5.22" </w:instrText>
      </w:r>
      <w:r>
        <w:fldChar w:fldCharType="separate"/>
      </w:r>
      <w:r>
        <w:rPr>
          <w:rFonts w:ascii="宋体" w:hAnsi="宋体" w:eastAsia="宋体" w:cs="宋体"/>
          <w:color w:val="D03040"/>
          <w:spacing w:val="-1"/>
          <w:sz w:val="15"/>
          <w:szCs w:val="15"/>
        </w:rPr>
        <w:t>5.4.5.22</w:t>
      </w:r>
      <w:r>
        <w:rPr>
          <w:rFonts w:ascii="宋体" w:hAnsi="宋体" w:eastAsia="宋体" w:cs="宋体"/>
          <w:color w:val="D03040"/>
          <w:spacing w:val="-1"/>
          <w:sz w:val="15"/>
          <w:szCs w:val="15"/>
        </w:rPr>
        <w:fldChar w:fldCharType="end"/>
      </w:r>
    </w:p>
    <w:p w14:paraId="0F83C7A9">
      <w:pPr>
        <w:spacing w:line="352" w:lineRule="auto"/>
        <w:rPr>
          <w:rFonts w:ascii="Arial"/>
          <w:sz w:val="21"/>
        </w:rPr>
      </w:pPr>
      <w:r>
        <w:pict>
          <v:shape id="_x0000_s1172" o:spid="_x0000_s1172" style="position:absolute;left:0pt;margin-left:9.75pt;margin-top:-309.3pt;height:0.5pt;width:461.05pt;z-index:251684864;mso-width-relative:page;mso-height-relative:page;" filled="f" stroked="t" coordsize="9220,10" path="m0,5l9220,5m0,5l1710,5m1710,5l3750,5m3750,5l7229,5m7229,5l9220,5e">
            <v:fill on="f" focussize="0,0"/>
            <v:stroke weight="0.5pt" color="#000000" miterlimit="10" joinstyle="miter"/>
            <v:imagedata o:title=""/>
            <o:lock v:ext="edit"/>
          </v:shape>
        </w:pict>
      </w:r>
    </w:p>
    <w:p w14:paraId="6AD3AF21">
      <w:pPr>
        <w:spacing w:before="49" w:line="214" w:lineRule="auto"/>
        <w:ind w:left="3772"/>
        <w:rPr>
          <w:rFonts w:ascii="宋体" w:hAnsi="宋体" w:eastAsia="宋体" w:cs="宋体"/>
          <w:sz w:val="15"/>
          <w:szCs w:val="15"/>
        </w:rPr>
      </w:pPr>
      <w:r>
        <w:pict>
          <v:shape id="_x0000_s1173" o:spid="_x0000_s1173" o:spt="202" type="#_x0000_t202" style="position:absolute;left:0pt;margin-left:163.6pt;margin-top:67.9pt;height:10.75pt;width:151.8pt;z-index:-251632640;mso-width-relative:page;mso-height-relative:page;" filled="f" stroked="f" coordsize="21600,21600">
            <v:path/>
            <v:fill on="f" focussize="0,0"/>
            <v:stroke on="f"/>
            <v:imagedata o:title=""/>
            <o:lock v:ext="edit" aspectratio="f"/>
            <v:textbox inset="0mm,0mm,0mm,0mm">
              <w:txbxContent>
                <w:p w14:paraId="26E48F9A">
                  <w:pPr>
                    <w:spacing w:before="20" w:line="214" w:lineRule="auto"/>
                    <w:ind w:left="20"/>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23</w:t>
                  </w:r>
                  <w:r>
                    <w:rPr>
                      <w:rFonts w:ascii="宋体" w:hAnsi="宋体" w:eastAsia="宋体" w:cs="宋体"/>
                      <w:spacing w:val="-2"/>
                      <w:sz w:val="15"/>
                      <w:szCs w:val="15"/>
                    </w:rPr>
                    <w:t xml:space="preserve"> </w:t>
                  </w:r>
                  <w:r>
                    <w:rPr>
                      <w:rFonts w:ascii="宋体" w:hAnsi="宋体" w:eastAsia="宋体" w:cs="宋体"/>
                      <w:b/>
                      <w:bCs/>
                      <w:spacing w:val="-2"/>
                      <w:sz w:val="15"/>
                      <w:szCs w:val="15"/>
                    </w:rPr>
                    <w:t>Bluetooth</w:t>
                  </w:r>
                  <w:r>
                    <w:rPr>
                      <w:rFonts w:ascii="宋体" w:hAnsi="宋体" w:eastAsia="宋体" w:cs="宋体"/>
                      <w:spacing w:val="-2"/>
                      <w:sz w:val="15"/>
                      <w:szCs w:val="15"/>
                    </w:rPr>
                    <w:t xml:space="preserve"> </w:t>
                  </w:r>
                  <w:r>
                    <w:rPr>
                      <w:rFonts w:ascii="宋体" w:hAnsi="宋体" w:eastAsia="宋体" w:cs="宋体"/>
                      <w:b/>
                      <w:bCs/>
                      <w:spacing w:val="-2"/>
                      <w:sz w:val="15"/>
                      <w:szCs w:val="15"/>
                    </w:rPr>
                    <w:t>5</w:t>
                  </w:r>
                  <w:r>
                    <w:rPr>
                      <w:rFonts w:ascii="宋体" w:hAnsi="宋体" w:eastAsia="宋体" w:cs="宋体"/>
                      <w:spacing w:val="12"/>
                      <w:sz w:val="15"/>
                      <w:szCs w:val="15"/>
                    </w:rPr>
                    <w:t xml:space="preserve"> </w:t>
                  </w:r>
                  <w:r>
                    <w:rPr>
                      <w:rFonts w:ascii="宋体" w:hAnsi="宋体" w:eastAsia="宋体" w:cs="宋体"/>
                      <w:b/>
                      <w:bCs/>
                      <w:spacing w:val="-2"/>
                      <w:sz w:val="15"/>
                      <w:szCs w:val="15"/>
                    </w:rPr>
                    <w:t>x</w:t>
                  </w:r>
                  <w:r>
                    <w:rPr>
                      <w:rFonts w:ascii="宋体" w:hAnsi="宋体" w:eastAsia="宋体" w:cs="宋体"/>
                      <w:spacing w:val="5"/>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txbxContent>
            </v:textbox>
          </v:shape>
        </w:pict>
      </w: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22</w:t>
      </w:r>
      <w:r>
        <w:rPr>
          <w:rFonts w:ascii="宋体" w:hAnsi="宋体" w:eastAsia="宋体" w:cs="宋体"/>
          <w:spacing w:val="-1"/>
          <w:sz w:val="15"/>
          <w:szCs w:val="15"/>
        </w:rPr>
        <w:t xml:space="preserve"> </w:t>
      </w:r>
      <w:r>
        <w:rPr>
          <w:rFonts w:ascii="宋体" w:hAnsi="宋体" w:eastAsia="宋体" w:cs="宋体"/>
          <w:b/>
          <w:bCs/>
          <w:spacing w:val="-1"/>
          <w:sz w:val="15"/>
          <w:szCs w:val="15"/>
        </w:rPr>
        <w:t>Bluetooth</w:t>
      </w:r>
      <w:r>
        <w:rPr>
          <w:rFonts w:ascii="宋体" w:hAnsi="宋体" w:eastAsia="宋体" w:cs="宋体"/>
          <w:spacing w:val="-1"/>
          <w:sz w:val="15"/>
          <w:szCs w:val="15"/>
        </w:rPr>
        <w:t xml:space="preserve"> </w:t>
      </w:r>
      <w:r>
        <w:rPr>
          <w:rFonts w:ascii="宋体" w:hAnsi="宋体" w:eastAsia="宋体" w:cs="宋体"/>
          <w:b/>
          <w:bCs/>
          <w:spacing w:val="-1"/>
          <w:sz w:val="15"/>
          <w:szCs w:val="15"/>
        </w:rPr>
        <w:t>4</w:t>
      </w:r>
      <w:r>
        <w:rPr>
          <w:rFonts w:ascii="宋体" w:hAnsi="宋体" w:eastAsia="宋体" w:cs="宋体"/>
          <w:b/>
          <w:bCs/>
          <w:spacing w:val="-2"/>
          <w:sz w:val="15"/>
          <w:szCs w:val="15"/>
        </w:rPr>
        <w:t>.x</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p w14:paraId="3DC1C65F">
      <w:pPr>
        <w:spacing w:line="41" w:lineRule="exact"/>
      </w:pPr>
    </w:p>
    <w:tbl>
      <w:tblPr>
        <w:tblStyle w:val="11"/>
        <w:tblW w:w="10380" w:type="dxa"/>
        <w:tblInd w:w="8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805"/>
        <w:gridCol w:w="2073"/>
        <w:gridCol w:w="1132"/>
        <w:gridCol w:w="1853"/>
        <w:gridCol w:w="3517"/>
      </w:tblGrid>
      <w:tr w14:paraId="69D5A84E">
        <w:trPr>
          <w:trHeight w:val="181" w:hRule="atLeast"/>
        </w:trPr>
        <w:tc>
          <w:tcPr>
            <w:tcW w:w="1805" w:type="dxa"/>
            <w:tcBorders>
              <w:top w:val="single" w:color="000000" w:sz="4" w:space="0"/>
              <w:bottom w:val="single" w:color="000000" w:sz="4" w:space="0"/>
            </w:tcBorders>
            <w:vAlign w:val="top"/>
          </w:tcPr>
          <w:p w14:paraId="214E5BA6">
            <w:pPr>
              <w:spacing w:before="40" w:line="161" w:lineRule="auto"/>
              <w:ind w:left="379"/>
              <w:rPr>
                <w:rFonts w:ascii="宋体" w:hAnsi="宋体" w:eastAsia="宋体" w:cs="宋体"/>
                <w:sz w:val="15"/>
                <w:szCs w:val="15"/>
              </w:rPr>
            </w:pPr>
            <w:r>
              <w:rPr>
                <w:rFonts w:ascii="宋体" w:hAnsi="宋体" w:eastAsia="宋体" w:cs="宋体"/>
                <w:spacing w:val="-1"/>
                <w:sz w:val="15"/>
                <w:szCs w:val="15"/>
              </w:rPr>
              <w:t>Requirement</w:t>
            </w:r>
            <w:r>
              <w:rPr>
                <w:rFonts w:ascii="宋体" w:hAnsi="宋体" w:eastAsia="宋体" w:cs="宋体"/>
                <w:spacing w:val="14"/>
                <w:sz w:val="15"/>
                <w:szCs w:val="15"/>
              </w:rPr>
              <w:t xml:space="preserve"> </w:t>
            </w:r>
            <w:r>
              <w:rPr>
                <w:rFonts w:ascii="宋体" w:hAnsi="宋体" w:eastAsia="宋体" w:cs="宋体"/>
                <w:spacing w:val="-1"/>
                <w:sz w:val="15"/>
                <w:szCs w:val="15"/>
              </w:rPr>
              <w:t>ID</w:t>
            </w:r>
          </w:p>
        </w:tc>
        <w:tc>
          <w:tcPr>
            <w:tcW w:w="2073" w:type="dxa"/>
            <w:tcBorders>
              <w:top w:val="single" w:color="000000" w:sz="4" w:space="0"/>
              <w:bottom w:val="single" w:color="000000" w:sz="4" w:space="0"/>
            </w:tcBorders>
            <w:vAlign w:val="top"/>
          </w:tcPr>
          <w:p w14:paraId="65CCFCFB">
            <w:pPr>
              <w:spacing w:before="59" w:line="111" w:lineRule="exact"/>
              <w:ind w:left="384"/>
              <w:rPr>
                <w:rFonts w:ascii="宋体" w:hAnsi="宋体" w:eastAsia="宋体" w:cs="宋体"/>
                <w:sz w:val="15"/>
                <w:szCs w:val="15"/>
              </w:rPr>
            </w:pPr>
            <w:r>
              <w:rPr>
                <w:rFonts w:ascii="宋体" w:hAnsi="宋体" w:eastAsia="宋体" w:cs="宋体"/>
                <w:spacing w:val="-1"/>
                <w:position w:val="-2"/>
                <w:sz w:val="15"/>
                <w:szCs w:val="15"/>
              </w:rPr>
              <w:t>Section</w:t>
            </w:r>
            <w:r>
              <w:rPr>
                <w:rFonts w:ascii="宋体" w:hAnsi="宋体" w:eastAsia="宋体" w:cs="宋体"/>
                <w:spacing w:val="29"/>
                <w:position w:val="-2"/>
                <w:sz w:val="15"/>
                <w:szCs w:val="15"/>
              </w:rPr>
              <w:t xml:space="preserve"> </w:t>
            </w:r>
            <w:r>
              <w:rPr>
                <w:rFonts w:ascii="宋体" w:hAnsi="宋体" w:eastAsia="宋体" w:cs="宋体"/>
                <w:spacing w:val="-1"/>
                <w:position w:val="-2"/>
                <w:sz w:val="15"/>
                <w:szCs w:val="15"/>
              </w:rPr>
              <w:t>Reference</w:t>
            </w:r>
          </w:p>
        </w:tc>
        <w:tc>
          <w:tcPr>
            <w:tcW w:w="1132" w:type="dxa"/>
            <w:tcBorders>
              <w:top w:val="single" w:color="000000" w:sz="4" w:space="0"/>
              <w:bottom w:val="single" w:color="000000" w:sz="4" w:space="0"/>
            </w:tcBorders>
            <w:vAlign w:val="top"/>
          </w:tcPr>
          <w:p w14:paraId="3F579D86">
            <w:pPr>
              <w:spacing w:before="16" w:line="190" w:lineRule="auto"/>
              <w:ind w:left="411"/>
              <w:rPr>
                <w:rFonts w:ascii="宋体" w:hAnsi="宋体" w:eastAsia="宋体" w:cs="宋体"/>
                <w:sz w:val="15"/>
                <w:szCs w:val="15"/>
              </w:rPr>
            </w:pPr>
            <w:r>
              <w:rPr>
                <w:rFonts w:ascii="宋体" w:hAnsi="宋体" w:eastAsia="宋体" w:cs="宋体"/>
                <w:spacing w:val="-1"/>
                <w:sz w:val="15"/>
                <w:szCs w:val="15"/>
              </w:rPr>
              <w:t>Compliant</w:t>
            </w:r>
          </w:p>
        </w:tc>
        <w:tc>
          <w:tcPr>
            <w:tcW w:w="1853" w:type="dxa"/>
            <w:tcBorders>
              <w:top w:val="single" w:color="000000" w:sz="4" w:space="0"/>
              <w:bottom w:val="single" w:color="000000" w:sz="4" w:space="0"/>
            </w:tcBorders>
            <w:vAlign w:val="top"/>
          </w:tcPr>
          <w:p w14:paraId="7F97ECF8">
            <w:pPr>
              <w:spacing w:before="16" w:line="190" w:lineRule="auto"/>
              <w:ind w:left="90"/>
              <w:rPr>
                <w:rFonts w:ascii="宋体" w:hAnsi="宋体" w:eastAsia="宋体" w:cs="宋体"/>
                <w:sz w:val="15"/>
                <w:szCs w:val="15"/>
              </w:rPr>
            </w:pPr>
            <w:r>
              <w:rPr>
                <w:rFonts w:ascii="宋体" w:hAnsi="宋体" w:eastAsia="宋体" w:cs="宋体"/>
                <w:spacing w:val="-6"/>
                <w:sz w:val="15"/>
                <w:szCs w:val="15"/>
              </w:rPr>
              <w:t>(Y/N)</w:t>
            </w:r>
          </w:p>
        </w:tc>
        <w:tc>
          <w:tcPr>
            <w:tcW w:w="3517" w:type="dxa"/>
            <w:tcBorders>
              <w:top w:val="single" w:color="000000" w:sz="4" w:space="0"/>
              <w:bottom w:val="single" w:color="000000" w:sz="4" w:space="0"/>
            </w:tcBorders>
            <w:vAlign w:val="top"/>
          </w:tcPr>
          <w:p w14:paraId="58C78819">
            <w:pPr>
              <w:spacing w:before="60" w:line="110" w:lineRule="exact"/>
              <w:ind w:left="1476"/>
              <w:rPr>
                <w:rFonts w:ascii="宋体" w:hAnsi="宋体" w:eastAsia="宋体" w:cs="宋体"/>
                <w:sz w:val="15"/>
                <w:szCs w:val="15"/>
              </w:rPr>
            </w:pPr>
            <w:r>
              <w:rPr>
                <w:rFonts w:ascii="宋体" w:hAnsi="宋体" w:eastAsia="宋体" w:cs="宋体"/>
                <w:spacing w:val="-1"/>
                <w:position w:val="-2"/>
                <w:sz w:val="15"/>
                <w:szCs w:val="15"/>
              </w:rPr>
              <w:t>Notes</w:t>
            </w:r>
          </w:p>
        </w:tc>
      </w:tr>
      <w:tr w14:paraId="2CD08F43">
        <w:trPr>
          <w:trHeight w:val="408" w:hRule="atLeast"/>
        </w:trPr>
        <w:tc>
          <w:tcPr>
            <w:tcW w:w="1805" w:type="dxa"/>
            <w:tcBorders>
              <w:top w:val="single" w:color="000000" w:sz="4" w:space="0"/>
              <w:bottom w:val="single" w:color="000000" w:sz="4" w:space="0"/>
            </w:tcBorders>
            <w:vAlign w:val="top"/>
          </w:tcPr>
          <w:p w14:paraId="3B9BEA27">
            <w:pPr>
              <w:spacing w:before="107" w:line="184" w:lineRule="auto"/>
              <w:ind w:left="560"/>
              <w:rPr>
                <w:rFonts w:ascii="宋体" w:hAnsi="宋体" w:eastAsia="宋体" w:cs="宋体"/>
                <w:sz w:val="15"/>
                <w:szCs w:val="15"/>
              </w:rPr>
            </w:pPr>
            <w:r>
              <w:rPr>
                <w:rFonts w:ascii="宋体" w:hAnsi="宋体" w:eastAsia="宋体" w:cs="宋体"/>
                <w:spacing w:val="-1"/>
                <w:sz w:val="15"/>
                <w:szCs w:val="15"/>
              </w:rPr>
              <w:t>BB40010</w:t>
            </w:r>
          </w:p>
          <w:p w14:paraId="3F1F706C">
            <w:pPr>
              <w:spacing w:before="11" w:line="159" w:lineRule="auto"/>
              <w:ind w:left="560"/>
              <w:rPr>
                <w:rFonts w:ascii="宋体" w:hAnsi="宋体" w:eastAsia="宋体" w:cs="宋体"/>
                <w:sz w:val="15"/>
                <w:szCs w:val="15"/>
              </w:rPr>
            </w:pPr>
            <w:r>
              <w:rPr>
                <w:rFonts w:ascii="宋体" w:hAnsi="宋体" w:eastAsia="宋体" w:cs="宋体"/>
                <w:spacing w:val="-1"/>
                <w:sz w:val="15"/>
                <w:szCs w:val="15"/>
              </w:rPr>
              <w:t>BB40030</w:t>
            </w:r>
          </w:p>
        </w:tc>
        <w:tc>
          <w:tcPr>
            <w:tcW w:w="2073" w:type="dxa"/>
            <w:tcBorders>
              <w:top w:val="single" w:color="000000" w:sz="4" w:space="0"/>
              <w:bottom w:val="single" w:color="000000" w:sz="4" w:space="0"/>
            </w:tcBorders>
            <w:vAlign w:val="top"/>
          </w:tcPr>
          <w:p w14:paraId="377604AF">
            <w:pPr>
              <w:spacing w:before="74" w:line="222" w:lineRule="auto"/>
              <w:ind w:left="794"/>
              <w:rPr>
                <w:rFonts w:ascii="宋体" w:hAnsi="宋体" w:eastAsia="宋体" w:cs="宋体"/>
                <w:sz w:val="15"/>
                <w:szCs w:val="15"/>
              </w:rPr>
            </w:pPr>
            <w:r>
              <w:rPr>
                <w:rFonts w:ascii="宋体" w:hAnsi="宋体" w:eastAsia="宋体" w:cs="宋体"/>
                <w:color w:val="D03030"/>
                <w:spacing w:val="-2"/>
                <w:sz w:val="15"/>
                <w:szCs w:val="15"/>
              </w:rPr>
              <w:t>5.4.6.3</w:t>
            </w:r>
          </w:p>
          <w:p w14:paraId="7AB4AE9C">
            <w:pPr>
              <w:spacing w:line="175" w:lineRule="auto"/>
              <w:ind w:left="794"/>
              <w:rPr>
                <w:rFonts w:ascii="宋体" w:hAnsi="宋体" w:eastAsia="宋体" w:cs="宋体"/>
                <w:sz w:val="15"/>
                <w:szCs w:val="15"/>
              </w:rPr>
            </w:pPr>
            <w:r>
              <w:rPr>
                <w:rFonts w:ascii="宋体" w:hAnsi="宋体" w:eastAsia="宋体" w:cs="宋体"/>
                <w:color w:val="D03040"/>
                <w:spacing w:val="-2"/>
                <w:sz w:val="15"/>
                <w:szCs w:val="15"/>
              </w:rPr>
              <w:t>5.4.6.4</w:t>
            </w:r>
          </w:p>
        </w:tc>
        <w:tc>
          <w:tcPr>
            <w:tcW w:w="1132" w:type="dxa"/>
            <w:tcBorders>
              <w:top w:val="single" w:color="000000" w:sz="4" w:space="0"/>
              <w:bottom w:val="single" w:color="000000" w:sz="4" w:space="0"/>
            </w:tcBorders>
            <w:vAlign w:val="top"/>
          </w:tcPr>
          <w:p w14:paraId="267672BF">
            <w:pPr>
              <w:pStyle w:val="12"/>
              <w:rPr>
                <w:sz w:val="21"/>
              </w:rPr>
            </w:pPr>
          </w:p>
        </w:tc>
        <w:tc>
          <w:tcPr>
            <w:tcW w:w="1853" w:type="dxa"/>
            <w:tcBorders>
              <w:top w:val="single" w:color="000000" w:sz="4" w:space="0"/>
              <w:bottom w:val="single" w:color="000000" w:sz="4" w:space="0"/>
            </w:tcBorders>
            <w:vAlign w:val="top"/>
          </w:tcPr>
          <w:p w14:paraId="539D1259">
            <w:pPr>
              <w:pStyle w:val="12"/>
              <w:rPr>
                <w:sz w:val="21"/>
              </w:rPr>
            </w:pPr>
          </w:p>
        </w:tc>
        <w:tc>
          <w:tcPr>
            <w:tcW w:w="3517" w:type="dxa"/>
            <w:tcBorders>
              <w:top w:val="single" w:color="000000" w:sz="4" w:space="0"/>
              <w:bottom w:val="single" w:color="000000" w:sz="4" w:space="0"/>
            </w:tcBorders>
            <w:vAlign w:val="top"/>
          </w:tcPr>
          <w:p w14:paraId="5E3941E3">
            <w:pPr>
              <w:pStyle w:val="12"/>
              <w:rPr>
                <w:sz w:val="21"/>
              </w:rPr>
            </w:pPr>
          </w:p>
        </w:tc>
      </w:tr>
    </w:tbl>
    <w:p w14:paraId="3F2DA2B2">
      <w:pPr>
        <w:spacing w:before="61"/>
      </w:pPr>
    </w:p>
    <w:tbl>
      <w:tblPr>
        <w:tblStyle w:val="11"/>
        <w:tblW w:w="9279" w:type="dxa"/>
        <w:tblInd w:w="15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93"/>
        <w:gridCol w:w="552"/>
        <w:gridCol w:w="1848"/>
        <w:gridCol w:w="2706"/>
        <w:gridCol w:w="2980"/>
      </w:tblGrid>
      <w:tr w14:paraId="3B4C95EC">
        <w:trPr>
          <w:trHeight w:val="278" w:hRule="atLeast"/>
        </w:trPr>
        <w:tc>
          <w:tcPr>
            <w:tcW w:w="1193" w:type="dxa"/>
            <w:tcBorders>
              <w:top w:val="single" w:color="000000" w:sz="4" w:space="0"/>
              <w:bottom w:val="single" w:color="000000" w:sz="4" w:space="0"/>
            </w:tcBorders>
            <w:vAlign w:val="top"/>
          </w:tcPr>
          <w:p w14:paraId="3FD42E12">
            <w:pPr>
              <w:spacing w:before="105" w:line="183" w:lineRule="auto"/>
              <w:ind w:left="339"/>
              <w:rPr>
                <w:rFonts w:ascii="宋体" w:hAnsi="宋体" w:eastAsia="宋体" w:cs="宋体"/>
                <w:sz w:val="15"/>
                <w:szCs w:val="15"/>
              </w:rPr>
            </w:pPr>
            <w:r>
              <w:rPr>
                <w:rFonts w:ascii="宋体" w:hAnsi="宋体" w:eastAsia="宋体" w:cs="宋体"/>
                <w:spacing w:val="-1"/>
                <w:sz w:val="15"/>
                <w:szCs w:val="15"/>
              </w:rPr>
              <w:t>Requirement</w:t>
            </w:r>
          </w:p>
        </w:tc>
        <w:tc>
          <w:tcPr>
            <w:tcW w:w="552" w:type="dxa"/>
            <w:tcBorders>
              <w:top w:val="single" w:color="000000" w:sz="4" w:space="0"/>
              <w:bottom w:val="single" w:color="000000" w:sz="4" w:space="0"/>
            </w:tcBorders>
            <w:vAlign w:val="top"/>
          </w:tcPr>
          <w:p w14:paraId="59B0635C">
            <w:pPr>
              <w:spacing w:before="105" w:line="182" w:lineRule="auto"/>
              <w:ind w:left="56"/>
              <w:rPr>
                <w:rFonts w:ascii="宋体" w:hAnsi="宋体" w:eastAsia="宋体" w:cs="宋体"/>
                <w:sz w:val="15"/>
                <w:szCs w:val="15"/>
              </w:rPr>
            </w:pPr>
            <w:r>
              <w:rPr>
                <w:rFonts w:ascii="宋体" w:hAnsi="宋体" w:eastAsia="宋体" w:cs="宋体"/>
                <w:spacing w:val="-4"/>
                <w:sz w:val="15"/>
                <w:szCs w:val="15"/>
              </w:rPr>
              <w:t>ID</w:t>
            </w:r>
          </w:p>
        </w:tc>
        <w:tc>
          <w:tcPr>
            <w:tcW w:w="1848" w:type="dxa"/>
            <w:tcBorders>
              <w:top w:val="single" w:color="000000" w:sz="4" w:space="0"/>
              <w:bottom w:val="single" w:color="000000" w:sz="4" w:space="0"/>
            </w:tcBorders>
            <w:vAlign w:val="top"/>
          </w:tcPr>
          <w:p w14:paraId="0C61BC44">
            <w:pPr>
              <w:spacing w:before="124" w:line="177" w:lineRule="auto"/>
              <w:ind w:left="364"/>
              <w:rPr>
                <w:rFonts w:ascii="宋体" w:hAnsi="宋体" w:eastAsia="宋体" w:cs="宋体"/>
                <w:sz w:val="15"/>
                <w:szCs w:val="15"/>
              </w:rPr>
            </w:pPr>
            <w:r>
              <w:rPr>
                <w:rFonts w:ascii="宋体" w:hAnsi="宋体" w:eastAsia="宋体" w:cs="宋体"/>
                <w:spacing w:val="-1"/>
                <w:sz w:val="15"/>
                <w:szCs w:val="15"/>
              </w:rPr>
              <w:t>Section</w:t>
            </w:r>
            <w:r>
              <w:rPr>
                <w:rFonts w:ascii="宋体" w:hAnsi="宋体" w:eastAsia="宋体" w:cs="宋体"/>
                <w:spacing w:val="29"/>
                <w:sz w:val="15"/>
                <w:szCs w:val="15"/>
              </w:rPr>
              <w:t xml:space="preserve"> </w:t>
            </w:r>
            <w:r>
              <w:rPr>
                <w:rFonts w:ascii="宋体" w:hAnsi="宋体" w:eastAsia="宋体" w:cs="宋体"/>
                <w:spacing w:val="-1"/>
                <w:sz w:val="15"/>
                <w:szCs w:val="15"/>
              </w:rPr>
              <w:t>Reference</w:t>
            </w:r>
          </w:p>
        </w:tc>
        <w:tc>
          <w:tcPr>
            <w:tcW w:w="2706" w:type="dxa"/>
            <w:tcBorders>
              <w:top w:val="single" w:color="000000" w:sz="4" w:space="0"/>
              <w:bottom w:val="single" w:color="000000" w:sz="4" w:space="0"/>
            </w:tcBorders>
            <w:vAlign w:val="top"/>
          </w:tcPr>
          <w:p w14:paraId="56F41CC6">
            <w:pPr>
              <w:spacing w:line="25" w:lineRule="exact"/>
              <w:ind w:left="1054"/>
              <w:rPr>
                <w:rFonts w:ascii="宋体" w:hAnsi="宋体" w:eastAsia="宋体" w:cs="宋体"/>
                <w:sz w:val="6"/>
                <w:szCs w:val="6"/>
              </w:rPr>
            </w:pPr>
            <w:r>
              <w:rPr>
                <w:rFonts w:ascii="宋体" w:hAnsi="宋体" w:eastAsia="宋体" w:cs="宋体"/>
                <w:b/>
                <w:bCs/>
                <w:spacing w:val="19"/>
                <w:w w:val="151"/>
                <w:sz w:val="6"/>
                <w:szCs w:val="6"/>
              </w:rPr>
              <w:t>.</w:t>
            </w:r>
          </w:p>
          <w:p w14:paraId="36F6EB8C">
            <w:pPr>
              <w:spacing w:before="56" w:line="214" w:lineRule="auto"/>
              <w:ind w:left="207"/>
              <w:rPr>
                <w:rFonts w:ascii="宋体" w:hAnsi="宋体" w:eastAsia="宋体" w:cs="宋体"/>
                <w:sz w:val="15"/>
                <w:szCs w:val="15"/>
              </w:rPr>
            </w:pPr>
            <w:r>
              <w:rPr>
                <w:rFonts w:ascii="宋体" w:hAnsi="宋体" w:eastAsia="宋体" w:cs="宋体"/>
                <w:spacing w:val="-1"/>
                <w:sz w:val="15"/>
                <w:szCs w:val="15"/>
              </w:rPr>
              <w:t>Compliant(Y/N)</w:t>
            </w:r>
          </w:p>
        </w:tc>
        <w:tc>
          <w:tcPr>
            <w:tcW w:w="2980" w:type="dxa"/>
            <w:tcBorders>
              <w:top w:val="single" w:color="000000" w:sz="4" w:space="0"/>
              <w:bottom w:val="single" w:color="000000" w:sz="4" w:space="0"/>
            </w:tcBorders>
            <w:vAlign w:val="top"/>
          </w:tcPr>
          <w:p w14:paraId="7F9AD684">
            <w:pPr>
              <w:spacing w:before="125" w:line="175" w:lineRule="auto"/>
              <w:ind w:left="1510"/>
              <w:rPr>
                <w:rFonts w:ascii="宋体" w:hAnsi="宋体" w:eastAsia="宋体" w:cs="宋体"/>
                <w:sz w:val="15"/>
                <w:szCs w:val="15"/>
              </w:rPr>
            </w:pPr>
            <w:r>
              <w:rPr>
                <w:rFonts w:ascii="宋体" w:hAnsi="宋体" w:eastAsia="宋体" w:cs="宋体"/>
                <w:spacing w:val="-1"/>
                <w:sz w:val="15"/>
                <w:szCs w:val="15"/>
              </w:rPr>
              <w:t>Notes</w:t>
            </w:r>
          </w:p>
        </w:tc>
      </w:tr>
      <w:tr w14:paraId="10822591">
        <w:trPr>
          <w:trHeight w:val="191" w:hRule="atLeast"/>
        </w:trPr>
        <w:tc>
          <w:tcPr>
            <w:tcW w:w="1193" w:type="dxa"/>
            <w:tcBorders>
              <w:top w:val="single" w:color="000000" w:sz="4" w:space="0"/>
            </w:tcBorders>
            <w:vAlign w:val="top"/>
          </w:tcPr>
          <w:p w14:paraId="139DDA4F">
            <w:pPr>
              <w:spacing w:before="55" w:line="125" w:lineRule="exact"/>
              <w:ind w:left="599"/>
              <w:rPr>
                <w:rFonts w:ascii="宋体" w:hAnsi="宋体" w:eastAsia="宋体" w:cs="宋体"/>
                <w:sz w:val="15"/>
                <w:szCs w:val="15"/>
              </w:rPr>
            </w:pPr>
            <w:r>
              <w:rPr>
                <w:rFonts w:ascii="宋体" w:hAnsi="宋体" w:eastAsia="宋体" w:cs="宋体"/>
                <w:spacing w:val="-1"/>
                <w:position w:val="-2"/>
                <w:sz w:val="15"/>
                <w:szCs w:val="15"/>
              </w:rPr>
              <w:t>BB50010</w:t>
            </w:r>
          </w:p>
        </w:tc>
        <w:tc>
          <w:tcPr>
            <w:tcW w:w="552" w:type="dxa"/>
            <w:tcBorders>
              <w:top w:val="single" w:color="000000" w:sz="4" w:space="0"/>
            </w:tcBorders>
            <w:vAlign w:val="top"/>
          </w:tcPr>
          <w:p w14:paraId="70796E9D">
            <w:pPr>
              <w:pStyle w:val="12"/>
              <w:spacing w:line="180" w:lineRule="exact"/>
              <w:rPr>
                <w:sz w:val="15"/>
              </w:rPr>
            </w:pPr>
          </w:p>
        </w:tc>
        <w:tc>
          <w:tcPr>
            <w:tcW w:w="1848" w:type="dxa"/>
            <w:tcBorders>
              <w:top w:val="single" w:color="000000" w:sz="4" w:space="0"/>
            </w:tcBorders>
            <w:vAlign w:val="top"/>
          </w:tcPr>
          <w:p w14:paraId="785CF97D">
            <w:pPr>
              <w:spacing w:before="33" w:line="182" w:lineRule="auto"/>
              <w:ind w:left="744"/>
              <w:rPr>
                <w:rFonts w:ascii="宋体" w:hAnsi="宋体" w:eastAsia="宋体" w:cs="宋体"/>
                <w:sz w:val="15"/>
                <w:szCs w:val="15"/>
              </w:rPr>
            </w:pPr>
            <w:r>
              <w:rPr>
                <w:rFonts w:ascii="宋体" w:hAnsi="宋体" w:eastAsia="宋体" w:cs="宋体"/>
                <w:color w:val="C03030"/>
                <w:spacing w:val="-2"/>
                <w:sz w:val="15"/>
                <w:szCs w:val="15"/>
              </w:rPr>
              <w:t>5.4.7.1</w:t>
            </w:r>
          </w:p>
        </w:tc>
        <w:tc>
          <w:tcPr>
            <w:tcW w:w="2706" w:type="dxa"/>
            <w:tcBorders>
              <w:top w:val="single" w:color="000000" w:sz="4" w:space="0"/>
            </w:tcBorders>
            <w:vAlign w:val="top"/>
          </w:tcPr>
          <w:p w14:paraId="7F8B97F3">
            <w:pPr>
              <w:pStyle w:val="12"/>
              <w:spacing w:line="180" w:lineRule="exact"/>
              <w:rPr>
                <w:sz w:val="15"/>
              </w:rPr>
            </w:pPr>
          </w:p>
        </w:tc>
        <w:tc>
          <w:tcPr>
            <w:tcW w:w="2980" w:type="dxa"/>
            <w:tcBorders>
              <w:top w:val="single" w:color="000000" w:sz="4" w:space="0"/>
            </w:tcBorders>
            <w:vAlign w:val="top"/>
          </w:tcPr>
          <w:p w14:paraId="52BB7D47">
            <w:pPr>
              <w:pStyle w:val="12"/>
              <w:spacing w:line="180" w:lineRule="exact"/>
              <w:rPr>
                <w:sz w:val="15"/>
              </w:rPr>
            </w:pPr>
          </w:p>
        </w:tc>
      </w:tr>
      <w:tr w14:paraId="3A3EAC4F">
        <w:trPr>
          <w:trHeight w:val="174" w:hRule="atLeast"/>
        </w:trPr>
        <w:tc>
          <w:tcPr>
            <w:tcW w:w="1193" w:type="dxa"/>
            <w:vAlign w:val="top"/>
          </w:tcPr>
          <w:p w14:paraId="5C5FAF78">
            <w:pPr>
              <w:spacing w:before="35" w:line="158" w:lineRule="auto"/>
              <w:ind w:left="599"/>
              <w:rPr>
                <w:rFonts w:ascii="宋体" w:hAnsi="宋体" w:eastAsia="宋体" w:cs="宋体"/>
                <w:sz w:val="15"/>
                <w:szCs w:val="15"/>
              </w:rPr>
            </w:pPr>
            <w:r>
              <w:rPr>
                <w:rFonts w:ascii="宋体" w:hAnsi="宋体" w:eastAsia="宋体" w:cs="宋体"/>
                <w:spacing w:val="-1"/>
                <w:sz w:val="15"/>
                <w:szCs w:val="15"/>
              </w:rPr>
              <w:t>BB50020</w:t>
            </w:r>
          </w:p>
        </w:tc>
        <w:tc>
          <w:tcPr>
            <w:tcW w:w="552" w:type="dxa"/>
            <w:vAlign w:val="top"/>
          </w:tcPr>
          <w:p w14:paraId="5BFEE0CF">
            <w:pPr>
              <w:pStyle w:val="12"/>
              <w:spacing w:line="164" w:lineRule="exact"/>
            </w:pPr>
          </w:p>
        </w:tc>
        <w:tc>
          <w:tcPr>
            <w:tcW w:w="1848" w:type="dxa"/>
            <w:vAlign w:val="top"/>
          </w:tcPr>
          <w:p w14:paraId="65938901">
            <w:pPr>
              <w:spacing w:before="12" w:line="187" w:lineRule="auto"/>
              <w:ind w:left="744"/>
              <w:rPr>
                <w:rFonts w:ascii="宋体" w:hAnsi="宋体" w:eastAsia="宋体" w:cs="宋体"/>
                <w:sz w:val="15"/>
                <w:szCs w:val="15"/>
              </w:rPr>
            </w:pPr>
            <w:r>
              <w:rPr>
                <w:rFonts w:ascii="宋体" w:hAnsi="宋体" w:eastAsia="宋体" w:cs="宋体"/>
                <w:color w:val="C04040"/>
                <w:spacing w:val="-2"/>
                <w:sz w:val="15"/>
                <w:szCs w:val="15"/>
              </w:rPr>
              <w:t>5.4.7.1</w:t>
            </w:r>
          </w:p>
        </w:tc>
        <w:tc>
          <w:tcPr>
            <w:tcW w:w="2706" w:type="dxa"/>
            <w:vAlign w:val="top"/>
          </w:tcPr>
          <w:p w14:paraId="6F242CC8">
            <w:pPr>
              <w:pStyle w:val="12"/>
              <w:spacing w:line="164" w:lineRule="exact"/>
            </w:pPr>
          </w:p>
        </w:tc>
        <w:tc>
          <w:tcPr>
            <w:tcW w:w="2980" w:type="dxa"/>
            <w:vAlign w:val="top"/>
          </w:tcPr>
          <w:p w14:paraId="43146856">
            <w:pPr>
              <w:pStyle w:val="12"/>
              <w:spacing w:line="164" w:lineRule="exact"/>
            </w:pPr>
          </w:p>
        </w:tc>
      </w:tr>
      <w:tr w14:paraId="39827C40">
        <w:trPr>
          <w:trHeight w:val="174" w:hRule="atLeast"/>
        </w:trPr>
        <w:tc>
          <w:tcPr>
            <w:tcW w:w="1193" w:type="dxa"/>
            <w:vAlign w:val="top"/>
          </w:tcPr>
          <w:p w14:paraId="772C6893">
            <w:pPr>
              <w:spacing w:before="41" w:line="123" w:lineRule="exact"/>
              <w:ind w:left="599"/>
              <w:rPr>
                <w:rFonts w:ascii="宋体" w:hAnsi="宋体" w:eastAsia="宋体" w:cs="宋体"/>
                <w:sz w:val="15"/>
                <w:szCs w:val="15"/>
              </w:rPr>
            </w:pPr>
            <w:r>
              <w:rPr>
                <w:rFonts w:ascii="宋体" w:hAnsi="宋体" w:eastAsia="宋体" w:cs="宋体"/>
                <w:spacing w:val="-1"/>
                <w:position w:val="-2"/>
                <w:sz w:val="15"/>
                <w:szCs w:val="15"/>
              </w:rPr>
              <w:t>BB50030</w:t>
            </w:r>
          </w:p>
        </w:tc>
        <w:tc>
          <w:tcPr>
            <w:tcW w:w="552" w:type="dxa"/>
            <w:vAlign w:val="top"/>
          </w:tcPr>
          <w:p w14:paraId="4845BA69">
            <w:pPr>
              <w:pStyle w:val="12"/>
              <w:spacing w:line="164" w:lineRule="exact"/>
            </w:pPr>
          </w:p>
        </w:tc>
        <w:tc>
          <w:tcPr>
            <w:tcW w:w="1848" w:type="dxa"/>
            <w:vAlign w:val="top"/>
          </w:tcPr>
          <w:p w14:paraId="3E130138">
            <w:pPr>
              <w:spacing w:before="17" w:line="180" w:lineRule="auto"/>
              <w:ind w:left="744"/>
              <w:rPr>
                <w:rFonts w:ascii="宋体" w:hAnsi="宋体" w:eastAsia="宋体" w:cs="宋体"/>
                <w:sz w:val="15"/>
                <w:szCs w:val="15"/>
              </w:rPr>
            </w:pPr>
            <w:r>
              <w:rPr>
                <w:rFonts w:ascii="宋体" w:hAnsi="宋体" w:eastAsia="宋体" w:cs="宋体"/>
                <w:color w:val="C03040"/>
                <w:spacing w:val="-2"/>
                <w:sz w:val="15"/>
                <w:szCs w:val="15"/>
              </w:rPr>
              <w:t>5.4.7.1</w:t>
            </w:r>
          </w:p>
        </w:tc>
        <w:tc>
          <w:tcPr>
            <w:tcW w:w="2706" w:type="dxa"/>
            <w:vAlign w:val="top"/>
          </w:tcPr>
          <w:p w14:paraId="5AD04F17">
            <w:pPr>
              <w:pStyle w:val="12"/>
              <w:spacing w:line="164" w:lineRule="exact"/>
            </w:pPr>
          </w:p>
        </w:tc>
        <w:tc>
          <w:tcPr>
            <w:tcW w:w="2980" w:type="dxa"/>
            <w:vAlign w:val="top"/>
          </w:tcPr>
          <w:p w14:paraId="407CF353">
            <w:pPr>
              <w:pStyle w:val="12"/>
              <w:spacing w:line="164" w:lineRule="exact"/>
            </w:pPr>
          </w:p>
        </w:tc>
      </w:tr>
      <w:tr w14:paraId="0EC0F76A">
        <w:trPr>
          <w:trHeight w:val="165" w:hRule="atLeast"/>
        </w:trPr>
        <w:tc>
          <w:tcPr>
            <w:tcW w:w="1193" w:type="dxa"/>
            <w:vAlign w:val="top"/>
          </w:tcPr>
          <w:p w14:paraId="698E1BEE">
            <w:pPr>
              <w:spacing w:before="37" w:line="118" w:lineRule="exact"/>
              <w:ind w:left="599"/>
              <w:rPr>
                <w:rFonts w:ascii="宋体" w:hAnsi="宋体" w:eastAsia="宋体" w:cs="宋体"/>
                <w:sz w:val="15"/>
                <w:szCs w:val="15"/>
              </w:rPr>
            </w:pPr>
            <w:r>
              <w:rPr>
                <w:rFonts w:ascii="宋体" w:hAnsi="宋体" w:eastAsia="宋体" w:cs="宋体"/>
                <w:spacing w:val="-1"/>
                <w:position w:val="-2"/>
                <w:sz w:val="15"/>
                <w:szCs w:val="15"/>
              </w:rPr>
              <w:t>BB50040</w:t>
            </w:r>
          </w:p>
        </w:tc>
        <w:tc>
          <w:tcPr>
            <w:tcW w:w="552" w:type="dxa"/>
            <w:vAlign w:val="top"/>
          </w:tcPr>
          <w:p w14:paraId="206A76CF">
            <w:pPr>
              <w:pStyle w:val="12"/>
              <w:spacing w:line="155" w:lineRule="exact"/>
              <w:rPr>
                <w:sz w:val="13"/>
              </w:rPr>
            </w:pPr>
          </w:p>
        </w:tc>
        <w:tc>
          <w:tcPr>
            <w:tcW w:w="1848" w:type="dxa"/>
            <w:vAlign w:val="top"/>
          </w:tcPr>
          <w:p w14:paraId="2F39B1C5">
            <w:pPr>
              <w:spacing w:before="13" w:line="174" w:lineRule="auto"/>
              <w:ind w:left="744"/>
              <w:rPr>
                <w:rFonts w:ascii="宋体" w:hAnsi="宋体" w:eastAsia="宋体" w:cs="宋体"/>
                <w:sz w:val="15"/>
                <w:szCs w:val="15"/>
              </w:rPr>
            </w:pPr>
            <w:r>
              <w:rPr>
                <w:rFonts w:ascii="宋体" w:hAnsi="宋体" w:eastAsia="宋体" w:cs="宋体"/>
                <w:color w:val="C03040"/>
                <w:spacing w:val="-2"/>
                <w:sz w:val="15"/>
                <w:szCs w:val="15"/>
              </w:rPr>
              <w:t>5.4.7.1</w:t>
            </w:r>
          </w:p>
        </w:tc>
        <w:tc>
          <w:tcPr>
            <w:tcW w:w="2706" w:type="dxa"/>
            <w:vAlign w:val="top"/>
          </w:tcPr>
          <w:p w14:paraId="3EE9E74A">
            <w:pPr>
              <w:pStyle w:val="12"/>
              <w:spacing w:line="155" w:lineRule="exact"/>
              <w:rPr>
                <w:sz w:val="13"/>
              </w:rPr>
            </w:pPr>
          </w:p>
        </w:tc>
        <w:tc>
          <w:tcPr>
            <w:tcW w:w="2980" w:type="dxa"/>
            <w:vAlign w:val="top"/>
          </w:tcPr>
          <w:p w14:paraId="74C9A505">
            <w:pPr>
              <w:pStyle w:val="12"/>
              <w:spacing w:line="155" w:lineRule="exact"/>
              <w:rPr>
                <w:sz w:val="13"/>
              </w:rPr>
            </w:pPr>
          </w:p>
        </w:tc>
      </w:tr>
      <w:tr w14:paraId="7ECA93E9">
        <w:trPr>
          <w:trHeight w:val="164" w:hRule="atLeast"/>
        </w:trPr>
        <w:tc>
          <w:tcPr>
            <w:tcW w:w="1193" w:type="dxa"/>
            <w:vAlign w:val="top"/>
          </w:tcPr>
          <w:p w14:paraId="5BCC6F5B">
            <w:pPr>
              <w:spacing w:before="32" w:line="122" w:lineRule="exact"/>
              <w:ind w:left="599"/>
              <w:rPr>
                <w:rFonts w:ascii="宋体" w:hAnsi="宋体" w:eastAsia="宋体" w:cs="宋体"/>
                <w:sz w:val="15"/>
                <w:szCs w:val="15"/>
              </w:rPr>
            </w:pPr>
            <w:r>
              <w:rPr>
                <w:rFonts w:ascii="宋体" w:hAnsi="宋体" w:eastAsia="宋体" w:cs="宋体"/>
                <w:spacing w:val="-1"/>
                <w:position w:val="-2"/>
                <w:sz w:val="15"/>
                <w:szCs w:val="15"/>
              </w:rPr>
              <w:t>BB50050</w:t>
            </w:r>
          </w:p>
        </w:tc>
        <w:tc>
          <w:tcPr>
            <w:tcW w:w="552" w:type="dxa"/>
            <w:vAlign w:val="top"/>
          </w:tcPr>
          <w:p w14:paraId="040C81C8">
            <w:pPr>
              <w:pStyle w:val="12"/>
              <w:spacing w:line="154" w:lineRule="exact"/>
              <w:rPr>
                <w:sz w:val="13"/>
              </w:rPr>
            </w:pPr>
          </w:p>
        </w:tc>
        <w:tc>
          <w:tcPr>
            <w:tcW w:w="1848" w:type="dxa"/>
            <w:vAlign w:val="top"/>
          </w:tcPr>
          <w:p w14:paraId="01AA16EE">
            <w:pPr>
              <w:spacing w:before="8" w:line="179" w:lineRule="auto"/>
              <w:ind w:left="744"/>
              <w:rPr>
                <w:rFonts w:ascii="宋体" w:hAnsi="宋体" w:eastAsia="宋体" w:cs="宋体"/>
                <w:sz w:val="15"/>
                <w:szCs w:val="15"/>
              </w:rPr>
            </w:pPr>
            <w:r>
              <w:rPr>
                <w:rFonts w:ascii="宋体" w:hAnsi="宋体" w:eastAsia="宋体" w:cs="宋体"/>
                <w:color w:val="C04040"/>
                <w:spacing w:val="-2"/>
                <w:sz w:val="15"/>
                <w:szCs w:val="15"/>
              </w:rPr>
              <w:t>5.4.7.3</w:t>
            </w:r>
          </w:p>
        </w:tc>
        <w:tc>
          <w:tcPr>
            <w:tcW w:w="2706" w:type="dxa"/>
            <w:vAlign w:val="top"/>
          </w:tcPr>
          <w:p w14:paraId="6AAD8E3E">
            <w:pPr>
              <w:pStyle w:val="12"/>
              <w:spacing w:line="154" w:lineRule="exact"/>
              <w:rPr>
                <w:sz w:val="13"/>
              </w:rPr>
            </w:pPr>
          </w:p>
        </w:tc>
        <w:tc>
          <w:tcPr>
            <w:tcW w:w="2980" w:type="dxa"/>
            <w:vAlign w:val="top"/>
          </w:tcPr>
          <w:p w14:paraId="5468668E">
            <w:pPr>
              <w:pStyle w:val="12"/>
              <w:spacing w:line="154" w:lineRule="exact"/>
              <w:rPr>
                <w:sz w:val="13"/>
              </w:rPr>
            </w:pPr>
          </w:p>
        </w:tc>
      </w:tr>
      <w:tr w14:paraId="62A50578">
        <w:trPr>
          <w:trHeight w:val="184" w:hRule="atLeast"/>
        </w:trPr>
        <w:tc>
          <w:tcPr>
            <w:tcW w:w="1193" w:type="dxa"/>
            <w:vAlign w:val="top"/>
          </w:tcPr>
          <w:p w14:paraId="16B9CFB1">
            <w:pPr>
              <w:spacing w:before="38" w:line="167" w:lineRule="auto"/>
              <w:ind w:left="599"/>
              <w:rPr>
                <w:rFonts w:ascii="宋体" w:hAnsi="宋体" w:eastAsia="宋体" w:cs="宋体"/>
                <w:sz w:val="15"/>
                <w:szCs w:val="15"/>
              </w:rPr>
            </w:pPr>
            <w:r>
              <w:rPr>
                <w:rFonts w:ascii="宋体" w:hAnsi="宋体" w:eastAsia="宋体" w:cs="宋体"/>
                <w:spacing w:val="-1"/>
                <w:sz w:val="15"/>
                <w:szCs w:val="15"/>
              </w:rPr>
              <w:t>BB50060</w:t>
            </w:r>
          </w:p>
        </w:tc>
        <w:tc>
          <w:tcPr>
            <w:tcW w:w="552" w:type="dxa"/>
            <w:vAlign w:val="top"/>
          </w:tcPr>
          <w:p w14:paraId="61A79B3C">
            <w:pPr>
              <w:pStyle w:val="12"/>
              <w:spacing w:line="174" w:lineRule="exact"/>
              <w:rPr>
                <w:sz w:val="15"/>
              </w:rPr>
            </w:pPr>
          </w:p>
        </w:tc>
        <w:tc>
          <w:tcPr>
            <w:tcW w:w="1848" w:type="dxa"/>
            <w:vAlign w:val="top"/>
          </w:tcPr>
          <w:p w14:paraId="6785BA74">
            <w:pPr>
              <w:spacing w:before="14" w:line="196" w:lineRule="auto"/>
              <w:ind w:left="744"/>
              <w:rPr>
                <w:rFonts w:ascii="宋体" w:hAnsi="宋体" w:eastAsia="宋体" w:cs="宋体"/>
                <w:sz w:val="15"/>
                <w:szCs w:val="15"/>
              </w:rPr>
            </w:pPr>
            <w:r>
              <w:rPr>
                <w:rFonts w:ascii="宋体" w:hAnsi="宋体" w:eastAsia="宋体" w:cs="宋体"/>
                <w:color w:val="C04040"/>
                <w:spacing w:val="-2"/>
                <w:sz w:val="15"/>
                <w:szCs w:val="15"/>
              </w:rPr>
              <w:t>5.4.7.4</w:t>
            </w:r>
          </w:p>
        </w:tc>
        <w:tc>
          <w:tcPr>
            <w:tcW w:w="2706" w:type="dxa"/>
            <w:vAlign w:val="top"/>
          </w:tcPr>
          <w:p w14:paraId="25B1A7AA">
            <w:pPr>
              <w:pStyle w:val="12"/>
              <w:spacing w:line="174" w:lineRule="exact"/>
              <w:rPr>
                <w:sz w:val="15"/>
              </w:rPr>
            </w:pPr>
          </w:p>
        </w:tc>
        <w:tc>
          <w:tcPr>
            <w:tcW w:w="2980" w:type="dxa"/>
            <w:vAlign w:val="top"/>
          </w:tcPr>
          <w:p w14:paraId="5BEA991D">
            <w:pPr>
              <w:pStyle w:val="12"/>
              <w:spacing w:line="174" w:lineRule="exact"/>
              <w:rPr>
                <w:sz w:val="15"/>
              </w:rPr>
            </w:pPr>
          </w:p>
        </w:tc>
      </w:tr>
      <w:tr w14:paraId="3FF7E831">
        <w:trPr>
          <w:trHeight w:val="184" w:hRule="atLeast"/>
        </w:trPr>
        <w:tc>
          <w:tcPr>
            <w:tcW w:w="1193" w:type="dxa"/>
            <w:vAlign w:val="top"/>
          </w:tcPr>
          <w:p w14:paraId="63A2FDC4">
            <w:pPr>
              <w:spacing w:before="54" w:line="120" w:lineRule="exact"/>
              <w:ind w:left="599"/>
              <w:rPr>
                <w:rFonts w:ascii="宋体" w:hAnsi="宋体" w:eastAsia="宋体" w:cs="宋体"/>
                <w:sz w:val="15"/>
                <w:szCs w:val="15"/>
              </w:rPr>
            </w:pPr>
            <w:r>
              <w:rPr>
                <w:rFonts w:ascii="宋体" w:hAnsi="宋体" w:eastAsia="宋体" w:cs="宋体"/>
                <w:spacing w:val="-1"/>
                <w:position w:val="-2"/>
                <w:sz w:val="15"/>
                <w:szCs w:val="15"/>
              </w:rPr>
              <w:t>BB50070</w:t>
            </w:r>
          </w:p>
        </w:tc>
        <w:tc>
          <w:tcPr>
            <w:tcW w:w="552" w:type="dxa"/>
            <w:vAlign w:val="top"/>
          </w:tcPr>
          <w:p w14:paraId="06108A6B">
            <w:pPr>
              <w:pStyle w:val="12"/>
              <w:spacing w:line="174" w:lineRule="exact"/>
              <w:rPr>
                <w:sz w:val="15"/>
              </w:rPr>
            </w:pPr>
          </w:p>
        </w:tc>
        <w:tc>
          <w:tcPr>
            <w:tcW w:w="1848" w:type="dxa"/>
            <w:vAlign w:val="top"/>
          </w:tcPr>
          <w:p w14:paraId="56212B0F">
            <w:pPr>
              <w:spacing w:before="31" w:line="176" w:lineRule="auto"/>
              <w:ind w:left="744"/>
              <w:rPr>
                <w:rFonts w:ascii="宋体" w:hAnsi="宋体" w:eastAsia="宋体" w:cs="宋体"/>
                <w:sz w:val="15"/>
                <w:szCs w:val="15"/>
              </w:rPr>
            </w:pPr>
            <w:r>
              <w:rPr>
                <w:rFonts w:ascii="宋体" w:hAnsi="宋体" w:eastAsia="宋体" w:cs="宋体"/>
                <w:color w:val="C04040"/>
                <w:spacing w:val="-2"/>
                <w:sz w:val="15"/>
                <w:szCs w:val="15"/>
              </w:rPr>
              <w:t>5.4.7.5</w:t>
            </w:r>
          </w:p>
        </w:tc>
        <w:tc>
          <w:tcPr>
            <w:tcW w:w="2706" w:type="dxa"/>
            <w:vAlign w:val="top"/>
          </w:tcPr>
          <w:p w14:paraId="7FE0AE92">
            <w:pPr>
              <w:pStyle w:val="12"/>
              <w:spacing w:line="174" w:lineRule="exact"/>
              <w:rPr>
                <w:sz w:val="15"/>
              </w:rPr>
            </w:pPr>
          </w:p>
        </w:tc>
        <w:tc>
          <w:tcPr>
            <w:tcW w:w="2980" w:type="dxa"/>
            <w:vAlign w:val="top"/>
          </w:tcPr>
          <w:p w14:paraId="6A4E3557">
            <w:pPr>
              <w:pStyle w:val="12"/>
              <w:spacing w:line="174" w:lineRule="exact"/>
              <w:rPr>
                <w:sz w:val="15"/>
              </w:rPr>
            </w:pPr>
          </w:p>
        </w:tc>
      </w:tr>
      <w:tr w14:paraId="4FEE0BFF">
        <w:trPr>
          <w:trHeight w:val="165" w:hRule="atLeast"/>
        </w:trPr>
        <w:tc>
          <w:tcPr>
            <w:tcW w:w="1193" w:type="dxa"/>
            <w:vAlign w:val="top"/>
          </w:tcPr>
          <w:p w14:paraId="78983709">
            <w:pPr>
              <w:spacing w:before="40" w:line="115" w:lineRule="exact"/>
              <w:ind w:left="599"/>
              <w:rPr>
                <w:rFonts w:ascii="宋体" w:hAnsi="宋体" w:eastAsia="宋体" w:cs="宋体"/>
                <w:sz w:val="15"/>
                <w:szCs w:val="15"/>
              </w:rPr>
            </w:pPr>
            <w:r>
              <w:rPr>
                <w:rFonts w:ascii="宋体" w:hAnsi="宋体" w:eastAsia="宋体" w:cs="宋体"/>
                <w:spacing w:val="-1"/>
                <w:position w:val="-2"/>
                <w:sz w:val="15"/>
                <w:szCs w:val="15"/>
              </w:rPr>
              <w:t>BB50080</w:t>
            </w:r>
          </w:p>
        </w:tc>
        <w:tc>
          <w:tcPr>
            <w:tcW w:w="552" w:type="dxa"/>
            <w:vAlign w:val="top"/>
          </w:tcPr>
          <w:p w14:paraId="74FFEF79">
            <w:pPr>
              <w:pStyle w:val="12"/>
              <w:spacing w:line="155" w:lineRule="exact"/>
              <w:rPr>
                <w:sz w:val="13"/>
              </w:rPr>
            </w:pPr>
          </w:p>
        </w:tc>
        <w:tc>
          <w:tcPr>
            <w:tcW w:w="1848" w:type="dxa"/>
            <w:vAlign w:val="top"/>
          </w:tcPr>
          <w:p w14:paraId="63FBC7AA">
            <w:pPr>
              <w:spacing w:before="16" w:line="170" w:lineRule="auto"/>
              <w:ind w:left="744"/>
              <w:rPr>
                <w:rFonts w:ascii="宋体" w:hAnsi="宋体" w:eastAsia="宋体" w:cs="宋体"/>
                <w:sz w:val="15"/>
                <w:szCs w:val="15"/>
              </w:rPr>
            </w:pPr>
            <w:r>
              <w:rPr>
                <w:rFonts w:ascii="宋体" w:hAnsi="宋体" w:eastAsia="宋体" w:cs="宋体"/>
                <w:color w:val="C04040"/>
                <w:spacing w:val="-2"/>
                <w:sz w:val="15"/>
                <w:szCs w:val="15"/>
              </w:rPr>
              <w:t>5.4.7.5</w:t>
            </w:r>
          </w:p>
        </w:tc>
        <w:tc>
          <w:tcPr>
            <w:tcW w:w="2706" w:type="dxa"/>
            <w:vAlign w:val="top"/>
          </w:tcPr>
          <w:p w14:paraId="4525BF02">
            <w:pPr>
              <w:pStyle w:val="12"/>
              <w:spacing w:line="155" w:lineRule="exact"/>
              <w:rPr>
                <w:sz w:val="13"/>
              </w:rPr>
            </w:pPr>
          </w:p>
        </w:tc>
        <w:tc>
          <w:tcPr>
            <w:tcW w:w="2980" w:type="dxa"/>
            <w:vAlign w:val="top"/>
          </w:tcPr>
          <w:p w14:paraId="2AE11BE8">
            <w:pPr>
              <w:pStyle w:val="12"/>
              <w:spacing w:line="155" w:lineRule="exact"/>
              <w:rPr>
                <w:sz w:val="13"/>
              </w:rPr>
            </w:pPr>
          </w:p>
        </w:tc>
      </w:tr>
      <w:tr w14:paraId="76BBC168">
        <w:trPr>
          <w:trHeight w:val="164" w:hRule="atLeast"/>
        </w:trPr>
        <w:tc>
          <w:tcPr>
            <w:tcW w:w="1193" w:type="dxa"/>
            <w:vAlign w:val="top"/>
          </w:tcPr>
          <w:p w14:paraId="0DB92C46">
            <w:pPr>
              <w:spacing w:before="35" w:line="118" w:lineRule="exact"/>
              <w:ind w:left="599"/>
              <w:rPr>
                <w:rFonts w:ascii="宋体" w:hAnsi="宋体" w:eastAsia="宋体" w:cs="宋体"/>
                <w:sz w:val="15"/>
                <w:szCs w:val="15"/>
              </w:rPr>
            </w:pPr>
            <w:r>
              <w:rPr>
                <w:rFonts w:ascii="宋体" w:hAnsi="宋体" w:eastAsia="宋体" w:cs="宋体"/>
                <w:spacing w:val="-1"/>
                <w:position w:val="-2"/>
                <w:sz w:val="15"/>
                <w:szCs w:val="15"/>
              </w:rPr>
              <w:t>BB50090</w:t>
            </w:r>
          </w:p>
        </w:tc>
        <w:tc>
          <w:tcPr>
            <w:tcW w:w="552" w:type="dxa"/>
            <w:vAlign w:val="top"/>
          </w:tcPr>
          <w:p w14:paraId="3BB859B8">
            <w:pPr>
              <w:pStyle w:val="12"/>
              <w:spacing w:line="153" w:lineRule="exact"/>
              <w:rPr>
                <w:sz w:val="13"/>
              </w:rPr>
            </w:pPr>
          </w:p>
        </w:tc>
        <w:tc>
          <w:tcPr>
            <w:tcW w:w="1848" w:type="dxa"/>
            <w:vAlign w:val="top"/>
          </w:tcPr>
          <w:p w14:paraId="32720064">
            <w:pPr>
              <w:spacing w:before="11" w:line="175" w:lineRule="auto"/>
              <w:ind w:left="744"/>
              <w:rPr>
                <w:rFonts w:ascii="宋体" w:hAnsi="宋体" w:eastAsia="宋体" w:cs="宋体"/>
                <w:sz w:val="15"/>
                <w:szCs w:val="15"/>
              </w:rPr>
            </w:pPr>
            <w:r>
              <w:rPr>
                <w:rFonts w:ascii="宋体" w:hAnsi="宋体" w:eastAsia="宋体" w:cs="宋体"/>
                <w:color w:val="C04040"/>
                <w:spacing w:val="-2"/>
                <w:sz w:val="15"/>
                <w:szCs w:val="15"/>
              </w:rPr>
              <w:t>5.4.7.5</w:t>
            </w:r>
          </w:p>
        </w:tc>
        <w:tc>
          <w:tcPr>
            <w:tcW w:w="2706" w:type="dxa"/>
            <w:vAlign w:val="top"/>
          </w:tcPr>
          <w:p w14:paraId="3D52C80A">
            <w:pPr>
              <w:pStyle w:val="12"/>
              <w:spacing w:line="153" w:lineRule="exact"/>
              <w:rPr>
                <w:sz w:val="13"/>
              </w:rPr>
            </w:pPr>
          </w:p>
        </w:tc>
        <w:tc>
          <w:tcPr>
            <w:tcW w:w="2980" w:type="dxa"/>
            <w:vAlign w:val="top"/>
          </w:tcPr>
          <w:p w14:paraId="24A55E8E">
            <w:pPr>
              <w:pStyle w:val="12"/>
              <w:spacing w:line="153" w:lineRule="exact"/>
              <w:rPr>
                <w:sz w:val="13"/>
              </w:rPr>
            </w:pPr>
          </w:p>
        </w:tc>
      </w:tr>
      <w:tr w14:paraId="72C6F2D4">
        <w:trPr>
          <w:trHeight w:val="169" w:hRule="atLeast"/>
        </w:trPr>
        <w:tc>
          <w:tcPr>
            <w:tcW w:w="1193" w:type="dxa"/>
            <w:vAlign w:val="top"/>
          </w:tcPr>
          <w:p w14:paraId="7933BA85">
            <w:pPr>
              <w:spacing w:before="40" w:line="118" w:lineRule="exact"/>
              <w:ind w:left="599"/>
              <w:rPr>
                <w:rFonts w:ascii="宋体" w:hAnsi="宋体" w:eastAsia="宋体" w:cs="宋体"/>
                <w:sz w:val="15"/>
                <w:szCs w:val="15"/>
              </w:rPr>
            </w:pPr>
            <w:r>
              <w:rPr>
                <w:rFonts w:ascii="宋体" w:hAnsi="宋体" w:eastAsia="宋体" w:cs="宋体"/>
                <w:spacing w:val="-1"/>
                <w:position w:val="-2"/>
                <w:sz w:val="15"/>
                <w:szCs w:val="15"/>
              </w:rPr>
              <w:t>BB50100</w:t>
            </w:r>
          </w:p>
        </w:tc>
        <w:tc>
          <w:tcPr>
            <w:tcW w:w="552" w:type="dxa"/>
            <w:vAlign w:val="top"/>
          </w:tcPr>
          <w:p w14:paraId="3EB36393">
            <w:pPr>
              <w:pStyle w:val="12"/>
              <w:spacing w:line="158" w:lineRule="exact"/>
              <w:rPr>
                <w:sz w:val="13"/>
              </w:rPr>
            </w:pPr>
          </w:p>
        </w:tc>
        <w:tc>
          <w:tcPr>
            <w:tcW w:w="1848" w:type="dxa"/>
            <w:vAlign w:val="top"/>
          </w:tcPr>
          <w:p w14:paraId="2580E502">
            <w:pPr>
              <w:spacing w:before="17" w:line="174" w:lineRule="auto"/>
              <w:ind w:left="744"/>
              <w:rPr>
                <w:rFonts w:ascii="宋体" w:hAnsi="宋体" w:eastAsia="宋体" w:cs="宋体"/>
                <w:sz w:val="15"/>
                <w:szCs w:val="15"/>
              </w:rPr>
            </w:pPr>
            <w:r>
              <w:rPr>
                <w:rFonts w:ascii="宋体" w:hAnsi="宋体" w:eastAsia="宋体" w:cs="宋体"/>
                <w:color w:val="C03040"/>
                <w:spacing w:val="-2"/>
                <w:sz w:val="15"/>
                <w:szCs w:val="15"/>
              </w:rPr>
              <w:t>5.4.7.6</w:t>
            </w:r>
          </w:p>
        </w:tc>
        <w:tc>
          <w:tcPr>
            <w:tcW w:w="2706" w:type="dxa"/>
            <w:vAlign w:val="top"/>
          </w:tcPr>
          <w:p w14:paraId="0FEF3139">
            <w:pPr>
              <w:pStyle w:val="12"/>
              <w:spacing w:line="158" w:lineRule="exact"/>
              <w:rPr>
                <w:sz w:val="13"/>
              </w:rPr>
            </w:pPr>
          </w:p>
        </w:tc>
        <w:tc>
          <w:tcPr>
            <w:tcW w:w="2980" w:type="dxa"/>
            <w:vAlign w:val="top"/>
          </w:tcPr>
          <w:p w14:paraId="5C49F943">
            <w:pPr>
              <w:pStyle w:val="12"/>
              <w:spacing w:line="158" w:lineRule="exact"/>
              <w:rPr>
                <w:sz w:val="13"/>
              </w:rPr>
            </w:pPr>
          </w:p>
        </w:tc>
      </w:tr>
      <w:tr w14:paraId="5C824748">
        <w:trPr>
          <w:trHeight w:val="138" w:hRule="atLeast"/>
        </w:trPr>
        <w:tc>
          <w:tcPr>
            <w:tcW w:w="1193" w:type="dxa"/>
            <w:tcBorders>
              <w:bottom w:val="single" w:color="000000" w:sz="4" w:space="0"/>
            </w:tcBorders>
            <w:vAlign w:val="top"/>
          </w:tcPr>
          <w:p w14:paraId="6808E64E">
            <w:pPr>
              <w:spacing w:before="41" w:line="86" w:lineRule="exact"/>
              <w:ind w:left="599"/>
              <w:rPr>
                <w:rFonts w:ascii="宋体" w:hAnsi="宋体" w:eastAsia="宋体" w:cs="宋体"/>
                <w:sz w:val="15"/>
                <w:szCs w:val="15"/>
              </w:rPr>
            </w:pPr>
            <w:r>
              <w:rPr>
                <w:rFonts w:ascii="宋体" w:hAnsi="宋体" w:eastAsia="宋体" w:cs="宋体"/>
                <w:spacing w:val="-1"/>
                <w:position w:val="-2"/>
                <w:sz w:val="15"/>
                <w:szCs w:val="15"/>
              </w:rPr>
              <w:t>BB50110</w:t>
            </w:r>
          </w:p>
        </w:tc>
        <w:tc>
          <w:tcPr>
            <w:tcW w:w="552" w:type="dxa"/>
            <w:tcBorders>
              <w:bottom w:val="single" w:color="000000" w:sz="4" w:space="0"/>
            </w:tcBorders>
            <w:vAlign w:val="top"/>
          </w:tcPr>
          <w:p w14:paraId="27291E16">
            <w:pPr>
              <w:pStyle w:val="12"/>
              <w:spacing w:line="127" w:lineRule="exact"/>
              <w:rPr>
                <w:sz w:val="11"/>
              </w:rPr>
            </w:pPr>
          </w:p>
        </w:tc>
        <w:tc>
          <w:tcPr>
            <w:tcW w:w="1848" w:type="dxa"/>
            <w:tcBorders>
              <w:bottom w:val="single" w:color="000000" w:sz="4" w:space="0"/>
            </w:tcBorders>
            <w:vAlign w:val="top"/>
          </w:tcPr>
          <w:p w14:paraId="4B98C541">
            <w:pPr>
              <w:spacing w:before="18" w:line="109" w:lineRule="exact"/>
              <w:ind w:left="744"/>
              <w:rPr>
                <w:rFonts w:ascii="宋体" w:hAnsi="宋体" w:eastAsia="宋体" w:cs="宋体"/>
                <w:sz w:val="15"/>
                <w:szCs w:val="15"/>
              </w:rPr>
            </w:pPr>
            <w:r>
              <w:rPr>
                <w:rFonts w:ascii="宋体" w:hAnsi="宋体" w:eastAsia="宋体" w:cs="宋体"/>
                <w:color w:val="D03040"/>
                <w:spacing w:val="-2"/>
                <w:position w:val="-2"/>
                <w:sz w:val="15"/>
                <w:szCs w:val="15"/>
              </w:rPr>
              <w:t>5.4.7.7</w:t>
            </w:r>
          </w:p>
        </w:tc>
        <w:tc>
          <w:tcPr>
            <w:tcW w:w="2706" w:type="dxa"/>
            <w:tcBorders>
              <w:bottom w:val="single" w:color="000000" w:sz="4" w:space="0"/>
            </w:tcBorders>
            <w:vAlign w:val="top"/>
          </w:tcPr>
          <w:p w14:paraId="47131ED9">
            <w:pPr>
              <w:pStyle w:val="12"/>
              <w:spacing w:line="127" w:lineRule="exact"/>
              <w:rPr>
                <w:sz w:val="11"/>
              </w:rPr>
            </w:pPr>
          </w:p>
        </w:tc>
        <w:tc>
          <w:tcPr>
            <w:tcW w:w="2980" w:type="dxa"/>
            <w:tcBorders>
              <w:bottom w:val="single" w:color="000000" w:sz="4" w:space="0"/>
            </w:tcBorders>
            <w:vAlign w:val="top"/>
          </w:tcPr>
          <w:p w14:paraId="0B100210">
            <w:pPr>
              <w:pStyle w:val="12"/>
              <w:spacing w:line="127" w:lineRule="exact"/>
              <w:rPr>
                <w:sz w:val="11"/>
              </w:rPr>
            </w:pPr>
          </w:p>
        </w:tc>
      </w:tr>
      <w:tr w14:paraId="612249E6">
        <w:trPr>
          <w:trHeight w:val="204" w:hRule="atLeast"/>
        </w:trPr>
        <w:tc>
          <w:tcPr>
            <w:tcW w:w="9279" w:type="dxa"/>
            <w:gridSpan w:val="5"/>
            <w:tcBorders>
              <w:top w:val="single" w:color="000000" w:sz="4" w:space="0"/>
              <w:bottom w:val="single" w:color="000000" w:sz="4" w:space="0"/>
            </w:tcBorders>
            <w:vAlign w:val="top"/>
          </w:tcPr>
          <w:p w14:paraId="3192C0CD">
            <w:pPr>
              <w:spacing w:before="50" w:line="176" w:lineRule="auto"/>
              <w:ind w:left="599"/>
              <w:rPr>
                <w:rFonts w:ascii="宋体" w:hAnsi="宋体" w:eastAsia="宋体" w:cs="宋体"/>
                <w:sz w:val="15"/>
                <w:szCs w:val="15"/>
              </w:rPr>
            </w:pPr>
            <w:r>
              <w:rPr>
                <w:rFonts w:ascii="宋体" w:hAnsi="宋体" w:eastAsia="宋体" w:cs="宋体"/>
                <w:spacing w:val="-1"/>
                <w:sz w:val="15"/>
                <w:szCs w:val="15"/>
              </w:rPr>
              <w:t>BB50120</w:t>
            </w:r>
            <w:r>
              <w:rPr>
                <w:rFonts w:hint="eastAsia" w:ascii="宋体" w:hAnsi="宋体" w:eastAsia="宋体" w:cs="宋体"/>
                <w:spacing w:val="1"/>
                <w:sz w:val="15"/>
                <w:szCs w:val="15"/>
                <w:lang w:eastAsia="zh-CN"/>
              </w:rPr>
              <w:t xml:space="preserve">  </w:t>
            </w:r>
            <w:r>
              <w:fldChar w:fldCharType="begin"/>
            </w:r>
            <w:r>
              <w:instrText xml:space="preserve"> HYPERLINK "5.4.7.7" </w:instrText>
            </w:r>
            <w:r>
              <w:fldChar w:fldCharType="separate"/>
            </w:r>
            <w:r>
              <w:rPr>
                <w:rFonts w:ascii="宋体" w:hAnsi="宋体" w:eastAsia="宋体" w:cs="宋体"/>
                <w:color w:val="C03040"/>
                <w:spacing w:val="-1"/>
                <w:sz w:val="15"/>
                <w:szCs w:val="15"/>
              </w:rPr>
              <w:t>5.4.7.7</w:t>
            </w:r>
            <w:r>
              <w:rPr>
                <w:rFonts w:ascii="宋体" w:hAnsi="宋体" w:eastAsia="宋体" w:cs="宋体"/>
                <w:color w:val="C03040"/>
                <w:spacing w:val="-1"/>
                <w:sz w:val="15"/>
                <w:szCs w:val="15"/>
              </w:rPr>
              <w:fldChar w:fldCharType="end"/>
            </w:r>
          </w:p>
        </w:tc>
      </w:tr>
    </w:tbl>
    <w:p w14:paraId="70B796CA">
      <w:pPr>
        <w:rPr>
          <w:rFonts w:ascii="Arial"/>
          <w:sz w:val="21"/>
        </w:rPr>
      </w:pPr>
    </w:p>
    <w:p w14:paraId="5E22EC1C">
      <w:pPr>
        <w:pStyle w:val="7"/>
        <w:spacing w:before="53" w:line="266" w:lineRule="exact"/>
        <w:ind w:left="220"/>
      </w:pPr>
      <w:r>
        <w:rPr>
          <w:i/>
          <w:iCs/>
          <w:spacing w:val="5"/>
          <w:position w:val="3"/>
        </w:rPr>
        <w:t>13.2</w:t>
      </w:r>
      <w:r>
        <w:rPr>
          <w:i/>
          <w:iCs/>
          <w:spacing w:val="16"/>
          <w:position w:val="3"/>
        </w:rPr>
        <w:t xml:space="preserve"> </w:t>
      </w:r>
      <w:r>
        <w:rPr>
          <w:i/>
          <w:iCs/>
          <w:position w:val="3"/>
        </w:rPr>
        <w:t>Packaging</w:t>
      </w:r>
      <w:r>
        <w:rPr>
          <w:i/>
          <w:iCs/>
          <w:spacing w:val="22"/>
          <w:position w:val="3"/>
        </w:rPr>
        <w:t xml:space="preserve"> </w:t>
      </w:r>
      <w:r>
        <w:rPr>
          <w:i/>
          <w:iCs/>
          <w:position w:val="3"/>
        </w:rPr>
        <w:t>of</w:t>
      </w:r>
      <w:r>
        <w:rPr>
          <w:i/>
          <w:iCs/>
          <w:spacing w:val="5"/>
          <w:position w:val="3"/>
        </w:rPr>
        <w:t xml:space="preserve"> </w:t>
      </w:r>
      <w:r>
        <w:rPr>
          <w:i/>
          <w:iCs/>
          <w:position w:val="3"/>
        </w:rPr>
        <w:t>UAS</w:t>
      </w:r>
      <w:r>
        <w:rPr>
          <w:i/>
          <w:iCs/>
          <w:spacing w:val="20"/>
          <w:position w:val="3"/>
        </w:rPr>
        <w:t xml:space="preserve"> </w:t>
      </w:r>
      <w:r>
        <w:rPr>
          <w:i/>
          <w:iCs/>
          <w:position w:val="3"/>
        </w:rPr>
        <w:t>that</w:t>
      </w:r>
      <w:r>
        <w:rPr>
          <w:i/>
          <w:iCs/>
          <w:spacing w:val="5"/>
          <w:position w:val="3"/>
        </w:rPr>
        <w:t xml:space="preserve"> </w:t>
      </w:r>
      <w:r>
        <w:rPr>
          <w:i/>
          <w:iCs/>
          <w:position w:val="3"/>
        </w:rPr>
        <w:t>Are</w:t>
      </w:r>
      <w:r>
        <w:rPr>
          <w:i/>
          <w:iCs/>
          <w:spacing w:val="14"/>
          <w:position w:val="3"/>
        </w:rPr>
        <w:t xml:space="preserve"> </w:t>
      </w:r>
      <w:r>
        <w:rPr>
          <w:i/>
          <w:iCs/>
          <w:position w:val="3"/>
        </w:rPr>
        <w:t>Marked</w:t>
      </w:r>
      <w:r>
        <w:rPr>
          <w:i/>
          <w:iCs/>
          <w:spacing w:val="5"/>
          <w:position w:val="3"/>
        </w:rPr>
        <w:t>:</w:t>
      </w:r>
    </w:p>
    <w:p w14:paraId="705470E8">
      <w:pPr>
        <w:pStyle w:val="7"/>
        <w:spacing w:before="19" w:line="221" w:lineRule="auto"/>
        <w:ind w:right="268" w:firstLine="220"/>
      </w:pPr>
      <w:r>
        <w:t xml:space="preserve">13.2.1“ASTM  F3411-22a-RID-N”compliant  </w:t>
      </w:r>
      <w:r>
        <w:rPr>
          <w:spacing w:val="-1"/>
        </w:rPr>
        <w:t>must</w:t>
      </w:r>
      <w:r>
        <w:rPr>
          <w:spacing w:val="9"/>
        </w:rPr>
        <w:t xml:space="preserve">  </w:t>
      </w:r>
      <w:r>
        <w:rPr>
          <w:spacing w:val="-1"/>
        </w:rPr>
        <w:t>comply</w:t>
      </w:r>
      <w:r>
        <w:rPr>
          <w:spacing w:val="1"/>
        </w:rPr>
        <w:t xml:space="preserve"> </w:t>
      </w:r>
      <w:r>
        <w:rPr>
          <w:spacing w:val="-1"/>
        </w:rPr>
        <w:t>with</w:t>
      </w:r>
      <w:r>
        <w:rPr>
          <w:spacing w:val="33"/>
          <w:w w:val="101"/>
        </w:rPr>
        <w:t xml:space="preserve"> </w:t>
      </w:r>
      <w:r>
        <w:rPr>
          <w:spacing w:val="-1"/>
        </w:rPr>
        <w:t>the</w:t>
      </w:r>
      <w:r>
        <w:rPr>
          <w:spacing w:val="19"/>
        </w:rPr>
        <w:t xml:space="preserve"> </w:t>
      </w:r>
      <w:r>
        <w:rPr>
          <w:spacing w:val="-1"/>
        </w:rPr>
        <w:t>Network</w:t>
      </w:r>
      <w:r>
        <w:rPr>
          <w:spacing w:val="23"/>
          <w:w w:val="101"/>
        </w:rPr>
        <w:t xml:space="preserve"> </w:t>
      </w:r>
      <w:r>
        <w:rPr>
          <w:spacing w:val="-1"/>
        </w:rPr>
        <w:t>Remote</w:t>
      </w:r>
      <w:r>
        <w:rPr>
          <w:spacing w:val="26"/>
          <w:w w:val="101"/>
        </w:rPr>
        <w:t xml:space="preserve"> </w:t>
      </w:r>
      <w:r>
        <w:rPr>
          <w:spacing w:val="-1"/>
        </w:rPr>
        <w:t>ID</w:t>
      </w:r>
      <w:r>
        <w:rPr>
          <w:spacing w:val="31"/>
          <w:w w:val="101"/>
        </w:rPr>
        <w:t xml:space="preserve"> </w:t>
      </w:r>
      <w:r>
        <w:rPr>
          <w:spacing w:val="-1"/>
        </w:rPr>
        <w:t>standard.</w:t>
      </w:r>
    </w:p>
    <w:p w14:paraId="6CE9E773">
      <w:pPr>
        <w:pStyle w:val="7"/>
        <w:spacing w:before="36" w:line="221" w:lineRule="auto"/>
        <w:ind w:right="268" w:firstLine="220"/>
      </w:pPr>
      <w:r>
        <w:t>13.2.2“ASTM  F3411-22a-RID-B”compliant  must</w:t>
      </w:r>
      <w:r>
        <w:rPr>
          <w:spacing w:val="11"/>
        </w:rPr>
        <w:t xml:space="preserve">  </w:t>
      </w:r>
      <w:r>
        <w:t>comp</w:t>
      </w:r>
      <w:r>
        <w:rPr>
          <w:spacing w:val="-1"/>
        </w:rPr>
        <w:t>ly</w:t>
      </w:r>
      <w:r>
        <w:t xml:space="preserve"> </w:t>
      </w:r>
      <w:r>
        <w:rPr>
          <w:spacing w:val="-1"/>
        </w:rPr>
        <w:t>with</w:t>
      </w:r>
      <w:r>
        <w:rPr>
          <w:spacing w:val="28"/>
          <w:w w:val="101"/>
        </w:rPr>
        <w:t xml:space="preserve"> </w:t>
      </w:r>
      <w:r>
        <w:rPr>
          <w:spacing w:val="-1"/>
        </w:rPr>
        <w:t>the</w:t>
      </w:r>
      <w:r>
        <w:rPr>
          <w:spacing w:val="25"/>
        </w:rPr>
        <w:t xml:space="preserve"> </w:t>
      </w:r>
      <w:r>
        <w:rPr>
          <w:spacing w:val="-1"/>
        </w:rPr>
        <w:t>Broadcast</w:t>
      </w:r>
      <w:r>
        <w:rPr>
          <w:spacing w:val="24"/>
          <w:w w:val="101"/>
        </w:rPr>
        <w:t xml:space="preserve"> </w:t>
      </w:r>
      <w:r>
        <w:rPr>
          <w:spacing w:val="-1"/>
        </w:rPr>
        <w:t>Remote</w:t>
      </w:r>
      <w:r>
        <w:rPr>
          <w:spacing w:val="26"/>
          <w:w w:val="101"/>
        </w:rPr>
        <w:t xml:space="preserve"> </w:t>
      </w:r>
      <w:r>
        <w:rPr>
          <w:spacing w:val="-1"/>
        </w:rPr>
        <w:t>ID</w:t>
      </w:r>
      <w:r>
        <w:rPr>
          <w:spacing w:val="31"/>
          <w:w w:val="101"/>
        </w:rPr>
        <w:t xml:space="preserve"> </w:t>
      </w:r>
      <w:r>
        <w:rPr>
          <w:spacing w:val="-1"/>
        </w:rPr>
        <w:t>standard.</w:t>
      </w:r>
    </w:p>
    <w:p w14:paraId="458C641A">
      <w:pPr>
        <w:pStyle w:val="7"/>
        <w:spacing w:before="35" w:line="200" w:lineRule="auto"/>
        <w:ind w:right="268" w:firstLine="220"/>
        <w:rPr>
          <w:rFonts w:ascii="Arial"/>
          <w:sz w:val="2"/>
        </w:rPr>
      </w:pPr>
      <w:r>
        <w:rPr>
          <w:sz w:val="19"/>
          <w:szCs w:val="19"/>
        </w:rPr>
        <w:t>13.2.3“ASTM</w:t>
      </w:r>
      <w:r>
        <w:rPr>
          <w:rFonts w:hint="eastAsia" w:eastAsia="宋体"/>
          <w:sz w:val="19"/>
          <w:szCs w:val="19"/>
          <w:lang w:eastAsia="zh-CN"/>
        </w:rPr>
        <w:t xml:space="preserve">  </w:t>
      </w:r>
      <w:r>
        <w:rPr>
          <w:sz w:val="19"/>
          <w:szCs w:val="19"/>
        </w:rPr>
        <w:t>F3411-22a-RID-NB”m</w:t>
      </w:r>
      <w:r>
        <w:rPr>
          <w:spacing w:val="-1"/>
          <w:sz w:val="19"/>
          <w:szCs w:val="19"/>
        </w:rPr>
        <w:t>ust</w:t>
      </w:r>
      <w:r>
        <w:rPr>
          <w:rFonts w:hint="eastAsia" w:eastAsia="宋体"/>
          <w:spacing w:val="-1"/>
          <w:sz w:val="19"/>
          <w:szCs w:val="19"/>
          <w:lang w:eastAsia="zh-CN"/>
        </w:rPr>
        <w:t xml:space="preserve">  </w:t>
      </w:r>
      <w:r>
        <w:rPr>
          <w:spacing w:val="-1"/>
          <w:sz w:val="19"/>
          <w:szCs w:val="19"/>
        </w:rPr>
        <w:t>comply</w:t>
      </w:r>
      <w:r>
        <w:rPr>
          <w:rFonts w:hint="eastAsia" w:eastAsia="宋体"/>
          <w:spacing w:val="-1"/>
          <w:sz w:val="19"/>
          <w:szCs w:val="19"/>
          <w:lang w:eastAsia="zh-CN"/>
        </w:rPr>
        <w:t xml:space="preserve">  </w:t>
      </w:r>
      <w:r>
        <w:rPr>
          <w:spacing w:val="-1"/>
          <w:sz w:val="19"/>
          <w:szCs w:val="19"/>
        </w:rPr>
        <w:t>with</w:t>
      </w:r>
      <w:r>
        <w:rPr>
          <w:sz w:val="19"/>
          <w:szCs w:val="19"/>
        </w:rPr>
        <w:t xml:space="preserve"> both  the  Broadcast  and  Network  Remote  ID</w:t>
      </w:r>
      <w:r>
        <w:rPr>
          <w:spacing w:val="6"/>
          <w:sz w:val="19"/>
          <w:szCs w:val="19"/>
        </w:rPr>
        <w:t xml:space="preserve">  </w:t>
      </w:r>
      <w:r>
        <w:rPr>
          <w:sz w:val="19"/>
          <w:szCs w:val="19"/>
        </w:rPr>
        <w:t>standards</w:t>
      </w:r>
    </w:p>
    <w:p w14:paraId="1655C89F">
      <w:pPr>
        <w:pStyle w:val="2"/>
        <w:bidi w:val="0"/>
      </w:pPr>
      <w:r>
        <w:t>14.Keywords</w:t>
      </w:r>
    </w:p>
    <w:p w14:paraId="72D4912F">
      <w:pPr>
        <w:pStyle w:val="7"/>
        <w:spacing w:before="126" w:line="245" w:lineRule="auto"/>
        <w:ind w:right="11" w:firstLine="199"/>
      </w:pPr>
      <w:r>
        <w:rPr>
          <w:spacing w:val="-1"/>
        </w:rPr>
        <w:t>14.1</w:t>
      </w:r>
      <w:r>
        <w:rPr>
          <w:spacing w:val="30"/>
          <w:w w:val="101"/>
        </w:rPr>
        <w:t xml:space="preserve">  </w:t>
      </w:r>
      <w:r>
        <w:rPr>
          <w:spacing w:val="-1"/>
        </w:rPr>
        <w:t>broadcast;network;remote</w:t>
      </w:r>
      <w:r>
        <w:rPr>
          <w:rFonts w:hint="eastAsia" w:eastAsia="宋体"/>
          <w:spacing w:val="-1"/>
          <w:lang w:eastAsia="zh-CN"/>
        </w:rPr>
        <w:t xml:space="preserve"> </w:t>
      </w:r>
      <w:r>
        <w:rPr>
          <w:spacing w:val="-1"/>
        </w:rPr>
        <w:t>ID;UAS</w:t>
      </w:r>
      <w:r>
        <w:rPr>
          <w:rFonts w:hint="eastAsia" w:eastAsia="宋体"/>
          <w:spacing w:val="-1"/>
          <w:lang w:eastAsia="zh-CN"/>
        </w:rPr>
        <w:t xml:space="preserve"> </w:t>
      </w:r>
      <w:r>
        <w:rPr>
          <w:spacing w:val="-1"/>
        </w:rPr>
        <w:t>traffic</w:t>
      </w:r>
      <w:r>
        <w:rPr>
          <w:spacing w:val="24"/>
        </w:rPr>
        <w:t xml:space="preserve">  </w:t>
      </w:r>
      <w:r>
        <w:rPr>
          <w:spacing w:val="-1"/>
        </w:rPr>
        <w:t>manage-</w:t>
      </w:r>
      <w:r>
        <w:t xml:space="preserve"> ment;unmanned  aircraf</w:t>
      </w:r>
      <w:r>
        <w:rPr>
          <w:spacing w:val="-1"/>
        </w:rPr>
        <w:t>t</w:t>
      </w:r>
      <w:r>
        <w:rPr>
          <w:spacing w:val="8"/>
        </w:rPr>
        <w:t xml:space="preserve">  </w:t>
      </w:r>
      <w:r>
        <w:rPr>
          <w:spacing w:val="-1"/>
        </w:rPr>
        <w:t>systems</w:t>
      </w:r>
    </w:p>
    <w:p w14:paraId="37E7D213">
      <w:pPr>
        <w:spacing w:before="129" w:line="214" w:lineRule="auto"/>
        <w:ind w:left="3362"/>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24</w:t>
      </w:r>
      <w:r>
        <w:rPr>
          <w:rFonts w:ascii="宋体" w:hAnsi="宋体" w:eastAsia="宋体" w:cs="宋体"/>
          <w:spacing w:val="-2"/>
          <w:sz w:val="15"/>
          <w:szCs w:val="15"/>
        </w:rPr>
        <w:t xml:space="preserve"> </w:t>
      </w:r>
      <w:r>
        <w:rPr>
          <w:rFonts w:ascii="宋体" w:hAnsi="宋体" w:eastAsia="宋体" w:cs="宋体"/>
          <w:b/>
          <w:bCs/>
          <w:spacing w:val="-2"/>
          <w:sz w:val="15"/>
          <w:szCs w:val="15"/>
        </w:rPr>
        <w:t>Wi-Fi</w:t>
      </w:r>
      <w:r>
        <w:rPr>
          <w:rFonts w:ascii="宋体" w:hAnsi="宋体" w:eastAsia="宋体" w:cs="宋体"/>
          <w:spacing w:val="-2"/>
          <w:sz w:val="15"/>
          <w:szCs w:val="15"/>
        </w:rPr>
        <w:t xml:space="preserve"> </w:t>
      </w:r>
      <w:r>
        <w:rPr>
          <w:rFonts w:ascii="宋体" w:hAnsi="宋体" w:eastAsia="宋体" w:cs="宋体"/>
          <w:b/>
          <w:bCs/>
          <w:spacing w:val="-2"/>
          <w:sz w:val="15"/>
          <w:szCs w:val="15"/>
        </w:rPr>
        <w:t>NAN</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p w14:paraId="5ECBD7E9">
      <w:pPr>
        <w:spacing w:line="116" w:lineRule="auto"/>
        <w:rPr>
          <w:rFonts w:ascii="Arial"/>
          <w:sz w:val="2"/>
        </w:rPr>
      </w:pPr>
    </w:p>
    <w:tbl>
      <w:tblPr>
        <w:tblStyle w:val="11"/>
        <w:tblW w:w="9299" w:type="dxa"/>
        <w:tblInd w:w="5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92"/>
        <w:gridCol w:w="557"/>
        <w:gridCol w:w="4534"/>
        <w:gridCol w:w="3016"/>
      </w:tblGrid>
      <w:tr w14:paraId="4537A028">
        <w:trPr>
          <w:trHeight w:val="244" w:hRule="atLeast"/>
        </w:trPr>
        <w:tc>
          <w:tcPr>
            <w:tcW w:w="1192" w:type="dxa"/>
            <w:tcBorders>
              <w:top w:val="single" w:color="000000" w:sz="4" w:space="0"/>
              <w:bottom w:val="single" w:color="000000" w:sz="4" w:space="0"/>
            </w:tcBorders>
            <w:vAlign w:val="top"/>
          </w:tcPr>
          <w:p w14:paraId="3832496B">
            <w:pPr>
              <w:spacing w:before="70" w:line="183" w:lineRule="auto"/>
              <w:ind w:left="339"/>
              <w:rPr>
                <w:rFonts w:ascii="宋体" w:hAnsi="宋体" w:eastAsia="宋体" w:cs="宋体"/>
                <w:sz w:val="15"/>
                <w:szCs w:val="15"/>
              </w:rPr>
            </w:pPr>
            <w:r>
              <w:rPr>
                <w:rFonts w:ascii="宋体" w:hAnsi="宋体" w:eastAsia="宋体" w:cs="宋体"/>
                <w:spacing w:val="-1"/>
                <w:sz w:val="15"/>
                <w:szCs w:val="15"/>
              </w:rPr>
              <w:t>Requirement</w:t>
            </w:r>
          </w:p>
        </w:tc>
        <w:tc>
          <w:tcPr>
            <w:tcW w:w="557" w:type="dxa"/>
            <w:tcBorders>
              <w:top w:val="single" w:color="000000" w:sz="4" w:space="0"/>
              <w:bottom w:val="single" w:color="000000" w:sz="4" w:space="0"/>
            </w:tcBorders>
            <w:vAlign w:val="top"/>
          </w:tcPr>
          <w:p w14:paraId="250FA7DB">
            <w:pPr>
              <w:spacing w:before="71" w:line="182" w:lineRule="auto"/>
              <w:ind w:left="57"/>
              <w:rPr>
                <w:rFonts w:ascii="宋体" w:hAnsi="宋体" w:eastAsia="宋体" w:cs="宋体"/>
                <w:sz w:val="15"/>
                <w:szCs w:val="15"/>
              </w:rPr>
            </w:pPr>
            <w:r>
              <w:rPr>
                <w:rFonts w:ascii="宋体" w:hAnsi="宋体" w:eastAsia="宋体" w:cs="宋体"/>
                <w:spacing w:val="-4"/>
                <w:sz w:val="15"/>
                <w:szCs w:val="15"/>
              </w:rPr>
              <w:t>ID</w:t>
            </w:r>
          </w:p>
        </w:tc>
        <w:tc>
          <w:tcPr>
            <w:tcW w:w="4534" w:type="dxa"/>
            <w:tcBorders>
              <w:top w:val="single" w:color="000000" w:sz="4" w:space="0"/>
              <w:bottom w:val="single" w:color="000000" w:sz="4" w:space="0"/>
            </w:tcBorders>
            <w:vAlign w:val="top"/>
          </w:tcPr>
          <w:p w14:paraId="5A3C9E32">
            <w:pPr>
              <w:spacing w:before="47" w:line="214" w:lineRule="auto"/>
              <w:ind w:left="370"/>
              <w:rPr>
                <w:rFonts w:ascii="宋体" w:hAnsi="宋体" w:eastAsia="宋体" w:cs="宋体"/>
                <w:sz w:val="15"/>
                <w:szCs w:val="15"/>
              </w:rPr>
            </w:pPr>
            <w:r>
              <w:rPr>
                <w:rFonts w:ascii="宋体" w:hAnsi="宋体" w:eastAsia="宋体" w:cs="宋体"/>
                <w:position w:val="-1"/>
                <w:sz w:val="15"/>
                <w:szCs w:val="15"/>
              </w:rPr>
              <w:t>Section Reference</w:t>
            </w:r>
            <w:r>
              <w:rPr>
                <w:rFonts w:hint="eastAsia" w:ascii="宋体" w:hAnsi="宋体" w:eastAsia="宋体" w:cs="宋体"/>
                <w:spacing w:val="7"/>
                <w:position w:val="-1"/>
                <w:sz w:val="15"/>
                <w:szCs w:val="15"/>
                <w:lang w:eastAsia="zh-CN"/>
              </w:rPr>
              <w:t xml:space="preserve"> </w:t>
            </w:r>
            <w:r>
              <w:rPr>
                <w:rFonts w:ascii="宋体" w:hAnsi="宋体" w:eastAsia="宋体" w:cs="宋体"/>
                <w:sz w:val="15"/>
                <w:szCs w:val="15"/>
              </w:rPr>
              <w:t>Co</w:t>
            </w:r>
            <w:r>
              <w:rPr>
                <w:rFonts w:ascii="宋体" w:hAnsi="宋体" w:eastAsia="宋体" w:cs="宋体"/>
                <w:spacing w:val="-1"/>
                <w:sz w:val="15"/>
                <w:szCs w:val="15"/>
              </w:rPr>
              <w:t>mpliant(Y/N)</w:t>
            </w:r>
          </w:p>
        </w:tc>
        <w:tc>
          <w:tcPr>
            <w:tcW w:w="3016" w:type="dxa"/>
            <w:tcBorders>
              <w:top w:val="single" w:color="000000" w:sz="4" w:space="0"/>
              <w:bottom w:val="single" w:color="000000" w:sz="4" w:space="0"/>
            </w:tcBorders>
            <w:vAlign w:val="top"/>
          </w:tcPr>
          <w:p w14:paraId="459A6CC5">
            <w:pPr>
              <w:spacing w:before="91" w:line="176" w:lineRule="auto"/>
              <w:ind w:left="1496"/>
              <w:rPr>
                <w:rFonts w:ascii="宋体" w:hAnsi="宋体" w:eastAsia="宋体" w:cs="宋体"/>
                <w:sz w:val="15"/>
                <w:szCs w:val="15"/>
              </w:rPr>
            </w:pPr>
            <w:r>
              <w:rPr>
                <w:rFonts w:ascii="宋体" w:hAnsi="宋体" w:eastAsia="宋体" w:cs="宋体"/>
                <w:spacing w:val="-1"/>
                <w:sz w:val="15"/>
                <w:szCs w:val="15"/>
              </w:rPr>
              <w:t>Notes</w:t>
            </w:r>
          </w:p>
        </w:tc>
      </w:tr>
      <w:tr w14:paraId="5CB378E4">
        <w:trPr>
          <w:trHeight w:val="211" w:hRule="atLeast"/>
        </w:trPr>
        <w:tc>
          <w:tcPr>
            <w:tcW w:w="1192" w:type="dxa"/>
            <w:tcBorders>
              <w:top w:val="single" w:color="000000" w:sz="4" w:space="0"/>
            </w:tcBorders>
            <w:vAlign w:val="top"/>
          </w:tcPr>
          <w:p w14:paraId="380B762B">
            <w:pPr>
              <w:spacing w:before="65" w:line="167" w:lineRule="auto"/>
              <w:ind w:left="599"/>
              <w:rPr>
                <w:rFonts w:ascii="宋体" w:hAnsi="宋体" w:eastAsia="宋体" w:cs="宋体"/>
                <w:sz w:val="15"/>
                <w:szCs w:val="15"/>
              </w:rPr>
            </w:pPr>
            <w:r>
              <w:rPr>
                <w:rFonts w:ascii="宋体" w:hAnsi="宋体" w:eastAsia="宋体" w:cs="宋体"/>
                <w:spacing w:val="-1"/>
                <w:sz w:val="15"/>
                <w:szCs w:val="15"/>
              </w:rPr>
              <w:t>BWF0010</w:t>
            </w:r>
          </w:p>
        </w:tc>
        <w:tc>
          <w:tcPr>
            <w:tcW w:w="557" w:type="dxa"/>
            <w:tcBorders>
              <w:top w:val="single" w:color="000000" w:sz="4" w:space="0"/>
            </w:tcBorders>
            <w:vAlign w:val="top"/>
          </w:tcPr>
          <w:p w14:paraId="59A086C6">
            <w:pPr>
              <w:pStyle w:val="12"/>
              <w:spacing w:line="200" w:lineRule="exact"/>
              <w:rPr>
                <w:sz w:val="17"/>
              </w:rPr>
            </w:pPr>
          </w:p>
        </w:tc>
        <w:tc>
          <w:tcPr>
            <w:tcW w:w="4534" w:type="dxa"/>
            <w:tcBorders>
              <w:top w:val="single" w:color="000000" w:sz="4" w:space="0"/>
            </w:tcBorders>
            <w:vAlign w:val="top"/>
          </w:tcPr>
          <w:p w14:paraId="0CB7CC58">
            <w:pPr>
              <w:spacing w:before="41" w:line="196" w:lineRule="auto"/>
              <w:ind w:left="740"/>
              <w:rPr>
                <w:rFonts w:ascii="宋体" w:hAnsi="宋体" w:eastAsia="宋体" w:cs="宋体"/>
                <w:sz w:val="15"/>
                <w:szCs w:val="15"/>
              </w:rPr>
            </w:pPr>
            <w:r>
              <w:rPr>
                <w:rFonts w:ascii="宋体" w:hAnsi="宋体" w:eastAsia="宋体" w:cs="宋体"/>
                <w:color w:val="D03030"/>
                <w:spacing w:val="-2"/>
                <w:sz w:val="15"/>
                <w:szCs w:val="15"/>
              </w:rPr>
              <w:t>5.4.8.1</w:t>
            </w:r>
          </w:p>
        </w:tc>
        <w:tc>
          <w:tcPr>
            <w:tcW w:w="3016" w:type="dxa"/>
            <w:tcBorders>
              <w:top w:val="single" w:color="000000" w:sz="4" w:space="0"/>
            </w:tcBorders>
            <w:vAlign w:val="top"/>
          </w:tcPr>
          <w:p w14:paraId="1DE574D5">
            <w:pPr>
              <w:pStyle w:val="12"/>
              <w:spacing w:line="200" w:lineRule="exact"/>
              <w:rPr>
                <w:sz w:val="17"/>
              </w:rPr>
            </w:pPr>
          </w:p>
        </w:tc>
      </w:tr>
      <w:tr w14:paraId="57E865CE">
        <w:trPr>
          <w:trHeight w:val="179" w:hRule="atLeast"/>
        </w:trPr>
        <w:tc>
          <w:tcPr>
            <w:tcW w:w="1192" w:type="dxa"/>
            <w:vAlign w:val="top"/>
          </w:tcPr>
          <w:p w14:paraId="0A0247E2">
            <w:pPr>
              <w:spacing w:before="44" w:line="125" w:lineRule="exact"/>
              <w:ind w:left="599"/>
              <w:rPr>
                <w:rFonts w:ascii="宋体" w:hAnsi="宋体" w:eastAsia="宋体" w:cs="宋体"/>
                <w:sz w:val="15"/>
                <w:szCs w:val="15"/>
              </w:rPr>
            </w:pPr>
            <w:r>
              <w:rPr>
                <w:rFonts w:ascii="宋体" w:hAnsi="宋体" w:eastAsia="宋体" w:cs="宋体"/>
                <w:spacing w:val="-1"/>
                <w:position w:val="-2"/>
                <w:sz w:val="15"/>
                <w:szCs w:val="15"/>
              </w:rPr>
              <w:t>BWF0020</w:t>
            </w:r>
          </w:p>
        </w:tc>
        <w:tc>
          <w:tcPr>
            <w:tcW w:w="557" w:type="dxa"/>
            <w:vAlign w:val="top"/>
          </w:tcPr>
          <w:p w14:paraId="4D51B16A">
            <w:pPr>
              <w:pStyle w:val="12"/>
              <w:spacing w:line="169" w:lineRule="exact"/>
            </w:pPr>
          </w:p>
        </w:tc>
        <w:tc>
          <w:tcPr>
            <w:tcW w:w="4534" w:type="dxa"/>
            <w:vAlign w:val="top"/>
          </w:tcPr>
          <w:p w14:paraId="51DA2F4A">
            <w:pPr>
              <w:spacing w:before="21" w:line="182" w:lineRule="auto"/>
              <w:ind w:left="740"/>
              <w:rPr>
                <w:rFonts w:ascii="宋体" w:hAnsi="宋体" w:eastAsia="宋体" w:cs="宋体"/>
                <w:sz w:val="15"/>
                <w:szCs w:val="15"/>
              </w:rPr>
            </w:pPr>
            <w:r>
              <w:rPr>
                <w:rFonts w:ascii="宋体" w:hAnsi="宋体" w:eastAsia="宋体" w:cs="宋体"/>
                <w:color w:val="D04040"/>
                <w:spacing w:val="-2"/>
                <w:sz w:val="15"/>
                <w:szCs w:val="15"/>
              </w:rPr>
              <w:t>5.4.8.2</w:t>
            </w:r>
          </w:p>
        </w:tc>
        <w:tc>
          <w:tcPr>
            <w:tcW w:w="3016" w:type="dxa"/>
            <w:vAlign w:val="top"/>
          </w:tcPr>
          <w:p w14:paraId="7228A363">
            <w:pPr>
              <w:pStyle w:val="12"/>
              <w:spacing w:line="169" w:lineRule="exact"/>
            </w:pPr>
          </w:p>
        </w:tc>
      </w:tr>
      <w:tr w14:paraId="6832A7E6">
        <w:trPr>
          <w:trHeight w:val="164" w:hRule="atLeast"/>
        </w:trPr>
        <w:tc>
          <w:tcPr>
            <w:tcW w:w="1192" w:type="dxa"/>
            <w:vAlign w:val="top"/>
          </w:tcPr>
          <w:p w14:paraId="318137C1">
            <w:pPr>
              <w:spacing w:before="35" w:line="119" w:lineRule="exact"/>
              <w:ind w:left="599"/>
              <w:rPr>
                <w:rFonts w:ascii="宋体" w:hAnsi="宋体" w:eastAsia="宋体" w:cs="宋体"/>
                <w:sz w:val="15"/>
                <w:szCs w:val="15"/>
              </w:rPr>
            </w:pPr>
            <w:r>
              <w:rPr>
                <w:rFonts w:ascii="宋体" w:hAnsi="宋体" w:eastAsia="宋体" w:cs="宋体"/>
                <w:spacing w:val="-1"/>
                <w:position w:val="-2"/>
                <w:sz w:val="15"/>
                <w:szCs w:val="15"/>
              </w:rPr>
              <w:t>BWF0030</w:t>
            </w:r>
          </w:p>
        </w:tc>
        <w:tc>
          <w:tcPr>
            <w:tcW w:w="557" w:type="dxa"/>
            <w:vAlign w:val="top"/>
          </w:tcPr>
          <w:p w14:paraId="49CC4E4A">
            <w:pPr>
              <w:pStyle w:val="12"/>
              <w:spacing w:line="154" w:lineRule="exact"/>
              <w:rPr>
                <w:sz w:val="13"/>
              </w:rPr>
            </w:pPr>
          </w:p>
        </w:tc>
        <w:tc>
          <w:tcPr>
            <w:tcW w:w="4534" w:type="dxa"/>
            <w:vAlign w:val="top"/>
          </w:tcPr>
          <w:p w14:paraId="4F10773A">
            <w:pPr>
              <w:spacing w:before="11" w:line="175" w:lineRule="auto"/>
              <w:ind w:left="740"/>
              <w:rPr>
                <w:rFonts w:ascii="宋体" w:hAnsi="宋体" w:eastAsia="宋体" w:cs="宋体"/>
                <w:sz w:val="15"/>
                <w:szCs w:val="15"/>
              </w:rPr>
            </w:pPr>
            <w:r>
              <w:rPr>
                <w:rFonts w:ascii="宋体" w:hAnsi="宋体" w:eastAsia="宋体" w:cs="宋体"/>
                <w:color w:val="C04040"/>
                <w:spacing w:val="-2"/>
                <w:sz w:val="15"/>
                <w:szCs w:val="15"/>
              </w:rPr>
              <w:t>5.4.8.2</w:t>
            </w:r>
          </w:p>
        </w:tc>
        <w:tc>
          <w:tcPr>
            <w:tcW w:w="3016" w:type="dxa"/>
            <w:vAlign w:val="top"/>
          </w:tcPr>
          <w:p w14:paraId="1F0FA2C6">
            <w:pPr>
              <w:pStyle w:val="12"/>
              <w:spacing w:line="154" w:lineRule="exact"/>
              <w:rPr>
                <w:sz w:val="13"/>
              </w:rPr>
            </w:pPr>
          </w:p>
        </w:tc>
      </w:tr>
      <w:tr w14:paraId="30AEECE0">
        <w:trPr>
          <w:trHeight w:val="159" w:hRule="atLeast"/>
        </w:trPr>
        <w:tc>
          <w:tcPr>
            <w:tcW w:w="1192" w:type="dxa"/>
            <w:vAlign w:val="top"/>
          </w:tcPr>
          <w:p w14:paraId="7D3E629C">
            <w:pPr>
              <w:spacing w:before="31" w:line="118" w:lineRule="exact"/>
              <w:ind w:left="599"/>
              <w:rPr>
                <w:rFonts w:ascii="宋体" w:hAnsi="宋体" w:eastAsia="宋体" w:cs="宋体"/>
                <w:sz w:val="15"/>
                <w:szCs w:val="15"/>
              </w:rPr>
            </w:pPr>
            <w:r>
              <w:rPr>
                <w:rFonts w:ascii="宋体" w:hAnsi="宋体" w:eastAsia="宋体" w:cs="宋体"/>
                <w:spacing w:val="-1"/>
                <w:position w:val="-2"/>
                <w:sz w:val="15"/>
                <w:szCs w:val="15"/>
              </w:rPr>
              <w:t>BWF0032</w:t>
            </w:r>
          </w:p>
        </w:tc>
        <w:tc>
          <w:tcPr>
            <w:tcW w:w="557" w:type="dxa"/>
            <w:vAlign w:val="top"/>
          </w:tcPr>
          <w:p w14:paraId="33E55547">
            <w:pPr>
              <w:pStyle w:val="12"/>
              <w:spacing w:line="149" w:lineRule="exact"/>
              <w:rPr>
                <w:sz w:val="12"/>
              </w:rPr>
            </w:pPr>
          </w:p>
        </w:tc>
        <w:tc>
          <w:tcPr>
            <w:tcW w:w="4534" w:type="dxa"/>
            <w:vAlign w:val="top"/>
          </w:tcPr>
          <w:p w14:paraId="6924470F">
            <w:pPr>
              <w:spacing w:before="8" w:line="173" w:lineRule="auto"/>
              <w:ind w:left="740"/>
              <w:rPr>
                <w:rFonts w:ascii="宋体" w:hAnsi="宋体" w:eastAsia="宋体" w:cs="宋体"/>
                <w:sz w:val="15"/>
                <w:szCs w:val="15"/>
              </w:rPr>
            </w:pPr>
            <w:r>
              <w:rPr>
                <w:rFonts w:ascii="宋体" w:hAnsi="宋体" w:eastAsia="宋体" w:cs="宋体"/>
                <w:color w:val="C04040"/>
                <w:spacing w:val="-2"/>
                <w:sz w:val="15"/>
                <w:szCs w:val="15"/>
              </w:rPr>
              <w:t>5.4.8.2</w:t>
            </w:r>
          </w:p>
        </w:tc>
        <w:tc>
          <w:tcPr>
            <w:tcW w:w="3016" w:type="dxa"/>
            <w:vAlign w:val="top"/>
          </w:tcPr>
          <w:p w14:paraId="274906D5">
            <w:pPr>
              <w:pStyle w:val="12"/>
              <w:spacing w:line="149" w:lineRule="exact"/>
              <w:rPr>
                <w:sz w:val="12"/>
              </w:rPr>
            </w:pPr>
          </w:p>
        </w:tc>
      </w:tr>
      <w:tr w14:paraId="5D2449C2">
        <w:trPr>
          <w:trHeight w:val="150" w:hRule="atLeast"/>
        </w:trPr>
        <w:tc>
          <w:tcPr>
            <w:tcW w:w="1192" w:type="dxa"/>
            <w:vAlign w:val="top"/>
          </w:tcPr>
          <w:p w14:paraId="0E6C9812">
            <w:pPr>
              <w:spacing w:before="32" w:line="108" w:lineRule="exact"/>
              <w:ind w:left="599"/>
              <w:rPr>
                <w:rFonts w:ascii="宋体" w:hAnsi="宋体" w:eastAsia="宋体" w:cs="宋体"/>
                <w:sz w:val="15"/>
                <w:szCs w:val="15"/>
              </w:rPr>
            </w:pPr>
            <w:r>
              <w:rPr>
                <w:rFonts w:ascii="宋体" w:hAnsi="宋体" w:eastAsia="宋体" w:cs="宋体"/>
                <w:spacing w:val="-1"/>
                <w:position w:val="-2"/>
                <w:sz w:val="15"/>
                <w:szCs w:val="15"/>
              </w:rPr>
              <w:t>BWF0034</w:t>
            </w:r>
          </w:p>
        </w:tc>
        <w:tc>
          <w:tcPr>
            <w:tcW w:w="557" w:type="dxa"/>
            <w:vAlign w:val="top"/>
          </w:tcPr>
          <w:p w14:paraId="15EF1AE8">
            <w:pPr>
              <w:pStyle w:val="12"/>
              <w:spacing w:line="140" w:lineRule="exact"/>
              <w:rPr>
                <w:sz w:val="12"/>
              </w:rPr>
            </w:pPr>
          </w:p>
        </w:tc>
        <w:tc>
          <w:tcPr>
            <w:tcW w:w="4534" w:type="dxa"/>
            <w:vAlign w:val="top"/>
          </w:tcPr>
          <w:p w14:paraId="65C94EDE">
            <w:pPr>
              <w:spacing w:before="9" w:line="161" w:lineRule="auto"/>
              <w:ind w:left="740"/>
              <w:rPr>
                <w:rFonts w:ascii="宋体" w:hAnsi="宋体" w:eastAsia="宋体" w:cs="宋体"/>
                <w:sz w:val="15"/>
                <w:szCs w:val="15"/>
              </w:rPr>
            </w:pPr>
            <w:r>
              <w:rPr>
                <w:rFonts w:ascii="宋体" w:hAnsi="宋体" w:eastAsia="宋体" w:cs="宋体"/>
                <w:color w:val="C04040"/>
                <w:spacing w:val="-2"/>
                <w:sz w:val="15"/>
                <w:szCs w:val="15"/>
              </w:rPr>
              <w:t>5.4.8.2</w:t>
            </w:r>
          </w:p>
        </w:tc>
        <w:tc>
          <w:tcPr>
            <w:tcW w:w="3016" w:type="dxa"/>
            <w:vAlign w:val="top"/>
          </w:tcPr>
          <w:p w14:paraId="50C39366">
            <w:pPr>
              <w:pStyle w:val="12"/>
              <w:spacing w:line="140" w:lineRule="exact"/>
              <w:rPr>
                <w:sz w:val="12"/>
              </w:rPr>
            </w:pPr>
          </w:p>
        </w:tc>
      </w:tr>
      <w:tr w14:paraId="74211E08">
        <w:trPr>
          <w:trHeight w:val="200" w:hRule="atLeast"/>
        </w:trPr>
        <w:tc>
          <w:tcPr>
            <w:tcW w:w="1192" w:type="dxa"/>
            <w:vAlign w:val="top"/>
          </w:tcPr>
          <w:p w14:paraId="6868DD5E">
            <w:pPr>
              <w:spacing w:before="52" w:line="169" w:lineRule="auto"/>
              <w:ind w:left="599"/>
              <w:rPr>
                <w:rFonts w:ascii="宋体" w:hAnsi="宋体" w:eastAsia="宋体" w:cs="宋体"/>
                <w:sz w:val="15"/>
                <w:szCs w:val="15"/>
              </w:rPr>
            </w:pPr>
            <w:r>
              <w:rPr>
                <w:rFonts w:ascii="宋体" w:hAnsi="宋体" w:eastAsia="宋体" w:cs="宋体"/>
                <w:spacing w:val="-1"/>
                <w:sz w:val="15"/>
                <w:szCs w:val="15"/>
              </w:rPr>
              <w:t>BWF0036</w:t>
            </w:r>
          </w:p>
        </w:tc>
        <w:tc>
          <w:tcPr>
            <w:tcW w:w="557" w:type="dxa"/>
            <w:vAlign w:val="top"/>
          </w:tcPr>
          <w:p w14:paraId="2B35DFA5">
            <w:pPr>
              <w:pStyle w:val="12"/>
              <w:spacing w:line="190" w:lineRule="exact"/>
              <w:rPr>
                <w:sz w:val="16"/>
              </w:rPr>
            </w:pPr>
          </w:p>
        </w:tc>
        <w:tc>
          <w:tcPr>
            <w:tcW w:w="4534" w:type="dxa"/>
            <w:vAlign w:val="top"/>
          </w:tcPr>
          <w:p w14:paraId="147D1BF9">
            <w:pPr>
              <w:spacing w:before="16" w:line="214" w:lineRule="auto"/>
              <w:ind w:left="631"/>
              <w:rPr>
                <w:rFonts w:ascii="宋体" w:hAnsi="宋体" w:eastAsia="宋体" w:cs="宋体"/>
                <w:sz w:val="15"/>
                <w:szCs w:val="15"/>
              </w:rPr>
            </w:pPr>
            <w:r>
              <w:rPr>
                <w:rFonts w:ascii="宋体" w:hAnsi="宋体" w:eastAsia="宋体" w:cs="宋体"/>
                <w:color w:val="D03040"/>
                <w:spacing w:val="-1"/>
                <w:sz w:val="15"/>
                <w:szCs w:val="15"/>
              </w:rPr>
              <w:t>5.4.8.2(1)</w:t>
            </w:r>
          </w:p>
        </w:tc>
        <w:tc>
          <w:tcPr>
            <w:tcW w:w="3016" w:type="dxa"/>
            <w:vAlign w:val="top"/>
          </w:tcPr>
          <w:p w14:paraId="3A00945A">
            <w:pPr>
              <w:pStyle w:val="12"/>
              <w:spacing w:line="190" w:lineRule="exact"/>
              <w:rPr>
                <w:sz w:val="16"/>
              </w:rPr>
            </w:pPr>
          </w:p>
        </w:tc>
      </w:tr>
      <w:tr w14:paraId="5EF76F2F">
        <w:trPr>
          <w:trHeight w:val="179" w:hRule="atLeast"/>
        </w:trPr>
        <w:tc>
          <w:tcPr>
            <w:tcW w:w="1192" w:type="dxa"/>
            <w:vAlign w:val="top"/>
          </w:tcPr>
          <w:p w14:paraId="4F181E2E">
            <w:pPr>
              <w:spacing w:before="52" w:line="117" w:lineRule="exact"/>
              <w:ind w:left="599"/>
              <w:rPr>
                <w:rFonts w:ascii="宋体" w:hAnsi="宋体" w:eastAsia="宋体" w:cs="宋体"/>
                <w:sz w:val="15"/>
                <w:szCs w:val="15"/>
              </w:rPr>
            </w:pPr>
            <w:r>
              <w:rPr>
                <w:rFonts w:ascii="宋体" w:hAnsi="宋体" w:eastAsia="宋体" w:cs="宋体"/>
                <w:spacing w:val="-1"/>
                <w:position w:val="-2"/>
                <w:sz w:val="15"/>
                <w:szCs w:val="15"/>
              </w:rPr>
              <w:t>BWF0040</w:t>
            </w:r>
          </w:p>
        </w:tc>
        <w:tc>
          <w:tcPr>
            <w:tcW w:w="557" w:type="dxa"/>
            <w:vAlign w:val="top"/>
          </w:tcPr>
          <w:p w14:paraId="57E8F80B">
            <w:pPr>
              <w:pStyle w:val="12"/>
              <w:spacing w:line="169" w:lineRule="exact"/>
            </w:pPr>
          </w:p>
        </w:tc>
        <w:tc>
          <w:tcPr>
            <w:tcW w:w="4534" w:type="dxa"/>
            <w:vAlign w:val="top"/>
          </w:tcPr>
          <w:p w14:paraId="35507679">
            <w:pPr>
              <w:spacing w:before="29" w:line="172" w:lineRule="auto"/>
              <w:ind w:left="740"/>
              <w:rPr>
                <w:rFonts w:ascii="宋体" w:hAnsi="宋体" w:eastAsia="宋体" w:cs="宋体"/>
                <w:sz w:val="15"/>
                <w:szCs w:val="15"/>
              </w:rPr>
            </w:pPr>
            <w:r>
              <w:rPr>
                <w:rFonts w:ascii="宋体" w:hAnsi="宋体" w:eastAsia="宋体" w:cs="宋体"/>
                <w:color w:val="D04040"/>
                <w:spacing w:val="-2"/>
                <w:sz w:val="15"/>
                <w:szCs w:val="15"/>
              </w:rPr>
              <w:t>5.4.8.3</w:t>
            </w:r>
          </w:p>
        </w:tc>
        <w:tc>
          <w:tcPr>
            <w:tcW w:w="3016" w:type="dxa"/>
            <w:vAlign w:val="top"/>
          </w:tcPr>
          <w:p w14:paraId="473C5EE7">
            <w:pPr>
              <w:pStyle w:val="12"/>
              <w:spacing w:line="169" w:lineRule="exact"/>
            </w:pPr>
          </w:p>
        </w:tc>
      </w:tr>
      <w:tr w14:paraId="10BC7725">
        <w:trPr>
          <w:trHeight w:val="159" w:hRule="atLeast"/>
        </w:trPr>
        <w:tc>
          <w:tcPr>
            <w:tcW w:w="1192" w:type="dxa"/>
            <w:vAlign w:val="top"/>
          </w:tcPr>
          <w:p w14:paraId="3452D81A">
            <w:pPr>
              <w:spacing w:before="33" w:line="116" w:lineRule="exact"/>
              <w:ind w:left="599"/>
              <w:rPr>
                <w:rFonts w:ascii="宋体" w:hAnsi="宋体" w:eastAsia="宋体" w:cs="宋体"/>
                <w:sz w:val="15"/>
                <w:szCs w:val="15"/>
              </w:rPr>
            </w:pPr>
            <w:r>
              <w:rPr>
                <w:rFonts w:ascii="宋体" w:hAnsi="宋体" w:eastAsia="宋体" w:cs="宋体"/>
                <w:spacing w:val="-1"/>
                <w:position w:val="-2"/>
                <w:sz w:val="15"/>
                <w:szCs w:val="15"/>
              </w:rPr>
              <w:t>BWF0050</w:t>
            </w:r>
          </w:p>
        </w:tc>
        <w:tc>
          <w:tcPr>
            <w:tcW w:w="557" w:type="dxa"/>
            <w:vAlign w:val="top"/>
          </w:tcPr>
          <w:p w14:paraId="4B976DDA">
            <w:pPr>
              <w:pStyle w:val="12"/>
              <w:spacing w:line="149" w:lineRule="exact"/>
              <w:rPr>
                <w:sz w:val="12"/>
              </w:rPr>
            </w:pPr>
          </w:p>
        </w:tc>
        <w:tc>
          <w:tcPr>
            <w:tcW w:w="4534" w:type="dxa"/>
            <w:vAlign w:val="top"/>
          </w:tcPr>
          <w:p w14:paraId="09DC9E62">
            <w:pPr>
              <w:spacing w:before="10" w:line="171" w:lineRule="auto"/>
              <w:ind w:left="740"/>
              <w:rPr>
                <w:rFonts w:ascii="宋体" w:hAnsi="宋体" w:eastAsia="宋体" w:cs="宋体"/>
                <w:sz w:val="15"/>
                <w:szCs w:val="15"/>
              </w:rPr>
            </w:pPr>
            <w:r>
              <w:rPr>
                <w:rFonts w:ascii="宋体" w:hAnsi="宋体" w:eastAsia="宋体" w:cs="宋体"/>
                <w:color w:val="D03040"/>
                <w:spacing w:val="-2"/>
                <w:sz w:val="15"/>
                <w:szCs w:val="15"/>
              </w:rPr>
              <w:t>5.4.8.4</w:t>
            </w:r>
          </w:p>
        </w:tc>
        <w:tc>
          <w:tcPr>
            <w:tcW w:w="3016" w:type="dxa"/>
            <w:vAlign w:val="top"/>
          </w:tcPr>
          <w:p w14:paraId="181F45E5">
            <w:pPr>
              <w:pStyle w:val="12"/>
              <w:spacing w:line="149" w:lineRule="exact"/>
              <w:rPr>
                <w:sz w:val="12"/>
              </w:rPr>
            </w:pPr>
          </w:p>
        </w:tc>
      </w:tr>
      <w:tr w14:paraId="46C4D041">
        <w:trPr>
          <w:trHeight w:val="155" w:hRule="atLeast"/>
        </w:trPr>
        <w:tc>
          <w:tcPr>
            <w:tcW w:w="1192" w:type="dxa"/>
            <w:vAlign w:val="top"/>
          </w:tcPr>
          <w:p w14:paraId="0375A793">
            <w:pPr>
              <w:spacing w:before="34" w:line="111" w:lineRule="exact"/>
              <w:ind w:left="599"/>
              <w:rPr>
                <w:rFonts w:ascii="宋体" w:hAnsi="宋体" w:eastAsia="宋体" w:cs="宋体"/>
                <w:sz w:val="15"/>
                <w:szCs w:val="15"/>
              </w:rPr>
            </w:pPr>
            <w:r>
              <w:rPr>
                <w:rFonts w:ascii="宋体" w:hAnsi="宋体" w:eastAsia="宋体" w:cs="宋体"/>
                <w:spacing w:val="-1"/>
                <w:position w:val="-2"/>
                <w:sz w:val="15"/>
                <w:szCs w:val="15"/>
              </w:rPr>
              <w:t>BWF0060</w:t>
            </w:r>
          </w:p>
        </w:tc>
        <w:tc>
          <w:tcPr>
            <w:tcW w:w="557" w:type="dxa"/>
            <w:vAlign w:val="top"/>
          </w:tcPr>
          <w:p w14:paraId="33180190">
            <w:pPr>
              <w:pStyle w:val="12"/>
              <w:spacing w:line="145" w:lineRule="exact"/>
              <w:rPr>
                <w:sz w:val="12"/>
              </w:rPr>
            </w:pPr>
          </w:p>
        </w:tc>
        <w:tc>
          <w:tcPr>
            <w:tcW w:w="4534" w:type="dxa"/>
            <w:vAlign w:val="top"/>
          </w:tcPr>
          <w:p w14:paraId="10C16828">
            <w:pPr>
              <w:spacing w:before="10" w:line="165" w:lineRule="auto"/>
              <w:ind w:left="740"/>
              <w:rPr>
                <w:rFonts w:ascii="宋体" w:hAnsi="宋体" w:eastAsia="宋体" w:cs="宋体"/>
                <w:sz w:val="15"/>
                <w:szCs w:val="15"/>
              </w:rPr>
            </w:pPr>
            <w:r>
              <w:rPr>
                <w:rFonts w:ascii="宋体" w:hAnsi="宋体" w:eastAsia="宋体" w:cs="宋体"/>
                <w:color w:val="C04040"/>
                <w:spacing w:val="-2"/>
                <w:sz w:val="15"/>
                <w:szCs w:val="15"/>
              </w:rPr>
              <w:t>5.4.8.5</w:t>
            </w:r>
          </w:p>
        </w:tc>
        <w:tc>
          <w:tcPr>
            <w:tcW w:w="3016" w:type="dxa"/>
            <w:vAlign w:val="top"/>
          </w:tcPr>
          <w:p w14:paraId="6049C876">
            <w:pPr>
              <w:pStyle w:val="12"/>
              <w:spacing w:line="145" w:lineRule="exact"/>
              <w:rPr>
                <w:sz w:val="12"/>
              </w:rPr>
            </w:pPr>
          </w:p>
        </w:tc>
      </w:tr>
      <w:tr w14:paraId="249E61C6">
        <w:trPr>
          <w:trHeight w:val="164" w:hRule="atLeast"/>
        </w:trPr>
        <w:tc>
          <w:tcPr>
            <w:tcW w:w="1192" w:type="dxa"/>
            <w:vAlign w:val="top"/>
          </w:tcPr>
          <w:p w14:paraId="421AA315">
            <w:pPr>
              <w:spacing w:before="29" w:line="125" w:lineRule="exact"/>
              <w:ind w:left="599"/>
              <w:rPr>
                <w:rFonts w:ascii="宋体" w:hAnsi="宋体" w:eastAsia="宋体" w:cs="宋体"/>
                <w:sz w:val="15"/>
                <w:szCs w:val="15"/>
              </w:rPr>
            </w:pPr>
            <w:r>
              <w:rPr>
                <w:rFonts w:ascii="宋体" w:hAnsi="宋体" w:eastAsia="宋体" w:cs="宋体"/>
                <w:spacing w:val="-1"/>
                <w:position w:val="-2"/>
                <w:sz w:val="15"/>
                <w:szCs w:val="15"/>
              </w:rPr>
              <w:t>BWF0070</w:t>
            </w:r>
          </w:p>
        </w:tc>
        <w:tc>
          <w:tcPr>
            <w:tcW w:w="557" w:type="dxa"/>
            <w:vAlign w:val="top"/>
          </w:tcPr>
          <w:p w14:paraId="2319E86B">
            <w:pPr>
              <w:pStyle w:val="12"/>
              <w:spacing w:line="154" w:lineRule="exact"/>
              <w:rPr>
                <w:sz w:val="13"/>
              </w:rPr>
            </w:pPr>
          </w:p>
        </w:tc>
        <w:tc>
          <w:tcPr>
            <w:tcW w:w="4534" w:type="dxa"/>
            <w:vAlign w:val="top"/>
          </w:tcPr>
          <w:p w14:paraId="2DD9D059">
            <w:pPr>
              <w:spacing w:before="6" w:line="182" w:lineRule="auto"/>
              <w:ind w:left="740"/>
              <w:rPr>
                <w:rFonts w:ascii="宋体" w:hAnsi="宋体" w:eastAsia="宋体" w:cs="宋体"/>
                <w:sz w:val="15"/>
                <w:szCs w:val="15"/>
              </w:rPr>
            </w:pPr>
            <w:r>
              <w:rPr>
                <w:rFonts w:ascii="宋体" w:hAnsi="宋体" w:eastAsia="宋体" w:cs="宋体"/>
                <w:color w:val="D04040"/>
                <w:spacing w:val="-2"/>
                <w:sz w:val="15"/>
                <w:szCs w:val="15"/>
              </w:rPr>
              <w:t>5.4.8.5</w:t>
            </w:r>
          </w:p>
        </w:tc>
        <w:tc>
          <w:tcPr>
            <w:tcW w:w="3016" w:type="dxa"/>
            <w:vAlign w:val="top"/>
          </w:tcPr>
          <w:p w14:paraId="203DF833">
            <w:pPr>
              <w:pStyle w:val="12"/>
              <w:spacing w:line="154" w:lineRule="exact"/>
              <w:rPr>
                <w:sz w:val="13"/>
              </w:rPr>
            </w:pPr>
          </w:p>
        </w:tc>
      </w:tr>
      <w:tr w14:paraId="5DCDD524">
        <w:trPr>
          <w:trHeight w:val="179" w:hRule="atLeast"/>
        </w:trPr>
        <w:tc>
          <w:tcPr>
            <w:tcW w:w="1192" w:type="dxa"/>
            <w:vAlign w:val="top"/>
          </w:tcPr>
          <w:p w14:paraId="5CADC6C1">
            <w:pPr>
              <w:spacing w:before="45" w:line="124" w:lineRule="exact"/>
              <w:ind w:left="599"/>
              <w:rPr>
                <w:rFonts w:ascii="宋体" w:hAnsi="宋体" w:eastAsia="宋体" w:cs="宋体"/>
                <w:sz w:val="15"/>
                <w:szCs w:val="15"/>
              </w:rPr>
            </w:pPr>
            <w:r>
              <w:rPr>
                <w:rFonts w:ascii="宋体" w:hAnsi="宋体" w:eastAsia="宋体" w:cs="宋体"/>
                <w:spacing w:val="-1"/>
                <w:position w:val="-2"/>
                <w:sz w:val="15"/>
                <w:szCs w:val="15"/>
              </w:rPr>
              <w:t>BWF0080</w:t>
            </w:r>
          </w:p>
        </w:tc>
        <w:tc>
          <w:tcPr>
            <w:tcW w:w="557" w:type="dxa"/>
            <w:vAlign w:val="top"/>
          </w:tcPr>
          <w:p w14:paraId="7969D880">
            <w:pPr>
              <w:pStyle w:val="12"/>
              <w:spacing w:line="169" w:lineRule="exact"/>
            </w:pPr>
          </w:p>
        </w:tc>
        <w:tc>
          <w:tcPr>
            <w:tcW w:w="4534" w:type="dxa"/>
            <w:vAlign w:val="top"/>
          </w:tcPr>
          <w:p w14:paraId="5E03AEA4">
            <w:pPr>
              <w:spacing w:before="21" w:line="181" w:lineRule="auto"/>
              <w:ind w:left="740"/>
              <w:rPr>
                <w:rFonts w:ascii="宋体" w:hAnsi="宋体" w:eastAsia="宋体" w:cs="宋体"/>
                <w:sz w:val="15"/>
                <w:szCs w:val="15"/>
              </w:rPr>
            </w:pPr>
            <w:r>
              <w:rPr>
                <w:rFonts w:ascii="宋体" w:hAnsi="宋体" w:eastAsia="宋体" w:cs="宋体"/>
                <w:color w:val="D03040"/>
                <w:spacing w:val="-2"/>
                <w:sz w:val="15"/>
                <w:szCs w:val="15"/>
              </w:rPr>
              <w:t>5.4.8.5</w:t>
            </w:r>
          </w:p>
        </w:tc>
        <w:tc>
          <w:tcPr>
            <w:tcW w:w="3016" w:type="dxa"/>
            <w:vAlign w:val="top"/>
          </w:tcPr>
          <w:p w14:paraId="5A847CDD">
            <w:pPr>
              <w:pStyle w:val="12"/>
              <w:spacing w:line="169" w:lineRule="exact"/>
            </w:pPr>
          </w:p>
        </w:tc>
      </w:tr>
      <w:tr w14:paraId="18C6B679">
        <w:trPr>
          <w:trHeight w:val="182" w:hRule="atLeast"/>
        </w:trPr>
        <w:tc>
          <w:tcPr>
            <w:tcW w:w="1192" w:type="dxa"/>
            <w:tcBorders>
              <w:bottom w:val="single" w:color="000000" w:sz="4" w:space="0"/>
            </w:tcBorders>
            <w:vAlign w:val="top"/>
          </w:tcPr>
          <w:p w14:paraId="599BA50C">
            <w:pPr>
              <w:spacing w:before="46" w:line="125" w:lineRule="exact"/>
              <w:ind w:left="599"/>
              <w:rPr>
                <w:rFonts w:ascii="宋体" w:hAnsi="宋体" w:eastAsia="宋体" w:cs="宋体"/>
                <w:sz w:val="15"/>
                <w:szCs w:val="15"/>
              </w:rPr>
            </w:pPr>
            <w:r>
              <w:rPr>
                <w:rFonts w:ascii="宋体" w:hAnsi="宋体" w:eastAsia="宋体" w:cs="宋体"/>
                <w:spacing w:val="-1"/>
                <w:position w:val="-1"/>
                <w:sz w:val="15"/>
                <w:szCs w:val="15"/>
              </w:rPr>
              <w:t>BWF0090</w:t>
            </w:r>
          </w:p>
        </w:tc>
        <w:tc>
          <w:tcPr>
            <w:tcW w:w="557" w:type="dxa"/>
            <w:tcBorders>
              <w:bottom w:val="single" w:color="000000" w:sz="4" w:space="0"/>
            </w:tcBorders>
            <w:vAlign w:val="top"/>
          </w:tcPr>
          <w:p w14:paraId="5C0C5E96">
            <w:pPr>
              <w:pStyle w:val="12"/>
              <w:spacing w:line="171" w:lineRule="exact"/>
            </w:pPr>
          </w:p>
        </w:tc>
        <w:tc>
          <w:tcPr>
            <w:tcW w:w="4534" w:type="dxa"/>
            <w:tcBorders>
              <w:bottom w:val="single" w:color="000000" w:sz="4" w:space="0"/>
            </w:tcBorders>
            <w:vAlign w:val="top"/>
          </w:tcPr>
          <w:p w14:paraId="27123629">
            <w:pPr>
              <w:spacing w:before="23" w:line="183" w:lineRule="auto"/>
              <w:ind w:left="740"/>
              <w:rPr>
                <w:rFonts w:ascii="宋体" w:hAnsi="宋体" w:eastAsia="宋体" w:cs="宋体"/>
                <w:sz w:val="15"/>
                <w:szCs w:val="15"/>
              </w:rPr>
            </w:pPr>
            <w:r>
              <w:rPr>
                <w:rFonts w:ascii="宋体" w:hAnsi="宋体" w:eastAsia="宋体" w:cs="宋体"/>
                <w:color w:val="C04040"/>
                <w:spacing w:val="-2"/>
                <w:sz w:val="15"/>
                <w:szCs w:val="15"/>
              </w:rPr>
              <w:t>5.4.8.6</w:t>
            </w:r>
          </w:p>
        </w:tc>
        <w:tc>
          <w:tcPr>
            <w:tcW w:w="3016" w:type="dxa"/>
            <w:tcBorders>
              <w:bottom w:val="single" w:color="000000" w:sz="4" w:space="0"/>
            </w:tcBorders>
            <w:vAlign w:val="top"/>
          </w:tcPr>
          <w:p w14:paraId="78A3BC56">
            <w:pPr>
              <w:pStyle w:val="12"/>
              <w:spacing w:line="171" w:lineRule="exact"/>
            </w:pPr>
          </w:p>
        </w:tc>
      </w:tr>
      <w:tr w14:paraId="2FBCA5DA">
        <w:trPr>
          <w:trHeight w:val="180" w:hRule="atLeast"/>
        </w:trPr>
        <w:tc>
          <w:tcPr>
            <w:tcW w:w="9299" w:type="dxa"/>
            <w:gridSpan w:val="4"/>
            <w:tcBorders>
              <w:top w:val="single" w:color="000000" w:sz="4" w:space="0"/>
              <w:bottom w:val="single" w:color="000000" w:sz="4" w:space="0"/>
            </w:tcBorders>
            <w:vAlign w:val="top"/>
          </w:tcPr>
          <w:p w14:paraId="6EC3E764">
            <w:pPr>
              <w:spacing w:before="40" w:line="159" w:lineRule="auto"/>
              <w:ind w:left="599"/>
              <w:rPr>
                <w:rFonts w:ascii="宋体" w:hAnsi="宋体" w:eastAsia="宋体" w:cs="宋体"/>
                <w:sz w:val="15"/>
                <w:szCs w:val="15"/>
              </w:rPr>
            </w:pPr>
            <w:r>
              <w:rPr>
                <w:rFonts w:ascii="宋体" w:hAnsi="宋体" w:eastAsia="宋体" w:cs="宋体"/>
                <w:spacing w:val="-1"/>
                <w:sz w:val="15"/>
                <w:szCs w:val="15"/>
              </w:rPr>
              <w:t>BWF0100</w:t>
            </w:r>
            <w:r>
              <w:rPr>
                <w:rFonts w:hint="eastAsia" w:ascii="宋体" w:hAnsi="宋体" w:eastAsia="宋体" w:cs="宋体"/>
                <w:spacing w:val="1"/>
                <w:sz w:val="15"/>
                <w:szCs w:val="15"/>
                <w:lang w:eastAsia="zh-CN"/>
              </w:rPr>
              <w:t xml:space="preserve">  </w:t>
            </w:r>
            <w:r>
              <w:fldChar w:fldCharType="begin"/>
            </w:r>
            <w:r>
              <w:instrText xml:space="preserve"> HYPERLINK "5.4.8.7" </w:instrText>
            </w:r>
            <w:r>
              <w:fldChar w:fldCharType="separate"/>
            </w:r>
            <w:r>
              <w:rPr>
                <w:rFonts w:ascii="宋体" w:hAnsi="宋体" w:eastAsia="宋体" w:cs="宋体"/>
                <w:color w:val="D03030"/>
                <w:spacing w:val="-1"/>
                <w:sz w:val="15"/>
                <w:szCs w:val="15"/>
              </w:rPr>
              <w:t>5.4.8.7</w:t>
            </w:r>
            <w:r>
              <w:rPr>
                <w:rFonts w:ascii="宋体" w:hAnsi="宋体" w:eastAsia="宋体" w:cs="宋体"/>
                <w:color w:val="D03030"/>
                <w:spacing w:val="-1"/>
                <w:sz w:val="15"/>
                <w:szCs w:val="15"/>
              </w:rPr>
              <w:fldChar w:fldCharType="end"/>
            </w:r>
          </w:p>
        </w:tc>
      </w:tr>
    </w:tbl>
    <w:p w14:paraId="4147F07D">
      <w:pPr>
        <w:spacing w:line="407" w:lineRule="auto"/>
        <w:rPr>
          <w:rFonts w:ascii="Arial"/>
          <w:sz w:val="21"/>
        </w:rPr>
      </w:pPr>
    </w:p>
    <w:p w14:paraId="6527BB00">
      <w:pPr>
        <w:spacing w:before="49" w:line="214" w:lineRule="auto"/>
        <w:ind w:left="3252"/>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25</w:t>
      </w:r>
      <w:r>
        <w:rPr>
          <w:rFonts w:ascii="宋体" w:hAnsi="宋体" w:eastAsia="宋体" w:cs="宋体"/>
          <w:spacing w:val="-1"/>
          <w:sz w:val="15"/>
          <w:szCs w:val="15"/>
        </w:rPr>
        <w:t xml:space="preserve"> </w:t>
      </w:r>
      <w:r>
        <w:rPr>
          <w:rFonts w:ascii="宋体" w:hAnsi="宋体" w:eastAsia="宋体" w:cs="宋体"/>
          <w:b/>
          <w:bCs/>
          <w:spacing w:val="-1"/>
          <w:sz w:val="15"/>
          <w:szCs w:val="15"/>
        </w:rPr>
        <w:t>Wi-Fi</w:t>
      </w:r>
      <w:r>
        <w:rPr>
          <w:rFonts w:ascii="宋体" w:hAnsi="宋体" w:eastAsia="宋体" w:cs="宋体"/>
          <w:spacing w:val="-1"/>
          <w:sz w:val="15"/>
          <w:szCs w:val="15"/>
        </w:rPr>
        <w:t xml:space="preserve"> </w:t>
      </w:r>
      <w:r>
        <w:rPr>
          <w:rFonts w:ascii="宋体" w:hAnsi="宋体" w:eastAsia="宋体" w:cs="宋体"/>
          <w:b/>
          <w:bCs/>
          <w:spacing w:val="-1"/>
          <w:sz w:val="15"/>
          <w:szCs w:val="15"/>
        </w:rPr>
        <w:t>Beac</w:t>
      </w:r>
      <w:r>
        <w:rPr>
          <w:rFonts w:ascii="宋体" w:hAnsi="宋体" w:eastAsia="宋体" w:cs="宋体"/>
          <w:b/>
          <w:bCs/>
          <w:spacing w:val="-2"/>
          <w:sz w:val="15"/>
          <w:szCs w:val="15"/>
        </w:rPr>
        <w:t>on</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tbl>
      <w:tblPr>
        <w:tblStyle w:val="11"/>
        <w:tblW w:w="9429"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18"/>
        <w:gridCol w:w="556"/>
        <w:gridCol w:w="1838"/>
        <w:gridCol w:w="2711"/>
        <w:gridCol w:w="3106"/>
      </w:tblGrid>
      <w:tr w14:paraId="1E9737F7">
        <w:trPr>
          <w:trHeight w:val="243" w:hRule="atLeast"/>
        </w:trPr>
        <w:tc>
          <w:tcPr>
            <w:tcW w:w="1218" w:type="dxa"/>
            <w:tcBorders>
              <w:top w:val="single" w:color="000000" w:sz="4" w:space="0"/>
              <w:bottom w:val="single" w:color="000000" w:sz="4" w:space="0"/>
            </w:tcBorders>
            <w:vAlign w:val="top"/>
          </w:tcPr>
          <w:p w14:paraId="2697186D">
            <w:pPr>
              <w:spacing w:before="70" w:line="183" w:lineRule="auto"/>
              <w:ind w:left="359"/>
              <w:rPr>
                <w:rFonts w:ascii="宋体" w:hAnsi="宋体" w:eastAsia="宋体" w:cs="宋体"/>
                <w:sz w:val="15"/>
                <w:szCs w:val="15"/>
              </w:rPr>
            </w:pPr>
            <w:r>
              <w:rPr>
                <w:rFonts w:ascii="宋体" w:hAnsi="宋体" w:eastAsia="宋体" w:cs="宋体"/>
                <w:spacing w:val="-1"/>
                <w:sz w:val="15"/>
                <w:szCs w:val="15"/>
              </w:rPr>
              <w:t>Requirement</w:t>
            </w:r>
          </w:p>
        </w:tc>
        <w:tc>
          <w:tcPr>
            <w:tcW w:w="556" w:type="dxa"/>
            <w:tcBorders>
              <w:top w:val="single" w:color="000000" w:sz="4" w:space="0"/>
              <w:bottom w:val="single" w:color="000000" w:sz="4" w:space="0"/>
            </w:tcBorders>
            <w:vAlign w:val="top"/>
          </w:tcPr>
          <w:p w14:paraId="7E9A1DB2">
            <w:pPr>
              <w:spacing w:before="71" w:line="182" w:lineRule="auto"/>
              <w:ind w:left="51"/>
              <w:rPr>
                <w:rFonts w:ascii="宋体" w:hAnsi="宋体" w:eastAsia="宋体" w:cs="宋体"/>
                <w:sz w:val="15"/>
                <w:szCs w:val="15"/>
              </w:rPr>
            </w:pPr>
            <w:r>
              <w:rPr>
                <w:rFonts w:ascii="宋体" w:hAnsi="宋体" w:eastAsia="宋体" w:cs="宋体"/>
                <w:spacing w:val="-4"/>
                <w:sz w:val="15"/>
                <w:szCs w:val="15"/>
              </w:rPr>
              <w:t>ID</w:t>
            </w:r>
          </w:p>
        </w:tc>
        <w:tc>
          <w:tcPr>
            <w:tcW w:w="1838" w:type="dxa"/>
            <w:tcBorders>
              <w:top w:val="single" w:color="000000" w:sz="4" w:space="0"/>
              <w:bottom w:val="single" w:color="000000" w:sz="4" w:space="0"/>
            </w:tcBorders>
            <w:vAlign w:val="top"/>
          </w:tcPr>
          <w:p w14:paraId="74C7BAA1">
            <w:pPr>
              <w:spacing w:before="90" w:line="176" w:lineRule="auto"/>
              <w:ind w:left="375"/>
              <w:rPr>
                <w:rFonts w:ascii="宋体" w:hAnsi="宋体" w:eastAsia="宋体" w:cs="宋体"/>
                <w:sz w:val="15"/>
                <w:szCs w:val="15"/>
              </w:rPr>
            </w:pPr>
            <w:r>
              <w:rPr>
                <w:rFonts w:ascii="宋体" w:hAnsi="宋体" w:eastAsia="宋体" w:cs="宋体"/>
                <w:spacing w:val="-1"/>
                <w:sz w:val="15"/>
                <w:szCs w:val="15"/>
              </w:rPr>
              <w:t>Section Reference</w:t>
            </w:r>
          </w:p>
        </w:tc>
        <w:tc>
          <w:tcPr>
            <w:tcW w:w="2711" w:type="dxa"/>
            <w:tcBorders>
              <w:top w:val="single" w:color="000000" w:sz="4" w:space="0"/>
              <w:bottom w:val="single" w:color="000000" w:sz="4" w:space="0"/>
            </w:tcBorders>
            <w:vAlign w:val="top"/>
          </w:tcPr>
          <w:p w14:paraId="00020113">
            <w:pPr>
              <w:spacing w:before="47" w:line="214" w:lineRule="auto"/>
              <w:ind w:left="208"/>
              <w:rPr>
                <w:rFonts w:ascii="宋体" w:hAnsi="宋体" w:eastAsia="宋体" w:cs="宋体"/>
                <w:sz w:val="15"/>
                <w:szCs w:val="15"/>
              </w:rPr>
            </w:pPr>
            <w:r>
              <w:rPr>
                <w:rFonts w:ascii="宋体" w:hAnsi="宋体" w:eastAsia="宋体" w:cs="宋体"/>
                <w:spacing w:val="-1"/>
                <w:sz w:val="15"/>
                <w:szCs w:val="15"/>
              </w:rPr>
              <w:t>Compliant(Y/N)</w:t>
            </w:r>
          </w:p>
        </w:tc>
        <w:tc>
          <w:tcPr>
            <w:tcW w:w="3106" w:type="dxa"/>
            <w:tcBorders>
              <w:top w:val="single" w:color="000000" w:sz="4" w:space="0"/>
              <w:bottom w:val="single" w:color="000000" w:sz="4" w:space="0"/>
            </w:tcBorders>
            <w:vAlign w:val="top"/>
          </w:tcPr>
          <w:p w14:paraId="2EEF065D">
            <w:pPr>
              <w:spacing w:before="90" w:line="175" w:lineRule="auto"/>
              <w:ind w:left="1516"/>
              <w:rPr>
                <w:rFonts w:ascii="宋体" w:hAnsi="宋体" w:eastAsia="宋体" w:cs="宋体"/>
                <w:sz w:val="15"/>
                <w:szCs w:val="15"/>
              </w:rPr>
            </w:pPr>
            <w:r>
              <w:rPr>
                <w:rFonts w:ascii="宋体" w:hAnsi="宋体" w:eastAsia="宋体" w:cs="宋体"/>
                <w:spacing w:val="-1"/>
                <w:sz w:val="15"/>
                <w:szCs w:val="15"/>
              </w:rPr>
              <w:t>Notes</w:t>
            </w:r>
          </w:p>
        </w:tc>
      </w:tr>
      <w:tr w14:paraId="0410E4B1">
        <w:trPr>
          <w:trHeight w:val="205" w:hRule="atLeast"/>
        </w:trPr>
        <w:tc>
          <w:tcPr>
            <w:tcW w:w="1218" w:type="dxa"/>
            <w:tcBorders>
              <w:top w:val="single" w:color="000000" w:sz="4" w:space="0"/>
            </w:tcBorders>
            <w:vAlign w:val="top"/>
          </w:tcPr>
          <w:p w14:paraId="24134130">
            <w:pPr>
              <w:spacing w:before="65" w:line="159" w:lineRule="auto"/>
              <w:ind w:left="590"/>
              <w:rPr>
                <w:rFonts w:ascii="宋体" w:hAnsi="宋体" w:eastAsia="宋体" w:cs="宋体"/>
                <w:sz w:val="15"/>
                <w:szCs w:val="15"/>
              </w:rPr>
            </w:pPr>
            <w:r>
              <w:rPr>
                <w:rFonts w:ascii="宋体" w:hAnsi="宋体" w:eastAsia="宋体" w:cs="宋体"/>
                <w:spacing w:val="-1"/>
                <w:sz w:val="15"/>
                <w:szCs w:val="15"/>
              </w:rPr>
              <w:t>BWFB0010</w:t>
            </w:r>
          </w:p>
        </w:tc>
        <w:tc>
          <w:tcPr>
            <w:tcW w:w="556" w:type="dxa"/>
            <w:tcBorders>
              <w:top w:val="single" w:color="000000" w:sz="4" w:space="0"/>
            </w:tcBorders>
            <w:vAlign w:val="top"/>
          </w:tcPr>
          <w:p w14:paraId="1DBF1768">
            <w:pPr>
              <w:pStyle w:val="12"/>
              <w:spacing w:line="195" w:lineRule="exact"/>
              <w:rPr>
                <w:sz w:val="16"/>
              </w:rPr>
            </w:pPr>
          </w:p>
        </w:tc>
        <w:tc>
          <w:tcPr>
            <w:tcW w:w="1838" w:type="dxa"/>
            <w:tcBorders>
              <w:top w:val="single" w:color="000000" w:sz="4" w:space="0"/>
            </w:tcBorders>
            <w:vAlign w:val="top"/>
          </w:tcPr>
          <w:p w14:paraId="41626D37">
            <w:pPr>
              <w:spacing w:before="43" w:line="187" w:lineRule="auto"/>
              <w:ind w:left="745"/>
              <w:rPr>
                <w:rFonts w:ascii="宋体" w:hAnsi="宋体" w:eastAsia="宋体" w:cs="宋体"/>
                <w:sz w:val="15"/>
                <w:szCs w:val="15"/>
              </w:rPr>
            </w:pPr>
            <w:r>
              <w:rPr>
                <w:rFonts w:ascii="宋体" w:hAnsi="宋体" w:eastAsia="宋体" w:cs="宋体"/>
                <w:color w:val="D03040"/>
                <w:spacing w:val="-2"/>
                <w:sz w:val="15"/>
                <w:szCs w:val="15"/>
              </w:rPr>
              <w:t>5.4.9.1</w:t>
            </w:r>
          </w:p>
        </w:tc>
        <w:tc>
          <w:tcPr>
            <w:tcW w:w="2711" w:type="dxa"/>
            <w:tcBorders>
              <w:top w:val="single" w:color="000000" w:sz="4" w:space="0"/>
            </w:tcBorders>
            <w:vAlign w:val="top"/>
          </w:tcPr>
          <w:p w14:paraId="74A32E55">
            <w:pPr>
              <w:pStyle w:val="12"/>
              <w:spacing w:line="195" w:lineRule="exact"/>
              <w:rPr>
                <w:sz w:val="16"/>
              </w:rPr>
            </w:pPr>
          </w:p>
        </w:tc>
        <w:tc>
          <w:tcPr>
            <w:tcW w:w="3106" w:type="dxa"/>
            <w:tcBorders>
              <w:top w:val="single" w:color="000000" w:sz="4" w:space="0"/>
            </w:tcBorders>
            <w:vAlign w:val="top"/>
          </w:tcPr>
          <w:p w14:paraId="3976C933">
            <w:pPr>
              <w:pStyle w:val="12"/>
              <w:spacing w:line="195" w:lineRule="exact"/>
              <w:rPr>
                <w:sz w:val="16"/>
              </w:rPr>
            </w:pPr>
          </w:p>
        </w:tc>
      </w:tr>
      <w:tr w14:paraId="193F7382">
        <w:trPr>
          <w:trHeight w:val="176" w:hRule="atLeast"/>
        </w:trPr>
        <w:tc>
          <w:tcPr>
            <w:tcW w:w="1218" w:type="dxa"/>
            <w:vAlign w:val="top"/>
          </w:tcPr>
          <w:p w14:paraId="6B94851B">
            <w:pPr>
              <w:spacing w:before="71" w:line="94" w:lineRule="exact"/>
              <w:ind w:left="590"/>
              <w:rPr>
                <w:rFonts w:ascii="宋体" w:hAnsi="宋体" w:eastAsia="宋体" w:cs="宋体"/>
                <w:sz w:val="15"/>
                <w:szCs w:val="15"/>
              </w:rPr>
            </w:pPr>
            <w:r>
              <w:rPr>
                <w:rFonts w:ascii="宋体" w:hAnsi="宋体" w:eastAsia="宋体" w:cs="宋体"/>
                <w:spacing w:val="-1"/>
                <w:position w:val="-2"/>
                <w:sz w:val="15"/>
                <w:szCs w:val="15"/>
              </w:rPr>
              <w:t>BWFB0020</w:t>
            </w:r>
          </w:p>
        </w:tc>
        <w:tc>
          <w:tcPr>
            <w:tcW w:w="556" w:type="dxa"/>
            <w:vAlign w:val="top"/>
          </w:tcPr>
          <w:p w14:paraId="130C287F">
            <w:pPr>
              <w:pStyle w:val="12"/>
              <w:spacing w:line="165" w:lineRule="exact"/>
            </w:pPr>
          </w:p>
        </w:tc>
        <w:tc>
          <w:tcPr>
            <w:tcW w:w="1838" w:type="dxa"/>
            <w:tcBorders>
              <w:bottom w:val="single" w:color="FFFFFF" w:sz="22" w:space="0"/>
            </w:tcBorders>
            <w:vAlign w:val="top"/>
          </w:tcPr>
          <w:p w14:paraId="40EA0CFC">
            <w:pPr>
              <w:spacing w:before="18" w:line="182" w:lineRule="auto"/>
              <w:ind w:left="745"/>
              <w:rPr>
                <w:rFonts w:ascii="宋体" w:hAnsi="宋体" w:eastAsia="宋体" w:cs="宋体"/>
                <w:sz w:val="15"/>
                <w:szCs w:val="15"/>
              </w:rPr>
            </w:pPr>
            <w:r>
              <w:rPr>
                <w:rFonts w:ascii="宋体" w:hAnsi="宋体" w:eastAsia="宋体" w:cs="宋体"/>
                <w:color w:val="C03040"/>
                <w:spacing w:val="-2"/>
                <w:sz w:val="15"/>
                <w:szCs w:val="15"/>
              </w:rPr>
              <w:t>5.4.9.2</w:t>
            </w:r>
          </w:p>
        </w:tc>
        <w:tc>
          <w:tcPr>
            <w:tcW w:w="2711" w:type="dxa"/>
            <w:tcBorders>
              <w:bottom w:val="single" w:color="FFFFFF" w:sz="22" w:space="0"/>
            </w:tcBorders>
            <w:vAlign w:val="top"/>
          </w:tcPr>
          <w:p w14:paraId="06C81AE2">
            <w:pPr>
              <w:pStyle w:val="12"/>
              <w:spacing w:line="165" w:lineRule="exact"/>
            </w:pPr>
          </w:p>
        </w:tc>
        <w:tc>
          <w:tcPr>
            <w:tcW w:w="3106" w:type="dxa"/>
            <w:tcBorders>
              <w:bottom w:val="single" w:color="FFFFFF" w:sz="22" w:space="0"/>
            </w:tcBorders>
            <w:vAlign w:val="top"/>
          </w:tcPr>
          <w:p w14:paraId="7D8D2AC0">
            <w:pPr>
              <w:pStyle w:val="12"/>
              <w:spacing w:line="165" w:lineRule="exact"/>
            </w:pPr>
          </w:p>
        </w:tc>
      </w:tr>
      <w:tr w14:paraId="269BC09A">
        <w:trPr>
          <w:trHeight w:val="121" w:hRule="atLeast"/>
        </w:trPr>
        <w:tc>
          <w:tcPr>
            <w:tcW w:w="1218" w:type="dxa"/>
            <w:vAlign w:val="top"/>
          </w:tcPr>
          <w:p w14:paraId="455E952A">
            <w:pPr>
              <w:spacing w:line="157" w:lineRule="auto"/>
              <w:ind w:left="590"/>
              <w:rPr>
                <w:rFonts w:ascii="宋体" w:hAnsi="宋体" w:eastAsia="宋体" w:cs="宋体"/>
                <w:sz w:val="13"/>
                <w:szCs w:val="13"/>
              </w:rPr>
            </w:pPr>
            <w:r>
              <w:rPr>
                <w:rFonts w:ascii="宋体" w:hAnsi="宋体" w:eastAsia="宋体" w:cs="宋体"/>
                <w:spacing w:val="-1"/>
                <w:sz w:val="13"/>
                <w:szCs w:val="13"/>
              </w:rPr>
              <w:t>BWFB0030</w:t>
            </w:r>
          </w:p>
        </w:tc>
        <w:tc>
          <w:tcPr>
            <w:tcW w:w="556" w:type="dxa"/>
            <w:vAlign w:val="top"/>
          </w:tcPr>
          <w:p w14:paraId="18D19641">
            <w:pPr>
              <w:pStyle w:val="12"/>
              <w:spacing w:line="110" w:lineRule="exact"/>
              <w:rPr>
                <w:sz w:val="9"/>
              </w:rPr>
            </w:pPr>
          </w:p>
        </w:tc>
        <w:tc>
          <w:tcPr>
            <w:tcW w:w="1838" w:type="dxa"/>
            <w:tcBorders>
              <w:top w:val="single" w:color="FFFFFF" w:sz="22" w:space="0"/>
            </w:tcBorders>
            <w:vAlign w:val="top"/>
          </w:tcPr>
          <w:p w14:paraId="44A5D111">
            <w:pPr>
              <w:spacing w:line="157" w:lineRule="auto"/>
              <w:ind w:left="745"/>
              <w:rPr>
                <w:rFonts w:ascii="宋体" w:hAnsi="宋体" w:eastAsia="宋体" w:cs="宋体"/>
                <w:sz w:val="13"/>
                <w:szCs w:val="13"/>
              </w:rPr>
            </w:pPr>
            <w:r>
              <w:rPr>
                <w:rFonts w:ascii="宋体" w:hAnsi="宋体" w:eastAsia="宋体" w:cs="宋体"/>
                <w:color w:val="D04040"/>
                <w:spacing w:val="-1"/>
                <w:sz w:val="13"/>
                <w:szCs w:val="13"/>
              </w:rPr>
              <w:t>5.4.9.3</w:t>
            </w:r>
          </w:p>
        </w:tc>
        <w:tc>
          <w:tcPr>
            <w:tcW w:w="2711" w:type="dxa"/>
            <w:tcBorders>
              <w:top w:val="single" w:color="FFFFFF" w:sz="22" w:space="0"/>
            </w:tcBorders>
            <w:vAlign w:val="top"/>
          </w:tcPr>
          <w:p w14:paraId="0331B556">
            <w:pPr>
              <w:pStyle w:val="12"/>
              <w:spacing w:line="110" w:lineRule="exact"/>
              <w:rPr>
                <w:sz w:val="9"/>
              </w:rPr>
            </w:pPr>
          </w:p>
        </w:tc>
        <w:tc>
          <w:tcPr>
            <w:tcW w:w="3106" w:type="dxa"/>
            <w:tcBorders>
              <w:top w:val="single" w:color="FFFFFF" w:sz="22" w:space="0"/>
            </w:tcBorders>
            <w:vAlign w:val="top"/>
          </w:tcPr>
          <w:p w14:paraId="3E1AD223">
            <w:pPr>
              <w:pStyle w:val="12"/>
              <w:spacing w:line="110" w:lineRule="exact"/>
              <w:rPr>
                <w:sz w:val="9"/>
              </w:rPr>
            </w:pPr>
          </w:p>
        </w:tc>
      </w:tr>
      <w:tr w14:paraId="657B690D">
        <w:trPr>
          <w:trHeight w:val="198" w:hRule="atLeast"/>
        </w:trPr>
        <w:tc>
          <w:tcPr>
            <w:tcW w:w="1218" w:type="dxa"/>
            <w:vAlign w:val="top"/>
          </w:tcPr>
          <w:p w14:paraId="3B106A77">
            <w:pPr>
              <w:spacing w:before="49" w:line="170" w:lineRule="auto"/>
              <w:ind w:left="590"/>
              <w:rPr>
                <w:rFonts w:ascii="宋体" w:hAnsi="宋体" w:eastAsia="宋体" w:cs="宋体"/>
                <w:sz w:val="15"/>
                <w:szCs w:val="15"/>
              </w:rPr>
            </w:pPr>
            <w:r>
              <w:rPr>
                <w:rFonts w:ascii="宋体" w:hAnsi="宋体" w:eastAsia="宋体" w:cs="宋体"/>
                <w:spacing w:val="-1"/>
                <w:sz w:val="15"/>
                <w:szCs w:val="15"/>
              </w:rPr>
              <w:t>BWFB0040</w:t>
            </w:r>
          </w:p>
        </w:tc>
        <w:tc>
          <w:tcPr>
            <w:tcW w:w="556" w:type="dxa"/>
            <w:vAlign w:val="top"/>
          </w:tcPr>
          <w:p w14:paraId="57FAC37A">
            <w:pPr>
              <w:pStyle w:val="12"/>
              <w:spacing w:line="188" w:lineRule="exact"/>
              <w:rPr>
                <w:sz w:val="16"/>
              </w:rPr>
            </w:pPr>
          </w:p>
        </w:tc>
        <w:tc>
          <w:tcPr>
            <w:tcW w:w="1838" w:type="dxa"/>
            <w:vAlign w:val="top"/>
          </w:tcPr>
          <w:p w14:paraId="35D9B7F0">
            <w:pPr>
              <w:spacing w:before="26" w:line="199" w:lineRule="auto"/>
              <w:ind w:left="745"/>
              <w:rPr>
                <w:rFonts w:ascii="宋体" w:hAnsi="宋体" w:eastAsia="宋体" w:cs="宋体"/>
                <w:sz w:val="15"/>
                <w:szCs w:val="15"/>
              </w:rPr>
            </w:pPr>
            <w:r>
              <w:rPr>
                <w:rFonts w:ascii="宋体" w:hAnsi="宋体" w:eastAsia="宋体" w:cs="宋体"/>
                <w:color w:val="D03040"/>
                <w:spacing w:val="-2"/>
                <w:sz w:val="15"/>
                <w:szCs w:val="15"/>
              </w:rPr>
              <w:t>5.4.9.3</w:t>
            </w:r>
          </w:p>
        </w:tc>
        <w:tc>
          <w:tcPr>
            <w:tcW w:w="2711" w:type="dxa"/>
            <w:vAlign w:val="top"/>
          </w:tcPr>
          <w:p w14:paraId="2168E7C5">
            <w:pPr>
              <w:pStyle w:val="12"/>
              <w:spacing w:line="188" w:lineRule="exact"/>
              <w:rPr>
                <w:sz w:val="16"/>
              </w:rPr>
            </w:pPr>
          </w:p>
        </w:tc>
        <w:tc>
          <w:tcPr>
            <w:tcW w:w="3106" w:type="dxa"/>
            <w:vAlign w:val="top"/>
          </w:tcPr>
          <w:p w14:paraId="040C4E95">
            <w:pPr>
              <w:pStyle w:val="12"/>
              <w:spacing w:line="188" w:lineRule="exact"/>
              <w:rPr>
                <w:sz w:val="16"/>
              </w:rPr>
            </w:pPr>
          </w:p>
        </w:tc>
      </w:tr>
      <w:tr w14:paraId="084B6DE8">
        <w:trPr>
          <w:trHeight w:val="157" w:hRule="atLeast"/>
        </w:trPr>
        <w:tc>
          <w:tcPr>
            <w:tcW w:w="1218" w:type="dxa"/>
            <w:tcBorders>
              <w:bottom w:val="single" w:color="000000" w:sz="4" w:space="0"/>
            </w:tcBorders>
            <w:vAlign w:val="top"/>
          </w:tcPr>
          <w:p w14:paraId="6F87EECA">
            <w:pPr>
              <w:spacing w:before="61" w:line="85" w:lineRule="exact"/>
              <w:ind w:left="590"/>
              <w:rPr>
                <w:rFonts w:ascii="宋体" w:hAnsi="宋体" w:eastAsia="宋体" w:cs="宋体"/>
                <w:sz w:val="15"/>
                <w:szCs w:val="15"/>
              </w:rPr>
            </w:pPr>
            <w:r>
              <w:rPr>
                <w:rFonts w:ascii="宋体" w:hAnsi="宋体" w:eastAsia="宋体" w:cs="宋体"/>
                <w:spacing w:val="-1"/>
                <w:position w:val="-2"/>
                <w:sz w:val="15"/>
                <w:szCs w:val="15"/>
              </w:rPr>
              <w:t>BWFB0050</w:t>
            </w:r>
          </w:p>
        </w:tc>
        <w:tc>
          <w:tcPr>
            <w:tcW w:w="556" w:type="dxa"/>
            <w:tcBorders>
              <w:bottom w:val="single" w:color="000000" w:sz="4" w:space="0"/>
            </w:tcBorders>
            <w:vAlign w:val="top"/>
          </w:tcPr>
          <w:p w14:paraId="12EAA114">
            <w:pPr>
              <w:pStyle w:val="12"/>
              <w:spacing w:line="146" w:lineRule="exact"/>
              <w:rPr>
                <w:sz w:val="12"/>
              </w:rPr>
            </w:pPr>
          </w:p>
        </w:tc>
        <w:tc>
          <w:tcPr>
            <w:tcW w:w="1838" w:type="dxa"/>
            <w:tcBorders>
              <w:bottom w:val="single" w:color="000000" w:sz="4" w:space="0"/>
            </w:tcBorders>
            <w:vAlign w:val="top"/>
          </w:tcPr>
          <w:p w14:paraId="111E1278">
            <w:pPr>
              <w:spacing w:before="38" w:line="108" w:lineRule="exact"/>
              <w:ind w:left="745"/>
              <w:rPr>
                <w:rFonts w:ascii="宋体" w:hAnsi="宋体" w:eastAsia="宋体" w:cs="宋体"/>
                <w:sz w:val="15"/>
                <w:szCs w:val="15"/>
              </w:rPr>
            </w:pPr>
            <w:r>
              <w:rPr>
                <w:rFonts w:ascii="宋体" w:hAnsi="宋体" w:eastAsia="宋体" w:cs="宋体"/>
                <w:color w:val="D04040"/>
                <w:spacing w:val="-2"/>
                <w:position w:val="-2"/>
                <w:sz w:val="15"/>
                <w:szCs w:val="15"/>
              </w:rPr>
              <w:t>5.4.9.3</w:t>
            </w:r>
          </w:p>
        </w:tc>
        <w:tc>
          <w:tcPr>
            <w:tcW w:w="2711" w:type="dxa"/>
            <w:tcBorders>
              <w:bottom w:val="single" w:color="000000" w:sz="4" w:space="0"/>
            </w:tcBorders>
            <w:vAlign w:val="top"/>
          </w:tcPr>
          <w:p w14:paraId="77A21660">
            <w:pPr>
              <w:pStyle w:val="12"/>
              <w:spacing w:line="146" w:lineRule="exact"/>
              <w:rPr>
                <w:sz w:val="12"/>
              </w:rPr>
            </w:pPr>
          </w:p>
        </w:tc>
        <w:tc>
          <w:tcPr>
            <w:tcW w:w="3106" w:type="dxa"/>
            <w:tcBorders>
              <w:bottom w:val="single" w:color="000000" w:sz="4" w:space="0"/>
            </w:tcBorders>
            <w:vAlign w:val="top"/>
          </w:tcPr>
          <w:p w14:paraId="21036F09">
            <w:pPr>
              <w:pStyle w:val="12"/>
              <w:spacing w:line="146" w:lineRule="exact"/>
              <w:rPr>
                <w:sz w:val="12"/>
              </w:rPr>
            </w:pPr>
          </w:p>
        </w:tc>
      </w:tr>
      <w:tr w14:paraId="221A6A0A">
        <w:trPr>
          <w:trHeight w:val="174" w:hRule="atLeast"/>
        </w:trPr>
        <w:tc>
          <w:tcPr>
            <w:tcW w:w="1218" w:type="dxa"/>
            <w:tcBorders>
              <w:top w:val="single" w:color="000000" w:sz="4" w:space="0"/>
              <w:bottom w:val="single" w:color="000000" w:sz="4" w:space="0"/>
            </w:tcBorders>
            <w:vAlign w:val="top"/>
          </w:tcPr>
          <w:p w14:paraId="337BF903">
            <w:pPr>
              <w:spacing w:before="44" w:line="120" w:lineRule="exact"/>
              <w:ind w:left="590"/>
              <w:rPr>
                <w:rFonts w:ascii="宋体" w:hAnsi="宋体" w:eastAsia="宋体" w:cs="宋体"/>
                <w:sz w:val="15"/>
                <w:szCs w:val="15"/>
              </w:rPr>
            </w:pPr>
            <w:r>
              <w:rPr>
                <w:rFonts w:ascii="宋体" w:hAnsi="宋体" w:eastAsia="宋体" w:cs="宋体"/>
                <w:spacing w:val="-1"/>
                <w:position w:val="-2"/>
                <w:sz w:val="15"/>
                <w:szCs w:val="15"/>
              </w:rPr>
              <w:t>BWFB0060</w:t>
            </w:r>
          </w:p>
        </w:tc>
        <w:tc>
          <w:tcPr>
            <w:tcW w:w="556" w:type="dxa"/>
            <w:tcBorders>
              <w:top w:val="single" w:color="000000" w:sz="4" w:space="0"/>
              <w:bottom w:val="single" w:color="000000" w:sz="4" w:space="0"/>
            </w:tcBorders>
            <w:vAlign w:val="top"/>
          </w:tcPr>
          <w:p w14:paraId="37E33946">
            <w:pPr>
              <w:pStyle w:val="12"/>
              <w:spacing w:line="164" w:lineRule="exact"/>
            </w:pPr>
          </w:p>
        </w:tc>
        <w:tc>
          <w:tcPr>
            <w:tcW w:w="1838" w:type="dxa"/>
            <w:tcBorders>
              <w:top w:val="single" w:color="000000" w:sz="4" w:space="0"/>
              <w:bottom w:val="single" w:color="000000" w:sz="4" w:space="0"/>
            </w:tcBorders>
            <w:vAlign w:val="top"/>
          </w:tcPr>
          <w:p w14:paraId="04578205">
            <w:pPr>
              <w:spacing w:before="21" w:line="176" w:lineRule="auto"/>
              <w:ind w:left="745"/>
              <w:rPr>
                <w:rFonts w:ascii="宋体" w:hAnsi="宋体" w:eastAsia="宋体" w:cs="宋体"/>
                <w:sz w:val="15"/>
                <w:szCs w:val="15"/>
              </w:rPr>
            </w:pPr>
            <w:r>
              <w:rPr>
                <w:rFonts w:ascii="宋体" w:hAnsi="宋体" w:eastAsia="宋体" w:cs="宋体"/>
                <w:color w:val="D03030"/>
                <w:spacing w:val="-2"/>
                <w:sz w:val="15"/>
                <w:szCs w:val="15"/>
              </w:rPr>
              <w:t>5.4.9.3</w:t>
            </w:r>
          </w:p>
        </w:tc>
        <w:tc>
          <w:tcPr>
            <w:tcW w:w="2711" w:type="dxa"/>
            <w:tcBorders>
              <w:top w:val="single" w:color="000000" w:sz="4" w:space="0"/>
              <w:bottom w:val="single" w:color="000000" w:sz="4" w:space="0"/>
            </w:tcBorders>
            <w:vAlign w:val="top"/>
          </w:tcPr>
          <w:p w14:paraId="36989169">
            <w:pPr>
              <w:pStyle w:val="12"/>
              <w:spacing w:line="164" w:lineRule="exact"/>
            </w:pPr>
          </w:p>
        </w:tc>
        <w:tc>
          <w:tcPr>
            <w:tcW w:w="3106" w:type="dxa"/>
            <w:tcBorders>
              <w:top w:val="single" w:color="000000" w:sz="4" w:space="0"/>
              <w:bottom w:val="single" w:color="000000" w:sz="4" w:space="0"/>
            </w:tcBorders>
            <w:vAlign w:val="top"/>
          </w:tcPr>
          <w:p w14:paraId="2B526CAB">
            <w:pPr>
              <w:pStyle w:val="12"/>
              <w:spacing w:line="164" w:lineRule="exact"/>
            </w:pPr>
          </w:p>
        </w:tc>
      </w:tr>
    </w:tbl>
    <w:p w14:paraId="0E07B4BA">
      <w:pPr>
        <w:spacing w:line="413" w:lineRule="auto"/>
        <w:rPr>
          <w:rFonts w:ascii="Arial"/>
          <w:sz w:val="21"/>
        </w:rPr>
      </w:pPr>
    </w:p>
    <w:p w14:paraId="385AE985">
      <w:pPr>
        <w:spacing w:before="50" w:line="214" w:lineRule="auto"/>
        <w:ind w:left="3402"/>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26</w:t>
      </w:r>
      <w:r>
        <w:rPr>
          <w:rFonts w:ascii="宋体" w:hAnsi="宋体" w:eastAsia="宋体" w:cs="宋体"/>
          <w:spacing w:val="-2"/>
          <w:sz w:val="15"/>
          <w:szCs w:val="15"/>
        </w:rPr>
        <w:t xml:space="preserve"> </w:t>
      </w:r>
      <w:r>
        <w:rPr>
          <w:rFonts w:ascii="宋体" w:hAnsi="宋体" w:eastAsia="宋体" w:cs="宋体"/>
          <w:b/>
          <w:bCs/>
          <w:spacing w:val="-2"/>
          <w:sz w:val="15"/>
          <w:szCs w:val="15"/>
        </w:rPr>
        <w:t>Network</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p w14:paraId="4D070206">
      <w:pPr>
        <w:spacing w:line="117" w:lineRule="auto"/>
        <w:rPr>
          <w:rFonts w:ascii="Arial"/>
          <w:sz w:val="2"/>
        </w:rPr>
      </w:pPr>
    </w:p>
    <w:tbl>
      <w:tblPr>
        <w:tblStyle w:val="11"/>
        <w:tblW w:w="9219" w:type="dxa"/>
        <w:tblInd w:w="6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2"/>
        <w:gridCol w:w="557"/>
        <w:gridCol w:w="1858"/>
        <w:gridCol w:w="2766"/>
        <w:gridCol w:w="2856"/>
      </w:tblGrid>
      <w:tr w14:paraId="20FD1409">
        <w:trPr>
          <w:trHeight w:val="234" w:hRule="atLeast"/>
        </w:trPr>
        <w:tc>
          <w:tcPr>
            <w:tcW w:w="1182" w:type="dxa"/>
            <w:tcBorders>
              <w:top w:val="single" w:color="000000" w:sz="4" w:space="0"/>
              <w:bottom w:val="single" w:color="000000" w:sz="4" w:space="0"/>
            </w:tcBorders>
            <w:vAlign w:val="top"/>
          </w:tcPr>
          <w:p w14:paraId="4101E5AD">
            <w:pPr>
              <w:spacing w:before="60" w:line="183" w:lineRule="auto"/>
              <w:ind w:left="329"/>
              <w:rPr>
                <w:rFonts w:ascii="宋体" w:hAnsi="宋体" w:eastAsia="宋体" w:cs="宋体"/>
                <w:sz w:val="15"/>
                <w:szCs w:val="15"/>
              </w:rPr>
            </w:pPr>
            <w:r>
              <w:rPr>
                <w:rFonts w:ascii="宋体" w:hAnsi="宋体" w:eastAsia="宋体" w:cs="宋体"/>
                <w:spacing w:val="-1"/>
                <w:sz w:val="15"/>
                <w:szCs w:val="15"/>
              </w:rPr>
              <w:t>Requirement</w:t>
            </w:r>
          </w:p>
        </w:tc>
        <w:tc>
          <w:tcPr>
            <w:tcW w:w="557" w:type="dxa"/>
            <w:tcBorders>
              <w:top w:val="single" w:color="000000" w:sz="4" w:space="0"/>
              <w:bottom w:val="single" w:color="000000" w:sz="4" w:space="0"/>
            </w:tcBorders>
            <w:vAlign w:val="top"/>
          </w:tcPr>
          <w:p w14:paraId="4EF5C53F">
            <w:pPr>
              <w:spacing w:before="61" w:line="182" w:lineRule="auto"/>
              <w:ind w:left="57"/>
              <w:rPr>
                <w:rFonts w:ascii="宋体" w:hAnsi="宋体" w:eastAsia="宋体" w:cs="宋体"/>
                <w:sz w:val="15"/>
                <w:szCs w:val="15"/>
              </w:rPr>
            </w:pPr>
            <w:r>
              <w:rPr>
                <w:rFonts w:ascii="宋体" w:hAnsi="宋体" w:eastAsia="宋体" w:cs="宋体"/>
                <w:spacing w:val="-4"/>
                <w:sz w:val="15"/>
                <w:szCs w:val="15"/>
              </w:rPr>
              <w:t>ID</w:t>
            </w:r>
          </w:p>
        </w:tc>
        <w:tc>
          <w:tcPr>
            <w:tcW w:w="1858" w:type="dxa"/>
            <w:tcBorders>
              <w:top w:val="single" w:color="000000" w:sz="4" w:space="0"/>
              <w:bottom w:val="single" w:color="000000" w:sz="4" w:space="0"/>
            </w:tcBorders>
            <w:vAlign w:val="top"/>
          </w:tcPr>
          <w:p w14:paraId="2540F226">
            <w:pPr>
              <w:spacing w:before="80" w:line="177" w:lineRule="auto"/>
              <w:ind w:left="370"/>
              <w:rPr>
                <w:rFonts w:ascii="宋体" w:hAnsi="宋体" w:eastAsia="宋体" w:cs="宋体"/>
                <w:sz w:val="15"/>
                <w:szCs w:val="15"/>
              </w:rPr>
            </w:pPr>
            <w:r>
              <w:rPr>
                <w:rFonts w:ascii="宋体" w:hAnsi="宋体" w:eastAsia="宋体" w:cs="宋体"/>
                <w:spacing w:val="-1"/>
                <w:sz w:val="15"/>
                <w:szCs w:val="15"/>
              </w:rPr>
              <w:t>Section</w:t>
            </w:r>
            <w:r>
              <w:rPr>
                <w:rFonts w:ascii="宋体" w:hAnsi="宋体" w:eastAsia="宋体" w:cs="宋体"/>
                <w:spacing w:val="29"/>
                <w:sz w:val="15"/>
                <w:szCs w:val="15"/>
              </w:rPr>
              <w:t xml:space="preserve"> </w:t>
            </w:r>
            <w:r>
              <w:rPr>
                <w:rFonts w:ascii="宋体" w:hAnsi="宋体" w:eastAsia="宋体" w:cs="宋体"/>
                <w:spacing w:val="-1"/>
                <w:sz w:val="15"/>
                <w:szCs w:val="15"/>
              </w:rPr>
              <w:t>Reference</w:t>
            </w:r>
          </w:p>
        </w:tc>
        <w:tc>
          <w:tcPr>
            <w:tcW w:w="2766" w:type="dxa"/>
            <w:tcBorders>
              <w:top w:val="single" w:color="000000" w:sz="4" w:space="0"/>
              <w:bottom w:val="single" w:color="000000" w:sz="4" w:space="0"/>
            </w:tcBorders>
            <w:vAlign w:val="top"/>
          </w:tcPr>
          <w:p w14:paraId="43657C27">
            <w:pPr>
              <w:spacing w:before="37" w:line="214" w:lineRule="auto"/>
              <w:ind w:left="213"/>
              <w:rPr>
                <w:rFonts w:ascii="宋体" w:hAnsi="宋体" w:eastAsia="宋体" w:cs="宋体"/>
                <w:sz w:val="15"/>
                <w:szCs w:val="15"/>
              </w:rPr>
            </w:pPr>
            <w:r>
              <w:rPr>
                <w:rFonts w:ascii="宋体" w:hAnsi="宋体" w:eastAsia="宋体" w:cs="宋体"/>
                <w:spacing w:val="-1"/>
                <w:sz w:val="15"/>
                <w:szCs w:val="15"/>
              </w:rPr>
              <w:t>Compliant(Y/N)</w:t>
            </w:r>
          </w:p>
        </w:tc>
        <w:tc>
          <w:tcPr>
            <w:tcW w:w="2856" w:type="dxa"/>
            <w:tcBorders>
              <w:top w:val="single" w:color="000000" w:sz="4" w:space="0"/>
              <w:bottom w:val="single" w:color="000000" w:sz="4" w:space="0"/>
            </w:tcBorders>
            <w:vAlign w:val="top"/>
          </w:tcPr>
          <w:p w14:paraId="2722FB01">
            <w:pPr>
              <w:spacing w:before="81" w:line="176" w:lineRule="auto"/>
              <w:ind w:left="1567"/>
              <w:rPr>
                <w:rFonts w:ascii="宋体" w:hAnsi="宋体" w:eastAsia="宋体" w:cs="宋体"/>
                <w:sz w:val="15"/>
                <w:szCs w:val="15"/>
              </w:rPr>
            </w:pPr>
            <w:r>
              <w:rPr>
                <w:rFonts w:ascii="宋体" w:hAnsi="宋体" w:eastAsia="宋体" w:cs="宋体"/>
                <w:spacing w:val="-1"/>
                <w:sz w:val="15"/>
                <w:szCs w:val="15"/>
              </w:rPr>
              <w:t>Notes</w:t>
            </w:r>
          </w:p>
        </w:tc>
      </w:tr>
      <w:tr w14:paraId="16780D73">
        <w:trPr>
          <w:trHeight w:val="207" w:hRule="atLeast"/>
        </w:trPr>
        <w:tc>
          <w:tcPr>
            <w:tcW w:w="1182" w:type="dxa"/>
            <w:tcBorders>
              <w:top w:val="single" w:color="000000" w:sz="4" w:space="0"/>
            </w:tcBorders>
            <w:vAlign w:val="top"/>
          </w:tcPr>
          <w:p w14:paraId="2277558C">
            <w:pPr>
              <w:spacing w:before="54" w:line="175" w:lineRule="auto"/>
              <w:ind w:left="590"/>
              <w:rPr>
                <w:rFonts w:ascii="宋体" w:hAnsi="宋体" w:eastAsia="宋体" w:cs="宋体"/>
                <w:sz w:val="15"/>
                <w:szCs w:val="15"/>
              </w:rPr>
            </w:pPr>
            <w:r>
              <w:rPr>
                <w:rFonts w:ascii="宋体" w:hAnsi="宋体" w:eastAsia="宋体" w:cs="宋体"/>
                <w:spacing w:val="-1"/>
                <w:sz w:val="15"/>
                <w:szCs w:val="15"/>
              </w:rPr>
              <w:t>NET0010</w:t>
            </w:r>
          </w:p>
        </w:tc>
        <w:tc>
          <w:tcPr>
            <w:tcW w:w="557" w:type="dxa"/>
            <w:tcBorders>
              <w:top w:val="single" w:color="000000" w:sz="4" w:space="0"/>
            </w:tcBorders>
            <w:vAlign w:val="top"/>
          </w:tcPr>
          <w:p w14:paraId="35CDFAFF">
            <w:pPr>
              <w:pStyle w:val="12"/>
              <w:spacing w:line="197" w:lineRule="exact"/>
              <w:rPr>
                <w:sz w:val="17"/>
              </w:rPr>
            </w:pPr>
          </w:p>
        </w:tc>
        <w:tc>
          <w:tcPr>
            <w:tcW w:w="1858" w:type="dxa"/>
            <w:tcBorders>
              <w:top w:val="single" w:color="000000" w:sz="4" w:space="0"/>
            </w:tcBorders>
            <w:vAlign w:val="top"/>
          </w:tcPr>
          <w:p w14:paraId="1C15FF12">
            <w:pPr>
              <w:spacing w:before="32" w:line="203" w:lineRule="auto"/>
              <w:ind w:left="750"/>
              <w:rPr>
                <w:rFonts w:ascii="宋体" w:hAnsi="宋体" w:eastAsia="宋体" w:cs="宋体"/>
                <w:sz w:val="15"/>
                <w:szCs w:val="15"/>
              </w:rPr>
            </w:pPr>
            <w:r>
              <w:rPr>
                <w:rFonts w:ascii="宋体" w:hAnsi="宋体" w:eastAsia="宋体" w:cs="宋体"/>
                <w:color w:val="D03040"/>
                <w:spacing w:val="-2"/>
                <w:sz w:val="15"/>
                <w:szCs w:val="15"/>
              </w:rPr>
              <w:t>5.5.2.4</w:t>
            </w:r>
          </w:p>
        </w:tc>
        <w:tc>
          <w:tcPr>
            <w:tcW w:w="2766" w:type="dxa"/>
            <w:tcBorders>
              <w:top w:val="single" w:color="000000" w:sz="4" w:space="0"/>
            </w:tcBorders>
            <w:vAlign w:val="top"/>
          </w:tcPr>
          <w:p w14:paraId="3B8AE162">
            <w:pPr>
              <w:pStyle w:val="12"/>
              <w:spacing w:line="197" w:lineRule="exact"/>
              <w:rPr>
                <w:sz w:val="17"/>
              </w:rPr>
            </w:pPr>
          </w:p>
        </w:tc>
        <w:tc>
          <w:tcPr>
            <w:tcW w:w="2856" w:type="dxa"/>
            <w:tcBorders>
              <w:top w:val="single" w:color="000000" w:sz="4" w:space="0"/>
            </w:tcBorders>
            <w:vAlign w:val="top"/>
          </w:tcPr>
          <w:p w14:paraId="026A58F4">
            <w:pPr>
              <w:pStyle w:val="12"/>
              <w:spacing w:line="197" w:lineRule="exact"/>
              <w:rPr>
                <w:sz w:val="17"/>
              </w:rPr>
            </w:pPr>
          </w:p>
        </w:tc>
      </w:tr>
      <w:tr w14:paraId="427A99D3">
        <w:trPr>
          <w:trHeight w:val="175" w:hRule="atLeast"/>
        </w:trPr>
        <w:tc>
          <w:tcPr>
            <w:tcW w:w="1182" w:type="dxa"/>
            <w:vAlign w:val="top"/>
          </w:tcPr>
          <w:p w14:paraId="5BEEF758">
            <w:pPr>
              <w:spacing w:before="48" w:line="116" w:lineRule="exact"/>
              <w:ind w:left="590"/>
              <w:rPr>
                <w:rFonts w:ascii="宋体" w:hAnsi="宋体" w:eastAsia="宋体" w:cs="宋体"/>
                <w:sz w:val="15"/>
                <w:szCs w:val="15"/>
              </w:rPr>
            </w:pPr>
            <w:r>
              <w:rPr>
                <w:rFonts w:ascii="宋体" w:hAnsi="宋体" w:eastAsia="宋体" w:cs="宋体"/>
                <w:spacing w:val="-1"/>
                <w:position w:val="-2"/>
                <w:sz w:val="15"/>
                <w:szCs w:val="15"/>
              </w:rPr>
              <w:t>NET0020</w:t>
            </w:r>
          </w:p>
        </w:tc>
        <w:tc>
          <w:tcPr>
            <w:tcW w:w="557" w:type="dxa"/>
            <w:vAlign w:val="top"/>
          </w:tcPr>
          <w:p w14:paraId="78D75029">
            <w:pPr>
              <w:pStyle w:val="12"/>
              <w:spacing w:line="165" w:lineRule="exact"/>
            </w:pPr>
          </w:p>
        </w:tc>
        <w:tc>
          <w:tcPr>
            <w:tcW w:w="1858" w:type="dxa"/>
            <w:vAlign w:val="top"/>
          </w:tcPr>
          <w:p w14:paraId="77EF2289">
            <w:pPr>
              <w:spacing w:before="25" w:line="172" w:lineRule="auto"/>
              <w:ind w:left="750"/>
              <w:rPr>
                <w:rFonts w:ascii="宋体" w:hAnsi="宋体" w:eastAsia="宋体" w:cs="宋体"/>
                <w:sz w:val="15"/>
                <w:szCs w:val="15"/>
              </w:rPr>
            </w:pPr>
            <w:r>
              <w:rPr>
                <w:rFonts w:ascii="宋体" w:hAnsi="宋体" w:eastAsia="宋体" w:cs="宋体"/>
                <w:color w:val="D04040"/>
                <w:spacing w:val="-2"/>
                <w:sz w:val="15"/>
                <w:szCs w:val="15"/>
              </w:rPr>
              <w:t>5.5.2.4</w:t>
            </w:r>
          </w:p>
        </w:tc>
        <w:tc>
          <w:tcPr>
            <w:tcW w:w="2766" w:type="dxa"/>
            <w:vAlign w:val="top"/>
          </w:tcPr>
          <w:p w14:paraId="41BCEDFD">
            <w:pPr>
              <w:pStyle w:val="12"/>
              <w:spacing w:line="165" w:lineRule="exact"/>
            </w:pPr>
          </w:p>
        </w:tc>
        <w:tc>
          <w:tcPr>
            <w:tcW w:w="2856" w:type="dxa"/>
            <w:vAlign w:val="top"/>
          </w:tcPr>
          <w:p w14:paraId="0E333591">
            <w:pPr>
              <w:pStyle w:val="12"/>
              <w:spacing w:line="165" w:lineRule="exact"/>
            </w:pPr>
          </w:p>
        </w:tc>
      </w:tr>
      <w:tr w14:paraId="35857A24">
        <w:trPr>
          <w:trHeight w:val="165" w:hRule="atLeast"/>
        </w:trPr>
        <w:tc>
          <w:tcPr>
            <w:tcW w:w="1182" w:type="dxa"/>
            <w:vAlign w:val="top"/>
          </w:tcPr>
          <w:p w14:paraId="1D416D28">
            <w:pPr>
              <w:spacing w:before="24" w:line="161" w:lineRule="auto"/>
              <w:ind w:left="590"/>
              <w:rPr>
                <w:rFonts w:ascii="宋体" w:hAnsi="宋体" w:eastAsia="宋体" w:cs="宋体"/>
                <w:sz w:val="15"/>
                <w:szCs w:val="15"/>
              </w:rPr>
            </w:pPr>
            <w:r>
              <w:rPr>
                <w:rFonts w:ascii="宋体" w:hAnsi="宋体" w:eastAsia="宋体" w:cs="宋体"/>
                <w:spacing w:val="-1"/>
                <w:sz w:val="15"/>
                <w:szCs w:val="15"/>
              </w:rPr>
              <w:t>NET0030</w:t>
            </w:r>
          </w:p>
        </w:tc>
        <w:tc>
          <w:tcPr>
            <w:tcW w:w="557" w:type="dxa"/>
            <w:vAlign w:val="top"/>
          </w:tcPr>
          <w:p w14:paraId="12C9B159">
            <w:pPr>
              <w:pStyle w:val="12"/>
              <w:spacing w:line="155" w:lineRule="exact"/>
              <w:rPr>
                <w:sz w:val="13"/>
              </w:rPr>
            </w:pPr>
          </w:p>
        </w:tc>
        <w:tc>
          <w:tcPr>
            <w:tcW w:w="1858" w:type="dxa"/>
            <w:vAlign w:val="top"/>
          </w:tcPr>
          <w:p w14:paraId="40DF67E8">
            <w:pPr>
              <w:spacing w:line="190" w:lineRule="auto"/>
              <w:ind w:left="750"/>
              <w:rPr>
                <w:rFonts w:ascii="宋体" w:hAnsi="宋体" w:eastAsia="宋体" w:cs="宋体"/>
                <w:sz w:val="15"/>
                <w:szCs w:val="15"/>
              </w:rPr>
            </w:pPr>
            <w:r>
              <w:rPr>
                <w:rFonts w:ascii="宋体" w:hAnsi="宋体" w:eastAsia="宋体" w:cs="宋体"/>
                <w:color w:val="D04040"/>
                <w:spacing w:val="-2"/>
                <w:sz w:val="15"/>
                <w:szCs w:val="15"/>
              </w:rPr>
              <w:t>5.5.2.4</w:t>
            </w:r>
          </w:p>
        </w:tc>
        <w:tc>
          <w:tcPr>
            <w:tcW w:w="2766" w:type="dxa"/>
            <w:vAlign w:val="top"/>
          </w:tcPr>
          <w:p w14:paraId="68C646BC">
            <w:pPr>
              <w:pStyle w:val="12"/>
              <w:spacing w:line="155" w:lineRule="exact"/>
              <w:rPr>
                <w:sz w:val="13"/>
              </w:rPr>
            </w:pPr>
          </w:p>
        </w:tc>
        <w:tc>
          <w:tcPr>
            <w:tcW w:w="2856" w:type="dxa"/>
            <w:vAlign w:val="top"/>
          </w:tcPr>
          <w:p w14:paraId="25604674">
            <w:pPr>
              <w:pStyle w:val="12"/>
              <w:spacing w:line="155" w:lineRule="exact"/>
              <w:rPr>
                <w:sz w:val="13"/>
              </w:rPr>
            </w:pPr>
          </w:p>
        </w:tc>
      </w:tr>
      <w:tr w14:paraId="333A173C">
        <w:trPr>
          <w:trHeight w:val="174" w:hRule="atLeast"/>
        </w:trPr>
        <w:tc>
          <w:tcPr>
            <w:tcW w:w="1182" w:type="dxa"/>
            <w:vAlign w:val="top"/>
          </w:tcPr>
          <w:p w14:paraId="01BBFAD8">
            <w:pPr>
              <w:spacing w:before="38" w:line="126" w:lineRule="exact"/>
              <w:ind w:left="590"/>
              <w:rPr>
                <w:rFonts w:ascii="宋体" w:hAnsi="宋体" w:eastAsia="宋体" w:cs="宋体"/>
                <w:sz w:val="15"/>
                <w:szCs w:val="15"/>
              </w:rPr>
            </w:pPr>
            <w:r>
              <w:rPr>
                <w:rFonts w:ascii="宋体" w:hAnsi="宋体" w:eastAsia="宋体" w:cs="宋体"/>
                <w:spacing w:val="-1"/>
                <w:position w:val="-1"/>
                <w:sz w:val="15"/>
                <w:szCs w:val="15"/>
              </w:rPr>
              <w:t>NET0040</w:t>
            </w:r>
          </w:p>
        </w:tc>
        <w:tc>
          <w:tcPr>
            <w:tcW w:w="557" w:type="dxa"/>
            <w:vAlign w:val="top"/>
          </w:tcPr>
          <w:p w14:paraId="62D74DE7">
            <w:pPr>
              <w:pStyle w:val="12"/>
              <w:spacing w:line="164" w:lineRule="exact"/>
            </w:pPr>
          </w:p>
        </w:tc>
        <w:tc>
          <w:tcPr>
            <w:tcW w:w="1858" w:type="dxa"/>
            <w:vAlign w:val="top"/>
          </w:tcPr>
          <w:p w14:paraId="4FE19F32">
            <w:pPr>
              <w:spacing w:before="15" w:line="183" w:lineRule="auto"/>
              <w:ind w:left="750"/>
              <w:rPr>
                <w:rFonts w:ascii="宋体" w:hAnsi="宋体" w:eastAsia="宋体" w:cs="宋体"/>
                <w:sz w:val="15"/>
                <w:szCs w:val="15"/>
              </w:rPr>
            </w:pPr>
            <w:r>
              <w:rPr>
                <w:rFonts w:ascii="宋体" w:hAnsi="宋体" w:eastAsia="宋体" w:cs="宋体"/>
                <w:color w:val="C04040"/>
                <w:spacing w:val="-2"/>
                <w:sz w:val="15"/>
                <w:szCs w:val="15"/>
              </w:rPr>
              <w:t>5.5.2.4</w:t>
            </w:r>
          </w:p>
        </w:tc>
        <w:tc>
          <w:tcPr>
            <w:tcW w:w="2766" w:type="dxa"/>
            <w:vAlign w:val="top"/>
          </w:tcPr>
          <w:p w14:paraId="71F458DC">
            <w:pPr>
              <w:pStyle w:val="12"/>
              <w:spacing w:line="164" w:lineRule="exact"/>
            </w:pPr>
          </w:p>
        </w:tc>
        <w:tc>
          <w:tcPr>
            <w:tcW w:w="2856" w:type="dxa"/>
            <w:vAlign w:val="top"/>
          </w:tcPr>
          <w:p w14:paraId="50EDCB98">
            <w:pPr>
              <w:pStyle w:val="12"/>
              <w:spacing w:line="164" w:lineRule="exact"/>
            </w:pPr>
          </w:p>
        </w:tc>
      </w:tr>
      <w:tr w14:paraId="7E04E85E">
        <w:trPr>
          <w:trHeight w:val="160" w:hRule="atLeast"/>
        </w:trPr>
        <w:tc>
          <w:tcPr>
            <w:tcW w:w="1182" w:type="dxa"/>
            <w:vAlign w:val="top"/>
          </w:tcPr>
          <w:p w14:paraId="2A892FB0">
            <w:pPr>
              <w:spacing w:before="34" w:line="116" w:lineRule="exact"/>
              <w:ind w:left="590"/>
              <w:rPr>
                <w:rFonts w:ascii="宋体" w:hAnsi="宋体" w:eastAsia="宋体" w:cs="宋体"/>
                <w:sz w:val="15"/>
                <w:szCs w:val="15"/>
              </w:rPr>
            </w:pPr>
            <w:r>
              <w:rPr>
                <w:rFonts w:ascii="宋体" w:hAnsi="宋体" w:eastAsia="宋体" w:cs="宋体"/>
                <w:spacing w:val="-1"/>
                <w:position w:val="-2"/>
                <w:sz w:val="15"/>
                <w:szCs w:val="15"/>
              </w:rPr>
              <w:t>NET0110</w:t>
            </w:r>
          </w:p>
        </w:tc>
        <w:tc>
          <w:tcPr>
            <w:tcW w:w="557" w:type="dxa"/>
            <w:vAlign w:val="top"/>
          </w:tcPr>
          <w:p w14:paraId="7FA75DED">
            <w:pPr>
              <w:pStyle w:val="12"/>
              <w:spacing w:line="150" w:lineRule="exact"/>
              <w:rPr>
                <w:sz w:val="13"/>
              </w:rPr>
            </w:pPr>
          </w:p>
        </w:tc>
        <w:tc>
          <w:tcPr>
            <w:tcW w:w="1858" w:type="dxa"/>
            <w:vAlign w:val="top"/>
          </w:tcPr>
          <w:p w14:paraId="19036DE3">
            <w:pPr>
              <w:spacing w:before="11" w:line="171" w:lineRule="auto"/>
              <w:ind w:left="750"/>
              <w:rPr>
                <w:rFonts w:ascii="宋体" w:hAnsi="宋体" w:eastAsia="宋体" w:cs="宋体"/>
                <w:sz w:val="15"/>
                <w:szCs w:val="15"/>
              </w:rPr>
            </w:pPr>
            <w:r>
              <w:rPr>
                <w:rFonts w:ascii="宋体" w:hAnsi="宋体" w:eastAsia="宋体" w:cs="宋体"/>
                <w:color w:val="D04040"/>
                <w:spacing w:val="-2"/>
                <w:sz w:val="15"/>
                <w:szCs w:val="15"/>
              </w:rPr>
              <w:t>5.5.3.5</w:t>
            </w:r>
          </w:p>
        </w:tc>
        <w:tc>
          <w:tcPr>
            <w:tcW w:w="2766" w:type="dxa"/>
            <w:vAlign w:val="top"/>
          </w:tcPr>
          <w:p w14:paraId="61D5CD60">
            <w:pPr>
              <w:pStyle w:val="12"/>
              <w:spacing w:line="150" w:lineRule="exact"/>
              <w:rPr>
                <w:sz w:val="13"/>
              </w:rPr>
            </w:pPr>
          </w:p>
        </w:tc>
        <w:tc>
          <w:tcPr>
            <w:tcW w:w="2856" w:type="dxa"/>
            <w:vAlign w:val="top"/>
          </w:tcPr>
          <w:p w14:paraId="45E97B3C">
            <w:pPr>
              <w:pStyle w:val="12"/>
              <w:spacing w:line="150" w:lineRule="exact"/>
              <w:rPr>
                <w:sz w:val="13"/>
              </w:rPr>
            </w:pPr>
          </w:p>
        </w:tc>
      </w:tr>
      <w:tr w14:paraId="1D3B601A">
        <w:trPr>
          <w:trHeight w:val="175" w:hRule="atLeast"/>
        </w:trPr>
        <w:tc>
          <w:tcPr>
            <w:tcW w:w="1182" w:type="dxa"/>
            <w:vAlign w:val="top"/>
          </w:tcPr>
          <w:p w14:paraId="0A454A27">
            <w:pPr>
              <w:spacing w:before="24" w:line="173" w:lineRule="auto"/>
              <w:ind w:left="590"/>
              <w:rPr>
                <w:rFonts w:ascii="宋体" w:hAnsi="宋体" w:eastAsia="宋体" w:cs="宋体"/>
                <w:sz w:val="15"/>
                <w:szCs w:val="15"/>
              </w:rPr>
            </w:pPr>
            <w:r>
              <w:rPr>
                <w:rFonts w:ascii="宋体" w:hAnsi="宋体" w:eastAsia="宋体" w:cs="宋体"/>
                <w:spacing w:val="-1"/>
                <w:sz w:val="15"/>
                <w:szCs w:val="15"/>
              </w:rPr>
              <w:t>NET0120</w:t>
            </w:r>
          </w:p>
        </w:tc>
        <w:tc>
          <w:tcPr>
            <w:tcW w:w="557" w:type="dxa"/>
            <w:vAlign w:val="top"/>
          </w:tcPr>
          <w:p w14:paraId="49193088">
            <w:pPr>
              <w:pStyle w:val="12"/>
              <w:spacing w:line="165" w:lineRule="exact"/>
            </w:pPr>
          </w:p>
        </w:tc>
        <w:tc>
          <w:tcPr>
            <w:tcW w:w="1858" w:type="dxa"/>
            <w:vAlign w:val="top"/>
          </w:tcPr>
          <w:p w14:paraId="7D142056">
            <w:pPr>
              <w:spacing w:line="202" w:lineRule="auto"/>
              <w:ind w:left="750"/>
              <w:rPr>
                <w:rFonts w:ascii="宋体" w:hAnsi="宋体" w:eastAsia="宋体" w:cs="宋体"/>
                <w:sz w:val="15"/>
                <w:szCs w:val="15"/>
              </w:rPr>
            </w:pPr>
            <w:r>
              <w:rPr>
                <w:rFonts w:ascii="宋体" w:hAnsi="宋体" w:eastAsia="宋体" w:cs="宋体"/>
                <w:color w:val="C04040"/>
                <w:spacing w:val="-2"/>
                <w:sz w:val="15"/>
                <w:szCs w:val="15"/>
              </w:rPr>
              <w:t>5.5.3.5</w:t>
            </w:r>
          </w:p>
        </w:tc>
        <w:tc>
          <w:tcPr>
            <w:tcW w:w="2766" w:type="dxa"/>
            <w:vAlign w:val="top"/>
          </w:tcPr>
          <w:p w14:paraId="35E5DCD9">
            <w:pPr>
              <w:pStyle w:val="12"/>
              <w:spacing w:line="165" w:lineRule="exact"/>
            </w:pPr>
          </w:p>
        </w:tc>
        <w:tc>
          <w:tcPr>
            <w:tcW w:w="2856" w:type="dxa"/>
            <w:vAlign w:val="top"/>
          </w:tcPr>
          <w:p w14:paraId="56DB0F83">
            <w:pPr>
              <w:pStyle w:val="12"/>
              <w:spacing w:line="165" w:lineRule="exact"/>
            </w:pPr>
          </w:p>
        </w:tc>
      </w:tr>
      <w:tr w14:paraId="7232CA96">
        <w:trPr>
          <w:trHeight w:val="174" w:hRule="atLeast"/>
        </w:trPr>
        <w:tc>
          <w:tcPr>
            <w:tcW w:w="1182" w:type="dxa"/>
            <w:vAlign w:val="top"/>
          </w:tcPr>
          <w:p w14:paraId="7125868A">
            <w:pPr>
              <w:spacing w:before="49" w:line="115" w:lineRule="exact"/>
              <w:ind w:left="590"/>
              <w:rPr>
                <w:rFonts w:ascii="宋体" w:hAnsi="宋体" w:eastAsia="宋体" w:cs="宋体"/>
                <w:sz w:val="15"/>
                <w:szCs w:val="15"/>
              </w:rPr>
            </w:pPr>
            <w:r>
              <w:rPr>
                <w:rFonts w:ascii="宋体" w:hAnsi="宋体" w:eastAsia="宋体" w:cs="宋体"/>
                <w:spacing w:val="-1"/>
                <w:position w:val="-2"/>
                <w:sz w:val="15"/>
                <w:szCs w:val="15"/>
              </w:rPr>
              <w:t>NET0130</w:t>
            </w:r>
          </w:p>
        </w:tc>
        <w:tc>
          <w:tcPr>
            <w:tcW w:w="557" w:type="dxa"/>
            <w:vAlign w:val="top"/>
          </w:tcPr>
          <w:p w14:paraId="2F21BD95">
            <w:pPr>
              <w:pStyle w:val="12"/>
              <w:spacing w:line="164" w:lineRule="exact"/>
            </w:pPr>
          </w:p>
        </w:tc>
        <w:tc>
          <w:tcPr>
            <w:tcW w:w="1858" w:type="dxa"/>
            <w:vAlign w:val="top"/>
          </w:tcPr>
          <w:p w14:paraId="57B6EEB1">
            <w:pPr>
              <w:spacing w:before="25" w:line="170" w:lineRule="auto"/>
              <w:ind w:left="750"/>
              <w:rPr>
                <w:rFonts w:ascii="宋体" w:hAnsi="宋体" w:eastAsia="宋体" w:cs="宋体"/>
                <w:sz w:val="15"/>
                <w:szCs w:val="15"/>
              </w:rPr>
            </w:pPr>
            <w:r>
              <w:rPr>
                <w:rFonts w:ascii="宋体" w:hAnsi="宋体" w:eastAsia="宋体" w:cs="宋体"/>
                <w:color w:val="C04040"/>
                <w:spacing w:val="-2"/>
                <w:sz w:val="15"/>
                <w:szCs w:val="15"/>
              </w:rPr>
              <w:t>5.5.3.5</w:t>
            </w:r>
          </w:p>
        </w:tc>
        <w:tc>
          <w:tcPr>
            <w:tcW w:w="2766" w:type="dxa"/>
            <w:vAlign w:val="top"/>
          </w:tcPr>
          <w:p w14:paraId="051587D2">
            <w:pPr>
              <w:pStyle w:val="12"/>
              <w:spacing w:line="164" w:lineRule="exact"/>
            </w:pPr>
          </w:p>
        </w:tc>
        <w:tc>
          <w:tcPr>
            <w:tcW w:w="2856" w:type="dxa"/>
            <w:vAlign w:val="top"/>
          </w:tcPr>
          <w:p w14:paraId="3907CDFA">
            <w:pPr>
              <w:pStyle w:val="12"/>
              <w:spacing w:line="164" w:lineRule="exact"/>
            </w:pPr>
          </w:p>
        </w:tc>
      </w:tr>
      <w:tr w14:paraId="09EF029F">
        <w:trPr>
          <w:trHeight w:val="170" w:hRule="atLeast"/>
        </w:trPr>
        <w:tc>
          <w:tcPr>
            <w:tcW w:w="1182" w:type="dxa"/>
            <w:vAlign w:val="top"/>
          </w:tcPr>
          <w:p w14:paraId="6892F907">
            <w:pPr>
              <w:spacing w:before="25" w:line="166" w:lineRule="auto"/>
              <w:ind w:left="590"/>
              <w:rPr>
                <w:rFonts w:ascii="宋体" w:hAnsi="宋体" w:eastAsia="宋体" w:cs="宋体"/>
                <w:sz w:val="15"/>
                <w:szCs w:val="15"/>
              </w:rPr>
            </w:pPr>
            <w:r>
              <w:rPr>
                <w:rFonts w:ascii="宋体" w:hAnsi="宋体" w:eastAsia="宋体" w:cs="宋体"/>
                <w:spacing w:val="-1"/>
                <w:sz w:val="15"/>
                <w:szCs w:val="15"/>
              </w:rPr>
              <w:t>NET0210</w:t>
            </w:r>
          </w:p>
        </w:tc>
        <w:tc>
          <w:tcPr>
            <w:tcW w:w="557" w:type="dxa"/>
            <w:vAlign w:val="top"/>
          </w:tcPr>
          <w:p w14:paraId="0136957C">
            <w:pPr>
              <w:pStyle w:val="12"/>
              <w:spacing w:line="160" w:lineRule="exact"/>
              <w:rPr>
                <w:sz w:val="13"/>
              </w:rPr>
            </w:pPr>
          </w:p>
        </w:tc>
        <w:tc>
          <w:tcPr>
            <w:tcW w:w="1858" w:type="dxa"/>
            <w:vAlign w:val="top"/>
          </w:tcPr>
          <w:p w14:paraId="1D61ADDD">
            <w:pPr>
              <w:spacing w:before="2" w:line="194" w:lineRule="auto"/>
              <w:ind w:left="750"/>
              <w:rPr>
                <w:rFonts w:ascii="宋体" w:hAnsi="宋体" w:eastAsia="宋体" w:cs="宋体"/>
                <w:sz w:val="15"/>
                <w:szCs w:val="15"/>
              </w:rPr>
            </w:pPr>
            <w:r>
              <w:rPr>
                <w:rFonts w:ascii="宋体" w:hAnsi="宋体" w:eastAsia="宋体" w:cs="宋体"/>
                <w:color w:val="D04040"/>
                <w:spacing w:val="-2"/>
                <w:sz w:val="15"/>
                <w:szCs w:val="15"/>
              </w:rPr>
              <w:t>5.5.4.4</w:t>
            </w:r>
          </w:p>
        </w:tc>
        <w:tc>
          <w:tcPr>
            <w:tcW w:w="2766" w:type="dxa"/>
            <w:vAlign w:val="top"/>
          </w:tcPr>
          <w:p w14:paraId="1532CBB5">
            <w:pPr>
              <w:pStyle w:val="12"/>
              <w:spacing w:line="160" w:lineRule="exact"/>
              <w:rPr>
                <w:sz w:val="13"/>
              </w:rPr>
            </w:pPr>
          </w:p>
        </w:tc>
        <w:tc>
          <w:tcPr>
            <w:tcW w:w="2856" w:type="dxa"/>
            <w:vAlign w:val="top"/>
          </w:tcPr>
          <w:p w14:paraId="638535B3">
            <w:pPr>
              <w:pStyle w:val="12"/>
              <w:spacing w:line="160" w:lineRule="exact"/>
              <w:rPr>
                <w:sz w:val="13"/>
              </w:rPr>
            </w:pPr>
          </w:p>
        </w:tc>
      </w:tr>
      <w:tr w14:paraId="23C12291">
        <w:trPr>
          <w:trHeight w:val="170" w:hRule="atLeast"/>
        </w:trPr>
        <w:tc>
          <w:tcPr>
            <w:tcW w:w="1182" w:type="dxa"/>
            <w:vAlign w:val="top"/>
          </w:tcPr>
          <w:p w14:paraId="71319FDD">
            <w:pPr>
              <w:spacing w:before="45" w:line="115" w:lineRule="exact"/>
              <w:ind w:left="590"/>
              <w:rPr>
                <w:rFonts w:ascii="宋体" w:hAnsi="宋体" w:eastAsia="宋体" w:cs="宋体"/>
                <w:sz w:val="15"/>
                <w:szCs w:val="15"/>
              </w:rPr>
            </w:pPr>
            <w:r>
              <w:rPr>
                <w:rFonts w:ascii="宋体" w:hAnsi="宋体" w:eastAsia="宋体" w:cs="宋体"/>
                <w:spacing w:val="-1"/>
                <w:position w:val="-2"/>
                <w:sz w:val="15"/>
                <w:szCs w:val="15"/>
              </w:rPr>
              <w:t>NET0220</w:t>
            </w:r>
          </w:p>
        </w:tc>
        <w:tc>
          <w:tcPr>
            <w:tcW w:w="557" w:type="dxa"/>
            <w:vAlign w:val="top"/>
          </w:tcPr>
          <w:p w14:paraId="21E135DB">
            <w:pPr>
              <w:pStyle w:val="12"/>
              <w:spacing w:line="160" w:lineRule="exact"/>
              <w:rPr>
                <w:sz w:val="13"/>
              </w:rPr>
            </w:pPr>
          </w:p>
        </w:tc>
        <w:tc>
          <w:tcPr>
            <w:tcW w:w="1858" w:type="dxa"/>
            <w:vAlign w:val="top"/>
          </w:tcPr>
          <w:p w14:paraId="40A50DF5">
            <w:pPr>
              <w:spacing w:before="21" w:line="170" w:lineRule="auto"/>
              <w:ind w:left="750"/>
              <w:rPr>
                <w:rFonts w:ascii="宋体" w:hAnsi="宋体" w:eastAsia="宋体" w:cs="宋体"/>
                <w:sz w:val="15"/>
                <w:szCs w:val="15"/>
              </w:rPr>
            </w:pPr>
            <w:r>
              <w:rPr>
                <w:rFonts w:ascii="宋体" w:hAnsi="宋体" w:eastAsia="宋体" w:cs="宋体"/>
                <w:color w:val="C04040"/>
                <w:spacing w:val="-2"/>
                <w:sz w:val="15"/>
                <w:szCs w:val="15"/>
              </w:rPr>
              <w:t>5.5.4.4</w:t>
            </w:r>
          </w:p>
        </w:tc>
        <w:tc>
          <w:tcPr>
            <w:tcW w:w="2766" w:type="dxa"/>
            <w:vAlign w:val="top"/>
          </w:tcPr>
          <w:p w14:paraId="6820B57D">
            <w:pPr>
              <w:pStyle w:val="12"/>
              <w:spacing w:line="160" w:lineRule="exact"/>
              <w:rPr>
                <w:sz w:val="13"/>
              </w:rPr>
            </w:pPr>
          </w:p>
        </w:tc>
        <w:tc>
          <w:tcPr>
            <w:tcW w:w="2856" w:type="dxa"/>
            <w:vAlign w:val="top"/>
          </w:tcPr>
          <w:p w14:paraId="1A9E2A5E">
            <w:pPr>
              <w:pStyle w:val="12"/>
              <w:spacing w:line="160" w:lineRule="exact"/>
              <w:rPr>
                <w:sz w:val="13"/>
              </w:rPr>
            </w:pPr>
          </w:p>
        </w:tc>
      </w:tr>
      <w:tr w14:paraId="1BA18237">
        <w:trPr>
          <w:trHeight w:val="174" w:hRule="atLeast"/>
        </w:trPr>
        <w:tc>
          <w:tcPr>
            <w:tcW w:w="1182" w:type="dxa"/>
            <w:vAlign w:val="top"/>
          </w:tcPr>
          <w:p w14:paraId="3EAFF695">
            <w:pPr>
              <w:spacing w:before="25" w:line="170" w:lineRule="auto"/>
              <w:ind w:left="590"/>
              <w:rPr>
                <w:rFonts w:ascii="宋体" w:hAnsi="宋体" w:eastAsia="宋体" w:cs="宋体"/>
                <w:sz w:val="15"/>
                <w:szCs w:val="15"/>
              </w:rPr>
            </w:pPr>
            <w:r>
              <w:rPr>
                <w:rFonts w:ascii="宋体" w:hAnsi="宋体" w:eastAsia="宋体" w:cs="宋体"/>
                <w:spacing w:val="-1"/>
                <w:sz w:val="15"/>
                <w:szCs w:val="15"/>
              </w:rPr>
              <w:t>NET0230</w:t>
            </w:r>
          </w:p>
        </w:tc>
        <w:tc>
          <w:tcPr>
            <w:tcW w:w="557" w:type="dxa"/>
            <w:vAlign w:val="top"/>
          </w:tcPr>
          <w:p w14:paraId="21DF04E2">
            <w:pPr>
              <w:pStyle w:val="12"/>
              <w:spacing w:line="164" w:lineRule="exact"/>
            </w:pPr>
          </w:p>
        </w:tc>
        <w:tc>
          <w:tcPr>
            <w:tcW w:w="1858" w:type="dxa"/>
            <w:vAlign w:val="top"/>
          </w:tcPr>
          <w:p w14:paraId="30E625CA">
            <w:pPr>
              <w:spacing w:before="2" w:line="199" w:lineRule="auto"/>
              <w:ind w:left="750"/>
              <w:rPr>
                <w:rFonts w:ascii="宋体" w:hAnsi="宋体" w:eastAsia="宋体" w:cs="宋体"/>
                <w:sz w:val="15"/>
                <w:szCs w:val="15"/>
              </w:rPr>
            </w:pPr>
            <w:r>
              <w:rPr>
                <w:rFonts w:ascii="宋体" w:hAnsi="宋体" w:eastAsia="宋体" w:cs="宋体"/>
                <w:color w:val="C04040"/>
                <w:spacing w:val="-2"/>
                <w:sz w:val="15"/>
                <w:szCs w:val="15"/>
              </w:rPr>
              <w:t>5.5.4.4</w:t>
            </w:r>
          </w:p>
        </w:tc>
        <w:tc>
          <w:tcPr>
            <w:tcW w:w="2766" w:type="dxa"/>
            <w:vAlign w:val="top"/>
          </w:tcPr>
          <w:p w14:paraId="42B67DE5">
            <w:pPr>
              <w:pStyle w:val="12"/>
              <w:spacing w:line="164" w:lineRule="exact"/>
            </w:pPr>
          </w:p>
        </w:tc>
        <w:tc>
          <w:tcPr>
            <w:tcW w:w="2856" w:type="dxa"/>
            <w:vAlign w:val="top"/>
          </w:tcPr>
          <w:p w14:paraId="76FC3F6C">
            <w:pPr>
              <w:pStyle w:val="12"/>
              <w:spacing w:line="164" w:lineRule="exact"/>
            </w:pPr>
          </w:p>
        </w:tc>
      </w:tr>
      <w:tr w14:paraId="28C55CA3">
        <w:trPr>
          <w:trHeight w:val="175" w:hRule="atLeast"/>
        </w:trPr>
        <w:tc>
          <w:tcPr>
            <w:tcW w:w="1182" w:type="dxa"/>
            <w:vAlign w:val="top"/>
          </w:tcPr>
          <w:p w14:paraId="7D483DF1">
            <w:pPr>
              <w:spacing w:before="51" w:line="113" w:lineRule="exact"/>
              <w:ind w:left="590"/>
              <w:rPr>
                <w:rFonts w:ascii="宋体" w:hAnsi="宋体" w:eastAsia="宋体" w:cs="宋体"/>
                <w:sz w:val="15"/>
                <w:szCs w:val="15"/>
              </w:rPr>
            </w:pPr>
            <w:r>
              <w:rPr>
                <w:rFonts w:ascii="宋体" w:hAnsi="宋体" w:eastAsia="宋体" w:cs="宋体"/>
                <w:spacing w:val="-1"/>
                <w:position w:val="-2"/>
                <w:sz w:val="15"/>
                <w:szCs w:val="15"/>
              </w:rPr>
              <w:t>NET0240</w:t>
            </w:r>
          </w:p>
        </w:tc>
        <w:tc>
          <w:tcPr>
            <w:tcW w:w="557" w:type="dxa"/>
            <w:vAlign w:val="top"/>
          </w:tcPr>
          <w:p w14:paraId="6028D356">
            <w:pPr>
              <w:pStyle w:val="12"/>
              <w:spacing w:line="165" w:lineRule="exact"/>
            </w:pPr>
          </w:p>
        </w:tc>
        <w:tc>
          <w:tcPr>
            <w:tcW w:w="1858" w:type="dxa"/>
            <w:vAlign w:val="top"/>
          </w:tcPr>
          <w:p w14:paraId="14226539">
            <w:pPr>
              <w:spacing w:before="28" w:line="168" w:lineRule="auto"/>
              <w:ind w:left="750"/>
              <w:rPr>
                <w:rFonts w:ascii="宋体" w:hAnsi="宋体" w:eastAsia="宋体" w:cs="宋体"/>
                <w:sz w:val="15"/>
                <w:szCs w:val="15"/>
              </w:rPr>
            </w:pPr>
            <w:r>
              <w:rPr>
                <w:rFonts w:ascii="宋体" w:hAnsi="宋体" w:eastAsia="宋体" w:cs="宋体"/>
                <w:color w:val="D03040"/>
                <w:spacing w:val="-2"/>
                <w:sz w:val="15"/>
                <w:szCs w:val="15"/>
              </w:rPr>
              <w:t>5.5.4.4</w:t>
            </w:r>
          </w:p>
        </w:tc>
        <w:tc>
          <w:tcPr>
            <w:tcW w:w="2766" w:type="dxa"/>
            <w:vAlign w:val="top"/>
          </w:tcPr>
          <w:p w14:paraId="5DAAEFA8">
            <w:pPr>
              <w:pStyle w:val="12"/>
              <w:spacing w:line="165" w:lineRule="exact"/>
            </w:pPr>
          </w:p>
        </w:tc>
        <w:tc>
          <w:tcPr>
            <w:tcW w:w="2856" w:type="dxa"/>
            <w:vAlign w:val="top"/>
          </w:tcPr>
          <w:p w14:paraId="1A2686BE">
            <w:pPr>
              <w:pStyle w:val="12"/>
              <w:spacing w:line="165" w:lineRule="exact"/>
            </w:pPr>
          </w:p>
        </w:tc>
      </w:tr>
      <w:tr w14:paraId="58A025FF">
        <w:trPr>
          <w:trHeight w:val="170" w:hRule="atLeast"/>
        </w:trPr>
        <w:tc>
          <w:tcPr>
            <w:tcW w:w="1182" w:type="dxa"/>
            <w:vAlign w:val="top"/>
          </w:tcPr>
          <w:p w14:paraId="095E2FF0">
            <w:pPr>
              <w:spacing w:before="26" w:line="164" w:lineRule="auto"/>
              <w:ind w:left="590"/>
              <w:rPr>
                <w:rFonts w:ascii="宋体" w:hAnsi="宋体" w:eastAsia="宋体" w:cs="宋体"/>
                <w:sz w:val="15"/>
                <w:szCs w:val="15"/>
              </w:rPr>
            </w:pPr>
            <w:r>
              <w:rPr>
                <w:rFonts w:ascii="宋体" w:hAnsi="宋体" w:eastAsia="宋体" w:cs="宋体"/>
                <w:spacing w:val="-1"/>
                <w:sz w:val="15"/>
                <w:szCs w:val="15"/>
              </w:rPr>
              <w:t>NET0250</w:t>
            </w:r>
          </w:p>
        </w:tc>
        <w:tc>
          <w:tcPr>
            <w:tcW w:w="557" w:type="dxa"/>
            <w:vAlign w:val="top"/>
          </w:tcPr>
          <w:p w14:paraId="6D9F80B6">
            <w:pPr>
              <w:pStyle w:val="12"/>
              <w:spacing w:line="160" w:lineRule="exact"/>
              <w:rPr>
                <w:sz w:val="13"/>
              </w:rPr>
            </w:pPr>
          </w:p>
        </w:tc>
        <w:tc>
          <w:tcPr>
            <w:tcW w:w="1858" w:type="dxa"/>
            <w:vAlign w:val="top"/>
          </w:tcPr>
          <w:p w14:paraId="5D4512F8">
            <w:pPr>
              <w:spacing w:before="3" w:line="193" w:lineRule="auto"/>
              <w:ind w:left="750"/>
              <w:rPr>
                <w:rFonts w:ascii="宋体" w:hAnsi="宋体" w:eastAsia="宋体" w:cs="宋体"/>
                <w:sz w:val="15"/>
                <w:szCs w:val="15"/>
              </w:rPr>
            </w:pPr>
            <w:r>
              <w:rPr>
                <w:rFonts w:ascii="宋体" w:hAnsi="宋体" w:eastAsia="宋体" w:cs="宋体"/>
                <w:color w:val="C04040"/>
                <w:spacing w:val="-2"/>
                <w:sz w:val="15"/>
                <w:szCs w:val="15"/>
              </w:rPr>
              <w:t>5.5.4.4</w:t>
            </w:r>
          </w:p>
        </w:tc>
        <w:tc>
          <w:tcPr>
            <w:tcW w:w="2766" w:type="dxa"/>
            <w:vAlign w:val="top"/>
          </w:tcPr>
          <w:p w14:paraId="54B24217">
            <w:pPr>
              <w:pStyle w:val="12"/>
              <w:spacing w:line="160" w:lineRule="exact"/>
              <w:rPr>
                <w:sz w:val="13"/>
              </w:rPr>
            </w:pPr>
          </w:p>
        </w:tc>
        <w:tc>
          <w:tcPr>
            <w:tcW w:w="2856" w:type="dxa"/>
            <w:vAlign w:val="top"/>
          </w:tcPr>
          <w:p w14:paraId="0EEA3E7F">
            <w:pPr>
              <w:pStyle w:val="12"/>
              <w:spacing w:line="160" w:lineRule="exact"/>
              <w:rPr>
                <w:sz w:val="13"/>
              </w:rPr>
            </w:pPr>
          </w:p>
        </w:tc>
      </w:tr>
      <w:tr w14:paraId="62CDCDD5">
        <w:trPr>
          <w:trHeight w:val="170" w:hRule="atLeast"/>
        </w:trPr>
        <w:tc>
          <w:tcPr>
            <w:tcW w:w="1182" w:type="dxa"/>
            <w:vAlign w:val="top"/>
          </w:tcPr>
          <w:p w14:paraId="6C9B4026">
            <w:pPr>
              <w:spacing w:before="46" w:line="113" w:lineRule="exact"/>
              <w:ind w:left="590"/>
              <w:rPr>
                <w:rFonts w:ascii="宋体" w:hAnsi="宋体" w:eastAsia="宋体" w:cs="宋体"/>
                <w:sz w:val="15"/>
                <w:szCs w:val="15"/>
              </w:rPr>
            </w:pPr>
            <w:r>
              <w:rPr>
                <w:rFonts w:ascii="宋体" w:hAnsi="宋体" w:eastAsia="宋体" w:cs="宋体"/>
                <w:spacing w:val="-1"/>
                <w:position w:val="-2"/>
                <w:sz w:val="15"/>
                <w:szCs w:val="15"/>
              </w:rPr>
              <w:t>NET0260</w:t>
            </w:r>
          </w:p>
        </w:tc>
        <w:tc>
          <w:tcPr>
            <w:tcW w:w="557" w:type="dxa"/>
            <w:vAlign w:val="top"/>
          </w:tcPr>
          <w:p w14:paraId="78ABE715">
            <w:pPr>
              <w:pStyle w:val="12"/>
              <w:spacing w:line="160" w:lineRule="exact"/>
              <w:rPr>
                <w:sz w:val="13"/>
              </w:rPr>
            </w:pPr>
          </w:p>
        </w:tc>
        <w:tc>
          <w:tcPr>
            <w:tcW w:w="1858" w:type="dxa"/>
            <w:vAlign w:val="top"/>
          </w:tcPr>
          <w:p w14:paraId="71E2F1D7">
            <w:pPr>
              <w:spacing w:before="23" w:line="168" w:lineRule="auto"/>
              <w:ind w:left="750"/>
              <w:rPr>
                <w:rFonts w:ascii="宋体" w:hAnsi="宋体" w:eastAsia="宋体" w:cs="宋体"/>
                <w:sz w:val="15"/>
                <w:szCs w:val="15"/>
              </w:rPr>
            </w:pPr>
            <w:r>
              <w:rPr>
                <w:rFonts w:ascii="宋体" w:hAnsi="宋体" w:eastAsia="宋体" w:cs="宋体"/>
                <w:color w:val="C04040"/>
                <w:spacing w:val="-2"/>
                <w:sz w:val="15"/>
                <w:szCs w:val="15"/>
              </w:rPr>
              <w:t>5.5.4.4</w:t>
            </w:r>
          </w:p>
        </w:tc>
        <w:tc>
          <w:tcPr>
            <w:tcW w:w="2766" w:type="dxa"/>
            <w:vAlign w:val="top"/>
          </w:tcPr>
          <w:p w14:paraId="528B55A2">
            <w:pPr>
              <w:pStyle w:val="12"/>
              <w:spacing w:line="160" w:lineRule="exact"/>
              <w:rPr>
                <w:sz w:val="13"/>
              </w:rPr>
            </w:pPr>
          </w:p>
        </w:tc>
        <w:tc>
          <w:tcPr>
            <w:tcW w:w="2856" w:type="dxa"/>
            <w:vAlign w:val="top"/>
          </w:tcPr>
          <w:p w14:paraId="7E058819">
            <w:pPr>
              <w:pStyle w:val="12"/>
              <w:spacing w:line="160" w:lineRule="exact"/>
              <w:rPr>
                <w:sz w:val="13"/>
              </w:rPr>
            </w:pPr>
          </w:p>
        </w:tc>
      </w:tr>
      <w:tr w14:paraId="745CB78D">
        <w:trPr>
          <w:trHeight w:val="170" w:hRule="atLeast"/>
        </w:trPr>
        <w:tc>
          <w:tcPr>
            <w:tcW w:w="1182" w:type="dxa"/>
            <w:vAlign w:val="top"/>
          </w:tcPr>
          <w:p w14:paraId="33CFF05D">
            <w:pPr>
              <w:spacing w:before="26" w:line="164" w:lineRule="auto"/>
              <w:ind w:left="590"/>
              <w:rPr>
                <w:rFonts w:ascii="宋体" w:hAnsi="宋体" w:eastAsia="宋体" w:cs="宋体"/>
                <w:sz w:val="15"/>
                <w:szCs w:val="15"/>
              </w:rPr>
            </w:pPr>
            <w:r>
              <w:rPr>
                <w:rFonts w:ascii="宋体" w:hAnsi="宋体" w:eastAsia="宋体" w:cs="宋体"/>
                <w:spacing w:val="-1"/>
                <w:sz w:val="15"/>
                <w:szCs w:val="15"/>
              </w:rPr>
              <w:t>NET0270</w:t>
            </w:r>
          </w:p>
        </w:tc>
        <w:tc>
          <w:tcPr>
            <w:tcW w:w="557" w:type="dxa"/>
            <w:vAlign w:val="top"/>
          </w:tcPr>
          <w:p w14:paraId="4ACFA87D">
            <w:pPr>
              <w:pStyle w:val="12"/>
              <w:spacing w:line="160" w:lineRule="exact"/>
              <w:rPr>
                <w:sz w:val="13"/>
              </w:rPr>
            </w:pPr>
          </w:p>
        </w:tc>
        <w:tc>
          <w:tcPr>
            <w:tcW w:w="1858" w:type="dxa"/>
            <w:vAlign w:val="top"/>
          </w:tcPr>
          <w:p w14:paraId="53DB7770">
            <w:pPr>
              <w:spacing w:before="3" w:line="193" w:lineRule="auto"/>
              <w:ind w:left="750"/>
              <w:rPr>
                <w:rFonts w:ascii="宋体" w:hAnsi="宋体" w:eastAsia="宋体" w:cs="宋体"/>
                <w:sz w:val="15"/>
                <w:szCs w:val="15"/>
              </w:rPr>
            </w:pPr>
            <w:r>
              <w:rPr>
                <w:rFonts w:ascii="宋体" w:hAnsi="宋体" w:eastAsia="宋体" w:cs="宋体"/>
                <w:color w:val="D03040"/>
                <w:spacing w:val="-2"/>
                <w:sz w:val="15"/>
                <w:szCs w:val="15"/>
              </w:rPr>
              <w:t>5.5.4.4</w:t>
            </w:r>
          </w:p>
        </w:tc>
        <w:tc>
          <w:tcPr>
            <w:tcW w:w="2766" w:type="dxa"/>
            <w:vAlign w:val="top"/>
          </w:tcPr>
          <w:p w14:paraId="099906DB">
            <w:pPr>
              <w:pStyle w:val="12"/>
              <w:spacing w:line="160" w:lineRule="exact"/>
              <w:rPr>
                <w:sz w:val="13"/>
              </w:rPr>
            </w:pPr>
          </w:p>
        </w:tc>
        <w:tc>
          <w:tcPr>
            <w:tcW w:w="2856" w:type="dxa"/>
            <w:vAlign w:val="top"/>
          </w:tcPr>
          <w:p w14:paraId="0D872A04">
            <w:pPr>
              <w:pStyle w:val="12"/>
              <w:spacing w:line="160" w:lineRule="exact"/>
              <w:rPr>
                <w:sz w:val="13"/>
              </w:rPr>
            </w:pPr>
          </w:p>
        </w:tc>
      </w:tr>
      <w:tr w14:paraId="21EC3F41">
        <w:trPr>
          <w:trHeight w:val="170" w:hRule="atLeast"/>
        </w:trPr>
        <w:tc>
          <w:tcPr>
            <w:tcW w:w="1182" w:type="dxa"/>
            <w:vAlign w:val="top"/>
          </w:tcPr>
          <w:p w14:paraId="6369E1EC">
            <w:pPr>
              <w:spacing w:before="46" w:line="113" w:lineRule="exact"/>
              <w:ind w:left="590"/>
              <w:rPr>
                <w:rFonts w:ascii="宋体" w:hAnsi="宋体" w:eastAsia="宋体" w:cs="宋体"/>
                <w:sz w:val="15"/>
                <w:szCs w:val="15"/>
              </w:rPr>
            </w:pPr>
            <w:r>
              <w:rPr>
                <w:rFonts w:ascii="宋体" w:hAnsi="宋体" w:eastAsia="宋体" w:cs="宋体"/>
                <w:spacing w:val="-1"/>
                <w:position w:val="-2"/>
                <w:sz w:val="15"/>
                <w:szCs w:val="15"/>
              </w:rPr>
              <w:t>NET0280</w:t>
            </w:r>
          </w:p>
        </w:tc>
        <w:tc>
          <w:tcPr>
            <w:tcW w:w="557" w:type="dxa"/>
            <w:vAlign w:val="top"/>
          </w:tcPr>
          <w:p w14:paraId="2E811E86">
            <w:pPr>
              <w:pStyle w:val="12"/>
              <w:spacing w:line="160" w:lineRule="exact"/>
              <w:rPr>
                <w:sz w:val="13"/>
              </w:rPr>
            </w:pPr>
          </w:p>
        </w:tc>
        <w:tc>
          <w:tcPr>
            <w:tcW w:w="1858" w:type="dxa"/>
            <w:vAlign w:val="top"/>
          </w:tcPr>
          <w:p w14:paraId="7FBB9ACF">
            <w:pPr>
              <w:spacing w:before="23" w:line="168" w:lineRule="auto"/>
              <w:ind w:left="750"/>
              <w:rPr>
                <w:rFonts w:ascii="宋体" w:hAnsi="宋体" w:eastAsia="宋体" w:cs="宋体"/>
                <w:sz w:val="15"/>
                <w:szCs w:val="15"/>
              </w:rPr>
            </w:pPr>
            <w:r>
              <w:rPr>
                <w:rFonts w:ascii="宋体" w:hAnsi="宋体" w:eastAsia="宋体" w:cs="宋体"/>
                <w:color w:val="D04040"/>
                <w:spacing w:val="-2"/>
                <w:sz w:val="15"/>
                <w:szCs w:val="15"/>
              </w:rPr>
              <w:t>5.5.4.4</w:t>
            </w:r>
          </w:p>
        </w:tc>
        <w:tc>
          <w:tcPr>
            <w:tcW w:w="2766" w:type="dxa"/>
            <w:vAlign w:val="top"/>
          </w:tcPr>
          <w:p w14:paraId="37F6584C">
            <w:pPr>
              <w:pStyle w:val="12"/>
              <w:spacing w:line="160" w:lineRule="exact"/>
              <w:rPr>
                <w:sz w:val="13"/>
              </w:rPr>
            </w:pPr>
          </w:p>
        </w:tc>
        <w:tc>
          <w:tcPr>
            <w:tcW w:w="2856" w:type="dxa"/>
            <w:vAlign w:val="top"/>
          </w:tcPr>
          <w:p w14:paraId="1123B390">
            <w:pPr>
              <w:pStyle w:val="12"/>
              <w:spacing w:line="160" w:lineRule="exact"/>
              <w:rPr>
                <w:sz w:val="13"/>
              </w:rPr>
            </w:pPr>
          </w:p>
        </w:tc>
      </w:tr>
      <w:tr w14:paraId="7DB4C8E3">
        <w:trPr>
          <w:trHeight w:val="174" w:hRule="atLeast"/>
        </w:trPr>
        <w:tc>
          <w:tcPr>
            <w:tcW w:w="1182" w:type="dxa"/>
            <w:vAlign w:val="top"/>
          </w:tcPr>
          <w:p w14:paraId="2A510013">
            <w:pPr>
              <w:spacing w:before="26" w:line="169" w:lineRule="auto"/>
              <w:ind w:left="590"/>
              <w:rPr>
                <w:rFonts w:ascii="宋体" w:hAnsi="宋体" w:eastAsia="宋体" w:cs="宋体"/>
                <w:sz w:val="15"/>
                <w:szCs w:val="15"/>
              </w:rPr>
            </w:pPr>
            <w:r>
              <w:rPr>
                <w:rFonts w:ascii="宋体" w:hAnsi="宋体" w:eastAsia="宋体" w:cs="宋体"/>
                <w:spacing w:val="-1"/>
                <w:sz w:val="15"/>
                <w:szCs w:val="15"/>
              </w:rPr>
              <w:t>NET0290</w:t>
            </w:r>
          </w:p>
        </w:tc>
        <w:tc>
          <w:tcPr>
            <w:tcW w:w="557" w:type="dxa"/>
            <w:vAlign w:val="top"/>
          </w:tcPr>
          <w:p w14:paraId="07A3A74D">
            <w:pPr>
              <w:pStyle w:val="12"/>
              <w:spacing w:line="164" w:lineRule="exact"/>
            </w:pPr>
          </w:p>
        </w:tc>
        <w:tc>
          <w:tcPr>
            <w:tcW w:w="1858" w:type="dxa"/>
            <w:vAlign w:val="top"/>
          </w:tcPr>
          <w:p w14:paraId="4C5467E8">
            <w:pPr>
              <w:spacing w:before="3" w:line="198" w:lineRule="auto"/>
              <w:ind w:left="750"/>
              <w:rPr>
                <w:rFonts w:ascii="宋体" w:hAnsi="宋体" w:eastAsia="宋体" w:cs="宋体"/>
                <w:sz w:val="15"/>
                <w:szCs w:val="15"/>
              </w:rPr>
            </w:pPr>
            <w:r>
              <w:rPr>
                <w:rFonts w:ascii="宋体" w:hAnsi="宋体" w:eastAsia="宋体" w:cs="宋体"/>
                <w:color w:val="D03040"/>
                <w:spacing w:val="-2"/>
                <w:sz w:val="15"/>
                <w:szCs w:val="15"/>
              </w:rPr>
              <w:t>5.5.4.4</w:t>
            </w:r>
          </w:p>
        </w:tc>
        <w:tc>
          <w:tcPr>
            <w:tcW w:w="2766" w:type="dxa"/>
            <w:vAlign w:val="top"/>
          </w:tcPr>
          <w:p w14:paraId="5286112C">
            <w:pPr>
              <w:pStyle w:val="12"/>
              <w:spacing w:line="164" w:lineRule="exact"/>
            </w:pPr>
          </w:p>
        </w:tc>
        <w:tc>
          <w:tcPr>
            <w:tcW w:w="2856" w:type="dxa"/>
            <w:vAlign w:val="top"/>
          </w:tcPr>
          <w:p w14:paraId="09D2550C">
            <w:pPr>
              <w:pStyle w:val="12"/>
              <w:spacing w:line="164" w:lineRule="exact"/>
            </w:pPr>
          </w:p>
        </w:tc>
      </w:tr>
      <w:tr w14:paraId="3E1B2C19">
        <w:trPr>
          <w:trHeight w:val="174" w:hRule="atLeast"/>
        </w:trPr>
        <w:tc>
          <w:tcPr>
            <w:tcW w:w="1182" w:type="dxa"/>
            <w:vAlign w:val="top"/>
          </w:tcPr>
          <w:p w14:paraId="44AC8A38">
            <w:pPr>
              <w:spacing w:before="52" w:line="112" w:lineRule="exact"/>
              <w:ind w:left="590"/>
              <w:rPr>
                <w:rFonts w:ascii="宋体" w:hAnsi="宋体" w:eastAsia="宋体" w:cs="宋体"/>
                <w:sz w:val="15"/>
                <w:szCs w:val="15"/>
              </w:rPr>
            </w:pPr>
            <w:r>
              <w:rPr>
                <w:rFonts w:ascii="宋体" w:hAnsi="宋体" w:eastAsia="宋体" w:cs="宋体"/>
                <w:spacing w:val="-1"/>
                <w:position w:val="-2"/>
                <w:sz w:val="15"/>
                <w:szCs w:val="15"/>
              </w:rPr>
              <w:t>NET0300</w:t>
            </w:r>
          </w:p>
        </w:tc>
        <w:tc>
          <w:tcPr>
            <w:tcW w:w="557" w:type="dxa"/>
            <w:vAlign w:val="top"/>
          </w:tcPr>
          <w:p w14:paraId="74367EA4">
            <w:pPr>
              <w:pStyle w:val="12"/>
              <w:spacing w:line="164" w:lineRule="exact"/>
            </w:pPr>
          </w:p>
        </w:tc>
        <w:tc>
          <w:tcPr>
            <w:tcW w:w="1858" w:type="dxa"/>
            <w:vAlign w:val="top"/>
          </w:tcPr>
          <w:p w14:paraId="725F7BD9">
            <w:pPr>
              <w:spacing w:before="27" w:line="168" w:lineRule="auto"/>
              <w:ind w:left="753"/>
              <w:rPr>
                <w:rFonts w:ascii="宋体" w:hAnsi="宋体" w:eastAsia="宋体" w:cs="宋体"/>
                <w:sz w:val="15"/>
                <w:szCs w:val="15"/>
              </w:rPr>
            </w:pPr>
            <w:r>
              <w:rPr>
                <w:rFonts w:ascii="宋体" w:hAnsi="宋体" w:eastAsia="宋体" w:cs="宋体"/>
                <w:b/>
                <w:bCs/>
                <w:color w:val="D04040"/>
                <w:spacing w:val="-3"/>
                <w:sz w:val="15"/>
                <w:szCs w:val="15"/>
              </w:rPr>
              <w:t>5.5.4.4</w:t>
            </w:r>
          </w:p>
        </w:tc>
        <w:tc>
          <w:tcPr>
            <w:tcW w:w="2766" w:type="dxa"/>
            <w:vAlign w:val="top"/>
          </w:tcPr>
          <w:p w14:paraId="5C036C05">
            <w:pPr>
              <w:pStyle w:val="12"/>
              <w:spacing w:line="164" w:lineRule="exact"/>
            </w:pPr>
          </w:p>
        </w:tc>
        <w:tc>
          <w:tcPr>
            <w:tcW w:w="2856" w:type="dxa"/>
            <w:vAlign w:val="top"/>
          </w:tcPr>
          <w:p w14:paraId="27E886FC">
            <w:pPr>
              <w:pStyle w:val="12"/>
              <w:spacing w:line="164" w:lineRule="exact"/>
            </w:pPr>
          </w:p>
        </w:tc>
      </w:tr>
      <w:tr w14:paraId="799FAC01">
        <w:trPr>
          <w:trHeight w:val="175" w:hRule="atLeast"/>
        </w:trPr>
        <w:tc>
          <w:tcPr>
            <w:tcW w:w="1182" w:type="dxa"/>
            <w:vAlign w:val="top"/>
          </w:tcPr>
          <w:p w14:paraId="282EFE94">
            <w:pPr>
              <w:spacing w:before="28" w:line="168" w:lineRule="auto"/>
              <w:ind w:left="590"/>
              <w:rPr>
                <w:rFonts w:ascii="宋体" w:hAnsi="宋体" w:eastAsia="宋体" w:cs="宋体"/>
                <w:sz w:val="15"/>
                <w:szCs w:val="15"/>
              </w:rPr>
            </w:pPr>
            <w:r>
              <w:rPr>
                <w:rFonts w:ascii="宋体" w:hAnsi="宋体" w:eastAsia="宋体" w:cs="宋体"/>
                <w:spacing w:val="-1"/>
                <w:sz w:val="15"/>
                <w:szCs w:val="15"/>
              </w:rPr>
              <w:t>NET0310</w:t>
            </w:r>
          </w:p>
        </w:tc>
        <w:tc>
          <w:tcPr>
            <w:tcW w:w="557" w:type="dxa"/>
            <w:vAlign w:val="top"/>
          </w:tcPr>
          <w:p w14:paraId="4B1F24E8">
            <w:pPr>
              <w:pStyle w:val="12"/>
              <w:spacing w:line="165" w:lineRule="exact"/>
            </w:pPr>
          </w:p>
        </w:tc>
        <w:tc>
          <w:tcPr>
            <w:tcW w:w="1858" w:type="dxa"/>
            <w:vAlign w:val="top"/>
          </w:tcPr>
          <w:p w14:paraId="035FAB38">
            <w:pPr>
              <w:spacing w:before="3" w:line="199" w:lineRule="auto"/>
              <w:ind w:left="753"/>
              <w:rPr>
                <w:rFonts w:ascii="宋体" w:hAnsi="宋体" w:eastAsia="宋体" w:cs="宋体"/>
                <w:sz w:val="15"/>
                <w:szCs w:val="15"/>
              </w:rPr>
            </w:pPr>
            <w:r>
              <w:rPr>
                <w:rFonts w:ascii="宋体" w:hAnsi="宋体" w:eastAsia="宋体" w:cs="宋体"/>
                <w:b/>
                <w:bCs/>
                <w:color w:val="C04040"/>
                <w:spacing w:val="-3"/>
                <w:sz w:val="15"/>
                <w:szCs w:val="15"/>
              </w:rPr>
              <w:t>5.5.4.4</w:t>
            </w:r>
          </w:p>
        </w:tc>
        <w:tc>
          <w:tcPr>
            <w:tcW w:w="2766" w:type="dxa"/>
            <w:vAlign w:val="top"/>
          </w:tcPr>
          <w:p w14:paraId="1A41EB4C">
            <w:pPr>
              <w:pStyle w:val="12"/>
              <w:spacing w:line="165" w:lineRule="exact"/>
            </w:pPr>
          </w:p>
        </w:tc>
        <w:tc>
          <w:tcPr>
            <w:tcW w:w="2856" w:type="dxa"/>
            <w:vAlign w:val="top"/>
          </w:tcPr>
          <w:p w14:paraId="73D06600">
            <w:pPr>
              <w:pStyle w:val="12"/>
              <w:spacing w:line="165" w:lineRule="exact"/>
            </w:pPr>
          </w:p>
        </w:tc>
      </w:tr>
      <w:tr w14:paraId="443AA508">
        <w:trPr>
          <w:trHeight w:val="185" w:hRule="atLeast"/>
        </w:trPr>
        <w:tc>
          <w:tcPr>
            <w:tcW w:w="1182" w:type="dxa"/>
            <w:vAlign w:val="top"/>
          </w:tcPr>
          <w:p w14:paraId="4FD5EA57">
            <w:pPr>
              <w:spacing w:before="53" w:line="121" w:lineRule="exact"/>
              <w:ind w:left="590"/>
              <w:rPr>
                <w:rFonts w:ascii="宋体" w:hAnsi="宋体" w:eastAsia="宋体" w:cs="宋体"/>
                <w:sz w:val="15"/>
                <w:szCs w:val="15"/>
              </w:rPr>
            </w:pPr>
            <w:r>
              <w:rPr>
                <w:rFonts w:ascii="宋体" w:hAnsi="宋体" w:eastAsia="宋体" w:cs="宋体"/>
                <w:spacing w:val="-1"/>
                <w:position w:val="-2"/>
                <w:sz w:val="15"/>
                <w:szCs w:val="15"/>
              </w:rPr>
              <w:t>NET0320</w:t>
            </w:r>
          </w:p>
        </w:tc>
        <w:tc>
          <w:tcPr>
            <w:tcW w:w="557" w:type="dxa"/>
            <w:vAlign w:val="top"/>
          </w:tcPr>
          <w:p w14:paraId="22BC00AC">
            <w:pPr>
              <w:pStyle w:val="12"/>
              <w:spacing w:line="175" w:lineRule="exact"/>
              <w:rPr>
                <w:sz w:val="15"/>
              </w:rPr>
            </w:pPr>
          </w:p>
        </w:tc>
        <w:tc>
          <w:tcPr>
            <w:tcW w:w="1858" w:type="dxa"/>
            <w:vAlign w:val="top"/>
          </w:tcPr>
          <w:p w14:paraId="23339518">
            <w:pPr>
              <w:spacing w:before="28" w:line="180" w:lineRule="auto"/>
              <w:ind w:left="753"/>
              <w:rPr>
                <w:rFonts w:ascii="宋体" w:hAnsi="宋体" w:eastAsia="宋体" w:cs="宋体"/>
                <w:sz w:val="15"/>
                <w:szCs w:val="15"/>
              </w:rPr>
            </w:pPr>
            <w:r>
              <w:rPr>
                <w:rFonts w:ascii="宋体" w:hAnsi="宋体" w:eastAsia="宋体" w:cs="宋体"/>
                <w:b/>
                <w:bCs/>
                <w:color w:val="D03040"/>
                <w:spacing w:val="-3"/>
                <w:sz w:val="15"/>
                <w:szCs w:val="15"/>
              </w:rPr>
              <w:t>5.5.4.4</w:t>
            </w:r>
          </w:p>
        </w:tc>
        <w:tc>
          <w:tcPr>
            <w:tcW w:w="2766" w:type="dxa"/>
            <w:vAlign w:val="top"/>
          </w:tcPr>
          <w:p w14:paraId="08ABD373">
            <w:pPr>
              <w:pStyle w:val="12"/>
              <w:spacing w:line="175" w:lineRule="exact"/>
              <w:rPr>
                <w:sz w:val="15"/>
              </w:rPr>
            </w:pPr>
          </w:p>
        </w:tc>
        <w:tc>
          <w:tcPr>
            <w:tcW w:w="2856" w:type="dxa"/>
            <w:vAlign w:val="top"/>
          </w:tcPr>
          <w:p w14:paraId="34D549A3">
            <w:pPr>
              <w:pStyle w:val="12"/>
              <w:spacing w:line="175" w:lineRule="exact"/>
              <w:rPr>
                <w:sz w:val="15"/>
              </w:rPr>
            </w:pPr>
          </w:p>
        </w:tc>
      </w:tr>
      <w:tr w14:paraId="2C3518EC">
        <w:trPr>
          <w:trHeight w:val="170" w:hRule="atLeast"/>
        </w:trPr>
        <w:tc>
          <w:tcPr>
            <w:tcW w:w="1182" w:type="dxa"/>
            <w:vAlign w:val="top"/>
          </w:tcPr>
          <w:p w14:paraId="5BD6DE5B">
            <w:pPr>
              <w:spacing w:before="38" w:line="121" w:lineRule="exact"/>
              <w:ind w:left="590"/>
              <w:rPr>
                <w:rFonts w:ascii="宋体" w:hAnsi="宋体" w:eastAsia="宋体" w:cs="宋体"/>
                <w:sz w:val="15"/>
                <w:szCs w:val="15"/>
              </w:rPr>
            </w:pPr>
            <w:r>
              <w:rPr>
                <w:rFonts w:ascii="宋体" w:hAnsi="宋体" w:eastAsia="宋体" w:cs="宋体"/>
                <w:spacing w:val="-1"/>
                <w:position w:val="-2"/>
                <w:sz w:val="15"/>
                <w:szCs w:val="15"/>
              </w:rPr>
              <w:t>NET0330</w:t>
            </w:r>
          </w:p>
        </w:tc>
        <w:tc>
          <w:tcPr>
            <w:tcW w:w="557" w:type="dxa"/>
            <w:vAlign w:val="top"/>
          </w:tcPr>
          <w:p w14:paraId="36FD43ED">
            <w:pPr>
              <w:pStyle w:val="12"/>
              <w:spacing w:line="160" w:lineRule="exact"/>
              <w:rPr>
                <w:sz w:val="13"/>
              </w:rPr>
            </w:pPr>
          </w:p>
        </w:tc>
        <w:tc>
          <w:tcPr>
            <w:tcW w:w="1858" w:type="dxa"/>
            <w:vAlign w:val="top"/>
          </w:tcPr>
          <w:p w14:paraId="44BEBC66">
            <w:pPr>
              <w:spacing w:before="13" w:line="180" w:lineRule="auto"/>
              <w:ind w:left="753"/>
              <w:rPr>
                <w:rFonts w:ascii="宋体" w:hAnsi="宋体" w:eastAsia="宋体" w:cs="宋体"/>
                <w:sz w:val="15"/>
                <w:szCs w:val="15"/>
              </w:rPr>
            </w:pPr>
            <w:r>
              <w:rPr>
                <w:rFonts w:ascii="宋体" w:hAnsi="宋体" w:eastAsia="宋体" w:cs="宋体"/>
                <w:b/>
                <w:bCs/>
                <w:color w:val="C04040"/>
                <w:spacing w:val="-3"/>
                <w:sz w:val="15"/>
                <w:szCs w:val="15"/>
              </w:rPr>
              <w:t>5.5.4.4</w:t>
            </w:r>
          </w:p>
        </w:tc>
        <w:tc>
          <w:tcPr>
            <w:tcW w:w="2766" w:type="dxa"/>
            <w:vAlign w:val="top"/>
          </w:tcPr>
          <w:p w14:paraId="3A7468AC">
            <w:pPr>
              <w:pStyle w:val="12"/>
              <w:spacing w:line="160" w:lineRule="exact"/>
              <w:rPr>
                <w:sz w:val="13"/>
              </w:rPr>
            </w:pPr>
          </w:p>
        </w:tc>
        <w:tc>
          <w:tcPr>
            <w:tcW w:w="2856" w:type="dxa"/>
            <w:vAlign w:val="top"/>
          </w:tcPr>
          <w:p w14:paraId="3DBE7DE7">
            <w:pPr>
              <w:pStyle w:val="12"/>
              <w:spacing w:line="160" w:lineRule="exact"/>
              <w:rPr>
                <w:sz w:val="13"/>
              </w:rPr>
            </w:pPr>
          </w:p>
        </w:tc>
      </w:tr>
      <w:tr w14:paraId="7574B64E">
        <w:trPr>
          <w:trHeight w:val="159" w:hRule="atLeast"/>
        </w:trPr>
        <w:tc>
          <w:tcPr>
            <w:tcW w:w="1182" w:type="dxa"/>
            <w:vAlign w:val="top"/>
          </w:tcPr>
          <w:p w14:paraId="2F879BE6">
            <w:pPr>
              <w:spacing w:before="38" w:line="111" w:lineRule="exact"/>
              <w:ind w:left="590"/>
              <w:rPr>
                <w:rFonts w:ascii="宋体" w:hAnsi="宋体" w:eastAsia="宋体" w:cs="宋体"/>
                <w:sz w:val="15"/>
                <w:szCs w:val="15"/>
              </w:rPr>
            </w:pPr>
            <w:r>
              <w:rPr>
                <w:rFonts w:ascii="宋体" w:hAnsi="宋体" w:eastAsia="宋体" w:cs="宋体"/>
                <w:spacing w:val="-1"/>
                <w:position w:val="-2"/>
                <w:sz w:val="15"/>
                <w:szCs w:val="15"/>
              </w:rPr>
              <w:t>NET0340</w:t>
            </w:r>
          </w:p>
        </w:tc>
        <w:tc>
          <w:tcPr>
            <w:tcW w:w="557" w:type="dxa"/>
            <w:vAlign w:val="top"/>
          </w:tcPr>
          <w:p w14:paraId="71428B98">
            <w:pPr>
              <w:pStyle w:val="12"/>
              <w:spacing w:line="149" w:lineRule="exact"/>
              <w:rPr>
                <w:sz w:val="12"/>
              </w:rPr>
            </w:pPr>
          </w:p>
        </w:tc>
        <w:tc>
          <w:tcPr>
            <w:tcW w:w="1858" w:type="dxa"/>
            <w:vAlign w:val="top"/>
          </w:tcPr>
          <w:p w14:paraId="5ABA3861">
            <w:pPr>
              <w:spacing w:before="13" w:line="167" w:lineRule="auto"/>
              <w:ind w:left="753"/>
              <w:rPr>
                <w:rFonts w:ascii="宋体" w:hAnsi="宋体" w:eastAsia="宋体" w:cs="宋体"/>
                <w:sz w:val="15"/>
                <w:szCs w:val="15"/>
              </w:rPr>
            </w:pPr>
            <w:r>
              <w:rPr>
                <w:rFonts w:ascii="宋体" w:hAnsi="宋体" w:eastAsia="宋体" w:cs="宋体"/>
                <w:b/>
                <w:bCs/>
                <w:color w:val="D03040"/>
                <w:spacing w:val="-3"/>
                <w:sz w:val="15"/>
                <w:szCs w:val="15"/>
              </w:rPr>
              <w:t>5.5.4.5</w:t>
            </w:r>
          </w:p>
        </w:tc>
        <w:tc>
          <w:tcPr>
            <w:tcW w:w="2766" w:type="dxa"/>
            <w:vAlign w:val="top"/>
          </w:tcPr>
          <w:p w14:paraId="2172D95D">
            <w:pPr>
              <w:pStyle w:val="12"/>
              <w:spacing w:line="149" w:lineRule="exact"/>
              <w:rPr>
                <w:sz w:val="12"/>
              </w:rPr>
            </w:pPr>
          </w:p>
        </w:tc>
        <w:tc>
          <w:tcPr>
            <w:tcW w:w="2856" w:type="dxa"/>
            <w:vAlign w:val="top"/>
          </w:tcPr>
          <w:p w14:paraId="552ED1EB">
            <w:pPr>
              <w:pStyle w:val="12"/>
              <w:spacing w:line="149" w:lineRule="exact"/>
              <w:rPr>
                <w:sz w:val="12"/>
              </w:rPr>
            </w:pPr>
          </w:p>
        </w:tc>
      </w:tr>
      <w:tr w14:paraId="575558C4">
        <w:trPr>
          <w:trHeight w:val="170" w:hRule="atLeast"/>
        </w:trPr>
        <w:tc>
          <w:tcPr>
            <w:tcW w:w="1182" w:type="dxa"/>
            <w:vAlign w:val="top"/>
          </w:tcPr>
          <w:p w14:paraId="4BF57D2A">
            <w:pPr>
              <w:spacing w:before="29" w:line="161" w:lineRule="auto"/>
              <w:ind w:left="590"/>
              <w:rPr>
                <w:rFonts w:ascii="宋体" w:hAnsi="宋体" w:eastAsia="宋体" w:cs="宋体"/>
                <w:sz w:val="15"/>
                <w:szCs w:val="15"/>
              </w:rPr>
            </w:pPr>
            <w:r>
              <w:rPr>
                <w:rFonts w:ascii="宋体" w:hAnsi="宋体" w:eastAsia="宋体" w:cs="宋体"/>
                <w:spacing w:val="-1"/>
                <w:sz w:val="15"/>
                <w:szCs w:val="15"/>
              </w:rPr>
              <w:t>NET0410</w:t>
            </w:r>
          </w:p>
        </w:tc>
        <w:tc>
          <w:tcPr>
            <w:tcW w:w="557" w:type="dxa"/>
            <w:vAlign w:val="top"/>
          </w:tcPr>
          <w:p w14:paraId="4D3FED44">
            <w:pPr>
              <w:pStyle w:val="12"/>
              <w:spacing w:line="160" w:lineRule="exact"/>
              <w:rPr>
                <w:sz w:val="13"/>
              </w:rPr>
            </w:pPr>
          </w:p>
        </w:tc>
        <w:tc>
          <w:tcPr>
            <w:tcW w:w="1858" w:type="dxa"/>
            <w:vAlign w:val="top"/>
          </w:tcPr>
          <w:p w14:paraId="7D395430">
            <w:pPr>
              <w:spacing w:before="4" w:line="191"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4040"/>
                <w:spacing w:val="-3"/>
                <w:sz w:val="15"/>
                <w:szCs w:val="15"/>
              </w:rPr>
              <w:t>5.5.5.10</w:t>
            </w:r>
            <w:r>
              <w:rPr>
                <w:rFonts w:ascii="宋体" w:hAnsi="宋体" w:eastAsia="宋体" w:cs="宋体"/>
                <w:b/>
                <w:bCs/>
                <w:color w:val="D04040"/>
                <w:spacing w:val="-3"/>
                <w:sz w:val="15"/>
                <w:szCs w:val="15"/>
              </w:rPr>
              <w:fldChar w:fldCharType="end"/>
            </w:r>
          </w:p>
        </w:tc>
        <w:tc>
          <w:tcPr>
            <w:tcW w:w="2766" w:type="dxa"/>
            <w:vAlign w:val="top"/>
          </w:tcPr>
          <w:p w14:paraId="5ECD34A9">
            <w:pPr>
              <w:pStyle w:val="12"/>
              <w:spacing w:line="160" w:lineRule="exact"/>
              <w:rPr>
                <w:sz w:val="13"/>
              </w:rPr>
            </w:pPr>
          </w:p>
        </w:tc>
        <w:tc>
          <w:tcPr>
            <w:tcW w:w="2856" w:type="dxa"/>
            <w:vAlign w:val="top"/>
          </w:tcPr>
          <w:p w14:paraId="366B35C6">
            <w:pPr>
              <w:pStyle w:val="12"/>
              <w:spacing w:line="160" w:lineRule="exact"/>
              <w:rPr>
                <w:sz w:val="13"/>
              </w:rPr>
            </w:pPr>
          </w:p>
        </w:tc>
      </w:tr>
      <w:tr w14:paraId="7FBE207C">
        <w:trPr>
          <w:trHeight w:val="179" w:hRule="atLeast"/>
        </w:trPr>
        <w:tc>
          <w:tcPr>
            <w:tcW w:w="1182" w:type="dxa"/>
            <w:vAlign w:val="top"/>
          </w:tcPr>
          <w:p w14:paraId="582F3B16">
            <w:pPr>
              <w:spacing w:before="49" w:line="120" w:lineRule="exact"/>
              <w:ind w:left="590"/>
              <w:rPr>
                <w:rFonts w:ascii="宋体" w:hAnsi="宋体" w:eastAsia="宋体" w:cs="宋体"/>
                <w:sz w:val="15"/>
                <w:szCs w:val="15"/>
              </w:rPr>
            </w:pPr>
            <w:r>
              <w:rPr>
                <w:rFonts w:ascii="宋体" w:hAnsi="宋体" w:eastAsia="宋体" w:cs="宋体"/>
                <w:spacing w:val="-1"/>
                <w:position w:val="-2"/>
                <w:sz w:val="15"/>
                <w:szCs w:val="15"/>
              </w:rPr>
              <w:t>NET0420</w:t>
            </w:r>
          </w:p>
        </w:tc>
        <w:tc>
          <w:tcPr>
            <w:tcW w:w="557" w:type="dxa"/>
            <w:vAlign w:val="top"/>
          </w:tcPr>
          <w:p w14:paraId="1F73B2FB">
            <w:pPr>
              <w:pStyle w:val="12"/>
              <w:spacing w:line="169" w:lineRule="exact"/>
            </w:pPr>
          </w:p>
        </w:tc>
        <w:tc>
          <w:tcPr>
            <w:tcW w:w="1858" w:type="dxa"/>
            <w:vAlign w:val="top"/>
          </w:tcPr>
          <w:p w14:paraId="37F8CF0B">
            <w:pPr>
              <w:spacing w:before="24" w:line="178"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4040"/>
                <w:spacing w:val="-3"/>
                <w:sz w:val="15"/>
                <w:szCs w:val="15"/>
              </w:rPr>
              <w:t>5.5.5.10</w:t>
            </w:r>
            <w:r>
              <w:rPr>
                <w:rFonts w:ascii="宋体" w:hAnsi="宋体" w:eastAsia="宋体" w:cs="宋体"/>
                <w:b/>
                <w:bCs/>
                <w:color w:val="D04040"/>
                <w:spacing w:val="-3"/>
                <w:sz w:val="15"/>
                <w:szCs w:val="15"/>
              </w:rPr>
              <w:fldChar w:fldCharType="end"/>
            </w:r>
          </w:p>
        </w:tc>
        <w:tc>
          <w:tcPr>
            <w:tcW w:w="2766" w:type="dxa"/>
            <w:vAlign w:val="top"/>
          </w:tcPr>
          <w:p w14:paraId="5C18D93B">
            <w:pPr>
              <w:pStyle w:val="12"/>
              <w:spacing w:line="169" w:lineRule="exact"/>
            </w:pPr>
          </w:p>
        </w:tc>
        <w:tc>
          <w:tcPr>
            <w:tcW w:w="2856" w:type="dxa"/>
            <w:vAlign w:val="top"/>
          </w:tcPr>
          <w:p w14:paraId="07E1BF8A">
            <w:pPr>
              <w:pStyle w:val="12"/>
              <w:spacing w:line="169" w:lineRule="exact"/>
            </w:pPr>
          </w:p>
        </w:tc>
      </w:tr>
      <w:tr w14:paraId="32342F22">
        <w:trPr>
          <w:trHeight w:val="170" w:hRule="atLeast"/>
        </w:trPr>
        <w:tc>
          <w:tcPr>
            <w:tcW w:w="1182" w:type="dxa"/>
            <w:vAlign w:val="top"/>
          </w:tcPr>
          <w:p w14:paraId="4C518F4C">
            <w:pPr>
              <w:spacing w:before="40" w:line="120" w:lineRule="exact"/>
              <w:ind w:left="590"/>
              <w:rPr>
                <w:rFonts w:ascii="宋体" w:hAnsi="宋体" w:eastAsia="宋体" w:cs="宋体"/>
                <w:sz w:val="15"/>
                <w:szCs w:val="15"/>
              </w:rPr>
            </w:pPr>
            <w:r>
              <w:rPr>
                <w:rFonts w:ascii="宋体" w:hAnsi="宋体" w:eastAsia="宋体" w:cs="宋体"/>
                <w:spacing w:val="-1"/>
                <w:position w:val="-2"/>
                <w:sz w:val="15"/>
                <w:szCs w:val="15"/>
              </w:rPr>
              <w:t>NET0430</w:t>
            </w:r>
          </w:p>
        </w:tc>
        <w:tc>
          <w:tcPr>
            <w:tcW w:w="557" w:type="dxa"/>
            <w:vAlign w:val="top"/>
          </w:tcPr>
          <w:p w14:paraId="6585E5B7">
            <w:pPr>
              <w:pStyle w:val="12"/>
              <w:spacing w:line="160" w:lineRule="exact"/>
              <w:rPr>
                <w:sz w:val="13"/>
              </w:rPr>
            </w:pPr>
          </w:p>
        </w:tc>
        <w:tc>
          <w:tcPr>
            <w:tcW w:w="1858" w:type="dxa"/>
            <w:vAlign w:val="top"/>
          </w:tcPr>
          <w:p w14:paraId="36209600">
            <w:pPr>
              <w:spacing w:before="15" w:line="178"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4040"/>
                <w:spacing w:val="-3"/>
                <w:sz w:val="15"/>
                <w:szCs w:val="15"/>
              </w:rPr>
              <w:t>5.5.5.10</w:t>
            </w:r>
            <w:r>
              <w:rPr>
                <w:rFonts w:ascii="宋体" w:hAnsi="宋体" w:eastAsia="宋体" w:cs="宋体"/>
                <w:b/>
                <w:bCs/>
                <w:color w:val="D04040"/>
                <w:spacing w:val="-3"/>
                <w:sz w:val="15"/>
                <w:szCs w:val="15"/>
              </w:rPr>
              <w:fldChar w:fldCharType="end"/>
            </w:r>
          </w:p>
        </w:tc>
        <w:tc>
          <w:tcPr>
            <w:tcW w:w="2766" w:type="dxa"/>
            <w:vAlign w:val="top"/>
          </w:tcPr>
          <w:p w14:paraId="1B18AD7E">
            <w:pPr>
              <w:pStyle w:val="12"/>
              <w:spacing w:line="160" w:lineRule="exact"/>
              <w:rPr>
                <w:sz w:val="13"/>
              </w:rPr>
            </w:pPr>
          </w:p>
        </w:tc>
        <w:tc>
          <w:tcPr>
            <w:tcW w:w="2856" w:type="dxa"/>
            <w:vAlign w:val="top"/>
          </w:tcPr>
          <w:p w14:paraId="4DF9B88E">
            <w:pPr>
              <w:pStyle w:val="12"/>
              <w:spacing w:line="160" w:lineRule="exact"/>
              <w:rPr>
                <w:sz w:val="13"/>
              </w:rPr>
            </w:pPr>
          </w:p>
        </w:tc>
      </w:tr>
      <w:tr w14:paraId="0ED850DD">
        <w:trPr>
          <w:trHeight w:val="170" w:hRule="atLeast"/>
        </w:trPr>
        <w:tc>
          <w:tcPr>
            <w:tcW w:w="1182" w:type="dxa"/>
            <w:vAlign w:val="top"/>
          </w:tcPr>
          <w:p w14:paraId="02239242">
            <w:pPr>
              <w:spacing w:before="40" w:line="120" w:lineRule="exact"/>
              <w:ind w:left="590"/>
              <w:rPr>
                <w:rFonts w:ascii="宋体" w:hAnsi="宋体" w:eastAsia="宋体" w:cs="宋体"/>
                <w:sz w:val="15"/>
                <w:szCs w:val="15"/>
              </w:rPr>
            </w:pPr>
            <w:r>
              <w:rPr>
                <w:rFonts w:ascii="宋体" w:hAnsi="宋体" w:eastAsia="宋体" w:cs="宋体"/>
                <w:spacing w:val="-1"/>
                <w:position w:val="-2"/>
                <w:sz w:val="15"/>
                <w:szCs w:val="15"/>
              </w:rPr>
              <w:t>NET0440</w:t>
            </w:r>
          </w:p>
        </w:tc>
        <w:tc>
          <w:tcPr>
            <w:tcW w:w="557" w:type="dxa"/>
            <w:vAlign w:val="top"/>
          </w:tcPr>
          <w:p w14:paraId="00535EF6">
            <w:pPr>
              <w:pStyle w:val="12"/>
              <w:spacing w:line="160" w:lineRule="exact"/>
              <w:rPr>
                <w:sz w:val="13"/>
              </w:rPr>
            </w:pPr>
          </w:p>
        </w:tc>
        <w:tc>
          <w:tcPr>
            <w:tcW w:w="1858" w:type="dxa"/>
            <w:vAlign w:val="top"/>
          </w:tcPr>
          <w:p w14:paraId="7B64AADE">
            <w:pPr>
              <w:spacing w:before="15" w:line="178"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3040"/>
                <w:spacing w:val="-3"/>
                <w:sz w:val="15"/>
                <w:szCs w:val="15"/>
              </w:rPr>
              <w:t>5.5.5.10</w:t>
            </w:r>
            <w:r>
              <w:rPr>
                <w:rFonts w:ascii="宋体" w:hAnsi="宋体" w:eastAsia="宋体" w:cs="宋体"/>
                <w:b/>
                <w:bCs/>
                <w:color w:val="D03040"/>
                <w:spacing w:val="-3"/>
                <w:sz w:val="15"/>
                <w:szCs w:val="15"/>
              </w:rPr>
              <w:fldChar w:fldCharType="end"/>
            </w:r>
          </w:p>
        </w:tc>
        <w:tc>
          <w:tcPr>
            <w:tcW w:w="2766" w:type="dxa"/>
            <w:vAlign w:val="top"/>
          </w:tcPr>
          <w:p w14:paraId="72FF4CE4">
            <w:pPr>
              <w:pStyle w:val="12"/>
              <w:spacing w:line="160" w:lineRule="exact"/>
              <w:rPr>
                <w:sz w:val="13"/>
              </w:rPr>
            </w:pPr>
          </w:p>
        </w:tc>
        <w:tc>
          <w:tcPr>
            <w:tcW w:w="2856" w:type="dxa"/>
            <w:vAlign w:val="top"/>
          </w:tcPr>
          <w:p w14:paraId="3D1769B0">
            <w:pPr>
              <w:pStyle w:val="12"/>
              <w:spacing w:line="160" w:lineRule="exact"/>
              <w:rPr>
                <w:sz w:val="13"/>
              </w:rPr>
            </w:pPr>
          </w:p>
        </w:tc>
      </w:tr>
      <w:tr w14:paraId="50CD61DC">
        <w:trPr>
          <w:trHeight w:val="160" w:hRule="atLeast"/>
        </w:trPr>
        <w:tc>
          <w:tcPr>
            <w:tcW w:w="1182" w:type="dxa"/>
            <w:vAlign w:val="top"/>
          </w:tcPr>
          <w:p w14:paraId="720285C7">
            <w:pPr>
              <w:spacing w:before="40" w:line="110" w:lineRule="exact"/>
              <w:ind w:left="590"/>
              <w:rPr>
                <w:rFonts w:ascii="宋体" w:hAnsi="宋体" w:eastAsia="宋体" w:cs="宋体"/>
                <w:sz w:val="15"/>
                <w:szCs w:val="15"/>
              </w:rPr>
            </w:pPr>
            <w:r>
              <w:rPr>
                <w:rFonts w:ascii="宋体" w:hAnsi="宋体" w:eastAsia="宋体" w:cs="宋体"/>
                <w:spacing w:val="-1"/>
                <w:position w:val="-2"/>
                <w:sz w:val="15"/>
                <w:szCs w:val="15"/>
              </w:rPr>
              <w:t>NET0450</w:t>
            </w:r>
          </w:p>
        </w:tc>
        <w:tc>
          <w:tcPr>
            <w:tcW w:w="557" w:type="dxa"/>
            <w:vAlign w:val="top"/>
          </w:tcPr>
          <w:p w14:paraId="34ACFB16">
            <w:pPr>
              <w:pStyle w:val="12"/>
              <w:spacing w:line="150" w:lineRule="exact"/>
              <w:rPr>
                <w:sz w:val="13"/>
              </w:rPr>
            </w:pPr>
          </w:p>
        </w:tc>
        <w:tc>
          <w:tcPr>
            <w:tcW w:w="1858" w:type="dxa"/>
            <w:vAlign w:val="top"/>
          </w:tcPr>
          <w:p w14:paraId="05DEBF54">
            <w:pPr>
              <w:spacing w:before="15" w:line="166"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4040"/>
                <w:spacing w:val="-3"/>
                <w:sz w:val="15"/>
                <w:szCs w:val="15"/>
              </w:rPr>
              <w:t>5.5.5.10</w:t>
            </w:r>
            <w:r>
              <w:rPr>
                <w:rFonts w:ascii="宋体" w:hAnsi="宋体" w:eastAsia="宋体" w:cs="宋体"/>
                <w:b/>
                <w:bCs/>
                <w:color w:val="D04040"/>
                <w:spacing w:val="-3"/>
                <w:sz w:val="15"/>
                <w:szCs w:val="15"/>
              </w:rPr>
              <w:fldChar w:fldCharType="end"/>
            </w:r>
          </w:p>
        </w:tc>
        <w:tc>
          <w:tcPr>
            <w:tcW w:w="2766" w:type="dxa"/>
            <w:vAlign w:val="top"/>
          </w:tcPr>
          <w:p w14:paraId="6F5D5378">
            <w:pPr>
              <w:pStyle w:val="12"/>
              <w:spacing w:line="150" w:lineRule="exact"/>
              <w:rPr>
                <w:sz w:val="13"/>
              </w:rPr>
            </w:pPr>
          </w:p>
        </w:tc>
        <w:tc>
          <w:tcPr>
            <w:tcW w:w="2856" w:type="dxa"/>
            <w:vAlign w:val="top"/>
          </w:tcPr>
          <w:p w14:paraId="65AE0B58">
            <w:pPr>
              <w:pStyle w:val="12"/>
              <w:spacing w:line="150" w:lineRule="exact"/>
              <w:rPr>
                <w:sz w:val="13"/>
              </w:rPr>
            </w:pPr>
          </w:p>
        </w:tc>
      </w:tr>
      <w:tr w14:paraId="4CA55E69">
        <w:trPr>
          <w:trHeight w:val="170" w:hRule="atLeast"/>
        </w:trPr>
        <w:tc>
          <w:tcPr>
            <w:tcW w:w="1182" w:type="dxa"/>
            <w:vAlign w:val="top"/>
          </w:tcPr>
          <w:p w14:paraId="64D76E7D">
            <w:pPr>
              <w:spacing w:before="30" w:line="159" w:lineRule="auto"/>
              <w:ind w:left="590"/>
              <w:rPr>
                <w:rFonts w:ascii="宋体" w:hAnsi="宋体" w:eastAsia="宋体" w:cs="宋体"/>
                <w:sz w:val="15"/>
                <w:szCs w:val="15"/>
              </w:rPr>
            </w:pPr>
            <w:r>
              <w:rPr>
                <w:rFonts w:ascii="宋体" w:hAnsi="宋体" w:eastAsia="宋体" w:cs="宋体"/>
                <w:spacing w:val="-1"/>
                <w:sz w:val="15"/>
                <w:szCs w:val="15"/>
              </w:rPr>
              <w:t>NET0460</w:t>
            </w:r>
          </w:p>
        </w:tc>
        <w:tc>
          <w:tcPr>
            <w:tcW w:w="557" w:type="dxa"/>
            <w:vAlign w:val="top"/>
          </w:tcPr>
          <w:p w14:paraId="21081FD5">
            <w:pPr>
              <w:pStyle w:val="12"/>
              <w:spacing w:line="160" w:lineRule="exact"/>
              <w:rPr>
                <w:sz w:val="13"/>
              </w:rPr>
            </w:pPr>
          </w:p>
        </w:tc>
        <w:tc>
          <w:tcPr>
            <w:tcW w:w="1858" w:type="dxa"/>
            <w:vAlign w:val="top"/>
          </w:tcPr>
          <w:p w14:paraId="596DEADF">
            <w:pPr>
              <w:spacing w:before="5" w:line="190"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3040"/>
                <w:spacing w:val="-3"/>
                <w:sz w:val="15"/>
                <w:szCs w:val="15"/>
              </w:rPr>
              <w:t>5.5.5.10</w:t>
            </w:r>
            <w:r>
              <w:rPr>
                <w:rFonts w:ascii="宋体" w:hAnsi="宋体" w:eastAsia="宋体" w:cs="宋体"/>
                <w:b/>
                <w:bCs/>
                <w:color w:val="D03040"/>
                <w:spacing w:val="-3"/>
                <w:sz w:val="15"/>
                <w:szCs w:val="15"/>
              </w:rPr>
              <w:fldChar w:fldCharType="end"/>
            </w:r>
          </w:p>
        </w:tc>
        <w:tc>
          <w:tcPr>
            <w:tcW w:w="2766" w:type="dxa"/>
            <w:vAlign w:val="top"/>
          </w:tcPr>
          <w:p w14:paraId="4D828E91">
            <w:pPr>
              <w:pStyle w:val="12"/>
              <w:spacing w:line="160" w:lineRule="exact"/>
              <w:rPr>
                <w:sz w:val="13"/>
              </w:rPr>
            </w:pPr>
          </w:p>
        </w:tc>
        <w:tc>
          <w:tcPr>
            <w:tcW w:w="2856" w:type="dxa"/>
            <w:vAlign w:val="top"/>
          </w:tcPr>
          <w:p w14:paraId="7C8A06CC">
            <w:pPr>
              <w:pStyle w:val="12"/>
              <w:spacing w:line="160" w:lineRule="exact"/>
              <w:rPr>
                <w:sz w:val="13"/>
              </w:rPr>
            </w:pPr>
          </w:p>
        </w:tc>
      </w:tr>
      <w:tr w14:paraId="0D4CFF7F">
        <w:trPr>
          <w:trHeight w:val="170" w:hRule="atLeast"/>
        </w:trPr>
        <w:tc>
          <w:tcPr>
            <w:tcW w:w="1182" w:type="dxa"/>
            <w:vAlign w:val="top"/>
          </w:tcPr>
          <w:p w14:paraId="613F9BB0">
            <w:pPr>
              <w:spacing w:before="50" w:line="110" w:lineRule="exact"/>
              <w:ind w:left="590"/>
              <w:rPr>
                <w:rFonts w:ascii="宋体" w:hAnsi="宋体" w:eastAsia="宋体" w:cs="宋体"/>
                <w:sz w:val="15"/>
                <w:szCs w:val="15"/>
              </w:rPr>
            </w:pPr>
            <w:r>
              <w:rPr>
                <w:rFonts w:ascii="宋体" w:hAnsi="宋体" w:eastAsia="宋体" w:cs="宋体"/>
                <w:spacing w:val="-1"/>
                <w:position w:val="-2"/>
                <w:sz w:val="15"/>
                <w:szCs w:val="15"/>
              </w:rPr>
              <w:t>NET0470</w:t>
            </w:r>
          </w:p>
        </w:tc>
        <w:tc>
          <w:tcPr>
            <w:tcW w:w="557" w:type="dxa"/>
            <w:vAlign w:val="top"/>
          </w:tcPr>
          <w:p w14:paraId="3F3AC20B">
            <w:pPr>
              <w:pStyle w:val="12"/>
              <w:spacing w:line="160" w:lineRule="exact"/>
              <w:rPr>
                <w:sz w:val="13"/>
              </w:rPr>
            </w:pPr>
          </w:p>
        </w:tc>
        <w:tc>
          <w:tcPr>
            <w:tcW w:w="1858" w:type="dxa"/>
            <w:vAlign w:val="top"/>
          </w:tcPr>
          <w:p w14:paraId="3792833E">
            <w:pPr>
              <w:spacing w:before="25" w:line="166" w:lineRule="auto"/>
              <w:ind w:left="713"/>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b/>
                <w:bCs/>
                <w:color w:val="D04040"/>
                <w:spacing w:val="-3"/>
                <w:sz w:val="15"/>
                <w:szCs w:val="15"/>
              </w:rPr>
              <w:t>5.5.5.10</w:t>
            </w:r>
            <w:r>
              <w:rPr>
                <w:rFonts w:ascii="宋体" w:hAnsi="宋体" w:eastAsia="宋体" w:cs="宋体"/>
                <w:b/>
                <w:bCs/>
                <w:color w:val="D04040"/>
                <w:spacing w:val="-3"/>
                <w:sz w:val="15"/>
                <w:szCs w:val="15"/>
              </w:rPr>
              <w:fldChar w:fldCharType="end"/>
            </w:r>
          </w:p>
        </w:tc>
        <w:tc>
          <w:tcPr>
            <w:tcW w:w="2766" w:type="dxa"/>
            <w:vAlign w:val="top"/>
          </w:tcPr>
          <w:p w14:paraId="127BF148">
            <w:pPr>
              <w:pStyle w:val="12"/>
              <w:spacing w:line="160" w:lineRule="exact"/>
              <w:rPr>
                <w:sz w:val="13"/>
              </w:rPr>
            </w:pPr>
          </w:p>
        </w:tc>
        <w:tc>
          <w:tcPr>
            <w:tcW w:w="2856" w:type="dxa"/>
            <w:vAlign w:val="top"/>
          </w:tcPr>
          <w:p w14:paraId="4A66BE30">
            <w:pPr>
              <w:pStyle w:val="12"/>
              <w:spacing w:line="160" w:lineRule="exact"/>
              <w:rPr>
                <w:sz w:val="13"/>
              </w:rPr>
            </w:pPr>
          </w:p>
        </w:tc>
      </w:tr>
      <w:tr w14:paraId="7BF7E516">
        <w:trPr>
          <w:trHeight w:val="175" w:hRule="atLeast"/>
        </w:trPr>
        <w:tc>
          <w:tcPr>
            <w:tcW w:w="1182" w:type="dxa"/>
            <w:vAlign w:val="top"/>
          </w:tcPr>
          <w:p w14:paraId="0E84D160">
            <w:pPr>
              <w:spacing w:before="30" w:line="165" w:lineRule="auto"/>
              <w:ind w:left="590"/>
              <w:rPr>
                <w:rFonts w:ascii="宋体" w:hAnsi="宋体" w:eastAsia="宋体" w:cs="宋体"/>
                <w:sz w:val="15"/>
                <w:szCs w:val="15"/>
              </w:rPr>
            </w:pPr>
            <w:r>
              <w:rPr>
                <w:rFonts w:ascii="宋体" w:hAnsi="宋体" w:eastAsia="宋体" w:cs="宋体"/>
                <w:spacing w:val="-1"/>
                <w:sz w:val="15"/>
                <w:szCs w:val="15"/>
              </w:rPr>
              <w:t>NET0480</w:t>
            </w:r>
          </w:p>
        </w:tc>
        <w:tc>
          <w:tcPr>
            <w:tcW w:w="557" w:type="dxa"/>
            <w:vAlign w:val="top"/>
          </w:tcPr>
          <w:p w14:paraId="21C0312F">
            <w:pPr>
              <w:pStyle w:val="12"/>
              <w:spacing w:line="165" w:lineRule="exact"/>
            </w:pPr>
          </w:p>
        </w:tc>
        <w:tc>
          <w:tcPr>
            <w:tcW w:w="1858" w:type="dxa"/>
            <w:vAlign w:val="top"/>
          </w:tcPr>
          <w:p w14:paraId="500C3026">
            <w:pPr>
              <w:spacing w:before="7" w:line="194" w:lineRule="auto"/>
              <w:ind w:left="710"/>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color w:val="D03040"/>
                <w:spacing w:val="-1"/>
                <w:sz w:val="15"/>
                <w:szCs w:val="15"/>
              </w:rPr>
              <w:t>5.5.5.10</w:t>
            </w:r>
            <w:r>
              <w:rPr>
                <w:rFonts w:ascii="宋体" w:hAnsi="宋体" w:eastAsia="宋体" w:cs="宋体"/>
                <w:color w:val="D03040"/>
                <w:spacing w:val="-1"/>
                <w:sz w:val="15"/>
                <w:szCs w:val="15"/>
              </w:rPr>
              <w:fldChar w:fldCharType="end"/>
            </w:r>
          </w:p>
        </w:tc>
        <w:tc>
          <w:tcPr>
            <w:tcW w:w="2766" w:type="dxa"/>
            <w:vAlign w:val="top"/>
          </w:tcPr>
          <w:p w14:paraId="7E66E604">
            <w:pPr>
              <w:pStyle w:val="12"/>
              <w:spacing w:line="165" w:lineRule="exact"/>
            </w:pPr>
          </w:p>
        </w:tc>
        <w:tc>
          <w:tcPr>
            <w:tcW w:w="2856" w:type="dxa"/>
            <w:vAlign w:val="top"/>
          </w:tcPr>
          <w:p w14:paraId="74B02E7A">
            <w:pPr>
              <w:pStyle w:val="12"/>
              <w:spacing w:line="165" w:lineRule="exact"/>
            </w:pPr>
          </w:p>
        </w:tc>
      </w:tr>
      <w:tr w14:paraId="34C6F38C">
        <w:trPr>
          <w:trHeight w:val="185" w:hRule="atLeast"/>
        </w:trPr>
        <w:tc>
          <w:tcPr>
            <w:tcW w:w="1182" w:type="dxa"/>
            <w:vAlign w:val="top"/>
          </w:tcPr>
          <w:p w14:paraId="5697B523">
            <w:pPr>
              <w:spacing w:before="55" w:line="120" w:lineRule="exact"/>
              <w:ind w:left="590"/>
              <w:rPr>
                <w:rFonts w:ascii="宋体" w:hAnsi="宋体" w:eastAsia="宋体" w:cs="宋体"/>
                <w:sz w:val="15"/>
                <w:szCs w:val="15"/>
              </w:rPr>
            </w:pPr>
            <w:r>
              <w:rPr>
                <w:rFonts w:ascii="宋体" w:hAnsi="宋体" w:eastAsia="宋体" w:cs="宋体"/>
                <w:spacing w:val="-1"/>
                <w:position w:val="-2"/>
                <w:sz w:val="15"/>
                <w:szCs w:val="15"/>
              </w:rPr>
              <w:t>NET0490</w:t>
            </w:r>
          </w:p>
        </w:tc>
        <w:tc>
          <w:tcPr>
            <w:tcW w:w="557" w:type="dxa"/>
            <w:vAlign w:val="top"/>
          </w:tcPr>
          <w:p w14:paraId="2AFC1888">
            <w:pPr>
              <w:pStyle w:val="12"/>
              <w:spacing w:line="175" w:lineRule="exact"/>
              <w:rPr>
                <w:sz w:val="15"/>
              </w:rPr>
            </w:pPr>
          </w:p>
        </w:tc>
        <w:tc>
          <w:tcPr>
            <w:tcW w:w="1858" w:type="dxa"/>
            <w:vAlign w:val="top"/>
          </w:tcPr>
          <w:p w14:paraId="44FF0EE4">
            <w:pPr>
              <w:spacing w:before="31" w:line="176" w:lineRule="auto"/>
              <w:ind w:left="710"/>
              <w:rPr>
                <w:rFonts w:ascii="宋体" w:hAnsi="宋体" w:eastAsia="宋体" w:cs="宋体"/>
                <w:sz w:val="15"/>
                <w:szCs w:val="15"/>
              </w:rPr>
            </w:pPr>
            <w:r>
              <w:fldChar w:fldCharType="begin"/>
            </w:r>
            <w:r>
              <w:instrText xml:space="preserve"> HYPERLINK "5.5.5.10" </w:instrText>
            </w:r>
            <w:r>
              <w:fldChar w:fldCharType="separate"/>
            </w:r>
            <w:r>
              <w:rPr>
                <w:rFonts w:ascii="宋体" w:hAnsi="宋体" w:eastAsia="宋体" w:cs="宋体"/>
                <w:color w:val="D04040"/>
                <w:spacing w:val="-1"/>
                <w:sz w:val="15"/>
                <w:szCs w:val="15"/>
              </w:rPr>
              <w:t>5.5.5.10</w:t>
            </w:r>
            <w:r>
              <w:rPr>
                <w:rFonts w:ascii="宋体" w:hAnsi="宋体" w:eastAsia="宋体" w:cs="宋体"/>
                <w:color w:val="D04040"/>
                <w:spacing w:val="-1"/>
                <w:sz w:val="15"/>
                <w:szCs w:val="15"/>
              </w:rPr>
              <w:fldChar w:fldCharType="end"/>
            </w:r>
          </w:p>
        </w:tc>
        <w:tc>
          <w:tcPr>
            <w:tcW w:w="2766" w:type="dxa"/>
            <w:vAlign w:val="top"/>
          </w:tcPr>
          <w:p w14:paraId="2984C33A">
            <w:pPr>
              <w:pStyle w:val="12"/>
              <w:spacing w:line="175" w:lineRule="exact"/>
              <w:rPr>
                <w:sz w:val="15"/>
              </w:rPr>
            </w:pPr>
          </w:p>
        </w:tc>
        <w:tc>
          <w:tcPr>
            <w:tcW w:w="2856" w:type="dxa"/>
            <w:vAlign w:val="top"/>
          </w:tcPr>
          <w:p w14:paraId="72A27053">
            <w:pPr>
              <w:pStyle w:val="12"/>
              <w:spacing w:line="175" w:lineRule="exact"/>
              <w:rPr>
                <w:sz w:val="15"/>
              </w:rPr>
            </w:pPr>
          </w:p>
        </w:tc>
      </w:tr>
      <w:tr w14:paraId="06076277">
        <w:trPr>
          <w:trHeight w:val="169" w:hRule="atLeast"/>
        </w:trPr>
        <w:tc>
          <w:tcPr>
            <w:tcW w:w="1182" w:type="dxa"/>
            <w:vAlign w:val="top"/>
          </w:tcPr>
          <w:p w14:paraId="65F1BC70">
            <w:pPr>
              <w:spacing w:before="40" w:line="118" w:lineRule="exact"/>
              <w:ind w:left="590"/>
              <w:rPr>
                <w:rFonts w:ascii="宋体" w:hAnsi="宋体" w:eastAsia="宋体" w:cs="宋体"/>
                <w:sz w:val="15"/>
                <w:szCs w:val="15"/>
              </w:rPr>
            </w:pPr>
            <w:r>
              <w:rPr>
                <w:rFonts w:ascii="宋体" w:hAnsi="宋体" w:eastAsia="宋体" w:cs="宋体"/>
                <w:spacing w:val="-1"/>
                <w:position w:val="-2"/>
                <w:sz w:val="15"/>
                <w:szCs w:val="15"/>
              </w:rPr>
              <w:t>NET0500</w:t>
            </w:r>
          </w:p>
        </w:tc>
        <w:tc>
          <w:tcPr>
            <w:tcW w:w="557" w:type="dxa"/>
            <w:vAlign w:val="top"/>
          </w:tcPr>
          <w:p w14:paraId="49321E4C">
            <w:pPr>
              <w:pStyle w:val="12"/>
              <w:spacing w:line="158" w:lineRule="exact"/>
              <w:rPr>
                <w:sz w:val="13"/>
              </w:rPr>
            </w:pPr>
          </w:p>
        </w:tc>
        <w:tc>
          <w:tcPr>
            <w:tcW w:w="1858" w:type="dxa"/>
            <w:vAlign w:val="top"/>
          </w:tcPr>
          <w:p w14:paraId="5B2445A9">
            <w:pPr>
              <w:spacing w:before="16" w:line="175" w:lineRule="auto"/>
              <w:ind w:left="791"/>
              <w:rPr>
                <w:rFonts w:ascii="宋体" w:hAnsi="宋体" w:eastAsia="宋体" w:cs="宋体"/>
                <w:sz w:val="15"/>
                <w:szCs w:val="15"/>
              </w:rPr>
            </w:pPr>
            <w:r>
              <w:rPr>
                <w:rFonts w:ascii="宋体" w:hAnsi="宋体" w:eastAsia="宋体" w:cs="宋体"/>
                <w:color w:val="D03030"/>
                <w:spacing w:val="-3"/>
                <w:sz w:val="15"/>
                <w:szCs w:val="15"/>
              </w:rPr>
              <w:t>10.3.1</w:t>
            </w:r>
          </w:p>
        </w:tc>
        <w:tc>
          <w:tcPr>
            <w:tcW w:w="2766" w:type="dxa"/>
            <w:vAlign w:val="top"/>
          </w:tcPr>
          <w:p w14:paraId="1111BE32">
            <w:pPr>
              <w:pStyle w:val="12"/>
              <w:spacing w:line="158" w:lineRule="exact"/>
              <w:rPr>
                <w:sz w:val="13"/>
              </w:rPr>
            </w:pPr>
          </w:p>
        </w:tc>
        <w:tc>
          <w:tcPr>
            <w:tcW w:w="2856" w:type="dxa"/>
            <w:vAlign w:val="top"/>
          </w:tcPr>
          <w:p w14:paraId="67F6B053">
            <w:pPr>
              <w:pStyle w:val="12"/>
              <w:spacing w:line="158" w:lineRule="exact"/>
              <w:rPr>
                <w:sz w:val="13"/>
              </w:rPr>
            </w:pPr>
          </w:p>
        </w:tc>
      </w:tr>
      <w:tr w14:paraId="699F28D5">
        <w:trPr>
          <w:trHeight w:val="170" w:hRule="atLeast"/>
        </w:trPr>
        <w:tc>
          <w:tcPr>
            <w:tcW w:w="1182" w:type="dxa"/>
            <w:vAlign w:val="top"/>
          </w:tcPr>
          <w:p w14:paraId="6AD6FB45">
            <w:pPr>
              <w:spacing w:before="41" w:line="118" w:lineRule="exact"/>
              <w:ind w:left="590"/>
              <w:rPr>
                <w:rFonts w:ascii="宋体" w:hAnsi="宋体" w:eastAsia="宋体" w:cs="宋体"/>
                <w:sz w:val="15"/>
                <w:szCs w:val="15"/>
              </w:rPr>
            </w:pPr>
            <w:r>
              <w:rPr>
                <w:rFonts w:ascii="宋体" w:hAnsi="宋体" w:eastAsia="宋体" w:cs="宋体"/>
                <w:spacing w:val="-1"/>
                <w:position w:val="-2"/>
                <w:sz w:val="15"/>
                <w:szCs w:val="15"/>
              </w:rPr>
              <w:t>NET0610</w:t>
            </w:r>
          </w:p>
        </w:tc>
        <w:tc>
          <w:tcPr>
            <w:tcW w:w="557" w:type="dxa"/>
            <w:vAlign w:val="top"/>
          </w:tcPr>
          <w:p w14:paraId="0BF0975E">
            <w:pPr>
              <w:pStyle w:val="12"/>
              <w:spacing w:line="160" w:lineRule="exact"/>
              <w:rPr>
                <w:sz w:val="13"/>
              </w:rPr>
            </w:pPr>
          </w:p>
        </w:tc>
        <w:tc>
          <w:tcPr>
            <w:tcW w:w="1858" w:type="dxa"/>
            <w:vAlign w:val="top"/>
          </w:tcPr>
          <w:p w14:paraId="457D78AB">
            <w:pPr>
              <w:spacing w:before="17" w:line="175" w:lineRule="auto"/>
              <w:ind w:left="791"/>
              <w:rPr>
                <w:rFonts w:ascii="宋体" w:hAnsi="宋体" w:eastAsia="宋体" w:cs="宋体"/>
                <w:sz w:val="15"/>
                <w:szCs w:val="15"/>
              </w:rPr>
            </w:pPr>
            <w:r>
              <w:rPr>
                <w:rFonts w:ascii="宋体" w:hAnsi="宋体" w:eastAsia="宋体" w:cs="宋体"/>
                <w:color w:val="C03040"/>
                <w:spacing w:val="-1"/>
                <w:sz w:val="15"/>
                <w:szCs w:val="15"/>
              </w:rPr>
              <w:t>A2.3.2</w:t>
            </w:r>
          </w:p>
        </w:tc>
        <w:tc>
          <w:tcPr>
            <w:tcW w:w="2766" w:type="dxa"/>
            <w:vAlign w:val="top"/>
          </w:tcPr>
          <w:p w14:paraId="3B408552">
            <w:pPr>
              <w:pStyle w:val="12"/>
              <w:spacing w:line="160" w:lineRule="exact"/>
              <w:rPr>
                <w:sz w:val="13"/>
              </w:rPr>
            </w:pPr>
          </w:p>
        </w:tc>
        <w:tc>
          <w:tcPr>
            <w:tcW w:w="2856" w:type="dxa"/>
            <w:vAlign w:val="top"/>
          </w:tcPr>
          <w:p w14:paraId="5D309CFA">
            <w:pPr>
              <w:pStyle w:val="12"/>
              <w:spacing w:line="160" w:lineRule="exact"/>
              <w:rPr>
                <w:sz w:val="13"/>
              </w:rPr>
            </w:pPr>
          </w:p>
        </w:tc>
      </w:tr>
      <w:tr w14:paraId="52AD1078">
        <w:trPr>
          <w:trHeight w:val="160" w:hRule="atLeast"/>
        </w:trPr>
        <w:tc>
          <w:tcPr>
            <w:tcW w:w="1182" w:type="dxa"/>
            <w:vAlign w:val="top"/>
          </w:tcPr>
          <w:p w14:paraId="0A688C48">
            <w:pPr>
              <w:spacing w:before="41" w:line="108" w:lineRule="exact"/>
              <w:ind w:left="590"/>
              <w:rPr>
                <w:rFonts w:ascii="宋体" w:hAnsi="宋体" w:eastAsia="宋体" w:cs="宋体"/>
                <w:sz w:val="15"/>
                <w:szCs w:val="15"/>
              </w:rPr>
            </w:pPr>
            <w:r>
              <w:rPr>
                <w:rFonts w:ascii="宋体" w:hAnsi="宋体" w:eastAsia="宋体" w:cs="宋体"/>
                <w:spacing w:val="-1"/>
                <w:position w:val="-2"/>
                <w:sz w:val="15"/>
                <w:szCs w:val="15"/>
              </w:rPr>
              <w:t>NET0620</w:t>
            </w:r>
          </w:p>
        </w:tc>
        <w:tc>
          <w:tcPr>
            <w:tcW w:w="557" w:type="dxa"/>
            <w:vAlign w:val="top"/>
          </w:tcPr>
          <w:p w14:paraId="15576D43">
            <w:pPr>
              <w:pStyle w:val="12"/>
              <w:spacing w:line="150" w:lineRule="exact"/>
              <w:rPr>
                <w:sz w:val="13"/>
              </w:rPr>
            </w:pPr>
          </w:p>
        </w:tc>
        <w:tc>
          <w:tcPr>
            <w:tcW w:w="1858" w:type="dxa"/>
            <w:vAlign w:val="top"/>
          </w:tcPr>
          <w:p w14:paraId="39D6A908">
            <w:pPr>
              <w:spacing w:before="18" w:line="162" w:lineRule="auto"/>
              <w:ind w:left="791"/>
              <w:rPr>
                <w:rFonts w:ascii="宋体" w:hAnsi="宋体" w:eastAsia="宋体" w:cs="宋体"/>
                <w:sz w:val="15"/>
                <w:szCs w:val="15"/>
              </w:rPr>
            </w:pPr>
            <w:r>
              <w:rPr>
                <w:rFonts w:ascii="宋体" w:hAnsi="宋体" w:eastAsia="宋体" w:cs="宋体"/>
                <w:color w:val="D04040"/>
                <w:spacing w:val="-1"/>
                <w:sz w:val="15"/>
                <w:szCs w:val="15"/>
              </w:rPr>
              <w:t>A2.3.2</w:t>
            </w:r>
          </w:p>
        </w:tc>
        <w:tc>
          <w:tcPr>
            <w:tcW w:w="2766" w:type="dxa"/>
            <w:vAlign w:val="top"/>
          </w:tcPr>
          <w:p w14:paraId="0B4433ED">
            <w:pPr>
              <w:pStyle w:val="12"/>
              <w:spacing w:line="150" w:lineRule="exact"/>
              <w:rPr>
                <w:sz w:val="13"/>
              </w:rPr>
            </w:pPr>
          </w:p>
        </w:tc>
        <w:tc>
          <w:tcPr>
            <w:tcW w:w="2856" w:type="dxa"/>
            <w:vAlign w:val="top"/>
          </w:tcPr>
          <w:p w14:paraId="71553903">
            <w:pPr>
              <w:pStyle w:val="12"/>
              <w:spacing w:line="150" w:lineRule="exact"/>
              <w:rPr>
                <w:sz w:val="13"/>
              </w:rPr>
            </w:pPr>
          </w:p>
        </w:tc>
      </w:tr>
      <w:tr w14:paraId="7B8AD228">
        <w:trPr>
          <w:trHeight w:val="175" w:hRule="atLeast"/>
        </w:trPr>
        <w:tc>
          <w:tcPr>
            <w:tcW w:w="1182" w:type="dxa"/>
            <w:vAlign w:val="top"/>
          </w:tcPr>
          <w:p w14:paraId="2B99F8C3">
            <w:pPr>
              <w:spacing w:before="31" w:line="164" w:lineRule="auto"/>
              <w:ind w:left="590"/>
              <w:rPr>
                <w:rFonts w:ascii="宋体" w:hAnsi="宋体" w:eastAsia="宋体" w:cs="宋体"/>
                <w:sz w:val="15"/>
                <w:szCs w:val="15"/>
              </w:rPr>
            </w:pPr>
            <w:r>
              <w:rPr>
                <w:rFonts w:ascii="宋体" w:hAnsi="宋体" w:eastAsia="宋体" w:cs="宋体"/>
                <w:spacing w:val="-1"/>
                <w:sz w:val="15"/>
                <w:szCs w:val="15"/>
              </w:rPr>
              <w:t>NET0630</w:t>
            </w:r>
          </w:p>
        </w:tc>
        <w:tc>
          <w:tcPr>
            <w:tcW w:w="557" w:type="dxa"/>
            <w:vAlign w:val="top"/>
          </w:tcPr>
          <w:p w14:paraId="0CEC6F59">
            <w:pPr>
              <w:pStyle w:val="12"/>
              <w:spacing w:line="165" w:lineRule="exact"/>
            </w:pPr>
          </w:p>
        </w:tc>
        <w:tc>
          <w:tcPr>
            <w:tcW w:w="1858" w:type="dxa"/>
            <w:vAlign w:val="top"/>
          </w:tcPr>
          <w:p w14:paraId="1D4F917C">
            <w:pPr>
              <w:spacing w:before="8" w:line="193" w:lineRule="auto"/>
              <w:ind w:left="791"/>
              <w:rPr>
                <w:rFonts w:ascii="宋体" w:hAnsi="宋体" w:eastAsia="宋体" w:cs="宋体"/>
                <w:sz w:val="15"/>
                <w:szCs w:val="15"/>
              </w:rPr>
            </w:pPr>
            <w:r>
              <w:rPr>
                <w:rFonts w:ascii="宋体" w:hAnsi="宋体" w:eastAsia="宋体" w:cs="宋体"/>
                <w:color w:val="D04040"/>
                <w:spacing w:val="-1"/>
                <w:sz w:val="15"/>
                <w:szCs w:val="15"/>
              </w:rPr>
              <w:t>A2.3.2</w:t>
            </w:r>
          </w:p>
        </w:tc>
        <w:tc>
          <w:tcPr>
            <w:tcW w:w="2766" w:type="dxa"/>
            <w:vAlign w:val="top"/>
          </w:tcPr>
          <w:p w14:paraId="3B607F6D">
            <w:pPr>
              <w:pStyle w:val="12"/>
              <w:spacing w:line="165" w:lineRule="exact"/>
            </w:pPr>
          </w:p>
        </w:tc>
        <w:tc>
          <w:tcPr>
            <w:tcW w:w="2856" w:type="dxa"/>
            <w:vAlign w:val="top"/>
          </w:tcPr>
          <w:p w14:paraId="4007171E">
            <w:pPr>
              <w:pStyle w:val="12"/>
              <w:spacing w:line="165" w:lineRule="exact"/>
            </w:pPr>
          </w:p>
        </w:tc>
      </w:tr>
      <w:tr w14:paraId="7CBBCF44">
        <w:trPr>
          <w:trHeight w:val="185" w:hRule="atLeast"/>
        </w:trPr>
        <w:tc>
          <w:tcPr>
            <w:tcW w:w="1182" w:type="dxa"/>
            <w:vAlign w:val="top"/>
          </w:tcPr>
          <w:p w14:paraId="478F3B64">
            <w:pPr>
              <w:spacing w:before="56" w:line="118" w:lineRule="exact"/>
              <w:ind w:left="590"/>
              <w:rPr>
                <w:rFonts w:ascii="宋体" w:hAnsi="宋体" w:eastAsia="宋体" w:cs="宋体"/>
                <w:sz w:val="15"/>
                <w:szCs w:val="15"/>
              </w:rPr>
            </w:pPr>
            <w:r>
              <w:rPr>
                <w:rFonts w:ascii="宋体" w:hAnsi="宋体" w:eastAsia="宋体" w:cs="宋体"/>
                <w:spacing w:val="-1"/>
                <w:position w:val="-2"/>
                <w:sz w:val="15"/>
                <w:szCs w:val="15"/>
              </w:rPr>
              <w:t>NET0710</w:t>
            </w:r>
          </w:p>
        </w:tc>
        <w:tc>
          <w:tcPr>
            <w:tcW w:w="557" w:type="dxa"/>
            <w:vAlign w:val="top"/>
          </w:tcPr>
          <w:p w14:paraId="74D542CC">
            <w:pPr>
              <w:pStyle w:val="12"/>
              <w:spacing w:line="175" w:lineRule="exact"/>
              <w:rPr>
                <w:sz w:val="15"/>
              </w:rPr>
            </w:pPr>
          </w:p>
        </w:tc>
        <w:tc>
          <w:tcPr>
            <w:tcW w:w="1858" w:type="dxa"/>
            <w:vAlign w:val="top"/>
          </w:tcPr>
          <w:p w14:paraId="1D3FD733">
            <w:pPr>
              <w:spacing w:before="32" w:line="175" w:lineRule="auto"/>
              <w:ind w:left="791"/>
              <w:rPr>
                <w:rFonts w:ascii="宋体" w:hAnsi="宋体" w:eastAsia="宋体" w:cs="宋体"/>
                <w:sz w:val="15"/>
                <w:szCs w:val="15"/>
              </w:rPr>
            </w:pPr>
            <w:r>
              <w:rPr>
                <w:rFonts w:ascii="宋体" w:hAnsi="宋体" w:eastAsia="宋体" w:cs="宋体"/>
                <w:color w:val="D03040"/>
                <w:spacing w:val="-1"/>
                <w:sz w:val="15"/>
                <w:szCs w:val="15"/>
              </w:rPr>
              <w:t>A2.4.1</w:t>
            </w:r>
          </w:p>
        </w:tc>
        <w:tc>
          <w:tcPr>
            <w:tcW w:w="2766" w:type="dxa"/>
            <w:vAlign w:val="top"/>
          </w:tcPr>
          <w:p w14:paraId="20252199">
            <w:pPr>
              <w:pStyle w:val="12"/>
              <w:spacing w:line="175" w:lineRule="exact"/>
              <w:rPr>
                <w:sz w:val="15"/>
              </w:rPr>
            </w:pPr>
          </w:p>
        </w:tc>
        <w:tc>
          <w:tcPr>
            <w:tcW w:w="2856" w:type="dxa"/>
            <w:vAlign w:val="top"/>
          </w:tcPr>
          <w:p w14:paraId="754372CD">
            <w:pPr>
              <w:pStyle w:val="12"/>
              <w:spacing w:line="175" w:lineRule="exact"/>
              <w:rPr>
                <w:sz w:val="15"/>
              </w:rPr>
            </w:pPr>
          </w:p>
        </w:tc>
      </w:tr>
      <w:tr w14:paraId="275BE224">
        <w:trPr>
          <w:trHeight w:val="164" w:hRule="atLeast"/>
        </w:trPr>
        <w:tc>
          <w:tcPr>
            <w:tcW w:w="1182" w:type="dxa"/>
            <w:vAlign w:val="top"/>
          </w:tcPr>
          <w:p w14:paraId="121699B9">
            <w:pPr>
              <w:spacing w:before="41" w:line="112" w:lineRule="exact"/>
              <w:ind w:left="590"/>
              <w:rPr>
                <w:rFonts w:ascii="宋体" w:hAnsi="宋体" w:eastAsia="宋体" w:cs="宋体"/>
                <w:sz w:val="15"/>
                <w:szCs w:val="15"/>
              </w:rPr>
            </w:pPr>
            <w:r>
              <w:rPr>
                <w:rFonts w:ascii="宋体" w:hAnsi="宋体" w:eastAsia="宋体" w:cs="宋体"/>
                <w:spacing w:val="-1"/>
                <w:position w:val="-2"/>
                <w:sz w:val="15"/>
                <w:szCs w:val="15"/>
              </w:rPr>
              <w:t>NET0720</w:t>
            </w:r>
          </w:p>
        </w:tc>
        <w:tc>
          <w:tcPr>
            <w:tcW w:w="557" w:type="dxa"/>
            <w:vAlign w:val="top"/>
          </w:tcPr>
          <w:p w14:paraId="640AE842">
            <w:pPr>
              <w:pStyle w:val="12"/>
              <w:spacing w:line="153" w:lineRule="exact"/>
              <w:rPr>
                <w:sz w:val="13"/>
              </w:rPr>
            </w:pPr>
          </w:p>
        </w:tc>
        <w:tc>
          <w:tcPr>
            <w:tcW w:w="1858" w:type="dxa"/>
            <w:vAlign w:val="top"/>
          </w:tcPr>
          <w:p w14:paraId="4682C2DA">
            <w:pPr>
              <w:spacing w:before="18" w:line="167" w:lineRule="auto"/>
              <w:ind w:left="791"/>
              <w:rPr>
                <w:rFonts w:ascii="宋体" w:hAnsi="宋体" w:eastAsia="宋体" w:cs="宋体"/>
                <w:sz w:val="15"/>
                <w:szCs w:val="15"/>
              </w:rPr>
            </w:pPr>
            <w:r>
              <w:rPr>
                <w:rFonts w:ascii="宋体" w:hAnsi="宋体" w:eastAsia="宋体" w:cs="宋体"/>
                <w:color w:val="D03040"/>
                <w:spacing w:val="-1"/>
                <w:sz w:val="15"/>
                <w:szCs w:val="15"/>
              </w:rPr>
              <w:t>A2.4.1</w:t>
            </w:r>
          </w:p>
        </w:tc>
        <w:tc>
          <w:tcPr>
            <w:tcW w:w="2766" w:type="dxa"/>
            <w:vAlign w:val="top"/>
          </w:tcPr>
          <w:p w14:paraId="74345639">
            <w:pPr>
              <w:pStyle w:val="12"/>
              <w:spacing w:line="153" w:lineRule="exact"/>
              <w:rPr>
                <w:sz w:val="13"/>
              </w:rPr>
            </w:pPr>
          </w:p>
        </w:tc>
        <w:tc>
          <w:tcPr>
            <w:tcW w:w="2856" w:type="dxa"/>
            <w:vAlign w:val="top"/>
          </w:tcPr>
          <w:p w14:paraId="51D2F584">
            <w:pPr>
              <w:pStyle w:val="12"/>
              <w:spacing w:line="153" w:lineRule="exact"/>
              <w:rPr>
                <w:sz w:val="13"/>
              </w:rPr>
            </w:pPr>
          </w:p>
        </w:tc>
      </w:tr>
      <w:tr w14:paraId="5EA4BAEF">
        <w:trPr>
          <w:trHeight w:val="133" w:hRule="atLeast"/>
        </w:trPr>
        <w:tc>
          <w:tcPr>
            <w:tcW w:w="1182" w:type="dxa"/>
            <w:tcBorders>
              <w:bottom w:val="single" w:color="000000" w:sz="4" w:space="0"/>
            </w:tcBorders>
            <w:vAlign w:val="top"/>
          </w:tcPr>
          <w:p w14:paraId="4192CD87">
            <w:pPr>
              <w:spacing w:before="37" w:line="85" w:lineRule="exact"/>
              <w:ind w:left="590"/>
              <w:rPr>
                <w:rFonts w:ascii="宋体" w:hAnsi="宋体" w:eastAsia="宋体" w:cs="宋体"/>
                <w:sz w:val="15"/>
                <w:szCs w:val="15"/>
              </w:rPr>
            </w:pPr>
            <w:r>
              <w:rPr>
                <w:rFonts w:ascii="宋体" w:hAnsi="宋体" w:eastAsia="宋体" w:cs="宋体"/>
                <w:spacing w:val="-1"/>
                <w:position w:val="-2"/>
                <w:sz w:val="15"/>
                <w:szCs w:val="15"/>
              </w:rPr>
              <w:t>NET0730</w:t>
            </w:r>
          </w:p>
        </w:tc>
        <w:tc>
          <w:tcPr>
            <w:tcW w:w="557" w:type="dxa"/>
            <w:tcBorders>
              <w:bottom w:val="single" w:color="000000" w:sz="4" w:space="0"/>
            </w:tcBorders>
            <w:vAlign w:val="top"/>
          </w:tcPr>
          <w:p w14:paraId="1D9F394F">
            <w:pPr>
              <w:pStyle w:val="12"/>
              <w:spacing w:line="122" w:lineRule="exact"/>
              <w:rPr>
                <w:sz w:val="10"/>
              </w:rPr>
            </w:pPr>
          </w:p>
        </w:tc>
        <w:tc>
          <w:tcPr>
            <w:tcW w:w="1858" w:type="dxa"/>
            <w:tcBorders>
              <w:bottom w:val="single" w:color="000000" w:sz="4" w:space="0"/>
            </w:tcBorders>
            <w:vAlign w:val="top"/>
          </w:tcPr>
          <w:p w14:paraId="4934C46A">
            <w:pPr>
              <w:spacing w:before="14" w:line="108" w:lineRule="exact"/>
              <w:ind w:left="791"/>
              <w:rPr>
                <w:rFonts w:ascii="宋体" w:hAnsi="宋体" w:eastAsia="宋体" w:cs="宋体"/>
                <w:sz w:val="15"/>
                <w:szCs w:val="15"/>
              </w:rPr>
            </w:pPr>
            <w:r>
              <w:rPr>
                <w:rFonts w:ascii="宋体" w:hAnsi="宋体" w:eastAsia="宋体" w:cs="宋体"/>
                <w:color w:val="D03040"/>
                <w:spacing w:val="-1"/>
                <w:position w:val="-2"/>
                <w:sz w:val="15"/>
                <w:szCs w:val="15"/>
              </w:rPr>
              <w:t>A2.4.1</w:t>
            </w:r>
          </w:p>
        </w:tc>
        <w:tc>
          <w:tcPr>
            <w:tcW w:w="2766" w:type="dxa"/>
            <w:tcBorders>
              <w:bottom w:val="single" w:color="000000" w:sz="4" w:space="0"/>
            </w:tcBorders>
            <w:vAlign w:val="top"/>
          </w:tcPr>
          <w:p w14:paraId="6492A16E">
            <w:pPr>
              <w:pStyle w:val="12"/>
              <w:spacing w:line="122" w:lineRule="exact"/>
              <w:rPr>
                <w:sz w:val="10"/>
              </w:rPr>
            </w:pPr>
          </w:p>
        </w:tc>
        <w:tc>
          <w:tcPr>
            <w:tcW w:w="2856" w:type="dxa"/>
            <w:tcBorders>
              <w:bottom w:val="single" w:color="000000" w:sz="4" w:space="0"/>
            </w:tcBorders>
            <w:vAlign w:val="top"/>
          </w:tcPr>
          <w:p w14:paraId="5EB87CD5">
            <w:pPr>
              <w:pStyle w:val="12"/>
              <w:spacing w:line="122" w:lineRule="exact"/>
              <w:rPr>
                <w:sz w:val="10"/>
              </w:rPr>
            </w:pPr>
          </w:p>
        </w:tc>
      </w:tr>
      <w:tr w14:paraId="6BD58A56">
        <w:trPr>
          <w:trHeight w:val="215" w:hRule="atLeast"/>
        </w:trPr>
        <w:tc>
          <w:tcPr>
            <w:tcW w:w="1182" w:type="dxa"/>
            <w:tcBorders>
              <w:top w:val="single" w:color="000000" w:sz="4" w:space="0"/>
              <w:bottom w:val="single" w:color="000000" w:sz="4" w:space="0"/>
            </w:tcBorders>
            <w:vAlign w:val="top"/>
          </w:tcPr>
          <w:p w14:paraId="35A6BDBC">
            <w:pPr>
              <w:spacing w:before="74" w:line="160" w:lineRule="auto"/>
              <w:ind w:left="590"/>
              <w:rPr>
                <w:rFonts w:ascii="宋体" w:hAnsi="宋体" w:eastAsia="宋体" w:cs="宋体"/>
                <w:sz w:val="15"/>
                <w:szCs w:val="15"/>
              </w:rPr>
            </w:pPr>
            <w:r>
              <w:rPr>
                <w:rFonts w:ascii="宋体" w:hAnsi="宋体" w:eastAsia="宋体" w:cs="宋体"/>
                <w:spacing w:val="-1"/>
                <w:sz w:val="15"/>
                <w:szCs w:val="15"/>
              </w:rPr>
              <w:t>NET0740</w:t>
            </w:r>
          </w:p>
        </w:tc>
        <w:tc>
          <w:tcPr>
            <w:tcW w:w="8037" w:type="dxa"/>
            <w:gridSpan w:val="4"/>
            <w:tcBorders>
              <w:top w:val="single" w:color="000000" w:sz="4" w:space="0"/>
              <w:bottom w:val="single" w:color="000000" w:sz="4" w:space="0"/>
            </w:tcBorders>
            <w:vAlign w:val="top"/>
          </w:tcPr>
          <w:p w14:paraId="29153821">
            <w:pPr>
              <w:spacing w:before="51" w:line="189" w:lineRule="auto"/>
              <w:ind w:left="1348"/>
              <w:rPr>
                <w:rFonts w:ascii="宋体" w:hAnsi="宋体" w:eastAsia="宋体" w:cs="宋体"/>
                <w:sz w:val="15"/>
                <w:szCs w:val="15"/>
              </w:rPr>
            </w:pPr>
            <w:r>
              <w:rPr>
                <w:rFonts w:ascii="宋体" w:hAnsi="宋体" w:eastAsia="宋体" w:cs="宋体"/>
                <w:color w:val="D03040"/>
                <w:spacing w:val="-1"/>
                <w:sz w:val="15"/>
                <w:szCs w:val="15"/>
              </w:rPr>
              <w:t>A2.4.1</w:t>
            </w:r>
          </w:p>
        </w:tc>
      </w:tr>
    </w:tbl>
    <w:p w14:paraId="4A6AF619">
      <w:pPr>
        <w:rPr>
          <w:rFonts w:ascii="Arial"/>
          <w:sz w:val="21"/>
        </w:rPr>
      </w:pPr>
    </w:p>
    <w:p w14:paraId="3A798377">
      <w:pPr>
        <w:rPr>
          <w:rFonts w:ascii="Arial" w:hAnsi="Arial" w:eastAsia="Arial" w:cs="Arial"/>
          <w:sz w:val="21"/>
          <w:szCs w:val="21"/>
        </w:rPr>
        <w:sectPr>
          <w:headerReference r:id="rId18" w:type="default"/>
          <w:footerReference r:id="rId19" w:type="default"/>
          <w:pgSz w:w="11900" w:h="16840"/>
          <w:pgMar w:top="1640" w:right="1640" w:bottom="1184" w:left="830" w:header="1209" w:footer="1049" w:gutter="0"/>
          <w:cols w:space="720" w:num="1"/>
        </w:sectPr>
      </w:pPr>
    </w:p>
    <w:p w14:paraId="09AFB956">
      <w:pPr>
        <w:spacing w:line="265" w:lineRule="auto"/>
        <w:rPr>
          <w:rFonts w:ascii="Arial"/>
          <w:sz w:val="21"/>
        </w:rPr>
      </w:pPr>
    </w:p>
    <w:p w14:paraId="785700AF">
      <w:pPr>
        <w:spacing w:line="440" w:lineRule="exact"/>
      </w:pPr>
    </w:p>
    <w:p w14:paraId="71E871B2">
      <w:pPr>
        <w:pStyle w:val="2"/>
        <w:bidi w:val="0"/>
      </w:pPr>
      <w:r>
        <w:t>ANNEXES</w:t>
      </w:r>
      <w:r>
        <w:rPr>
          <w:b/>
          <w:bCs/>
          <w:spacing w:val="-9"/>
        </w:rPr>
        <w:t>(Mandatory Information)</w:t>
      </w:r>
    </w:p>
    <w:p w14:paraId="0B1BFECE">
      <w:pPr>
        <w:pStyle w:val="3"/>
        <w:bidi w:val="0"/>
      </w:pPr>
      <w:r>
        <w:rPr>
          <w:b/>
          <w:bCs/>
          <w:spacing w:val="-9"/>
        </w:rPr>
        <w:t>A1.BROADCAST AUTHENTICAT</w:t>
      </w:r>
      <w:r>
        <w:rPr>
          <w:b/>
          <w:bCs/>
          <w:spacing w:val="-10"/>
        </w:rPr>
        <w:t>ION VERIFIER SERVICE</w:t>
      </w:r>
    </w:p>
    <w:p w14:paraId="5AF9ED2F">
      <w:pPr>
        <w:pStyle w:val="7"/>
        <w:spacing w:before="56" w:line="189" w:lineRule="auto"/>
        <w:outlineLvl w:val="6"/>
      </w:pPr>
      <w:r>
        <w:rPr>
          <w:b/>
          <w:bCs/>
          <w:spacing w:val="-1"/>
        </w:rPr>
        <w:t>A1.1</w:t>
      </w:r>
      <w:r>
        <w:rPr>
          <w:b/>
          <w:bCs/>
          <w:spacing w:val="9"/>
        </w:rPr>
        <w:t xml:space="preserve">  </w:t>
      </w:r>
      <w:r>
        <w:rPr>
          <w:b/>
          <w:bCs/>
          <w:spacing w:val="-1"/>
        </w:rPr>
        <w:t>Overview</w:t>
      </w:r>
    </w:p>
    <w:p w14:paraId="3C557C75">
      <w:pPr>
        <w:pStyle w:val="7"/>
        <w:spacing w:before="114" w:line="235" w:lineRule="auto"/>
        <w:ind w:right="240" w:firstLine="200"/>
        <w:jc w:val="both"/>
      </w:pPr>
      <w:r>
        <w:rPr>
          <w:spacing w:val="-1"/>
        </w:rPr>
        <w:t>A1.1.1</w:t>
      </w:r>
      <w:r>
        <w:rPr>
          <w:spacing w:val="34"/>
          <w:w w:val="101"/>
        </w:rPr>
        <w:t xml:space="preserve"> </w:t>
      </w:r>
      <w:r>
        <w:rPr>
          <w:spacing w:val="-1"/>
        </w:rPr>
        <w:t>The</w:t>
      </w:r>
      <w:r>
        <w:rPr>
          <w:spacing w:val="22"/>
        </w:rPr>
        <w:t xml:space="preserve"> </w:t>
      </w:r>
      <w:r>
        <w:rPr>
          <w:spacing w:val="-1"/>
        </w:rPr>
        <w:t>basic</w:t>
      </w:r>
      <w:r>
        <w:rPr>
          <w:spacing w:val="28"/>
          <w:w w:val="101"/>
        </w:rPr>
        <w:t xml:space="preserve"> </w:t>
      </w:r>
      <w:r>
        <w:rPr>
          <w:spacing w:val="-1"/>
        </w:rPr>
        <w:t>design</w:t>
      </w:r>
      <w:r>
        <w:rPr>
          <w:spacing w:val="30"/>
        </w:rPr>
        <w:t xml:space="preserve"> </w:t>
      </w:r>
      <w:r>
        <w:rPr>
          <w:spacing w:val="-1"/>
        </w:rPr>
        <w:t>for</w:t>
      </w:r>
      <w:r>
        <w:rPr>
          <w:spacing w:val="20"/>
          <w:w w:val="101"/>
        </w:rPr>
        <w:t xml:space="preserve"> </w:t>
      </w:r>
      <w:r>
        <w:rPr>
          <w:spacing w:val="-1"/>
        </w:rPr>
        <w:t>broadcast</w:t>
      </w:r>
      <w:r>
        <w:rPr>
          <w:spacing w:val="29"/>
        </w:rPr>
        <w:t xml:space="preserve"> </w:t>
      </w:r>
      <w:r>
        <w:rPr>
          <w:spacing w:val="-1"/>
        </w:rPr>
        <w:t>authentication</w:t>
      </w:r>
      <w:r>
        <w:rPr>
          <w:spacing w:val="28"/>
        </w:rPr>
        <w:t xml:space="preserve"> </w:t>
      </w:r>
      <w:r>
        <w:rPr>
          <w:spacing w:val="-1"/>
        </w:rPr>
        <w:t>is</w:t>
      </w:r>
      <w:r>
        <w:rPr>
          <w:spacing w:val="29"/>
          <w:w w:val="101"/>
        </w:rPr>
        <w:t xml:space="preserve"> </w:t>
      </w:r>
      <w:r>
        <w:rPr>
          <w:spacing w:val="-1"/>
        </w:rPr>
        <w:t>for</w:t>
      </w:r>
      <w:r>
        <w:t xml:space="preserve"> the</w:t>
      </w:r>
      <w:r>
        <w:rPr>
          <w:spacing w:val="14"/>
          <w:w w:val="101"/>
        </w:rPr>
        <w:t xml:space="preserve"> </w:t>
      </w:r>
      <w:r>
        <w:t>signature</w:t>
      </w:r>
      <w:r>
        <w:rPr>
          <w:spacing w:val="14"/>
          <w:w w:val="101"/>
        </w:rPr>
        <w:t xml:space="preserve"> </w:t>
      </w:r>
      <w:r>
        <w:t>specification to be defined by the veri</w:t>
      </w:r>
      <w:r>
        <w:rPr>
          <w:spacing w:val="-1"/>
        </w:rPr>
        <w:t>fier</w:t>
      </w:r>
      <w:r>
        <w:rPr>
          <w:spacing w:val="10"/>
        </w:rPr>
        <w:t xml:space="preserve"> </w:t>
      </w:r>
      <w:r>
        <w:rPr>
          <w:spacing w:val="-1"/>
        </w:rPr>
        <w:t>and</w:t>
      </w:r>
      <w:r>
        <w:rPr>
          <w:spacing w:val="6"/>
        </w:rPr>
        <w:t xml:space="preserve"> </w:t>
      </w:r>
      <w:r>
        <w:rPr>
          <w:spacing w:val="-1"/>
        </w:rPr>
        <w:t>the</w:t>
      </w:r>
      <w:r>
        <w:t xml:space="preserve"> protocol to be defined by this ASTM</w:t>
      </w:r>
      <w:r>
        <w:rPr>
          <w:spacing w:val="19"/>
          <w:w w:val="101"/>
        </w:rPr>
        <w:t xml:space="preserve"> </w:t>
      </w:r>
      <w:r>
        <w:t>specification.As</w:t>
      </w:r>
      <w:r>
        <w:rPr>
          <w:spacing w:val="14"/>
          <w:w w:val="101"/>
        </w:rPr>
        <w:t xml:space="preserve"> </w:t>
      </w:r>
      <w:r>
        <w:t>such,the broadcast packet format is descr</w:t>
      </w:r>
      <w:r>
        <w:rPr>
          <w:spacing w:val="-1"/>
        </w:rPr>
        <w:t>ibed in the broadcast section of</w:t>
      </w:r>
      <w:r>
        <w:t xml:space="preserve"> </w:t>
      </w:r>
      <w:r>
        <w:rPr>
          <w:spacing w:val="-1"/>
        </w:rPr>
        <w:t>the</w:t>
      </w:r>
      <w:r>
        <w:rPr>
          <w:spacing w:val="66"/>
        </w:rPr>
        <w:t xml:space="preserve"> </w:t>
      </w:r>
      <w:r>
        <w:rPr>
          <w:spacing w:val="-1"/>
        </w:rPr>
        <w:t>specification,and</w:t>
      </w:r>
      <w:r>
        <w:rPr>
          <w:spacing w:val="40"/>
        </w:rPr>
        <w:t xml:space="preserve"> </w:t>
      </w:r>
      <w:r>
        <w:rPr>
          <w:spacing w:val="-1"/>
        </w:rPr>
        <w:t>the</w:t>
      </w:r>
      <w:r>
        <w:rPr>
          <w:spacing w:val="45"/>
        </w:rPr>
        <w:t xml:space="preserve"> </w:t>
      </w:r>
      <w:r>
        <w:rPr>
          <w:spacing w:val="-1"/>
        </w:rPr>
        <w:t>compatible</w:t>
      </w:r>
      <w:r>
        <w:rPr>
          <w:spacing w:val="40"/>
        </w:rPr>
        <w:t xml:space="preserve"> </w:t>
      </w:r>
      <w:r>
        <w:rPr>
          <w:spacing w:val="-1"/>
        </w:rPr>
        <w:t>verifier</w:t>
      </w:r>
      <w:r>
        <w:rPr>
          <w:spacing w:val="47"/>
        </w:rPr>
        <w:t xml:space="preserve"> </w:t>
      </w:r>
      <w:r>
        <w:rPr>
          <w:spacing w:val="-1"/>
        </w:rPr>
        <w:t>service</w:t>
      </w:r>
      <w:r>
        <w:rPr>
          <w:spacing w:val="39"/>
          <w:w w:val="101"/>
        </w:rPr>
        <w:t xml:space="preserve"> </w:t>
      </w:r>
      <w:r>
        <w:rPr>
          <w:spacing w:val="-1"/>
        </w:rPr>
        <w:t>require-</w:t>
      </w:r>
      <w:r>
        <w:t xml:space="preserve"> </w:t>
      </w:r>
      <w:r>
        <w:rPr>
          <w:spacing w:val="-2"/>
        </w:rPr>
        <w:t>ments</w:t>
      </w:r>
      <w:r>
        <w:rPr>
          <w:spacing w:val="48"/>
        </w:rPr>
        <w:t xml:space="preserve"> </w:t>
      </w:r>
      <w:r>
        <w:rPr>
          <w:spacing w:val="-2"/>
        </w:rPr>
        <w:t>are</w:t>
      </w:r>
      <w:r>
        <w:rPr>
          <w:spacing w:val="37"/>
          <w:w w:val="101"/>
        </w:rPr>
        <w:t xml:space="preserve"> </w:t>
      </w:r>
      <w:r>
        <w:rPr>
          <w:spacing w:val="-2"/>
        </w:rPr>
        <w:t>described</w:t>
      </w:r>
      <w:r>
        <w:rPr>
          <w:spacing w:val="36"/>
        </w:rPr>
        <w:t xml:space="preserve"> </w:t>
      </w:r>
      <w:r>
        <w:rPr>
          <w:spacing w:val="-2"/>
        </w:rPr>
        <w:t>in</w:t>
      </w:r>
      <w:r>
        <w:rPr>
          <w:spacing w:val="33"/>
        </w:rPr>
        <w:t xml:space="preserve"> </w:t>
      </w:r>
      <w:r>
        <w:rPr>
          <w:spacing w:val="-2"/>
        </w:rPr>
        <w:t>this</w:t>
      </w:r>
      <w:r>
        <w:rPr>
          <w:spacing w:val="38"/>
        </w:rPr>
        <w:t xml:space="preserve"> </w:t>
      </w:r>
      <w:r>
        <w:rPr>
          <w:spacing w:val="-2"/>
        </w:rPr>
        <w:t>annex.(See</w:t>
      </w:r>
      <w:r>
        <w:rPr>
          <w:spacing w:val="15"/>
          <w:w w:val="101"/>
        </w:rPr>
        <w:t xml:space="preserve">  </w:t>
      </w:r>
      <w:r>
        <w:rPr>
          <w:color w:val="E02020"/>
          <w:spacing w:val="-2"/>
        </w:rPr>
        <w:t>Fig.A1.1</w:t>
      </w:r>
      <w:r>
        <w:rPr>
          <w:spacing w:val="-2"/>
        </w:rPr>
        <w:t>.)</w:t>
      </w:r>
    </w:p>
    <w:p w14:paraId="389D02A4">
      <w:pPr>
        <w:pStyle w:val="7"/>
        <w:spacing w:before="184" w:line="189" w:lineRule="auto"/>
        <w:outlineLvl w:val="6"/>
      </w:pPr>
      <w:r>
        <w:rPr>
          <w:b/>
          <w:bCs/>
          <w:spacing w:val="-1"/>
        </w:rPr>
        <w:t>A1.2</w:t>
      </w:r>
      <w:r>
        <w:rPr>
          <w:b/>
          <w:bCs/>
          <w:spacing w:val="30"/>
          <w:w w:val="101"/>
        </w:rPr>
        <w:t xml:space="preserve"> </w:t>
      </w:r>
      <w:r>
        <w:rPr>
          <w:b/>
          <w:bCs/>
          <w:spacing w:val="-1"/>
        </w:rPr>
        <w:t>Verifier</w:t>
      </w:r>
      <w:r>
        <w:rPr>
          <w:b/>
          <w:bCs/>
          <w:spacing w:val="30"/>
        </w:rPr>
        <w:t xml:space="preserve"> </w:t>
      </w:r>
      <w:r>
        <w:rPr>
          <w:b/>
          <w:bCs/>
          <w:spacing w:val="-1"/>
        </w:rPr>
        <w:t>Service</w:t>
      </w:r>
      <w:r>
        <w:rPr>
          <w:b/>
          <w:bCs/>
          <w:spacing w:val="23"/>
          <w:w w:val="101"/>
        </w:rPr>
        <w:t xml:space="preserve"> </w:t>
      </w:r>
      <w:r>
        <w:rPr>
          <w:b/>
          <w:bCs/>
          <w:spacing w:val="-1"/>
        </w:rPr>
        <w:t>Requirements</w:t>
      </w:r>
    </w:p>
    <w:p w14:paraId="5F6F41AD">
      <w:pPr>
        <w:pStyle w:val="7"/>
        <w:spacing w:before="137" w:line="229" w:lineRule="auto"/>
        <w:ind w:right="252" w:firstLine="200"/>
        <w:jc w:val="both"/>
      </w:pPr>
      <w:r>
        <w:t>A1.2.1  The  verifier</w:t>
      </w:r>
      <w:r>
        <w:rPr>
          <w:spacing w:val="11"/>
        </w:rPr>
        <w:t xml:space="preserve">  </w:t>
      </w:r>
      <w:r>
        <w:t>service</w:t>
      </w:r>
      <w:r>
        <w:rPr>
          <w:rFonts w:hint="eastAsia" w:eastAsia="宋体"/>
          <w:lang w:eastAsia="zh-CN"/>
        </w:rPr>
        <w:t xml:space="preserve"> </w:t>
      </w:r>
      <w:r>
        <w:t>shall(VF0010)implemen</w:t>
      </w:r>
      <w:r>
        <w:rPr>
          <w:spacing w:val="-1"/>
        </w:rPr>
        <w:t>t  the</w:t>
      </w:r>
      <w:r>
        <w:rPr>
          <w:spacing w:val="1"/>
        </w:rPr>
        <w:t xml:space="preserve"> </w:t>
      </w:r>
      <w:r>
        <w:t>signature verification</w:t>
      </w:r>
      <w:r>
        <w:rPr>
          <w:spacing w:val="15"/>
          <w:w w:val="101"/>
        </w:rPr>
        <w:t xml:space="preserve"> </w:t>
      </w:r>
      <w:r>
        <w:t>algorithm that matches the</w:t>
      </w:r>
      <w:r>
        <w:rPr>
          <w:spacing w:val="15"/>
          <w:w w:val="101"/>
        </w:rPr>
        <w:t xml:space="preserve"> </w:t>
      </w:r>
      <w:r>
        <w:t>agreed</w:t>
      </w:r>
      <w:r>
        <w:rPr>
          <w:spacing w:val="18"/>
        </w:rPr>
        <w:t xml:space="preserve"> </w:t>
      </w:r>
      <w:r>
        <w:rPr>
          <w:spacing w:val="-1"/>
        </w:rPr>
        <w:t>signa-</w:t>
      </w:r>
      <w:r>
        <w:t xml:space="preserve"> </w:t>
      </w:r>
      <w:r>
        <w:rPr>
          <w:spacing w:val="-1"/>
        </w:rPr>
        <w:t>ture</w:t>
      </w:r>
      <w:r>
        <w:rPr>
          <w:spacing w:val="39"/>
          <w:w w:val="101"/>
        </w:rPr>
        <w:t xml:space="preserve"> </w:t>
      </w:r>
      <w:r>
        <w:rPr>
          <w:spacing w:val="-1"/>
        </w:rPr>
        <w:t>format</w:t>
      </w:r>
      <w:r>
        <w:rPr>
          <w:spacing w:val="18"/>
          <w:w w:val="101"/>
        </w:rPr>
        <w:t xml:space="preserve"> </w:t>
      </w:r>
      <w:r>
        <w:rPr>
          <w:spacing w:val="-1"/>
        </w:rPr>
        <w:t>that</w:t>
      </w:r>
      <w:r>
        <w:rPr>
          <w:spacing w:val="18"/>
        </w:rPr>
        <w:t xml:space="preserve"> </w:t>
      </w:r>
      <w:r>
        <w:rPr>
          <w:spacing w:val="-1"/>
        </w:rPr>
        <w:t>will</w:t>
      </w:r>
      <w:r>
        <w:rPr>
          <w:spacing w:val="17"/>
          <w:w w:val="101"/>
        </w:rPr>
        <w:t xml:space="preserve"> </w:t>
      </w:r>
      <w:r>
        <w:rPr>
          <w:spacing w:val="-1"/>
        </w:rPr>
        <w:t>be</w:t>
      </w:r>
      <w:r>
        <w:rPr>
          <w:spacing w:val="27"/>
        </w:rPr>
        <w:t xml:space="preserve"> </w:t>
      </w:r>
      <w:r>
        <w:rPr>
          <w:spacing w:val="-1"/>
        </w:rPr>
        <w:t>sent</w:t>
      </w:r>
      <w:r>
        <w:rPr>
          <w:spacing w:val="16"/>
          <w:w w:val="101"/>
        </w:rPr>
        <w:t xml:space="preserve"> </w:t>
      </w:r>
      <w:r>
        <w:rPr>
          <w:spacing w:val="-1"/>
        </w:rPr>
        <w:t>by</w:t>
      </w:r>
      <w:r>
        <w:rPr>
          <w:spacing w:val="19"/>
        </w:rPr>
        <w:t xml:space="preserve"> </w:t>
      </w:r>
      <w:r>
        <w:rPr>
          <w:spacing w:val="-1"/>
        </w:rPr>
        <w:t>the</w:t>
      </w:r>
      <w:r>
        <w:rPr>
          <w:spacing w:val="17"/>
        </w:rPr>
        <w:t xml:space="preserve"> </w:t>
      </w:r>
      <w:r>
        <w:rPr>
          <w:spacing w:val="-1"/>
        </w:rPr>
        <w:t>broadcaster.</w:t>
      </w:r>
    </w:p>
    <w:p w14:paraId="6A01D6D3">
      <w:pPr>
        <w:pStyle w:val="7"/>
        <w:spacing w:before="109" w:line="248" w:lineRule="auto"/>
        <w:ind w:right="253" w:firstLine="200"/>
        <w:rPr>
          <w:sz w:val="19"/>
          <w:szCs w:val="19"/>
        </w:rPr>
      </w:pPr>
      <w:r>
        <w:rPr>
          <w:sz w:val="19"/>
          <w:szCs w:val="19"/>
        </w:rPr>
        <w:t>A1.2.2</w:t>
      </w:r>
      <w:r>
        <w:rPr>
          <w:rFonts w:hint="eastAsia" w:eastAsia="宋体"/>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verifier</w:t>
      </w:r>
      <w:r>
        <w:rPr>
          <w:rFonts w:hint="eastAsia" w:eastAsia="宋体"/>
          <w:sz w:val="19"/>
          <w:szCs w:val="19"/>
          <w:lang w:eastAsia="zh-CN"/>
        </w:rPr>
        <w:t xml:space="preserve"> </w:t>
      </w:r>
      <w:r>
        <w:rPr>
          <w:sz w:val="19"/>
          <w:szCs w:val="19"/>
        </w:rPr>
        <w:t>service</w:t>
      </w:r>
      <w:r>
        <w:rPr>
          <w:rFonts w:hint="eastAsia" w:eastAsia="宋体"/>
          <w:spacing w:val="5"/>
          <w:sz w:val="19"/>
          <w:szCs w:val="19"/>
          <w:lang w:eastAsia="zh-CN"/>
        </w:rPr>
        <w:t xml:space="preserve"> </w:t>
      </w:r>
      <w:r>
        <w:rPr>
          <w:sz w:val="19"/>
          <w:szCs w:val="19"/>
        </w:rPr>
        <w:t>shall(VF0020)</w:t>
      </w:r>
      <w:r>
        <w:rPr>
          <w:spacing w:val="-1"/>
          <w:sz w:val="19"/>
          <w:szCs w:val="19"/>
        </w:rPr>
        <w:t>set</w:t>
      </w:r>
      <w:r>
        <w:rPr>
          <w:rFonts w:hint="eastAsia" w:eastAsia="宋体"/>
          <w:spacing w:val="1"/>
          <w:sz w:val="19"/>
          <w:szCs w:val="19"/>
          <w:lang w:eastAsia="zh-CN"/>
        </w:rPr>
        <w:t xml:space="preserve"> </w:t>
      </w:r>
      <w:r>
        <w:rPr>
          <w:spacing w:val="-1"/>
          <w:sz w:val="19"/>
          <w:szCs w:val="19"/>
        </w:rPr>
        <w:t>up</w:t>
      </w:r>
      <w:r>
        <w:rPr>
          <w:rFonts w:hint="eastAsia" w:eastAsia="宋体"/>
          <w:spacing w:val="4"/>
          <w:sz w:val="19"/>
          <w:szCs w:val="19"/>
          <w:lang w:eastAsia="zh-CN"/>
        </w:rPr>
        <w:t xml:space="preserve"> </w:t>
      </w:r>
      <w:r>
        <w:rPr>
          <w:spacing w:val="-1"/>
          <w:sz w:val="19"/>
          <w:szCs w:val="19"/>
        </w:rPr>
        <w:t>a</w:t>
      </w:r>
      <w:r>
        <w:rPr>
          <w:rFonts w:hint="eastAsia" w:eastAsia="宋体"/>
          <w:spacing w:val="2"/>
          <w:sz w:val="19"/>
          <w:szCs w:val="19"/>
          <w:lang w:eastAsia="zh-CN"/>
        </w:rPr>
        <w:t xml:space="preserve"> </w:t>
      </w:r>
      <w:r>
        <w:rPr>
          <w:spacing w:val="-1"/>
          <w:sz w:val="19"/>
          <w:szCs w:val="19"/>
        </w:rPr>
        <w:t>web</w:t>
      </w:r>
      <w:r>
        <w:rPr>
          <w:spacing w:val="1"/>
          <w:sz w:val="19"/>
          <w:szCs w:val="19"/>
        </w:rPr>
        <w:t xml:space="preserve"> </w:t>
      </w:r>
      <w:r>
        <w:rPr>
          <w:spacing w:val="-1"/>
          <w:sz w:val="19"/>
          <w:szCs w:val="19"/>
        </w:rPr>
        <w:t>service  as  described</w:t>
      </w:r>
      <w:r>
        <w:rPr>
          <w:spacing w:val="10"/>
          <w:sz w:val="19"/>
          <w:szCs w:val="19"/>
        </w:rPr>
        <w:t xml:space="preserve">  </w:t>
      </w:r>
      <w:r>
        <w:rPr>
          <w:spacing w:val="-1"/>
          <w:sz w:val="19"/>
          <w:szCs w:val="19"/>
        </w:rPr>
        <w:t>in</w:t>
      </w:r>
      <w:r>
        <w:rPr>
          <w:spacing w:val="2"/>
          <w:sz w:val="19"/>
          <w:szCs w:val="19"/>
        </w:rPr>
        <w:t xml:space="preserve">  </w:t>
      </w:r>
      <w:r>
        <w:rPr>
          <w:spacing w:val="-1"/>
          <w:sz w:val="19"/>
          <w:szCs w:val="19"/>
        </w:rPr>
        <w:t>this</w:t>
      </w:r>
      <w:r>
        <w:rPr>
          <w:spacing w:val="4"/>
          <w:sz w:val="19"/>
          <w:szCs w:val="19"/>
        </w:rPr>
        <w:t xml:space="preserve">  </w:t>
      </w:r>
      <w:r>
        <w:rPr>
          <w:spacing w:val="-1"/>
          <w:sz w:val="19"/>
          <w:szCs w:val="19"/>
        </w:rPr>
        <w:t>annex.</w:t>
      </w:r>
    </w:p>
    <w:p w14:paraId="61A60772">
      <w:pPr>
        <w:pStyle w:val="7"/>
        <w:spacing w:before="91" w:line="232" w:lineRule="auto"/>
        <w:ind w:right="254" w:firstLine="200"/>
        <w:jc w:val="both"/>
      </w:pPr>
      <w:r>
        <w:t>A1.2.3</w:t>
      </w:r>
      <w:r>
        <w:rPr>
          <w:spacing w:val="39"/>
          <w:w w:val="101"/>
        </w:rPr>
        <w:t xml:space="preserve"> </w:t>
      </w:r>
      <w:r>
        <w:t>The</w:t>
      </w:r>
      <w:r>
        <w:rPr>
          <w:spacing w:val="35"/>
        </w:rPr>
        <w:t xml:space="preserve"> </w:t>
      </w:r>
      <w:r>
        <w:t>response</w:t>
      </w:r>
      <w:r>
        <w:rPr>
          <w:spacing w:val="35"/>
          <w:w w:val="101"/>
        </w:rPr>
        <w:t xml:space="preserve"> </w:t>
      </w:r>
      <w:r>
        <w:t>time</w:t>
      </w:r>
      <w:r>
        <w:rPr>
          <w:spacing w:val="40"/>
          <w:w w:val="101"/>
        </w:rPr>
        <w:t xml:space="preserve"> </w:t>
      </w:r>
      <w:r>
        <w:t>of</w:t>
      </w:r>
      <w:r>
        <w:rPr>
          <w:spacing w:val="15"/>
        </w:rPr>
        <w:t xml:space="preserve"> </w:t>
      </w:r>
      <w:r>
        <w:t>the</w:t>
      </w:r>
      <w:r>
        <w:rPr>
          <w:spacing w:val="35"/>
        </w:rPr>
        <w:t xml:space="preserve"> </w:t>
      </w:r>
      <w:r>
        <w:t>verifier</w:t>
      </w:r>
      <w:r>
        <w:rPr>
          <w:spacing w:val="42"/>
        </w:rPr>
        <w:t xml:space="preserve"> </w:t>
      </w:r>
      <w:r>
        <w:t>s</w:t>
      </w:r>
      <w:r>
        <w:rPr>
          <w:spacing w:val="-1"/>
        </w:rPr>
        <w:t>hall(VF0030)be</w:t>
      </w:r>
      <w:r>
        <w:t xml:space="preserve"> less</w:t>
      </w:r>
      <w:r>
        <w:rPr>
          <w:spacing w:val="38"/>
          <w:w w:val="101"/>
        </w:rPr>
        <w:t xml:space="preserve"> </w:t>
      </w:r>
      <w:r>
        <w:t>than  [VfResponseTime</w:t>
      </w:r>
      <w:r>
        <w:rPr>
          <w:spacing w:val="-1"/>
        </w:rPr>
        <w:t>95]seconds</w:t>
      </w:r>
      <w:r>
        <w:rPr>
          <w:spacing w:val="44"/>
          <w:w w:val="101"/>
        </w:rPr>
        <w:t xml:space="preserve"> </w:t>
      </w:r>
      <w:r>
        <w:rPr>
          <w:spacing w:val="-1"/>
        </w:rPr>
        <w:t>95%of</w:t>
      </w:r>
      <w:r>
        <w:rPr>
          <w:spacing w:val="18"/>
        </w:rPr>
        <w:t xml:space="preserve"> </w:t>
      </w:r>
      <w:r>
        <w:rPr>
          <w:spacing w:val="-1"/>
        </w:rPr>
        <w:t>the</w:t>
      </w:r>
      <w:r>
        <w:rPr>
          <w:spacing w:val="38"/>
        </w:rPr>
        <w:t xml:space="preserve"> </w:t>
      </w:r>
      <w:r>
        <w:rPr>
          <w:spacing w:val="-1"/>
        </w:rPr>
        <w:t>time</w:t>
      </w:r>
      <w:r>
        <w:rPr>
          <w:spacing w:val="44"/>
          <w:w w:val="101"/>
        </w:rPr>
        <w:t xml:space="preserve"> </w:t>
      </w:r>
      <w:r>
        <w:rPr>
          <w:spacing w:val="-1"/>
        </w:rPr>
        <w:t>from</w:t>
      </w:r>
      <w:r>
        <w:t xml:space="preserve"> receipt</w:t>
      </w:r>
      <w:r>
        <w:rPr>
          <w:spacing w:val="52"/>
          <w:w w:val="101"/>
        </w:rPr>
        <w:t xml:space="preserve"> </w:t>
      </w:r>
      <w:r>
        <w:t>of</w:t>
      </w:r>
      <w:r>
        <w:rPr>
          <w:spacing w:val="18"/>
          <w:w w:val="101"/>
        </w:rPr>
        <w:t xml:space="preserve"> </w:t>
      </w:r>
      <w:r>
        <w:t>verify</w:t>
      </w:r>
      <w:r>
        <w:rPr>
          <w:spacing w:val="38"/>
          <w:w w:val="101"/>
        </w:rPr>
        <w:t xml:space="preserve"> </w:t>
      </w:r>
      <w:r>
        <w:t>request</w:t>
      </w:r>
      <w:r>
        <w:rPr>
          <w:spacing w:val="38"/>
          <w:w w:val="101"/>
        </w:rPr>
        <w:t xml:space="preserve"> </w:t>
      </w:r>
      <w:r>
        <w:t>message</w:t>
      </w:r>
      <w:r>
        <w:rPr>
          <w:spacing w:val="39"/>
          <w:w w:val="101"/>
        </w:rPr>
        <w:t xml:space="preserve"> </w:t>
      </w:r>
      <w:r>
        <w:t>to</w:t>
      </w:r>
      <w:r>
        <w:rPr>
          <w:spacing w:val="39"/>
        </w:rPr>
        <w:t xml:space="preserve"> </w:t>
      </w:r>
      <w:r>
        <w:t>the</w:t>
      </w:r>
      <w:r>
        <w:rPr>
          <w:spacing w:val="39"/>
          <w:w w:val="101"/>
        </w:rPr>
        <w:t xml:space="preserve"> </w:t>
      </w:r>
      <w:r>
        <w:t>transmission</w:t>
      </w:r>
      <w:r>
        <w:rPr>
          <w:spacing w:val="44"/>
        </w:rPr>
        <w:t xml:space="preserve"> </w:t>
      </w:r>
      <w:r>
        <w:t>of</w:t>
      </w:r>
      <w:r>
        <w:rPr>
          <w:spacing w:val="19"/>
        </w:rPr>
        <w:t xml:space="preserve"> </w:t>
      </w:r>
      <w:r>
        <w:t xml:space="preserve">the </w:t>
      </w:r>
      <w:r>
        <w:rPr>
          <w:spacing w:val="-2"/>
        </w:rPr>
        <w:t>result.(See</w:t>
      </w:r>
      <w:r>
        <w:rPr>
          <w:spacing w:val="22"/>
          <w:w w:val="101"/>
        </w:rPr>
        <w:t xml:space="preserve">  </w:t>
      </w:r>
      <w:r>
        <w:rPr>
          <w:color w:val="C03030"/>
          <w:spacing w:val="-2"/>
        </w:rPr>
        <w:t>Table</w:t>
      </w:r>
      <w:r>
        <w:rPr>
          <w:color w:val="C03030"/>
          <w:spacing w:val="14"/>
        </w:rPr>
        <w:t xml:space="preserve"> </w:t>
      </w:r>
      <w:r>
        <w:rPr>
          <w:color w:val="C03030"/>
          <w:spacing w:val="-2"/>
        </w:rPr>
        <w:t>A1.1</w:t>
      </w:r>
      <w:r>
        <w:rPr>
          <w:spacing w:val="-2"/>
        </w:rPr>
        <w:t>.)</w:t>
      </w:r>
    </w:p>
    <w:p w14:paraId="26E6B8D8">
      <w:pPr>
        <w:pStyle w:val="7"/>
        <w:spacing w:before="108" w:line="247" w:lineRule="auto"/>
        <w:ind w:right="259" w:firstLine="200"/>
        <w:jc w:val="both"/>
      </w:pPr>
      <w:r>
        <w:t>A1.2.4</w:t>
      </w:r>
      <w:r>
        <w:rPr>
          <w:rFonts w:hint="eastAsia" w:eastAsia="宋体"/>
          <w:spacing w:val="13"/>
          <w:w w:val="101"/>
          <w:lang w:eastAsia="zh-CN"/>
        </w:rPr>
        <w:t xml:space="preserve"> </w:t>
      </w:r>
      <w:r>
        <w:t>The</w:t>
      </w:r>
      <w:r>
        <w:rPr>
          <w:rFonts w:hint="eastAsia" w:eastAsia="宋体"/>
          <w:spacing w:val="12"/>
          <w:lang w:eastAsia="zh-CN"/>
        </w:rPr>
        <w:t xml:space="preserve"> </w:t>
      </w:r>
      <w:r>
        <w:t>Verifier</w:t>
      </w:r>
      <w:r>
        <w:rPr>
          <w:rFonts w:hint="eastAsia" w:eastAsia="宋体"/>
          <w:lang w:eastAsia="zh-CN"/>
        </w:rPr>
        <w:t xml:space="preserve"> </w:t>
      </w:r>
      <w:r>
        <w:t>API</w:t>
      </w:r>
      <w:r>
        <w:rPr>
          <w:rFonts w:hint="eastAsia" w:eastAsia="宋体"/>
          <w:lang w:eastAsia="zh-CN"/>
        </w:rPr>
        <w:t xml:space="preserve"> </w:t>
      </w:r>
      <w:r>
        <w:t xml:space="preserve"> shall(VF0040)impl</w:t>
      </w:r>
      <w:r>
        <w:rPr>
          <w:spacing w:val="-1"/>
        </w:rPr>
        <w:t>ement</w:t>
      </w:r>
      <w:r>
        <w:rPr>
          <w:rFonts w:hint="eastAsia" w:eastAsia="宋体"/>
          <w:spacing w:val="-1"/>
          <w:lang w:eastAsia="zh-CN"/>
        </w:rPr>
        <w:t xml:space="preserve"> </w:t>
      </w:r>
      <w:r>
        <w:rPr>
          <w:spacing w:val="-1"/>
        </w:rPr>
        <w:t xml:space="preserve"> a</w:t>
      </w:r>
      <w:r>
        <w:rPr>
          <w:spacing w:val="1"/>
        </w:rPr>
        <w:t xml:space="preserve"> </w:t>
      </w:r>
      <w:r>
        <w:rPr>
          <w:spacing w:val="-1"/>
        </w:rPr>
        <w:t>RESTful/JSON</w:t>
      </w:r>
      <w:r>
        <w:rPr>
          <w:spacing w:val="18"/>
          <w:w w:val="101"/>
        </w:rPr>
        <w:t xml:space="preserve"> </w:t>
      </w:r>
      <w:r>
        <w:rPr>
          <w:spacing w:val="-1"/>
        </w:rPr>
        <w:t>protocol</w:t>
      </w:r>
      <w:r>
        <w:rPr>
          <w:spacing w:val="25"/>
        </w:rPr>
        <w:t xml:space="preserve"> </w:t>
      </w:r>
      <w:r>
        <w:rPr>
          <w:spacing w:val="-1"/>
        </w:rPr>
        <w:t>on</w:t>
      </w:r>
      <w:r>
        <w:rPr>
          <w:spacing w:val="25"/>
          <w:w w:val="101"/>
        </w:rPr>
        <w:t xml:space="preserve"> </w:t>
      </w:r>
      <w:r>
        <w:rPr>
          <w:spacing w:val="-1"/>
        </w:rPr>
        <w:t>a</w:t>
      </w:r>
      <w:r>
        <w:rPr>
          <w:spacing w:val="19"/>
          <w:w w:val="101"/>
        </w:rPr>
        <w:t xml:space="preserve"> </w:t>
      </w:r>
      <w:r>
        <w:rPr>
          <w:spacing w:val="-1"/>
        </w:rPr>
        <w:t>web</w:t>
      </w:r>
      <w:r>
        <w:rPr>
          <w:spacing w:val="28"/>
        </w:rPr>
        <w:t xml:space="preserve"> </w:t>
      </w:r>
      <w:r>
        <w:rPr>
          <w:spacing w:val="-1"/>
        </w:rPr>
        <w:t>server</w:t>
      </w:r>
      <w:r>
        <w:rPr>
          <w:spacing w:val="18"/>
        </w:rPr>
        <w:t xml:space="preserve"> </w:t>
      </w:r>
      <w:r>
        <w:rPr>
          <w:spacing w:val="-1"/>
        </w:rPr>
        <w:t>with</w:t>
      </w:r>
      <w:r>
        <w:rPr>
          <w:spacing w:val="25"/>
          <w:w w:val="101"/>
        </w:rPr>
        <w:t xml:space="preserve"> </w:t>
      </w:r>
      <w:r>
        <w:rPr>
          <w:spacing w:val="-1"/>
        </w:rPr>
        <w:t>a</w:t>
      </w:r>
      <w:r>
        <w:rPr>
          <w:spacing w:val="24"/>
          <w:w w:val="101"/>
        </w:rPr>
        <w:t xml:space="preserve"> </w:t>
      </w:r>
      <w:r>
        <w:rPr>
          <w:spacing w:val="-1"/>
        </w:rPr>
        <w:t>T</w:t>
      </w:r>
      <w:r>
        <w:rPr>
          <w:spacing w:val="-2"/>
        </w:rPr>
        <w:t>LS</w:t>
      </w:r>
      <w:r>
        <w:rPr>
          <w:spacing w:val="28"/>
        </w:rPr>
        <w:t xml:space="preserve"> </w:t>
      </w:r>
      <w:r>
        <w:rPr>
          <w:spacing w:val="-2"/>
        </w:rPr>
        <w:t>secured</w:t>
      </w:r>
      <w:r>
        <w:t xml:space="preserve"> </w:t>
      </w:r>
      <w:r>
        <w:rPr>
          <w:spacing w:val="-1"/>
        </w:rPr>
        <w:t>endpoint as described by the Verifier AP</w:t>
      </w:r>
      <w:r>
        <w:rPr>
          <w:spacing w:val="-2"/>
        </w:rPr>
        <w:t>I OpenAPI Description</w:t>
      </w:r>
      <w:r>
        <w:t xml:space="preserve"> in</w:t>
      </w:r>
      <w:r>
        <w:rPr>
          <w:spacing w:val="21"/>
        </w:rPr>
        <w:t xml:space="preserve"> </w:t>
      </w:r>
      <w:r>
        <w:rPr>
          <w:color w:val="D03030"/>
        </w:rPr>
        <w:t>A</w:t>
      </w:r>
      <w:r>
        <w:rPr>
          <w:color w:val="D03030"/>
          <w:spacing w:val="2"/>
        </w:rPr>
        <w:t>1.4</w:t>
      </w:r>
      <w:r>
        <w:rPr>
          <w:spacing w:val="2"/>
        </w:rPr>
        <w:t>.</w:t>
      </w:r>
    </w:p>
    <w:p w14:paraId="19096F96">
      <w:pPr>
        <w:pStyle w:val="7"/>
        <w:spacing w:before="54" w:line="225" w:lineRule="auto"/>
        <w:ind w:right="252" w:firstLine="200"/>
      </w:pPr>
      <w:r>
        <w:t>A1.2.5  The</w:t>
      </w:r>
      <w:r>
        <w:rPr>
          <w:spacing w:val="46"/>
        </w:rPr>
        <w:t xml:space="preserve"> </w:t>
      </w:r>
      <w:r>
        <w:t>verifier  sh</w:t>
      </w:r>
      <w:r>
        <w:rPr>
          <w:spacing w:val="-1"/>
        </w:rPr>
        <w:t>all(VF0050)maintain  a  testing  end-</w:t>
      </w:r>
      <w:r>
        <w:t xml:space="preserve"> point.</w:t>
      </w:r>
    </w:p>
    <w:p w14:paraId="12646ED0">
      <w:pPr>
        <w:pStyle w:val="7"/>
        <w:spacing w:before="109" w:line="266" w:lineRule="auto"/>
        <w:ind w:right="256" w:firstLine="200"/>
        <w:jc w:val="both"/>
        <w:rPr>
          <w:rFonts w:ascii="Arial"/>
          <w:sz w:val="2"/>
        </w:rPr>
      </w:pPr>
      <w:r>
        <w:t>A1.2.6  Result  Codes—The</w:t>
      </w:r>
      <w:r>
        <w:rPr>
          <w:spacing w:val="9"/>
        </w:rPr>
        <w:t xml:space="preserve">  </w:t>
      </w:r>
      <w:r>
        <w:t>ResultCode</w:t>
      </w:r>
      <w:r>
        <w:rPr>
          <w:spacing w:val="10"/>
        </w:rPr>
        <w:t xml:space="preserve">  </w:t>
      </w:r>
      <w:r>
        <w:t>and</w:t>
      </w:r>
      <w:r>
        <w:rPr>
          <w:spacing w:val="7"/>
        </w:rPr>
        <w:t xml:space="preserve">  </w:t>
      </w:r>
      <w:r>
        <w:t>ResultString</w:t>
      </w:r>
      <w:r>
        <w:rPr>
          <w:spacing w:val="1"/>
        </w:rPr>
        <w:t xml:space="preserve"> </w:t>
      </w:r>
      <w:r>
        <w:rPr>
          <w:sz w:val="15"/>
          <w:szCs w:val="15"/>
        </w:rPr>
        <w:t>values</w:t>
      </w:r>
      <w:r>
        <w:rPr>
          <w:rFonts w:hint="eastAsia" w:eastAsia="宋体"/>
          <w:sz w:val="15"/>
          <w:szCs w:val="15"/>
          <w:lang w:eastAsia="zh-CN"/>
        </w:rPr>
        <w:t xml:space="preserve"> </w:t>
      </w:r>
      <w:r>
        <w:rPr>
          <w:sz w:val="15"/>
          <w:szCs w:val="15"/>
        </w:rPr>
        <w:t>shall</w:t>
      </w:r>
      <w:r>
        <w:rPr>
          <w:rFonts w:hint="eastAsia" w:eastAsia="宋体"/>
          <w:sz w:val="15"/>
          <w:szCs w:val="15"/>
          <w:lang w:eastAsia="zh-CN"/>
        </w:rPr>
        <w:t xml:space="preserve"> </w:t>
      </w:r>
      <w:r>
        <w:rPr>
          <w:sz w:val="15"/>
          <w:szCs w:val="15"/>
        </w:rPr>
        <w:t>(VF0060)be</w:t>
      </w:r>
      <w:r>
        <w:rPr>
          <w:rFonts w:hint="eastAsia" w:eastAsia="宋体"/>
          <w:sz w:val="15"/>
          <w:szCs w:val="15"/>
          <w:lang w:eastAsia="zh-CN"/>
        </w:rPr>
        <w:t xml:space="preserve"> </w:t>
      </w:r>
      <w:r>
        <w:rPr>
          <w:sz w:val="15"/>
          <w:szCs w:val="15"/>
        </w:rPr>
        <w:t>set</w:t>
      </w:r>
      <w:r>
        <w:rPr>
          <w:rFonts w:hint="eastAsia" w:eastAsia="宋体"/>
          <w:sz w:val="15"/>
          <w:szCs w:val="15"/>
          <w:lang w:eastAsia="zh-CN"/>
        </w:rPr>
        <w:t xml:space="preserve">  </w:t>
      </w:r>
      <w:r>
        <w:rPr>
          <w:sz w:val="15"/>
          <w:szCs w:val="15"/>
        </w:rPr>
        <w:t>in</w:t>
      </w:r>
      <w:r>
        <w:rPr>
          <w:rFonts w:hint="eastAsia" w:eastAsia="宋体"/>
          <w:sz w:val="15"/>
          <w:szCs w:val="15"/>
          <w:lang w:eastAsia="zh-CN"/>
        </w:rPr>
        <w:t xml:space="preserve"> </w:t>
      </w:r>
      <w:r>
        <w:rPr>
          <w:sz w:val="15"/>
          <w:szCs w:val="15"/>
        </w:rPr>
        <w:t>the</w:t>
      </w:r>
      <w:r>
        <w:rPr>
          <w:rFonts w:hint="eastAsia" w:eastAsia="宋体"/>
          <w:sz w:val="15"/>
          <w:szCs w:val="15"/>
          <w:lang w:eastAsia="zh-CN"/>
        </w:rPr>
        <w:t xml:space="preserve"> </w:t>
      </w:r>
      <w:r>
        <w:rPr>
          <w:sz w:val="15"/>
          <w:szCs w:val="15"/>
        </w:rPr>
        <w:t>verifier</w:t>
      </w:r>
      <w:r>
        <w:rPr>
          <w:rFonts w:hint="eastAsia" w:eastAsia="宋体"/>
          <w:spacing w:val="-1"/>
          <w:sz w:val="15"/>
          <w:szCs w:val="15"/>
          <w:lang w:eastAsia="zh-CN"/>
        </w:rPr>
        <w:t xml:space="preserve"> </w:t>
      </w:r>
      <w:r>
        <w:rPr>
          <w:spacing w:val="-1"/>
          <w:sz w:val="15"/>
          <w:szCs w:val="15"/>
        </w:rPr>
        <w:t>response</w:t>
      </w:r>
      <w:r>
        <w:rPr>
          <w:rFonts w:hint="eastAsia" w:eastAsia="宋体"/>
          <w:spacing w:val="-1"/>
          <w:sz w:val="15"/>
          <w:szCs w:val="15"/>
          <w:lang w:eastAsia="zh-CN"/>
        </w:rPr>
        <w:t xml:space="preserve"> </w:t>
      </w:r>
      <w:r>
        <w:rPr>
          <w:spacing w:val="-1"/>
          <w:sz w:val="15"/>
          <w:szCs w:val="15"/>
        </w:rPr>
        <w:t>given</w:t>
      </w:r>
      <w:r>
        <w:rPr>
          <w:rFonts w:hint="eastAsia" w:eastAsia="宋体"/>
          <w:spacing w:val="-1"/>
          <w:sz w:val="15"/>
          <w:szCs w:val="15"/>
          <w:lang w:eastAsia="zh-CN"/>
        </w:rPr>
        <w:t xml:space="preserve"> </w:t>
      </w:r>
      <w:r>
        <w:rPr>
          <w:spacing w:val="-1"/>
          <w:sz w:val="15"/>
          <w:szCs w:val="15"/>
        </w:rPr>
        <w:t>the</w:t>
      </w:r>
      <w:r>
        <w:rPr>
          <w:sz w:val="15"/>
          <w:szCs w:val="15"/>
        </w:rPr>
        <w:t xml:space="preserve"> </w:t>
      </w:r>
      <w:r>
        <w:rPr>
          <w:spacing w:val="-1"/>
        </w:rPr>
        <w:t>conditions</w:t>
      </w:r>
      <w:r>
        <w:rPr>
          <w:spacing w:val="29"/>
        </w:rPr>
        <w:t xml:space="preserve"> </w:t>
      </w:r>
      <w:r>
        <w:rPr>
          <w:spacing w:val="-1"/>
        </w:rPr>
        <w:t>in</w:t>
      </w:r>
      <w:r>
        <w:rPr>
          <w:spacing w:val="24"/>
        </w:rPr>
        <w:t xml:space="preserve"> </w:t>
      </w:r>
      <w:r>
        <w:rPr>
          <w:color w:val="C03020"/>
          <w:spacing w:val="-1"/>
        </w:rPr>
        <w:t>Table A1.2</w:t>
      </w:r>
      <w:r>
        <w:rPr>
          <w:color w:val="702020"/>
          <w:spacing w:val="-1"/>
        </w:rPr>
        <w:t>.</w:t>
      </w:r>
    </w:p>
    <w:p w14:paraId="68D9832D">
      <w:pPr>
        <w:pStyle w:val="7"/>
        <w:spacing w:before="35" w:line="189" w:lineRule="auto"/>
        <w:outlineLvl w:val="6"/>
      </w:pPr>
      <w:r>
        <w:rPr>
          <w:b/>
          <w:bCs/>
          <w:spacing w:val="-1"/>
        </w:rPr>
        <w:t>A1.3</w:t>
      </w:r>
      <w:r>
        <w:rPr>
          <w:b/>
          <w:bCs/>
          <w:spacing w:val="30"/>
        </w:rPr>
        <w:t xml:space="preserve"> </w:t>
      </w:r>
      <w:r>
        <w:rPr>
          <w:b/>
          <w:bCs/>
          <w:spacing w:val="-1"/>
        </w:rPr>
        <w:t>Verifier</w:t>
      </w:r>
      <w:r>
        <w:rPr>
          <w:b/>
          <w:bCs/>
          <w:spacing w:val="19"/>
        </w:rPr>
        <w:t xml:space="preserve"> </w:t>
      </w:r>
      <w:r>
        <w:rPr>
          <w:b/>
          <w:bCs/>
          <w:spacing w:val="-1"/>
        </w:rPr>
        <w:t>API</w:t>
      </w:r>
      <w:r>
        <w:rPr>
          <w:b/>
          <w:bCs/>
          <w:spacing w:val="21"/>
        </w:rPr>
        <w:t xml:space="preserve"> </w:t>
      </w:r>
      <w:r>
        <w:rPr>
          <w:b/>
          <w:bCs/>
          <w:spacing w:val="-1"/>
        </w:rPr>
        <w:t>RESTful</w:t>
      </w:r>
      <w:r>
        <w:rPr>
          <w:b/>
          <w:bCs/>
          <w:spacing w:val="21"/>
          <w:w w:val="101"/>
        </w:rPr>
        <w:t xml:space="preserve"> </w:t>
      </w:r>
      <w:r>
        <w:rPr>
          <w:b/>
          <w:bCs/>
          <w:spacing w:val="-1"/>
        </w:rPr>
        <w:t>Interface</w:t>
      </w:r>
      <w:r>
        <w:rPr>
          <w:b/>
          <w:bCs/>
          <w:spacing w:val="27"/>
          <w:w w:val="101"/>
        </w:rPr>
        <w:t xml:space="preserve"> </w:t>
      </w:r>
      <w:r>
        <w:rPr>
          <w:b/>
          <w:bCs/>
          <w:spacing w:val="-1"/>
        </w:rPr>
        <w:t>Sample</w:t>
      </w:r>
    </w:p>
    <w:p w14:paraId="0EB16F85">
      <w:pPr>
        <w:pStyle w:val="7"/>
        <w:spacing w:before="196" w:line="234" w:lineRule="auto"/>
        <w:ind w:right="3" w:firstLine="189"/>
      </w:pPr>
      <w:r>
        <w:t>A1.3.1</w:t>
      </w:r>
      <w:r>
        <w:rPr>
          <w:spacing w:val="30"/>
        </w:rPr>
        <w:t xml:space="preserve"> </w:t>
      </w:r>
      <w:r>
        <w:t>Below</w:t>
      </w:r>
      <w:r>
        <w:rPr>
          <w:spacing w:val="32"/>
          <w:w w:val="101"/>
        </w:rPr>
        <w:t xml:space="preserve"> </w:t>
      </w:r>
      <w:r>
        <w:t>is</w:t>
      </w:r>
      <w:r>
        <w:rPr>
          <w:spacing w:val="33"/>
          <w:w w:val="101"/>
        </w:rPr>
        <w:t xml:space="preserve"> </w:t>
      </w:r>
      <w:r>
        <w:t>an</w:t>
      </w:r>
      <w:r>
        <w:rPr>
          <w:spacing w:val="34"/>
        </w:rPr>
        <w:t xml:space="preserve"> </w:t>
      </w:r>
      <w:r>
        <w:t>example</w:t>
      </w:r>
      <w:r>
        <w:rPr>
          <w:spacing w:val="33"/>
          <w:w w:val="101"/>
        </w:rPr>
        <w:t xml:space="preserve"> </w:t>
      </w:r>
      <w:r>
        <w:t>of how</w:t>
      </w:r>
      <w:r>
        <w:rPr>
          <w:spacing w:val="34"/>
        </w:rPr>
        <w:t xml:space="preserve"> </w:t>
      </w:r>
      <w:r>
        <w:rPr>
          <w:spacing w:val="-1"/>
        </w:rPr>
        <w:t>a</w:t>
      </w:r>
      <w:r>
        <w:rPr>
          <w:spacing w:val="28"/>
        </w:rPr>
        <w:t xml:space="preserve"> </w:t>
      </w:r>
      <w:r>
        <w:rPr>
          <w:spacing w:val="-1"/>
        </w:rPr>
        <w:t>verification</w:t>
      </w:r>
      <w:r>
        <w:rPr>
          <w:spacing w:val="28"/>
        </w:rPr>
        <w:t xml:space="preserve"> </w:t>
      </w:r>
      <w:r>
        <w:rPr>
          <w:spacing w:val="-1"/>
        </w:rPr>
        <w:t>request</w:t>
      </w:r>
      <w:r>
        <w:t xml:space="preserve"> </w:t>
      </w:r>
      <w:r>
        <w:rPr>
          <w:spacing w:val="-2"/>
        </w:rPr>
        <w:t>may</w:t>
      </w:r>
      <w:r>
        <w:rPr>
          <w:spacing w:val="32"/>
          <w:w w:val="101"/>
        </w:rPr>
        <w:t xml:space="preserve"> </w:t>
      </w:r>
      <w:r>
        <w:rPr>
          <w:spacing w:val="-2"/>
        </w:rPr>
        <w:t>be</w:t>
      </w:r>
      <w:r>
        <w:rPr>
          <w:spacing w:val="35"/>
          <w:w w:val="101"/>
        </w:rPr>
        <w:t xml:space="preserve"> </w:t>
      </w:r>
      <w:r>
        <w:rPr>
          <w:spacing w:val="-2"/>
        </w:rPr>
        <w:t>sent.</w:t>
      </w:r>
    </w:p>
    <w:p w14:paraId="25CAADE1">
      <w:pPr>
        <w:pStyle w:val="7"/>
        <w:spacing w:before="161" w:line="192" w:lineRule="auto"/>
        <w:ind w:left="189"/>
      </w:pPr>
      <w:r>
        <w:rPr>
          <w:i/>
          <w:iCs/>
          <w:spacing w:val="1"/>
        </w:rPr>
        <w:t>A1.3.2</w:t>
      </w:r>
      <w:r>
        <w:rPr>
          <w:i/>
          <w:iCs/>
          <w:spacing w:val="60"/>
          <w:w w:val="101"/>
        </w:rPr>
        <w:t xml:space="preserve"> </w:t>
      </w:r>
      <w:r>
        <w:rPr>
          <w:i/>
          <w:iCs/>
        </w:rPr>
        <w:t>Sample</w:t>
      </w:r>
      <w:r>
        <w:rPr>
          <w:i/>
          <w:iCs/>
          <w:spacing w:val="43"/>
        </w:rPr>
        <w:t xml:space="preserve"> </w:t>
      </w:r>
      <w:r>
        <w:rPr>
          <w:i/>
          <w:iCs/>
        </w:rPr>
        <w:t>Request</w:t>
      </w:r>
      <w:r>
        <w:rPr>
          <w:i/>
          <w:iCs/>
          <w:spacing w:val="1"/>
        </w:rPr>
        <w:t>—</w:t>
      </w:r>
      <w:r>
        <w:rPr>
          <w:i/>
          <w:iCs/>
        </w:rPr>
        <w:t>See</w:t>
      </w:r>
      <w:r>
        <w:rPr>
          <w:rFonts w:hint="eastAsia" w:eastAsia="宋体"/>
          <w:i/>
          <w:iCs/>
          <w:spacing w:val="1"/>
          <w:lang w:eastAsia="zh-CN"/>
        </w:rPr>
        <w:t xml:space="preserve"> </w:t>
      </w:r>
      <w:r>
        <w:rPr>
          <w:i/>
          <w:iCs/>
          <w:color w:val="D03030"/>
        </w:rPr>
        <w:t>Fig</w:t>
      </w:r>
      <w:r>
        <w:rPr>
          <w:i/>
          <w:iCs/>
          <w:color w:val="D03030"/>
          <w:spacing w:val="1"/>
        </w:rPr>
        <w:t>.A1.2.</w:t>
      </w:r>
    </w:p>
    <w:p w14:paraId="2ECB9672">
      <w:pPr>
        <w:pStyle w:val="7"/>
        <w:spacing w:before="150" w:line="188" w:lineRule="auto"/>
        <w:ind w:left="189"/>
      </w:pPr>
      <w:r>
        <w:rPr>
          <w:i/>
          <w:iCs/>
          <w:spacing w:val="2"/>
        </w:rPr>
        <w:t>A1.3.3</w:t>
      </w:r>
      <w:r>
        <w:rPr>
          <w:i/>
          <w:iCs/>
          <w:spacing w:val="42"/>
        </w:rPr>
        <w:t xml:space="preserve"> </w:t>
      </w:r>
      <w:r>
        <w:rPr>
          <w:i/>
          <w:iCs/>
        </w:rPr>
        <w:t>Request</w:t>
      </w:r>
      <w:r>
        <w:rPr>
          <w:i/>
          <w:iCs/>
          <w:spacing w:val="40"/>
          <w:w w:val="101"/>
        </w:rPr>
        <w:t xml:space="preserve"> </w:t>
      </w:r>
      <w:r>
        <w:rPr>
          <w:i/>
          <w:iCs/>
        </w:rPr>
        <w:t>Enumerations</w:t>
      </w:r>
      <w:r>
        <w:rPr>
          <w:i/>
          <w:iCs/>
          <w:spacing w:val="2"/>
        </w:rPr>
        <w:t>:</w:t>
      </w:r>
    </w:p>
    <w:p w14:paraId="610EFD6B">
      <w:pPr>
        <w:spacing w:before="119" w:line="196" w:lineRule="auto"/>
        <w:rPr>
          <w:rFonts w:ascii="Arial" w:hAnsi="Arial" w:eastAsia="Arial" w:cs="Arial"/>
          <w:sz w:val="15"/>
          <w:szCs w:val="15"/>
        </w:rPr>
      </w:pPr>
      <w:r>
        <w:rPr>
          <w:rFonts w:ascii="Arial" w:hAnsi="Arial" w:eastAsia="Arial" w:cs="Arial"/>
          <w:spacing w:val="-5"/>
          <w:sz w:val="15"/>
          <w:szCs w:val="15"/>
        </w:rPr>
        <w:t>AuthType:</w:t>
      </w:r>
    </w:p>
    <w:p w14:paraId="0D86836F">
      <w:pPr>
        <w:spacing w:before="28" w:line="198" w:lineRule="auto"/>
        <w:ind w:left="1379"/>
        <w:rPr>
          <w:rFonts w:ascii="Arial" w:hAnsi="Arial" w:eastAsia="Arial" w:cs="Arial"/>
          <w:sz w:val="15"/>
          <w:szCs w:val="15"/>
        </w:rPr>
      </w:pPr>
      <w:r>
        <w:rPr>
          <w:rFonts w:ascii="Arial" w:hAnsi="Arial" w:eastAsia="Arial" w:cs="Arial"/>
          <w:spacing w:val="-2"/>
          <w:sz w:val="15"/>
          <w:szCs w:val="15"/>
        </w:rPr>
        <w:t>(1)UASID</w:t>
      </w:r>
    </w:p>
    <w:p w14:paraId="331E5E0C">
      <w:pPr>
        <w:spacing w:before="27" w:line="198" w:lineRule="auto"/>
        <w:ind w:left="1379"/>
        <w:rPr>
          <w:rFonts w:ascii="Arial" w:hAnsi="Arial" w:eastAsia="Arial" w:cs="Arial"/>
          <w:sz w:val="15"/>
          <w:szCs w:val="15"/>
        </w:rPr>
      </w:pPr>
      <w:r>
        <w:rPr>
          <w:rFonts w:ascii="Arial" w:hAnsi="Arial" w:eastAsia="Arial" w:cs="Arial"/>
          <w:spacing w:val="-1"/>
          <w:sz w:val="15"/>
          <w:szCs w:val="15"/>
        </w:rPr>
        <w:t>(2)OperatorlD</w:t>
      </w:r>
    </w:p>
    <w:p w14:paraId="7188030E">
      <w:pPr>
        <w:spacing w:before="28" w:line="198" w:lineRule="auto"/>
        <w:ind w:left="1379"/>
        <w:rPr>
          <w:rFonts w:ascii="Arial" w:hAnsi="Arial" w:eastAsia="Arial" w:cs="Arial"/>
          <w:sz w:val="15"/>
          <w:szCs w:val="15"/>
        </w:rPr>
      </w:pPr>
      <w:r>
        <w:rPr>
          <w:rFonts w:ascii="Arial" w:hAnsi="Arial" w:eastAsia="Arial" w:cs="Arial"/>
          <w:spacing w:val="-1"/>
          <w:sz w:val="15"/>
          <w:szCs w:val="15"/>
        </w:rPr>
        <w:t>(3)MessageSet</w:t>
      </w:r>
    </w:p>
    <w:p w14:paraId="742126DD">
      <w:pPr>
        <w:spacing w:before="28" w:line="198" w:lineRule="auto"/>
        <w:ind w:left="1379"/>
        <w:rPr>
          <w:rFonts w:ascii="Arial" w:hAnsi="Arial" w:eastAsia="Arial" w:cs="Arial"/>
          <w:sz w:val="15"/>
          <w:szCs w:val="15"/>
        </w:rPr>
      </w:pPr>
      <w:r>
        <w:rPr>
          <w:rFonts w:ascii="Arial" w:hAnsi="Arial" w:eastAsia="Arial" w:cs="Arial"/>
          <w:spacing w:val="-1"/>
          <w:sz w:val="15"/>
          <w:szCs w:val="15"/>
        </w:rPr>
        <w:t>(4)Network</w:t>
      </w:r>
    </w:p>
    <w:p w14:paraId="6EA9EE0E">
      <w:pPr>
        <w:spacing w:before="47" w:line="246" w:lineRule="auto"/>
        <w:ind w:right="2203" w:firstLine="1379"/>
        <w:rPr>
          <w:rFonts w:ascii="Arial" w:hAnsi="Arial" w:eastAsia="Arial" w:cs="Arial"/>
          <w:sz w:val="15"/>
          <w:szCs w:val="15"/>
        </w:rPr>
      </w:pPr>
      <w:r>
        <w:rPr>
          <w:rFonts w:ascii="Arial" w:hAnsi="Arial" w:eastAsia="Arial" w:cs="Arial"/>
          <w:spacing w:val="-3"/>
          <w:sz w:val="15"/>
          <w:szCs w:val="15"/>
        </w:rPr>
        <w:t>(5)SpecificAuthMethod</w:t>
      </w:r>
      <w:r>
        <w:rPr>
          <w:rFonts w:ascii="Arial" w:hAnsi="Arial" w:eastAsia="Arial" w:cs="Arial"/>
          <w:spacing w:val="5"/>
          <w:sz w:val="15"/>
          <w:szCs w:val="15"/>
        </w:rPr>
        <w:t xml:space="preserve"> </w:t>
      </w:r>
      <w:r>
        <w:rPr>
          <w:rFonts w:ascii="Arial" w:hAnsi="Arial" w:eastAsia="Arial" w:cs="Arial"/>
          <w:spacing w:val="-5"/>
          <w:sz w:val="15"/>
          <w:szCs w:val="15"/>
        </w:rPr>
        <w:t>UASIDType:</w:t>
      </w:r>
    </w:p>
    <w:p w14:paraId="494887A6">
      <w:pPr>
        <w:spacing w:line="196" w:lineRule="exact"/>
        <w:ind w:left="1379"/>
        <w:rPr>
          <w:rFonts w:ascii="Arial" w:hAnsi="Arial" w:eastAsia="Arial" w:cs="Arial"/>
          <w:sz w:val="15"/>
          <w:szCs w:val="15"/>
        </w:rPr>
      </w:pPr>
      <w:r>
        <w:rPr>
          <w:rFonts w:ascii="Arial" w:hAnsi="Arial" w:eastAsia="Arial" w:cs="Arial"/>
          <w:spacing w:val="-3"/>
          <w:position w:val="2"/>
          <w:sz w:val="15"/>
          <w:szCs w:val="15"/>
        </w:rPr>
        <w:t>(1)ANSI/CTA-2063-A Serial</w:t>
      </w:r>
      <w:r>
        <w:rPr>
          <w:rFonts w:ascii="Arial" w:hAnsi="Arial" w:eastAsia="Arial" w:cs="Arial"/>
          <w:spacing w:val="10"/>
          <w:w w:val="101"/>
          <w:position w:val="2"/>
          <w:sz w:val="15"/>
          <w:szCs w:val="15"/>
        </w:rPr>
        <w:t xml:space="preserve"> </w:t>
      </w:r>
      <w:r>
        <w:rPr>
          <w:rFonts w:ascii="Arial" w:hAnsi="Arial" w:eastAsia="Arial" w:cs="Arial"/>
          <w:spacing w:val="-3"/>
          <w:position w:val="2"/>
          <w:sz w:val="15"/>
          <w:szCs w:val="15"/>
        </w:rPr>
        <w:t>N</w:t>
      </w:r>
      <w:r>
        <w:rPr>
          <w:rFonts w:ascii="Arial" w:hAnsi="Arial" w:eastAsia="Arial" w:cs="Arial"/>
          <w:spacing w:val="-4"/>
          <w:position w:val="2"/>
          <w:sz w:val="15"/>
          <w:szCs w:val="15"/>
        </w:rPr>
        <w:t>umber</w:t>
      </w:r>
    </w:p>
    <w:p w14:paraId="68242F74">
      <w:pPr>
        <w:spacing w:before="21" w:line="198" w:lineRule="auto"/>
        <w:ind w:left="1379"/>
        <w:rPr>
          <w:rFonts w:ascii="Arial" w:hAnsi="Arial" w:eastAsia="Arial" w:cs="Arial"/>
          <w:sz w:val="15"/>
          <w:szCs w:val="15"/>
        </w:rPr>
      </w:pPr>
      <w:r>
        <w:rPr>
          <w:rFonts w:ascii="Arial" w:hAnsi="Arial" w:eastAsia="Arial" w:cs="Arial"/>
          <w:spacing w:val="-3"/>
          <w:sz w:val="15"/>
          <w:szCs w:val="15"/>
        </w:rPr>
        <w:t>(2)UAS</w:t>
      </w:r>
      <w:r>
        <w:rPr>
          <w:rFonts w:ascii="Arial" w:hAnsi="Arial" w:eastAsia="Arial" w:cs="Arial"/>
          <w:spacing w:val="20"/>
          <w:w w:val="101"/>
          <w:sz w:val="15"/>
          <w:szCs w:val="15"/>
        </w:rPr>
        <w:t xml:space="preserve"> </w:t>
      </w:r>
      <w:r>
        <w:rPr>
          <w:rFonts w:ascii="Arial" w:hAnsi="Arial" w:eastAsia="Arial" w:cs="Arial"/>
          <w:spacing w:val="-3"/>
          <w:sz w:val="15"/>
          <w:szCs w:val="15"/>
        </w:rPr>
        <w:t>Registration</w:t>
      </w:r>
      <w:r>
        <w:rPr>
          <w:rFonts w:ascii="Arial" w:hAnsi="Arial" w:eastAsia="Arial" w:cs="Arial"/>
          <w:spacing w:val="12"/>
          <w:w w:val="102"/>
          <w:sz w:val="15"/>
          <w:szCs w:val="15"/>
        </w:rPr>
        <w:t xml:space="preserve"> </w:t>
      </w:r>
      <w:r>
        <w:rPr>
          <w:rFonts w:ascii="Arial" w:hAnsi="Arial" w:eastAsia="Arial" w:cs="Arial"/>
          <w:spacing w:val="-3"/>
          <w:sz w:val="15"/>
          <w:szCs w:val="15"/>
        </w:rPr>
        <w:t>ID</w:t>
      </w:r>
    </w:p>
    <w:p w14:paraId="41CC00F6">
      <w:pPr>
        <w:spacing w:before="18" w:line="198" w:lineRule="auto"/>
        <w:ind w:left="1379"/>
        <w:rPr>
          <w:rFonts w:ascii="Arial" w:hAnsi="Arial" w:eastAsia="Arial" w:cs="Arial"/>
          <w:sz w:val="15"/>
          <w:szCs w:val="15"/>
        </w:rPr>
      </w:pPr>
      <w:r>
        <w:rPr>
          <w:rFonts w:ascii="Arial" w:hAnsi="Arial" w:eastAsia="Arial" w:cs="Arial"/>
          <w:spacing w:val="-3"/>
          <w:sz w:val="15"/>
          <w:szCs w:val="15"/>
        </w:rPr>
        <w:t>(3)UTM</w:t>
      </w:r>
      <w:r>
        <w:rPr>
          <w:rFonts w:ascii="Arial" w:hAnsi="Arial" w:eastAsia="Arial" w:cs="Arial"/>
          <w:spacing w:val="19"/>
          <w:w w:val="101"/>
          <w:sz w:val="15"/>
          <w:szCs w:val="15"/>
        </w:rPr>
        <w:t xml:space="preserve"> </w:t>
      </w:r>
      <w:r>
        <w:rPr>
          <w:rFonts w:ascii="Arial" w:hAnsi="Arial" w:eastAsia="Arial" w:cs="Arial"/>
          <w:spacing w:val="-3"/>
          <w:sz w:val="15"/>
          <w:szCs w:val="15"/>
        </w:rPr>
        <w:t>UUID</w:t>
      </w:r>
    </w:p>
    <w:p w14:paraId="1E917C83">
      <w:pPr>
        <w:spacing w:before="37" w:line="198" w:lineRule="auto"/>
        <w:ind w:left="1379"/>
        <w:rPr>
          <w:rFonts w:ascii="Arial" w:hAnsi="Arial" w:eastAsia="Arial" w:cs="Arial"/>
          <w:sz w:val="15"/>
          <w:szCs w:val="15"/>
        </w:rPr>
      </w:pPr>
      <w:r>
        <w:rPr>
          <w:rFonts w:ascii="Arial" w:hAnsi="Arial" w:eastAsia="Arial" w:cs="Arial"/>
          <w:spacing w:val="-2"/>
          <w:sz w:val="15"/>
          <w:szCs w:val="15"/>
        </w:rPr>
        <w:t>(4)Session</w:t>
      </w:r>
      <w:r>
        <w:rPr>
          <w:rFonts w:ascii="Arial" w:hAnsi="Arial" w:eastAsia="Arial" w:cs="Arial"/>
          <w:spacing w:val="23"/>
          <w:w w:val="101"/>
          <w:sz w:val="15"/>
          <w:szCs w:val="15"/>
        </w:rPr>
        <w:t xml:space="preserve"> </w:t>
      </w:r>
      <w:r>
        <w:rPr>
          <w:rFonts w:ascii="Arial" w:hAnsi="Arial" w:eastAsia="Arial" w:cs="Arial"/>
          <w:spacing w:val="-2"/>
          <w:sz w:val="15"/>
          <w:szCs w:val="15"/>
        </w:rPr>
        <w:t>ID</w:t>
      </w:r>
    </w:p>
    <w:p w14:paraId="0EB3B304">
      <w:pPr>
        <w:pStyle w:val="7"/>
        <w:spacing w:before="196" w:line="192" w:lineRule="auto"/>
        <w:ind w:left="189"/>
      </w:pPr>
      <w:r>
        <w:rPr>
          <w:i/>
          <w:iCs/>
          <w:spacing w:val="2"/>
        </w:rPr>
        <w:t>A1.3.4</w:t>
      </w:r>
      <w:r>
        <w:rPr>
          <w:i/>
          <w:iCs/>
          <w:spacing w:val="51"/>
        </w:rPr>
        <w:t xml:space="preserve"> </w:t>
      </w:r>
      <w:r>
        <w:rPr>
          <w:i/>
          <w:iCs/>
        </w:rPr>
        <w:t>Sample</w:t>
      </w:r>
      <w:r>
        <w:rPr>
          <w:i/>
          <w:iCs/>
          <w:spacing w:val="40"/>
        </w:rPr>
        <w:t xml:space="preserve"> </w:t>
      </w:r>
      <w:r>
        <w:rPr>
          <w:i/>
          <w:iCs/>
        </w:rPr>
        <w:t>Result</w:t>
      </w:r>
      <w:r>
        <w:rPr>
          <w:i/>
          <w:iCs/>
          <w:spacing w:val="2"/>
        </w:rPr>
        <w:t>—</w:t>
      </w:r>
      <w:r>
        <w:rPr>
          <w:i/>
          <w:iCs/>
        </w:rPr>
        <w:t>See</w:t>
      </w:r>
      <w:r>
        <w:rPr>
          <w:rFonts w:hint="eastAsia" w:eastAsia="宋体"/>
          <w:i/>
          <w:iCs/>
          <w:spacing w:val="2"/>
          <w:lang w:eastAsia="zh-CN"/>
        </w:rPr>
        <w:t xml:space="preserve"> </w:t>
      </w:r>
      <w:r>
        <w:rPr>
          <w:i/>
          <w:iCs/>
          <w:color w:val="D02030"/>
        </w:rPr>
        <w:t>Fig</w:t>
      </w:r>
      <w:r>
        <w:rPr>
          <w:i/>
          <w:iCs/>
          <w:color w:val="D02030"/>
          <w:spacing w:val="2"/>
        </w:rPr>
        <w:t>.A1.3.</w:t>
      </w:r>
    </w:p>
    <w:p w14:paraId="4E4B6F7E">
      <w:pPr>
        <w:pStyle w:val="7"/>
        <w:spacing w:before="179" w:line="189" w:lineRule="auto"/>
        <w:outlineLvl w:val="6"/>
      </w:pPr>
      <w:r>
        <w:rPr>
          <w:b/>
          <w:bCs/>
          <w:spacing w:val="1"/>
        </w:rPr>
        <w:t xml:space="preserve">A1.4 </w:t>
      </w:r>
      <w:r>
        <w:rPr>
          <w:b/>
          <w:bCs/>
        </w:rPr>
        <w:t>Verifier</w:t>
      </w:r>
      <w:r>
        <w:rPr>
          <w:b/>
          <w:bCs/>
          <w:spacing w:val="1"/>
        </w:rPr>
        <w:t xml:space="preserve"> </w:t>
      </w:r>
      <w:r>
        <w:rPr>
          <w:b/>
          <w:bCs/>
        </w:rPr>
        <w:t>API</w:t>
      </w:r>
      <w:r>
        <w:rPr>
          <w:b/>
          <w:bCs/>
          <w:spacing w:val="20"/>
          <w:w w:val="101"/>
        </w:rPr>
        <w:t xml:space="preserve"> </w:t>
      </w:r>
      <w:r>
        <w:rPr>
          <w:b/>
          <w:bCs/>
        </w:rPr>
        <w:t>OpenAPI</w:t>
      </w:r>
      <w:r>
        <w:rPr>
          <w:b/>
          <w:bCs/>
          <w:spacing w:val="14"/>
        </w:rPr>
        <w:t xml:space="preserve"> </w:t>
      </w:r>
      <w:r>
        <w:rPr>
          <w:b/>
          <w:bCs/>
          <w:spacing w:val="1"/>
        </w:rPr>
        <w:t xml:space="preserve">3.0 </w:t>
      </w:r>
      <w:r>
        <w:rPr>
          <w:b/>
          <w:bCs/>
        </w:rPr>
        <w:t>YAML</w:t>
      </w:r>
      <w:r>
        <w:rPr>
          <w:b/>
          <w:bCs/>
          <w:spacing w:val="13"/>
        </w:rPr>
        <w:t xml:space="preserve"> </w:t>
      </w:r>
      <w:r>
        <w:rPr>
          <w:b/>
          <w:bCs/>
        </w:rPr>
        <w:t>Description</w:t>
      </w:r>
    </w:p>
    <w:p w14:paraId="0498198B">
      <w:pPr>
        <w:pStyle w:val="7"/>
        <w:spacing w:before="166" w:line="241" w:lineRule="auto"/>
        <w:ind w:firstLine="189"/>
      </w:pPr>
      <w:r>
        <w:rPr>
          <w:spacing w:val="-1"/>
        </w:rPr>
        <w:t>A1.4.1</w:t>
      </w:r>
      <w:r>
        <w:rPr>
          <w:spacing w:val="21"/>
          <w:w w:val="101"/>
        </w:rPr>
        <w:t xml:space="preserve"> </w:t>
      </w:r>
      <w:r>
        <w:rPr>
          <w:spacing w:val="-1"/>
        </w:rPr>
        <w:t>The</w:t>
      </w:r>
      <w:r>
        <w:rPr>
          <w:spacing w:val="13"/>
        </w:rPr>
        <w:t xml:space="preserve"> </w:t>
      </w:r>
      <w:r>
        <w:rPr>
          <w:spacing w:val="-1"/>
        </w:rPr>
        <w:t>API</w:t>
      </w:r>
      <w:r>
        <w:rPr>
          <w:spacing w:val="13"/>
        </w:rPr>
        <w:t xml:space="preserve"> </w:t>
      </w:r>
      <w:r>
        <w:rPr>
          <w:spacing w:val="-1"/>
        </w:rPr>
        <w:t>YAML</w:t>
      </w:r>
      <w:r>
        <w:rPr>
          <w:spacing w:val="18"/>
          <w:w w:val="101"/>
        </w:rPr>
        <w:t xml:space="preserve"> </w:t>
      </w:r>
      <w:r>
        <w:rPr>
          <w:spacing w:val="-1"/>
        </w:rPr>
        <w:t>code</w:t>
      </w:r>
      <w:r>
        <w:rPr>
          <w:spacing w:val="18"/>
        </w:rPr>
        <w:t xml:space="preserve"> </w:t>
      </w:r>
      <w:r>
        <w:rPr>
          <w:spacing w:val="-1"/>
        </w:rPr>
        <w:t>can be</w:t>
      </w:r>
      <w:r>
        <w:rPr>
          <w:spacing w:val="19"/>
          <w:w w:val="101"/>
        </w:rPr>
        <w:t xml:space="preserve"> </w:t>
      </w:r>
      <w:r>
        <w:rPr>
          <w:spacing w:val="-1"/>
        </w:rPr>
        <w:t>found</w:t>
      </w:r>
      <w:r>
        <w:rPr>
          <w:spacing w:val="18"/>
        </w:rPr>
        <w:t xml:space="preserve"> </w:t>
      </w:r>
      <w:r>
        <w:rPr>
          <w:spacing w:val="-1"/>
        </w:rPr>
        <w:t>at</w:t>
      </w:r>
      <w:r>
        <w:rPr>
          <w:spacing w:val="13"/>
          <w:w w:val="101"/>
        </w:rPr>
        <w:t xml:space="preserve"> </w:t>
      </w:r>
      <w:r>
        <w:rPr>
          <w:spacing w:val="-1"/>
        </w:rPr>
        <w:t>the</w:t>
      </w:r>
      <w:r>
        <w:rPr>
          <w:spacing w:val="19"/>
        </w:rPr>
        <w:t xml:space="preserve"> </w:t>
      </w:r>
      <w:r>
        <w:rPr>
          <w:spacing w:val="-1"/>
        </w:rPr>
        <w:t>following</w:t>
      </w:r>
      <w:r>
        <w:t xml:space="preserve"> </w:t>
      </w:r>
      <w:r>
        <w:rPr>
          <w:spacing w:val="-1"/>
        </w:rPr>
        <w:t>URL:</w:t>
      </w:r>
    </w:p>
    <w:p w14:paraId="69DA1AE6">
      <w:pPr>
        <w:spacing w:before="35" w:line="204" w:lineRule="exact"/>
        <w:rPr>
          <w:rFonts w:ascii="Arial" w:hAnsi="Arial" w:eastAsia="Arial" w:cs="Arial"/>
          <w:sz w:val="15"/>
          <w:szCs w:val="15"/>
        </w:rPr>
      </w:pPr>
      <w:r>
        <w:fldChar w:fldCharType="begin"/>
      </w:r>
      <w:r>
        <w:instrText xml:space="preserve"> HYPERLINK "https://github.com/opendroneid/authentication-verifier-api/tree/auth_1.1" </w:instrText>
      </w:r>
      <w:r>
        <w:fldChar w:fldCharType="separate"/>
      </w:r>
      <w:r>
        <w:rPr>
          <w:rFonts w:ascii="Arial" w:hAnsi="Arial" w:eastAsia="Arial" w:cs="Arial"/>
          <w:spacing w:val="-4"/>
          <w:position w:val="2"/>
          <w:sz w:val="15"/>
          <w:szCs w:val="15"/>
        </w:rPr>
        <w:t>https://github.com/opendroneid/authentication-verifier-api</w:t>
      </w:r>
      <w:r>
        <w:rPr>
          <w:rFonts w:ascii="Arial" w:hAnsi="Arial" w:eastAsia="Arial" w:cs="Arial"/>
          <w:spacing w:val="-5"/>
          <w:position w:val="2"/>
          <w:sz w:val="15"/>
          <w:szCs w:val="15"/>
        </w:rPr>
        <w:t>/tree/auth_1.1</w:t>
      </w:r>
      <w:r>
        <w:rPr>
          <w:rFonts w:ascii="Arial" w:hAnsi="Arial" w:eastAsia="Arial" w:cs="Arial"/>
          <w:spacing w:val="-5"/>
          <w:position w:val="2"/>
          <w:sz w:val="15"/>
          <w:szCs w:val="15"/>
        </w:rPr>
        <w:fldChar w:fldCharType="end"/>
      </w:r>
    </w:p>
    <w:p w14:paraId="498B0639">
      <w:pPr>
        <w:pStyle w:val="7"/>
        <w:spacing w:before="173" w:line="189" w:lineRule="auto"/>
        <w:outlineLvl w:val="6"/>
      </w:pPr>
      <w:r>
        <w:rPr>
          <w:b/>
          <w:bCs/>
        </w:rPr>
        <w:t>A1.5</w:t>
      </w:r>
      <w:r>
        <w:rPr>
          <w:b/>
          <w:bCs/>
          <w:spacing w:val="21"/>
          <w:w w:val="101"/>
        </w:rPr>
        <w:t xml:space="preserve"> </w:t>
      </w:r>
      <w:r>
        <w:rPr>
          <w:b/>
          <w:bCs/>
        </w:rPr>
        <w:t>Authentication</w:t>
      </w:r>
      <w:r>
        <w:rPr>
          <w:b/>
          <w:bCs/>
          <w:spacing w:val="20"/>
          <w:w w:val="101"/>
        </w:rPr>
        <w:t xml:space="preserve"> </w:t>
      </w:r>
      <w:r>
        <w:rPr>
          <w:b/>
          <w:bCs/>
        </w:rPr>
        <w:t>Ver</w:t>
      </w:r>
      <w:r>
        <w:rPr>
          <w:b/>
          <w:bCs/>
          <w:spacing w:val="-1"/>
        </w:rPr>
        <w:t>ifier</w:t>
      </w:r>
      <w:r>
        <w:rPr>
          <w:b/>
          <w:bCs/>
          <w:spacing w:val="27"/>
        </w:rPr>
        <w:t xml:space="preserve"> </w:t>
      </w:r>
      <w:r>
        <w:rPr>
          <w:b/>
          <w:bCs/>
          <w:spacing w:val="-1"/>
        </w:rPr>
        <w:t>Compliance</w:t>
      </w:r>
      <w:r>
        <w:rPr>
          <w:b/>
          <w:bCs/>
          <w:spacing w:val="23"/>
          <w:w w:val="101"/>
        </w:rPr>
        <w:t xml:space="preserve"> </w:t>
      </w:r>
      <w:r>
        <w:rPr>
          <w:b/>
          <w:bCs/>
          <w:spacing w:val="-1"/>
        </w:rPr>
        <w:t>Matrix</w:t>
      </w:r>
    </w:p>
    <w:p w14:paraId="7A257604">
      <w:pPr>
        <w:pStyle w:val="7"/>
        <w:spacing w:before="235" w:line="192" w:lineRule="auto"/>
        <w:ind w:left="189"/>
      </w:pPr>
      <w:r>
        <w:rPr>
          <w:spacing w:val="-1"/>
        </w:rPr>
        <w:t>A1.5.1</w:t>
      </w:r>
      <w:r>
        <w:rPr>
          <w:spacing w:val="15"/>
          <w:w w:val="101"/>
        </w:rPr>
        <w:t xml:space="preserve">  </w:t>
      </w:r>
      <w:r>
        <w:rPr>
          <w:spacing w:val="-1"/>
        </w:rPr>
        <w:t xml:space="preserve">See </w:t>
      </w:r>
      <w:r>
        <w:rPr>
          <w:color w:val="C03030"/>
          <w:spacing w:val="-1"/>
        </w:rPr>
        <w:t>Table</w:t>
      </w:r>
      <w:r>
        <w:rPr>
          <w:color w:val="C03030"/>
          <w:spacing w:val="23"/>
          <w:w w:val="101"/>
        </w:rPr>
        <w:t xml:space="preserve"> </w:t>
      </w:r>
      <w:r>
        <w:rPr>
          <w:color w:val="C03030"/>
          <w:spacing w:val="-1"/>
        </w:rPr>
        <w:t>A1.3.</w:t>
      </w:r>
    </w:p>
    <w:p w14:paraId="33FD3E8D">
      <w:pPr>
        <w:spacing w:line="192" w:lineRule="auto"/>
        <w:sectPr>
          <w:footerReference r:id="rId20" w:type="default"/>
          <w:type w:val="continuous"/>
          <w:pgSz w:w="11900" w:h="16840"/>
          <w:pgMar w:top="400" w:right="736" w:bottom="1184" w:left="719" w:header="0" w:footer="1049" w:gutter="0"/>
          <w:cols w:space="425" w:num="1"/>
        </w:sectPr>
      </w:pPr>
    </w:p>
    <w:p w14:paraId="6D5F0965">
      <w:pPr>
        <w:spacing w:line="301" w:lineRule="auto"/>
        <w:rPr>
          <w:rFonts w:ascii="Arial"/>
          <w:sz w:val="21"/>
        </w:rPr>
      </w:pPr>
    </w:p>
    <w:p w14:paraId="1F4A1F39">
      <w:pPr>
        <w:pStyle w:val="7"/>
        <w:spacing w:line="3941" w:lineRule="exact"/>
        <w:ind w:firstLine="670"/>
      </w:pPr>
      <w:r>
        <w:rPr>
          <w:position w:val="-78"/>
        </w:rPr>
        <w:pict>
          <v:group id="_x0000_s1174" o:spid="_x0000_s1174" o:spt="203" style="height:197.05pt;width:457pt;" coordsize="9140,3941">
            <o:lock v:ext="edit"/>
            <v:shape id="_x0000_s1175" o:spid="_x0000_s1175" o:spt="75" type="#_x0000_t75" style="position:absolute;left:0;top:0;height:3811;width:9140;" filled="f" stroked="f" coordsize="21600,21600">
              <v:path/>
              <v:fill on="f" focussize="0,0"/>
              <v:stroke on="f"/>
              <v:imagedata r:id="rId47" o:title=""/>
              <o:lock v:ext="edit" aspectratio="t"/>
            </v:shape>
            <v:shape id="_x0000_s1176" o:spid="_x0000_s1176" o:spt="202" type="#_x0000_t202" style="position:absolute;left:169;top:99;height:3861;width:8765;" filled="f" stroked="f" coordsize="21600,21600">
              <v:path/>
              <v:fill on="f" focussize="0,0"/>
              <v:stroke on="f"/>
              <v:imagedata o:title=""/>
              <o:lock v:ext="edit" aspectratio="f"/>
              <v:textbox inset="0mm,0mm,0mm,0mm">
                <w:txbxContent>
                  <w:p w14:paraId="11606862">
                    <w:pPr>
                      <w:spacing w:before="20" w:line="188" w:lineRule="auto"/>
                      <w:ind w:left="1400"/>
                      <w:rPr>
                        <w:rFonts w:ascii="Arial" w:hAnsi="Arial" w:eastAsia="Arial" w:cs="Arial"/>
                        <w:sz w:val="15"/>
                        <w:szCs w:val="15"/>
                      </w:rPr>
                    </w:pPr>
                    <w:r>
                      <w:rPr>
                        <w:rFonts w:ascii="Arial" w:hAnsi="Arial" w:eastAsia="Arial" w:cs="Arial"/>
                        <w:spacing w:val="-9"/>
                        <w:sz w:val="15"/>
                        <w:szCs w:val="15"/>
                      </w:rPr>
                      <w:t>Broadcast Auth</w:t>
                    </w:r>
                    <w:r>
                      <w:rPr>
                        <w:rFonts w:ascii="Arial" w:hAnsi="Arial" w:eastAsia="Arial" w:cs="Arial"/>
                        <w:spacing w:val="17"/>
                        <w:w w:val="101"/>
                        <w:sz w:val="15"/>
                        <w:szCs w:val="15"/>
                      </w:rPr>
                      <w:t xml:space="preserve"> </w:t>
                    </w:r>
                    <w:r>
                      <w:rPr>
                        <w:rFonts w:ascii="Arial" w:hAnsi="Arial" w:eastAsia="Arial" w:cs="Arial"/>
                        <w:spacing w:val="-9"/>
                        <w:sz w:val="15"/>
                        <w:szCs w:val="15"/>
                      </w:rPr>
                      <w:t>Message</w:t>
                    </w:r>
                  </w:p>
                  <w:p w14:paraId="771F98F1">
                    <w:pPr>
                      <w:spacing w:line="128" w:lineRule="exact"/>
                      <w:ind w:left="20"/>
                      <w:rPr>
                        <w:rFonts w:ascii="Arial" w:hAnsi="Arial" w:eastAsia="Arial" w:cs="Arial"/>
                        <w:sz w:val="20"/>
                        <w:szCs w:val="20"/>
                      </w:rPr>
                    </w:pPr>
                    <w:r>
                      <w:rPr>
                        <w:rFonts w:ascii="Arial" w:hAnsi="Arial" w:eastAsia="Arial" w:cs="Arial"/>
                        <w:spacing w:val="-5"/>
                        <w:position w:val="-2"/>
                        <w:sz w:val="20"/>
                        <w:szCs w:val="20"/>
                      </w:rPr>
                      <w:t>Aircraft</w:t>
                    </w:r>
                  </w:p>
                  <w:p w14:paraId="4009435E">
                    <w:pPr>
                      <w:spacing w:line="80" w:lineRule="exact"/>
                      <w:ind w:left="5550"/>
                      <w:rPr>
                        <w:rFonts w:ascii="Arial" w:hAnsi="Arial" w:eastAsia="Arial" w:cs="Arial"/>
                        <w:sz w:val="15"/>
                        <w:szCs w:val="15"/>
                      </w:rPr>
                    </w:pPr>
                    <w:r>
                      <w:rPr>
                        <w:rFonts w:ascii="Arial" w:hAnsi="Arial" w:eastAsia="Arial" w:cs="Arial"/>
                        <w:b/>
                        <w:bCs/>
                        <w:spacing w:val="-10"/>
                        <w:position w:val="-1"/>
                        <w:sz w:val="15"/>
                        <w:szCs w:val="15"/>
                      </w:rPr>
                      <w:t>Validation Service API</w:t>
                    </w:r>
                  </w:p>
                  <w:p w14:paraId="07FF0944">
                    <w:pPr>
                      <w:spacing w:line="175" w:lineRule="auto"/>
                      <w:ind w:left="1790"/>
                      <w:rPr>
                        <w:rFonts w:ascii="Arial" w:hAnsi="Arial" w:eastAsia="Arial" w:cs="Arial"/>
                        <w:sz w:val="15"/>
                        <w:szCs w:val="15"/>
                      </w:rPr>
                    </w:pPr>
                    <w:r>
                      <w:rPr>
                        <w:rFonts w:ascii="Arial" w:hAnsi="Arial" w:eastAsia="Arial" w:cs="Arial"/>
                        <w:spacing w:val="-1"/>
                        <w:sz w:val="15"/>
                        <w:szCs w:val="15"/>
                      </w:rPr>
                      <w:t>Signature</w:t>
                    </w:r>
                  </w:p>
                  <w:p w14:paraId="29299A6A">
                    <w:pPr>
                      <w:spacing w:before="9" w:line="196" w:lineRule="auto"/>
                      <w:ind w:left="1839"/>
                      <w:rPr>
                        <w:rFonts w:ascii="Arial" w:hAnsi="Arial" w:eastAsia="Arial" w:cs="Arial"/>
                        <w:sz w:val="15"/>
                        <w:szCs w:val="15"/>
                      </w:rPr>
                    </w:pPr>
                    <w:r>
                      <w:rPr>
                        <w:rFonts w:ascii="Arial" w:hAnsi="Arial" w:eastAsia="Arial" w:cs="Arial"/>
                        <w:spacing w:val="-6"/>
                        <w:sz w:val="15"/>
                        <w:szCs w:val="15"/>
                      </w:rPr>
                      <w:t>Payload</w:t>
                    </w:r>
                  </w:p>
                  <w:p w14:paraId="03F32B09">
                    <w:pPr>
                      <w:spacing w:before="11" w:line="192" w:lineRule="auto"/>
                      <w:ind w:left="1410"/>
                      <w:rPr>
                        <w:rFonts w:ascii="Times New Roman" w:hAnsi="Times New Roman" w:eastAsia="Times New Roman" w:cs="Times New Roman"/>
                        <w:sz w:val="15"/>
                        <w:szCs w:val="15"/>
                      </w:rPr>
                    </w:pPr>
                    <w:r>
                      <w:rPr>
                        <w:rFonts w:ascii="Times New Roman" w:hAnsi="Times New Roman" w:eastAsia="Times New Roman" w:cs="Times New Roman"/>
                        <w:spacing w:val="-1"/>
                        <w:sz w:val="15"/>
                        <w:szCs w:val="15"/>
                      </w:rPr>
                      <w:t>[Defined by Validator]</w:t>
                    </w:r>
                  </w:p>
                  <w:p w14:paraId="07ADC025">
                    <w:pPr>
                      <w:spacing w:before="44" w:line="189" w:lineRule="auto"/>
                      <w:ind w:left="5510"/>
                      <w:rPr>
                        <w:rFonts w:ascii="Times New Roman" w:hAnsi="Times New Roman" w:eastAsia="Times New Roman" w:cs="Times New Roman"/>
                        <w:sz w:val="15"/>
                        <w:szCs w:val="15"/>
                      </w:rPr>
                    </w:pPr>
                    <w:r>
                      <w:rPr>
                        <w:rFonts w:ascii="Times New Roman" w:hAnsi="Times New Roman" w:eastAsia="Times New Roman" w:cs="Times New Roman"/>
                        <w:b/>
                        <w:bCs/>
                        <w:spacing w:val="-4"/>
                        <w:sz w:val="15"/>
                        <w:szCs w:val="15"/>
                      </w:rPr>
                      <w:t>[Defined by Validator]</w:t>
                    </w:r>
                  </w:p>
                  <w:p w14:paraId="4B09EE76">
                    <w:pPr>
                      <w:spacing w:before="258" w:line="198" w:lineRule="auto"/>
                      <w:ind w:left="1259"/>
                      <w:rPr>
                        <w:rFonts w:ascii="Arial" w:hAnsi="Arial" w:eastAsia="Arial" w:cs="Arial"/>
                        <w:sz w:val="15"/>
                        <w:szCs w:val="15"/>
                      </w:rPr>
                    </w:pPr>
                    <w:r>
                      <w:rPr>
                        <w:rFonts w:ascii="Arial" w:hAnsi="Arial" w:eastAsia="Arial" w:cs="Arial"/>
                        <w:spacing w:val="-2"/>
                        <w:sz w:val="15"/>
                        <w:szCs w:val="15"/>
                      </w:rPr>
                      <w:t>Type:UASID,OPID,MsgSet</w:t>
                    </w:r>
                  </w:p>
                  <w:p w14:paraId="1A517B7A">
                    <w:pPr>
                      <w:spacing w:before="8" w:line="198" w:lineRule="auto"/>
                      <w:ind w:left="5350"/>
                      <w:rPr>
                        <w:rFonts w:ascii="Arial" w:hAnsi="Arial" w:eastAsia="Arial" w:cs="Arial"/>
                        <w:sz w:val="15"/>
                        <w:szCs w:val="15"/>
                      </w:rPr>
                    </w:pPr>
                    <w:r>
                      <w:rPr>
                        <w:rFonts w:ascii="Arial" w:hAnsi="Arial" w:eastAsia="Arial" w:cs="Arial"/>
                        <w:spacing w:val="-3"/>
                        <w:sz w:val="15"/>
                        <w:szCs w:val="15"/>
                      </w:rPr>
                      <w:t>Type:UASID,OPID,MsgSet</w:t>
                    </w:r>
                  </w:p>
                  <w:p w14:paraId="31260ADF">
                    <w:pPr>
                      <w:spacing w:before="149" w:line="291" w:lineRule="auto"/>
                      <w:ind w:left="3970" w:right="4213"/>
                      <w:rPr>
                        <w:rFonts w:ascii="Arial" w:hAnsi="Arial" w:eastAsia="Arial" w:cs="Arial"/>
                        <w:sz w:val="15"/>
                        <w:szCs w:val="15"/>
                      </w:rPr>
                    </w:pPr>
                    <w:r>
                      <w:rPr>
                        <w:rFonts w:ascii="Arial" w:hAnsi="Arial" w:eastAsia="Arial" w:cs="Arial"/>
                        <w:spacing w:val="-2"/>
                        <w:sz w:val="15"/>
                        <w:szCs w:val="15"/>
                      </w:rPr>
                      <w:t>Receiver</w:t>
                    </w:r>
                    <w:r>
                      <w:rPr>
                        <w:rFonts w:ascii="Arial" w:hAnsi="Arial" w:eastAsia="Arial" w:cs="Arial"/>
                        <w:spacing w:val="5"/>
                        <w:sz w:val="15"/>
                        <w:szCs w:val="15"/>
                      </w:rPr>
                      <w:t xml:space="preserve"> </w:t>
                    </w:r>
                    <w:r>
                      <w:rPr>
                        <w:rFonts w:ascii="Arial" w:hAnsi="Arial" w:eastAsia="Arial" w:cs="Arial"/>
                        <w:spacing w:val="-2"/>
                        <w:sz w:val="15"/>
                        <w:szCs w:val="15"/>
                      </w:rPr>
                      <w:t>(Phone)</w:t>
                    </w:r>
                  </w:p>
                  <w:p w14:paraId="0ACBE9C4">
                    <w:pPr>
                      <w:spacing w:before="280" w:line="198" w:lineRule="auto"/>
                      <w:ind w:left="7960"/>
                      <w:rPr>
                        <w:rFonts w:ascii="Arial" w:hAnsi="Arial" w:eastAsia="Arial" w:cs="Arial"/>
                        <w:sz w:val="15"/>
                        <w:szCs w:val="15"/>
                      </w:rPr>
                    </w:pPr>
                    <w:r>
                      <w:rPr>
                        <w:rFonts w:ascii="Arial" w:hAnsi="Arial" w:eastAsia="Arial" w:cs="Arial"/>
                        <w:spacing w:val="-1"/>
                        <w:sz w:val="15"/>
                        <w:szCs w:val="15"/>
                      </w:rPr>
                      <w:t>(Optional)</w:t>
                    </w:r>
                  </w:p>
                  <w:p w14:paraId="571FD7F4">
                    <w:pPr>
                      <w:spacing w:before="70" w:line="196" w:lineRule="auto"/>
                      <w:ind w:left="7960"/>
                      <w:rPr>
                        <w:rFonts w:ascii="Arial" w:hAnsi="Arial" w:eastAsia="Arial" w:cs="Arial"/>
                        <w:sz w:val="15"/>
                        <w:szCs w:val="15"/>
                      </w:rPr>
                    </w:pPr>
                    <w:r>
                      <w:rPr>
                        <w:rFonts w:ascii="Arial" w:hAnsi="Arial" w:eastAsia="Arial" w:cs="Arial"/>
                        <w:spacing w:val="-2"/>
                        <w:sz w:val="15"/>
                        <w:szCs w:val="15"/>
                      </w:rPr>
                      <w:t>Delegate</w:t>
                    </w:r>
                  </w:p>
                  <w:p w14:paraId="5A9A8563">
                    <w:pPr>
                      <w:spacing w:before="98" w:line="196" w:lineRule="auto"/>
                      <w:ind w:left="7960"/>
                      <w:rPr>
                        <w:rFonts w:ascii="Arial" w:hAnsi="Arial" w:eastAsia="Arial" w:cs="Arial"/>
                        <w:sz w:val="15"/>
                        <w:szCs w:val="15"/>
                      </w:rPr>
                    </w:pPr>
                    <w:r>
                      <w:rPr>
                        <w:rFonts w:ascii="Arial" w:hAnsi="Arial" w:eastAsia="Arial" w:cs="Arial"/>
                        <w:sz w:val="15"/>
                        <w:szCs w:val="15"/>
                      </w:rPr>
                      <w:t>Validator</w:t>
                    </w:r>
                  </w:p>
                  <w:p w14:paraId="38A62557">
                    <w:pPr>
                      <w:spacing w:before="38" w:line="198" w:lineRule="auto"/>
                      <w:ind w:right="19"/>
                      <w:jc w:val="right"/>
                      <w:rPr>
                        <w:rFonts w:ascii="Arial" w:hAnsi="Arial" w:eastAsia="Arial" w:cs="Arial"/>
                        <w:sz w:val="15"/>
                        <w:szCs w:val="15"/>
                      </w:rPr>
                    </w:pPr>
                    <w:r>
                      <w:rPr>
                        <w:rFonts w:ascii="Arial" w:hAnsi="Arial" w:eastAsia="Arial" w:cs="Arial"/>
                        <w:spacing w:val="-3"/>
                        <w:sz w:val="15"/>
                        <w:szCs w:val="15"/>
                      </w:rPr>
                      <w:t>(Net</w:t>
                    </w:r>
                    <w:r>
                      <w:rPr>
                        <w:rFonts w:hint="eastAsia" w:ascii="Arial" w:hAnsi="Arial" w:eastAsia="宋体" w:cs="Arial"/>
                        <w:spacing w:val="3"/>
                        <w:sz w:val="15"/>
                        <w:szCs w:val="15"/>
                        <w:lang w:eastAsia="zh-CN"/>
                      </w:rPr>
                      <w:t xml:space="preserve"> </w:t>
                    </w:r>
                    <w:r>
                      <w:rPr>
                        <w:rFonts w:ascii="Arial" w:hAnsi="Arial" w:eastAsia="Arial" w:cs="Arial"/>
                        <w:spacing w:val="-3"/>
                        <w:sz w:val="15"/>
                        <w:szCs w:val="15"/>
                      </w:rPr>
                      <w:t>Svc)</w:t>
                    </w:r>
                  </w:p>
                  <w:p w14:paraId="4035B31D">
                    <w:pPr>
                      <w:spacing w:before="59" w:line="196" w:lineRule="auto"/>
                      <w:ind w:left="1160"/>
                      <w:rPr>
                        <w:rFonts w:ascii="Arial" w:hAnsi="Arial" w:eastAsia="Arial" w:cs="Arial"/>
                        <w:sz w:val="15"/>
                        <w:szCs w:val="15"/>
                      </w:rPr>
                    </w:pPr>
                    <w:r>
                      <w:rPr>
                        <w:rFonts w:ascii="Arial" w:hAnsi="Arial" w:eastAsia="Arial" w:cs="Arial"/>
                        <w:spacing w:val="-3"/>
                        <w:sz w:val="15"/>
                        <w:szCs w:val="15"/>
                      </w:rPr>
                      <w:t>Not</w:t>
                    </w:r>
                    <w:r>
                      <w:rPr>
                        <w:rFonts w:hint="eastAsia" w:ascii="Arial" w:hAnsi="Arial" w:eastAsia="宋体" w:cs="Arial"/>
                        <w:spacing w:val="8"/>
                        <w:sz w:val="15"/>
                        <w:szCs w:val="15"/>
                        <w:lang w:eastAsia="zh-CN"/>
                      </w:rPr>
                      <w:t xml:space="preserve"> </w:t>
                    </w:r>
                    <w:r>
                      <w:rPr>
                        <w:rFonts w:ascii="Arial" w:hAnsi="Arial" w:eastAsia="Arial" w:cs="Arial"/>
                        <w:spacing w:val="-3"/>
                        <w:sz w:val="15"/>
                        <w:szCs w:val="15"/>
                      </w:rPr>
                      <w:t>in</w:t>
                    </w:r>
                  </w:p>
                  <w:p w14:paraId="7C3CE57E">
                    <w:pPr>
                      <w:spacing w:before="58" w:line="198" w:lineRule="auto"/>
                      <w:ind w:left="1130"/>
                      <w:rPr>
                        <w:rFonts w:ascii="Arial" w:hAnsi="Arial" w:eastAsia="Arial" w:cs="Arial"/>
                        <w:sz w:val="15"/>
                        <w:szCs w:val="15"/>
                      </w:rPr>
                    </w:pPr>
                    <w:r>
                      <w:rPr>
                        <w:rFonts w:ascii="Arial" w:hAnsi="Arial" w:eastAsia="Arial" w:cs="Arial"/>
                        <w:spacing w:val="-1"/>
                        <w:sz w:val="15"/>
                        <w:szCs w:val="15"/>
                      </w:rPr>
                      <w:t>Standard</w:t>
                    </w:r>
                  </w:p>
                  <w:p w14:paraId="63A630BC">
                    <w:pPr>
                      <w:spacing w:before="188" w:line="198" w:lineRule="auto"/>
                      <w:ind w:left="2050"/>
                      <w:outlineLvl w:val="6"/>
                      <w:rPr>
                        <w:rFonts w:ascii="Arial" w:hAnsi="Arial" w:eastAsia="Arial" w:cs="Arial"/>
                        <w:sz w:val="15"/>
                        <w:szCs w:val="15"/>
                      </w:rPr>
                    </w:pPr>
                    <w:r>
                      <w:rPr>
                        <w:rFonts w:ascii="Arial" w:hAnsi="Arial" w:eastAsia="Arial" w:cs="Arial"/>
                        <w:b/>
                        <w:bCs/>
                        <w:sz w:val="15"/>
                        <w:szCs w:val="15"/>
                      </w:rPr>
                      <w:t>FIG.A1.1</w:t>
                    </w:r>
                    <w:r>
                      <w:rPr>
                        <w:rFonts w:hint="eastAsia" w:ascii="Arial" w:hAnsi="Arial" w:eastAsia="宋体" w:cs="Arial"/>
                        <w:b/>
                        <w:bCs/>
                        <w:sz w:val="15"/>
                        <w:szCs w:val="15"/>
                        <w:lang w:eastAsia="zh-CN"/>
                      </w:rPr>
                      <w:t xml:space="preserve"> </w:t>
                    </w:r>
                    <w:r>
                      <w:rPr>
                        <w:rFonts w:ascii="Arial" w:hAnsi="Arial" w:eastAsia="Arial" w:cs="Arial"/>
                        <w:b/>
                        <w:bCs/>
                        <w:sz w:val="15"/>
                        <w:szCs w:val="15"/>
                      </w:rPr>
                      <w:t>Broadcast</w:t>
                    </w:r>
                    <w:r>
                      <w:rPr>
                        <w:rFonts w:ascii="Arial" w:hAnsi="Arial" w:eastAsia="Arial" w:cs="Arial"/>
                        <w:b/>
                        <w:bCs/>
                        <w:spacing w:val="16"/>
                        <w:sz w:val="15"/>
                        <w:szCs w:val="15"/>
                      </w:rPr>
                      <w:t xml:space="preserve">  </w:t>
                    </w:r>
                    <w:r>
                      <w:rPr>
                        <w:rFonts w:ascii="Arial" w:hAnsi="Arial" w:eastAsia="Arial" w:cs="Arial"/>
                        <w:b/>
                        <w:bCs/>
                        <w:sz w:val="15"/>
                        <w:szCs w:val="15"/>
                      </w:rPr>
                      <w:t>Au</w:t>
                    </w:r>
                    <w:r>
                      <w:rPr>
                        <w:rFonts w:ascii="Arial" w:hAnsi="Arial" w:eastAsia="Arial" w:cs="Arial"/>
                        <w:b/>
                        <w:bCs/>
                        <w:spacing w:val="-1"/>
                        <w:sz w:val="15"/>
                        <w:szCs w:val="15"/>
                      </w:rPr>
                      <w:t>thentication</w:t>
                    </w:r>
                    <w:r>
                      <w:rPr>
                        <w:rFonts w:ascii="Arial" w:hAnsi="Arial" w:eastAsia="Arial" w:cs="Arial"/>
                        <w:b/>
                        <w:bCs/>
                        <w:spacing w:val="15"/>
                        <w:w w:val="102"/>
                        <w:sz w:val="15"/>
                        <w:szCs w:val="15"/>
                      </w:rPr>
                      <w:t xml:space="preserve">  </w:t>
                    </w:r>
                    <w:r>
                      <w:rPr>
                        <w:rFonts w:ascii="Arial" w:hAnsi="Arial" w:eastAsia="Arial" w:cs="Arial"/>
                        <w:b/>
                        <w:bCs/>
                        <w:spacing w:val="-1"/>
                        <w:sz w:val="15"/>
                        <w:szCs w:val="15"/>
                      </w:rPr>
                      <w:t>Verifier</w:t>
                    </w:r>
                    <w:r>
                      <w:rPr>
                        <w:rFonts w:ascii="Arial" w:hAnsi="Arial" w:eastAsia="Arial" w:cs="Arial"/>
                        <w:b/>
                        <w:bCs/>
                        <w:spacing w:val="17"/>
                        <w:w w:val="101"/>
                        <w:sz w:val="15"/>
                        <w:szCs w:val="15"/>
                      </w:rPr>
                      <w:t xml:space="preserve">  </w:t>
                    </w:r>
                    <w:r>
                      <w:rPr>
                        <w:rFonts w:ascii="Arial" w:hAnsi="Arial" w:eastAsia="Arial" w:cs="Arial"/>
                        <w:b/>
                        <w:bCs/>
                        <w:spacing w:val="-1"/>
                        <w:sz w:val="15"/>
                        <w:szCs w:val="15"/>
                      </w:rPr>
                      <w:t>Service</w:t>
                    </w:r>
                    <w:r>
                      <w:rPr>
                        <w:rFonts w:ascii="Arial" w:hAnsi="Arial" w:eastAsia="Arial" w:cs="Arial"/>
                        <w:b/>
                        <w:bCs/>
                        <w:spacing w:val="19"/>
                        <w:sz w:val="15"/>
                        <w:szCs w:val="15"/>
                      </w:rPr>
                      <w:t xml:space="preserve">  </w:t>
                    </w:r>
                    <w:r>
                      <w:rPr>
                        <w:rFonts w:ascii="Arial" w:hAnsi="Arial" w:eastAsia="Arial" w:cs="Arial"/>
                        <w:b/>
                        <w:bCs/>
                        <w:spacing w:val="-1"/>
                        <w:sz w:val="15"/>
                        <w:szCs w:val="15"/>
                      </w:rPr>
                      <w:t>Overview</w:t>
                    </w:r>
                  </w:p>
                </w:txbxContent>
              </v:textbox>
            </v:shape>
            <v:shape id="_x0000_s1177" o:spid="_x0000_s1177" o:spt="202" type="#_x0000_t202" style="position:absolute;left:7499;top:497;height:663;width:1436;" filled="f" stroked="f" coordsize="21600,21600">
              <v:path/>
              <v:fill on="f" focussize="0,0"/>
              <v:stroke on="f"/>
              <v:imagedata o:title=""/>
              <o:lock v:ext="edit" aspectratio="f"/>
              <v:textbox inset="0mm,0mm,0mm,0mm">
                <w:txbxContent>
                  <w:p w14:paraId="7A10BDD3">
                    <w:pPr>
                      <w:spacing w:before="19" w:line="213" w:lineRule="auto"/>
                      <w:ind w:left="20"/>
                      <w:rPr>
                        <w:rFonts w:ascii="Arial" w:hAnsi="Arial" w:eastAsia="Arial" w:cs="Arial"/>
                        <w:sz w:val="15"/>
                        <w:szCs w:val="15"/>
                      </w:rPr>
                    </w:pPr>
                    <w:r>
                      <w:rPr>
                        <w:rFonts w:ascii="Arial" w:hAnsi="Arial" w:eastAsia="Arial" w:cs="Arial"/>
                        <w:spacing w:val="-1"/>
                        <w:sz w:val="15"/>
                        <w:szCs w:val="15"/>
                      </w:rPr>
                      <w:t>Valid?</w:t>
                    </w:r>
                    <w:r>
                      <w:rPr>
                        <w:rFonts w:hint="eastAsia" w:ascii="Arial" w:hAnsi="Arial" w:eastAsia="宋体" w:cs="Arial"/>
                        <w:spacing w:val="7"/>
                        <w:sz w:val="15"/>
                        <w:szCs w:val="15"/>
                        <w:lang w:eastAsia="zh-CN"/>
                      </w:rPr>
                      <w:t xml:space="preserve"> </w:t>
                    </w:r>
                    <w:r>
                      <w:rPr>
                        <w:rFonts w:ascii="Arial" w:hAnsi="Arial" w:eastAsia="Arial" w:cs="Arial"/>
                        <w:spacing w:val="7"/>
                        <w:sz w:val="15"/>
                        <w:szCs w:val="15"/>
                      </w:rPr>
                      <w:t xml:space="preserve"> </w:t>
                    </w:r>
                    <w:r>
                      <w:rPr>
                        <w:rFonts w:ascii="Arial" w:hAnsi="Arial" w:eastAsia="Arial" w:cs="Arial"/>
                        <w:spacing w:val="-1"/>
                        <w:sz w:val="15"/>
                        <w:szCs w:val="15"/>
                      </w:rPr>
                      <w:t>Primary</w:t>
                    </w:r>
                  </w:p>
                  <w:p w14:paraId="304DC885">
                    <w:pPr>
                      <w:spacing w:before="78" w:line="196" w:lineRule="auto"/>
                      <w:ind w:left="629"/>
                      <w:rPr>
                        <w:rFonts w:ascii="Arial" w:hAnsi="Arial" w:eastAsia="Arial" w:cs="Arial"/>
                        <w:sz w:val="15"/>
                        <w:szCs w:val="15"/>
                      </w:rPr>
                    </w:pPr>
                    <w:r>
                      <w:rPr>
                        <w:rFonts w:ascii="Arial" w:hAnsi="Arial" w:eastAsia="Arial" w:cs="Arial"/>
                        <w:sz w:val="15"/>
                        <w:szCs w:val="15"/>
                      </w:rPr>
                      <w:t>Validator</w:t>
                    </w:r>
                  </w:p>
                  <w:p w14:paraId="389BDE36">
                    <w:pPr>
                      <w:spacing w:before="48" w:line="210" w:lineRule="auto"/>
                      <w:ind w:right="17"/>
                      <w:jc w:val="right"/>
                      <w:rPr>
                        <w:rFonts w:ascii="Arial" w:hAnsi="Arial" w:eastAsia="Arial" w:cs="Arial"/>
                        <w:sz w:val="20"/>
                        <w:szCs w:val="20"/>
                      </w:rPr>
                    </w:pPr>
                    <w:r>
                      <w:rPr>
                        <w:rFonts w:ascii="宋体" w:hAnsi="宋体" w:eastAsia="宋体" w:cs="宋体"/>
                        <w:color w:val="60B030"/>
                        <w:spacing w:val="-12"/>
                        <w:position w:val="-1"/>
                        <w:sz w:val="20"/>
                        <w:szCs w:val="20"/>
                      </w:rPr>
                      <w:t>√</w:t>
                    </w:r>
                    <w:r>
                      <w:rPr>
                        <w:rFonts w:hint="eastAsia" w:ascii="宋体" w:hAnsi="宋体" w:eastAsia="宋体" w:cs="宋体"/>
                        <w:color w:val="60B030"/>
                        <w:spacing w:val="5"/>
                        <w:position w:val="-1"/>
                        <w:sz w:val="20"/>
                        <w:szCs w:val="20"/>
                        <w:lang w:eastAsia="zh-CN"/>
                      </w:rPr>
                      <w:t xml:space="preserve"> </w:t>
                    </w:r>
                    <w:r>
                      <w:rPr>
                        <w:rFonts w:ascii="Arial" w:hAnsi="Arial" w:eastAsia="Arial" w:cs="Arial"/>
                        <w:spacing w:val="-12"/>
                        <w:sz w:val="20"/>
                        <w:szCs w:val="20"/>
                      </w:rPr>
                      <w:t>(Net</w:t>
                    </w:r>
                    <w:r>
                      <w:rPr>
                        <w:rFonts w:ascii="Arial" w:hAnsi="Arial" w:eastAsia="Arial" w:cs="Arial"/>
                        <w:spacing w:val="8"/>
                        <w:sz w:val="20"/>
                        <w:szCs w:val="20"/>
                      </w:rPr>
                      <w:t xml:space="preserve"> </w:t>
                    </w:r>
                    <w:r>
                      <w:rPr>
                        <w:rFonts w:ascii="Arial" w:hAnsi="Arial" w:eastAsia="Arial" w:cs="Arial"/>
                        <w:spacing w:val="-12"/>
                        <w:sz w:val="20"/>
                        <w:szCs w:val="20"/>
                      </w:rPr>
                      <w:t>Svc)</w:t>
                    </w:r>
                  </w:p>
                </w:txbxContent>
              </v:textbox>
            </v:shape>
            <v:shape id="_x0000_s1178" o:spid="_x0000_s1178" o:spt="202" type="#_x0000_t202" style="position:absolute;left:7429;top:1286;height:564;width:689;" filled="f" stroked="f" coordsize="21600,21600">
              <v:path/>
              <v:fill on="f" focussize="0,0"/>
              <v:stroke on="f"/>
              <v:imagedata o:title=""/>
              <o:lock v:ext="edit" aspectratio="f"/>
              <v:textbox inset="0mm,0mm,0mm,0mm">
                <w:txbxContent>
                  <w:p w14:paraId="144DB73A">
                    <w:pPr>
                      <w:spacing w:before="20" w:line="239" w:lineRule="auto"/>
                      <w:ind w:left="20" w:right="20"/>
                      <w:jc w:val="both"/>
                      <w:rPr>
                        <w:rFonts w:ascii="Arial" w:hAnsi="Arial" w:eastAsia="Arial" w:cs="Arial"/>
                        <w:sz w:val="15"/>
                        <w:szCs w:val="15"/>
                      </w:rPr>
                    </w:pPr>
                    <w:r>
                      <w:rPr>
                        <w:rFonts w:ascii="Times New Roman" w:hAnsi="Times New Roman" w:eastAsia="Times New Roman" w:cs="Times New Roman"/>
                        <w:spacing w:val="-1"/>
                        <w:sz w:val="20"/>
                        <w:szCs w:val="20"/>
                      </w:rPr>
                      <w:t>optionai</w:t>
                    </w:r>
                    <w:r>
                      <w:rPr>
                        <w:rFonts w:ascii="Times New Roman" w:hAnsi="Times New Roman" w:eastAsia="Times New Roman" w:cs="Times New Roman"/>
                        <w:sz w:val="20"/>
                        <w:szCs w:val="20"/>
                      </w:rPr>
                      <w:t xml:space="preserve"> </w:t>
                    </w:r>
                    <w:r>
                      <w:rPr>
                        <w:rFonts w:ascii="Arial" w:hAnsi="Arial" w:eastAsia="Arial" w:cs="Arial"/>
                        <w:spacing w:val="-2"/>
                        <w:sz w:val="15"/>
                        <w:szCs w:val="15"/>
                      </w:rPr>
                      <w:t>Delegate</w:t>
                    </w:r>
                    <w:r>
                      <w:rPr>
                        <w:rFonts w:ascii="Arial" w:hAnsi="Arial" w:eastAsia="Arial" w:cs="Arial"/>
                        <w:spacing w:val="1"/>
                        <w:sz w:val="15"/>
                        <w:szCs w:val="15"/>
                      </w:rPr>
                      <w:t xml:space="preserve">  </w:t>
                    </w:r>
                    <w:r>
                      <w:rPr>
                        <w:rFonts w:ascii="Arial" w:hAnsi="Arial" w:eastAsia="Arial" w:cs="Arial"/>
                        <w:spacing w:val="-3"/>
                        <w:sz w:val="15"/>
                        <w:szCs w:val="15"/>
                      </w:rPr>
                      <w:t>URL</w:t>
                    </w:r>
                  </w:p>
                </w:txbxContent>
              </v:textbox>
            </v:shape>
            <v:shape id="_x0000_s1179" o:spid="_x0000_s1179" o:spt="202" type="#_x0000_t202" style="position:absolute;left:109;top:3244;height:415;width:641;" filled="f" stroked="f" coordsize="21600,21600">
              <v:path/>
              <v:fill on="f" focussize="0,0"/>
              <v:stroke on="f"/>
              <v:imagedata o:title=""/>
              <o:lock v:ext="edit" aspectratio="f"/>
              <v:textbox inset="0mm,0mm,0mm,0mm">
                <w:txbxContent>
                  <w:p w14:paraId="069A35F2">
                    <w:pPr>
                      <w:spacing w:before="19" w:line="196" w:lineRule="auto"/>
                      <w:ind w:left="39"/>
                      <w:rPr>
                        <w:rFonts w:ascii="Arial" w:hAnsi="Arial" w:eastAsia="Arial" w:cs="Arial"/>
                        <w:sz w:val="20"/>
                        <w:szCs w:val="20"/>
                      </w:rPr>
                    </w:pPr>
                    <w:r>
                      <w:rPr>
                        <w:rFonts w:ascii="Arial" w:hAnsi="Arial" w:eastAsia="Arial" w:cs="Arial"/>
                        <w:spacing w:val="-4"/>
                        <w:sz w:val="20"/>
                        <w:szCs w:val="20"/>
                      </w:rPr>
                      <w:t>In</w:t>
                    </w:r>
                  </w:p>
                  <w:p w14:paraId="6CF9B2C0">
                    <w:pPr>
                      <w:spacing w:before="75" w:line="198" w:lineRule="auto"/>
                      <w:ind w:left="20"/>
                      <w:rPr>
                        <w:rFonts w:ascii="Arial" w:hAnsi="Arial" w:eastAsia="Arial" w:cs="Arial"/>
                        <w:sz w:val="15"/>
                        <w:szCs w:val="15"/>
                      </w:rPr>
                    </w:pPr>
                    <w:r>
                      <w:rPr>
                        <w:rFonts w:ascii="Arial" w:hAnsi="Arial" w:eastAsia="Arial" w:cs="Arial"/>
                        <w:spacing w:val="-1"/>
                        <w:sz w:val="15"/>
                        <w:szCs w:val="15"/>
                      </w:rPr>
                      <w:t>Standard</w:t>
                    </w:r>
                  </w:p>
                </w:txbxContent>
              </v:textbox>
            </v:shape>
            <v:shape id="_x0000_s1180" o:spid="_x0000_s1180" o:spt="202" type="#_x0000_t202" style="position:absolute;left:6029;top:607;height:332;width:655;" filled="f" stroked="f" coordsize="21600,21600">
              <v:path/>
              <v:fill on="f" focussize="0,0"/>
              <v:stroke on="f"/>
              <v:imagedata o:title=""/>
              <o:lock v:ext="edit" aspectratio="f"/>
              <v:textbox inset="0mm,0mm,0mm,0mm">
                <w:txbxContent>
                  <w:p w14:paraId="6E861053">
                    <w:pPr>
                      <w:spacing w:before="20" w:line="198" w:lineRule="auto"/>
                      <w:ind w:left="20"/>
                      <w:rPr>
                        <w:rFonts w:ascii="Arial" w:hAnsi="Arial" w:eastAsia="Arial" w:cs="Arial"/>
                        <w:sz w:val="15"/>
                        <w:szCs w:val="15"/>
                      </w:rPr>
                    </w:pPr>
                    <w:r>
                      <w:rPr>
                        <w:rFonts w:ascii="Arial" w:hAnsi="Arial" w:eastAsia="Arial" w:cs="Arial"/>
                        <w:b/>
                        <w:bCs/>
                        <w:spacing w:val="-8"/>
                        <w:sz w:val="15"/>
                        <w:szCs w:val="15"/>
                      </w:rPr>
                      <w:t>Signature</w:t>
                    </w:r>
                  </w:p>
                  <w:p w14:paraId="5FFCFE3D">
                    <w:pPr>
                      <w:spacing w:before="9" w:line="196" w:lineRule="auto"/>
                      <w:ind w:left="79"/>
                      <w:rPr>
                        <w:rFonts w:ascii="Arial" w:hAnsi="Arial" w:eastAsia="Arial" w:cs="Arial"/>
                        <w:sz w:val="15"/>
                        <w:szCs w:val="15"/>
                      </w:rPr>
                    </w:pPr>
                    <w:r>
                      <w:rPr>
                        <w:rFonts w:ascii="Arial" w:hAnsi="Arial" w:eastAsia="Arial" w:cs="Arial"/>
                        <w:b/>
                        <w:bCs/>
                        <w:spacing w:val="-11"/>
                        <w:sz w:val="15"/>
                        <w:szCs w:val="15"/>
                      </w:rPr>
                      <w:t>Payload</w:t>
                    </w:r>
                  </w:p>
                </w:txbxContent>
              </v:textbox>
            </v:shape>
            <w10:wrap type="none"/>
            <w10:anchorlock/>
          </v:group>
        </w:pict>
      </w:r>
    </w:p>
    <w:p w14:paraId="03657FB6">
      <w:pPr>
        <w:spacing w:line="3941" w:lineRule="exact"/>
        <w:sectPr>
          <w:type w:val="continuous"/>
          <w:pgSz w:w="11900" w:h="16840"/>
          <w:pgMar w:top="400" w:right="736" w:bottom="1184" w:left="719" w:header="0" w:footer="1049" w:gutter="0"/>
          <w:cols w:equalWidth="0" w:num="1">
            <w:col w:w="10444"/>
          </w:cols>
        </w:sectPr>
      </w:pPr>
    </w:p>
    <w:p w14:paraId="16330CBD">
      <w:pPr>
        <w:spacing w:before="159" w:line="204" w:lineRule="auto"/>
        <w:ind w:left="4712"/>
        <w:outlineLvl w:val="6"/>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A1.1</w:t>
      </w:r>
      <w:r>
        <w:rPr>
          <w:rFonts w:ascii="宋体" w:hAnsi="宋体" w:eastAsia="宋体" w:cs="宋体"/>
          <w:spacing w:val="-1"/>
          <w:sz w:val="15"/>
          <w:szCs w:val="15"/>
        </w:rPr>
        <w:t xml:space="preserve"> </w:t>
      </w:r>
      <w:r>
        <w:rPr>
          <w:rFonts w:ascii="宋体" w:hAnsi="宋体" w:eastAsia="宋体" w:cs="宋体"/>
          <w:b/>
          <w:bCs/>
          <w:spacing w:val="-1"/>
          <w:sz w:val="15"/>
          <w:szCs w:val="15"/>
        </w:rPr>
        <w:t>Authenti</w:t>
      </w:r>
      <w:r>
        <w:rPr>
          <w:rFonts w:ascii="宋体" w:hAnsi="宋体" w:eastAsia="宋体" w:cs="宋体"/>
          <w:b/>
          <w:bCs/>
          <w:spacing w:val="-2"/>
          <w:sz w:val="15"/>
          <w:szCs w:val="15"/>
        </w:rPr>
        <w:t>cation</w:t>
      </w:r>
      <w:r>
        <w:rPr>
          <w:rFonts w:ascii="宋体" w:hAnsi="宋体" w:eastAsia="宋体" w:cs="宋体"/>
          <w:spacing w:val="-2"/>
          <w:sz w:val="15"/>
          <w:szCs w:val="15"/>
        </w:rPr>
        <w:t xml:space="preserve"> </w:t>
      </w:r>
      <w:r>
        <w:rPr>
          <w:rFonts w:ascii="宋体" w:hAnsi="宋体" w:eastAsia="宋体" w:cs="宋体"/>
          <w:b/>
          <w:bCs/>
          <w:spacing w:val="-2"/>
          <w:sz w:val="15"/>
          <w:szCs w:val="15"/>
        </w:rPr>
        <w:t>Verifier</w:t>
      </w:r>
      <w:r>
        <w:rPr>
          <w:rFonts w:ascii="宋体" w:hAnsi="宋体" w:eastAsia="宋体" w:cs="宋体"/>
          <w:spacing w:val="-2"/>
          <w:sz w:val="15"/>
          <w:szCs w:val="15"/>
        </w:rPr>
        <w:t xml:space="preserve"> </w:t>
      </w:r>
      <w:r>
        <w:rPr>
          <w:rFonts w:ascii="宋体" w:hAnsi="宋体" w:eastAsia="宋体" w:cs="宋体"/>
          <w:b/>
          <w:bCs/>
          <w:spacing w:val="-2"/>
          <w:sz w:val="15"/>
          <w:szCs w:val="15"/>
        </w:rPr>
        <w:t>Values</w:t>
      </w:r>
    </w:p>
    <w:tbl>
      <w:tblPr>
        <w:tblStyle w:val="11"/>
        <w:tblW w:w="10272"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79"/>
        <w:gridCol w:w="2394"/>
        <w:gridCol w:w="2355"/>
        <w:gridCol w:w="1325"/>
        <w:gridCol w:w="1201"/>
        <w:gridCol w:w="818"/>
      </w:tblGrid>
      <w:tr w14:paraId="78DC811E">
        <w:trPr>
          <w:trHeight w:val="234" w:hRule="atLeast"/>
        </w:trPr>
        <w:tc>
          <w:tcPr>
            <w:tcW w:w="2179" w:type="dxa"/>
            <w:tcBorders>
              <w:top w:val="single" w:color="000000" w:sz="4" w:space="0"/>
              <w:bottom w:val="single" w:color="000000" w:sz="4" w:space="0"/>
            </w:tcBorders>
            <w:vAlign w:val="top"/>
          </w:tcPr>
          <w:p w14:paraId="7F4CF586">
            <w:pPr>
              <w:spacing w:before="56" w:line="206" w:lineRule="auto"/>
              <w:ind w:left="19"/>
              <w:rPr>
                <w:rFonts w:ascii="宋体" w:hAnsi="宋体" w:eastAsia="宋体" w:cs="宋体"/>
                <w:sz w:val="15"/>
                <w:szCs w:val="15"/>
              </w:rPr>
            </w:pPr>
            <w:r>
              <w:rPr>
                <w:rFonts w:ascii="宋体" w:hAnsi="宋体" w:eastAsia="宋体" w:cs="宋体"/>
                <w:spacing w:val="-1"/>
                <w:sz w:val="15"/>
                <w:szCs w:val="15"/>
              </w:rPr>
              <w:t>Value Name</w:t>
            </w:r>
          </w:p>
        </w:tc>
        <w:tc>
          <w:tcPr>
            <w:tcW w:w="2394" w:type="dxa"/>
            <w:tcBorders>
              <w:top w:val="single" w:color="000000" w:sz="4" w:space="0"/>
              <w:bottom w:val="single" w:color="000000" w:sz="4" w:space="0"/>
            </w:tcBorders>
            <w:vAlign w:val="top"/>
          </w:tcPr>
          <w:p w14:paraId="781847B7">
            <w:pPr>
              <w:spacing w:before="56" w:line="206" w:lineRule="auto"/>
              <w:ind w:left="831"/>
              <w:rPr>
                <w:rFonts w:ascii="宋体" w:hAnsi="宋体" w:eastAsia="宋体" w:cs="宋体"/>
                <w:sz w:val="15"/>
                <w:szCs w:val="15"/>
              </w:rPr>
            </w:pPr>
            <w:r>
              <w:rPr>
                <w:rFonts w:ascii="宋体" w:hAnsi="宋体" w:eastAsia="宋体" w:cs="宋体"/>
                <w:spacing w:val="-1"/>
                <w:sz w:val="15"/>
                <w:szCs w:val="15"/>
              </w:rPr>
              <w:t>Value</w:t>
            </w:r>
          </w:p>
        </w:tc>
        <w:tc>
          <w:tcPr>
            <w:tcW w:w="2355" w:type="dxa"/>
            <w:tcBorders>
              <w:top w:val="single" w:color="000000" w:sz="4" w:space="0"/>
              <w:bottom w:val="single" w:color="000000" w:sz="4" w:space="0"/>
            </w:tcBorders>
            <w:vAlign w:val="top"/>
          </w:tcPr>
          <w:p w14:paraId="50B739B5">
            <w:pPr>
              <w:spacing w:before="81" w:line="176" w:lineRule="auto"/>
              <w:ind w:left="537"/>
              <w:rPr>
                <w:rFonts w:ascii="宋体" w:hAnsi="宋体" w:eastAsia="宋体" w:cs="宋体"/>
                <w:sz w:val="15"/>
                <w:szCs w:val="15"/>
              </w:rPr>
            </w:pPr>
            <w:r>
              <w:rPr>
                <w:rFonts w:ascii="宋体" w:hAnsi="宋体" w:eastAsia="宋体" w:cs="宋体"/>
                <w:spacing w:val="-1"/>
                <w:sz w:val="15"/>
                <w:szCs w:val="15"/>
              </w:rPr>
              <w:t>UoM</w:t>
            </w:r>
          </w:p>
        </w:tc>
        <w:tc>
          <w:tcPr>
            <w:tcW w:w="1325" w:type="dxa"/>
            <w:tcBorders>
              <w:top w:val="single" w:color="000000" w:sz="4" w:space="0"/>
              <w:bottom w:val="single" w:color="000000" w:sz="4" w:space="0"/>
            </w:tcBorders>
            <w:vAlign w:val="top"/>
          </w:tcPr>
          <w:p w14:paraId="4C8474D9">
            <w:pPr>
              <w:spacing w:before="61" w:line="182" w:lineRule="auto"/>
              <w:ind w:left="152"/>
              <w:rPr>
                <w:rFonts w:ascii="宋体" w:hAnsi="宋体" w:eastAsia="宋体" w:cs="宋体"/>
                <w:sz w:val="15"/>
                <w:szCs w:val="15"/>
              </w:rPr>
            </w:pPr>
            <w:r>
              <w:rPr>
                <w:rFonts w:ascii="宋体" w:hAnsi="宋体" w:eastAsia="宋体" w:cs="宋体"/>
                <w:spacing w:val="-2"/>
                <w:sz w:val="15"/>
                <w:szCs w:val="15"/>
              </w:rPr>
              <w:t>Req</w:t>
            </w:r>
            <w:r>
              <w:rPr>
                <w:rFonts w:ascii="宋体" w:hAnsi="宋体" w:eastAsia="宋体" w:cs="宋体"/>
                <w:spacing w:val="7"/>
                <w:sz w:val="15"/>
                <w:szCs w:val="15"/>
              </w:rPr>
              <w:t xml:space="preserve"> </w:t>
            </w:r>
            <w:r>
              <w:rPr>
                <w:rFonts w:ascii="宋体" w:hAnsi="宋体" w:eastAsia="宋体" w:cs="宋体"/>
                <w:spacing w:val="-2"/>
                <w:sz w:val="15"/>
                <w:szCs w:val="15"/>
              </w:rPr>
              <w:t>Ref</w:t>
            </w:r>
          </w:p>
        </w:tc>
        <w:tc>
          <w:tcPr>
            <w:tcW w:w="1201" w:type="dxa"/>
            <w:tcBorders>
              <w:top w:val="single" w:color="000000" w:sz="4" w:space="0"/>
              <w:bottom w:val="single" w:color="000000" w:sz="4" w:space="0"/>
            </w:tcBorders>
            <w:vAlign w:val="top"/>
          </w:tcPr>
          <w:p w14:paraId="5FAB9725">
            <w:pPr>
              <w:spacing w:before="80" w:line="177" w:lineRule="auto"/>
              <w:ind w:left="657"/>
              <w:rPr>
                <w:rFonts w:ascii="宋体" w:hAnsi="宋体" w:eastAsia="宋体" w:cs="宋体"/>
                <w:sz w:val="15"/>
                <w:szCs w:val="15"/>
              </w:rPr>
            </w:pPr>
            <w:r>
              <w:rPr>
                <w:rFonts w:ascii="宋体" w:hAnsi="宋体" w:eastAsia="宋体" w:cs="宋体"/>
                <w:spacing w:val="-1"/>
                <w:sz w:val="15"/>
                <w:szCs w:val="15"/>
              </w:rPr>
              <w:t>Section</w:t>
            </w:r>
          </w:p>
        </w:tc>
        <w:tc>
          <w:tcPr>
            <w:tcW w:w="818" w:type="dxa"/>
            <w:tcBorders>
              <w:top w:val="single" w:color="000000" w:sz="4" w:space="0"/>
              <w:bottom w:val="single" w:color="000000" w:sz="4" w:space="0"/>
            </w:tcBorders>
            <w:vAlign w:val="top"/>
          </w:tcPr>
          <w:p w14:paraId="5A9AC844">
            <w:pPr>
              <w:spacing w:before="81" w:line="176" w:lineRule="auto"/>
              <w:ind w:left="54"/>
              <w:rPr>
                <w:rFonts w:ascii="宋体" w:hAnsi="宋体" w:eastAsia="宋体" w:cs="宋体"/>
                <w:sz w:val="15"/>
                <w:szCs w:val="15"/>
              </w:rPr>
            </w:pPr>
            <w:r>
              <w:rPr>
                <w:rFonts w:ascii="宋体" w:hAnsi="宋体" w:eastAsia="宋体" w:cs="宋体"/>
                <w:spacing w:val="-2"/>
                <w:sz w:val="15"/>
                <w:szCs w:val="15"/>
              </w:rPr>
              <w:t>Ref</w:t>
            </w:r>
          </w:p>
        </w:tc>
      </w:tr>
      <w:tr w14:paraId="6E92F14B">
        <w:trPr>
          <w:trHeight w:val="219" w:hRule="atLeast"/>
        </w:trPr>
        <w:tc>
          <w:tcPr>
            <w:tcW w:w="2179" w:type="dxa"/>
            <w:tcBorders>
              <w:top w:val="single" w:color="000000" w:sz="4" w:space="0"/>
              <w:bottom w:val="single" w:color="000000" w:sz="4" w:space="0"/>
            </w:tcBorders>
            <w:vAlign w:val="top"/>
          </w:tcPr>
          <w:p w14:paraId="4E02BDE8">
            <w:pPr>
              <w:spacing w:before="56" w:line="183" w:lineRule="auto"/>
              <w:ind w:left="19"/>
              <w:rPr>
                <w:rFonts w:ascii="宋体" w:hAnsi="宋体" w:eastAsia="宋体" w:cs="宋体"/>
                <w:sz w:val="15"/>
                <w:szCs w:val="15"/>
              </w:rPr>
            </w:pPr>
            <w:r>
              <w:rPr>
                <w:rFonts w:ascii="宋体" w:hAnsi="宋体" w:eastAsia="宋体" w:cs="宋体"/>
                <w:spacing w:val="-1"/>
                <w:sz w:val="15"/>
                <w:szCs w:val="15"/>
              </w:rPr>
              <w:t>VfResponseTime95</w:t>
            </w:r>
          </w:p>
        </w:tc>
        <w:tc>
          <w:tcPr>
            <w:tcW w:w="2394" w:type="dxa"/>
            <w:tcBorders>
              <w:top w:val="single" w:color="000000" w:sz="4" w:space="0"/>
              <w:bottom w:val="single" w:color="000000" w:sz="4" w:space="0"/>
            </w:tcBorders>
            <w:vAlign w:val="top"/>
          </w:tcPr>
          <w:p w14:paraId="4DBD3E67">
            <w:pPr>
              <w:spacing w:before="52" w:line="193" w:lineRule="auto"/>
              <w:ind w:left="981"/>
              <w:rPr>
                <w:rFonts w:ascii="宋体" w:hAnsi="宋体" w:eastAsia="宋体" w:cs="宋体"/>
                <w:sz w:val="15"/>
                <w:szCs w:val="15"/>
              </w:rPr>
            </w:pPr>
            <w:r>
              <w:rPr>
                <w:rFonts w:ascii="宋体" w:hAnsi="宋体" w:eastAsia="宋体" w:cs="宋体"/>
                <w:sz w:val="15"/>
                <w:szCs w:val="15"/>
              </w:rPr>
              <w:t>1</w:t>
            </w:r>
          </w:p>
        </w:tc>
        <w:tc>
          <w:tcPr>
            <w:tcW w:w="2355" w:type="dxa"/>
            <w:tcBorders>
              <w:top w:val="single" w:color="000000" w:sz="4" w:space="0"/>
              <w:bottom w:val="single" w:color="000000" w:sz="4" w:space="0"/>
            </w:tcBorders>
            <w:vAlign w:val="top"/>
          </w:tcPr>
          <w:p w14:paraId="3C0085FC">
            <w:pPr>
              <w:spacing w:before="52" w:line="193" w:lineRule="auto"/>
              <w:ind w:left="427"/>
              <w:rPr>
                <w:rFonts w:ascii="宋体" w:hAnsi="宋体" w:eastAsia="宋体" w:cs="宋体"/>
                <w:sz w:val="15"/>
                <w:szCs w:val="15"/>
              </w:rPr>
            </w:pPr>
            <w:r>
              <w:rPr>
                <w:rFonts w:ascii="宋体" w:hAnsi="宋体" w:eastAsia="宋体" w:cs="宋体"/>
                <w:spacing w:val="-1"/>
                <w:sz w:val="15"/>
                <w:szCs w:val="15"/>
              </w:rPr>
              <w:t>Second</w:t>
            </w:r>
          </w:p>
        </w:tc>
        <w:tc>
          <w:tcPr>
            <w:tcW w:w="1325" w:type="dxa"/>
            <w:tcBorders>
              <w:top w:val="single" w:color="000000" w:sz="4" w:space="0"/>
              <w:bottom w:val="single" w:color="000000" w:sz="4" w:space="0"/>
            </w:tcBorders>
            <w:vAlign w:val="top"/>
          </w:tcPr>
          <w:p w14:paraId="1D3D11B8">
            <w:pPr>
              <w:spacing w:before="75" w:line="164" w:lineRule="auto"/>
              <w:ind w:left="152"/>
              <w:rPr>
                <w:rFonts w:ascii="宋体" w:hAnsi="宋体" w:eastAsia="宋体" w:cs="宋体"/>
                <w:sz w:val="15"/>
                <w:szCs w:val="15"/>
              </w:rPr>
            </w:pPr>
            <w:r>
              <w:rPr>
                <w:rFonts w:ascii="宋体" w:hAnsi="宋体" w:eastAsia="宋体" w:cs="宋体"/>
                <w:spacing w:val="-1"/>
                <w:sz w:val="15"/>
                <w:szCs w:val="15"/>
              </w:rPr>
              <w:t>VF0030t</w:t>
            </w:r>
          </w:p>
        </w:tc>
        <w:tc>
          <w:tcPr>
            <w:tcW w:w="1201" w:type="dxa"/>
            <w:tcBorders>
              <w:top w:val="single" w:color="000000" w:sz="4" w:space="0"/>
              <w:bottom w:val="single" w:color="000000" w:sz="4" w:space="0"/>
            </w:tcBorders>
            <w:vAlign w:val="top"/>
          </w:tcPr>
          <w:p w14:paraId="5CDAA309">
            <w:pPr>
              <w:spacing w:before="52" w:line="193" w:lineRule="auto"/>
              <w:jc w:val="right"/>
              <w:rPr>
                <w:rFonts w:ascii="宋体" w:hAnsi="宋体" w:eastAsia="宋体" w:cs="宋体"/>
                <w:sz w:val="15"/>
                <w:szCs w:val="15"/>
              </w:rPr>
            </w:pPr>
            <w:r>
              <w:rPr>
                <w:rFonts w:ascii="宋体" w:hAnsi="宋体" w:eastAsia="宋体" w:cs="宋体"/>
                <w:color w:val="D03030"/>
                <w:spacing w:val="-5"/>
                <w:sz w:val="15"/>
                <w:szCs w:val="15"/>
              </w:rPr>
              <w:t>A1.2.</w:t>
            </w:r>
          </w:p>
        </w:tc>
        <w:tc>
          <w:tcPr>
            <w:tcW w:w="818" w:type="dxa"/>
            <w:tcBorders>
              <w:top w:val="single" w:color="000000" w:sz="4" w:space="0"/>
              <w:bottom w:val="single" w:color="000000" w:sz="4" w:space="0"/>
            </w:tcBorders>
            <w:vAlign w:val="top"/>
          </w:tcPr>
          <w:p w14:paraId="1BCD5186">
            <w:pPr>
              <w:spacing w:before="52" w:line="193" w:lineRule="auto"/>
              <w:ind w:left="28"/>
              <w:rPr>
                <w:rFonts w:ascii="宋体" w:hAnsi="宋体" w:eastAsia="宋体" w:cs="宋体"/>
                <w:sz w:val="15"/>
                <w:szCs w:val="15"/>
              </w:rPr>
            </w:pPr>
            <w:r>
              <w:rPr>
                <w:rFonts w:ascii="宋体" w:hAnsi="宋体" w:eastAsia="宋体" w:cs="宋体"/>
                <w:color w:val="D03030"/>
                <w:sz w:val="15"/>
                <w:szCs w:val="15"/>
              </w:rPr>
              <w:t>3</w:t>
            </w:r>
          </w:p>
        </w:tc>
      </w:tr>
      <w:tr w14:paraId="1785E3EF">
        <w:trPr>
          <w:trHeight w:val="2316" w:hRule="atLeast"/>
        </w:trPr>
        <w:tc>
          <w:tcPr>
            <w:tcW w:w="10272" w:type="dxa"/>
            <w:gridSpan w:val="6"/>
            <w:tcBorders>
              <w:top w:val="single" w:color="000000" w:sz="4" w:space="0"/>
              <w:bottom w:val="single" w:color="000000" w:sz="4" w:space="0"/>
            </w:tcBorders>
            <w:vAlign w:val="top"/>
          </w:tcPr>
          <w:p w14:paraId="54537ED3">
            <w:pPr>
              <w:spacing w:line="208" w:lineRule="auto"/>
              <w:ind w:left="19"/>
              <w:rPr>
                <w:rFonts w:ascii="宋体" w:hAnsi="宋体" w:eastAsia="宋体" w:cs="宋体"/>
                <w:sz w:val="15"/>
                <w:szCs w:val="15"/>
              </w:rPr>
            </w:pPr>
            <w:r>
              <w:pict>
                <v:shape id="_x0000_s1181" o:spid="_x0000_s1181" style="position:absolute;left:0pt;margin-left:13.05pt;margin-top:39.8pt;height:0.5pt;width:499.55pt;mso-position-horizontal-relative:page;mso-position-vertical-relative:page;z-index:251687936;mso-width-relative:page;mso-height-relative:page;" filled="f" stroked="t" coordsize="9990,10" path="m0,5l1110,5m1110,5l9990,5m0,5l1110,5m1110,5l4390,5m4390,5l9990,5e">
                  <v:fill on="f" focussize="0,0"/>
                  <v:stroke weight="0.5pt" color="#000000" miterlimit="10" joinstyle="miter"/>
                  <v:imagedata o:title=""/>
                  <o:lock v:ext="edit"/>
                </v:shape>
              </w:pict>
            </w:r>
            <w:r>
              <w:pict>
                <v:shape id="_x0000_s1182" o:spid="_x0000_s1182" style="position:absolute;left:0pt;margin-left:13.05pt;margin-top:52.3pt;height:0.5pt;width:499.55pt;mso-position-horizontal-relative:page;mso-position-vertical-relative:page;z-index:251688960;mso-width-relative:page;mso-height-relative:page;" filled="f" stroked="t" coordsize="9990,10" path="m0,5l1110,5m1110,5l4390,5m4390,5l9990,5m0,5l1110,5m1110,5l1900,5m1900,5l4390,5m4390,5l9990,5e">
                  <v:fill on="f" focussize="0,0"/>
                  <v:stroke weight="0.5pt" color="#000000" miterlimit="10" joinstyle="miter"/>
                  <v:imagedata o:title=""/>
                  <o:lock v:ext="edit"/>
                </v:shape>
              </w:pict>
            </w:r>
            <w:r>
              <w:rPr>
                <w:rFonts w:ascii="宋体" w:hAnsi="宋体" w:eastAsia="宋体" w:cs="宋体"/>
                <w:spacing w:val="-1"/>
                <w:sz w:val="15"/>
                <w:szCs w:val="15"/>
              </w:rPr>
              <w:t>十Editorially corrected</w:t>
            </w:r>
          </w:p>
          <w:p w14:paraId="6F810EAD">
            <w:pPr>
              <w:pStyle w:val="12"/>
              <w:spacing w:line="380" w:lineRule="auto"/>
              <w:rPr>
                <w:sz w:val="21"/>
              </w:rPr>
            </w:pPr>
          </w:p>
          <w:p w14:paraId="08F23A63">
            <w:pPr>
              <w:spacing w:before="49" w:line="214" w:lineRule="auto"/>
              <w:ind w:left="1392"/>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A1.2</w:t>
            </w:r>
            <w:r>
              <w:rPr>
                <w:rFonts w:ascii="宋体" w:hAnsi="宋体" w:eastAsia="宋体" w:cs="宋体"/>
                <w:spacing w:val="-1"/>
                <w:sz w:val="15"/>
                <w:szCs w:val="15"/>
              </w:rPr>
              <w:t xml:space="preserve"> </w:t>
            </w:r>
            <w:r>
              <w:rPr>
                <w:rFonts w:ascii="宋体" w:hAnsi="宋体" w:eastAsia="宋体" w:cs="宋体"/>
                <w:b/>
                <w:bCs/>
                <w:spacing w:val="-1"/>
                <w:sz w:val="15"/>
                <w:szCs w:val="15"/>
              </w:rPr>
              <w:t>Authentication</w:t>
            </w:r>
            <w:r>
              <w:rPr>
                <w:rFonts w:ascii="宋体" w:hAnsi="宋体" w:eastAsia="宋体" w:cs="宋体"/>
                <w:spacing w:val="-1"/>
                <w:sz w:val="15"/>
                <w:szCs w:val="15"/>
              </w:rPr>
              <w:t xml:space="preserve"> </w:t>
            </w:r>
            <w:r>
              <w:rPr>
                <w:rFonts w:ascii="宋体" w:hAnsi="宋体" w:eastAsia="宋体" w:cs="宋体"/>
                <w:b/>
                <w:bCs/>
                <w:spacing w:val="-1"/>
                <w:sz w:val="15"/>
                <w:szCs w:val="15"/>
              </w:rPr>
              <w:t>Verifier</w:t>
            </w:r>
            <w:r>
              <w:rPr>
                <w:rFonts w:ascii="宋体" w:hAnsi="宋体" w:eastAsia="宋体" w:cs="宋体"/>
                <w:spacing w:val="-1"/>
                <w:sz w:val="15"/>
                <w:szCs w:val="15"/>
              </w:rPr>
              <w:t xml:space="preserve"> </w:t>
            </w:r>
            <w:r>
              <w:rPr>
                <w:rFonts w:ascii="宋体" w:hAnsi="宋体" w:eastAsia="宋体" w:cs="宋体"/>
                <w:b/>
                <w:bCs/>
                <w:spacing w:val="-1"/>
                <w:sz w:val="15"/>
                <w:szCs w:val="15"/>
              </w:rPr>
              <w:t>S</w:t>
            </w:r>
            <w:r>
              <w:rPr>
                <w:rFonts w:ascii="宋体" w:hAnsi="宋体" w:eastAsia="宋体" w:cs="宋体"/>
                <w:b/>
                <w:bCs/>
                <w:spacing w:val="-2"/>
                <w:sz w:val="15"/>
                <w:szCs w:val="15"/>
              </w:rPr>
              <w:t>ervice</w:t>
            </w:r>
            <w:r>
              <w:rPr>
                <w:rFonts w:ascii="宋体" w:hAnsi="宋体" w:eastAsia="宋体" w:cs="宋体"/>
                <w:spacing w:val="-2"/>
                <w:sz w:val="15"/>
                <w:szCs w:val="15"/>
              </w:rPr>
              <w:t xml:space="preserve"> </w:t>
            </w:r>
            <w:r>
              <w:rPr>
                <w:rFonts w:ascii="宋体" w:hAnsi="宋体" w:eastAsia="宋体" w:cs="宋体"/>
                <w:b/>
                <w:bCs/>
                <w:spacing w:val="-2"/>
                <w:sz w:val="15"/>
                <w:szCs w:val="15"/>
              </w:rPr>
              <w:t>ResultCodes</w:t>
            </w:r>
            <w:r>
              <w:rPr>
                <w:rFonts w:ascii="宋体" w:hAnsi="宋体" w:eastAsia="宋体" w:cs="宋体"/>
                <w:spacing w:val="-2"/>
                <w:sz w:val="15"/>
                <w:szCs w:val="15"/>
              </w:rPr>
              <w:t xml:space="preserve"> </w:t>
            </w:r>
            <w:r>
              <w:rPr>
                <w:rFonts w:ascii="宋体" w:hAnsi="宋体" w:eastAsia="宋体" w:cs="宋体"/>
                <w:b/>
                <w:bCs/>
                <w:spacing w:val="-2"/>
                <w:sz w:val="15"/>
                <w:szCs w:val="15"/>
              </w:rPr>
              <w:t>and</w:t>
            </w:r>
            <w:r>
              <w:rPr>
                <w:rFonts w:ascii="宋体" w:hAnsi="宋体" w:eastAsia="宋体" w:cs="宋体"/>
                <w:spacing w:val="-2"/>
                <w:sz w:val="15"/>
                <w:szCs w:val="15"/>
              </w:rPr>
              <w:t xml:space="preserve"> </w:t>
            </w:r>
            <w:r>
              <w:rPr>
                <w:rFonts w:ascii="宋体" w:hAnsi="宋体" w:eastAsia="宋体" w:cs="宋体"/>
                <w:b/>
                <w:bCs/>
                <w:spacing w:val="-2"/>
                <w:sz w:val="15"/>
                <w:szCs w:val="15"/>
              </w:rPr>
              <w:t>ResultStrings</w:t>
            </w:r>
          </w:p>
          <w:p w14:paraId="0B8970E9">
            <w:pPr>
              <w:spacing w:before="68" w:line="238" w:lineRule="auto"/>
              <w:ind w:left="660"/>
              <w:rPr>
                <w:rFonts w:ascii="宋体" w:hAnsi="宋体" w:eastAsia="宋体" w:cs="宋体"/>
                <w:sz w:val="15"/>
                <w:szCs w:val="15"/>
              </w:rPr>
            </w:pPr>
            <w:r>
              <w:rPr>
                <w:rFonts w:ascii="宋体" w:hAnsi="宋体" w:eastAsia="宋体" w:cs="宋体"/>
                <w:sz w:val="15"/>
                <w:szCs w:val="15"/>
              </w:rPr>
              <w:t>Code</w:t>
            </w:r>
            <w:r>
              <w:rPr>
                <w:rFonts w:hint="eastAsia" w:ascii="宋体" w:hAnsi="宋体" w:eastAsia="宋体" w:cs="宋体"/>
                <w:sz w:val="15"/>
                <w:szCs w:val="15"/>
                <w:lang w:eastAsia="zh-CN"/>
              </w:rPr>
              <w:t xml:space="preserve"> </w:t>
            </w:r>
            <w:r>
              <w:rPr>
                <w:rFonts w:ascii="宋体" w:hAnsi="宋体" w:eastAsia="宋体" w:cs="宋体"/>
                <w:sz w:val="15"/>
                <w:szCs w:val="15"/>
              </w:rPr>
              <w:t xml:space="preserve"> </w:t>
            </w:r>
            <w:r>
              <w:rPr>
                <w:rFonts w:ascii="宋体" w:hAnsi="宋体" w:eastAsia="宋体" w:cs="宋体"/>
                <w:position w:val="1"/>
                <w:sz w:val="15"/>
                <w:szCs w:val="15"/>
              </w:rPr>
              <w:t>Result Strin</w:t>
            </w:r>
            <w:r>
              <w:rPr>
                <w:rFonts w:ascii="宋体" w:hAnsi="宋体" w:eastAsia="宋体" w:cs="宋体"/>
                <w:spacing w:val="-1"/>
                <w:position w:val="1"/>
                <w:sz w:val="15"/>
                <w:szCs w:val="15"/>
              </w:rPr>
              <w:t>g</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Condition</w:t>
            </w:r>
          </w:p>
          <w:p w14:paraId="7C52600B">
            <w:pPr>
              <w:spacing w:before="16" w:line="234" w:lineRule="auto"/>
              <w:ind w:left="770"/>
              <w:rPr>
                <w:rFonts w:ascii="宋体" w:hAnsi="宋体" w:eastAsia="宋体" w:cs="宋体"/>
                <w:sz w:val="15"/>
                <w:szCs w:val="15"/>
              </w:rPr>
            </w:pPr>
            <w:r>
              <w:rPr>
                <w:rFonts w:ascii="宋体" w:hAnsi="宋体" w:eastAsia="宋体" w:cs="宋体"/>
                <w:spacing w:val="-1"/>
                <w:position w:val="-1"/>
                <w:sz w:val="15"/>
                <w:szCs w:val="15"/>
              </w:rPr>
              <w:t>0</w:t>
            </w:r>
            <w:r>
              <w:rPr>
                <w:rFonts w:hint="eastAsia" w:ascii="宋体" w:hAnsi="宋体" w:eastAsia="宋体" w:cs="宋体"/>
                <w:spacing w:val="4"/>
                <w:position w:val="-1"/>
                <w:sz w:val="15"/>
                <w:szCs w:val="15"/>
                <w:lang w:eastAsia="zh-CN"/>
              </w:rPr>
              <w:t xml:space="preserve">  </w:t>
            </w:r>
            <w:r>
              <w:rPr>
                <w:rFonts w:ascii="宋体" w:hAnsi="宋体" w:eastAsia="宋体" w:cs="宋体"/>
                <w:spacing w:val="-1"/>
                <w:position w:val="-1"/>
                <w:sz w:val="15"/>
                <w:szCs w:val="15"/>
              </w:rPr>
              <w:t>VALID</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Signature and message is valid</w:t>
            </w:r>
          </w:p>
          <w:p w14:paraId="775552BE">
            <w:pPr>
              <w:spacing w:line="196" w:lineRule="auto"/>
              <w:ind w:left="770"/>
              <w:rPr>
                <w:rFonts w:ascii="宋体" w:hAnsi="宋体" w:eastAsia="宋体" w:cs="宋体"/>
                <w:sz w:val="15"/>
                <w:szCs w:val="15"/>
              </w:rPr>
            </w:pPr>
            <w:r>
              <w:rPr>
                <w:rFonts w:ascii="宋体" w:hAnsi="宋体" w:eastAsia="宋体" w:cs="宋体"/>
                <w:spacing w:val="-1"/>
                <w:position w:val="-1"/>
                <w:sz w:val="15"/>
                <w:szCs w:val="15"/>
              </w:rPr>
              <w:t>1</w:t>
            </w:r>
            <w:r>
              <w:rPr>
                <w:rFonts w:hint="eastAsia" w:ascii="宋体" w:hAnsi="宋体" w:eastAsia="宋体" w:cs="宋体"/>
                <w:spacing w:val="-1"/>
                <w:position w:val="-1"/>
                <w:sz w:val="15"/>
                <w:szCs w:val="15"/>
                <w:lang w:eastAsia="zh-CN"/>
              </w:rPr>
              <w:t xml:space="preserve">  </w:t>
            </w:r>
            <w:r>
              <w:rPr>
                <w:rFonts w:ascii="宋体" w:hAnsi="宋体" w:eastAsia="宋体" w:cs="宋体"/>
                <w:spacing w:val="-1"/>
                <w:position w:val="-1"/>
                <w:sz w:val="15"/>
                <w:szCs w:val="15"/>
              </w:rPr>
              <w:t>INVALID</w:t>
            </w:r>
            <w:r>
              <w:rPr>
                <w:rFonts w:hint="eastAsia" w:ascii="宋体" w:hAnsi="宋体" w:eastAsia="宋体" w:cs="宋体"/>
                <w:spacing w:val="-1"/>
                <w:position w:val="-1"/>
                <w:sz w:val="15"/>
                <w:szCs w:val="15"/>
                <w:lang w:eastAsia="zh-CN"/>
              </w:rPr>
              <w:t xml:space="preserve"> </w:t>
            </w:r>
            <w:r>
              <w:rPr>
                <w:rFonts w:ascii="宋体" w:hAnsi="宋体" w:eastAsia="宋体" w:cs="宋体"/>
                <w:spacing w:val="-2"/>
                <w:sz w:val="15"/>
                <w:szCs w:val="15"/>
              </w:rPr>
              <w:t>Message</w:t>
            </w:r>
            <w:r>
              <w:rPr>
                <w:rFonts w:ascii="宋体" w:hAnsi="宋体" w:eastAsia="宋体" w:cs="宋体"/>
                <w:spacing w:val="16"/>
                <w:sz w:val="15"/>
                <w:szCs w:val="15"/>
              </w:rPr>
              <w:t xml:space="preserve"> </w:t>
            </w:r>
            <w:r>
              <w:rPr>
                <w:rFonts w:ascii="宋体" w:hAnsi="宋体" w:eastAsia="宋体" w:cs="宋体"/>
                <w:spacing w:val="-2"/>
                <w:sz w:val="15"/>
                <w:szCs w:val="15"/>
              </w:rPr>
              <w:t>is</w:t>
            </w:r>
            <w:r>
              <w:rPr>
                <w:rFonts w:ascii="宋体" w:hAnsi="宋体" w:eastAsia="宋体" w:cs="宋体"/>
                <w:spacing w:val="14"/>
                <w:sz w:val="15"/>
                <w:szCs w:val="15"/>
              </w:rPr>
              <w:t xml:space="preserve"> </w:t>
            </w:r>
            <w:r>
              <w:rPr>
                <w:rFonts w:ascii="宋体" w:hAnsi="宋体" w:eastAsia="宋体" w:cs="宋体"/>
                <w:spacing w:val="-2"/>
                <w:sz w:val="15"/>
                <w:szCs w:val="15"/>
              </w:rPr>
              <w:t>Invalid or</w:t>
            </w:r>
            <w:r>
              <w:rPr>
                <w:rFonts w:ascii="宋体" w:hAnsi="宋体" w:eastAsia="宋体" w:cs="宋体"/>
                <w:spacing w:val="5"/>
                <w:sz w:val="15"/>
                <w:szCs w:val="15"/>
              </w:rPr>
              <w:t xml:space="preserve"> </w:t>
            </w:r>
            <w:r>
              <w:rPr>
                <w:rFonts w:ascii="宋体" w:hAnsi="宋体" w:eastAsia="宋体" w:cs="宋体"/>
                <w:spacing w:val="-2"/>
                <w:sz w:val="15"/>
                <w:szCs w:val="15"/>
              </w:rPr>
              <w:t>not</w:t>
            </w:r>
            <w:r>
              <w:rPr>
                <w:rFonts w:ascii="宋体" w:hAnsi="宋体" w:eastAsia="宋体" w:cs="宋体"/>
                <w:spacing w:val="6"/>
                <w:sz w:val="15"/>
                <w:szCs w:val="15"/>
              </w:rPr>
              <w:t xml:space="preserve"> </w:t>
            </w:r>
            <w:r>
              <w:rPr>
                <w:rFonts w:ascii="宋体" w:hAnsi="宋体" w:eastAsia="宋体" w:cs="宋体"/>
                <w:spacing w:val="-2"/>
                <w:sz w:val="15"/>
                <w:szCs w:val="15"/>
              </w:rPr>
              <w:t>authentic</w:t>
            </w:r>
          </w:p>
          <w:p w14:paraId="5071D42E">
            <w:pPr>
              <w:spacing w:line="198" w:lineRule="auto"/>
              <w:ind w:left="770"/>
              <w:rPr>
                <w:rFonts w:ascii="宋体" w:hAnsi="宋体" w:eastAsia="宋体" w:cs="宋体"/>
                <w:sz w:val="15"/>
                <w:szCs w:val="15"/>
              </w:rPr>
            </w:pPr>
            <w:r>
              <w:rPr>
                <w:rFonts w:ascii="宋体" w:hAnsi="宋体" w:eastAsia="宋体" w:cs="宋体"/>
                <w:position w:val="-1"/>
                <w:sz w:val="15"/>
                <w:szCs w:val="15"/>
              </w:rPr>
              <w:t>2</w:t>
            </w:r>
            <w:r>
              <w:rPr>
                <w:rFonts w:hint="eastAsia" w:ascii="宋体" w:hAnsi="宋体" w:eastAsia="宋体" w:cs="宋体"/>
                <w:spacing w:val="4"/>
                <w:position w:val="-1"/>
                <w:sz w:val="15"/>
                <w:szCs w:val="15"/>
                <w:lang w:eastAsia="zh-CN"/>
              </w:rPr>
              <w:t xml:space="preserve"> </w:t>
            </w:r>
            <w:r>
              <w:rPr>
                <w:rFonts w:ascii="宋体" w:hAnsi="宋体" w:eastAsia="宋体" w:cs="宋体"/>
                <w:position w:val="-1"/>
                <w:sz w:val="15"/>
                <w:szCs w:val="15"/>
              </w:rPr>
              <w:t>VALID BUT EXPIRED</w:t>
            </w:r>
            <w:r>
              <w:rPr>
                <w:rFonts w:hint="eastAsia" w:ascii="宋体" w:hAnsi="宋体" w:eastAsia="宋体" w:cs="宋体"/>
                <w:spacing w:val="1"/>
                <w:position w:val="-1"/>
                <w:sz w:val="15"/>
                <w:szCs w:val="15"/>
                <w:lang w:eastAsia="zh-CN"/>
              </w:rPr>
              <w:t xml:space="preserve"> </w:t>
            </w:r>
            <w:r>
              <w:rPr>
                <w:rFonts w:ascii="宋体" w:hAnsi="宋体" w:eastAsia="宋体" w:cs="宋体"/>
                <w:spacing w:val="1"/>
                <w:position w:val="-1"/>
                <w:sz w:val="15"/>
                <w:szCs w:val="15"/>
              </w:rPr>
              <w:t xml:space="preserve"> </w:t>
            </w:r>
            <w:r>
              <w:rPr>
                <w:rFonts w:ascii="宋体" w:hAnsi="宋体" w:eastAsia="宋体" w:cs="宋体"/>
                <w:sz w:val="15"/>
                <w:szCs w:val="15"/>
              </w:rPr>
              <w:t>M</w:t>
            </w:r>
            <w:r>
              <w:rPr>
                <w:rFonts w:ascii="宋体" w:hAnsi="宋体" w:eastAsia="宋体" w:cs="宋体"/>
                <w:spacing w:val="-1"/>
                <w:sz w:val="15"/>
                <w:szCs w:val="15"/>
              </w:rPr>
              <w:t>essage is Authentic and</w:t>
            </w:r>
            <w:r>
              <w:rPr>
                <w:rFonts w:ascii="宋体" w:hAnsi="宋体" w:eastAsia="宋体" w:cs="宋体"/>
                <w:spacing w:val="8"/>
                <w:sz w:val="15"/>
                <w:szCs w:val="15"/>
              </w:rPr>
              <w:t xml:space="preserve"> </w:t>
            </w:r>
            <w:r>
              <w:rPr>
                <w:rFonts w:ascii="宋体" w:hAnsi="宋体" w:eastAsia="宋体" w:cs="宋体"/>
                <w:spacing w:val="-1"/>
                <w:sz w:val="15"/>
                <w:szCs w:val="15"/>
              </w:rPr>
              <w:t>Key</w:t>
            </w:r>
            <w:r>
              <w:rPr>
                <w:rFonts w:ascii="宋体" w:hAnsi="宋体" w:eastAsia="宋体" w:cs="宋体"/>
                <w:spacing w:val="16"/>
                <w:sz w:val="15"/>
                <w:szCs w:val="15"/>
              </w:rPr>
              <w:t xml:space="preserve"> </w:t>
            </w:r>
            <w:r>
              <w:rPr>
                <w:rFonts w:ascii="宋体" w:hAnsi="宋体" w:eastAsia="宋体" w:cs="宋体"/>
                <w:spacing w:val="-1"/>
                <w:sz w:val="15"/>
                <w:szCs w:val="15"/>
              </w:rPr>
              <w:t>is</w:t>
            </w:r>
            <w:r>
              <w:rPr>
                <w:rFonts w:ascii="宋体" w:hAnsi="宋体" w:eastAsia="宋体" w:cs="宋体"/>
                <w:spacing w:val="4"/>
                <w:sz w:val="15"/>
                <w:szCs w:val="15"/>
              </w:rPr>
              <w:t xml:space="preserve"> </w:t>
            </w:r>
            <w:r>
              <w:rPr>
                <w:rFonts w:ascii="宋体" w:hAnsi="宋体" w:eastAsia="宋体" w:cs="宋体"/>
                <w:spacing w:val="-1"/>
                <w:sz w:val="15"/>
                <w:szCs w:val="15"/>
              </w:rPr>
              <w:t>Expired</w:t>
            </w:r>
          </w:p>
          <w:p w14:paraId="6850DD8D">
            <w:pPr>
              <w:spacing w:before="1" w:line="221" w:lineRule="auto"/>
              <w:ind w:left="770"/>
              <w:rPr>
                <w:rFonts w:ascii="宋体" w:hAnsi="宋体" w:eastAsia="宋体" w:cs="宋体"/>
                <w:sz w:val="15"/>
                <w:szCs w:val="15"/>
              </w:rPr>
            </w:pPr>
            <w:r>
              <w:rPr>
                <w:rFonts w:ascii="宋体" w:hAnsi="宋体" w:eastAsia="宋体" w:cs="宋体"/>
                <w:spacing w:val="-1"/>
                <w:position w:val="-1"/>
                <w:sz w:val="15"/>
                <w:szCs w:val="15"/>
              </w:rPr>
              <w:t>3</w:t>
            </w:r>
            <w:r>
              <w:rPr>
                <w:rFonts w:hint="eastAsia" w:ascii="宋体" w:hAnsi="宋体" w:eastAsia="宋体" w:cs="宋体"/>
                <w:spacing w:val="6"/>
                <w:position w:val="-1"/>
                <w:sz w:val="15"/>
                <w:szCs w:val="15"/>
                <w:lang w:eastAsia="zh-CN"/>
              </w:rPr>
              <w:t xml:space="preserve"> </w:t>
            </w:r>
            <w:r>
              <w:rPr>
                <w:rFonts w:ascii="宋体" w:hAnsi="宋体" w:eastAsia="宋体" w:cs="宋体"/>
                <w:spacing w:val="-1"/>
                <w:position w:val="-1"/>
                <w:sz w:val="15"/>
                <w:szCs w:val="15"/>
              </w:rPr>
              <w:t>UNKNOWN KEY</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Key cannot be found or</w:t>
            </w:r>
            <w:r>
              <w:rPr>
                <w:rFonts w:ascii="宋体" w:hAnsi="宋体" w:eastAsia="宋体" w:cs="宋体"/>
                <w:spacing w:val="6"/>
                <w:sz w:val="15"/>
                <w:szCs w:val="15"/>
              </w:rPr>
              <w:t xml:space="preserve"> </w:t>
            </w:r>
            <w:r>
              <w:rPr>
                <w:rFonts w:ascii="宋体" w:hAnsi="宋体" w:eastAsia="宋体" w:cs="宋体"/>
                <w:spacing w:val="-1"/>
                <w:sz w:val="15"/>
                <w:szCs w:val="15"/>
              </w:rPr>
              <w:t>validity</w:t>
            </w:r>
            <w:r>
              <w:rPr>
                <w:rFonts w:ascii="宋体" w:hAnsi="宋体" w:eastAsia="宋体" w:cs="宋体"/>
                <w:spacing w:val="9"/>
                <w:sz w:val="15"/>
                <w:szCs w:val="15"/>
              </w:rPr>
              <w:t xml:space="preserve"> </w:t>
            </w:r>
            <w:r>
              <w:rPr>
                <w:rFonts w:ascii="宋体" w:hAnsi="宋体" w:eastAsia="宋体" w:cs="宋体"/>
                <w:spacing w:val="-1"/>
                <w:sz w:val="15"/>
                <w:szCs w:val="15"/>
              </w:rPr>
              <w:t>cannot</w:t>
            </w:r>
            <w:r>
              <w:rPr>
                <w:rFonts w:ascii="宋体" w:hAnsi="宋体" w:eastAsia="宋体" w:cs="宋体"/>
                <w:spacing w:val="3"/>
                <w:sz w:val="15"/>
                <w:szCs w:val="15"/>
              </w:rPr>
              <w:t xml:space="preserve"> </w:t>
            </w:r>
            <w:r>
              <w:rPr>
                <w:rFonts w:ascii="宋体" w:hAnsi="宋体" w:eastAsia="宋体" w:cs="宋体"/>
                <w:spacing w:val="-1"/>
                <w:sz w:val="15"/>
                <w:szCs w:val="15"/>
              </w:rPr>
              <w:t>be</w:t>
            </w:r>
            <w:r>
              <w:rPr>
                <w:rFonts w:ascii="宋体" w:hAnsi="宋体" w:eastAsia="宋体" w:cs="宋体"/>
                <w:spacing w:val="9"/>
                <w:sz w:val="15"/>
                <w:szCs w:val="15"/>
              </w:rPr>
              <w:t xml:space="preserve"> </w:t>
            </w:r>
            <w:r>
              <w:rPr>
                <w:rFonts w:ascii="宋体" w:hAnsi="宋体" w:eastAsia="宋体" w:cs="宋体"/>
                <w:spacing w:val="-1"/>
                <w:sz w:val="15"/>
                <w:szCs w:val="15"/>
              </w:rPr>
              <w:t>determined</w:t>
            </w:r>
          </w:p>
          <w:p w14:paraId="438A70FF">
            <w:pPr>
              <w:spacing w:line="219" w:lineRule="auto"/>
              <w:ind w:left="770"/>
              <w:rPr>
                <w:rFonts w:ascii="宋体" w:hAnsi="宋体" w:eastAsia="宋体" w:cs="宋体"/>
                <w:sz w:val="15"/>
                <w:szCs w:val="15"/>
              </w:rPr>
            </w:pPr>
            <w:r>
              <w:rPr>
                <w:rFonts w:ascii="宋体" w:hAnsi="宋体" w:eastAsia="宋体" w:cs="宋体"/>
                <w:spacing w:val="-1"/>
                <w:position w:val="-1"/>
                <w:sz w:val="15"/>
                <w:szCs w:val="15"/>
              </w:rPr>
              <w:t>4</w:t>
            </w:r>
            <w:r>
              <w:rPr>
                <w:rFonts w:hint="eastAsia" w:ascii="宋体" w:hAnsi="宋体" w:eastAsia="宋体" w:cs="宋体"/>
                <w:spacing w:val="5"/>
                <w:position w:val="-1"/>
                <w:sz w:val="15"/>
                <w:szCs w:val="15"/>
                <w:lang w:eastAsia="zh-CN"/>
              </w:rPr>
              <w:t xml:space="preserve"> </w:t>
            </w:r>
            <w:r>
              <w:rPr>
                <w:rFonts w:ascii="宋体" w:hAnsi="宋体" w:eastAsia="宋体" w:cs="宋体"/>
                <w:spacing w:val="-1"/>
                <w:position w:val="-1"/>
                <w:sz w:val="15"/>
                <w:szCs w:val="15"/>
              </w:rPr>
              <w:t>REVOKED</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Key has been revoked</w:t>
            </w:r>
          </w:p>
          <w:p w14:paraId="2B4F3564">
            <w:pPr>
              <w:spacing w:line="197" w:lineRule="auto"/>
              <w:ind w:left="770"/>
              <w:rPr>
                <w:rFonts w:ascii="宋体" w:hAnsi="宋体" w:eastAsia="宋体" w:cs="宋体"/>
                <w:sz w:val="15"/>
                <w:szCs w:val="15"/>
              </w:rPr>
            </w:pPr>
            <w:r>
              <w:rPr>
                <w:rFonts w:ascii="宋体" w:hAnsi="宋体" w:eastAsia="宋体" w:cs="宋体"/>
                <w:spacing w:val="-1"/>
                <w:sz w:val="15"/>
                <w:szCs w:val="15"/>
              </w:rPr>
              <w:t>5</w:t>
            </w:r>
            <w:r>
              <w:rPr>
                <w:rFonts w:hint="eastAsia" w:ascii="宋体" w:hAnsi="宋体" w:eastAsia="宋体" w:cs="宋体"/>
                <w:spacing w:val="-1"/>
                <w:sz w:val="15"/>
                <w:szCs w:val="15"/>
                <w:lang w:eastAsia="zh-CN"/>
              </w:rPr>
              <w:t xml:space="preserve">  </w:t>
            </w:r>
            <w:r>
              <w:rPr>
                <w:rFonts w:ascii="宋体" w:hAnsi="宋体" w:eastAsia="宋体" w:cs="宋体"/>
                <w:spacing w:val="-1"/>
                <w:sz w:val="15"/>
                <w:szCs w:val="15"/>
              </w:rPr>
              <w:t>UNKNOWN I</w:t>
            </w:r>
            <w:r>
              <w:rPr>
                <w:rFonts w:ascii="宋体" w:hAnsi="宋体" w:eastAsia="宋体" w:cs="宋体"/>
                <w:spacing w:val="-2"/>
                <w:sz w:val="15"/>
                <w:szCs w:val="15"/>
              </w:rPr>
              <w:t>D</w:t>
            </w:r>
            <w:r>
              <w:rPr>
                <w:rFonts w:hint="eastAsia" w:ascii="宋体" w:hAnsi="宋体" w:eastAsia="宋体" w:cs="宋体"/>
                <w:spacing w:val="-2"/>
                <w:sz w:val="15"/>
                <w:szCs w:val="15"/>
                <w:lang w:eastAsia="zh-CN"/>
              </w:rPr>
              <w:t xml:space="preserve">  </w:t>
            </w:r>
            <w:r>
              <w:rPr>
                <w:rFonts w:ascii="宋体" w:hAnsi="宋体" w:eastAsia="宋体" w:cs="宋体"/>
                <w:spacing w:val="-2"/>
                <w:sz w:val="15"/>
                <w:szCs w:val="15"/>
              </w:rPr>
              <w:t>The</w:t>
            </w:r>
            <w:r>
              <w:rPr>
                <w:rFonts w:ascii="宋体" w:hAnsi="宋体" w:eastAsia="宋体" w:cs="宋体"/>
                <w:spacing w:val="14"/>
                <w:sz w:val="15"/>
                <w:szCs w:val="15"/>
              </w:rPr>
              <w:t xml:space="preserve"> </w:t>
            </w:r>
            <w:r>
              <w:rPr>
                <w:rFonts w:ascii="宋体" w:hAnsi="宋体" w:eastAsia="宋体" w:cs="宋体"/>
                <w:spacing w:val="-2"/>
                <w:sz w:val="15"/>
                <w:szCs w:val="15"/>
              </w:rPr>
              <w:t>ID</w:t>
            </w:r>
            <w:r>
              <w:rPr>
                <w:rFonts w:ascii="宋体" w:hAnsi="宋体" w:eastAsia="宋体" w:cs="宋体"/>
                <w:spacing w:val="13"/>
                <w:sz w:val="15"/>
                <w:szCs w:val="15"/>
              </w:rPr>
              <w:t xml:space="preserve"> </w:t>
            </w:r>
            <w:r>
              <w:rPr>
                <w:rFonts w:ascii="宋体" w:hAnsi="宋体" w:eastAsia="宋体" w:cs="宋体"/>
                <w:spacing w:val="-2"/>
                <w:sz w:val="15"/>
                <w:szCs w:val="15"/>
              </w:rPr>
              <w:t>sent</w:t>
            </w:r>
            <w:r>
              <w:rPr>
                <w:rFonts w:ascii="宋体" w:hAnsi="宋体" w:eastAsia="宋体" w:cs="宋体"/>
                <w:spacing w:val="8"/>
                <w:sz w:val="15"/>
                <w:szCs w:val="15"/>
              </w:rPr>
              <w:t xml:space="preserve"> </w:t>
            </w:r>
            <w:r>
              <w:rPr>
                <w:rFonts w:ascii="宋体" w:hAnsi="宋体" w:eastAsia="宋体" w:cs="宋体"/>
                <w:spacing w:val="-2"/>
                <w:sz w:val="15"/>
                <w:szCs w:val="15"/>
              </w:rPr>
              <w:t>cannot</w:t>
            </w:r>
            <w:r>
              <w:rPr>
                <w:rFonts w:ascii="宋体" w:hAnsi="宋体" w:eastAsia="宋体" w:cs="宋体"/>
                <w:spacing w:val="4"/>
                <w:sz w:val="15"/>
                <w:szCs w:val="15"/>
              </w:rPr>
              <w:t xml:space="preserve"> </w:t>
            </w:r>
            <w:r>
              <w:rPr>
                <w:rFonts w:ascii="宋体" w:hAnsi="宋体" w:eastAsia="宋体" w:cs="宋体"/>
                <w:spacing w:val="-2"/>
                <w:sz w:val="15"/>
                <w:szCs w:val="15"/>
              </w:rPr>
              <w:t>be</w:t>
            </w:r>
            <w:r>
              <w:rPr>
                <w:rFonts w:ascii="宋体" w:hAnsi="宋体" w:eastAsia="宋体" w:cs="宋体"/>
                <w:spacing w:val="8"/>
                <w:sz w:val="15"/>
                <w:szCs w:val="15"/>
              </w:rPr>
              <w:t xml:space="preserve"> </w:t>
            </w:r>
            <w:r>
              <w:rPr>
                <w:rFonts w:ascii="宋体" w:hAnsi="宋体" w:eastAsia="宋体" w:cs="宋体"/>
                <w:spacing w:val="-2"/>
                <w:sz w:val="15"/>
                <w:szCs w:val="15"/>
              </w:rPr>
              <w:t>found</w:t>
            </w:r>
          </w:p>
          <w:p w14:paraId="4F7067BC">
            <w:pPr>
              <w:spacing w:before="1" w:line="187" w:lineRule="auto"/>
              <w:jc w:val="right"/>
              <w:rPr>
                <w:rFonts w:ascii="宋体" w:hAnsi="宋体" w:eastAsia="宋体" w:cs="宋体"/>
                <w:sz w:val="15"/>
                <w:szCs w:val="15"/>
              </w:rPr>
            </w:pPr>
            <w:r>
              <w:rPr>
                <w:rFonts w:ascii="宋体" w:hAnsi="宋体" w:eastAsia="宋体" w:cs="宋体"/>
                <w:spacing w:val="-1"/>
                <w:position w:val="-1"/>
                <w:sz w:val="15"/>
                <w:szCs w:val="15"/>
              </w:rPr>
              <w:t>6</w:t>
            </w:r>
            <w:r>
              <w:rPr>
                <w:rFonts w:hint="eastAsia" w:ascii="宋体" w:hAnsi="宋体" w:eastAsia="宋体" w:cs="宋体"/>
                <w:spacing w:val="-1"/>
                <w:position w:val="-1"/>
                <w:sz w:val="15"/>
                <w:szCs w:val="15"/>
                <w:lang w:eastAsia="zh-CN"/>
              </w:rPr>
              <w:t xml:space="preserve"> </w:t>
            </w:r>
            <w:r>
              <w:rPr>
                <w:rFonts w:ascii="宋体" w:hAnsi="宋体" w:eastAsia="宋体" w:cs="宋体"/>
                <w:spacing w:val="-1"/>
                <w:sz w:val="15"/>
                <w:szCs w:val="15"/>
              </w:rPr>
              <w:t>&lt;Delegate</w:t>
            </w:r>
            <w:r>
              <w:rPr>
                <w:rFonts w:ascii="宋体" w:hAnsi="宋体" w:eastAsia="宋体" w:cs="宋体"/>
                <w:spacing w:val="20"/>
                <w:sz w:val="15"/>
                <w:szCs w:val="15"/>
              </w:rPr>
              <w:t xml:space="preserve"> </w:t>
            </w:r>
            <w:r>
              <w:rPr>
                <w:rFonts w:ascii="宋体" w:hAnsi="宋体" w:eastAsia="宋体" w:cs="宋体"/>
                <w:spacing w:val="-1"/>
                <w:sz w:val="15"/>
                <w:szCs w:val="15"/>
              </w:rPr>
              <w:t>endpoint</w:t>
            </w:r>
            <w:r>
              <w:rPr>
                <w:rFonts w:ascii="宋体" w:hAnsi="宋体" w:eastAsia="宋体" w:cs="宋体"/>
                <w:spacing w:val="12"/>
                <w:sz w:val="15"/>
                <w:szCs w:val="15"/>
              </w:rPr>
              <w:t xml:space="preserve"> </w:t>
            </w:r>
            <w:r>
              <w:rPr>
                <w:rFonts w:ascii="宋体" w:hAnsi="宋体" w:eastAsia="宋体" w:cs="宋体"/>
                <w:spacing w:val="-1"/>
                <w:sz w:val="15"/>
                <w:szCs w:val="15"/>
              </w:rPr>
              <w:t>URL&gt;/remoteidverify/</w:t>
            </w:r>
            <w:r>
              <w:rPr>
                <w:rFonts w:hint="eastAsia" w:ascii="宋体" w:hAnsi="宋体" w:eastAsia="宋体" w:cs="宋体"/>
                <w:spacing w:val="-1"/>
                <w:sz w:val="15"/>
                <w:szCs w:val="15"/>
                <w:lang w:eastAsia="zh-CN"/>
              </w:rPr>
              <w:t xml:space="preserve"> </w:t>
            </w:r>
            <w:r>
              <w:rPr>
                <w:rFonts w:ascii="宋体" w:hAnsi="宋体" w:eastAsia="宋体" w:cs="宋体"/>
                <w:spacing w:val="-1"/>
                <w:sz w:val="15"/>
                <w:szCs w:val="15"/>
              </w:rPr>
              <w:t>Delegate to alternate verifier endpoint URL(including"/remoteid/ve</w:t>
            </w:r>
            <w:r>
              <w:rPr>
                <w:rFonts w:ascii="宋体" w:hAnsi="宋体" w:eastAsia="宋体" w:cs="宋体"/>
                <w:spacing w:val="-2"/>
                <w:sz w:val="15"/>
                <w:szCs w:val="15"/>
              </w:rPr>
              <w:t>rify")</w:t>
            </w:r>
          </w:p>
        </w:tc>
      </w:tr>
    </w:tbl>
    <w:p w14:paraId="5C378B63">
      <w:pPr>
        <w:spacing w:before="24"/>
      </w:pPr>
    </w:p>
    <w:p w14:paraId="276EAF40">
      <w:pPr>
        <w:spacing w:before="23"/>
      </w:pPr>
    </w:p>
    <w:tbl>
      <w:tblPr>
        <w:tblStyle w:val="11"/>
        <w:tblW w:w="8359" w:type="dxa"/>
        <w:tblInd w:w="106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359"/>
      </w:tblGrid>
      <w:tr w14:paraId="6FABC6BB">
        <w:trPr>
          <w:trHeight w:val="2550" w:hRule="atLeast"/>
        </w:trPr>
        <w:tc>
          <w:tcPr>
            <w:tcW w:w="8359" w:type="dxa"/>
            <w:vAlign w:val="top"/>
          </w:tcPr>
          <w:p w14:paraId="45C5F4D3">
            <w:pPr>
              <w:spacing w:before="37"/>
              <w:ind w:left="275" w:right="3978"/>
              <w:rPr>
                <w:rFonts w:ascii="宋体" w:hAnsi="宋体" w:eastAsia="宋体" w:cs="宋体"/>
                <w:sz w:val="20"/>
                <w:szCs w:val="20"/>
              </w:rPr>
            </w:pPr>
            <w:r>
              <w:rPr>
                <w:rFonts w:ascii="宋体" w:hAnsi="宋体" w:eastAsia="宋体" w:cs="宋体"/>
                <w:sz w:val="20"/>
                <w:szCs w:val="20"/>
              </w:rPr>
              <w:t xml:space="preserve">POST </w:t>
            </w:r>
            <w:r>
              <w:fldChar w:fldCharType="begin"/>
            </w:r>
            <w:r>
              <w:instrText xml:space="preserve"> HYPERLINK "https://EndpointURL/remoteid/verify/{" </w:instrText>
            </w:r>
            <w:r>
              <w:fldChar w:fldCharType="separate"/>
            </w:r>
            <w:r>
              <w:rPr>
                <w:rFonts w:ascii="宋体" w:hAnsi="宋体" w:eastAsia="宋体" w:cs="宋体"/>
                <w:sz w:val="20"/>
                <w:szCs w:val="20"/>
              </w:rPr>
              <w:t>https://EndpointURL/remoteid/v</w:t>
            </w:r>
            <w:r>
              <w:rPr>
                <w:rFonts w:ascii="宋体" w:hAnsi="宋体" w:eastAsia="宋体" w:cs="宋体"/>
                <w:spacing w:val="-1"/>
                <w:sz w:val="20"/>
                <w:szCs w:val="20"/>
              </w:rPr>
              <w:t>erify/</w:t>
            </w:r>
            <w:r>
              <w:rPr>
                <w:rFonts w:ascii="宋体" w:hAnsi="宋体" w:eastAsia="宋体" w:cs="宋体"/>
                <w:spacing w:val="-1"/>
                <w:sz w:val="20"/>
                <w:szCs w:val="20"/>
              </w:rPr>
              <w:fldChar w:fldCharType="end"/>
            </w:r>
            <w:r>
              <w:rPr>
                <w:rFonts w:ascii="宋体" w:hAnsi="宋体" w:eastAsia="宋体" w:cs="宋体"/>
                <w:sz w:val="20"/>
                <w:szCs w:val="20"/>
              </w:rPr>
              <w:t xml:space="preserve"> </w:t>
            </w:r>
            <w:r>
              <w:fldChar w:fldCharType="begin"/>
            </w:r>
            <w:r>
              <w:instrText xml:space="preserve"> HYPERLINK "https://EndpointURL/remoteid/verify/{" </w:instrText>
            </w:r>
            <w:r>
              <w:fldChar w:fldCharType="separate"/>
            </w:r>
            <w:r>
              <w:rPr>
                <w:rFonts w:ascii="宋体" w:hAnsi="宋体" w:eastAsia="宋体" w:cs="宋体"/>
                <w:sz w:val="20"/>
                <w:szCs w:val="20"/>
              </w:rPr>
              <w:t>{</w:t>
            </w:r>
            <w:r>
              <w:rPr>
                <w:rFonts w:ascii="宋体" w:hAnsi="宋体" w:eastAsia="宋体" w:cs="宋体"/>
                <w:sz w:val="20"/>
                <w:szCs w:val="20"/>
              </w:rPr>
              <w:fldChar w:fldCharType="end"/>
            </w:r>
          </w:p>
          <w:p w14:paraId="6351B7AD">
            <w:pPr>
              <w:spacing w:line="214" w:lineRule="auto"/>
              <w:ind w:left="275"/>
              <w:rPr>
                <w:rFonts w:ascii="宋体" w:hAnsi="宋体" w:eastAsia="宋体" w:cs="宋体"/>
                <w:sz w:val="20"/>
                <w:szCs w:val="20"/>
              </w:rPr>
            </w:pPr>
            <w:r>
              <w:rPr>
                <w:rFonts w:ascii="宋体" w:hAnsi="宋体" w:eastAsia="宋体" w:cs="宋体"/>
                <w:spacing w:val="-2"/>
                <w:sz w:val="20"/>
                <w:szCs w:val="20"/>
              </w:rPr>
              <w:t>"AuthType":1,</w:t>
            </w:r>
          </w:p>
          <w:p w14:paraId="09A3651A">
            <w:pPr>
              <w:spacing w:line="216" w:lineRule="auto"/>
              <w:ind w:left="275"/>
              <w:rPr>
                <w:rFonts w:ascii="宋体" w:hAnsi="宋体" w:eastAsia="宋体" w:cs="宋体"/>
                <w:sz w:val="20"/>
                <w:szCs w:val="20"/>
              </w:rPr>
            </w:pPr>
            <w:r>
              <w:rPr>
                <w:rFonts w:ascii="宋体" w:hAnsi="宋体" w:eastAsia="宋体" w:cs="宋体"/>
                <w:spacing w:val="-1"/>
                <w:sz w:val="20"/>
                <w:szCs w:val="20"/>
              </w:rPr>
              <w:t>"UASID":"N.12345",</w:t>
            </w:r>
          </w:p>
          <w:p w14:paraId="457B3415">
            <w:pPr>
              <w:spacing w:before="23" w:line="214" w:lineRule="auto"/>
              <w:ind w:left="275"/>
              <w:rPr>
                <w:rFonts w:ascii="宋体" w:hAnsi="宋体" w:eastAsia="宋体" w:cs="宋体"/>
                <w:sz w:val="20"/>
                <w:szCs w:val="20"/>
              </w:rPr>
            </w:pPr>
            <w:r>
              <w:rPr>
                <w:rFonts w:ascii="宋体" w:hAnsi="宋体" w:eastAsia="宋体" w:cs="宋体"/>
                <w:spacing w:val="-1"/>
                <w:sz w:val="20"/>
                <w:szCs w:val="20"/>
              </w:rPr>
              <w:t>"UASIDType":2,</w:t>
            </w:r>
          </w:p>
          <w:p w14:paraId="1D380B23">
            <w:pPr>
              <w:spacing w:before="18" w:line="214" w:lineRule="auto"/>
              <w:ind w:left="275"/>
              <w:rPr>
                <w:rFonts w:ascii="宋体" w:hAnsi="宋体" w:eastAsia="宋体" w:cs="宋体"/>
                <w:sz w:val="20"/>
                <w:szCs w:val="20"/>
              </w:rPr>
            </w:pPr>
            <w:r>
              <w:rPr>
                <w:rFonts w:ascii="宋体" w:hAnsi="宋体" w:eastAsia="宋体" w:cs="宋体"/>
                <w:spacing w:val="-1"/>
                <w:sz w:val="20"/>
                <w:szCs w:val="20"/>
              </w:rPr>
              <w:t>"operatorID":"D.OP55544",</w:t>
            </w:r>
          </w:p>
          <w:p w14:paraId="67A5DD78">
            <w:pPr>
              <w:spacing w:before="16" w:line="214" w:lineRule="auto"/>
              <w:ind w:left="275"/>
              <w:rPr>
                <w:rFonts w:ascii="宋体" w:hAnsi="宋体" w:eastAsia="宋体" w:cs="宋体"/>
                <w:sz w:val="20"/>
                <w:szCs w:val="20"/>
              </w:rPr>
            </w:pPr>
            <w:r>
              <w:rPr>
                <w:rFonts w:ascii="宋体" w:hAnsi="宋体" w:eastAsia="宋体" w:cs="宋体"/>
                <w:spacing w:val="-1"/>
                <w:sz w:val="20"/>
                <w:szCs w:val="20"/>
              </w:rPr>
              <w:t>"MessageSet":"base64(concatenated</w:t>
            </w:r>
            <w:r>
              <w:rPr>
                <w:rFonts w:ascii="宋体" w:hAnsi="宋体" w:eastAsia="宋体" w:cs="宋体"/>
                <w:spacing w:val="50"/>
                <w:sz w:val="20"/>
                <w:szCs w:val="20"/>
              </w:rPr>
              <w:t xml:space="preserve"> </w:t>
            </w:r>
            <w:r>
              <w:rPr>
                <w:rFonts w:ascii="宋体" w:hAnsi="宋体" w:eastAsia="宋体" w:cs="宋体"/>
                <w:spacing w:val="-1"/>
                <w:sz w:val="20"/>
                <w:szCs w:val="20"/>
              </w:rPr>
              <w:t>all</w:t>
            </w:r>
            <w:r>
              <w:rPr>
                <w:rFonts w:ascii="宋体" w:hAnsi="宋体" w:eastAsia="宋体" w:cs="宋体"/>
                <w:spacing w:val="35"/>
                <w:sz w:val="20"/>
                <w:szCs w:val="20"/>
              </w:rPr>
              <w:t xml:space="preserve"> </w:t>
            </w:r>
            <w:r>
              <w:rPr>
                <w:rFonts w:ascii="宋体" w:hAnsi="宋体" w:eastAsia="宋体" w:cs="宋体"/>
                <w:spacing w:val="-1"/>
                <w:sz w:val="20"/>
                <w:szCs w:val="20"/>
              </w:rPr>
              <w:t>other</w:t>
            </w:r>
            <w:r>
              <w:rPr>
                <w:rFonts w:ascii="宋体" w:hAnsi="宋体" w:eastAsia="宋体" w:cs="宋体"/>
                <w:spacing w:val="27"/>
                <w:sz w:val="20"/>
                <w:szCs w:val="20"/>
              </w:rPr>
              <w:t xml:space="preserve"> </w:t>
            </w:r>
            <w:r>
              <w:rPr>
                <w:rFonts w:ascii="宋体" w:hAnsi="宋体" w:eastAsia="宋体" w:cs="宋体"/>
                <w:spacing w:val="-1"/>
                <w:sz w:val="20"/>
                <w:szCs w:val="20"/>
              </w:rPr>
              <w:t>messages)",</w:t>
            </w:r>
          </w:p>
          <w:p w14:paraId="7F765442">
            <w:pPr>
              <w:spacing w:before="18" w:line="245" w:lineRule="auto"/>
              <w:ind w:left="314" w:right="2187" w:hanging="39"/>
              <w:rPr>
                <w:rFonts w:ascii="宋体" w:hAnsi="宋体" w:eastAsia="宋体" w:cs="宋体"/>
                <w:sz w:val="20"/>
                <w:szCs w:val="20"/>
              </w:rPr>
            </w:pPr>
            <w:r>
              <w:rPr>
                <w:rFonts w:ascii="宋体" w:hAnsi="宋体" w:eastAsia="宋体" w:cs="宋体"/>
                <w:sz w:val="20"/>
                <w:szCs w:val="20"/>
              </w:rPr>
              <w:t>"Authsignature":"92429d82a41e930486c6de5ebda</w:t>
            </w:r>
            <w:r>
              <w:rPr>
                <w:rFonts w:ascii="宋体" w:hAnsi="宋体" w:eastAsia="宋体" w:cs="宋体"/>
                <w:spacing w:val="-1"/>
                <w:sz w:val="20"/>
                <w:szCs w:val="20"/>
              </w:rPr>
              <w:t>9602d55c39986",</w:t>
            </w:r>
            <w:r>
              <w:rPr>
                <w:rFonts w:ascii="宋体" w:hAnsi="宋体" w:eastAsia="宋体" w:cs="宋体"/>
                <w:sz w:val="20"/>
                <w:szCs w:val="20"/>
              </w:rPr>
              <w:t xml:space="preserve"> "TimeStamp":"2016-08-29T</w:t>
            </w:r>
            <w:r>
              <w:rPr>
                <w:rFonts w:ascii="宋体" w:hAnsi="宋体" w:eastAsia="宋体" w:cs="宋体"/>
                <w:spacing w:val="-1"/>
                <w:sz w:val="20"/>
                <w:szCs w:val="20"/>
              </w:rPr>
              <w:t>09:12:33.001Z"</w:t>
            </w:r>
          </w:p>
          <w:p w14:paraId="5EE5426C">
            <w:pPr>
              <w:spacing w:before="1" w:line="196" w:lineRule="auto"/>
              <w:ind w:left="74"/>
              <w:rPr>
                <w:rFonts w:ascii="宋体" w:hAnsi="宋体" w:eastAsia="宋体" w:cs="宋体"/>
                <w:sz w:val="20"/>
                <w:szCs w:val="20"/>
              </w:rPr>
            </w:pPr>
            <w:r>
              <w:rPr>
                <w:rFonts w:ascii="宋体" w:hAnsi="宋体" w:eastAsia="宋体" w:cs="宋体"/>
                <w:sz w:val="20"/>
                <w:szCs w:val="20"/>
              </w:rPr>
              <w:t>{</w:t>
            </w:r>
          </w:p>
        </w:tc>
      </w:tr>
    </w:tbl>
    <w:p w14:paraId="06D9D0D8">
      <w:pPr>
        <w:spacing w:before="126" w:line="198" w:lineRule="auto"/>
        <w:ind w:left="4250"/>
        <w:outlineLvl w:val="6"/>
        <w:rPr>
          <w:rFonts w:ascii="Arial" w:hAnsi="Arial" w:eastAsia="Arial" w:cs="Arial"/>
          <w:sz w:val="17"/>
          <w:szCs w:val="17"/>
        </w:rPr>
      </w:pPr>
      <w:r>
        <w:rPr>
          <w:rFonts w:ascii="Arial" w:hAnsi="Arial" w:eastAsia="Arial" w:cs="Arial"/>
          <w:b/>
          <w:bCs/>
          <w:spacing w:val="-4"/>
          <w:sz w:val="17"/>
          <w:szCs w:val="17"/>
        </w:rPr>
        <w:t>FIG.A1.2 Sample</w:t>
      </w:r>
      <w:r>
        <w:rPr>
          <w:rFonts w:ascii="Arial" w:hAnsi="Arial" w:eastAsia="Arial" w:cs="Arial"/>
          <w:b/>
          <w:bCs/>
          <w:spacing w:val="12"/>
          <w:sz w:val="17"/>
          <w:szCs w:val="17"/>
        </w:rPr>
        <w:t xml:space="preserve"> </w:t>
      </w:r>
      <w:r>
        <w:rPr>
          <w:rFonts w:ascii="Arial" w:hAnsi="Arial" w:eastAsia="Arial" w:cs="Arial"/>
          <w:b/>
          <w:bCs/>
          <w:spacing w:val="-4"/>
          <w:sz w:val="17"/>
          <w:szCs w:val="17"/>
        </w:rPr>
        <w:t>Request</w:t>
      </w:r>
    </w:p>
    <w:p w14:paraId="0D5BD249">
      <w:pPr>
        <w:spacing w:before="131"/>
      </w:pPr>
    </w:p>
    <w:tbl>
      <w:tblPr>
        <w:tblStyle w:val="11"/>
        <w:tblW w:w="8369" w:type="dxa"/>
        <w:tblInd w:w="1070" w:type="dxa"/>
        <w:tblBorders>
          <w:top w:val="single" w:color="000000" w:sz="4" w:space="0"/>
          <w:left w:val="single" w:color="000000" w:sz="4" w:space="0"/>
          <w:bottom w:val="single" w:color="000000" w:sz="4" w:space="0"/>
          <w:right w:val="single" w:color="000000" w:sz="4" w:space="0"/>
          <w:insideH w:val="none" w:color="auto" w:sz="0" w:space="0"/>
          <w:insideV w:val="none" w:color="auto" w:sz="0" w:space="0"/>
        </w:tblBorders>
        <w:tblLayout w:type="fixed"/>
        <w:tblCellMar>
          <w:top w:w="0" w:type="dxa"/>
          <w:left w:w="0" w:type="dxa"/>
          <w:bottom w:w="0" w:type="dxa"/>
          <w:right w:w="0" w:type="dxa"/>
        </w:tblCellMar>
      </w:tblPr>
      <w:tblGrid>
        <w:gridCol w:w="8369"/>
      </w:tblGrid>
      <w:tr w14:paraId="3A7CA455">
        <w:trPr>
          <w:trHeight w:val="1089" w:hRule="atLeast"/>
        </w:trPr>
        <w:tc>
          <w:tcPr>
            <w:tcW w:w="8369" w:type="dxa"/>
            <w:vAlign w:val="top"/>
          </w:tcPr>
          <w:p w14:paraId="16011A95">
            <w:pPr>
              <w:spacing w:before="86" w:line="217" w:lineRule="auto"/>
              <w:ind w:left="255"/>
              <w:rPr>
                <w:rFonts w:ascii="宋体" w:hAnsi="宋体" w:eastAsia="宋体" w:cs="宋体"/>
                <w:sz w:val="19"/>
                <w:szCs w:val="19"/>
              </w:rPr>
            </w:pPr>
            <w:r>
              <w:rPr>
                <w:rFonts w:ascii="宋体" w:hAnsi="宋体" w:eastAsia="宋体" w:cs="宋体"/>
                <w:sz w:val="19"/>
                <w:szCs w:val="19"/>
              </w:rPr>
              <w:t>{</w:t>
            </w:r>
          </w:p>
          <w:p w14:paraId="7265AA69">
            <w:pPr>
              <w:spacing w:line="216" w:lineRule="auto"/>
              <w:ind w:left="255"/>
              <w:rPr>
                <w:rFonts w:ascii="宋体" w:hAnsi="宋体" w:eastAsia="宋体" w:cs="宋体"/>
                <w:sz w:val="19"/>
                <w:szCs w:val="19"/>
              </w:rPr>
            </w:pPr>
            <w:r>
              <w:rPr>
                <w:rFonts w:ascii="宋体" w:hAnsi="宋体" w:eastAsia="宋体" w:cs="宋体"/>
                <w:spacing w:val="-1"/>
                <w:sz w:val="19"/>
                <w:szCs w:val="19"/>
              </w:rPr>
              <w:t>"ResultCode":0,</w:t>
            </w:r>
          </w:p>
          <w:p w14:paraId="49B0C5C7">
            <w:pPr>
              <w:spacing w:before="54" w:line="239" w:lineRule="auto"/>
              <w:ind w:left="255" w:right="2858"/>
              <w:rPr>
                <w:rFonts w:ascii="宋体" w:hAnsi="宋体" w:eastAsia="宋体" w:cs="宋体"/>
                <w:sz w:val="19"/>
                <w:szCs w:val="19"/>
              </w:rPr>
            </w:pPr>
            <w:r>
              <w:rPr>
                <w:rFonts w:ascii="宋体" w:hAnsi="宋体" w:eastAsia="宋体" w:cs="宋体"/>
                <w:sz w:val="19"/>
                <w:szCs w:val="19"/>
              </w:rPr>
              <w:t>"ResultString":"Result String or Delegate</w:t>
            </w:r>
            <w:r>
              <w:rPr>
                <w:rFonts w:ascii="宋体" w:hAnsi="宋体" w:eastAsia="宋体" w:cs="宋体"/>
                <w:spacing w:val="12"/>
                <w:sz w:val="19"/>
                <w:szCs w:val="19"/>
              </w:rPr>
              <w:t xml:space="preserve"> </w:t>
            </w:r>
            <w:r>
              <w:rPr>
                <w:rFonts w:ascii="宋体" w:hAnsi="宋体" w:eastAsia="宋体" w:cs="宋体"/>
                <w:sz w:val="19"/>
                <w:szCs w:val="19"/>
              </w:rPr>
              <w:t>Endpoint</w:t>
            </w:r>
            <w:r>
              <w:rPr>
                <w:rFonts w:ascii="宋体" w:hAnsi="宋体" w:eastAsia="宋体" w:cs="宋体"/>
                <w:spacing w:val="10"/>
                <w:sz w:val="19"/>
                <w:szCs w:val="19"/>
              </w:rPr>
              <w:t xml:space="preserve"> </w:t>
            </w:r>
            <w:r>
              <w:rPr>
                <w:rFonts w:ascii="宋体" w:hAnsi="宋体" w:eastAsia="宋体" w:cs="宋体"/>
                <w:sz w:val="19"/>
                <w:szCs w:val="19"/>
              </w:rPr>
              <w:t>U</w:t>
            </w:r>
            <w:r>
              <w:rPr>
                <w:rFonts w:ascii="宋体" w:hAnsi="宋体" w:eastAsia="宋体" w:cs="宋体"/>
                <w:spacing w:val="-1"/>
                <w:sz w:val="19"/>
                <w:szCs w:val="19"/>
              </w:rPr>
              <w:t>RL"</w:t>
            </w:r>
            <w:r>
              <w:rPr>
                <w:rFonts w:ascii="宋体" w:hAnsi="宋体" w:eastAsia="宋体" w:cs="宋体"/>
                <w:sz w:val="19"/>
                <w:szCs w:val="19"/>
              </w:rPr>
              <w:t xml:space="preserve"> }</w:t>
            </w:r>
          </w:p>
        </w:tc>
      </w:tr>
    </w:tbl>
    <w:p w14:paraId="6D2A8373">
      <w:pPr>
        <w:spacing w:before="106" w:line="198" w:lineRule="auto"/>
        <w:ind w:left="4320"/>
        <w:outlineLvl w:val="6"/>
        <w:rPr>
          <w:rFonts w:ascii="Arial" w:hAnsi="Arial" w:eastAsia="Arial" w:cs="Arial"/>
          <w:sz w:val="17"/>
          <w:szCs w:val="17"/>
        </w:rPr>
      </w:pPr>
      <w:r>
        <w:rPr>
          <w:rFonts w:ascii="Arial" w:hAnsi="Arial" w:eastAsia="Arial" w:cs="Arial"/>
          <w:b/>
          <w:bCs/>
          <w:spacing w:val="-4"/>
          <w:sz w:val="17"/>
          <w:szCs w:val="17"/>
        </w:rPr>
        <w:t>FIG.A1.3 Sample</w:t>
      </w:r>
      <w:r>
        <w:rPr>
          <w:rFonts w:ascii="Arial" w:hAnsi="Arial" w:eastAsia="Arial" w:cs="Arial"/>
          <w:b/>
          <w:bCs/>
          <w:spacing w:val="29"/>
          <w:sz w:val="17"/>
          <w:szCs w:val="17"/>
        </w:rPr>
        <w:t xml:space="preserve"> </w:t>
      </w:r>
      <w:r>
        <w:rPr>
          <w:rFonts w:ascii="Arial" w:hAnsi="Arial" w:eastAsia="Arial" w:cs="Arial"/>
          <w:b/>
          <w:bCs/>
          <w:spacing w:val="-4"/>
          <w:sz w:val="17"/>
          <w:szCs w:val="17"/>
        </w:rPr>
        <w:t>Result</w:t>
      </w:r>
    </w:p>
    <w:p w14:paraId="350578DD">
      <w:pPr>
        <w:spacing w:line="257" w:lineRule="auto"/>
        <w:rPr>
          <w:rFonts w:ascii="Arial"/>
          <w:sz w:val="21"/>
        </w:rPr>
      </w:pPr>
    </w:p>
    <w:p w14:paraId="09B13F80">
      <w:pPr>
        <w:spacing w:before="49" w:line="214" w:lineRule="auto"/>
        <w:ind w:left="3262"/>
        <w:outlineLvl w:val="6"/>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A1.3</w:t>
      </w:r>
      <w:r>
        <w:rPr>
          <w:rFonts w:ascii="宋体" w:hAnsi="宋体" w:eastAsia="宋体" w:cs="宋体"/>
          <w:spacing w:val="-1"/>
          <w:sz w:val="15"/>
          <w:szCs w:val="15"/>
        </w:rPr>
        <w:t xml:space="preserve"> </w:t>
      </w:r>
      <w:r>
        <w:rPr>
          <w:rFonts w:ascii="宋体" w:hAnsi="宋体" w:eastAsia="宋体" w:cs="宋体"/>
          <w:b/>
          <w:bCs/>
          <w:spacing w:val="-1"/>
          <w:sz w:val="15"/>
          <w:szCs w:val="15"/>
        </w:rPr>
        <w:t>Authentication</w:t>
      </w:r>
      <w:r>
        <w:rPr>
          <w:rFonts w:ascii="宋体" w:hAnsi="宋体" w:eastAsia="宋体" w:cs="宋体"/>
          <w:spacing w:val="-2"/>
          <w:sz w:val="15"/>
          <w:szCs w:val="15"/>
        </w:rPr>
        <w:t xml:space="preserve"> </w:t>
      </w:r>
      <w:r>
        <w:rPr>
          <w:rFonts w:ascii="宋体" w:hAnsi="宋体" w:eastAsia="宋体" w:cs="宋体"/>
          <w:b/>
          <w:bCs/>
          <w:spacing w:val="-2"/>
          <w:sz w:val="15"/>
          <w:szCs w:val="15"/>
        </w:rPr>
        <w:t>Verifier</w:t>
      </w:r>
      <w:r>
        <w:rPr>
          <w:rFonts w:ascii="宋体" w:hAnsi="宋体" w:eastAsia="宋体" w:cs="宋体"/>
          <w:spacing w:val="-2"/>
          <w:sz w:val="15"/>
          <w:szCs w:val="15"/>
        </w:rPr>
        <w:t xml:space="preserve"> </w:t>
      </w:r>
      <w:r>
        <w:rPr>
          <w:rFonts w:ascii="宋体" w:hAnsi="宋体" w:eastAsia="宋体" w:cs="宋体"/>
          <w:b/>
          <w:bCs/>
          <w:spacing w:val="-2"/>
          <w:sz w:val="15"/>
          <w:szCs w:val="15"/>
        </w:rPr>
        <w:t>Compliance</w:t>
      </w:r>
      <w:r>
        <w:rPr>
          <w:rFonts w:ascii="宋体" w:hAnsi="宋体" w:eastAsia="宋体" w:cs="宋体"/>
          <w:spacing w:val="-2"/>
          <w:sz w:val="15"/>
          <w:szCs w:val="15"/>
        </w:rPr>
        <w:t xml:space="preserve"> </w:t>
      </w:r>
      <w:r>
        <w:rPr>
          <w:rFonts w:ascii="宋体" w:hAnsi="宋体" w:eastAsia="宋体" w:cs="宋体"/>
          <w:b/>
          <w:bCs/>
          <w:spacing w:val="-2"/>
          <w:sz w:val="15"/>
          <w:szCs w:val="15"/>
        </w:rPr>
        <w:t>Matrix</w:t>
      </w:r>
    </w:p>
    <w:p w14:paraId="021EB6AE">
      <w:pPr>
        <w:spacing w:line="114" w:lineRule="auto"/>
        <w:rPr>
          <w:rFonts w:ascii="Arial"/>
          <w:sz w:val="2"/>
        </w:rPr>
      </w:pPr>
    </w:p>
    <w:tbl>
      <w:tblPr>
        <w:tblStyle w:val="11"/>
        <w:tblW w:w="9890" w:type="dxa"/>
        <w:tblInd w:w="27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300"/>
        <w:gridCol w:w="2863"/>
        <w:gridCol w:w="2721"/>
        <w:gridCol w:w="2006"/>
      </w:tblGrid>
      <w:tr w14:paraId="50E8B97B">
        <w:trPr>
          <w:trHeight w:val="243" w:hRule="atLeast"/>
        </w:trPr>
        <w:tc>
          <w:tcPr>
            <w:tcW w:w="2300" w:type="dxa"/>
            <w:tcBorders>
              <w:top w:val="single" w:color="000000" w:sz="4" w:space="0"/>
              <w:bottom w:val="single" w:color="000000" w:sz="4" w:space="0"/>
            </w:tcBorders>
            <w:vAlign w:val="top"/>
          </w:tcPr>
          <w:p w14:paraId="7FC3E8D5">
            <w:pPr>
              <w:spacing w:before="70" w:line="183" w:lineRule="auto"/>
              <w:ind w:left="550"/>
              <w:rPr>
                <w:rFonts w:ascii="宋体" w:hAnsi="宋体" w:eastAsia="宋体" w:cs="宋体"/>
                <w:sz w:val="15"/>
                <w:szCs w:val="15"/>
              </w:rPr>
            </w:pPr>
            <w:r>
              <w:rPr>
                <w:rFonts w:ascii="宋体" w:hAnsi="宋体" w:eastAsia="宋体" w:cs="宋体"/>
                <w:spacing w:val="-1"/>
                <w:sz w:val="15"/>
                <w:szCs w:val="15"/>
              </w:rPr>
              <w:t>Requirement</w:t>
            </w:r>
            <w:r>
              <w:rPr>
                <w:rFonts w:ascii="宋体" w:hAnsi="宋体" w:eastAsia="宋体" w:cs="宋体"/>
                <w:spacing w:val="14"/>
                <w:sz w:val="15"/>
                <w:szCs w:val="15"/>
              </w:rPr>
              <w:t xml:space="preserve"> </w:t>
            </w:r>
            <w:r>
              <w:rPr>
                <w:rFonts w:ascii="宋体" w:hAnsi="宋体" w:eastAsia="宋体" w:cs="宋体"/>
                <w:spacing w:val="-1"/>
                <w:sz w:val="15"/>
                <w:szCs w:val="15"/>
              </w:rPr>
              <w:t>ID</w:t>
            </w:r>
          </w:p>
        </w:tc>
        <w:tc>
          <w:tcPr>
            <w:tcW w:w="2863" w:type="dxa"/>
            <w:tcBorders>
              <w:top w:val="single" w:color="000000" w:sz="4" w:space="0"/>
              <w:bottom w:val="single" w:color="000000" w:sz="4" w:space="0"/>
            </w:tcBorders>
            <w:vAlign w:val="top"/>
          </w:tcPr>
          <w:p w14:paraId="16A0EC31">
            <w:pPr>
              <w:spacing w:before="89" w:line="176" w:lineRule="auto"/>
              <w:ind w:left="709"/>
              <w:rPr>
                <w:rFonts w:ascii="宋体" w:hAnsi="宋体" w:eastAsia="宋体" w:cs="宋体"/>
                <w:sz w:val="15"/>
                <w:szCs w:val="15"/>
              </w:rPr>
            </w:pPr>
            <w:r>
              <w:rPr>
                <w:rFonts w:ascii="宋体" w:hAnsi="宋体" w:eastAsia="宋体" w:cs="宋体"/>
                <w:spacing w:val="-1"/>
                <w:sz w:val="15"/>
                <w:szCs w:val="15"/>
              </w:rPr>
              <w:t>Section</w:t>
            </w:r>
            <w:r>
              <w:rPr>
                <w:rFonts w:ascii="宋体" w:hAnsi="宋体" w:eastAsia="宋体" w:cs="宋体"/>
                <w:spacing w:val="29"/>
                <w:sz w:val="15"/>
                <w:szCs w:val="15"/>
              </w:rPr>
              <w:t xml:space="preserve"> </w:t>
            </w:r>
            <w:r>
              <w:rPr>
                <w:rFonts w:ascii="宋体" w:hAnsi="宋体" w:eastAsia="宋体" w:cs="宋体"/>
                <w:spacing w:val="-1"/>
                <w:sz w:val="15"/>
                <w:szCs w:val="15"/>
              </w:rPr>
              <w:t>Reference</w:t>
            </w:r>
          </w:p>
        </w:tc>
        <w:tc>
          <w:tcPr>
            <w:tcW w:w="2721" w:type="dxa"/>
            <w:tcBorders>
              <w:top w:val="single" w:color="000000" w:sz="4" w:space="0"/>
              <w:bottom w:val="single" w:color="000000" w:sz="4" w:space="0"/>
            </w:tcBorders>
            <w:vAlign w:val="top"/>
          </w:tcPr>
          <w:p w14:paraId="26074B26">
            <w:pPr>
              <w:spacing w:before="47" w:line="214" w:lineRule="auto"/>
              <w:ind w:left="877"/>
              <w:rPr>
                <w:rFonts w:ascii="宋体" w:hAnsi="宋体" w:eastAsia="宋体" w:cs="宋体"/>
                <w:sz w:val="15"/>
                <w:szCs w:val="15"/>
              </w:rPr>
            </w:pPr>
            <w:r>
              <w:rPr>
                <w:rFonts w:ascii="宋体" w:hAnsi="宋体" w:eastAsia="宋体" w:cs="宋体"/>
                <w:spacing w:val="-1"/>
                <w:sz w:val="15"/>
                <w:szCs w:val="15"/>
              </w:rPr>
              <w:t>Compliant(Y/N)</w:t>
            </w:r>
          </w:p>
        </w:tc>
        <w:tc>
          <w:tcPr>
            <w:tcW w:w="2006" w:type="dxa"/>
            <w:tcBorders>
              <w:top w:val="single" w:color="000000" w:sz="4" w:space="0"/>
              <w:bottom w:val="single" w:color="000000" w:sz="4" w:space="0"/>
            </w:tcBorders>
            <w:vAlign w:val="top"/>
          </w:tcPr>
          <w:p w14:paraId="185FDF68">
            <w:pPr>
              <w:spacing w:before="90" w:line="175" w:lineRule="auto"/>
              <w:ind w:left="856"/>
              <w:rPr>
                <w:rFonts w:ascii="宋体" w:hAnsi="宋体" w:eastAsia="宋体" w:cs="宋体"/>
                <w:sz w:val="15"/>
                <w:szCs w:val="15"/>
              </w:rPr>
            </w:pPr>
            <w:r>
              <w:rPr>
                <w:rFonts w:ascii="宋体" w:hAnsi="宋体" w:eastAsia="宋体" w:cs="宋体"/>
                <w:spacing w:val="-1"/>
                <w:sz w:val="15"/>
                <w:szCs w:val="15"/>
              </w:rPr>
              <w:t>Notes</w:t>
            </w:r>
          </w:p>
        </w:tc>
      </w:tr>
      <w:tr w14:paraId="59CD76FB">
        <w:trPr>
          <w:trHeight w:val="220" w:hRule="atLeast"/>
        </w:trPr>
        <w:tc>
          <w:tcPr>
            <w:tcW w:w="2300" w:type="dxa"/>
            <w:tcBorders>
              <w:top w:val="single" w:color="000000" w:sz="4" w:space="0"/>
            </w:tcBorders>
            <w:vAlign w:val="top"/>
          </w:tcPr>
          <w:p w14:paraId="584A80F6">
            <w:pPr>
              <w:spacing w:before="56" w:line="184" w:lineRule="auto"/>
              <w:ind w:left="850"/>
              <w:rPr>
                <w:rFonts w:ascii="宋体" w:hAnsi="宋体" w:eastAsia="宋体" w:cs="宋体"/>
                <w:sz w:val="15"/>
                <w:szCs w:val="15"/>
              </w:rPr>
            </w:pPr>
            <w:r>
              <w:rPr>
                <w:rFonts w:ascii="宋体" w:hAnsi="宋体" w:eastAsia="宋体" w:cs="宋体"/>
                <w:spacing w:val="-1"/>
                <w:sz w:val="15"/>
                <w:szCs w:val="15"/>
              </w:rPr>
              <w:t>VF0010</w:t>
            </w:r>
          </w:p>
        </w:tc>
        <w:tc>
          <w:tcPr>
            <w:tcW w:w="2863" w:type="dxa"/>
            <w:tcBorders>
              <w:top w:val="single" w:color="000000" w:sz="4" w:space="0"/>
            </w:tcBorders>
            <w:vAlign w:val="top"/>
          </w:tcPr>
          <w:p w14:paraId="583B988E">
            <w:pPr>
              <w:spacing w:before="62" w:line="181" w:lineRule="auto"/>
              <w:ind w:left="1120"/>
              <w:rPr>
                <w:rFonts w:ascii="宋体" w:hAnsi="宋体" w:eastAsia="宋体" w:cs="宋体"/>
                <w:sz w:val="15"/>
                <w:szCs w:val="15"/>
              </w:rPr>
            </w:pPr>
            <w:r>
              <w:rPr>
                <w:rFonts w:ascii="宋体" w:hAnsi="宋体" w:eastAsia="宋体" w:cs="宋体"/>
                <w:color w:val="E03030"/>
                <w:spacing w:val="-1"/>
                <w:sz w:val="15"/>
                <w:szCs w:val="15"/>
              </w:rPr>
              <w:t>A1.2.1</w:t>
            </w:r>
          </w:p>
        </w:tc>
        <w:tc>
          <w:tcPr>
            <w:tcW w:w="2721" w:type="dxa"/>
            <w:tcBorders>
              <w:top w:val="single" w:color="000000" w:sz="4" w:space="0"/>
            </w:tcBorders>
            <w:vAlign w:val="top"/>
          </w:tcPr>
          <w:p w14:paraId="79F57A4C">
            <w:pPr>
              <w:pStyle w:val="12"/>
              <w:spacing w:line="210" w:lineRule="exact"/>
              <w:rPr>
                <w:sz w:val="18"/>
              </w:rPr>
            </w:pPr>
          </w:p>
        </w:tc>
        <w:tc>
          <w:tcPr>
            <w:tcW w:w="2006" w:type="dxa"/>
            <w:tcBorders>
              <w:top w:val="single" w:color="000000" w:sz="4" w:space="0"/>
            </w:tcBorders>
            <w:vAlign w:val="top"/>
          </w:tcPr>
          <w:p w14:paraId="3E89CFFB">
            <w:pPr>
              <w:pStyle w:val="12"/>
              <w:spacing w:line="210" w:lineRule="exact"/>
              <w:rPr>
                <w:sz w:val="18"/>
              </w:rPr>
            </w:pPr>
          </w:p>
        </w:tc>
      </w:tr>
      <w:tr w14:paraId="5CB22447">
        <w:trPr>
          <w:trHeight w:val="174" w:hRule="atLeast"/>
        </w:trPr>
        <w:tc>
          <w:tcPr>
            <w:tcW w:w="2300" w:type="dxa"/>
            <w:vAlign w:val="top"/>
          </w:tcPr>
          <w:p w14:paraId="55784D34">
            <w:pPr>
              <w:spacing w:before="36" w:line="128" w:lineRule="exact"/>
              <w:ind w:left="850"/>
              <w:rPr>
                <w:rFonts w:ascii="宋体" w:hAnsi="宋体" w:eastAsia="宋体" w:cs="宋体"/>
                <w:sz w:val="15"/>
                <w:szCs w:val="15"/>
              </w:rPr>
            </w:pPr>
            <w:r>
              <w:rPr>
                <w:rFonts w:ascii="宋体" w:hAnsi="宋体" w:eastAsia="宋体" w:cs="宋体"/>
                <w:spacing w:val="-1"/>
                <w:position w:val="-1"/>
                <w:sz w:val="15"/>
                <w:szCs w:val="15"/>
              </w:rPr>
              <w:t>VF0020</w:t>
            </w:r>
          </w:p>
        </w:tc>
        <w:tc>
          <w:tcPr>
            <w:tcW w:w="2863" w:type="dxa"/>
            <w:vAlign w:val="top"/>
          </w:tcPr>
          <w:p w14:paraId="7C09292A">
            <w:pPr>
              <w:spacing w:before="12" w:line="186" w:lineRule="auto"/>
              <w:ind w:left="1120"/>
              <w:rPr>
                <w:rFonts w:ascii="宋体" w:hAnsi="宋体" w:eastAsia="宋体" w:cs="宋体"/>
                <w:sz w:val="15"/>
                <w:szCs w:val="15"/>
              </w:rPr>
            </w:pPr>
            <w:r>
              <w:rPr>
                <w:rFonts w:ascii="宋体" w:hAnsi="宋体" w:eastAsia="宋体" w:cs="宋体"/>
                <w:color w:val="D03030"/>
                <w:spacing w:val="-1"/>
                <w:sz w:val="15"/>
                <w:szCs w:val="15"/>
              </w:rPr>
              <w:t>A1.2.2</w:t>
            </w:r>
          </w:p>
        </w:tc>
        <w:tc>
          <w:tcPr>
            <w:tcW w:w="2721" w:type="dxa"/>
            <w:vAlign w:val="top"/>
          </w:tcPr>
          <w:p w14:paraId="77DFBDC7">
            <w:pPr>
              <w:pStyle w:val="12"/>
              <w:spacing w:line="164" w:lineRule="exact"/>
            </w:pPr>
          </w:p>
        </w:tc>
        <w:tc>
          <w:tcPr>
            <w:tcW w:w="2006" w:type="dxa"/>
            <w:vAlign w:val="top"/>
          </w:tcPr>
          <w:p w14:paraId="2B3849EA">
            <w:pPr>
              <w:pStyle w:val="12"/>
              <w:spacing w:line="164" w:lineRule="exact"/>
            </w:pPr>
          </w:p>
        </w:tc>
      </w:tr>
      <w:tr w14:paraId="00E2E9A3">
        <w:trPr>
          <w:trHeight w:val="164" w:hRule="atLeast"/>
        </w:trPr>
        <w:tc>
          <w:tcPr>
            <w:tcW w:w="2300" w:type="dxa"/>
            <w:vAlign w:val="top"/>
          </w:tcPr>
          <w:p w14:paraId="56FF4500">
            <w:pPr>
              <w:spacing w:before="42" w:line="112" w:lineRule="exact"/>
              <w:ind w:left="850"/>
              <w:rPr>
                <w:rFonts w:ascii="宋体" w:hAnsi="宋体" w:eastAsia="宋体" w:cs="宋体"/>
                <w:sz w:val="15"/>
                <w:szCs w:val="15"/>
              </w:rPr>
            </w:pPr>
            <w:r>
              <w:rPr>
                <w:rFonts w:ascii="宋体" w:hAnsi="宋体" w:eastAsia="宋体" w:cs="宋体"/>
                <w:spacing w:val="-1"/>
                <w:position w:val="-2"/>
                <w:sz w:val="15"/>
                <w:szCs w:val="15"/>
              </w:rPr>
              <w:t>VF0030</w:t>
            </w:r>
          </w:p>
        </w:tc>
        <w:tc>
          <w:tcPr>
            <w:tcW w:w="2863" w:type="dxa"/>
            <w:vAlign w:val="top"/>
          </w:tcPr>
          <w:p w14:paraId="7D35345E">
            <w:pPr>
              <w:spacing w:before="19" w:line="166" w:lineRule="auto"/>
              <w:ind w:left="1130"/>
              <w:rPr>
                <w:rFonts w:ascii="宋体" w:hAnsi="宋体" w:eastAsia="宋体" w:cs="宋体"/>
                <w:sz w:val="15"/>
                <w:szCs w:val="15"/>
              </w:rPr>
            </w:pPr>
            <w:r>
              <w:rPr>
                <w:rFonts w:ascii="宋体" w:hAnsi="宋体" w:eastAsia="宋体" w:cs="宋体"/>
                <w:color w:val="D03030"/>
                <w:spacing w:val="-1"/>
                <w:sz w:val="15"/>
                <w:szCs w:val="15"/>
              </w:rPr>
              <w:t>A1.2.3</w:t>
            </w:r>
          </w:p>
        </w:tc>
        <w:tc>
          <w:tcPr>
            <w:tcW w:w="2721" w:type="dxa"/>
            <w:vAlign w:val="top"/>
          </w:tcPr>
          <w:p w14:paraId="40A22BBE">
            <w:pPr>
              <w:pStyle w:val="12"/>
              <w:spacing w:line="154" w:lineRule="exact"/>
              <w:rPr>
                <w:sz w:val="13"/>
              </w:rPr>
            </w:pPr>
          </w:p>
        </w:tc>
        <w:tc>
          <w:tcPr>
            <w:tcW w:w="2006" w:type="dxa"/>
            <w:vAlign w:val="top"/>
          </w:tcPr>
          <w:p w14:paraId="6F46D49B">
            <w:pPr>
              <w:pStyle w:val="12"/>
              <w:spacing w:line="154" w:lineRule="exact"/>
              <w:rPr>
                <w:sz w:val="13"/>
              </w:rPr>
            </w:pPr>
          </w:p>
        </w:tc>
      </w:tr>
      <w:tr w14:paraId="6C161CFE">
        <w:trPr>
          <w:trHeight w:val="169" w:hRule="atLeast"/>
        </w:trPr>
        <w:tc>
          <w:tcPr>
            <w:tcW w:w="2300" w:type="dxa"/>
            <w:vAlign w:val="top"/>
          </w:tcPr>
          <w:p w14:paraId="5EB360D3">
            <w:pPr>
              <w:spacing w:before="29" w:line="160" w:lineRule="auto"/>
              <w:ind w:left="850"/>
              <w:rPr>
                <w:rFonts w:ascii="宋体" w:hAnsi="宋体" w:eastAsia="宋体" w:cs="宋体"/>
                <w:sz w:val="15"/>
                <w:szCs w:val="15"/>
              </w:rPr>
            </w:pPr>
            <w:r>
              <w:rPr>
                <w:rFonts w:ascii="宋体" w:hAnsi="宋体" w:eastAsia="宋体" w:cs="宋体"/>
                <w:spacing w:val="-1"/>
                <w:sz w:val="15"/>
                <w:szCs w:val="15"/>
              </w:rPr>
              <w:t>VF0040</w:t>
            </w:r>
          </w:p>
        </w:tc>
        <w:tc>
          <w:tcPr>
            <w:tcW w:w="2863" w:type="dxa"/>
            <w:vAlign w:val="top"/>
          </w:tcPr>
          <w:p w14:paraId="716D4267">
            <w:pPr>
              <w:spacing w:before="5" w:line="189" w:lineRule="auto"/>
              <w:ind w:left="1130"/>
              <w:rPr>
                <w:rFonts w:ascii="宋体" w:hAnsi="宋体" w:eastAsia="宋体" w:cs="宋体"/>
                <w:sz w:val="15"/>
                <w:szCs w:val="15"/>
              </w:rPr>
            </w:pPr>
            <w:r>
              <w:rPr>
                <w:rFonts w:ascii="宋体" w:hAnsi="宋体" w:eastAsia="宋体" w:cs="宋体"/>
                <w:color w:val="D03030"/>
                <w:spacing w:val="-1"/>
                <w:sz w:val="15"/>
                <w:szCs w:val="15"/>
              </w:rPr>
              <w:t>A1.2.4</w:t>
            </w:r>
          </w:p>
        </w:tc>
        <w:tc>
          <w:tcPr>
            <w:tcW w:w="2721" w:type="dxa"/>
            <w:vAlign w:val="top"/>
          </w:tcPr>
          <w:p w14:paraId="504AF3C2">
            <w:pPr>
              <w:pStyle w:val="12"/>
              <w:spacing w:line="159" w:lineRule="exact"/>
              <w:rPr>
                <w:sz w:val="13"/>
              </w:rPr>
            </w:pPr>
          </w:p>
        </w:tc>
        <w:tc>
          <w:tcPr>
            <w:tcW w:w="2006" w:type="dxa"/>
            <w:vAlign w:val="top"/>
          </w:tcPr>
          <w:p w14:paraId="447DE51F">
            <w:pPr>
              <w:pStyle w:val="12"/>
              <w:spacing w:line="159" w:lineRule="exact"/>
              <w:rPr>
                <w:sz w:val="13"/>
              </w:rPr>
            </w:pPr>
          </w:p>
        </w:tc>
      </w:tr>
      <w:tr w14:paraId="7DE17FFA">
        <w:trPr>
          <w:trHeight w:val="183" w:hRule="atLeast"/>
        </w:trPr>
        <w:tc>
          <w:tcPr>
            <w:tcW w:w="2300" w:type="dxa"/>
            <w:vAlign w:val="top"/>
          </w:tcPr>
          <w:p w14:paraId="30119B9D">
            <w:pPr>
              <w:spacing w:before="49" w:line="123" w:lineRule="exact"/>
              <w:ind w:left="730"/>
              <w:rPr>
                <w:rFonts w:ascii="宋体" w:hAnsi="宋体" w:eastAsia="宋体" w:cs="宋体"/>
                <w:sz w:val="15"/>
                <w:szCs w:val="15"/>
              </w:rPr>
            </w:pPr>
            <w:r>
              <w:rPr>
                <w:rFonts w:ascii="宋体" w:hAnsi="宋体" w:eastAsia="宋体" w:cs="宋体"/>
                <w:spacing w:val="-1"/>
                <w:position w:val="-2"/>
                <w:sz w:val="15"/>
                <w:szCs w:val="15"/>
              </w:rPr>
              <w:t>VF0050</w:t>
            </w:r>
          </w:p>
        </w:tc>
        <w:tc>
          <w:tcPr>
            <w:tcW w:w="2863" w:type="dxa"/>
            <w:vAlign w:val="top"/>
          </w:tcPr>
          <w:p w14:paraId="4D58DAA0">
            <w:pPr>
              <w:spacing w:before="25" w:line="181" w:lineRule="auto"/>
              <w:ind w:left="1120"/>
              <w:rPr>
                <w:rFonts w:ascii="宋体" w:hAnsi="宋体" w:eastAsia="宋体" w:cs="宋体"/>
                <w:sz w:val="15"/>
                <w:szCs w:val="15"/>
              </w:rPr>
            </w:pPr>
            <w:r>
              <w:rPr>
                <w:rFonts w:ascii="宋体" w:hAnsi="宋体" w:eastAsia="宋体" w:cs="宋体"/>
                <w:color w:val="D03030"/>
                <w:spacing w:val="-1"/>
                <w:sz w:val="15"/>
                <w:szCs w:val="15"/>
              </w:rPr>
              <w:t>A1.2.5</w:t>
            </w:r>
          </w:p>
        </w:tc>
        <w:tc>
          <w:tcPr>
            <w:tcW w:w="2721" w:type="dxa"/>
            <w:vAlign w:val="top"/>
          </w:tcPr>
          <w:p w14:paraId="0D5BBFF3">
            <w:pPr>
              <w:pStyle w:val="12"/>
              <w:spacing w:line="172" w:lineRule="exact"/>
              <w:rPr>
                <w:sz w:val="15"/>
              </w:rPr>
            </w:pPr>
          </w:p>
        </w:tc>
        <w:tc>
          <w:tcPr>
            <w:tcW w:w="2006" w:type="dxa"/>
            <w:vAlign w:val="top"/>
          </w:tcPr>
          <w:p w14:paraId="77C66B6D">
            <w:pPr>
              <w:pStyle w:val="12"/>
              <w:spacing w:line="172" w:lineRule="exact"/>
              <w:rPr>
                <w:sz w:val="15"/>
              </w:rPr>
            </w:pPr>
          </w:p>
        </w:tc>
      </w:tr>
      <w:tr w14:paraId="21AEF038">
        <w:trPr>
          <w:trHeight w:val="177" w:hRule="atLeast"/>
        </w:trPr>
        <w:tc>
          <w:tcPr>
            <w:tcW w:w="2300" w:type="dxa"/>
            <w:tcBorders>
              <w:bottom w:val="single" w:color="000000" w:sz="4" w:space="0"/>
            </w:tcBorders>
            <w:vAlign w:val="top"/>
          </w:tcPr>
          <w:p w14:paraId="6B3D1D6F">
            <w:pPr>
              <w:spacing w:before="46" w:line="121" w:lineRule="exact"/>
              <w:ind w:left="730"/>
              <w:rPr>
                <w:rFonts w:ascii="宋体" w:hAnsi="宋体" w:eastAsia="宋体" w:cs="宋体"/>
                <w:sz w:val="15"/>
                <w:szCs w:val="15"/>
              </w:rPr>
            </w:pPr>
            <w:r>
              <w:rPr>
                <w:rFonts w:ascii="宋体" w:hAnsi="宋体" w:eastAsia="宋体" w:cs="宋体"/>
                <w:spacing w:val="-1"/>
                <w:position w:val="-2"/>
                <w:sz w:val="15"/>
                <w:szCs w:val="15"/>
              </w:rPr>
              <w:t>VF0060</w:t>
            </w:r>
          </w:p>
        </w:tc>
        <w:tc>
          <w:tcPr>
            <w:tcW w:w="2863" w:type="dxa"/>
            <w:tcBorders>
              <w:bottom w:val="single" w:color="000000" w:sz="4" w:space="0"/>
            </w:tcBorders>
            <w:vAlign w:val="top"/>
          </w:tcPr>
          <w:p w14:paraId="30C097AF">
            <w:pPr>
              <w:spacing w:before="23" w:line="177" w:lineRule="auto"/>
              <w:ind w:left="1120"/>
              <w:rPr>
                <w:rFonts w:ascii="宋体" w:hAnsi="宋体" w:eastAsia="宋体" w:cs="宋体"/>
                <w:sz w:val="15"/>
                <w:szCs w:val="15"/>
              </w:rPr>
            </w:pPr>
            <w:r>
              <w:rPr>
                <w:rFonts w:ascii="宋体" w:hAnsi="宋体" w:eastAsia="宋体" w:cs="宋体"/>
                <w:color w:val="D03030"/>
                <w:spacing w:val="-1"/>
                <w:sz w:val="15"/>
                <w:szCs w:val="15"/>
              </w:rPr>
              <w:t>A1.2.6</w:t>
            </w:r>
          </w:p>
        </w:tc>
        <w:tc>
          <w:tcPr>
            <w:tcW w:w="2721" w:type="dxa"/>
            <w:tcBorders>
              <w:bottom w:val="single" w:color="000000" w:sz="4" w:space="0"/>
            </w:tcBorders>
            <w:vAlign w:val="top"/>
          </w:tcPr>
          <w:p w14:paraId="1F5A8A7A">
            <w:pPr>
              <w:pStyle w:val="12"/>
              <w:spacing w:line="167" w:lineRule="exact"/>
            </w:pPr>
          </w:p>
        </w:tc>
        <w:tc>
          <w:tcPr>
            <w:tcW w:w="2006" w:type="dxa"/>
            <w:tcBorders>
              <w:bottom w:val="single" w:color="000000" w:sz="4" w:space="0"/>
            </w:tcBorders>
            <w:vAlign w:val="top"/>
          </w:tcPr>
          <w:p w14:paraId="3AF8F637">
            <w:pPr>
              <w:pStyle w:val="12"/>
              <w:spacing w:line="167" w:lineRule="exact"/>
            </w:pPr>
          </w:p>
        </w:tc>
      </w:tr>
    </w:tbl>
    <w:p w14:paraId="18EAA0B4">
      <w:pPr>
        <w:rPr>
          <w:rFonts w:ascii="Arial"/>
          <w:sz w:val="21"/>
        </w:rPr>
      </w:pPr>
    </w:p>
    <w:p w14:paraId="727EC816">
      <w:pPr>
        <w:spacing w:line="318" w:lineRule="auto"/>
        <w:rPr>
          <w:rFonts w:ascii="Arial"/>
          <w:sz w:val="21"/>
        </w:rPr>
      </w:pPr>
    </w:p>
    <w:p w14:paraId="4383ED4B">
      <w:pPr>
        <w:pStyle w:val="3"/>
        <w:bidi w:val="0"/>
        <w:rPr>
          <w:sz w:val="19"/>
          <w:szCs w:val="19"/>
        </w:rPr>
      </w:pPr>
      <w:r>
        <w:rPr>
          <w:b/>
          <w:bCs/>
          <w:spacing w:val="-2"/>
          <w:sz w:val="19"/>
          <w:szCs w:val="19"/>
        </w:rPr>
        <w:t>A2.NETWORK REMOTE ID INTEROPERAB</w:t>
      </w:r>
      <w:r>
        <w:rPr>
          <w:b/>
          <w:bCs/>
          <w:spacing w:val="-3"/>
          <w:sz w:val="19"/>
          <w:szCs w:val="19"/>
        </w:rPr>
        <w:t>ILITY REQUIREMENTS,APIs,AND TESTING</w:t>
      </w:r>
    </w:p>
    <w:p w14:paraId="67A4C342">
      <w:pPr>
        <w:spacing w:before="52"/>
      </w:pPr>
    </w:p>
    <w:p w14:paraId="1BA70F31">
      <w:pPr>
        <w:pStyle w:val="7"/>
        <w:spacing w:before="34" w:line="245" w:lineRule="auto"/>
        <w:ind w:right="234" w:firstLine="190"/>
        <w:jc w:val="both"/>
        <w:rPr>
          <w:sz w:val="19"/>
          <w:szCs w:val="19"/>
        </w:rPr>
      </w:pPr>
      <w:r>
        <w:rPr>
          <w:sz w:val="19"/>
          <w:szCs w:val="19"/>
        </w:rPr>
        <w:t>A2.1  This</w:t>
      </w:r>
      <w:r>
        <w:rPr>
          <w:spacing w:val="11"/>
          <w:sz w:val="19"/>
          <w:szCs w:val="19"/>
        </w:rPr>
        <w:t xml:space="preserve">  </w:t>
      </w:r>
      <w:r>
        <w:rPr>
          <w:sz w:val="19"/>
          <w:szCs w:val="19"/>
        </w:rPr>
        <w:t>annex</w:t>
      </w:r>
      <w:r>
        <w:rPr>
          <w:spacing w:val="12"/>
          <w:sz w:val="19"/>
          <w:szCs w:val="19"/>
        </w:rPr>
        <w:t xml:space="preserve">  </w:t>
      </w:r>
      <w:r>
        <w:rPr>
          <w:sz w:val="19"/>
          <w:szCs w:val="19"/>
        </w:rPr>
        <w:t>define</w:t>
      </w:r>
      <w:r>
        <w:rPr>
          <w:spacing w:val="-1"/>
          <w:sz w:val="19"/>
          <w:szCs w:val="19"/>
        </w:rPr>
        <w:t>s</w:t>
      </w:r>
      <w:r>
        <w:rPr>
          <w:spacing w:val="9"/>
          <w:sz w:val="19"/>
          <w:szCs w:val="19"/>
        </w:rPr>
        <w:t xml:space="preserve">  </w:t>
      </w:r>
      <w:r>
        <w:rPr>
          <w:spacing w:val="-1"/>
          <w:sz w:val="19"/>
          <w:szCs w:val="19"/>
        </w:rPr>
        <w:t>requirements,APIs,and</w:t>
      </w:r>
      <w:r>
        <w:rPr>
          <w:spacing w:val="9"/>
          <w:sz w:val="19"/>
          <w:szCs w:val="19"/>
        </w:rPr>
        <w:t xml:space="preserve">  </w:t>
      </w:r>
      <w:r>
        <w:rPr>
          <w:spacing w:val="-1"/>
          <w:sz w:val="19"/>
          <w:szCs w:val="19"/>
        </w:rPr>
        <w:t>testing</w:t>
      </w:r>
      <w:r>
        <w:rPr>
          <w:rFonts w:hint="eastAsia" w:eastAsia="宋体"/>
          <w:spacing w:val="-1"/>
          <w:sz w:val="19"/>
          <w:szCs w:val="19"/>
          <w:lang w:eastAsia="zh-CN"/>
        </w:rPr>
        <w:t xml:space="preserve"> </w:t>
      </w:r>
      <w:r>
        <w:rPr>
          <w:spacing w:val="-1"/>
          <w:sz w:val="19"/>
          <w:szCs w:val="19"/>
        </w:rPr>
        <w:t>for</w:t>
      </w:r>
      <w:r>
        <w:rPr>
          <w:sz w:val="19"/>
          <w:szCs w:val="19"/>
        </w:rPr>
        <w:t xml:space="preserve"> network  Remote  ID  interoperability  between  Net-RID</w:t>
      </w:r>
      <w:r>
        <w:rPr>
          <w:spacing w:val="10"/>
          <w:sz w:val="19"/>
          <w:szCs w:val="19"/>
        </w:rPr>
        <w:t xml:space="preserve">  </w:t>
      </w:r>
      <w:r>
        <w:rPr>
          <w:sz w:val="19"/>
          <w:szCs w:val="19"/>
        </w:rPr>
        <w:t>Service</w:t>
      </w:r>
      <w:r>
        <w:rPr>
          <w:spacing w:val="1"/>
          <w:sz w:val="19"/>
          <w:szCs w:val="19"/>
        </w:rPr>
        <w:t xml:space="preserve"> </w:t>
      </w:r>
      <w:r>
        <w:rPr>
          <w:sz w:val="19"/>
          <w:szCs w:val="19"/>
        </w:rPr>
        <w:t>Providers</w:t>
      </w:r>
      <w:r>
        <w:rPr>
          <w:rFonts w:hint="eastAsia" w:eastAsia="宋体"/>
          <w:sz w:val="19"/>
          <w:szCs w:val="19"/>
          <w:lang w:eastAsia="zh-CN"/>
        </w:rPr>
        <w:t xml:space="preserve"> </w:t>
      </w:r>
      <w:r>
        <w:rPr>
          <w:sz w:val="19"/>
          <w:szCs w:val="19"/>
        </w:rPr>
        <w:t>and</w:t>
      </w:r>
      <w:r>
        <w:rPr>
          <w:rFonts w:hint="eastAsia" w:eastAsia="宋体"/>
          <w:sz w:val="19"/>
          <w:szCs w:val="19"/>
          <w:lang w:eastAsia="zh-CN"/>
        </w:rPr>
        <w:t xml:space="preserve">  </w:t>
      </w:r>
      <w:r>
        <w:rPr>
          <w:sz w:val="19"/>
          <w:szCs w:val="19"/>
        </w:rPr>
        <w:t>Net-RID</w:t>
      </w:r>
      <w:r>
        <w:rPr>
          <w:rFonts w:hint="eastAsia" w:eastAsia="宋体"/>
          <w:spacing w:val="5"/>
          <w:sz w:val="19"/>
          <w:szCs w:val="19"/>
          <w:lang w:eastAsia="zh-CN"/>
        </w:rPr>
        <w:t xml:space="preserve"> </w:t>
      </w:r>
      <w:r>
        <w:rPr>
          <w:sz w:val="19"/>
          <w:szCs w:val="19"/>
        </w:rPr>
        <w:t>Display</w:t>
      </w:r>
      <w:r>
        <w:rPr>
          <w:rFonts w:hint="eastAsia" w:eastAsia="宋体"/>
          <w:spacing w:val="6"/>
          <w:sz w:val="19"/>
          <w:szCs w:val="19"/>
          <w:lang w:eastAsia="zh-CN"/>
        </w:rPr>
        <w:t xml:space="preserve"> </w:t>
      </w:r>
      <w:r>
        <w:rPr>
          <w:sz w:val="19"/>
          <w:szCs w:val="19"/>
        </w:rPr>
        <w:t>Provi</w:t>
      </w:r>
      <w:r>
        <w:rPr>
          <w:spacing w:val="-1"/>
          <w:sz w:val="19"/>
          <w:szCs w:val="19"/>
        </w:rPr>
        <w:t>ders.A</w:t>
      </w:r>
      <w:r>
        <w:rPr>
          <w:rFonts w:hint="eastAsia" w:eastAsia="宋体"/>
          <w:spacing w:val="6"/>
          <w:sz w:val="19"/>
          <w:szCs w:val="19"/>
          <w:lang w:eastAsia="zh-CN"/>
        </w:rPr>
        <w:t xml:space="preserve"> </w:t>
      </w:r>
      <w:r>
        <w:rPr>
          <w:spacing w:val="-1"/>
          <w:sz w:val="19"/>
          <w:szCs w:val="19"/>
        </w:rPr>
        <w:t>YAML</w:t>
      </w:r>
      <w:r>
        <w:rPr>
          <w:spacing w:val="2"/>
          <w:sz w:val="19"/>
          <w:szCs w:val="19"/>
        </w:rPr>
        <w:t xml:space="preserve"> </w:t>
      </w:r>
      <w:r>
        <w:rPr>
          <w:sz w:val="19"/>
          <w:szCs w:val="19"/>
        </w:rPr>
        <w:t>(OpenAPI)description  of</w:t>
      </w:r>
      <w:r>
        <w:rPr>
          <w:spacing w:val="30"/>
          <w:sz w:val="19"/>
          <w:szCs w:val="19"/>
        </w:rPr>
        <w:t xml:space="preserve"> </w:t>
      </w:r>
      <w:r>
        <w:rPr>
          <w:sz w:val="19"/>
          <w:szCs w:val="19"/>
        </w:rPr>
        <w:t>the  APIs  is</w:t>
      </w:r>
      <w:r>
        <w:rPr>
          <w:spacing w:val="43"/>
          <w:w w:val="101"/>
          <w:sz w:val="19"/>
          <w:szCs w:val="19"/>
        </w:rPr>
        <w:t xml:space="preserve"> </w:t>
      </w:r>
      <w:r>
        <w:rPr>
          <w:sz w:val="19"/>
          <w:szCs w:val="19"/>
        </w:rPr>
        <w:t>provided  in</w:t>
      </w:r>
      <w:r>
        <w:rPr>
          <w:spacing w:val="18"/>
          <w:sz w:val="19"/>
          <w:szCs w:val="19"/>
        </w:rPr>
        <w:t xml:space="preserve">  </w:t>
      </w:r>
      <w:r>
        <w:rPr>
          <w:color w:val="E02020"/>
          <w:sz w:val="19"/>
          <w:szCs w:val="19"/>
        </w:rPr>
        <w:t>Annex</w:t>
      </w:r>
      <w:r>
        <w:rPr>
          <w:color w:val="E02020"/>
          <w:spacing w:val="18"/>
          <w:sz w:val="19"/>
          <w:szCs w:val="19"/>
        </w:rPr>
        <w:t xml:space="preserve">  </w:t>
      </w:r>
      <w:r>
        <w:rPr>
          <w:color w:val="E02020"/>
          <w:sz w:val="19"/>
          <w:szCs w:val="19"/>
        </w:rPr>
        <w:t>A4.</w:t>
      </w:r>
    </w:p>
    <w:p w14:paraId="07F6084B">
      <w:pPr>
        <w:pStyle w:val="7"/>
        <w:spacing w:before="181" w:line="189" w:lineRule="auto"/>
        <w:outlineLvl w:val="6"/>
        <w:rPr>
          <w:sz w:val="19"/>
          <w:szCs w:val="19"/>
        </w:rPr>
      </w:pPr>
      <w:r>
        <w:rPr>
          <w:b/>
          <w:bCs/>
          <w:sz w:val="19"/>
          <w:szCs w:val="19"/>
        </w:rPr>
        <w:t>A2.2</w:t>
      </w:r>
      <w:r>
        <w:rPr>
          <w:b/>
          <w:bCs/>
          <w:spacing w:val="12"/>
          <w:sz w:val="19"/>
          <w:szCs w:val="19"/>
        </w:rPr>
        <w:t xml:space="preserve">  </w:t>
      </w:r>
      <w:r>
        <w:rPr>
          <w:b/>
          <w:bCs/>
          <w:sz w:val="19"/>
          <w:szCs w:val="19"/>
        </w:rPr>
        <w:t>Network  Remote</w:t>
      </w:r>
      <w:r>
        <w:rPr>
          <w:rFonts w:hint="eastAsia" w:eastAsia="宋体"/>
          <w:b/>
          <w:bCs/>
          <w:sz w:val="19"/>
          <w:szCs w:val="19"/>
          <w:lang w:eastAsia="zh-CN"/>
        </w:rPr>
        <w:t xml:space="preserve"> </w:t>
      </w:r>
      <w:r>
        <w:rPr>
          <w:b/>
          <w:bCs/>
          <w:sz w:val="19"/>
          <w:szCs w:val="19"/>
        </w:rPr>
        <w:t>ID</w:t>
      </w:r>
      <w:r>
        <w:rPr>
          <w:b/>
          <w:bCs/>
          <w:spacing w:val="12"/>
          <w:w w:val="101"/>
          <w:sz w:val="19"/>
          <w:szCs w:val="19"/>
        </w:rPr>
        <w:t xml:space="preserve">  </w:t>
      </w:r>
      <w:r>
        <w:rPr>
          <w:b/>
          <w:bCs/>
          <w:sz w:val="19"/>
          <w:szCs w:val="19"/>
        </w:rPr>
        <w:t>I</w:t>
      </w:r>
      <w:r>
        <w:rPr>
          <w:b/>
          <w:bCs/>
          <w:spacing w:val="-1"/>
          <w:sz w:val="19"/>
          <w:szCs w:val="19"/>
        </w:rPr>
        <w:t>nteroperability</w:t>
      </w:r>
      <w:r>
        <w:rPr>
          <w:b/>
          <w:bCs/>
          <w:spacing w:val="14"/>
          <w:w w:val="101"/>
          <w:sz w:val="19"/>
          <w:szCs w:val="19"/>
        </w:rPr>
        <w:t xml:space="preserve">  </w:t>
      </w:r>
      <w:r>
        <w:rPr>
          <w:b/>
          <w:bCs/>
          <w:spacing w:val="-1"/>
          <w:sz w:val="19"/>
          <w:szCs w:val="19"/>
        </w:rPr>
        <w:t>Overview</w:t>
      </w:r>
    </w:p>
    <w:p w14:paraId="11C42868">
      <w:pPr>
        <w:pStyle w:val="7"/>
        <w:spacing w:before="114" w:line="281" w:lineRule="auto"/>
        <w:ind w:right="240" w:firstLine="190"/>
        <w:rPr>
          <w:sz w:val="19"/>
          <w:szCs w:val="19"/>
        </w:rPr>
      </w:pPr>
      <w:r>
        <w:rPr>
          <w:sz w:val="19"/>
          <w:szCs w:val="19"/>
        </w:rPr>
        <w:t>A2.2.1</w:t>
      </w:r>
      <w:r>
        <w:rPr>
          <w:rFonts w:hint="eastAsia" w:eastAsia="宋体"/>
          <w:sz w:val="19"/>
          <w:szCs w:val="19"/>
          <w:lang w:eastAsia="zh-CN"/>
        </w:rPr>
        <w:t xml:space="preserve"> </w:t>
      </w:r>
      <w:r>
        <w:rPr>
          <w:sz w:val="19"/>
          <w:szCs w:val="19"/>
        </w:rPr>
        <w:t xml:space="preserve"> </w:t>
      </w:r>
      <w:r>
        <w:rPr>
          <w:color w:val="E03020"/>
          <w:sz w:val="19"/>
          <w:szCs w:val="19"/>
        </w:rPr>
        <w:t>Fig.A2.1</w:t>
      </w:r>
      <w:r>
        <w:rPr>
          <w:rFonts w:hint="eastAsia" w:eastAsia="宋体"/>
          <w:color w:val="E03020"/>
          <w:sz w:val="19"/>
          <w:szCs w:val="19"/>
          <w:lang w:eastAsia="zh-CN"/>
        </w:rPr>
        <w:t xml:space="preserve"> </w:t>
      </w:r>
      <w:r>
        <w:rPr>
          <w:sz w:val="19"/>
          <w:szCs w:val="19"/>
        </w:rPr>
        <w:t>summarizes</w:t>
      </w:r>
      <w:r>
        <w:rPr>
          <w:rFonts w:hint="eastAsia" w:eastAsia="宋体"/>
          <w:sz w:val="19"/>
          <w:szCs w:val="19"/>
          <w:lang w:eastAsia="zh-CN"/>
        </w:rPr>
        <w:t xml:space="preserve"> </w:t>
      </w:r>
      <w:r>
        <w:rPr>
          <w:spacing w:val="-1"/>
          <w:sz w:val="19"/>
          <w:szCs w:val="19"/>
        </w:rPr>
        <w:t>the</w:t>
      </w:r>
      <w:r>
        <w:rPr>
          <w:rFonts w:hint="eastAsia" w:eastAsia="宋体"/>
          <w:spacing w:val="-1"/>
          <w:sz w:val="19"/>
          <w:szCs w:val="19"/>
          <w:lang w:eastAsia="zh-CN"/>
        </w:rPr>
        <w:t xml:space="preserve"> </w:t>
      </w:r>
      <w:r>
        <w:rPr>
          <w:spacing w:val="-1"/>
          <w:sz w:val="19"/>
          <w:szCs w:val="19"/>
        </w:rPr>
        <w:t>interfaces</w:t>
      </w:r>
      <w:r>
        <w:rPr>
          <w:rFonts w:hint="eastAsia" w:eastAsia="宋体"/>
          <w:spacing w:val="-1"/>
          <w:sz w:val="19"/>
          <w:szCs w:val="19"/>
          <w:lang w:eastAsia="zh-CN"/>
        </w:rPr>
        <w:t xml:space="preserve"> </w:t>
      </w:r>
      <w:r>
        <w:rPr>
          <w:spacing w:val="-1"/>
          <w:sz w:val="19"/>
          <w:szCs w:val="19"/>
        </w:rPr>
        <w:t>and</w:t>
      </w:r>
      <w:r>
        <w:rPr>
          <w:spacing w:val="19"/>
          <w:w w:val="101"/>
          <w:sz w:val="19"/>
          <w:szCs w:val="19"/>
        </w:rPr>
        <w:t xml:space="preserve">  </w:t>
      </w:r>
      <w:r>
        <w:rPr>
          <w:spacing w:val="-1"/>
          <w:sz w:val="19"/>
          <w:szCs w:val="19"/>
        </w:rPr>
        <w:t>flow</w:t>
      </w:r>
      <w:r>
        <w:rPr>
          <w:spacing w:val="19"/>
          <w:sz w:val="19"/>
          <w:szCs w:val="19"/>
        </w:rPr>
        <w:t xml:space="preserve">  </w:t>
      </w:r>
      <w:r>
        <w:rPr>
          <w:spacing w:val="-1"/>
          <w:sz w:val="19"/>
          <w:szCs w:val="19"/>
        </w:rPr>
        <w:t>of</w:t>
      </w:r>
      <w:r>
        <w:rPr>
          <w:sz w:val="19"/>
          <w:szCs w:val="19"/>
        </w:rPr>
        <w:t xml:space="preserve"> information  for  network</w:t>
      </w:r>
      <w:r>
        <w:rPr>
          <w:spacing w:val="6"/>
          <w:sz w:val="19"/>
          <w:szCs w:val="19"/>
        </w:rPr>
        <w:t xml:space="preserve">  </w:t>
      </w:r>
      <w:r>
        <w:rPr>
          <w:sz w:val="19"/>
          <w:szCs w:val="19"/>
        </w:rPr>
        <w:t>Remote</w:t>
      </w:r>
      <w:r>
        <w:rPr>
          <w:spacing w:val="8"/>
          <w:sz w:val="19"/>
          <w:szCs w:val="19"/>
        </w:rPr>
        <w:t xml:space="preserve">  </w:t>
      </w:r>
      <w:r>
        <w:rPr>
          <w:sz w:val="19"/>
          <w:szCs w:val="19"/>
        </w:rPr>
        <w:t>ID</w:t>
      </w:r>
      <w:r>
        <w:rPr>
          <w:spacing w:val="9"/>
          <w:sz w:val="19"/>
          <w:szCs w:val="19"/>
        </w:rPr>
        <w:t xml:space="preserve">  </w:t>
      </w:r>
      <w:r>
        <w:rPr>
          <w:sz w:val="19"/>
          <w:szCs w:val="19"/>
        </w:rPr>
        <w:t>interoperability.</w:t>
      </w:r>
    </w:p>
    <w:p w14:paraId="2C7D49A3">
      <w:pPr>
        <w:pStyle w:val="7"/>
        <w:spacing w:before="60" w:line="249" w:lineRule="auto"/>
        <w:ind w:right="226" w:firstLine="190"/>
        <w:jc w:val="both"/>
        <w:rPr>
          <w:sz w:val="19"/>
          <w:szCs w:val="19"/>
        </w:rPr>
      </w:pPr>
      <w:r>
        <w:rPr>
          <w:sz w:val="19"/>
          <w:szCs w:val="19"/>
        </w:rPr>
        <w:t>A2.2.2  As</w:t>
      </w:r>
      <w:r>
        <w:rPr>
          <w:spacing w:val="11"/>
          <w:sz w:val="19"/>
          <w:szCs w:val="19"/>
        </w:rPr>
        <w:t xml:space="preserve">  </w:t>
      </w:r>
      <w:r>
        <w:rPr>
          <w:sz w:val="19"/>
          <w:szCs w:val="19"/>
        </w:rPr>
        <w:t>discussed</w:t>
      </w:r>
      <w:r>
        <w:rPr>
          <w:spacing w:val="11"/>
          <w:sz w:val="19"/>
          <w:szCs w:val="19"/>
        </w:rPr>
        <w:t xml:space="preserve">  </w:t>
      </w:r>
      <w:r>
        <w:rPr>
          <w:sz w:val="19"/>
          <w:szCs w:val="19"/>
        </w:rPr>
        <w:t>in</w:t>
      </w:r>
      <w:r>
        <w:rPr>
          <w:spacing w:val="9"/>
          <w:sz w:val="19"/>
          <w:szCs w:val="19"/>
        </w:rPr>
        <w:t xml:space="preserve">  </w:t>
      </w:r>
      <w:r>
        <w:rPr>
          <w:sz w:val="19"/>
          <w:szCs w:val="19"/>
        </w:rPr>
        <w:t>the  USS</w:t>
      </w:r>
      <w:r>
        <w:rPr>
          <w:spacing w:val="11"/>
          <w:sz w:val="19"/>
          <w:szCs w:val="19"/>
        </w:rPr>
        <w:t xml:space="preserve">  </w:t>
      </w:r>
      <w:r>
        <w:rPr>
          <w:sz w:val="19"/>
          <w:szCs w:val="19"/>
        </w:rPr>
        <w:t>Intero</w:t>
      </w:r>
      <w:r>
        <w:rPr>
          <w:spacing w:val="-1"/>
          <w:sz w:val="19"/>
          <w:szCs w:val="19"/>
        </w:rPr>
        <w:t>perability</w:t>
      </w:r>
      <w:r>
        <w:rPr>
          <w:rFonts w:hint="eastAsia" w:eastAsia="宋体"/>
          <w:spacing w:val="-1"/>
          <w:sz w:val="19"/>
          <w:szCs w:val="19"/>
          <w:lang w:eastAsia="zh-CN"/>
        </w:rPr>
        <w:t xml:space="preserve"> </w:t>
      </w:r>
      <w:r>
        <w:rPr>
          <w:spacing w:val="-1"/>
          <w:sz w:val="19"/>
          <w:szCs w:val="19"/>
        </w:rPr>
        <w:t>overview</w:t>
      </w:r>
      <w:r>
        <w:rPr>
          <w:spacing w:val="1"/>
          <w:sz w:val="19"/>
          <w:szCs w:val="19"/>
        </w:rPr>
        <w:t xml:space="preserve"> </w:t>
      </w:r>
      <w:r>
        <w:rPr>
          <w:sz w:val="19"/>
          <w:szCs w:val="19"/>
        </w:rPr>
        <w:t>provided</w:t>
      </w:r>
      <w:r>
        <w:rPr>
          <w:spacing w:val="1"/>
          <w:sz w:val="19"/>
          <w:szCs w:val="19"/>
        </w:rPr>
        <w:t xml:space="preserve">  </w:t>
      </w:r>
      <w:r>
        <w:rPr>
          <w:sz w:val="19"/>
          <w:szCs w:val="19"/>
        </w:rPr>
        <w:t>in</w:t>
      </w:r>
      <w:r>
        <w:rPr>
          <w:spacing w:val="23"/>
          <w:sz w:val="19"/>
          <w:szCs w:val="19"/>
        </w:rPr>
        <w:t xml:space="preserve">  </w:t>
      </w:r>
      <w:r>
        <w:rPr>
          <w:color w:val="E02020"/>
          <w:spacing w:val="1"/>
          <w:sz w:val="19"/>
          <w:szCs w:val="19"/>
        </w:rPr>
        <w:t>4.8</w:t>
      </w:r>
      <w:r>
        <w:rPr>
          <w:spacing w:val="1"/>
          <w:sz w:val="19"/>
          <w:szCs w:val="19"/>
        </w:rPr>
        <w:t>,</w:t>
      </w:r>
      <w:r>
        <w:rPr>
          <w:sz w:val="19"/>
          <w:szCs w:val="19"/>
        </w:rPr>
        <w:t>an</w:t>
      </w:r>
      <w:r>
        <w:rPr>
          <w:rFonts w:hint="eastAsia" w:eastAsia="宋体"/>
          <w:spacing w:val="1"/>
          <w:sz w:val="19"/>
          <w:szCs w:val="19"/>
          <w:lang w:eastAsia="zh-CN"/>
        </w:rPr>
        <w:t xml:space="preserve"> </w:t>
      </w:r>
      <w:r>
        <w:rPr>
          <w:sz w:val="19"/>
          <w:szCs w:val="19"/>
        </w:rPr>
        <w:t>instance</w:t>
      </w:r>
      <w:r>
        <w:rPr>
          <w:rFonts w:hint="eastAsia" w:eastAsia="宋体"/>
          <w:spacing w:val="1"/>
          <w:sz w:val="19"/>
          <w:szCs w:val="19"/>
          <w:lang w:eastAsia="zh-CN"/>
        </w:rPr>
        <w:t xml:space="preserve"> </w:t>
      </w:r>
      <w:r>
        <w:rPr>
          <w:sz w:val="19"/>
          <w:szCs w:val="19"/>
        </w:rPr>
        <w:t>of</w:t>
      </w:r>
      <w:r>
        <w:rPr>
          <w:rFonts w:hint="eastAsia" w:eastAsia="宋体"/>
          <w:spacing w:val="1"/>
          <w:sz w:val="19"/>
          <w:szCs w:val="19"/>
          <w:lang w:eastAsia="zh-CN"/>
        </w:rPr>
        <w:t xml:space="preserve"> </w:t>
      </w:r>
      <w:r>
        <w:rPr>
          <w:sz w:val="19"/>
          <w:szCs w:val="19"/>
        </w:rPr>
        <w:t>discoverable</w:t>
      </w:r>
      <w:r>
        <w:rPr>
          <w:rFonts w:hint="eastAsia" w:eastAsia="宋体"/>
          <w:spacing w:val="5"/>
          <w:sz w:val="19"/>
          <w:szCs w:val="19"/>
          <w:lang w:eastAsia="zh-CN"/>
        </w:rPr>
        <w:t xml:space="preserve"> </w:t>
      </w:r>
      <w:r>
        <w:rPr>
          <w:sz w:val="19"/>
          <w:szCs w:val="19"/>
        </w:rPr>
        <w:t>information</w:t>
      </w:r>
      <w:r>
        <w:rPr>
          <w:rFonts w:hint="eastAsia" w:eastAsia="宋体"/>
          <w:spacing w:val="4"/>
          <w:sz w:val="19"/>
          <w:szCs w:val="19"/>
          <w:lang w:eastAsia="zh-CN"/>
        </w:rPr>
        <w:t xml:space="preserve"> </w:t>
      </w:r>
      <w:r>
        <w:rPr>
          <w:sz w:val="19"/>
          <w:szCs w:val="19"/>
        </w:rPr>
        <w:t>is</w:t>
      </w:r>
      <w:r>
        <w:rPr>
          <w:spacing w:val="2"/>
          <w:sz w:val="19"/>
          <w:szCs w:val="19"/>
        </w:rPr>
        <w:t xml:space="preserve"> </w:t>
      </w:r>
      <w:r>
        <w:rPr>
          <w:spacing w:val="-1"/>
          <w:sz w:val="19"/>
          <w:szCs w:val="19"/>
        </w:rPr>
        <w:t>referred</w:t>
      </w:r>
      <w:r>
        <w:rPr>
          <w:spacing w:val="15"/>
          <w:w w:val="101"/>
          <w:sz w:val="19"/>
          <w:szCs w:val="19"/>
        </w:rPr>
        <w:t xml:space="preserve">  </w:t>
      </w:r>
      <w:r>
        <w:rPr>
          <w:spacing w:val="-1"/>
          <w:sz w:val="19"/>
          <w:szCs w:val="19"/>
        </w:rPr>
        <w:t>to</w:t>
      </w:r>
      <w:r>
        <w:rPr>
          <w:spacing w:val="18"/>
          <w:w w:val="101"/>
          <w:sz w:val="19"/>
          <w:szCs w:val="19"/>
        </w:rPr>
        <w:t xml:space="preserve">  </w:t>
      </w:r>
      <w:r>
        <w:rPr>
          <w:spacing w:val="-1"/>
          <w:sz w:val="19"/>
          <w:szCs w:val="19"/>
        </w:rPr>
        <w:t>as</w:t>
      </w:r>
      <w:r>
        <w:rPr>
          <w:spacing w:val="18"/>
          <w:sz w:val="19"/>
          <w:szCs w:val="19"/>
        </w:rPr>
        <w:t xml:space="preserve">  </w:t>
      </w:r>
      <w:r>
        <w:rPr>
          <w:spacing w:val="-1"/>
          <w:sz w:val="19"/>
          <w:szCs w:val="19"/>
        </w:rPr>
        <w:t>an</w:t>
      </w:r>
      <w:r>
        <w:rPr>
          <w:spacing w:val="18"/>
          <w:w w:val="101"/>
          <w:sz w:val="19"/>
          <w:szCs w:val="19"/>
        </w:rPr>
        <w:t xml:space="preserve">  </w:t>
      </w:r>
      <w:r>
        <w:rPr>
          <w:spacing w:val="-1"/>
          <w:sz w:val="19"/>
          <w:szCs w:val="19"/>
        </w:rPr>
        <w:t>entity.The</w:t>
      </w:r>
      <w:r>
        <w:rPr>
          <w:spacing w:val="18"/>
          <w:sz w:val="19"/>
          <w:szCs w:val="19"/>
        </w:rPr>
        <w:t xml:space="preserve">  </w:t>
      </w:r>
      <w:r>
        <w:rPr>
          <w:spacing w:val="-1"/>
          <w:sz w:val="19"/>
          <w:szCs w:val="19"/>
        </w:rPr>
        <w:t>discoverable</w:t>
      </w:r>
      <w:r>
        <w:rPr>
          <w:spacing w:val="18"/>
          <w:w w:val="101"/>
          <w:sz w:val="19"/>
          <w:szCs w:val="19"/>
        </w:rPr>
        <w:t xml:space="preserve">  </w:t>
      </w:r>
      <w:r>
        <w:rPr>
          <w:spacing w:val="-1"/>
          <w:sz w:val="19"/>
          <w:szCs w:val="19"/>
        </w:rPr>
        <w:t>entity</w:t>
      </w:r>
      <w:r>
        <w:rPr>
          <w:spacing w:val="18"/>
          <w:sz w:val="19"/>
          <w:szCs w:val="19"/>
        </w:rPr>
        <w:t xml:space="preserve">  </w:t>
      </w:r>
      <w:r>
        <w:rPr>
          <w:spacing w:val="-1"/>
          <w:sz w:val="19"/>
          <w:szCs w:val="19"/>
        </w:rPr>
        <w:t>defined</w:t>
      </w:r>
      <w:r>
        <w:rPr>
          <w:spacing w:val="18"/>
          <w:w w:val="101"/>
          <w:sz w:val="19"/>
          <w:szCs w:val="19"/>
        </w:rPr>
        <w:t xml:space="preserve">  </w:t>
      </w:r>
      <w:r>
        <w:rPr>
          <w:spacing w:val="-1"/>
          <w:sz w:val="19"/>
          <w:szCs w:val="19"/>
        </w:rPr>
        <w:t>f</w:t>
      </w:r>
      <w:r>
        <w:rPr>
          <w:spacing w:val="-2"/>
          <w:sz w:val="19"/>
          <w:szCs w:val="19"/>
        </w:rPr>
        <w:t>or</w:t>
      </w:r>
      <w:r>
        <w:rPr>
          <w:sz w:val="19"/>
          <w:szCs w:val="19"/>
        </w:rPr>
        <w:t xml:space="preserve"> Network  Remote  ID</w:t>
      </w:r>
      <w:r>
        <w:rPr>
          <w:spacing w:val="8"/>
          <w:sz w:val="19"/>
          <w:szCs w:val="19"/>
        </w:rPr>
        <w:t xml:space="preserve">  </w:t>
      </w:r>
      <w:r>
        <w:rPr>
          <w:sz w:val="19"/>
          <w:szCs w:val="19"/>
        </w:rPr>
        <w:t>is</w:t>
      </w:r>
      <w:r>
        <w:rPr>
          <w:spacing w:val="9"/>
          <w:sz w:val="19"/>
          <w:szCs w:val="19"/>
        </w:rPr>
        <w:t xml:space="preserve">  </w:t>
      </w:r>
      <w:r>
        <w:rPr>
          <w:sz w:val="19"/>
          <w:szCs w:val="19"/>
        </w:rPr>
        <w:t>an</w:t>
      </w:r>
      <w:r>
        <w:rPr>
          <w:spacing w:val="8"/>
          <w:sz w:val="19"/>
          <w:szCs w:val="19"/>
        </w:rPr>
        <w:t xml:space="preserve">  </w:t>
      </w:r>
      <w:r>
        <w:rPr>
          <w:sz w:val="19"/>
          <w:szCs w:val="19"/>
        </w:rPr>
        <w:t>Identi</w:t>
      </w:r>
      <w:r>
        <w:rPr>
          <w:spacing w:val="-1"/>
          <w:sz w:val="19"/>
          <w:szCs w:val="19"/>
        </w:rPr>
        <w:t>fication</w:t>
      </w:r>
      <w:r>
        <w:rPr>
          <w:rFonts w:hint="eastAsia" w:eastAsia="宋体"/>
          <w:spacing w:val="-1"/>
          <w:sz w:val="19"/>
          <w:szCs w:val="19"/>
          <w:lang w:eastAsia="zh-CN"/>
        </w:rPr>
        <w:t xml:space="preserve"> </w:t>
      </w:r>
      <w:r>
        <w:rPr>
          <w:spacing w:val="-1"/>
          <w:sz w:val="19"/>
          <w:szCs w:val="19"/>
        </w:rPr>
        <w:t>Service  Area</w:t>
      </w:r>
      <w:r>
        <w:rPr>
          <w:spacing w:val="10"/>
          <w:sz w:val="19"/>
          <w:szCs w:val="19"/>
        </w:rPr>
        <w:t xml:space="preserve">  </w:t>
      </w:r>
      <w:r>
        <w:rPr>
          <w:spacing w:val="-1"/>
          <w:sz w:val="19"/>
          <w:szCs w:val="19"/>
        </w:rPr>
        <w:t>(ISA).</w:t>
      </w:r>
      <w:r>
        <w:rPr>
          <w:sz w:val="19"/>
          <w:szCs w:val="19"/>
        </w:rPr>
        <w:t xml:space="preserve"> </w:t>
      </w:r>
      <w:r>
        <w:rPr>
          <w:spacing w:val="-1"/>
          <w:sz w:val="19"/>
          <w:szCs w:val="19"/>
        </w:rPr>
        <w:t>This</w:t>
      </w:r>
      <w:r>
        <w:rPr>
          <w:spacing w:val="41"/>
          <w:w w:val="101"/>
          <w:sz w:val="19"/>
          <w:szCs w:val="19"/>
        </w:rPr>
        <w:t xml:space="preserve"> </w:t>
      </w:r>
      <w:r>
        <w:rPr>
          <w:spacing w:val="-1"/>
          <w:sz w:val="19"/>
          <w:szCs w:val="19"/>
        </w:rPr>
        <w:t>is</w:t>
      </w:r>
      <w:r>
        <w:rPr>
          <w:spacing w:val="42"/>
          <w:sz w:val="19"/>
          <w:szCs w:val="19"/>
        </w:rPr>
        <w:t xml:space="preserve"> </w:t>
      </w:r>
      <w:r>
        <w:rPr>
          <w:spacing w:val="-1"/>
          <w:sz w:val="19"/>
          <w:szCs w:val="19"/>
        </w:rPr>
        <w:t>a</w:t>
      </w:r>
      <w:r>
        <w:rPr>
          <w:spacing w:val="38"/>
          <w:sz w:val="19"/>
          <w:szCs w:val="19"/>
        </w:rPr>
        <w:t xml:space="preserve"> </w:t>
      </w:r>
      <w:r>
        <w:rPr>
          <w:spacing w:val="-1"/>
          <w:sz w:val="19"/>
          <w:szCs w:val="19"/>
        </w:rPr>
        <w:t>4-D</w:t>
      </w:r>
      <w:r>
        <w:rPr>
          <w:spacing w:val="36"/>
          <w:w w:val="101"/>
          <w:sz w:val="19"/>
          <w:szCs w:val="19"/>
        </w:rPr>
        <w:t xml:space="preserve"> </w:t>
      </w:r>
      <w:r>
        <w:rPr>
          <w:spacing w:val="-1"/>
          <w:sz w:val="19"/>
          <w:szCs w:val="19"/>
        </w:rPr>
        <w:t>volume(a</w:t>
      </w:r>
      <w:r>
        <w:rPr>
          <w:spacing w:val="36"/>
          <w:w w:val="101"/>
          <w:sz w:val="19"/>
          <w:szCs w:val="19"/>
        </w:rPr>
        <w:t xml:space="preserve"> </w:t>
      </w:r>
      <w:r>
        <w:rPr>
          <w:spacing w:val="-1"/>
          <w:sz w:val="19"/>
          <w:szCs w:val="19"/>
        </w:rPr>
        <w:t>volume</w:t>
      </w:r>
      <w:r>
        <w:rPr>
          <w:spacing w:val="41"/>
          <w:w w:val="101"/>
          <w:sz w:val="19"/>
          <w:szCs w:val="19"/>
        </w:rPr>
        <w:t xml:space="preserve"> </w:t>
      </w:r>
      <w:r>
        <w:rPr>
          <w:spacing w:val="-1"/>
          <w:sz w:val="19"/>
          <w:szCs w:val="19"/>
        </w:rPr>
        <w:t>defined</w:t>
      </w:r>
      <w:r>
        <w:rPr>
          <w:spacing w:val="40"/>
          <w:sz w:val="19"/>
          <w:szCs w:val="19"/>
        </w:rPr>
        <w:t xml:space="preserve"> </w:t>
      </w:r>
      <w:r>
        <w:rPr>
          <w:spacing w:val="-1"/>
          <w:sz w:val="19"/>
          <w:szCs w:val="19"/>
        </w:rPr>
        <w:t>in</w:t>
      </w:r>
      <w:r>
        <w:rPr>
          <w:spacing w:val="37"/>
          <w:w w:val="101"/>
          <w:sz w:val="19"/>
          <w:szCs w:val="19"/>
        </w:rPr>
        <w:t xml:space="preserve"> </w:t>
      </w:r>
      <w:r>
        <w:rPr>
          <w:spacing w:val="-1"/>
          <w:sz w:val="19"/>
          <w:szCs w:val="19"/>
        </w:rPr>
        <w:t>x,y,and</w:t>
      </w:r>
      <w:r>
        <w:rPr>
          <w:spacing w:val="38"/>
          <w:sz w:val="19"/>
          <w:szCs w:val="19"/>
        </w:rPr>
        <w:t xml:space="preserve"> </w:t>
      </w:r>
      <w:r>
        <w:rPr>
          <w:spacing w:val="-1"/>
          <w:sz w:val="19"/>
          <w:szCs w:val="19"/>
        </w:rPr>
        <w:t>z</w:t>
      </w:r>
      <w:r>
        <w:rPr>
          <w:spacing w:val="35"/>
          <w:sz w:val="19"/>
          <w:szCs w:val="19"/>
        </w:rPr>
        <w:t xml:space="preserve"> </w:t>
      </w:r>
      <w:r>
        <w:rPr>
          <w:spacing w:val="-1"/>
          <w:sz w:val="19"/>
          <w:szCs w:val="19"/>
        </w:rPr>
        <w:t>plus</w:t>
      </w:r>
      <w:r>
        <w:rPr>
          <w:spacing w:val="36"/>
          <w:w w:val="101"/>
          <w:sz w:val="19"/>
          <w:szCs w:val="19"/>
        </w:rPr>
        <w:t xml:space="preserve"> </w:t>
      </w:r>
      <w:r>
        <w:rPr>
          <w:spacing w:val="-1"/>
          <w:sz w:val="19"/>
          <w:szCs w:val="19"/>
        </w:rPr>
        <w:t>time</w:t>
      </w:r>
      <w:r>
        <w:rPr>
          <w:sz w:val="19"/>
          <w:szCs w:val="19"/>
        </w:rPr>
        <w:t xml:space="preserve"> </w:t>
      </w:r>
      <w:r>
        <w:rPr>
          <w:spacing w:val="-1"/>
          <w:sz w:val="19"/>
          <w:szCs w:val="19"/>
        </w:rPr>
        <w:t>limits)that</w:t>
      </w:r>
      <w:r>
        <w:rPr>
          <w:spacing w:val="22"/>
          <w:sz w:val="19"/>
          <w:szCs w:val="19"/>
        </w:rPr>
        <w:t xml:space="preserve">  </w:t>
      </w:r>
      <w:r>
        <w:rPr>
          <w:spacing w:val="-1"/>
          <w:sz w:val="19"/>
          <w:szCs w:val="19"/>
        </w:rPr>
        <w:t>corresponds</w:t>
      </w:r>
      <w:r>
        <w:rPr>
          <w:spacing w:val="11"/>
          <w:sz w:val="19"/>
          <w:szCs w:val="19"/>
        </w:rPr>
        <w:t xml:space="preserve">  </w:t>
      </w:r>
      <w:r>
        <w:rPr>
          <w:spacing w:val="-1"/>
          <w:sz w:val="19"/>
          <w:szCs w:val="19"/>
        </w:rPr>
        <w:t>to</w:t>
      </w:r>
      <w:r>
        <w:rPr>
          <w:spacing w:val="14"/>
          <w:w w:val="101"/>
          <w:sz w:val="19"/>
          <w:szCs w:val="19"/>
        </w:rPr>
        <w:t xml:space="preserve">  </w:t>
      </w:r>
      <w:r>
        <w:rPr>
          <w:spacing w:val="-1"/>
          <w:sz w:val="19"/>
          <w:szCs w:val="19"/>
        </w:rPr>
        <w:t>an</w:t>
      </w:r>
      <w:r>
        <w:rPr>
          <w:spacing w:val="14"/>
          <w:sz w:val="19"/>
          <w:szCs w:val="19"/>
        </w:rPr>
        <w:t xml:space="preserve">  </w:t>
      </w:r>
      <w:r>
        <w:rPr>
          <w:spacing w:val="-1"/>
          <w:sz w:val="19"/>
          <w:szCs w:val="19"/>
        </w:rPr>
        <w:t>area  where</w:t>
      </w:r>
      <w:r>
        <w:rPr>
          <w:rFonts w:hint="eastAsia" w:eastAsia="宋体"/>
          <w:spacing w:val="-1"/>
          <w:sz w:val="19"/>
          <w:szCs w:val="19"/>
          <w:lang w:eastAsia="zh-CN"/>
        </w:rPr>
        <w:t xml:space="preserve"> </w:t>
      </w:r>
      <w:r>
        <w:rPr>
          <w:spacing w:val="-1"/>
          <w:sz w:val="19"/>
          <w:szCs w:val="19"/>
        </w:rPr>
        <w:t>a  Net-RID</w:t>
      </w:r>
      <w:r>
        <w:rPr>
          <w:rFonts w:hint="eastAsia" w:eastAsia="宋体"/>
          <w:spacing w:val="-1"/>
          <w:sz w:val="19"/>
          <w:szCs w:val="19"/>
          <w:lang w:eastAsia="zh-CN"/>
        </w:rPr>
        <w:t xml:space="preserve"> </w:t>
      </w:r>
      <w:r>
        <w:rPr>
          <w:spacing w:val="-1"/>
          <w:sz w:val="19"/>
          <w:szCs w:val="19"/>
        </w:rPr>
        <w:t>Service</w:t>
      </w:r>
      <w:r>
        <w:rPr>
          <w:sz w:val="19"/>
          <w:szCs w:val="19"/>
        </w:rPr>
        <w:t xml:space="preserve"> Provider  typically  has</w:t>
      </w:r>
      <w:r>
        <w:rPr>
          <w:rFonts w:hint="eastAsia" w:eastAsia="宋体"/>
          <w:sz w:val="19"/>
          <w:szCs w:val="19"/>
          <w:lang w:eastAsia="zh-CN"/>
        </w:rPr>
        <w:t xml:space="preserve"> </w:t>
      </w:r>
      <w:r>
        <w:rPr>
          <w:sz w:val="19"/>
          <w:szCs w:val="19"/>
        </w:rPr>
        <w:t>one  or</w:t>
      </w:r>
      <w:r>
        <w:rPr>
          <w:spacing w:val="8"/>
          <w:sz w:val="19"/>
          <w:szCs w:val="19"/>
        </w:rPr>
        <w:t xml:space="preserve">  </w:t>
      </w:r>
      <w:r>
        <w:rPr>
          <w:sz w:val="19"/>
          <w:szCs w:val="19"/>
        </w:rPr>
        <w:t>more</w:t>
      </w:r>
      <w:r>
        <w:rPr>
          <w:spacing w:val="9"/>
          <w:sz w:val="19"/>
          <w:szCs w:val="19"/>
        </w:rPr>
        <w:t xml:space="preserve">  </w:t>
      </w:r>
      <w:r>
        <w:rPr>
          <w:sz w:val="19"/>
          <w:szCs w:val="19"/>
        </w:rPr>
        <w:t>UAS</w:t>
      </w:r>
      <w:r>
        <w:rPr>
          <w:rFonts w:hint="eastAsia" w:eastAsia="宋体"/>
          <w:sz w:val="19"/>
          <w:szCs w:val="19"/>
          <w:lang w:eastAsia="zh-CN"/>
        </w:rPr>
        <w:t xml:space="preserve"> </w:t>
      </w:r>
      <w:r>
        <w:rPr>
          <w:sz w:val="19"/>
          <w:szCs w:val="19"/>
        </w:rPr>
        <w:t>operating,thoug</w:t>
      </w:r>
      <w:r>
        <w:rPr>
          <w:spacing w:val="-1"/>
          <w:sz w:val="19"/>
          <w:szCs w:val="19"/>
        </w:rPr>
        <w:t>h  a</w:t>
      </w:r>
      <w:r>
        <w:rPr>
          <w:spacing w:val="1"/>
          <w:sz w:val="19"/>
          <w:szCs w:val="19"/>
        </w:rPr>
        <w:t xml:space="preserve"> </w:t>
      </w:r>
      <w:r>
        <w:rPr>
          <w:spacing w:val="-1"/>
          <w:sz w:val="19"/>
          <w:szCs w:val="19"/>
        </w:rPr>
        <w:t>Net-RID</w:t>
      </w:r>
      <w:r>
        <w:rPr>
          <w:spacing w:val="20"/>
          <w:w w:val="101"/>
          <w:sz w:val="19"/>
          <w:szCs w:val="19"/>
        </w:rPr>
        <w:t xml:space="preserve">  </w:t>
      </w:r>
      <w:r>
        <w:rPr>
          <w:spacing w:val="-1"/>
          <w:sz w:val="19"/>
          <w:szCs w:val="19"/>
        </w:rPr>
        <w:t>Service  Provider</w:t>
      </w:r>
      <w:r>
        <w:rPr>
          <w:spacing w:val="11"/>
          <w:sz w:val="19"/>
          <w:szCs w:val="19"/>
        </w:rPr>
        <w:t xml:space="preserve">  </w:t>
      </w:r>
      <w:r>
        <w:rPr>
          <w:spacing w:val="-1"/>
          <w:sz w:val="19"/>
          <w:szCs w:val="19"/>
        </w:rPr>
        <w:t>is</w:t>
      </w:r>
      <w:r>
        <w:rPr>
          <w:spacing w:val="10"/>
          <w:sz w:val="19"/>
          <w:szCs w:val="19"/>
        </w:rPr>
        <w:t xml:space="preserve">  </w:t>
      </w:r>
      <w:r>
        <w:rPr>
          <w:spacing w:val="-1"/>
          <w:sz w:val="19"/>
          <w:szCs w:val="19"/>
        </w:rPr>
        <w:t>not</w:t>
      </w:r>
      <w:r>
        <w:rPr>
          <w:spacing w:val="9"/>
          <w:sz w:val="19"/>
          <w:szCs w:val="19"/>
        </w:rPr>
        <w:t xml:space="preserve">  </w:t>
      </w:r>
      <w:r>
        <w:rPr>
          <w:spacing w:val="-1"/>
          <w:sz w:val="19"/>
          <w:szCs w:val="19"/>
        </w:rPr>
        <w:t>required</w:t>
      </w:r>
      <w:r>
        <w:rPr>
          <w:spacing w:val="10"/>
          <w:sz w:val="19"/>
          <w:szCs w:val="19"/>
        </w:rPr>
        <w:t xml:space="preserve">  </w:t>
      </w:r>
      <w:r>
        <w:rPr>
          <w:spacing w:val="-1"/>
          <w:sz w:val="19"/>
          <w:szCs w:val="19"/>
        </w:rPr>
        <w:t>to</w:t>
      </w:r>
      <w:r>
        <w:rPr>
          <w:spacing w:val="9"/>
          <w:sz w:val="19"/>
          <w:szCs w:val="19"/>
        </w:rPr>
        <w:t xml:space="preserve">  </w:t>
      </w:r>
      <w:r>
        <w:rPr>
          <w:spacing w:val="-1"/>
          <w:sz w:val="19"/>
          <w:szCs w:val="19"/>
        </w:rPr>
        <w:t>have</w:t>
      </w:r>
      <w:r>
        <w:rPr>
          <w:rFonts w:hint="eastAsia" w:eastAsia="宋体"/>
          <w:spacing w:val="-1"/>
          <w:sz w:val="19"/>
          <w:szCs w:val="19"/>
          <w:lang w:eastAsia="zh-CN"/>
        </w:rPr>
        <w:t xml:space="preserve"> </w:t>
      </w:r>
      <w:r>
        <w:rPr>
          <w:spacing w:val="-1"/>
          <w:sz w:val="19"/>
          <w:szCs w:val="19"/>
        </w:rPr>
        <w:t>an</w:t>
      </w:r>
      <w:r>
        <w:rPr>
          <w:spacing w:val="12"/>
          <w:w w:val="102"/>
          <w:sz w:val="19"/>
          <w:szCs w:val="19"/>
        </w:rPr>
        <w:t xml:space="preserve">  </w:t>
      </w:r>
      <w:r>
        <w:rPr>
          <w:spacing w:val="-1"/>
          <w:sz w:val="19"/>
          <w:szCs w:val="19"/>
        </w:rPr>
        <w:t>active</w:t>
      </w:r>
      <w:r>
        <w:rPr>
          <w:sz w:val="19"/>
          <w:szCs w:val="19"/>
        </w:rPr>
        <w:t xml:space="preserve"> </w:t>
      </w:r>
      <w:r>
        <w:rPr>
          <w:spacing w:val="-2"/>
          <w:sz w:val="19"/>
          <w:szCs w:val="19"/>
        </w:rPr>
        <w:t>UAS</w:t>
      </w:r>
      <w:r>
        <w:rPr>
          <w:spacing w:val="48"/>
          <w:w w:val="101"/>
          <w:sz w:val="19"/>
          <w:szCs w:val="19"/>
        </w:rPr>
        <w:t xml:space="preserve"> </w:t>
      </w:r>
      <w:r>
        <w:rPr>
          <w:spacing w:val="-2"/>
          <w:sz w:val="19"/>
          <w:szCs w:val="19"/>
        </w:rPr>
        <w:t>in</w:t>
      </w:r>
      <w:r>
        <w:rPr>
          <w:spacing w:val="42"/>
          <w:sz w:val="19"/>
          <w:szCs w:val="19"/>
        </w:rPr>
        <w:t xml:space="preserve"> </w:t>
      </w:r>
      <w:r>
        <w:rPr>
          <w:spacing w:val="-2"/>
          <w:sz w:val="19"/>
          <w:szCs w:val="19"/>
        </w:rPr>
        <w:t>a</w:t>
      </w:r>
      <w:r>
        <w:rPr>
          <w:spacing w:val="41"/>
          <w:sz w:val="19"/>
          <w:szCs w:val="19"/>
        </w:rPr>
        <w:t xml:space="preserve"> </w:t>
      </w:r>
      <w:r>
        <w:rPr>
          <w:spacing w:val="-2"/>
          <w:sz w:val="19"/>
          <w:szCs w:val="19"/>
        </w:rPr>
        <w:t>given</w:t>
      </w:r>
      <w:r>
        <w:rPr>
          <w:spacing w:val="40"/>
          <w:w w:val="101"/>
          <w:sz w:val="19"/>
          <w:szCs w:val="19"/>
        </w:rPr>
        <w:t xml:space="preserve"> </w:t>
      </w:r>
      <w:r>
        <w:rPr>
          <w:spacing w:val="-2"/>
          <w:sz w:val="19"/>
          <w:szCs w:val="19"/>
        </w:rPr>
        <w:t>ISA</w:t>
      </w:r>
      <w:r>
        <w:rPr>
          <w:spacing w:val="42"/>
          <w:sz w:val="19"/>
          <w:szCs w:val="19"/>
        </w:rPr>
        <w:t xml:space="preserve"> </w:t>
      </w:r>
      <w:r>
        <w:rPr>
          <w:spacing w:val="-2"/>
          <w:sz w:val="19"/>
          <w:szCs w:val="19"/>
        </w:rPr>
        <w:t>at</w:t>
      </w:r>
      <w:r>
        <w:rPr>
          <w:spacing w:val="42"/>
          <w:sz w:val="19"/>
          <w:szCs w:val="19"/>
        </w:rPr>
        <w:t xml:space="preserve"> </w:t>
      </w:r>
      <w:r>
        <w:rPr>
          <w:spacing w:val="-2"/>
          <w:sz w:val="19"/>
          <w:szCs w:val="19"/>
        </w:rPr>
        <w:t>all</w:t>
      </w:r>
      <w:r>
        <w:rPr>
          <w:spacing w:val="37"/>
          <w:sz w:val="19"/>
          <w:szCs w:val="19"/>
        </w:rPr>
        <w:t xml:space="preserve"> </w:t>
      </w:r>
      <w:r>
        <w:rPr>
          <w:spacing w:val="-2"/>
          <w:sz w:val="19"/>
          <w:szCs w:val="19"/>
        </w:rPr>
        <w:t>times.</w:t>
      </w:r>
    </w:p>
    <w:p w14:paraId="5FB0210C">
      <w:pPr>
        <w:pStyle w:val="7"/>
        <w:spacing w:before="98" w:line="248" w:lineRule="auto"/>
        <w:ind w:right="232" w:firstLine="190"/>
        <w:rPr>
          <w:sz w:val="19"/>
          <w:szCs w:val="19"/>
        </w:rPr>
      </w:pPr>
      <w:r>
        <w:rPr>
          <w:sz w:val="19"/>
          <w:szCs w:val="19"/>
        </w:rPr>
        <w:t>A2.2.3</w:t>
      </w:r>
      <w:r>
        <w:rPr>
          <w:spacing w:val="47"/>
          <w:sz w:val="19"/>
          <w:szCs w:val="19"/>
        </w:rPr>
        <w:t xml:space="preserve"> </w:t>
      </w:r>
      <w:r>
        <w:rPr>
          <w:sz w:val="19"/>
          <w:szCs w:val="19"/>
        </w:rPr>
        <w:t>Net-RID  Service  Providers  have  flexibility  in</w:t>
      </w:r>
      <w:r>
        <w:rPr>
          <w:spacing w:val="3"/>
          <w:sz w:val="19"/>
          <w:szCs w:val="19"/>
        </w:rPr>
        <w:t xml:space="preserve">  </w:t>
      </w:r>
      <w:r>
        <w:rPr>
          <w:sz w:val="19"/>
          <w:szCs w:val="19"/>
        </w:rPr>
        <w:t>d</w:t>
      </w:r>
      <w:r>
        <w:rPr>
          <w:spacing w:val="-1"/>
          <w:sz w:val="19"/>
          <w:szCs w:val="19"/>
        </w:rPr>
        <w:t>efin-</w:t>
      </w:r>
      <w:r>
        <w:rPr>
          <w:spacing w:val="1"/>
          <w:sz w:val="19"/>
          <w:szCs w:val="19"/>
        </w:rPr>
        <w:t xml:space="preserve"> </w:t>
      </w:r>
      <w:r>
        <w:rPr>
          <w:sz w:val="19"/>
          <w:szCs w:val="19"/>
        </w:rPr>
        <w:t>ing</w:t>
      </w:r>
      <w:r>
        <w:rPr>
          <w:rFonts w:hint="eastAsia" w:eastAsia="宋体"/>
          <w:sz w:val="19"/>
          <w:szCs w:val="19"/>
          <w:lang w:eastAsia="zh-CN"/>
        </w:rPr>
        <w:t xml:space="preserve"> </w:t>
      </w:r>
      <w:r>
        <w:rPr>
          <w:sz w:val="19"/>
          <w:szCs w:val="19"/>
        </w:rPr>
        <w:t>ISAs.Representative</w:t>
      </w:r>
      <w:r>
        <w:rPr>
          <w:rFonts w:hint="eastAsia" w:eastAsia="宋体"/>
          <w:sz w:val="19"/>
          <w:szCs w:val="19"/>
          <w:lang w:eastAsia="zh-CN"/>
        </w:rPr>
        <w:t xml:space="preserve"> </w:t>
      </w:r>
      <w:r>
        <w:rPr>
          <w:sz w:val="19"/>
          <w:szCs w:val="19"/>
        </w:rPr>
        <w:t>choices</w:t>
      </w:r>
      <w:r>
        <w:rPr>
          <w:rFonts w:hint="eastAsia" w:eastAsia="宋体"/>
          <w:spacing w:val="3"/>
          <w:sz w:val="19"/>
          <w:szCs w:val="19"/>
          <w:lang w:eastAsia="zh-CN"/>
        </w:rPr>
        <w:t xml:space="preserve"> </w:t>
      </w:r>
      <w:r>
        <w:rPr>
          <w:sz w:val="19"/>
          <w:szCs w:val="19"/>
        </w:rPr>
        <w:t>inc</w:t>
      </w:r>
      <w:r>
        <w:rPr>
          <w:spacing w:val="-1"/>
          <w:sz w:val="19"/>
          <w:szCs w:val="19"/>
        </w:rPr>
        <w:t>lude:</w:t>
      </w:r>
    </w:p>
    <w:p w14:paraId="535E149C">
      <w:pPr>
        <w:pStyle w:val="7"/>
        <w:spacing w:before="9" w:line="242" w:lineRule="auto"/>
        <w:ind w:right="233" w:firstLine="190"/>
        <w:jc w:val="both"/>
        <w:rPr>
          <w:sz w:val="19"/>
          <w:szCs w:val="19"/>
        </w:rPr>
      </w:pPr>
      <w:r>
        <w:rPr>
          <w:spacing w:val="-1"/>
          <w:sz w:val="19"/>
          <w:szCs w:val="19"/>
        </w:rPr>
        <w:t>A</w:t>
      </w:r>
      <w:r>
        <w:fldChar w:fldCharType="begin"/>
      </w:r>
      <w:r>
        <w:instrText xml:space="preserve"> HYPERLINK "2.2.3.1" </w:instrText>
      </w:r>
      <w:r>
        <w:fldChar w:fldCharType="separate"/>
      </w:r>
      <w:r>
        <w:rPr>
          <w:spacing w:val="-1"/>
          <w:sz w:val="19"/>
          <w:szCs w:val="19"/>
        </w:rPr>
        <w:t>2.2.3.1</w:t>
      </w:r>
      <w:r>
        <w:rPr>
          <w:spacing w:val="-1"/>
          <w:sz w:val="19"/>
          <w:szCs w:val="19"/>
        </w:rPr>
        <w:fldChar w:fldCharType="end"/>
      </w:r>
      <w:r>
        <w:rPr>
          <w:spacing w:val="14"/>
          <w:w w:val="101"/>
          <w:sz w:val="19"/>
          <w:szCs w:val="19"/>
        </w:rPr>
        <w:t xml:space="preserve">  </w:t>
      </w:r>
      <w:r>
        <w:rPr>
          <w:spacing w:val="-1"/>
          <w:sz w:val="19"/>
          <w:szCs w:val="19"/>
        </w:rPr>
        <w:t>An</w:t>
      </w:r>
      <w:r>
        <w:rPr>
          <w:spacing w:val="15"/>
          <w:sz w:val="19"/>
          <w:szCs w:val="19"/>
        </w:rPr>
        <w:t xml:space="preserve">  </w:t>
      </w:r>
      <w:r>
        <w:rPr>
          <w:spacing w:val="-1"/>
          <w:sz w:val="19"/>
          <w:szCs w:val="19"/>
        </w:rPr>
        <w:t>area</w:t>
      </w:r>
      <w:r>
        <w:rPr>
          <w:spacing w:val="14"/>
          <w:w w:val="101"/>
          <w:sz w:val="19"/>
          <w:szCs w:val="19"/>
        </w:rPr>
        <w:t xml:space="preserve">  </w:t>
      </w:r>
      <w:r>
        <w:rPr>
          <w:spacing w:val="-1"/>
          <w:sz w:val="19"/>
          <w:szCs w:val="19"/>
        </w:rPr>
        <w:t>corresponding</w:t>
      </w:r>
      <w:r>
        <w:rPr>
          <w:spacing w:val="12"/>
          <w:w w:val="101"/>
          <w:sz w:val="19"/>
          <w:szCs w:val="19"/>
        </w:rPr>
        <w:t xml:space="preserve">  </w:t>
      </w:r>
      <w:r>
        <w:rPr>
          <w:spacing w:val="-1"/>
          <w:sz w:val="19"/>
          <w:szCs w:val="19"/>
        </w:rPr>
        <w:t>to</w:t>
      </w:r>
      <w:r>
        <w:rPr>
          <w:spacing w:val="14"/>
          <w:w w:val="102"/>
          <w:sz w:val="19"/>
          <w:szCs w:val="19"/>
        </w:rPr>
        <w:t xml:space="preserve">  </w:t>
      </w:r>
      <w:r>
        <w:rPr>
          <w:spacing w:val="-1"/>
          <w:sz w:val="19"/>
          <w:szCs w:val="19"/>
        </w:rPr>
        <w:t>a</w:t>
      </w:r>
      <w:r>
        <w:rPr>
          <w:spacing w:val="16"/>
          <w:sz w:val="19"/>
          <w:szCs w:val="19"/>
        </w:rPr>
        <w:t xml:space="preserve">  </w:t>
      </w:r>
      <w:r>
        <w:rPr>
          <w:spacing w:val="-1"/>
          <w:sz w:val="19"/>
          <w:szCs w:val="19"/>
        </w:rPr>
        <w:t>single</w:t>
      </w:r>
      <w:r>
        <w:rPr>
          <w:spacing w:val="14"/>
          <w:w w:val="101"/>
          <w:sz w:val="19"/>
          <w:szCs w:val="19"/>
        </w:rPr>
        <w:t xml:space="preserve">  </w:t>
      </w:r>
      <w:r>
        <w:rPr>
          <w:spacing w:val="-1"/>
          <w:sz w:val="19"/>
          <w:szCs w:val="19"/>
        </w:rPr>
        <w:t>operation-this</w:t>
      </w:r>
      <w:r>
        <w:rPr>
          <w:sz w:val="19"/>
          <w:szCs w:val="19"/>
        </w:rPr>
        <w:t xml:space="preserve"> </w:t>
      </w:r>
      <w:r>
        <w:rPr>
          <w:spacing w:val="-1"/>
          <w:sz w:val="19"/>
          <w:szCs w:val="19"/>
        </w:rPr>
        <w:t>could</w:t>
      </w:r>
      <w:r>
        <w:rPr>
          <w:spacing w:val="33"/>
          <w:sz w:val="19"/>
          <w:szCs w:val="19"/>
        </w:rPr>
        <w:t xml:space="preserve"> </w:t>
      </w:r>
      <w:r>
        <w:rPr>
          <w:spacing w:val="-1"/>
          <w:sz w:val="19"/>
          <w:szCs w:val="19"/>
        </w:rPr>
        <w:t>be</w:t>
      </w:r>
      <w:r>
        <w:rPr>
          <w:spacing w:val="33"/>
          <w:sz w:val="19"/>
          <w:szCs w:val="19"/>
        </w:rPr>
        <w:t xml:space="preserve"> </w:t>
      </w:r>
      <w:r>
        <w:rPr>
          <w:spacing w:val="-1"/>
          <w:sz w:val="19"/>
          <w:szCs w:val="19"/>
        </w:rPr>
        <w:t>used</w:t>
      </w:r>
      <w:r>
        <w:rPr>
          <w:spacing w:val="33"/>
          <w:w w:val="101"/>
          <w:sz w:val="19"/>
          <w:szCs w:val="19"/>
        </w:rPr>
        <w:t xml:space="preserve"> </w:t>
      </w:r>
      <w:r>
        <w:rPr>
          <w:spacing w:val="-1"/>
          <w:sz w:val="19"/>
          <w:szCs w:val="19"/>
        </w:rPr>
        <w:t>when</w:t>
      </w:r>
      <w:r>
        <w:rPr>
          <w:spacing w:val="40"/>
          <w:sz w:val="19"/>
          <w:szCs w:val="19"/>
        </w:rPr>
        <w:t xml:space="preserve"> </w:t>
      </w:r>
      <w:r>
        <w:rPr>
          <w:spacing w:val="-1"/>
          <w:sz w:val="19"/>
          <w:szCs w:val="19"/>
        </w:rPr>
        <w:t>a</w:t>
      </w:r>
      <w:r>
        <w:rPr>
          <w:spacing w:val="33"/>
          <w:w w:val="101"/>
          <w:sz w:val="19"/>
          <w:szCs w:val="19"/>
        </w:rPr>
        <w:t xml:space="preserve"> </w:t>
      </w:r>
      <w:r>
        <w:rPr>
          <w:spacing w:val="-1"/>
          <w:sz w:val="19"/>
          <w:szCs w:val="19"/>
        </w:rPr>
        <w:t>USS</w:t>
      </w:r>
      <w:r>
        <w:rPr>
          <w:spacing w:val="39"/>
          <w:sz w:val="19"/>
          <w:szCs w:val="19"/>
        </w:rPr>
        <w:t xml:space="preserve"> </w:t>
      </w:r>
      <w:r>
        <w:rPr>
          <w:spacing w:val="-1"/>
          <w:sz w:val="19"/>
          <w:szCs w:val="19"/>
        </w:rPr>
        <w:t>does</w:t>
      </w:r>
      <w:r>
        <w:rPr>
          <w:spacing w:val="34"/>
          <w:sz w:val="19"/>
          <w:szCs w:val="19"/>
        </w:rPr>
        <w:t xml:space="preserve"> </w:t>
      </w:r>
      <w:r>
        <w:rPr>
          <w:spacing w:val="-1"/>
          <w:sz w:val="19"/>
          <w:szCs w:val="19"/>
        </w:rPr>
        <w:t>not</w:t>
      </w:r>
      <w:r>
        <w:rPr>
          <w:spacing w:val="34"/>
          <w:sz w:val="19"/>
          <w:szCs w:val="19"/>
        </w:rPr>
        <w:t xml:space="preserve"> </w:t>
      </w:r>
      <w:r>
        <w:rPr>
          <w:spacing w:val="-1"/>
          <w:sz w:val="19"/>
          <w:szCs w:val="19"/>
        </w:rPr>
        <w:t>have</w:t>
      </w:r>
      <w:r>
        <w:rPr>
          <w:spacing w:val="39"/>
          <w:w w:val="101"/>
          <w:sz w:val="19"/>
          <w:szCs w:val="19"/>
        </w:rPr>
        <w:t xml:space="preserve"> </w:t>
      </w:r>
      <w:r>
        <w:rPr>
          <w:spacing w:val="-1"/>
          <w:sz w:val="19"/>
          <w:szCs w:val="19"/>
        </w:rPr>
        <w:t>a</w:t>
      </w:r>
      <w:r>
        <w:rPr>
          <w:spacing w:val="34"/>
          <w:sz w:val="19"/>
          <w:szCs w:val="19"/>
        </w:rPr>
        <w:t xml:space="preserve"> </w:t>
      </w:r>
      <w:r>
        <w:rPr>
          <w:spacing w:val="-1"/>
          <w:sz w:val="19"/>
          <w:szCs w:val="19"/>
        </w:rPr>
        <w:t>high</w:t>
      </w:r>
      <w:r>
        <w:rPr>
          <w:spacing w:val="40"/>
          <w:w w:val="101"/>
          <w:sz w:val="19"/>
          <w:szCs w:val="19"/>
        </w:rPr>
        <w:t xml:space="preserve"> </w:t>
      </w:r>
      <w:r>
        <w:rPr>
          <w:spacing w:val="-1"/>
          <w:sz w:val="19"/>
          <w:szCs w:val="19"/>
        </w:rPr>
        <w:t>frequency</w:t>
      </w:r>
      <w:r>
        <w:rPr>
          <w:spacing w:val="39"/>
          <w:sz w:val="19"/>
          <w:szCs w:val="19"/>
        </w:rPr>
        <w:t xml:space="preserve"> </w:t>
      </w:r>
      <w:r>
        <w:rPr>
          <w:spacing w:val="-2"/>
          <w:sz w:val="19"/>
          <w:szCs w:val="19"/>
        </w:rPr>
        <w:t>or</w:t>
      </w:r>
      <w:r>
        <w:rPr>
          <w:sz w:val="19"/>
          <w:szCs w:val="19"/>
        </w:rPr>
        <w:t xml:space="preserve"> concentration  of</w:t>
      </w:r>
      <w:r>
        <w:rPr>
          <w:spacing w:val="34"/>
          <w:sz w:val="19"/>
          <w:szCs w:val="19"/>
        </w:rPr>
        <w:t xml:space="preserve"> </w:t>
      </w:r>
      <w:r>
        <w:rPr>
          <w:sz w:val="19"/>
          <w:szCs w:val="19"/>
        </w:rPr>
        <w:t>flights  in  a  gi</w:t>
      </w:r>
      <w:r>
        <w:rPr>
          <w:spacing w:val="-1"/>
          <w:sz w:val="19"/>
          <w:szCs w:val="19"/>
        </w:rPr>
        <w:t>ven  area.</w:t>
      </w:r>
    </w:p>
    <w:p w14:paraId="65070B5D">
      <w:pPr>
        <w:pStyle w:val="7"/>
        <w:spacing w:before="30" w:line="246" w:lineRule="auto"/>
        <w:ind w:right="232" w:firstLine="190"/>
        <w:jc w:val="both"/>
        <w:rPr>
          <w:sz w:val="19"/>
          <w:szCs w:val="19"/>
        </w:rPr>
      </w:pPr>
      <w:r>
        <w:rPr>
          <w:sz w:val="19"/>
          <w:szCs w:val="19"/>
        </w:rPr>
        <w:t>A</w:t>
      </w:r>
      <w:r>
        <w:fldChar w:fldCharType="begin"/>
      </w:r>
      <w:r>
        <w:instrText xml:space="preserve"> HYPERLINK "2.2.3.2" </w:instrText>
      </w:r>
      <w:r>
        <w:fldChar w:fldCharType="separate"/>
      </w:r>
      <w:r>
        <w:rPr>
          <w:sz w:val="19"/>
          <w:szCs w:val="19"/>
        </w:rPr>
        <w:t>2.2.3.2</w:t>
      </w:r>
      <w:r>
        <w:rPr>
          <w:sz w:val="19"/>
          <w:szCs w:val="19"/>
        </w:rPr>
        <w:fldChar w:fldCharType="end"/>
      </w:r>
      <w:r>
        <w:rPr>
          <w:sz w:val="19"/>
          <w:szCs w:val="19"/>
        </w:rPr>
        <w:t xml:space="preserve">  An</w:t>
      </w:r>
      <w:r>
        <w:rPr>
          <w:spacing w:val="14"/>
          <w:sz w:val="19"/>
          <w:szCs w:val="19"/>
        </w:rPr>
        <w:t xml:space="preserve">  </w:t>
      </w:r>
      <w:r>
        <w:rPr>
          <w:sz w:val="19"/>
          <w:szCs w:val="19"/>
        </w:rPr>
        <w:t>area</w:t>
      </w:r>
      <w:r>
        <w:rPr>
          <w:spacing w:val="10"/>
          <w:sz w:val="19"/>
          <w:szCs w:val="19"/>
        </w:rPr>
        <w:t xml:space="preserve">  </w:t>
      </w:r>
      <w:r>
        <w:rPr>
          <w:sz w:val="19"/>
          <w:szCs w:val="19"/>
        </w:rPr>
        <w:t>corresponding  to</w:t>
      </w:r>
      <w:r>
        <w:rPr>
          <w:spacing w:val="11"/>
          <w:sz w:val="19"/>
          <w:szCs w:val="19"/>
        </w:rPr>
        <w:t xml:space="preserve">  </w:t>
      </w:r>
      <w:r>
        <w:rPr>
          <w:sz w:val="19"/>
          <w:szCs w:val="19"/>
        </w:rPr>
        <w:t>a</w:t>
      </w:r>
      <w:r>
        <w:rPr>
          <w:spacing w:val="10"/>
          <w:sz w:val="19"/>
          <w:szCs w:val="19"/>
        </w:rPr>
        <w:t xml:space="preserve">  </w:t>
      </w:r>
      <w:r>
        <w:rPr>
          <w:sz w:val="19"/>
          <w:szCs w:val="19"/>
        </w:rPr>
        <w:t>group</w:t>
      </w:r>
      <w:r>
        <w:rPr>
          <w:spacing w:val="11"/>
          <w:sz w:val="19"/>
          <w:szCs w:val="19"/>
        </w:rPr>
        <w:t xml:space="preserve">  </w:t>
      </w:r>
      <w:r>
        <w:rPr>
          <w:sz w:val="19"/>
          <w:szCs w:val="19"/>
        </w:rPr>
        <w:t>of  operations-</w:t>
      </w:r>
      <w:r>
        <w:rPr>
          <w:spacing w:val="1"/>
          <w:sz w:val="19"/>
          <w:szCs w:val="19"/>
        </w:rPr>
        <w:t xml:space="preserve"> </w:t>
      </w:r>
      <w:r>
        <w:rPr>
          <w:spacing w:val="-1"/>
          <w:sz w:val="19"/>
          <w:szCs w:val="19"/>
        </w:rPr>
        <w:t>this</w:t>
      </w:r>
      <w:r>
        <w:rPr>
          <w:spacing w:val="39"/>
          <w:sz w:val="19"/>
          <w:szCs w:val="19"/>
        </w:rPr>
        <w:t xml:space="preserve"> </w:t>
      </w:r>
      <w:r>
        <w:rPr>
          <w:spacing w:val="-1"/>
          <w:sz w:val="19"/>
          <w:szCs w:val="19"/>
        </w:rPr>
        <w:t>could</w:t>
      </w:r>
      <w:r>
        <w:rPr>
          <w:spacing w:val="32"/>
          <w:sz w:val="19"/>
          <w:szCs w:val="19"/>
        </w:rPr>
        <w:t xml:space="preserve"> </w:t>
      </w:r>
      <w:r>
        <w:rPr>
          <w:spacing w:val="-1"/>
          <w:sz w:val="19"/>
          <w:szCs w:val="19"/>
        </w:rPr>
        <w:t>be</w:t>
      </w:r>
      <w:r>
        <w:rPr>
          <w:spacing w:val="33"/>
          <w:sz w:val="19"/>
          <w:szCs w:val="19"/>
        </w:rPr>
        <w:t xml:space="preserve"> </w:t>
      </w:r>
      <w:r>
        <w:rPr>
          <w:spacing w:val="-1"/>
          <w:sz w:val="19"/>
          <w:szCs w:val="19"/>
        </w:rPr>
        <w:t>used</w:t>
      </w:r>
      <w:r>
        <w:rPr>
          <w:spacing w:val="33"/>
          <w:w w:val="101"/>
          <w:sz w:val="19"/>
          <w:szCs w:val="19"/>
        </w:rPr>
        <w:t xml:space="preserve"> </w:t>
      </w:r>
      <w:r>
        <w:rPr>
          <w:spacing w:val="-1"/>
          <w:sz w:val="19"/>
          <w:szCs w:val="19"/>
        </w:rPr>
        <w:t>when</w:t>
      </w:r>
      <w:r>
        <w:rPr>
          <w:spacing w:val="39"/>
          <w:w w:val="101"/>
          <w:sz w:val="19"/>
          <w:szCs w:val="19"/>
        </w:rPr>
        <w:t xml:space="preserve"> </w:t>
      </w:r>
      <w:r>
        <w:rPr>
          <w:spacing w:val="-1"/>
          <w:sz w:val="19"/>
          <w:szCs w:val="19"/>
        </w:rPr>
        <w:t>a</w:t>
      </w:r>
      <w:r>
        <w:rPr>
          <w:spacing w:val="33"/>
          <w:w w:val="101"/>
          <w:sz w:val="19"/>
          <w:szCs w:val="19"/>
        </w:rPr>
        <w:t xml:space="preserve"> </w:t>
      </w:r>
      <w:r>
        <w:rPr>
          <w:spacing w:val="-1"/>
          <w:sz w:val="19"/>
          <w:szCs w:val="19"/>
        </w:rPr>
        <w:t>USS</w:t>
      </w:r>
      <w:r>
        <w:rPr>
          <w:spacing w:val="34"/>
          <w:sz w:val="19"/>
          <w:szCs w:val="19"/>
        </w:rPr>
        <w:t xml:space="preserve"> </w:t>
      </w:r>
      <w:r>
        <w:rPr>
          <w:spacing w:val="-1"/>
          <w:sz w:val="19"/>
          <w:szCs w:val="19"/>
        </w:rPr>
        <w:t>has</w:t>
      </w:r>
      <w:r>
        <w:rPr>
          <w:spacing w:val="40"/>
          <w:sz w:val="19"/>
          <w:szCs w:val="19"/>
        </w:rPr>
        <w:t xml:space="preserve"> </w:t>
      </w:r>
      <w:r>
        <w:rPr>
          <w:spacing w:val="-1"/>
          <w:sz w:val="19"/>
          <w:szCs w:val="19"/>
        </w:rPr>
        <w:t>frequent</w:t>
      </w:r>
      <w:r>
        <w:rPr>
          <w:spacing w:val="39"/>
          <w:w w:val="101"/>
          <w:sz w:val="19"/>
          <w:szCs w:val="19"/>
        </w:rPr>
        <w:t xml:space="preserve"> </w:t>
      </w:r>
      <w:r>
        <w:rPr>
          <w:spacing w:val="-1"/>
          <w:sz w:val="19"/>
          <w:szCs w:val="19"/>
        </w:rPr>
        <w:t>flights</w:t>
      </w:r>
      <w:r>
        <w:rPr>
          <w:spacing w:val="38"/>
          <w:w w:val="101"/>
          <w:sz w:val="19"/>
          <w:szCs w:val="19"/>
        </w:rPr>
        <w:t xml:space="preserve"> </w:t>
      </w:r>
      <w:r>
        <w:rPr>
          <w:spacing w:val="-1"/>
          <w:sz w:val="19"/>
          <w:szCs w:val="19"/>
        </w:rPr>
        <w:t>i</w:t>
      </w:r>
      <w:r>
        <w:rPr>
          <w:spacing w:val="-2"/>
          <w:sz w:val="19"/>
          <w:szCs w:val="19"/>
        </w:rPr>
        <w:t>n</w:t>
      </w:r>
      <w:r>
        <w:rPr>
          <w:spacing w:val="39"/>
          <w:w w:val="101"/>
          <w:sz w:val="19"/>
          <w:szCs w:val="19"/>
        </w:rPr>
        <w:t xml:space="preserve"> </w:t>
      </w:r>
      <w:r>
        <w:rPr>
          <w:spacing w:val="-2"/>
          <w:sz w:val="19"/>
          <w:szCs w:val="19"/>
        </w:rPr>
        <w:t>a</w:t>
      </w:r>
      <w:r>
        <w:rPr>
          <w:spacing w:val="40"/>
          <w:sz w:val="19"/>
          <w:szCs w:val="19"/>
        </w:rPr>
        <w:t xml:space="preserve"> </w:t>
      </w:r>
      <w:r>
        <w:rPr>
          <w:spacing w:val="-2"/>
          <w:sz w:val="19"/>
          <w:szCs w:val="19"/>
        </w:rPr>
        <w:t>fixed</w:t>
      </w:r>
      <w:r>
        <w:rPr>
          <w:sz w:val="19"/>
          <w:szCs w:val="19"/>
        </w:rPr>
        <w:t xml:space="preserve">  location,as  might  be  the  case  with</w:t>
      </w:r>
      <w:r>
        <w:rPr>
          <w:spacing w:val="4"/>
          <w:sz w:val="19"/>
          <w:szCs w:val="19"/>
        </w:rPr>
        <w:t xml:space="preserve">  </w:t>
      </w:r>
      <w:r>
        <w:rPr>
          <w:sz w:val="19"/>
          <w:szCs w:val="19"/>
        </w:rPr>
        <w:t>delivery</w:t>
      </w:r>
      <w:r>
        <w:rPr>
          <w:spacing w:val="7"/>
          <w:sz w:val="19"/>
          <w:szCs w:val="19"/>
        </w:rPr>
        <w:t xml:space="preserve">  </w:t>
      </w:r>
      <w:r>
        <w:rPr>
          <w:sz w:val="19"/>
          <w:szCs w:val="19"/>
        </w:rPr>
        <w:t>servic</w:t>
      </w:r>
      <w:r>
        <w:rPr>
          <w:spacing w:val="-1"/>
          <w:sz w:val="19"/>
          <w:szCs w:val="19"/>
        </w:rPr>
        <w:t>es</w:t>
      </w:r>
      <w:r>
        <w:rPr>
          <w:spacing w:val="5"/>
          <w:sz w:val="19"/>
          <w:szCs w:val="19"/>
        </w:rPr>
        <w:t xml:space="preserve">  </w:t>
      </w:r>
      <w:r>
        <w:rPr>
          <w:spacing w:val="-1"/>
          <w:sz w:val="19"/>
          <w:szCs w:val="19"/>
        </w:rPr>
        <w:t>or  urban</w:t>
      </w:r>
      <w:r>
        <w:rPr>
          <w:spacing w:val="1"/>
          <w:sz w:val="19"/>
          <w:szCs w:val="19"/>
        </w:rPr>
        <w:t xml:space="preserve"> </w:t>
      </w:r>
      <w:r>
        <w:rPr>
          <w:sz w:val="19"/>
          <w:szCs w:val="19"/>
        </w:rPr>
        <w:t>air</w:t>
      </w:r>
      <w:r>
        <w:rPr>
          <w:spacing w:val="45"/>
          <w:sz w:val="19"/>
          <w:szCs w:val="19"/>
        </w:rPr>
        <w:t xml:space="preserve"> </w:t>
      </w:r>
      <w:r>
        <w:rPr>
          <w:sz w:val="19"/>
          <w:szCs w:val="19"/>
        </w:rPr>
        <w:t>mobility.In</w:t>
      </w:r>
      <w:r>
        <w:rPr>
          <w:spacing w:val="45"/>
          <w:w w:val="101"/>
          <w:sz w:val="19"/>
          <w:szCs w:val="19"/>
        </w:rPr>
        <w:t xml:space="preserve"> </w:t>
      </w:r>
      <w:r>
        <w:rPr>
          <w:sz w:val="19"/>
          <w:szCs w:val="19"/>
        </w:rPr>
        <w:t>this  case,a  single  ISA  redu</w:t>
      </w:r>
      <w:r>
        <w:rPr>
          <w:spacing w:val="-1"/>
          <w:sz w:val="19"/>
          <w:szCs w:val="19"/>
        </w:rPr>
        <w:t>ces  the  overhead  of</w:t>
      </w:r>
      <w:r>
        <w:rPr>
          <w:sz w:val="19"/>
          <w:szCs w:val="19"/>
        </w:rPr>
        <w:t xml:space="preserve"> creating</w:t>
      </w:r>
      <w:r>
        <w:rPr>
          <w:rFonts w:hint="eastAsia" w:eastAsia="宋体"/>
          <w:sz w:val="19"/>
          <w:szCs w:val="19"/>
          <w:lang w:eastAsia="zh-CN"/>
        </w:rPr>
        <w:t xml:space="preserve"> </w:t>
      </w:r>
      <w:r>
        <w:rPr>
          <w:sz w:val="19"/>
          <w:szCs w:val="19"/>
        </w:rPr>
        <w:t>and</w:t>
      </w:r>
      <w:r>
        <w:rPr>
          <w:rFonts w:hint="eastAsia" w:eastAsia="宋体"/>
          <w:sz w:val="19"/>
          <w:szCs w:val="19"/>
          <w:lang w:eastAsia="zh-CN"/>
        </w:rPr>
        <w:t xml:space="preserve"> </w:t>
      </w:r>
      <w:r>
        <w:rPr>
          <w:sz w:val="19"/>
          <w:szCs w:val="19"/>
        </w:rPr>
        <w:t>managing</w:t>
      </w:r>
      <w:r>
        <w:rPr>
          <w:rFonts w:hint="eastAsia" w:eastAsia="宋体"/>
          <w:sz w:val="19"/>
          <w:szCs w:val="19"/>
          <w:lang w:eastAsia="zh-CN"/>
        </w:rPr>
        <w:t xml:space="preserve"> </w:t>
      </w:r>
      <w:r>
        <w:rPr>
          <w:sz w:val="19"/>
          <w:szCs w:val="19"/>
        </w:rPr>
        <w:t>ISAs</w:t>
      </w:r>
      <w:r>
        <w:rPr>
          <w:rFonts w:hint="eastAsia" w:eastAsia="宋体"/>
          <w:spacing w:val="4"/>
          <w:sz w:val="19"/>
          <w:szCs w:val="19"/>
          <w:lang w:eastAsia="zh-CN"/>
        </w:rPr>
        <w:t xml:space="preserve"> </w:t>
      </w:r>
      <w:r>
        <w:rPr>
          <w:sz w:val="19"/>
          <w:szCs w:val="19"/>
        </w:rPr>
        <w:t>for</w:t>
      </w:r>
      <w:r>
        <w:rPr>
          <w:rFonts w:hint="eastAsia" w:eastAsia="宋体"/>
          <w:spacing w:val="4"/>
          <w:sz w:val="19"/>
          <w:szCs w:val="19"/>
          <w:lang w:eastAsia="zh-CN"/>
        </w:rPr>
        <w:t xml:space="preserve"> </w:t>
      </w:r>
      <w:r>
        <w:rPr>
          <w:sz w:val="19"/>
          <w:szCs w:val="19"/>
        </w:rPr>
        <w:t>ea</w:t>
      </w:r>
      <w:r>
        <w:rPr>
          <w:spacing w:val="-1"/>
          <w:sz w:val="19"/>
          <w:szCs w:val="19"/>
        </w:rPr>
        <w:t>ch</w:t>
      </w:r>
      <w:r>
        <w:rPr>
          <w:rFonts w:hint="eastAsia" w:eastAsia="宋体"/>
          <w:spacing w:val="4"/>
          <w:sz w:val="19"/>
          <w:szCs w:val="19"/>
          <w:lang w:eastAsia="zh-CN"/>
        </w:rPr>
        <w:t xml:space="preserve"> </w:t>
      </w:r>
      <w:r>
        <w:rPr>
          <w:spacing w:val="-1"/>
          <w:sz w:val="19"/>
          <w:szCs w:val="19"/>
        </w:rPr>
        <w:t>individual</w:t>
      </w:r>
      <w:r>
        <w:rPr>
          <w:rFonts w:hint="eastAsia" w:eastAsia="宋体"/>
          <w:spacing w:val="4"/>
          <w:sz w:val="19"/>
          <w:szCs w:val="19"/>
          <w:lang w:eastAsia="zh-CN"/>
        </w:rPr>
        <w:t xml:space="preserve"> </w:t>
      </w:r>
      <w:r>
        <w:rPr>
          <w:spacing w:val="-1"/>
          <w:sz w:val="19"/>
          <w:szCs w:val="19"/>
        </w:rPr>
        <w:t>flight.(A</w:t>
      </w:r>
      <w:r>
        <w:rPr>
          <w:rFonts w:hint="eastAsia" w:eastAsia="宋体"/>
          <w:spacing w:val="-1"/>
          <w:sz w:val="19"/>
          <w:szCs w:val="19"/>
          <w:lang w:val="en-US" w:eastAsia="zh-CN"/>
        </w:rPr>
        <w:t xml:space="preserve"> </w:t>
      </w:r>
      <w:r>
        <w:rPr>
          <w:sz w:val="19"/>
          <w:szCs w:val="19"/>
        </w:rPr>
        <w:t>tradeoff for</w:t>
      </w:r>
      <w:r>
        <w:rPr>
          <w:spacing w:val="18"/>
          <w:sz w:val="19"/>
          <w:szCs w:val="19"/>
        </w:rPr>
        <w:t xml:space="preserve"> </w:t>
      </w:r>
      <w:r>
        <w:rPr>
          <w:sz w:val="19"/>
          <w:szCs w:val="19"/>
        </w:rPr>
        <w:t>the</w:t>
      </w:r>
      <w:r>
        <w:rPr>
          <w:spacing w:val="18"/>
          <w:sz w:val="19"/>
          <w:szCs w:val="19"/>
        </w:rPr>
        <w:t xml:space="preserve"> </w:t>
      </w:r>
      <w:r>
        <w:rPr>
          <w:sz w:val="19"/>
          <w:szCs w:val="19"/>
        </w:rPr>
        <w:t>USS</w:t>
      </w:r>
      <w:r>
        <w:rPr>
          <w:spacing w:val="22"/>
          <w:w w:val="101"/>
          <w:sz w:val="19"/>
          <w:szCs w:val="19"/>
        </w:rPr>
        <w:t xml:space="preserve"> </w:t>
      </w:r>
      <w:r>
        <w:rPr>
          <w:sz w:val="19"/>
          <w:szCs w:val="19"/>
        </w:rPr>
        <w:t>is</w:t>
      </w:r>
      <w:r>
        <w:rPr>
          <w:spacing w:val="18"/>
          <w:w w:val="101"/>
          <w:sz w:val="19"/>
          <w:szCs w:val="19"/>
        </w:rPr>
        <w:t xml:space="preserve"> </w:t>
      </w:r>
      <w:r>
        <w:rPr>
          <w:sz w:val="19"/>
          <w:szCs w:val="19"/>
        </w:rPr>
        <w:t>that</w:t>
      </w:r>
      <w:r>
        <w:rPr>
          <w:spacing w:val="22"/>
          <w:w w:val="101"/>
          <w:sz w:val="19"/>
          <w:szCs w:val="19"/>
        </w:rPr>
        <w:t xml:space="preserve"> </w:t>
      </w:r>
      <w:r>
        <w:rPr>
          <w:sz w:val="19"/>
          <w:szCs w:val="19"/>
        </w:rPr>
        <w:t>it</w:t>
      </w:r>
      <w:r>
        <w:rPr>
          <w:spacing w:val="18"/>
          <w:sz w:val="19"/>
          <w:szCs w:val="19"/>
        </w:rPr>
        <w:t xml:space="preserve"> </w:t>
      </w:r>
      <w:r>
        <w:rPr>
          <w:sz w:val="19"/>
          <w:szCs w:val="19"/>
        </w:rPr>
        <w:t>may</w:t>
      </w:r>
      <w:r>
        <w:rPr>
          <w:spacing w:val="18"/>
          <w:sz w:val="19"/>
          <w:szCs w:val="19"/>
        </w:rPr>
        <w:t xml:space="preserve"> </w:t>
      </w:r>
      <w:r>
        <w:rPr>
          <w:sz w:val="19"/>
          <w:szCs w:val="19"/>
        </w:rPr>
        <w:t>recei</w:t>
      </w:r>
      <w:r>
        <w:rPr>
          <w:spacing w:val="-1"/>
          <w:sz w:val="19"/>
          <w:szCs w:val="19"/>
        </w:rPr>
        <w:t>ve</w:t>
      </w:r>
      <w:r>
        <w:rPr>
          <w:spacing w:val="18"/>
          <w:sz w:val="19"/>
          <w:szCs w:val="19"/>
        </w:rPr>
        <w:t xml:space="preserve"> </w:t>
      </w:r>
      <w:r>
        <w:rPr>
          <w:spacing w:val="-1"/>
          <w:sz w:val="19"/>
          <w:szCs w:val="19"/>
        </w:rPr>
        <w:t>requests</w:t>
      </w:r>
      <w:r>
        <w:rPr>
          <w:spacing w:val="24"/>
          <w:w w:val="101"/>
          <w:sz w:val="19"/>
          <w:szCs w:val="19"/>
        </w:rPr>
        <w:t xml:space="preserve"> </w:t>
      </w:r>
      <w:r>
        <w:rPr>
          <w:spacing w:val="-1"/>
          <w:sz w:val="19"/>
          <w:szCs w:val="19"/>
        </w:rPr>
        <w:t>for</w:t>
      </w:r>
      <w:r>
        <w:rPr>
          <w:spacing w:val="22"/>
          <w:w w:val="101"/>
          <w:sz w:val="19"/>
          <w:szCs w:val="19"/>
        </w:rPr>
        <w:t xml:space="preserve"> </w:t>
      </w:r>
      <w:r>
        <w:rPr>
          <w:spacing w:val="-1"/>
          <w:sz w:val="19"/>
          <w:szCs w:val="19"/>
        </w:rPr>
        <w:t>a</w:t>
      </w:r>
      <w:r>
        <w:rPr>
          <w:spacing w:val="16"/>
          <w:w w:val="101"/>
          <w:sz w:val="19"/>
          <w:szCs w:val="19"/>
        </w:rPr>
        <w:t xml:space="preserve"> </w:t>
      </w:r>
      <w:r>
        <w:rPr>
          <w:spacing w:val="-1"/>
          <w:sz w:val="19"/>
          <w:szCs w:val="19"/>
        </w:rPr>
        <w:t>portion</w:t>
      </w:r>
      <w:r>
        <w:rPr>
          <w:sz w:val="19"/>
          <w:szCs w:val="19"/>
        </w:rPr>
        <w:t xml:space="preserve"> of the</w:t>
      </w:r>
      <w:r>
        <w:rPr>
          <w:spacing w:val="26"/>
          <w:sz w:val="19"/>
          <w:szCs w:val="19"/>
        </w:rPr>
        <w:t xml:space="preserve"> </w:t>
      </w:r>
      <w:r>
        <w:rPr>
          <w:sz w:val="19"/>
          <w:szCs w:val="19"/>
        </w:rPr>
        <w:t>ISA</w:t>
      </w:r>
      <w:r>
        <w:rPr>
          <w:spacing w:val="22"/>
          <w:sz w:val="19"/>
          <w:szCs w:val="19"/>
        </w:rPr>
        <w:t xml:space="preserve"> </w:t>
      </w:r>
      <w:r>
        <w:rPr>
          <w:sz w:val="19"/>
          <w:szCs w:val="19"/>
        </w:rPr>
        <w:t>where</w:t>
      </w:r>
      <w:r>
        <w:rPr>
          <w:spacing w:val="27"/>
          <w:w w:val="101"/>
          <w:sz w:val="19"/>
          <w:szCs w:val="19"/>
        </w:rPr>
        <w:t xml:space="preserve"> </w:t>
      </w:r>
      <w:r>
        <w:rPr>
          <w:sz w:val="19"/>
          <w:szCs w:val="19"/>
        </w:rPr>
        <w:t>operat</w:t>
      </w:r>
      <w:r>
        <w:rPr>
          <w:spacing w:val="-1"/>
          <w:sz w:val="19"/>
          <w:szCs w:val="19"/>
        </w:rPr>
        <w:t>ions</w:t>
      </w:r>
      <w:r>
        <w:rPr>
          <w:spacing w:val="27"/>
          <w:sz w:val="19"/>
          <w:szCs w:val="19"/>
        </w:rPr>
        <w:t xml:space="preserve"> </w:t>
      </w:r>
      <w:r>
        <w:rPr>
          <w:spacing w:val="-1"/>
          <w:sz w:val="19"/>
          <w:szCs w:val="19"/>
        </w:rPr>
        <w:t>do</w:t>
      </w:r>
      <w:r>
        <w:rPr>
          <w:spacing w:val="22"/>
          <w:sz w:val="19"/>
          <w:szCs w:val="19"/>
        </w:rPr>
        <w:t xml:space="preserve"> </w:t>
      </w:r>
      <w:r>
        <w:rPr>
          <w:spacing w:val="-1"/>
          <w:sz w:val="19"/>
          <w:szCs w:val="19"/>
        </w:rPr>
        <w:t>not</w:t>
      </w:r>
      <w:r>
        <w:rPr>
          <w:spacing w:val="27"/>
          <w:w w:val="101"/>
          <w:sz w:val="19"/>
          <w:szCs w:val="19"/>
        </w:rPr>
        <w:t xml:space="preserve"> </w:t>
      </w:r>
      <w:r>
        <w:rPr>
          <w:spacing w:val="-1"/>
          <w:sz w:val="19"/>
          <w:szCs w:val="19"/>
        </w:rPr>
        <w:t>exist</w:t>
      </w:r>
      <w:r>
        <w:rPr>
          <w:spacing w:val="27"/>
          <w:sz w:val="19"/>
          <w:szCs w:val="19"/>
        </w:rPr>
        <w:t xml:space="preserve"> </w:t>
      </w:r>
      <w:r>
        <w:rPr>
          <w:spacing w:val="-1"/>
          <w:sz w:val="19"/>
          <w:szCs w:val="19"/>
        </w:rPr>
        <w:t>at</w:t>
      </w:r>
      <w:r>
        <w:rPr>
          <w:spacing w:val="27"/>
          <w:w w:val="101"/>
          <w:sz w:val="19"/>
          <w:szCs w:val="19"/>
        </w:rPr>
        <w:t xml:space="preserve"> </w:t>
      </w:r>
      <w:r>
        <w:rPr>
          <w:spacing w:val="-1"/>
          <w:sz w:val="19"/>
          <w:szCs w:val="19"/>
        </w:rPr>
        <w:t>a</w:t>
      </w:r>
      <w:r>
        <w:rPr>
          <w:spacing w:val="20"/>
          <w:w w:val="101"/>
          <w:sz w:val="19"/>
          <w:szCs w:val="19"/>
        </w:rPr>
        <w:t xml:space="preserve"> </w:t>
      </w:r>
      <w:r>
        <w:rPr>
          <w:spacing w:val="-1"/>
          <w:sz w:val="19"/>
          <w:szCs w:val="19"/>
        </w:rPr>
        <w:t>particular</w:t>
      </w:r>
      <w:r>
        <w:rPr>
          <w:spacing w:val="19"/>
          <w:sz w:val="19"/>
          <w:szCs w:val="19"/>
        </w:rPr>
        <w:t xml:space="preserve"> </w:t>
      </w:r>
      <w:r>
        <w:rPr>
          <w:spacing w:val="-1"/>
          <w:sz w:val="19"/>
          <w:szCs w:val="19"/>
        </w:rPr>
        <w:t>point</w:t>
      </w:r>
      <w:r>
        <w:rPr>
          <w:spacing w:val="26"/>
          <w:sz w:val="19"/>
          <w:szCs w:val="19"/>
        </w:rPr>
        <w:t xml:space="preserve"> </w:t>
      </w:r>
      <w:r>
        <w:rPr>
          <w:spacing w:val="-1"/>
          <w:sz w:val="19"/>
          <w:szCs w:val="19"/>
        </w:rPr>
        <w:t>in</w:t>
      </w:r>
      <w:r>
        <w:rPr>
          <w:sz w:val="19"/>
          <w:szCs w:val="19"/>
        </w:rPr>
        <w:t xml:space="preserve"> </w:t>
      </w:r>
      <w:r>
        <w:rPr>
          <w:spacing w:val="-1"/>
          <w:sz w:val="19"/>
          <w:szCs w:val="19"/>
        </w:rPr>
        <w:t>time.)</w:t>
      </w:r>
    </w:p>
    <w:p w14:paraId="0CFEB5DB">
      <w:pPr>
        <w:pStyle w:val="7"/>
        <w:spacing w:before="99" w:line="246" w:lineRule="auto"/>
        <w:ind w:right="3" w:firstLine="199"/>
        <w:jc w:val="both"/>
        <w:rPr>
          <w:sz w:val="19"/>
          <w:szCs w:val="19"/>
        </w:rPr>
      </w:pPr>
      <w:r>
        <w:rPr>
          <w:sz w:val="19"/>
          <w:szCs w:val="19"/>
        </w:rPr>
        <w:t>A</w:t>
      </w:r>
      <w:r>
        <w:fldChar w:fldCharType="begin"/>
      </w:r>
      <w:r>
        <w:instrText xml:space="preserve"> HYPERLINK "2.2.3.3" </w:instrText>
      </w:r>
      <w:r>
        <w:fldChar w:fldCharType="separate"/>
      </w:r>
      <w:r>
        <w:rPr>
          <w:sz w:val="19"/>
          <w:szCs w:val="19"/>
        </w:rPr>
        <w:t>2.2.3.3</w:t>
      </w:r>
      <w:r>
        <w:rPr>
          <w:sz w:val="19"/>
          <w:szCs w:val="19"/>
        </w:rPr>
        <w:fldChar w:fldCharType="end"/>
      </w:r>
      <w:r>
        <w:rPr>
          <w:rFonts w:hint="eastAsia" w:eastAsia="宋体"/>
          <w:spacing w:val="13"/>
          <w:sz w:val="19"/>
          <w:szCs w:val="19"/>
          <w:lang w:eastAsia="zh-CN"/>
        </w:rPr>
        <w:t xml:space="preserve"> </w:t>
      </w:r>
      <w:r>
        <w:rPr>
          <w:sz w:val="19"/>
          <w:szCs w:val="19"/>
        </w:rPr>
        <w:t>An</w:t>
      </w:r>
      <w:r>
        <w:rPr>
          <w:rFonts w:hint="eastAsia" w:eastAsia="宋体"/>
          <w:spacing w:val="14"/>
          <w:w w:val="101"/>
          <w:sz w:val="19"/>
          <w:szCs w:val="19"/>
          <w:lang w:eastAsia="zh-CN"/>
        </w:rPr>
        <w:t xml:space="preserve"> </w:t>
      </w:r>
      <w:r>
        <w:rPr>
          <w:sz w:val="19"/>
          <w:szCs w:val="19"/>
        </w:rPr>
        <w:t>area</w:t>
      </w:r>
      <w:r>
        <w:rPr>
          <w:rFonts w:hint="eastAsia" w:eastAsia="宋体"/>
          <w:spacing w:val="14"/>
          <w:w w:val="101"/>
          <w:sz w:val="19"/>
          <w:szCs w:val="19"/>
          <w:lang w:eastAsia="zh-CN"/>
        </w:rPr>
        <w:t xml:space="preserve"> </w:t>
      </w:r>
      <w:r>
        <w:rPr>
          <w:sz w:val="19"/>
          <w:szCs w:val="19"/>
        </w:rPr>
        <w:t>corresponding</w:t>
      </w:r>
      <w:r>
        <w:rPr>
          <w:rFonts w:hint="eastAsia" w:eastAsia="宋体"/>
          <w:spacing w:val="12"/>
          <w:w w:val="101"/>
          <w:sz w:val="19"/>
          <w:szCs w:val="19"/>
          <w:lang w:eastAsia="zh-CN"/>
        </w:rPr>
        <w:t xml:space="preserve"> </w:t>
      </w:r>
      <w:r>
        <w:rPr>
          <w:sz w:val="19"/>
          <w:szCs w:val="19"/>
        </w:rPr>
        <w:t>to</w:t>
      </w:r>
      <w:r>
        <w:rPr>
          <w:rFonts w:hint="eastAsia" w:eastAsia="宋体"/>
          <w:spacing w:val="14"/>
          <w:w w:val="101"/>
          <w:sz w:val="19"/>
          <w:szCs w:val="19"/>
          <w:lang w:eastAsia="zh-CN"/>
        </w:rPr>
        <w:t xml:space="preserve"> </w:t>
      </w:r>
      <w:r>
        <w:rPr>
          <w:sz w:val="19"/>
          <w:szCs w:val="19"/>
        </w:rPr>
        <w:t>a</w:t>
      </w:r>
      <w:r>
        <w:rPr>
          <w:rFonts w:hint="eastAsia" w:eastAsia="宋体"/>
          <w:spacing w:val="12"/>
          <w:sz w:val="19"/>
          <w:szCs w:val="19"/>
          <w:lang w:eastAsia="zh-CN"/>
        </w:rPr>
        <w:t xml:space="preserve"> </w:t>
      </w:r>
      <w:r>
        <w:rPr>
          <w:sz w:val="19"/>
          <w:szCs w:val="19"/>
        </w:rPr>
        <w:t>portion</w:t>
      </w:r>
      <w:r>
        <w:rPr>
          <w:rFonts w:hint="eastAsia" w:eastAsia="宋体"/>
          <w:spacing w:val="14"/>
          <w:sz w:val="19"/>
          <w:szCs w:val="19"/>
          <w:lang w:eastAsia="zh-CN"/>
        </w:rPr>
        <w:t xml:space="preserve"> </w:t>
      </w:r>
      <w:r>
        <w:rPr>
          <w:sz w:val="19"/>
          <w:szCs w:val="19"/>
        </w:rPr>
        <w:t>of</w:t>
      </w:r>
      <w:r>
        <w:rPr>
          <w:rFonts w:hint="eastAsia" w:eastAsia="宋体"/>
          <w:sz w:val="19"/>
          <w:szCs w:val="19"/>
          <w:lang w:eastAsia="zh-CN"/>
        </w:rPr>
        <w:t xml:space="preserve"> </w:t>
      </w:r>
      <w:r>
        <w:rPr>
          <w:sz w:val="19"/>
          <w:szCs w:val="19"/>
        </w:rPr>
        <w:t>an</w:t>
      </w:r>
      <w:r>
        <w:rPr>
          <w:spacing w:val="1"/>
          <w:sz w:val="19"/>
          <w:szCs w:val="19"/>
        </w:rPr>
        <w:t xml:space="preserve"> </w:t>
      </w:r>
      <w:r>
        <w:rPr>
          <w:sz w:val="19"/>
          <w:szCs w:val="19"/>
        </w:rPr>
        <w:t>operation—this  could  be  used  fo</w:t>
      </w:r>
      <w:r>
        <w:rPr>
          <w:spacing w:val="-1"/>
          <w:sz w:val="19"/>
          <w:szCs w:val="19"/>
        </w:rPr>
        <w:t>r</w:t>
      </w:r>
      <w:r>
        <w:rPr>
          <w:spacing w:val="5"/>
          <w:sz w:val="19"/>
          <w:szCs w:val="19"/>
        </w:rPr>
        <w:t xml:space="preserve">  </w:t>
      </w:r>
      <w:r>
        <w:rPr>
          <w:spacing w:val="-1"/>
          <w:sz w:val="19"/>
          <w:szCs w:val="19"/>
        </w:rPr>
        <w:t>a</w:t>
      </w:r>
      <w:r>
        <w:rPr>
          <w:spacing w:val="5"/>
          <w:sz w:val="19"/>
          <w:szCs w:val="19"/>
        </w:rPr>
        <w:t xml:space="preserve">  </w:t>
      </w:r>
      <w:r>
        <w:rPr>
          <w:spacing w:val="-1"/>
          <w:sz w:val="19"/>
          <w:szCs w:val="19"/>
        </w:rPr>
        <w:t>flight</w:t>
      </w:r>
      <w:r>
        <w:rPr>
          <w:spacing w:val="3"/>
          <w:sz w:val="19"/>
          <w:szCs w:val="19"/>
        </w:rPr>
        <w:t xml:space="preserve">  </w:t>
      </w:r>
      <w:r>
        <w:rPr>
          <w:spacing w:val="-1"/>
          <w:sz w:val="19"/>
          <w:szCs w:val="19"/>
        </w:rPr>
        <w:t>that</w:t>
      </w:r>
      <w:r>
        <w:rPr>
          <w:spacing w:val="3"/>
          <w:sz w:val="19"/>
          <w:szCs w:val="19"/>
        </w:rPr>
        <w:t xml:space="preserve">  </w:t>
      </w:r>
      <w:r>
        <w:rPr>
          <w:spacing w:val="-1"/>
          <w:sz w:val="19"/>
          <w:szCs w:val="19"/>
        </w:rPr>
        <w:t>travels</w:t>
      </w:r>
      <w:r>
        <w:rPr>
          <w:spacing w:val="5"/>
          <w:sz w:val="19"/>
          <w:szCs w:val="19"/>
        </w:rPr>
        <w:t xml:space="preserve">  </w:t>
      </w:r>
      <w:r>
        <w:rPr>
          <w:spacing w:val="-1"/>
          <w:sz w:val="19"/>
          <w:szCs w:val="19"/>
        </w:rPr>
        <w:t>a</w:t>
      </w:r>
      <w:r>
        <w:rPr>
          <w:spacing w:val="5"/>
          <w:sz w:val="19"/>
          <w:szCs w:val="19"/>
        </w:rPr>
        <w:t xml:space="preserve">  </w:t>
      </w:r>
      <w:r>
        <w:rPr>
          <w:spacing w:val="-1"/>
          <w:sz w:val="19"/>
          <w:szCs w:val="19"/>
        </w:rPr>
        <w:t>long</w:t>
      </w:r>
      <w:r>
        <w:rPr>
          <w:spacing w:val="1"/>
          <w:sz w:val="19"/>
          <w:szCs w:val="19"/>
        </w:rPr>
        <w:t xml:space="preserve"> </w:t>
      </w:r>
      <w:r>
        <w:rPr>
          <w:sz w:val="19"/>
          <w:szCs w:val="19"/>
        </w:rPr>
        <w:t>distance</w:t>
      </w:r>
      <w:r>
        <w:rPr>
          <w:spacing w:val="31"/>
          <w:sz w:val="19"/>
          <w:szCs w:val="19"/>
        </w:rPr>
        <w:t xml:space="preserve"> </w:t>
      </w:r>
      <w:r>
        <w:rPr>
          <w:sz w:val="19"/>
          <w:szCs w:val="19"/>
        </w:rPr>
        <w:t>where</w:t>
      </w:r>
      <w:r>
        <w:rPr>
          <w:spacing w:val="31"/>
          <w:w w:val="101"/>
          <w:sz w:val="19"/>
          <w:szCs w:val="19"/>
        </w:rPr>
        <w:t xml:space="preserve"> </w:t>
      </w:r>
      <w:r>
        <w:rPr>
          <w:sz w:val="19"/>
          <w:szCs w:val="19"/>
        </w:rPr>
        <w:t>the</w:t>
      </w:r>
      <w:r>
        <w:rPr>
          <w:spacing w:val="30"/>
          <w:w w:val="101"/>
          <w:sz w:val="19"/>
          <w:szCs w:val="19"/>
        </w:rPr>
        <w:t xml:space="preserve"> </w:t>
      </w:r>
      <w:r>
        <w:rPr>
          <w:sz w:val="19"/>
          <w:szCs w:val="19"/>
        </w:rPr>
        <w:t>USS</w:t>
      </w:r>
      <w:r>
        <w:rPr>
          <w:spacing w:val="36"/>
          <w:sz w:val="19"/>
          <w:szCs w:val="19"/>
        </w:rPr>
        <w:t xml:space="preserve"> </w:t>
      </w:r>
      <w:r>
        <w:rPr>
          <w:spacing w:val="-1"/>
          <w:sz w:val="19"/>
          <w:szCs w:val="19"/>
        </w:rPr>
        <w:t>does</w:t>
      </w:r>
      <w:r>
        <w:rPr>
          <w:spacing w:val="31"/>
          <w:sz w:val="19"/>
          <w:szCs w:val="19"/>
        </w:rPr>
        <w:t xml:space="preserve"> </w:t>
      </w:r>
      <w:r>
        <w:rPr>
          <w:spacing w:val="-1"/>
          <w:sz w:val="19"/>
          <w:szCs w:val="19"/>
        </w:rPr>
        <w:t>not</w:t>
      </w:r>
      <w:r>
        <w:rPr>
          <w:spacing w:val="30"/>
          <w:w w:val="101"/>
          <w:sz w:val="19"/>
          <w:szCs w:val="19"/>
        </w:rPr>
        <w:t xml:space="preserve"> </w:t>
      </w:r>
      <w:r>
        <w:rPr>
          <w:spacing w:val="-1"/>
          <w:sz w:val="19"/>
          <w:szCs w:val="19"/>
        </w:rPr>
        <w:t>want</w:t>
      </w:r>
      <w:r>
        <w:rPr>
          <w:spacing w:val="31"/>
          <w:w w:val="101"/>
          <w:sz w:val="19"/>
          <w:szCs w:val="19"/>
        </w:rPr>
        <w:t xml:space="preserve"> </w:t>
      </w:r>
      <w:r>
        <w:rPr>
          <w:spacing w:val="-1"/>
          <w:sz w:val="19"/>
          <w:szCs w:val="19"/>
        </w:rPr>
        <w:t>to</w:t>
      </w:r>
      <w:r>
        <w:rPr>
          <w:spacing w:val="29"/>
          <w:sz w:val="19"/>
          <w:szCs w:val="19"/>
        </w:rPr>
        <w:t xml:space="preserve"> </w:t>
      </w:r>
      <w:r>
        <w:rPr>
          <w:spacing w:val="-1"/>
          <w:sz w:val="19"/>
          <w:szCs w:val="19"/>
        </w:rPr>
        <w:t>process</w:t>
      </w:r>
      <w:r>
        <w:rPr>
          <w:spacing w:val="36"/>
          <w:sz w:val="19"/>
          <w:szCs w:val="19"/>
        </w:rPr>
        <w:t xml:space="preserve"> </w:t>
      </w:r>
      <w:r>
        <w:rPr>
          <w:spacing w:val="-1"/>
          <w:sz w:val="19"/>
          <w:szCs w:val="19"/>
        </w:rPr>
        <w:t>data</w:t>
      </w:r>
      <w:r>
        <w:rPr>
          <w:spacing w:val="31"/>
          <w:sz w:val="19"/>
          <w:szCs w:val="19"/>
        </w:rPr>
        <w:t xml:space="preserve"> </w:t>
      </w:r>
      <w:r>
        <w:rPr>
          <w:spacing w:val="-1"/>
          <w:sz w:val="19"/>
          <w:szCs w:val="19"/>
        </w:rPr>
        <w:t>requests</w:t>
      </w:r>
      <w:r>
        <w:rPr>
          <w:sz w:val="19"/>
          <w:szCs w:val="19"/>
        </w:rPr>
        <w:t xml:space="preserve"> for</w:t>
      </w:r>
      <w:r>
        <w:rPr>
          <w:spacing w:val="37"/>
          <w:w w:val="101"/>
          <w:sz w:val="19"/>
          <w:szCs w:val="19"/>
        </w:rPr>
        <w:t xml:space="preserve"> </w:t>
      </w:r>
      <w:r>
        <w:rPr>
          <w:sz w:val="19"/>
          <w:szCs w:val="19"/>
        </w:rPr>
        <w:t>portions</w:t>
      </w:r>
      <w:r>
        <w:rPr>
          <w:spacing w:val="44"/>
          <w:w w:val="101"/>
          <w:sz w:val="19"/>
          <w:szCs w:val="19"/>
        </w:rPr>
        <w:t xml:space="preserve"> </w:t>
      </w:r>
      <w:r>
        <w:rPr>
          <w:sz w:val="19"/>
          <w:szCs w:val="19"/>
        </w:rPr>
        <w:t>of</w:t>
      </w:r>
      <w:r>
        <w:rPr>
          <w:spacing w:val="20"/>
          <w:w w:val="102"/>
          <w:sz w:val="19"/>
          <w:szCs w:val="19"/>
        </w:rPr>
        <w:t xml:space="preserve"> </w:t>
      </w:r>
      <w:r>
        <w:rPr>
          <w:sz w:val="19"/>
          <w:szCs w:val="19"/>
        </w:rPr>
        <w:t>the</w:t>
      </w:r>
      <w:r>
        <w:rPr>
          <w:spacing w:val="45"/>
          <w:w w:val="101"/>
          <w:sz w:val="19"/>
          <w:szCs w:val="19"/>
        </w:rPr>
        <w:t xml:space="preserve"> </w:t>
      </w:r>
      <w:r>
        <w:rPr>
          <w:sz w:val="19"/>
          <w:szCs w:val="19"/>
        </w:rPr>
        <w:t>flight</w:t>
      </w:r>
      <w:r>
        <w:rPr>
          <w:spacing w:val="39"/>
          <w:w w:val="101"/>
          <w:sz w:val="19"/>
          <w:szCs w:val="19"/>
        </w:rPr>
        <w:t xml:space="preserve"> </w:t>
      </w:r>
      <w:r>
        <w:rPr>
          <w:sz w:val="19"/>
          <w:szCs w:val="19"/>
        </w:rPr>
        <w:t>th</w:t>
      </w:r>
      <w:r>
        <w:rPr>
          <w:spacing w:val="-1"/>
          <w:sz w:val="19"/>
          <w:szCs w:val="19"/>
        </w:rPr>
        <w:t>at</w:t>
      </w:r>
      <w:r>
        <w:rPr>
          <w:spacing w:val="40"/>
          <w:sz w:val="19"/>
          <w:szCs w:val="19"/>
        </w:rPr>
        <w:t xml:space="preserve"> </w:t>
      </w:r>
      <w:r>
        <w:rPr>
          <w:spacing w:val="-1"/>
          <w:sz w:val="19"/>
          <w:szCs w:val="19"/>
        </w:rPr>
        <w:t>the</w:t>
      </w:r>
      <w:r>
        <w:rPr>
          <w:spacing w:val="39"/>
          <w:sz w:val="19"/>
          <w:szCs w:val="19"/>
        </w:rPr>
        <w:t xml:space="preserve"> </w:t>
      </w:r>
      <w:r>
        <w:rPr>
          <w:spacing w:val="-1"/>
          <w:sz w:val="19"/>
          <w:szCs w:val="19"/>
        </w:rPr>
        <w:t>UAS</w:t>
      </w:r>
      <w:r>
        <w:rPr>
          <w:spacing w:val="39"/>
          <w:w w:val="101"/>
          <w:sz w:val="19"/>
          <w:szCs w:val="19"/>
        </w:rPr>
        <w:t xml:space="preserve"> </w:t>
      </w:r>
      <w:r>
        <w:rPr>
          <w:spacing w:val="-1"/>
          <w:sz w:val="19"/>
          <w:szCs w:val="19"/>
        </w:rPr>
        <w:t>has</w:t>
      </w:r>
      <w:r>
        <w:rPr>
          <w:spacing w:val="43"/>
          <w:w w:val="102"/>
          <w:sz w:val="19"/>
          <w:szCs w:val="19"/>
        </w:rPr>
        <w:t xml:space="preserve"> </w:t>
      </w:r>
      <w:r>
        <w:rPr>
          <w:spacing w:val="-1"/>
          <w:sz w:val="19"/>
          <w:szCs w:val="19"/>
        </w:rPr>
        <w:t>left</w:t>
      </w:r>
      <w:r>
        <w:rPr>
          <w:spacing w:val="44"/>
          <w:sz w:val="19"/>
          <w:szCs w:val="19"/>
        </w:rPr>
        <w:t xml:space="preserve"> </w:t>
      </w:r>
      <w:r>
        <w:rPr>
          <w:spacing w:val="-1"/>
          <w:sz w:val="19"/>
          <w:szCs w:val="19"/>
        </w:rPr>
        <w:t>or</w:t>
      </w:r>
      <w:r>
        <w:rPr>
          <w:spacing w:val="38"/>
          <w:sz w:val="19"/>
          <w:szCs w:val="19"/>
        </w:rPr>
        <w:t xml:space="preserve"> </w:t>
      </w:r>
      <w:r>
        <w:rPr>
          <w:spacing w:val="-1"/>
          <w:sz w:val="19"/>
          <w:szCs w:val="19"/>
        </w:rPr>
        <w:t>has</w:t>
      </w:r>
      <w:r>
        <w:rPr>
          <w:spacing w:val="39"/>
          <w:w w:val="101"/>
          <w:sz w:val="19"/>
          <w:szCs w:val="19"/>
        </w:rPr>
        <w:t xml:space="preserve"> </w:t>
      </w:r>
      <w:r>
        <w:rPr>
          <w:spacing w:val="-1"/>
          <w:sz w:val="19"/>
          <w:szCs w:val="19"/>
        </w:rPr>
        <w:t>not</w:t>
      </w:r>
      <w:r>
        <w:rPr>
          <w:spacing w:val="39"/>
          <w:sz w:val="19"/>
          <w:szCs w:val="19"/>
        </w:rPr>
        <w:t xml:space="preserve"> </w:t>
      </w:r>
      <w:r>
        <w:rPr>
          <w:spacing w:val="-1"/>
          <w:sz w:val="19"/>
          <w:szCs w:val="19"/>
        </w:rPr>
        <w:t>yet</w:t>
      </w:r>
      <w:r>
        <w:rPr>
          <w:sz w:val="19"/>
          <w:szCs w:val="19"/>
        </w:rPr>
        <w:t xml:space="preserve"> </w:t>
      </w:r>
      <w:r>
        <w:rPr>
          <w:spacing w:val="-1"/>
          <w:sz w:val="19"/>
          <w:szCs w:val="19"/>
        </w:rPr>
        <w:t>reached.</w:t>
      </w:r>
    </w:p>
    <w:p w14:paraId="7396451D">
      <w:pPr>
        <w:pStyle w:val="7"/>
        <w:spacing w:before="158" w:line="245" w:lineRule="auto"/>
        <w:ind w:right="5" w:firstLine="199"/>
        <w:jc w:val="both"/>
        <w:rPr>
          <w:sz w:val="19"/>
          <w:szCs w:val="19"/>
        </w:rPr>
      </w:pPr>
      <w:r>
        <w:rPr>
          <w:sz w:val="19"/>
          <w:szCs w:val="19"/>
        </w:rPr>
        <w:t>A2.2.4  This  choice  of  these  or</w:t>
      </w:r>
      <w:r>
        <w:rPr>
          <w:spacing w:val="4"/>
          <w:sz w:val="19"/>
          <w:szCs w:val="19"/>
        </w:rPr>
        <w:t xml:space="preserve">  </w:t>
      </w:r>
      <w:r>
        <w:rPr>
          <w:sz w:val="19"/>
          <w:szCs w:val="19"/>
        </w:rPr>
        <w:t>other</w:t>
      </w:r>
      <w:r>
        <w:rPr>
          <w:spacing w:val="5"/>
          <w:sz w:val="19"/>
          <w:szCs w:val="19"/>
        </w:rPr>
        <w:t xml:space="preserve">  </w:t>
      </w:r>
      <w:r>
        <w:rPr>
          <w:sz w:val="19"/>
          <w:szCs w:val="19"/>
        </w:rPr>
        <w:t>options</w:t>
      </w:r>
      <w:r>
        <w:rPr>
          <w:spacing w:val="4"/>
          <w:sz w:val="19"/>
          <w:szCs w:val="19"/>
        </w:rPr>
        <w:t xml:space="preserve">  </w:t>
      </w:r>
      <w:r>
        <w:rPr>
          <w:sz w:val="19"/>
          <w:szCs w:val="19"/>
        </w:rPr>
        <w:t>is</w:t>
      </w:r>
      <w:r>
        <w:rPr>
          <w:spacing w:val="5"/>
          <w:sz w:val="19"/>
          <w:szCs w:val="19"/>
        </w:rPr>
        <w:t xml:space="preserve">  </w:t>
      </w:r>
      <w:r>
        <w:rPr>
          <w:sz w:val="19"/>
          <w:szCs w:val="19"/>
        </w:rPr>
        <w:t>l</w:t>
      </w:r>
      <w:r>
        <w:rPr>
          <w:spacing w:val="-1"/>
          <w:sz w:val="19"/>
          <w:szCs w:val="19"/>
        </w:rPr>
        <w:t>eft  to</w:t>
      </w:r>
      <w:r>
        <w:rPr>
          <w:spacing w:val="2"/>
          <w:sz w:val="19"/>
          <w:szCs w:val="19"/>
        </w:rPr>
        <w:t xml:space="preserve">  </w:t>
      </w:r>
      <w:r>
        <w:rPr>
          <w:spacing w:val="-1"/>
          <w:sz w:val="19"/>
          <w:szCs w:val="19"/>
        </w:rPr>
        <w:t>the</w:t>
      </w:r>
      <w:r>
        <w:rPr>
          <w:spacing w:val="1"/>
          <w:sz w:val="19"/>
          <w:szCs w:val="19"/>
        </w:rPr>
        <w:t xml:space="preserve"> </w:t>
      </w:r>
      <w:r>
        <w:rPr>
          <w:sz w:val="19"/>
          <w:szCs w:val="19"/>
        </w:rPr>
        <w:t>Net-RID</w:t>
      </w:r>
      <w:r>
        <w:rPr>
          <w:spacing w:val="12"/>
          <w:sz w:val="19"/>
          <w:szCs w:val="19"/>
        </w:rPr>
        <w:t xml:space="preserve">  </w:t>
      </w:r>
      <w:r>
        <w:rPr>
          <w:sz w:val="19"/>
          <w:szCs w:val="19"/>
        </w:rPr>
        <w:t>Service  Provider.The  standard</w:t>
      </w:r>
      <w:r>
        <w:rPr>
          <w:spacing w:val="6"/>
          <w:sz w:val="19"/>
          <w:szCs w:val="19"/>
        </w:rPr>
        <w:t xml:space="preserve">  </w:t>
      </w:r>
      <w:r>
        <w:rPr>
          <w:sz w:val="19"/>
          <w:szCs w:val="19"/>
        </w:rPr>
        <w:t>requires</w:t>
      </w:r>
      <w:r>
        <w:rPr>
          <w:spacing w:val="9"/>
          <w:sz w:val="19"/>
          <w:szCs w:val="19"/>
        </w:rPr>
        <w:t xml:space="preserve">  </w:t>
      </w:r>
      <w:r>
        <w:rPr>
          <w:sz w:val="19"/>
          <w:szCs w:val="19"/>
        </w:rPr>
        <w:t>onl</w:t>
      </w:r>
      <w:r>
        <w:rPr>
          <w:spacing w:val="-1"/>
          <w:sz w:val="19"/>
          <w:szCs w:val="19"/>
        </w:rPr>
        <w:t>y</w:t>
      </w:r>
      <w:r>
        <w:rPr>
          <w:spacing w:val="6"/>
          <w:sz w:val="19"/>
          <w:szCs w:val="19"/>
        </w:rPr>
        <w:t xml:space="preserve">  </w:t>
      </w:r>
      <w:r>
        <w:rPr>
          <w:spacing w:val="-1"/>
          <w:sz w:val="19"/>
          <w:szCs w:val="19"/>
        </w:rPr>
        <w:t>that</w:t>
      </w:r>
      <w:r>
        <w:rPr>
          <w:spacing w:val="9"/>
          <w:sz w:val="19"/>
          <w:szCs w:val="19"/>
        </w:rPr>
        <w:t xml:space="preserve">  </w:t>
      </w:r>
      <w:r>
        <w:rPr>
          <w:spacing w:val="-1"/>
          <w:sz w:val="19"/>
          <w:szCs w:val="19"/>
        </w:rPr>
        <w:t>all</w:t>
      </w:r>
      <w:r>
        <w:rPr>
          <w:spacing w:val="1"/>
          <w:sz w:val="19"/>
          <w:szCs w:val="19"/>
        </w:rPr>
        <w:t xml:space="preserve"> </w:t>
      </w:r>
      <w:r>
        <w:rPr>
          <w:sz w:val="19"/>
          <w:szCs w:val="19"/>
        </w:rPr>
        <w:t xml:space="preserve">UAS  flights  operating  in  conjunction  </w:t>
      </w:r>
      <w:r>
        <w:rPr>
          <w:spacing w:val="-1"/>
          <w:sz w:val="19"/>
          <w:szCs w:val="19"/>
        </w:rPr>
        <w:t>with</w:t>
      </w:r>
      <w:r>
        <w:rPr>
          <w:spacing w:val="3"/>
          <w:sz w:val="19"/>
          <w:szCs w:val="19"/>
        </w:rPr>
        <w:t xml:space="preserve">  </w:t>
      </w:r>
      <w:r>
        <w:rPr>
          <w:spacing w:val="-1"/>
          <w:sz w:val="19"/>
          <w:szCs w:val="19"/>
        </w:rPr>
        <w:t>a  Net-RID</w:t>
      </w:r>
      <w:r>
        <w:rPr>
          <w:spacing w:val="7"/>
          <w:sz w:val="19"/>
          <w:szCs w:val="19"/>
        </w:rPr>
        <w:t xml:space="preserve">  </w:t>
      </w:r>
      <w:r>
        <w:rPr>
          <w:spacing w:val="-1"/>
          <w:sz w:val="19"/>
          <w:szCs w:val="19"/>
        </w:rPr>
        <w:t>Service</w:t>
      </w:r>
      <w:r>
        <w:rPr>
          <w:sz w:val="19"/>
          <w:szCs w:val="19"/>
        </w:rPr>
        <w:t xml:space="preserve"> provider  are  included  within</w:t>
      </w:r>
      <w:r>
        <w:rPr>
          <w:spacing w:val="-1"/>
          <w:sz w:val="19"/>
          <w:szCs w:val="19"/>
        </w:rPr>
        <w:t xml:space="preserve">  at  least  one  ISA.</w:t>
      </w:r>
    </w:p>
    <w:p w14:paraId="30A25A6F">
      <w:pPr>
        <w:pStyle w:val="7"/>
        <w:spacing w:before="148" w:line="253" w:lineRule="auto"/>
        <w:ind w:right="5" w:firstLine="199"/>
        <w:jc w:val="both"/>
        <w:rPr>
          <w:sz w:val="19"/>
          <w:szCs w:val="19"/>
        </w:rPr>
      </w:pPr>
      <w:r>
        <w:rPr>
          <w:sz w:val="19"/>
          <w:szCs w:val="19"/>
        </w:rPr>
        <w:t>A2.2.5</w:t>
      </w:r>
      <w:r>
        <w:rPr>
          <w:spacing w:val="47"/>
          <w:sz w:val="19"/>
          <w:szCs w:val="19"/>
        </w:rPr>
        <w:t xml:space="preserve"> </w:t>
      </w:r>
      <w:r>
        <w:rPr>
          <w:sz w:val="19"/>
          <w:szCs w:val="19"/>
        </w:rPr>
        <w:t>The</w:t>
      </w:r>
      <w:r>
        <w:rPr>
          <w:spacing w:val="46"/>
          <w:w w:val="101"/>
          <w:sz w:val="19"/>
          <w:szCs w:val="19"/>
        </w:rPr>
        <w:t xml:space="preserve"> </w:t>
      </w:r>
      <w:r>
        <w:rPr>
          <w:sz w:val="19"/>
          <w:szCs w:val="19"/>
        </w:rPr>
        <w:t>interfaces  and  flow</w:t>
      </w:r>
      <w:r>
        <w:rPr>
          <w:spacing w:val="-1"/>
          <w:sz w:val="19"/>
          <w:szCs w:val="19"/>
        </w:rPr>
        <w:t xml:space="preserve">  of</w:t>
      </w:r>
      <w:r>
        <w:rPr>
          <w:spacing w:val="27"/>
          <w:sz w:val="19"/>
          <w:szCs w:val="19"/>
        </w:rPr>
        <w:t xml:space="preserve"> </w:t>
      </w:r>
      <w:r>
        <w:rPr>
          <w:spacing w:val="-1"/>
          <w:sz w:val="19"/>
          <w:szCs w:val="19"/>
        </w:rPr>
        <w:t xml:space="preserve">information  in  </w:t>
      </w:r>
      <w:r>
        <w:rPr>
          <w:color w:val="D03020"/>
          <w:spacing w:val="-1"/>
          <w:sz w:val="19"/>
          <w:szCs w:val="19"/>
        </w:rPr>
        <w:t>Fig.A2.1</w:t>
      </w:r>
      <w:r>
        <w:rPr>
          <w:rFonts w:hint="eastAsia" w:eastAsia="宋体"/>
          <w:color w:val="D03020"/>
          <w:sz w:val="19"/>
          <w:szCs w:val="19"/>
          <w:lang w:eastAsia="zh-CN"/>
        </w:rPr>
        <w:t xml:space="preserve"> </w:t>
      </w:r>
      <w:r>
        <w:rPr>
          <w:sz w:val="19"/>
          <w:szCs w:val="19"/>
        </w:rPr>
        <w:t>is  as  follows(corresponding  to  the</w:t>
      </w:r>
      <w:r>
        <w:rPr>
          <w:spacing w:val="2"/>
          <w:sz w:val="19"/>
          <w:szCs w:val="19"/>
        </w:rPr>
        <w:t xml:space="preserve">  </w:t>
      </w:r>
      <w:r>
        <w:rPr>
          <w:sz w:val="19"/>
          <w:szCs w:val="19"/>
        </w:rPr>
        <w:t>numbered</w:t>
      </w:r>
      <w:r>
        <w:rPr>
          <w:spacing w:val="5"/>
          <w:sz w:val="19"/>
          <w:szCs w:val="19"/>
        </w:rPr>
        <w:t xml:space="preserve">  </w:t>
      </w:r>
      <w:r>
        <w:rPr>
          <w:sz w:val="19"/>
          <w:szCs w:val="19"/>
        </w:rPr>
        <w:t>interf</w:t>
      </w:r>
      <w:r>
        <w:rPr>
          <w:spacing w:val="-1"/>
          <w:sz w:val="19"/>
          <w:szCs w:val="19"/>
        </w:rPr>
        <w:t>aces</w:t>
      </w:r>
      <w:r>
        <w:rPr>
          <w:spacing w:val="5"/>
          <w:sz w:val="19"/>
          <w:szCs w:val="19"/>
        </w:rPr>
        <w:t xml:space="preserve">  </w:t>
      </w:r>
      <w:r>
        <w:rPr>
          <w:spacing w:val="-1"/>
          <w:sz w:val="19"/>
          <w:szCs w:val="19"/>
        </w:rPr>
        <w:t>in</w:t>
      </w:r>
      <w:r>
        <w:rPr>
          <w:spacing w:val="2"/>
          <w:sz w:val="19"/>
          <w:szCs w:val="19"/>
        </w:rPr>
        <w:t xml:space="preserve">  </w:t>
      </w:r>
      <w:r>
        <w:rPr>
          <w:spacing w:val="-1"/>
          <w:sz w:val="19"/>
          <w:szCs w:val="19"/>
        </w:rPr>
        <w:t>the</w:t>
      </w:r>
      <w:r>
        <w:rPr>
          <w:spacing w:val="1"/>
          <w:sz w:val="19"/>
          <w:szCs w:val="19"/>
        </w:rPr>
        <w:t xml:space="preserve"> </w:t>
      </w:r>
      <w:r>
        <w:rPr>
          <w:spacing w:val="-1"/>
          <w:sz w:val="19"/>
          <w:szCs w:val="19"/>
        </w:rPr>
        <w:t>figure):</w:t>
      </w:r>
    </w:p>
    <w:p w14:paraId="6BC6C881">
      <w:pPr>
        <w:pStyle w:val="7"/>
        <w:spacing w:before="50" w:line="245" w:lineRule="auto"/>
        <w:ind w:firstLine="199"/>
        <w:jc w:val="both"/>
        <w:rPr>
          <w:sz w:val="19"/>
          <w:szCs w:val="19"/>
        </w:rPr>
      </w:pPr>
      <w:r>
        <w:rPr>
          <w:sz w:val="19"/>
          <w:szCs w:val="19"/>
        </w:rPr>
        <w:t>A</w:t>
      </w:r>
      <w:r>
        <w:fldChar w:fldCharType="begin"/>
      </w:r>
      <w:r>
        <w:instrText xml:space="preserve"> HYPERLINK "2.2.5.1" </w:instrText>
      </w:r>
      <w:r>
        <w:fldChar w:fldCharType="separate"/>
      </w:r>
      <w:r>
        <w:rPr>
          <w:sz w:val="19"/>
          <w:szCs w:val="19"/>
        </w:rPr>
        <w:t>2.2.5.1</w:t>
      </w:r>
      <w:r>
        <w:rPr>
          <w:sz w:val="19"/>
          <w:szCs w:val="19"/>
        </w:rPr>
        <w:fldChar w:fldCharType="end"/>
      </w:r>
      <w:r>
        <w:rPr>
          <w:sz w:val="19"/>
          <w:szCs w:val="19"/>
        </w:rPr>
        <w:t xml:space="preserve">  Net-RID  Service  Providers</w:t>
      </w:r>
      <w:r>
        <w:rPr>
          <w:spacing w:val="8"/>
          <w:sz w:val="19"/>
          <w:szCs w:val="19"/>
        </w:rPr>
        <w:t xml:space="preserve">  </w:t>
      </w:r>
      <w:r>
        <w:rPr>
          <w:sz w:val="19"/>
          <w:szCs w:val="19"/>
        </w:rPr>
        <w:t>make</w:t>
      </w:r>
      <w:r>
        <w:rPr>
          <w:spacing w:val="5"/>
          <w:sz w:val="19"/>
          <w:szCs w:val="19"/>
        </w:rPr>
        <w:t xml:space="preserve">  </w:t>
      </w:r>
      <w:r>
        <w:rPr>
          <w:sz w:val="19"/>
          <w:szCs w:val="19"/>
        </w:rPr>
        <w:t>the</w:t>
      </w:r>
      <w:r>
        <w:rPr>
          <w:spacing w:val="4"/>
          <w:sz w:val="19"/>
          <w:szCs w:val="19"/>
        </w:rPr>
        <w:t xml:space="preserve">  </w:t>
      </w:r>
      <w:r>
        <w:rPr>
          <w:sz w:val="19"/>
          <w:szCs w:val="19"/>
        </w:rPr>
        <w:t>UAS</w:t>
      </w:r>
      <w:r>
        <w:rPr>
          <w:spacing w:val="8"/>
          <w:sz w:val="19"/>
          <w:szCs w:val="19"/>
        </w:rPr>
        <w:t xml:space="preserve">  </w:t>
      </w:r>
      <w:r>
        <w:rPr>
          <w:sz w:val="19"/>
          <w:szCs w:val="19"/>
        </w:rPr>
        <w:t>opera- tions</w:t>
      </w:r>
      <w:r>
        <w:rPr>
          <w:rFonts w:hint="eastAsia" w:eastAsia="宋体"/>
          <w:sz w:val="19"/>
          <w:szCs w:val="19"/>
          <w:lang w:eastAsia="zh-CN"/>
        </w:rPr>
        <w:t xml:space="preserve"> </w:t>
      </w:r>
      <w:r>
        <w:rPr>
          <w:sz w:val="19"/>
          <w:szCs w:val="19"/>
        </w:rPr>
        <w:t>they</w:t>
      </w:r>
      <w:r>
        <w:rPr>
          <w:rFonts w:hint="eastAsia" w:eastAsia="宋体"/>
          <w:sz w:val="19"/>
          <w:szCs w:val="19"/>
          <w:lang w:eastAsia="zh-CN"/>
        </w:rPr>
        <w:t xml:space="preserve"> </w:t>
      </w:r>
      <w:r>
        <w:rPr>
          <w:sz w:val="19"/>
          <w:szCs w:val="19"/>
        </w:rPr>
        <w:t>support</w:t>
      </w:r>
      <w:r>
        <w:rPr>
          <w:rFonts w:hint="eastAsia" w:eastAsia="宋体"/>
          <w:sz w:val="19"/>
          <w:szCs w:val="19"/>
          <w:lang w:eastAsia="zh-CN"/>
        </w:rPr>
        <w:t xml:space="preserve"> </w:t>
      </w:r>
      <w:r>
        <w:rPr>
          <w:sz w:val="19"/>
          <w:szCs w:val="19"/>
        </w:rPr>
        <w:t>discoverable</w:t>
      </w:r>
      <w:r>
        <w:rPr>
          <w:rFonts w:hint="eastAsia" w:eastAsia="宋体"/>
          <w:sz w:val="19"/>
          <w:szCs w:val="19"/>
          <w:lang w:eastAsia="zh-CN"/>
        </w:rPr>
        <w:t xml:space="preserve"> </w:t>
      </w:r>
      <w:r>
        <w:rPr>
          <w:sz w:val="19"/>
          <w:szCs w:val="19"/>
        </w:rPr>
        <w:t>by</w:t>
      </w:r>
      <w:r>
        <w:rPr>
          <w:rFonts w:hint="eastAsia" w:eastAsia="宋体"/>
          <w:sz w:val="19"/>
          <w:szCs w:val="19"/>
          <w:lang w:eastAsia="zh-CN"/>
        </w:rPr>
        <w:t xml:space="preserve"> </w:t>
      </w:r>
      <w:r>
        <w:rPr>
          <w:sz w:val="19"/>
          <w:szCs w:val="19"/>
        </w:rPr>
        <w:t>writing</w:t>
      </w:r>
      <w:r>
        <w:rPr>
          <w:rFonts w:hint="eastAsia" w:eastAsia="宋体"/>
          <w:spacing w:val="3"/>
          <w:sz w:val="19"/>
          <w:szCs w:val="19"/>
          <w:lang w:eastAsia="zh-CN"/>
        </w:rPr>
        <w:t xml:space="preserve"> </w:t>
      </w:r>
      <w:r>
        <w:rPr>
          <w:spacing w:val="-1"/>
          <w:sz w:val="19"/>
          <w:szCs w:val="19"/>
        </w:rPr>
        <w:t>an</w:t>
      </w:r>
      <w:r>
        <w:rPr>
          <w:rFonts w:hint="eastAsia" w:eastAsia="宋体"/>
          <w:spacing w:val="2"/>
          <w:sz w:val="19"/>
          <w:szCs w:val="19"/>
          <w:lang w:eastAsia="zh-CN"/>
        </w:rPr>
        <w:t xml:space="preserve"> </w:t>
      </w:r>
      <w:r>
        <w:rPr>
          <w:spacing w:val="-1"/>
          <w:sz w:val="19"/>
          <w:szCs w:val="19"/>
        </w:rPr>
        <w:t>ISA</w:t>
      </w:r>
      <w:r>
        <w:rPr>
          <w:rFonts w:hint="eastAsia" w:eastAsia="宋体"/>
          <w:spacing w:val="4"/>
          <w:sz w:val="19"/>
          <w:szCs w:val="19"/>
          <w:lang w:eastAsia="zh-CN"/>
        </w:rPr>
        <w:t xml:space="preserve"> </w:t>
      </w:r>
      <w:r>
        <w:rPr>
          <w:spacing w:val="-1"/>
          <w:sz w:val="19"/>
          <w:szCs w:val="19"/>
        </w:rPr>
        <w:t>entity</w:t>
      </w:r>
      <w:r>
        <w:rPr>
          <w:sz w:val="19"/>
          <w:szCs w:val="19"/>
        </w:rPr>
        <w:t xml:space="preserve"> summary  to</w:t>
      </w:r>
      <w:r>
        <w:rPr>
          <w:spacing w:val="9"/>
          <w:sz w:val="19"/>
          <w:szCs w:val="19"/>
        </w:rPr>
        <w:t xml:space="preserve">  </w:t>
      </w:r>
      <w:r>
        <w:rPr>
          <w:sz w:val="19"/>
          <w:szCs w:val="19"/>
        </w:rPr>
        <w:t>the</w:t>
      </w:r>
      <w:r>
        <w:rPr>
          <w:spacing w:val="10"/>
          <w:sz w:val="19"/>
          <w:szCs w:val="19"/>
        </w:rPr>
        <w:t xml:space="preserve">  </w:t>
      </w:r>
      <w:r>
        <w:rPr>
          <w:sz w:val="19"/>
          <w:szCs w:val="19"/>
        </w:rPr>
        <w:t>DSS.T</w:t>
      </w:r>
      <w:r>
        <w:rPr>
          <w:spacing w:val="-1"/>
          <w:sz w:val="19"/>
          <w:szCs w:val="19"/>
        </w:rPr>
        <w:t>he</w:t>
      </w:r>
      <w:r>
        <w:rPr>
          <w:spacing w:val="12"/>
          <w:w w:val="101"/>
          <w:sz w:val="19"/>
          <w:szCs w:val="19"/>
        </w:rPr>
        <w:t xml:space="preserve">  </w:t>
      </w:r>
      <w:r>
        <w:rPr>
          <w:spacing w:val="-1"/>
          <w:sz w:val="19"/>
          <w:szCs w:val="19"/>
        </w:rPr>
        <w:t>entity</w:t>
      </w:r>
      <w:r>
        <w:rPr>
          <w:rFonts w:hint="eastAsia" w:eastAsia="宋体"/>
          <w:spacing w:val="-1"/>
          <w:sz w:val="19"/>
          <w:szCs w:val="19"/>
          <w:lang w:eastAsia="zh-CN"/>
        </w:rPr>
        <w:t xml:space="preserve"> </w:t>
      </w:r>
      <w:r>
        <w:rPr>
          <w:spacing w:val="-1"/>
          <w:sz w:val="19"/>
          <w:szCs w:val="19"/>
        </w:rPr>
        <w:t>summaries</w:t>
      </w:r>
      <w:r>
        <w:rPr>
          <w:spacing w:val="12"/>
          <w:sz w:val="19"/>
          <w:szCs w:val="19"/>
        </w:rPr>
        <w:t xml:space="preserve">  </w:t>
      </w:r>
      <w:r>
        <w:rPr>
          <w:spacing w:val="-1"/>
          <w:sz w:val="19"/>
          <w:szCs w:val="19"/>
        </w:rPr>
        <w:t>are  mapped</w:t>
      </w:r>
      <w:r>
        <w:rPr>
          <w:spacing w:val="11"/>
          <w:sz w:val="19"/>
          <w:szCs w:val="19"/>
        </w:rPr>
        <w:t xml:space="preserve">  </w:t>
      </w:r>
      <w:r>
        <w:rPr>
          <w:spacing w:val="-1"/>
          <w:sz w:val="19"/>
          <w:szCs w:val="19"/>
        </w:rPr>
        <w:t>into</w:t>
      </w:r>
      <w:r>
        <w:rPr>
          <w:sz w:val="19"/>
          <w:szCs w:val="19"/>
        </w:rPr>
        <w:t xml:space="preserve"> the  airspace  representation  encapsulated  by  the  DSS.The  DSS</w:t>
      </w:r>
      <w:r>
        <w:rPr>
          <w:spacing w:val="10"/>
          <w:sz w:val="19"/>
          <w:szCs w:val="19"/>
        </w:rPr>
        <w:t xml:space="preserve"> </w:t>
      </w:r>
      <w:r>
        <w:rPr>
          <w:spacing w:val="-1"/>
          <w:sz w:val="19"/>
          <w:szCs w:val="19"/>
        </w:rPr>
        <w:t>API</w:t>
      </w:r>
      <w:r>
        <w:rPr>
          <w:spacing w:val="64"/>
          <w:sz w:val="19"/>
          <w:szCs w:val="19"/>
        </w:rPr>
        <w:t xml:space="preserve"> </w:t>
      </w:r>
      <w:r>
        <w:rPr>
          <w:spacing w:val="-1"/>
          <w:sz w:val="19"/>
          <w:szCs w:val="19"/>
        </w:rPr>
        <w:t>also  supports</w:t>
      </w:r>
      <w:r>
        <w:rPr>
          <w:spacing w:val="40"/>
          <w:w w:val="101"/>
          <w:sz w:val="19"/>
          <w:szCs w:val="19"/>
        </w:rPr>
        <w:t xml:space="preserve"> </w:t>
      </w:r>
      <w:r>
        <w:rPr>
          <w:spacing w:val="-1"/>
          <w:sz w:val="19"/>
          <w:szCs w:val="19"/>
        </w:rPr>
        <w:t>modifying,deleting  and</w:t>
      </w:r>
      <w:r>
        <w:rPr>
          <w:spacing w:val="39"/>
          <w:w w:val="101"/>
          <w:sz w:val="19"/>
          <w:szCs w:val="19"/>
        </w:rPr>
        <w:t xml:space="preserve"> </w:t>
      </w:r>
      <w:r>
        <w:rPr>
          <w:spacing w:val="-1"/>
          <w:sz w:val="19"/>
          <w:szCs w:val="19"/>
        </w:rPr>
        <w:t>retrieving</w:t>
      </w:r>
      <w:r>
        <w:rPr>
          <w:spacing w:val="40"/>
          <w:w w:val="101"/>
          <w:sz w:val="19"/>
          <w:szCs w:val="19"/>
        </w:rPr>
        <w:t xml:space="preserve"> </w:t>
      </w:r>
      <w:r>
        <w:rPr>
          <w:spacing w:val="-1"/>
          <w:sz w:val="19"/>
          <w:szCs w:val="19"/>
        </w:rPr>
        <w:t>the</w:t>
      </w:r>
      <w:r>
        <w:rPr>
          <w:spacing w:val="45"/>
          <w:sz w:val="19"/>
          <w:szCs w:val="19"/>
        </w:rPr>
        <w:t xml:space="preserve"> </w:t>
      </w:r>
      <w:r>
        <w:rPr>
          <w:spacing w:val="-1"/>
          <w:sz w:val="19"/>
          <w:szCs w:val="19"/>
        </w:rPr>
        <w:t>details</w:t>
      </w:r>
      <w:r>
        <w:rPr>
          <w:sz w:val="19"/>
          <w:szCs w:val="19"/>
        </w:rPr>
        <w:t xml:space="preserve"> of</w:t>
      </w:r>
      <w:r>
        <w:rPr>
          <w:spacing w:val="4"/>
          <w:sz w:val="19"/>
          <w:szCs w:val="19"/>
        </w:rPr>
        <w:t xml:space="preserve">  </w:t>
      </w:r>
      <w:r>
        <w:rPr>
          <w:sz w:val="19"/>
          <w:szCs w:val="19"/>
        </w:rPr>
        <w:t>ISA</w:t>
      </w:r>
      <w:r>
        <w:rPr>
          <w:spacing w:val="8"/>
          <w:sz w:val="19"/>
          <w:szCs w:val="19"/>
        </w:rPr>
        <w:t>.</w:t>
      </w:r>
    </w:p>
    <w:p w14:paraId="648F0CD9">
      <w:pPr>
        <w:pStyle w:val="7"/>
        <w:spacing w:before="92" w:line="246" w:lineRule="auto"/>
        <w:ind w:right="3" w:firstLine="199"/>
        <w:jc w:val="both"/>
        <w:rPr>
          <w:sz w:val="19"/>
          <w:szCs w:val="19"/>
        </w:rPr>
      </w:pPr>
      <w:r>
        <w:rPr>
          <w:spacing w:val="1"/>
          <w:sz w:val="19"/>
          <w:szCs w:val="19"/>
        </w:rPr>
        <w:t>A</w:t>
      </w:r>
      <w:r>
        <w:fldChar w:fldCharType="begin"/>
      </w:r>
      <w:r>
        <w:instrText xml:space="preserve"> HYPERLINK "2.2.5.2" </w:instrText>
      </w:r>
      <w:r>
        <w:fldChar w:fldCharType="separate"/>
      </w:r>
      <w:r>
        <w:rPr>
          <w:spacing w:val="1"/>
          <w:sz w:val="19"/>
          <w:szCs w:val="19"/>
        </w:rPr>
        <w:t>2.2.5.2</w:t>
      </w:r>
      <w:r>
        <w:rPr>
          <w:spacing w:val="1"/>
          <w:sz w:val="19"/>
          <w:szCs w:val="19"/>
        </w:rPr>
        <w:fldChar w:fldCharType="end"/>
      </w:r>
      <w:r>
        <w:rPr>
          <w:spacing w:val="1"/>
          <w:sz w:val="19"/>
          <w:szCs w:val="19"/>
        </w:rPr>
        <w:t xml:space="preserve">  </w:t>
      </w:r>
      <w:r>
        <w:rPr>
          <w:sz w:val="19"/>
          <w:szCs w:val="19"/>
        </w:rPr>
        <w:t>Net</w:t>
      </w:r>
      <w:r>
        <w:rPr>
          <w:spacing w:val="1"/>
          <w:sz w:val="19"/>
          <w:szCs w:val="19"/>
        </w:rPr>
        <w:t>-</w:t>
      </w:r>
      <w:r>
        <w:rPr>
          <w:sz w:val="19"/>
          <w:szCs w:val="19"/>
        </w:rPr>
        <w:t>RID</w:t>
      </w:r>
      <w:r>
        <w:rPr>
          <w:spacing w:val="1"/>
          <w:sz w:val="19"/>
          <w:szCs w:val="19"/>
        </w:rPr>
        <w:t xml:space="preserve">  </w:t>
      </w:r>
      <w:r>
        <w:rPr>
          <w:sz w:val="19"/>
          <w:szCs w:val="19"/>
        </w:rPr>
        <w:t>Display</w:t>
      </w:r>
      <w:r>
        <w:rPr>
          <w:spacing w:val="12"/>
          <w:sz w:val="19"/>
          <w:szCs w:val="19"/>
        </w:rPr>
        <w:t xml:space="preserve">  </w:t>
      </w:r>
      <w:r>
        <w:rPr>
          <w:sz w:val="19"/>
          <w:szCs w:val="19"/>
        </w:rPr>
        <w:t>Providers</w:t>
      </w:r>
      <w:r>
        <w:rPr>
          <w:spacing w:val="11"/>
          <w:sz w:val="19"/>
          <w:szCs w:val="19"/>
        </w:rPr>
        <w:t xml:space="preserve">  </w:t>
      </w:r>
      <w:r>
        <w:rPr>
          <w:sz w:val="19"/>
          <w:szCs w:val="19"/>
        </w:rPr>
        <w:t>discover</w:t>
      </w:r>
      <w:r>
        <w:rPr>
          <w:spacing w:val="8"/>
          <w:sz w:val="19"/>
          <w:szCs w:val="19"/>
        </w:rPr>
        <w:t xml:space="preserve">  </w:t>
      </w:r>
      <w:r>
        <w:rPr>
          <w:sz w:val="19"/>
          <w:szCs w:val="19"/>
        </w:rPr>
        <w:t>the</w:t>
      </w:r>
      <w:r>
        <w:rPr>
          <w:spacing w:val="7"/>
          <w:sz w:val="19"/>
          <w:szCs w:val="19"/>
        </w:rPr>
        <w:t xml:space="preserve">  </w:t>
      </w:r>
      <w:r>
        <w:rPr>
          <w:sz w:val="19"/>
          <w:szCs w:val="19"/>
        </w:rPr>
        <w:t>Net</w:t>
      </w:r>
      <w:r>
        <w:rPr>
          <w:spacing w:val="1"/>
          <w:sz w:val="19"/>
          <w:szCs w:val="19"/>
        </w:rPr>
        <w:t>-</w:t>
      </w:r>
      <w:r>
        <w:rPr>
          <w:sz w:val="19"/>
          <w:szCs w:val="19"/>
        </w:rPr>
        <w:t>RID</w:t>
      </w:r>
      <w:r>
        <w:rPr>
          <w:spacing w:val="1"/>
          <w:sz w:val="19"/>
          <w:szCs w:val="19"/>
        </w:rPr>
        <w:t xml:space="preserve"> </w:t>
      </w:r>
      <w:r>
        <w:rPr>
          <w:sz w:val="19"/>
          <w:szCs w:val="19"/>
        </w:rPr>
        <w:t>Service</w:t>
      </w:r>
      <w:r>
        <w:rPr>
          <w:spacing w:val="13"/>
          <w:sz w:val="19"/>
          <w:szCs w:val="19"/>
        </w:rPr>
        <w:t xml:space="preserve">  </w:t>
      </w:r>
      <w:r>
        <w:rPr>
          <w:sz w:val="19"/>
          <w:szCs w:val="19"/>
        </w:rPr>
        <w:t>Providers</w:t>
      </w:r>
      <w:r>
        <w:rPr>
          <w:spacing w:val="12"/>
          <w:sz w:val="19"/>
          <w:szCs w:val="19"/>
        </w:rPr>
        <w:t xml:space="preserve">  </w:t>
      </w:r>
      <w:r>
        <w:rPr>
          <w:sz w:val="19"/>
          <w:szCs w:val="19"/>
        </w:rPr>
        <w:t>with</w:t>
      </w:r>
      <w:r>
        <w:rPr>
          <w:spacing w:val="12"/>
          <w:sz w:val="19"/>
          <w:szCs w:val="19"/>
        </w:rPr>
        <w:t xml:space="preserve">  </w:t>
      </w:r>
      <w:r>
        <w:rPr>
          <w:sz w:val="19"/>
          <w:szCs w:val="19"/>
        </w:rPr>
        <w:t>which</w:t>
      </w:r>
      <w:r>
        <w:rPr>
          <w:spacing w:val="14"/>
          <w:w w:val="102"/>
          <w:sz w:val="19"/>
          <w:szCs w:val="19"/>
        </w:rPr>
        <w:t xml:space="preserve">  </w:t>
      </w:r>
      <w:r>
        <w:rPr>
          <w:sz w:val="19"/>
          <w:szCs w:val="19"/>
        </w:rPr>
        <w:t>communication</w:t>
      </w:r>
      <w:r>
        <w:rPr>
          <w:spacing w:val="14"/>
          <w:sz w:val="19"/>
          <w:szCs w:val="19"/>
        </w:rPr>
        <w:t xml:space="preserve">  </w:t>
      </w:r>
      <w:r>
        <w:rPr>
          <w:sz w:val="19"/>
          <w:szCs w:val="19"/>
        </w:rPr>
        <w:t>i</w:t>
      </w:r>
      <w:r>
        <w:rPr>
          <w:spacing w:val="-1"/>
          <w:sz w:val="19"/>
          <w:szCs w:val="19"/>
        </w:rPr>
        <w:t>s</w:t>
      </w:r>
      <w:r>
        <w:rPr>
          <w:spacing w:val="12"/>
          <w:sz w:val="19"/>
          <w:szCs w:val="19"/>
        </w:rPr>
        <w:t xml:space="preserve">  </w:t>
      </w:r>
      <w:r>
        <w:rPr>
          <w:spacing w:val="-1"/>
          <w:sz w:val="19"/>
          <w:szCs w:val="19"/>
        </w:rPr>
        <w:t>required  by</w:t>
      </w:r>
      <w:r>
        <w:rPr>
          <w:sz w:val="19"/>
          <w:szCs w:val="19"/>
        </w:rPr>
        <w:t xml:space="preserve"> </w:t>
      </w:r>
      <w:r>
        <w:rPr>
          <w:spacing w:val="-1"/>
          <w:sz w:val="19"/>
          <w:szCs w:val="19"/>
        </w:rPr>
        <w:t>querying</w:t>
      </w:r>
      <w:r>
        <w:rPr>
          <w:spacing w:val="42"/>
          <w:sz w:val="19"/>
          <w:szCs w:val="19"/>
        </w:rPr>
        <w:t xml:space="preserve"> </w:t>
      </w:r>
      <w:r>
        <w:rPr>
          <w:spacing w:val="-1"/>
          <w:sz w:val="19"/>
          <w:szCs w:val="19"/>
        </w:rPr>
        <w:t>the</w:t>
      </w:r>
      <w:r>
        <w:rPr>
          <w:spacing w:val="39"/>
          <w:w w:val="101"/>
          <w:sz w:val="19"/>
          <w:szCs w:val="19"/>
        </w:rPr>
        <w:t xml:space="preserve"> </w:t>
      </w:r>
      <w:r>
        <w:rPr>
          <w:spacing w:val="-1"/>
          <w:sz w:val="19"/>
          <w:szCs w:val="19"/>
        </w:rPr>
        <w:t>DSS</w:t>
      </w:r>
      <w:r>
        <w:rPr>
          <w:spacing w:val="44"/>
          <w:sz w:val="19"/>
          <w:szCs w:val="19"/>
        </w:rPr>
        <w:t xml:space="preserve"> </w:t>
      </w:r>
      <w:r>
        <w:rPr>
          <w:spacing w:val="-1"/>
          <w:sz w:val="19"/>
          <w:szCs w:val="19"/>
        </w:rPr>
        <w:t>for</w:t>
      </w:r>
      <w:r>
        <w:rPr>
          <w:spacing w:val="42"/>
          <w:sz w:val="19"/>
          <w:szCs w:val="19"/>
        </w:rPr>
        <w:t xml:space="preserve"> </w:t>
      </w:r>
      <w:r>
        <w:rPr>
          <w:spacing w:val="-1"/>
          <w:sz w:val="19"/>
          <w:szCs w:val="19"/>
        </w:rPr>
        <w:t>an</w:t>
      </w:r>
      <w:r>
        <w:rPr>
          <w:spacing w:val="43"/>
          <w:w w:val="101"/>
          <w:sz w:val="19"/>
          <w:szCs w:val="19"/>
        </w:rPr>
        <w:t xml:space="preserve"> </w:t>
      </w:r>
      <w:r>
        <w:rPr>
          <w:spacing w:val="-1"/>
          <w:sz w:val="19"/>
          <w:szCs w:val="19"/>
        </w:rPr>
        <w:t>area</w:t>
      </w:r>
      <w:r>
        <w:rPr>
          <w:spacing w:val="42"/>
          <w:w w:val="101"/>
          <w:sz w:val="19"/>
          <w:szCs w:val="19"/>
        </w:rPr>
        <w:t xml:space="preserve"> </w:t>
      </w:r>
      <w:r>
        <w:rPr>
          <w:spacing w:val="-1"/>
          <w:sz w:val="19"/>
          <w:szCs w:val="19"/>
        </w:rPr>
        <w:t>of</w:t>
      </w:r>
      <w:r>
        <w:rPr>
          <w:spacing w:val="22"/>
          <w:w w:val="101"/>
          <w:sz w:val="19"/>
          <w:szCs w:val="19"/>
        </w:rPr>
        <w:t xml:space="preserve"> </w:t>
      </w:r>
      <w:r>
        <w:rPr>
          <w:spacing w:val="-1"/>
          <w:sz w:val="19"/>
          <w:szCs w:val="19"/>
        </w:rPr>
        <w:t>interest</w:t>
      </w:r>
      <w:r>
        <w:rPr>
          <w:spacing w:val="44"/>
          <w:sz w:val="19"/>
          <w:szCs w:val="19"/>
        </w:rPr>
        <w:t xml:space="preserve"> </w:t>
      </w:r>
      <w:r>
        <w:rPr>
          <w:spacing w:val="-1"/>
          <w:sz w:val="19"/>
          <w:szCs w:val="19"/>
        </w:rPr>
        <w:t>(that</w:t>
      </w:r>
      <w:r>
        <w:rPr>
          <w:spacing w:val="41"/>
          <w:w w:val="101"/>
          <w:sz w:val="19"/>
          <w:szCs w:val="19"/>
        </w:rPr>
        <w:t xml:space="preserve"> </w:t>
      </w:r>
      <w:r>
        <w:rPr>
          <w:spacing w:val="-1"/>
          <w:sz w:val="19"/>
          <w:szCs w:val="19"/>
        </w:rPr>
        <w:t>is,an</w:t>
      </w:r>
      <w:r>
        <w:rPr>
          <w:spacing w:val="43"/>
          <w:sz w:val="19"/>
          <w:szCs w:val="19"/>
        </w:rPr>
        <w:t xml:space="preserve"> </w:t>
      </w:r>
      <w:r>
        <w:rPr>
          <w:spacing w:val="-1"/>
          <w:sz w:val="19"/>
          <w:szCs w:val="19"/>
        </w:rPr>
        <w:t>area</w:t>
      </w:r>
      <w:r>
        <w:rPr>
          <w:spacing w:val="36"/>
          <w:w w:val="101"/>
          <w:sz w:val="19"/>
          <w:szCs w:val="19"/>
        </w:rPr>
        <w:t xml:space="preserve"> </w:t>
      </w:r>
      <w:r>
        <w:rPr>
          <w:spacing w:val="-1"/>
          <w:sz w:val="19"/>
          <w:szCs w:val="19"/>
        </w:rPr>
        <w:t>being</w:t>
      </w:r>
      <w:r>
        <w:rPr>
          <w:sz w:val="19"/>
          <w:szCs w:val="19"/>
        </w:rPr>
        <w:t xml:space="preserve"> viewed  in  one</w:t>
      </w:r>
      <w:r>
        <w:rPr>
          <w:spacing w:val="7"/>
          <w:sz w:val="19"/>
          <w:szCs w:val="19"/>
        </w:rPr>
        <w:t xml:space="preserve">  </w:t>
      </w:r>
      <w:r>
        <w:rPr>
          <w:sz w:val="19"/>
          <w:szCs w:val="19"/>
        </w:rPr>
        <w:t>or</w:t>
      </w:r>
      <w:r>
        <w:rPr>
          <w:spacing w:val="5"/>
          <w:sz w:val="19"/>
          <w:szCs w:val="19"/>
        </w:rPr>
        <w:t xml:space="preserve">  </w:t>
      </w:r>
      <w:r>
        <w:rPr>
          <w:sz w:val="19"/>
          <w:szCs w:val="19"/>
        </w:rPr>
        <w:t>more</w:t>
      </w:r>
      <w:r>
        <w:rPr>
          <w:spacing w:val="7"/>
          <w:sz w:val="19"/>
          <w:szCs w:val="19"/>
        </w:rPr>
        <w:t xml:space="preserve">  </w:t>
      </w:r>
      <w:r>
        <w:rPr>
          <w:sz w:val="19"/>
          <w:szCs w:val="19"/>
        </w:rPr>
        <w:t>Remote</w:t>
      </w:r>
      <w:r>
        <w:rPr>
          <w:spacing w:val="7"/>
          <w:sz w:val="19"/>
          <w:szCs w:val="19"/>
        </w:rPr>
        <w:t xml:space="preserve">  </w:t>
      </w:r>
      <w:r>
        <w:rPr>
          <w:sz w:val="19"/>
          <w:szCs w:val="19"/>
        </w:rPr>
        <w:t>ID</w:t>
      </w:r>
      <w:r>
        <w:rPr>
          <w:spacing w:val="6"/>
          <w:sz w:val="19"/>
          <w:szCs w:val="19"/>
        </w:rPr>
        <w:t xml:space="preserve">  </w:t>
      </w:r>
      <w:r>
        <w:rPr>
          <w:sz w:val="19"/>
          <w:szCs w:val="19"/>
        </w:rPr>
        <w:t>Display</w:t>
      </w:r>
      <w:r>
        <w:rPr>
          <w:spacing w:val="5"/>
          <w:sz w:val="19"/>
          <w:szCs w:val="19"/>
        </w:rPr>
        <w:t xml:space="preserve">  </w:t>
      </w:r>
      <w:r>
        <w:rPr>
          <w:sz w:val="19"/>
          <w:szCs w:val="19"/>
        </w:rPr>
        <w:t>Applicati</w:t>
      </w:r>
      <w:r>
        <w:rPr>
          <w:spacing w:val="-1"/>
          <w:sz w:val="19"/>
          <w:szCs w:val="19"/>
        </w:rPr>
        <w:t>ons)and</w:t>
      </w:r>
      <w:r>
        <w:rPr>
          <w:spacing w:val="1"/>
          <w:sz w:val="19"/>
          <w:szCs w:val="19"/>
        </w:rPr>
        <w:t xml:space="preserve"> </w:t>
      </w:r>
      <w:r>
        <w:rPr>
          <w:sz w:val="19"/>
          <w:szCs w:val="19"/>
        </w:rPr>
        <w:t>establishing  a</w:t>
      </w:r>
      <w:r>
        <w:rPr>
          <w:spacing w:val="11"/>
          <w:sz w:val="19"/>
          <w:szCs w:val="19"/>
        </w:rPr>
        <w:t xml:space="preserve">  </w:t>
      </w:r>
      <w:r>
        <w:rPr>
          <w:sz w:val="19"/>
          <w:szCs w:val="19"/>
        </w:rPr>
        <w:t>subscription</w:t>
      </w:r>
      <w:r>
        <w:rPr>
          <w:spacing w:val="10"/>
          <w:sz w:val="19"/>
          <w:szCs w:val="19"/>
        </w:rPr>
        <w:t xml:space="preserve">  </w:t>
      </w:r>
      <w:r>
        <w:rPr>
          <w:sz w:val="19"/>
          <w:szCs w:val="19"/>
        </w:rPr>
        <w:t>for  notification</w:t>
      </w:r>
      <w:r>
        <w:rPr>
          <w:spacing w:val="10"/>
          <w:sz w:val="19"/>
          <w:szCs w:val="19"/>
        </w:rPr>
        <w:t xml:space="preserve">  </w:t>
      </w:r>
      <w:r>
        <w:rPr>
          <w:sz w:val="19"/>
          <w:szCs w:val="19"/>
        </w:rPr>
        <w:t>of  any</w:t>
      </w:r>
      <w:r>
        <w:rPr>
          <w:spacing w:val="11"/>
          <w:sz w:val="19"/>
          <w:szCs w:val="19"/>
        </w:rPr>
        <w:t xml:space="preserve">  </w:t>
      </w:r>
      <w:r>
        <w:rPr>
          <w:sz w:val="19"/>
          <w:szCs w:val="19"/>
        </w:rPr>
        <w:t>subse</w:t>
      </w:r>
      <w:r>
        <w:rPr>
          <w:spacing w:val="-1"/>
          <w:sz w:val="19"/>
          <w:szCs w:val="19"/>
        </w:rPr>
        <w:t>quent</w:t>
      </w:r>
    </w:p>
    <w:p w14:paraId="32C69B7A">
      <w:pPr>
        <w:spacing w:line="325" w:lineRule="auto"/>
        <w:rPr>
          <w:rFonts w:ascii="Arial"/>
          <w:sz w:val="21"/>
        </w:rPr>
      </w:pPr>
    </w:p>
    <w:p w14:paraId="38816D69">
      <w:pPr>
        <w:spacing w:line="325" w:lineRule="auto"/>
        <w:rPr>
          <w:rFonts w:ascii="Arial"/>
          <w:sz w:val="21"/>
        </w:rPr>
      </w:pPr>
    </w:p>
    <w:p w14:paraId="34B97572">
      <w:pPr>
        <w:pStyle w:val="7"/>
        <w:spacing w:before="1" w:line="5490" w:lineRule="exact"/>
        <w:ind w:firstLine="870"/>
      </w:pPr>
      <w:r>
        <w:rPr>
          <w:position w:val="-109"/>
        </w:rPr>
        <w:pict>
          <v:group id="_x0000_s1183" o:spid="_x0000_s1183" o:spt="203" style="height:274.55pt;width:435.55pt;" coordsize="8710,5490">
            <o:lock v:ext="edit"/>
            <v:shape id="_x0000_s1184" o:spid="_x0000_s1184" o:spt="75" type="#_x0000_t75" style="position:absolute;left:0;top:0;height:5490;width:8710;" filled="f" stroked="f" coordsize="21600,21600">
              <v:path/>
              <v:fill on="f" focussize="0,0"/>
              <v:stroke on="f"/>
              <v:imagedata r:id="rId48" o:title=""/>
              <o:lock v:ext="edit" aspectratio="t"/>
            </v:shape>
            <v:shape id="_x0000_s1185" o:spid="_x0000_s1185" o:spt="202" type="#_x0000_t202" style="position:absolute;left:230;top:176;height:5083;width:7947;" filled="f" stroked="f" coordsize="21600,21600">
              <v:path/>
              <v:fill on="f" focussize="0,0"/>
              <v:stroke on="f"/>
              <v:imagedata o:title=""/>
              <o:lock v:ext="edit" aspectratio="f"/>
              <v:textbox inset="0mm,0mm,0mm,0mm">
                <w:txbxContent>
                  <w:p w14:paraId="626A0F5F">
                    <w:pPr>
                      <w:spacing w:before="20" w:line="198" w:lineRule="auto"/>
                      <w:ind w:left="1460"/>
                      <w:rPr>
                        <w:rFonts w:ascii="Arial" w:hAnsi="Arial" w:eastAsia="Arial" w:cs="Arial"/>
                        <w:sz w:val="32"/>
                        <w:szCs w:val="32"/>
                      </w:rPr>
                    </w:pPr>
                    <w:r>
                      <w:rPr>
                        <w:rFonts w:ascii="Arial" w:hAnsi="Arial" w:eastAsia="Arial" w:cs="Arial"/>
                        <w:b/>
                        <w:bCs/>
                        <w:color w:val="2060A0"/>
                        <w:spacing w:val="-6"/>
                        <w:sz w:val="32"/>
                        <w:szCs w:val="32"/>
                      </w:rPr>
                      <w:t>Discovery &amp;Synchronization Se</w:t>
                    </w:r>
                    <w:r>
                      <w:rPr>
                        <w:rFonts w:ascii="Arial" w:hAnsi="Arial" w:eastAsia="Arial" w:cs="Arial"/>
                        <w:b/>
                        <w:bCs/>
                        <w:color w:val="2060A0"/>
                        <w:spacing w:val="-7"/>
                        <w:sz w:val="32"/>
                        <w:szCs w:val="32"/>
                      </w:rPr>
                      <w:t>rvice</w:t>
                    </w:r>
                  </w:p>
                  <w:p w14:paraId="1F80FA5D">
                    <w:pPr>
                      <w:spacing w:line="350" w:lineRule="auto"/>
                      <w:rPr>
                        <w:rFonts w:ascii="Arial"/>
                        <w:sz w:val="21"/>
                      </w:rPr>
                    </w:pPr>
                  </w:p>
                  <w:p w14:paraId="20443594">
                    <w:pPr>
                      <w:spacing w:before="55" w:line="198" w:lineRule="auto"/>
                      <w:ind w:left="3700"/>
                      <w:rPr>
                        <w:rFonts w:ascii="Arial" w:hAnsi="Arial" w:eastAsia="Arial" w:cs="Arial"/>
                        <w:sz w:val="19"/>
                        <w:szCs w:val="19"/>
                      </w:rPr>
                    </w:pPr>
                    <w:r>
                      <w:rPr>
                        <w:rFonts w:ascii="Arial" w:hAnsi="Arial" w:eastAsia="Arial" w:cs="Arial"/>
                        <w:spacing w:val="-4"/>
                        <w:sz w:val="19"/>
                        <w:szCs w:val="19"/>
                      </w:rPr>
                      <w:t>DSS</w:t>
                    </w:r>
                  </w:p>
                  <w:p w14:paraId="06A570EE">
                    <w:pPr>
                      <w:spacing w:before="143" w:line="216" w:lineRule="auto"/>
                      <w:ind w:left="110"/>
                      <w:rPr>
                        <w:rFonts w:ascii="Arial" w:hAnsi="Arial" w:eastAsia="Arial" w:cs="Arial"/>
                        <w:sz w:val="22"/>
                        <w:szCs w:val="22"/>
                      </w:rPr>
                    </w:pPr>
                    <w:r>
                      <w:rPr>
                        <w:rFonts w:ascii="Arial" w:hAnsi="Arial" w:eastAsia="Arial" w:cs="Arial"/>
                        <w:b/>
                        <w:bCs/>
                        <w:spacing w:val="-3"/>
                        <w:sz w:val="22"/>
                        <w:szCs w:val="22"/>
                      </w:rPr>
                      <w:t>1)Make</w:t>
                    </w:r>
                    <w:r>
                      <w:rPr>
                        <w:rFonts w:hint="eastAsia" w:ascii="Arial" w:hAnsi="Arial" w:eastAsia="宋体" w:cs="Arial"/>
                        <w:b/>
                        <w:bCs/>
                        <w:spacing w:val="-3"/>
                        <w:sz w:val="22"/>
                        <w:szCs w:val="22"/>
                        <w:lang w:eastAsia="zh-CN"/>
                      </w:rPr>
                      <w:t xml:space="preserve"> </w:t>
                    </w:r>
                    <w:r>
                      <w:rPr>
                        <w:rFonts w:ascii="Arial" w:hAnsi="Arial" w:eastAsia="Arial" w:cs="Arial"/>
                        <w:b/>
                        <w:bCs/>
                        <w:spacing w:val="-3"/>
                        <w:sz w:val="22"/>
                        <w:szCs w:val="22"/>
                      </w:rPr>
                      <w:t xml:space="preserve"> Discoverable</w:t>
                    </w:r>
                    <w:r>
                      <w:rPr>
                        <w:rFonts w:hint="eastAsia" w:ascii="Arial" w:hAnsi="Arial" w:eastAsia="宋体" w:cs="Arial"/>
                        <w:b/>
                        <w:bCs/>
                        <w:spacing w:val="2"/>
                        <w:sz w:val="22"/>
                        <w:szCs w:val="22"/>
                        <w:lang w:eastAsia="zh-CN"/>
                      </w:rPr>
                      <w:t xml:space="preserve"> </w:t>
                    </w:r>
                    <w:r>
                      <w:rPr>
                        <w:rFonts w:ascii="Arial" w:hAnsi="Arial" w:eastAsia="Arial" w:cs="Arial"/>
                        <w:b/>
                        <w:bCs/>
                        <w:spacing w:val="2"/>
                        <w:sz w:val="22"/>
                        <w:szCs w:val="22"/>
                      </w:rPr>
                      <w:t xml:space="preserve"> </w:t>
                    </w:r>
                    <w:r>
                      <w:rPr>
                        <w:rFonts w:ascii="Arial" w:hAnsi="Arial" w:eastAsia="Arial" w:cs="Arial"/>
                        <w:spacing w:val="-3"/>
                        <w:position w:val="-3"/>
                        <w:sz w:val="19"/>
                        <w:szCs w:val="19"/>
                      </w:rPr>
                      <w:t>Representation</w:t>
                    </w:r>
                    <w:r>
                      <w:rPr>
                        <w:rFonts w:hint="eastAsia" w:ascii="Arial" w:hAnsi="Arial" w:eastAsia="宋体" w:cs="Arial"/>
                        <w:spacing w:val="-3"/>
                        <w:position w:val="-3"/>
                        <w:sz w:val="19"/>
                        <w:szCs w:val="19"/>
                        <w:lang w:eastAsia="zh-CN"/>
                      </w:rPr>
                      <w:t xml:space="preserve"> </w:t>
                    </w:r>
                    <w:r>
                      <w:rPr>
                        <w:rFonts w:ascii="Times New Roman" w:hAnsi="Times New Roman" w:eastAsia="Times New Roman" w:cs="Times New Roman"/>
                        <w:spacing w:val="-4"/>
                        <w:position w:val="-3"/>
                        <w:sz w:val="22"/>
                        <w:szCs w:val="22"/>
                      </w:rPr>
                      <w:t>2</w:t>
                    </w:r>
                    <w:r>
                      <w:rPr>
                        <w:rFonts w:hint="eastAsia" w:ascii="Times New Roman" w:hAnsi="Times New Roman" w:eastAsia="宋体" w:cs="Times New Roman"/>
                        <w:spacing w:val="-4"/>
                        <w:position w:val="-3"/>
                        <w:sz w:val="22"/>
                        <w:szCs w:val="22"/>
                        <w:lang w:eastAsia="zh-CN"/>
                      </w:rPr>
                      <w:t xml:space="preserve"> </w:t>
                    </w:r>
                    <w:r>
                      <w:rPr>
                        <w:rFonts w:ascii="Times New Roman" w:hAnsi="Times New Roman" w:eastAsia="Times New Roman" w:cs="Times New Roman"/>
                        <w:spacing w:val="-4"/>
                        <w:position w:val="-3"/>
                        <w:sz w:val="22"/>
                        <w:szCs w:val="22"/>
                      </w:rPr>
                      <w:t xml:space="preserve"> </w:t>
                    </w:r>
                    <w:r>
                      <w:rPr>
                        <w:rFonts w:ascii="Arial" w:hAnsi="Arial" w:eastAsia="Arial" w:cs="Arial"/>
                        <w:spacing w:val="-4"/>
                        <w:position w:val="2"/>
                        <w:sz w:val="22"/>
                        <w:szCs w:val="22"/>
                      </w:rPr>
                      <w:t>)Discover</w:t>
                    </w:r>
                  </w:p>
                  <w:p w14:paraId="67E153E4">
                    <w:pPr>
                      <w:spacing w:before="194" w:line="175" w:lineRule="auto"/>
                      <w:ind w:left="20"/>
                      <w:rPr>
                        <w:rFonts w:ascii="Arial" w:hAnsi="Arial" w:eastAsia="Arial" w:cs="Arial"/>
                        <w:sz w:val="22"/>
                        <w:szCs w:val="22"/>
                      </w:rPr>
                    </w:pPr>
                    <w:r>
                      <w:rPr>
                        <w:rFonts w:ascii="Arial" w:hAnsi="Arial" w:eastAsia="Arial" w:cs="Arial"/>
                        <w:spacing w:val="-8"/>
                        <w:sz w:val="22"/>
                        <w:szCs w:val="22"/>
                      </w:rPr>
                      <w:t>●PUT/DEL</w:t>
                    </w:r>
                  </w:p>
                  <w:p w14:paraId="320DC12D">
                    <w:pPr>
                      <w:spacing w:line="281" w:lineRule="auto"/>
                      <w:ind w:left="170" w:right="6563"/>
                      <w:rPr>
                        <w:rFonts w:ascii="Arial" w:hAnsi="Arial" w:eastAsia="Arial" w:cs="Arial"/>
                        <w:sz w:val="19"/>
                        <w:szCs w:val="19"/>
                      </w:rPr>
                    </w:pPr>
                    <w:r>
                      <w:rPr>
                        <w:rFonts w:ascii="Arial" w:hAnsi="Arial" w:eastAsia="Arial" w:cs="Arial"/>
                        <w:spacing w:val="-2"/>
                        <w:sz w:val="22"/>
                        <w:szCs w:val="22"/>
                      </w:rPr>
                      <w:t>Identification</w:t>
                    </w:r>
                    <w:r>
                      <w:rPr>
                        <w:rFonts w:ascii="Arial" w:hAnsi="Arial" w:eastAsia="Arial" w:cs="Arial"/>
                        <w:spacing w:val="5"/>
                        <w:sz w:val="22"/>
                        <w:szCs w:val="22"/>
                      </w:rPr>
                      <w:t xml:space="preserve"> </w:t>
                    </w:r>
                    <w:r>
                      <w:rPr>
                        <w:rFonts w:ascii="Arial" w:hAnsi="Arial" w:eastAsia="Arial" w:cs="Arial"/>
                        <w:spacing w:val="-1"/>
                        <w:sz w:val="19"/>
                        <w:szCs w:val="19"/>
                      </w:rPr>
                      <w:t>Service</w:t>
                    </w:r>
                    <w:r>
                      <w:rPr>
                        <w:rFonts w:ascii="Arial" w:hAnsi="Arial" w:eastAsia="Arial" w:cs="Arial"/>
                        <w:spacing w:val="13"/>
                        <w:w w:val="101"/>
                        <w:sz w:val="19"/>
                        <w:szCs w:val="19"/>
                      </w:rPr>
                      <w:t xml:space="preserve">  </w:t>
                    </w:r>
                    <w:r>
                      <w:rPr>
                        <w:rFonts w:ascii="Arial" w:hAnsi="Arial" w:eastAsia="Arial" w:cs="Arial"/>
                        <w:spacing w:val="-1"/>
                        <w:sz w:val="19"/>
                        <w:szCs w:val="19"/>
                      </w:rPr>
                      <w:t>Area</w:t>
                    </w:r>
                  </w:p>
                  <w:p w14:paraId="5AFB65FB">
                    <w:pPr>
                      <w:spacing w:before="58" w:line="198" w:lineRule="auto"/>
                      <w:ind w:left="170"/>
                      <w:rPr>
                        <w:rFonts w:ascii="Arial" w:hAnsi="Arial" w:eastAsia="Arial" w:cs="Arial"/>
                        <w:sz w:val="19"/>
                        <w:szCs w:val="19"/>
                      </w:rPr>
                    </w:pPr>
                    <w:r>
                      <w:rPr>
                        <w:rFonts w:ascii="Arial" w:hAnsi="Arial" w:eastAsia="Arial" w:cs="Arial"/>
                        <w:spacing w:val="-2"/>
                        <w:sz w:val="19"/>
                        <w:szCs w:val="19"/>
                      </w:rPr>
                      <w:t>Entity</w:t>
                    </w:r>
                    <w:r>
                      <w:rPr>
                        <w:rFonts w:hint="eastAsia" w:ascii="Arial" w:hAnsi="Arial" w:eastAsia="宋体" w:cs="Arial"/>
                        <w:spacing w:val="5"/>
                        <w:sz w:val="19"/>
                        <w:szCs w:val="19"/>
                        <w:lang w:eastAsia="zh-CN"/>
                      </w:rPr>
                      <w:t xml:space="preserve"> </w:t>
                    </w:r>
                    <w:r>
                      <w:rPr>
                        <w:rFonts w:ascii="Arial" w:hAnsi="Arial" w:eastAsia="Arial" w:cs="Arial"/>
                        <w:spacing w:val="5"/>
                        <w:sz w:val="19"/>
                        <w:szCs w:val="19"/>
                      </w:rPr>
                      <w:t xml:space="preserve"> </w:t>
                    </w:r>
                    <w:r>
                      <w:rPr>
                        <w:rFonts w:ascii="Arial" w:hAnsi="Arial" w:eastAsia="Arial" w:cs="Arial"/>
                        <w:spacing w:val="-2"/>
                        <w:sz w:val="19"/>
                        <w:szCs w:val="19"/>
                      </w:rPr>
                      <w:t>Summaries</w:t>
                    </w:r>
                  </w:p>
                  <w:p w14:paraId="712D39BC">
                    <w:pPr>
                      <w:spacing w:before="133" w:line="254" w:lineRule="auto"/>
                      <w:ind w:left="3440" w:right="3307"/>
                      <w:rPr>
                        <w:rFonts w:ascii="Arial" w:hAnsi="Arial" w:eastAsia="Arial" w:cs="Arial"/>
                        <w:sz w:val="22"/>
                        <w:szCs w:val="22"/>
                      </w:rPr>
                    </w:pPr>
                    <w:r>
                      <w:rPr>
                        <w:rFonts w:ascii="Arial" w:hAnsi="Arial" w:eastAsia="Arial" w:cs="Arial"/>
                        <w:spacing w:val="-1"/>
                        <w:sz w:val="22"/>
                        <w:szCs w:val="22"/>
                      </w:rPr>
                      <w:t>Subscription</w:t>
                    </w:r>
                    <w:r>
                      <w:rPr>
                        <w:rFonts w:ascii="Arial" w:hAnsi="Arial" w:eastAsia="Arial" w:cs="Arial"/>
                        <w:sz w:val="22"/>
                        <w:szCs w:val="22"/>
                      </w:rPr>
                      <w:t xml:space="preserve"> </w:t>
                    </w:r>
                    <w:r>
                      <w:rPr>
                        <w:rFonts w:ascii="Arial" w:hAnsi="Arial" w:eastAsia="Arial" w:cs="Arial"/>
                        <w:spacing w:val="-2"/>
                        <w:sz w:val="22"/>
                        <w:szCs w:val="22"/>
                      </w:rPr>
                      <w:t>Notifications</w:t>
                    </w:r>
                  </w:p>
                  <w:p w14:paraId="4F771B25">
                    <w:pPr>
                      <w:spacing w:line="393" w:lineRule="auto"/>
                      <w:rPr>
                        <w:rFonts w:ascii="Arial"/>
                        <w:sz w:val="21"/>
                      </w:rPr>
                    </w:pPr>
                  </w:p>
                  <w:p w14:paraId="348FA82C">
                    <w:pPr>
                      <w:spacing w:before="64" w:line="182" w:lineRule="auto"/>
                      <w:ind w:left="2660"/>
                      <w:rPr>
                        <w:rFonts w:ascii="Times New Roman" w:hAnsi="Times New Roman" w:eastAsia="Times New Roman" w:cs="Times New Roman"/>
                        <w:sz w:val="22"/>
                        <w:szCs w:val="22"/>
                      </w:rPr>
                    </w:pPr>
                    <w:r>
                      <w:rPr>
                        <w:rFonts w:ascii="Times New Roman" w:hAnsi="Times New Roman" w:eastAsia="Times New Roman" w:cs="Times New Roman"/>
                        <w:b/>
                        <w:bCs/>
                        <w:spacing w:val="-1"/>
                        <w:sz w:val="22"/>
                        <w:szCs w:val="22"/>
                      </w:rPr>
                      <w:t>3</w:t>
                    </w:r>
                    <w:r>
                      <w:rPr>
                        <w:rFonts w:hint="eastAsia" w:ascii="Times New Roman" w:hAnsi="Times New Roman" w:eastAsia="宋体" w:cs="Times New Roman"/>
                        <w:b/>
                        <w:bCs/>
                        <w:spacing w:val="-1"/>
                        <w:sz w:val="22"/>
                        <w:szCs w:val="22"/>
                        <w:lang w:eastAsia="zh-CN"/>
                      </w:rPr>
                      <w:t xml:space="preserve"> </w:t>
                    </w:r>
                    <w:r>
                      <w:rPr>
                        <w:rFonts w:ascii="Times New Roman" w:hAnsi="Times New Roman" w:eastAsia="Times New Roman" w:cs="Times New Roman"/>
                        <w:spacing w:val="-1"/>
                        <w:sz w:val="22"/>
                        <w:szCs w:val="22"/>
                      </w:rPr>
                      <w:t>)Get</w:t>
                    </w:r>
                    <w:r>
                      <w:rPr>
                        <w:rFonts w:hint="eastAsia" w:ascii="Times New Roman" w:hAnsi="Times New Roman" w:eastAsia="宋体" w:cs="Times New Roman"/>
                        <w:spacing w:val="-1"/>
                        <w:sz w:val="22"/>
                        <w:szCs w:val="22"/>
                        <w:lang w:eastAsia="zh-CN"/>
                      </w:rPr>
                      <w:t xml:space="preserve"> </w:t>
                    </w:r>
                    <w:r>
                      <w:rPr>
                        <w:rFonts w:ascii="Times New Roman" w:hAnsi="Times New Roman" w:eastAsia="Times New Roman" w:cs="Times New Roman"/>
                        <w:spacing w:val="-1"/>
                        <w:sz w:val="22"/>
                        <w:szCs w:val="22"/>
                      </w:rPr>
                      <w:t>Remote</w:t>
                    </w:r>
                    <w:r>
                      <w:rPr>
                        <w:rFonts w:hint="eastAsia" w:ascii="Times New Roman" w:hAnsi="Times New Roman" w:eastAsia="宋体" w:cs="Times New Roman"/>
                        <w:spacing w:val="5"/>
                        <w:sz w:val="22"/>
                        <w:szCs w:val="22"/>
                        <w:lang w:eastAsia="zh-CN"/>
                      </w:rPr>
                      <w:t xml:space="preserve"> </w:t>
                    </w:r>
                    <w:r>
                      <w:rPr>
                        <w:rFonts w:ascii="Times New Roman" w:hAnsi="Times New Roman" w:eastAsia="Times New Roman" w:cs="Times New Roman"/>
                        <w:spacing w:val="-1"/>
                        <w:sz w:val="22"/>
                        <w:szCs w:val="22"/>
                      </w:rPr>
                      <w:t>ID</w:t>
                    </w:r>
                    <w:r>
                      <w:rPr>
                        <w:rFonts w:hint="eastAsia" w:ascii="Times New Roman" w:hAnsi="Times New Roman" w:eastAsia="宋体" w:cs="Times New Roman"/>
                        <w:spacing w:val="1"/>
                        <w:sz w:val="22"/>
                        <w:szCs w:val="22"/>
                        <w:lang w:eastAsia="zh-CN"/>
                      </w:rPr>
                      <w:t xml:space="preserve"> </w:t>
                    </w:r>
                    <w:r>
                      <w:rPr>
                        <w:rFonts w:ascii="Times New Roman" w:hAnsi="Times New Roman" w:eastAsia="Times New Roman" w:cs="Times New Roman"/>
                        <w:spacing w:val="-1"/>
                        <w:sz w:val="22"/>
                        <w:szCs w:val="22"/>
                      </w:rPr>
                      <w:t>Data</w:t>
                    </w:r>
                  </w:p>
                  <w:p w14:paraId="5A1ED3BA">
                    <w:pPr>
                      <w:spacing w:line="184" w:lineRule="auto"/>
                      <w:ind w:left="7199"/>
                      <w:rPr>
                        <w:rFonts w:ascii="Arial" w:hAnsi="Arial" w:eastAsia="Arial" w:cs="Arial"/>
                        <w:sz w:val="19"/>
                        <w:szCs w:val="19"/>
                      </w:rPr>
                    </w:pPr>
                    <w:r>
                      <w:rPr>
                        <w:rFonts w:ascii="Arial" w:hAnsi="Arial" w:eastAsia="Arial" w:cs="Arial"/>
                        <w:spacing w:val="-3"/>
                        <w:sz w:val="19"/>
                        <w:szCs w:val="19"/>
                      </w:rPr>
                      <w:t>Net-RID</w:t>
                    </w:r>
                  </w:p>
                  <w:p w14:paraId="17EF49F8">
                    <w:pPr>
                      <w:spacing w:before="44" w:line="196" w:lineRule="auto"/>
                      <w:ind w:left="7239"/>
                      <w:rPr>
                        <w:rFonts w:ascii="Arial" w:hAnsi="Arial" w:eastAsia="Arial" w:cs="Arial"/>
                        <w:sz w:val="19"/>
                        <w:szCs w:val="19"/>
                      </w:rPr>
                    </w:pPr>
                    <w:r>
                      <w:rPr>
                        <w:rFonts w:ascii="Arial" w:hAnsi="Arial" w:eastAsia="Arial" w:cs="Arial"/>
                        <w:spacing w:val="-2"/>
                        <w:sz w:val="19"/>
                        <w:szCs w:val="19"/>
                      </w:rPr>
                      <w:t>Display</w:t>
                    </w:r>
                  </w:p>
                  <w:p w14:paraId="02322FE6">
                    <w:pPr>
                      <w:spacing w:before="40" w:line="196" w:lineRule="auto"/>
                      <w:ind w:right="18"/>
                      <w:jc w:val="right"/>
                      <w:rPr>
                        <w:rFonts w:ascii="Arial" w:hAnsi="Arial" w:eastAsia="Arial" w:cs="Arial"/>
                        <w:sz w:val="19"/>
                        <w:szCs w:val="19"/>
                      </w:rPr>
                    </w:pPr>
                    <w:r>
                      <w:rPr>
                        <w:rFonts w:ascii="Arial" w:hAnsi="Arial" w:eastAsia="Arial" w:cs="Arial"/>
                        <w:spacing w:val="-2"/>
                        <w:sz w:val="19"/>
                        <w:szCs w:val="19"/>
                      </w:rPr>
                      <w:t>Providers</w:t>
                    </w:r>
                  </w:p>
                  <w:p w14:paraId="1BD89E38">
                    <w:pPr>
                      <w:spacing w:before="331" w:line="196" w:lineRule="auto"/>
                      <w:ind w:left="2190"/>
                      <w:rPr>
                        <w:rFonts w:ascii="Arial" w:hAnsi="Arial" w:eastAsia="Arial" w:cs="Arial"/>
                        <w:sz w:val="32"/>
                        <w:szCs w:val="32"/>
                      </w:rPr>
                    </w:pPr>
                    <w:r>
                      <w:rPr>
                        <w:rFonts w:ascii="Arial" w:hAnsi="Arial" w:eastAsia="Arial" w:cs="Arial"/>
                        <w:b/>
                        <w:bCs/>
                        <w:color w:val="207030"/>
                        <w:spacing w:val="-11"/>
                        <w:sz w:val="32"/>
                        <w:szCs w:val="32"/>
                      </w:rPr>
                      <w:t>Data</w:t>
                    </w:r>
                    <w:r>
                      <w:rPr>
                        <w:rFonts w:ascii="Arial" w:hAnsi="Arial" w:eastAsia="Arial" w:cs="Arial"/>
                        <w:b/>
                        <w:bCs/>
                        <w:color w:val="207030"/>
                        <w:spacing w:val="35"/>
                        <w:sz w:val="32"/>
                        <w:szCs w:val="32"/>
                      </w:rPr>
                      <w:t xml:space="preserve"> </w:t>
                    </w:r>
                    <w:r>
                      <w:rPr>
                        <w:rFonts w:ascii="Arial" w:hAnsi="Arial" w:eastAsia="Arial" w:cs="Arial"/>
                        <w:b/>
                        <w:bCs/>
                        <w:color w:val="207030"/>
                        <w:spacing w:val="-11"/>
                        <w:sz w:val="32"/>
                        <w:szCs w:val="32"/>
                      </w:rPr>
                      <w:t>Exchange</w:t>
                    </w:r>
                    <w:r>
                      <w:rPr>
                        <w:rFonts w:ascii="Arial" w:hAnsi="Arial" w:eastAsia="Arial" w:cs="Arial"/>
                        <w:b/>
                        <w:bCs/>
                        <w:color w:val="207030"/>
                        <w:spacing w:val="19"/>
                        <w:sz w:val="32"/>
                        <w:szCs w:val="32"/>
                      </w:rPr>
                      <w:t xml:space="preserve"> </w:t>
                    </w:r>
                    <w:r>
                      <w:rPr>
                        <w:rFonts w:ascii="Arial" w:hAnsi="Arial" w:eastAsia="Arial" w:cs="Arial"/>
                        <w:b/>
                        <w:bCs/>
                        <w:color w:val="207030"/>
                        <w:spacing w:val="-11"/>
                        <w:sz w:val="32"/>
                        <w:szCs w:val="32"/>
                      </w:rPr>
                      <w:t>Protocol</w:t>
                    </w:r>
                  </w:p>
                </w:txbxContent>
              </v:textbox>
            </v:shape>
            <v:shape id="_x0000_s1186" o:spid="_x0000_s1186" o:spt="202" type="#_x0000_t202" style="position:absolute;left:6640;top:1684;height:955;width:1761;" filled="f" stroked="f" coordsize="21600,21600">
              <v:path/>
              <v:fill on="f" focussize="0,0"/>
              <v:stroke on="f"/>
              <v:imagedata o:title=""/>
              <o:lock v:ext="edit" aspectratio="f"/>
              <v:textbox inset="0mm,0mm,0mm,0mm">
                <w:txbxContent>
                  <w:p w14:paraId="4AA2F08D">
                    <w:pPr>
                      <w:spacing w:before="20" w:line="198" w:lineRule="auto"/>
                      <w:ind w:left="20"/>
                      <w:rPr>
                        <w:rFonts w:ascii="Arial" w:hAnsi="Arial" w:eastAsia="Arial" w:cs="Arial"/>
                        <w:sz w:val="22"/>
                        <w:szCs w:val="22"/>
                      </w:rPr>
                    </w:pPr>
                    <w:r>
                      <w:rPr>
                        <w:rFonts w:ascii="Arial" w:hAnsi="Arial" w:eastAsia="Arial" w:cs="Arial"/>
                        <w:spacing w:val="-10"/>
                        <w:sz w:val="22"/>
                        <w:szCs w:val="22"/>
                      </w:rPr>
                      <w:t>●PUT/GET/DEL</w:t>
                    </w:r>
                  </w:p>
                  <w:p w14:paraId="29BA6951">
                    <w:pPr>
                      <w:spacing w:before="11" w:line="281" w:lineRule="auto"/>
                      <w:ind w:left="179" w:right="20"/>
                      <w:rPr>
                        <w:rFonts w:ascii="Arial" w:hAnsi="Arial" w:eastAsia="Arial" w:cs="Arial"/>
                        <w:sz w:val="22"/>
                        <w:szCs w:val="22"/>
                      </w:rPr>
                    </w:pPr>
                    <w:r>
                      <w:rPr>
                        <w:rFonts w:ascii="Arial" w:hAnsi="Arial" w:eastAsia="Arial" w:cs="Arial"/>
                        <w:spacing w:val="-1"/>
                        <w:sz w:val="19"/>
                        <w:szCs w:val="19"/>
                      </w:rPr>
                      <w:t>Subscriptions</w:t>
                    </w:r>
                    <w:r>
                      <w:rPr>
                        <w:rFonts w:hint="eastAsia" w:ascii="Arial" w:hAnsi="Arial" w:eastAsia="宋体" w:cs="Arial"/>
                        <w:spacing w:val="18"/>
                        <w:sz w:val="19"/>
                        <w:szCs w:val="19"/>
                        <w:lang w:eastAsia="zh-CN"/>
                      </w:rPr>
                      <w:t xml:space="preserve"> </w:t>
                    </w:r>
                    <w:r>
                      <w:rPr>
                        <w:rFonts w:ascii="Arial" w:hAnsi="Arial" w:eastAsia="Arial" w:cs="Arial"/>
                        <w:spacing w:val="-1"/>
                        <w:sz w:val="19"/>
                        <w:szCs w:val="19"/>
                      </w:rPr>
                      <w:t>for</w:t>
                    </w:r>
                    <w:r>
                      <w:rPr>
                        <w:rFonts w:ascii="Arial" w:hAnsi="Arial" w:eastAsia="Arial" w:cs="Arial"/>
                        <w:sz w:val="19"/>
                        <w:szCs w:val="19"/>
                      </w:rPr>
                      <w:t xml:space="preserve"> </w:t>
                    </w:r>
                    <w:r>
                      <w:rPr>
                        <w:rFonts w:ascii="Arial" w:hAnsi="Arial" w:eastAsia="Arial" w:cs="Arial"/>
                        <w:spacing w:val="-2"/>
                        <w:sz w:val="22"/>
                        <w:szCs w:val="22"/>
                      </w:rPr>
                      <w:t>Identification</w:t>
                    </w:r>
                  </w:p>
                  <w:p w14:paraId="4BD490C8">
                    <w:pPr>
                      <w:spacing w:line="198" w:lineRule="auto"/>
                      <w:ind w:left="179"/>
                      <w:rPr>
                        <w:rFonts w:ascii="Arial" w:hAnsi="Arial" w:eastAsia="Arial" w:cs="Arial"/>
                        <w:sz w:val="19"/>
                        <w:szCs w:val="19"/>
                      </w:rPr>
                    </w:pPr>
                    <w:r>
                      <w:rPr>
                        <w:rFonts w:ascii="Arial" w:hAnsi="Arial" w:eastAsia="Arial" w:cs="Arial"/>
                        <w:spacing w:val="-1"/>
                        <w:sz w:val="19"/>
                        <w:szCs w:val="19"/>
                      </w:rPr>
                      <w:t>Services</w:t>
                    </w:r>
                    <w:r>
                      <w:rPr>
                        <w:rFonts w:ascii="Arial" w:hAnsi="Arial" w:eastAsia="Arial" w:cs="Arial"/>
                        <w:spacing w:val="19"/>
                        <w:sz w:val="19"/>
                        <w:szCs w:val="19"/>
                      </w:rPr>
                      <w:t xml:space="preserve">  </w:t>
                    </w:r>
                    <w:r>
                      <w:rPr>
                        <w:rFonts w:ascii="Arial" w:hAnsi="Arial" w:eastAsia="Arial" w:cs="Arial"/>
                        <w:spacing w:val="-1"/>
                        <w:sz w:val="19"/>
                        <w:szCs w:val="19"/>
                      </w:rPr>
                      <w:t>Areas</w:t>
                    </w:r>
                  </w:p>
                </w:txbxContent>
              </v:textbox>
            </v:shape>
            <v:shape id="_x0000_s1187" o:spid="_x0000_s1187" o:spt="202" type="#_x0000_t202" style="position:absolute;left:350;top:3959;height:630;width:808;" filled="f" stroked="f" coordsize="21600,21600">
              <v:path/>
              <v:fill on="f" focussize="0,0"/>
              <v:stroke on="f"/>
              <v:imagedata o:title=""/>
              <o:lock v:ext="edit" aspectratio="f"/>
              <v:textbox inset="0mm,0mm,0mm,0mm">
                <w:txbxContent>
                  <w:p w14:paraId="67F39C5C">
                    <w:pPr>
                      <w:spacing w:before="21" w:line="237" w:lineRule="auto"/>
                      <w:ind w:left="20" w:right="20" w:firstLine="29"/>
                      <w:rPr>
                        <w:rFonts w:ascii="Arial" w:hAnsi="Arial" w:eastAsia="Arial" w:cs="Arial"/>
                        <w:sz w:val="19"/>
                        <w:szCs w:val="19"/>
                      </w:rPr>
                    </w:pPr>
                    <w:r>
                      <w:rPr>
                        <w:rFonts w:ascii="Arial" w:hAnsi="Arial" w:eastAsia="Arial" w:cs="Arial"/>
                        <w:spacing w:val="-3"/>
                        <w:sz w:val="19"/>
                        <w:szCs w:val="19"/>
                      </w:rPr>
                      <w:t>Net-RID</w:t>
                    </w:r>
                    <w:r>
                      <w:rPr>
                        <w:rFonts w:ascii="Arial" w:hAnsi="Arial" w:eastAsia="Arial" w:cs="Arial"/>
                        <w:spacing w:val="2"/>
                        <w:sz w:val="19"/>
                        <w:szCs w:val="19"/>
                      </w:rPr>
                      <w:t xml:space="preserve">  </w:t>
                    </w:r>
                    <w:r>
                      <w:rPr>
                        <w:rFonts w:ascii="Arial" w:hAnsi="Arial" w:eastAsia="Arial" w:cs="Arial"/>
                        <w:spacing w:val="3"/>
                        <w:sz w:val="19"/>
                        <w:szCs w:val="19"/>
                      </w:rPr>
                      <w:t>Service</w:t>
                    </w:r>
                    <w:r>
                      <w:rPr>
                        <w:rFonts w:hint="eastAsia" w:ascii="Arial" w:hAnsi="Arial" w:eastAsia="宋体" w:cs="Arial"/>
                        <w:sz w:val="19"/>
                        <w:szCs w:val="19"/>
                        <w:lang w:eastAsia="zh-CN"/>
                      </w:rPr>
                      <w:t xml:space="preserve"> </w:t>
                    </w:r>
                    <w:r>
                      <w:rPr>
                        <w:rFonts w:ascii="Arial" w:hAnsi="Arial" w:eastAsia="Arial" w:cs="Arial"/>
                        <w:spacing w:val="-4"/>
                        <w:sz w:val="19"/>
                        <w:szCs w:val="19"/>
                      </w:rPr>
                      <w:t>Providers</w:t>
                    </w:r>
                  </w:p>
                </w:txbxContent>
              </v:textbox>
            </v:shape>
            <v:shape id="_x0000_s1188" o:spid="_x0000_s1188" o:spt="202" type="#_x0000_t202" style="position:absolute;left:3750;top:1104;height:216;width:676;" filled="f" stroked="f" coordsize="21600,21600">
              <v:path/>
              <v:fill on="f" focussize="0,0"/>
              <v:stroke on="f"/>
              <v:imagedata o:title=""/>
              <o:lock v:ext="edit" aspectratio="f"/>
              <v:textbox inset="0mm,0mm,0mm,0mm">
                <w:txbxContent>
                  <w:p w14:paraId="126D8777">
                    <w:pPr>
                      <w:spacing w:before="20" w:line="193" w:lineRule="auto"/>
                      <w:ind w:left="20"/>
                      <w:rPr>
                        <w:rFonts w:ascii="Arial" w:hAnsi="Arial" w:eastAsia="Arial" w:cs="Arial"/>
                        <w:sz w:val="19"/>
                        <w:szCs w:val="19"/>
                      </w:rPr>
                    </w:pPr>
                    <w:r>
                      <w:rPr>
                        <w:rFonts w:ascii="Arial" w:hAnsi="Arial" w:eastAsia="Arial" w:cs="Arial"/>
                        <w:spacing w:val="-11"/>
                        <w:sz w:val="19"/>
                        <w:szCs w:val="19"/>
                      </w:rPr>
                      <w:t>Airspace</w:t>
                    </w:r>
                  </w:p>
                </w:txbxContent>
              </v:textbox>
            </v:shape>
            <v:shape id="_x0000_s1189" o:spid="_x0000_s1189" o:spt="202" type="#_x0000_t202" style="position:absolute;left:3230;top:2959;height:191;width:146;" filled="f" stroked="f" coordsize="21600,21600">
              <v:path/>
              <v:fill on="f" focussize="0,0"/>
              <v:stroke on="f"/>
              <v:imagedata o:title=""/>
              <o:lock v:ext="edit" aspectratio="f"/>
              <v:textbox inset="0mm,0mm,0mm,0mm">
                <w:txbxContent>
                  <w:p w14:paraId="08C7E7A5">
                    <w:pPr>
                      <w:spacing w:before="20" w:line="188" w:lineRule="auto"/>
                      <w:ind w:left="20"/>
                      <w:rPr>
                        <w:rFonts w:ascii="Times New Roman" w:hAnsi="Times New Roman" w:eastAsia="Times New Roman" w:cs="Times New Roman"/>
                        <w:sz w:val="22"/>
                        <w:szCs w:val="22"/>
                      </w:rPr>
                    </w:pPr>
                    <w:r>
                      <w:rPr>
                        <w:rFonts w:ascii="Times New Roman" w:hAnsi="Times New Roman" w:eastAsia="Times New Roman" w:cs="Times New Roman"/>
                        <w:sz w:val="22"/>
                        <w:szCs w:val="22"/>
                      </w:rPr>
                      <w:t>4</w:t>
                    </w:r>
                  </w:p>
                </w:txbxContent>
              </v:textbox>
            </v:shape>
            <w10:wrap type="none"/>
            <w10:anchorlock/>
          </v:group>
        </w:pict>
      </w:r>
    </w:p>
    <w:p w14:paraId="36F14478">
      <w:pPr>
        <w:spacing w:before="40" w:line="198" w:lineRule="auto"/>
        <w:ind w:left="3120"/>
        <w:outlineLvl w:val="6"/>
        <w:rPr>
          <w:rFonts w:ascii="Arial" w:hAnsi="Arial" w:eastAsia="Arial" w:cs="Arial"/>
          <w:sz w:val="19"/>
          <w:szCs w:val="19"/>
        </w:rPr>
      </w:pPr>
      <w:r>
        <w:rPr>
          <w:rFonts w:ascii="Arial" w:hAnsi="Arial" w:eastAsia="Arial" w:cs="Arial"/>
          <w:b/>
          <w:bCs/>
          <w:spacing w:val="-14"/>
          <w:sz w:val="19"/>
          <w:szCs w:val="19"/>
        </w:rPr>
        <w:t>FIG.A2.1</w:t>
      </w:r>
      <w:r>
        <w:rPr>
          <w:rFonts w:ascii="Arial" w:hAnsi="Arial" w:eastAsia="Arial" w:cs="Arial"/>
          <w:b/>
          <w:bCs/>
          <w:spacing w:val="4"/>
          <w:sz w:val="19"/>
          <w:szCs w:val="19"/>
        </w:rPr>
        <w:t xml:space="preserve"> </w:t>
      </w:r>
      <w:r>
        <w:rPr>
          <w:rFonts w:ascii="Arial" w:hAnsi="Arial" w:eastAsia="Arial" w:cs="Arial"/>
          <w:b/>
          <w:bCs/>
          <w:spacing w:val="-14"/>
          <w:sz w:val="19"/>
          <w:szCs w:val="19"/>
        </w:rPr>
        <w:t>Network</w:t>
      </w:r>
      <w:r>
        <w:rPr>
          <w:rFonts w:ascii="Arial" w:hAnsi="Arial" w:eastAsia="Arial" w:cs="Arial"/>
          <w:b/>
          <w:bCs/>
          <w:spacing w:val="5"/>
          <w:sz w:val="19"/>
          <w:szCs w:val="19"/>
        </w:rPr>
        <w:t xml:space="preserve"> </w:t>
      </w:r>
      <w:r>
        <w:rPr>
          <w:rFonts w:ascii="Arial" w:hAnsi="Arial" w:eastAsia="Arial" w:cs="Arial"/>
          <w:b/>
          <w:bCs/>
          <w:spacing w:val="-14"/>
          <w:sz w:val="19"/>
          <w:szCs w:val="19"/>
        </w:rPr>
        <w:t>Remote</w:t>
      </w:r>
      <w:r>
        <w:rPr>
          <w:rFonts w:ascii="Arial" w:hAnsi="Arial" w:eastAsia="Arial" w:cs="Arial"/>
          <w:b/>
          <w:bCs/>
          <w:spacing w:val="4"/>
          <w:sz w:val="19"/>
          <w:szCs w:val="19"/>
        </w:rPr>
        <w:t xml:space="preserve"> </w:t>
      </w:r>
      <w:r>
        <w:rPr>
          <w:rFonts w:ascii="Arial" w:hAnsi="Arial" w:eastAsia="Arial" w:cs="Arial"/>
          <w:b/>
          <w:bCs/>
          <w:spacing w:val="-14"/>
          <w:sz w:val="19"/>
          <w:szCs w:val="19"/>
        </w:rPr>
        <w:t>ID</w:t>
      </w:r>
      <w:r>
        <w:rPr>
          <w:rFonts w:ascii="Arial" w:hAnsi="Arial" w:eastAsia="Arial" w:cs="Arial"/>
          <w:b/>
          <w:bCs/>
          <w:spacing w:val="4"/>
          <w:sz w:val="19"/>
          <w:szCs w:val="19"/>
        </w:rPr>
        <w:t xml:space="preserve"> </w:t>
      </w:r>
      <w:r>
        <w:rPr>
          <w:rFonts w:ascii="Arial" w:hAnsi="Arial" w:eastAsia="Arial" w:cs="Arial"/>
          <w:b/>
          <w:bCs/>
          <w:spacing w:val="-14"/>
          <w:sz w:val="19"/>
          <w:szCs w:val="19"/>
        </w:rPr>
        <w:t>Interoperabi</w:t>
      </w:r>
      <w:r>
        <w:rPr>
          <w:rFonts w:ascii="Arial" w:hAnsi="Arial" w:eastAsia="Arial" w:cs="Arial"/>
          <w:b/>
          <w:bCs/>
          <w:spacing w:val="-15"/>
          <w:sz w:val="19"/>
          <w:szCs w:val="19"/>
        </w:rPr>
        <w:t>lity Overview</w:t>
      </w:r>
    </w:p>
    <w:p w14:paraId="443D98BE">
      <w:pPr>
        <w:spacing w:line="258" w:lineRule="auto"/>
        <w:rPr>
          <w:rFonts w:ascii="Arial"/>
          <w:sz w:val="21"/>
        </w:rPr>
      </w:pPr>
    </w:p>
    <w:p w14:paraId="460E1C15">
      <w:pPr>
        <w:spacing w:line="258" w:lineRule="auto"/>
        <w:rPr>
          <w:rFonts w:ascii="Arial"/>
          <w:sz w:val="21"/>
        </w:rPr>
      </w:pPr>
    </w:p>
    <w:p w14:paraId="29474CB5">
      <w:pPr>
        <w:spacing w:line="258" w:lineRule="auto"/>
        <w:rPr>
          <w:rFonts w:ascii="Arial"/>
          <w:sz w:val="21"/>
        </w:rPr>
      </w:pPr>
    </w:p>
    <w:p w14:paraId="171D2511">
      <w:pPr>
        <w:spacing w:before="61"/>
        <w:ind w:left="4400"/>
        <w:rPr>
          <w:rFonts w:ascii="Arial" w:hAnsi="Arial" w:eastAsia="Arial" w:cs="Arial"/>
          <w:sz w:val="21"/>
          <w:szCs w:val="21"/>
        </w:rPr>
      </w:pPr>
      <w:r>
        <w:rPr>
          <w:rFonts w:ascii="Arial" w:hAnsi="Arial" w:eastAsia="Arial" w:cs="Arial"/>
          <w:position w:val="-10"/>
          <w:sz w:val="21"/>
          <w:szCs w:val="21"/>
        </w:rPr>
        <w:drawing>
          <wp:inline distT="0" distB="0" distL="0" distR="0">
            <wp:extent cx="266700" cy="23495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49"/>
                    <a:stretch>
                      <a:fillRect/>
                    </a:stretch>
                  </pic:blipFill>
                  <pic:spPr>
                    <a:xfrm>
                      <a:off x="0" y="0"/>
                      <a:ext cx="266744" cy="235040"/>
                    </a:xfrm>
                    <a:prstGeom prst="rect">
                      <a:avLst/>
                    </a:prstGeom>
                  </pic:spPr>
                </pic:pic>
              </a:graphicData>
            </a:graphic>
          </wp:inline>
        </w:drawing>
      </w:r>
      <w:r>
        <w:rPr>
          <w:rFonts w:ascii="Arial" w:hAnsi="Arial" w:eastAsia="Arial" w:cs="Arial"/>
          <w:b/>
          <w:bCs/>
          <w:spacing w:val="32"/>
          <w:w w:val="101"/>
          <w:sz w:val="21"/>
          <w:szCs w:val="21"/>
        </w:rPr>
        <w:t xml:space="preserve"> </w:t>
      </w:r>
      <w:r>
        <w:rPr>
          <w:rFonts w:ascii="Arial" w:hAnsi="Arial" w:eastAsia="Arial" w:cs="Arial"/>
          <w:b/>
          <w:bCs/>
          <w:spacing w:val="-2"/>
          <w:sz w:val="21"/>
          <w:szCs w:val="21"/>
        </w:rPr>
        <w:t>F3411-22a</w:t>
      </w:r>
    </w:p>
    <w:p w14:paraId="5BAE2C6E">
      <w:pPr>
        <w:spacing w:line="160" w:lineRule="exact"/>
      </w:pPr>
    </w:p>
    <w:p w14:paraId="2A07E5DC">
      <w:pPr>
        <w:pStyle w:val="7"/>
        <w:spacing w:before="36" w:line="250" w:lineRule="auto"/>
        <w:ind w:right="239"/>
        <w:jc w:val="both"/>
        <w:rPr>
          <w:sz w:val="19"/>
          <w:szCs w:val="19"/>
        </w:rPr>
      </w:pPr>
      <w:r>
        <w:rPr>
          <w:sz w:val="19"/>
          <w:szCs w:val="19"/>
        </w:rPr>
        <w:t>changes.(A</w:t>
      </w:r>
      <w:r>
        <w:rPr>
          <w:spacing w:val="14"/>
          <w:w w:val="101"/>
          <w:sz w:val="19"/>
          <w:szCs w:val="19"/>
        </w:rPr>
        <w:t xml:space="preserve">  </w:t>
      </w:r>
      <w:r>
        <w:rPr>
          <w:sz w:val="19"/>
          <w:szCs w:val="19"/>
        </w:rPr>
        <w:t>subscripti</w:t>
      </w:r>
      <w:r>
        <w:rPr>
          <w:spacing w:val="-1"/>
          <w:sz w:val="19"/>
          <w:szCs w:val="19"/>
        </w:rPr>
        <w:t>on</w:t>
      </w:r>
      <w:r>
        <w:rPr>
          <w:spacing w:val="12"/>
          <w:w w:val="101"/>
          <w:sz w:val="19"/>
          <w:szCs w:val="19"/>
        </w:rPr>
        <w:t xml:space="preserve">  </w:t>
      </w:r>
      <w:r>
        <w:rPr>
          <w:spacing w:val="-1"/>
          <w:sz w:val="19"/>
          <w:szCs w:val="19"/>
        </w:rPr>
        <w:t>interface  rather</w:t>
      </w:r>
      <w:r>
        <w:rPr>
          <w:spacing w:val="10"/>
          <w:sz w:val="19"/>
          <w:szCs w:val="19"/>
        </w:rPr>
        <w:t xml:space="preserve">  </w:t>
      </w:r>
      <w:r>
        <w:rPr>
          <w:spacing w:val="-1"/>
          <w:sz w:val="19"/>
          <w:szCs w:val="19"/>
        </w:rPr>
        <w:t>than</w:t>
      </w:r>
      <w:r>
        <w:rPr>
          <w:rFonts w:hint="eastAsia" w:eastAsia="宋体"/>
          <w:spacing w:val="-1"/>
          <w:sz w:val="19"/>
          <w:szCs w:val="19"/>
          <w:lang w:eastAsia="zh-CN"/>
        </w:rPr>
        <w:t xml:space="preserve"> </w:t>
      </w:r>
      <w:r>
        <w:rPr>
          <w:spacing w:val="-1"/>
          <w:sz w:val="19"/>
          <w:szCs w:val="19"/>
        </w:rPr>
        <w:t>a  polling</w:t>
      </w:r>
      <w:r>
        <w:rPr>
          <w:rFonts w:hint="eastAsia" w:eastAsia="宋体"/>
          <w:spacing w:val="-1"/>
          <w:sz w:val="19"/>
          <w:szCs w:val="19"/>
          <w:lang w:eastAsia="zh-CN"/>
        </w:rPr>
        <w:t xml:space="preserve"> </w:t>
      </w:r>
      <w:r>
        <w:rPr>
          <w:spacing w:val="-1"/>
          <w:sz w:val="19"/>
          <w:szCs w:val="19"/>
        </w:rPr>
        <w:t>inter-</w:t>
      </w:r>
      <w:r>
        <w:rPr>
          <w:sz w:val="19"/>
          <w:szCs w:val="19"/>
        </w:rPr>
        <w:t xml:space="preserve"> face  is  used  to  avoid  inefficient  usage  o</w:t>
      </w:r>
      <w:r>
        <w:rPr>
          <w:spacing w:val="-1"/>
          <w:sz w:val="19"/>
          <w:szCs w:val="19"/>
        </w:rPr>
        <w:t>f</w:t>
      </w:r>
      <w:r>
        <w:rPr>
          <w:spacing w:val="27"/>
          <w:sz w:val="19"/>
          <w:szCs w:val="19"/>
        </w:rPr>
        <w:t xml:space="preserve"> </w:t>
      </w:r>
      <w:r>
        <w:rPr>
          <w:spacing w:val="-1"/>
          <w:sz w:val="19"/>
          <w:szCs w:val="19"/>
        </w:rPr>
        <w:t>the  DSS,which  is  a</w:t>
      </w:r>
      <w:r>
        <w:rPr>
          <w:sz w:val="19"/>
          <w:szCs w:val="19"/>
        </w:rPr>
        <w:t xml:space="preserve"> shared</w:t>
      </w:r>
      <w:r>
        <w:rPr>
          <w:spacing w:val="45"/>
          <w:w w:val="102"/>
          <w:sz w:val="19"/>
          <w:szCs w:val="19"/>
        </w:rPr>
        <w:t xml:space="preserve"> </w:t>
      </w:r>
      <w:r>
        <w:rPr>
          <w:sz w:val="19"/>
          <w:szCs w:val="19"/>
        </w:rPr>
        <w:t xml:space="preserve">UTM  ecosystem  resource;that </w:t>
      </w:r>
      <w:r>
        <w:rPr>
          <w:spacing w:val="-1"/>
          <w:sz w:val="19"/>
          <w:szCs w:val="19"/>
        </w:rPr>
        <w:t xml:space="preserve"> is,it  would  be  inefficient</w:t>
      </w:r>
      <w:r>
        <w:rPr>
          <w:sz w:val="19"/>
          <w:szCs w:val="19"/>
        </w:rPr>
        <w:t xml:space="preserve"> to</w:t>
      </w:r>
      <w:r>
        <w:rPr>
          <w:spacing w:val="45"/>
          <w:w w:val="101"/>
          <w:sz w:val="19"/>
          <w:szCs w:val="19"/>
        </w:rPr>
        <w:t xml:space="preserve"> </w:t>
      </w:r>
      <w:r>
        <w:rPr>
          <w:sz w:val="19"/>
          <w:szCs w:val="19"/>
        </w:rPr>
        <w:t>repeat</w:t>
      </w:r>
      <w:r>
        <w:rPr>
          <w:spacing w:val="46"/>
          <w:sz w:val="19"/>
          <w:szCs w:val="19"/>
        </w:rPr>
        <w:t xml:space="preserve"> </w:t>
      </w:r>
      <w:r>
        <w:rPr>
          <w:sz w:val="19"/>
          <w:szCs w:val="19"/>
        </w:rPr>
        <w:t xml:space="preserve">the  complete  discovery </w:t>
      </w:r>
      <w:r>
        <w:rPr>
          <w:spacing w:val="-1"/>
          <w:sz w:val="19"/>
          <w:szCs w:val="19"/>
        </w:rPr>
        <w:t xml:space="preserve"> process  once  a  second  for  a</w:t>
      </w:r>
      <w:r>
        <w:rPr>
          <w:sz w:val="19"/>
          <w:szCs w:val="19"/>
        </w:rPr>
        <w:t xml:space="preserve"> large</w:t>
      </w:r>
      <w:r>
        <w:rPr>
          <w:spacing w:val="1"/>
          <w:sz w:val="19"/>
          <w:szCs w:val="19"/>
        </w:rPr>
        <w:t xml:space="preserve">  </w:t>
      </w:r>
      <w:r>
        <w:rPr>
          <w:sz w:val="19"/>
          <w:szCs w:val="19"/>
        </w:rPr>
        <w:t>number</w:t>
      </w:r>
      <w:r>
        <w:rPr>
          <w:spacing w:val="1"/>
          <w:sz w:val="19"/>
          <w:szCs w:val="19"/>
        </w:rPr>
        <w:t xml:space="preserve">  </w:t>
      </w:r>
      <w:r>
        <w:rPr>
          <w:sz w:val="19"/>
          <w:szCs w:val="19"/>
        </w:rPr>
        <w:t>of</w:t>
      </w:r>
      <w:r>
        <w:rPr>
          <w:spacing w:val="44"/>
          <w:w w:val="101"/>
          <w:sz w:val="19"/>
          <w:szCs w:val="19"/>
        </w:rPr>
        <w:t xml:space="preserve"> </w:t>
      </w:r>
      <w:r>
        <w:rPr>
          <w:sz w:val="19"/>
          <w:szCs w:val="19"/>
        </w:rPr>
        <w:t>areas</w:t>
      </w:r>
      <w:r>
        <w:rPr>
          <w:spacing w:val="1"/>
          <w:sz w:val="19"/>
          <w:szCs w:val="19"/>
        </w:rPr>
        <w:t xml:space="preserve">  </w:t>
      </w:r>
      <w:r>
        <w:rPr>
          <w:sz w:val="19"/>
          <w:szCs w:val="19"/>
        </w:rPr>
        <w:t>of</w:t>
      </w:r>
      <w:r>
        <w:rPr>
          <w:spacing w:val="33"/>
          <w:sz w:val="19"/>
          <w:szCs w:val="19"/>
        </w:rPr>
        <w:t xml:space="preserve"> </w:t>
      </w:r>
      <w:r>
        <w:rPr>
          <w:sz w:val="19"/>
          <w:szCs w:val="19"/>
        </w:rPr>
        <w:t>interest</w:t>
      </w:r>
      <w:r>
        <w:rPr>
          <w:spacing w:val="1"/>
          <w:sz w:val="19"/>
          <w:szCs w:val="19"/>
        </w:rPr>
        <w:t>.)</w:t>
      </w:r>
      <w:r>
        <w:rPr>
          <w:sz w:val="19"/>
          <w:szCs w:val="19"/>
        </w:rPr>
        <w:t>The</w:t>
      </w:r>
      <w:r>
        <w:rPr>
          <w:spacing w:val="1"/>
          <w:sz w:val="19"/>
          <w:szCs w:val="19"/>
        </w:rPr>
        <w:t xml:space="preserve">  </w:t>
      </w:r>
      <w:r>
        <w:rPr>
          <w:sz w:val="19"/>
          <w:szCs w:val="19"/>
        </w:rPr>
        <w:t>DSS</w:t>
      </w:r>
      <w:r>
        <w:rPr>
          <w:spacing w:val="1"/>
          <w:sz w:val="19"/>
          <w:szCs w:val="19"/>
        </w:rPr>
        <w:t xml:space="preserve">  </w:t>
      </w:r>
      <w:r>
        <w:rPr>
          <w:sz w:val="19"/>
          <w:szCs w:val="19"/>
        </w:rPr>
        <w:t>maps</w:t>
      </w:r>
      <w:r>
        <w:rPr>
          <w:spacing w:val="1"/>
          <w:sz w:val="19"/>
          <w:szCs w:val="19"/>
        </w:rPr>
        <w:t xml:space="preserve">  </w:t>
      </w:r>
      <w:r>
        <w:rPr>
          <w:sz w:val="19"/>
          <w:szCs w:val="19"/>
        </w:rPr>
        <w:t>the</w:t>
      </w:r>
      <w:r>
        <w:rPr>
          <w:spacing w:val="1"/>
          <w:sz w:val="19"/>
          <w:szCs w:val="19"/>
        </w:rPr>
        <w:t xml:space="preserve">  </w:t>
      </w:r>
      <w:r>
        <w:rPr>
          <w:sz w:val="19"/>
          <w:szCs w:val="19"/>
        </w:rPr>
        <w:t>area</w:t>
      </w:r>
      <w:r>
        <w:rPr>
          <w:spacing w:val="1"/>
          <w:sz w:val="19"/>
          <w:szCs w:val="19"/>
        </w:rPr>
        <w:t xml:space="preserve">  </w:t>
      </w:r>
      <w:r>
        <w:rPr>
          <w:sz w:val="19"/>
          <w:szCs w:val="19"/>
        </w:rPr>
        <w:t xml:space="preserve">of </w:t>
      </w:r>
      <w:r>
        <w:rPr>
          <w:spacing w:val="-1"/>
          <w:sz w:val="19"/>
          <w:szCs w:val="19"/>
        </w:rPr>
        <w:t>interest</w:t>
      </w:r>
      <w:r>
        <w:rPr>
          <w:spacing w:val="61"/>
          <w:sz w:val="19"/>
          <w:szCs w:val="19"/>
        </w:rPr>
        <w:t xml:space="preserve"> </w:t>
      </w:r>
      <w:r>
        <w:rPr>
          <w:spacing w:val="-1"/>
          <w:sz w:val="19"/>
          <w:szCs w:val="19"/>
        </w:rPr>
        <w:t>into</w:t>
      </w:r>
      <w:r>
        <w:rPr>
          <w:spacing w:val="41"/>
          <w:w w:val="101"/>
          <w:sz w:val="19"/>
          <w:szCs w:val="19"/>
        </w:rPr>
        <w:t xml:space="preserve"> </w:t>
      </w:r>
      <w:r>
        <w:rPr>
          <w:spacing w:val="-1"/>
          <w:sz w:val="19"/>
          <w:szCs w:val="19"/>
        </w:rPr>
        <w:t>the</w:t>
      </w:r>
      <w:r>
        <w:rPr>
          <w:spacing w:val="46"/>
          <w:sz w:val="19"/>
          <w:szCs w:val="19"/>
        </w:rPr>
        <w:t xml:space="preserve"> </w:t>
      </w:r>
      <w:r>
        <w:rPr>
          <w:spacing w:val="-1"/>
          <w:sz w:val="19"/>
          <w:szCs w:val="19"/>
        </w:rPr>
        <w:t>airspace</w:t>
      </w:r>
      <w:r>
        <w:rPr>
          <w:spacing w:val="41"/>
          <w:sz w:val="19"/>
          <w:szCs w:val="19"/>
        </w:rPr>
        <w:t xml:space="preserve"> </w:t>
      </w:r>
      <w:r>
        <w:rPr>
          <w:spacing w:val="-1"/>
          <w:sz w:val="19"/>
          <w:szCs w:val="19"/>
        </w:rPr>
        <w:t>representation</w:t>
      </w:r>
      <w:r>
        <w:rPr>
          <w:spacing w:val="41"/>
          <w:w w:val="101"/>
          <w:sz w:val="19"/>
          <w:szCs w:val="19"/>
        </w:rPr>
        <w:t xml:space="preserve"> </w:t>
      </w:r>
      <w:r>
        <w:rPr>
          <w:spacing w:val="-1"/>
          <w:sz w:val="19"/>
          <w:szCs w:val="19"/>
        </w:rPr>
        <w:t>to  find</w:t>
      </w:r>
      <w:r>
        <w:rPr>
          <w:spacing w:val="41"/>
          <w:sz w:val="19"/>
          <w:szCs w:val="19"/>
        </w:rPr>
        <w:t xml:space="preserve"> </w:t>
      </w:r>
      <w:r>
        <w:rPr>
          <w:spacing w:val="-1"/>
          <w:sz w:val="19"/>
          <w:szCs w:val="19"/>
        </w:rPr>
        <w:t>the</w:t>
      </w:r>
      <w:r>
        <w:rPr>
          <w:spacing w:val="45"/>
          <w:sz w:val="19"/>
          <w:szCs w:val="19"/>
        </w:rPr>
        <w:t xml:space="preserve"> </w:t>
      </w:r>
      <w:r>
        <w:rPr>
          <w:spacing w:val="-1"/>
          <w:sz w:val="19"/>
          <w:szCs w:val="19"/>
        </w:rPr>
        <w:t>intersecting</w:t>
      </w:r>
      <w:r>
        <w:rPr>
          <w:sz w:val="19"/>
          <w:szCs w:val="19"/>
        </w:rPr>
        <w:t xml:space="preserve"> cells</w:t>
      </w:r>
      <w:r>
        <w:rPr>
          <w:rFonts w:hint="eastAsia" w:eastAsia="宋体"/>
          <w:sz w:val="19"/>
          <w:szCs w:val="19"/>
          <w:lang w:eastAsia="zh-CN"/>
        </w:rPr>
        <w:t xml:space="preserve"> </w:t>
      </w:r>
      <w:r>
        <w:rPr>
          <w:sz w:val="19"/>
          <w:szCs w:val="19"/>
        </w:rPr>
        <w:t>with</w:t>
      </w:r>
      <w:r>
        <w:rPr>
          <w:rFonts w:hint="eastAsia" w:eastAsia="宋体"/>
          <w:sz w:val="19"/>
          <w:szCs w:val="19"/>
          <w:lang w:eastAsia="zh-CN"/>
        </w:rPr>
        <w:t xml:space="preserve"> </w:t>
      </w:r>
      <w:r>
        <w:rPr>
          <w:sz w:val="19"/>
          <w:szCs w:val="19"/>
        </w:rPr>
        <w:t>ISAs(if</w:t>
      </w:r>
      <w:r>
        <w:rPr>
          <w:spacing w:val="18"/>
          <w:sz w:val="19"/>
          <w:szCs w:val="19"/>
        </w:rPr>
        <w:t xml:space="preserve">  </w:t>
      </w:r>
      <w:r>
        <w:rPr>
          <w:sz w:val="19"/>
          <w:szCs w:val="19"/>
        </w:rPr>
        <w:t>any).For</w:t>
      </w:r>
      <w:r>
        <w:rPr>
          <w:rFonts w:hint="eastAsia" w:eastAsia="宋体"/>
          <w:sz w:val="19"/>
          <w:szCs w:val="19"/>
          <w:lang w:eastAsia="zh-CN"/>
        </w:rPr>
        <w:t xml:space="preserve"> </w:t>
      </w:r>
      <w:r>
        <w:rPr>
          <w:sz w:val="19"/>
          <w:szCs w:val="19"/>
        </w:rPr>
        <w:t>each</w:t>
      </w:r>
      <w:r>
        <w:rPr>
          <w:rFonts w:hint="eastAsia" w:eastAsia="宋体"/>
          <w:sz w:val="19"/>
          <w:szCs w:val="19"/>
          <w:lang w:eastAsia="zh-CN"/>
        </w:rPr>
        <w:t xml:space="preserve"> </w:t>
      </w:r>
      <w:r>
        <w:rPr>
          <w:sz w:val="19"/>
          <w:szCs w:val="19"/>
        </w:rPr>
        <w:t>intersecting</w:t>
      </w:r>
      <w:r>
        <w:rPr>
          <w:rFonts w:hint="eastAsia" w:eastAsia="宋体"/>
          <w:sz w:val="19"/>
          <w:szCs w:val="19"/>
          <w:lang w:eastAsia="zh-CN"/>
        </w:rPr>
        <w:t xml:space="preserve"> </w:t>
      </w:r>
      <w:r>
        <w:rPr>
          <w:sz w:val="19"/>
          <w:szCs w:val="19"/>
        </w:rPr>
        <w:t>ISA,the</w:t>
      </w:r>
      <w:r>
        <w:rPr>
          <w:rFonts w:hint="eastAsia" w:eastAsia="宋体"/>
          <w:sz w:val="19"/>
          <w:szCs w:val="19"/>
          <w:lang w:eastAsia="zh-CN"/>
        </w:rPr>
        <w:t xml:space="preserve"> </w:t>
      </w:r>
      <w:r>
        <w:rPr>
          <w:sz w:val="19"/>
          <w:szCs w:val="19"/>
        </w:rPr>
        <w:t>DSS returns</w:t>
      </w:r>
      <w:r>
        <w:rPr>
          <w:spacing w:val="43"/>
          <w:w w:val="101"/>
          <w:sz w:val="19"/>
          <w:szCs w:val="19"/>
        </w:rPr>
        <w:t xml:space="preserve"> </w:t>
      </w:r>
      <w:r>
        <w:rPr>
          <w:sz w:val="19"/>
          <w:szCs w:val="19"/>
        </w:rPr>
        <w:t>a</w:t>
      </w:r>
      <w:r>
        <w:rPr>
          <w:spacing w:val="36"/>
          <w:w w:val="101"/>
          <w:sz w:val="19"/>
          <w:szCs w:val="19"/>
        </w:rPr>
        <w:t xml:space="preserve"> </w:t>
      </w:r>
      <w:r>
        <w:rPr>
          <w:sz w:val="19"/>
          <w:szCs w:val="19"/>
        </w:rPr>
        <w:t>URLused</w:t>
      </w:r>
      <w:r>
        <w:rPr>
          <w:spacing w:val="35"/>
          <w:w w:val="101"/>
          <w:sz w:val="19"/>
          <w:szCs w:val="19"/>
        </w:rPr>
        <w:t xml:space="preserve"> </w:t>
      </w:r>
      <w:r>
        <w:rPr>
          <w:sz w:val="19"/>
          <w:szCs w:val="19"/>
        </w:rPr>
        <w:t>by</w:t>
      </w:r>
      <w:r>
        <w:rPr>
          <w:spacing w:val="37"/>
          <w:w w:val="101"/>
          <w:sz w:val="19"/>
          <w:szCs w:val="19"/>
        </w:rPr>
        <w:t xml:space="preserve"> </w:t>
      </w:r>
      <w:r>
        <w:rPr>
          <w:sz w:val="19"/>
          <w:szCs w:val="19"/>
        </w:rPr>
        <w:t>the</w:t>
      </w:r>
      <w:r>
        <w:rPr>
          <w:spacing w:val="34"/>
          <w:sz w:val="19"/>
          <w:szCs w:val="19"/>
        </w:rPr>
        <w:t xml:space="preserve"> </w:t>
      </w:r>
      <w:r>
        <w:rPr>
          <w:sz w:val="19"/>
          <w:szCs w:val="19"/>
        </w:rPr>
        <w:t>Net</w:t>
      </w:r>
      <w:r>
        <w:rPr>
          <w:spacing w:val="-1"/>
          <w:sz w:val="19"/>
          <w:szCs w:val="19"/>
        </w:rPr>
        <w:t>-RID</w:t>
      </w:r>
      <w:r>
        <w:rPr>
          <w:spacing w:val="39"/>
          <w:sz w:val="19"/>
          <w:szCs w:val="19"/>
        </w:rPr>
        <w:t xml:space="preserve"> </w:t>
      </w:r>
      <w:r>
        <w:rPr>
          <w:spacing w:val="-1"/>
          <w:sz w:val="19"/>
          <w:szCs w:val="19"/>
        </w:rPr>
        <w:t>Display</w:t>
      </w:r>
      <w:r>
        <w:rPr>
          <w:spacing w:val="39"/>
          <w:sz w:val="19"/>
          <w:szCs w:val="19"/>
        </w:rPr>
        <w:t xml:space="preserve"> </w:t>
      </w:r>
      <w:r>
        <w:rPr>
          <w:spacing w:val="-1"/>
          <w:sz w:val="19"/>
          <w:szCs w:val="19"/>
        </w:rPr>
        <w:t>Provider</w:t>
      </w:r>
      <w:r>
        <w:rPr>
          <w:spacing w:val="36"/>
          <w:w w:val="101"/>
          <w:sz w:val="19"/>
          <w:szCs w:val="19"/>
        </w:rPr>
        <w:t xml:space="preserve"> </w:t>
      </w:r>
      <w:r>
        <w:rPr>
          <w:spacing w:val="-1"/>
          <w:sz w:val="19"/>
          <w:szCs w:val="19"/>
        </w:rPr>
        <w:t>to</w:t>
      </w:r>
      <w:r>
        <w:rPr>
          <w:spacing w:val="42"/>
          <w:w w:val="101"/>
          <w:sz w:val="19"/>
          <w:szCs w:val="19"/>
        </w:rPr>
        <w:t xml:space="preserve"> </w:t>
      </w:r>
      <w:r>
        <w:rPr>
          <w:spacing w:val="-1"/>
          <w:sz w:val="19"/>
          <w:szCs w:val="19"/>
        </w:rPr>
        <w:t>obtain</w:t>
      </w:r>
      <w:r>
        <w:rPr>
          <w:sz w:val="19"/>
          <w:szCs w:val="19"/>
        </w:rPr>
        <w:t xml:space="preserve"> Remote</w:t>
      </w:r>
      <w:r>
        <w:rPr>
          <w:rFonts w:hint="eastAsia" w:eastAsia="宋体"/>
          <w:sz w:val="19"/>
          <w:szCs w:val="19"/>
          <w:lang w:eastAsia="zh-CN"/>
        </w:rPr>
        <w:t xml:space="preserve"> </w:t>
      </w:r>
      <w:r>
        <w:rPr>
          <w:sz w:val="19"/>
          <w:szCs w:val="19"/>
        </w:rPr>
        <w:t>ID</w:t>
      </w:r>
      <w:r>
        <w:rPr>
          <w:rFonts w:hint="eastAsia" w:eastAsia="宋体"/>
          <w:sz w:val="19"/>
          <w:szCs w:val="19"/>
          <w:lang w:eastAsia="zh-CN"/>
        </w:rPr>
        <w:t xml:space="preserve"> </w:t>
      </w:r>
      <w:r>
        <w:rPr>
          <w:sz w:val="19"/>
          <w:szCs w:val="19"/>
        </w:rPr>
        <w:t>data</w:t>
      </w:r>
      <w:r>
        <w:rPr>
          <w:rFonts w:hint="eastAsia" w:eastAsia="宋体"/>
          <w:sz w:val="19"/>
          <w:szCs w:val="19"/>
          <w:lang w:eastAsia="zh-CN"/>
        </w:rPr>
        <w:t xml:space="preserve"> </w:t>
      </w:r>
      <w:r>
        <w:rPr>
          <w:sz w:val="19"/>
          <w:szCs w:val="19"/>
        </w:rPr>
        <w:t>from</w:t>
      </w:r>
      <w:r>
        <w:rPr>
          <w:rFonts w:hint="eastAsia" w:eastAsia="宋体"/>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Net-</w:t>
      </w:r>
      <w:r>
        <w:rPr>
          <w:spacing w:val="-1"/>
          <w:sz w:val="19"/>
          <w:szCs w:val="19"/>
        </w:rPr>
        <w:t>RID</w:t>
      </w:r>
      <w:r>
        <w:rPr>
          <w:rFonts w:hint="eastAsia" w:eastAsia="宋体"/>
          <w:spacing w:val="-1"/>
          <w:sz w:val="19"/>
          <w:szCs w:val="19"/>
          <w:lang w:eastAsia="zh-CN"/>
        </w:rPr>
        <w:t xml:space="preserve"> </w:t>
      </w:r>
      <w:r>
        <w:rPr>
          <w:spacing w:val="-1"/>
          <w:sz w:val="19"/>
          <w:szCs w:val="19"/>
        </w:rPr>
        <w:t xml:space="preserve"> Service</w:t>
      </w:r>
      <w:r>
        <w:rPr>
          <w:rFonts w:hint="eastAsia" w:eastAsia="宋体"/>
          <w:spacing w:val="-1"/>
          <w:sz w:val="19"/>
          <w:szCs w:val="19"/>
          <w:lang w:eastAsia="zh-CN"/>
        </w:rPr>
        <w:t xml:space="preserve"> </w:t>
      </w:r>
      <w:r>
        <w:rPr>
          <w:spacing w:val="-1"/>
          <w:sz w:val="19"/>
          <w:szCs w:val="19"/>
        </w:rPr>
        <w:t>Provider</w:t>
      </w:r>
      <w:r>
        <w:rPr>
          <w:rFonts w:hint="eastAsia" w:eastAsia="宋体"/>
          <w:spacing w:val="-1"/>
          <w:sz w:val="19"/>
          <w:szCs w:val="19"/>
          <w:lang w:eastAsia="zh-CN"/>
        </w:rPr>
        <w:t xml:space="preserve"> </w:t>
      </w:r>
      <w:r>
        <w:rPr>
          <w:spacing w:val="-1"/>
          <w:sz w:val="19"/>
          <w:szCs w:val="19"/>
        </w:rPr>
        <w:t>that</w:t>
      </w:r>
      <w:r>
        <w:rPr>
          <w:sz w:val="19"/>
          <w:szCs w:val="19"/>
        </w:rPr>
        <w:t xml:space="preserve"> </w:t>
      </w:r>
      <w:r>
        <w:rPr>
          <w:spacing w:val="-1"/>
          <w:sz w:val="19"/>
          <w:szCs w:val="19"/>
        </w:rPr>
        <w:t>created</w:t>
      </w:r>
      <w:r>
        <w:rPr>
          <w:spacing w:val="18"/>
          <w:w w:val="101"/>
          <w:sz w:val="19"/>
          <w:szCs w:val="19"/>
        </w:rPr>
        <w:t xml:space="preserve">  </w:t>
      </w:r>
      <w:r>
        <w:rPr>
          <w:spacing w:val="-1"/>
          <w:sz w:val="19"/>
          <w:szCs w:val="19"/>
        </w:rPr>
        <w:t>the</w:t>
      </w:r>
      <w:r>
        <w:rPr>
          <w:spacing w:val="15"/>
          <w:sz w:val="19"/>
          <w:szCs w:val="19"/>
        </w:rPr>
        <w:t xml:space="preserve">  </w:t>
      </w:r>
      <w:r>
        <w:rPr>
          <w:spacing w:val="-1"/>
          <w:sz w:val="19"/>
          <w:szCs w:val="19"/>
        </w:rPr>
        <w:t>ISA(step</w:t>
      </w:r>
      <w:r>
        <w:rPr>
          <w:spacing w:val="16"/>
          <w:w w:val="101"/>
          <w:sz w:val="19"/>
          <w:szCs w:val="19"/>
        </w:rPr>
        <w:t xml:space="preserve">  </w:t>
      </w:r>
      <w:r>
        <w:rPr>
          <w:spacing w:val="-1"/>
          <w:sz w:val="19"/>
          <w:szCs w:val="19"/>
        </w:rPr>
        <w:t>3).</w:t>
      </w:r>
    </w:p>
    <w:p w14:paraId="179F3C80">
      <w:pPr>
        <w:pStyle w:val="7"/>
        <w:spacing w:before="44" w:line="248" w:lineRule="auto"/>
        <w:ind w:right="240" w:firstLine="190"/>
        <w:jc w:val="both"/>
        <w:rPr>
          <w:sz w:val="19"/>
          <w:szCs w:val="19"/>
        </w:rPr>
      </w:pPr>
      <w:r>
        <w:rPr>
          <w:sz w:val="19"/>
          <w:szCs w:val="19"/>
        </w:rPr>
        <w:t>A</w:t>
      </w:r>
      <w:r>
        <w:fldChar w:fldCharType="begin"/>
      </w:r>
      <w:r>
        <w:instrText xml:space="preserve"> HYPERLINK "2.2.5.3" </w:instrText>
      </w:r>
      <w:r>
        <w:fldChar w:fldCharType="separate"/>
      </w:r>
      <w:r>
        <w:rPr>
          <w:sz w:val="19"/>
          <w:szCs w:val="19"/>
        </w:rPr>
        <w:t>2.2.5.3</w:t>
      </w:r>
      <w:r>
        <w:rPr>
          <w:sz w:val="19"/>
          <w:szCs w:val="19"/>
        </w:rPr>
        <w:fldChar w:fldCharType="end"/>
      </w:r>
      <w:r>
        <w:rPr>
          <w:rFonts w:hint="eastAsia" w:eastAsia="宋体"/>
          <w:spacing w:val="13"/>
          <w:w w:val="101"/>
          <w:sz w:val="19"/>
          <w:szCs w:val="19"/>
          <w:lang w:eastAsia="zh-CN"/>
        </w:rPr>
        <w:t xml:space="preserve"> </w:t>
      </w:r>
      <w:r>
        <w:rPr>
          <w:sz w:val="19"/>
          <w:szCs w:val="19"/>
        </w:rPr>
        <w:t>Given</w:t>
      </w:r>
      <w:r>
        <w:rPr>
          <w:rFonts w:hint="eastAsia" w:eastAsia="宋体"/>
          <w:spacing w:val="11"/>
          <w:sz w:val="19"/>
          <w:szCs w:val="19"/>
          <w:lang w:eastAsia="zh-CN"/>
        </w:rPr>
        <w:t xml:space="preserve"> </w:t>
      </w:r>
      <w:r>
        <w:rPr>
          <w:sz w:val="19"/>
          <w:szCs w:val="19"/>
        </w:rPr>
        <w:t>the</w:t>
      </w:r>
      <w:r>
        <w:rPr>
          <w:rFonts w:hint="eastAsia" w:eastAsia="宋体"/>
          <w:spacing w:val="12"/>
          <w:sz w:val="19"/>
          <w:szCs w:val="19"/>
          <w:lang w:eastAsia="zh-CN"/>
        </w:rPr>
        <w:t xml:space="preserve"> </w:t>
      </w:r>
      <w:r>
        <w:rPr>
          <w:sz w:val="19"/>
          <w:szCs w:val="19"/>
        </w:rPr>
        <w:t>URLs</w:t>
      </w:r>
      <w:r>
        <w:rPr>
          <w:rFonts w:hint="eastAsia" w:eastAsia="宋体"/>
          <w:spacing w:val="13"/>
          <w:w w:val="101"/>
          <w:sz w:val="19"/>
          <w:szCs w:val="19"/>
          <w:lang w:eastAsia="zh-CN"/>
        </w:rPr>
        <w:t xml:space="preserve"> </w:t>
      </w:r>
      <w:r>
        <w:rPr>
          <w:sz w:val="19"/>
          <w:szCs w:val="19"/>
        </w:rPr>
        <w:t>for</w:t>
      </w:r>
      <w:r>
        <w:rPr>
          <w:rFonts w:hint="eastAsia" w:eastAsia="宋体"/>
          <w:spacing w:val="13"/>
          <w:w w:val="101"/>
          <w:sz w:val="19"/>
          <w:szCs w:val="19"/>
          <w:lang w:eastAsia="zh-CN"/>
        </w:rPr>
        <w:t xml:space="preserve"> </w:t>
      </w:r>
      <w:r>
        <w:rPr>
          <w:sz w:val="19"/>
          <w:szCs w:val="19"/>
        </w:rPr>
        <w:t>each</w:t>
      </w:r>
      <w:r>
        <w:rPr>
          <w:rFonts w:hint="eastAsia" w:eastAsia="宋体"/>
          <w:spacing w:val="12"/>
          <w:w w:val="101"/>
          <w:sz w:val="19"/>
          <w:szCs w:val="19"/>
          <w:lang w:eastAsia="zh-CN"/>
        </w:rPr>
        <w:t xml:space="preserve"> </w:t>
      </w:r>
      <w:r>
        <w:rPr>
          <w:sz w:val="19"/>
          <w:szCs w:val="19"/>
        </w:rPr>
        <w:t>ISA,the</w:t>
      </w:r>
      <w:r>
        <w:rPr>
          <w:rFonts w:hint="eastAsia" w:eastAsia="宋体"/>
          <w:sz w:val="19"/>
          <w:szCs w:val="19"/>
          <w:lang w:eastAsia="zh-CN"/>
        </w:rPr>
        <w:t xml:space="preserve"> </w:t>
      </w:r>
      <w:r>
        <w:rPr>
          <w:sz w:val="19"/>
          <w:szCs w:val="19"/>
        </w:rPr>
        <w:t>Net-RID Display</w:t>
      </w:r>
      <w:r>
        <w:rPr>
          <w:spacing w:val="16"/>
          <w:sz w:val="19"/>
          <w:szCs w:val="19"/>
        </w:rPr>
        <w:t xml:space="preserve">  </w:t>
      </w:r>
      <w:r>
        <w:rPr>
          <w:sz w:val="19"/>
          <w:szCs w:val="19"/>
        </w:rPr>
        <w:t>Provider</w:t>
      </w:r>
      <w:r>
        <w:rPr>
          <w:spacing w:val="13"/>
          <w:w w:val="101"/>
          <w:sz w:val="19"/>
          <w:szCs w:val="19"/>
        </w:rPr>
        <w:t xml:space="preserve">  </w:t>
      </w:r>
      <w:r>
        <w:rPr>
          <w:sz w:val="19"/>
          <w:szCs w:val="19"/>
        </w:rPr>
        <w:t>poll</w:t>
      </w:r>
      <w:r>
        <w:rPr>
          <w:spacing w:val="-1"/>
          <w:sz w:val="19"/>
          <w:szCs w:val="19"/>
        </w:rPr>
        <w:t>s</w:t>
      </w:r>
      <w:r>
        <w:rPr>
          <w:spacing w:val="15"/>
          <w:w w:val="101"/>
          <w:sz w:val="19"/>
          <w:szCs w:val="19"/>
        </w:rPr>
        <w:t xml:space="preserve">  </w:t>
      </w:r>
      <w:r>
        <w:rPr>
          <w:spacing w:val="-1"/>
          <w:sz w:val="19"/>
          <w:szCs w:val="19"/>
        </w:rPr>
        <w:t>the</w:t>
      </w:r>
      <w:r>
        <w:rPr>
          <w:spacing w:val="17"/>
          <w:w w:val="101"/>
          <w:sz w:val="19"/>
          <w:szCs w:val="19"/>
        </w:rPr>
        <w:t xml:space="preserve">  </w:t>
      </w:r>
      <w:r>
        <w:rPr>
          <w:spacing w:val="-1"/>
          <w:sz w:val="19"/>
          <w:szCs w:val="19"/>
        </w:rPr>
        <w:t>applicable</w:t>
      </w:r>
      <w:r>
        <w:rPr>
          <w:spacing w:val="13"/>
          <w:sz w:val="19"/>
          <w:szCs w:val="19"/>
        </w:rPr>
        <w:t xml:space="preserve">  </w:t>
      </w:r>
      <w:r>
        <w:rPr>
          <w:spacing w:val="-1"/>
          <w:sz w:val="19"/>
          <w:szCs w:val="19"/>
        </w:rPr>
        <w:t>Net-RID</w:t>
      </w:r>
      <w:r>
        <w:rPr>
          <w:spacing w:val="20"/>
          <w:w w:val="101"/>
          <w:sz w:val="19"/>
          <w:szCs w:val="19"/>
        </w:rPr>
        <w:t xml:space="preserve">  </w:t>
      </w:r>
      <w:r>
        <w:rPr>
          <w:spacing w:val="-1"/>
          <w:sz w:val="19"/>
          <w:szCs w:val="19"/>
        </w:rPr>
        <w:t>Service</w:t>
      </w:r>
      <w:r>
        <w:rPr>
          <w:spacing w:val="16"/>
          <w:sz w:val="19"/>
          <w:szCs w:val="19"/>
        </w:rPr>
        <w:t xml:space="preserve">  </w:t>
      </w:r>
      <w:r>
        <w:rPr>
          <w:spacing w:val="-1"/>
          <w:sz w:val="19"/>
          <w:szCs w:val="19"/>
        </w:rPr>
        <w:t>Pro-</w:t>
      </w:r>
      <w:r>
        <w:rPr>
          <w:sz w:val="19"/>
          <w:szCs w:val="19"/>
        </w:rPr>
        <w:t xml:space="preserve"> vider  to  obtain  the  relevant</w:t>
      </w:r>
      <w:r>
        <w:rPr>
          <w:spacing w:val="4"/>
          <w:sz w:val="19"/>
          <w:szCs w:val="19"/>
        </w:rPr>
        <w:t xml:space="preserve">  </w:t>
      </w:r>
      <w:r>
        <w:rPr>
          <w:sz w:val="19"/>
          <w:szCs w:val="19"/>
        </w:rPr>
        <w:t>Remote</w:t>
      </w:r>
      <w:r>
        <w:rPr>
          <w:spacing w:val="5"/>
          <w:sz w:val="19"/>
          <w:szCs w:val="19"/>
        </w:rPr>
        <w:t xml:space="preserve">  </w:t>
      </w:r>
      <w:r>
        <w:rPr>
          <w:sz w:val="19"/>
          <w:szCs w:val="19"/>
        </w:rPr>
        <w:t>ID</w:t>
      </w:r>
      <w:r>
        <w:rPr>
          <w:spacing w:val="6"/>
          <w:sz w:val="19"/>
          <w:szCs w:val="19"/>
        </w:rPr>
        <w:t xml:space="preserve">  </w:t>
      </w:r>
      <w:r>
        <w:rPr>
          <w:sz w:val="19"/>
          <w:szCs w:val="19"/>
        </w:rPr>
        <w:t>d</w:t>
      </w:r>
      <w:r>
        <w:rPr>
          <w:spacing w:val="-1"/>
          <w:sz w:val="19"/>
          <w:szCs w:val="19"/>
        </w:rPr>
        <w:t>ata</w:t>
      </w:r>
      <w:r>
        <w:rPr>
          <w:spacing w:val="6"/>
          <w:sz w:val="19"/>
          <w:szCs w:val="19"/>
        </w:rPr>
        <w:t xml:space="preserve">  </w:t>
      </w:r>
      <w:r>
        <w:rPr>
          <w:spacing w:val="-1"/>
          <w:sz w:val="19"/>
          <w:szCs w:val="19"/>
        </w:rPr>
        <w:t>for</w:t>
      </w:r>
      <w:r>
        <w:rPr>
          <w:spacing w:val="3"/>
          <w:sz w:val="19"/>
          <w:szCs w:val="19"/>
        </w:rPr>
        <w:t xml:space="preserve">  </w:t>
      </w:r>
      <w:r>
        <w:rPr>
          <w:spacing w:val="-1"/>
          <w:sz w:val="19"/>
          <w:szCs w:val="19"/>
        </w:rPr>
        <w:t>UAS</w:t>
      </w:r>
      <w:r>
        <w:rPr>
          <w:spacing w:val="5"/>
          <w:sz w:val="19"/>
          <w:szCs w:val="19"/>
        </w:rPr>
        <w:t xml:space="preserve">  </w:t>
      </w:r>
      <w:r>
        <w:rPr>
          <w:spacing w:val="-1"/>
          <w:sz w:val="19"/>
          <w:szCs w:val="19"/>
        </w:rPr>
        <w:t>in</w:t>
      </w:r>
      <w:r>
        <w:rPr>
          <w:spacing w:val="4"/>
          <w:sz w:val="19"/>
          <w:szCs w:val="19"/>
        </w:rPr>
        <w:t xml:space="preserve">  </w:t>
      </w:r>
      <w:r>
        <w:rPr>
          <w:spacing w:val="-1"/>
          <w:sz w:val="19"/>
          <w:szCs w:val="19"/>
        </w:rPr>
        <w:t>the</w:t>
      </w:r>
      <w:r>
        <w:rPr>
          <w:sz w:val="19"/>
          <w:szCs w:val="19"/>
        </w:rPr>
        <w:t xml:space="preserve"> area.This</w:t>
      </w:r>
      <w:r>
        <w:rPr>
          <w:spacing w:val="16"/>
          <w:w w:val="102"/>
          <w:sz w:val="19"/>
          <w:szCs w:val="19"/>
        </w:rPr>
        <w:t xml:space="preserve">  </w:t>
      </w:r>
      <w:r>
        <w:rPr>
          <w:sz w:val="19"/>
          <w:szCs w:val="19"/>
        </w:rPr>
        <w:t>peer-to-peer</w:t>
      </w:r>
      <w:r>
        <w:rPr>
          <w:spacing w:val="19"/>
          <w:sz w:val="19"/>
          <w:szCs w:val="19"/>
        </w:rPr>
        <w:t xml:space="preserve">  </w:t>
      </w:r>
      <w:r>
        <w:rPr>
          <w:sz w:val="19"/>
          <w:szCs w:val="19"/>
        </w:rPr>
        <w:t>inter</w:t>
      </w:r>
      <w:r>
        <w:rPr>
          <w:spacing w:val="-1"/>
          <w:sz w:val="19"/>
          <w:szCs w:val="19"/>
        </w:rPr>
        <w:t>face</w:t>
      </w:r>
      <w:r>
        <w:rPr>
          <w:spacing w:val="18"/>
          <w:sz w:val="19"/>
          <w:szCs w:val="19"/>
        </w:rPr>
        <w:t xml:space="preserve">  </w:t>
      </w:r>
      <w:r>
        <w:rPr>
          <w:spacing w:val="-1"/>
          <w:sz w:val="19"/>
          <w:szCs w:val="19"/>
        </w:rPr>
        <w:t>has</w:t>
      </w:r>
      <w:r>
        <w:rPr>
          <w:spacing w:val="18"/>
          <w:sz w:val="19"/>
          <w:szCs w:val="19"/>
        </w:rPr>
        <w:t xml:space="preserve">  </w:t>
      </w:r>
      <w:r>
        <w:rPr>
          <w:spacing w:val="-1"/>
          <w:sz w:val="19"/>
          <w:szCs w:val="19"/>
        </w:rPr>
        <w:t>two</w:t>
      </w:r>
      <w:r>
        <w:rPr>
          <w:spacing w:val="17"/>
          <w:sz w:val="19"/>
          <w:szCs w:val="19"/>
        </w:rPr>
        <w:t xml:space="preserve">  </w:t>
      </w:r>
      <w:r>
        <w:rPr>
          <w:spacing w:val="-1"/>
          <w:sz w:val="19"/>
          <w:szCs w:val="19"/>
        </w:rPr>
        <w:t>parts,one</w:t>
      </w:r>
      <w:r>
        <w:rPr>
          <w:spacing w:val="18"/>
          <w:sz w:val="19"/>
          <w:szCs w:val="19"/>
        </w:rPr>
        <w:t xml:space="preserve">  </w:t>
      </w:r>
      <w:r>
        <w:rPr>
          <w:spacing w:val="-1"/>
          <w:sz w:val="19"/>
          <w:szCs w:val="19"/>
        </w:rPr>
        <w:t>to</w:t>
      </w:r>
      <w:r>
        <w:rPr>
          <w:spacing w:val="20"/>
          <w:w w:val="101"/>
          <w:sz w:val="19"/>
          <w:szCs w:val="19"/>
        </w:rPr>
        <w:t xml:space="preserve">  </w:t>
      </w:r>
      <w:r>
        <w:rPr>
          <w:spacing w:val="-1"/>
          <w:sz w:val="19"/>
          <w:szCs w:val="19"/>
        </w:rPr>
        <w:t>obtain</w:t>
      </w:r>
      <w:r>
        <w:rPr>
          <w:sz w:val="19"/>
          <w:szCs w:val="19"/>
        </w:rPr>
        <w:t xml:space="preserve"> </w:t>
      </w:r>
      <w:r>
        <w:rPr>
          <w:spacing w:val="-1"/>
          <w:sz w:val="19"/>
          <w:szCs w:val="19"/>
        </w:rPr>
        <w:t>position</w:t>
      </w:r>
      <w:r>
        <w:rPr>
          <w:spacing w:val="55"/>
          <w:w w:val="101"/>
          <w:sz w:val="19"/>
          <w:szCs w:val="19"/>
        </w:rPr>
        <w:t xml:space="preserve"> </w:t>
      </w:r>
      <w:r>
        <w:rPr>
          <w:spacing w:val="-1"/>
          <w:sz w:val="19"/>
          <w:szCs w:val="19"/>
        </w:rPr>
        <w:t>information</w:t>
      </w:r>
      <w:r>
        <w:rPr>
          <w:spacing w:val="39"/>
          <w:sz w:val="19"/>
          <w:szCs w:val="19"/>
        </w:rPr>
        <w:t xml:space="preserve"> </w:t>
      </w:r>
      <w:r>
        <w:rPr>
          <w:spacing w:val="-1"/>
          <w:sz w:val="19"/>
          <w:szCs w:val="19"/>
        </w:rPr>
        <w:t>for</w:t>
      </w:r>
      <w:r>
        <w:rPr>
          <w:spacing w:val="37"/>
          <w:sz w:val="19"/>
          <w:szCs w:val="19"/>
        </w:rPr>
        <w:t xml:space="preserve"> </w:t>
      </w:r>
      <w:r>
        <w:rPr>
          <w:spacing w:val="-1"/>
          <w:sz w:val="19"/>
          <w:szCs w:val="19"/>
        </w:rPr>
        <w:t>all</w:t>
      </w:r>
      <w:r>
        <w:rPr>
          <w:spacing w:val="32"/>
          <w:w w:val="101"/>
          <w:sz w:val="19"/>
          <w:szCs w:val="19"/>
        </w:rPr>
        <w:t xml:space="preserve"> </w:t>
      </w:r>
      <w:r>
        <w:rPr>
          <w:spacing w:val="-1"/>
          <w:sz w:val="19"/>
          <w:szCs w:val="19"/>
        </w:rPr>
        <w:t>UAS</w:t>
      </w:r>
      <w:r>
        <w:rPr>
          <w:spacing w:val="33"/>
          <w:sz w:val="19"/>
          <w:szCs w:val="19"/>
        </w:rPr>
        <w:t xml:space="preserve"> </w:t>
      </w:r>
      <w:r>
        <w:rPr>
          <w:spacing w:val="-1"/>
          <w:sz w:val="19"/>
          <w:szCs w:val="19"/>
        </w:rPr>
        <w:t>the</w:t>
      </w:r>
      <w:r>
        <w:rPr>
          <w:spacing w:val="29"/>
          <w:w w:val="101"/>
          <w:sz w:val="19"/>
          <w:szCs w:val="19"/>
        </w:rPr>
        <w:t xml:space="preserve"> </w:t>
      </w:r>
      <w:r>
        <w:rPr>
          <w:spacing w:val="-1"/>
          <w:sz w:val="19"/>
          <w:szCs w:val="19"/>
        </w:rPr>
        <w:t>Net-RID</w:t>
      </w:r>
      <w:r>
        <w:rPr>
          <w:spacing w:val="43"/>
          <w:sz w:val="19"/>
          <w:szCs w:val="19"/>
        </w:rPr>
        <w:t xml:space="preserve"> </w:t>
      </w:r>
      <w:r>
        <w:rPr>
          <w:spacing w:val="-1"/>
          <w:sz w:val="19"/>
          <w:szCs w:val="19"/>
        </w:rPr>
        <w:t>Service</w:t>
      </w:r>
      <w:r>
        <w:rPr>
          <w:spacing w:val="31"/>
          <w:sz w:val="19"/>
          <w:szCs w:val="19"/>
        </w:rPr>
        <w:t xml:space="preserve"> </w:t>
      </w:r>
      <w:r>
        <w:rPr>
          <w:spacing w:val="-1"/>
          <w:sz w:val="19"/>
          <w:szCs w:val="19"/>
        </w:rPr>
        <w:t>provider</w:t>
      </w:r>
      <w:r>
        <w:rPr>
          <w:sz w:val="19"/>
          <w:szCs w:val="19"/>
        </w:rPr>
        <w:t xml:space="preserve"> </w:t>
      </w:r>
      <w:r>
        <w:rPr>
          <w:spacing w:val="-1"/>
          <w:sz w:val="19"/>
          <w:szCs w:val="19"/>
        </w:rPr>
        <w:t>has</w:t>
      </w:r>
      <w:r>
        <w:rPr>
          <w:spacing w:val="21"/>
          <w:sz w:val="19"/>
          <w:szCs w:val="19"/>
        </w:rPr>
        <w:t xml:space="preserve">  </w:t>
      </w:r>
      <w:r>
        <w:rPr>
          <w:spacing w:val="-1"/>
          <w:sz w:val="19"/>
          <w:szCs w:val="19"/>
        </w:rPr>
        <w:t>in</w:t>
      </w:r>
      <w:r>
        <w:rPr>
          <w:spacing w:val="19"/>
          <w:w w:val="101"/>
          <w:sz w:val="19"/>
          <w:szCs w:val="19"/>
        </w:rPr>
        <w:t xml:space="preserve">  </w:t>
      </w:r>
      <w:r>
        <w:rPr>
          <w:spacing w:val="-1"/>
          <w:sz w:val="19"/>
          <w:szCs w:val="19"/>
        </w:rPr>
        <w:t>the</w:t>
      </w:r>
      <w:r>
        <w:rPr>
          <w:spacing w:val="19"/>
          <w:sz w:val="19"/>
          <w:szCs w:val="19"/>
        </w:rPr>
        <w:t xml:space="preserve">  </w:t>
      </w:r>
      <w:r>
        <w:rPr>
          <w:spacing w:val="-1"/>
          <w:sz w:val="19"/>
          <w:szCs w:val="19"/>
        </w:rPr>
        <w:t>requested</w:t>
      </w:r>
      <w:r>
        <w:rPr>
          <w:spacing w:val="21"/>
          <w:w w:val="101"/>
          <w:sz w:val="19"/>
          <w:szCs w:val="19"/>
        </w:rPr>
        <w:t xml:space="preserve">  </w:t>
      </w:r>
      <w:r>
        <w:rPr>
          <w:spacing w:val="-1"/>
          <w:sz w:val="19"/>
          <w:szCs w:val="19"/>
        </w:rPr>
        <w:t>area,and</w:t>
      </w:r>
      <w:r>
        <w:rPr>
          <w:spacing w:val="22"/>
          <w:sz w:val="19"/>
          <w:szCs w:val="19"/>
        </w:rPr>
        <w:t xml:space="preserve">  </w:t>
      </w:r>
      <w:r>
        <w:rPr>
          <w:spacing w:val="-1"/>
          <w:sz w:val="19"/>
          <w:szCs w:val="19"/>
        </w:rPr>
        <w:t>a</w:t>
      </w:r>
      <w:r>
        <w:rPr>
          <w:rFonts w:hint="eastAsia" w:eastAsia="宋体"/>
          <w:spacing w:val="-1"/>
          <w:sz w:val="19"/>
          <w:szCs w:val="19"/>
          <w:lang w:eastAsia="zh-CN"/>
        </w:rPr>
        <w:t xml:space="preserve"> </w:t>
      </w:r>
      <w:r>
        <w:rPr>
          <w:spacing w:val="-1"/>
          <w:sz w:val="19"/>
          <w:szCs w:val="19"/>
        </w:rPr>
        <w:t>second</w:t>
      </w:r>
      <w:r>
        <w:rPr>
          <w:spacing w:val="19"/>
          <w:w w:val="101"/>
          <w:sz w:val="19"/>
          <w:szCs w:val="19"/>
        </w:rPr>
        <w:t xml:space="preserve">  </w:t>
      </w:r>
      <w:r>
        <w:rPr>
          <w:spacing w:val="-1"/>
          <w:sz w:val="19"/>
          <w:szCs w:val="19"/>
        </w:rPr>
        <w:t>to</w:t>
      </w:r>
      <w:r>
        <w:rPr>
          <w:spacing w:val="21"/>
          <w:w w:val="102"/>
          <w:sz w:val="19"/>
          <w:szCs w:val="19"/>
        </w:rPr>
        <w:t xml:space="preserve">  </w:t>
      </w:r>
      <w:r>
        <w:rPr>
          <w:spacing w:val="-1"/>
          <w:sz w:val="19"/>
          <w:szCs w:val="19"/>
        </w:rPr>
        <w:t>obtain</w:t>
      </w:r>
      <w:r>
        <w:rPr>
          <w:spacing w:val="21"/>
          <w:w w:val="101"/>
          <w:sz w:val="19"/>
          <w:szCs w:val="19"/>
        </w:rPr>
        <w:t xml:space="preserve">  </w:t>
      </w:r>
      <w:r>
        <w:rPr>
          <w:spacing w:val="-1"/>
          <w:sz w:val="19"/>
          <w:szCs w:val="19"/>
        </w:rPr>
        <w:t>detailed</w:t>
      </w:r>
      <w:r>
        <w:rPr>
          <w:sz w:val="19"/>
          <w:szCs w:val="19"/>
        </w:rPr>
        <w:t xml:space="preserve">  information  for</w:t>
      </w:r>
      <w:r>
        <w:rPr>
          <w:spacing w:val="10"/>
          <w:sz w:val="19"/>
          <w:szCs w:val="19"/>
        </w:rPr>
        <w:t xml:space="preserve">  </w:t>
      </w:r>
      <w:r>
        <w:rPr>
          <w:sz w:val="19"/>
          <w:szCs w:val="19"/>
        </w:rPr>
        <w:t>a  particular</w:t>
      </w:r>
      <w:r>
        <w:rPr>
          <w:spacing w:val="11"/>
          <w:sz w:val="19"/>
          <w:szCs w:val="19"/>
        </w:rPr>
        <w:t xml:space="preserve">  </w:t>
      </w:r>
      <w:r>
        <w:rPr>
          <w:sz w:val="19"/>
          <w:szCs w:val="19"/>
        </w:rPr>
        <w:t>flight</w:t>
      </w:r>
      <w:r>
        <w:rPr>
          <w:spacing w:val="11"/>
          <w:sz w:val="19"/>
          <w:szCs w:val="19"/>
        </w:rPr>
        <w:t xml:space="preserve">  </w:t>
      </w:r>
      <w:r>
        <w:rPr>
          <w:sz w:val="19"/>
          <w:szCs w:val="19"/>
        </w:rPr>
        <w:t>(for</w:t>
      </w:r>
      <w:r>
        <w:rPr>
          <w:spacing w:val="11"/>
          <w:sz w:val="19"/>
          <w:szCs w:val="19"/>
        </w:rPr>
        <w:t xml:space="preserve">  </w:t>
      </w:r>
      <w:r>
        <w:rPr>
          <w:sz w:val="19"/>
          <w:szCs w:val="19"/>
        </w:rPr>
        <w:t>examp</w:t>
      </w:r>
      <w:r>
        <w:rPr>
          <w:spacing w:val="-1"/>
          <w:sz w:val="19"/>
          <w:szCs w:val="19"/>
        </w:rPr>
        <w:t>le,the</w:t>
      </w:r>
      <w:r>
        <w:rPr>
          <w:spacing w:val="8"/>
          <w:sz w:val="19"/>
          <w:szCs w:val="19"/>
        </w:rPr>
        <w:t xml:space="preserve">  </w:t>
      </w:r>
      <w:r>
        <w:rPr>
          <w:spacing w:val="-1"/>
          <w:sz w:val="19"/>
          <w:szCs w:val="19"/>
        </w:rPr>
        <w:t>UAS</w:t>
      </w:r>
      <w:r>
        <w:rPr>
          <w:spacing w:val="10"/>
          <w:sz w:val="19"/>
          <w:szCs w:val="19"/>
        </w:rPr>
        <w:t xml:space="preserve">  </w:t>
      </w:r>
      <w:r>
        <w:rPr>
          <w:spacing w:val="-1"/>
          <w:sz w:val="19"/>
          <w:szCs w:val="19"/>
        </w:rPr>
        <w:t>ID,</w:t>
      </w:r>
      <w:r>
        <w:rPr>
          <w:sz w:val="19"/>
          <w:szCs w:val="19"/>
        </w:rPr>
        <w:t xml:space="preserve"> operation</w:t>
      </w:r>
      <w:r>
        <w:rPr>
          <w:rFonts w:hint="eastAsia" w:eastAsia="宋体"/>
          <w:spacing w:val="10"/>
          <w:sz w:val="19"/>
          <w:szCs w:val="19"/>
          <w:lang w:eastAsia="zh-CN"/>
        </w:rPr>
        <w:t xml:space="preserve"> </w:t>
      </w:r>
      <w:r>
        <w:rPr>
          <w:spacing w:val="10"/>
          <w:sz w:val="19"/>
          <w:szCs w:val="19"/>
        </w:rPr>
        <w:t xml:space="preserve"> </w:t>
      </w:r>
      <w:r>
        <w:rPr>
          <w:sz w:val="19"/>
          <w:szCs w:val="19"/>
        </w:rPr>
        <w:t>description,operator</w:t>
      </w:r>
      <w:r>
        <w:rPr>
          <w:rFonts w:hint="eastAsia" w:eastAsia="宋体"/>
          <w:spacing w:val="10"/>
          <w:sz w:val="19"/>
          <w:szCs w:val="19"/>
          <w:lang w:eastAsia="zh-CN"/>
        </w:rPr>
        <w:t xml:space="preserve"> </w:t>
      </w:r>
      <w:r>
        <w:rPr>
          <w:spacing w:val="10"/>
          <w:sz w:val="19"/>
          <w:szCs w:val="19"/>
        </w:rPr>
        <w:t xml:space="preserve"> </w:t>
      </w:r>
      <w:r>
        <w:rPr>
          <w:sz w:val="19"/>
          <w:szCs w:val="19"/>
        </w:rPr>
        <w:t>locati</w:t>
      </w:r>
      <w:r>
        <w:rPr>
          <w:spacing w:val="-1"/>
          <w:sz w:val="19"/>
          <w:szCs w:val="19"/>
        </w:rPr>
        <w:t>on,etc.).</w:t>
      </w:r>
    </w:p>
    <w:p w14:paraId="086FF2B7">
      <w:pPr>
        <w:pStyle w:val="7"/>
        <w:spacing w:before="78" w:line="243" w:lineRule="auto"/>
        <w:ind w:right="236" w:firstLine="190"/>
        <w:jc w:val="both"/>
        <w:rPr>
          <w:sz w:val="19"/>
          <w:szCs w:val="19"/>
        </w:rPr>
      </w:pPr>
      <w:r>
        <w:rPr>
          <w:sz w:val="19"/>
          <w:szCs w:val="19"/>
        </w:rPr>
        <w:t>A</w:t>
      </w:r>
      <w:r>
        <w:fldChar w:fldCharType="begin"/>
      </w:r>
      <w:r>
        <w:instrText xml:space="preserve"> HYPERLINK "2.2.5.4" </w:instrText>
      </w:r>
      <w:r>
        <w:fldChar w:fldCharType="separate"/>
      </w:r>
      <w:r>
        <w:rPr>
          <w:sz w:val="19"/>
          <w:szCs w:val="19"/>
        </w:rPr>
        <w:t>2.2.5.4</w:t>
      </w:r>
      <w:r>
        <w:rPr>
          <w:sz w:val="19"/>
          <w:szCs w:val="19"/>
        </w:rPr>
        <w:fldChar w:fldCharType="end"/>
      </w:r>
      <w:r>
        <w:rPr>
          <w:spacing w:val="40"/>
          <w:w w:val="101"/>
          <w:sz w:val="19"/>
          <w:szCs w:val="19"/>
        </w:rPr>
        <w:t xml:space="preserve"> </w:t>
      </w:r>
      <w:r>
        <w:rPr>
          <w:sz w:val="19"/>
          <w:szCs w:val="19"/>
        </w:rPr>
        <w:t>If</w:t>
      </w:r>
      <w:r>
        <w:rPr>
          <w:spacing w:val="23"/>
          <w:sz w:val="19"/>
          <w:szCs w:val="19"/>
        </w:rPr>
        <w:t xml:space="preserve"> </w:t>
      </w:r>
      <w:r>
        <w:rPr>
          <w:sz w:val="19"/>
          <w:szCs w:val="19"/>
        </w:rPr>
        <w:t>a</w:t>
      </w:r>
      <w:r>
        <w:rPr>
          <w:spacing w:val="33"/>
          <w:sz w:val="19"/>
          <w:szCs w:val="19"/>
        </w:rPr>
        <w:t xml:space="preserve"> </w:t>
      </w:r>
      <w:r>
        <w:rPr>
          <w:sz w:val="19"/>
          <w:szCs w:val="19"/>
        </w:rPr>
        <w:t xml:space="preserve">Net-RID  </w:t>
      </w:r>
      <w:r>
        <w:rPr>
          <w:spacing w:val="-1"/>
          <w:sz w:val="19"/>
          <w:szCs w:val="19"/>
        </w:rPr>
        <w:t>Service</w:t>
      </w:r>
      <w:r>
        <w:rPr>
          <w:spacing w:val="38"/>
          <w:w w:val="101"/>
          <w:sz w:val="19"/>
          <w:szCs w:val="19"/>
        </w:rPr>
        <w:t xml:space="preserve"> </w:t>
      </w:r>
      <w:r>
        <w:rPr>
          <w:spacing w:val="-1"/>
          <w:sz w:val="19"/>
          <w:szCs w:val="19"/>
        </w:rPr>
        <w:t>Provider</w:t>
      </w:r>
      <w:r>
        <w:rPr>
          <w:spacing w:val="41"/>
          <w:sz w:val="19"/>
          <w:szCs w:val="19"/>
        </w:rPr>
        <w:t xml:space="preserve"> </w:t>
      </w:r>
      <w:r>
        <w:rPr>
          <w:spacing w:val="-1"/>
          <w:sz w:val="19"/>
          <w:szCs w:val="19"/>
        </w:rPr>
        <w:t>adds</w:t>
      </w:r>
      <w:r>
        <w:rPr>
          <w:spacing w:val="41"/>
          <w:w w:val="101"/>
          <w:sz w:val="19"/>
          <w:szCs w:val="19"/>
        </w:rPr>
        <w:t xml:space="preserve"> </w:t>
      </w:r>
      <w:r>
        <w:rPr>
          <w:spacing w:val="-1"/>
          <w:sz w:val="19"/>
          <w:szCs w:val="19"/>
        </w:rPr>
        <w:t>or</w:t>
      </w:r>
      <w:r>
        <w:rPr>
          <w:spacing w:val="35"/>
          <w:w w:val="102"/>
          <w:sz w:val="19"/>
          <w:szCs w:val="19"/>
        </w:rPr>
        <w:t xml:space="preserve"> </w:t>
      </w:r>
      <w:r>
        <w:rPr>
          <w:spacing w:val="-1"/>
          <w:sz w:val="19"/>
          <w:szCs w:val="19"/>
        </w:rPr>
        <w:t>modifies</w:t>
      </w:r>
      <w:r>
        <w:rPr>
          <w:spacing w:val="42"/>
          <w:sz w:val="19"/>
          <w:szCs w:val="19"/>
        </w:rPr>
        <w:t xml:space="preserve"> </w:t>
      </w:r>
      <w:r>
        <w:rPr>
          <w:spacing w:val="-1"/>
          <w:sz w:val="19"/>
          <w:szCs w:val="19"/>
        </w:rPr>
        <w:t>an</w:t>
      </w:r>
      <w:r>
        <w:rPr>
          <w:sz w:val="19"/>
          <w:szCs w:val="19"/>
        </w:rPr>
        <w:t xml:space="preserve"> </w:t>
      </w:r>
      <w:r>
        <w:rPr>
          <w:spacing w:val="-1"/>
          <w:sz w:val="19"/>
          <w:szCs w:val="19"/>
        </w:rPr>
        <w:t>ISA</w:t>
      </w:r>
      <w:r>
        <w:rPr>
          <w:spacing w:val="43"/>
          <w:sz w:val="19"/>
          <w:szCs w:val="19"/>
        </w:rPr>
        <w:t xml:space="preserve"> </w:t>
      </w:r>
      <w:r>
        <w:rPr>
          <w:spacing w:val="-1"/>
          <w:sz w:val="19"/>
          <w:szCs w:val="19"/>
        </w:rPr>
        <w:t>in</w:t>
      </w:r>
      <w:r>
        <w:rPr>
          <w:spacing w:val="44"/>
          <w:w w:val="101"/>
          <w:sz w:val="19"/>
          <w:szCs w:val="19"/>
        </w:rPr>
        <w:t xml:space="preserve"> </w:t>
      </w:r>
      <w:r>
        <w:rPr>
          <w:spacing w:val="-1"/>
          <w:sz w:val="19"/>
          <w:szCs w:val="19"/>
        </w:rPr>
        <w:t>a</w:t>
      </w:r>
      <w:r>
        <w:rPr>
          <w:spacing w:val="43"/>
          <w:w w:val="101"/>
          <w:sz w:val="19"/>
          <w:szCs w:val="19"/>
        </w:rPr>
        <w:t xml:space="preserve"> </w:t>
      </w:r>
      <w:r>
        <w:rPr>
          <w:spacing w:val="-1"/>
          <w:sz w:val="19"/>
          <w:szCs w:val="19"/>
        </w:rPr>
        <w:t>location</w:t>
      </w:r>
      <w:r>
        <w:rPr>
          <w:spacing w:val="39"/>
          <w:w w:val="101"/>
          <w:sz w:val="19"/>
          <w:szCs w:val="19"/>
        </w:rPr>
        <w:t xml:space="preserve"> </w:t>
      </w:r>
      <w:r>
        <w:rPr>
          <w:spacing w:val="-1"/>
          <w:sz w:val="19"/>
          <w:szCs w:val="19"/>
        </w:rPr>
        <w:t>that</w:t>
      </w:r>
      <w:r>
        <w:rPr>
          <w:spacing w:val="43"/>
          <w:sz w:val="19"/>
          <w:szCs w:val="19"/>
        </w:rPr>
        <w:t xml:space="preserve"> </w:t>
      </w:r>
      <w:r>
        <w:rPr>
          <w:spacing w:val="-1"/>
          <w:sz w:val="19"/>
          <w:szCs w:val="19"/>
        </w:rPr>
        <w:t>intersects</w:t>
      </w:r>
      <w:r>
        <w:rPr>
          <w:spacing w:val="44"/>
          <w:w w:val="101"/>
          <w:sz w:val="19"/>
          <w:szCs w:val="19"/>
        </w:rPr>
        <w:t xml:space="preserve"> </w:t>
      </w:r>
      <w:r>
        <w:rPr>
          <w:spacing w:val="-1"/>
          <w:sz w:val="19"/>
          <w:szCs w:val="19"/>
        </w:rPr>
        <w:t>a</w:t>
      </w:r>
      <w:r>
        <w:rPr>
          <w:spacing w:val="40"/>
          <w:w w:val="102"/>
          <w:sz w:val="19"/>
          <w:szCs w:val="19"/>
        </w:rPr>
        <w:t xml:space="preserve"> </w:t>
      </w:r>
      <w:r>
        <w:rPr>
          <w:spacing w:val="-1"/>
          <w:sz w:val="19"/>
          <w:szCs w:val="19"/>
        </w:rPr>
        <w:t>DSS</w:t>
      </w:r>
      <w:r>
        <w:rPr>
          <w:spacing w:val="44"/>
          <w:w w:val="101"/>
          <w:sz w:val="19"/>
          <w:szCs w:val="19"/>
        </w:rPr>
        <w:t xml:space="preserve"> </w:t>
      </w:r>
      <w:r>
        <w:rPr>
          <w:spacing w:val="-1"/>
          <w:sz w:val="19"/>
          <w:szCs w:val="19"/>
        </w:rPr>
        <w:t>airspace</w:t>
      </w:r>
      <w:r>
        <w:rPr>
          <w:spacing w:val="38"/>
          <w:w w:val="101"/>
          <w:sz w:val="19"/>
          <w:szCs w:val="19"/>
        </w:rPr>
        <w:t xml:space="preserve"> </w:t>
      </w:r>
      <w:r>
        <w:rPr>
          <w:spacing w:val="-1"/>
          <w:sz w:val="19"/>
          <w:szCs w:val="19"/>
        </w:rPr>
        <w:t>representation</w:t>
      </w:r>
      <w:r>
        <w:rPr>
          <w:sz w:val="19"/>
          <w:szCs w:val="19"/>
        </w:rPr>
        <w:t xml:space="preserve"> </w:t>
      </w:r>
      <w:r>
        <w:rPr>
          <w:spacing w:val="-1"/>
          <w:sz w:val="19"/>
          <w:szCs w:val="19"/>
        </w:rPr>
        <w:t>cell</w:t>
      </w:r>
      <w:r>
        <w:rPr>
          <w:spacing w:val="24"/>
          <w:w w:val="101"/>
          <w:sz w:val="19"/>
          <w:szCs w:val="19"/>
        </w:rPr>
        <w:t xml:space="preserve">  </w:t>
      </w:r>
      <w:r>
        <w:rPr>
          <w:spacing w:val="-1"/>
          <w:sz w:val="19"/>
          <w:szCs w:val="19"/>
        </w:rPr>
        <w:t>with</w:t>
      </w:r>
      <w:r>
        <w:rPr>
          <w:spacing w:val="20"/>
          <w:sz w:val="19"/>
          <w:szCs w:val="19"/>
        </w:rPr>
        <w:t xml:space="preserve">  </w:t>
      </w:r>
      <w:r>
        <w:rPr>
          <w:spacing w:val="-1"/>
          <w:sz w:val="19"/>
          <w:szCs w:val="19"/>
        </w:rPr>
        <w:t>a</w:t>
      </w:r>
      <w:r>
        <w:rPr>
          <w:spacing w:val="15"/>
          <w:w w:val="101"/>
          <w:sz w:val="19"/>
          <w:szCs w:val="19"/>
        </w:rPr>
        <w:t xml:space="preserve">  </w:t>
      </w:r>
      <w:r>
        <w:rPr>
          <w:spacing w:val="-1"/>
          <w:sz w:val="19"/>
          <w:szCs w:val="19"/>
        </w:rPr>
        <w:t>Net-RID</w:t>
      </w:r>
      <w:r>
        <w:rPr>
          <w:spacing w:val="18"/>
          <w:sz w:val="19"/>
          <w:szCs w:val="19"/>
        </w:rPr>
        <w:t xml:space="preserve">  </w:t>
      </w:r>
      <w:r>
        <w:rPr>
          <w:spacing w:val="-1"/>
          <w:sz w:val="19"/>
          <w:szCs w:val="19"/>
        </w:rPr>
        <w:t>Display</w:t>
      </w:r>
      <w:r>
        <w:rPr>
          <w:spacing w:val="18"/>
          <w:w w:val="101"/>
          <w:sz w:val="19"/>
          <w:szCs w:val="19"/>
        </w:rPr>
        <w:t xml:space="preserve">  </w:t>
      </w:r>
      <w:r>
        <w:rPr>
          <w:spacing w:val="-1"/>
          <w:sz w:val="19"/>
          <w:szCs w:val="19"/>
        </w:rPr>
        <w:t>Provider</w:t>
      </w:r>
      <w:r>
        <w:rPr>
          <w:spacing w:val="20"/>
          <w:w w:val="101"/>
          <w:sz w:val="19"/>
          <w:szCs w:val="19"/>
        </w:rPr>
        <w:t xml:space="preserve">  </w:t>
      </w:r>
      <w:r>
        <w:rPr>
          <w:spacing w:val="-1"/>
          <w:sz w:val="19"/>
          <w:szCs w:val="19"/>
        </w:rPr>
        <w:t>subscription,the</w:t>
      </w:r>
      <w:r>
        <w:rPr>
          <w:spacing w:val="18"/>
          <w:sz w:val="19"/>
          <w:szCs w:val="19"/>
        </w:rPr>
        <w:t xml:space="preserve">  </w:t>
      </w:r>
      <w:r>
        <w:rPr>
          <w:spacing w:val="-1"/>
          <w:sz w:val="19"/>
          <w:szCs w:val="19"/>
        </w:rPr>
        <w:t>DSS</w:t>
      </w:r>
      <w:r>
        <w:rPr>
          <w:sz w:val="19"/>
          <w:szCs w:val="19"/>
        </w:rPr>
        <w:t xml:space="preserve"> informs  the  Net-RID  Service  Provider</w:t>
      </w:r>
      <w:r>
        <w:rPr>
          <w:spacing w:val="6"/>
          <w:sz w:val="19"/>
          <w:szCs w:val="19"/>
        </w:rPr>
        <w:t xml:space="preserve">  </w:t>
      </w:r>
      <w:r>
        <w:rPr>
          <w:sz w:val="19"/>
          <w:szCs w:val="19"/>
        </w:rPr>
        <w:t>and</w:t>
      </w:r>
      <w:r>
        <w:rPr>
          <w:spacing w:val="2"/>
          <w:sz w:val="19"/>
          <w:szCs w:val="19"/>
        </w:rPr>
        <w:t xml:space="preserve">  </w:t>
      </w:r>
      <w:r>
        <w:rPr>
          <w:sz w:val="19"/>
          <w:szCs w:val="19"/>
        </w:rPr>
        <w:t>provides</w:t>
      </w:r>
      <w:r>
        <w:rPr>
          <w:spacing w:val="4"/>
          <w:sz w:val="19"/>
          <w:szCs w:val="19"/>
        </w:rPr>
        <w:t xml:space="preserve">  </w:t>
      </w:r>
      <w:r>
        <w:rPr>
          <w:sz w:val="19"/>
          <w:szCs w:val="19"/>
        </w:rPr>
        <w:t>the</w:t>
      </w:r>
      <w:r>
        <w:rPr>
          <w:spacing w:val="3"/>
          <w:sz w:val="19"/>
          <w:szCs w:val="19"/>
        </w:rPr>
        <w:t xml:space="preserve">  </w:t>
      </w:r>
      <w:r>
        <w:rPr>
          <w:sz w:val="19"/>
          <w:szCs w:val="19"/>
        </w:rPr>
        <w:t>URL necessary</w:t>
      </w:r>
      <w:r>
        <w:rPr>
          <w:spacing w:val="34"/>
          <w:w w:val="101"/>
          <w:sz w:val="19"/>
          <w:szCs w:val="19"/>
        </w:rPr>
        <w:t xml:space="preserve"> </w:t>
      </w:r>
      <w:r>
        <w:rPr>
          <w:sz w:val="19"/>
          <w:szCs w:val="19"/>
        </w:rPr>
        <w:t>to</w:t>
      </w:r>
      <w:r>
        <w:rPr>
          <w:spacing w:val="38"/>
          <w:w w:val="101"/>
          <w:sz w:val="19"/>
          <w:szCs w:val="19"/>
        </w:rPr>
        <w:t xml:space="preserve"> </w:t>
      </w:r>
      <w:r>
        <w:rPr>
          <w:sz w:val="19"/>
          <w:szCs w:val="19"/>
        </w:rPr>
        <w:t>contact</w:t>
      </w:r>
      <w:r>
        <w:rPr>
          <w:spacing w:val="34"/>
          <w:sz w:val="19"/>
          <w:szCs w:val="19"/>
        </w:rPr>
        <w:t xml:space="preserve"> </w:t>
      </w:r>
      <w:r>
        <w:rPr>
          <w:sz w:val="19"/>
          <w:szCs w:val="19"/>
        </w:rPr>
        <w:t>the</w:t>
      </w:r>
      <w:r>
        <w:rPr>
          <w:spacing w:val="41"/>
          <w:w w:val="101"/>
          <w:sz w:val="19"/>
          <w:szCs w:val="19"/>
        </w:rPr>
        <w:t xml:space="preserve"> </w:t>
      </w:r>
      <w:r>
        <w:rPr>
          <w:sz w:val="19"/>
          <w:szCs w:val="19"/>
        </w:rPr>
        <w:t>subs</w:t>
      </w:r>
      <w:r>
        <w:rPr>
          <w:spacing w:val="-1"/>
          <w:sz w:val="19"/>
          <w:szCs w:val="19"/>
        </w:rPr>
        <w:t>cribing</w:t>
      </w:r>
      <w:r>
        <w:rPr>
          <w:spacing w:val="29"/>
          <w:w w:val="102"/>
          <w:sz w:val="19"/>
          <w:szCs w:val="19"/>
        </w:rPr>
        <w:t xml:space="preserve"> </w:t>
      </w:r>
      <w:r>
        <w:rPr>
          <w:spacing w:val="-1"/>
          <w:sz w:val="19"/>
          <w:szCs w:val="19"/>
        </w:rPr>
        <w:t>Net-RID</w:t>
      </w:r>
      <w:r>
        <w:rPr>
          <w:spacing w:val="35"/>
          <w:sz w:val="19"/>
          <w:szCs w:val="19"/>
        </w:rPr>
        <w:t xml:space="preserve"> </w:t>
      </w:r>
      <w:r>
        <w:rPr>
          <w:spacing w:val="-1"/>
          <w:sz w:val="19"/>
          <w:szCs w:val="19"/>
        </w:rPr>
        <w:t>Display</w:t>
      </w:r>
      <w:r>
        <w:rPr>
          <w:spacing w:val="35"/>
          <w:w w:val="101"/>
          <w:sz w:val="19"/>
          <w:szCs w:val="19"/>
        </w:rPr>
        <w:t xml:space="preserve"> </w:t>
      </w:r>
      <w:r>
        <w:rPr>
          <w:spacing w:val="-1"/>
          <w:sz w:val="19"/>
          <w:szCs w:val="19"/>
        </w:rPr>
        <w:t>Provider.</w:t>
      </w:r>
      <w:r>
        <w:rPr>
          <w:sz w:val="19"/>
          <w:szCs w:val="19"/>
        </w:rPr>
        <w:t xml:space="preserve"> The</w:t>
      </w:r>
      <w:r>
        <w:rPr>
          <w:rFonts w:hint="eastAsia" w:eastAsia="宋体"/>
          <w:sz w:val="19"/>
          <w:szCs w:val="19"/>
          <w:lang w:eastAsia="zh-CN"/>
        </w:rPr>
        <w:t xml:space="preserve"> </w:t>
      </w:r>
      <w:r>
        <w:rPr>
          <w:sz w:val="19"/>
          <w:szCs w:val="19"/>
        </w:rPr>
        <w:t>Net-RID</w:t>
      </w:r>
      <w:r>
        <w:rPr>
          <w:rFonts w:hint="eastAsia" w:eastAsia="宋体"/>
          <w:sz w:val="19"/>
          <w:szCs w:val="19"/>
          <w:lang w:eastAsia="zh-CN"/>
        </w:rPr>
        <w:t xml:space="preserve"> </w:t>
      </w:r>
      <w:r>
        <w:rPr>
          <w:sz w:val="19"/>
          <w:szCs w:val="19"/>
        </w:rPr>
        <w:t>Service</w:t>
      </w:r>
      <w:r>
        <w:rPr>
          <w:rFonts w:hint="eastAsia" w:eastAsia="宋体"/>
          <w:sz w:val="19"/>
          <w:szCs w:val="19"/>
          <w:lang w:eastAsia="zh-CN"/>
        </w:rPr>
        <w:t xml:space="preserve"> </w:t>
      </w:r>
      <w:r>
        <w:rPr>
          <w:sz w:val="19"/>
          <w:szCs w:val="19"/>
        </w:rPr>
        <w:t>Provider</w:t>
      </w:r>
      <w:r>
        <w:rPr>
          <w:rFonts w:hint="eastAsia" w:eastAsia="宋体"/>
          <w:spacing w:val="4"/>
          <w:sz w:val="19"/>
          <w:szCs w:val="19"/>
          <w:lang w:eastAsia="zh-CN"/>
        </w:rPr>
        <w:t xml:space="preserve"> </w:t>
      </w:r>
      <w:r>
        <w:rPr>
          <w:sz w:val="19"/>
          <w:szCs w:val="19"/>
        </w:rPr>
        <w:t>calls</w:t>
      </w:r>
      <w:r>
        <w:rPr>
          <w:rFonts w:hint="eastAsia" w:eastAsia="宋体"/>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Net-RID</w:t>
      </w:r>
      <w:r>
        <w:rPr>
          <w:rFonts w:hint="eastAsia" w:eastAsia="宋体"/>
          <w:spacing w:val="3"/>
          <w:sz w:val="19"/>
          <w:szCs w:val="19"/>
          <w:lang w:eastAsia="zh-CN"/>
        </w:rPr>
        <w:t xml:space="preserve"> </w:t>
      </w:r>
      <w:r>
        <w:rPr>
          <w:sz w:val="19"/>
          <w:szCs w:val="19"/>
        </w:rPr>
        <w:t>Display</w:t>
      </w:r>
      <w:r>
        <w:rPr>
          <w:spacing w:val="1"/>
          <w:sz w:val="19"/>
          <w:szCs w:val="19"/>
        </w:rPr>
        <w:t xml:space="preserve"> </w:t>
      </w:r>
      <w:r>
        <w:rPr>
          <w:sz w:val="19"/>
          <w:szCs w:val="19"/>
        </w:rPr>
        <w:t>Provider</w:t>
      </w:r>
      <w:r>
        <w:rPr>
          <w:spacing w:val="1"/>
          <w:sz w:val="19"/>
          <w:szCs w:val="19"/>
        </w:rPr>
        <w:t xml:space="preserve">  </w:t>
      </w:r>
      <w:r>
        <w:rPr>
          <w:sz w:val="19"/>
          <w:szCs w:val="19"/>
        </w:rPr>
        <w:t>and</w:t>
      </w:r>
      <w:r>
        <w:rPr>
          <w:spacing w:val="1"/>
          <w:sz w:val="19"/>
          <w:szCs w:val="19"/>
        </w:rPr>
        <w:t xml:space="preserve">  </w:t>
      </w:r>
      <w:r>
        <w:rPr>
          <w:sz w:val="19"/>
          <w:szCs w:val="19"/>
        </w:rPr>
        <w:t>provides</w:t>
      </w:r>
      <w:r>
        <w:rPr>
          <w:spacing w:val="1"/>
          <w:sz w:val="19"/>
          <w:szCs w:val="19"/>
        </w:rPr>
        <w:t xml:space="preserve">  </w:t>
      </w:r>
      <w:r>
        <w:rPr>
          <w:sz w:val="19"/>
          <w:szCs w:val="19"/>
        </w:rPr>
        <w:t>the</w:t>
      </w:r>
      <w:r>
        <w:rPr>
          <w:spacing w:val="1"/>
          <w:sz w:val="19"/>
          <w:szCs w:val="19"/>
        </w:rPr>
        <w:t xml:space="preserve">  </w:t>
      </w:r>
      <w:r>
        <w:rPr>
          <w:sz w:val="19"/>
          <w:szCs w:val="19"/>
        </w:rPr>
        <w:t>URL</w:t>
      </w:r>
      <w:r>
        <w:rPr>
          <w:spacing w:val="1"/>
          <w:sz w:val="19"/>
          <w:szCs w:val="19"/>
        </w:rPr>
        <w:t xml:space="preserve">  </w:t>
      </w:r>
      <w:r>
        <w:rPr>
          <w:sz w:val="19"/>
          <w:szCs w:val="19"/>
        </w:rPr>
        <w:t>the</w:t>
      </w:r>
      <w:r>
        <w:rPr>
          <w:spacing w:val="6"/>
          <w:sz w:val="19"/>
          <w:szCs w:val="19"/>
        </w:rPr>
        <w:t xml:space="preserve">  </w:t>
      </w:r>
      <w:r>
        <w:rPr>
          <w:sz w:val="19"/>
          <w:szCs w:val="19"/>
        </w:rPr>
        <w:t>Display</w:t>
      </w:r>
      <w:r>
        <w:rPr>
          <w:spacing w:val="4"/>
          <w:sz w:val="19"/>
          <w:szCs w:val="19"/>
        </w:rPr>
        <w:t xml:space="preserve">  </w:t>
      </w:r>
      <w:r>
        <w:rPr>
          <w:sz w:val="19"/>
          <w:szCs w:val="19"/>
        </w:rPr>
        <w:t>Provider</w:t>
      </w:r>
      <w:r>
        <w:rPr>
          <w:spacing w:val="2"/>
          <w:sz w:val="19"/>
          <w:szCs w:val="19"/>
        </w:rPr>
        <w:t xml:space="preserve">  </w:t>
      </w:r>
      <w:r>
        <w:rPr>
          <w:sz w:val="19"/>
          <w:szCs w:val="19"/>
        </w:rPr>
        <w:t>uses</w:t>
      </w:r>
      <w:r>
        <w:rPr>
          <w:spacing w:val="4"/>
          <w:sz w:val="19"/>
          <w:szCs w:val="19"/>
        </w:rPr>
        <w:t xml:space="preserve">  </w:t>
      </w:r>
      <w:r>
        <w:rPr>
          <w:sz w:val="19"/>
          <w:szCs w:val="19"/>
        </w:rPr>
        <w:t>to</w:t>
      </w:r>
      <w:r>
        <w:rPr>
          <w:spacing w:val="1"/>
          <w:sz w:val="19"/>
          <w:szCs w:val="19"/>
        </w:rPr>
        <w:t xml:space="preserve"> </w:t>
      </w:r>
      <w:r>
        <w:rPr>
          <w:sz w:val="19"/>
          <w:szCs w:val="19"/>
        </w:rPr>
        <w:t>poll  the</w:t>
      </w:r>
      <w:r>
        <w:rPr>
          <w:spacing w:val="8"/>
          <w:sz w:val="19"/>
          <w:szCs w:val="19"/>
        </w:rPr>
        <w:t xml:space="preserve">  </w:t>
      </w:r>
      <w:r>
        <w:rPr>
          <w:sz w:val="19"/>
          <w:szCs w:val="19"/>
        </w:rPr>
        <w:t>Service  Pr</w:t>
      </w:r>
      <w:r>
        <w:rPr>
          <w:spacing w:val="-1"/>
          <w:sz w:val="19"/>
          <w:szCs w:val="19"/>
        </w:rPr>
        <w:t>ovider.</w:t>
      </w:r>
    </w:p>
    <w:p w14:paraId="0BBD1A6F">
      <w:pPr>
        <w:pStyle w:val="7"/>
        <w:spacing w:before="134" w:line="237" w:lineRule="auto"/>
        <w:ind w:right="243" w:firstLine="190"/>
        <w:rPr>
          <w:sz w:val="19"/>
          <w:szCs w:val="19"/>
        </w:rPr>
      </w:pPr>
      <w:r>
        <w:rPr>
          <w:sz w:val="19"/>
          <w:szCs w:val="19"/>
        </w:rPr>
        <w:t>A2.2.6  Detailed  requirements  and  APIs</w:t>
      </w:r>
      <w:r>
        <w:rPr>
          <w:spacing w:val="7"/>
          <w:sz w:val="19"/>
          <w:szCs w:val="19"/>
        </w:rPr>
        <w:t xml:space="preserve">  </w:t>
      </w:r>
      <w:r>
        <w:rPr>
          <w:sz w:val="19"/>
          <w:szCs w:val="19"/>
        </w:rPr>
        <w:t>for</w:t>
      </w:r>
      <w:r>
        <w:rPr>
          <w:spacing w:val="4"/>
          <w:sz w:val="19"/>
          <w:szCs w:val="19"/>
        </w:rPr>
        <w:t xml:space="preserve">  </w:t>
      </w:r>
      <w:r>
        <w:rPr>
          <w:sz w:val="19"/>
          <w:szCs w:val="19"/>
        </w:rPr>
        <w:t>these</w:t>
      </w:r>
      <w:r>
        <w:rPr>
          <w:spacing w:val="5"/>
          <w:sz w:val="19"/>
          <w:szCs w:val="19"/>
        </w:rPr>
        <w:t xml:space="preserve">  </w:t>
      </w:r>
      <w:r>
        <w:rPr>
          <w:sz w:val="19"/>
          <w:szCs w:val="19"/>
        </w:rPr>
        <w:t>interfaces</w:t>
      </w:r>
      <w:r>
        <w:rPr>
          <w:spacing w:val="1"/>
          <w:sz w:val="19"/>
          <w:szCs w:val="19"/>
        </w:rPr>
        <w:t xml:space="preserve"> </w:t>
      </w:r>
      <w:r>
        <w:rPr>
          <w:sz w:val="19"/>
          <w:szCs w:val="19"/>
        </w:rPr>
        <w:t>are</w:t>
      </w:r>
      <w:r>
        <w:rPr>
          <w:spacing w:val="1"/>
          <w:sz w:val="19"/>
          <w:szCs w:val="19"/>
        </w:rPr>
        <w:t xml:space="preserve">  </w:t>
      </w:r>
      <w:r>
        <w:rPr>
          <w:sz w:val="19"/>
          <w:szCs w:val="19"/>
        </w:rPr>
        <w:t>provided</w:t>
      </w:r>
      <w:r>
        <w:rPr>
          <w:spacing w:val="5"/>
          <w:sz w:val="19"/>
          <w:szCs w:val="19"/>
        </w:rPr>
        <w:t xml:space="preserve">  </w:t>
      </w:r>
      <w:r>
        <w:rPr>
          <w:sz w:val="19"/>
          <w:szCs w:val="19"/>
        </w:rPr>
        <w:t>below</w:t>
      </w:r>
      <w:r>
        <w:rPr>
          <w:spacing w:val="1"/>
          <w:sz w:val="19"/>
          <w:szCs w:val="19"/>
        </w:rPr>
        <w:t>.</w:t>
      </w:r>
    </w:p>
    <w:p w14:paraId="2D2AC484">
      <w:pPr>
        <w:pStyle w:val="7"/>
        <w:spacing w:before="175" w:line="188" w:lineRule="auto"/>
        <w:outlineLvl w:val="6"/>
        <w:rPr>
          <w:sz w:val="21"/>
          <w:szCs w:val="21"/>
        </w:rPr>
      </w:pPr>
      <w:r>
        <w:rPr>
          <w:b/>
          <w:bCs/>
          <w:sz w:val="21"/>
          <w:szCs w:val="21"/>
        </w:rPr>
        <w:t>A2.3 USS-DSS Interf</w:t>
      </w:r>
      <w:r>
        <w:rPr>
          <w:b/>
          <w:bCs/>
          <w:spacing w:val="-1"/>
          <w:sz w:val="21"/>
          <w:szCs w:val="21"/>
        </w:rPr>
        <w:t>aces</w:t>
      </w:r>
    </w:p>
    <w:p w14:paraId="2EAB0D4C">
      <w:pPr>
        <w:pStyle w:val="7"/>
        <w:spacing w:before="93" w:line="253" w:lineRule="exact"/>
        <w:ind w:left="190"/>
        <w:rPr>
          <w:sz w:val="19"/>
          <w:szCs w:val="19"/>
        </w:rPr>
      </w:pPr>
      <w:r>
        <w:rPr>
          <w:i/>
          <w:iCs/>
          <w:spacing w:val="3"/>
          <w:position w:val="3"/>
          <w:sz w:val="19"/>
          <w:szCs w:val="19"/>
        </w:rPr>
        <w:t>A2.3.1</w:t>
      </w:r>
      <w:r>
        <w:rPr>
          <w:i/>
          <w:iCs/>
          <w:spacing w:val="20"/>
          <w:position w:val="3"/>
          <w:sz w:val="19"/>
          <w:szCs w:val="19"/>
        </w:rPr>
        <w:t xml:space="preserve">  </w:t>
      </w:r>
      <w:r>
        <w:rPr>
          <w:i/>
          <w:iCs/>
          <w:position w:val="3"/>
          <w:sz w:val="19"/>
          <w:szCs w:val="19"/>
        </w:rPr>
        <w:t>DSS</w:t>
      </w:r>
      <w:r>
        <w:rPr>
          <w:i/>
          <w:iCs/>
          <w:spacing w:val="3"/>
          <w:position w:val="3"/>
          <w:sz w:val="19"/>
          <w:szCs w:val="19"/>
        </w:rPr>
        <w:t xml:space="preserve">  </w:t>
      </w:r>
      <w:r>
        <w:rPr>
          <w:i/>
          <w:iCs/>
          <w:position w:val="3"/>
          <w:sz w:val="19"/>
          <w:szCs w:val="19"/>
        </w:rPr>
        <w:t>Implementation</w:t>
      </w:r>
      <w:r>
        <w:rPr>
          <w:rFonts w:hint="eastAsia" w:eastAsia="宋体"/>
          <w:i/>
          <w:iCs/>
          <w:spacing w:val="3"/>
          <w:position w:val="3"/>
          <w:sz w:val="19"/>
          <w:szCs w:val="19"/>
          <w:lang w:eastAsia="zh-CN"/>
        </w:rPr>
        <w:t xml:space="preserve"> </w:t>
      </w:r>
      <w:r>
        <w:rPr>
          <w:i/>
          <w:iCs/>
          <w:position w:val="3"/>
          <w:sz w:val="19"/>
          <w:szCs w:val="19"/>
        </w:rPr>
        <w:t>Requirements</w:t>
      </w:r>
      <w:r>
        <w:rPr>
          <w:i/>
          <w:iCs/>
          <w:spacing w:val="3"/>
          <w:position w:val="3"/>
          <w:sz w:val="19"/>
          <w:szCs w:val="19"/>
        </w:rPr>
        <w:t>:</w:t>
      </w:r>
    </w:p>
    <w:p w14:paraId="51E511E9">
      <w:pPr>
        <w:pStyle w:val="7"/>
        <w:spacing w:before="60" w:line="236" w:lineRule="auto"/>
        <w:ind w:right="236" w:firstLine="190"/>
        <w:jc w:val="both"/>
        <w:rPr>
          <w:sz w:val="19"/>
          <w:szCs w:val="19"/>
        </w:rPr>
      </w:pPr>
      <w:r>
        <w:rPr>
          <w:sz w:val="19"/>
          <w:szCs w:val="19"/>
        </w:rPr>
        <w:t>A</w:t>
      </w:r>
      <w:r>
        <w:fldChar w:fldCharType="begin"/>
      </w:r>
      <w:r>
        <w:instrText xml:space="preserve"> HYPERLINK "2.3.1.1" </w:instrText>
      </w:r>
      <w:r>
        <w:fldChar w:fldCharType="separate"/>
      </w:r>
      <w:r>
        <w:rPr>
          <w:sz w:val="19"/>
          <w:szCs w:val="19"/>
        </w:rPr>
        <w:t>2.3.1.1</w:t>
      </w:r>
      <w:r>
        <w:rPr>
          <w:sz w:val="19"/>
          <w:szCs w:val="19"/>
        </w:rPr>
        <w:fldChar w:fldCharType="end"/>
      </w:r>
      <w:r>
        <w:rPr>
          <w:sz w:val="19"/>
          <w:szCs w:val="19"/>
        </w:rPr>
        <w:t xml:space="preserve">  The  requirements  in  this  section  apply  e</w:t>
      </w:r>
      <w:r>
        <w:rPr>
          <w:spacing w:val="-1"/>
          <w:sz w:val="19"/>
          <w:szCs w:val="19"/>
        </w:rPr>
        <w:t>xclusively</w:t>
      </w:r>
      <w:r>
        <w:rPr>
          <w:sz w:val="19"/>
          <w:szCs w:val="19"/>
        </w:rPr>
        <w:t xml:space="preserve"> to</w:t>
      </w:r>
      <w:r>
        <w:rPr>
          <w:spacing w:val="16"/>
          <w:w w:val="101"/>
          <w:sz w:val="19"/>
          <w:szCs w:val="19"/>
        </w:rPr>
        <w:t xml:space="preserve">  </w:t>
      </w:r>
      <w:r>
        <w:rPr>
          <w:sz w:val="19"/>
          <w:szCs w:val="19"/>
        </w:rPr>
        <w:t>implementers</w:t>
      </w:r>
      <w:r>
        <w:rPr>
          <w:spacing w:val="17"/>
          <w:w w:val="101"/>
          <w:sz w:val="19"/>
          <w:szCs w:val="19"/>
        </w:rPr>
        <w:t xml:space="preserve">  </w:t>
      </w:r>
      <w:r>
        <w:rPr>
          <w:sz w:val="19"/>
          <w:szCs w:val="19"/>
        </w:rPr>
        <w:t>of  a</w:t>
      </w:r>
      <w:r>
        <w:rPr>
          <w:rFonts w:hint="eastAsia" w:eastAsia="宋体"/>
          <w:sz w:val="19"/>
          <w:szCs w:val="19"/>
          <w:lang w:eastAsia="zh-CN"/>
        </w:rPr>
        <w:t xml:space="preserve"> </w:t>
      </w:r>
      <w:r>
        <w:rPr>
          <w:sz w:val="19"/>
          <w:szCs w:val="19"/>
        </w:rPr>
        <w:t>DSS.Not</w:t>
      </w:r>
      <w:r>
        <w:rPr>
          <w:spacing w:val="-1"/>
          <w:sz w:val="19"/>
          <w:szCs w:val="19"/>
        </w:rPr>
        <w:t>e</w:t>
      </w:r>
      <w:r>
        <w:rPr>
          <w:spacing w:val="14"/>
          <w:w w:val="102"/>
          <w:sz w:val="19"/>
          <w:szCs w:val="19"/>
        </w:rPr>
        <w:t xml:space="preserve">  </w:t>
      </w:r>
      <w:r>
        <w:rPr>
          <w:spacing w:val="-1"/>
          <w:sz w:val="19"/>
          <w:szCs w:val="19"/>
        </w:rPr>
        <w:t>that</w:t>
      </w:r>
      <w:r>
        <w:rPr>
          <w:spacing w:val="18"/>
          <w:sz w:val="19"/>
          <w:szCs w:val="19"/>
        </w:rPr>
        <w:t xml:space="preserve">  </w:t>
      </w:r>
      <w:r>
        <w:rPr>
          <w:spacing w:val="-1"/>
          <w:sz w:val="19"/>
          <w:szCs w:val="19"/>
        </w:rPr>
        <w:t>specific</w:t>
      </w:r>
      <w:r>
        <w:rPr>
          <w:spacing w:val="14"/>
          <w:w w:val="102"/>
          <w:sz w:val="19"/>
          <w:szCs w:val="19"/>
        </w:rPr>
        <w:t xml:space="preserve">  </w:t>
      </w:r>
      <w:r>
        <w:rPr>
          <w:spacing w:val="-1"/>
          <w:sz w:val="19"/>
          <w:szCs w:val="19"/>
        </w:rPr>
        <w:t>response</w:t>
      </w:r>
      <w:r>
        <w:rPr>
          <w:spacing w:val="14"/>
          <w:w w:val="101"/>
          <w:sz w:val="19"/>
          <w:szCs w:val="19"/>
        </w:rPr>
        <w:t xml:space="preserve">  </w:t>
      </w:r>
      <w:r>
        <w:rPr>
          <w:spacing w:val="-1"/>
          <w:sz w:val="19"/>
          <w:szCs w:val="19"/>
        </w:rPr>
        <w:t>time</w:t>
      </w:r>
      <w:r>
        <w:rPr>
          <w:sz w:val="19"/>
          <w:szCs w:val="19"/>
        </w:rPr>
        <w:t xml:space="preserve"> </w:t>
      </w:r>
      <w:r>
        <w:rPr>
          <w:spacing w:val="-1"/>
          <w:sz w:val="19"/>
          <w:szCs w:val="19"/>
        </w:rPr>
        <w:t>requirements  for</w:t>
      </w:r>
      <w:r>
        <w:rPr>
          <w:spacing w:val="59"/>
          <w:w w:val="101"/>
          <w:sz w:val="19"/>
          <w:szCs w:val="19"/>
        </w:rPr>
        <w:t xml:space="preserve"> </w:t>
      </w:r>
      <w:r>
        <w:rPr>
          <w:spacing w:val="-1"/>
          <w:sz w:val="19"/>
          <w:szCs w:val="19"/>
        </w:rPr>
        <w:t>DSS  functions  are  omitted  because  DSSs  are</w:t>
      </w:r>
      <w:r>
        <w:rPr>
          <w:sz w:val="19"/>
          <w:szCs w:val="19"/>
        </w:rPr>
        <w:t xml:space="preserve"> not  tested  in</w:t>
      </w:r>
      <w:r>
        <w:rPr>
          <w:spacing w:val="9"/>
          <w:sz w:val="19"/>
          <w:szCs w:val="19"/>
        </w:rPr>
        <w:t xml:space="preserve">  </w:t>
      </w:r>
      <w:r>
        <w:rPr>
          <w:sz w:val="19"/>
          <w:szCs w:val="19"/>
        </w:rPr>
        <w:t>isolation,but</w:t>
      </w:r>
      <w:r>
        <w:rPr>
          <w:spacing w:val="7"/>
          <w:sz w:val="19"/>
          <w:szCs w:val="19"/>
        </w:rPr>
        <w:t xml:space="preserve">  </w:t>
      </w:r>
      <w:r>
        <w:rPr>
          <w:sz w:val="19"/>
          <w:szCs w:val="19"/>
        </w:rPr>
        <w:t>rather</w:t>
      </w:r>
      <w:r>
        <w:rPr>
          <w:spacing w:val="9"/>
          <w:sz w:val="19"/>
          <w:szCs w:val="19"/>
        </w:rPr>
        <w:t xml:space="preserve">  </w:t>
      </w:r>
      <w:r>
        <w:rPr>
          <w:sz w:val="19"/>
          <w:szCs w:val="19"/>
        </w:rPr>
        <w:t>in</w:t>
      </w:r>
      <w:r>
        <w:rPr>
          <w:spacing w:val="10"/>
          <w:sz w:val="19"/>
          <w:szCs w:val="19"/>
        </w:rPr>
        <w:t xml:space="preserve">  </w:t>
      </w:r>
      <w:r>
        <w:rPr>
          <w:sz w:val="19"/>
          <w:szCs w:val="19"/>
        </w:rPr>
        <w:t>conjunction</w:t>
      </w:r>
      <w:r>
        <w:rPr>
          <w:spacing w:val="7"/>
          <w:sz w:val="19"/>
          <w:szCs w:val="19"/>
        </w:rPr>
        <w:t xml:space="preserve">  </w:t>
      </w:r>
      <w:r>
        <w:rPr>
          <w:sz w:val="19"/>
          <w:szCs w:val="19"/>
        </w:rPr>
        <w:t>wit</w:t>
      </w:r>
      <w:r>
        <w:rPr>
          <w:spacing w:val="-1"/>
          <w:sz w:val="19"/>
          <w:szCs w:val="19"/>
        </w:rPr>
        <w:t>h</w:t>
      </w:r>
      <w:r>
        <w:rPr>
          <w:spacing w:val="10"/>
          <w:sz w:val="19"/>
          <w:szCs w:val="19"/>
        </w:rPr>
        <w:t xml:space="preserve">  </w:t>
      </w:r>
      <w:r>
        <w:rPr>
          <w:spacing w:val="-1"/>
          <w:sz w:val="19"/>
          <w:szCs w:val="19"/>
        </w:rPr>
        <w:t>a</w:t>
      </w:r>
      <w:r>
        <w:rPr>
          <w:spacing w:val="7"/>
          <w:sz w:val="19"/>
          <w:szCs w:val="19"/>
        </w:rPr>
        <w:t xml:space="preserve">  </w:t>
      </w:r>
      <w:r>
        <w:rPr>
          <w:spacing w:val="-1"/>
          <w:sz w:val="19"/>
          <w:szCs w:val="19"/>
        </w:rPr>
        <w:t>USS.</w:t>
      </w:r>
      <w:r>
        <w:rPr>
          <w:spacing w:val="1"/>
          <w:sz w:val="19"/>
          <w:szCs w:val="19"/>
        </w:rPr>
        <w:t xml:space="preserve"> </w:t>
      </w:r>
      <w:r>
        <w:rPr>
          <w:sz w:val="19"/>
          <w:szCs w:val="19"/>
        </w:rPr>
        <w:t>DSS  processing  time  must  support  a</w:t>
      </w:r>
      <w:r>
        <w:rPr>
          <w:spacing w:val="2"/>
          <w:sz w:val="19"/>
          <w:szCs w:val="19"/>
        </w:rPr>
        <w:t xml:space="preserve">  </w:t>
      </w:r>
      <w:r>
        <w:rPr>
          <w:sz w:val="19"/>
          <w:szCs w:val="19"/>
        </w:rPr>
        <w:t>USS</w:t>
      </w:r>
      <w:r>
        <w:rPr>
          <w:spacing w:val="2"/>
          <w:sz w:val="19"/>
          <w:szCs w:val="19"/>
        </w:rPr>
        <w:t xml:space="preserve">  </w:t>
      </w:r>
      <w:r>
        <w:rPr>
          <w:sz w:val="19"/>
          <w:szCs w:val="19"/>
        </w:rPr>
        <w:t>meeting</w:t>
      </w:r>
      <w:r>
        <w:rPr>
          <w:spacing w:val="6"/>
          <w:sz w:val="19"/>
          <w:szCs w:val="19"/>
        </w:rPr>
        <w:t xml:space="preserve">  </w:t>
      </w:r>
      <w:r>
        <w:rPr>
          <w:sz w:val="19"/>
          <w:szCs w:val="19"/>
        </w:rPr>
        <w:t xml:space="preserve">applicable </w:t>
      </w:r>
      <w:r>
        <w:rPr>
          <w:spacing w:val="-1"/>
          <w:sz w:val="19"/>
          <w:szCs w:val="19"/>
        </w:rPr>
        <w:t>response</w:t>
      </w:r>
      <w:r>
        <w:rPr>
          <w:spacing w:val="26"/>
          <w:sz w:val="19"/>
          <w:szCs w:val="19"/>
        </w:rPr>
        <w:t xml:space="preserve">  </w:t>
      </w:r>
      <w:r>
        <w:rPr>
          <w:spacing w:val="-1"/>
          <w:sz w:val="19"/>
          <w:szCs w:val="19"/>
        </w:rPr>
        <w:t>time</w:t>
      </w:r>
      <w:r>
        <w:rPr>
          <w:spacing w:val="16"/>
          <w:w w:val="101"/>
          <w:sz w:val="19"/>
          <w:szCs w:val="19"/>
        </w:rPr>
        <w:t xml:space="preserve">  </w:t>
      </w:r>
      <w:r>
        <w:rPr>
          <w:spacing w:val="-1"/>
          <w:sz w:val="19"/>
          <w:szCs w:val="19"/>
        </w:rPr>
        <w:t>requirements.</w:t>
      </w:r>
    </w:p>
    <w:p w14:paraId="4A5287D0">
      <w:pPr>
        <w:pStyle w:val="7"/>
        <w:spacing w:before="80" w:line="247" w:lineRule="auto"/>
        <w:ind w:right="243" w:firstLine="309"/>
        <w:rPr>
          <w:sz w:val="19"/>
          <w:szCs w:val="19"/>
        </w:rPr>
      </w:pPr>
      <w:r>
        <w:rPr>
          <w:sz w:val="19"/>
          <w:szCs w:val="19"/>
        </w:rPr>
        <w:t>(1)A</w:t>
      </w:r>
      <w:r>
        <w:rPr>
          <w:rFonts w:hint="eastAsia" w:eastAsia="宋体"/>
          <w:sz w:val="19"/>
          <w:szCs w:val="19"/>
          <w:lang w:eastAsia="zh-CN"/>
        </w:rPr>
        <w:t xml:space="preserve"> </w:t>
      </w:r>
      <w:r>
        <w:rPr>
          <w:sz w:val="19"/>
          <w:szCs w:val="19"/>
        </w:rPr>
        <w:t xml:space="preserve"> DSS</w:t>
      </w:r>
      <w:r>
        <w:rPr>
          <w:rFonts w:hint="eastAsia" w:eastAsia="宋体"/>
          <w:sz w:val="19"/>
          <w:szCs w:val="19"/>
          <w:lang w:eastAsia="zh-CN"/>
        </w:rPr>
        <w:t xml:space="preserve"> </w:t>
      </w:r>
      <w:r>
        <w:rPr>
          <w:sz w:val="19"/>
          <w:szCs w:val="19"/>
        </w:rPr>
        <w:t>instance</w:t>
      </w:r>
      <w:r>
        <w:rPr>
          <w:rFonts w:hint="eastAsia" w:eastAsia="宋体"/>
          <w:sz w:val="19"/>
          <w:szCs w:val="19"/>
          <w:lang w:eastAsia="zh-CN"/>
        </w:rPr>
        <w:t xml:space="preserve"> </w:t>
      </w:r>
      <w:r>
        <w:rPr>
          <w:sz w:val="19"/>
          <w:szCs w:val="19"/>
        </w:rPr>
        <w:t>shall(DSS0010)authenticate</w:t>
      </w:r>
      <w:r>
        <w:rPr>
          <w:rFonts w:hint="eastAsia" w:eastAsia="宋体"/>
          <w:sz w:val="19"/>
          <w:szCs w:val="19"/>
          <w:lang w:eastAsia="zh-CN"/>
        </w:rPr>
        <w:t xml:space="preserve"> </w:t>
      </w:r>
      <w:r>
        <w:rPr>
          <w:sz w:val="19"/>
          <w:szCs w:val="19"/>
        </w:rPr>
        <w:t xml:space="preserve"> </w:t>
      </w:r>
      <w:r>
        <w:rPr>
          <w:spacing w:val="-1"/>
          <w:sz w:val="19"/>
          <w:szCs w:val="19"/>
        </w:rPr>
        <w:t>USSs</w:t>
      </w:r>
      <w:r>
        <w:rPr>
          <w:sz w:val="19"/>
          <w:szCs w:val="19"/>
        </w:rPr>
        <w:t xml:space="preserve"> using</w:t>
      </w:r>
      <w:r>
        <w:rPr>
          <w:spacing w:val="16"/>
          <w:sz w:val="19"/>
          <w:szCs w:val="19"/>
        </w:rPr>
        <w:t xml:space="preserve">  </w:t>
      </w:r>
      <w:r>
        <w:rPr>
          <w:sz w:val="19"/>
          <w:szCs w:val="19"/>
        </w:rPr>
        <w:t>an</w:t>
      </w:r>
      <w:r>
        <w:rPr>
          <w:spacing w:val="14"/>
          <w:w w:val="102"/>
          <w:sz w:val="19"/>
          <w:szCs w:val="19"/>
        </w:rPr>
        <w:t xml:space="preserve">  </w:t>
      </w:r>
      <w:r>
        <w:rPr>
          <w:sz w:val="19"/>
          <w:szCs w:val="19"/>
        </w:rPr>
        <w:t>industry-standa</w:t>
      </w:r>
      <w:r>
        <w:rPr>
          <w:spacing w:val="-1"/>
          <w:sz w:val="19"/>
          <w:szCs w:val="19"/>
        </w:rPr>
        <w:t>rd</w:t>
      </w:r>
      <w:r>
        <w:rPr>
          <w:spacing w:val="15"/>
          <w:sz w:val="19"/>
          <w:szCs w:val="19"/>
        </w:rPr>
        <w:t xml:space="preserve">  </w:t>
      </w:r>
      <w:r>
        <w:rPr>
          <w:spacing w:val="-1"/>
          <w:sz w:val="19"/>
          <w:szCs w:val="19"/>
        </w:rPr>
        <w:t>authentication</w:t>
      </w:r>
      <w:r>
        <w:rPr>
          <w:spacing w:val="13"/>
          <w:sz w:val="19"/>
          <w:szCs w:val="19"/>
        </w:rPr>
        <w:t xml:space="preserve">  </w:t>
      </w:r>
      <w:r>
        <w:rPr>
          <w:spacing w:val="-1"/>
          <w:sz w:val="19"/>
          <w:szCs w:val="19"/>
        </w:rPr>
        <w:t>mechanism.</w:t>
      </w:r>
    </w:p>
    <w:p w14:paraId="49B89E1C">
      <w:pPr>
        <w:pStyle w:val="7"/>
        <w:spacing w:before="120" w:line="203" w:lineRule="auto"/>
        <w:ind w:right="241" w:firstLine="190"/>
        <w:jc w:val="both"/>
        <w:rPr>
          <w:sz w:val="19"/>
          <w:szCs w:val="19"/>
        </w:rPr>
      </w:pPr>
      <w:r>
        <w:rPr>
          <w:spacing w:val="-8"/>
          <w:sz w:val="19"/>
          <w:szCs w:val="19"/>
        </w:rPr>
        <w:t>NoTE A2.1—OAuth 2.0 or later is an example of</w:t>
      </w:r>
      <w:r>
        <w:rPr>
          <w:spacing w:val="-11"/>
          <w:sz w:val="19"/>
          <w:szCs w:val="19"/>
        </w:rPr>
        <w:t xml:space="preserve"> </w:t>
      </w:r>
      <w:r>
        <w:rPr>
          <w:spacing w:val="-8"/>
          <w:sz w:val="19"/>
          <w:szCs w:val="19"/>
        </w:rPr>
        <w:t>an</w:t>
      </w:r>
      <w:r>
        <w:rPr>
          <w:sz w:val="19"/>
          <w:szCs w:val="19"/>
        </w:rPr>
        <w:t xml:space="preserve"> </w:t>
      </w:r>
      <w:r>
        <w:rPr>
          <w:spacing w:val="-8"/>
          <w:sz w:val="19"/>
          <w:szCs w:val="19"/>
        </w:rPr>
        <w:t>industry-standard</w:t>
      </w:r>
      <w:r>
        <w:rPr>
          <w:sz w:val="19"/>
          <w:szCs w:val="19"/>
        </w:rPr>
        <w:t xml:space="preserve"> authentication mechanism by attestation,for those OA</w:t>
      </w:r>
      <w:r>
        <w:rPr>
          <w:spacing w:val="-1"/>
          <w:sz w:val="19"/>
          <w:szCs w:val="19"/>
        </w:rPr>
        <w:t>uth2 identity</w:t>
      </w:r>
      <w:r>
        <w:rPr>
          <w:sz w:val="19"/>
          <w:szCs w:val="19"/>
        </w:rPr>
        <w:t xml:space="preserve"> </w:t>
      </w:r>
      <w:r>
        <w:rPr>
          <w:spacing w:val="-6"/>
          <w:sz w:val="19"/>
          <w:szCs w:val="19"/>
        </w:rPr>
        <w:t>providers that require authentication to obtain credentials.</w:t>
      </w:r>
    </w:p>
    <w:p w14:paraId="6B7ACFF1">
      <w:pPr>
        <w:pStyle w:val="7"/>
        <w:spacing w:before="54" w:line="238" w:lineRule="auto"/>
        <w:ind w:right="243" w:firstLine="309"/>
        <w:jc w:val="both"/>
        <w:rPr>
          <w:sz w:val="19"/>
          <w:szCs w:val="19"/>
        </w:rPr>
      </w:pPr>
      <w:r>
        <w:rPr>
          <w:sz w:val="19"/>
          <w:szCs w:val="19"/>
        </w:rPr>
        <w:t>(2)Communication</w:t>
      </w:r>
      <w:r>
        <w:rPr>
          <w:rFonts w:hint="eastAsia" w:eastAsia="宋体"/>
          <w:sz w:val="19"/>
          <w:szCs w:val="19"/>
          <w:lang w:eastAsia="zh-CN"/>
        </w:rPr>
        <w:t xml:space="preserve"> </w:t>
      </w:r>
      <w:r>
        <w:rPr>
          <w:sz w:val="19"/>
          <w:szCs w:val="19"/>
        </w:rPr>
        <w:t>between</w:t>
      </w:r>
      <w:r>
        <w:rPr>
          <w:rFonts w:hint="eastAsia" w:eastAsia="宋体"/>
          <w:sz w:val="19"/>
          <w:szCs w:val="19"/>
          <w:lang w:eastAsia="zh-CN"/>
        </w:rPr>
        <w:t xml:space="preserve"> </w:t>
      </w:r>
      <w:r>
        <w:rPr>
          <w:sz w:val="19"/>
          <w:szCs w:val="19"/>
        </w:rPr>
        <w:t>a</w:t>
      </w:r>
      <w:r>
        <w:rPr>
          <w:rFonts w:hint="eastAsia" w:eastAsia="宋体"/>
          <w:spacing w:val="4"/>
          <w:sz w:val="19"/>
          <w:szCs w:val="19"/>
          <w:lang w:eastAsia="zh-CN"/>
        </w:rPr>
        <w:t xml:space="preserve"> </w:t>
      </w:r>
      <w:r>
        <w:rPr>
          <w:sz w:val="19"/>
          <w:szCs w:val="19"/>
        </w:rPr>
        <w:t>USS</w:t>
      </w:r>
      <w:r>
        <w:rPr>
          <w:rFonts w:hint="eastAsia" w:eastAsia="宋体"/>
          <w:sz w:val="19"/>
          <w:szCs w:val="19"/>
          <w:lang w:eastAsia="zh-CN"/>
        </w:rPr>
        <w:t xml:space="preserve"> </w:t>
      </w:r>
      <w:r>
        <w:rPr>
          <w:sz w:val="19"/>
          <w:szCs w:val="19"/>
        </w:rPr>
        <w:t xml:space="preserve"> and</w:t>
      </w:r>
      <w:r>
        <w:rPr>
          <w:rFonts w:hint="eastAsia" w:eastAsia="宋体"/>
          <w:sz w:val="19"/>
          <w:szCs w:val="19"/>
          <w:lang w:eastAsia="zh-CN"/>
        </w:rPr>
        <w:t xml:space="preserve"> </w:t>
      </w:r>
      <w:r>
        <w:rPr>
          <w:sz w:val="19"/>
          <w:szCs w:val="19"/>
        </w:rPr>
        <w:t>DSS</w:t>
      </w:r>
      <w:r>
        <w:rPr>
          <w:rFonts w:hint="eastAsia" w:eastAsia="宋体"/>
          <w:sz w:val="19"/>
          <w:szCs w:val="19"/>
          <w:lang w:eastAsia="zh-CN"/>
        </w:rPr>
        <w:t xml:space="preserve"> </w:t>
      </w:r>
      <w:r>
        <w:rPr>
          <w:spacing w:val="-1"/>
          <w:sz w:val="19"/>
          <w:szCs w:val="19"/>
        </w:rPr>
        <w:t>instances</w:t>
      </w:r>
      <w:r>
        <w:rPr>
          <w:sz w:val="19"/>
          <w:szCs w:val="19"/>
        </w:rPr>
        <w:t xml:space="preserve"> shall(DSS0020)be</w:t>
      </w:r>
      <w:r>
        <w:rPr>
          <w:rFonts w:hint="eastAsia" w:eastAsia="宋体"/>
          <w:sz w:val="19"/>
          <w:szCs w:val="19"/>
          <w:lang w:eastAsia="zh-CN"/>
        </w:rPr>
        <w:t xml:space="preserve"> </w:t>
      </w:r>
      <w:r>
        <w:rPr>
          <w:sz w:val="19"/>
          <w:szCs w:val="19"/>
        </w:rPr>
        <w:t>encrypted</w:t>
      </w:r>
      <w:r>
        <w:rPr>
          <w:rFonts w:hint="eastAsia" w:eastAsia="宋体"/>
          <w:sz w:val="19"/>
          <w:szCs w:val="19"/>
          <w:lang w:eastAsia="zh-CN"/>
        </w:rPr>
        <w:t xml:space="preserve"> </w:t>
      </w:r>
      <w:r>
        <w:rPr>
          <w:sz w:val="19"/>
          <w:szCs w:val="19"/>
        </w:rPr>
        <w:t>using</w:t>
      </w:r>
      <w:r>
        <w:rPr>
          <w:rFonts w:hint="eastAsia" w:eastAsia="宋体"/>
          <w:sz w:val="19"/>
          <w:szCs w:val="19"/>
          <w:lang w:eastAsia="zh-CN"/>
        </w:rPr>
        <w:t xml:space="preserve">  </w:t>
      </w:r>
      <w:r>
        <w:rPr>
          <w:sz w:val="19"/>
          <w:szCs w:val="19"/>
        </w:rPr>
        <w:t>an</w:t>
      </w:r>
      <w:r>
        <w:rPr>
          <w:rFonts w:hint="eastAsia" w:eastAsia="宋体"/>
          <w:spacing w:val="-1"/>
          <w:sz w:val="19"/>
          <w:szCs w:val="19"/>
          <w:lang w:eastAsia="zh-CN"/>
        </w:rPr>
        <w:t xml:space="preserve"> </w:t>
      </w:r>
      <w:r>
        <w:rPr>
          <w:spacing w:val="-1"/>
          <w:sz w:val="19"/>
          <w:szCs w:val="19"/>
        </w:rPr>
        <w:t>industry-standard</w:t>
      </w:r>
      <w:r>
        <w:rPr>
          <w:sz w:val="19"/>
          <w:szCs w:val="19"/>
        </w:rPr>
        <w:t xml:space="preserve"> encryption</w:t>
      </w:r>
      <w:r>
        <w:rPr>
          <w:spacing w:val="41"/>
          <w:w w:val="101"/>
          <w:sz w:val="19"/>
          <w:szCs w:val="19"/>
        </w:rPr>
        <w:t xml:space="preserve"> </w:t>
      </w:r>
      <w:r>
        <w:rPr>
          <w:sz w:val="19"/>
          <w:szCs w:val="19"/>
        </w:rPr>
        <w:t>mechanism</w:t>
      </w:r>
      <w:r>
        <w:rPr>
          <w:spacing w:val="40"/>
          <w:w w:val="102"/>
          <w:sz w:val="19"/>
          <w:szCs w:val="19"/>
        </w:rPr>
        <w:t xml:space="preserve"> </w:t>
      </w:r>
      <w:r>
        <w:rPr>
          <w:sz w:val="19"/>
          <w:szCs w:val="19"/>
        </w:rPr>
        <w:t>with</w:t>
      </w:r>
      <w:r>
        <w:rPr>
          <w:spacing w:val="46"/>
          <w:w w:val="101"/>
          <w:sz w:val="19"/>
          <w:szCs w:val="19"/>
        </w:rPr>
        <w:t xml:space="preserve"> </w:t>
      </w:r>
      <w:r>
        <w:rPr>
          <w:sz w:val="19"/>
          <w:szCs w:val="19"/>
        </w:rPr>
        <w:t>a</w:t>
      </w:r>
      <w:r>
        <w:rPr>
          <w:spacing w:val="41"/>
          <w:sz w:val="19"/>
          <w:szCs w:val="19"/>
        </w:rPr>
        <w:t xml:space="preserve"> </w:t>
      </w:r>
      <w:r>
        <w:rPr>
          <w:sz w:val="19"/>
          <w:szCs w:val="19"/>
        </w:rPr>
        <w:t>mini</w:t>
      </w:r>
      <w:r>
        <w:rPr>
          <w:spacing w:val="-1"/>
          <w:sz w:val="19"/>
          <w:szCs w:val="19"/>
        </w:rPr>
        <w:t>mum</w:t>
      </w:r>
      <w:r>
        <w:rPr>
          <w:spacing w:val="46"/>
          <w:w w:val="101"/>
          <w:sz w:val="19"/>
          <w:szCs w:val="19"/>
        </w:rPr>
        <w:t xml:space="preserve"> </w:t>
      </w:r>
      <w:r>
        <w:rPr>
          <w:spacing w:val="-1"/>
          <w:sz w:val="19"/>
          <w:szCs w:val="19"/>
        </w:rPr>
        <w:t>encryption  strength  of</w:t>
      </w:r>
      <w:r>
        <w:rPr>
          <w:sz w:val="19"/>
          <w:szCs w:val="19"/>
        </w:rPr>
        <w:t xml:space="preserve"> </w:t>
      </w:r>
      <w:r>
        <w:rPr>
          <w:spacing w:val="-3"/>
          <w:sz w:val="19"/>
          <w:szCs w:val="19"/>
        </w:rPr>
        <w:t>128</w:t>
      </w:r>
      <w:r>
        <w:rPr>
          <w:spacing w:val="12"/>
          <w:sz w:val="19"/>
          <w:szCs w:val="19"/>
        </w:rPr>
        <w:t xml:space="preserve">  </w:t>
      </w:r>
      <w:r>
        <w:rPr>
          <w:spacing w:val="-3"/>
          <w:sz w:val="19"/>
          <w:szCs w:val="19"/>
        </w:rPr>
        <w:t>bits.</w:t>
      </w:r>
    </w:p>
    <w:p w14:paraId="0A419A1E">
      <w:pPr>
        <w:pStyle w:val="7"/>
        <w:spacing w:before="34" w:line="203" w:lineRule="auto"/>
        <w:ind w:right="249" w:firstLine="190"/>
        <w:jc w:val="both"/>
        <w:rPr>
          <w:sz w:val="19"/>
          <w:szCs w:val="19"/>
        </w:rPr>
      </w:pPr>
      <w:r>
        <w:rPr>
          <w:spacing w:val="-9"/>
          <w:sz w:val="19"/>
          <w:szCs w:val="19"/>
        </w:rPr>
        <w:t>NoTE A2.2—This requirement is intended to address both integri</w:t>
      </w:r>
      <w:r>
        <w:rPr>
          <w:spacing w:val="-10"/>
          <w:sz w:val="19"/>
          <w:szCs w:val="19"/>
        </w:rPr>
        <w:t>ty and</w:t>
      </w:r>
      <w:r>
        <w:rPr>
          <w:sz w:val="19"/>
          <w:szCs w:val="19"/>
        </w:rPr>
        <w:t xml:space="preserve"> </w:t>
      </w:r>
      <w:r>
        <w:rPr>
          <w:spacing w:val="-2"/>
          <w:sz w:val="19"/>
          <w:szCs w:val="19"/>
        </w:rPr>
        <w:t>confidentiality of</w:t>
      </w:r>
      <w:r>
        <w:rPr>
          <w:spacing w:val="-15"/>
          <w:sz w:val="19"/>
          <w:szCs w:val="19"/>
        </w:rPr>
        <w:t xml:space="preserve"> </w:t>
      </w:r>
      <w:r>
        <w:rPr>
          <w:spacing w:val="-2"/>
          <w:sz w:val="19"/>
          <w:szCs w:val="19"/>
        </w:rPr>
        <w:t>Remote ID data in transit.TLS is an</w:t>
      </w:r>
      <w:r>
        <w:rPr>
          <w:spacing w:val="6"/>
          <w:sz w:val="19"/>
          <w:szCs w:val="19"/>
        </w:rPr>
        <w:t xml:space="preserve"> </w:t>
      </w:r>
      <w:r>
        <w:rPr>
          <w:spacing w:val="-2"/>
          <w:sz w:val="19"/>
          <w:szCs w:val="19"/>
        </w:rPr>
        <w:t>example of</w:t>
      </w:r>
      <w:r>
        <w:rPr>
          <w:spacing w:val="-14"/>
          <w:sz w:val="19"/>
          <w:szCs w:val="19"/>
        </w:rPr>
        <w:t xml:space="preserve"> </w:t>
      </w:r>
      <w:r>
        <w:rPr>
          <w:spacing w:val="-2"/>
          <w:sz w:val="19"/>
          <w:szCs w:val="19"/>
        </w:rPr>
        <w:t>an</w:t>
      </w:r>
      <w:r>
        <w:rPr>
          <w:sz w:val="19"/>
          <w:szCs w:val="19"/>
        </w:rPr>
        <w:t xml:space="preserve"> </w:t>
      </w:r>
      <w:r>
        <w:rPr>
          <w:spacing w:val="-7"/>
          <w:sz w:val="19"/>
          <w:szCs w:val="19"/>
        </w:rPr>
        <w:t>industry-standard authenticated encrypt</w:t>
      </w:r>
      <w:r>
        <w:rPr>
          <w:spacing w:val="-8"/>
          <w:sz w:val="19"/>
          <w:szCs w:val="19"/>
        </w:rPr>
        <w:t>ion mechanism.</w:t>
      </w:r>
    </w:p>
    <w:p w14:paraId="1BBDA986">
      <w:pPr>
        <w:pStyle w:val="7"/>
        <w:spacing w:before="55" w:line="247" w:lineRule="auto"/>
        <w:ind w:right="234" w:firstLine="309"/>
        <w:jc w:val="both"/>
        <w:rPr>
          <w:sz w:val="19"/>
          <w:szCs w:val="19"/>
        </w:rPr>
      </w:pPr>
      <w:r>
        <w:rPr>
          <w:sz w:val="19"/>
          <w:szCs w:val="19"/>
        </w:rPr>
        <w:t>(3)A</w:t>
      </w:r>
      <w:r>
        <w:rPr>
          <w:rFonts w:hint="eastAsia" w:eastAsia="宋体"/>
          <w:sz w:val="19"/>
          <w:szCs w:val="19"/>
          <w:lang w:eastAsia="zh-CN"/>
        </w:rPr>
        <w:t xml:space="preserve"> </w:t>
      </w:r>
      <w:r>
        <w:rPr>
          <w:sz w:val="19"/>
          <w:szCs w:val="19"/>
        </w:rPr>
        <w:t>DSS</w:t>
      </w:r>
      <w:r>
        <w:rPr>
          <w:rFonts w:hint="eastAsia" w:eastAsia="宋体"/>
          <w:sz w:val="19"/>
          <w:szCs w:val="19"/>
          <w:lang w:eastAsia="zh-CN"/>
        </w:rPr>
        <w:t xml:space="preserve">  </w:t>
      </w:r>
      <w:r>
        <w:rPr>
          <w:sz w:val="19"/>
          <w:szCs w:val="19"/>
        </w:rPr>
        <w:t>implementation</w:t>
      </w:r>
      <w:r>
        <w:rPr>
          <w:rFonts w:hint="eastAsia" w:eastAsia="宋体"/>
          <w:sz w:val="19"/>
          <w:szCs w:val="19"/>
          <w:lang w:eastAsia="zh-CN"/>
        </w:rPr>
        <w:t xml:space="preserve">  </w:t>
      </w:r>
      <w:r>
        <w:rPr>
          <w:sz w:val="19"/>
          <w:szCs w:val="19"/>
        </w:rPr>
        <w:t>shall(DS</w:t>
      </w:r>
      <w:r>
        <w:rPr>
          <w:spacing w:val="-1"/>
          <w:sz w:val="19"/>
          <w:szCs w:val="19"/>
        </w:rPr>
        <w:t>SO030)minimally</w:t>
      </w:r>
      <w:r>
        <w:rPr>
          <w:sz w:val="19"/>
          <w:szCs w:val="19"/>
        </w:rPr>
        <w:t xml:space="preserve"> include  the</w:t>
      </w:r>
      <w:r>
        <w:rPr>
          <w:spacing w:val="11"/>
          <w:w w:val="102"/>
          <w:sz w:val="19"/>
          <w:szCs w:val="19"/>
        </w:rPr>
        <w:t xml:space="preserve">  </w:t>
      </w:r>
      <w:r>
        <w:rPr>
          <w:sz w:val="19"/>
          <w:szCs w:val="19"/>
        </w:rPr>
        <w:t>following</w:t>
      </w:r>
      <w:r>
        <w:rPr>
          <w:spacing w:val="10"/>
          <w:sz w:val="19"/>
          <w:szCs w:val="19"/>
        </w:rPr>
        <w:t xml:space="preserve">  </w:t>
      </w:r>
      <w:r>
        <w:rPr>
          <w:sz w:val="19"/>
          <w:szCs w:val="19"/>
        </w:rPr>
        <w:t>interfac</w:t>
      </w:r>
      <w:r>
        <w:rPr>
          <w:spacing w:val="-1"/>
          <w:sz w:val="19"/>
          <w:szCs w:val="19"/>
        </w:rPr>
        <w:t>es</w:t>
      </w:r>
      <w:r>
        <w:rPr>
          <w:spacing w:val="12"/>
          <w:sz w:val="19"/>
          <w:szCs w:val="19"/>
        </w:rPr>
        <w:t xml:space="preserve">  </w:t>
      </w:r>
      <w:r>
        <w:rPr>
          <w:spacing w:val="-1"/>
          <w:sz w:val="19"/>
          <w:szCs w:val="19"/>
        </w:rPr>
        <w:t>for  use</w:t>
      </w:r>
      <w:r>
        <w:rPr>
          <w:spacing w:val="8"/>
          <w:sz w:val="19"/>
          <w:szCs w:val="19"/>
        </w:rPr>
        <w:t xml:space="preserve">  </w:t>
      </w:r>
      <w:r>
        <w:rPr>
          <w:spacing w:val="-1"/>
          <w:sz w:val="19"/>
          <w:szCs w:val="19"/>
        </w:rPr>
        <w:t>by</w:t>
      </w:r>
      <w:r>
        <w:rPr>
          <w:spacing w:val="6"/>
          <w:sz w:val="19"/>
          <w:szCs w:val="19"/>
        </w:rPr>
        <w:t xml:space="preserve">  </w:t>
      </w:r>
      <w:r>
        <w:rPr>
          <w:spacing w:val="-1"/>
          <w:sz w:val="19"/>
          <w:szCs w:val="19"/>
        </w:rPr>
        <w:t>Net-RID</w:t>
      </w:r>
      <w:r>
        <w:rPr>
          <w:rFonts w:hint="eastAsia" w:eastAsia="宋体"/>
          <w:spacing w:val="-1"/>
          <w:sz w:val="19"/>
          <w:szCs w:val="19"/>
          <w:lang w:eastAsia="zh-CN"/>
        </w:rPr>
        <w:t xml:space="preserve"> </w:t>
      </w:r>
      <w:r>
        <w:rPr>
          <w:spacing w:val="-1"/>
          <w:sz w:val="19"/>
          <w:szCs w:val="19"/>
        </w:rPr>
        <w:t>Service</w:t>
      </w:r>
      <w:r>
        <w:rPr>
          <w:spacing w:val="1"/>
          <w:sz w:val="19"/>
          <w:szCs w:val="19"/>
        </w:rPr>
        <w:t xml:space="preserve"> </w:t>
      </w:r>
      <w:r>
        <w:rPr>
          <w:sz w:val="19"/>
          <w:szCs w:val="19"/>
        </w:rPr>
        <w:t>Providers</w:t>
      </w:r>
      <w:r>
        <w:rPr>
          <w:spacing w:val="1"/>
          <w:sz w:val="19"/>
          <w:szCs w:val="19"/>
        </w:rPr>
        <w:t xml:space="preserve">  </w:t>
      </w:r>
      <w:r>
        <w:rPr>
          <w:sz w:val="19"/>
          <w:szCs w:val="19"/>
        </w:rPr>
        <w:t>and</w:t>
      </w:r>
      <w:r>
        <w:rPr>
          <w:spacing w:val="1"/>
          <w:sz w:val="19"/>
          <w:szCs w:val="19"/>
        </w:rPr>
        <w:t xml:space="preserve">  </w:t>
      </w:r>
      <w:r>
        <w:rPr>
          <w:sz w:val="19"/>
          <w:szCs w:val="19"/>
        </w:rPr>
        <w:t>Display</w:t>
      </w:r>
      <w:r>
        <w:rPr>
          <w:spacing w:val="8"/>
          <w:sz w:val="19"/>
          <w:szCs w:val="19"/>
        </w:rPr>
        <w:t xml:space="preserve">  </w:t>
      </w:r>
      <w:r>
        <w:rPr>
          <w:sz w:val="19"/>
          <w:szCs w:val="19"/>
        </w:rPr>
        <w:t>Providers</w:t>
      </w:r>
      <w:r>
        <w:rPr>
          <w:spacing w:val="1"/>
          <w:sz w:val="19"/>
          <w:szCs w:val="19"/>
        </w:rPr>
        <w:t>,</w:t>
      </w:r>
      <w:r>
        <w:rPr>
          <w:sz w:val="19"/>
          <w:szCs w:val="19"/>
        </w:rPr>
        <w:t>in</w:t>
      </w:r>
      <w:r>
        <w:rPr>
          <w:spacing w:val="11"/>
          <w:sz w:val="19"/>
          <w:szCs w:val="19"/>
        </w:rPr>
        <w:t xml:space="preserve">  </w:t>
      </w:r>
      <w:r>
        <w:rPr>
          <w:sz w:val="19"/>
          <w:szCs w:val="19"/>
        </w:rPr>
        <w:t>accordance</w:t>
      </w:r>
      <w:r>
        <w:rPr>
          <w:spacing w:val="8"/>
          <w:sz w:val="19"/>
          <w:szCs w:val="19"/>
        </w:rPr>
        <w:t xml:space="preserve">  </w:t>
      </w:r>
      <w:r>
        <w:rPr>
          <w:sz w:val="19"/>
          <w:szCs w:val="19"/>
        </w:rPr>
        <w:t>with</w:t>
      </w:r>
      <w:r>
        <w:rPr>
          <w:spacing w:val="8"/>
          <w:sz w:val="19"/>
          <w:szCs w:val="19"/>
        </w:rPr>
        <w:t xml:space="preserve">  </w:t>
      </w:r>
      <w:r>
        <w:rPr>
          <w:sz w:val="19"/>
          <w:szCs w:val="19"/>
        </w:rPr>
        <w:t>the</w:t>
      </w:r>
      <w:r>
        <w:rPr>
          <w:spacing w:val="9"/>
          <w:sz w:val="19"/>
          <w:szCs w:val="19"/>
        </w:rPr>
        <w:t xml:space="preserve">  </w:t>
      </w:r>
      <w:r>
        <w:rPr>
          <w:sz w:val="19"/>
          <w:szCs w:val="19"/>
        </w:rPr>
        <w:t>DSS</w:t>
      </w:r>
      <w:r>
        <w:rPr>
          <w:spacing w:val="1"/>
          <w:sz w:val="19"/>
          <w:szCs w:val="19"/>
        </w:rPr>
        <w:t xml:space="preserve"> </w:t>
      </w:r>
      <w:r>
        <w:rPr>
          <w:sz w:val="19"/>
          <w:szCs w:val="19"/>
        </w:rPr>
        <w:t>portion</w:t>
      </w:r>
      <w:r>
        <w:rPr>
          <w:spacing w:val="1"/>
          <w:sz w:val="19"/>
          <w:szCs w:val="19"/>
        </w:rPr>
        <w:t xml:space="preserve">  </w:t>
      </w:r>
      <w:r>
        <w:rPr>
          <w:sz w:val="19"/>
          <w:szCs w:val="19"/>
        </w:rPr>
        <w:t>of</w:t>
      </w:r>
      <w:r>
        <w:rPr>
          <w:spacing w:val="31"/>
          <w:sz w:val="19"/>
          <w:szCs w:val="19"/>
        </w:rPr>
        <w:t xml:space="preserve"> </w:t>
      </w:r>
      <w:r>
        <w:rPr>
          <w:sz w:val="19"/>
          <w:szCs w:val="19"/>
        </w:rPr>
        <w:t>the</w:t>
      </w:r>
      <w:r>
        <w:rPr>
          <w:spacing w:val="1"/>
          <w:sz w:val="19"/>
          <w:szCs w:val="19"/>
        </w:rPr>
        <w:t xml:space="preserve">  </w:t>
      </w:r>
      <w:r>
        <w:rPr>
          <w:sz w:val="19"/>
          <w:szCs w:val="19"/>
        </w:rPr>
        <w:t>OpenAPI</w:t>
      </w:r>
      <w:r>
        <w:rPr>
          <w:spacing w:val="1"/>
          <w:sz w:val="19"/>
          <w:szCs w:val="19"/>
        </w:rPr>
        <w:t xml:space="preserve">  </w:t>
      </w:r>
      <w:r>
        <w:rPr>
          <w:sz w:val="19"/>
          <w:szCs w:val="19"/>
        </w:rPr>
        <w:t>specification</w:t>
      </w:r>
      <w:r>
        <w:rPr>
          <w:spacing w:val="1"/>
          <w:sz w:val="19"/>
          <w:szCs w:val="19"/>
        </w:rPr>
        <w:t xml:space="preserve">  </w:t>
      </w:r>
      <w:r>
        <w:rPr>
          <w:sz w:val="19"/>
          <w:szCs w:val="19"/>
        </w:rPr>
        <w:t>presented</w:t>
      </w:r>
      <w:r>
        <w:rPr>
          <w:spacing w:val="1"/>
          <w:sz w:val="19"/>
          <w:szCs w:val="19"/>
        </w:rPr>
        <w:t xml:space="preserve">  </w:t>
      </w:r>
      <w:r>
        <w:rPr>
          <w:sz w:val="19"/>
          <w:szCs w:val="19"/>
        </w:rPr>
        <w:t>in</w:t>
      </w:r>
      <w:r>
        <w:rPr>
          <w:spacing w:val="1"/>
          <w:sz w:val="19"/>
          <w:szCs w:val="19"/>
        </w:rPr>
        <w:t xml:space="preserve"> </w:t>
      </w:r>
      <w:r>
        <w:rPr>
          <w:color w:val="D02020"/>
          <w:sz w:val="19"/>
          <w:szCs w:val="19"/>
        </w:rPr>
        <w:t>Annex</w:t>
      </w:r>
      <w:r>
        <w:rPr>
          <w:rFonts w:hint="eastAsia" w:eastAsia="宋体"/>
          <w:color w:val="D02020"/>
          <w:spacing w:val="1"/>
          <w:sz w:val="19"/>
          <w:szCs w:val="19"/>
          <w:lang w:eastAsia="zh-CN"/>
        </w:rPr>
        <w:t xml:space="preserve"> </w:t>
      </w:r>
      <w:r>
        <w:rPr>
          <w:color w:val="D02020"/>
          <w:sz w:val="19"/>
          <w:szCs w:val="19"/>
        </w:rPr>
        <w:t>A</w:t>
      </w:r>
      <w:r>
        <w:rPr>
          <w:color w:val="D02020"/>
          <w:spacing w:val="1"/>
          <w:sz w:val="19"/>
          <w:szCs w:val="19"/>
        </w:rPr>
        <w:t>4:</w:t>
      </w:r>
    </w:p>
    <w:p w14:paraId="6BF0F641">
      <w:pPr>
        <w:pStyle w:val="7"/>
        <w:spacing w:before="1" w:line="257" w:lineRule="auto"/>
        <w:ind w:right="223" w:firstLine="450"/>
        <w:rPr>
          <w:sz w:val="19"/>
          <w:szCs w:val="19"/>
        </w:rPr>
      </w:pPr>
      <w:r>
        <w:rPr>
          <w:i/>
          <w:iCs/>
          <w:spacing w:val="1"/>
          <w:sz w:val="19"/>
          <w:szCs w:val="19"/>
        </w:rPr>
        <w:t>(a)</w:t>
      </w:r>
      <w:r>
        <w:rPr>
          <w:i/>
          <w:iCs/>
          <w:sz w:val="19"/>
          <w:szCs w:val="19"/>
        </w:rPr>
        <w:t>PUT</w:t>
      </w:r>
      <w:r>
        <w:rPr>
          <w:i/>
          <w:iCs/>
          <w:spacing w:val="19"/>
          <w:w w:val="101"/>
          <w:sz w:val="19"/>
          <w:szCs w:val="19"/>
        </w:rPr>
        <w:t xml:space="preserve">  </w:t>
      </w:r>
      <w:r>
        <w:rPr>
          <w:i/>
          <w:iCs/>
          <w:sz w:val="19"/>
          <w:szCs w:val="19"/>
        </w:rPr>
        <w:t>Identification</w:t>
      </w:r>
      <w:r>
        <w:rPr>
          <w:rFonts w:hint="eastAsia" w:eastAsia="宋体"/>
          <w:i/>
          <w:iCs/>
          <w:spacing w:val="1"/>
          <w:sz w:val="19"/>
          <w:szCs w:val="19"/>
          <w:lang w:eastAsia="zh-CN"/>
        </w:rPr>
        <w:t xml:space="preserve"> </w:t>
      </w:r>
      <w:r>
        <w:rPr>
          <w:i/>
          <w:iCs/>
          <w:sz w:val="19"/>
          <w:szCs w:val="19"/>
        </w:rPr>
        <w:t>Service</w:t>
      </w:r>
      <w:r>
        <w:rPr>
          <w:rFonts w:hint="eastAsia" w:eastAsia="宋体"/>
          <w:i/>
          <w:iCs/>
          <w:spacing w:val="1"/>
          <w:sz w:val="19"/>
          <w:szCs w:val="19"/>
          <w:lang w:eastAsia="zh-CN"/>
        </w:rPr>
        <w:t xml:space="preserve"> </w:t>
      </w:r>
      <w:r>
        <w:rPr>
          <w:i/>
          <w:iCs/>
          <w:sz w:val="19"/>
          <w:szCs w:val="19"/>
        </w:rPr>
        <w:t>Area</w:t>
      </w:r>
      <w:r>
        <w:rPr>
          <w:i/>
          <w:iCs/>
          <w:spacing w:val="1"/>
          <w:sz w:val="19"/>
          <w:szCs w:val="19"/>
        </w:rPr>
        <w:t>—</w:t>
      </w:r>
      <w:r>
        <w:rPr>
          <w:i/>
          <w:iCs/>
          <w:sz w:val="19"/>
          <w:szCs w:val="19"/>
        </w:rPr>
        <w:t>this</w:t>
      </w:r>
      <w:r>
        <w:rPr>
          <w:rFonts w:hint="eastAsia" w:eastAsia="宋体"/>
          <w:i/>
          <w:iCs/>
          <w:spacing w:val="1"/>
          <w:sz w:val="19"/>
          <w:szCs w:val="19"/>
          <w:lang w:eastAsia="zh-CN"/>
        </w:rPr>
        <w:t xml:space="preserve"> </w:t>
      </w:r>
      <w:r>
        <w:rPr>
          <w:i/>
          <w:iCs/>
          <w:sz w:val="19"/>
          <w:szCs w:val="19"/>
        </w:rPr>
        <w:t>interface</w:t>
      </w:r>
      <w:r>
        <w:rPr>
          <w:rFonts w:hint="eastAsia" w:eastAsia="宋体"/>
          <w:i/>
          <w:iCs/>
          <w:spacing w:val="1"/>
          <w:sz w:val="19"/>
          <w:szCs w:val="19"/>
          <w:lang w:eastAsia="zh-CN"/>
        </w:rPr>
        <w:t xml:space="preserve"> </w:t>
      </w:r>
      <w:r>
        <w:rPr>
          <w:i/>
          <w:iCs/>
          <w:sz w:val="19"/>
          <w:szCs w:val="19"/>
        </w:rPr>
        <w:t>en</w:t>
      </w:r>
      <w:r>
        <w:rPr>
          <w:i/>
          <w:iCs/>
          <w:spacing w:val="1"/>
          <w:sz w:val="19"/>
          <w:szCs w:val="19"/>
        </w:rPr>
        <w:t>-</w:t>
      </w:r>
      <w:r>
        <w:rPr>
          <w:i/>
          <w:iCs/>
          <w:sz w:val="19"/>
          <w:szCs w:val="19"/>
        </w:rPr>
        <w:t xml:space="preserve"> </w:t>
      </w:r>
      <w:r>
        <w:rPr>
          <w:spacing w:val="-1"/>
          <w:sz w:val="19"/>
          <w:szCs w:val="19"/>
        </w:rPr>
        <w:t>ables  a</w:t>
      </w:r>
      <w:r>
        <w:rPr>
          <w:spacing w:val="48"/>
          <w:sz w:val="19"/>
          <w:szCs w:val="19"/>
        </w:rPr>
        <w:t xml:space="preserve"> </w:t>
      </w:r>
      <w:r>
        <w:rPr>
          <w:spacing w:val="-1"/>
          <w:sz w:val="19"/>
          <w:szCs w:val="19"/>
        </w:rPr>
        <w:t>Net-RID  Service  Provider  to  create  or  modify  an  ISA</w:t>
      </w:r>
      <w:r>
        <w:rPr>
          <w:sz w:val="19"/>
          <w:szCs w:val="19"/>
        </w:rPr>
        <w:t xml:space="preserve"> </w:t>
      </w:r>
      <w:r>
        <w:rPr>
          <w:spacing w:val="-1"/>
          <w:sz w:val="19"/>
          <w:szCs w:val="19"/>
        </w:rPr>
        <w:t>entity  summary</w:t>
      </w:r>
      <w:r>
        <w:rPr>
          <w:spacing w:val="8"/>
          <w:sz w:val="19"/>
          <w:szCs w:val="19"/>
        </w:rPr>
        <w:t xml:space="preserve">  </w:t>
      </w:r>
      <w:r>
        <w:rPr>
          <w:spacing w:val="-1"/>
          <w:sz w:val="19"/>
          <w:szCs w:val="19"/>
        </w:rPr>
        <w:t>in  the</w:t>
      </w:r>
      <w:r>
        <w:rPr>
          <w:spacing w:val="3"/>
          <w:sz w:val="19"/>
          <w:szCs w:val="19"/>
        </w:rPr>
        <w:t xml:space="preserve">  </w:t>
      </w:r>
      <w:r>
        <w:rPr>
          <w:spacing w:val="-1"/>
          <w:sz w:val="19"/>
          <w:szCs w:val="19"/>
        </w:rPr>
        <w:t>DSS.</w:t>
      </w:r>
    </w:p>
    <w:p w14:paraId="648DB2BD">
      <w:pPr>
        <w:pStyle w:val="7"/>
        <w:spacing w:before="1" w:line="270" w:lineRule="auto"/>
        <w:ind w:right="247" w:firstLine="430"/>
        <w:rPr>
          <w:rFonts w:ascii="Arial"/>
          <w:sz w:val="2"/>
        </w:rPr>
      </w:pPr>
      <w:r>
        <w:rPr>
          <w:i/>
          <w:iCs/>
          <w:sz w:val="19"/>
          <w:szCs w:val="19"/>
        </w:rPr>
        <w:t>(b)DELETE</w:t>
      </w:r>
      <w:r>
        <w:rPr>
          <w:rFonts w:hint="eastAsia" w:eastAsia="宋体"/>
          <w:i/>
          <w:iCs/>
          <w:sz w:val="19"/>
          <w:szCs w:val="19"/>
          <w:lang w:eastAsia="zh-CN"/>
        </w:rPr>
        <w:t xml:space="preserve"> </w:t>
      </w:r>
      <w:r>
        <w:rPr>
          <w:i/>
          <w:iCs/>
          <w:sz w:val="19"/>
          <w:szCs w:val="19"/>
        </w:rPr>
        <w:t>Identification</w:t>
      </w:r>
      <w:r>
        <w:rPr>
          <w:rFonts w:hint="eastAsia" w:eastAsia="宋体"/>
          <w:i/>
          <w:iCs/>
          <w:sz w:val="19"/>
          <w:szCs w:val="19"/>
          <w:lang w:eastAsia="zh-CN"/>
        </w:rPr>
        <w:t xml:space="preserve"> </w:t>
      </w:r>
      <w:r>
        <w:rPr>
          <w:i/>
          <w:iCs/>
          <w:sz w:val="19"/>
          <w:szCs w:val="19"/>
        </w:rPr>
        <w:t>Service</w:t>
      </w:r>
      <w:r>
        <w:rPr>
          <w:rFonts w:hint="eastAsia" w:eastAsia="宋体"/>
          <w:i/>
          <w:iCs/>
          <w:sz w:val="19"/>
          <w:szCs w:val="19"/>
          <w:lang w:eastAsia="zh-CN"/>
        </w:rPr>
        <w:t xml:space="preserve"> </w:t>
      </w:r>
      <w:r>
        <w:rPr>
          <w:i/>
          <w:iCs/>
          <w:sz w:val="19"/>
          <w:szCs w:val="19"/>
        </w:rPr>
        <w:t>Area—this</w:t>
      </w:r>
      <w:r>
        <w:rPr>
          <w:rFonts w:hint="eastAsia" w:eastAsia="宋体"/>
          <w:i/>
          <w:iCs/>
          <w:sz w:val="19"/>
          <w:szCs w:val="19"/>
          <w:lang w:eastAsia="zh-CN"/>
        </w:rPr>
        <w:t xml:space="preserve"> </w:t>
      </w:r>
      <w:r>
        <w:rPr>
          <w:i/>
          <w:iCs/>
          <w:sz w:val="19"/>
          <w:szCs w:val="19"/>
        </w:rPr>
        <w:t xml:space="preserve"> interface</w:t>
      </w:r>
      <w:r>
        <w:rPr>
          <w:i/>
          <w:iCs/>
          <w:spacing w:val="4"/>
          <w:sz w:val="19"/>
          <w:szCs w:val="19"/>
        </w:rPr>
        <w:t xml:space="preserve"> </w:t>
      </w:r>
      <w:r>
        <w:rPr>
          <w:sz w:val="19"/>
          <w:szCs w:val="19"/>
        </w:rPr>
        <w:t>enables  a</w:t>
      </w:r>
      <w:r>
        <w:rPr>
          <w:spacing w:val="42"/>
          <w:sz w:val="19"/>
          <w:szCs w:val="19"/>
        </w:rPr>
        <w:t xml:space="preserve"> </w:t>
      </w:r>
      <w:r>
        <w:rPr>
          <w:sz w:val="19"/>
          <w:szCs w:val="19"/>
        </w:rPr>
        <w:t xml:space="preserve">Net-RID  Service </w:t>
      </w:r>
      <w:r>
        <w:rPr>
          <w:spacing w:val="-1"/>
          <w:sz w:val="19"/>
          <w:szCs w:val="19"/>
        </w:rPr>
        <w:t xml:space="preserve"> Provider  to  delete  an  existing  ISA</w:t>
      </w:r>
    </w:p>
    <w:p w14:paraId="53A571FF">
      <w:pPr>
        <w:pStyle w:val="7"/>
        <w:spacing w:before="33" w:line="221" w:lineRule="auto"/>
        <w:ind w:right="27"/>
        <w:rPr>
          <w:sz w:val="19"/>
          <w:szCs w:val="19"/>
        </w:rPr>
      </w:pPr>
      <w:r>
        <w:rPr>
          <w:spacing w:val="-1"/>
          <w:sz w:val="19"/>
          <w:szCs w:val="19"/>
        </w:rPr>
        <w:t>entity</w:t>
      </w:r>
      <w:r>
        <w:rPr>
          <w:spacing w:val="23"/>
          <w:w w:val="101"/>
          <w:sz w:val="19"/>
          <w:szCs w:val="19"/>
        </w:rPr>
        <w:t xml:space="preserve">  </w:t>
      </w:r>
      <w:r>
        <w:rPr>
          <w:spacing w:val="-1"/>
          <w:sz w:val="19"/>
          <w:szCs w:val="19"/>
        </w:rPr>
        <w:t>summary</w:t>
      </w:r>
      <w:r>
        <w:rPr>
          <w:spacing w:val="14"/>
          <w:w w:val="102"/>
          <w:sz w:val="19"/>
          <w:szCs w:val="19"/>
        </w:rPr>
        <w:t xml:space="preserve">  </w:t>
      </w:r>
      <w:r>
        <w:rPr>
          <w:spacing w:val="-1"/>
          <w:sz w:val="19"/>
          <w:szCs w:val="19"/>
        </w:rPr>
        <w:t>from</w:t>
      </w:r>
      <w:r>
        <w:rPr>
          <w:spacing w:val="12"/>
          <w:sz w:val="19"/>
          <w:szCs w:val="19"/>
        </w:rPr>
        <w:t xml:space="preserve">  </w:t>
      </w:r>
      <w:r>
        <w:rPr>
          <w:spacing w:val="-1"/>
          <w:sz w:val="19"/>
          <w:szCs w:val="19"/>
        </w:rPr>
        <w:t>the</w:t>
      </w:r>
      <w:r>
        <w:rPr>
          <w:spacing w:val="13"/>
          <w:sz w:val="19"/>
          <w:szCs w:val="19"/>
        </w:rPr>
        <w:t xml:space="preserve">  </w:t>
      </w:r>
      <w:r>
        <w:rPr>
          <w:spacing w:val="-1"/>
          <w:sz w:val="19"/>
          <w:szCs w:val="19"/>
        </w:rPr>
        <w:t>DSS.(A  Net-RID</w:t>
      </w:r>
      <w:r>
        <w:rPr>
          <w:rFonts w:hint="eastAsia" w:eastAsia="宋体"/>
          <w:spacing w:val="-1"/>
          <w:sz w:val="19"/>
          <w:szCs w:val="19"/>
          <w:lang w:eastAsia="zh-CN"/>
        </w:rPr>
        <w:t xml:space="preserve"> </w:t>
      </w:r>
      <w:r>
        <w:rPr>
          <w:spacing w:val="-1"/>
          <w:sz w:val="19"/>
          <w:szCs w:val="19"/>
        </w:rPr>
        <w:t>Service</w:t>
      </w:r>
      <w:r>
        <w:rPr>
          <w:spacing w:val="12"/>
          <w:w w:val="101"/>
          <w:sz w:val="19"/>
          <w:szCs w:val="19"/>
        </w:rPr>
        <w:t xml:space="preserve">  </w:t>
      </w:r>
      <w:r>
        <w:rPr>
          <w:spacing w:val="-1"/>
          <w:sz w:val="19"/>
          <w:szCs w:val="19"/>
        </w:rPr>
        <w:t>Provider</w:t>
      </w:r>
      <w:r>
        <w:rPr>
          <w:sz w:val="19"/>
          <w:szCs w:val="19"/>
        </w:rPr>
        <w:t xml:space="preserve"> </w:t>
      </w:r>
      <w:r>
        <w:rPr>
          <w:spacing w:val="-1"/>
          <w:sz w:val="19"/>
          <w:szCs w:val="19"/>
        </w:rPr>
        <w:t>can  only  delete  ISAs  it</w:t>
      </w:r>
      <w:r>
        <w:rPr>
          <w:spacing w:val="8"/>
          <w:sz w:val="19"/>
          <w:szCs w:val="19"/>
        </w:rPr>
        <w:t xml:space="preserve">  </w:t>
      </w:r>
      <w:r>
        <w:rPr>
          <w:spacing w:val="-1"/>
          <w:sz w:val="19"/>
          <w:szCs w:val="19"/>
        </w:rPr>
        <w:t>created.)</w:t>
      </w:r>
    </w:p>
    <w:p w14:paraId="30B2DFBE">
      <w:pPr>
        <w:pStyle w:val="7"/>
        <w:spacing w:before="1" w:line="247" w:lineRule="auto"/>
        <w:ind w:firstLine="449"/>
        <w:rPr>
          <w:sz w:val="19"/>
          <w:szCs w:val="19"/>
        </w:rPr>
      </w:pPr>
      <w:r>
        <w:rPr>
          <w:i/>
          <w:iCs/>
          <w:sz w:val="19"/>
          <w:szCs w:val="19"/>
        </w:rPr>
        <w:t>(c)PUT  Subscription—this</w:t>
      </w:r>
      <w:r>
        <w:rPr>
          <w:rFonts w:hint="eastAsia" w:eastAsia="宋体"/>
          <w:i/>
          <w:iCs/>
          <w:sz w:val="19"/>
          <w:szCs w:val="19"/>
          <w:lang w:eastAsia="zh-CN"/>
        </w:rPr>
        <w:t xml:space="preserve"> </w:t>
      </w:r>
      <w:r>
        <w:rPr>
          <w:i/>
          <w:iCs/>
          <w:sz w:val="19"/>
          <w:szCs w:val="19"/>
        </w:rPr>
        <w:t>interface</w:t>
      </w:r>
      <w:r>
        <w:rPr>
          <w:i/>
          <w:iCs/>
          <w:spacing w:val="18"/>
          <w:w w:val="101"/>
          <w:sz w:val="19"/>
          <w:szCs w:val="19"/>
        </w:rPr>
        <w:t xml:space="preserve">  </w:t>
      </w:r>
      <w:r>
        <w:rPr>
          <w:i/>
          <w:iCs/>
          <w:sz w:val="19"/>
          <w:szCs w:val="19"/>
        </w:rPr>
        <w:t>creates</w:t>
      </w:r>
      <w:r>
        <w:rPr>
          <w:i/>
          <w:iCs/>
          <w:spacing w:val="17"/>
          <w:w w:val="102"/>
          <w:sz w:val="19"/>
          <w:szCs w:val="19"/>
        </w:rPr>
        <w:t xml:space="preserve">  </w:t>
      </w:r>
      <w:r>
        <w:rPr>
          <w:i/>
          <w:iCs/>
          <w:spacing w:val="-1"/>
          <w:sz w:val="19"/>
          <w:szCs w:val="19"/>
        </w:rPr>
        <w:t>a</w:t>
      </w:r>
      <w:r>
        <w:rPr>
          <w:i/>
          <w:iCs/>
          <w:spacing w:val="15"/>
          <w:sz w:val="19"/>
          <w:szCs w:val="19"/>
        </w:rPr>
        <w:t xml:space="preserve">  </w:t>
      </w:r>
      <w:r>
        <w:rPr>
          <w:i/>
          <w:iCs/>
          <w:spacing w:val="-1"/>
          <w:sz w:val="19"/>
          <w:szCs w:val="19"/>
        </w:rPr>
        <w:t>subscrip-</w:t>
      </w:r>
      <w:r>
        <w:rPr>
          <w:i/>
          <w:iCs/>
          <w:sz w:val="19"/>
          <w:szCs w:val="19"/>
        </w:rPr>
        <w:t xml:space="preserve"> </w:t>
      </w:r>
      <w:r>
        <w:rPr>
          <w:spacing w:val="-1"/>
          <w:sz w:val="19"/>
          <w:szCs w:val="19"/>
        </w:rPr>
        <w:t>tion</w:t>
      </w:r>
      <w:r>
        <w:rPr>
          <w:rFonts w:hint="eastAsia" w:eastAsia="宋体"/>
          <w:spacing w:val="-1"/>
          <w:sz w:val="19"/>
          <w:szCs w:val="19"/>
          <w:lang w:eastAsia="zh-CN"/>
        </w:rPr>
        <w:t xml:space="preserve"> </w:t>
      </w:r>
      <w:r>
        <w:rPr>
          <w:spacing w:val="-1"/>
          <w:sz w:val="19"/>
          <w:szCs w:val="19"/>
        </w:rPr>
        <w:t>for</w:t>
      </w:r>
      <w:r>
        <w:rPr>
          <w:spacing w:val="30"/>
          <w:sz w:val="19"/>
          <w:szCs w:val="19"/>
        </w:rPr>
        <w:t xml:space="preserve">  </w:t>
      </w:r>
      <w:r>
        <w:rPr>
          <w:spacing w:val="-1"/>
          <w:sz w:val="19"/>
          <w:szCs w:val="19"/>
        </w:rPr>
        <w:t>new</w:t>
      </w:r>
      <w:r>
        <w:rPr>
          <w:rFonts w:hint="eastAsia" w:eastAsia="宋体"/>
          <w:spacing w:val="-1"/>
          <w:sz w:val="19"/>
          <w:szCs w:val="19"/>
          <w:lang w:eastAsia="zh-CN"/>
        </w:rPr>
        <w:t xml:space="preserve"> </w:t>
      </w:r>
      <w:r>
        <w:rPr>
          <w:spacing w:val="-1"/>
          <w:sz w:val="19"/>
          <w:szCs w:val="19"/>
        </w:rPr>
        <w:t>or</w:t>
      </w:r>
      <w:r>
        <w:rPr>
          <w:rFonts w:hint="eastAsia" w:eastAsia="宋体"/>
          <w:spacing w:val="-1"/>
          <w:sz w:val="19"/>
          <w:szCs w:val="19"/>
          <w:lang w:eastAsia="zh-CN"/>
        </w:rPr>
        <w:t xml:space="preserve"> </w:t>
      </w:r>
      <w:r>
        <w:rPr>
          <w:spacing w:val="-1"/>
          <w:sz w:val="19"/>
          <w:szCs w:val="19"/>
        </w:rPr>
        <w:t>modified</w:t>
      </w:r>
      <w:r>
        <w:rPr>
          <w:rFonts w:hint="eastAsia" w:eastAsia="宋体"/>
          <w:spacing w:val="-1"/>
          <w:sz w:val="19"/>
          <w:szCs w:val="19"/>
          <w:lang w:eastAsia="zh-CN"/>
        </w:rPr>
        <w:t xml:space="preserve"> </w:t>
      </w:r>
      <w:r>
        <w:rPr>
          <w:spacing w:val="-1"/>
          <w:sz w:val="19"/>
          <w:szCs w:val="19"/>
        </w:rPr>
        <w:t>ISAs</w:t>
      </w:r>
      <w:r>
        <w:rPr>
          <w:spacing w:val="21"/>
          <w:sz w:val="19"/>
          <w:szCs w:val="19"/>
        </w:rPr>
        <w:t xml:space="preserve">  </w:t>
      </w:r>
      <w:r>
        <w:rPr>
          <w:spacing w:val="-1"/>
          <w:sz w:val="19"/>
          <w:szCs w:val="19"/>
        </w:rPr>
        <w:t>within</w:t>
      </w:r>
      <w:r>
        <w:rPr>
          <w:rFonts w:hint="eastAsia" w:eastAsia="宋体"/>
          <w:spacing w:val="-1"/>
          <w:sz w:val="19"/>
          <w:szCs w:val="19"/>
          <w:lang w:eastAsia="zh-CN"/>
        </w:rPr>
        <w:t xml:space="preserve"> </w:t>
      </w:r>
      <w:r>
        <w:rPr>
          <w:spacing w:val="-1"/>
          <w:sz w:val="19"/>
          <w:szCs w:val="19"/>
        </w:rPr>
        <w:t>a</w:t>
      </w:r>
      <w:r>
        <w:rPr>
          <w:rFonts w:hint="eastAsia" w:eastAsia="宋体"/>
          <w:spacing w:val="-1"/>
          <w:sz w:val="19"/>
          <w:szCs w:val="19"/>
          <w:lang w:eastAsia="zh-CN"/>
        </w:rPr>
        <w:t xml:space="preserve"> </w:t>
      </w:r>
      <w:r>
        <w:rPr>
          <w:spacing w:val="-1"/>
          <w:sz w:val="19"/>
          <w:szCs w:val="19"/>
        </w:rPr>
        <w:t>4-D</w:t>
      </w:r>
      <w:r>
        <w:rPr>
          <w:spacing w:val="21"/>
          <w:w w:val="101"/>
          <w:sz w:val="19"/>
          <w:szCs w:val="19"/>
        </w:rPr>
        <w:t xml:space="preserve">  </w:t>
      </w:r>
      <w:r>
        <w:rPr>
          <w:spacing w:val="-1"/>
          <w:sz w:val="19"/>
          <w:szCs w:val="19"/>
        </w:rPr>
        <w:t>volume,and</w:t>
      </w:r>
      <w:r>
        <w:rPr>
          <w:sz w:val="19"/>
          <w:szCs w:val="19"/>
        </w:rPr>
        <w:t xml:space="preserve"> returns</w:t>
      </w:r>
      <w:r>
        <w:rPr>
          <w:spacing w:val="28"/>
          <w:sz w:val="19"/>
          <w:szCs w:val="19"/>
        </w:rPr>
        <w:t xml:space="preserve"> </w:t>
      </w:r>
      <w:r>
        <w:rPr>
          <w:sz w:val="19"/>
          <w:szCs w:val="19"/>
        </w:rPr>
        <w:t>the</w:t>
      </w:r>
      <w:r>
        <w:rPr>
          <w:spacing w:val="31"/>
          <w:sz w:val="19"/>
          <w:szCs w:val="19"/>
        </w:rPr>
        <w:t xml:space="preserve"> </w:t>
      </w:r>
      <w:r>
        <w:rPr>
          <w:sz w:val="19"/>
          <w:szCs w:val="19"/>
        </w:rPr>
        <w:t>intersecting</w:t>
      </w:r>
      <w:r>
        <w:rPr>
          <w:spacing w:val="30"/>
          <w:w w:val="101"/>
          <w:sz w:val="19"/>
          <w:szCs w:val="19"/>
        </w:rPr>
        <w:t xml:space="preserve"> </w:t>
      </w:r>
      <w:r>
        <w:rPr>
          <w:sz w:val="19"/>
          <w:szCs w:val="19"/>
        </w:rPr>
        <w:t>ISA</w:t>
      </w:r>
      <w:r>
        <w:rPr>
          <w:spacing w:val="-1"/>
          <w:sz w:val="19"/>
          <w:szCs w:val="19"/>
        </w:rPr>
        <w:t>s</w:t>
      </w:r>
      <w:r>
        <w:rPr>
          <w:spacing w:val="27"/>
          <w:sz w:val="19"/>
          <w:szCs w:val="19"/>
        </w:rPr>
        <w:t xml:space="preserve"> </w:t>
      </w:r>
      <w:r>
        <w:rPr>
          <w:spacing w:val="-1"/>
          <w:sz w:val="19"/>
          <w:szCs w:val="19"/>
        </w:rPr>
        <w:t>resident</w:t>
      </w:r>
      <w:r>
        <w:rPr>
          <w:spacing w:val="30"/>
          <w:w w:val="101"/>
          <w:sz w:val="19"/>
          <w:szCs w:val="19"/>
        </w:rPr>
        <w:t xml:space="preserve"> </w:t>
      </w:r>
      <w:r>
        <w:rPr>
          <w:spacing w:val="-1"/>
          <w:sz w:val="19"/>
          <w:szCs w:val="19"/>
        </w:rPr>
        <w:t>in</w:t>
      </w:r>
      <w:r>
        <w:rPr>
          <w:spacing w:val="27"/>
          <w:w w:val="101"/>
          <w:sz w:val="19"/>
          <w:szCs w:val="19"/>
        </w:rPr>
        <w:t xml:space="preserve"> </w:t>
      </w:r>
      <w:r>
        <w:rPr>
          <w:spacing w:val="-1"/>
          <w:sz w:val="19"/>
          <w:szCs w:val="19"/>
        </w:rPr>
        <w:t>the</w:t>
      </w:r>
      <w:r>
        <w:rPr>
          <w:spacing w:val="29"/>
          <w:sz w:val="19"/>
          <w:szCs w:val="19"/>
        </w:rPr>
        <w:t xml:space="preserve"> </w:t>
      </w:r>
      <w:r>
        <w:rPr>
          <w:spacing w:val="-1"/>
          <w:sz w:val="19"/>
          <w:szCs w:val="19"/>
        </w:rPr>
        <w:t>DSS</w:t>
      </w:r>
      <w:r>
        <w:rPr>
          <w:spacing w:val="32"/>
          <w:w w:val="101"/>
          <w:sz w:val="19"/>
          <w:szCs w:val="19"/>
        </w:rPr>
        <w:t xml:space="preserve"> </w:t>
      </w:r>
      <w:r>
        <w:rPr>
          <w:spacing w:val="-1"/>
          <w:sz w:val="19"/>
          <w:szCs w:val="19"/>
        </w:rPr>
        <w:t>at</w:t>
      </w:r>
      <w:r>
        <w:rPr>
          <w:spacing w:val="27"/>
          <w:w w:val="101"/>
          <w:sz w:val="19"/>
          <w:szCs w:val="19"/>
        </w:rPr>
        <w:t xml:space="preserve"> </w:t>
      </w:r>
      <w:r>
        <w:rPr>
          <w:spacing w:val="-1"/>
          <w:sz w:val="19"/>
          <w:szCs w:val="19"/>
        </w:rPr>
        <w:t>the</w:t>
      </w:r>
      <w:r>
        <w:rPr>
          <w:spacing w:val="27"/>
          <w:w w:val="101"/>
          <w:sz w:val="19"/>
          <w:szCs w:val="19"/>
        </w:rPr>
        <w:t xml:space="preserve"> </w:t>
      </w:r>
      <w:r>
        <w:rPr>
          <w:spacing w:val="-1"/>
          <w:sz w:val="19"/>
          <w:szCs w:val="19"/>
        </w:rPr>
        <w:t>time</w:t>
      </w:r>
      <w:r>
        <w:rPr>
          <w:spacing w:val="32"/>
          <w:sz w:val="19"/>
          <w:szCs w:val="19"/>
        </w:rPr>
        <w:t xml:space="preserve"> </w:t>
      </w:r>
      <w:r>
        <w:rPr>
          <w:spacing w:val="-1"/>
          <w:sz w:val="19"/>
          <w:szCs w:val="19"/>
        </w:rPr>
        <w:t>of</w:t>
      </w:r>
      <w:r>
        <w:rPr>
          <w:sz w:val="19"/>
          <w:szCs w:val="19"/>
        </w:rPr>
        <w:t xml:space="preserve"> </w:t>
      </w:r>
      <w:r>
        <w:rPr>
          <w:spacing w:val="-2"/>
          <w:sz w:val="19"/>
          <w:szCs w:val="19"/>
        </w:rPr>
        <w:t>the</w:t>
      </w:r>
      <w:r>
        <w:rPr>
          <w:spacing w:val="14"/>
          <w:w w:val="101"/>
          <w:sz w:val="19"/>
          <w:szCs w:val="19"/>
        </w:rPr>
        <w:t xml:space="preserve">  </w:t>
      </w:r>
      <w:r>
        <w:rPr>
          <w:spacing w:val="-2"/>
          <w:sz w:val="19"/>
          <w:szCs w:val="19"/>
        </w:rPr>
        <w:t>call.</w:t>
      </w:r>
    </w:p>
    <w:p w14:paraId="5A9C2648">
      <w:pPr>
        <w:pStyle w:val="7"/>
        <w:spacing w:before="6" w:line="245" w:lineRule="auto"/>
        <w:ind w:firstLine="449"/>
        <w:rPr>
          <w:sz w:val="19"/>
          <w:szCs w:val="19"/>
        </w:rPr>
      </w:pPr>
      <w:r>
        <w:rPr>
          <w:i/>
          <w:iCs/>
          <w:spacing w:val="-1"/>
          <w:sz w:val="19"/>
          <w:szCs w:val="19"/>
        </w:rPr>
        <w:t>(d)DELETE</w:t>
      </w:r>
      <w:r>
        <w:rPr>
          <w:i/>
          <w:iCs/>
          <w:spacing w:val="23"/>
          <w:w w:val="101"/>
          <w:sz w:val="19"/>
          <w:szCs w:val="19"/>
        </w:rPr>
        <w:t xml:space="preserve">  </w:t>
      </w:r>
      <w:r>
        <w:rPr>
          <w:i/>
          <w:iCs/>
          <w:spacing w:val="-1"/>
          <w:sz w:val="19"/>
          <w:szCs w:val="19"/>
        </w:rPr>
        <w:t>Subscription—this</w:t>
      </w:r>
      <w:r>
        <w:rPr>
          <w:i/>
          <w:iCs/>
          <w:spacing w:val="20"/>
          <w:sz w:val="19"/>
          <w:szCs w:val="19"/>
        </w:rPr>
        <w:t xml:space="preserve">  </w:t>
      </w:r>
      <w:r>
        <w:rPr>
          <w:i/>
          <w:iCs/>
          <w:spacing w:val="-1"/>
          <w:sz w:val="19"/>
          <w:szCs w:val="19"/>
        </w:rPr>
        <w:t>interface</w:t>
      </w:r>
      <w:r>
        <w:rPr>
          <w:i/>
          <w:iCs/>
          <w:spacing w:val="19"/>
          <w:sz w:val="19"/>
          <w:szCs w:val="19"/>
        </w:rPr>
        <w:t xml:space="preserve">  </w:t>
      </w:r>
      <w:r>
        <w:rPr>
          <w:i/>
          <w:iCs/>
          <w:spacing w:val="-1"/>
          <w:sz w:val="19"/>
          <w:szCs w:val="19"/>
        </w:rPr>
        <w:t>enables</w:t>
      </w:r>
      <w:r>
        <w:rPr>
          <w:i/>
          <w:iCs/>
          <w:spacing w:val="17"/>
          <w:w w:val="102"/>
          <w:sz w:val="19"/>
          <w:szCs w:val="19"/>
        </w:rPr>
        <w:t xml:space="preserve">  </w:t>
      </w:r>
      <w:r>
        <w:rPr>
          <w:i/>
          <w:iCs/>
          <w:spacing w:val="-1"/>
          <w:sz w:val="19"/>
          <w:szCs w:val="19"/>
        </w:rPr>
        <w:t>a</w:t>
      </w:r>
      <w:r>
        <w:rPr>
          <w:i/>
          <w:iCs/>
          <w:spacing w:val="13"/>
          <w:sz w:val="19"/>
          <w:szCs w:val="19"/>
        </w:rPr>
        <w:t xml:space="preserve">  </w:t>
      </w:r>
      <w:r>
        <w:rPr>
          <w:i/>
          <w:iCs/>
          <w:spacing w:val="-1"/>
          <w:sz w:val="19"/>
          <w:szCs w:val="19"/>
        </w:rPr>
        <w:t>Net-</w:t>
      </w:r>
      <w:r>
        <w:rPr>
          <w:i/>
          <w:iCs/>
          <w:sz w:val="19"/>
          <w:szCs w:val="19"/>
        </w:rPr>
        <w:t xml:space="preserve"> </w:t>
      </w:r>
      <w:r>
        <w:rPr>
          <w:sz w:val="19"/>
          <w:szCs w:val="19"/>
        </w:rPr>
        <w:t>RID  Display  Provider  to  delete  a  subscription</w:t>
      </w:r>
      <w:r>
        <w:rPr>
          <w:spacing w:val="3"/>
          <w:sz w:val="19"/>
          <w:szCs w:val="19"/>
        </w:rPr>
        <w:t xml:space="preserve">  </w:t>
      </w:r>
      <w:r>
        <w:rPr>
          <w:spacing w:val="-1"/>
          <w:sz w:val="19"/>
          <w:szCs w:val="19"/>
        </w:rPr>
        <w:t>from  the  DSS.</w:t>
      </w:r>
      <w:r>
        <w:rPr>
          <w:sz w:val="19"/>
          <w:szCs w:val="19"/>
        </w:rPr>
        <w:t xml:space="preserve">  (A  Net-RID  Display  Provider  can  only  delete</w:t>
      </w:r>
      <w:r>
        <w:rPr>
          <w:spacing w:val="6"/>
          <w:sz w:val="19"/>
          <w:szCs w:val="19"/>
        </w:rPr>
        <w:t xml:space="preserve">  </w:t>
      </w:r>
      <w:r>
        <w:rPr>
          <w:spacing w:val="-1"/>
          <w:sz w:val="19"/>
          <w:szCs w:val="19"/>
        </w:rPr>
        <w:t>subscriptions</w:t>
      </w:r>
      <w:r>
        <w:rPr>
          <w:spacing w:val="3"/>
          <w:sz w:val="19"/>
          <w:szCs w:val="19"/>
        </w:rPr>
        <w:t xml:space="preserve">  </w:t>
      </w:r>
      <w:r>
        <w:rPr>
          <w:spacing w:val="-1"/>
          <w:sz w:val="19"/>
          <w:szCs w:val="19"/>
        </w:rPr>
        <w:t>it</w:t>
      </w:r>
      <w:r>
        <w:rPr>
          <w:spacing w:val="1"/>
          <w:sz w:val="19"/>
          <w:szCs w:val="19"/>
        </w:rPr>
        <w:t xml:space="preserve"> </w:t>
      </w:r>
      <w:r>
        <w:rPr>
          <w:spacing w:val="-1"/>
          <w:sz w:val="19"/>
          <w:szCs w:val="19"/>
        </w:rPr>
        <w:t>created.)</w:t>
      </w:r>
    </w:p>
    <w:p w14:paraId="1EA160BE">
      <w:pPr>
        <w:pStyle w:val="7"/>
        <w:spacing w:before="1" w:line="253" w:lineRule="auto"/>
        <w:ind w:right="3" w:firstLine="449"/>
        <w:rPr>
          <w:sz w:val="19"/>
          <w:szCs w:val="19"/>
        </w:rPr>
      </w:pPr>
      <w:r>
        <w:rPr>
          <w:i/>
          <w:iCs/>
          <w:sz w:val="19"/>
          <w:szCs w:val="19"/>
        </w:rPr>
        <w:t>(e)GET  Subscription—this</w:t>
      </w:r>
      <w:r>
        <w:rPr>
          <w:rFonts w:hint="eastAsia" w:eastAsia="宋体"/>
          <w:i/>
          <w:iCs/>
          <w:sz w:val="19"/>
          <w:szCs w:val="19"/>
          <w:lang w:eastAsia="zh-CN"/>
        </w:rPr>
        <w:t xml:space="preserve"> </w:t>
      </w:r>
      <w:r>
        <w:rPr>
          <w:i/>
          <w:iCs/>
          <w:sz w:val="19"/>
          <w:szCs w:val="19"/>
        </w:rPr>
        <w:t>interface</w:t>
      </w:r>
      <w:r>
        <w:rPr>
          <w:rFonts w:hint="eastAsia" w:eastAsia="宋体"/>
          <w:i/>
          <w:iCs/>
          <w:sz w:val="19"/>
          <w:szCs w:val="19"/>
          <w:lang w:eastAsia="zh-CN"/>
        </w:rPr>
        <w:t xml:space="preserve"> </w:t>
      </w:r>
      <w:r>
        <w:rPr>
          <w:i/>
          <w:iCs/>
          <w:sz w:val="19"/>
          <w:szCs w:val="19"/>
        </w:rPr>
        <w:t>enables</w:t>
      </w:r>
      <w:r>
        <w:rPr>
          <w:rFonts w:hint="eastAsia" w:eastAsia="宋体"/>
          <w:i/>
          <w:iCs/>
          <w:sz w:val="19"/>
          <w:szCs w:val="19"/>
          <w:lang w:eastAsia="zh-CN"/>
        </w:rPr>
        <w:t xml:space="preserve"> </w:t>
      </w:r>
      <w:r>
        <w:rPr>
          <w:i/>
          <w:iCs/>
          <w:sz w:val="19"/>
          <w:szCs w:val="19"/>
        </w:rPr>
        <w:t>a</w:t>
      </w:r>
      <w:r>
        <w:rPr>
          <w:i/>
          <w:iCs/>
          <w:spacing w:val="16"/>
          <w:sz w:val="19"/>
          <w:szCs w:val="19"/>
        </w:rPr>
        <w:t xml:space="preserve">  </w:t>
      </w:r>
      <w:r>
        <w:rPr>
          <w:i/>
          <w:iCs/>
          <w:sz w:val="19"/>
          <w:szCs w:val="19"/>
        </w:rPr>
        <w:t>N</w:t>
      </w:r>
      <w:r>
        <w:rPr>
          <w:i/>
          <w:iCs/>
          <w:spacing w:val="-1"/>
          <w:sz w:val="19"/>
          <w:szCs w:val="19"/>
        </w:rPr>
        <w:t>et-RID</w:t>
      </w:r>
      <w:r>
        <w:rPr>
          <w:i/>
          <w:iCs/>
          <w:sz w:val="19"/>
          <w:szCs w:val="19"/>
        </w:rPr>
        <w:t xml:space="preserve"> </w:t>
      </w:r>
      <w:r>
        <w:rPr>
          <w:sz w:val="19"/>
          <w:szCs w:val="19"/>
        </w:rPr>
        <w:t>Display  Provider  to  retrieve  the  details</w:t>
      </w:r>
      <w:r>
        <w:rPr>
          <w:spacing w:val="5"/>
          <w:sz w:val="19"/>
          <w:szCs w:val="19"/>
        </w:rPr>
        <w:t xml:space="preserve">  </w:t>
      </w:r>
      <w:r>
        <w:rPr>
          <w:sz w:val="19"/>
          <w:szCs w:val="19"/>
        </w:rPr>
        <w:t>of  a</w:t>
      </w:r>
      <w:r>
        <w:rPr>
          <w:spacing w:val="7"/>
          <w:sz w:val="19"/>
          <w:szCs w:val="19"/>
        </w:rPr>
        <w:t xml:space="preserve">  </w:t>
      </w:r>
      <w:r>
        <w:rPr>
          <w:sz w:val="19"/>
          <w:szCs w:val="19"/>
        </w:rPr>
        <w:t>specific</w:t>
      </w:r>
      <w:r>
        <w:rPr>
          <w:spacing w:val="6"/>
          <w:sz w:val="19"/>
          <w:szCs w:val="19"/>
        </w:rPr>
        <w:t xml:space="preserve">  </w:t>
      </w:r>
      <w:r>
        <w:rPr>
          <w:sz w:val="19"/>
          <w:szCs w:val="19"/>
        </w:rPr>
        <w:t>ex</w:t>
      </w:r>
      <w:r>
        <w:rPr>
          <w:spacing w:val="-1"/>
          <w:sz w:val="19"/>
          <w:szCs w:val="19"/>
        </w:rPr>
        <w:t>isting</w:t>
      </w:r>
      <w:r>
        <w:rPr>
          <w:sz w:val="19"/>
          <w:szCs w:val="19"/>
        </w:rPr>
        <w:t xml:space="preserve">  </w:t>
      </w:r>
      <w:r>
        <w:rPr>
          <w:spacing w:val="-1"/>
          <w:sz w:val="19"/>
          <w:szCs w:val="19"/>
        </w:rPr>
        <w:t>subscription</w:t>
      </w:r>
      <w:r>
        <w:rPr>
          <w:spacing w:val="19"/>
          <w:w w:val="101"/>
          <w:sz w:val="19"/>
          <w:szCs w:val="19"/>
        </w:rPr>
        <w:t xml:space="preserve">  </w:t>
      </w:r>
      <w:r>
        <w:rPr>
          <w:spacing w:val="-1"/>
          <w:sz w:val="19"/>
          <w:szCs w:val="19"/>
        </w:rPr>
        <w:t>to</w:t>
      </w:r>
      <w:r>
        <w:rPr>
          <w:spacing w:val="14"/>
          <w:sz w:val="19"/>
          <w:szCs w:val="19"/>
        </w:rPr>
        <w:t xml:space="preserve">  </w:t>
      </w:r>
      <w:r>
        <w:rPr>
          <w:spacing w:val="-1"/>
          <w:sz w:val="19"/>
          <w:szCs w:val="19"/>
        </w:rPr>
        <w:t>verify</w:t>
      </w:r>
      <w:r>
        <w:rPr>
          <w:spacing w:val="15"/>
          <w:w w:val="101"/>
          <w:sz w:val="19"/>
          <w:szCs w:val="19"/>
        </w:rPr>
        <w:t xml:space="preserve">  </w:t>
      </w:r>
      <w:r>
        <w:rPr>
          <w:spacing w:val="-1"/>
          <w:sz w:val="19"/>
          <w:szCs w:val="19"/>
        </w:rPr>
        <w:t>its</w:t>
      </w:r>
      <w:r>
        <w:rPr>
          <w:spacing w:val="16"/>
          <w:sz w:val="19"/>
          <w:szCs w:val="19"/>
        </w:rPr>
        <w:t xml:space="preserve">  </w:t>
      </w:r>
      <w:r>
        <w:rPr>
          <w:spacing w:val="-1"/>
          <w:sz w:val="19"/>
          <w:szCs w:val="19"/>
        </w:rPr>
        <w:t>existence</w:t>
      </w:r>
      <w:r>
        <w:rPr>
          <w:spacing w:val="16"/>
          <w:w w:val="101"/>
          <w:sz w:val="19"/>
          <w:szCs w:val="19"/>
        </w:rPr>
        <w:t xml:space="preserve">  </w:t>
      </w:r>
      <w:r>
        <w:rPr>
          <w:spacing w:val="-1"/>
          <w:sz w:val="19"/>
          <w:szCs w:val="19"/>
        </w:rPr>
        <w:t>and</w:t>
      </w:r>
      <w:r>
        <w:rPr>
          <w:spacing w:val="16"/>
          <w:sz w:val="19"/>
          <w:szCs w:val="19"/>
        </w:rPr>
        <w:t xml:space="preserve">  </w:t>
      </w:r>
      <w:r>
        <w:rPr>
          <w:spacing w:val="-1"/>
          <w:sz w:val="19"/>
          <w:szCs w:val="19"/>
        </w:rPr>
        <w:t>composition.(A</w:t>
      </w:r>
      <w:r>
        <w:rPr>
          <w:spacing w:val="11"/>
          <w:sz w:val="19"/>
          <w:szCs w:val="19"/>
        </w:rPr>
        <w:t xml:space="preserve">  </w:t>
      </w:r>
      <w:r>
        <w:rPr>
          <w:spacing w:val="-1"/>
          <w:sz w:val="19"/>
          <w:szCs w:val="19"/>
        </w:rPr>
        <w:t>Net-</w:t>
      </w:r>
      <w:r>
        <w:rPr>
          <w:spacing w:val="1"/>
          <w:sz w:val="19"/>
          <w:szCs w:val="19"/>
        </w:rPr>
        <w:t xml:space="preserve"> </w:t>
      </w:r>
      <w:r>
        <w:rPr>
          <w:spacing w:val="-1"/>
          <w:sz w:val="19"/>
          <w:szCs w:val="19"/>
        </w:rPr>
        <w:t>RID  Display</w:t>
      </w:r>
      <w:r>
        <w:rPr>
          <w:spacing w:val="15"/>
          <w:w w:val="101"/>
          <w:sz w:val="19"/>
          <w:szCs w:val="19"/>
        </w:rPr>
        <w:t xml:space="preserve">  </w:t>
      </w:r>
      <w:r>
        <w:rPr>
          <w:spacing w:val="-1"/>
          <w:sz w:val="19"/>
          <w:szCs w:val="19"/>
        </w:rPr>
        <w:t>Provider</w:t>
      </w:r>
      <w:r>
        <w:rPr>
          <w:spacing w:val="11"/>
          <w:sz w:val="19"/>
          <w:szCs w:val="19"/>
        </w:rPr>
        <w:t xml:space="preserve">  </w:t>
      </w:r>
      <w:r>
        <w:rPr>
          <w:spacing w:val="-1"/>
          <w:sz w:val="19"/>
          <w:szCs w:val="19"/>
        </w:rPr>
        <w:t>can</w:t>
      </w:r>
      <w:r>
        <w:rPr>
          <w:spacing w:val="12"/>
          <w:sz w:val="19"/>
          <w:szCs w:val="19"/>
        </w:rPr>
        <w:t xml:space="preserve">  </w:t>
      </w:r>
      <w:r>
        <w:rPr>
          <w:spacing w:val="-1"/>
          <w:sz w:val="19"/>
          <w:szCs w:val="19"/>
        </w:rPr>
        <w:t>only</w:t>
      </w:r>
      <w:r>
        <w:rPr>
          <w:spacing w:val="9"/>
          <w:sz w:val="19"/>
          <w:szCs w:val="19"/>
        </w:rPr>
        <w:t xml:space="preserve">  </w:t>
      </w:r>
      <w:r>
        <w:rPr>
          <w:spacing w:val="-1"/>
          <w:sz w:val="19"/>
          <w:szCs w:val="19"/>
        </w:rPr>
        <w:t>retrieve</w:t>
      </w:r>
      <w:r>
        <w:rPr>
          <w:rFonts w:hint="eastAsia" w:eastAsia="宋体"/>
          <w:spacing w:val="-1"/>
          <w:sz w:val="19"/>
          <w:szCs w:val="19"/>
          <w:lang w:eastAsia="zh-CN"/>
        </w:rPr>
        <w:t xml:space="preserve"> </w:t>
      </w:r>
      <w:r>
        <w:rPr>
          <w:spacing w:val="-1"/>
          <w:sz w:val="19"/>
          <w:szCs w:val="19"/>
        </w:rPr>
        <w:t>subscriptions  it</w:t>
      </w:r>
      <w:r>
        <w:rPr>
          <w:rFonts w:hint="eastAsia" w:eastAsia="宋体"/>
          <w:spacing w:val="-1"/>
          <w:sz w:val="19"/>
          <w:szCs w:val="19"/>
          <w:lang w:eastAsia="zh-CN"/>
        </w:rPr>
        <w:t xml:space="preserve"> </w:t>
      </w:r>
      <w:r>
        <w:rPr>
          <w:spacing w:val="-1"/>
          <w:sz w:val="19"/>
          <w:szCs w:val="19"/>
        </w:rPr>
        <w:t>cre-</w:t>
      </w:r>
      <w:r>
        <w:rPr>
          <w:sz w:val="19"/>
          <w:szCs w:val="19"/>
        </w:rPr>
        <w:t xml:space="preserve"> </w:t>
      </w:r>
      <w:r>
        <w:rPr>
          <w:spacing w:val="-2"/>
          <w:sz w:val="19"/>
          <w:szCs w:val="19"/>
        </w:rPr>
        <w:t>ated.)</w:t>
      </w:r>
    </w:p>
    <w:p w14:paraId="101D45B2">
      <w:pPr>
        <w:pStyle w:val="7"/>
        <w:spacing w:before="56" w:line="239" w:lineRule="auto"/>
        <w:ind w:firstLine="449"/>
        <w:rPr>
          <w:sz w:val="19"/>
          <w:szCs w:val="19"/>
        </w:rPr>
      </w:pPr>
      <w:r>
        <w:rPr>
          <w:sz w:val="19"/>
          <w:szCs w:val="19"/>
        </w:rPr>
        <w:t>(f)GET</w:t>
      </w:r>
      <w:r>
        <w:rPr>
          <w:spacing w:val="17"/>
          <w:w w:val="101"/>
          <w:sz w:val="19"/>
          <w:szCs w:val="19"/>
        </w:rPr>
        <w:t xml:space="preserve">  </w:t>
      </w:r>
      <w:r>
        <w:rPr>
          <w:sz w:val="19"/>
          <w:szCs w:val="19"/>
        </w:rPr>
        <w:t>Subscriptions—this</w:t>
      </w:r>
      <w:r>
        <w:rPr>
          <w:spacing w:val="14"/>
          <w:sz w:val="19"/>
          <w:szCs w:val="19"/>
        </w:rPr>
        <w:t xml:space="preserve">  </w:t>
      </w:r>
      <w:r>
        <w:rPr>
          <w:sz w:val="19"/>
          <w:szCs w:val="19"/>
        </w:rPr>
        <w:t>inte</w:t>
      </w:r>
      <w:r>
        <w:rPr>
          <w:spacing w:val="-1"/>
          <w:sz w:val="19"/>
          <w:szCs w:val="19"/>
        </w:rPr>
        <w:t>rface</w:t>
      </w:r>
      <w:r>
        <w:rPr>
          <w:spacing w:val="14"/>
          <w:w w:val="101"/>
          <w:sz w:val="19"/>
          <w:szCs w:val="19"/>
        </w:rPr>
        <w:t xml:space="preserve">  </w:t>
      </w:r>
      <w:r>
        <w:rPr>
          <w:spacing w:val="-1"/>
          <w:sz w:val="19"/>
          <w:szCs w:val="19"/>
        </w:rPr>
        <w:t>enables</w:t>
      </w:r>
      <w:r>
        <w:rPr>
          <w:spacing w:val="14"/>
          <w:w w:val="101"/>
          <w:sz w:val="19"/>
          <w:szCs w:val="19"/>
        </w:rPr>
        <w:t xml:space="preserve">  </w:t>
      </w:r>
      <w:r>
        <w:rPr>
          <w:spacing w:val="-1"/>
          <w:sz w:val="19"/>
          <w:szCs w:val="19"/>
        </w:rPr>
        <w:t>a  Net-RID</w:t>
      </w:r>
      <w:r>
        <w:rPr>
          <w:sz w:val="19"/>
          <w:szCs w:val="19"/>
        </w:rPr>
        <w:t xml:space="preserve"> Display</w:t>
      </w:r>
      <w:r>
        <w:rPr>
          <w:spacing w:val="35"/>
          <w:sz w:val="19"/>
          <w:szCs w:val="19"/>
        </w:rPr>
        <w:t xml:space="preserve"> </w:t>
      </w:r>
      <w:r>
        <w:rPr>
          <w:sz w:val="19"/>
          <w:szCs w:val="19"/>
        </w:rPr>
        <w:t>Provider</w:t>
      </w:r>
      <w:r>
        <w:rPr>
          <w:spacing w:val="31"/>
          <w:w w:val="101"/>
          <w:sz w:val="19"/>
          <w:szCs w:val="19"/>
        </w:rPr>
        <w:t xml:space="preserve"> </w:t>
      </w:r>
      <w:r>
        <w:rPr>
          <w:sz w:val="19"/>
          <w:szCs w:val="19"/>
        </w:rPr>
        <w:t>to</w:t>
      </w:r>
      <w:r>
        <w:rPr>
          <w:spacing w:val="32"/>
          <w:w w:val="101"/>
          <w:sz w:val="19"/>
          <w:szCs w:val="19"/>
        </w:rPr>
        <w:t xml:space="preserve"> </w:t>
      </w:r>
      <w:r>
        <w:rPr>
          <w:sz w:val="19"/>
          <w:szCs w:val="19"/>
        </w:rPr>
        <w:t>retriev</w:t>
      </w:r>
      <w:r>
        <w:rPr>
          <w:spacing w:val="-1"/>
          <w:sz w:val="19"/>
          <w:szCs w:val="19"/>
        </w:rPr>
        <w:t>e</w:t>
      </w:r>
      <w:r>
        <w:rPr>
          <w:spacing w:val="33"/>
          <w:sz w:val="19"/>
          <w:szCs w:val="19"/>
        </w:rPr>
        <w:t xml:space="preserve"> </w:t>
      </w:r>
      <w:r>
        <w:rPr>
          <w:spacing w:val="-1"/>
          <w:sz w:val="19"/>
          <w:szCs w:val="19"/>
        </w:rPr>
        <w:t>the</w:t>
      </w:r>
      <w:r>
        <w:rPr>
          <w:spacing w:val="37"/>
          <w:w w:val="101"/>
          <w:sz w:val="19"/>
          <w:szCs w:val="19"/>
        </w:rPr>
        <w:t xml:space="preserve"> </w:t>
      </w:r>
      <w:r>
        <w:rPr>
          <w:spacing w:val="-1"/>
          <w:sz w:val="19"/>
          <w:szCs w:val="19"/>
        </w:rPr>
        <w:t>details</w:t>
      </w:r>
      <w:r>
        <w:rPr>
          <w:spacing w:val="37"/>
          <w:w w:val="101"/>
          <w:sz w:val="19"/>
          <w:szCs w:val="19"/>
        </w:rPr>
        <w:t xml:space="preserve"> </w:t>
      </w:r>
      <w:r>
        <w:rPr>
          <w:spacing w:val="-1"/>
          <w:sz w:val="19"/>
          <w:szCs w:val="19"/>
        </w:rPr>
        <w:t>of</w:t>
      </w:r>
      <w:r>
        <w:rPr>
          <w:spacing w:val="18"/>
          <w:w w:val="101"/>
          <w:sz w:val="19"/>
          <w:szCs w:val="19"/>
        </w:rPr>
        <w:t xml:space="preserve"> </w:t>
      </w:r>
      <w:r>
        <w:rPr>
          <w:spacing w:val="-1"/>
          <w:sz w:val="19"/>
          <w:szCs w:val="19"/>
        </w:rPr>
        <w:t>all</w:t>
      </w:r>
      <w:r>
        <w:rPr>
          <w:spacing w:val="38"/>
          <w:sz w:val="19"/>
          <w:szCs w:val="19"/>
        </w:rPr>
        <w:t xml:space="preserve"> </w:t>
      </w:r>
      <w:r>
        <w:rPr>
          <w:spacing w:val="-1"/>
          <w:sz w:val="19"/>
          <w:szCs w:val="19"/>
        </w:rPr>
        <w:t>existing</w:t>
      </w:r>
      <w:r>
        <w:rPr>
          <w:spacing w:val="40"/>
          <w:w w:val="101"/>
          <w:sz w:val="19"/>
          <w:szCs w:val="19"/>
        </w:rPr>
        <w:t xml:space="preserve"> </w:t>
      </w:r>
      <w:r>
        <w:rPr>
          <w:spacing w:val="-1"/>
          <w:sz w:val="19"/>
          <w:szCs w:val="19"/>
        </w:rPr>
        <w:t>subscrip-</w:t>
      </w:r>
      <w:r>
        <w:rPr>
          <w:sz w:val="19"/>
          <w:szCs w:val="19"/>
        </w:rPr>
        <w:t xml:space="preserve"> </w:t>
      </w:r>
      <w:r>
        <w:rPr>
          <w:spacing w:val="-1"/>
          <w:sz w:val="19"/>
          <w:szCs w:val="19"/>
        </w:rPr>
        <w:t>tions  it</w:t>
      </w:r>
      <w:r>
        <w:rPr>
          <w:spacing w:val="9"/>
          <w:sz w:val="19"/>
          <w:szCs w:val="19"/>
        </w:rPr>
        <w:t xml:space="preserve">  </w:t>
      </w:r>
      <w:r>
        <w:rPr>
          <w:spacing w:val="-1"/>
          <w:sz w:val="19"/>
          <w:szCs w:val="19"/>
        </w:rPr>
        <w:t>created.</w:t>
      </w:r>
    </w:p>
    <w:p w14:paraId="14D9F278">
      <w:pPr>
        <w:pStyle w:val="7"/>
        <w:spacing w:before="167" w:line="203" w:lineRule="auto"/>
        <w:ind w:right="7" w:firstLine="189"/>
        <w:jc w:val="both"/>
        <w:rPr>
          <w:sz w:val="19"/>
          <w:szCs w:val="19"/>
        </w:rPr>
      </w:pPr>
      <w:r>
        <w:rPr>
          <w:spacing w:val="-6"/>
          <w:sz w:val="19"/>
          <w:szCs w:val="19"/>
        </w:rPr>
        <w:t>NoTE A2.3—As stated,these interfaces are the minimum required.A</w:t>
      </w:r>
      <w:r>
        <w:rPr>
          <w:spacing w:val="16"/>
          <w:sz w:val="19"/>
          <w:szCs w:val="19"/>
        </w:rPr>
        <w:t xml:space="preserve"> </w:t>
      </w:r>
      <w:r>
        <w:rPr>
          <w:spacing w:val="-9"/>
          <w:sz w:val="19"/>
          <w:szCs w:val="19"/>
        </w:rPr>
        <w:t>DS</w:t>
      </w:r>
      <w:r>
        <w:rPr>
          <w:spacing w:val="-8"/>
          <w:sz w:val="19"/>
          <w:szCs w:val="19"/>
        </w:rPr>
        <w:t>S implementation may include additional interface</w:t>
      </w:r>
      <w:r>
        <w:rPr>
          <w:spacing w:val="-9"/>
          <w:sz w:val="19"/>
          <w:szCs w:val="19"/>
        </w:rPr>
        <w:t>s for optimization</w:t>
      </w:r>
      <w:r>
        <w:rPr>
          <w:spacing w:val="1"/>
          <w:sz w:val="19"/>
          <w:szCs w:val="19"/>
        </w:rPr>
        <w:t xml:space="preserve"> </w:t>
      </w:r>
      <w:r>
        <w:rPr>
          <w:spacing w:val="-9"/>
          <w:sz w:val="19"/>
          <w:szCs w:val="19"/>
        </w:rPr>
        <w:t>o</w:t>
      </w:r>
      <w:r>
        <w:rPr>
          <w:spacing w:val="-7"/>
          <w:sz w:val="19"/>
          <w:szCs w:val="19"/>
        </w:rPr>
        <w:t>r</w:t>
      </w:r>
      <w:r>
        <w:rPr>
          <w:sz w:val="19"/>
          <w:szCs w:val="19"/>
        </w:rPr>
        <w:t xml:space="preserve"> </w:t>
      </w:r>
      <w:r>
        <w:rPr>
          <w:spacing w:val="-6"/>
          <w:sz w:val="19"/>
          <w:szCs w:val="19"/>
        </w:rPr>
        <w:t>functional purposes as long as these minimum interfaces are</w:t>
      </w:r>
      <w:r>
        <w:rPr>
          <w:spacing w:val="5"/>
          <w:sz w:val="19"/>
          <w:szCs w:val="19"/>
        </w:rPr>
        <w:t xml:space="preserve"> </w:t>
      </w:r>
      <w:r>
        <w:rPr>
          <w:spacing w:val="-7"/>
          <w:sz w:val="19"/>
          <w:szCs w:val="19"/>
        </w:rPr>
        <w:t>supported.</w:t>
      </w:r>
    </w:p>
    <w:p w14:paraId="2980A838">
      <w:pPr>
        <w:pStyle w:val="7"/>
        <w:spacing w:before="43" w:line="232" w:lineRule="auto"/>
        <w:ind w:right="19" w:firstLine="309"/>
        <w:rPr>
          <w:sz w:val="19"/>
          <w:szCs w:val="19"/>
        </w:rPr>
      </w:pPr>
      <w:r>
        <w:rPr>
          <w:spacing w:val="-1"/>
          <w:sz w:val="19"/>
          <w:szCs w:val="19"/>
        </w:rPr>
        <w:t>(4)After</w:t>
      </w:r>
      <w:r>
        <w:rPr>
          <w:spacing w:val="14"/>
          <w:w w:val="101"/>
          <w:sz w:val="19"/>
          <w:szCs w:val="19"/>
        </w:rPr>
        <w:t xml:space="preserve">  </w:t>
      </w:r>
      <w:r>
        <w:rPr>
          <w:spacing w:val="-1"/>
          <w:sz w:val="19"/>
          <w:szCs w:val="19"/>
        </w:rPr>
        <w:t>mapping</w:t>
      </w:r>
      <w:r>
        <w:rPr>
          <w:spacing w:val="18"/>
          <w:sz w:val="19"/>
          <w:szCs w:val="19"/>
        </w:rPr>
        <w:t xml:space="preserve">  </w:t>
      </w:r>
      <w:r>
        <w:rPr>
          <w:spacing w:val="-1"/>
          <w:sz w:val="19"/>
          <w:szCs w:val="19"/>
        </w:rPr>
        <w:t>and</w:t>
      </w:r>
      <w:r>
        <w:rPr>
          <w:spacing w:val="18"/>
          <w:w w:val="101"/>
          <w:sz w:val="19"/>
          <w:szCs w:val="19"/>
        </w:rPr>
        <w:t xml:space="preserve">  </w:t>
      </w:r>
      <w:r>
        <w:rPr>
          <w:spacing w:val="-1"/>
          <w:sz w:val="19"/>
          <w:szCs w:val="19"/>
        </w:rPr>
        <w:t>storing</w:t>
      </w:r>
      <w:r>
        <w:rPr>
          <w:spacing w:val="17"/>
          <w:sz w:val="19"/>
          <w:szCs w:val="19"/>
        </w:rPr>
        <w:t xml:space="preserve">  </w:t>
      </w:r>
      <w:r>
        <w:rPr>
          <w:spacing w:val="-1"/>
          <w:sz w:val="19"/>
          <w:szCs w:val="19"/>
        </w:rPr>
        <w:t>ISA</w:t>
      </w:r>
      <w:r>
        <w:rPr>
          <w:spacing w:val="18"/>
          <w:w w:val="102"/>
          <w:sz w:val="19"/>
          <w:szCs w:val="19"/>
        </w:rPr>
        <w:t xml:space="preserve">  </w:t>
      </w:r>
      <w:r>
        <w:rPr>
          <w:spacing w:val="-1"/>
          <w:sz w:val="19"/>
          <w:szCs w:val="19"/>
        </w:rPr>
        <w:t>summary</w:t>
      </w:r>
      <w:r>
        <w:rPr>
          <w:spacing w:val="17"/>
          <w:sz w:val="19"/>
          <w:szCs w:val="19"/>
        </w:rPr>
        <w:t xml:space="preserve">  </w:t>
      </w:r>
      <w:r>
        <w:rPr>
          <w:spacing w:val="-1"/>
          <w:sz w:val="19"/>
          <w:szCs w:val="19"/>
        </w:rPr>
        <w:t>informati</w:t>
      </w:r>
      <w:r>
        <w:rPr>
          <w:spacing w:val="-2"/>
          <w:sz w:val="19"/>
          <w:szCs w:val="19"/>
        </w:rPr>
        <w:t>on</w:t>
      </w:r>
      <w:r>
        <w:rPr>
          <w:sz w:val="19"/>
          <w:szCs w:val="19"/>
        </w:rPr>
        <w:t xml:space="preserve"> </w:t>
      </w:r>
      <w:r>
        <w:rPr>
          <w:spacing w:val="-1"/>
          <w:sz w:val="19"/>
          <w:szCs w:val="19"/>
        </w:rPr>
        <w:t>into</w:t>
      </w:r>
      <w:r>
        <w:rPr>
          <w:rFonts w:hint="eastAsia" w:eastAsia="宋体"/>
          <w:spacing w:val="12"/>
          <w:sz w:val="19"/>
          <w:szCs w:val="19"/>
          <w:lang w:eastAsia="zh-CN"/>
        </w:rPr>
        <w:t xml:space="preserve"> </w:t>
      </w:r>
      <w:r>
        <w:rPr>
          <w:spacing w:val="12"/>
          <w:sz w:val="19"/>
          <w:szCs w:val="19"/>
        </w:rPr>
        <w:t xml:space="preserve"> </w:t>
      </w:r>
      <w:r>
        <w:rPr>
          <w:spacing w:val="-1"/>
          <w:sz w:val="19"/>
          <w:szCs w:val="19"/>
        </w:rPr>
        <w:t>the</w:t>
      </w:r>
      <w:r>
        <w:rPr>
          <w:rFonts w:hint="eastAsia" w:eastAsia="宋体"/>
          <w:spacing w:val="10"/>
          <w:sz w:val="19"/>
          <w:szCs w:val="19"/>
          <w:lang w:eastAsia="zh-CN"/>
        </w:rPr>
        <w:t xml:space="preserve"> </w:t>
      </w:r>
      <w:r>
        <w:rPr>
          <w:spacing w:val="10"/>
          <w:sz w:val="19"/>
          <w:szCs w:val="19"/>
        </w:rPr>
        <w:t xml:space="preserve"> </w:t>
      </w:r>
      <w:r>
        <w:rPr>
          <w:spacing w:val="-1"/>
          <w:sz w:val="19"/>
          <w:szCs w:val="19"/>
        </w:rPr>
        <w:t>DSS</w:t>
      </w:r>
      <w:r>
        <w:rPr>
          <w:rFonts w:hint="eastAsia" w:eastAsia="宋体"/>
          <w:spacing w:val="9"/>
          <w:sz w:val="19"/>
          <w:szCs w:val="19"/>
          <w:lang w:eastAsia="zh-CN"/>
        </w:rPr>
        <w:t xml:space="preserve"> </w:t>
      </w:r>
      <w:r>
        <w:rPr>
          <w:spacing w:val="9"/>
          <w:sz w:val="19"/>
          <w:szCs w:val="19"/>
        </w:rPr>
        <w:t xml:space="preserve"> </w:t>
      </w:r>
      <w:r>
        <w:rPr>
          <w:spacing w:val="-1"/>
          <w:sz w:val="19"/>
          <w:szCs w:val="19"/>
        </w:rPr>
        <w:t>Airspace</w:t>
      </w:r>
      <w:r>
        <w:rPr>
          <w:rFonts w:hint="eastAsia" w:eastAsia="宋体"/>
          <w:spacing w:val="10"/>
          <w:sz w:val="19"/>
          <w:szCs w:val="19"/>
          <w:lang w:eastAsia="zh-CN"/>
        </w:rPr>
        <w:t xml:space="preserve"> </w:t>
      </w:r>
      <w:r>
        <w:rPr>
          <w:spacing w:val="10"/>
          <w:sz w:val="19"/>
          <w:szCs w:val="19"/>
        </w:rPr>
        <w:t xml:space="preserve"> </w:t>
      </w:r>
      <w:r>
        <w:rPr>
          <w:spacing w:val="-1"/>
          <w:sz w:val="19"/>
          <w:szCs w:val="19"/>
        </w:rPr>
        <w:t>Representation,the</w:t>
      </w:r>
      <w:r>
        <w:rPr>
          <w:rFonts w:hint="eastAsia" w:eastAsia="宋体"/>
          <w:spacing w:val="9"/>
          <w:sz w:val="19"/>
          <w:szCs w:val="19"/>
          <w:lang w:eastAsia="zh-CN"/>
        </w:rPr>
        <w:t xml:space="preserve"> </w:t>
      </w:r>
      <w:r>
        <w:rPr>
          <w:spacing w:val="9"/>
          <w:sz w:val="19"/>
          <w:szCs w:val="19"/>
        </w:rPr>
        <w:t xml:space="preserve"> </w:t>
      </w:r>
      <w:r>
        <w:rPr>
          <w:spacing w:val="-1"/>
          <w:sz w:val="19"/>
          <w:szCs w:val="19"/>
        </w:rPr>
        <w:t>DSS</w:t>
      </w:r>
      <w:r>
        <w:rPr>
          <w:rFonts w:hint="eastAsia" w:eastAsia="宋体"/>
          <w:spacing w:val="12"/>
          <w:sz w:val="19"/>
          <w:szCs w:val="19"/>
          <w:lang w:eastAsia="zh-CN"/>
        </w:rPr>
        <w:t xml:space="preserve"> </w:t>
      </w:r>
      <w:r>
        <w:rPr>
          <w:spacing w:val="12"/>
          <w:sz w:val="19"/>
          <w:szCs w:val="19"/>
        </w:rPr>
        <w:t xml:space="preserve"> </w:t>
      </w:r>
      <w:r>
        <w:rPr>
          <w:spacing w:val="-1"/>
          <w:sz w:val="19"/>
          <w:szCs w:val="19"/>
        </w:rPr>
        <w:t>shall</w:t>
      </w:r>
      <w:r>
        <w:rPr>
          <w:sz w:val="19"/>
          <w:szCs w:val="19"/>
        </w:rPr>
        <w:t xml:space="preserve"> (DSSO040)not  store  </w:t>
      </w:r>
      <w:r>
        <w:rPr>
          <w:spacing w:val="-1"/>
          <w:sz w:val="19"/>
          <w:szCs w:val="19"/>
        </w:rPr>
        <w:t>or  otherwise  retain  the</w:t>
      </w:r>
      <w:r>
        <w:rPr>
          <w:spacing w:val="42"/>
          <w:sz w:val="19"/>
          <w:szCs w:val="19"/>
        </w:rPr>
        <w:t xml:space="preserve"> </w:t>
      </w:r>
      <w:r>
        <w:rPr>
          <w:spacing w:val="-1"/>
          <w:sz w:val="19"/>
          <w:szCs w:val="19"/>
        </w:rPr>
        <w:t>precise  geographi-</w:t>
      </w:r>
      <w:r>
        <w:rPr>
          <w:sz w:val="19"/>
          <w:szCs w:val="19"/>
        </w:rPr>
        <w:t xml:space="preserve"> cal  extents  of  the  associated  4-D  volume.</w:t>
      </w:r>
    </w:p>
    <w:p w14:paraId="378C9D69">
      <w:pPr>
        <w:pStyle w:val="7"/>
        <w:spacing w:before="68" w:line="232" w:lineRule="auto"/>
        <w:ind w:right="26" w:firstLine="309"/>
        <w:rPr>
          <w:sz w:val="19"/>
          <w:szCs w:val="19"/>
        </w:rPr>
      </w:pPr>
      <w:r>
        <w:rPr>
          <w:sz w:val="19"/>
          <w:szCs w:val="19"/>
        </w:rPr>
        <w:t>(5)The</w:t>
      </w:r>
      <w:r>
        <w:rPr>
          <w:rFonts w:hint="eastAsia" w:eastAsia="宋体"/>
          <w:sz w:val="19"/>
          <w:szCs w:val="19"/>
          <w:lang w:eastAsia="zh-CN"/>
        </w:rPr>
        <w:t xml:space="preserve"> </w:t>
      </w:r>
      <w:r>
        <w:rPr>
          <w:sz w:val="19"/>
          <w:szCs w:val="19"/>
        </w:rPr>
        <w:t>DSS</w:t>
      </w:r>
      <w:r>
        <w:rPr>
          <w:rFonts w:hint="eastAsia" w:eastAsia="宋体"/>
          <w:spacing w:val="3"/>
          <w:sz w:val="19"/>
          <w:szCs w:val="19"/>
          <w:lang w:eastAsia="zh-CN"/>
        </w:rPr>
        <w:t xml:space="preserve"> </w:t>
      </w:r>
      <w:r>
        <w:rPr>
          <w:sz w:val="19"/>
          <w:szCs w:val="19"/>
        </w:rPr>
        <w:t>shall(DSSO050)not</w:t>
      </w:r>
      <w:r>
        <w:rPr>
          <w:rFonts w:hint="eastAsia" w:eastAsia="宋体"/>
          <w:spacing w:val="-1"/>
          <w:sz w:val="19"/>
          <w:szCs w:val="19"/>
          <w:lang w:eastAsia="zh-CN"/>
        </w:rPr>
        <w:t xml:space="preserve"> </w:t>
      </w:r>
      <w:r>
        <w:rPr>
          <w:spacing w:val="-1"/>
          <w:sz w:val="19"/>
          <w:szCs w:val="19"/>
        </w:rPr>
        <w:t>allow</w:t>
      </w:r>
      <w:r>
        <w:rPr>
          <w:rFonts w:hint="eastAsia" w:eastAsia="宋体"/>
          <w:spacing w:val="-1"/>
          <w:sz w:val="19"/>
          <w:szCs w:val="19"/>
          <w:lang w:eastAsia="zh-CN"/>
        </w:rPr>
        <w:t xml:space="preserve">  </w:t>
      </w:r>
      <w:r>
        <w:rPr>
          <w:spacing w:val="-1"/>
          <w:sz w:val="19"/>
          <w:szCs w:val="19"/>
        </w:rPr>
        <w:t>more</w:t>
      </w:r>
      <w:r>
        <w:rPr>
          <w:rFonts w:hint="eastAsia" w:eastAsia="宋体"/>
          <w:spacing w:val="-1"/>
          <w:sz w:val="19"/>
          <w:szCs w:val="19"/>
          <w:lang w:eastAsia="zh-CN"/>
        </w:rPr>
        <w:t xml:space="preserve"> </w:t>
      </w:r>
      <w:r>
        <w:rPr>
          <w:spacing w:val="-1"/>
          <w:sz w:val="19"/>
          <w:szCs w:val="19"/>
        </w:rPr>
        <w:t>than</w:t>
      </w:r>
      <w:r>
        <w:rPr>
          <w:spacing w:val="4"/>
          <w:sz w:val="19"/>
          <w:szCs w:val="19"/>
        </w:rPr>
        <w:t xml:space="preserve"> </w:t>
      </w:r>
      <w:r>
        <w:rPr>
          <w:sz w:val="19"/>
          <w:szCs w:val="19"/>
        </w:rPr>
        <w:t>[NetDSSMaxSubscriptionPerArea</w:t>
      </w:r>
      <w:r>
        <w:rPr>
          <w:spacing w:val="-1"/>
          <w:sz w:val="19"/>
          <w:szCs w:val="19"/>
        </w:rPr>
        <w:t>]subscriptions</w:t>
      </w:r>
      <w:r>
        <w:rPr>
          <w:spacing w:val="21"/>
          <w:w w:val="101"/>
          <w:sz w:val="19"/>
          <w:szCs w:val="19"/>
        </w:rPr>
        <w:t xml:space="preserve">  </w:t>
      </w:r>
      <w:r>
        <w:rPr>
          <w:spacing w:val="-1"/>
          <w:sz w:val="19"/>
          <w:szCs w:val="19"/>
        </w:rPr>
        <w:t>per</w:t>
      </w:r>
      <w:r>
        <w:rPr>
          <w:spacing w:val="21"/>
          <w:w w:val="101"/>
          <w:sz w:val="19"/>
          <w:szCs w:val="19"/>
        </w:rPr>
        <w:t xml:space="preserve">  </w:t>
      </w:r>
      <w:r>
        <w:rPr>
          <w:spacing w:val="-1"/>
          <w:sz w:val="19"/>
          <w:szCs w:val="19"/>
        </w:rPr>
        <w:t>USS</w:t>
      </w:r>
      <w:r>
        <w:rPr>
          <w:rFonts w:hint="eastAsia" w:eastAsia="宋体"/>
          <w:spacing w:val="-1"/>
          <w:sz w:val="19"/>
          <w:szCs w:val="19"/>
          <w:lang w:eastAsia="zh-CN"/>
        </w:rPr>
        <w:t xml:space="preserve"> </w:t>
      </w:r>
      <w:r>
        <w:rPr>
          <w:spacing w:val="-1"/>
          <w:sz w:val="19"/>
          <w:szCs w:val="19"/>
        </w:rPr>
        <w:t>in</w:t>
      </w:r>
      <w:r>
        <w:rPr>
          <w:rFonts w:hint="eastAsia" w:eastAsia="宋体"/>
          <w:spacing w:val="-1"/>
          <w:sz w:val="19"/>
          <w:szCs w:val="19"/>
          <w:lang w:eastAsia="zh-CN"/>
        </w:rPr>
        <w:t xml:space="preserve"> </w:t>
      </w:r>
      <w:r>
        <w:rPr>
          <w:spacing w:val="-1"/>
          <w:sz w:val="19"/>
          <w:szCs w:val="19"/>
        </w:rPr>
        <w:t>a</w:t>
      </w:r>
      <w:r>
        <w:rPr>
          <w:sz w:val="19"/>
          <w:szCs w:val="19"/>
        </w:rPr>
        <w:t xml:space="preserve"> given  area  of</w:t>
      </w:r>
      <w:r>
        <w:rPr>
          <w:spacing w:val="24"/>
          <w:w w:val="101"/>
          <w:sz w:val="19"/>
          <w:szCs w:val="19"/>
        </w:rPr>
        <w:t xml:space="preserve"> </w:t>
      </w:r>
      <w:r>
        <w:rPr>
          <w:sz w:val="19"/>
          <w:szCs w:val="19"/>
        </w:rPr>
        <w:t>the  DSS</w:t>
      </w:r>
      <w:r>
        <w:rPr>
          <w:spacing w:val="43"/>
          <w:sz w:val="19"/>
          <w:szCs w:val="19"/>
        </w:rPr>
        <w:t xml:space="preserve"> </w:t>
      </w:r>
      <w:r>
        <w:rPr>
          <w:spacing w:val="-1"/>
          <w:sz w:val="19"/>
          <w:szCs w:val="19"/>
        </w:rPr>
        <w:t>Airspace</w:t>
      </w:r>
      <w:r>
        <w:rPr>
          <w:spacing w:val="45"/>
          <w:sz w:val="19"/>
          <w:szCs w:val="19"/>
        </w:rPr>
        <w:t xml:space="preserve"> </w:t>
      </w:r>
      <w:r>
        <w:rPr>
          <w:spacing w:val="-1"/>
          <w:sz w:val="19"/>
          <w:szCs w:val="19"/>
        </w:rPr>
        <w:t>Model.</w:t>
      </w:r>
    </w:p>
    <w:p w14:paraId="29CB5C81">
      <w:pPr>
        <w:pStyle w:val="7"/>
        <w:spacing w:before="37" w:line="205" w:lineRule="auto"/>
        <w:ind w:right="22" w:firstLine="189"/>
        <w:jc w:val="both"/>
        <w:rPr>
          <w:sz w:val="19"/>
          <w:szCs w:val="19"/>
        </w:rPr>
      </w:pPr>
      <w:r>
        <w:rPr>
          <w:spacing w:val="-10"/>
          <w:sz w:val="19"/>
          <w:szCs w:val="19"/>
        </w:rPr>
        <w:t>NoTE A2.4—The intention is that Net-RID Display Providers aggregate</w:t>
      </w:r>
      <w:r>
        <w:rPr>
          <w:spacing w:val="9"/>
          <w:sz w:val="19"/>
          <w:szCs w:val="19"/>
        </w:rPr>
        <w:t xml:space="preserve"> </w:t>
      </w:r>
      <w:r>
        <w:rPr>
          <w:spacing w:val="-6"/>
          <w:sz w:val="19"/>
          <w:szCs w:val="19"/>
        </w:rPr>
        <w:t>subscriptions for over</w:t>
      </w:r>
      <w:r>
        <w:rPr>
          <w:spacing w:val="-7"/>
          <w:sz w:val="19"/>
          <w:szCs w:val="19"/>
        </w:rPr>
        <w:t>lapping display area requests.It is undesirable from</w:t>
      </w:r>
      <w:r>
        <w:rPr>
          <w:sz w:val="19"/>
          <w:szCs w:val="19"/>
        </w:rPr>
        <w:t xml:space="preserve"> </w:t>
      </w:r>
      <w:r>
        <w:rPr>
          <w:spacing w:val="-4"/>
          <w:sz w:val="19"/>
          <w:szCs w:val="19"/>
        </w:rPr>
        <w:t>a DSS and USS-USS communications eficiency perspective t</w:t>
      </w:r>
      <w:r>
        <w:rPr>
          <w:spacing w:val="-5"/>
          <w:sz w:val="19"/>
          <w:szCs w:val="19"/>
        </w:rPr>
        <w:t>o have a</w:t>
      </w:r>
      <w:r>
        <w:rPr>
          <w:sz w:val="19"/>
          <w:szCs w:val="19"/>
        </w:rPr>
        <w:t xml:space="preserve"> </w:t>
      </w:r>
      <w:r>
        <w:rPr>
          <w:spacing w:val="-4"/>
          <w:sz w:val="19"/>
          <w:szCs w:val="19"/>
        </w:rPr>
        <w:t>separate DSS subscription for each of</w:t>
      </w:r>
      <w:r>
        <w:rPr>
          <w:spacing w:val="-15"/>
          <w:sz w:val="19"/>
          <w:szCs w:val="19"/>
        </w:rPr>
        <w:t xml:space="preserve"> </w:t>
      </w:r>
      <w:r>
        <w:rPr>
          <w:spacing w:val="-4"/>
          <w:sz w:val="19"/>
          <w:szCs w:val="19"/>
        </w:rPr>
        <w:t>a large number o</w:t>
      </w:r>
      <w:r>
        <w:rPr>
          <w:spacing w:val="-5"/>
          <w:sz w:val="19"/>
          <w:szCs w:val="19"/>
        </w:rPr>
        <w:t>f</w:t>
      </w:r>
      <w:r>
        <w:rPr>
          <w:spacing w:val="-21"/>
          <w:sz w:val="19"/>
          <w:szCs w:val="19"/>
        </w:rPr>
        <w:t xml:space="preserve"> </w:t>
      </w:r>
      <w:r>
        <w:rPr>
          <w:spacing w:val="-5"/>
          <w:sz w:val="19"/>
          <w:szCs w:val="19"/>
        </w:rPr>
        <w:t>users</w:t>
      </w:r>
      <w:r>
        <w:rPr>
          <w:spacing w:val="-1"/>
          <w:sz w:val="19"/>
          <w:szCs w:val="19"/>
        </w:rPr>
        <w:t xml:space="preserve"> </w:t>
      </w:r>
      <w:r>
        <w:rPr>
          <w:spacing w:val="-5"/>
          <w:sz w:val="19"/>
          <w:szCs w:val="19"/>
        </w:rPr>
        <w:t>viewing</w:t>
      </w:r>
      <w:r>
        <w:rPr>
          <w:sz w:val="19"/>
          <w:szCs w:val="19"/>
        </w:rPr>
        <w:t xml:space="preserve"> </w:t>
      </w:r>
      <w:r>
        <w:rPr>
          <w:spacing w:val="-8"/>
          <w:sz w:val="19"/>
          <w:szCs w:val="19"/>
        </w:rPr>
        <w:t>overlapping areas.</w:t>
      </w:r>
    </w:p>
    <w:p w14:paraId="0BE70BC7">
      <w:pPr>
        <w:pStyle w:val="7"/>
        <w:spacing w:before="26" w:line="226" w:lineRule="auto"/>
        <w:ind w:right="13" w:firstLine="309"/>
        <w:rPr>
          <w:sz w:val="19"/>
          <w:szCs w:val="19"/>
        </w:rPr>
      </w:pPr>
      <w:r>
        <w:rPr>
          <w:sz w:val="19"/>
          <w:szCs w:val="19"/>
        </w:rPr>
        <w:t>(6)The</w:t>
      </w:r>
      <w:r>
        <w:rPr>
          <w:rFonts w:hint="eastAsia" w:eastAsia="宋体"/>
          <w:sz w:val="19"/>
          <w:szCs w:val="19"/>
          <w:lang w:eastAsia="zh-CN"/>
        </w:rPr>
        <w:t xml:space="preserve"> </w:t>
      </w:r>
      <w:r>
        <w:rPr>
          <w:sz w:val="19"/>
          <w:szCs w:val="19"/>
        </w:rPr>
        <w:t>DSS</w:t>
      </w:r>
      <w:r>
        <w:rPr>
          <w:rFonts w:hint="eastAsia" w:eastAsia="宋体"/>
          <w:sz w:val="19"/>
          <w:szCs w:val="19"/>
          <w:lang w:eastAsia="zh-CN"/>
        </w:rPr>
        <w:t xml:space="preserve"> </w:t>
      </w:r>
      <w:r>
        <w:rPr>
          <w:sz w:val="19"/>
          <w:szCs w:val="19"/>
        </w:rPr>
        <w:t>shall(DSSO060)limit</w:t>
      </w:r>
      <w:r>
        <w:rPr>
          <w:rFonts w:hint="eastAsia" w:eastAsia="宋体"/>
          <w:spacing w:val="4"/>
          <w:sz w:val="19"/>
          <w:szCs w:val="19"/>
          <w:lang w:eastAsia="zh-CN"/>
        </w:rPr>
        <w:t xml:space="preserve"> </w:t>
      </w:r>
      <w:r>
        <w:rPr>
          <w:sz w:val="19"/>
          <w:szCs w:val="19"/>
        </w:rPr>
        <w:t>the</w:t>
      </w:r>
      <w:r>
        <w:rPr>
          <w:rFonts w:hint="eastAsia" w:eastAsia="宋体"/>
          <w:sz w:val="19"/>
          <w:szCs w:val="19"/>
          <w:lang w:eastAsia="zh-CN"/>
        </w:rPr>
        <w:t xml:space="preserve"> </w:t>
      </w:r>
      <w:r>
        <w:rPr>
          <w:sz w:val="19"/>
          <w:szCs w:val="19"/>
        </w:rPr>
        <w:t xml:space="preserve"> duration</w:t>
      </w:r>
      <w:r>
        <w:rPr>
          <w:rFonts w:hint="eastAsia" w:eastAsia="宋体"/>
          <w:sz w:val="19"/>
          <w:szCs w:val="19"/>
          <w:lang w:eastAsia="zh-CN"/>
        </w:rPr>
        <w:t xml:space="preserve"> </w:t>
      </w:r>
      <w:r>
        <w:rPr>
          <w:spacing w:val="-1"/>
          <w:sz w:val="19"/>
          <w:szCs w:val="19"/>
        </w:rPr>
        <w:t>of</w:t>
      </w:r>
      <w:r>
        <w:rPr>
          <w:rFonts w:hint="eastAsia" w:eastAsia="宋体"/>
          <w:spacing w:val="-1"/>
          <w:sz w:val="19"/>
          <w:szCs w:val="19"/>
          <w:lang w:eastAsia="zh-CN"/>
        </w:rPr>
        <w:t xml:space="preserve"> </w:t>
      </w:r>
      <w:r>
        <w:rPr>
          <w:spacing w:val="-1"/>
          <w:sz w:val="19"/>
          <w:szCs w:val="19"/>
        </w:rPr>
        <w:t>sub-</w:t>
      </w:r>
      <w:r>
        <w:rPr>
          <w:sz w:val="19"/>
          <w:szCs w:val="19"/>
        </w:rPr>
        <w:t xml:space="preserve"> scriptions  to  no  more  than  [NetDSSMaxSubscriptionDuration].</w:t>
      </w:r>
    </w:p>
    <w:p w14:paraId="1A6221B8">
      <w:pPr>
        <w:pStyle w:val="7"/>
        <w:spacing w:before="28" w:line="226" w:lineRule="auto"/>
        <w:ind w:right="7" w:firstLine="189"/>
        <w:rPr>
          <w:sz w:val="19"/>
          <w:szCs w:val="19"/>
        </w:rPr>
      </w:pPr>
      <w:r>
        <w:rPr>
          <w:spacing w:val="-10"/>
          <w:sz w:val="19"/>
          <w:szCs w:val="19"/>
        </w:rPr>
        <w:t>NoT</w:t>
      </w:r>
      <w:r>
        <w:rPr>
          <w:spacing w:val="-9"/>
          <w:sz w:val="19"/>
          <w:szCs w:val="19"/>
        </w:rPr>
        <w:t>E A2.5—Subscriptions should only be established and persisted f</w:t>
      </w:r>
      <w:r>
        <w:rPr>
          <w:spacing w:val="-10"/>
          <w:sz w:val="19"/>
          <w:szCs w:val="19"/>
        </w:rPr>
        <w:t>o</w:t>
      </w:r>
      <w:r>
        <w:rPr>
          <w:spacing w:val="-7"/>
          <w:sz w:val="19"/>
          <w:szCs w:val="19"/>
        </w:rPr>
        <w:t>r</w:t>
      </w:r>
      <w:r>
        <w:rPr>
          <w:sz w:val="19"/>
          <w:szCs w:val="19"/>
        </w:rPr>
        <w:t xml:space="preserve"> </w:t>
      </w:r>
      <w:r>
        <w:rPr>
          <w:spacing w:val="-5"/>
          <w:sz w:val="19"/>
          <w:szCs w:val="19"/>
        </w:rPr>
        <w:t>areas in which display requ</w:t>
      </w:r>
      <w:r>
        <w:rPr>
          <w:spacing w:val="-6"/>
          <w:sz w:val="19"/>
          <w:szCs w:val="19"/>
        </w:rPr>
        <w:t>ests exists.</w:t>
      </w:r>
    </w:p>
    <w:p w14:paraId="436935BB">
      <w:pPr>
        <w:pStyle w:val="7"/>
        <w:spacing w:before="28" w:line="242" w:lineRule="auto"/>
        <w:ind w:right="7" w:firstLine="309"/>
        <w:jc w:val="both"/>
        <w:rPr>
          <w:sz w:val="19"/>
          <w:szCs w:val="19"/>
        </w:rPr>
      </w:pPr>
      <w:r>
        <w:rPr>
          <w:sz w:val="19"/>
          <w:szCs w:val="19"/>
        </w:rPr>
        <w:t>(7)The  DSS  shall</w:t>
      </w:r>
      <w:r>
        <w:rPr>
          <w:spacing w:val="7"/>
          <w:sz w:val="19"/>
          <w:szCs w:val="19"/>
        </w:rPr>
        <w:t xml:space="preserve">  </w:t>
      </w:r>
      <w:r>
        <w:rPr>
          <w:sz w:val="19"/>
          <w:szCs w:val="19"/>
        </w:rPr>
        <w:t>(DSS0070)be</w:t>
      </w:r>
      <w:r>
        <w:rPr>
          <w:spacing w:val="6"/>
          <w:sz w:val="19"/>
          <w:szCs w:val="19"/>
        </w:rPr>
        <w:t xml:space="preserve">  </w:t>
      </w:r>
      <w:r>
        <w:rPr>
          <w:sz w:val="19"/>
          <w:szCs w:val="19"/>
        </w:rPr>
        <w:t>imp</w:t>
      </w:r>
      <w:r>
        <w:rPr>
          <w:spacing w:val="-1"/>
          <w:sz w:val="19"/>
          <w:szCs w:val="19"/>
        </w:rPr>
        <w:t>lemented</w:t>
      </w:r>
      <w:r>
        <w:rPr>
          <w:spacing w:val="5"/>
          <w:sz w:val="19"/>
          <w:szCs w:val="19"/>
        </w:rPr>
        <w:t xml:space="preserve">  </w:t>
      </w:r>
      <w:r>
        <w:rPr>
          <w:spacing w:val="-1"/>
          <w:sz w:val="19"/>
          <w:szCs w:val="19"/>
        </w:rPr>
        <w:t>in</w:t>
      </w:r>
      <w:r>
        <w:rPr>
          <w:spacing w:val="7"/>
          <w:sz w:val="19"/>
          <w:szCs w:val="19"/>
        </w:rPr>
        <w:t xml:space="preserve">  </w:t>
      </w:r>
      <w:r>
        <w:rPr>
          <w:spacing w:val="-1"/>
          <w:sz w:val="19"/>
          <w:szCs w:val="19"/>
        </w:rPr>
        <w:t>a  manner</w:t>
      </w:r>
      <w:r>
        <w:rPr>
          <w:sz w:val="19"/>
          <w:szCs w:val="19"/>
        </w:rPr>
        <w:t xml:space="preserve"> </w:t>
      </w:r>
      <w:r>
        <w:rPr>
          <w:spacing w:val="-1"/>
          <w:sz w:val="19"/>
          <w:szCs w:val="19"/>
        </w:rPr>
        <w:t>that  allows  a</w:t>
      </w:r>
      <w:r>
        <w:rPr>
          <w:spacing w:val="41"/>
          <w:sz w:val="19"/>
          <w:szCs w:val="19"/>
        </w:rPr>
        <w:t xml:space="preserve"> </w:t>
      </w:r>
      <w:r>
        <w:rPr>
          <w:spacing w:val="-1"/>
          <w:sz w:val="19"/>
          <w:szCs w:val="19"/>
        </w:rPr>
        <w:t>USS</w:t>
      </w:r>
      <w:r>
        <w:rPr>
          <w:spacing w:val="42"/>
          <w:sz w:val="19"/>
          <w:szCs w:val="19"/>
        </w:rPr>
        <w:t xml:space="preserve"> </w:t>
      </w:r>
      <w:r>
        <w:rPr>
          <w:spacing w:val="-1"/>
          <w:sz w:val="19"/>
          <w:szCs w:val="19"/>
        </w:rPr>
        <w:t>to  access  any  instance  of</w:t>
      </w:r>
      <w:r>
        <w:rPr>
          <w:spacing w:val="27"/>
          <w:w w:val="102"/>
          <w:sz w:val="19"/>
          <w:szCs w:val="19"/>
        </w:rPr>
        <w:t xml:space="preserve"> </w:t>
      </w:r>
      <w:r>
        <w:rPr>
          <w:spacing w:val="-1"/>
          <w:sz w:val="19"/>
          <w:szCs w:val="19"/>
        </w:rPr>
        <w:t>a  DSS</w:t>
      </w:r>
      <w:r>
        <w:rPr>
          <w:spacing w:val="45"/>
          <w:w w:val="101"/>
          <w:sz w:val="19"/>
          <w:szCs w:val="19"/>
        </w:rPr>
        <w:t xml:space="preserve"> </w:t>
      </w:r>
      <w:r>
        <w:rPr>
          <w:spacing w:val="-1"/>
          <w:sz w:val="19"/>
          <w:szCs w:val="19"/>
        </w:rPr>
        <w:t>in  a</w:t>
      </w:r>
      <w:r>
        <w:rPr>
          <w:spacing w:val="43"/>
          <w:w w:val="101"/>
          <w:sz w:val="19"/>
          <w:szCs w:val="19"/>
        </w:rPr>
        <w:t xml:space="preserve"> </w:t>
      </w:r>
      <w:r>
        <w:rPr>
          <w:spacing w:val="-2"/>
          <w:sz w:val="19"/>
          <w:szCs w:val="19"/>
        </w:rPr>
        <w:t>DSS</w:t>
      </w:r>
      <w:r>
        <w:rPr>
          <w:sz w:val="19"/>
          <w:szCs w:val="19"/>
        </w:rPr>
        <w:t xml:space="preserve"> pool  and  obtain  the</w:t>
      </w:r>
      <w:r>
        <w:rPr>
          <w:spacing w:val="-1"/>
          <w:sz w:val="19"/>
          <w:szCs w:val="19"/>
        </w:rPr>
        <w:t xml:space="preserve">  same  results.</w:t>
      </w:r>
    </w:p>
    <w:p w14:paraId="118F91AC">
      <w:pPr>
        <w:pStyle w:val="7"/>
        <w:spacing w:line="200" w:lineRule="auto"/>
        <w:ind w:right="17" w:firstLine="189"/>
        <w:rPr>
          <w:sz w:val="19"/>
          <w:szCs w:val="19"/>
        </w:rPr>
      </w:pPr>
      <w:r>
        <w:rPr>
          <w:spacing w:val="-7"/>
          <w:sz w:val="19"/>
          <w:szCs w:val="19"/>
        </w:rPr>
        <w:t>NoTE A2.6—If</w:t>
      </w:r>
      <w:r>
        <w:rPr>
          <w:spacing w:val="-19"/>
          <w:sz w:val="19"/>
          <w:szCs w:val="19"/>
        </w:rPr>
        <w:t xml:space="preserve"> </w:t>
      </w:r>
      <w:r>
        <w:rPr>
          <w:spacing w:val="-7"/>
          <w:sz w:val="19"/>
          <w:szCs w:val="19"/>
        </w:rPr>
        <w:t>there are multiple production DSS instances in a DSS</w:t>
      </w:r>
      <w:r>
        <w:rPr>
          <w:sz w:val="19"/>
          <w:szCs w:val="19"/>
        </w:rPr>
        <w:t xml:space="preserve"> </w:t>
      </w:r>
      <w:r>
        <w:rPr>
          <w:spacing w:val="-4"/>
          <w:sz w:val="19"/>
          <w:szCs w:val="19"/>
        </w:rPr>
        <w:t>pool,they nominally a</w:t>
      </w:r>
      <w:r>
        <w:rPr>
          <w:spacing w:val="-5"/>
          <w:sz w:val="19"/>
          <w:szCs w:val="19"/>
        </w:rPr>
        <w:t>re all active and available for use by USSs.</w:t>
      </w:r>
    </w:p>
    <w:p w14:paraId="1760DB76">
      <w:pPr>
        <w:pStyle w:val="7"/>
        <w:spacing w:before="85" w:line="253" w:lineRule="exact"/>
        <w:ind w:left="189"/>
        <w:rPr>
          <w:sz w:val="19"/>
          <w:szCs w:val="19"/>
        </w:rPr>
      </w:pPr>
      <w:r>
        <w:rPr>
          <w:i/>
          <w:iCs/>
          <w:spacing w:val="2"/>
          <w:position w:val="3"/>
          <w:sz w:val="19"/>
          <w:szCs w:val="19"/>
        </w:rPr>
        <w:t>A2.3.2</w:t>
      </w:r>
      <w:r>
        <w:rPr>
          <w:i/>
          <w:iCs/>
          <w:spacing w:val="14"/>
          <w:position w:val="3"/>
          <w:sz w:val="19"/>
          <w:szCs w:val="19"/>
        </w:rPr>
        <w:t xml:space="preserve">  </w:t>
      </w:r>
      <w:r>
        <w:rPr>
          <w:i/>
          <w:iCs/>
          <w:position w:val="3"/>
          <w:sz w:val="19"/>
          <w:szCs w:val="19"/>
        </w:rPr>
        <w:t>USS</w:t>
      </w:r>
      <w:r>
        <w:rPr>
          <w:i/>
          <w:iCs/>
          <w:spacing w:val="43"/>
          <w:position w:val="3"/>
          <w:sz w:val="19"/>
          <w:szCs w:val="19"/>
        </w:rPr>
        <w:t xml:space="preserve"> </w:t>
      </w:r>
      <w:r>
        <w:rPr>
          <w:i/>
          <w:iCs/>
          <w:position w:val="3"/>
          <w:sz w:val="19"/>
          <w:szCs w:val="19"/>
        </w:rPr>
        <w:t>Requirements</w:t>
      </w:r>
      <w:r>
        <w:rPr>
          <w:i/>
          <w:iCs/>
          <w:spacing w:val="2"/>
          <w:position w:val="3"/>
          <w:sz w:val="19"/>
          <w:szCs w:val="19"/>
        </w:rPr>
        <w:t xml:space="preserve">  </w:t>
      </w:r>
      <w:r>
        <w:rPr>
          <w:i/>
          <w:iCs/>
          <w:position w:val="3"/>
          <w:sz w:val="19"/>
          <w:szCs w:val="19"/>
        </w:rPr>
        <w:t>Related</w:t>
      </w:r>
      <w:r>
        <w:rPr>
          <w:i/>
          <w:iCs/>
          <w:spacing w:val="2"/>
          <w:position w:val="3"/>
          <w:sz w:val="19"/>
          <w:szCs w:val="19"/>
        </w:rPr>
        <w:t xml:space="preserve">  </w:t>
      </w:r>
      <w:r>
        <w:rPr>
          <w:i/>
          <w:iCs/>
          <w:position w:val="3"/>
          <w:sz w:val="19"/>
          <w:szCs w:val="19"/>
        </w:rPr>
        <w:t>to</w:t>
      </w:r>
      <w:r>
        <w:rPr>
          <w:i/>
          <w:iCs/>
          <w:spacing w:val="2"/>
          <w:position w:val="3"/>
          <w:sz w:val="19"/>
          <w:szCs w:val="19"/>
        </w:rPr>
        <w:t xml:space="preserve">  </w:t>
      </w:r>
      <w:r>
        <w:rPr>
          <w:i/>
          <w:iCs/>
          <w:position w:val="3"/>
          <w:sz w:val="19"/>
          <w:szCs w:val="19"/>
        </w:rPr>
        <w:t>the</w:t>
      </w:r>
      <w:r>
        <w:rPr>
          <w:i/>
          <w:iCs/>
          <w:spacing w:val="2"/>
          <w:position w:val="3"/>
          <w:sz w:val="19"/>
          <w:szCs w:val="19"/>
        </w:rPr>
        <w:t xml:space="preserve">  </w:t>
      </w:r>
      <w:r>
        <w:rPr>
          <w:i/>
          <w:iCs/>
          <w:position w:val="3"/>
          <w:sz w:val="19"/>
          <w:szCs w:val="19"/>
        </w:rPr>
        <w:t>DSS</w:t>
      </w:r>
      <w:r>
        <w:rPr>
          <w:i/>
          <w:iCs/>
          <w:spacing w:val="2"/>
          <w:position w:val="3"/>
          <w:sz w:val="19"/>
          <w:szCs w:val="19"/>
        </w:rPr>
        <w:t>:</w:t>
      </w:r>
    </w:p>
    <w:p w14:paraId="0ECF9E98">
      <w:pPr>
        <w:pStyle w:val="7"/>
        <w:spacing w:before="48" w:line="242" w:lineRule="auto"/>
        <w:ind w:right="23" w:firstLine="189"/>
        <w:jc w:val="both"/>
        <w:rPr>
          <w:sz w:val="19"/>
          <w:szCs w:val="19"/>
        </w:rPr>
      </w:pPr>
      <w:r>
        <w:rPr>
          <w:sz w:val="19"/>
          <w:szCs w:val="19"/>
        </w:rPr>
        <w:t>A</w:t>
      </w:r>
      <w:r>
        <w:fldChar w:fldCharType="begin"/>
      </w:r>
      <w:r>
        <w:instrText xml:space="preserve"> HYPERLINK "2.3.2.1" </w:instrText>
      </w:r>
      <w:r>
        <w:fldChar w:fldCharType="separate"/>
      </w:r>
      <w:r>
        <w:rPr>
          <w:sz w:val="19"/>
          <w:szCs w:val="19"/>
        </w:rPr>
        <w:t>2.3.2.1</w:t>
      </w:r>
      <w:r>
        <w:rPr>
          <w:sz w:val="19"/>
          <w:szCs w:val="19"/>
        </w:rPr>
        <w:fldChar w:fldCharType="end"/>
      </w:r>
      <w:r>
        <w:rPr>
          <w:spacing w:val="45"/>
          <w:w w:val="101"/>
          <w:sz w:val="19"/>
          <w:szCs w:val="19"/>
        </w:rPr>
        <w:t xml:space="preserve"> </w:t>
      </w:r>
      <w:r>
        <w:rPr>
          <w:sz w:val="19"/>
          <w:szCs w:val="19"/>
        </w:rPr>
        <w:t>The</w:t>
      </w:r>
      <w:r>
        <w:rPr>
          <w:spacing w:val="41"/>
          <w:sz w:val="19"/>
          <w:szCs w:val="19"/>
        </w:rPr>
        <w:t xml:space="preserve"> </w:t>
      </w:r>
      <w:r>
        <w:rPr>
          <w:sz w:val="19"/>
          <w:szCs w:val="19"/>
        </w:rPr>
        <w:t>requirem</w:t>
      </w:r>
      <w:r>
        <w:rPr>
          <w:spacing w:val="-1"/>
          <w:sz w:val="19"/>
          <w:szCs w:val="19"/>
        </w:rPr>
        <w:t>ents</w:t>
      </w:r>
      <w:r>
        <w:rPr>
          <w:spacing w:val="45"/>
          <w:w w:val="102"/>
          <w:sz w:val="19"/>
          <w:szCs w:val="19"/>
        </w:rPr>
        <w:t xml:space="preserve"> </w:t>
      </w:r>
      <w:r>
        <w:rPr>
          <w:spacing w:val="-1"/>
          <w:sz w:val="19"/>
          <w:szCs w:val="19"/>
        </w:rPr>
        <w:t>in</w:t>
      </w:r>
      <w:r>
        <w:rPr>
          <w:spacing w:val="41"/>
          <w:w w:val="102"/>
          <w:sz w:val="19"/>
          <w:szCs w:val="19"/>
        </w:rPr>
        <w:t xml:space="preserve"> </w:t>
      </w:r>
      <w:r>
        <w:rPr>
          <w:spacing w:val="-1"/>
          <w:sz w:val="19"/>
          <w:szCs w:val="19"/>
        </w:rPr>
        <w:t>this  section  apply</w:t>
      </w:r>
      <w:r>
        <w:rPr>
          <w:spacing w:val="41"/>
          <w:w w:val="101"/>
          <w:sz w:val="19"/>
          <w:szCs w:val="19"/>
        </w:rPr>
        <w:t xml:space="preserve"> </w:t>
      </w:r>
      <w:r>
        <w:rPr>
          <w:spacing w:val="-1"/>
          <w:sz w:val="19"/>
          <w:szCs w:val="19"/>
        </w:rPr>
        <w:t>to</w:t>
      </w:r>
      <w:r>
        <w:rPr>
          <w:spacing w:val="38"/>
          <w:sz w:val="19"/>
          <w:szCs w:val="19"/>
        </w:rPr>
        <w:t xml:space="preserve"> </w:t>
      </w:r>
      <w:r>
        <w:rPr>
          <w:spacing w:val="-1"/>
          <w:sz w:val="19"/>
          <w:szCs w:val="19"/>
        </w:rPr>
        <w:t>Net-RID</w:t>
      </w:r>
      <w:r>
        <w:rPr>
          <w:sz w:val="19"/>
          <w:szCs w:val="19"/>
        </w:rPr>
        <w:t xml:space="preserve"> </w:t>
      </w:r>
      <w:r>
        <w:rPr>
          <w:spacing w:val="-1"/>
          <w:sz w:val="19"/>
          <w:szCs w:val="19"/>
        </w:rPr>
        <w:t>Service</w:t>
      </w:r>
      <w:r>
        <w:rPr>
          <w:spacing w:val="29"/>
          <w:w w:val="101"/>
          <w:sz w:val="19"/>
          <w:szCs w:val="19"/>
        </w:rPr>
        <w:t xml:space="preserve">  </w:t>
      </w:r>
      <w:r>
        <w:rPr>
          <w:spacing w:val="-1"/>
          <w:sz w:val="19"/>
          <w:szCs w:val="19"/>
        </w:rPr>
        <w:t>Providers</w:t>
      </w:r>
      <w:r>
        <w:rPr>
          <w:spacing w:val="23"/>
          <w:sz w:val="19"/>
          <w:szCs w:val="19"/>
        </w:rPr>
        <w:t xml:space="preserve">  </w:t>
      </w:r>
      <w:r>
        <w:rPr>
          <w:spacing w:val="-1"/>
          <w:sz w:val="19"/>
          <w:szCs w:val="19"/>
        </w:rPr>
        <w:t>or</w:t>
      </w:r>
      <w:r>
        <w:rPr>
          <w:spacing w:val="18"/>
          <w:sz w:val="19"/>
          <w:szCs w:val="19"/>
        </w:rPr>
        <w:t xml:space="preserve">  </w:t>
      </w:r>
      <w:r>
        <w:rPr>
          <w:spacing w:val="-1"/>
          <w:sz w:val="19"/>
          <w:szCs w:val="19"/>
        </w:rPr>
        <w:t>Net-RID</w:t>
      </w:r>
      <w:r>
        <w:rPr>
          <w:spacing w:val="21"/>
          <w:w w:val="101"/>
          <w:sz w:val="19"/>
          <w:szCs w:val="19"/>
        </w:rPr>
        <w:t xml:space="preserve">  </w:t>
      </w:r>
      <w:r>
        <w:rPr>
          <w:spacing w:val="-1"/>
          <w:sz w:val="19"/>
          <w:szCs w:val="19"/>
        </w:rPr>
        <w:t>Display</w:t>
      </w:r>
      <w:r>
        <w:rPr>
          <w:spacing w:val="21"/>
          <w:sz w:val="19"/>
          <w:szCs w:val="19"/>
        </w:rPr>
        <w:t xml:space="preserve">  </w:t>
      </w:r>
      <w:r>
        <w:rPr>
          <w:spacing w:val="-1"/>
          <w:sz w:val="19"/>
          <w:szCs w:val="19"/>
        </w:rPr>
        <w:t>Providers</w:t>
      </w:r>
      <w:r>
        <w:rPr>
          <w:spacing w:val="22"/>
          <w:w w:val="101"/>
          <w:sz w:val="19"/>
          <w:szCs w:val="19"/>
        </w:rPr>
        <w:t xml:space="preserve">  </w:t>
      </w:r>
      <w:r>
        <w:rPr>
          <w:spacing w:val="-1"/>
          <w:sz w:val="19"/>
          <w:szCs w:val="19"/>
        </w:rPr>
        <w:t>interacting</w:t>
      </w:r>
      <w:r>
        <w:rPr>
          <w:sz w:val="19"/>
          <w:szCs w:val="19"/>
        </w:rPr>
        <w:t xml:space="preserve"> </w:t>
      </w:r>
      <w:r>
        <w:rPr>
          <w:spacing w:val="-1"/>
          <w:sz w:val="19"/>
          <w:szCs w:val="19"/>
        </w:rPr>
        <w:t>with</w:t>
      </w:r>
      <w:r>
        <w:rPr>
          <w:spacing w:val="7"/>
          <w:sz w:val="19"/>
          <w:szCs w:val="19"/>
        </w:rPr>
        <w:t xml:space="preserve">  </w:t>
      </w:r>
      <w:r>
        <w:rPr>
          <w:spacing w:val="-1"/>
          <w:sz w:val="19"/>
          <w:szCs w:val="19"/>
        </w:rPr>
        <w:t>a  DSS.</w:t>
      </w:r>
    </w:p>
    <w:p w14:paraId="5DB095AE">
      <w:pPr>
        <w:pStyle w:val="7"/>
        <w:spacing w:before="31" w:line="232" w:lineRule="auto"/>
        <w:ind w:right="19" w:firstLine="309"/>
        <w:rPr>
          <w:sz w:val="19"/>
          <w:szCs w:val="19"/>
        </w:rPr>
      </w:pPr>
      <w:r>
        <w:rPr>
          <w:spacing w:val="-1"/>
          <w:sz w:val="19"/>
          <w:szCs w:val="19"/>
        </w:rPr>
        <w:t>(1)A</w:t>
      </w:r>
      <w:r>
        <w:rPr>
          <w:spacing w:val="23"/>
          <w:w w:val="101"/>
          <w:sz w:val="19"/>
          <w:szCs w:val="19"/>
        </w:rPr>
        <w:t xml:space="preserve">  </w:t>
      </w:r>
      <w:r>
        <w:rPr>
          <w:spacing w:val="-1"/>
          <w:sz w:val="19"/>
          <w:szCs w:val="19"/>
        </w:rPr>
        <w:t>Net-RID</w:t>
      </w:r>
      <w:r>
        <w:rPr>
          <w:rFonts w:hint="eastAsia" w:eastAsia="宋体"/>
          <w:spacing w:val="-1"/>
          <w:sz w:val="19"/>
          <w:szCs w:val="19"/>
          <w:lang w:eastAsia="zh-CN"/>
        </w:rPr>
        <w:t xml:space="preserve"> </w:t>
      </w:r>
      <w:r>
        <w:rPr>
          <w:spacing w:val="-1"/>
          <w:sz w:val="19"/>
          <w:szCs w:val="19"/>
        </w:rPr>
        <w:t>Service</w:t>
      </w:r>
      <w:r>
        <w:rPr>
          <w:spacing w:val="20"/>
          <w:sz w:val="19"/>
          <w:szCs w:val="19"/>
        </w:rPr>
        <w:t xml:space="preserve">  </w:t>
      </w:r>
      <w:r>
        <w:rPr>
          <w:spacing w:val="-1"/>
          <w:sz w:val="19"/>
          <w:szCs w:val="19"/>
        </w:rPr>
        <w:t>Provider</w:t>
      </w:r>
      <w:r>
        <w:rPr>
          <w:rFonts w:hint="eastAsia" w:eastAsia="宋体"/>
          <w:spacing w:val="-1"/>
          <w:sz w:val="19"/>
          <w:szCs w:val="19"/>
          <w:lang w:eastAsia="zh-CN"/>
        </w:rPr>
        <w:t xml:space="preserve"> </w:t>
      </w:r>
      <w:r>
        <w:rPr>
          <w:spacing w:val="-1"/>
          <w:sz w:val="19"/>
          <w:szCs w:val="19"/>
        </w:rPr>
        <w:t>shall(NET0610)make</w:t>
      </w:r>
      <w:r>
        <w:rPr>
          <w:rFonts w:hint="eastAsia" w:eastAsia="宋体"/>
          <w:spacing w:val="-1"/>
          <w:sz w:val="19"/>
          <w:szCs w:val="19"/>
          <w:lang w:eastAsia="zh-CN"/>
        </w:rPr>
        <w:t xml:space="preserve"> </w:t>
      </w:r>
      <w:r>
        <w:rPr>
          <w:spacing w:val="-1"/>
          <w:sz w:val="19"/>
          <w:szCs w:val="19"/>
        </w:rPr>
        <w:t>all</w:t>
      </w:r>
      <w:r>
        <w:rPr>
          <w:sz w:val="19"/>
          <w:szCs w:val="19"/>
        </w:rPr>
        <w:t xml:space="preserve"> UAS</w:t>
      </w:r>
      <w:r>
        <w:rPr>
          <w:spacing w:val="37"/>
          <w:w w:val="101"/>
          <w:sz w:val="19"/>
          <w:szCs w:val="19"/>
        </w:rPr>
        <w:t xml:space="preserve"> </w:t>
      </w:r>
      <w:r>
        <w:rPr>
          <w:sz w:val="19"/>
          <w:szCs w:val="19"/>
        </w:rPr>
        <w:t>operations</w:t>
      </w:r>
      <w:r>
        <w:rPr>
          <w:spacing w:val="36"/>
          <w:w w:val="101"/>
          <w:sz w:val="19"/>
          <w:szCs w:val="19"/>
        </w:rPr>
        <w:t xml:space="preserve"> </w:t>
      </w:r>
      <w:r>
        <w:rPr>
          <w:sz w:val="19"/>
          <w:szCs w:val="19"/>
        </w:rPr>
        <w:t>discovera</w:t>
      </w:r>
      <w:r>
        <w:rPr>
          <w:spacing w:val="-1"/>
          <w:sz w:val="19"/>
          <w:szCs w:val="19"/>
        </w:rPr>
        <w:t>ble</w:t>
      </w:r>
      <w:r>
        <w:rPr>
          <w:spacing w:val="38"/>
          <w:sz w:val="19"/>
          <w:szCs w:val="19"/>
        </w:rPr>
        <w:t xml:space="preserve"> </w:t>
      </w:r>
      <w:r>
        <w:rPr>
          <w:spacing w:val="-1"/>
          <w:sz w:val="19"/>
          <w:szCs w:val="19"/>
        </w:rPr>
        <w:t>for</w:t>
      </w:r>
      <w:r>
        <w:rPr>
          <w:spacing w:val="27"/>
          <w:sz w:val="19"/>
          <w:szCs w:val="19"/>
        </w:rPr>
        <w:t xml:space="preserve"> </w:t>
      </w:r>
      <w:r>
        <w:rPr>
          <w:spacing w:val="-1"/>
          <w:sz w:val="19"/>
          <w:szCs w:val="19"/>
        </w:rPr>
        <w:t>Network</w:t>
      </w:r>
      <w:r>
        <w:rPr>
          <w:spacing w:val="32"/>
          <w:w w:val="101"/>
          <w:sz w:val="19"/>
          <w:szCs w:val="19"/>
        </w:rPr>
        <w:t xml:space="preserve"> </w:t>
      </w:r>
      <w:r>
        <w:rPr>
          <w:spacing w:val="-1"/>
          <w:sz w:val="19"/>
          <w:szCs w:val="19"/>
        </w:rPr>
        <w:t>Remote</w:t>
      </w:r>
      <w:r>
        <w:rPr>
          <w:spacing w:val="35"/>
          <w:w w:val="101"/>
          <w:sz w:val="19"/>
          <w:szCs w:val="19"/>
        </w:rPr>
        <w:t xml:space="preserve"> </w:t>
      </w:r>
      <w:r>
        <w:rPr>
          <w:spacing w:val="-1"/>
          <w:sz w:val="19"/>
          <w:szCs w:val="19"/>
        </w:rPr>
        <w:t>ID</w:t>
      </w:r>
      <w:r>
        <w:rPr>
          <w:spacing w:val="30"/>
          <w:sz w:val="19"/>
          <w:szCs w:val="19"/>
        </w:rPr>
        <w:t xml:space="preserve"> </w:t>
      </w:r>
      <w:r>
        <w:rPr>
          <w:spacing w:val="-1"/>
          <w:sz w:val="19"/>
          <w:szCs w:val="19"/>
        </w:rPr>
        <w:t>purposes</w:t>
      </w:r>
      <w:r>
        <w:rPr>
          <w:sz w:val="19"/>
          <w:szCs w:val="19"/>
        </w:rPr>
        <w:t xml:space="preserve"> by  means  of</w:t>
      </w:r>
      <w:r>
        <w:rPr>
          <w:spacing w:val="34"/>
          <w:sz w:val="19"/>
          <w:szCs w:val="19"/>
        </w:rPr>
        <w:t xml:space="preserve"> </w:t>
      </w:r>
      <w:r>
        <w:rPr>
          <w:sz w:val="19"/>
          <w:szCs w:val="19"/>
        </w:rPr>
        <w:t>one  or  more  ISAs  in  the  DSS  for  the</w:t>
      </w:r>
      <w:r>
        <w:rPr>
          <w:spacing w:val="3"/>
          <w:sz w:val="19"/>
          <w:szCs w:val="19"/>
        </w:rPr>
        <w:t xml:space="preserve">  </w:t>
      </w:r>
      <w:r>
        <w:rPr>
          <w:sz w:val="19"/>
          <w:szCs w:val="19"/>
        </w:rPr>
        <w:t>comp</w:t>
      </w:r>
      <w:r>
        <w:rPr>
          <w:spacing w:val="-1"/>
          <w:sz w:val="19"/>
          <w:szCs w:val="19"/>
        </w:rPr>
        <w:t>lete</w:t>
      </w:r>
      <w:r>
        <w:rPr>
          <w:sz w:val="19"/>
          <w:szCs w:val="19"/>
        </w:rPr>
        <w:t xml:space="preserve"> duration</w:t>
      </w:r>
      <w:r>
        <w:rPr>
          <w:spacing w:val="21"/>
          <w:w w:val="101"/>
          <w:sz w:val="19"/>
          <w:szCs w:val="19"/>
        </w:rPr>
        <w:t xml:space="preserve">  </w:t>
      </w:r>
      <w:r>
        <w:rPr>
          <w:sz w:val="19"/>
          <w:szCs w:val="19"/>
        </w:rPr>
        <w:t>of</w:t>
      </w:r>
      <w:r>
        <w:rPr>
          <w:spacing w:val="12"/>
          <w:sz w:val="19"/>
          <w:szCs w:val="19"/>
        </w:rPr>
        <w:t xml:space="preserve">  </w:t>
      </w:r>
      <w:r>
        <w:rPr>
          <w:sz w:val="19"/>
          <w:szCs w:val="19"/>
        </w:rPr>
        <w:t>each</w:t>
      </w:r>
      <w:r>
        <w:rPr>
          <w:spacing w:val="21"/>
          <w:w w:val="102"/>
          <w:sz w:val="19"/>
          <w:szCs w:val="19"/>
        </w:rPr>
        <w:t xml:space="preserve">  </w:t>
      </w:r>
      <w:r>
        <w:rPr>
          <w:sz w:val="19"/>
          <w:szCs w:val="19"/>
        </w:rPr>
        <w:t>operation</w:t>
      </w:r>
      <w:r>
        <w:rPr>
          <w:spacing w:val="18"/>
          <w:sz w:val="19"/>
          <w:szCs w:val="19"/>
        </w:rPr>
        <w:t xml:space="preserve">  </w:t>
      </w:r>
      <w:r>
        <w:rPr>
          <w:sz w:val="19"/>
          <w:szCs w:val="19"/>
        </w:rPr>
        <w:t>plus</w:t>
      </w:r>
      <w:r>
        <w:rPr>
          <w:rFonts w:hint="eastAsia" w:eastAsia="宋体"/>
          <w:sz w:val="19"/>
          <w:szCs w:val="19"/>
          <w:lang w:eastAsia="zh-CN"/>
        </w:rPr>
        <w:t xml:space="preserve"> </w:t>
      </w:r>
      <w:r>
        <w:rPr>
          <w:sz w:val="19"/>
          <w:szCs w:val="19"/>
        </w:rPr>
        <w:t>[</w:t>
      </w:r>
      <w:r>
        <w:rPr>
          <w:spacing w:val="-1"/>
          <w:sz w:val="19"/>
          <w:szCs w:val="19"/>
        </w:rPr>
        <w:t>NetMaxNearRealTimeData-</w:t>
      </w:r>
      <w:r>
        <w:rPr>
          <w:sz w:val="19"/>
          <w:szCs w:val="19"/>
        </w:rPr>
        <w:t xml:space="preserve"> Period</w:t>
      </w:r>
      <w:r>
        <w:rPr>
          <w:spacing w:val="4"/>
          <w:sz w:val="19"/>
          <w:szCs w:val="19"/>
        </w:rPr>
        <w:t>].</w:t>
      </w:r>
    </w:p>
    <w:p w14:paraId="53436A27">
      <w:pPr>
        <w:pStyle w:val="7"/>
        <w:spacing w:before="93" w:line="229" w:lineRule="auto"/>
        <w:ind w:right="17" w:firstLine="309"/>
        <w:rPr>
          <w:sz w:val="19"/>
          <w:szCs w:val="19"/>
        </w:rPr>
      </w:pPr>
      <w:r>
        <w:rPr>
          <w:spacing w:val="-1"/>
          <w:sz w:val="19"/>
          <w:szCs w:val="19"/>
        </w:rPr>
        <w:t>(2)If</w:t>
      </w:r>
      <w:r>
        <w:rPr>
          <w:spacing w:val="35"/>
          <w:sz w:val="19"/>
          <w:szCs w:val="19"/>
        </w:rPr>
        <w:t xml:space="preserve"> </w:t>
      </w:r>
      <w:r>
        <w:rPr>
          <w:spacing w:val="-1"/>
          <w:sz w:val="19"/>
          <w:szCs w:val="19"/>
        </w:rPr>
        <w:t>a</w:t>
      </w:r>
      <w:r>
        <w:rPr>
          <w:spacing w:val="27"/>
          <w:w w:val="101"/>
          <w:sz w:val="19"/>
          <w:szCs w:val="19"/>
        </w:rPr>
        <w:t xml:space="preserve"> </w:t>
      </w:r>
      <w:r>
        <w:rPr>
          <w:spacing w:val="-1"/>
          <w:sz w:val="19"/>
          <w:szCs w:val="19"/>
        </w:rPr>
        <w:t>Net-RID</w:t>
      </w:r>
      <w:r>
        <w:rPr>
          <w:spacing w:val="41"/>
          <w:w w:val="101"/>
          <w:sz w:val="19"/>
          <w:szCs w:val="19"/>
        </w:rPr>
        <w:t xml:space="preserve"> </w:t>
      </w:r>
      <w:r>
        <w:rPr>
          <w:spacing w:val="-1"/>
          <w:sz w:val="19"/>
          <w:szCs w:val="19"/>
        </w:rPr>
        <w:t>Service</w:t>
      </w:r>
      <w:r>
        <w:rPr>
          <w:spacing w:val="33"/>
          <w:sz w:val="19"/>
          <w:szCs w:val="19"/>
        </w:rPr>
        <w:t xml:space="preserve"> </w:t>
      </w:r>
      <w:r>
        <w:rPr>
          <w:spacing w:val="-1"/>
          <w:sz w:val="19"/>
          <w:szCs w:val="19"/>
        </w:rPr>
        <w:t>Provider</w:t>
      </w:r>
      <w:r>
        <w:rPr>
          <w:spacing w:val="34"/>
          <w:w w:val="101"/>
          <w:sz w:val="19"/>
          <w:szCs w:val="19"/>
        </w:rPr>
        <w:t xml:space="preserve"> </w:t>
      </w:r>
      <w:r>
        <w:rPr>
          <w:spacing w:val="-1"/>
          <w:sz w:val="19"/>
          <w:szCs w:val="19"/>
        </w:rPr>
        <w:t>is</w:t>
      </w:r>
      <w:r>
        <w:rPr>
          <w:spacing w:val="30"/>
          <w:sz w:val="19"/>
          <w:szCs w:val="19"/>
        </w:rPr>
        <w:t xml:space="preserve"> </w:t>
      </w:r>
      <w:r>
        <w:rPr>
          <w:spacing w:val="-1"/>
          <w:sz w:val="19"/>
          <w:szCs w:val="19"/>
        </w:rPr>
        <w:t>unable</w:t>
      </w:r>
      <w:r>
        <w:rPr>
          <w:spacing w:val="31"/>
          <w:w w:val="101"/>
          <w:sz w:val="19"/>
          <w:szCs w:val="19"/>
        </w:rPr>
        <w:t xml:space="preserve"> </w:t>
      </w:r>
      <w:r>
        <w:rPr>
          <w:spacing w:val="-1"/>
          <w:sz w:val="19"/>
          <w:szCs w:val="19"/>
        </w:rPr>
        <w:t>to</w:t>
      </w:r>
      <w:r>
        <w:rPr>
          <w:spacing w:val="31"/>
          <w:w w:val="101"/>
          <w:sz w:val="19"/>
          <w:szCs w:val="19"/>
        </w:rPr>
        <w:t xml:space="preserve"> </w:t>
      </w:r>
      <w:r>
        <w:rPr>
          <w:spacing w:val="-1"/>
          <w:sz w:val="19"/>
          <w:szCs w:val="19"/>
        </w:rPr>
        <w:t>make</w:t>
      </w:r>
      <w:r>
        <w:rPr>
          <w:spacing w:val="36"/>
          <w:w w:val="101"/>
          <w:sz w:val="19"/>
          <w:szCs w:val="19"/>
        </w:rPr>
        <w:t xml:space="preserve"> </w:t>
      </w:r>
      <w:r>
        <w:rPr>
          <w:spacing w:val="-1"/>
          <w:sz w:val="19"/>
          <w:szCs w:val="19"/>
        </w:rPr>
        <w:t>a</w:t>
      </w:r>
      <w:r>
        <w:rPr>
          <w:spacing w:val="31"/>
          <w:sz w:val="19"/>
          <w:szCs w:val="19"/>
        </w:rPr>
        <w:t xml:space="preserve"> </w:t>
      </w:r>
      <w:r>
        <w:rPr>
          <w:spacing w:val="-1"/>
          <w:sz w:val="19"/>
          <w:szCs w:val="19"/>
        </w:rPr>
        <w:t>UAS</w:t>
      </w:r>
      <w:r>
        <w:rPr>
          <w:sz w:val="19"/>
          <w:szCs w:val="19"/>
        </w:rPr>
        <w:t xml:space="preserve"> operation  discoverable  through  the  creation</w:t>
      </w:r>
      <w:r>
        <w:rPr>
          <w:spacing w:val="6"/>
          <w:sz w:val="19"/>
          <w:szCs w:val="19"/>
        </w:rPr>
        <w:t xml:space="preserve">  </w:t>
      </w:r>
      <w:r>
        <w:rPr>
          <w:sz w:val="19"/>
          <w:szCs w:val="19"/>
        </w:rPr>
        <w:t>of  an</w:t>
      </w:r>
      <w:r>
        <w:rPr>
          <w:spacing w:val="5"/>
          <w:sz w:val="19"/>
          <w:szCs w:val="19"/>
        </w:rPr>
        <w:t xml:space="preserve">  </w:t>
      </w:r>
      <w:r>
        <w:rPr>
          <w:sz w:val="19"/>
          <w:szCs w:val="19"/>
        </w:rPr>
        <w:t>ISA</w:t>
      </w:r>
      <w:r>
        <w:rPr>
          <w:spacing w:val="5"/>
          <w:sz w:val="19"/>
          <w:szCs w:val="19"/>
        </w:rPr>
        <w:t xml:space="preserve">  </w:t>
      </w:r>
      <w:r>
        <w:rPr>
          <w:sz w:val="19"/>
          <w:szCs w:val="19"/>
        </w:rPr>
        <w:t>in  the DSS,the  Net-RID  Service  Provider  shall</w:t>
      </w:r>
      <w:r>
        <w:rPr>
          <w:spacing w:val="6"/>
          <w:sz w:val="19"/>
          <w:szCs w:val="19"/>
        </w:rPr>
        <w:t xml:space="preserve">  </w:t>
      </w:r>
      <w:r>
        <w:rPr>
          <w:sz w:val="19"/>
          <w:szCs w:val="19"/>
        </w:rPr>
        <w:t>(NET0620)notify</w:t>
      </w:r>
      <w:r>
        <w:rPr>
          <w:spacing w:val="3"/>
          <w:sz w:val="19"/>
          <w:szCs w:val="19"/>
        </w:rPr>
        <w:t xml:space="preserve">  </w:t>
      </w:r>
      <w:r>
        <w:rPr>
          <w:sz w:val="19"/>
          <w:szCs w:val="19"/>
        </w:rPr>
        <w:t>t</w:t>
      </w:r>
      <w:r>
        <w:rPr>
          <w:spacing w:val="-1"/>
          <w:sz w:val="19"/>
          <w:szCs w:val="19"/>
        </w:rPr>
        <w:t>he</w:t>
      </w:r>
      <w:r>
        <w:rPr>
          <w:sz w:val="19"/>
          <w:szCs w:val="19"/>
        </w:rPr>
        <w:t xml:space="preserve"> </w:t>
      </w:r>
      <w:r>
        <w:rPr>
          <w:spacing w:val="-1"/>
          <w:sz w:val="19"/>
          <w:szCs w:val="19"/>
        </w:rPr>
        <w:t>operator.</w:t>
      </w:r>
    </w:p>
    <w:p w14:paraId="4951F489">
      <w:pPr>
        <w:pStyle w:val="7"/>
        <w:spacing w:before="177" w:line="205" w:lineRule="auto"/>
        <w:ind w:right="22" w:firstLine="189"/>
        <w:jc w:val="both"/>
        <w:rPr>
          <w:sz w:val="19"/>
          <w:szCs w:val="19"/>
        </w:rPr>
      </w:pPr>
      <w:r>
        <w:rPr>
          <w:spacing w:val="-9"/>
          <w:sz w:val="19"/>
          <w:szCs w:val="19"/>
        </w:rPr>
        <w:t>NoTE A2.7—A timely notification is intended,but the manner in which</w:t>
      </w:r>
      <w:r>
        <w:rPr>
          <w:spacing w:val="12"/>
          <w:w w:val="101"/>
          <w:sz w:val="19"/>
          <w:szCs w:val="19"/>
        </w:rPr>
        <w:t xml:space="preserve"> </w:t>
      </w:r>
      <w:r>
        <w:rPr>
          <w:spacing w:val="-5"/>
          <w:sz w:val="19"/>
          <w:szCs w:val="19"/>
        </w:rPr>
        <w:t>the notification is delivered is at th</w:t>
      </w:r>
      <w:r>
        <w:rPr>
          <w:spacing w:val="-6"/>
          <w:sz w:val="19"/>
          <w:szCs w:val="19"/>
        </w:rPr>
        <w:t>e implementer's discretion</w:t>
      </w:r>
      <w:r>
        <w:rPr>
          <w:spacing w:val="3"/>
          <w:sz w:val="19"/>
          <w:szCs w:val="19"/>
        </w:rPr>
        <w:t xml:space="preserve"> </w:t>
      </w:r>
      <w:r>
        <w:rPr>
          <w:spacing w:val="-6"/>
          <w:sz w:val="19"/>
          <w:szCs w:val="19"/>
        </w:rPr>
        <w:t>and</w:t>
      </w:r>
      <w:r>
        <w:rPr>
          <w:spacing w:val="3"/>
          <w:sz w:val="19"/>
          <w:szCs w:val="19"/>
        </w:rPr>
        <w:t xml:space="preserve"> </w:t>
      </w:r>
      <w:r>
        <w:rPr>
          <w:spacing w:val="-6"/>
          <w:sz w:val="19"/>
          <w:szCs w:val="19"/>
        </w:rPr>
        <w:t>could</w:t>
      </w:r>
      <w:r>
        <w:rPr>
          <w:sz w:val="19"/>
          <w:szCs w:val="19"/>
        </w:rPr>
        <w:t xml:space="preserve"> </w:t>
      </w:r>
      <w:r>
        <w:rPr>
          <w:spacing w:val="-7"/>
          <w:sz w:val="19"/>
          <w:szCs w:val="19"/>
        </w:rPr>
        <w:t>use electronic or manual methods;therefore,</w:t>
      </w:r>
      <w:r>
        <w:rPr>
          <w:spacing w:val="-8"/>
          <w:sz w:val="19"/>
          <w:szCs w:val="19"/>
        </w:rPr>
        <w:t>a specific timing requirement</w:t>
      </w:r>
      <w:r>
        <w:rPr>
          <w:sz w:val="19"/>
          <w:szCs w:val="19"/>
        </w:rPr>
        <w:t xml:space="preserve"> </w:t>
      </w:r>
      <w:r>
        <w:rPr>
          <w:spacing w:val="-3"/>
          <w:sz w:val="19"/>
          <w:szCs w:val="19"/>
        </w:rPr>
        <w:t>for the notification is not specifie</w:t>
      </w:r>
      <w:r>
        <w:rPr>
          <w:spacing w:val="-4"/>
          <w:sz w:val="19"/>
          <w:szCs w:val="19"/>
        </w:rPr>
        <w:t>d.An implementer must describe the</w:t>
      </w:r>
      <w:r>
        <w:rPr>
          <w:sz w:val="19"/>
          <w:szCs w:val="19"/>
        </w:rPr>
        <w:t xml:space="preserve"> </w:t>
      </w:r>
      <w:r>
        <w:rPr>
          <w:spacing w:val="-4"/>
          <w:sz w:val="19"/>
          <w:szCs w:val="19"/>
        </w:rPr>
        <w:t>method(s)used in the product</w:t>
      </w:r>
      <w:r>
        <w:rPr>
          <w:spacing w:val="-5"/>
          <w:sz w:val="19"/>
          <w:szCs w:val="19"/>
        </w:rPr>
        <w:t xml:space="preserve"> test report.</w:t>
      </w:r>
    </w:p>
    <w:p w14:paraId="5A51FE7A">
      <w:pPr>
        <w:spacing w:line="299" w:lineRule="auto"/>
        <w:rPr>
          <w:rFonts w:ascii="Arial"/>
          <w:sz w:val="21"/>
        </w:rPr>
      </w:pPr>
    </w:p>
    <w:p w14:paraId="240B6D3B">
      <w:pPr>
        <w:spacing w:line="300" w:lineRule="auto"/>
        <w:rPr>
          <w:rFonts w:ascii="Arial"/>
          <w:sz w:val="21"/>
        </w:rPr>
      </w:pPr>
    </w:p>
    <w:p w14:paraId="1A336076">
      <w:pPr>
        <w:spacing w:line="300" w:lineRule="auto"/>
        <w:rPr>
          <w:rFonts w:ascii="Arial"/>
          <w:sz w:val="21"/>
        </w:rPr>
      </w:pPr>
    </w:p>
    <w:p w14:paraId="216C6E3A">
      <w:pPr>
        <w:spacing w:before="57" w:line="196" w:lineRule="auto"/>
        <w:ind w:left="4920"/>
        <w:rPr>
          <w:rFonts w:ascii="Arial" w:hAnsi="Arial" w:eastAsia="Arial" w:cs="Arial"/>
          <w:sz w:val="20"/>
          <w:szCs w:val="20"/>
        </w:rPr>
      </w:pPr>
      <w:r>
        <w:rPr>
          <w:rFonts w:ascii="Arial" w:hAnsi="Arial" w:eastAsia="Arial" w:cs="Arial"/>
          <w:b/>
          <w:bCs/>
          <w:spacing w:val="-2"/>
          <w:sz w:val="20"/>
          <w:szCs w:val="20"/>
        </w:rPr>
        <w:t>F3411-22a</w:t>
      </w:r>
    </w:p>
    <w:p w14:paraId="09ED0DE1">
      <w:pPr>
        <w:pStyle w:val="7"/>
        <w:spacing w:before="244" w:line="234" w:lineRule="auto"/>
        <w:ind w:right="5403" w:firstLine="309"/>
        <w:jc w:val="both"/>
      </w:pPr>
      <w:r>
        <w:pict>
          <v:shape id="_x0000_s1190" o:spid="_x0000_s1190" o:spt="202" type="#_x0000_t202" style="position:absolute;left:0pt;margin-left:268.5pt;margin-top:11.2pt;height:595.2pt;width:255.1pt;mso-wrap-distance-bottom:0pt;mso-wrap-distance-top:0pt;z-index:251689984;mso-width-relative:page;mso-height-relative:page;" filled="f" stroked="f" coordsize="21600,21600">
            <v:path/>
            <v:fill on="f" focussize="0,0"/>
            <v:stroke on="f"/>
            <v:imagedata o:title=""/>
            <o:lock v:ext="edit" aspectratio="f"/>
            <v:textbox inset="0mm,0mm,0mm,0mm">
              <w:txbxContent>
                <w:p w14:paraId="5B6193B9">
                  <w:pPr>
                    <w:pStyle w:val="7"/>
                    <w:spacing w:before="20" w:line="229" w:lineRule="auto"/>
                    <w:ind w:left="20" w:right="33"/>
                    <w:jc w:val="both"/>
                  </w:pPr>
                  <w:r>
                    <w:rPr>
                      <w:spacing w:val="-1"/>
                    </w:rPr>
                    <w:t>a</w:t>
                  </w:r>
                  <w:r>
                    <w:rPr>
                      <w:spacing w:val="31"/>
                      <w:w w:val="101"/>
                    </w:rPr>
                    <w:t xml:space="preserve"> </w:t>
                  </w:r>
                  <w:r>
                    <w:rPr>
                      <w:spacing w:val="-1"/>
                    </w:rPr>
                    <w:t>DSS</w:t>
                  </w:r>
                  <w:r>
                    <w:rPr>
                      <w:spacing w:val="23"/>
                    </w:rPr>
                    <w:t xml:space="preserve"> </w:t>
                  </w:r>
                  <w:r>
                    <w:rPr>
                      <w:spacing w:val="-1"/>
                    </w:rPr>
                    <w:t>pool.This</w:t>
                  </w:r>
                  <w:r>
                    <w:rPr>
                      <w:spacing w:val="29"/>
                      <w:w w:val="101"/>
                    </w:rPr>
                    <w:t xml:space="preserve"> </w:t>
                  </w:r>
                  <w:r>
                    <w:rPr>
                      <w:spacing w:val="-1"/>
                    </w:rPr>
                    <w:t>is</w:t>
                  </w:r>
                  <w:r>
                    <w:rPr>
                      <w:spacing w:val="24"/>
                      <w:w w:val="101"/>
                    </w:rPr>
                    <w:t xml:space="preserve"> </w:t>
                  </w:r>
                  <w:r>
                    <w:rPr>
                      <w:spacing w:val="-1"/>
                    </w:rPr>
                    <w:t>necessary</w:t>
                  </w:r>
                  <w:r>
                    <w:rPr>
                      <w:spacing w:val="25"/>
                      <w:w w:val="101"/>
                    </w:rPr>
                    <w:t xml:space="preserve"> </w:t>
                  </w:r>
                  <w:r>
                    <w:rPr>
                      <w:spacing w:val="-1"/>
                    </w:rPr>
                    <w:t>to</w:t>
                  </w:r>
                  <w:r>
                    <w:rPr>
                      <w:spacing w:val="33"/>
                      <w:w w:val="101"/>
                    </w:rPr>
                    <w:t xml:space="preserve"> </w:t>
                  </w:r>
                  <w:r>
                    <w:rPr>
                      <w:spacing w:val="-1"/>
                    </w:rPr>
                    <w:t>support</w:t>
                  </w:r>
                  <w:r>
                    <w:rPr>
                      <w:spacing w:val="29"/>
                      <w:w w:val="101"/>
                    </w:rPr>
                    <w:t xml:space="preserve"> </w:t>
                  </w:r>
                  <w:r>
                    <w:rPr>
                      <w:spacing w:val="-1"/>
                    </w:rPr>
                    <w:t>diverse</w:t>
                  </w:r>
                  <w:r>
                    <w:rPr>
                      <w:spacing w:val="29"/>
                      <w:w w:val="101"/>
                    </w:rPr>
                    <w:t xml:space="preserve"> </w:t>
                  </w:r>
                  <w:r>
                    <w:rPr>
                      <w:spacing w:val="-1"/>
                    </w:rPr>
                    <w:t>implementa-</w:t>
                  </w:r>
                  <w:r>
                    <w:t xml:space="preserve"> </w:t>
                  </w:r>
                  <w:r>
                    <w:rPr>
                      <w:spacing w:val="-1"/>
                    </w:rPr>
                    <w:t>tions</w:t>
                  </w:r>
                  <w:r>
                    <w:rPr>
                      <w:spacing w:val="63"/>
                    </w:rPr>
                    <w:t xml:space="preserve"> </w:t>
                  </w:r>
                  <w:r>
                    <w:rPr>
                      <w:spacing w:val="-1"/>
                    </w:rPr>
                    <w:t>of</w:t>
                  </w:r>
                  <w:r>
                    <w:rPr>
                      <w:spacing w:val="20"/>
                      <w:w w:val="101"/>
                    </w:rPr>
                    <w:t xml:space="preserve"> </w:t>
                  </w:r>
                  <w:r>
                    <w:rPr>
                      <w:spacing w:val="-1"/>
                    </w:rPr>
                    <w:t>DSS</w:t>
                  </w:r>
                  <w:r>
                    <w:rPr>
                      <w:spacing w:val="43"/>
                      <w:w w:val="101"/>
                    </w:rPr>
                    <w:t xml:space="preserve"> </w:t>
                  </w:r>
                  <w:r>
                    <w:rPr>
                      <w:spacing w:val="-1"/>
                    </w:rPr>
                    <w:t>instances</w:t>
                  </w:r>
                  <w:r>
                    <w:rPr>
                      <w:spacing w:val="39"/>
                    </w:rPr>
                    <w:t xml:space="preserve"> </w:t>
                  </w:r>
                  <w:r>
                    <w:rPr>
                      <w:spacing w:val="-1"/>
                    </w:rPr>
                    <w:t>while</w:t>
                  </w:r>
                  <w:r>
                    <w:rPr>
                      <w:spacing w:val="45"/>
                      <w:w w:val="101"/>
                    </w:rPr>
                    <w:t xml:space="preserve"> </w:t>
                  </w:r>
                  <w:r>
                    <w:rPr>
                      <w:spacing w:val="-1"/>
                    </w:rPr>
                    <w:t>ensuring</w:t>
                  </w:r>
                  <w:r>
                    <w:rPr>
                      <w:spacing w:val="44"/>
                    </w:rPr>
                    <w:t xml:space="preserve"> </w:t>
                  </w:r>
                  <w:r>
                    <w:rPr>
                      <w:spacing w:val="-1"/>
                    </w:rPr>
                    <w:t>data</w:t>
                  </w:r>
                  <w:r>
                    <w:rPr>
                      <w:spacing w:val="44"/>
                      <w:w w:val="101"/>
                    </w:rPr>
                    <w:t xml:space="preserve"> </w:t>
                  </w:r>
                  <w:r>
                    <w:rPr>
                      <w:spacing w:val="-1"/>
                    </w:rPr>
                    <w:t>consistency</w:t>
                  </w:r>
                  <w:r>
                    <w:rPr>
                      <w:spacing w:val="45"/>
                    </w:rPr>
                    <w:t xml:space="preserve"> </w:t>
                  </w:r>
                  <w:r>
                    <w:rPr>
                      <w:spacing w:val="-1"/>
                    </w:rPr>
                    <w:t>and</w:t>
                  </w:r>
                  <w:r>
                    <w:t xml:space="preserve"> </w:t>
                  </w:r>
                  <w:r>
                    <w:rPr>
                      <w:spacing w:val="-1"/>
                    </w:rPr>
                    <w:t>interoperability.</w:t>
                  </w:r>
                </w:p>
                <w:p w14:paraId="73CD87EF">
                  <w:pPr>
                    <w:pStyle w:val="7"/>
                    <w:spacing w:before="111" w:line="223" w:lineRule="auto"/>
                    <w:ind w:left="20" w:right="35" w:firstLine="189"/>
                    <w:jc w:val="both"/>
                  </w:pPr>
                  <w:r>
                    <w:t>A2.5.3</w:t>
                  </w:r>
                  <w:r>
                    <w:rPr>
                      <w:spacing w:val="14"/>
                    </w:rPr>
                    <w:t xml:space="preserve"> </w:t>
                  </w:r>
                  <w:r>
                    <w:t>A</w:t>
                  </w:r>
                  <w:r>
                    <w:rPr>
                      <w:spacing w:val="22"/>
                    </w:rPr>
                    <w:t xml:space="preserve"> </w:t>
                  </w:r>
                  <w:r>
                    <w:t>specific</w:t>
                  </w:r>
                  <w:r>
                    <w:rPr>
                      <w:spacing w:val="21"/>
                      <w:w w:val="101"/>
                    </w:rPr>
                    <w:t xml:space="preserve"> </w:t>
                  </w:r>
                  <w:r>
                    <w:t>synchronizati</w:t>
                  </w:r>
                  <w:r>
                    <w:rPr>
                      <w:spacing w:val="-1"/>
                    </w:rPr>
                    <w:t>on protocol</w:t>
                  </w:r>
                  <w:r>
                    <w:rPr>
                      <w:spacing w:val="18"/>
                    </w:rPr>
                    <w:t xml:space="preserve"> </w:t>
                  </w:r>
                  <w:r>
                    <w:rPr>
                      <w:spacing w:val="-1"/>
                    </w:rPr>
                    <w:t>is</w:t>
                  </w:r>
                  <w:r>
                    <w:rPr>
                      <w:spacing w:val="13"/>
                    </w:rPr>
                    <w:t xml:space="preserve"> </w:t>
                  </w:r>
                  <w:r>
                    <w:rPr>
                      <w:spacing w:val="-1"/>
                    </w:rPr>
                    <w:t>not</w:t>
                  </w:r>
                  <w:r>
                    <w:rPr>
                      <w:spacing w:val="13"/>
                    </w:rPr>
                    <w:t xml:space="preserve"> </w:t>
                  </w:r>
                  <w:r>
                    <w:rPr>
                      <w:spacing w:val="-1"/>
                    </w:rPr>
                    <w:t>mandated</w:t>
                  </w:r>
                  <w:r>
                    <w:t xml:space="preserve"> in</w:t>
                  </w:r>
                  <w:r>
                    <w:rPr>
                      <w:spacing w:val="48"/>
                      <w:w w:val="101"/>
                    </w:rPr>
                    <w:t xml:space="preserve"> </w:t>
                  </w:r>
                  <w:r>
                    <w:t>this  specification.It  is  expected  that  impl</w:t>
                  </w:r>
                  <w:r>
                    <w:rPr>
                      <w:spacing w:val="-1"/>
                    </w:rPr>
                    <w:t>ementers  of</w:t>
                  </w:r>
                  <w:r>
                    <w:rPr>
                      <w:spacing w:val="28"/>
                      <w:w w:val="101"/>
                    </w:rPr>
                    <w:t xml:space="preserve"> </w:t>
                  </w:r>
                  <w:r>
                    <w:rPr>
                      <w:spacing w:val="-1"/>
                    </w:rPr>
                    <w:t>the</w:t>
                  </w:r>
                  <w:r>
                    <w:t xml:space="preserve"> </w:t>
                  </w:r>
                  <w:r>
                    <w:rPr>
                      <w:spacing w:val="-1"/>
                    </w:rPr>
                    <w:t>DSS</w:t>
                  </w:r>
                  <w:r>
                    <w:rPr>
                      <w:spacing w:val="14"/>
                    </w:rPr>
                    <w:t xml:space="preserve">  </w:t>
                  </w:r>
                  <w:r>
                    <w:rPr>
                      <w:spacing w:val="-1"/>
                    </w:rPr>
                    <w:t>in</w:t>
                  </w:r>
                  <w:r>
                    <w:rPr>
                      <w:spacing w:val="15"/>
                    </w:rPr>
                    <w:t xml:space="preserve">  </w:t>
                  </w:r>
                  <w:r>
                    <w:rPr>
                      <w:spacing w:val="-1"/>
                    </w:rPr>
                    <w:t>a</w:t>
                  </w:r>
                  <w:r>
                    <w:rPr>
                      <w:spacing w:val="12"/>
                      <w:w w:val="101"/>
                    </w:rPr>
                    <w:t xml:space="preserve">  </w:t>
                  </w:r>
                  <w:r>
                    <w:rPr>
                      <w:spacing w:val="-1"/>
                    </w:rPr>
                    <w:t>DSS  region</w:t>
                  </w:r>
                  <w:r>
                    <w:rPr>
                      <w:rFonts w:hint="eastAsia" w:eastAsia="宋体"/>
                      <w:spacing w:val="-1"/>
                      <w:lang w:eastAsia="zh-CN"/>
                    </w:rPr>
                    <w:t xml:space="preserve"> </w:t>
                  </w:r>
                  <w:r>
                    <w:rPr>
                      <w:spacing w:val="-1"/>
                    </w:rPr>
                    <w:t>will</w:t>
                  </w:r>
                  <w:r>
                    <w:rPr>
                      <w:spacing w:val="14"/>
                      <w:w w:val="101"/>
                    </w:rPr>
                    <w:t xml:space="preserve">  </w:t>
                  </w:r>
                  <w:r>
                    <w:rPr>
                      <w:spacing w:val="-1"/>
                    </w:rPr>
                    <w:t>coordinate</w:t>
                  </w:r>
                  <w:r>
                    <w:rPr>
                      <w:spacing w:val="14"/>
                      <w:w w:val="101"/>
                    </w:rPr>
                    <w:t xml:space="preserve">  </w:t>
                  </w:r>
                  <w:r>
                    <w:rPr>
                      <w:spacing w:val="-2"/>
                    </w:rPr>
                    <w:t>and</w:t>
                  </w:r>
                  <w:r>
                    <w:rPr>
                      <w:spacing w:val="14"/>
                      <w:w w:val="101"/>
                    </w:rPr>
                    <w:t xml:space="preserve">  </w:t>
                  </w:r>
                  <w:r>
                    <w:rPr>
                      <w:spacing w:val="-2"/>
                    </w:rPr>
                    <w:t>agree</w:t>
                  </w:r>
                  <w:r>
                    <w:rPr>
                      <w:spacing w:val="14"/>
                      <w:w w:val="101"/>
                    </w:rPr>
                    <w:t xml:space="preserve">  </w:t>
                  </w:r>
                  <w:r>
                    <w:rPr>
                      <w:spacing w:val="-2"/>
                    </w:rPr>
                    <w:t>on</w:t>
                  </w:r>
                  <w:r>
                    <w:rPr>
                      <w:spacing w:val="12"/>
                      <w:w w:val="101"/>
                    </w:rPr>
                    <w:t xml:space="preserve">  </w:t>
                  </w:r>
                  <w:r>
                    <w:rPr>
                      <w:spacing w:val="-2"/>
                    </w:rPr>
                    <w:t>the</w:t>
                  </w:r>
                  <w:r>
                    <w:t xml:space="preserve"> synchronization  proto</w:t>
                  </w:r>
                  <w:r>
                    <w:rPr>
                      <w:spacing w:val="-1"/>
                    </w:rPr>
                    <w:t>col</w:t>
                  </w:r>
                  <w:r>
                    <w:rPr>
                      <w:rFonts w:hint="eastAsia" w:eastAsia="宋体"/>
                      <w:spacing w:val="-1"/>
                      <w:lang w:eastAsia="zh-CN"/>
                    </w:rPr>
                    <w:t xml:space="preserve"> </w:t>
                  </w:r>
                  <w:r>
                    <w:rPr>
                      <w:spacing w:val="-1"/>
                    </w:rPr>
                    <w:t>and</w:t>
                  </w:r>
                  <w:r>
                    <w:rPr>
                      <w:spacing w:val="15"/>
                    </w:rPr>
                    <w:t xml:space="preserve">  </w:t>
                  </w:r>
                  <w:r>
                    <w:rPr>
                      <w:spacing w:val="-1"/>
                    </w:rPr>
                    <w:t>other</w:t>
                  </w:r>
                  <w:r>
                    <w:rPr>
                      <w:spacing w:val="14"/>
                      <w:w w:val="101"/>
                    </w:rPr>
                    <w:t xml:space="preserve">  </w:t>
                  </w:r>
                  <w:r>
                    <w:rPr>
                      <w:spacing w:val="-1"/>
                    </w:rPr>
                    <w:t>implementation</w:t>
                  </w:r>
                  <w:r>
                    <w:rPr>
                      <w:spacing w:val="15"/>
                    </w:rPr>
                    <w:t xml:space="preserve">  </w:t>
                  </w:r>
                  <w:r>
                    <w:rPr>
                      <w:spacing w:val="-1"/>
                    </w:rPr>
                    <w:t>details</w:t>
                  </w:r>
                  <w:r>
                    <w:t xml:space="preserve"> </w:t>
                  </w:r>
                  <w:r>
                    <w:rPr>
                      <w:spacing w:val="-1"/>
                    </w:rPr>
                    <w:t>necessary</w:t>
                  </w:r>
                  <w:r>
                    <w:rPr>
                      <w:spacing w:val="35"/>
                      <w:w w:val="101"/>
                    </w:rPr>
                    <w:t xml:space="preserve"> </w:t>
                  </w:r>
                  <w:r>
                    <w:rPr>
                      <w:spacing w:val="-1"/>
                    </w:rPr>
                    <w:t>to</w:t>
                  </w:r>
                  <w:r>
                    <w:rPr>
                      <w:spacing w:val="25"/>
                      <w:w w:val="101"/>
                    </w:rPr>
                    <w:t xml:space="preserve"> </w:t>
                  </w:r>
                  <w:r>
                    <w:rPr>
                      <w:spacing w:val="-1"/>
                    </w:rPr>
                    <w:t>achieve</w:t>
                  </w:r>
                  <w:r>
                    <w:rPr>
                      <w:spacing w:val="24"/>
                      <w:w w:val="101"/>
                    </w:rPr>
                    <w:t xml:space="preserve"> </w:t>
                  </w:r>
                  <w:r>
                    <w:rPr>
                      <w:spacing w:val="-1"/>
                    </w:rPr>
                    <w:t>interoperability</w:t>
                  </w:r>
                  <w:r>
                    <w:rPr>
                      <w:spacing w:val="24"/>
                      <w:w w:val="101"/>
                    </w:rPr>
                    <w:t xml:space="preserve"> </w:t>
                  </w:r>
                  <w:r>
                    <w:rPr>
                      <w:spacing w:val="-1"/>
                    </w:rPr>
                    <w:t>in</w:t>
                  </w:r>
                  <w:r>
                    <w:rPr>
                      <w:spacing w:val="20"/>
                      <w:w w:val="101"/>
                    </w:rPr>
                    <w:t xml:space="preserve"> </w:t>
                  </w:r>
                  <w:r>
                    <w:rPr>
                      <w:spacing w:val="-1"/>
                    </w:rPr>
                    <w:t>the</w:t>
                  </w:r>
                  <w:r>
                    <w:rPr>
                      <w:spacing w:val="22"/>
                      <w:w w:val="101"/>
                    </w:rPr>
                    <w:t xml:space="preserve"> </w:t>
                  </w:r>
                  <w:r>
                    <w:rPr>
                      <w:spacing w:val="-1"/>
                    </w:rPr>
                    <w:t>DSS</w:t>
                  </w:r>
                  <w:r>
                    <w:rPr>
                      <w:spacing w:val="18"/>
                    </w:rPr>
                    <w:t xml:space="preserve"> </w:t>
                  </w:r>
                  <w:r>
                    <w:rPr>
                      <w:spacing w:val="-1"/>
                    </w:rPr>
                    <w:t>pool.</w:t>
                  </w:r>
                </w:p>
                <w:p w14:paraId="5AD0B084">
                  <w:pPr>
                    <w:pStyle w:val="7"/>
                    <w:spacing w:before="142" w:line="223" w:lineRule="auto"/>
                    <w:ind w:left="20" w:right="20" w:firstLine="189"/>
                    <w:jc w:val="both"/>
                  </w:pPr>
                  <w:r>
                    <w:rPr>
                      <w:spacing w:val="-1"/>
                    </w:rPr>
                    <w:t>A2.5.4</w:t>
                  </w:r>
                  <w:r>
                    <w:rPr>
                      <w:spacing w:val="25"/>
                    </w:rPr>
                    <w:t xml:space="preserve"> </w:t>
                  </w:r>
                  <w:r>
                    <w:rPr>
                      <w:spacing w:val="-1"/>
                    </w:rPr>
                    <w:t>DSS</w:t>
                  </w:r>
                  <w:r>
                    <w:rPr>
                      <w:spacing w:val="21"/>
                    </w:rPr>
                    <w:t xml:space="preserve"> </w:t>
                  </w:r>
                  <w:r>
                    <w:rPr>
                      <w:spacing w:val="-1"/>
                    </w:rPr>
                    <w:t>Data</w:t>
                  </w:r>
                  <w:r>
                    <w:rPr>
                      <w:spacing w:val="25"/>
                    </w:rPr>
                    <w:t xml:space="preserve"> </w:t>
                  </w:r>
                  <w:r>
                    <w:rPr>
                      <w:spacing w:val="-1"/>
                    </w:rPr>
                    <w:t>Overview—</w:t>
                  </w:r>
                  <w:r>
                    <w:rPr>
                      <w:spacing w:val="-1"/>
                      <w:u w:val="single" w:color="auto"/>
                    </w:rPr>
                    <w:t>The</w:t>
                  </w:r>
                  <w:r>
                    <w:rPr>
                      <w:spacing w:val="15"/>
                      <w:w w:val="101"/>
                      <w:u w:val="single" w:color="auto"/>
                    </w:rPr>
                    <w:t xml:space="preserve"> </w:t>
                  </w:r>
                  <w:r>
                    <w:rPr>
                      <w:spacing w:val="-1"/>
                      <w:u w:val="single" w:color="auto"/>
                    </w:rPr>
                    <w:t>DSS</w:t>
                  </w:r>
                  <w:r>
                    <w:rPr>
                      <w:spacing w:val="13"/>
                      <w:w w:val="101"/>
                      <w:u w:val="single" w:color="auto"/>
                    </w:rPr>
                    <w:t xml:space="preserve"> </w:t>
                  </w:r>
                  <w:r>
                    <w:rPr>
                      <w:spacing w:val="-1"/>
                      <w:u w:val="single" w:color="auto"/>
                    </w:rPr>
                    <w:t>Airspace</w:t>
                  </w:r>
                  <w:r>
                    <w:rPr>
                      <w:spacing w:val="15"/>
                      <w:w w:val="101"/>
                      <w:u w:val="single" w:color="auto"/>
                    </w:rPr>
                    <w:t xml:space="preserve"> </w:t>
                  </w:r>
                  <w:r>
                    <w:rPr>
                      <w:spacing w:val="-1"/>
                      <w:u w:val="single" w:color="auto"/>
                    </w:rPr>
                    <w:t>Represen</w:t>
                  </w:r>
                  <w:r>
                    <w:rPr>
                      <w:spacing w:val="-1"/>
                    </w:rPr>
                    <w:t>-</w:t>
                  </w:r>
                  <w:r>
                    <w:t xml:space="preserve"> </w:t>
                  </w:r>
                  <w:r>
                    <w:rPr>
                      <w:spacing w:val="-1"/>
                      <w:u w:val="single" w:color="auto"/>
                    </w:rPr>
                    <w:t>tation</w:t>
                  </w:r>
                  <w:r>
                    <w:rPr>
                      <w:spacing w:val="48"/>
                      <w:u w:val="single" w:color="auto"/>
                    </w:rPr>
                    <w:t xml:space="preserve"> </w:t>
                  </w:r>
                  <w:r>
                    <w:rPr>
                      <w:spacing w:val="-1"/>
                      <w:u w:val="single" w:color="auto"/>
                    </w:rPr>
                    <w:t>(DAR)is</w:t>
                  </w:r>
                  <w:r>
                    <w:rPr>
                      <w:spacing w:val="42"/>
                      <w:u w:val="single" w:color="auto"/>
                    </w:rPr>
                    <w:t xml:space="preserve"> </w:t>
                  </w:r>
                  <w:r>
                    <w:rPr>
                      <w:spacing w:val="-1"/>
                      <w:u w:val="single" w:color="auto"/>
                    </w:rPr>
                    <w:t>the</w:t>
                  </w:r>
                  <w:r>
                    <w:rPr>
                      <w:spacing w:val="48"/>
                      <w:u w:val="single" w:color="auto"/>
                    </w:rPr>
                    <w:t xml:space="preserve"> </w:t>
                  </w:r>
                  <w:r>
                    <w:rPr>
                      <w:spacing w:val="-1"/>
                      <w:u w:val="single" w:color="auto"/>
                    </w:rPr>
                    <w:t>foundational</w:t>
                  </w:r>
                  <w:r>
                    <w:rPr>
                      <w:spacing w:val="46"/>
                      <w:w w:val="101"/>
                      <w:u w:val="single" w:color="auto"/>
                    </w:rPr>
                    <w:t xml:space="preserve"> </w:t>
                  </w:r>
                  <w:r>
                    <w:rPr>
                      <w:spacing w:val="-1"/>
                      <w:u w:val="single" w:color="auto"/>
                    </w:rPr>
                    <w:t>data  struc</w:t>
                  </w:r>
                  <w:r>
                    <w:rPr>
                      <w:spacing w:val="-2"/>
                      <w:u w:val="single" w:color="auto"/>
                    </w:rPr>
                    <w:t>ture  for</w:t>
                  </w:r>
                  <w:r>
                    <w:rPr>
                      <w:spacing w:val="41"/>
                      <w:u w:val="single" w:color="auto"/>
                    </w:rPr>
                    <w:t xml:space="preserve"> </w:t>
                  </w:r>
                  <w:r>
                    <w:rPr>
                      <w:spacing w:val="-2"/>
                      <w:u w:val="single" w:color="auto"/>
                    </w:rPr>
                    <w:t>the</w:t>
                  </w:r>
                  <w:r>
                    <w:rPr>
                      <w:spacing w:val="43"/>
                      <w:u w:val="single" w:color="auto"/>
                    </w:rPr>
                    <w:t xml:space="preserve"> </w:t>
                  </w:r>
                  <w:r>
                    <w:rPr>
                      <w:spacing w:val="-2"/>
                      <w:u w:val="single" w:color="auto"/>
                    </w:rPr>
                    <w:t>DSS</w:t>
                  </w:r>
                  <w:r>
                    <w:rPr>
                      <w:color w:val="504020"/>
                      <w:spacing w:val="-2"/>
                    </w:rPr>
                    <w:t>.</w:t>
                  </w:r>
                  <w:r>
                    <w:rPr>
                      <w:color w:val="504020"/>
                    </w:rPr>
                    <w:t xml:space="preserve">  </w:t>
                  </w:r>
                  <w:r>
                    <w:rPr>
                      <w:spacing w:val="-1"/>
                    </w:rPr>
                    <w:t>The</w:t>
                  </w:r>
                  <w:r>
                    <w:rPr>
                      <w:spacing w:val="65"/>
                    </w:rPr>
                    <w:t xml:space="preserve"> </w:t>
                  </w:r>
                  <w:r>
                    <w:rPr>
                      <w:spacing w:val="-1"/>
                    </w:rPr>
                    <w:t>DAR</w:t>
                  </w:r>
                  <w:r>
                    <w:rPr>
                      <w:spacing w:val="42"/>
                    </w:rPr>
                    <w:t xml:space="preserve"> </w:t>
                  </w:r>
                  <w:r>
                    <w:rPr>
                      <w:spacing w:val="-1"/>
                    </w:rPr>
                    <w:t>partitions  airspace  into  discrete  cells  using  some</w:t>
                  </w:r>
                  <w:r>
                    <w:t xml:space="preserve"> </w:t>
                  </w:r>
                  <w:r>
                    <w:rPr>
                      <w:u w:val="single" w:color="auto"/>
                    </w:rPr>
                    <w:t>geocoordinate  system.Entities</w:t>
                  </w:r>
                  <w:r>
                    <w:rPr>
                      <w:spacing w:val="-1"/>
                      <w:u w:val="single" w:color="auto"/>
                    </w:rPr>
                    <w:t xml:space="preserve">  and  subscriptions  are  mapped</w:t>
                  </w:r>
                  <w:r>
                    <w:t xml:space="preserve"> </w:t>
                  </w:r>
                  <w:r>
                    <w:rPr>
                      <w:spacing w:val="-1"/>
                      <w:u w:val="single" w:color="auto"/>
                    </w:rPr>
                    <w:t>onto</w:t>
                  </w:r>
                  <w:r>
                    <w:rPr>
                      <w:spacing w:val="45"/>
                      <w:w w:val="101"/>
                      <w:u w:val="single" w:color="auto"/>
                    </w:rPr>
                    <w:t xml:space="preserve"> </w:t>
                  </w:r>
                  <w:r>
                    <w:rPr>
                      <w:spacing w:val="-1"/>
                      <w:u w:val="single" w:color="auto"/>
                    </w:rPr>
                    <w:t>one</w:t>
                  </w:r>
                  <w:r>
                    <w:rPr>
                      <w:spacing w:val="38"/>
                      <w:w w:val="101"/>
                      <w:u w:val="single" w:color="auto"/>
                    </w:rPr>
                    <w:t xml:space="preserve"> </w:t>
                  </w:r>
                  <w:r>
                    <w:rPr>
                      <w:spacing w:val="-1"/>
                      <w:u w:val="single" w:color="auto"/>
                    </w:rPr>
                    <w:t>or</w:t>
                  </w:r>
                  <w:r>
                    <w:rPr>
                      <w:spacing w:val="32"/>
                      <w:u w:val="single" w:color="auto"/>
                    </w:rPr>
                    <w:t xml:space="preserve"> </w:t>
                  </w:r>
                  <w:r>
                    <w:rPr>
                      <w:spacing w:val="-1"/>
                      <w:u w:val="single" w:color="auto"/>
                    </w:rPr>
                    <w:t>more</w:t>
                  </w:r>
                  <w:r>
                    <w:rPr>
                      <w:spacing w:val="38"/>
                      <w:w w:val="101"/>
                      <w:u w:val="single" w:color="auto"/>
                    </w:rPr>
                    <w:t xml:space="preserve"> </w:t>
                  </w:r>
                  <w:r>
                    <w:rPr>
                      <w:spacing w:val="-1"/>
                      <w:u w:val="single" w:color="auto"/>
                    </w:rPr>
                    <w:t>cells</w:t>
                  </w:r>
                  <w:r>
                    <w:rPr>
                      <w:spacing w:val="39"/>
                      <w:u w:val="single" w:color="auto"/>
                    </w:rPr>
                    <w:t xml:space="preserve"> </w:t>
                  </w:r>
                  <w:r>
                    <w:rPr>
                      <w:spacing w:val="-1"/>
                      <w:u w:val="single" w:color="auto"/>
                    </w:rPr>
                    <w:t>and</w:t>
                  </w:r>
                  <w:r>
                    <w:rPr>
                      <w:spacing w:val="31"/>
                      <w:u w:val="single" w:color="auto"/>
                    </w:rPr>
                    <w:t xml:space="preserve"> </w:t>
                  </w:r>
                  <w:r>
                    <w:rPr>
                      <w:spacing w:val="-1"/>
                      <w:u w:val="single" w:color="auto"/>
                    </w:rPr>
                    <w:t>persisted</w:t>
                  </w:r>
                  <w:r>
                    <w:rPr>
                      <w:spacing w:val="39"/>
                      <w:w w:val="101"/>
                      <w:u w:val="single" w:color="auto"/>
                    </w:rPr>
                    <w:t xml:space="preserve"> </w:t>
                  </w:r>
                  <w:r>
                    <w:rPr>
                      <w:spacing w:val="-1"/>
                      <w:u w:val="single" w:color="auto"/>
                    </w:rPr>
                    <w:t>for</w:t>
                  </w:r>
                  <w:r>
                    <w:rPr>
                      <w:spacing w:val="32"/>
                      <w:w w:val="101"/>
                      <w:u w:val="single" w:color="auto"/>
                    </w:rPr>
                    <w:t xml:space="preserve"> </w:t>
                  </w:r>
                  <w:r>
                    <w:rPr>
                      <w:spacing w:val="-1"/>
                      <w:u w:val="single" w:color="auto"/>
                    </w:rPr>
                    <w:t>their</w:t>
                  </w:r>
                  <w:r>
                    <w:rPr>
                      <w:spacing w:val="38"/>
                      <w:u w:val="single" w:color="auto"/>
                    </w:rPr>
                    <w:t xml:space="preserve"> </w:t>
                  </w:r>
                  <w:r>
                    <w:rPr>
                      <w:spacing w:val="-1"/>
                      <w:u w:val="single" w:color="auto"/>
                    </w:rPr>
                    <w:t>effective</w:t>
                  </w:r>
                  <w:r>
                    <w:rPr>
                      <w:spacing w:val="33"/>
                      <w:w w:val="101"/>
                      <w:u w:val="single" w:color="auto"/>
                    </w:rPr>
                    <w:t xml:space="preserve"> </w:t>
                  </w:r>
                  <w:r>
                    <w:rPr>
                      <w:spacing w:val="-1"/>
                      <w:u w:val="single" w:color="auto"/>
                    </w:rPr>
                    <w:t>tim</w:t>
                  </w:r>
                  <w:r>
                    <w:rPr>
                      <w:spacing w:val="-1"/>
                    </w:rPr>
                    <w:t>e</w:t>
                  </w:r>
                </w:p>
                <w:p w14:paraId="2CE537C6">
                  <w:pPr>
                    <w:pStyle w:val="7"/>
                    <w:spacing w:before="29" w:line="192" w:lineRule="auto"/>
                    <w:ind w:left="20"/>
                  </w:pPr>
                  <w:r>
                    <w:rPr>
                      <w:color w:val="C0B090"/>
                      <w:spacing w:val="-1"/>
                      <w:u w:val="single" w:color="auto"/>
                    </w:rPr>
                    <w:t>periods.Consequently,the</w:t>
                  </w:r>
                  <w:r>
                    <w:rPr>
                      <w:color w:val="C0B090"/>
                      <w:spacing w:val="34"/>
                      <w:u w:val="single" w:color="auto"/>
                    </w:rPr>
                    <w:t xml:space="preserve"> </w:t>
                  </w:r>
                  <w:r>
                    <w:rPr>
                      <w:color w:val="C0B090"/>
                      <w:spacing w:val="-1"/>
                      <w:u w:val="single" w:color="auto"/>
                    </w:rPr>
                    <w:t>data</w:t>
                  </w:r>
                  <w:r>
                    <w:rPr>
                      <w:color w:val="C0B090"/>
                      <w:spacing w:val="32"/>
                      <w:u w:val="single" w:color="auto"/>
                    </w:rPr>
                    <w:t xml:space="preserve"> </w:t>
                  </w:r>
                  <w:r>
                    <w:rPr>
                      <w:color w:val="C0B090"/>
                      <w:spacing w:val="-1"/>
                      <w:u w:val="single" w:color="auto"/>
                    </w:rPr>
                    <w:t>for</w:t>
                  </w:r>
                  <w:r>
                    <w:rPr>
                      <w:color w:val="C0B090"/>
                      <w:spacing w:val="30"/>
                      <w:w w:val="101"/>
                      <w:u w:val="single" w:color="auto"/>
                    </w:rPr>
                    <w:t xml:space="preserve"> </w:t>
                  </w:r>
                  <w:r>
                    <w:rPr>
                      <w:color w:val="C0B090"/>
                      <w:spacing w:val="-1"/>
                      <w:u w:val="single" w:color="auto"/>
                    </w:rPr>
                    <w:t>a</w:t>
                  </w:r>
                  <w:r>
                    <w:rPr>
                      <w:color w:val="C0B090"/>
                      <w:spacing w:val="31"/>
                      <w:u w:val="single" w:color="auto"/>
                    </w:rPr>
                    <w:t xml:space="preserve"> </w:t>
                  </w:r>
                  <w:r>
                    <w:rPr>
                      <w:color w:val="C0B090"/>
                      <w:spacing w:val="-1"/>
                      <w:u w:val="single" w:color="auto"/>
                    </w:rPr>
                    <w:t>cell</w:t>
                  </w:r>
                  <w:r>
                    <w:rPr>
                      <w:color w:val="C0B090"/>
                      <w:spacing w:val="30"/>
                      <w:w w:val="101"/>
                      <w:u w:val="single" w:color="auto"/>
                    </w:rPr>
                    <w:t xml:space="preserve"> </w:t>
                  </w:r>
                  <w:r>
                    <w:rPr>
                      <w:color w:val="C0B090"/>
                      <w:spacing w:val="-1"/>
                      <w:u w:val="single" w:color="auto"/>
                    </w:rPr>
                    <w:t>is</w:t>
                  </w:r>
                  <w:r>
                    <w:rPr>
                      <w:color w:val="C0B090"/>
                      <w:spacing w:val="30"/>
                      <w:u w:val="single" w:color="auto"/>
                    </w:rPr>
                    <w:t xml:space="preserve"> </w:t>
                  </w:r>
                  <w:r>
                    <w:rPr>
                      <w:color w:val="C0B090"/>
                      <w:spacing w:val="-1"/>
                      <w:u w:val="single" w:color="auto"/>
                    </w:rPr>
                    <w:t>information</w:t>
                  </w:r>
                  <w:r>
                    <w:rPr>
                      <w:color w:val="C0B090"/>
                      <w:spacing w:val="31"/>
                      <w:w w:val="101"/>
                      <w:u w:val="single" w:color="auto"/>
                    </w:rPr>
                    <w:t xml:space="preserve"> </w:t>
                  </w:r>
                  <w:r>
                    <w:rPr>
                      <w:color w:val="C0B090"/>
                      <w:spacing w:val="-1"/>
                      <w:u w:val="single" w:color="auto"/>
                    </w:rPr>
                    <w:t>abou</w:t>
                  </w:r>
                  <w:r>
                    <w:rPr>
                      <w:color w:val="C0B090"/>
                      <w:spacing w:val="-1"/>
                    </w:rPr>
                    <w:t>t</w:t>
                  </w:r>
                </w:p>
                <w:p w14:paraId="6835088F">
                  <w:pPr>
                    <w:pStyle w:val="7"/>
                    <w:spacing w:before="36" w:line="192" w:lineRule="auto"/>
                    <w:ind w:left="20"/>
                  </w:pPr>
                  <w:r>
                    <w:rPr>
                      <w:color w:val="707068"/>
                      <w:u w:val="single" w:color="auto"/>
                    </w:rPr>
                    <w:t>the  entities  and  subscription</w:t>
                  </w:r>
                  <w:r>
                    <w:rPr>
                      <w:color w:val="707068"/>
                      <w:spacing w:val="-1"/>
                      <w:u w:val="single" w:color="auto"/>
                    </w:rPr>
                    <w:t>s  (if</w:t>
                  </w:r>
                  <w:r>
                    <w:rPr>
                      <w:color w:val="707068"/>
                      <w:spacing w:val="30"/>
                      <w:w w:val="101"/>
                      <w:u w:val="single" w:color="auto"/>
                    </w:rPr>
                    <w:t xml:space="preserve"> </w:t>
                  </w:r>
                  <w:r>
                    <w:rPr>
                      <w:color w:val="707068"/>
                      <w:spacing w:val="-1"/>
                      <w:u w:val="single" w:color="auto"/>
                    </w:rPr>
                    <w:t>any)that  intersect  the  cell</w:t>
                  </w:r>
                  <w:r>
                    <w:rPr>
                      <w:color w:val="707068"/>
                      <w:spacing w:val="-1"/>
                    </w:rPr>
                    <w:t>.</w:t>
                  </w:r>
                </w:p>
                <w:p w14:paraId="47CBEE7F">
                  <w:pPr>
                    <w:pStyle w:val="7"/>
                    <w:spacing w:before="35" w:line="235" w:lineRule="auto"/>
                    <w:ind w:left="20" w:right="30"/>
                    <w:jc w:val="both"/>
                  </w:pPr>
                  <w:r>
                    <w:t>Data</w:t>
                  </w:r>
                  <w:r>
                    <w:rPr>
                      <w:spacing w:val="29"/>
                      <w:w w:val="101"/>
                    </w:rPr>
                    <w:t xml:space="preserve"> </w:t>
                  </w:r>
                  <w:r>
                    <w:t>that</w:t>
                  </w:r>
                  <w:r>
                    <w:rPr>
                      <w:spacing w:val="32"/>
                      <w:w w:val="101"/>
                    </w:rPr>
                    <w:t xml:space="preserve"> </w:t>
                  </w:r>
                  <w:r>
                    <w:t>is</w:t>
                  </w:r>
                  <w:r>
                    <w:rPr>
                      <w:spacing w:val="37"/>
                      <w:w w:val="101"/>
                    </w:rPr>
                    <w:t xml:space="preserve"> </w:t>
                  </w:r>
                  <w:r>
                    <w:t>synchronized</w:t>
                  </w:r>
                  <w:r>
                    <w:rPr>
                      <w:spacing w:val="26"/>
                      <w:w w:val="101"/>
                    </w:rPr>
                    <w:t xml:space="preserve"> </w:t>
                  </w:r>
                  <w:r>
                    <w:t>between</w:t>
                  </w:r>
                  <w:r>
                    <w:rPr>
                      <w:spacing w:val="33"/>
                      <w:w w:val="101"/>
                    </w:rPr>
                    <w:t xml:space="preserve"> </w:t>
                  </w:r>
                  <w:r>
                    <w:rPr>
                      <w:spacing w:val="-1"/>
                    </w:rPr>
                    <w:t>instances</w:t>
                  </w:r>
                  <w:r>
                    <w:rPr>
                      <w:spacing w:val="34"/>
                    </w:rPr>
                    <w:t xml:space="preserve"> </w:t>
                  </w:r>
                  <w:r>
                    <w:rPr>
                      <w:spacing w:val="-1"/>
                    </w:rPr>
                    <w:t>of the</w:t>
                  </w:r>
                  <w:r>
                    <w:rPr>
                      <w:spacing w:val="31"/>
                    </w:rPr>
                    <w:t xml:space="preserve"> </w:t>
                  </w:r>
                  <w:r>
                    <w:rPr>
                      <w:spacing w:val="-1"/>
                    </w:rPr>
                    <w:t>DSS</w:t>
                  </w:r>
                  <w:r>
                    <w:rPr>
                      <w:spacing w:val="34"/>
                    </w:rPr>
                    <w:t xml:space="preserve"> </w:t>
                  </w:r>
                  <w:r>
                    <w:rPr>
                      <w:spacing w:val="-1"/>
                    </w:rPr>
                    <w:t>can</w:t>
                  </w:r>
                  <w:r>
                    <w:t xml:space="preserve"> logically</w:t>
                  </w:r>
                  <w:r>
                    <w:rPr>
                      <w:spacing w:val="12"/>
                      <w:w w:val="101"/>
                    </w:rPr>
                    <w:t xml:space="preserve"> </w:t>
                  </w:r>
                  <w:r>
                    <w:t>be</w:t>
                  </w:r>
                  <w:r>
                    <w:rPr>
                      <w:spacing w:val="12"/>
                      <w:w w:val="101"/>
                    </w:rPr>
                    <w:t xml:space="preserve"> </w:t>
                  </w:r>
                  <w:r>
                    <w:t>understoo</w:t>
                  </w:r>
                  <w:r>
                    <w:rPr>
                      <w:spacing w:val="-1"/>
                    </w:rPr>
                    <w:t>d</w:t>
                  </w:r>
                  <w:r>
                    <w:rPr>
                      <w:spacing w:val="19"/>
                      <w:w w:val="101"/>
                    </w:rPr>
                    <w:t xml:space="preserve"> </w:t>
                  </w:r>
                  <w:r>
                    <w:rPr>
                      <w:spacing w:val="-1"/>
                    </w:rPr>
                    <w:t>as</w:t>
                  </w:r>
                  <w:r>
                    <w:rPr>
                      <w:spacing w:val="19"/>
                      <w:w w:val="101"/>
                    </w:rPr>
                    <w:t xml:space="preserve"> </w:t>
                  </w:r>
                  <w:r>
                    <w:rPr>
                      <w:spacing w:val="-1"/>
                    </w:rPr>
                    <w:t>a</w:t>
                  </w:r>
                  <w:r>
                    <w:rPr>
                      <w:spacing w:val="13"/>
                      <w:w w:val="101"/>
                    </w:rPr>
                    <w:t xml:space="preserve"> </w:t>
                  </w:r>
                  <w:r>
                    <w:rPr>
                      <w:spacing w:val="-1"/>
                    </w:rPr>
                    <w:t>key/value pair</w:t>
                  </w:r>
                  <w:r>
                    <w:rPr>
                      <w:spacing w:val="12"/>
                      <w:w w:val="101"/>
                    </w:rPr>
                    <w:t xml:space="preserve"> </w:t>
                  </w:r>
                  <w:r>
                    <w:rPr>
                      <w:spacing w:val="-1"/>
                    </w:rPr>
                    <w:t>where</w:t>
                  </w:r>
                  <w:r>
                    <w:rPr>
                      <w:spacing w:val="14"/>
                      <w:w w:val="101"/>
                    </w:rPr>
                    <w:t xml:space="preserve"> </w:t>
                  </w:r>
                  <w:r>
                    <w:rPr>
                      <w:spacing w:val="-1"/>
                    </w:rPr>
                    <w:t>the</w:t>
                  </w:r>
                  <w:r>
                    <w:rPr>
                      <w:spacing w:val="14"/>
                    </w:rPr>
                    <w:t xml:space="preserve"> </w:t>
                  </w:r>
                  <w:r>
                    <w:rPr>
                      <w:spacing w:val="-1"/>
                    </w:rPr>
                    <w:t>key</w:t>
                  </w:r>
                  <w:r>
                    <w:rPr>
                      <w:spacing w:val="18"/>
                    </w:rPr>
                    <w:t xml:space="preserve"> </w:t>
                  </w:r>
                  <w:r>
                    <w:rPr>
                      <w:spacing w:val="-1"/>
                    </w:rPr>
                    <w:t>is</w:t>
                  </w:r>
                  <w:r>
                    <w:rPr>
                      <w:spacing w:val="19"/>
                      <w:w w:val="101"/>
                    </w:rPr>
                    <w:t xml:space="preserve"> </w:t>
                  </w:r>
                  <w:r>
                    <w:rPr>
                      <w:spacing w:val="-1"/>
                    </w:rPr>
                    <w:t>a</w:t>
                  </w:r>
                  <w:r>
                    <w:t xml:space="preserve"> cell ID</w:t>
                  </w:r>
                  <w:r>
                    <w:rPr>
                      <w:spacing w:val="14"/>
                      <w:w w:val="101"/>
                    </w:rPr>
                    <w:t xml:space="preserve"> </w:t>
                  </w:r>
                  <w:r>
                    <w:t>and the value</w:t>
                  </w:r>
                  <w:r>
                    <w:rPr>
                      <w:spacing w:val="12"/>
                      <w:w w:val="101"/>
                    </w:rPr>
                    <w:t xml:space="preserve"> </w:t>
                  </w:r>
                  <w:r>
                    <w:t>is the</w:t>
                  </w:r>
                  <w:r>
                    <w:rPr>
                      <w:spacing w:val="13"/>
                      <w:w w:val="101"/>
                    </w:rPr>
                    <w:t xml:space="preserve"> </w:t>
                  </w:r>
                  <w:r>
                    <w:t>collection</w:t>
                  </w:r>
                  <w:r>
                    <w:rPr>
                      <w:spacing w:val="14"/>
                    </w:rPr>
                    <w:t xml:space="preserve"> </w:t>
                  </w:r>
                  <w:r>
                    <w:t>of information</w:t>
                  </w:r>
                  <w:r>
                    <w:rPr>
                      <w:spacing w:val="14"/>
                    </w:rPr>
                    <w:t xml:space="preserve"> </w:t>
                  </w:r>
                  <w:r>
                    <w:t>abo</w:t>
                  </w:r>
                  <w:r>
                    <w:rPr>
                      <w:spacing w:val="-1"/>
                    </w:rPr>
                    <w:t>ut the</w:t>
                  </w:r>
                  <w:r>
                    <w:t xml:space="preserve"> </w:t>
                  </w:r>
                  <w:r>
                    <w:rPr>
                      <w:spacing w:val="-1"/>
                    </w:rPr>
                    <w:t>entities</w:t>
                  </w:r>
                  <w:r>
                    <w:rPr>
                      <w:spacing w:val="40"/>
                    </w:rPr>
                    <w:t xml:space="preserve"> </w:t>
                  </w:r>
                  <w:r>
                    <w:rPr>
                      <w:spacing w:val="-1"/>
                    </w:rPr>
                    <w:t>and</w:t>
                  </w:r>
                  <w:r>
                    <w:rPr>
                      <w:spacing w:val="42"/>
                    </w:rPr>
                    <w:t xml:space="preserve"> </w:t>
                  </w:r>
                  <w:r>
                    <w:rPr>
                      <w:spacing w:val="-1"/>
                    </w:rPr>
                    <w:t>subscriptions</w:t>
                  </w:r>
                  <w:r>
                    <w:rPr>
                      <w:spacing w:val="34"/>
                      <w:w w:val="101"/>
                    </w:rPr>
                    <w:t xml:space="preserve"> </w:t>
                  </w:r>
                  <w:r>
                    <w:rPr>
                      <w:spacing w:val="-1"/>
                    </w:rPr>
                    <w:t>that</w:t>
                  </w:r>
                  <w:r>
                    <w:rPr>
                      <w:spacing w:val="38"/>
                    </w:rPr>
                    <w:t xml:space="preserve"> </w:t>
                  </w:r>
                  <w:r>
                    <w:rPr>
                      <w:spacing w:val="-1"/>
                    </w:rPr>
                    <w:t>intersect</w:t>
                  </w:r>
                  <w:r>
                    <w:rPr>
                      <w:spacing w:val="34"/>
                    </w:rPr>
                    <w:t xml:space="preserve"> </w:t>
                  </w:r>
                  <w:r>
                    <w:rPr>
                      <w:spacing w:val="-1"/>
                    </w:rPr>
                    <w:t>the</w:t>
                  </w:r>
                  <w:r>
                    <w:rPr>
                      <w:spacing w:val="39"/>
                      <w:w w:val="101"/>
                    </w:rPr>
                    <w:t xml:space="preserve"> </w:t>
                  </w:r>
                  <w:r>
                    <w:rPr>
                      <w:spacing w:val="-1"/>
                    </w:rPr>
                    <w:t>cell.A</w:t>
                  </w:r>
                  <w:r>
                    <w:rPr>
                      <w:spacing w:val="42"/>
                      <w:w w:val="101"/>
                    </w:rPr>
                    <w:t xml:space="preserve"> </w:t>
                  </w:r>
                  <w:r>
                    <w:rPr>
                      <w:spacing w:val="-1"/>
                    </w:rPr>
                    <w:t>synchroni-</w:t>
                  </w:r>
                  <w:r>
                    <w:t xml:space="preserve"> </w:t>
                  </w:r>
                  <w:r>
                    <w:rPr>
                      <w:spacing w:val="-1"/>
                    </w:rPr>
                    <w:t>zation</w:t>
                  </w:r>
                  <w:r>
                    <w:rPr>
                      <w:spacing w:val="32"/>
                    </w:rPr>
                    <w:t xml:space="preserve"> </w:t>
                  </w:r>
                  <w:r>
                    <w:rPr>
                      <w:spacing w:val="-1"/>
                    </w:rPr>
                    <w:t>protocol</w:t>
                  </w:r>
                  <w:r>
                    <w:rPr>
                      <w:spacing w:val="25"/>
                      <w:w w:val="101"/>
                    </w:rPr>
                    <w:t xml:space="preserve"> </w:t>
                  </w:r>
                  <w:r>
                    <w:rPr>
                      <w:spacing w:val="-1"/>
                    </w:rPr>
                    <w:t>is</w:t>
                  </w:r>
                  <w:r>
                    <w:rPr>
                      <w:spacing w:val="20"/>
                    </w:rPr>
                    <w:t xml:space="preserve"> </w:t>
                  </w:r>
                  <w:r>
                    <w:rPr>
                      <w:spacing w:val="-1"/>
                    </w:rPr>
                    <w:t>used</w:t>
                  </w:r>
                  <w:r>
                    <w:rPr>
                      <w:spacing w:val="21"/>
                    </w:rPr>
                    <w:t xml:space="preserve"> </w:t>
                  </w:r>
                  <w:r>
                    <w:rPr>
                      <w:spacing w:val="-1"/>
                    </w:rPr>
                    <w:t>to</w:t>
                  </w:r>
                  <w:r>
                    <w:rPr>
                      <w:spacing w:val="29"/>
                      <w:w w:val="101"/>
                    </w:rPr>
                    <w:t xml:space="preserve"> </w:t>
                  </w:r>
                  <w:r>
                    <w:rPr>
                      <w:spacing w:val="-1"/>
                    </w:rPr>
                    <w:t>synchronize</w:t>
                  </w:r>
                  <w:r>
                    <w:rPr>
                      <w:spacing w:val="21"/>
                      <w:w w:val="101"/>
                    </w:rPr>
                    <w:t xml:space="preserve"> </w:t>
                  </w:r>
                  <w:r>
                    <w:rPr>
                      <w:spacing w:val="-1"/>
                    </w:rPr>
                    <w:t>this</w:t>
                  </w:r>
                  <w:r>
                    <w:rPr>
                      <w:spacing w:val="26"/>
                    </w:rPr>
                    <w:t xml:space="preserve"> </w:t>
                  </w:r>
                  <w:r>
                    <w:rPr>
                      <w:spacing w:val="-1"/>
                    </w:rPr>
                    <w:t>data</w:t>
                  </w:r>
                  <w:r>
                    <w:rPr>
                      <w:spacing w:val="19"/>
                      <w:w w:val="101"/>
                    </w:rPr>
                    <w:t xml:space="preserve"> </w:t>
                  </w:r>
                  <w:r>
                    <w:rPr>
                      <w:spacing w:val="-1"/>
                    </w:rPr>
                    <w:t>between</w:t>
                  </w:r>
                  <w:r>
                    <w:rPr>
                      <w:spacing w:val="23"/>
                    </w:rPr>
                    <w:t xml:space="preserve"> </w:t>
                  </w:r>
                  <w:r>
                    <w:rPr>
                      <w:spacing w:val="-1"/>
                    </w:rPr>
                    <w:t>DSS</w:t>
                  </w:r>
                  <w:r>
                    <w:t xml:space="preserve"> </w:t>
                  </w:r>
                  <w:r>
                    <w:rPr>
                      <w:spacing w:val="-1"/>
                    </w:rPr>
                    <w:t>instances.</w:t>
                  </w:r>
                </w:p>
                <w:p w14:paraId="2458F849">
                  <w:pPr>
                    <w:pStyle w:val="7"/>
                    <w:spacing w:before="200" w:line="192" w:lineRule="auto"/>
                    <w:ind w:left="209"/>
                  </w:pPr>
                  <w:r>
                    <w:rPr>
                      <w:i/>
                      <w:iCs/>
                      <w:spacing w:val="2"/>
                    </w:rPr>
                    <w:t>A2.5.5</w:t>
                  </w:r>
                  <w:r>
                    <w:rPr>
                      <w:i/>
                      <w:iCs/>
                      <w:spacing w:val="24"/>
                      <w:w w:val="101"/>
                    </w:rPr>
                    <w:t xml:space="preserve"> </w:t>
                  </w:r>
                  <w:r>
                    <w:rPr>
                      <w:i/>
                      <w:iCs/>
                    </w:rPr>
                    <w:t>Data</w:t>
                  </w:r>
                  <w:r>
                    <w:rPr>
                      <w:i/>
                      <w:iCs/>
                      <w:spacing w:val="31"/>
                    </w:rPr>
                    <w:t xml:space="preserve"> </w:t>
                  </w:r>
                  <w:r>
                    <w:rPr>
                      <w:i/>
                      <w:iCs/>
                    </w:rPr>
                    <w:t>Synchronization</w:t>
                  </w:r>
                  <w:r>
                    <w:rPr>
                      <w:i/>
                      <w:iCs/>
                      <w:spacing w:val="25"/>
                    </w:rPr>
                    <w:t xml:space="preserve"> </w:t>
                  </w:r>
                  <w:r>
                    <w:rPr>
                      <w:i/>
                      <w:iCs/>
                    </w:rPr>
                    <w:t>Requirements</w:t>
                  </w:r>
                  <w:r>
                    <w:rPr>
                      <w:i/>
                      <w:iCs/>
                      <w:spacing w:val="2"/>
                    </w:rPr>
                    <w:t>:</w:t>
                  </w:r>
                </w:p>
                <w:p w14:paraId="18510A8F">
                  <w:pPr>
                    <w:pStyle w:val="7"/>
                    <w:spacing w:before="16"/>
                    <w:ind w:left="20" w:right="35" w:firstLine="189"/>
                    <w:jc w:val="both"/>
                  </w:pPr>
                  <w:r>
                    <w:t>A</w:t>
                  </w:r>
                  <w:r>
                    <w:fldChar w:fldCharType="begin"/>
                  </w:r>
                  <w:r>
                    <w:instrText xml:space="preserve"> HYPERLINK "2.5.5.1" </w:instrText>
                  </w:r>
                  <w:r>
                    <w:fldChar w:fldCharType="separate"/>
                  </w:r>
                  <w:r>
                    <w:t>2.5.5.1</w:t>
                  </w:r>
                  <w:r>
                    <w:fldChar w:fldCharType="end"/>
                  </w:r>
                  <w:r>
                    <w:t xml:space="preserve">  When</w:t>
                  </w:r>
                  <w:r>
                    <w:rPr>
                      <w:spacing w:val="12"/>
                    </w:rPr>
                    <w:t xml:space="preserve">  </w:t>
                  </w:r>
                  <w:r>
                    <w:t>synchronizing  data,a</w:t>
                  </w:r>
                  <w:r>
                    <w:rPr>
                      <w:spacing w:val="8"/>
                    </w:rPr>
                    <w:t xml:space="preserve">  </w:t>
                  </w:r>
                  <w:r>
                    <w:t>DSS</w:t>
                  </w:r>
                  <w:r>
                    <w:rPr>
                      <w:spacing w:val="10"/>
                    </w:rPr>
                    <w:t xml:space="preserve">  </w:t>
                  </w:r>
                  <w:r>
                    <w:t>insta</w:t>
                  </w:r>
                  <w:r>
                    <w:rPr>
                      <w:spacing w:val="-1"/>
                    </w:rPr>
                    <w:t>nce</w:t>
                  </w:r>
                  <w:r>
                    <w:rPr>
                      <w:spacing w:val="12"/>
                    </w:rPr>
                    <w:t xml:space="preserve">  </w:t>
                  </w:r>
                  <w:r>
                    <w:rPr>
                      <w:spacing w:val="-1"/>
                    </w:rPr>
                    <w:t>shall</w:t>
                  </w:r>
                  <w:r>
                    <w:t xml:space="preserve"> </w:t>
                  </w:r>
                  <w:r>
                    <w:rPr>
                      <w:spacing w:val="-1"/>
                    </w:rPr>
                    <w:t>(DSSO110)authenticate</w:t>
                  </w:r>
                  <w:r>
                    <w:rPr>
                      <w:spacing w:val="22"/>
                    </w:rPr>
                    <w:t xml:space="preserve"> </w:t>
                  </w:r>
                  <w:r>
                    <w:rPr>
                      <w:spacing w:val="-1"/>
                    </w:rPr>
                    <w:t>with</w:t>
                  </w:r>
                  <w:r>
                    <w:rPr>
                      <w:spacing w:val="24"/>
                    </w:rPr>
                    <w:t xml:space="preserve"> </w:t>
                  </w:r>
                  <w:r>
                    <w:rPr>
                      <w:spacing w:val="-1"/>
                    </w:rPr>
                    <w:t>other</w:t>
                  </w:r>
                  <w:r>
                    <w:rPr>
                      <w:spacing w:val="19"/>
                    </w:rPr>
                    <w:t xml:space="preserve"> </w:t>
                  </w:r>
                  <w:r>
                    <w:rPr>
                      <w:spacing w:val="-1"/>
                    </w:rPr>
                    <w:t>DSS</w:t>
                  </w:r>
                  <w:r>
                    <w:rPr>
                      <w:spacing w:val="23"/>
                    </w:rPr>
                    <w:t xml:space="preserve"> </w:t>
                  </w:r>
                  <w:r>
                    <w:rPr>
                      <w:spacing w:val="-1"/>
                    </w:rPr>
                    <w:t>instances</w:t>
                  </w:r>
                  <w:r>
                    <w:rPr>
                      <w:spacing w:val="23"/>
                    </w:rPr>
                    <w:t xml:space="preserve"> </w:t>
                  </w:r>
                  <w:r>
                    <w:rPr>
                      <w:spacing w:val="-1"/>
                    </w:rPr>
                    <w:t>in</w:t>
                  </w:r>
                  <w:r>
                    <w:rPr>
                      <w:spacing w:val="19"/>
                    </w:rPr>
                    <w:t xml:space="preserve"> </w:t>
                  </w:r>
                  <w:r>
                    <w:rPr>
                      <w:spacing w:val="-1"/>
                    </w:rPr>
                    <w:t>the</w:t>
                  </w:r>
                  <w:r>
                    <w:rPr>
                      <w:spacing w:val="27"/>
                    </w:rPr>
                    <w:t xml:space="preserve"> </w:t>
                  </w:r>
                  <w:r>
                    <w:rPr>
                      <w:spacing w:val="-1"/>
                    </w:rPr>
                    <w:t>same</w:t>
                  </w:r>
                  <w:r>
                    <w:t xml:space="preserve"> region</w:t>
                  </w:r>
                  <w:r>
                    <w:rPr>
                      <w:spacing w:val="20"/>
                      <w:w w:val="101"/>
                    </w:rPr>
                    <w:t xml:space="preserve"> </w:t>
                  </w:r>
                  <w:r>
                    <w:t>using</w:t>
                  </w:r>
                  <w:r>
                    <w:rPr>
                      <w:spacing w:val="28"/>
                    </w:rPr>
                    <w:t xml:space="preserve"> </w:t>
                  </w:r>
                  <w:r>
                    <w:t>an</w:t>
                  </w:r>
                  <w:r>
                    <w:rPr>
                      <w:spacing w:val="26"/>
                    </w:rPr>
                    <w:t xml:space="preserve"> </w:t>
                  </w:r>
                  <w:r>
                    <w:t>industry-stan</w:t>
                  </w:r>
                  <w:r>
                    <w:rPr>
                      <w:spacing w:val="-1"/>
                    </w:rPr>
                    <w:t>dard</w:t>
                  </w:r>
                  <w:r>
                    <w:rPr>
                      <w:spacing w:val="27"/>
                      <w:w w:val="101"/>
                    </w:rPr>
                    <w:t xml:space="preserve"> </w:t>
                  </w:r>
                  <w:r>
                    <w:rPr>
                      <w:spacing w:val="-1"/>
                    </w:rPr>
                    <w:t>authentication</w:t>
                  </w:r>
                  <w:r>
                    <w:rPr>
                      <w:spacing w:val="22"/>
                      <w:w w:val="101"/>
                    </w:rPr>
                    <w:t xml:space="preserve"> </w:t>
                  </w:r>
                  <w:r>
                    <w:rPr>
                      <w:spacing w:val="-1"/>
                    </w:rPr>
                    <w:t>mechanism.</w:t>
                  </w:r>
                </w:p>
                <w:p w14:paraId="097919DE">
                  <w:pPr>
                    <w:pStyle w:val="7"/>
                    <w:spacing w:before="148" w:line="223" w:lineRule="auto"/>
                    <w:ind w:left="20" w:right="40" w:firstLine="189"/>
                    <w:jc w:val="both"/>
                    <w:rPr>
                      <w:sz w:val="17"/>
                      <w:szCs w:val="17"/>
                    </w:rPr>
                  </w:pPr>
                  <w:r>
                    <w:rPr>
                      <w:sz w:val="17"/>
                      <w:szCs w:val="17"/>
                    </w:rPr>
                    <w:t>NoTE A2.10—OAuth 2.0 or later</w:t>
                  </w:r>
                  <w:r>
                    <w:rPr>
                      <w:spacing w:val="-1"/>
                      <w:sz w:val="17"/>
                      <w:szCs w:val="17"/>
                    </w:rPr>
                    <w:t xml:space="preserve"> is an example of</w:t>
                  </w:r>
                  <w:r>
                    <w:rPr>
                      <w:spacing w:val="-11"/>
                      <w:sz w:val="17"/>
                      <w:szCs w:val="17"/>
                    </w:rPr>
                    <w:t xml:space="preserve"> </w:t>
                  </w:r>
                  <w:r>
                    <w:rPr>
                      <w:spacing w:val="-1"/>
                      <w:sz w:val="17"/>
                      <w:szCs w:val="17"/>
                    </w:rPr>
                    <w:t>an</w:t>
                  </w:r>
                  <w:r>
                    <w:rPr>
                      <w:spacing w:val="4"/>
                      <w:sz w:val="17"/>
                      <w:szCs w:val="17"/>
                    </w:rPr>
                    <w:t xml:space="preserve"> </w:t>
                  </w:r>
                  <w:r>
                    <w:rPr>
                      <w:spacing w:val="-1"/>
                      <w:sz w:val="17"/>
                      <w:szCs w:val="17"/>
                    </w:rPr>
                    <w:t>industry-standard</w:t>
                  </w:r>
                  <w:r>
                    <w:rPr>
                      <w:sz w:val="17"/>
                      <w:szCs w:val="17"/>
                    </w:rPr>
                    <w:t xml:space="preserve"> authentication</w:t>
                  </w:r>
                  <w:r>
                    <w:rPr>
                      <w:rFonts w:hint="eastAsia" w:eastAsia="宋体"/>
                      <w:sz w:val="17"/>
                      <w:szCs w:val="17"/>
                      <w:lang w:eastAsia="zh-CN"/>
                    </w:rPr>
                    <w:t xml:space="preserve"> </w:t>
                  </w:r>
                  <w:r>
                    <w:rPr>
                      <w:sz w:val="17"/>
                      <w:szCs w:val="17"/>
                    </w:rPr>
                    <w:t>mechanism</w:t>
                  </w:r>
                  <w:r>
                    <w:rPr>
                      <w:rFonts w:hint="eastAsia" w:eastAsia="宋体"/>
                      <w:sz w:val="17"/>
                      <w:szCs w:val="17"/>
                      <w:lang w:eastAsia="zh-CN"/>
                    </w:rPr>
                    <w:t xml:space="preserve"> </w:t>
                  </w:r>
                  <w:r>
                    <w:rPr>
                      <w:sz w:val="17"/>
                      <w:szCs w:val="17"/>
                    </w:rPr>
                    <w:t>by</w:t>
                  </w:r>
                  <w:r>
                    <w:rPr>
                      <w:rFonts w:hint="eastAsia" w:eastAsia="宋体"/>
                      <w:sz w:val="17"/>
                      <w:szCs w:val="17"/>
                      <w:lang w:eastAsia="zh-CN"/>
                    </w:rPr>
                    <w:t xml:space="preserve"> </w:t>
                  </w:r>
                  <w:r>
                    <w:rPr>
                      <w:sz w:val="17"/>
                      <w:szCs w:val="17"/>
                    </w:rPr>
                    <w:t>attestation,for</w:t>
                  </w:r>
                  <w:r>
                    <w:rPr>
                      <w:rFonts w:hint="eastAsia" w:eastAsia="宋体"/>
                      <w:sz w:val="17"/>
                      <w:szCs w:val="17"/>
                      <w:lang w:eastAsia="zh-CN"/>
                    </w:rPr>
                    <w:t xml:space="preserve"> </w:t>
                  </w:r>
                  <w:r>
                    <w:rPr>
                      <w:sz w:val="17"/>
                      <w:szCs w:val="17"/>
                    </w:rPr>
                    <w:t>those</w:t>
                  </w:r>
                  <w:r>
                    <w:rPr>
                      <w:rFonts w:hint="eastAsia" w:eastAsia="宋体"/>
                      <w:sz w:val="17"/>
                      <w:szCs w:val="17"/>
                      <w:lang w:eastAsia="zh-CN"/>
                    </w:rPr>
                    <w:t xml:space="preserve"> </w:t>
                  </w:r>
                  <w:r>
                    <w:rPr>
                      <w:sz w:val="17"/>
                      <w:szCs w:val="17"/>
                    </w:rPr>
                    <w:t>OAuth2</w:t>
                  </w:r>
                  <w:r>
                    <w:rPr>
                      <w:rFonts w:hint="eastAsia" w:eastAsia="宋体"/>
                      <w:sz w:val="17"/>
                      <w:szCs w:val="17"/>
                      <w:lang w:eastAsia="zh-CN"/>
                    </w:rPr>
                    <w:t xml:space="preserve"> </w:t>
                  </w:r>
                  <w:r>
                    <w:rPr>
                      <w:sz w:val="17"/>
                      <w:szCs w:val="17"/>
                    </w:rPr>
                    <w:t>identity</w:t>
                  </w:r>
                  <w:r>
                    <w:rPr>
                      <w:spacing w:val="2"/>
                      <w:sz w:val="17"/>
                      <w:szCs w:val="17"/>
                    </w:rPr>
                    <w:t xml:space="preserve"> </w:t>
                  </w:r>
                  <w:r>
                    <w:rPr>
                      <w:sz w:val="17"/>
                      <w:szCs w:val="17"/>
                    </w:rPr>
                    <w:t>providers</w:t>
                  </w:r>
                  <w:r>
                    <w:rPr>
                      <w:spacing w:val="16"/>
                      <w:sz w:val="17"/>
                      <w:szCs w:val="17"/>
                    </w:rPr>
                    <w:t xml:space="preserve"> </w:t>
                  </w:r>
                  <w:r>
                    <w:rPr>
                      <w:sz w:val="17"/>
                      <w:szCs w:val="17"/>
                    </w:rPr>
                    <w:t>that</w:t>
                  </w:r>
                  <w:r>
                    <w:rPr>
                      <w:spacing w:val="14"/>
                      <w:w w:val="101"/>
                      <w:sz w:val="17"/>
                      <w:szCs w:val="17"/>
                    </w:rPr>
                    <w:t xml:space="preserve"> </w:t>
                  </w:r>
                  <w:r>
                    <w:rPr>
                      <w:sz w:val="17"/>
                      <w:szCs w:val="17"/>
                    </w:rPr>
                    <w:t>require</w:t>
                  </w:r>
                  <w:r>
                    <w:rPr>
                      <w:spacing w:val="20"/>
                      <w:sz w:val="17"/>
                      <w:szCs w:val="17"/>
                    </w:rPr>
                    <w:t xml:space="preserve"> </w:t>
                  </w:r>
                  <w:r>
                    <w:rPr>
                      <w:sz w:val="17"/>
                      <w:szCs w:val="17"/>
                    </w:rPr>
                    <w:t>authent</w:t>
                  </w:r>
                  <w:r>
                    <w:rPr>
                      <w:spacing w:val="-1"/>
                      <w:sz w:val="17"/>
                      <w:szCs w:val="17"/>
                    </w:rPr>
                    <w:t>ication</w:t>
                  </w:r>
                  <w:r>
                    <w:rPr>
                      <w:spacing w:val="15"/>
                      <w:w w:val="102"/>
                      <w:sz w:val="17"/>
                      <w:szCs w:val="17"/>
                    </w:rPr>
                    <w:t xml:space="preserve"> </w:t>
                  </w:r>
                  <w:r>
                    <w:rPr>
                      <w:spacing w:val="-1"/>
                      <w:sz w:val="17"/>
                      <w:szCs w:val="17"/>
                    </w:rPr>
                    <w:t>to</w:t>
                  </w:r>
                  <w:r>
                    <w:rPr>
                      <w:spacing w:val="19"/>
                      <w:w w:val="101"/>
                      <w:sz w:val="17"/>
                      <w:szCs w:val="17"/>
                    </w:rPr>
                    <w:t xml:space="preserve"> </w:t>
                  </w:r>
                  <w:r>
                    <w:rPr>
                      <w:spacing w:val="-1"/>
                      <w:sz w:val="17"/>
                      <w:szCs w:val="17"/>
                    </w:rPr>
                    <w:t>obtain</w:t>
                  </w:r>
                  <w:r>
                    <w:rPr>
                      <w:spacing w:val="20"/>
                      <w:sz w:val="17"/>
                      <w:szCs w:val="17"/>
                    </w:rPr>
                    <w:t xml:space="preserve"> </w:t>
                  </w:r>
                  <w:r>
                    <w:rPr>
                      <w:spacing w:val="-1"/>
                      <w:sz w:val="17"/>
                      <w:szCs w:val="17"/>
                    </w:rPr>
                    <w:t>credentials.</w:t>
                  </w:r>
                </w:p>
                <w:p w14:paraId="0A5CA042">
                  <w:pPr>
                    <w:pStyle w:val="7"/>
                    <w:spacing w:before="117" w:line="227" w:lineRule="auto"/>
                    <w:ind w:left="20" w:right="40" w:firstLine="189"/>
                    <w:jc w:val="both"/>
                  </w:pPr>
                  <w:r>
                    <w:rPr>
                      <w:spacing w:val="-1"/>
                    </w:rPr>
                    <w:t>A</w:t>
                  </w:r>
                  <w:r>
                    <w:fldChar w:fldCharType="begin"/>
                  </w:r>
                  <w:r>
                    <w:instrText xml:space="preserve"> HYPERLINK "2.5.5.2" </w:instrText>
                  </w:r>
                  <w:r>
                    <w:fldChar w:fldCharType="separate"/>
                  </w:r>
                  <w:r>
                    <w:rPr>
                      <w:spacing w:val="-1"/>
                    </w:rPr>
                    <w:t>2.5.5.2</w:t>
                  </w:r>
                  <w:r>
                    <w:rPr>
                      <w:spacing w:val="-1"/>
                    </w:rPr>
                    <w:fldChar w:fldCharType="end"/>
                  </w:r>
                  <w:r>
                    <w:rPr>
                      <w:spacing w:val="31"/>
                      <w:w w:val="101"/>
                    </w:rPr>
                    <w:t xml:space="preserve"> </w:t>
                  </w:r>
                  <w:r>
                    <w:rPr>
                      <w:spacing w:val="-1"/>
                    </w:rPr>
                    <w:t>Communication</w:t>
                  </w:r>
                  <w:r>
                    <w:rPr>
                      <w:spacing w:val="12"/>
                      <w:w w:val="101"/>
                    </w:rPr>
                    <w:t xml:space="preserve"> </w:t>
                  </w:r>
                  <w:r>
                    <w:rPr>
                      <w:spacing w:val="-1"/>
                    </w:rPr>
                    <w:t>between</w:t>
                  </w:r>
                  <w:r>
                    <w:rPr>
                      <w:spacing w:val="16"/>
                      <w:w w:val="101"/>
                    </w:rPr>
                    <w:t xml:space="preserve"> </w:t>
                  </w:r>
                  <w:r>
                    <w:rPr>
                      <w:spacing w:val="-1"/>
                    </w:rPr>
                    <w:t>DSSs</w:t>
                  </w:r>
                  <w:r>
                    <w:rPr>
                      <w:spacing w:val="18"/>
                      <w:w w:val="101"/>
                    </w:rPr>
                    <w:t xml:space="preserve"> </w:t>
                  </w:r>
                  <w:r>
                    <w:rPr>
                      <w:spacing w:val="-1"/>
                    </w:rPr>
                    <w:t>in</w:t>
                  </w:r>
                  <w:r>
                    <w:rPr>
                      <w:spacing w:val="15"/>
                    </w:rPr>
                    <w:t xml:space="preserve"> </w:t>
                  </w:r>
                  <w:r>
                    <w:rPr>
                      <w:spacing w:val="-1"/>
                    </w:rPr>
                    <w:t>the</w:t>
                  </w:r>
                  <w:r>
                    <w:rPr>
                      <w:spacing w:val="22"/>
                      <w:w w:val="101"/>
                    </w:rPr>
                    <w:t xml:space="preserve"> </w:t>
                  </w:r>
                  <w:r>
                    <w:rPr>
                      <w:spacing w:val="-1"/>
                    </w:rPr>
                    <w:t>same</w:t>
                  </w:r>
                  <w:r>
                    <w:rPr>
                      <w:spacing w:val="14"/>
                    </w:rPr>
                    <w:t xml:space="preserve"> </w:t>
                  </w:r>
                  <w:r>
                    <w:rPr>
                      <w:spacing w:val="-1"/>
                    </w:rPr>
                    <w:t>region</w:t>
                  </w:r>
                  <w:r>
                    <w:t xml:space="preserve"> </w:t>
                  </w:r>
                  <w:r>
                    <w:rPr>
                      <w:spacing w:val="-1"/>
                    </w:rPr>
                    <w:t>shall(DSS0120)be</w:t>
                  </w:r>
                  <w:r>
                    <w:rPr>
                      <w:rFonts w:hint="eastAsia" w:eastAsia="宋体"/>
                      <w:spacing w:val="20"/>
                      <w:w w:val="101"/>
                      <w:lang w:eastAsia="zh-CN"/>
                    </w:rPr>
                    <w:t xml:space="preserve"> </w:t>
                  </w:r>
                  <w:r>
                    <w:rPr>
                      <w:spacing w:val="-1"/>
                    </w:rPr>
                    <w:t>encrypted</w:t>
                  </w:r>
                  <w:r>
                    <w:rPr>
                      <w:rFonts w:hint="eastAsia" w:eastAsia="宋体"/>
                      <w:spacing w:val="12"/>
                      <w:w w:val="101"/>
                      <w:lang w:eastAsia="zh-CN"/>
                    </w:rPr>
                    <w:t xml:space="preserve"> </w:t>
                  </w:r>
                  <w:r>
                    <w:rPr>
                      <w:spacing w:val="-1"/>
                    </w:rPr>
                    <w:t>using</w:t>
                  </w:r>
                  <w:r>
                    <w:rPr>
                      <w:rFonts w:hint="eastAsia" w:eastAsia="宋体"/>
                      <w:spacing w:val="15"/>
                      <w:w w:val="101"/>
                      <w:lang w:eastAsia="zh-CN"/>
                    </w:rPr>
                    <w:t xml:space="preserve"> </w:t>
                  </w:r>
                  <w:r>
                    <w:rPr>
                      <w:spacing w:val="-1"/>
                    </w:rPr>
                    <w:t>an</w:t>
                  </w:r>
                  <w:r>
                    <w:rPr>
                      <w:rFonts w:hint="eastAsia" w:eastAsia="宋体"/>
                      <w:spacing w:val="15"/>
                      <w:lang w:eastAsia="zh-CN"/>
                    </w:rPr>
                    <w:t xml:space="preserve"> </w:t>
                  </w:r>
                  <w:r>
                    <w:rPr>
                      <w:spacing w:val="-1"/>
                    </w:rPr>
                    <w:t>industry-standard</w:t>
                  </w:r>
                  <w:r>
                    <w:t xml:space="preserve"> encryption</w:t>
                  </w:r>
                  <w:r>
                    <w:rPr>
                      <w:spacing w:val="2"/>
                    </w:rPr>
                    <w:t xml:space="preserve"> </w:t>
                  </w:r>
                  <w:r>
                    <w:t>mechanism</w:t>
                  </w:r>
                  <w:r>
                    <w:rPr>
                      <w:spacing w:val="2"/>
                    </w:rPr>
                    <w:t xml:space="preserve"> </w:t>
                  </w:r>
                  <w:r>
                    <w:t>with</w:t>
                  </w:r>
                  <w:r>
                    <w:rPr>
                      <w:spacing w:val="2"/>
                    </w:rPr>
                    <w:t xml:space="preserve"> </w:t>
                  </w:r>
                  <w:r>
                    <w:t>a</w:t>
                  </w:r>
                  <w:r>
                    <w:rPr>
                      <w:spacing w:val="2"/>
                    </w:rPr>
                    <w:t xml:space="preserve"> </w:t>
                  </w:r>
                  <w:r>
                    <w:t>minimum</w:t>
                  </w:r>
                  <w:r>
                    <w:rPr>
                      <w:spacing w:val="2"/>
                    </w:rPr>
                    <w:t xml:space="preserve"> </w:t>
                  </w:r>
                  <w:r>
                    <w:t>encryption</w:t>
                  </w:r>
                  <w:r>
                    <w:rPr>
                      <w:spacing w:val="13"/>
                      <w:w w:val="101"/>
                    </w:rPr>
                    <w:t xml:space="preserve"> </w:t>
                  </w:r>
                  <w:r>
                    <w:t>strength</w:t>
                  </w:r>
                  <w:r>
                    <w:rPr>
                      <w:spacing w:val="10"/>
                    </w:rPr>
                    <w:t xml:space="preserve"> </w:t>
                  </w:r>
                  <w:r>
                    <w:t xml:space="preserve">of </w:t>
                  </w:r>
                  <w:r>
                    <w:rPr>
                      <w:spacing w:val="-3"/>
                    </w:rPr>
                    <w:t>128</w:t>
                  </w:r>
                  <w:r>
                    <w:rPr>
                      <w:spacing w:val="38"/>
                      <w:w w:val="101"/>
                    </w:rPr>
                    <w:t xml:space="preserve"> </w:t>
                  </w:r>
                  <w:r>
                    <w:rPr>
                      <w:spacing w:val="-3"/>
                    </w:rPr>
                    <w:t>bits.</w:t>
                  </w:r>
                </w:p>
                <w:p w14:paraId="57FA7B4C">
                  <w:pPr>
                    <w:pStyle w:val="7"/>
                    <w:spacing w:before="168" w:line="211" w:lineRule="auto"/>
                    <w:ind w:left="20" w:right="40" w:firstLine="189"/>
                    <w:jc w:val="both"/>
                    <w:rPr>
                      <w:sz w:val="17"/>
                      <w:szCs w:val="17"/>
                    </w:rPr>
                  </w:pPr>
                  <w:r>
                    <w:rPr>
                      <w:spacing w:val="-2"/>
                      <w:sz w:val="17"/>
                      <w:szCs w:val="17"/>
                    </w:rPr>
                    <w:t>NoTE A2.11—This requirement is intended to address both integrity and</w:t>
                  </w:r>
                  <w:r>
                    <w:rPr>
                      <w:spacing w:val="10"/>
                      <w:w w:val="101"/>
                      <w:sz w:val="17"/>
                      <w:szCs w:val="17"/>
                    </w:rPr>
                    <w:t xml:space="preserve"> </w:t>
                  </w:r>
                  <w:r>
                    <w:rPr>
                      <w:sz w:val="17"/>
                      <w:szCs w:val="17"/>
                    </w:rPr>
                    <w:t>confidentiality  of</w:t>
                  </w:r>
                  <w:r>
                    <w:rPr>
                      <w:spacing w:val="22"/>
                      <w:w w:val="102"/>
                      <w:sz w:val="17"/>
                      <w:szCs w:val="17"/>
                    </w:rPr>
                    <w:t xml:space="preserve"> </w:t>
                  </w:r>
                  <w:r>
                    <w:rPr>
                      <w:sz w:val="17"/>
                      <w:szCs w:val="17"/>
                    </w:rPr>
                    <w:t>Remote  ID  data  in</w:t>
                  </w:r>
                  <w:r>
                    <w:rPr>
                      <w:spacing w:val="38"/>
                      <w:w w:val="101"/>
                      <w:sz w:val="17"/>
                      <w:szCs w:val="17"/>
                    </w:rPr>
                    <w:t xml:space="preserve"> </w:t>
                  </w:r>
                  <w:r>
                    <w:rPr>
                      <w:sz w:val="17"/>
                      <w:szCs w:val="17"/>
                    </w:rPr>
                    <w:t>t</w:t>
                  </w:r>
                  <w:r>
                    <w:rPr>
                      <w:spacing w:val="-1"/>
                      <w:sz w:val="17"/>
                      <w:szCs w:val="17"/>
                    </w:rPr>
                    <w:t>ransit.TLS  is  an  example  of</w:t>
                  </w:r>
                  <w:r>
                    <w:rPr>
                      <w:spacing w:val="25"/>
                      <w:w w:val="102"/>
                      <w:sz w:val="17"/>
                      <w:szCs w:val="17"/>
                    </w:rPr>
                    <w:t xml:space="preserve"> </w:t>
                  </w:r>
                  <w:r>
                    <w:rPr>
                      <w:spacing w:val="-1"/>
                      <w:sz w:val="17"/>
                      <w:szCs w:val="17"/>
                    </w:rPr>
                    <w:t>an</w:t>
                  </w:r>
                  <w:r>
                    <w:rPr>
                      <w:sz w:val="17"/>
                      <w:szCs w:val="17"/>
                    </w:rPr>
                    <w:t xml:space="preserve"> industry-standard</w:t>
                  </w:r>
                  <w:r>
                    <w:rPr>
                      <w:spacing w:val="27"/>
                      <w:sz w:val="17"/>
                      <w:szCs w:val="17"/>
                    </w:rPr>
                    <w:t xml:space="preserve"> </w:t>
                  </w:r>
                  <w:r>
                    <w:rPr>
                      <w:sz w:val="17"/>
                      <w:szCs w:val="17"/>
                    </w:rPr>
                    <w:t>authentica</w:t>
                  </w:r>
                  <w:r>
                    <w:rPr>
                      <w:spacing w:val="-1"/>
                      <w:sz w:val="17"/>
                      <w:szCs w:val="17"/>
                    </w:rPr>
                    <w:t>ted</w:t>
                  </w:r>
                  <w:r>
                    <w:rPr>
                      <w:spacing w:val="27"/>
                      <w:sz w:val="17"/>
                      <w:szCs w:val="17"/>
                    </w:rPr>
                    <w:t xml:space="preserve"> </w:t>
                  </w:r>
                  <w:r>
                    <w:rPr>
                      <w:spacing w:val="-1"/>
                      <w:sz w:val="17"/>
                      <w:szCs w:val="17"/>
                    </w:rPr>
                    <w:t>encryption</w:t>
                  </w:r>
                  <w:r>
                    <w:rPr>
                      <w:spacing w:val="22"/>
                      <w:w w:val="101"/>
                      <w:sz w:val="17"/>
                      <w:szCs w:val="17"/>
                    </w:rPr>
                    <w:t xml:space="preserve"> </w:t>
                  </w:r>
                  <w:r>
                    <w:rPr>
                      <w:spacing w:val="-1"/>
                      <w:sz w:val="17"/>
                      <w:szCs w:val="17"/>
                    </w:rPr>
                    <w:t>mechanism.</w:t>
                  </w:r>
                </w:p>
                <w:p w14:paraId="56A6AEA4">
                  <w:pPr>
                    <w:pStyle w:val="7"/>
                    <w:spacing w:before="106"/>
                    <w:ind w:left="20" w:right="37" w:firstLine="189"/>
                    <w:jc w:val="both"/>
                  </w:pPr>
                  <w:r>
                    <w:rPr>
                      <w:spacing w:val="-1"/>
                    </w:rPr>
                    <w:t>A</w:t>
                  </w:r>
                  <w:r>
                    <w:fldChar w:fldCharType="begin"/>
                  </w:r>
                  <w:r>
                    <w:instrText xml:space="preserve"> HYPERLINK "2.5.5.3" </w:instrText>
                  </w:r>
                  <w:r>
                    <w:fldChar w:fldCharType="separate"/>
                  </w:r>
                  <w:r>
                    <w:rPr>
                      <w:spacing w:val="-1"/>
                    </w:rPr>
                    <w:t>2.5.5.3</w:t>
                  </w:r>
                  <w:r>
                    <w:rPr>
                      <w:spacing w:val="-1"/>
                    </w:rPr>
                    <w:fldChar w:fldCharType="end"/>
                  </w:r>
                  <w:r>
                    <w:rPr>
                      <w:spacing w:val="23"/>
                    </w:rPr>
                    <w:t xml:space="preserve">  </w:t>
                  </w:r>
                  <w:r>
                    <w:rPr>
                      <w:spacing w:val="-1"/>
                    </w:rPr>
                    <w:t>DSS</w:t>
                  </w:r>
                  <w:r>
                    <w:rPr>
                      <w:spacing w:val="15"/>
                      <w:w w:val="101"/>
                    </w:rPr>
                    <w:t xml:space="preserve">  </w:t>
                  </w:r>
                  <w:r>
                    <w:rPr>
                      <w:spacing w:val="-1"/>
                    </w:rPr>
                    <w:t>implementations</w:t>
                  </w:r>
                  <w:r>
                    <w:rPr>
                      <w:spacing w:val="18"/>
                    </w:rPr>
                    <w:t xml:space="preserve">  </w:t>
                  </w:r>
                  <w:r>
                    <w:rPr>
                      <w:spacing w:val="-1"/>
                    </w:rPr>
                    <w:t>shall(DSS0130)store</w:t>
                  </w:r>
                  <w:r>
                    <w:rPr>
                      <w:spacing w:val="17"/>
                    </w:rPr>
                    <w:t xml:space="preserve">  </w:t>
                  </w:r>
                  <w:r>
                    <w:rPr>
                      <w:spacing w:val="-1"/>
                    </w:rPr>
                    <w:t>and</w:t>
                  </w:r>
                  <w:r>
                    <w:t xml:space="preserve"> </w:t>
                  </w:r>
                  <w:r>
                    <w:rPr>
                      <w:spacing w:val="-1"/>
                    </w:rPr>
                    <w:t>synchronize</w:t>
                  </w:r>
                  <w:r>
                    <w:rPr>
                      <w:spacing w:val="22"/>
                    </w:rPr>
                    <w:t xml:space="preserve"> </w:t>
                  </w:r>
                  <w:r>
                    <w:rPr>
                      <w:spacing w:val="-1"/>
                    </w:rPr>
                    <w:t>the</w:t>
                  </w:r>
                  <w:r>
                    <w:rPr>
                      <w:spacing w:val="28"/>
                    </w:rPr>
                    <w:t xml:space="preserve"> </w:t>
                  </w:r>
                  <w:r>
                    <w:rPr>
                      <w:spacing w:val="-1"/>
                    </w:rPr>
                    <w:t>following</w:t>
                  </w:r>
                  <w:r>
                    <w:rPr>
                      <w:spacing w:val="26"/>
                      <w:w w:val="101"/>
                    </w:rPr>
                    <w:t xml:space="preserve"> </w:t>
                  </w:r>
                  <w:r>
                    <w:rPr>
                      <w:spacing w:val="-1"/>
                    </w:rPr>
                    <w:t>conceptual</w:t>
                  </w:r>
                  <w:r>
                    <w:rPr>
                      <w:spacing w:val="27"/>
                    </w:rPr>
                    <w:t xml:space="preserve"> </w:t>
                  </w:r>
                  <w:r>
                    <w:rPr>
                      <w:spacing w:val="-1"/>
                    </w:rPr>
                    <w:t>data</w:t>
                  </w:r>
                  <w:r>
                    <w:rPr>
                      <w:spacing w:val="27"/>
                      <w:w w:val="101"/>
                    </w:rPr>
                    <w:t xml:space="preserve"> </w:t>
                  </w:r>
                  <w:r>
                    <w:rPr>
                      <w:spacing w:val="-1"/>
                    </w:rPr>
                    <w:t>for</w:t>
                  </w:r>
                  <w:r>
                    <w:rPr>
                      <w:spacing w:val="26"/>
                      <w:w w:val="101"/>
                    </w:rPr>
                    <w:t xml:space="preserve"> </w:t>
                  </w:r>
                  <w:r>
                    <w:rPr>
                      <w:spacing w:val="-1"/>
                    </w:rPr>
                    <w:t>e</w:t>
                  </w:r>
                  <w:r>
                    <w:rPr>
                      <w:spacing w:val="-2"/>
                    </w:rPr>
                    <w:t>ach</w:t>
                  </w:r>
                  <w:r>
                    <w:rPr>
                      <w:spacing w:val="23"/>
                    </w:rPr>
                    <w:t xml:space="preserve"> </w:t>
                  </w:r>
                  <w:r>
                    <w:rPr>
                      <w:spacing w:val="-2"/>
                    </w:rPr>
                    <w:t>DAR</w:t>
                  </w:r>
                  <w:r>
                    <w:rPr>
                      <w:spacing w:val="25"/>
                    </w:rPr>
                    <w:t xml:space="preserve"> </w:t>
                  </w:r>
                  <w:r>
                    <w:rPr>
                      <w:spacing w:val="-2"/>
                    </w:rPr>
                    <w:t>cell</w:t>
                  </w:r>
                  <w:r>
                    <w:t xml:space="preserve"> </w:t>
                  </w:r>
                  <w:r>
                    <w:rPr>
                      <w:spacing w:val="-1"/>
                    </w:rPr>
                    <w:t>that</w:t>
                  </w:r>
                  <w:r>
                    <w:rPr>
                      <w:spacing w:val="25"/>
                      <w:w w:val="101"/>
                    </w:rPr>
                    <w:t xml:space="preserve"> </w:t>
                  </w:r>
                  <w:r>
                    <w:rPr>
                      <w:spacing w:val="-1"/>
                    </w:rPr>
                    <w:t>has</w:t>
                  </w:r>
                  <w:r>
                    <w:rPr>
                      <w:spacing w:val="23"/>
                    </w:rPr>
                    <w:t xml:space="preserve"> </w:t>
                  </w:r>
                  <w:r>
                    <w:rPr>
                      <w:spacing w:val="-1"/>
                    </w:rPr>
                    <w:t>intersecting</w:t>
                  </w:r>
                  <w:r>
                    <w:rPr>
                      <w:spacing w:val="25"/>
                    </w:rPr>
                    <w:t xml:space="preserve"> </w:t>
                  </w:r>
                  <w:r>
                    <w:rPr>
                      <w:spacing w:val="-1"/>
                    </w:rPr>
                    <w:t>entities</w:t>
                  </w:r>
                  <w:r>
                    <w:rPr>
                      <w:spacing w:val="24"/>
                    </w:rPr>
                    <w:t xml:space="preserve"> </w:t>
                  </w:r>
                  <w:r>
                    <w:rPr>
                      <w:spacing w:val="-1"/>
                    </w:rPr>
                    <w:t>or</w:t>
                  </w:r>
                  <w:r>
                    <w:rPr>
                      <w:spacing w:val="26"/>
                      <w:w w:val="101"/>
                    </w:rPr>
                    <w:t xml:space="preserve"> </w:t>
                  </w:r>
                  <w:r>
                    <w:rPr>
                      <w:spacing w:val="-1"/>
                    </w:rPr>
                    <w:t>subscriptions:</w:t>
                  </w:r>
                </w:p>
                <w:p w14:paraId="036502AA">
                  <w:pPr>
                    <w:pStyle w:val="7"/>
                    <w:spacing w:before="21" w:line="192" w:lineRule="auto"/>
                    <w:ind w:left="329"/>
                  </w:pPr>
                  <w:r>
                    <w:rPr>
                      <w:spacing w:val="-2"/>
                    </w:rPr>
                    <w:t>(1)The</w:t>
                  </w:r>
                  <w:r>
                    <w:rPr>
                      <w:spacing w:val="9"/>
                    </w:rPr>
                    <w:t xml:space="preserve">  </w:t>
                  </w:r>
                  <w:r>
                    <w:rPr>
                      <w:spacing w:val="-2"/>
                    </w:rPr>
                    <w:t>cell</w:t>
                  </w:r>
                  <w:r>
                    <w:rPr>
                      <w:spacing w:val="7"/>
                    </w:rPr>
                    <w:t xml:space="preserve">  </w:t>
                  </w:r>
                  <w:r>
                    <w:rPr>
                      <w:spacing w:val="-2"/>
                    </w:rPr>
                    <w:t>ID,</w:t>
                  </w:r>
                </w:p>
                <w:p w14:paraId="7C0BD153">
                  <w:pPr>
                    <w:pStyle w:val="7"/>
                    <w:spacing w:before="26" w:line="192" w:lineRule="auto"/>
                    <w:ind w:left="329"/>
                  </w:pPr>
                  <w:r>
                    <w:rPr>
                      <w:spacing w:val="-1"/>
                    </w:rPr>
                    <w:t>(2)For</w:t>
                  </w:r>
                  <w:r>
                    <w:rPr>
                      <w:spacing w:val="34"/>
                    </w:rPr>
                    <w:t xml:space="preserve"> </w:t>
                  </w:r>
                  <w:r>
                    <w:rPr>
                      <w:spacing w:val="-1"/>
                    </w:rPr>
                    <w:t>each</w:t>
                  </w:r>
                  <w:r>
                    <w:rPr>
                      <w:spacing w:val="38"/>
                    </w:rPr>
                    <w:t xml:space="preserve"> </w:t>
                  </w:r>
                  <w:r>
                    <w:rPr>
                      <w:spacing w:val="-1"/>
                    </w:rPr>
                    <w:t>subscription</w:t>
                  </w:r>
                  <w:r>
                    <w:rPr>
                      <w:spacing w:val="30"/>
                      <w:w w:val="101"/>
                    </w:rPr>
                    <w:t xml:space="preserve"> </w:t>
                  </w:r>
                  <w:r>
                    <w:rPr>
                      <w:spacing w:val="-1"/>
                    </w:rPr>
                    <w:t>that</w:t>
                  </w:r>
                  <w:r>
                    <w:rPr>
                      <w:spacing w:val="33"/>
                      <w:w w:val="101"/>
                    </w:rPr>
                    <w:t xml:space="preserve"> </w:t>
                  </w:r>
                  <w:r>
                    <w:rPr>
                      <w:spacing w:val="-1"/>
                    </w:rPr>
                    <w:t>intersects</w:t>
                  </w:r>
                  <w:r>
                    <w:rPr>
                      <w:spacing w:val="30"/>
                      <w:w w:val="101"/>
                    </w:rPr>
                    <w:t xml:space="preserve"> </w:t>
                  </w:r>
                  <w:r>
                    <w:rPr>
                      <w:spacing w:val="-1"/>
                    </w:rPr>
                    <w:t>the</w:t>
                  </w:r>
                  <w:r>
                    <w:rPr>
                      <w:spacing w:val="35"/>
                    </w:rPr>
                    <w:t xml:space="preserve"> </w:t>
                  </w:r>
                  <w:r>
                    <w:rPr>
                      <w:spacing w:val="-1"/>
                    </w:rPr>
                    <w:t>cell:</w:t>
                  </w:r>
                </w:p>
                <w:p w14:paraId="7961EA29">
                  <w:pPr>
                    <w:pStyle w:val="7"/>
                    <w:spacing w:before="56" w:line="192" w:lineRule="auto"/>
                    <w:ind w:left="459"/>
                  </w:pPr>
                  <w:r>
                    <w:rPr>
                      <w:spacing w:val="-1"/>
                    </w:rPr>
                    <w:t>(a)A</w:t>
                  </w:r>
                  <w:r>
                    <w:rPr>
                      <w:spacing w:val="33"/>
                    </w:rPr>
                    <w:t xml:space="preserve"> </w:t>
                  </w:r>
                  <w:r>
                    <w:rPr>
                      <w:spacing w:val="-1"/>
                    </w:rPr>
                    <w:t>unique</w:t>
                  </w:r>
                  <w:r>
                    <w:rPr>
                      <w:spacing w:val="37"/>
                    </w:rPr>
                    <w:t xml:space="preserve"> </w:t>
                  </w:r>
                  <w:r>
                    <w:rPr>
                      <w:spacing w:val="-1"/>
                    </w:rPr>
                    <w:t>ID</w:t>
                  </w:r>
                  <w:r>
                    <w:rPr>
                      <w:spacing w:val="39"/>
                      <w:w w:val="101"/>
                    </w:rPr>
                    <w:t xml:space="preserve"> </w:t>
                  </w:r>
                  <w:r>
                    <w:rPr>
                      <w:spacing w:val="-1"/>
                    </w:rPr>
                    <w:t>for</w:t>
                  </w:r>
                  <w:r>
                    <w:rPr>
                      <w:spacing w:val="33"/>
                    </w:rPr>
                    <w:t xml:space="preserve"> </w:t>
                  </w:r>
                  <w:r>
                    <w:rPr>
                      <w:spacing w:val="-1"/>
                    </w:rPr>
                    <w:t>the</w:t>
                  </w:r>
                  <w:r>
                    <w:rPr>
                      <w:spacing w:val="41"/>
                      <w:w w:val="101"/>
                    </w:rPr>
                    <w:t xml:space="preserve"> </w:t>
                  </w:r>
                  <w:r>
                    <w:rPr>
                      <w:spacing w:val="-1"/>
                    </w:rPr>
                    <w:t>subscript</w:t>
                  </w:r>
                  <w:r>
                    <w:rPr>
                      <w:spacing w:val="-2"/>
                    </w:rPr>
                    <w:t>ion;</w:t>
                  </w:r>
                </w:p>
                <w:p w14:paraId="434114CF">
                  <w:pPr>
                    <w:pStyle w:val="7"/>
                    <w:spacing w:before="56" w:line="192" w:lineRule="auto"/>
                    <w:ind w:left="459"/>
                  </w:pPr>
                  <w:r>
                    <w:rPr>
                      <w:spacing w:val="-1"/>
                    </w:rPr>
                    <w:t>(b)The</w:t>
                  </w:r>
                  <w:r>
                    <w:rPr>
                      <w:spacing w:val="57"/>
                      <w:w w:val="101"/>
                    </w:rPr>
                    <w:t xml:space="preserve"> </w:t>
                  </w:r>
                  <w:r>
                    <w:rPr>
                      <w:spacing w:val="-1"/>
                    </w:rPr>
                    <w:t>owner</w:t>
                  </w:r>
                  <w:r>
                    <w:rPr>
                      <w:spacing w:val="41"/>
                      <w:w w:val="101"/>
                    </w:rPr>
                    <w:t xml:space="preserve"> </w:t>
                  </w:r>
                  <w:r>
                    <w:rPr>
                      <w:spacing w:val="-1"/>
                    </w:rPr>
                    <w:t>of</w:t>
                  </w:r>
                  <w:r>
                    <w:rPr>
                      <w:spacing w:val="17"/>
                      <w:w w:val="101"/>
                    </w:rPr>
                    <w:t xml:space="preserve"> </w:t>
                  </w:r>
                  <w:r>
                    <w:rPr>
                      <w:spacing w:val="-1"/>
                    </w:rPr>
                    <w:t>the</w:t>
                  </w:r>
                  <w:r>
                    <w:rPr>
                      <w:spacing w:val="46"/>
                    </w:rPr>
                    <w:t xml:space="preserve"> </w:t>
                  </w:r>
                  <w:r>
                    <w:rPr>
                      <w:spacing w:val="-1"/>
                    </w:rPr>
                    <w:t>subscription;</w:t>
                  </w:r>
                </w:p>
                <w:p w14:paraId="5B9DC87B">
                  <w:pPr>
                    <w:pStyle w:val="7"/>
                    <w:spacing w:before="27" w:line="227" w:lineRule="auto"/>
                    <w:ind w:left="20" w:right="34" w:firstLine="439"/>
                  </w:pPr>
                  <w:r>
                    <w:t>(c)The  URL</w:t>
                  </w:r>
                  <w:r>
                    <w:rPr>
                      <w:spacing w:val="10"/>
                    </w:rPr>
                    <w:t xml:space="preserve">  </w:t>
                  </w:r>
                  <w:r>
                    <w:t>a  Net-RID</w:t>
                  </w:r>
                  <w:r>
                    <w:rPr>
                      <w:rFonts w:hint="eastAsia" w:eastAsia="宋体"/>
                      <w:lang w:eastAsia="zh-CN"/>
                    </w:rPr>
                    <w:t xml:space="preserve"> </w:t>
                  </w:r>
                  <w:r>
                    <w:t>Servi</w:t>
                  </w:r>
                  <w:r>
                    <w:rPr>
                      <w:spacing w:val="-1"/>
                    </w:rPr>
                    <w:t>ce  Provider</w:t>
                  </w:r>
                  <w:r>
                    <w:rPr>
                      <w:spacing w:val="10"/>
                    </w:rPr>
                    <w:t xml:space="preserve">  </w:t>
                  </w:r>
                  <w:r>
                    <w:rPr>
                      <w:spacing w:val="-1"/>
                    </w:rPr>
                    <w:t>contacts</w:t>
                  </w:r>
                  <w:r>
                    <w:rPr>
                      <w:spacing w:val="8"/>
                    </w:rPr>
                    <w:t xml:space="preserve">  </w:t>
                  </w:r>
                  <w:r>
                    <w:rPr>
                      <w:spacing w:val="-1"/>
                    </w:rPr>
                    <w:t>to</w:t>
                  </w:r>
                  <w:r>
                    <w:rPr>
                      <w:spacing w:val="1"/>
                    </w:rPr>
                    <w:t xml:space="preserve"> </w:t>
                  </w:r>
                  <w:r>
                    <w:t>inform</w:t>
                  </w:r>
                  <w:r>
                    <w:rPr>
                      <w:rFonts w:hint="eastAsia" w:eastAsia="宋体"/>
                      <w:lang w:eastAsia="zh-CN"/>
                    </w:rPr>
                    <w:t xml:space="preserve"> </w:t>
                  </w:r>
                  <w:r>
                    <w:t>a</w:t>
                  </w:r>
                  <w:r>
                    <w:rPr>
                      <w:rFonts w:hint="eastAsia" w:eastAsia="宋体"/>
                      <w:lang w:eastAsia="zh-CN"/>
                    </w:rPr>
                    <w:t xml:space="preserve"> </w:t>
                  </w:r>
                  <w:r>
                    <w:t>Net-RID</w:t>
                  </w:r>
                  <w:r>
                    <w:rPr>
                      <w:rFonts w:hint="eastAsia" w:eastAsia="宋体"/>
                      <w:lang w:eastAsia="zh-CN"/>
                    </w:rPr>
                    <w:t xml:space="preserve"> </w:t>
                  </w:r>
                  <w:r>
                    <w:t>Display</w:t>
                  </w:r>
                  <w:r>
                    <w:rPr>
                      <w:rFonts w:hint="eastAsia" w:eastAsia="宋体"/>
                      <w:lang w:eastAsia="zh-CN"/>
                    </w:rPr>
                    <w:t xml:space="preserve"> </w:t>
                  </w:r>
                  <w:r>
                    <w:t>Provider</w:t>
                  </w:r>
                  <w:r>
                    <w:rPr>
                      <w:rFonts w:hint="eastAsia" w:eastAsia="宋体"/>
                      <w:lang w:eastAsia="zh-CN"/>
                    </w:rPr>
                    <w:t xml:space="preserve"> </w:t>
                  </w:r>
                  <w:r>
                    <w:t>of</w:t>
                  </w:r>
                  <w:r>
                    <w:rPr>
                      <w:rFonts w:hint="eastAsia" w:eastAsia="宋体"/>
                      <w:lang w:eastAsia="zh-CN"/>
                    </w:rPr>
                    <w:t xml:space="preserve"> </w:t>
                  </w:r>
                  <w:r>
                    <w:t>new,modified,or</w:t>
                  </w:r>
                  <w:r>
                    <w:rPr>
                      <w:spacing w:val="6"/>
                    </w:rPr>
                    <w:t xml:space="preserve"> </w:t>
                  </w:r>
                  <w:r>
                    <w:rPr>
                      <w:spacing w:val="-1"/>
                    </w:rPr>
                    <w:t>deleted  ISAs;</w:t>
                  </w:r>
                </w:p>
                <w:p w14:paraId="79439D2A">
                  <w:pPr>
                    <w:pStyle w:val="7"/>
                    <w:spacing w:before="66" w:line="192" w:lineRule="auto"/>
                    <w:ind w:left="459"/>
                  </w:pPr>
                  <w:r>
                    <w:rPr>
                      <w:spacing w:val="-1"/>
                    </w:rPr>
                    <w:t>(d)Start</w:t>
                  </w:r>
                  <w:r>
                    <w:rPr>
                      <w:spacing w:val="49"/>
                      <w:w w:val="101"/>
                    </w:rPr>
                    <w:t xml:space="preserve"> </w:t>
                  </w:r>
                  <w:r>
                    <w:rPr>
                      <w:spacing w:val="-1"/>
                    </w:rPr>
                    <w:t>and</w:t>
                  </w:r>
                  <w:r>
                    <w:rPr>
                      <w:spacing w:val="36"/>
                      <w:w w:val="101"/>
                    </w:rPr>
                    <w:t xml:space="preserve"> </w:t>
                  </w:r>
                  <w:r>
                    <w:rPr>
                      <w:spacing w:val="-1"/>
                    </w:rPr>
                    <w:t>end</w:t>
                  </w:r>
                  <w:r>
                    <w:rPr>
                      <w:spacing w:val="30"/>
                      <w:w w:val="101"/>
                    </w:rPr>
                    <w:t xml:space="preserve"> </w:t>
                  </w:r>
                  <w:r>
                    <w:rPr>
                      <w:spacing w:val="-1"/>
                    </w:rPr>
                    <w:t>time</w:t>
                  </w:r>
                  <w:r>
                    <w:rPr>
                      <w:spacing w:val="36"/>
                    </w:rPr>
                    <w:t xml:space="preserve"> </w:t>
                  </w:r>
                  <w:r>
                    <w:rPr>
                      <w:spacing w:val="-1"/>
                    </w:rPr>
                    <w:t>of the  subscription;</w:t>
                  </w:r>
                </w:p>
                <w:p w14:paraId="2A6DCE60">
                  <w:pPr>
                    <w:pStyle w:val="7"/>
                    <w:spacing w:before="47" w:line="216" w:lineRule="auto"/>
                    <w:ind w:left="20" w:right="35" w:firstLine="439"/>
                  </w:pPr>
                  <w:r>
                    <w:rPr>
                      <w:spacing w:val="-1"/>
                    </w:rPr>
                    <w:t>(e)Other</w:t>
                  </w:r>
                  <w:r>
                    <w:rPr>
                      <w:spacing w:val="23"/>
                    </w:rPr>
                    <w:t xml:space="preserve">  </w:t>
                  </w:r>
                  <w:r>
                    <w:rPr>
                      <w:spacing w:val="-1"/>
                    </w:rPr>
                    <w:t>cells</w:t>
                  </w:r>
                  <w:r>
                    <w:rPr>
                      <w:spacing w:val="18"/>
                      <w:w w:val="101"/>
                    </w:rPr>
                    <w:t xml:space="preserve">  </w:t>
                  </w:r>
                  <w:r>
                    <w:rPr>
                      <w:spacing w:val="-1"/>
                    </w:rPr>
                    <w:t>the</w:t>
                  </w:r>
                  <w:r>
                    <w:rPr>
                      <w:spacing w:val="22"/>
                      <w:w w:val="101"/>
                    </w:rPr>
                    <w:t xml:space="preserve">  </w:t>
                  </w:r>
                  <w:r>
                    <w:rPr>
                      <w:spacing w:val="-1"/>
                    </w:rPr>
                    <w:t>subscription</w:t>
                  </w:r>
                  <w:r>
                    <w:rPr>
                      <w:spacing w:val="20"/>
                      <w:w w:val="101"/>
                    </w:rPr>
                    <w:t xml:space="preserve">  </w:t>
                  </w:r>
                  <w:r>
                    <w:rPr>
                      <w:spacing w:val="-1"/>
                    </w:rPr>
                    <w:t>intersects(to</w:t>
                  </w:r>
                  <w:r>
                    <w:rPr>
                      <w:spacing w:val="21"/>
                      <w:w w:val="101"/>
                    </w:rPr>
                    <w:t xml:space="preserve">  </w:t>
                  </w:r>
                  <w:r>
                    <w:rPr>
                      <w:spacing w:val="-1"/>
                    </w:rPr>
                    <w:t>facilitate</w:t>
                  </w:r>
                  <w:r>
                    <w:t xml:space="preserve"> efficient</w:t>
                  </w:r>
                  <w:r>
                    <w:rPr>
                      <w:spacing w:val="27"/>
                    </w:rPr>
                    <w:t xml:space="preserve"> </w:t>
                  </w:r>
                  <w:r>
                    <w:t>removal</w:t>
                  </w:r>
                  <w:r>
                    <w:rPr>
                      <w:spacing w:val="32"/>
                    </w:rPr>
                    <w:t xml:space="preserve"> </w:t>
                  </w:r>
                  <w:r>
                    <w:t>of</w:t>
                  </w:r>
                  <w:r>
                    <w:rPr>
                      <w:spacing w:val="12"/>
                      <w:w w:val="101"/>
                    </w:rPr>
                    <w:t xml:space="preserve"> </w:t>
                  </w:r>
                  <w:r>
                    <w:t>expire</w:t>
                  </w:r>
                  <w:r>
                    <w:rPr>
                      <w:spacing w:val="-1"/>
                    </w:rPr>
                    <w:t>d</w:t>
                  </w:r>
                  <w:r>
                    <w:rPr>
                      <w:spacing w:val="32"/>
                    </w:rPr>
                    <w:t xml:space="preserve"> </w:t>
                  </w:r>
                  <w:r>
                    <w:rPr>
                      <w:spacing w:val="-1"/>
                    </w:rPr>
                    <w:t>or</w:t>
                  </w:r>
                  <w:r>
                    <w:rPr>
                      <w:spacing w:val="30"/>
                      <w:w w:val="101"/>
                    </w:rPr>
                    <w:t xml:space="preserve"> </w:t>
                  </w:r>
                  <w:r>
                    <w:rPr>
                      <w:spacing w:val="-1"/>
                    </w:rPr>
                    <w:t>deleted</w:t>
                  </w:r>
                  <w:r>
                    <w:rPr>
                      <w:spacing w:val="35"/>
                    </w:rPr>
                    <w:t xml:space="preserve"> </w:t>
                  </w:r>
                  <w:r>
                    <w:rPr>
                      <w:spacing w:val="-1"/>
                    </w:rPr>
                    <w:t>subscriptions);and</w:t>
                  </w:r>
                </w:p>
                <w:p w14:paraId="1261D815">
                  <w:pPr>
                    <w:pStyle w:val="7"/>
                    <w:spacing w:before="45" w:line="216" w:lineRule="auto"/>
                    <w:ind w:left="20" w:right="20" w:firstLine="439"/>
                  </w:pPr>
                  <w:r>
                    <w:rPr>
                      <w:spacing w:val="-1"/>
                    </w:rPr>
                    <w:t>(f)The</w:t>
                  </w:r>
                  <w:r>
                    <w:rPr>
                      <w:spacing w:val="24"/>
                    </w:rPr>
                    <w:t xml:space="preserve"> </w:t>
                  </w:r>
                  <w:r>
                    <w:rPr>
                      <w:spacing w:val="-1"/>
                    </w:rPr>
                    <w:t>notification</w:t>
                  </w:r>
                  <w:r>
                    <w:rPr>
                      <w:spacing w:val="29"/>
                    </w:rPr>
                    <w:t xml:space="preserve"> </w:t>
                  </w:r>
                  <w:r>
                    <w:rPr>
                      <w:spacing w:val="-1"/>
                    </w:rPr>
                    <w:t>count</w:t>
                  </w:r>
                  <w:r>
                    <w:rPr>
                      <w:spacing w:val="29"/>
                      <w:w w:val="101"/>
                    </w:rPr>
                    <w:t xml:space="preserve"> </w:t>
                  </w:r>
                  <w:r>
                    <w:rPr>
                      <w:spacing w:val="-1"/>
                    </w:rPr>
                    <w:t>for</w:t>
                  </w:r>
                  <w:r>
                    <w:rPr>
                      <w:spacing w:val="23"/>
                    </w:rPr>
                    <w:t xml:space="preserve"> </w:t>
                  </w:r>
                  <w:r>
                    <w:rPr>
                      <w:spacing w:val="-1"/>
                    </w:rPr>
                    <w:t>the</w:t>
                  </w:r>
                  <w:r>
                    <w:rPr>
                      <w:spacing w:val="32"/>
                    </w:rPr>
                    <w:t xml:space="preserve"> </w:t>
                  </w:r>
                  <w:r>
                    <w:rPr>
                      <w:spacing w:val="-1"/>
                    </w:rPr>
                    <w:t>subscription</w:t>
                  </w:r>
                  <w:r>
                    <w:rPr>
                      <w:spacing w:val="30"/>
                    </w:rPr>
                    <w:t xml:space="preserve"> </w:t>
                  </w:r>
                  <w:r>
                    <w:rPr>
                      <w:spacing w:val="-1"/>
                    </w:rPr>
                    <w:t>(us</w:t>
                  </w:r>
                  <w:r>
                    <w:rPr>
                      <w:spacing w:val="-2"/>
                    </w:rPr>
                    <w:t>ed</w:t>
                  </w:r>
                  <w:r>
                    <w:rPr>
                      <w:spacing w:val="22"/>
                    </w:rPr>
                    <w:t xml:space="preserve"> </w:t>
                  </w:r>
                  <w:r>
                    <w:rPr>
                      <w:spacing w:val="-2"/>
                    </w:rPr>
                    <w:t>by</w:t>
                  </w:r>
                  <w:r>
                    <w:rPr>
                      <w:spacing w:val="29"/>
                    </w:rPr>
                    <w:t xml:space="preserve"> </w:t>
                  </w:r>
                  <w:r>
                    <w:rPr>
                      <w:spacing w:val="-2"/>
                    </w:rPr>
                    <w:t>a</w:t>
                  </w:r>
                  <w:r>
                    <w:t xml:space="preserve"> Net-RID</w:t>
                  </w:r>
                  <w:r>
                    <w:rPr>
                      <w:spacing w:val="20"/>
                    </w:rPr>
                    <w:t xml:space="preserve"> </w:t>
                  </w:r>
                  <w:r>
                    <w:t>Display</w:t>
                  </w:r>
                  <w:r>
                    <w:rPr>
                      <w:spacing w:val="20"/>
                    </w:rPr>
                    <w:t xml:space="preserve"> </w:t>
                  </w:r>
                  <w:r>
                    <w:t>Provider</w:t>
                  </w:r>
                  <w:r>
                    <w:rPr>
                      <w:spacing w:val="17"/>
                      <w:w w:val="101"/>
                    </w:rPr>
                    <w:t xml:space="preserve"> </w:t>
                  </w:r>
                  <w:r>
                    <w:t>to</w:t>
                  </w:r>
                  <w:r>
                    <w:rPr>
                      <w:spacing w:val="23"/>
                      <w:w w:val="101"/>
                    </w:rPr>
                    <w:t xml:space="preserve"> </w:t>
                  </w:r>
                  <w:r>
                    <w:t>detect</w:t>
                  </w:r>
                  <w:r>
                    <w:rPr>
                      <w:spacing w:val="18"/>
                    </w:rPr>
                    <w:t xml:space="preserve"> </w:t>
                  </w:r>
                  <w:r>
                    <w:t>missed</w:t>
                  </w:r>
                  <w:r>
                    <w:rPr>
                      <w:spacing w:val="17"/>
                      <w:w w:val="101"/>
                    </w:rPr>
                    <w:t xml:space="preserve"> </w:t>
                  </w:r>
                  <w:r>
                    <w:t>notificati</w:t>
                  </w:r>
                  <w:r>
                    <w:rPr>
                      <w:spacing w:val="-1"/>
                    </w:rPr>
                    <w:t>ons).</w:t>
                  </w:r>
                </w:p>
              </w:txbxContent>
            </v:textbox>
            <w10:wrap type="topAndBottom"/>
          </v:shape>
        </w:pict>
      </w:r>
      <w:r>
        <w:t>(3)A  Net-RID  Display  Provider</w:t>
      </w:r>
      <w:r>
        <w:rPr>
          <w:spacing w:val="11"/>
        </w:rPr>
        <w:t xml:space="preserve">  </w:t>
      </w:r>
      <w:r>
        <w:t>shall</w:t>
      </w:r>
      <w:r>
        <w:rPr>
          <w:spacing w:val="9"/>
        </w:rPr>
        <w:t xml:space="preserve">  </w:t>
      </w:r>
      <w:r>
        <w:t>(NET0630)obtain</w:t>
      </w:r>
      <w:r>
        <w:rPr>
          <w:spacing w:val="1"/>
        </w:rPr>
        <w:t xml:space="preserve"> </w:t>
      </w:r>
      <w:r>
        <w:t>ISA information</w:t>
      </w:r>
      <w:r>
        <w:rPr>
          <w:spacing w:val="13"/>
          <w:w w:val="101"/>
        </w:rPr>
        <w:t xml:space="preserve"> </w:t>
      </w:r>
      <w:r>
        <w:t>from the DSS(including</w:t>
      </w:r>
      <w:r>
        <w:rPr>
          <w:spacing w:val="13"/>
        </w:rPr>
        <w:t xml:space="preserve"> </w:t>
      </w:r>
      <w:r>
        <w:t>creating</w:t>
      </w:r>
      <w:r>
        <w:rPr>
          <w:spacing w:val="12"/>
          <w:w w:val="101"/>
        </w:rPr>
        <w:t xml:space="preserve"> </w:t>
      </w:r>
      <w:r>
        <w:t>or m</w:t>
      </w:r>
      <w:r>
        <w:rPr>
          <w:spacing w:val="-1"/>
        </w:rPr>
        <w:t>aintain-</w:t>
      </w:r>
      <w:r>
        <w:t xml:space="preserve"> </w:t>
      </w:r>
      <w:r>
        <w:rPr>
          <w:spacing w:val="-1"/>
        </w:rPr>
        <w:t>ing</w:t>
      </w:r>
      <w:r>
        <w:rPr>
          <w:spacing w:val="18"/>
          <w:w w:val="101"/>
        </w:rPr>
        <w:t xml:space="preserve"> </w:t>
      </w:r>
      <w:r>
        <w:rPr>
          <w:spacing w:val="-1"/>
        </w:rPr>
        <w:t>an</w:t>
      </w:r>
      <w:r>
        <w:rPr>
          <w:spacing w:val="14"/>
          <w:w w:val="101"/>
        </w:rPr>
        <w:t xml:space="preserve"> </w:t>
      </w:r>
      <w:r>
        <w:rPr>
          <w:spacing w:val="-1"/>
        </w:rPr>
        <w:t>ISA</w:t>
      </w:r>
      <w:r>
        <w:rPr>
          <w:spacing w:val="19"/>
          <w:w w:val="101"/>
        </w:rPr>
        <w:t xml:space="preserve"> </w:t>
      </w:r>
      <w:r>
        <w:rPr>
          <w:spacing w:val="-1"/>
        </w:rPr>
        <w:t>subscription)only</w:t>
      </w:r>
      <w:r>
        <w:rPr>
          <w:spacing w:val="17"/>
          <w:w w:val="101"/>
        </w:rPr>
        <w:t xml:space="preserve"> </w:t>
      </w:r>
      <w:r>
        <w:rPr>
          <w:spacing w:val="-1"/>
        </w:rPr>
        <w:t>for</w:t>
      </w:r>
      <w:r>
        <w:rPr>
          <w:spacing w:val="16"/>
        </w:rPr>
        <w:t xml:space="preserve"> </w:t>
      </w:r>
      <w:r>
        <w:rPr>
          <w:spacing w:val="-1"/>
        </w:rPr>
        <w:t>areas</w:t>
      </w:r>
      <w:r>
        <w:rPr>
          <w:spacing w:val="15"/>
          <w:w w:val="101"/>
        </w:rPr>
        <w:t xml:space="preserve"> </w:t>
      </w:r>
      <w:r>
        <w:rPr>
          <w:spacing w:val="-1"/>
        </w:rPr>
        <w:t>in which</w:t>
      </w:r>
      <w:r>
        <w:rPr>
          <w:spacing w:val="17"/>
        </w:rPr>
        <w:t xml:space="preserve"> </w:t>
      </w:r>
      <w:r>
        <w:rPr>
          <w:spacing w:val="-1"/>
        </w:rPr>
        <w:t>an</w:t>
      </w:r>
      <w:r>
        <w:rPr>
          <w:spacing w:val="17"/>
        </w:rPr>
        <w:t xml:space="preserve"> </w:t>
      </w:r>
      <w:r>
        <w:rPr>
          <w:spacing w:val="-1"/>
        </w:rPr>
        <w:t>end user</w:t>
      </w:r>
      <w:r>
        <w:rPr>
          <w:spacing w:val="14"/>
          <w:w w:val="101"/>
        </w:rPr>
        <w:t xml:space="preserve"> </w:t>
      </w:r>
      <w:r>
        <w:rPr>
          <w:spacing w:val="-1"/>
        </w:rPr>
        <w:t>is</w:t>
      </w:r>
      <w:r>
        <w:t xml:space="preserve"> currently</w:t>
      </w:r>
      <w:r>
        <w:rPr>
          <w:spacing w:val="26"/>
          <w:w w:val="101"/>
        </w:rPr>
        <w:t xml:space="preserve"> </w:t>
      </w:r>
      <w:r>
        <w:t>requesting</w:t>
      </w:r>
      <w:r>
        <w:rPr>
          <w:spacing w:val="31"/>
          <w:w w:val="101"/>
        </w:rPr>
        <w:t xml:space="preserve"> </w:t>
      </w:r>
      <w:r>
        <w:t>information</w:t>
      </w:r>
      <w:r>
        <w:rPr>
          <w:spacing w:val="25"/>
          <w:w w:val="101"/>
        </w:rPr>
        <w:t xml:space="preserve"> </w:t>
      </w:r>
      <w:r>
        <w:t>by</w:t>
      </w:r>
      <w:r>
        <w:rPr>
          <w:spacing w:val="27"/>
        </w:rPr>
        <w:t xml:space="preserve"> </w:t>
      </w:r>
      <w:r>
        <w:t>means</w:t>
      </w:r>
      <w:r>
        <w:rPr>
          <w:spacing w:val="32"/>
        </w:rPr>
        <w:t xml:space="preserve"> </w:t>
      </w:r>
      <w:r>
        <w:t>of t</w:t>
      </w:r>
      <w:r>
        <w:rPr>
          <w:spacing w:val="-1"/>
        </w:rPr>
        <w:t>he</w:t>
      </w:r>
      <w:r>
        <w:rPr>
          <w:spacing w:val="29"/>
        </w:rPr>
        <w:t xml:space="preserve"> </w:t>
      </w:r>
      <w:r>
        <w:rPr>
          <w:spacing w:val="-1"/>
        </w:rPr>
        <w:t>Remote</w:t>
      </w:r>
      <w:r>
        <w:rPr>
          <w:spacing w:val="30"/>
          <w:w w:val="101"/>
        </w:rPr>
        <w:t xml:space="preserve"> </w:t>
      </w:r>
      <w:r>
        <w:rPr>
          <w:spacing w:val="-1"/>
        </w:rPr>
        <w:t>ID</w:t>
      </w:r>
      <w:r>
        <w:t xml:space="preserve"> </w:t>
      </w:r>
      <w:r>
        <w:rPr>
          <w:spacing w:val="-1"/>
        </w:rPr>
        <w:t>Display</w:t>
      </w:r>
      <w:r>
        <w:rPr>
          <w:spacing w:val="24"/>
          <w:w w:val="101"/>
        </w:rPr>
        <w:t xml:space="preserve"> </w:t>
      </w:r>
      <w:r>
        <w:rPr>
          <w:spacing w:val="-1"/>
        </w:rPr>
        <w:t>Applications</w:t>
      </w:r>
      <w:r>
        <w:rPr>
          <w:spacing w:val="22"/>
          <w:w w:val="101"/>
        </w:rPr>
        <w:t xml:space="preserve"> </w:t>
      </w:r>
      <w:r>
        <w:rPr>
          <w:spacing w:val="-1"/>
        </w:rPr>
        <w:t>it</w:t>
      </w:r>
      <w:r>
        <w:rPr>
          <w:spacing w:val="26"/>
          <w:w w:val="101"/>
        </w:rPr>
        <w:t xml:space="preserve"> </w:t>
      </w:r>
      <w:r>
        <w:rPr>
          <w:spacing w:val="-1"/>
        </w:rPr>
        <w:t>services.</w:t>
      </w:r>
    </w:p>
    <w:p w14:paraId="6E6B8855">
      <w:pPr>
        <w:pStyle w:val="7"/>
        <w:spacing w:before="194" w:line="188" w:lineRule="auto"/>
        <w:outlineLvl w:val="6"/>
      </w:pPr>
      <w:r>
        <w:rPr>
          <w:b/>
          <w:bCs/>
          <w:spacing w:val="-1"/>
        </w:rPr>
        <w:t>A2.4</w:t>
      </w:r>
      <w:r>
        <w:rPr>
          <w:b/>
          <w:bCs/>
          <w:spacing w:val="53"/>
          <w:w w:val="101"/>
        </w:rPr>
        <w:t xml:space="preserve"> </w:t>
      </w:r>
      <w:r>
        <w:rPr>
          <w:b/>
          <w:bCs/>
          <w:spacing w:val="-1"/>
        </w:rPr>
        <w:t>USS-USS</w:t>
      </w:r>
      <w:r>
        <w:rPr>
          <w:b/>
          <w:bCs/>
          <w:spacing w:val="43"/>
          <w:w w:val="101"/>
        </w:rPr>
        <w:t xml:space="preserve"> </w:t>
      </w:r>
      <w:r>
        <w:rPr>
          <w:b/>
          <w:bCs/>
          <w:spacing w:val="-1"/>
        </w:rPr>
        <w:t>Interfaces</w:t>
      </w:r>
    </w:p>
    <w:p w14:paraId="0A21490C">
      <w:pPr>
        <w:pStyle w:val="7"/>
        <w:spacing w:before="126" w:line="233" w:lineRule="auto"/>
        <w:ind w:right="5397" w:firstLine="190"/>
        <w:jc w:val="both"/>
      </w:pPr>
      <w:r>
        <w:rPr>
          <w:spacing w:val="-1"/>
        </w:rPr>
        <w:t>A2.4.1</w:t>
      </w:r>
      <w:r>
        <w:rPr>
          <w:spacing w:val="44"/>
          <w:w w:val="101"/>
        </w:rPr>
        <w:t xml:space="preserve"> </w:t>
      </w:r>
      <w:r>
        <w:rPr>
          <w:spacing w:val="-1"/>
        </w:rPr>
        <w:t>The</w:t>
      </w:r>
      <w:r>
        <w:rPr>
          <w:spacing w:val="33"/>
          <w:w w:val="101"/>
        </w:rPr>
        <w:t xml:space="preserve"> </w:t>
      </w:r>
      <w:r>
        <w:rPr>
          <w:spacing w:val="-1"/>
        </w:rPr>
        <w:t>requirements</w:t>
      </w:r>
      <w:r>
        <w:rPr>
          <w:spacing w:val="37"/>
          <w:w w:val="101"/>
        </w:rPr>
        <w:t xml:space="preserve"> </w:t>
      </w:r>
      <w:r>
        <w:rPr>
          <w:spacing w:val="-1"/>
        </w:rPr>
        <w:t>in</w:t>
      </w:r>
      <w:r>
        <w:rPr>
          <w:spacing w:val="34"/>
          <w:w w:val="101"/>
        </w:rPr>
        <w:t xml:space="preserve"> </w:t>
      </w:r>
      <w:r>
        <w:rPr>
          <w:spacing w:val="-1"/>
        </w:rPr>
        <w:t>this</w:t>
      </w:r>
      <w:r>
        <w:rPr>
          <w:spacing w:val="42"/>
        </w:rPr>
        <w:t xml:space="preserve"> </w:t>
      </w:r>
      <w:r>
        <w:rPr>
          <w:spacing w:val="-1"/>
        </w:rPr>
        <w:t>section</w:t>
      </w:r>
      <w:r>
        <w:rPr>
          <w:spacing w:val="39"/>
        </w:rPr>
        <w:t xml:space="preserve"> </w:t>
      </w:r>
      <w:r>
        <w:rPr>
          <w:spacing w:val="-1"/>
        </w:rPr>
        <w:t>address</w:t>
      </w:r>
      <w:r>
        <w:rPr>
          <w:spacing w:val="38"/>
        </w:rPr>
        <w:t xml:space="preserve"> </w:t>
      </w:r>
      <w:r>
        <w:rPr>
          <w:spacing w:val="-1"/>
        </w:rPr>
        <w:t>interfaces</w:t>
      </w:r>
      <w:r>
        <w:t xml:space="preserve"> between</w:t>
      </w:r>
      <w:r>
        <w:rPr>
          <w:spacing w:val="47"/>
        </w:rPr>
        <w:t xml:space="preserve"> </w:t>
      </w:r>
      <w:r>
        <w:t>Net-RID  Service  Providers  and  Display  Provid</w:t>
      </w:r>
      <w:r>
        <w:rPr>
          <w:spacing w:val="-1"/>
        </w:rPr>
        <w:t>ers.</w:t>
      </w:r>
      <w:r>
        <w:t xml:space="preserve"> Note  that</w:t>
      </w:r>
      <w:r>
        <w:rPr>
          <w:rFonts w:hint="eastAsia" w:eastAsia="宋体"/>
          <w:lang w:eastAsia="zh-CN"/>
        </w:rPr>
        <w:t xml:space="preserve"> </w:t>
      </w:r>
      <w:r>
        <w:t>in</w:t>
      </w:r>
      <w:r>
        <w:rPr>
          <w:spacing w:val="15"/>
        </w:rPr>
        <w:t xml:space="preserve">  </w:t>
      </w:r>
      <w:r>
        <w:t>accordance  with</w:t>
      </w:r>
      <w:r>
        <w:rPr>
          <w:rFonts w:hint="eastAsia" w:eastAsia="宋体"/>
          <w:lang w:eastAsia="zh-CN"/>
        </w:rPr>
        <w:t xml:space="preserve"> </w:t>
      </w:r>
      <w:r>
        <w:fldChar w:fldCharType="begin"/>
      </w:r>
      <w:r>
        <w:instrText xml:space="preserve"> HYPERLINK "5.5.4.4," </w:instrText>
      </w:r>
      <w:r>
        <w:fldChar w:fldCharType="separate"/>
      </w:r>
      <w:r>
        <w:rPr>
          <w:color w:val="E02030"/>
        </w:rPr>
        <w:t>5.5.4.4,</w:t>
      </w:r>
      <w:r>
        <w:rPr>
          <w:color w:val="E02030"/>
        </w:rPr>
        <w:fldChar w:fldCharType="end"/>
      </w:r>
      <w:r>
        <w:rPr>
          <w:rFonts w:hint="eastAsia" w:eastAsia="宋体"/>
          <w:color w:val="E02030"/>
          <w:lang w:eastAsia="zh-CN"/>
        </w:rPr>
        <w:t xml:space="preserve"> </w:t>
      </w:r>
      <w:r>
        <w:t>authenti</w:t>
      </w:r>
      <w:r>
        <w:rPr>
          <w:spacing w:val="-1"/>
        </w:rPr>
        <w:t>cation</w:t>
      </w:r>
      <w:r>
        <w:rPr>
          <w:rFonts w:hint="eastAsia" w:eastAsia="宋体"/>
          <w:spacing w:val="-1"/>
          <w:lang w:eastAsia="zh-CN"/>
        </w:rPr>
        <w:t xml:space="preserve"> </w:t>
      </w:r>
      <w:r>
        <w:rPr>
          <w:spacing w:val="-1"/>
        </w:rPr>
        <w:t>and</w:t>
      </w:r>
      <w:r>
        <w:t xml:space="preserve"> </w:t>
      </w:r>
      <w:r>
        <w:rPr>
          <w:spacing w:val="-1"/>
        </w:rPr>
        <w:t>encryption</w:t>
      </w:r>
      <w:r>
        <w:rPr>
          <w:spacing w:val="37"/>
        </w:rPr>
        <w:t xml:space="preserve"> </w:t>
      </w:r>
      <w:r>
        <w:rPr>
          <w:spacing w:val="-1"/>
        </w:rPr>
        <w:t>is</w:t>
      </w:r>
      <w:r>
        <w:rPr>
          <w:spacing w:val="23"/>
        </w:rPr>
        <w:t xml:space="preserve"> </w:t>
      </w:r>
      <w:r>
        <w:rPr>
          <w:spacing w:val="-1"/>
        </w:rPr>
        <w:t>required</w:t>
      </w:r>
      <w:r>
        <w:rPr>
          <w:spacing w:val="29"/>
        </w:rPr>
        <w:t xml:space="preserve"> </w:t>
      </w:r>
      <w:r>
        <w:rPr>
          <w:spacing w:val="-1"/>
        </w:rPr>
        <w:t>for</w:t>
      </w:r>
      <w:r>
        <w:rPr>
          <w:spacing w:val="21"/>
          <w:w w:val="101"/>
        </w:rPr>
        <w:t xml:space="preserve"> </w:t>
      </w:r>
      <w:r>
        <w:rPr>
          <w:spacing w:val="-1"/>
        </w:rPr>
        <w:t>USS-USS</w:t>
      </w:r>
      <w:r>
        <w:rPr>
          <w:spacing w:val="27"/>
          <w:w w:val="101"/>
        </w:rPr>
        <w:t xml:space="preserve"> </w:t>
      </w:r>
      <w:r>
        <w:rPr>
          <w:spacing w:val="-1"/>
        </w:rPr>
        <w:t>interfaces.</w:t>
      </w:r>
    </w:p>
    <w:p w14:paraId="3F83A943">
      <w:pPr>
        <w:pStyle w:val="7"/>
        <w:spacing w:before="37" w:line="232" w:lineRule="auto"/>
        <w:ind w:right="5403" w:firstLine="190"/>
        <w:jc w:val="both"/>
      </w:pPr>
      <w:r>
        <w:t>A</w:t>
      </w:r>
      <w:r>
        <w:fldChar w:fldCharType="begin"/>
      </w:r>
      <w:r>
        <w:instrText xml:space="preserve"> HYPERLINK "2.4.1.1" </w:instrText>
      </w:r>
      <w:r>
        <w:fldChar w:fldCharType="separate"/>
      </w:r>
      <w:r>
        <w:t>2.4.1.1</w:t>
      </w:r>
      <w:r>
        <w:fldChar w:fldCharType="end"/>
      </w:r>
      <w:r>
        <w:rPr>
          <w:spacing w:val="24"/>
          <w:w w:val="101"/>
        </w:rPr>
        <w:t xml:space="preserve">  </w:t>
      </w:r>
      <w:r>
        <w:t>A</w:t>
      </w:r>
      <w:r>
        <w:rPr>
          <w:spacing w:val="22"/>
          <w:w w:val="101"/>
        </w:rPr>
        <w:t xml:space="preserve">  </w:t>
      </w:r>
      <w:r>
        <w:t>Net-RID</w:t>
      </w:r>
      <w:r>
        <w:rPr>
          <w:rFonts w:hint="eastAsia" w:eastAsia="宋体"/>
          <w:lang w:eastAsia="zh-CN"/>
        </w:rPr>
        <w:t xml:space="preserve"> </w:t>
      </w:r>
      <w:r>
        <w:t>Service</w:t>
      </w:r>
      <w:r>
        <w:rPr>
          <w:rFonts w:hint="eastAsia" w:eastAsia="宋体"/>
          <w:lang w:eastAsia="zh-CN"/>
        </w:rPr>
        <w:t xml:space="preserve"> </w:t>
      </w:r>
      <w:r>
        <w:t>Provider</w:t>
      </w:r>
      <w:r>
        <w:rPr>
          <w:rFonts w:hint="eastAsia" w:eastAsia="宋体"/>
          <w:lang w:eastAsia="zh-CN"/>
        </w:rPr>
        <w:t xml:space="preserve"> </w:t>
      </w:r>
      <w:r>
        <w:rPr>
          <w:spacing w:val="-1"/>
        </w:rPr>
        <w:t>shall(NET0710)</w:t>
      </w:r>
      <w:r>
        <w:t xml:space="preserve"> minimally</w:t>
      </w:r>
      <w:r>
        <w:rPr>
          <w:spacing w:val="18"/>
          <w:w w:val="101"/>
        </w:rPr>
        <w:t xml:space="preserve"> </w:t>
      </w:r>
      <w:r>
        <w:t>support the following interfaces for</w:t>
      </w:r>
      <w:r>
        <w:rPr>
          <w:spacing w:val="3"/>
        </w:rPr>
        <w:t xml:space="preserve"> </w:t>
      </w:r>
      <w:r>
        <w:t>use</w:t>
      </w:r>
      <w:r>
        <w:rPr>
          <w:spacing w:val="4"/>
        </w:rPr>
        <w:t xml:space="preserve"> </w:t>
      </w:r>
      <w:r>
        <w:t>by Net-RID Display  Providers,in  accordance  with  the</w:t>
      </w:r>
      <w:r>
        <w:rPr>
          <w:spacing w:val="10"/>
        </w:rPr>
        <w:t xml:space="preserve">  </w:t>
      </w:r>
      <w:r>
        <w:t>P2P(peer-to-peer)</w:t>
      </w:r>
      <w:r>
        <w:rPr>
          <w:spacing w:val="1"/>
        </w:rPr>
        <w:t xml:space="preserve"> </w:t>
      </w:r>
      <w:r>
        <w:t>portion</w:t>
      </w:r>
      <w:r>
        <w:rPr>
          <w:spacing w:val="20"/>
        </w:rPr>
        <w:t xml:space="preserve"> </w:t>
      </w:r>
      <w:r>
        <w:t>of the</w:t>
      </w:r>
      <w:r>
        <w:rPr>
          <w:spacing w:val="20"/>
          <w:w w:val="101"/>
        </w:rPr>
        <w:t xml:space="preserve"> </w:t>
      </w:r>
      <w:r>
        <w:t>OpenAPI</w:t>
      </w:r>
      <w:r>
        <w:rPr>
          <w:spacing w:val="23"/>
          <w:w w:val="101"/>
        </w:rPr>
        <w:t xml:space="preserve"> </w:t>
      </w:r>
      <w:r>
        <w:t>specifica</w:t>
      </w:r>
      <w:r>
        <w:rPr>
          <w:spacing w:val="-1"/>
        </w:rPr>
        <w:t>tion</w:t>
      </w:r>
      <w:r>
        <w:rPr>
          <w:spacing w:val="13"/>
        </w:rPr>
        <w:t xml:space="preserve"> </w:t>
      </w:r>
      <w:r>
        <w:rPr>
          <w:spacing w:val="-1"/>
        </w:rPr>
        <w:t>provided</w:t>
      </w:r>
      <w:r>
        <w:rPr>
          <w:spacing w:val="19"/>
        </w:rPr>
        <w:t xml:space="preserve"> </w:t>
      </w:r>
      <w:r>
        <w:rPr>
          <w:spacing w:val="-1"/>
        </w:rPr>
        <w:t>in</w:t>
      </w:r>
      <w:r>
        <w:rPr>
          <w:spacing w:val="22"/>
          <w:w w:val="101"/>
        </w:rPr>
        <w:t xml:space="preserve"> </w:t>
      </w:r>
      <w:r>
        <w:rPr>
          <w:color w:val="E02030"/>
          <w:spacing w:val="-1"/>
        </w:rPr>
        <w:t>Annex</w:t>
      </w:r>
      <w:r>
        <w:rPr>
          <w:color w:val="E02030"/>
          <w:spacing w:val="23"/>
          <w:w w:val="101"/>
        </w:rPr>
        <w:t xml:space="preserve"> </w:t>
      </w:r>
      <w:r>
        <w:rPr>
          <w:color w:val="E02030"/>
          <w:spacing w:val="-1"/>
        </w:rPr>
        <w:t>A4:</w:t>
      </w:r>
    </w:p>
    <w:p w14:paraId="3F9AB740">
      <w:pPr>
        <w:pStyle w:val="7"/>
        <w:spacing w:before="20" w:line="224" w:lineRule="auto"/>
        <w:ind w:right="5403" w:firstLine="309"/>
      </w:pPr>
      <w:r>
        <w:rPr>
          <w:spacing w:val="-1"/>
        </w:rPr>
        <w:t>(1)GET  flights:this  interface  enables  a</w:t>
      </w:r>
      <w:r>
        <w:rPr>
          <w:spacing w:val="51"/>
          <w:w w:val="101"/>
        </w:rPr>
        <w:t xml:space="preserve"> </w:t>
      </w:r>
      <w:r>
        <w:rPr>
          <w:spacing w:val="-1"/>
        </w:rPr>
        <w:t>Net-RID  Display</w:t>
      </w:r>
      <w:r>
        <w:t xml:space="preserve"> Provider</w:t>
      </w:r>
      <w:r>
        <w:rPr>
          <w:spacing w:val="2"/>
        </w:rPr>
        <w:t xml:space="preserve"> </w:t>
      </w:r>
      <w:r>
        <w:t>to</w:t>
      </w:r>
      <w:r>
        <w:rPr>
          <w:spacing w:val="2"/>
        </w:rPr>
        <w:t xml:space="preserve"> </w:t>
      </w:r>
      <w:r>
        <w:t>request</w:t>
      </w:r>
      <w:r>
        <w:rPr>
          <w:spacing w:val="2"/>
        </w:rPr>
        <w:t xml:space="preserve"> </w:t>
      </w:r>
      <w:r>
        <w:t>the</w:t>
      </w:r>
      <w:r>
        <w:rPr>
          <w:spacing w:val="2"/>
        </w:rPr>
        <w:t xml:space="preserve"> </w:t>
      </w:r>
      <w:r>
        <w:t>position</w:t>
      </w:r>
      <w:r>
        <w:rPr>
          <w:spacing w:val="2"/>
        </w:rPr>
        <w:t>-</w:t>
      </w:r>
      <w:r>
        <w:t>related</w:t>
      </w:r>
      <w:r>
        <w:rPr>
          <w:spacing w:val="2"/>
        </w:rPr>
        <w:t xml:space="preserve"> </w:t>
      </w:r>
      <w:r>
        <w:t>Remote</w:t>
      </w:r>
      <w:r>
        <w:rPr>
          <w:spacing w:val="2"/>
        </w:rPr>
        <w:t xml:space="preserve"> </w:t>
      </w:r>
      <w:r>
        <w:t>ID</w:t>
      </w:r>
      <w:r>
        <w:rPr>
          <w:spacing w:val="2"/>
        </w:rPr>
        <w:t xml:space="preserve"> </w:t>
      </w:r>
      <w:r>
        <w:t>data</w:t>
      </w:r>
      <w:r>
        <w:rPr>
          <w:spacing w:val="2"/>
        </w:rPr>
        <w:t>(</w:t>
      </w:r>
      <w:r>
        <w:t>if</w:t>
      </w:r>
      <w:r>
        <w:rPr>
          <w:spacing w:val="-5"/>
        </w:rPr>
        <w:t xml:space="preserve"> </w:t>
      </w:r>
      <w:r>
        <w:t>any</w:t>
      </w:r>
      <w:r>
        <w:rPr>
          <w:spacing w:val="2"/>
        </w:rPr>
        <w:t>)</w:t>
      </w:r>
      <w:r>
        <w:t xml:space="preserve"> </w:t>
      </w:r>
      <w:r>
        <w:rPr>
          <w:spacing w:val="-1"/>
        </w:rPr>
        <w:t>for</w:t>
      </w:r>
      <w:r>
        <w:rPr>
          <w:spacing w:val="20"/>
          <w:w w:val="101"/>
        </w:rPr>
        <w:t xml:space="preserve"> </w:t>
      </w:r>
      <w:r>
        <w:rPr>
          <w:spacing w:val="-1"/>
        </w:rPr>
        <w:t>UAS</w:t>
      </w:r>
      <w:r>
        <w:rPr>
          <w:spacing w:val="28"/>
        </w:rPr>
        <w:t xml:space="preserve"> </w:t>
      </w:r>
      <w:r>
        <w:rPr>
          <w:spacing w:val="-1"/>
        </w:rPr>
        <w:t>operating</w:t>
      </w:r>
      <w:r>
        <w:rPr>
          <w:spacing w:val="26"/>
          <w:w w:val="101"/>
        </w:rPr>
        <w:t xml:space="preserve"> </w:t>
      </w:r>
      <w:r>
        <w:rPr>
          <w:spacing w:val="-1"/>
        </w:rPr>
        <w:t>in</w:t>
      </w:r>
      <w:r>
        <w:rPr>
          <w:spacing w:val="27"/>
          <w:w w:val="101"/>
        </w:rPr>
        <w:t xml:space="preserve"> </w:t>
      </w:r>
      <w:r>
        <w:rPr>
          <w:spacing w:val="-1"/>
        </w:rPr>
        <w:t>one</w:t>
      </w:r>
      <w:r>
        <w:rPr>
          <w:spacing w:val="27"/>
          <w:w w:val="101"/>
        </w:rPr>
        <w:t xml:space="preserve"> </w:t>
      </w:r>
      <w:r>
        <w:rPr>
          <w:spacing w:val="-1"/>
        </w:rPr>
        <w:t>or</w:t>
      </w:r>
      <w:r>
        <w:rPr>
          <w:spacing w:val="21"/>
          <w:w w:val="101"/>
        </w:rPr>
        <w:t xml:space="preserve"> </w:t>
      </w:r>
      <w:r>
        <w:rPr>
          <w:spacing w:val="-1"/>
        </w:rPr>
        <w:t>more</w:t>
      </w:r>
      <w:r>
        <w:rPr>
          <w:spacing w:val="22"/>
          <w:w w:val="101"/>
        </w:rPr>
        <w:t xml:space="preserve"> </w:t>
      </w:r>
      <w:r>
        <w:rPr>
          <w:spacing w:val="-1"/>
        </w:rPr>
        <w:t>vol</w:t>
      </w:r>
      <w:r>
        <w:rPr>
          <w:spacing w:val="-2"/>
        </w:rPr>
        <w:t>umes.</w:t>
      </w:r>
    </w:p>
    <w:p w14:paraId="3082CF46">
      <w:pPr>
        <w:pStyle w:val="7"/>
        <w:spacing w:before="47" w:line="220" w:lineRule="auto"/>
        <w:ind w:right="5404" w:firstLine="309"/>
      </w:pPr>
      <w:r>
        <w:t>(2)GET</w:t>
      </w:r>
      <w:r>
        <w:rPr>
          <w:spacing w:val="14"/>
        </w:rPr>
        <w:t xml:space="preserve">  </w:t>
      </w:r>
      <w:r>
        <w:t>flight</w:t>
      </w:r>
      <w:r>
        <w:rPr>
          <w:spacing w:val="13"/>
          <w:w w:val="101"/>
        </w:rPr>
        <w:t xml:space="preserve">  </w:t>
      </w:r>
      <w:r>
        <w:t>details:t</w:t>
      </w:r>
      <w:r>
        <w:rPr>
          <w:spacing w:val="-1"/>
        </w:rPr>
        <w:t>his</w:t>
      </w:r>
      <w:r>
        <w:rPr>
          <w:spacing w:val="13"/>
        </w:rPr>
        <w:t xml:space="preserve">  </w:t>
      </w:r>
      <w:r>
        <w:rPr>
          <w:spacing w:val="-1"/>
        </w:rPr>
        <w:t>interface</w:t>
      </w:r>
      <w:r>
        <w:rPr>
          <w:spacing w:val="13"/>
          <w:w w:val="101"/>
        </w:rPr>
        <w:t xml:space="preserve">  </w:t>
      </w:r>
      <w:r>
        <w:rPr>
          <w:spacing w:val="-1"/>
        </w:rPr>
        <w:t>enables</w:t>
      </w:r>
      <w:r>
        <w:rPr>
          <w:spacing w:val="14"/>
        </w:rPr>
        <w:t xml:space="preserve">  </w:t>
      </w:r>
      <w:r>
        <w:rPr>
          <w:spacing w:val="-1"/>
        </w:rPr>
        <w:t>a  Net-RID</w:t>
      </w:r>
      <w:r>
        <w:t xml:space="preserve"> Display</w:t>
      </w:r>
      <w:r>
        <w:rPr>
          <w:spacing w:val="2"/>
        </w:rPr>
        <w:t xml:space="preserve"> </w:t>
      </w:r>
      <w:r>
        <w:t>Provider</w:t>
      </w:r>
      <w:r>
        <w:rPr>
          <w:spacing w:val="2"/>
        </w:rPr>
        <w:t xml:space="preserve"> </w:t>
      </w:r>
      <w:r>
        <w:t>to</w:t>
      </w:r>
      <w:r>
        <w:rPr>
          <w:spacing w:val="2"/>
        </w:rPr>
        <w:t xml:space="preserve"> </w:t>
      </w:r>
      <w:r>
        <w:t>request</w:t>
      </w:r>
      <w:r>
        <w:rPr>
          <w:spacing w:val="2"/>
        </w:rPr>
        <w:t xml:space="preserve"> </w:t>
      </w:r>
      <w:r>
        <w:t>the</w:t>
      </w:r>
      <w:r>
        <w:rPr>
          <w:spacing w:val="15"/>
        </w:rPr>
        <w:t xml:space="preserve"> </w:t>
      </w:r>
      <w:r>
        <w:t>additional</w:t>
      </w:r>
      <w:r>
        <w:rPr>
          <w:spacing w:val="2"/>
        </w:rPr>
        <w:t xml:space="preserve"> </w:t>
      </w:r>
      <w:r>
        <w:t>non</w:t>
      </w:r>
      <w:r>
        <w:rPr>
          <w:spacing w:val="2"/>
        </w:rPr>
        <w:t>-</w:t>
      </w:r>
      <w:r>
        <w:t>position</w:t>
      </w:r>
      <w:r>
        <w:rPr>
          <w:spacing w:val="2"/>
        </w:rPr>
        <w:t>-</w:t>
      </w:r>
      <w:r>
        <w:t>related details(for</w:t>
      </w:r>
      <w:r>
        <w:rPr>
          <w:rFonts w:hint="eastAsia" w:eastAsia="宋体"/>
          <w:lang w:eastAsia="zh-CN"/>
        </w:rPr>
        <w:t xml:space="preserve"> </w:t>
      </w:r>
      <w:r>
        <w:t>example,UAS</w:t>
      </w:r>
      <w:r>
        <w:rPr>
          <w:rFonts w:hint="eastAsia" w:eastAsia="宋体"/>
          <w:lang w:eastAsia="zh-CN"/>
        </w:rPr>
        <w:t xml:space="preserve"> </w:t>
      </w:r>
      <w:r>
        <w:t>ID,UAS</w:t>
      </w:r>
      <w:r>
        <w:rPr>
          <w:rFonts w:hint="eastAsia" w:eastAsia="宋体"/>
          <w:lang w:eastAsia="zh-CN"/>
        </w:rPr>
        <w:t xml:space="preserve"> </w:t>
      </w:r>
      <w:r>
        <w:t>type,etc.)for</w:t>
      </w:r>
      <w:r>
        <w:rPr>
          <w:rFonts w:hint="eastAsia" w:eastAsia="宋体"/>
          <w:lang w:eastAsia="zh-CN"/>
        </w:rPr>
        <w:t xml:space="preserve"> </w:t>
      </w:r>
      <w:r>
        <w:t>a</w:t>
      </w:r>
      <w:r>
        <w:rPr>
          <w:rFonts w:hint="eastAsia" w:eastAsia="宋体"/>
          <w:lang w:eastAsia="zh-CN"/>
        </w:rPr>
        <w:t xml:space="preserve"> </w:t>
      </w:r>
      <w:r>
        <w:t>spec</w:t>
      </w:r>
      <w:r>
        <w:rPr>
          <w:spacing w:val="-1"/>
        </w:rPr>
        <w:t>ific</w:t>
      </w:r>
      <w:r>
        <w:t xml:space="preserve"> </w:t>
      </w:r>
      <w:r>
        <w:rPr>
          <w:spacing w:val="-1"/>
        </w:rPr>
        <w:t>UAS</w:t>
      </w:r>
      <w:r>
        <w:rPr>
          <w:spacing w:val="50"/>
          <w:w w:val="101"/>
        </w:rPr>
        <w:t xml:space="preserve"> </w:t>
      </w:r>
      <w:r>
        <w:rPr>
          <w:spacing w:val="-1"/>
        </w:rPr>
        <w:t>operation.</w:t>
      </w:r>
    </w:p>
    <w:p w14:paraId="4C3E1429">
      <w:pPr>
        <w:pStyle w:val="7"/>
        <w:spacing w:before="194" w:line="229" w:lineRule="auto"/>
        <w:ind w:right="5391" w:firstLine="190"/>
        <w:jc w:val="both"/>
        <w:rPr>
          <w:sz w:val="17"/>
          <w:szCs w:val="17"/>
        </w:rPr>
      </w:pPr>
      <w:r>
        <w:rPr>
          <w:sz w:val="17"/>
          <w:szCs w:val="17"/>
        </w:rPr>
        <w:t>NoTE</w:t>
      </w:r>
      <w:r>
        <w:rPr>
          <w:spacing w:val="27"/>
          <w:sz w:val="17"/>
          <w:szCs w:val="17"/>
        </w:rPr>
        <w:t xml:space="preserve"> </w:t>
      </w:r>
      <w:r>
        <w:rPr>
          <w:sz w:val="17"/>
          <w:szCs w:val="17"/>
        </w:rPr>
        <w:t>A2.8—The</w:t>
      </w:r>
      <w:r>
        <w:rPr>
          <w:spacing w:val="34"/>
          <w:sz w:val="17"/>
          <w:szCs w:val="17"/>
        </w:rPr>
        <w:t xml:space="preserve"> </w:t>
      </w:r>
      <w:r>
        <w:rPr>
          <w:sz w:val="17"/>
          <w:szCs w:val="17"/>
        </w:rPr>
        <w:t>separation</w:t>
      </w:r>
      <w:r>
        <w:rPr>
          <w:spacing w:val="31"/>
          <w:w w:val="101"/>
          <w:sz w:val="17"/>
          <w:szCs w:val="17"/>
        </w:rPr>
        <w:t xml:space="preserve"> </w:t>
      </w:r>
      <w:r>
        <w:rPr>
          <w:sz w:val="17"/>
          <w:szCs w:val="17"/>
        </w:rPr>
        <w:t>of p</w:t>
      </w:r>
      <w:r>
        <w:rPr>
          <w:spacing w:val="-1"/>
          <w:sz w:val="17"/>
          <w:szCs w:val="17"/>
        </w:rPr>
        <w:t>osition</w:t>
      </w:r>
      <w:r>
        <w:rPr>
          <w:spacing w:val="31"/>
          <w:w w:val="101"/>
          <w:sz w:val="17"/>
          <w:szCs w:val="17"/>
        </w:rPr>
        <w:t xml:space="preserve"> </w:t>
      </w:r>
      <w:r>
        <w:rPr>
          <w:spacing w:val="-1"/>
          <w:sz w:val="17"/>
          <w:szCs w:val="17"/>
        </w:rPr>
        <w:t>data</w:t>
      </w:r>
      <w:r>
        <w:rPr>
          <w:spacing w:val="32"/>
          <w:w w:val="101"/>
          <w:sz w:val="17"/>
          <w:szCs w:val="17"/>
        </w:rPr>
        <w:t xml:space="preserve"> </w:t>
      </w:r>
      <w:r>
        <w:rPr>
          <w:spacing w:val="-1"/>
          <w:sz w:val="17"/>
          <w:szCs w:val="17"/>
        </w:rPr>
        <w:t>from</w:t>
      </w:r>
      <w:r>
        <w:rPr>
          <w:spacing w:val="31"/>
          <w:w w:val="101"/>
          <w:sz w:val="17"/>
          <w:szCs w:val="17"/>
        </w:rPr>
        <w:t xml:space="preserve"> </w:t>
      </w:r>
      <w:r>
        <w:rPr>
          <w:spacing w:val="-1"/>
          <w:sz w:val="17"/>
          <w:szCs w:val="17"/>
        </w:rPr>
        <w:t>other</w:t>
      </w:r>
      <w:r>
        <w:rPr>
          <w:spacing w:val="30"/>
          <w:sz w:val="17"/>
          <w:szCs w:val="17"/>
        </w:rPr>
        <w:t xml:space="preserve"> </w:t>
      </w:r>
      <w:r>
        <w:rPr>
          <w:spacing w:val="-1"/>
          <w:sz w:val="17"/>
          <w:szCs w:val="17"/>
        </w:rPr>
        <w:t>data  serves</w:t>
      </w:r>
      <w:r>
        <w:rPr>
          <w:sz w:val="17"/>
          <w:szCs w:val="17"/>
        </w:rPr>
        <w:t xml:space="preserve"> multiple</w:t>
      </w:r>
      <w:r>
        <w:rPr>
          <w:spacing w:val="17"/>
          <w:sz w:val="17"/>
          <w:szCs w:val="17"/>
        </w:rPr>
        <w:t xml:space="preserve"> </w:t>
      </w:r>
      <w:r>
        <w:rPr>
          <w:sz w:val="17"/>
          <w:szCs w:val="17"/>
        </w:rPr>
        <w:t>purposes.It</w:t>
      </w:r>
      <w:r>
        <w:rPr>
          <w:spacing w:val="23"/>
          <w:sz w:val="17"/>
          <w:szCs w:val="17"/>
        </w:rPr>
        <w:t xml:space="preserve"> </w:t>
      </w:r>
      <w:r>
        <w:rPr>
          <w:sz w:val="17"/>
          <w:szCs w:val="17"/>
        </w:rPr>
        <w:t>contributes</w:t>
      </w:r>
      <w:r>
        <w:rPr>
          <w:spacing w:val="19"/>
          <w:sz w:val="17"/>
          <w:szCs w:val="17"/>
        </w:rPr>
        <w:t xml:space="preserve"> </w:t>
      </w:r>
      <w:r>
        <w:rPr>
          <w:sz w:val="17"/>
          <w:szCs w:val="17"/>
        </w:rPr>
        <w:t>to</w:t>
      </w:r>
      <w:r>
        <w:rPr>
          <w:spacing w:val="24"/>
          <w:sz w:val="17"/>
          <w:szCs w:val="17"/>
        </w:rPr>
        <w:t xml:space="preserve"> </w:t>
      </w:r>
      <w:r>
        <w:rPr>
          <w:sz w:val="17"/>
          <w:szCs w:val="17"/>
        </w:rPr>
        <w:t>efficiency</w:t>
      </w:r>
      <w:r>
        <w:rPr>
          <w:spacing w:val="17"/>
          <w:sz w:val="17"/>
          <w:szCs w:val="17"/>
        </w:rPr>
        <w:t xml:space="preserve"> </w:t>
      </w:r>
      <w:r>
        <w:rPr>
          <w:sz w:val="17"/>
          <w:szCs w:val="17"/>
        </w:rPr>
        <w:t>by</w:t>
      </w:r>
      <w:r>
        <w:rPr>
          <w:spacing w:val="18"/>
          <w:w w:val="102"/>
          <w:sz w:val="17"/>
          <w:szCs w:val="17"/>
        </w:rPr>
        <w:t xml:space="preserve"> </w:t>
      </w:r>
      <w:r>
        <w:rPr>
          <w:sz w:val="17"/>
          <w:szCs w:val="17"/>
        </w:rPr>
        <w:t>reducin</w:t>
      </w:r>
      <w:r>
        <w:rPr>
          <w:spacing w:val="-1"/>
          <w:sz w:val="17"/>
          <w:szCs w:val="17"/>
        </w:rPr>
        <w:t>g</w:t>
      </w:r>
      <w:r>
        <w:rPr>
          <w:spacing w:val="19"/>
          <w:sz w:val="17"/>
          <w:szCs w:val="17"/>
        </w:rPr>
        <w:t xml:space="preserve"> </w:t>
      </w:r>
      <w:r>
        <w:rPr>
          <w:spacing w:val="-1"/>
          <w:sz w:val="17"/>
          <w:szCs w:val="17"/>
        </w:rPr>
        <w:t>the</w:t>
      </w:r>
      <w:r>
        <w:rPr>
          <w:spacing w:val="19"/>
          <w:sz w:val="17"/>
          <w:szCs w:val="17"/>
        </w:rPr>
        <w:t xml:space="preserve"> </w:t>
      </w:r>
      <w:r>
        <w:rPr>
          <w:spacing w:val="-1"/>
          <w:sz w:val="17"/>
          <w:szCs w:val="17"/>
        </w:rPr>
        <w:t>volume</w:t>
      </w:r>
      <w:r>
        <w:rPr>
          <w:spacing w:val="23"/>
          <w:sz w:val="17"/>
          <w:szCs w:val="17"/>
        </w:rPr>
        <w:t xml:space="preserve"> </w:t>
      </w:r>
      <w:r>
        <w:rPr>
          <w:spacing w:val="-1"/>
          <w:sz w:val="17"/>
          <w:szCs w:val="17"/>
        </w:rPr>
        <w:t>of</w:t>
      </w:r>
      <w:r>
        <w:rPr>
          <w:sz w:val="17"/>
          <w:szCs w:val="17"/>
        </w:rPr>
        <w:t xml:space="preserve"> data</w:t>
      </w:r>
      <w:r>
        <w:rPr>
          <w:spacing w:val="19"/>
          <w:w w:val="101"/>
          <w:sz w:val="17"/>
          <w:szCs w:val="17"/>
        </w:rPr>
        <w:t xml:space="preserve"> </w:t>
      </w:r>
      <w:r>
        <w:rPr>
          <w:sz w:val="17"/>
          <w:szCs w:val="17"/>
        </w:rPr>
        <w:t>transferred;it</w:t>
      </w:r>
      <w:r>
        <w:rPr>
          <w:spacing w:val="23"/>
          <w:w w:val="101"/>
          <w:sz w:val="17"/>
          <w:szCs w:val="17"/>
        </w:rPr>
        <w:t xml:space="preserve"> </w:t>
      </w:r>
      <w:r>
        <w:rPr>
          <w:sz w:val="17"/>
          <w:szCs w:val="17"/>
        </w:rPr>
        <w:t>avoid</w:t>
      </w:r>
      <w:r>
        <w:rPr>
          <w:spacing w:val="-1"/>
          <w:sz w:val="17"/>
          <w:szCs w:val="17"/>
        </w:rPr>
        <w:t>s</w:t>
      </w:r>
      <w:r>
        <w:rPr>
          <w:spacing w:val="26"/>
          <w:w w:val="101"/>
          <w:sz w:val="17"/>
          <w:szCs w:val="17"/>
        </w:rPr>
        <w:t xml:space="preserve"> </w:t>
      </w:r>
      <w:r>
        <w:rPr>
          <w:spacing w:val="-1"/>
          <w:sz w:val="17"/>
          <w:szCs w:val="17"/>
        </w:rPr>
        <w:t>sharing</w:t>
      </w:r>
      <w:r>
        <w:rPr>
          <w:spacing w:val="23"/>
          <w:w w:val="101"/>
          <w:sz w:val="17"/>
          <w:szCs w:val="17"/>
        </w:rPr>
        <w:t xml:space="preserve"> </w:t>
      </w:r>
      <w:r>
        <w:rPr>
          <w:spacing w:val="-1"/>
          <w:sz w:val="17"/>
          <w:szCs w:val="17"/>
        </w:rPr>
        <w:t>data</w:t>
      </w:r>
      <w:r>
        <w:rPr>
          <w:spacing w:val="19"/>
          <w:w w:val="101"/>
          <w:sz w:val="17"/>
          <w:szCs w:val="17"/>
        </w:rPr>
        <w:t xml:space="preserve"> </w:t>
      </w:r>
      <w:r>
        <w:rPr>
          <w:spacing w:val="-1"/>
          <w:sz w:val="17"/>
          <w:szCs w:val="17"/>
        </w:rPr>
        <w:t>that</w:t>
      </w:r>
      <w:r>
        <w:rPr>
          <w:spacing w:val="18"/>
          <w:w w:val="101"/>
          <w:sz w:val="17"/>
          <w:szCs w:val="17"/>
        </w:rPr>
        <w:t xml:space="preserve"> </w:t>
      </w:r>
      <w:r>
        <w:rPr>
          <w:spacing w:val="-1"/>
          <w:sz w:val="17"/>
          <w:szCs w:val="17"/>
        </w:rPr>
        <w:t>has</w:t>
      </w:r>
      <w:r>
        <w:rPr>
          <w:spacing w:val="19"/>
          <w:sz w:val="17"/>
          <w:szCs w:val="17"/>
        </w:rPr>
        <w:t xml:space="preserve"> </w:t>
      </w:r>
      <w:r>
        <w:rPr>
          <w:spacing w:val="-1"/>
          <w:sz w:val="17"/>
          <w:szCs w:val="17"/>
        </w:rPr>
        <w:t>not</w:t>
      </w:r>
      <w:r>
        <w:rPr>
          <w:spacing w:val="17"/>
          <w:w w:val="101"/>
          <w:sz w:val="17"/>
          <w:szCs w:val="17"/>
        </w:rPr>
        <w:t xml:space="preserve"> </w:t>
      </w:r>
      <w:r>
        <w:rPr>
          <w:spacing w:val="-1"/>
          <w:sz w:val="17"/>
          <w:szCs w:val="17"/>
        </w:rPr>
        <w:t>been</w:t>
      </w:r>
      <w:r>
        <w:rPr>
          <w:spacing w:val="18"/>
          <w:w w:val="102"/>
          <w:sz w:val="17"/>
          <w:szCs w:val="17"/>
        </w:rPr>
        <w:t xml:space="preserve"> </w:t>
      </w:r>
      <w:r>
        <w:rPr>
          <w:spacing w:val="-1"/>
          <w:sz w:val="17"/>
          <w:szCs w:val="17"/>
        </w:rPr>
        <w:t>requested;and</w:t>
      </w:r>
      <w:r>
        <w:rPr>
          <w:spacing w:val="22"/>
          <w:w w:val="101"/>
          <w:sz w:val="17"/>
          <w:szCs w:val="17"/>
        </w:rPr>
        <w:t xml:space="preserve"> </w:t>
      </w:r>
      <w:r>
        <w:rPr>
          <w:spacing w:val="-1"/>
          <w:sz w:val="17"/>
          <w:szCs w:val="17"/>
        </w:rPr>
        <w:t>it</w:t>
      </w:r>
      <w:r>
        <w:rPr>
          <w:sz w:val="17"/>
          <w:szCs w:val="17"/>
        </w:rPr>
        <w:t xml:space="preserve"> </w:t>
      </w:r>
      <w:r>
        <w:rPr>
          <w:spacing w:val="-1"/>
          <w:sz w:val="17"/>
          <w:szCs w:val="17"/>
        </w:rPr>
        <w:t>provides</w:t>
      </w:r>
      <w:r>
        <w:rPr>
          <w:spacing w:val="30"/>
          <w:w w:val="101"/>
          <w:sz w:val="17"/>
          <w:szCs w:val="17"/>
        </w:rPr>
        <w:t xml:space="preserve"> </w:t>
      </w:r>
      <w:r>
        <w:rPr>
          <w:spacing w:val="-1"/>
          <w:sz w:val="17"/>
          <w:szCs w:val="17"/>
        </w:rPr>
        <w:t>a</w:t>
      </w:r>
      <w:r>
        <w:rPr>
          <w:spacing w:val="12"/>
          <w:w w:val="101"/>
          <w:sz w:val="17"/>
          <w:szCs w:val="17"/>
        </w:rPr>
        <w:t xml:space="preserve"> </w:t>
      </w:r>
      <w:r>
        <w:rPr>
          <w:spacing w:val="-1"/>
          <w:sz w:val="17"/>
          <w:szCs w:val="17"/>
        </w:rPr>
        <w:t>mechanism</w:t>
      </w:r>
      <w:r>
        <w:rPr>
          <w:spacing w:val="17"/>
          <w:w w:val="101"/>
          <w:sz w:val="17"/>
          <w:szCs w:val="17"/>
        </w:rPr>
        <w:t xml:space="preserve"> </w:t>
      </w:r>
      <w:r>
        <w:rPr>
          <w:spacing w:val="-1"/>
          <w:sz w:val="17"/>
          <w:szCs w:val="17"/>
        </w:rPr>
        <w:t>for</w:t>
      </w:r>
      <w:r>
        <w:rPr>
          <w:spacing w:val="11"/>
          <w:w w:val="101"/>
          <w:sz w:val="17"/>
          <w:szCs w:val="17"/>
        </w:rPr>
        <w:t xml:space="preserve"> </w:t>
      </w:r>
      <w:r>
        <w:rPr>
          <w:spacing w:val="-1"/>
          <w:sz w:val="17"/>
          <w:szCs w:val="17"/>
        </w:rPr>
        <w:t>monitoring</w:t>
      </w:r>
      <w:r>
        <w:rPr>
          <w:spacing w:val="17"/>
          <w:w w:val="101"/>
          <w:sz w:val="17"/>
          <w:szCs w:val="17"/>
        </w:rPr>
        <w:t xml:space="preserve"> </w:t>
      </w:r>
      <w:r>
        <w:rPr>
          <w:spacing w:val="-1"/>
          <w:sz w:val="17"/>
          <w:szCs w:val="17"/>
        </w:rPr>
        <w:t>for potential</w:t>
      </w:r>
      <w:r>
        <w:rPr>
          <w:spacing w:val="17"/>
          <w:sz w:val="17"/>
          <w:szCs w:val="17"/>
        </w:rPr>
        <w:t xml:space="preserve"> </w:t>
      </w:r>
      <w:r>
        <w:rPr>
          <w:spacing w:val="-1"/>
          <w:sz w:val="17"/>
          <w:szCs w:val="17"/>
        </w:rPr>
        <w:t>abuse</w:t>
      </w:r>
      <w:r>
        <w:rPr>
          <w:spacing w:val="16"/>
          <w:w w:val="102"/>
          <w:sz w:val="17"/>
          <w:szCs w:val="17"/>
        </w:rPr>
        <w:t xml:space="preserve"> </w:t>
      </w:r>
      <w:r>
        <w:rPr>
          <w:spacing w:val="-1"/>
          <w:sz w:val="17"/>
          <w:szCs w:val="17"/>
        </w:rPr>
        <w:t>cases</w:t>
      </w:r>
      <w:r>
        <w:rPr>
          <w:spacing w:val="19"/>
          <w:sz w:val="17"/>
          <w:szCs w:val="17"/>
        </w:rPr>
        <w:t xml:space="preserve"> </w:t>
      </w:r>
      <w:r>
        <w:rPr>
          <w:spacing w:val="-1"/>
          <w:sz w:val="17"/>
          <w:szCs w:val="17"/>
        </w:rPr>
        <w:t>such</w:t>
      </w:r>
      <w:r>
        <w:rPr>
          <w:spacing w:val="17"/>
          <w:sz w:val="17"/>
          <w:szCs w:val="17"/>
        </w:rPr>
        <w:t xml:space="preserve"> </w:t>
      </w:r>
      <w:r>
        <w:rPr>
          <w:spacing w:val="-1"/>
          <w:sz w:val="17"/>
          <w:szCs w:val="17"/>
        </w:rPr>
        <w:t>as</w:t>
      </w:r>
      <w:r>
        <w:rPr>
          <w:spacing w:val="17"/>
          <w:sz w:val="17"/>
          <w:szCs w:val="17"/>
        </w:rPr>
        <w:t xml:space="preserve"> </w:t>
      </w:r>
      <w:r>
        <w:rPr>
          <w:spacing w:val="-1"/>
          <w:sz w:val="17"/>
          <w:szCs w:val="17"/>
        </w:rPr>
        <w:t>a</w:t>
      </w:r>
      <w:r>
        <w:rPr>
          <w:sz w:val="17"/>
          <w:szCs w:val="17"/>
        </w:rPr>
        <w:t xml:space="preserve"> display  provider  mining</w:t>
      </w:r>
      <w:r>
        <w:rPr>
          <w:rFonts w:hint="eastAsia" w:eastAsia="宋体"/>
          <w:sz w:val="17"/>
          <w:szCs w:val="17"/>
          <w:lang w:eastAsia="zh-CN"/>
        </w:rPr>
        <w:t xml:space="preserve"> </w:t>
      </w:r>
      <w:r>
        <w:rPr>
          <w:sz w:val="17"/>
          <w:szCs w:val="17"/>
        </w:rPr>
        <w:t>information  without</w:t>
      </w:r>
      <w:r>
        <w:rPr>
          <w:rFonts w:hint="eastAsia" w:eastAsia="宋体"/>
          <w:sz w:val="17"/>
          <w:szCs w:val="17"/>
          <w:lang w:eastAsia="zh-CN"/>
        </w:rPr>
        <w:t xml:space="preserve"> </w:t>
      </w:r>
      <w:r>
        <w:rPr>
          <w:sz w:val="17"/>
          <w:szCs w:val="17"/>
        </w:rPr>
        <w:t>an</w:t>
      </w:r>
      <w:r>
        <w:rPr>
          <w:spacing w:val="11"/>
          <w:sz w:val="17"/>
          <w:szCs w:val="17"/>
        </w:rPr>
        <w:t xml:space="preserve">  </w:t>
      </w:r>
      <w:r>
        <w:rPr>
          <w:sz w:val="17"/>
          <w:szCs w:val="17"/>
        </w:rPr>
        <w:t>associated</w:t>
      </w:r>
      <w:r>
        <w:rPr>
          <w:spacing w:val="11"/>
          <w:sz w:val="17"/>
          <w:szCs w:val="17"/>
        </w:rPr>
        <w:t xml:space="preserve">  </w:t>
      </w:r>
      <w:r>
        <w:rPr>
          <w:spacing w:val="-1"/>
          <w:sz w:val="17"/>
          <w:szCs w:val="17"/>
        </w:rPr>
        <w:t>end  user</w:t>
      </w:r>
      <w:r>
        <w:rPr>
          <w:sz w:val="17"/>
          <w:szCs w:val="17"/>
        </w:rPr>
        <w:t xml:space="preserve"> </w:t>
      </w:r>
      <w:r>
        <w:rPr>
          <w:spacing w:val="-1"/>
          <w:sz w:val="17"/>
          <w:szCs w:val="17"/>
        </w:rPr>
        <w:t>request.</w:t>
      </w:r>
    </w:p>
    <w:p w14:paraId="53CE0CD6">
      <w:pPr>
        <w:pStyle w:val="7"/>
        <w:spacing w:before="111" w:line="222" w:lineRule="auto"/>
        <w:ind w:right="5403" w:firstLine="190"/>
        <w:jc w:val="both"/>
      </w:pPr>
      <w:r>
        <w:t>A</w:t>
      </w:r>
      <w:r>
        <w:fldChar w:fldCharType="begin"/>
      </w:r>
      <w:r>
        <w:instrText xml:space="preserve"> HYPERLINK "2.4.1.2" </w:instrText>
      </w:r>
      <w:r>
        <w:fldChar w:fldCharType="separate"/>
      </w:r>
      <w:r>
        <w:t>2.4.1.2</w:t>
      </w:r>
      <w:r>
        <w:fldChar w:fldCharType="end"/>
      </w:r>
      <w:r>
        <w:rPr>
          <w:spacing w:val="22"/>
        </w:rPr>
        <w:t xml:space="preserve">  </w:t>
      </w:r>
      <w:r>
        <w:t>A</w:t>
      </w:r>
      <w:r>
        <w:rPr>
          <w:spacing w:val="20"/>
        </w:rPr>
        <w:t xml:space="preserve">  </w:t>
      </w:r>
      <w:r>
        <w:t>Net-RID</w:t>
      </w:r>
      <w:r>
        <w:rPr>
          <w:spacing w:val="23"/>
        </w:rPr>
        <w:t xml:space="preserve">  </w:t>
      </w:r>
      <w:r>
        <w:t>Display</w:t>
      </w:r>
      <w:r>
        <w:rPr>
          <w:spacing w:val="23"/>
        </w:rPr>
        <w:t xml:space="preserve">  </w:t>
      </w:r>
      <w:r>
        <w:t>Provid</w:t>
      </w:r>
      <w:r>
        <w:rPr>
          <w:spacing w:val="-1"/>
        </w:rPr>
        <w:t>er</w:t>
      </w:r>
      <w:r>
        <w:rPr>
          <w:rFonts w:hint="eastAsia" w:eastAsia="宋体"/>
          <w:spacing w:val="-1"/>
          <w:lang w:eastAsia="zh-CN"/>
        </w:rPr>
        <w:t xml:space="preserve"> </w:t>
      </w:r>
      <w:r>
        <w:rPr>
          <w:spacing w:val="-1"/>
        </w:rPr>
        <w:t>shall(NET0720)</w:t>
      </w:r>
      <w:r>
        <w:t xml:space="preserve"> </w:t>
      </w:r>
      <w:r>
        <w:rPr>
          <w:spacing w:val="-1"/>
        </w:rPr>
        <w:t>query</w:t>
      </w:r>
      <w:r>
        <w:rPr>
          <w:spacing w:val="19"/>
        </w:rPr>
        <w:t xml:space="preserve"> </w:t>
      </w:r>
      <w:r>
        <w:rPr>
          <w:spacing w:val="-1"/>
        </w:rPr>
        <w:t>a Net-RID</w:t>
      </w:r>
      <w:r>
        <w:rPr>
          <w:spacing w:val="24"/>
          <w:w w:val="101"/>
        </w:rPr>
        <w:t xml:space="preserve"> </w:t>
      </w:r>
      <w:r>
        <w:rPr>
          <w:spacing w:val="-1"/>
        </w:rPr>
        <w:t>Service</w:t>
      </w:r>
      <w:r>
        <w:rPr>
          <w:spacing w:val="15"/>
        </w:rPr>
        <w:t xml:space="preserve"> </w:t>
      </w:r>
      <w:r>
        <w:rPr>
          <w:spacing w:val="-1"/>
        </w:rPr>
        <w:t>Provider</w:t>
      </w:r>
      <w:r>
        <w:rPr>
          <w:spacing w:val="18"/>
          <w:w w:val="101"/>
        </w:rPr>
        <w:t xml:space="preserve"> </w:t>
      </w:r>
      <w:r>
        <w:rPr>
          <w:spacing w:val="-1"/>
        </w:rPr>
        <w:t>for</w:t>
      </w:r>
      <w:r>
        <w:rPr>
          <w:spacing w:val="18"/>
          <w:w w:val="101"/>
        </w:rPr>
        <w:t xml:space="preserve"> </w:t>
      </w:r>
      <w:r>
        <w:rPr>
          <w:spacing w:val="-1"/>
        </w:rPr>
        <w:t>flights</w:t>
      </w:r>
      <w:r>
        <w:rPr>
          <w:spacing w:val="19"/>
        </w:rPr>
        <w:t xml:space="preserve"> </w:t>
      </w:r>
      <w:r>
        <w:rPr>
          <w:spacing w:val="-1"/>
        </w:rPr>
        <w:t>only</w:t>
      </w:r>
      <w:r>
        <w:rPr>
          <w:spacing w:val="19"/>
          <w:w w:val="101"/>
        </w:rPr>
        <w:t xml:space="preserve"> </w:t>
      </w:r>
      <w:r>
        <w:rPr>
          <w:spacing w:val="-1"/>
        </w:rPr>
        <w:t>f</w:t>
      </w:r>
      <w:r>
        <w:rPr>
          <w:spacing w:val="-2"/>
        </w:rPr>
        <w:t>or</w:t>
      </w:r>
      <w:r>
        <w:rPr>
          <w:spacing w:val="18"/>
        </w:rPr>
        <w:t xml:space="preserve"> </w:t>
      </w:r>
      <w:r>
        <w:rPr>
          <w:spacing w:val="-2"/>
        </w:rPr>
        <w:t>areas</w:t>
      </w:r>
      <w:r>
        <w:rPr>
          <w:spacing w:val="17"/>
          <w:w w:val="101"/>
        </w:rPr>
        <w:t xml:space="preserve"> </w:t>
      </w:r>
      <w:r>
        <w:rPr>
          <w:spacing w:val="-2"/>
        </w:rPr>
        <w:t>in</w:t>
      </w:r>
      <w:r>
        <w:t xml:space="preserve"> which</w:t>
      </w:r>
      <w:r>
        <w:rPr>
          <w:spacing w:val="30"/>
        </w:rPr>
        <w:t xml:space="preserve"> </w:t>
      </w:r>
      <w:r>
        <w:t>end</w:t>
      </w:r>
      <w:r>
        <w:rPr>
          <w:spacing w:val="22"/>
        </w:rPr>
        <w:t xml:space="preserve"> </w:t>
      </w:r>
      <w:r>
        <w:t>users</w:t>
      </w:r>
      <w:r>
        <w:rPr>
          <w:spacing w:val="24"/>
        </w:rPr>
        <w:t xml:space="preserve"> </w:t>
      </w:r>
      <w:r>
        <w:t>have</w:t>
      </w:r>
      <w:r>
        <w:rPr>
          <w:spacing w:val="23"/>
          <w:w w:val="101"/>
        </w:rPr>
        <w:t xml:space="preserve"> </w:t>
      </w:r>
      <w:r>
        <w:t>requested</w:t>
      </w:r>
      <w:r>
        <w:rPr>
          <w:spacing w:val="27"/>
          <w:w w:val="101"/>
        </w:rPr>
        <w:t xml:space="preserve"> </w:t>
      </w:r>
      <w:r>
        <w:t>information</w:t>
      </w:r>
      <w:r>
        <w:rPr>
          <w:spacing w:val="22"/>
          <w:w w:val="101"/>
        </w:rPr>
        <w:t xml:space="preserve"> </w:t>
      </w:r>
      <w:r>
        <w:t>by</w:t>
      </w:r>
      <w:r>
        <w:rPr>
          <w:spacing w:val="24"/>
        </w:rPr>
        <w:t xml:space="preserve"> </w:t>
      </w:r>
      <w:r>
        <w:t>mean</w:t>
      </w:r>
      <w:r>
        <w:rPr>
          <w:spacing w:val="-1"/>
        </w:rPr>
        <w:t>s</w:t>
      </w:r>
      <w:r>
        <w:rPr>
          <w:spacing w:val="29"/>
        </w:rPr>
        <w:t xml:space="preserve"> </w:t>
      </w:r>
      <w:r>
        <w:rPr>
          <w:spacing w:val="-1"/>
        </w:rPr>
        <w:t>of the</w:t>
      </w:r>
      <w:r>
        <w:t xml:space="preserve"> </w:t>
      </w:r>
      <w:r>
        <w:rPr>
          <w:spacing w:val="-1"/>
        </w:rPr>
        <w:t>Remote</w:t>
      </w:r>
      <w:r>
        <w:rPr>
          <w:spacing w:val="29"/>
          <w:w w:val="101"/>
        </w:rPr>
        <w:t xml:space="preserve"> </w:t>
      </w:r>
      <w:r>
        <w:rPr>
          <w:spacing w:val="-1"/>
        </w:rPr>
        <w:t>ID</w:t>
      </w:r>
      <w:r>
        <w:rPr>
          <w:spacing w:val="23"/>
        </w:rPr>
        <w:t xml:space="preserve"> </w:t>
      </w:r>
      <w:r>
        <w:rPr>
          <w:spacing w:val="-1"/>
        </w:rPr>
        <w:t>Display</w:t>
      </w:r>
      <w:r>
        <w:rPr>
          <w:spacing w:val="21"/>
          <w:w w:val="101"/>
        </w:rPr>
        <w:t xml:space="preserve"> </w:t>
      </w:r>
      <w:r>
        <w:rPr>
          <w:spacing w:val="-1"/>
        </w:rPr>
        <w:t>Applications</w:t>
      </w:r>
      <w:r>
        <w:rPr>
          <w:spacing w:val="25"/>
          <w:w w:val="101"/>
        </w:rPr>
        <w:t xml:space="preserve"> </w:t>
      </w:r>
      <w:r>
        <w:rPr>
          <w:spacing w:val="-1"/>
        </w:rPr>
        <w:t>it</w:t>
      </w:r>
      <w:r>
        <w:rPr>
          <w:spacing w:val="29"/>
        </w:rPr>
        <w:t xml:space="preserve"> </w:t>
      </w:r>
      <w:r>
        <w:rPr>
          <w:spacing w:val="-1"/>
        </w:rPr>
        <w:t>services.</w:t>
      </w:r>
    </w:p>
    <w:p w14:paraId="7816BCC4">
      <w:pPr>
        <w:pStyle w:val="7"/>
        <w:spacing w:before="81" w:line="232" w:lineRule="auto"/>
        <w:ind w:right="5403" w:firstLine="190"/>
        <w:jc w:val="both"/>
      </w:pPr>
      <w:r>
        <w:t>A</w:t>
      </w:r>
      <w:r>
        <w:fldChar w:fldCharType="begin"/>
      </w:r>
      <w:r>
        <w:instrText xml:space="preserve"> HYPERLINK "2.4.1.3" </w:instrText>
      </w:r>
      <w:r>
        <w:fldChar w:fldCharType="separate"/>
      </w:r>
      <w:r>
        <w:t>2.4.1.3</w:t>
      </w:r>
      <w:r>
        <w:fldChar w:fldCharType="end"/>
      </w:r>
      <w:r>
        <w:rPr>
          <w:spacing w:val="32"/>
          <w:w w:val="101"/>
        </w:rPr>
        <w:t xml:space="preserve"> </w:t>
      </w:r>
      <w:r>
        <w:t>Net-RID</w:t>
      </w:r>
      <w:r>
        <w:rPr>
          <w:spacing w:val="38"/>
        </w:rPr>
        <w:t xml:space="preserve"> </w:t>
      </w:r>
      <w:r>
        <w:t>Display</w:t>
      </w:r>
      <w:r>
        <w:rPr>
          <w:spacing w:val="38"/>
          <w:w w:val="101"/>
        </w:rPr>
        <w:t xml:space="preserve"> </w:t>
      </w:r>
      <w:r>
        <w:rPr>
          <w:spacing w:val="-1"/>
        </w:rPr>
        <w:t>Provider</w:t>
      </w:r>
      <w:r>
        <w:rPr>
          <w:spacing w:val="43"/>
          <w:w w:val="101"/>
        </w:rPr>
        <w:t xml:space="preserve"> </w:t>
      </w:r>
      <w:r>
        <w:rPr>
          <w:spacing w:val="-1"/>
        </w:rPr>
        <w:t>shall</w:t>
      </w:r>
      <w:r>
        <w:rPr>
          <w:spacing w:val="43"/>
        </w:rPr>
        <w:t xml:space="preserve"> </w:t>
      </w:r>
      <w:r>
        <w:rPr>
          <w:spacing w:val="-1"/>
        </w:rPr>
        <w:t>(NET0730)mini-</w:t>
      </w:r>
      <w:r>
        <w:t xml:space="preserve"> mally  support  the</w:t>
      </w:r>
      <w:r>
        <w:rPr>
          <w:spacing w:val="9"/>
        </w:rPr>
        <w:t xml:space="preserve">  </w:t>
      </w:r>
      <w:r>
        <w:t>following</w:t>
      </w:r>
      <w:r>
        <w:rPr>
          <w:spacing w:val="8"/>
        </w:rPr>
        <w:t xml:space="preserve">  </w:t>
      </w:r>
      <w:r>
        <w:t>interface</w:t>
      </w:r>
      <w:r>
        <w:rPr>
          <w:spacing w:val="9"/>
        </w:rPr>
        <w:t xml:space="preserve">  </w:t>
      </w:r>
      <w:r>
        <w:t>for</w:t>
      </w:r>
      <w:r>
        <w:rPr>
          <w:spacing w:val="4"/>
        </w:rPr>
        <w:t xml:space="preserve">  </w:t>
      </w:r>
      <w:r>
        <w:t>use</w:t>
      </w:r>
      <w:r>
        <w:rPr>
          <w:spacing w:val="5"/>
        </w:rPr>
        <w:t xml:space="preserve">  </w:t>
      </w:r>
      <w:r>
        <w:t>by  Net-RID Service  Providers,in  accordance</w:t>
      </w:r>
      <w:r>
        <w:rPr>
          <w:spacing w:val="6"/>
        </w:rPr>
        <w:t xml:space="preserve">  </w:t>
      </w:r>
      <w:r>
        <w:t>with</w:t>
      </w:r>
      <w:r>
        <w:rPr>
          <w:spacing w:val="7"/>
        </w:rPr>
        <w:t xml:space="preserve">  </w:t>
      </w:r>
      <w:r>
        <w:t>the</w:t>
      </w:r>
      <w:r>
        <w:rPr>
          <w:spacing w:val="8"/>
        </w:rPr>
        <w:t xml:space="preserve">  </w:t>
      </w:r>
      <w:r>
        <w:t>P2P(peer-to-peer)</w:t>
      </w:r>
      <w:r>
        <w:rPr>
          <w:spacing w:val="1"/>
        </w:rPr>
        <w:t xml:space="preserve"> </w:t>
      </w:r>
      <w:r>
        <w:t>portion</w:t>
      </w:r>
      <w:r>
        <w:rPr>
          <w:spacing w:val="20"/>
        </w:rPr>
        <w:t xml:space="preserve"> </w:t>
      </w:r>
      <w:r>
        <w:t>of the</w:t>
      </w:r>
      <w:r>
        <w:rPr>
          <w:spacing w:val="20"/>
          <w:w w:val="101"/>
        </w:rPr>
        <w:t xml:space="preserve"> </w:t>
      </w:r>
      <w:r>
        <w:t>OpenAPI</w:t>
      </w:r>
      <w:r>
        <w:rPr>
          <w:spacing w:val="23"/>
          <w:w w:val="101"/>
        </w:rPr>
        <w:t xml:space="preserve"> </w:t>
      </w:r>
      <w:r>
        <w:t>specifica</w:t>
      </w:r>
      <w:r>
        <w:rPr>
          <w:spacing w:val="-1"/>
        </w:rPr>
        <w:t>tion</w:t>
      </w:r>
      <w:r>
        <w:rPr>
          <w:spacing w:val="13"/>
        </w:rPr>
        <w:t xml:space="preserve"> </w:t>
      </w:r>
      <w:r>
        <w:rPr>
          <w:spacing w:val="-1"/>
        </w:rPr>
        <w:t>provided</w:t>
      </w:r>
      <w:r>
        <w:rPr>
          <w:spacing w:val="19"/>
        </w:rPr>
        <w:t xml:space="preserve"> </w:t>
      </w:r>
      <w:r>
        <w:rPr>
          <w:spacing w:val="-1"/>
        </w:rPr>
        <w:t>in</w:t>
      </w:r>
      <w:r>
        <w:rPr>
          <w:spacing w:val="27"/>
          <w:w w:val="101"/>
        </w:rPr>
        <w:t xml:space="preserve"> </w:t>
      </w:r>
      <w:r>
        <w:rPr>
          <w:color w:val="D02030"/>
          <w:spacing w:val="-1"/>
        </w:rPr>
        <w:t>Annex</w:t>
      </w:r>
      <w:r>
        <w:rPr>
          <w:color w:val="D02030"/>
          <w:spacing w:val="18"/>
          <w:w w:val="101"/>
        </w:rPr>
        <w:t xml:space="preserve"> </w:t>
      </w:r>
      <w:r>
        <w:rPr>
          <w:color w:val="D02030"/>
          <w:spacing w:val="-1"/>
        </w:rPr>
        <w:t>A4:</w:t>
      </w:r>
    </w:p>
    <w:p w14:paraId="134695F8">
      <w:pPr>
        <w:pStyle w:val="7"/>
        <w:spacing w:before="20" w:line="232" w:lineRule="auto"/>
        <w:ind w:right="5404" w:firstLine="309"/>
        <w:jc w:val="both"/>
      </w:pPr>
      <w:r>
        <w:t>(1)POST</w:t>
      </w:r>
      <w:r>
        <w:rPr>
          <w:rFonts w:hint="eastAsia" w:eastAsia="宋体"/>
          <w:lang w:eastAsia="zh-CN"/>
        </w:rPr>
        <w:t xml:space="preserve"> </w:t>
      </w:r>
      <w:r>
        <w:t>Identification</w:t>
      </w:r>
      <w:r>
        <w:rPr>
          <w:rFonts w:hint="eastAsia" w:eastAsia="宋体"/>
          <w:lang w:eastAsia="zh-CN"/>
        </w:rPr>
        <w:t xml:space="preserve"> </w:t>
      </w:r>
      <w:r>
        <w:t>Service</w:t>
      </w:r>
      <w:r>
        <w:rPr>
          <w:rFonts w:hint="eastAsia" w:eastAsia="宋体"/>
          <w:spacing w:val="3"/>
          <w:lang w:eastAsia="zh-CN"/>
        </w:rPr>
        <w:t xml:space="preserve"> </w:t>
      </w:r>
      <w:r>
        <w:t>Area:t</w:t>
      </w:r>
      <w:r>
        <w:rPr>
          <w:spacing w:val="-1"/>
        </w:rPr>
        <w:t>his</w:t>
      </w:r>
      <w:r>
        <w:rPr>
          <w:rFonts w:hint="eastAsia" w:eastAsia="宋体"/>
          <w:spacing w:val="4"/>
          <w:lang w:eastAsia="zh-CN"/>
        </w:rPr>
        <w:t xml:space="preserve"> </w:t>
      </w:r>
      <w:r>
        <w:rPr>
          <w:spacing w:val="-1"/>
        </w:rPr>
        <w:t>interface</w:t>
      </w:r>
      <w:r>
        <w:rPr>
          <w:rFonts w:hint="eastAsia" w:eastAsia="宋体"/>
          <w:spacing w:val="4"/>
          <w:lang w:eastAsia="zh-CN"/>
        </w:rPr>
        <w:t xml:space="preserve"> </w:t>
      </w:r>
      <w:r>
        <w:rPr>
          <w:spacing w:val="-1"/>
        </w:rPr>
        <w:t>is</w:t>
      </w:r>
      <w:r>
        <w:rPr>
          <w:spacing w:val="1"/>
        </w:rPr>
        <w:t xml:space="preserve"> </w:t>
      </w:r>
      <w:r>
        <w:t>called by a Net-RID</w:t>
      </w:r>
      <w:r>
        <w:rPr>
          <w:spacing w:val="13"/>
          <w:w w:val="101"/>
        </w:rPr>
        <w:t xml:space="preserve"> </w:t>
      </w:r>
      <w:r>
        <w:t>Service Provide</w:t>
      </w:r>
      <w:r>
        <w:rPr>
          <w:spacing w:val="-1"/>
        </w:rPr>
        <w:t>r when the DSS informs it</w:t>
      </w:r>
      <w:r>
        <w:t xml:space="preserve"> that</w:t>
      </w:r>
      <w:r>
        <w:rPr>
          <w:spacing w:val="13"/>
        </w:rPr>
        <w:t xml:space="preserve"> </w:t>
      </w:r>
      <w:r>
        <w:t>a Net-RID Display Provi</w:t>
      </w:r>
      <w:r>
        <w:rPr>
          <w:spacing w:val="-1"/>
        </w:rPr>
        <w:t>der has</w:t>
      </w:r>
      <w:r>
        <w:rPr>
          <w:spacing w:val="13"/>
        </w:rPr>
        <w:t xml:space="preserve"> </w:t>
      </w:r>
      <w:r>
        <w:rPr>
          <w:spacing w:val="-1"/>
        </w:rPr>
        <w:t>a</w:t>
      </w:r>
      <w:r>
        <w:rPr>
          <w:spacing w:val="16"/>
        </w:rPr>
        <w:t xml:space="preserve"> </w:t>
      </w:r>
      <w:r>
        <w:rPr>
          <w:spacing w:val="-1"/>
        </w:rPr>
        <w:t>subscription</w:t>
      </w:r>
      <w:r>
        <w:rPr>
          <w:spacing w:val="13"/>
          <w:w w:val="101"/>
        </w:rPr>
        <w:t xml:space="preserve"> </w:t>
      </w:r>
      <w:r>
        <w:rPr>
          <w:spacing w:val="-1"/>
        </w:rPr>
        <w:t>for</w:t>
      </w:r>
      <w:r>
        <w:rPr>
          <w:spacing w:val="12"/>
        </w:rPr>
        <w:t xml:space="preserve"> </w:t>
      </w:r>
      <w:r>
        <w:rPr>
          <w:spacing w:val="-1"/>
        </w:rPr>
        <w:t>an</w:t>
      </w:r>
      <w:r>
        <w:rPr>
          <w:spacing w:val="13"/>
        </w:rPr>
        <w:t xml:space="preserve"> </w:t>
      </w:r>
      <w:r>
        <w:rPr>
          <w:spacing w:val="-1"/>
        </w:rPr>
        <w:t>area</w:t>
      </w:r>
      <w:r>
        <w:t xml:space="preserve"> </w:t>
      </w:r>
      <w:r>
        <w:rPr>
          <w:spacing w:val="-1"/>
        </w:rPr>
        <w:t>intersecting  a</w:t>
      </w:r>
      <w:r>
        <w:rPr>
          <w:spacing w:val="61"/>
          <w:w w:val="101"/>
        </w:rPr>
        <w:t xml:space="preserve"> </w:t>
      </w:r>
      <w:r>
        <w:rPr>
          <w:spacing w:val="-1"/>
        </w:rPr>
        <w:t>new,modified,or  deleted  ISA</w:t>
      </w:r>
    </w:p>
    <w:p w14:paraId="7E40E44B">
      <w:pPr>
        <w:pStyle w:val="7"/>
        <w:spacing w:before="158" w:line="223" w:lineRule="auto"/>
        <w:ind w:right="5410" w:firstLine="190"/>
        <w:jc w:val="both"/>
        <w:rPr>
          <w:sz w:val="17"/>
          <w:szCs w:val="17"/>
        </w:rPr>
      </w:pPr>
      <w:r>
        <w:rPr>
          <w:sz w:val="17"/>
          <w:szCs w:val="17"/>
        </w:rPr>
        <w:t>NoTE</w:t>
      </w:r>
      <w:r>
        <w:rPr>
          <w:spacing w:val="1"/>
          <w:sz w:val="17"/>
          <w:szCs w:val="17"/>
        </w:rPr>
        <w:t xml:space="preserve">  </w:t>
      </w:r>
      <w:r>
        <w:rPr>
          <w:sz w:val="17"/>
          <w:szCs w:val="17"/>
        </w:rPr>
        <w:t>A</w:t>
      </w:r>
      <w:r>
        <w:rPr>
          <w:spacing w:val="1"/>
          <w:sz w:val="17"/>
          <w:szCs w:val="17"/>
        </w:rPr>
        <w:t>2.9—</w:t>
      </w:r>
      <w:r>
        <w:rPr>
          <w:sz w:val="17"/>
          <w:szCs w:val="17"/>
        </w:rPr>
        <w:t>This</w:t>
      </w:r>
      <w:r>
        <w:rPr>
          <w:spacing w:val="1"/>
          <w:sz w:val="17"/>
          <w:szCs w:val="17"/>
        </w:rPr>
        <w:t xml:space="preserve">  </w:t>
      </w:r>
      <w:r>
        <w:rPr>
          <w:sz w:val="17"/>
          <w:szCs w:val="17"/>
        </w:rPr>
        <w:t>interface</w:t>
      </w:r>
      <w:r>
        <w:rPr>
          <w:spacing w:val="1"/>
          <w:sz w:val="17"/>
          <w:szCs w:val="17"/>
        </w:rPr>
        <w:t xml:space="preserve">  </w:t>
      </w:r>
      <w:r>
        <w:rPr>
          <w:sz w:val="17"/>
          <w:szCs w:val="17"/>
        </w:rPr>
        <w:t>is</w:t>
      </w:r>
      <w:r>
        <w:rPr>
          <w:spacing w:val="1"/>
          <w:sz w:val="17"/>
          <w:szCs w:val="17"/>
        </w:rPr>
        <w:t xml:space="preserve">  </w:t>
      </w:r>
      <w:r>
        <w:rPr>
          <w:sz w:val="17"/>
          <w:szCs w:val="17"/>
        </w:rPr>
        <w:t>the</w:t>
      </w:r>
      <w:r>
        <w:rPr>
          <w:spacing w:val="1"/>
          <w:sz w:val="17"/>
          <w:szCs w:val="17"/>
        </w:rPr>
        <w:t xml:space="preserve">  </w:t>
      </w:r>
      <w:r>
        <w:rPr>
          <w:sz w:val="17"/>
          <w:szCs w:val="17"/>
        </w:rPr>
        <w:t>minimum</w:t>
      </w:r>
      <w:r>
        <w:rPr>
          <w:spacing w:val="3"/>
          <w:sz w:val="17"/>
          <w:szCs w:val="17"/>
        </w:rPr>
        <w:t xml:space="preserve">  </w:t>
      </w:r>
      <w:r>
        <w:rPr>
          <w:sz w:val="17"/>
          <w:szCs w:val="17"/>
        </w:rPr>
        <w:t>required</w:t>
      </w:r>
      <w:r>
        <w:rPr>
          <w:spacing w:val="1"/>
          <w:sz w:val="17"/>
          <w:szCs w:val="17"/>
        </w:rPr>
        <w:t>.</w:t>
      </w:r>
      <w:r>
        <w:rPr>
          <w:sz w:val="17"/>
          <w:szCs w:val="17"/>
        </w:rPr>
        <w:t>A</w:t>
      </w:r>
      <w:r>
        <w:rPr>
          <w:spacing w:val="3"/>
          <w:sz w:val="17"/>
          <w:szCs w:val="17"/>
        </w:rPr>
        <w:t xml:space="preserve">  </w:t>
      </w:r>
      <w:r>
        <w:rPr>
          <w:sz w:val="17"/>
          <w:szCs w:val="17"/>
        </w:rPr>
        <w:t>USS</w:t>
      </w:r>
      <w:r>
        <w:rPr>
          <w:spacing w:val="3"/>
          <w:sz w:val="17"/>
          <w:szCs w:val="17"/>
        </w:rPr>
        <w:t xml:space="preserve">  </w:t>
      </w:r>
      <w:r>
        <w:rPr>
          <w:sz w:val="17"/>
          <w:szCs w:val="17"/>
        </w:rPr>
        <w:t>may</w:t>
      </w:r>
      <w:r>
        <w:rPr>
          <w:spacing w:val="1"/>
          <w:sz w:val="17"/>
          <w:szCs w:val="17"/>
        </w:rPr>
        <w:t xml:space="preserve"> </w:t>
      </w:r>
      <w:r>
        <w:rPr>
          <w:sz w:val="17"/>
          <w:szCs w:val="17"/>
        </w:rPr>
        <w:t>implement additional interfaces for optimization or fun</w:t>
      </w:r>
      <w:r>
        <w:rPr>
          <w:spacing w:val="-1"/>
          <w:sz w:val="17"/>
          <w:szCs w:val="17"/>
        </w:rPr>
        <w:t>ctional purposes</w:t>
      </w:r>
      <w:r>
        <w:rPr>
          <w:spacing w:val="7"/>
          <w:sz w:val="17"/>
          <w:szCs w:val="17"/>
        </w:rPr>
        <w:t xml:space="preserve"> </w:t>
      </w:r>
      <w:r>
        <w:rPr>
          <w:spacing w:val="-1"/>
          <w:sz w:val="17"/>
          <w:szCs w:val="17"/>
        </w:rPr>
        <w:t>as</w:t>
      </w:r>
      <w:r>
        <w:rPr>
          <w:sz w:val="17"/>
          <w:szCs w:val="17"/>
        </w:rPr>
        <w:t xml:space="preserve"> </w:t>
      </w:r>
      <w:r>
        <w:rPr>
          <w:spacing w:val="-1"/>
          <w:sz w:val="17"/>
          <w:szCs w:val="17"/>
        </w:rPr>
        <w:t>long</w:t>
      </w:r>
      <w:r>
        <w:rPr>
          <w:spacing w:val="26"/>
          <w:w w:val="101"/>
          <w:sz w:val="17"/>
          <w:szCs w:val="17"/>
        </w:rPr>
        <w:t xml:space="preserve"> </w:t>
      </w:r>
      <w:r>
        <w:rPr>
          <w:spacing w:val="-1"/>
          <w:sz w:val="17"/>
          <w:szCs w:val="17"/>
        </w:rPr>
        <w:t>as</w:t>
      </w:r>
      <w:r>
        <w:rPr>
          <w:spacing w:val="18"/>
          <w:sz w:val="17"/>
          <w:szCs w:val="17"/>
        </w:rPr>
        <w:t xml:space="preserve"> </w:t>
      </w:r>
      <w:r>
        <w:rPr>
          <w:spacing w:val="-1"/>
          <w:sz w:val="17"/>
          <w:szCs w:val="17"/>
        </w:rPr>
        <w:t>these</w:t>
      </w:r>
      <w:r>
        <w:rPr>
          <w:spacing w:val="18"/>
          <w:sz w:val="17"/>
          <w:szCs w:val="17"/>
        </w:rPr>
        <w:t xml:space="preserve"> </w:t>
      </w:r>
      <w:r>
        <w:rPr>
          <w:spacing w:val="-1"/>
          <w:sz w:val="17"/>
          <w:szCs w:val="17"/>
        </w:rPr>
        <w:t>minimum</w:t>
      </w:r>
      <w:r>
        <w:rPr>
          <w:spacing w:val="21"/>
          <w:w w:val="102"/>
          <w:sz w:val="17"/>
          <w:szCs w:val="17"/>
        </w:rPr>
        <w:t xml:space="preserve"> </w:t>
      </w:r>
      <w:r>
        <w:rPr>
          <w:spacing w:val="-1"/>
          <w:sz w:val="17"/>
          <w:szCs w:val="17"/>
        </w:rPr>
        <w:t>interfaces</w:t>
      </w:r>
      <w:r>
        <w:rPr>
          <w:spacing w:val="22"/>
          <w:w w:val="101"/>
          <w:sz w:val="17"/>
          <w:szCs w:val="17"/>
        </w:rPr>
        <w:t xml:space="preserve"> </w:t>
      </w:r>
      <w:r>
        <w:rPr>
          <w:spacing w:val="-1"/>
          <w:sz w:val="17"/>
          <w:szCs w:val="17"/>
        </w:rPr>
        <w:t>are</w:t>
      </w:r>
      <w:r>
        <w:rPr>
          <w:spacing w:val="25"/>
          <w:sz w:val="17"/>
          <w:szCs w:val="17"/>
        </w:rPr>
        <w:t xml:space="preserve"> </w:t>
      </w:r>
      <w:r>
        <w:rPr>
          <w:spacing w:val="-1"/>
          <w:sz w:val="17"/>
          <w:szCs w:val="17"/>
        </w:rPr>
        <w:t>supported.</w:t>
      </w:r>
    </w:p>
    <w:p w14:paraId="02CF415E">
      <w:pPr>
        <w:pStyle w:val="7"/>
        <w:spacing w:before="90" w:line="225" w:lineRule="auto"/>
        <w:ind w:right="5405" w:firstLine="190"/>
        <w:jc w:val="both"/>
      </w:pPr>
      <w:r>
        <w:t>A</w:t>
      </w:r>
      <w:r>
        <w:fldChar w:fldCharType="begin"/>
      </w:r>
      <w:r>
        <w:instrText xml:space="preserve"> HYPERLINK "2.4.1.4When" </w:instrText>
      </w:r>
      <w:r>
        <w:fldChar w:fldCharType="separate"/>
      </w:r>
      <w:r>
        <w:t>2.4.1.4</w:t>
      </w:r>
      <w:r>
        <w:rPr>
          <w:spacing w:val="16"/>
        </w:rPr>
        <w:t xml:space="preserve"> </w:t>
      </w:r>
      <w:r>
        <w:t>When</w:t>
      </w:r>
      <w:r>
        <w:fldChar w:fldCharType="end"/>
      </w:r>
      <w:r>
        <w:rPr>
          <w:spacing w:val="20"/>
          <w:w w:val="101"/>
        </w:rPr>
        <w:t xml:space="preserve"> </w:t>
      </w:r>
      <w:r>
        <w:t>a Net_RI</w:t>
      </w:r>
      <w:r>
        <w:rPr>
          <w:spacing w:val="-1"/>
        </w:rPr>
        <w:t>D</w:t>
      </w:r>
      <w:r>
        <w:rPr>
          <w:spacing w:val="26"/>
        </w:rPr>
        <w:t xml:space="preserve"> </w:t>
      </w:r>
      <w:r>
        <w:rPr>
          <w:spacing w:val="-1"/>
        </w:rPr>
        <w:t>Service</w:t>
      </w:r>
      <w:r>
        <w:rPr>
          <w:spacing w:val="16"/>
          <w:w w:val="101"/>
        </w:rPr>
        <w:t xml:space="preserve"> </w:t>
      </w:r>
      <w:r>
        <w:rPr>
          <w:spacing w:val="-1"/>
        </w:rPr>
        <w:t>Provider</w:t>
      </w:r>
      <w:r>
        <w:rPr>
          <w:spacing w:val="18"/>
        </w:rPr>
        <w:t xml:space="preserve"> </w:t>
      </w:r>
      <w:r>
        <w:rPr>
          <w:spacing w:val="-1"/>
        </w:rPr>
        <w:t>is</w:t>
      </w:r>
      <w:r>
        <w:rPr>
          <w:spacing w:val="19"/>
        </w:rPr>
        <w:t xml:space="preserve"> </w:t>
      </w:r>
      <w:r>
        <w:rPr>
          <w:spacing w:val="-1"/>
        </w:rPr>
        <w:t>informed</w:t>
      </w:r>
      <w:r>
        <w:rPr>
          <w:spacing w:val="13"/>
        </w:rPr>
        <w:t xml:space="preserve"> </w:t>
      </w:r>
      <w:r>
        <w:rPr>
          <w:spacing w:val="-1"/>
        </w:rPr>
        <w:t>by</w:t>
      </w:r>
      <w:r>
        <w:t xml:space="preserve"> </w:t>
      </w:r>
      <w:r>
        <w:rPr>
          <w:spacing w:val="-1"/>
        </w:rPr>
        <w:t>the DSS that a Net-RID Display Provider has a subscription</w:t>
      </w:r>
      <w:r>
        <w:rPr>
          <w:spacing w:val="23"/>
        </w:rPr>
        <w:t xml:space="preserve"> </w:t>
      </w:r>
      <w:r>
        <w:rPr>
          <w:spacing w:val="-1"/>
        </w:rPr>
        <w:t>for</w:t>
      </w:r>
      <w:r>
        <w:t xml:space="preserve"> an</w:t>
      </w:r>
      <w:r>
        <w:rPr>
          <w:rFonts w:hint="eastAsia" w:eastAsia="宋体"/>
          <w:lang w:eastAsia="zh-CN"/>
        </w:rPr>
        <w:t xml:space="preserve"> </w:t>
      </w:r>
      <w:r>
        <w:t>area</w:t>
      </w:r>
      <w:r>
        <w:rPr>
          <w:rFonts w:hint="eastAsia" w:eastAsia="宋体"/>
          <w:spacing w:val="7"/>
          <w:lang w:eastAsia="zh-CN"/>
        </w:rPr>
        <w:t xml:space="preserve"> </w:t>
      </w:r>
      <w:r>
        <w:t>intersecting</w:t>
      </w:r>
      <w:r>
        <w:rPr>
          <w:rFonts w:hint="eastAsia" w:eastAsia="宋体"/>
          <w:lang w:eastAsia="zh-CN"/>
        </w:rPr>
        <w:t xml:space="preserve"> </w:t>
      </w:r>
      <w:r>
        <w:t xml:space="preserve"> a</w:t>
      </w:r>
      <w:r>
        <w:rPr>
          <w:rFonts w:hint="eastAsia" w:eastAsia="宋体"/>
          <w:lang w:eastAsia="zh-CN"/>
        </w:rPr>
        <w:t xml:space="preserve"> </w:t>
      </w:r>
      <w:r>
        <w:t>new,modified,or</w:t>
      </w:r>
      <w:r>
        <w:rPr>
          <w:rFonts w:hint="eastAsia" w:eastAsia="宋体"/>
          <w:spacing w:val="7"/>
          <w:lang w:eastAsia="zh-CN"/>
        </w:rPr>
        <w:t xml:space="preserve"> </w:t>
      </w:r>
      <w:r>
        <w:t>deleted</w:t>
      </w:r>
      <w:r>
        <w:rPr>
          <w:rFonts w:hint="eastAsia" w:eastAsia="宋体"/>
          <w:lang w:eastAsia="zh-CN"/>
        </w:rPr>
        <w:t xml:space="preserve"> </w:t>
      </w:r>
      <w:r>
        <w:rPr>
          <w:spacing w:val="-1"/>
        </w:rPr>
        <w:t>ISA,the</w:t>
      </w:r>
      <w:r>
        <w:rPr>
          <w:spacing w:val="2"/>
        </w:rPr>
        <w:t xml:space="preserve"> </w:t>
      </w:r>
      <w:r>
        <w:t>Net-RID</w:t>
      </w:r>
      <w:r>
        <w:rPr>
          <w:spacing w:val="35"/>
        </w:rPr>
        <w:t xml:space="preserve"> </w:t>
      </w:r>
      <w:r>
        <w:t>Service</w:t>
      </w:r>
      <w:r>
        <w:rPr>
          <w:spacing w:val="25"/>
          <w:w w:val="101"/>
        </w:rPr>
        <w:t xml:space="preserve"> </w:t>
      </w:r>
      <w:r>
        <w:t>Provider</w:t>
      </w:r>
      <w:r>
        <w:rPr>
          <w:spacing w:val="31"/>
        </w:rPr>
        <w:t xml:space="preserve"> </w:t>
      </w:r>
      <w:r>
        <w:t>shall(NE</w:t>
      </w:r>
      <w:r>
        <w:rPr>
          <w:spacing w:val="-1"/>
        </w:rPr>
        <w:t>T0740)send</w:t>
      </w:r>
      <w:r>
        <w:rPr>
          <w:spacing w:val="23"/>
          <w:w w:val="101"/>
        </w:rPr>
        <w:t xml:space="preserve"> </w:t>
      </w:r>
      <w:r>
        <w:rPr>
          <w:spacing w:val="-1"/>
        </w:rPr>
        <w:t>the</w:t>
      </w:r>
      <w:r>
        <w:rPr>
          <w:spacing w:val="29"/>
        </w:rPr>
        <w:t xml:space="preserve"> </w:t>
      </w:r>
      <w:r>
        <w:rPr>
          <w:spacing w:val="-1"/>
        </w:rPr>
        <w:t>details</w:t>
      </w:r>
      <w:r>
        <w:rPr>
          <w:spacing w:val="29"/>
        </w:rPr>
        <w:t xml:space="preserve"> </w:t>
      </w:r>
      <w:r>
        <w:rPr>
          <w:spacing w:val="-1"/>
        </w:rPr>
        <w:t>of</w:t>
      </w:r>
      <w:r>
        <w:t xml:space="preserve"> the ISA to the Net-RID Display Provider (by invoking th</w:t>
      </w:r>
      <w:r>
        <w:rPr>
          <w:spacing w:val="-1"/>
        </w:rPr>
        <w:t>e Post</w:t>
      </w:r>
      <w:r>
        <w:t xml:space="preserve"> Identification</w:t>
      </w:r>
      <w:r>
        <w:rPr>
          <w:rFonts w:hint="eastAsia" w:eastAsia="宋体"/>
          <w:lang w:eastAsia="zh-CN"/>
        </w:rPr>
        <w:t xml:space="preserve"> </w:t>
      </w:r>
      <w:r>
        <w:rPr>
          <w:spacing w:val="-1"/>
        </w:rPr>
        <w:t>Service</w:t>
      </w:r>
      <w:r>
        <w:rPr>
          <w:rFonts w:hint="eastAsia" w:eastAsia="宋体"/>
          <w:spacing w:val="-1"/>
          <w:lang w:eastAsia="zh-CN"/>
        </w:rPr>
        <w:t xml:space="preserve"> </w:t>
      </w:r>
      <w:r>
        <w:rPr>
          <w:spacing w:val="-1"/>
        </w:rPr>
        <w:t xml:space="preserve"> Area</w:t>
      </w:r>
      <w:r>
        <w:rPr>
          <w:rFonts w:hint="eastAsia" w:eastAsia="宋体"/>
          <w:spacing w:val="-1"/>
          <w:lang w:eastAsia="zh-CN"/>
        </w:rPr>
        <w:t xml:space="preserve"> </w:t>
      </w:r>
      <w:r>
        <w:rPr>
          <w:spacing w:val="-1"/>
        </w:rPr>
        <w:t xml:space="preserve"> interface)</w:t>
      </w:r>
      <w:r>
        <w:rPr>
          <w:rFonts w:hint="eastAsia" w:eastAsia="宋体"/>
          <w:spacing w:val="-1"/>
          <w:lang w:eastAsia="zh-CN"/>
        </w:rPr>
        <w:t xml:space="preserve"> </w:t>
      </w:r>
      <w:r>
        <w:rPr>
          <w:spacing w:val="-1"/>
          <w:sz w:val="17"/>
          <w:szCs w:val="17"/>
        </w:rPr>
        <w:t>in</w:t>
      </w:r>
      <w:r>
        <w:rPr>
          <w:sz w:val="17"/>
          <w:szCs w:val="17"/>
        </w:rPr>
        <w:t xml:space="preserve">  </w:t>
      </w:r>
      <w:r>
        <w:rPr>
          <w:spacing w:val="1"/>
        </w:rPr>
        <w:t>[</w:t>
      </w:r>
      <w:r>
        <w:t>NetDpDataResponse</w:t>
      </w:r>
      <w:r>
        <w:rPr>
          <w:spacing w:val="1"/>
        </w:rPr>
        <w:t>95</w:t>
      </w:r>
      <w:r>
        <w:t>thPercentile</w:t>
      </w:r>
      <w:r>
        <w:rPr>
          <w:spacing w:val="1"/>
        </w:rPr>
        <w:t>]</w:t>
      </w:r>
      <w:r>
        <w:t>seconds</w:t>
      </w:r>
      <w:r>
        <w:rPr>
          <w:spacing w:val="1"/>
        </w:rPr>
        <w:t xml:space="preserve">  95%</w:t>
      </w:r>
      <w:r>
        <w:t>of</w:t>
      </w:r>
      <w:r>
        <w:rPr>
          <w:spacing w:val="1"/>
        </w:rPr>
        <w:t xml:space="preserve">  </w:t>
      </w:r>
      <w:r>
        <w:t>the</w:t>
      </w:r>
      <w:r>
        <w:rPr>
          <w:spacing w:val="1"/>
        </w:rPr>
        <w:t xml:space="preserve">  </w:t>
      </w:r>
      <w:r>
        <w:t>time and</w:t>
      </w:r>
      <w:r>
        <w:rPr>
          <w:rFonts w:hint="eastAsia" w:eastAsia="宋体"/>
          <w:lang w:eastAsia="zh-CN"/>
        </w:rPr>
        <w:t xml:space="preserve"> </w:t>
      </w:r>
      <w:r>
        <w:t>in</w:t>
      </w:r>
      <w:r>
        <w:rPr>
          <w:rFonts w:hint="eastAsia" w:eastAsia="宋体"/>
          <w:lang w:eastAsia="zh-CN"/>
        </w:rPr>
        <w:t xml:space="preserve"> </w:t>
      </w:r>
      <w:r>
        <w:t>[NetDpDataResponse99thPercentile]seconds</w:t>
      </w:r>
      <w:r>
        <w:rPr>
          <w:rFonts w:hint="eastAsia" w:eastAsia="宋体"/>
          <w:lang w:eastAsia="zh-CN"/>
        </w:rPr>
        <w:t xml:space="preserve"> </w:t>
      </w:r>
      <w:r>
        <w:t>99%of</w:t>
      </w:r>
      <w:r>
        <w:rPr>
          <w:spacing w:val="12"/>
          <w:w w:val="101"/>
        </w:rPr>
        <w:t xml:space="preserve"> </w:t>
      </w:r>
      <w:r>
        <w:rPr>
          <w:spacing w:val="-1"/>
        </w:rPr>
        <w:t>the</w:t>
      </w:r>
      <w:r>
        <w:rPr>
          <w:spacing w:val="41"/>
        </w:rPr>
        <w:t xml:space="preserve"> </w:t>
      </w:r>
      <w:r>
        <w:rPr>
          <w:spacing w:val="-1"/>
        </w:rPr>
        <w:t>time.</w:t>
      </w:r>
    </w:p>
    <w:p w14:paraId="767E03B2">
      <w:pPr>
        <w:pStyle w:val="7"/>
        <w:spacing w:line="190" w:lineRule="auto"/>
        <w:ind w:left="5700"/>
      </w:pPr>
      <w:r>
        <w:rPr>
          <w:spacing w:val="-1"/>
        </w:rPr>
        <w:t>(3)For</w:t>
      </w:r>
      <w:r>
        <w:rPr>
          <w:spacing w:val="33"/>
          <w:w w:val="101"/>
        </w:rPr>
        <w:t xml:space="preserve"> </w:t>
      </w:r>
      <w:r>
        <w:rPr>
          <w:spacing w:val="-1"/>
        </w:rPr>
        <w:t>each</w:t>
      </w:r>
      <w:r>
        <w:rPr>
          <w:spacing w:val="32"/>
          <w:w w:val="101"/>
        </w:rPr>
        <w:t xml:space="preserve"> </w:t>
      </w:r>
      <w:r>
        <w:rPr>
          <w:spacing w:val="-1"/>
        </w:rPr>
        <w:t>ISA</w:t>
      </w:r>
      <w:r>
        <w:rPr>
          <w:spacing w:val="29"/>
          <w:w w:val="101"/>
        </w:rPr>
        <w:t xml:space="preserve"> </w:t>
      </w:r>
      <w:r>
        <w:rPr>
          <w:spacing w:val="-1"/>
        </w:rPr>
        <w:t>that</w:t>
      </w:r>
      <w:r>
        <w:rPr>
          <w:spacing w:val="33"/>
        </w:rPr>
        <w:t xml:space="preserve"> </w:t>
      </w:r>
      <w:r>
        <w:rPr>
          <w:spacing w:val="-1"/>
        </w:rPr>
        <w:t>intersects</w:t>
      </w:r>
      <w:r>
        <w:rPr>
          <w:spacing w:val="29"/>
          <w:w w:val="101"/>
        </w:rPr>
        <w:t xml:space="preserve"> </w:t>
      </w:r>
      <w:r>
        <w:rPr>
          <w:spacing w:val="-1"/>
        </w:rPr>
        <w:t>the</w:t>
      </w:r>
      <w:r>
        <w:rPr>
          <w:spacing w:val="34"/>
        </w:rPr>
        <w:t xml:space="preserve"> </w:t>
      </w:r>
      <w:r>
        <w:rPr>
          <w:spacing w:val="-1"/>
        </w:rPr>
        <w:t>c</w:t>
      </w:r>
      <w:r>
        <w:rPr>
          <w:spacing w:val="-2"/>
        </w:rPr>
        <w:t>ell:</w:t>
      </w:r>
    </w:p>
    <w:p w14:paraId="1A8D9879">
      <w:pPr>
        <w:pStyle w:val="7"/>
        <w:spacing w:before="118" w:line="189" w:lineRule="auto"/>
        <w:outlineLvl w:val="6"/>
      </w:pPr>
      <w:r>
        <w:pict>
          <v:shape id="_x0000_s1191" o:spid="_x0000_s1191" o:spt="202" type="#_x0000_t202" style="position:absolute;left:0pt;margin-left:268.5pt;margin-top:1.25pt;height:68.7pt;width:254.35pt;mso-wrap-distance-bottom:0pt;mso-wrap-distance-top:0pt;z-index:251691008;mso-width-relative:page;mso-height-relative:page;" filled="f" stroked="f" coordsize="21600,21600">
            <v:path/>
            <v:fill on="f" focussize="0,0"/>
            <v:stroke on="f"/>
            <v:imagedata o:title=""/>
            <o:lock v:ext="edit" aspectratio="f"/>
            <v:textbox inset="0mm,0mm,0mm,0mm">
              <w:txbxContent>
                <w:p w14:paraId="19E9E2FE">
                  <w:pPr>
                    <w:pStyle w:val="7"/>
                    <w:spacing w:before="19" w:line="216" w:lineRule="auto"/>
                    <w:ind w:left="459" w:right="1556"/>
                  </w:pPr>
                  <w:r>
                    <w:rPr>
                      <w:spacing w:val="-1"/>
                    </w:rPr>
                    <w:t>(a)A</w:t>
                  </w:r>
                  <w:r>
                    <w:rPr>
                      <w:spacing w:val="24"/>
                      <w:w w:val="101"/>
                    </w:rPr>
                    <w:t xml:space="preserve"> </w:t>
                  </w:r>
                  <w:r>
                    <w:rPr>
                      <w:spacing w:val="-1"/>
                    </w:rPr>
                    <w:t>unique</w:t>
                  </w:r>
                  <w:r>
                    <w:rPr>
                      <w:spacing w:val="29"/>
                    </w:rPr>
                    <w:t xml:space="preserve"> </w:t>
                  </w:r>
                  <w:r>
                    <w:rPr>
                      <w:spacing w:val="-1"/>
                    </w:rPr>
                    <w:t>ID</w:t>
                  </w:r>
                  <w:r>
                    <w:rPr>
                      <w:spacing w:val="31"/>
                      <w:w w:val="101"/>
                    </w:rPr>
                    <w:t xml:space="preserve"> </w:t>
                  </w:r>
                  <w:r>
                    <w:rPr>
                      <w:spacing w:val="-1"/>
                    </w:rPr>
                    <w:t>for</w:t>
                  </w:r>
                  <w:r>
                    <w:rPr>
                      <w:spacing w:val="24"/>
                      <w:w w:val="101"/>
                    </w:rPr>
                    <w:t xml:space="preserve"> </w:t>
                  </w:r>
                  <w:r>
                    <w:rPr>
                      <w:spacing w:val="-1"/>
                    </w:rPr>
                    <w:t>the</w:t>
                  </w:r>
                  <w:r>
                    <w:rPr>
                      <w:spacing w:val="36"/>
                      <w:w w:val="101"/>
                    </w:rPr>
                    <w:t xml:space="preserve"> </w:t>
                  </w:r>
                  <w:r>
                    <w:rPr>
                      <w:spacing w:val="-1"/>
                    </w:rPr>
                    <w:t>Se</w:t>
                  </w:r>
                  <w:r>
                    <w:rPr>
                      <w:spacing w:val="-2"/>
                    </w:rPr>
                    <w:t>rvice</w:t>
                  </w:r>
                  <w:r>
                    <w:rPr>
                      <w:spacing w:val="25"/>
                      <w:w w:val="101"/>
                    </w:rPr>
                    <w:t xml:space="preserve"> </w:t>
                  </w:r>
                  <w:r>
                    <w:rPr>
                      <w:spacing w:val="-2"/>
                    </w:rPr>
                    <w:t>Area,</w:t>
                  </w:r>
                  <w:r>
                    <w:t xml:space="preserve"> </w:t>
                  </w:r>
                  <w:r>
                    <w:rPr>
                      <w:spacing w:val="-1"/>
                    </w:rPr>
                    <w:t>(b)The</w:t>
                  </w:r>
                  <w:r>
                    <w:rPr>
                      <w:spacing w:val="49"/>
                    </w:rPr>
                    <w:t xml:space="preserve"> </w:t>
                  </w:r>
                  <w:r>
                    <w:rPr>
                      <w:spacing w:val="-1"/>
                    </w:rPr>
                    <w:t>owner</w:t>
                  </w:r>
                  <w:r>
                    <w:rPr>
                      <w:spacing w:val="31"/>
                    </w:rPr>
                    <w:t xml:space="preserve"> </w:t>
                  </w:r>
                  <w:r>
                    <w:rPr>
                      <w:spacing w:val="-1"/>
                    </w:rPr>
                    <w:t>of the</w:t>
                  </w:r>
                  <w:r>
                    <w:rPr>
                      <w:spacing w:val="38"/>
                    </w:rPr>
                    <w:t xml:space="preserve"> </w:t>
                  </w:r>
                  <w:r>
                    <w:rPr>
                      <w:spacing w:val="-1"/>
                    </w:rPr>
                    <w:t>Service</w:t>
                  </w:r>
                  <w:r>
                    <w:rPr>
                      <w:spacing w:val="27"/>
                    </w:rPr>
                    <w:t xml:space="preserve"> </w:t>
                  </w:r>
                  <w:r>
                    <w:rPr>
                      <w:spacing w:val="-1"/>
                    </w:rPr>
                    <w:t>Area,</w:t>
                  </w:r>
                </w:p>
                <w:p w14:paraId="3CB4EFA3">
                  <w:pPr>
                    <w:pStyle w:val="7"/>
                    <w:spacing w:before="76" w:line="220" w:lineRule="auto"/>
                    <w:ind w:left="20" w:right="20" w:firstLine="439"/>
                  </w:pPr>
                  <w:r>
                    <w:t>(c)The URL</w:t>
                  </w:r>
                  <w:r>
                    <w:rPr>
                      <w:spacing w:val="18"/>
                    </w:rPr>
                    <w:t xml:space="preserve"> </w:t>
                  </w:r>
                  <w:r>
                    <w:t>a Net-RID Display Provider</w:t>
                  </w:r>
                  <w:r>
                    <w:rPr>
                      <w:spacing w:val="13"/>
                      <w:w w:val="101"/>
                    </w:rPr>
                    <w:t xml:space="preserve"> </w:t>
                  </w:r>
                  <w:r>
                    <w:t>contacts</w:t>
                  </w:r>
                  <w:r>
                    <w:rPr>
                      <w:spacing w:val="9"/>
                    </w:rPr>
                    <w:t xml:space="preserve"> </w:t>
                  </w:r>
                  <w:r>
                    <w:t>to</w:t>
                  </w:r>
                  <w:r>
                    <w:rPr>
                      <w:spacing w:val="8"/>
                    </w:rPr>
                    <w:t xml:space="preserve"> </w:t>
                  </w:r>
                  <w:r>
                    <w:t>poll the owning Net-RID</w:t>
                  </w:r>
                  <w:r>
                    <w:rPr>
                      <w:spacing w:val="17"/>
                      <w:w w:val="101"/>
                    </w:rPr>
                    <w:t xml:space="preserve"> </w:t>
                  </w:r>
                  <w:r>
                    <w:t>Service Provider wh</w:t>
                  </w:r>
                  <w:r>
                    <w:rPr>
                      <w:spacing w:val="-1"/>
                    </w:rPr>
                    <w:t>en Remote</w:t>
                  </w:r>
                  <w:r>
                    <w:rPr>
                      <w:spacing w:val="9"/>
                    </w:rPr>
                    <w:t xml:space="preserve"> </w:t>
                  </w:r>
                  <w:r>
                    <w:rPr>
                      <w:spacing w:val="-1"/>
                    </w:rPr>
                    <w:t>ID</w:t>
                  </w:r>
                  <w:r>
                    <w:rPr>
                      <w:spacing w:val="10"/>
                    </w:rPr>
                    <w:t xml:space="preserve"> </w:t>
                  </w:r>
                  <w:r>
                    <w:rPr>
                      <w:spacing w:val="-1"/>
                    </w:rPr>
                    <w:t>data</w:t>
                  </w:r>
                  <w:r>
                    <w:rPr>
                      <w:spacing w:val="10"/>
                    </w:rPr>
                    <w:t xml:space="preserve"> </w:t>
                  </w:r>
                  <w:r>
                    <w:rPr>
                      <w:spacing w:val="-1"/>
                    </w:rPr>
                    <w:t>is</w:t>
                  </w:r>
                  <w:r>
                    <w:t xml:space="preserve"> </w:t>
                  </w:r>
                  <w:r>
                    <w:rPr>
                      <w:spacing w:val="-1"/>
                    </w:rPr>
                    <w:t>needed</w:t>
                  </w:r>
                  <w:r>
                    <w:rPr>
                      <w:spacing w:val="28"/>
                    </w:rPr>
                    <w:t xml:space="preserve"> </w:t>
                  </w:r>
                  <w:r>
                    <w:rPr>
                      <w:spacing w:val="-1"/>
                    </w:rPr>
                    <w:t>for</w:t>
                  </w:r>
                  <w:r>
                    <w:rPr>
                      <w:spacing w:val="21"/>
                    </w:rPr>
                    <w:t xml:space="preserve"> </w:t>
                  </w:r>
                  <w:r>
                    <w:rPr>
                      <w:spacing w:val="-1"/>
                    </w:rPr>
                    <w:t>the</w:t>
                  </w:r>
                  <w:r>
                    <w:rPr>
                      <w:spacing w:val="33"/>
                    </w:rPr>
                    <w:t xml:space="preserve"> </w:t>
                  </w:r>
                  <w:r>
                    <w:rPr>
                      <w:spacing w:val="-1"/>
                    </w:rPr>
                    <w:t>Service</w:t>
                  </w:r>
                  <w:r>
                    <w:rPr>
                      <w:spacing w:val="22"/>
                    </w:rPr>
                    <w:t xml:space="preserve"> </w:t>
                  </w:r>
                  <w:r>
                    <w:rPr>
                      <w:spacing w:val="-1"/>
                    </w:rPr>
                    <w:t>Ar</w:t>
                  </w:r>
                  <w:r>
                    <w:rPr>
                      <w:spacing w:val="-2"/>
                    </w:rPr>
                    <w:t>ea,</w:t>
                  </w:r>
                </w:p>
                <w:p w14:paraId="57B8F78D">
                  <w:pPr>
                    <w:pStyle w:val="7"/>
                    <w:spacing w:before="26" w:line="192" w:lineRule="auto"/>
                    <w:ind w:left="459"/>
                  </w:pPr>
                  <w:r>
                    <w:rPr>
                      <w:spacing w:val="-1"/>
                    </w:rPr>
                    <w:t>(d)The</w:t>
                  </w:r>
                  <w:r>
                    <w:rPr>
                      <w:spacing w:val="48"/>
                      <w:w w:val="101"/>
                    </w:rPr>
                    <w:t xml:space="preserve"> </w:t>
                  </w:r>
                  <w:r>
                    <w:rPr>
                      <w:spacing w:val="-1"/>
                    </w:rPr>
                    <w:t>start</w:t>
                  </w:r>
                  <w:r>
                    <w:rPr>
                      <w:spacing w:val="37"/>
                    </w:rPr>
                    <w:t xml:space="preserve"> </w:t>
                  </w:r>
                  <w:r>
                    <w:rPr>
                      <w:spacing w:val="-1"/>
                    </w:rPr>
                    <w:t>and</w:t>
                  </w:r>
                  <w:r>
                    <w:rPr>
                      <w:spacing w:val="37"/>
                    </w:rPr>
                    <w:t xml:space="preserve"> </w:t>
                  </w:r>
                  <w:r>
                    <w:rPr>
                      <w:spacing w:val="-1"/>
                    </w:rPr>
                    <w:t>end</w:t>
                  </w:r>
                  <w:r>
                    <w:rPr>
                      <w:spacing w:val="32"/>
                    </w:rPr>
                    <w:t xml:space="preserve"> </w:t>
                  </w:r>
                  <w:r>
                    <w:rPr>
                      <w:spacing w:val="-1"/>
                    </w:rPr>
                    <w:t>time</w:t>
                  </w:r>
                  <w:r>
                    <w:rPr>
                      <w:spacing w:val="37"/>
                    </w:rPr>
                    <w:t xml:space="preserve"> </w:t>
                  </w:r>
                  <w:r>
                    <w:rPr>
                      <w:spacing w:val="-1"/>
                    </w:rPr>
                    <w:t>of the  Service</w:t>
                  </w:r>
                  <w:r>
                    <w:rPr>
                      <w:spacing w:val="32"/>
                    </w:rPr>
                    <w:t xml:space="preserve"> </w:t>
                  </w:r>
                  <w:r>
                    <w:rPr>
                      <w:spacing w:val="-1"/>
                    </w:rPr>
                    <w:t>Area,and</w:t>
                  </w:r>
                </w:p>
              </w:txbxContent>
            </v:textbox>
            <w10:wrap type="topAndBottom"/>
          </v:shape>
        </w:pict>
      </w:r>
      <w:r>
        <w:rPr>
          <w:b/>
          <w:bCs/>
          <w:spacing w:val="-1"/>
        </w:rPr>
        <w:t>A2.5</w:t>
      </w:r>
      <w:r>
        <w:rPr>
          <w:b/>
          <w:bCs/>
          <w:spacing w:val="49"/>
          <w:w w:val="101"/>
        </w:rPr>
        <w:t xml:space="preserve"> </w:t>
      </w:r>
      <w:r>
        <w:rPr>
          <w:b/>
          <w:bCs/>
          <w:spacing w:val="-1"/>
        </w:rPr>
        <w:t>DSS-DSS</w:t>
      </w:r>
      <w:r>
        <w:rPr>
          <w:b/>
          <w:bCs/>
          <w:spacing w:val="47"/>
        </w:rPr>
        <w:t xml:space="preserve"> </w:t>
      </w:r>
      <w:r>
        <w:rPr>
          <w:b/>
          <w:bCs/>
          <w:spacing w:val="-1"/>
        </w:rPr>
        <w:t>Synchronization</w:t>
      </w:r>
    </w:p>
    <w:p w14:paraId="40BBD97E">
      <w:pPr>
        <w:pStyle w:val="7"/>
        <w:spacing w:before="145" w:line="248" w:lineRule="auto"/>
        <w:ind w:right="5411" w:firstLine="190"/>
        <w:rPr>
          <w:sz w:val="19"/>
          <w:szCs w:val="19"/>
        </w:rPr>
      </w:pPr>
      <w:r>
        <w:rPr>
          <w:sz w:val="19"/>
          <w:szCs w:val="19"/>
        </w:rPr>
        <w:t>A2.5.1  This</w:t>
      </w:r>
      <w:r>
        <w:rPr>
          <w:spacing w:val="11"/>
          <w:sz w:val="19"/>
          <w:szCs w:val="19"/>
        </w:rPr>
        <w:t xml:space="preserve">  </w:t>
      </w:r>
      <w:r>
        <w:rPr>
          <w:sz w:val="19"/>
          <w:szCs w:val="19"/>
        </w:rPr>
        <w:t>section  is</w:t>
      </w:r>
      <w:r>
        <w:rPr>
          <w:spacing w:val="9"/>
          <w:sz w:val="19"/>
          <w:szCs w:val="19"/>
        </w:rPr>
        <w:t xml:space="preserve">  </w:t>
      </w:r>
      <w:r>
        <w:rPr>
          <w:sz w:val="19"/>
          <w:szCs w:val="19"/>
        </w:rPr>
        <w:t>applicable</w:t>
      </w:r>
      <w:r>
        <w:rPr>
          <w:spacing w:val="9"/>
          <w:sz w:val="19"/>
          <w:szCs w:val="19"/>
        </w:rPr>
        <w:t xml:space="preserve">  </w:t>
      </w:r>
      <w:r>
        <w:rPr>
          <w:sz w:val="19"/>
          <w:szCs w:val="19"/>
        </w:rPr>
        <w:t>only</w:t>
      </w:r>
      <w:r>
        <w:rPr>
          <w:spacing w:val="8"/>
          <w:sz w:val="19"/>
          <w:szCs w:val="19"/>
        </w:rPr>
        <w:t xml:space="preserve">  </w:t>
      </w:r>
      <w:r>
        <w:rPr>
          <w:sz w:val="19"/>
          <w:szCs w:val="19"/>
        </w:rPr>
        <w:t>to</w:t>
      </w:r>
      <w:r>
        <w:rPr>
          <w:spacing w:val="8"/>
          <w:sz w:val="19"/>
          <w:szCs w:val="19"/>
        </w:rPr>
        <w:t xml:space="preserve">  </w:t>
      </w:r>
      <w:r>
        <w:rPr>
          <w:sz w:val="19"/>
          <w:szCs w:val="19"/>
        </w:rPr>
        <w:t>implementers</w:t>
      </w:r>
      <w:r>
        <w:rPr>
          <w:spacing w:val="10"/>
          <w:sz w:val="19"/>
          <w:szCs w:val="19"/>
        </w:rPr>
        <w:t xml:space="preserve">  </w:t>
      </w:r>
      <w:r>
        <w:rPr>
          <w:sz w:val="19"/>
          <w:szCs w:val="19"/>
        </w:rPr>
        <w:t xml:space="preserve">of </w:t>
      </w:r>
      <w:r>
        <w:rPr>
          <w:spacing w:val="-1"/>
          <w:sz w:val="19"/>
          <w:szCs w:val="19"/>
        </w:rPr>
        <w:t>the</w:t>
      </w:r>
      <w:r>
        <w:rPr>
          <w:spacing w:val="18"/>
          <w:sz w:val="19"/>
          <w:szCs w:val="19"/>
        </w:rPr>
        <w:t xml:space="preserve">  </w:t>
      </w:r>
      <w:r>
        <w:rPr>
          <w:spacing w:val="-1"/>
          <w:sz w:val="19"/>
          <w:szCs w:val="19"/>
        </w:rPr>
        <w:t>DSS.</w:t>
      </w:r>
    </w:p>
    <w:p w14:paraId="12DDA8E3">
      <w:pPr>
        <w:pStyle w:val="7"/>
        <w:spacing w:before="100" w:line="224" w:lineRule="auto"/>
        <w:ind w:right="5403" w:firstLine="190"/>
      </w:pPr>
      <w:r>
        <w:rPr>
          <w:spacing w:val="-1"/>
        </w:rPr>
        <w:t>A2.5.2</w:t>
      </w:r>
      <w:r>
        <w:rPr>
          <w:spacing w:val="32"/>
          <w:w w:val="101"/>
        </w:rPr>
        <w:t xml:space="preserve"> </w:t>
      </w:r>
      <w:r>
        <w:rPr>
          <w:spacing w:val="-1"/>
        </w:rPr>
        <w:t>This</w:t>
      </w:r>
      <w:r>
        <w:rPr>
          <w:spacing w:val="31"/>
        </w:rPr>
        <w:t xml:space="preserve"> </w:t>
      </w:r>
      <w:r>
        <w:rPr>
          <w:spacing w:val="-1"/>
        </w:rPr>
        <w:t>section</w:t>
      </w:r>
      <w:r>
        <w:rPr>
          <w:spacing w:val="28"/>
        </w:rPr>
        <w:t xml:space="preserve"> </w:t>
      </w:r>
      <w:r>
        <w:rPr>
          <w:spacing w:val="-1"/>
        </w:rPr>
        <w:t>describes</w:t>
      </w:r>
      <w:r>
        <w:rPr>
          <w:spacing w:val="22"/>
        </w:rPr>
        <w:t xml:space="preserve"> </w:t>
      </w:r>
      <w:r>
        <w:rPr>
          <w:spacing w:val="-1"/>
        </w:rPr>
        <w:t>requirements</w:t>
      </w:r>
      <w:r>
        <w:rPr>
          <w:spacing w:val="29"/>
        </w:rPr>
        <w:t xml:space="preserve"> </w:t>
      </w:r>
      <w:r>
        <w:rPr>
          <w:spacing w:val="-1"/>
        </w:rPr>
        <w:t>for</w:t>
      </w:r>
      <w:r>
        <w:rPr>
          <w:spacing w:val="22"/>
        </w:rPr>
        <w:t xml:space="preserve"> </w:t>
      </w:r>
      <w:r>
        <w:rPr>
          <w:spacing w:val="-1"/>
        </w:rPr>
        <w:t>the</w:t>
      </w:r>
      <w:r>
        <w:rPr>
          <w:spacing w:val="28"/>
        </w:rPr>
        <w:t xml:space="preserve"> </w:t>
      </w:r>
      <w:r>
        <w:rPr>
          <w:spacing w:val="-1"/>
        </w:rPr>
        <w:t>concep-</w:t>
      </w:r>
      <w:r>
        <w:t xml:space="preserve"> tual</w:t>
      </w:r>
      <w:r>
        <w:rPr>
          <w:spacing w:val="18"/>
        </w:rPr>
        <w:t xml:space="preserve"> </w:t>
      </w:r>
      <w:r>
        <w:t>data</w:t>
      </w:r>
      <w:r>
        <w:rPr>
          <w:spacing w:val="13"/>
        </w:rPr>
        <w:t xml:space="preserve"> </w:t>
      </w:r>
      <w:r>
        <w:t>that must be</w:t>
      </w:r>
      <w:r>
        <w:rPr>
          <w:spacing w:val="20"/>
          <w:w w:val="101"/>
        </w:rPr>
        <w:t xml:space="preserve"> </w:t>
      </w:r>
      <w:r>
        <w:t>synchronized between</w:t>
      </w:r>
      <w:r>
        <w:rPr>
          <w:spacing w:val="14"/>
          <w:w w:val="101"/>
        </w:rPr>
        <w:t xml:space="preserve"> </w:t>
      </w:r>
      <w:r>
        <w:t>DSS</w:t>
      </w:r>
      <w:r>
        <w:rPr>
          <w:spacing w:val="17"/>
        </w:rPr>
        <w:t xml:space="preserve"> </w:t>
      </w:r>
      <w:r>
        <w:t>instan</w:t>
      </w:r>
      <w:r>
        <w:rPr>
          <w:spacing w:val="-1"/>
        </w:rPr>
        <w:t>ces</w:t>
      </w:r>
      <w:r>
        <w:rPr>
          <w:spacing w:val="16"/>
          <w:w w:val="101"/>
        </w:rPr>
        <w:t xml:space="preserve"> </w:t>
      </w:r>
      <w:r>
        <w:rPr>
          <w:spacing w:val="-1"/>
        </w:rPr>
        <w:t>in</w:t>
      </w:r>
    </w:p>
    <w:p w14:paraId="57147FD1">
      <w:pPr>
        <w:spacing w:line="299" w:lineRule="auto"/>
        <w:rPr>
          <w:rFonts w:ascii="Arial"/>
          <w:sz w:val="21"/>
        </w:rPr>
      </w:pPr>
    </w:p>
    <w:p w14:paraId="06270993">
      <w:pPr>
        <w:spacing w:line="300" w:lineRule="auto"/>
        <w:rPr>
          <w:rFonts w:ascii="Arial"/>
          <w:sz w:val="21"/>
        </w:rPr>
      </w:pPr>
    </w:p>
    <w:p w14:paraId="2640DB31">
      <w:pPr>
        <w:spacing w:line="300" w:lineRule="auto"/>
        <w:rPr>
          <w:rFonts w:ascii="Arial"/>
          <w:sz w:val="21"/>
        </w:rPr>
      </w:pPr>
      <w:r>
        <w:drawing>
          <wp:anchor distT="0" distB="0" distL="0" distR="0" simplePos="0" relativeHeight="251694080" behindDoc="0" locked="0" layoutInCell="1" allowOverlap="1">
            <wp:simplePos x="0" y="0"/>
            <wp:positionH relativeFrom="column">
              <wp:posOffset>2781300</wp:posOffset>
            </wp:positionH>
            <wp:positionV relativeFrom="paragraph">
              <wp:posOffset>131445</wp:posOffset>
            </wp:positionV>
            <wp:extent cx="311150" cy="273050"/>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0"/>
                    <a:stretch>
                      <a:fillRect/>
                    </a:stretch>
                  </pic:blipFill>
                  <pic:spPr>
                    <a:xfrm>
                      <a:off x="0" y="0"/>
                      <a:ext cx="311176" cy="273109"/>
                    </a:xfrm>
                    <a:prstGeom prst="rect">
                      <a:avLst/>
                    </a:prstGeom>
                  </pic:spPr>
                </pic:pic>
              </a:graphicData>
            </a:graphic>
          </wp:anchor>
        </w:drawing>
      </w:r>
    </w:p>
    <w:p w14:paraId="3DC2CF74">
      <w:pPr>
        <w:spacing w:before="57" w:line="196" w:lineRule="auto"/>
        <w:ind w:left="4930"/>
        <w:rPr>
          <w:rFonts w:ascii="Arial" w:hAnsi="Arial" w:eastAsia="Arial" w:cs="Arial"/>
          <w:sz w:val="20"/>
          <w:szCs w:val="20"/>
        </w:rPr>
      </w:pPr>
      <w:r>
        <w:rPr>
          <w:rFonts w:ascii="Arial" w:hAnsi="Arial" w:eastAsia="Arial" w:cs="Arial"/>
          <w:b/>
          <w:bCs/>
          <w:spacing w:val="-2"/>
          <w:sz w:val="20"/>
          <w:szCs w:val="20"/>
        </w:rPr>
        <w:t>F3411-22a</w:t>
      </w:r>
    </w:p>
    <w:p w14:paraId="73D59201">
      <w:pPr>
        <w:pStyle w:val="7"/>
        <w:spacing w:before="173" w:line="237" w:lineRule="auto"/>
        <w:ind w:left="5420" w:right="17" w:firstLine="189"/>
        <w:jc w:val="both"/>
      </w:pPr>
      <w:r>
        <w:pict>
          <v:shape id="_x0000_s1192" o:spid="_x0000_s1192" o:spt="202" type="#_x0000_t202" style="position:absolute;left:0pt;margin-left:0pt;margin-top:10.85pt;height:23.25pt;width:254.3pt;z-index:251693056;mso-width-relative:page;mso-height-relative:page;" filled="f" stroked="f" coordsize="21600,21600">
            <v:path/>
            <v:fill on="f" focussize="0,0"/>
            <v:stroke on="f"/>
            <v:imagedata o:title=""/>
            <o:lock v:ext="edit" aspectratio="f"/>
            <v:textbox inset="0mm,0mm,0mm,0mm">
              <w:txbxContent>
                <w:p w14:paraId="0A2DFB93">
                  <w:pPr>
                    <w:pStyle w:val="7"/>
                    <w:spacing w:before="19" w:line="232" w:lineRule="auto"/>
                    <w:ind w:left="20" w:right="20" w:firstLine="430"/>
                  </w:pPr>
                  <w:r>
                    <w:t>(e)Other  cells  the</w:t>
                  </w:r>
                  <w:r>
                    <w:rPr>
                      <w:rFonts w:hint="eastAsia" w:eastAsia="宋体"/>
                      <w:lang w:eastAsia="zh-CN"/>
                    </w:rPr>
                    <w:t xml:space="preserve"> </w:t>
                  </w:r>
                  <w:r>
                    <w:t xml:space="preserve">Service </w:t>
                  </w:r>
                  <w:r>
                    <w:rPr>
                      <w:spacing w:val="-1"/>
                    </w:rPr>
                    <w:t xml:space="preserve"> Area</w:t>
                  </w:r>
                  <w:r>
                    <w:rPr>
                      <w:spacing w:val="9"/>
                    </w:rPr>
                    <w:t xml:space="preserve">  </w:t>
                  </w:r>
                  <w:r>
                    <w:rPr>
                      <w:spacing w:val="-1"/>
                    </w:rPr>
                    <w:t>intersects(to</w:t>
                  </w:r>
                  <w:r>
                    <w:rPr>
                      <w:spacing w:val="10"/>
                    </w:rPr>
                    <w:t xml:space="preserve">  </w:t>
                  </w:r>
                  <w:r>
                    <w:rPr>
                      <w:spacing w:val="-1"/>
                    </w:rPr>
                    <w:t>facilitate</w:t>
                  </w:r>
                  <w:r>
                    <w:t xml:space="preserve"> efficient</w:t>
                  </w:r>
                  <w:r>
                    <w:rPr>
                      <w:spacing w:val="17"/>
                    </w:rPr>
                    <w:t xml:space="preserve"> </w:t>
                  </w:r>
                  <w:r>
                    <w:t>removal</w:t>
                  </w:r>
                  <w:r>
                    <w:rPr>
                      <w:spacing w:val="22"/>
                      <w:w w:val="101"/>
                    </w:rPr>
                    <w:t xml:space="preserve"> </w:t>
                  </w:r>
                  <w:r>
                    <w:t>of expired</w:t>
                  </w:r>
                  <w:r>
                    <w:rPr>
                      <w:spacing w:val="22"/>
                    </w:rPr>
                    <w:t xml:space="preserve"> </w:t>
                  </w:r>
                  <w:r>
                    <w:t>or</w:t>
                  </w:r>
                  <w:r>
                    <w:rPr>
                      <w:spacing w:val="21"/>
                      <w:w w:val="101"/>
                    </w:rPr>
                    <w:t xml:space="preserve"> </w:t>
                  </w:r>
                  <w:r>
                    <w:t>delet</w:t>
                  </w:r>
                  <w:r>
                    <w:rPr>
                      <w:spacing w:val="-1"/>
                    </w:rPr>
                    <w:t>ed</w:t>
                  </w:r>
                  <w:r>
                    <w:rPr>
                      <w:spacing w:val="28"/>
                    </w:rPr>
                    <w:t xml:space="preserve"> </w:t>
                  </w:r>
                  <w:r>
                    <w:rPr>
                      <w:spacing w:val="-1"/>
                    </w:rPr>
                    <w:t>Service</w:t>
                  </w:r>
                  <w:r>
                    <w:rPr>
                      <w:spacing w:val="17"/>
                      <w:w w:val="101"/>
                    </w:rPr>
                    <w:t xml:space="preserve"> </w:t>
                  </w:r>
                  <w:r>
                    <w:rPr>
                      <w:spacing w:val="-1"/>
                    </w:rPr>
                    <w:t>Areas).</w:t>
                  </w:r>
                </w:p>
              </w:txbxContent>
            </v:textbox>
          </v:shape>
        </w:pict>
      </w:r>
      <w:r>
        <w:rPr>
          <w:i/>
          <w:iCs/>
          <w:spacing w:val="3"/>
        </w:rPr>
        <w:t>A</w:t>
      </w:r>
      <w:r>
        <w:fldChar w:fldCharType="begin"/>
      </w:r>
      <w:r>
        <w:instrText xml:space="preserve"> HYPERLINK "2.6.1.4" </w:instrText>
      </w:r>
      <w:r>
        <w:fldChar w:fldCharType="separate"/>
      </w:r>
      <w:r>
        <w:rPr>
          <w:i/>
          <w:iCs/>
          <w:spacing w:val="3"/>
        </w:rPr>
        <w:t>2.6.1.4</w:t>
      </w:r>
      <w:r>
        <w:rPr>
          <w:i/>
          <w:iCs/>
          <w:spacing w:val="3"/>
        </w:rPr>
        <w:fldChar w:fldCharType="end"/>
      </w:r>
      <w:r>
        <w:rPr>
          <w:i/>
          <w:iCs/>
          <w:spacing w:val="3"/>
        </w:rPr>
        <w:t xml:space="preserve">  </w:t>
      </w:r>
      <w:r>
        <w:rPr>
          <w:i/>
          <w:iCs/>
        </w:rPr>
        <w:t>DELETE</w:t>
      </w:r>
      <w:r>
        <w:rPr>
          <w:i/>
          <w:iCs/>
          <w:spacing w:val="3"/>
        </w:rPr>
        <w:t xml:space="preserve">  </w:t>
      </w:r>
      <w:r>
        <w:rPr>
          <w:i/>
          <w:iCs/>
        </w:rPr>
        <w:t>Subscription</w:t>
      </w:r>
      <w:r>
        <w:rPr>
          <w:i/>
          <w:iCs/>
          <w:spacing w:val="3"/>
        </w:rPr>
        <w:t>—</w:t>
      </w:r>
      <w:r>
        <w:rPr>
          <w:i/>
          <w:iCs/>
        </w:rPr>
        <w:t>Tests</w:t>
      </w:r>
      <w:r>
        <w:rPr>
          <w:i/>
          <w:iCs/>
          <w:spacing w:val="3"/>
        </w:rPr>
        <w:t xml:space="preserve">  </w:t>
      </w:r>
      <w:r>
        <w:rPr>
          <w:i/>
          <w:iCs/>
        </w:rPr>
        <w:t>must</w:t>
      </w:r>
      <w:r>
        <w:rPr>
          <w:i/>
          <w:iCs/>
          <w:spacing w:val="12"/>
        </w:rPr>
        <w:t xml:space="preserve">  </w:t>
      </w:r>
      <w:r>
        <w:rPr>
          <w:i/>
          <w:iCs/>
        </w:rPr>
        <w:t xml:space="preserve">demonstrate </w:t>
      </w:r>
      <w:r>
        <w:rPr>
          <w:spacing w:val="-1"/>
        </w:rPr>
        <w:t>that that a subscription can be deleted on</w:t>
      </w:r>
      <w:r>
        <w:rPr>
          <w:spacing w:val="12"/>
          <w:w w:val="101"/>
        </w:rPr>
        <w:t xml:space="preserve"> </w:t>
      </w:r>
      <w:r>
        <w:rPr>
          <w:spacing w:val="-1"/>
        </w:rPr>
        <w:t>any</w:t>
      </w:r>
      <w:r>
        <w:rPr>
          <w:spacing w:val="3"/>
        </w:rPr>
        <w:t xml:space="preserve"> </w:t>
      </w:r>
      <w:r>
        <w:rPr>
          <w:spacing w:val="-1"/>
        </w:rPr>
        <w:t>DSS</w:t>
      </w:r>
      <w:r>
        <w:rPr>
          <w:spacing w:val="5"/>
        </w:rPr>
        <w:t xml:space="preserve"> </w:t>
      </w:r>
      <w:r>
        <w:rPr>
          <w:spacing w:val="-1"/>
        </w:rPr>
        <w:t>instance</w:t>
      </w:r>
      <w:r>
        <w:rPr>
          <w:spacing w:val="7"/>
        </w:rPr>
        <w:t xml:space="preserve"> </w:t>
      </w:r>
      <w:r>
        <w:rPr>
          <w:spacing w:val="-1"/>
        </w:rPr>
        <w:t>and</w:t>
      </w:r>
      <w:r>
        <w:t xml:space="preserve"> </w:t>
      </w:r>
      <w:r>
        <w:rPr>
          <w:spacing w:val="-1"/>
        </w:rPr>
        <w:t>the</w:t>
      </w:r>
      <w:r>
        <w:rPr>
          <w:spacing w:val="24"/>
          <w:w w:val="101"/>
        </w:rPr>
        <w:t xml:space="preserve"> </w:t>
      </w:r>
      <w:r>
        <w:rPr>
          <w:spacing w:val="-1"/>
        </w:rPr>
        <w:t>deletion</w:t>
      </w:r>
      <w:r>
        <w:rPr>
          <w:spacing w:val="23"/>
        </w:rPr>
        <w:t xml:space="preserve"> </w:t>
      </w:r>
      <w:r>
        <w:rPr>
          <w:spacing w:val="-1"/>
        </w:rPr>
        <w:t>is</w:t>
      </w:r>
      <w:r>
        <w:rPr>
          <w:spacing w:val="18"/>
          <w:w w:val="101"/>
        </w:rPr>
        <w:t xml:space="preserve"> </w:t>
      </w:r>
      <w:r>
        <w:rPr>
          <w:spacing w:val="-1"/>
        </w:rPr>
        <w:t>reflected</w:t>
      </w:r>
      <w:r>
        <w:rPr>
          <w:spacing w:val="23"/>
          <w:w w:val="101"/>
        </w:rPr>
        <w:t xml:space="preserve"> </w:t>
      </w:r>
      <w:r>
        <w:rPr>
          <w:spacing w:val="-1"/>
        </w:rPr>
        <w:t>on</w:t>
      </w:r>
      <w:r>
        <w:rPr>
          <w:spacing w:val="24"/>
          <w:w w:val="101"/>
        </w:rPr>
        <w:t xml:space="preserve"> </w:t>
      </w:r>
      <w:r>
        <w:rPr>
          <w:spacing w:val="-1"/>
        </w:rPr>
        <w:t>all</w:t>
      </w:r>
      <w:r>
        <w:rPr>
          <w:spacing w:val="24"/>
        </w:rPr>
        <w:t xml:space="preserve"> </w:t>
      </w:r>
      <w:r>
        <w:rPr>
          <w:spacing w:val="-1"/>
        </w:rPr>
        <w:t>other</w:t>
      </w:r>
      <w:r>
        <w:rPr>
          <w:spacing w:val="19"/>
          <w:w w:val="101"/>
        </w:rPr>
        <w:t xml:space="preserve"> </w:t>
      </w:r>
      <w:r>
        <w:rPr>
          <w:spacing w:val="-1"/>
        </w:rPr>
        <w:t>DSS</w:t>
      </w:r>
      <w:r>
        <w:rPr>
          <w:spacing w:val="23"/>
        </w:rPr>
        <w:t xml:space="preserve"> </w:t>
      </w:r>
      <w:r>
        <w:rPr>
          <w:spacing w:val="-1"/>
        </w:rPr>
        <w:t>insta</w:t>
      </w:r>
      <w:r>
        <w:rPr>
          <w:spacing w:val="-2"/>
        </w:rPr>
        <w:t>nces.</w:t>
      </w:r>
    </w:p>
    <w:p w14:paraId="22F1483F">
      <w:pPr>
        <w:pStyle w:val="7"/>
        <w:spacing w:line="165" w:lineRule="auto"/>
        <w:ind w:left="19"/>
        <w:outlineLvl w:val="6"/>
      </w:pPr>
      <w:r>
        <w:rPr>
          <w:b/>
          <w:bCs/>
          <w:spacing w:val="-1"/>
        </w:rPr>
        <w:t>A2.6</w:t>
      </w:r>
      <w:r>
        <w:rPr>
          <w:b/>
          <w:bCs/>
          <w:spacing w:val="35"/>
        </w:rPr>
        <w:t xml:space="preserve"> </w:t>
      </w:r>
      <w:r>
        <w:rPr>
          <w:b/>
          <w:bCs/>
          <w:spacing w:val="-1"/>
        </w:rPr>
        <w:t>DSS</w:t>
      </w:r>
      <w:r>
        <w:rPr>
          <w:b/>
          <w:bCs/>
          <w:spacing w:val="38"/>
        </w:rPr>
        <w:t xml:space="preserve"> </w:t>
      </w:r>
      <w:r>
        <w:rPr>
          <w:b/>
          <w:bCs/>
          <w:spacing w:val="-1"/>
        </w:rPr>
        <w:t>Testing</w:t>
      </w:r>
    </w:p>
    <w:p w14:paraId="1DF6264F">
      <w:pPr>
        <w:pStyle w:val="7"/>
        <w:spacing w:line="235" w:lineRule="auto"/>
        <w:ind w:left="5420" w:firstLine="189"/>
        <w:jc w:val="both"/>
      </w:pPr>
      <w:r>
        <w:pict>
          <v:shape id="_x0000_s1193" o:spid="_x0000_s1193" o:spt="202" type="#_x0000_t202" style="position:absolute;left:0pt;margin-left:0pt;margin-top:6.65pt;height:309.7pt;width:254.55pt;mso-wrap-distance-bottom:0pt;mso-wrap-distance-top:0pt;z-index:251692032;mso-width-relative:page;mso-height-relative:page;" filled="f" stroked="f" coordsize="21600,21600">
            <v:path/>
            <v:fill on="f" focussize="0,0"/>
            <v:stroke on="f"/>
            <v:imagedata o:title=""/>
            <o:lock v:ext="edit" aspectratio="f"/>
            <v:textbox inset="0mm,0mm,0mm,0mm">
              <w:txbxContent>
                <w:p w14:paraId="454B096B">
                  <w:pPr>
                    <w:pStyle w:val="7"/>
                    <w:spacing w:before="17" w:line="234" w:lineRule="auto"/>
                    <w:ind w:left="20" w:right="20" w:firstLine="200"/>
                    <w:jc w:val="both"/>
                  </w:pPr>
                  <w:r>
                    <w:t>A2.6.1</w:t>
                  </w:r>
                  <w:r>
                    <w:rPr>
                      <w:spacing w:val="22"/>
                    </w:rPr>
                    <w:t xml:space="preserve"> </w:t>
                  </w:r>
                  <w:r>
                    <w:t>Approach—DSS</w:t>
                  </w:r>
                  <w:r>
                    <w:rPr>
                      <w:spacing w:val="26"/>
                      <w:w w:val="101"/>
                    </w:rPr>
                    <w:t xml:space="preserve"> </w:t>
                  </w:r>
                  <w:r>
                    <w:t>i</w:t>
                  </w:r>
                  <w:r>
                    <w:rPr>
                      <w:spacing w:val="-1"/>
                    </w:rPr>
                    <w:t>mplementations</w:t>
                  </w:r>
                  <w:r>
                    <w:rPr>
                      <w:spacing w:val="27"/>
                      <w:w w:val="101"/>
                    </w:rPr>
                    <w:t xml:space="preserve"> </w:t>
                  </w:r>
                  <w:r>
                    <w:rPr>
                      <w:spacing w:val="-1"/>
                    </w:rPr>
                    <w:t>are</w:t>
                  </w:r>
                  <w:r>
                    <w:rPr>
                      <w:spacing w:val="23"/>
                    </w:rPr>
                    <w:t xml:space="preserve"> </w:t>
                  </w:r>
                  <w:r>
                    <w:rPr>
                      <w:spacing w:val="-1"/>
                    </w:rPr>
                    <w:t>tested</w:t>
                  </w:r>
                  <w:r>
                    <w:rPr>
                      <w:spacing w:val="27"/>
                      <w:w w:val="101"/>
                    </w:rPr>
                    <w:t xml:space="preserve"> </w:t>
                  </w:r>
                  <w:r>
                    <w:rPr>
                      <w:spacing w:val="-1"/>
                    </w:rPr>
                    <w:t>as</w:t>
                  </w:r>
                  <w:r>
                    <w:rPr>
                      <w:spacing w:val="20"/>
                    </w:rPr>
                    <w:t xml:space="preserve"> </w:t>
                  </w:r>
                  <w:r>
                    <w:rPr>
                      <w:spacing w:val="-1"/>
                    </w:rPr>
                    <w:t>part</w:t>
                  </w:r>
                  <w:r>
                    <w:t xml:space="preserve"> of</w:t>
                  </w:r>
                  <w:r>
                    <w:rPr>
                      <w:spacing w:val="-13"/>
                    </w:rPr>
                    <w:t xml:space="preserve"> </w:t>
                  </w:r>
                  <w:r>
                    <w:t>a Net-RID</w:t>
                  </w:r>
                  <w:r>
                    <w:rPr>
                      <w:spacing w:val="13"/>
                    </w:rPr>
                    <w:t xml:space="preserve"> </w:t>
                  </w:r>
                  <w:r>
                    <w:t>Service Provider or Net-RID Display P</w:t>
                  </w:r>
                  <w:r>
                    <w:rPr>
                      <w:spacing w:val="-1"/>
                    </w:rPr>
                    <w:t>rovider,or</w:t>
                  </w:r>
                  <w:r>
                    <w:t xml:space="preserve"> </w:t>
                  </w:r>
                  <w:r>
                    <w:rPr>
                      <w:spacing w:val="-1"/>
                    </w:rPr>
                    <w:t>both,when</w:t>
                  </w:r>
                  <w:r>
                    <w:rPr>
                      <w:spacing w:val="39"/>
                      <w:w w:val="101"/>
                    </w:rPr>
                    <w:t xml:space="preserve"> </w:t>
                  </w:r>
                  <w:r>
                    <w:rPr>
                      <w:spacing w:val="-1"/>
                    </w:rPr>
                    <w:t>a</w:t>
                  </w:r>
                  <w:r>
                    <w:rPr>
                      <w:spacing w:val="20"/>
                    </w:rPr>
                    <w:t xml:space="preserve"> </w:t>
                  </w:r>
                  <w:r>
                    <w:rPr>
                      <w:spacing w:val="-1"/>
                    </w:rPr>
                    <w:t>new</w:t>
                  </w:r>
                  <w:r>
                    <w:rPr>
                      <w:spacing w:val="26"/>
                    </w:rPr>
                    <w:t xml:space="preserve"> </w:t>
                  </w:r>
                  <w:r>
                    <w:rPr>
                      <w:spacing w:val="-1"/>
                    </w:rPr>
                    <w:t>or</w:t>
                  </w:r>
                  <w:r>
                    <w:rPr>
                      <w:spacing w:val="19"/>
                      <w:w w:val="101"/>
                    </w:rPr>
                    <w:t xml:space="preserve"> </w:t>
                  </w:r>
                  <w:r>
                    <w:rPr>
                      <w:spacing w:val="-1"/>
                    </w:rPr>
                    <w:t>modified</w:t>
                  </w:r>
                  <w:r>
                    <w:rPr>
                      <w:spacing w:val="22"/>
                    </w:rPr>
                    <w:t xml:space="preserve"> </w:t>
                  </w:r>
                  <w:r>
                    <w:rPr>
                      <w:spacing w:val="-1"/>
                    </w:rPr>
                    <w:t>DSS</w:t>
                  </w:r>
                  <w:r>
                    <w:rPr>
                      <w:spacing w:val="24"/>
                      <w:w w:val="101"/>
                    </w:rPr>
                    <w:t xml:space="preserve"> </w:t>
                  </w:r>
                  <w:r>
                    <w:rPr>
                      <w:spacing w:val="-1"/>
                    </w:rPr>
                    <w:t>is</w:t>
                  </w:r>
                  <w:r>
                    <w:rPr>
                      <w:spacing w:val="19"/>
                    </w:rPr>
                    <w:t xml:space="preserve"> </w:t>
                  </w:r>
                  <w:r>
                    <w:rPr>
                      <w:spacing w:val="-1"/>
                    </w:rPr>
                    <w:t>being</w:t>
                  </w:r>
                  <w:r>
                    <w:rPr>
                      <w:spacing w:val="24"/>
                      <w:w w:val="101"/>
                    </w:rPr>
                    <w:t xml:space="preserve"> </w:t>
                  </w:r>
                  <w:r>
                    <w:rPr>
                      <w:spacing w:val="-1"/>
                    </w:rPr>
                    <w:t>introduced.A</w:t>
                  </w:r>
                  <w:r>
                    <w:rPr>
                      <w:spacing w:val="21"/>
                      <w:w w:val="101"/>
                    </w:rPr>
                    <w:t xml:space="preserve"> </w:t>
                  </w:r>
                  <w:r>
                    <w:rPr>
                      <w:spacing w:val="-1"/>
                    </w:rPr>
                    <w:t>test</w:t>
                  </w:r>
                  <w:r>
                    <w:t xml:space="preserve"> </w:t>
                  </w:r>
                  <w:r>
                    <w:rPr>
                      <w:spacing w:val="-1"/>
                    </w:rPr>
                    <w:t>compliance matrix</w:t>
                  </w:r>
                  <w:r>
                    <w:rPr>
                      <w:spacing w:val="19"/>
                    </w:rPr>
                    <w:t xml:space="preserve"> </w:t>
                  </w:r>
                  <w:r>
                    <w:rPr>
                      <w:spacing w:val="-1"/>
                    </w:rPr>
                    <w:t>is provided</w:t>
                  </w:r>
                  <w:r>
                    <w:rPr>
                      <w:spacing w:val="14"/>
                      <w:w w:val="101"/>
                    </w:rPr>
                    <w:t xml:space="preserve"> </w:t>
                  </w:r>
                  <w:r>
                    <w:rPr>
                      <w:spacing w:val="-1"/>
                    </w:rPr>
                    <w:t>in</w:t>
                  </w:r>
                  <w:r>
                    <w:rPr>
                      <w:spacing w:val="22"/>
                      <w:w w:val="101"/>
                    </w:rPr>
                    <w:t xml:space="preserve"> </w:t>
                  </w:r>
                  <w:r>
                    <w:rPr>
                      <w:color w:val="F03020"/>
                      <w:spacing w:val="-1"/>
                    </w:rPr>
                    <w:t>10.3</w:t>
                  </w:r>
                  <w:r>
                    <w:rPr>
                      <w:color w:val="F03020"/>
                      <w:spacing w:val="20"/>
                    </w:rPr>
                    <w:t xml:space="preserve"> </w:t>
                  </w:r>
                  <w:r>
                    <w:rPr>
                      <w:spacing w:val="-1"/>
                    </w:rPr>
                    <w:t>for  USSs.When</w:t>
                  </w:r>
                  <w:r>
                    <w:rPr>
                      <w:spacing w:val="39"/>
                    </w:rPr>
                    <w:t xml:space="preserve"> </w:t>
                  </w:r>
                  <w:r>
                    <w:rPr>
                      <w:spacing w:val="-1"/>
                    </w:rPr>
                    <w:t>testing</w:t>
                  </w:r>
                  <w:r>
                    <w:t xml:space="preserve"> </w:t>
                  </w:r>
                  <w:r>
                    <w:rPr>
                      <w:spacing w:val="-1"/>
                    </w:rPr>
                    <w:t>includes</w:t>
                  </w:r>
                  <w:r>
                    <w:rPr>
                      <w:spacing w:val="26"/>
                      <w:w w:val="101"/>
                    </w:rPr>
                    <w:t xml:space="preserve">  </w:t>
                  </w:r>
                  <w:r>
                    <w:rPr>
                      <w:spacing w:val="-1"/>
                    </w:rPr>
                    <w:t>a</w:t>
                  </w:r>
                  <w:r>
                    <w:rPr>
                      <w:spacing w:val="17"/>
                    </w:rPr>
                    <w:t xml:space="preserve">  </w:t>
                  </w:r>
                  <w:r>
                    <w:rPr>
                      <w:spacing w:val="-1"/>
                    </w:rPr>
                    <w:t>new</w:t>
                  </w:r>
                  <w:r>
                    <w:rPr>
                      <w:spacing w:val="20"/>
                    </w:rPr>
                    <w:t xml:space="preserve">  </w:t>
                  </w:r>
                  <w:r>
                    <w:rPr>
                      <w:spacing w:val="-1"/>
                    </w:rPr>
                    <w:t>or</w:t>
                  </w:r>
                  <w:r>
                    <w:rPr>
                      <w:spacing w:val="17"/>
                    </w:rPr>
                    <w:t xml:space="preserve">  </w:t>
                  </w:r>
                  <w:r>
                    <w:rPr>
                      <w:spacing w:val="-1"/>
                    </w:rPr>
                    <w:t>modified</w:t>
                  </w:r>
                  <w:r>
                    <w:rPr>
                      <w:spacing w:val="18"/>
                    </w:rPr>
                    <w:t xml:space="preserve">  </w:t>
                  </w:r>
                  <w:r>
                    <w:rPr>
                      <w:spacing w:val="-1"/>
                    </w:rPr>
                    <w:t>DSS,the</w:t>
                  </w:r>
                  <w:r>
                    <w:rPr>
                      <w:spacing w:val="18"/>
                    </w:rPr>
                    <w:t xml:space="preserve">  </w:t>
                  </w:r>
                  <w:r>
                    <w:rPr>
                      <w:spacing w:val="-1"/>
                    </w:rPr>
                    <w:t>test</w:t>
                  </w:r>
                  <w:r>
                    <w:rPr>
                      <w:spacing w:val="16"/>
                    </w:rPr>
                    <w:t xml:space="preserve">  </w:t>
                  </w:r>
                  <w:r>
                    <w:rPr>
                      <w:spacing w:val="-1"/>
                    </w:rPr>
                    <w:t>program</w:t>
                  </w:r>
                  <w:r>
                    <w:rPr>
                      <w:spacing w:val="17"/>
                      <w:w w:val="101"/>
                    </w:rPr>
                    <w:t xml:space="preserve">  </w:t>
                  </w:r>
                  <w:r>
                    <w:rPr>
                      <w:spacing w:val="-1"/>
                    </w:rPr>
                    <w:t>must</w:t>
                  </w:r>
                  <w:r>
                    <w:t xml:space="preserve"> </w:t>
                  </w:r>
                  <w:r>
                    <w:rPr>
                      <w:spacing w:val="-1"/>
                    </w:rPr>
                    <w:t>demonstrate</w:t>
                  </w:r>
                  <w:r>
                    <w:rPr>
                      <w:spacing w:val="41"/>
                      <w:w w:val="101"/>
                    </w:rPr>
                    <w:t xml:space="preserve"> </w:t>
                  </w:r>
                  <w:r>
                    <w:rPr>
                      <w:spacing w:val="-1"/>
                    </w:rPr>
                    <w:t>interoperability</w:t>
                  </w:r>
                  <w:r>
                    <w:rPr>
                      <w:spacing w:val="39"/>
                      <w:w w:val="101"/>
                    </w:rPr>
                    <w:t xml:space="preserve"> </w:t>
                  </w:r>
                  <w:r>
                    <w:rPr>
                      <w:spacing w:val="-1"/>
                    </w:rPr>
                    <w:t>at</w:t>
                  </w:r>
                  <w:r>
                    <w:rPr>
                      <w:spacing w:val="34"/>
                    </w:rPr>
                    <w:t xml:space="preserve"> </w:t>
                  </w:r>
                  <w:r>
                    <w:rPr>
                      <w:spacing w:val="-1"/>
                    </w:rPr>
                    <w:t>the</w:t>
                  </w:r>
                  <w:r>
                    <w:rPr>
                      <w:spacing w:val="36"/>
                    </w:rPr>
                    <w:t xml:space="preserve"> </w:t>
                  </w:r>
                  <w:r>
                    <w:rPr>
                      <w:spacing w:val="-1"/>
                    </w:rPr>
                    <w:t>DSS</w:t>
                  </w:r>
                  <w:r>
                    <w:rPr>
                      <w:spacing w:val="38"/>
                      <w:w w:val="101"/>
                    </w:rPr>
                    <w:t xml:space="preserve"> </w:t>
                  </w:r>
                  <w:r>
                    <w:rPr>
                      <w:spacing w:val="-1"/>
                    </w:rPr>
                    <w:t>level.This</w:t>
                  </w:r>
                  <w:r>
                    <w:rPr>
                      <w:spacing w:val="38"/>
                      <w:w w:val="101"/>
                    </w:rPr>
                    <w:t xml:space="preserve"> </w:t>
                  </w:r>
                  <w:r>
                    <w:rPr>
                      <w:spacing w:val="-1"/>
                    </w:rPr>
                    <w:t>is</w:t>
                  </w:r>
                  <w:r>
                    <w:rPr>
                      <w:spacing w:val="39"/>
                      <w:w w:val="101"/>
                    </w:rPr>
                    <w:t xml:space="preserve"> </w:t>
                  </w:r>
                  <w:r>
                    <w:rPr>
                      <w:spacing w:val="-1"/>
                    </w:rPr>
                    <w:t>accom-</w:t>
                  </w:r>
                  <w:r>
                    <w:t xml:space="preserve"> plished by</w:t>
                  </w:r>
                  <w:r>
                    <w:rPr>
                      <w:spacing w:val="13"/>
                      <w:w w:val="101"/>
                    </w:rPr>
                    <w:t xml:space="preserve"> </w:t>
                  </w:r>
                  <w:r>
                    <w:t>including verification</w:t>
                  </w:r>
                  <w:r>
                    <w:rPr>
                      <w:spacing w:val="14"/>
                    </w:rPr>
                    <w:t xml:space="preserve"> </w:t>
                  </w:r>
                  <w:r>
                    <w:t>of data</w:t>
                  </w:r>
                  <w:r>
                    <w:rPr>
                      <w:spacing w:val="17"/>
                      <w:w w:val="101"/>
                    </w:rPr>
                    <w:t xml:space="preserve"> </w:t>
                  </w:r>
                  <w:r>
                    <w:t>sy</w:t>
                  </w:r>
                  <w:r>
                    <w:rPr>
                      <w:spacing w:val="-1"/>
                    </w:rPr>
                    <w:t>nchronization</w:t>
                  </w:r>
                  <w:r>
                    <w:rPr>
                      <w:spacing w:val="13"/>
                      <w:w w:val="101"/>
                    </w:rPr>
                    <w:t xml:space="preserve"> </w:t>
                  </w:r>
                  <w:r>
                    <w:rPr>
                      <w:spacing w:val="-1"/>
                    </w:rPr>
                    <w:t>in</w:t>
                  </w:r>
                  <w:r>
                    <w:rPr>
                      <w:spacing w:val="14"/>
                      <w:w w:val="101"/>
                    </w:rPr>
                    <w:t xml:space="preserve"> </w:t>
                  </w:r>
                  <w:r>
                    <w:rPr>
                      <w:spacing w:val="-1"/>
                    </w:rPr>
                    <w:t>all</w:t>
                  </w:r>
                  <w:r>
                    <w:t xml:space="preserve"> DSS</w:t>
                  </w:r>
                  <w:r>
                    <w:rPr>
                      <w:spacing w:val="49"/>
                    </w:rPr>
                    <w:t xml:space="preserve"> </w:t>
                  </w:r>
                  <w:r>
                    <w:t>instances</w:t>
                  </w:r>
                  <w:r>
                    <w:rPr>
                      <w:spacing w:val="43"/>
                      <w:w w:val="101"/>
                    </w:rPr>
                    <w:t xml:space="preserve"> </w:t>
                  </w:r>
                  <w:r>
                    <w:t>when</w:t>
                  </w:r>
                  <w:r>
                    <w:rPr>
                      <w:spacing w:val="45"/>
                    </w:rPr>
                    <w:t xml:space="preserve"> </w:t>
                  </w:r>
                  <w:r>
                    <w:t>tes</w:t>
                  </w:r>
                  <w:r>
                    <w:rPr>
                      <w:spacing w:val="-1"/>
                    </w:rPr>
                    <w:t>ting</w:t>
                  </w:r>
                  <w:r>
                    <w:rPr>
                      <w:spacing w:val="44"/>
                      <w:w w:val="101"/>
                    </w:rPr>
                    <w:t xml:space="preserve"> </w:t>
                  </w:r>
                  <w:r>
                    <w:rPr>
                      <w:spacing w:val="-1"/>
                    </w:rPr>
                    <w:t>the</w:t>
                  </w:r>
                  <w:r>
                    <w:rPr>
                      <w:spacing w:val="44"/>
                    </w:rPr>
                    <w:t xml:space="preserve"> </w:t>
                  </w:r>
                  <w:r>
                    <w:rPr>
                      <w:spacing w:val="-1"/>
                    </w:rPr>
                    <w:t>various</w:t>
                  </w:r>
                  <w:r>
                    <w:rPr>
                      <w:spacing w:val="46"/>
                    </w:rPr>
                    <w:t xml:space="preserve"> </w:t>
                  </w:r>
                  <w:r>
                    <w:rPr>
                      <w:spacing w:val="-1"/>
                    </w:rPr>
                    <w:t>DSS</w:t>
                  </w:r>
                  <w:r>
                    <w:rPr>
                      <w:spacing w:val="48"/>
                      <w:w w:val="101"/>
                    </w:rPr>
                    <w:t xml:space="preserve"> </w:t>
                  </w:r>
                  <w:r>
                    <w:rPr>
                      <w:spacing w:val="-1"/>
                    </w:rPr>
                    <w:t>interfaces.The</w:t>
                  </w:r>
                  <w:r>
                    <w:t xml:space="preserve"> following  provides  specific</w:t>
                  </w:r>
                  <w:r>
                    <w:rPr>
                      <w:spacing w:val="7"/>
                    </w:rPr>
                    <w:t xml:space="preserve">  </w:t>
                  </w:r>
                  <w:r>
                    <w:t>guidance</w:t>
                  </w:r>
                  <w:r>
                    <w:rPr>
                      <w:spacing w:val="9"/>
                    </w:rPr>
                    <w:t xml:space="preserve">  </w:t>
                  </w:r>
                  <w:r>
                    <w:t>for</w:t>
                  </w:r>
                  <w:r>
                    <w:rPr>
                      <w:spacing w:val="8"/>
                    </w:rPr>
                    <w:t xml:space="preserve">  </w:t>
                  </w:r>
                  <w:r>
                    <w:t>each</w:t>
                  </w:r>
                  <w:r>
                    <w:rPr>
                      <w:spacing w:val="8"/>
                    </w:rPr>
                    <w:t xml:space="preserve">  </w:t>
                  </w:r>
                  <w:r>
                    <w:t>of  the  D</w:t>
                  </w:r>
                  <w:r>
                    <w:rPr>
                      <w:spacing w:val="-1"/>
                    </w:rPr>
                    <w:t>SS</w:t>
                  </w:r>
                  <w:r>
                    <w:t xml:space="preserve"> </w:t>
                  </w:r>
                  <w:r>
                    <w:rPr>
                      <w:spacing w:val="-1"/>
                    </w:rPr>
                    <w:t>interfaces(defined  in</w:t>
                  </w:r>
                  <w:r>
                    <w:rPr>
                      <w:spacing w:val="54"/>
                    </w:rPr>
                    <w:t xml:space="preserve"> </w:t>
                  </w:r>
                  <w:r>
                    <w:rPr>
                      <w:color w:val="E02030"/>
                      <w:spacing w:val="-1"/>
                    </w:rPr>
                    <w:t>A2.3.1</w:t>
                  </w:r>
                  <w:r>
                    <w:rPr>
                      <w:spacing w:val="-1"/>
                    </w:rPr>
                    <w:t>):</w:t>
                  </w:r>
                </w:p>
                <w:p w14:paraId="722C406B">
                  <w:pPr>
                    <w:pStyle w:val="7"/>
                    <w:spacing w:before="6" w:line="237" w:lineRule="auto"/>
                    <w:ind w:left="20" w:right="20" w:firstLine="200"/>
                    <w:jc w:val="both"/>
                  </w:pPr>
                  <w:r>
                    <w:rPr>
                      <w:i/>
                      <w:iCs/>
                      <w:spacing w:val="5"/>
                    </w:rPr>
                    <w:t>A</w:t>
                  </w:r>
                  <w:r>
                    <w:fldChar w:fldCharType="begin"/>
                  </w:r>
                  <w:r>
                    <w:instrText xml:space="preserve"> HYPERLINK "2.6.1.1PUTIdentificationService" </w:instrText>
                  </w:r>
                  <w:r>
                    <w:fldChar w:fldCharType="separate"/>
                  </w:r>
                  <w:r>
                    <w:rPr>
                      <w:i/>
                      <w:iCs/>
                      <w:spacing w:val="5"/>
                    </w:rPr>
                    <w:t xml:space="preserve">2.6.1.1 </w:t>
                  </w:r>
                  <w:r>
                    <w:rPr>
                      <w:i/>
                      <w:iCs/>
                    </w:rPr>
                    <w:t>PUT</w:t>
                  </w:r>
                  <w:r>
                    <w:rPr>
                      <w:i/>
                      <w:iCs/>
                      <w:spacing w:val="-11"/>
                    </w:rPr>
                    <w:t xml:space="preserve"> </w:t>
                  </w:r>
                  <w:r>
                    <w:rPr>
                      <w:i/>
                      <w:iCs/>
                    </w:rPr>
                    <w:t>Identification</w:t>
                  </w:r>
                  <w:r>
                    <w:rPr>
                      <w:i/>
                      <w:iCs/>
                      <w:spacing w:val="5"/>
                    </w:rPr>
                    <w:t xml:space="preserve"> </w:t>
                  </w:r>
                  <w:r>
                    <w:rPr>
                      <w:i/>
                      <w:iCs/>
                    </w:rPr>
                    <w:t>Service</w:t>
                  </w:r>
                  <w:r>
                    <w:rPr>
                      <w:i/>
                      <w:iCs/>
                    </w:rPr>
                    <w:fldChar w:fldCharType="end"/>
                  </w:r>
                  <w:r>
                    <w:rPr>
                      <w:i/>
                      <w:iCs/>
                      <w:spacing w:val="5"/>
                    </w:rPr>
                    <w:t xml:space="preserve"> </w:t>
                  </w:r>
                  <w:r>
                    <w:rPr>
                      <w:i/>
                      <w:iCs/>
                    </w:rPr>
                    <w:t>Area</w:t>
                  </w:r>
                  <w:r>
                    <w:rPr>
                      <w:i/>
                      <w:iCs/>
                      <w:spacing w:val="5"/>
                    </w:rPr>
                    <w:t>—</w:t>
                  </w:r>
                  <w:r>
                    <w:rPr>
                      <w:i/>
                      <w:iCs/>
                    </w:rPr>
                    <w:t>Tests</w:t>
                  </w:r>
                  <w:r>
                    <w:rPr>
                      <w:i/>
                      <w:iCs/>
                      <w:spacing w:val="15"/>
                    </w:rPr>
                    <w:t xml:space="preserve"> </w:t>
                  </w:r>
                  <w:r>
                    <w:rPr>
                      <w:i/>
                      <w:iCs/>
                    </w:rPr>
                    <w:t>must</w:t>
                  </w:r>
                  <w:r>
                    <w:rPr>
                      <w:i/>
                      <w:iCs/>
                      <w:spacing w:val="5"/>
                    </w:rPr>
                    <w:t xml:space="preserve"> </w:t>
                  </w:r>
                  <w:r>
                    <w:rPr>
                      <w:i/>
                      <w:iCs/>
                    </w:rPr>
                    <w:t>dem</w:t>
                  </w:r>
                  <w:r>
                    <w:rPr>
                      <w:i/>
                      <w:iCs/>
                      <w:spacing w:val="5"/>
                    </w:rPr>
                    <w:t>-</w:t>
                  </w:r>
                  <w:r>
                    <w:rPr>
                      <w:i/>
                      <w:iCs/>
                    </w:rPr>
                    <w:t xml:space="preserve"> </w:t>
                  </w:r>
                  <w:r>
                    <w:t>onstrate  that  after  an  ISA</w:t>
                  </w:r>
                  <w:r>
                    <w:rPr>
                      <w:spacing w:val="3"/>
                    </w:rPr>
                    <w:t xml:space="preserve">  </w:t>
                  </w:r>
                  <w:r>
                    <w:t>is</w:t>
                  </w:r>
                  <w:r>
                    <w:rPr>
                      <w:spacing w:val="5"/>
                    </w:rPr>
                    <w:t xml:space="preserve">  </w:t>
                  </w:r>
                  <w:r>
                    <w:t>cre</w:t>
                  </w:r>
                  <w:r>
                    <w:rPr>
                      <w:spacing w:val="-1"/>
                    </w:rPr>
                    <w:t>ated</w:t>
                  </w:r>
                  <w:r>
                    <w:rPr>
                      <w:spacing w:val="4"/>
                    </w:rPr>
                    <w:t xml:space="preserve">  </w:t>
                  </w:r>
                  <w:r>
                    <w:rPr>
                      <w:spacing w:val="-1"/>
                    </w:rPr>
                    <w:t>or  modified,it</w:t>
                  </w:r>
                  <w:r>
                    <w:rPr>
                      <w:spacing w:val="4"/>
                    </w:rPr>
                    <w:t xml:space="preserve">  </w:t>
                  </w:r>
                  <w:r>
                    <w:rPr>
                      <w:spacing w:val="-1"/>
                    </w:rPr>
                    <w:t>can  be</w:t>
                  </w:r>
                  <w:r>
                    <w:rPr>
                      <w:spacing w:val="1"/>
                    </w:rPr>
                    <w:t xml:space="preserve"> </w:t>
                  </w:r>
                  <w:r>
                    <w:t>retrieved</w:t>
                  </w:r>
                  <w:r>
                    <w:rPr>
                      <w:spacing w:val="13"/>
                      <w:w w:val="101"/>
                    </w:rPr>
                    <w:t xml:space="preserve"> </w:t>
                  </w:r>
                  <w:r>
                    <w:t>from</w:t>
                  </w:r>
                  <w:r>
                    <w:rPr>
                      <w:spacing w:val="13"/>
                    </w:rPr>
                    <w:t xml:space="preserve"> </w:t>
                  </w:r>
                  <w:r>
                    <w:t>all DSS instances</w:t>
                  </w:r>
                  <w:r>
                    <w:rPr>
                      <w:spacing w:val="13"/>
                      <w:w w:val="101"/>
                    </w:rPr>
                    <w:t xml:space="preserve"> </w:t>
                  </w:r>
                  <w:r>
                    <w:t>for the region</w:t>
                  </w:r>
                  <w:r>
                    <w:rPr>
                      <w:spacing w:val="7"/>
                    </w:rPr>
                    <w:t xml:space="preserve"> </w:t>
                  </w:r>
                  <w:r>
                    <w:rPr>
                      <w:spacing w:val="-1"/>
                    </w:rPr>
                    <w:t>with</w:t>
                  </w:r>
                  <w:r>
                    <w:rPr>
                      <w:spacing w:val="12"/>
                      <w:w w:val="101"/>
                    </w:rPr>
                    <w:t xml:space="preserve"> </w:t>
                  </w:r>
                  <w:r>
                    <w:rPr>
                      <w:spacing w:val="-1"/>
                    </w:rPr>
                    <w:t>consistent</w:t>
                  </w:r>
                  <w:r>
                    <w:t xml:space="preserve"> </w:t>
                  </w:r>
                  <w:r>
                    <w:rPr>
                      <w:spacing w:val="-1"/>
                    </w:rPr>
                    <w:t>results.In</w:t>
                  </w:r>
                  <w:r>
                    <w:rPr>
                      <w:spacing w:val="31"/>
                      <w:w w:val="101"/>
                    </w:rPr>
                    <w:t xml:space="preserve"> </w:t>
                  </w:r>
                  <w:r>
                    <w:rPr>
                      <w:spacing w:val="-1"/>
                    </w:rPr>
                    <w:t>addition,the</w:t>
                  </w:r>
                  <w:r>
                    <w:rPr>
                      <w:spacing w:val="31"/>
                    </w:rPr>
                    <w:t xml:space="preserve"> </w:t>
                  </w:r>
                  <w:r>
                    <w:rPr>
                      <w:spacing w:val="-1"/>
                    </w:rPr>
                    <w:t>end</w:t>
                  </w:r>
                  <w:r>
                    <w:rPr>
                      <w:spacing w:val="25"/>
                      <w:w w:val="101"/>
                    </w:rPr>
                    <w:t xml:space="preserve"> </w:t>
                  </w:r>
                  <w:r>
                    <w:rPr>
                      <w:spacing w:val="-1"/>
                    </w:rPr>
                    <w:t>time</w:t>
                  </w:r>
                  <w:r>
                    <w:rPr>
                      <w:spacing w:val="31"/>
                      <w:w w:val="101"/>
                    </w:rPr>
                    <w:t xml:space="preserve"> </w:t>
                  </w:r>
                  <w:r>
                    <w:rPr>
                      <w:spacing w:val="-1"/>
                    </w:rPr>
                    <w:t>for</w:t>
                  </w:r>
                  <w:r>
                    <w:rPr>
                      <w:spacing w:val="29"/>
                      <w:w w:val="101"/>
                    </w:rPr>
                    <w:t xml:space="preserve"> </w:t>
                  </w:r>
                  <w:r>
                    <w:rPr>
                      <w:spacing w:val="-1"/>
                    </w:rPr>
                    <w:t>an</w:t>
                  </w:r>
                  <w:r>
                    <w:rPr>
                      <w:spacing w:val="28"/>
                      <w:w w:val="101"/>
                    </w:rPr>
                    <w:t xml:space="preserve"> </w:t>
                  </w:r>
                  <w:r>
                    <w:rPr>
                      <w:spacing w:val="-1"/>
                    </w:rPr>
                    <w:t>ISA</w:t>
                  </w:r>
                  <w:r>
                    <w:rPr>
                      <w:spacing w:val="29"/>
                      <w:w w:val="101"/>
                    </w:rPr>
                    <w:t xml:space="preserve"> </w:t>
                  </w:r>
                  <w:r>
                    <w:rPr>
                      <w:spacing w:val="-1"/>
                    </w:rPr>
                    <w:t>governs</w:t>
                  </w:r>
                  <w:r>
                    <w:rPr>
                      <w:spacing w:val="25"/>
                    </w:rPr>
                    <w:t xml:space="preserve"> </w:t>
                  </w:r>
                  <w:r>
                    <w:rPr>
                      <w:spacing w:val="-1"/>
                    </w:rPr>
                    <w:t>when</w:t>
                  </w:r>
                  <w:r>
                    <w:rPr>
                      <w:spacing w:val="25"/>
                      <w:w w:val="101"/>
                    </w:rPr>
                    <w:t xml:space="preserve"> </w:t>
                  </w:r>
                  <w:r>
                    <w:rPr>
                      <w:spacing w:val="-1"/>
                    </w:rPr>
                    <w:t>the</w:t>
                  </w:r>
                  <w:r>
                    <w:t xml:space="preserve"> </w:t>
                  </w:r>
                  <w:r>
                    <w:rPr>
                      <w:spacing w:val="-1"/>
                    </w:rPr>
                    <w:t>DSS</w:t>
                  </w:r>
                  <w:r>
                    <w:rPr>
                      <w:spacing w:val="24"/>
                      <w:w w:val="101"/>
                    </w:rPr>
                    <w:t xml:space="preserve">  </w:t>
                  </w:r>
                  <w:r>
                    <w:rPr>
                      <w:spacing w:val="-1"/>
                    </w:rPr>
                    <w:t>automatically</w:t>
                  </w:r>
                  <w:r>
                    <w:rPr>
                      <w:spacing w:val="18"/>
                    </w:rPr>
                    <w:t xml:space="preserve">  </w:t>
                  </w:r>
                  <w:r>
                    <w:rPr>
                      <w:spacing w:val="-1"/>
                    </w:rPr>
                    <w:t>removes</w:t>
                  </w:r>
                  <w:r>
                    <w:rPr>
                      <w:spacing w:val="20"/>
                      <w:w w:val="101"/>
                    </w:rPr>
                    <w:t xml:space="preserve">  </w:t>
                  </w:r>
                  <w:r>
                    <w:rPr>
                      <w:spacing w:val="-1"/>
                    </w:rPr>
                    <w:t>it</w:t>
                  </w:r>
                  <w:r>
                    <w:rPr>
                      <w:spacing w:val="21"/>
                    </w:rPr>
                    <w:t xml:space="preserve">  </w:t>
                  </w:r>
                  <w:r>
                    <w:rPr>
                      <w:spacing w:val="-1"/>
                    </w:rPr>
                    <w:t>from</w:t>
                  </w:r>
                  <w:r>
                    <w:rPr>
                      <w:spacing w:val="18"/>
                    </w:rPr>
                    <w:t xml:space="preserve">  </w:t>
                  </w:r>
                  <w:r>
                    <w:rPr>
                      <w:spacing w:val="-1"/>
                    </w:rPr>
                    <w:t>the</w:t>
                  </w:r>
                  <w:r>
                    <w:rPr>
                      <w:spacing w:val="19"/>
                    </w:rPr>
                    <w:t xml:space="preserve">  </w:t>
                  </w:r>
                  <w:r>
                    <w:rPr>
                      <w:spacing w:val="-1"/>
                    </w:rPr>
                    <w:t>DSS.Tests</w:t>
                  </w:r>
                  <w:r>
                    <w:rPr>
                      <w:spacing w:val="18"/>
                    </w:rPr>
                    <w:t xml:space="preserve">  </w:t>
                  </w:r>
                  <w:r>
                    <w:rPr>
                      <w:spacing w:val="-1"/>
                    </w:rPr>
                    <w:t>must</w:t>
                  </w:r>
                  <w:r>
                    <w:t xml:space="preserve"> demonstrate</w:t>
                  </w:r>
                  <w:r>
                    <w:rPr>
                      <w:spacing w:val="9"/>
                    </w:rPr>
                    <w:t xml:space="preserve"> </w:t>
                  </w:r>
                  <w:r>
                    <w:t>that</w:t>
                  </w:r>
                  <w:r>
                    <w:rPr>
                      <w:spacing w:val="9"/>
                    </w:rPr>
                    <w:t xml:space="preserve"> </w:t>
                  </w:r>
                  <w:r>
                    <w:t>automatic</w:t>
                  </w:r>
                  <w:r>
                    <w:rPr>
                      <w:spacing w:val="9"/>
                    </w:rPr>
                    <w:t xml:space="preserve"> </w:t>
                  </w:r>
                  <w:r>
                    <w:t>removal</w:t>
                  </w:r>
                  <w:r>
                    <w:rPr>
                      <w:spacing w:val="9"/>
                    </w:rPr>
                    <w:t xml:space="preserve"> </w:t>
                  </w:r>
                  <w:r>
                    <w:t>ofISAs</w:t>
                  </w:r>
                  <w:r>
                    <w:rPr>
                      <w:spacing w:val="9"/>
                    </w:rPr>
                    <w:t xml:space="preserve"> </w:t>
                  </w:r>
                  <w:r>
                    <w:t>occurs</w:t>
                  </w:r>
                  <w:r>
                    <w:rPr>
                      <w:spacing w:val="10"/>
                    </w:rPr>
                    <w:t xml:space="preserve"> </w:t>
                  </w:r>
                  <w:r>
                    <w:t>on</w:t>
                  </w:r>
                  <w:r>
                    <w:rPr>
                      <w:spacing w:val="11"/>
                    </w:rPr>
                    <w:t xml:space="preserve"> </w:t>
                  </w:r>
                  <w:r>
                    <w:t>all</w:t>
                  </w:r>
                  <w:r>
                    <w:rPr>
                      <w:spacing w:val="7"/>
                    </w:rPr>
                    <w:t xml:space="preserve"> </w:t>
                  </w:r>
                  <w:r>
                    <w:t xml:space="preserve">DSS </w:t>
                  </w:r>
                  <w:r>
                    <w:rPr>
                      <w:spacing w:val="-1"/>
                    </w:rPr>
                    <w:t>instances.</w:t>
                  </w:r>
                </w:p>
                <w:p w14:paraId="79BFF53E">
                  <w:pPr>
                    <w:pStyle w:val="7"/>
                    <w:spacing w:before="2" w:line="256" w:lineRule="auto"/>
                    <w:ind w:left="20" w:right="25" w:firstLine="200"/>
                    <w:jc w:val="both"/>
                  </w:pPr>
                  <w:r>
                    <w:rPr>
                      <w:i/>
                      <w:iCs/>
                      <w:spacing w:val="3"/>
                    </w:rPr>
                    <w:t>A</w:t>
                  </w:r>
                  <w:r>
                    <w:fldChar w:fldCharType="begin"/>
                  </w:r>
                  <w:r>
                    <w:instrText xml:space="preserve"> HYPERLINK "2.6.1.2" </w:instrText>
                  </w:r>
                  <w:r>
                    <w:fldChar w:fldCharType="separate"/>
                  </w:r>
                  <w:r>
                    <w:rPr>
                      <w:i/>
                      <w:iCs/>
                      <w:spacing w:val="3"/>
                    </w:rPr>
                    <w:t>2.6.1.2</w:t>
                  </w:r>
                  <w:r>
                    <w:rPr>
                      <w:i/>
                      <w:iCs/>
                      <w:spacing w:val="3"/>
                    </w:rPr>
                    <w:fldChar w:fldCharType="end"/>
                  </w:r>
                  <w:r>
                    <w:rPr>
                      <w:i/>
                      <w:iCs/>
                      <w:spacing w:val="27"/>
                      <w:w w:val="101"/>
                    </w:rPr>
                    <w:t xml:space="preserve"> </w:t>
                  </w:r>
                  <w:r>
                    <w:rPr>
                      <w:i/>
                      <w:iCs/>
                    </w:rPr>
                    <w:t>DELETE</w:t>
                  </w:r>
                  <w:r>
                    <w:rPr>
                      <w:i/>
                      <w:iCs/>
                      <w:spacing w:val="20"/>
                    </w:rPr>
                    <w:t xml:space="preserve"> </w:t>
                  </w:r>
                  <w:r>
                    <w:rPr>
                      <w:i/>
                      <w:iCs/>
                    </w:rPr>
                    <w:t>Identification</w:t>
                  </w:r>
                  <w:r>
                    <w:rPr>
                      <w:i/>
                      <w:iCs/>
                      <w:spacing w:val="32"/>
                    </w:rPr>
                    <w:t xml:space="preserve"> </w:t>
                  </w:r>
                  <w:r>
                    <w:rPr>
                      <w:i/>
                      <w:iCs/>
                    </w:rPr>
                    <w:t>Service</w:t>
                  </w:r>
                  <w:r>
                    <w:rPr>
                      <w:i/>
                      <w:iCs/>
                      <w:spacing w:val="21"/>
                    </w:rPr>
                    <w:t xml:space="preserve"> </w:t>
                  </w:r>
                  <w:r>
                    <w:rPr>
                      <w:i/>
                      <w:iCs/>
                    </w:rPr>
                    <w:t>Area</w:t>
                  </w:r>
                  <w:r>
                    <w:rPr>
                      <w:i/>
                      <w:iCs/>
                      <w:spacing w:val="3"/>
                    </w:rPr>
                    <w:t>—</w:t>
                  </w:r>
                  <w:r>
                    <w:rPr>
                      <w:i/>
                      <w:iCs/>
                    </w:rPr>
                    <w:t>Tests</w:t>
                  </w:r>
                  <w:r>
                    <w:rPr>
                      <w:i/>
                      <w:iCs/>
                      <w:spacing w:val="34"/>
                    </w:rPr>
                    <w:t xml:space="preserve"> </w:t>
                  </w:r>
                  <w:r>
                    <w:rPr>
                      <w:i/>
                      <w:iCs/>
                    </w:rPr>
                    <w:t xml:space="preserve">must </w:t>
                  </w:r>
                  <w:r>
                    <w:rPr>
                      <w:spacing w:val="-1"/>
                    </w:rPr>
                    <w:t>demonstrate</w:t>
                  </w:r>
                  <w:r>
                    <w:rPr>
                      <w:spacing w:val="23"/>
                      <w:w w:val="101"/>
                    </w:rPr>
                    <w:t xml:space="preserve"> </w:t>
                  </w:r>
                  <w:r>
                    <w:rPr>
                      <w:spacing w:val="-1"/>
                    </w:rPr>
                    <w:t>that</w:t>
                  </w:r>
                  <w:r>
                    <w:rPr>
                      <w:spacing w:val="28"/>
                    </w:rPr>
                    <w:t xml:space="preserve"> </w:t>
                  </w:r>
                  <w:r>
                    <w:rPr>
                      <w:spacing w:val="-1"/>
                    </w:rPr>
                    <w:t>an</w:t>
                  </w:r>
                  <w:r>
                    <w:rPr>
                      <w:spacing w:val="26"/>
                      <w:w w:val="101"/>
                    </w:rPr>
                    <w:t xml:space="preserve"> </w:t>
                  </w:r>
                  <w:r>
                    <w:rPr>
                      <w:spacing w:val="-1"/>
                    </w:rPr>
                    <w:t>ISA</w:t>
                  </w:r>
                  <w:r>
                    <w:rPr>
                      <w:spacing w:val="28"/>
                    </w:rPr>
                    <w:t xml:space="preserve"> </w:t>
                  </w:r>
                  <w:r>
                    <w:rPr>
                      <w:spacing w:val="-1"/>
                    </w:rPr>
                    <w:t>can</w:t>
                  </w:r>
                  <w:r>
                    <w:rPr>
                      <w:spacing w:val="21"/>
                    </w:rPr>
                    <w:t xml:space="preserve"> </w:t>
                  </w:r>
                  <w:r>
                    <w:rPr>
                      <w:spacing w:val="-1"/>
                    </w:rPr>
                    <w:t>be</w:t>
                  </w:r>
                  <w:r>
                    <w:rPr>
                      <w:spacing w:val="28"/>
                    </w:rPr>
                    <w:t xml:space="preserve"> </w:t>
                  </w:r>
                  <w:r>
                    <w:rPr>
                      <w:spacing w:val="-1"/>
                    </w:rPr>
                    <w:t>deleted</w:t>
                  </w:r>
                  <w:r>
                    <w:rPr>
                      <w:spacing w:val="27"/>
                      <w:w w:val="101"/>
                    </w:rPr>
                    <w:t xml:space="preserve"> </w:t>
                  </w:r>
                  <w:r>
                    <w:rPr>
                      <w:spacing w:val="-1"/>
                    </w:rPr>
                    <w:t>on</w:t>
                  </w:r>
                  <w:r>
                    <w:rPr>
                      <w:spacing w:val="28"/>
                      <w:w w:val="101"/>
                    </w:rPr>
                    <w:t xml:space="preserve"> </w:t>
                  </w:r>
                  <w:r>
                    <w:rPr>
                      <w:spacing w:val="-2"/>
                    </w:rPr>
                    <w:t>any</w:t>
                  </w:r>
                  <w:r>
                    <w:rPr>
                      <w:spacing w:val="25"/>
                    </w:rPr>
                    <w:t xml:space="preserve"> </w:t>
                  </w:r>
                  <w:r>
                    <w:rPr>
                      <w:spacing w:val="-2"/>
                    </w:rPr>
                    <w:t>DSS</w:t>
                  </w:r>
                  <w:r>
                    <w:rPr>
                      <w:spacing w:val="27"/>
                    </w:rPr>
                    <w:t xml:space="preserve"> </w:t>
                  </w:r>
                  <w:r>
                    <w:rPr>
                      <w:spacing w:val="-2"/>
                    </w:rPr>
                    <w:t>instance</w:t>
                  </w:r>
                  <w:r>
                    <w:t xml:space="preserve"> </w:t>
                  </w:r>
                  <w:r>
                    <w:rPr>
                      <w:spacing w:val="-1"/>
                    </w:rPr>
                    <w:t>and</w:t>
                  </w:r>
                  <w:r>
                    <w:rPr>
                      <w:spacing w:val="20"/>
                      <w:w w:val="101"/>
                    </w:rPr>
                    <w:t xml:space="preserve"> </w:t>
                  </w:r>
                  <w:r>
                    <w:rPr>
                      <w:spacing w:val="-1"/>
                    </w:rPr>
                    <w:t>the</w:t>
                  </w:r>
                  <w:r>
                    <w:rPr>
                      <w:spacing w:val="25"/>
                    </w:rPr>
                    <w:t xml:space="preserve"> </w:t>
                  </w:r>
                  <w:r>
                    <w:rPr>
                      <w:spacing w:val="-1"/>
                    </w:rPr>
                    <w:t>deletion</w:t>
                  </w:r>
                  <w:r>
                    <w:rPr>
                      <w:spacing w:val="24"/>
                    </w:rPr>
                    <w:t xml:space="preserve"> </w:t>
                  </w:r>
                  <w:r>
                    <w:rPr>
                      <w:spacing w:val="-1"/>
                    </w:rPr>
                    <w:t>is</w:t>
                  </w:r>
                  <w:r>
                    <w:rPr>
                      <w:spacing w:val="19"/>
                      <w:w w:val="101"/>
                    </w:rPr>
                    <w:t xml:space="preserve"> </w:t>
                  </w:r>
                  <w:r>
                    <w:rPr>
                      <w:spacing w:val="-1"/>
                    </w:rPr>
                    <w:t>reflected</w:t>
                  </w:r>
                  <w:r>
                    <w:rPr>
                      <w:spacing w:val="25"/>
                    </w:rPr>
                    <w:t xml:space="preserve"> </w:t>
                  </w:r>
                  <w:r>
                    <w:rPr>
                      <w:spacing w:val="-1"/>
                    </w:rPr>
                    <w:t>on</w:t>
                  </w:r>
                  <w:r>
                    <w:rPr>
                      <w:spacing w:val="25"/>
                      <w:w w:val="101"/>
                    </w:rPr>
                    <w:t xml:space="preserve"> </w:t>
                  </w:r>
                  <w:r>
                    <w:rPr>
                      <w:spacing w:val="-1"/>
                    </w:rPr>
                    <w:t>all</w:t>
                  </w:r>
                  <w:r>
                    <w:rPr>
                      <w:spacing w:val="25"/>
                    </w:rPr>
                    <w:t xml:space="preserve"> </w:t>
                  </w:r>
                  <w:r>
                    <w:rPr>
                      <w:spacing w:val="-1"/>
                    </w:rPr>
                    <w:t>other</w:t>
                  </w:r>
                  <w:r>
                    <w:rPr>
                      <w:spacing w:val="20"/>
                      <w:w w:val="101"/>
                    </w:rPr>
                    <w:t xml:space="preserve"> </w:t>
                  </w:r>
                  <w:r>
                    <w:rPr>
                      <w:spacing w:val="-1"/>
                    </w:rPr>
                    <w:t>DSS</w:t>
                  </w:r>
                  <w:r>
                    <w:rPr>
                      <w:spacing w:val="24"/>
                    </w:rPr>
                    <w:t xml:space="preserve"> </w:t>
                  </w:r>
                  <w:r>
                    <w:rPr>
                      <w:spacing w:val="-1"/>
                    </w:rPr>
                    <w:t>i</w:t>
                  </w:r>
                  <w:r>
                    <w:rPr>
                      <w:spacing w:val="-2"/>
                    </w:rPr>
                    <w:t>nstances.</w:t>
                  </w:r>
                </w:p>
                <w:p w14:paraId="22DFB825">
                  <w:pPr>
                    <w:pStyle w:val="7"/>
                    <w:spacing w:before="16" w:line="236" w:lineRule="auto"/>
                    <w:ind w:left="20" w:right="22" w:firstLine="200"/>
                    <w:jc w:val="both"/>
                  </w:pPr>
                  <w:r>
                    <w:rPr>
                      <w:spacing w:val="-1"/>
                    </w:rPr>
                    <w:t>A</w:t>
                  </w:r>
                  <w:r>
                    <w:fldChar w:fldCharType="begin"/>
                  </w:r>
                  <w:r>
                    <w:instrText xml:space="preserve"> HYPERLINK "2.6.1.3PUT" </w:instrText>
                  </w:r>
                  <w:r>
                    <w:fldChar w:fldCharType="separate"/>
                  </w:r>
                  <w:r>
                    <w:rPr>
                      <w:spacing w:val="-1"/>
                    </w:rPr>
                    <w:t>2.6.1.3</w:t>
                  </w:r>
                  <w:r>
                    <w:rPr>
                      <w:spacing w:val="27"/>
                      <w:w w:val="101"/>
                    </w:rPr>
                    <w:t xml:space="preserve"> </w:t>
                  </w:r>
                  <w:r>
                    <w:rPr>
                      <w:spacing w:val="-1"/>
                    </w:rPr>
                    <w:t>PUT</w:t>
                  </w:r>
                  <w:r>
                    <w:rPr>
                      <w:spacing w:val="-1"/>
                    </w:rPr>
                    <w:fldChar w:fldCharType="end"/>
                  </w:r>
                  <w:r>
                    <w:rPr>
                      <w:spacing w:val="26"/>
                      <w:w w:val="101"/>
                    </w:rPr>
                    <w:t xml:space="preserve"> </w:t>
                  </w:r>
                  <w:r>
                    <w:rPr>
                      <w:spacing w:val="-1"/>
                    </w:rPr>
                    <w:t>Subscription—Tests</w:t>
                  </w:r>
                  <w:r>
                    <w:rPr>
                      <w:spacing w:val="16"/>
                    </w:rPr>
                    <w:t xml:space="preserve"> </w:t>
                  </w:r>
                  <w:r>
                    <w:rPr>
                      <w:spacing w:val="-1"/>
                    </w:rPr>
                    <w:t>must</w:t>
                  </w:r>
                  <w:r>
                    <w:rPr>
                      <w:spacing w:val="20"/>
                    </w:rPr>
                    <w:t xml:space="preserve"> </w:t>
                  </w:r>
                  <w:r>
                    <w:rPr>
                      <w:spacing w:val="-1"/>
                    </w:rPr>
                    <w:t>demonstrate</w:t>
                  </w:r>
                  <w:r>
                    <w:rPr>
                      <w:spacing w:val="16"/>
                      <w:w w:val="101"/>
                    </w:rPr>
                    <w:t xml:space="preserve"> </w:t>
                  </w:r>
                  <w:r>
                    <w:rPr>
                      <w:spacing w:val="-1"/>
                    </w:rPr>
                    <w:t>that</w:t>
                  </w:r>
                  <w:r>
                    <w:rPr>
                      <w:spacing w:val="21"/>
                    </w:rPr>
                    <w:t xml:space="preserve"> </w:t>
                  </w:r>
                  <w:r>
                    <w:rPr>
                      <w:spacing w:val="-1"/>
                    </w:rPr>
                    <w:t>a</w:t>
                  </w:r>
                  <w:r>
                    <w:t xml:space="preserve"> </w:t>
                  </w:r>
                  <w:r>
                    <w:rPr>
                      <w:spacing w:val="-1"/>
                    </w:rPr>
                    <w:t>subscription</w:t>
                  </w:r>
                  <w:r>
                    <w:rPr>
                      <w:spacing w:val="33"/>
                      <w:w w:val="101"/>
                    </w:rPr>
                    <w:t xml:space="preserve"> </w:t>
                  </w:r>
                  <w:r>
                    <w:rPr>
                      <w:spacing w:val="-1"/>
                    </w:rPr>
                    <w:t>can</w:t>
                  </w:r>
                  <w:r>
                    <w:rPr>
                      <w:spacing w:val="25"/>
                      <w:w w:val="101"/>
                    </w:rPr>
                    <w:t xml:space="preserve"> </w:t>
                  </w:r>
                  <w:r>
                    <w:rPr>
                      <w:spacing w:val="-1"/>
                    </w:rPr>
                    <w:t>be</w:t>
                  </w:r>
                  <w:r>
                    <w:rPr>
                      <w:spacing w:val="33"/>
                    </w:rPr>
                    <w:t xml:space="preserve"> </w:t>
                  </w:r>
                  <w:r>
                    <w:rPr>
                      <w:spacing w:val="-1"/>
                    </w:rPr>
                    <w:t>created</w:t>
                  </w:r>
                  <w:r>
                    <w:rPr>
                      <w:spacing w:val="32"/>
                    </w:rPr>
                    <w:t xml:space="preserve"> </w:t>
                  </w:r>
                  <w:r>
                    <w:rPr>
                      <w:spacing w:val="-1"/>
                    </w:rPr>
                    <w:t>on</w:t>
                  </w:r>
                  <w:r>
                    <w:rPr>
                      <w:spacing w:val="33"/>
                      <w:w w:val="101"/>
                    </w:rPr>
                    <w:t xml:space="preserve"> </w:t>
                  </w:r>
                  <w:r>
                    <w:rPr>
                      <w:spacing w:val="-1"/>
                    </w:rPr>
                    <w:t>any</w:t>
                  </w:r>
                  <w:r>
                    <w:rPr>
                      <w:spacing w:val="31"/>
                      <w:w w:val="101"/>
                    </w:rPr>
                    <w:t xml:space="preserve"> </w:t>
                  </w:r>
                  <w:r>
                    <w:rPr>
                      <w:spacing w:val="-1"/>
                    </w:rPr>
                    <w:t>instance</w:t>
                  </w:r>
                  <w:r>
                    <w:rPr>
                      <w:spacing w:val="33"/>
                    </w:rPr>
                    <w:t xml:space="preserve"> </w:t>
                  </w:r>
                  <w:r>
                    <w:rPr>
                      <w:spacing w:val="-1"/>
                    </w:rPr>
                    <w:t>and</w:t>
                  </w:r>
                  <w:r>
                    <w:rPr>
                      <w:spacing w:val="27"/>
                    </w:rPr>
                    <w:t xml:space="preserve"> </w:t>
                  </w:r>
                  <w:r>
                    <w:rPr>
                      <w:spacing w:val="-1"/>
                    </w:rPr>
                    <w:t>notificat</w:t>
                  </w:r>
                  <w:r>
                    <w:rPr>
                      <w:spacing w:val="-2"/>
                    </w:rPr>
                    <w:t>ions</w:t>
                  </w:r>
                  <w:r>
                    <w:t xml:space="preserve"> </w:t>
                  </w:r>
                  <w:r>
                    <w:rPr>
                      <w:spacing w:val="-1"/>
                    </w:rPr>
                    <w:t>for</w:t>
                  </w:r>
                  <w:r>
                    <w:rPr>
                      <w:spacing w:val="30"/>
                      <w:w w:val="101"/>
                    </w:rPr>
                    <w:t xml:space="preserve"> </w:t>
                  </w:r>
                  <w:r>
                    <w:rPr>
                      <w:spacing w:val="-1"/>
                    </w:rPr>
                    <w:t>the</w:t>
                  </w:r>
                  <w:r>
                    <w:rPr>
                      <w:spacing w:val="38"/>
                    </w:rPr>
                    <w:t xml:space="preserve"> </w:t>
                  </w:r>
                  <w:r>
                    <w:rPr>
                      <w:spacing w:val="-1"/>
                    </w:rPr>
                    <w:t>subscription</w:t>
                  </w:r>
                  <w:r>
                    <w:rPr>
                      <w:spacing w:val="35"/>
                    </w:rPr>
                    <w:t xml:space="preserve"> </w:t>
                  </w:r>
                  <w:r>
                    <w:rPr>
                      <w:spacing w:val="-1"/>
                    </w:rPr>
                    <w:t>are</w:t>
                  </w:r>
                  <w:r>
                    <w:rPr>
                      <w:spacing w:val="30"/>
                      <w:w w:val="101"/>
                    </w:rPr>
                    <w:t xml:space="preserve"> </w:t>
                  </w:r>
                  <w:r>
                    <w:rPr>
                      <w:spacing w:val="-1"/>
                    </w:rPr>
                    <w:t>triggered</w:t>
                  </w:r>
                  <w:r>
                    <w:rPr>
                      <w:spacing w:val="29"/>
                    </w:rPr>
                    <w:t xml:space="preserve"> </w:t>
                  </w:r>
                  <w:r>
                    <w:rPr>
                      <w:spacing w:val="-1"/>
                    </w:rPr>
                    <w:t>when</w:t>
                  </w:r>
                  <w:r>
                    <w:rPr>
                      <w:spacing w:val="34"/>
                    </w:rPr>
                    <w:t xml:space="preserve"> </w:t>
                  </w:r>
                  <w:r>
                    <w:rPr>
                      <w:spacing w:val="-1"/>
                    </w:rPr>
                    <w:t>intersecting</w:t>
                  </w:r>
                  <w:r>
                    <w:rPr>
                      <w:spacing w:val="33"/>
                    </w:rPr>
                    <w:t xml:space="preserve"> </w:t>
                  </w:r>
                  <w:r>
                    <w:rPr>
                      <w:spacing w:val="-1"/>
                    </w:rPr>
                    <w:t>ISAs</w:t>
                  </w:r>
                  <w:r>
                    <w:rPr>
                      <w:spacing w:val="35"/>
                      <w:w w:val="101"/>
                    </w:rPr>
                    <w:t xml:space="preserve"> </w:t>
                  </w:r>
                  <w:r>
                    <w:rPr>
                      <w:spacing w:val="-1"/>
                    </w:rPr>
                    <w:t>are</w:t>
                  </w:r>
                  <w:r>
                    <w:t xml:space="preserve"> </w:t>
                  </w:r>
                  <w:r>
                    <w:rPr>
                      <w:spacing w:val="-1"/>
                    </w:rPr>
                    <w:t>added</w:t>
                  </w:r>
                  <w:r>
                    <w:rPr>
                      <w:spacing w:val="48"/>
                    </w:rPr>
                    <w:t xml:space="preserve"> </w:t>
                  </w:r>
                  <w:r>
                    <w:rPr>
                      <w:spacing w:val="-1"/>
                    </w:rPr>
                    <w:t>or</w:t>
                  </w:r>
                  <w:r>
                    <w:rPr>
                      <w:spacing w:val="41"/>
                      <w:w w:val="101"/>
                    </w:rPr>
                    <w:t xml:space="preserve"> </w:t>
                  </w:r>
                  <w:r>
                    <w:rPr>
                      <w:spacing w:val="-1"/>
                    </w:rPr>
                    <w:t>modified</w:t>
                  </w:r>
                  <w:r>
                    <w:rPr>
                      <w:spacing w:val="43"/>
                    </w:rPr>
                    <w:t xml:space="preserve"> </w:t>
                  </w:r>
                  <w:r>
                    <w:rPr>
                      <w:spacing w:val="-1"/>
                    </w:rPr>
                    <w:t>to</w:t>
                  </w:r>
                  <w:r>
                    <w:rPr>
                      <w:spacing w:val="48"/>
                      <w:w w:val="101"/>
                    </w:rPr>
                    <w:t xml:space="preserve"> </w:t>
                  </w:r>
                  <w:r>
                    <w:rPr>
                      <w:spacing w:val="-1"/>
                    </w:rPr>
                    <w:t>all</w:t>
                  </w:r>
                  <w:r>
                    <w:rPr>
                      <w:spacing w:val="48"/>
                    </w:rPr>
                    <w:t xml:space="preserve"> </w:t>
                  </w:r>
                  <w:r>
                    <w:rPr>
                      <w:spacing w:val="-1"/>
                    </w:rPr>
                    <w:t>other</w:t>
                  </w:r>
                  <w:r>
                    <w:rPr>
                      <w:spacing w:val="46"/>
                    </w:rPr>
                    <w:t xml:space="preserve"> </w:t>
                  </w:r>
                  <w:r>
                    <w:rPr>
                      <w:spacing w:val="-1"/>
                    </w:rPr>
                    <w:t>instances.In</w:t>
                  </w:r>
                  <w:r>
                    <w:rPr>
                      <w:spacing w:val="48"/>
                    </w:rPr>
                    <w:t xml:space="preserve"> </w:t>
                  </w:r>
                  <w:r>
                    <w:rPr>
                      <w:spacing w:val="-1"/>
                    </w:rPr>
                    <w:t>addition,the</w:t>
                  </w:r>
                  <w:r>
                    <w:rPr>
                      <w:spacing w:val="49"/>
                    </w:rPr>
                    <w:t xml:space="preserve"> </w:t>
                  </w:r>
                  <w:r>
                    <w:rPr>
                      <w:spacing w:val="-1"/>
                    </w:rPr>
                    <w:t>e</w:t>
                  </w:r>
                  <w:r>
                    <w:rPr>
                      <w:spacing w:val="-2"/>
                    </w:rPr>
                    <w:t>nd</w:t>
                  </w:r>
                  <w:r>
                    <w:t xml:space="preserve"> </w:t>
                  </w:r>
                  <w:r>
                    <w:rPr>
                      <w:spacing w:val="-1"/>
                    </w:rPr>
                    <w:t>time</w:t>
                  </w:r>
                  <w:r>
                    <w:rPr>
                      <w:spacing w:val="36"/>
                    </w:rPr>
                    <w:t xml:space="preserve"> </w:t>
                  </w:r>
                  <w:r>
                    <w:rPr>
                      <w:spacing w:val="-1"/>
                    </w:rPr>
                    <w:t>for</w:t>
                  </w:r>
                  <w:r>
                    <w:rPr>
                      <w:spacing w:val="34"/>
                    </w:rPr>
                    <w:t xml:space="preserve"> </w:t>
                  </w:r>
                  <w:r>
                    <w:rPr>
                      <w:spacing w:val="-1"/>
                    </w:rPr>
                    <w:t>a</w:t>
                  </w:r>
                  <w:r>
                    <w:rPr>
                      <w:spacing w:val="38"/>
                    </w:rPr>
                    <w:t xml:space="preserve"> </w:t>
                  </w:r>
                  <w:r>
                    <w:rPr>
                      <w:spacing w:val="-1"/>
                    </w:rPr>
                    <w:t>subscription</w:t>
                  </w:r>
                  <w:r>
                    <w:rPr>
                      <w:spacing w:val="34"/>
                    </w:rPr>
                    <w:t xml:space="preserve"> </w:t>
                  </w:r>
                  <w:r>
                    <w:rPr>
                      <w:spacing w:val="-1"/>
                    </w:rPr>
                    <w:t>governs</w:t>
                  </w:r>
                  <w:r>
                    <w:rPr>
                      <w:spacing w:val="29"/>
                      <w:w w:val="101"/>
                    </w:rPr>
                    <w:t xml:space="preserve"> </w:t>
                  </w:r>
                  <w:r>
                    <w:rPr>
                      <w:spacing w:val="-1"/>
                    </w:rPr>
                    <w:t>when</w:t>
                  </w:r>
                  <w:r>
                    <w:rPr>
                      <w:spacing w:val="30"/>
                    </w:rPr>
                    <w:t xml:space="preserve"> </w:t>
                  </w:r>
                  <w:r>
                    <w:rPr>
                      <w:spacing w:val="-1"/>
                    </w:rPr>
                    <w:t>the</w:t>
                  </w:r>
                  <w:r>
                    <w:rPr>
                      <w:spacing w:val="31"/>
                      <w:w w:val="101"/>
                    </w:rPr>
                    <w:t xml:space="preserve"> </w:t>
                  </w:r>
                  <w:r>
                    <w:rPr>
                      <w:spacing w:val="-1"/>
                    </w:rPr>
                    <w:t>DSS</w:t>
                  </w:r>
                  <w:r>
                    <w:rPr>
                      <w:spacing w:val="35"/>
                      <w:w w:val="101"/>
                    </w:rPr>
                    <w:t xml:space="preserve"> </w:t>
                  </w:r>
                  <w:r>
                    <w:rPr>
                      <w:spacing w:val="-1"/>
                    </w:rPr>
                    <w:t>automatically</w:t>
                  </w:r>
                  <w:r>
                    <w:t xml:space="preserve"> </w:t>
                  </w:r>
                  <w:r>
                    <w:rPr>
                      <w:spacing w:val="-1"/>
                    </w:rPr>
                    <w:t>removes</w:t>
                  </w:r>
                  <w:r>
                    <w:rPr>
                      <w:spacing w:val="52"/>
                      <w:w w:val="101"/>
                    </w:rPr>
                    <w:t xml:space="preserve"> </w:t>
                  </w:r>
                  <w:r>
                    <w:rPr>
                      <w:spacing w:val="-1"/>
                    </w:rPr>
                    <w:t>it</w:t>
                  </w:r>
                  <w:r>
                    <w:rPr>
                      <w:spacing w:val="46"/>
                      <w:w w:val="101"/>
                    </w:rPr>
                    <w:t xml:space="preserve"> </w:t>
                  </w:r>
                  <w:r>
                    <w:rPr>
                      <w:spacing w:val="-1"/>
                    </w:rPr>
                    <w:t>from</w:t>
                  </w:r>
                  <w:r>
                    <w:rPr>
                      <w:spacing w:val="41"/>
                      <w:w w:val="101"/>
                    </w:rPr>
                    <w:t xml:space="preserve"> </w:t>
                  </w:r>
                  <w:r>
                    <w:rPr>
                      <w:spacing w:val="-1"/>
                    </w:rPr>
                    <w:t>the</w:t>
                  </w:r>
                  <w:r>
                    <w:rPr>
                      <w:spacing w:val="43"/>
                    </w:rPr>
                    <w:t xml:space="preserve"> </w:t>
                  </w:r>
                  <w:r>
                    <w:rPr>
                      <w:spacing w:val="-1"/>
                    </w:rPr>
                    <w:t>DSS.Tests</w:t>
                  </w:r>
                  <w:r>
                    <w:rPr>
                      <w:spacing w:val="41"/>
                    </w:rPr>
                    <w:t xml:space="preserve"> </w:t>
                  </w:r>
                  <w:r>
                    <w:rPr>
                      <w:spacing w:val="-1"/>
                    </w:rPr>
                    <w:t>must</w:t>
                  </w:r>
                  <w:r>
                    <w:rPr>
                      <w:spacing w:val="45"/>
                      <w:w w:val="101"/>
                    </w:rPr>
                    <w:t xml:space="preserve"> </w:t>
                  </w:r>
                  <w:r>
                    <w:rPr>
                      <w:spacing w:val="-1"/>
                    </w:rPr>
                    <w:t>demonstrate</w:t>
                  </w:r>
                  <w:r>
                    <w:rPr>
                      <w:spacing w:val="41"/>
                      <w:w w:val="101"/>
                    </w:rPr>
                    <w:t xml:space="preserve"> </w:t>
                  </w:r>
                  <w:r>
                    <w:rPr>
                      <w:spacing w:val="-1"/>
                    </w:rPr>
                    <w:t>that</w:t>
                  </w:r>
                  <w:r>
                    <w:rPr>
                      <w:spacing w:val="46"/>
                    </w:rPr>
                    <w:t xml:space="preserve"> </w:t>
                  </w:r>
                  <w:r>
                    <w:rPr>
                      <w:spacing w:val="-1"/>
                    </w:rPr>
                    <w:t>auto-</w:t>
                  </w:r>
                  <w:r>
                    <w:t xml:space="preserve"> matic</w:t>
                  </w:r>
                  <w:r>
                    <w:rPr>
                      <w:spacing w:val="20"/>
                    </w:rPr>
                    <w:t xml:space="preserve"> </w:t>
                  </w:r>
                  <w:r>
                    <w:t>removal</w:t>
                  </w:r>
                  <w:r>
                    <w:rPr>
                      <w:spacing w:val="25"/>
                    </w:rPr>
                    <w:t xml:space="preserve"> </w:t>
                  </w:r>
                  <w:r>
                    <w:t>of subscripti</w:t>
                  </w:r>
                  <w:r>
                    <w:rPr>
                      <w:spacing w:val="-1"/>
                    </w:rPr>
                    <w:t>ons</w:t>
                  </w:r>
                  <w:r>
                    <w:rPr>
                      <w:spacing w:val="25"/>
                    </w:rPr>
                    <w:t xml:space="preserve"> </w:t>
                  </w:r>
                  <w:r>
                    <w:rPr>
                      <w:spacing w:val="-1"/>
                    </w:rPr>
                    <w:t>occurs</w:t>
                  </w:r>
                  <w:r>
                    <w:rPr>
                      <w:spacing w:val="25"/>
                    </w:rPr>
                    <w:t xml:space="preserve"> </w:t>
                  </w:r>
                  <w:r>
                    <w:rPr>
                      <w:spacing w:val="-1"/>
                    </w:rPr>
                    <w:t>on</w:t>
                  </w:r>
                  <w:r>
                    <w:rPr>
                      <w:spacing w:val="25"/>
                      <w:w w:val="101"/>
                    </w:rPr>
                    <w:t xml:space="preserve"> </w:t>
                  </w:r>
                  <w:r>
                    <w:rPr>
                      <w:spacing w:val="-1"/>
                    </w:rPr>
                    <w:t>all</w:t>
                  </w:r>
                  <w:r>
                    <w:rPr>
                      <w:spacing w:val="22"/>
                    </w:rPr>
                    <w:t xml:space="preserve"> </w:t>
                  </w:r>
                  <w:r>
                    <w:rPr>
                      <w:spacing w:val="-1"/>
                    </w:rPr>
                    <w:t>DSS</w:t>
                  </w:r>
                  <w:r>
                    <w:rPr>
                      <w:spacing w:val="24"/>
                    </w:rPr>
                    <w:t xml:space="preserve"> </w:t>
                  </w:r>
                  <w:r>
                    <w:rPr>
                      <w:spacing w:val="-1"/>
                    </w:rPr>
                    <w:t>instances.</w:t>
                  </w:r>
                </w:p>
              </w:txbxContent>
            </v:textbox>
            <w10:wrap type="topAndBottom"/>
          </v:shape>
        </w:pict>
      </w:r>
      <w:r>
        <w:rPr>
          <w:spacing w:val="-1"/>
        </w:rPr>
        <w:t>A</w:t>
      </w:r>
      <w:r>
        <w:fldChar w:fldCharType="begin"/>
      </w:r>
      <w:r>
        <w:instrText xml:space="preserve"> HYPERLINK "2.6.1.5" </w:instrText>
      </w:r>
      <w:r>
        <w:fldChar w:fldCharType="separate"/>
      </w:r>
      <w:r>
        <w:rPr>
          <w:spacing w:val="-1"/>
        </w:rPr>
        <w:t>2.6.1.5</w:t>
      </w:r>
      <w:r>
        <w:rPr>
          <w:spacing w:val="-1"/>
        </w:rPr>
        <w:fldChar w:fldCharType="end"/>
      </w:r>
      <w:r>
        <w:rPr>
          <w:spacing w:val="29"/>
        </w:rPr>
        <w:t xml:space="preserve"> </w:t>
      </w:r>
      <w:r>
        <w:rPr>
          <w:spacing w:val="-1"/>
        </w:rPr>
        <w:t>GET</w:t>
      </w:r>
      <w:r>
        <w:rPr>
          <w:spacing w:val="28"/>
        </w:rPr>
        <w:t xml:space="preserve"> </w:t>
      </w:r>
      <w:r>
        <w:rPr>
          <w:spacing w:val="-1"/>
        </w:rPr>
        <w:t>Subscription—Tests</w:t>
      </w:r>
      <w:r>
        <w:rPr>
          <w:spacing w:val="17"/>
          <w:w w:val="101"/>
        </w:rPr>
        <w:t xml:space="preserve"> </w:t>
      </w:r>
      <w:r>
        <w:rPr>
          <w:spacing w:val="-1"/>
        </w:rPr>
        <w:t>must</w:t>
      </w:r>
      <w:r>
        <w:rPr>
          <w:spacing w:val="22"/>
        </w:rPr>
        <w:t xml:space="preserve"> </w:t>
      </w:r>
      <w:r>
        <w:rPr>
          <w:spacing w:val="-1"/>
        </w:rPr>
        <w:t>demonstrate</w:t>
      </w:r>
      <w:r>
        <w:rPr>
          <w:spacing w:val="17"/>
          <w:w w:val="101"/>
        </w:rPr>
        <w:t xml:space="preserve"> </w:t>
      </w:r>
      <w:r>
        <w:rPr>
          <w:spacing w:val="-1"/>
        </w:rPr>
        <w:t>that</w:t>
      </w:r>
      <w:r>
        <w:rPr>
          <w:spacing w:val="22"/>
          <w:w w:val="101"/>
        </w:rPr>
        <w:t xml:space="preserve"> </w:t>
      </w:r>
      <w:r>
        <w:rPr>
          <w:spacing w:val="-1"/>
        </w:rPr>
        <w:t>a</w:t>
      </w:r>
      <w:r>
        <w:t xml:space="preserve"> </w:t>
      </w:r>
      <w:r>
        <w:rPr>
          <w:spacing w:val="-1"/>
        </w:rPr>
        <w:t>specific</w:t>
      </w:r>
      <w:r>
        <w:rPr>
          <w:spacing w:val="31"/>
          <w:w w:val="101"/>
        </w:rPr>
        <w:t xml:space="preserve"> </w:t>
      </w:r>
      <w:r>
        <w:rPr>
          <w:spacing w:val="-1"/>
        </w:rPr>
        <w:t>subscription</w:t>
      </w:r>
      <w:r>
        <w:rPr>
          <w:spacing w:val="28"/>
          <w:w w:val="101"/>
        </w:rPr>
        <w:t xml:space="preserve"> </w:t>
      </w:r>
      <w:r>
        <w:rPr>
          <w:spacing w:val="-1"/>
        </w:rPr>
        <w:t>can</w:t>
      </w:r>
      <w:r>
        <w:rPr>
          <w:spacing w:val="21"/>
          <w:w w:val="101"/>
        </w:rPr>
        <w:t xml:space="preserve"> </w:t>
      </w:r>
      <w:r>
        <w:rPr>
          <w:spacing w:val="-1"/>
        </w:rPr>
        <w:t>be</w:t>
      </w:r>
      <w:r>
        <w:rPr>
          <w:spacing w:val="23"/>
        </w:rPr>
        <w:t xml:space="preserve"> </w:t>
      </w:r>
      <w:r>
        <w:rPr>
          <w:spacing w:val="-1"/>
        </w:rPr>
        <w:t>retrieved</w:t>
      </w:r>
      <w:r>
        <w:rPr>
          <w:spacing w:val="29"/>
        </w:rPr>
        <w:t xml:space="preserve"> </w:t>
      </w:r>
      <w:r>
        <w:rPr>
          <w:spacing w:val="-1"/>
        </w:rPr>
        <w:t>from</w:t>
      </w:r>
      <w:r>
        <w:rPr>
          <w:spacing w:val="29"/>
        </w:rPr>
        <w:t xml:space="preserve"> </w:t>
      </w:r>
      <w:r>
        <w:rPr>
          <w:spacing w:val="-1"/>
        </w:rPr>
        <w:t>any</w:t>
      </w:r>
      <w:r>
        <w:rPr>
          <w:spacing w:val="25"/>
        </w:rPr>
        <w:t xml:space="preserve"> </w:t>
      </w:r>
      <w:r>
        <w:rPr>
          <w:spacing w:val="-1"/>
        </w:rPr>
        <w:t>DSS</w:t>
      </w:r>
      <w:r>
        <w:rPr>
          <w:spacing w:val="27"/>
          <w:w w:val="101"/>
        </w:rPr>
        <w:t xml:space="preserve"> </w:t>
      </w:r>
      <w:r>
        <w:rPr>
          <w:spacing w:val="-1"/>
        </w:rPr>
        <w:t>ins</w:t>
      </w:r>
      <w:r>
        <w:rPr>
          <w:spacing w:val="-2"/>
        </w:rPr>
        <w:t>tance</w:t>
      </w:r>
      <w:r>
        <w:t xml:space="preserve"> </w:t>
      </w:r>
      <w:r>
        <w:rPr>
          <w:spacing w:val="-1"/>
        </w:rPr>
        <w:t>with</w:t>
      </w:r>
      <w:r>
        <w:rPr>
          <w:spacing w:val="41"/>
          <w:w w:val="101"/>
        </w:rPr>
        <w:t xml:space="preserve"> </w:t>
      </w:r>
      <w:r>
        <w:rPr>
          <w:spacing w:val="-1"/>
        </w:rPr>
        <w:t>consistent</w:t>
      </w:r>
      <w:r>
        <w:rPr>
          <w:spacing w:val="26"/>
        </w:rPr>
        <w:t xml:space="preserve"> </w:t>
      </w:r>
      <w:r>
        <w:rPr>
          <w:spacing w:val="-1"/>
        </w:rPr>
        <w:t>results.</w:t>
      </w:r>
    </w:p>
    <w:p w14:paraId="5BD116D5">
      <w:pPr>
        <w:pStyle w:val="7"/>
        <w:spacing w:before="12" w:line="266" w:lineRule="auto"/>
        <w:ind w:left="5420" w:right="12" w:firstLine="189"/>
        <w:jc w:val="both"/>
      </w:pPr>
      <w:r>
        <w:rPr>
          <w:i/>
          <w:iCs/>
        </w:rPr>
        <w:t>A</w:t>
      </w:r>
      <w:r>
        <w:fldChar w:fldCharType="begin"/>
      </w:r>
      <w:r>
        <w:instrText xml:space="preserve"> HYPERLINK "2.6.1.6" </w:instrText>
      </w:r>
      <w:r>
        <w:fldChar w:fldCharType="separate"/>
      </w:r>
      <w:r>
        <w:rPr>
          <w:i/>
          <w:iCs/>
        </w:rPr>
        <w:t>2.6.1.6</w:t>
      </w:r>
      <w:r>
        <w:rPr>
          <w:i/>
          <w:iCs/>
        </w:rPr>
        <w:fldChar w:fldCharType="end"/>
      </w:r>
      <w:r>
        <w:rPr>
          <w:i/>
          <w:iCs/>
          <w:spacing w:val="50"/>
          <w:w w:val="101"/>
        </w:rPr>
        <w:t xml:space="preserve"> </w:t>
      </w:r>
      <w:r>
        <w:rPr>
          <w:i/>
          <w:iCs/>
        </w:rPr>
        <w:t>GET</w:t>
      </w:r>
      <w:r>
        <w:rPr>
          <w:i/>
          <w:iCs/>
          <w:spacing w:val="17"/>
        </w:rPr>
        <w:t xml:space="preserve"> </w:t>
      </w:r>
      <w:r>
        <w:rPr>
          <w:i/>
          <w:iCs/>
        </w:rPr>
        <w:t>Subscriptions—Tests</w:t>
      </w:r>
      <w:r>
        <w:rPr>
          <w:i/>
          <w:iCs/>
          <w:spacing w:val="38"/>
          <w:w w:val="101"/>
        </w:rPr>
        <w:t xml:space="preserve"> </w:t>
      </w:r>
      <w:r>
        <w:rPr>
          <w:i/>
          <w:iCs/>
        </w:rPr>
        <w:t>must</w:t>
      </w:r>
      <w:r>
        <w:rPr>
          <w:i/>
          <w:iCs/>
          <w:spacing w:val="34"/>
        </w:rPr>
        <w:t xml:space="preserve"> </w:t>
      </w:r>
      <w:r>
        <w:rPr>
          <w:i/>
          <w:iCs/>
        </w:rPr>
        <w:t>demonstrate</w:t>
      </w:r>
      <w:r>
        <w:rPr>
          <w:i/>
          <w:iCs/>
          <w:spacing w:val="43"/>
        </w:rPr>
        <w:t xml:space="preserve"> </w:t>
      </w:r>
      <w:r>
        <w:rPr>
          <w:i/>
          <w:iCs/>
        </w:rPr>
        <w:t xml:space="preserve">that </w:t>
      </w:r>
      <w:r>
        <w:rPr>
          <w:spacing w:val="-1"/>
        </w:rPr>
        <w:t>the  complete  set  of</w:t>
      </w:r>
      <w:r>
        <w:rPr>
          <w:spacing w:val="39"/>
          <w:w w:val="101"/>
        </w:rPr>
        <w:t xml:space="preserve"> </w:t>
      </w:r>
      <w:r>
        <w:rPr>
          <w:spacing w:val="-1"/>
        </w:rPr>
        <w:t>subscriptions  in  an  area  for  a</w:t>
      </w:r>
      <w:r>
        <w:rPr>
          <w:spacing w:val="40"/>
        </w:rPr>
        <w:t xml:space="preserve"> </w:t>
      </w:r>
      <w:r>
        <w:rPr>
          <w:spacing w:val="-1"/>
        </w:rPr>
        <w:t>Net-RID</w:t>
      </w:r>
      <w:r>
        <w:t xml:space="preserve"> Display Provider can be retrieved</w:t>
      </w:r>
      <w:r>
        <w:rPr>
          <w:spacing w:val="12"/>
          <w:w w:val="101"/>
        </w:rPr>
        <w:t xml:space="preserve"> </w:t>
      </w:r>
      <w:r>
        <w:t>from</w:t>
      </w:r>
      <w:r>
        <w:rPr>
          <w:spacing w:val="12"/>
        </w:rPr>
        <w:t xml:space="preserve"> </w:t>
      </w:r>
      <w:r>
        <w:t>any DSS</w:t>
      </w:r>
      <w:r>
        <w:rPr>
          <w:spacing w:val="11"/>
        </w:rPr>
        <w:t xml:space="preserve"> </w:t>
      </w:r>
      <w:r>
        <w:t>instanc</w:t>
      </w:r>
      <w:r>
        <w:rPr>
          <w:spacing w:val="-1"/>
        </w:rPr>
        <w:t>e</w:t>
      </w:r>
      <w:r>
        <w:rPr>
          <w:spacing w:val="6"/>
        </w:rPr>
        <w:t xml:space="preserve"> </w:t>
      </w:r>
      <w:r>
        <w:rPr>
          <w:spacing w:val="-1"/>
        </w:rPr>
        <w:t>with</w:t>
      </w:r>
      <w:r>
        <w:t xml:space="preserve"> </w:t>
      </w:r>
      <w:r>
        <w:rPr>
          <w:spacing w:val="-1"/>
        </w:rPr>
        <w:t>consistent  results.</w:t>
      </w:r>
    </w:p>
    <w:p w14:paraId="7A572128">
      <w:pPr>
        <w:pStyle w:val="7"/>
        <w:spacing w:before="58" w:line="256" w:lineRule="auto"/>
        <w:ind w:left="5420" w:right="9" w:firstLine="189"/>
        <w:jc w:val="both"/>
      </w:pPr>
      <w:r>
        <w:rPr>
          <w:i/>
          <w:iCs/>
          <w:spacing w:val="1"/>
        </w:rPr>
        <w:t>A2.6.2</w:t>
      </w:r>
      <w:r>
        <w:rPr>
          <w:i/>
          <w:iCs/>
          <w:spacing w:val="33"/>
          <w:w w:val="101"/>
        </w:rPr>
        <w:t xml:space="preserve"> </w:t>
      </w:r>
      <w:r>
        <w:rPr>
          <w:i/>
          <w:iCs/>
        </w:rPr>
        <w:t>Test</w:t>
      </w:r>
      <w:r>
        <w:rPr>
          <w:i/>
          <w:iCs/>
          <w:spacing w:val="1"/>
        </w:rPr>
        <w:t xml:space="preserve"> </w:t>
      </w:r>
      <w:r>
        <w:rPr>
          <w:i/>
          <w:iCs/>
        </w:rPr>
        <w:t>Environment</w:t>
      </w:r>
      <w:r>
        <w:rPr>
          <w:i/>
          <w:iCs/>
          <w:spacing w:val="1"/>
        </w:rPr>
        <w:t xml:space="preserve"> </w:t>
      </w:r>
      <w:r>
        <w:rPr>
          <w:i/>
          <w:iCs/>
        </w:rPr>
        <w:t>Requirements</w:t>
      </w:r>
      <w:r>
        <w:rPr>
          <w:i/>
          <w:iCs/>
          <w:spacing w:val="1"/>
        </w:rPr>
        <w:t>—</w:t>
      </w:r>
      <w:r>
        <w:rPr>
          <w:i/>
          <w:iCs/>
        </w:rPr>
        <w:t>DSS</w:t>
      </w:r>
      <w:r>
        <w:rPr>
          <w:i/>
          <w:iCs/>
          <w:spacing w:val="13"/>
        </w:rPr>
        <w:t xml:space="preserve"> </w:t>
      </w:r>
      <w:r>
        <w:rPr>
          <w:i/>
          <w:iCs/>
        </w:rPr>
        <w:t xml:space="preserve">implementers </w:t>
      </w:r>
      <w:r>
        <w:rPr>
          <w:spacing w:val="-1"/>
        </w:rPr>
        <w:t>shall</w:t>
      </w:r>
      <w:r>
        <w:rPr>
          <w:spacing w:val="58"/>
        </w:rPr>
        <w:t xml:space="preserve"> </w:t>
      </w:r>
      <w:r>
        <w:rPr>
          <w:spacing w:val="-1"/>
        </w:rPr>
        <w:t>(DSS0210)provide</w:t>
      </w:r>
      <w:r>
        <w:rPr>
          <w:spacing w:val="47"/>
        </w:rPr>
        <w:t xml:space="preserve"> </w:t>
      </w:r>
      <w:r>
        <w:rPr>
          <w:spacing w:val="-1"/>
        </w:rPr>
        <w:t>a</w:t>
      </w:r>
      <w:r>
        <w:rPr>
          <w:spacing w:val="40"/>
        </w:rPr>
        <w:t xml:space="preserve"> </w:t>
      </w:r>
      <w:r>
        <w:rPr>
          <w:spacing w:val="-1"/>
        </w:rPr>
        <w:t>persistently  supported</w:t>
      </w:r>
      <w:r>
        <w:rPr>
          <w:spacing w:val="41"/>
          <w:w w:val="101"/>
        </w:rPr>
        <w:t xml:space="preserve"> </w:t>
      </w:r>
      <w:r>
        <w:rPr>
          <w:spacing w:val="-1"/>
        </w:rPr>
        <w:t>test</w:t>
      </w:r>
      <w:r>
        <w:rPr>
          <w:spacing w:val="45"/>
          <w:w w:val="101"/>
        </w:rPr>
        <w:t xml:space="preserve"> </w:t>
      </w:r>
      <w:r>
        <w:rPr>
          <w:spacing w:val="-1"/>
        </w:rPr>
        <w:t>instan-</w:t>
      </w:r>
      <w:r>
        <w:t xml:space="preserve"> tiation</w:t>
      </w:r>
      <w:r>
        <w:rPr>
          <w:spacing w:val="31"/>
          <w:w w:val="101"/>
        </w:rPr>
        <w:t xml:space="preserve"> </w:t>
      </w:r>
      <w:r>
        <w:t>of their</w:t>
      </w:r>
      <w:r>
        <w:rPr>
          <w:spacing w:val="27"/>
        </w:rPr>
        <w:t xml:space="preserve"> </w:t>
      </w:r>
      <w:r>
        <w:t>DSS</w:t>
      </w:r>
      <w:r>
        <w:rPr>
          <w:spacing w:val="30"/>
          <w:w w:val="101"/>
        </w:rPr>
        <w:t xml:space="preserve"> </w:t>
      </w:r>
      <w:r>
        <w:t>implementation,in</w:t>
      </w:r>
      <w:r>
        <w:rPr>
          <w:spacing w:val="-1"/>
        </w:rPr>
        <w:t>cluding</w:t>
      </w:r>
      <w:r>
        <w:rPr>
          <w:spacing w:val="32"/>
        </w:rPr>
        <w:t xml:space="preserve"> </w:t>
      </w:r>
      <w:r>
        <w:rPr>
          <w:spacing w:val="-1"/>
        </w:rPr>
        <w:t>at</w:t>
      </w:r>
      <w:r>
        <w:rPr>
          <w:spacing w:val="30"/>
        </w:rPr>
        <w:t xml:space="preserve"> </w:t>
      </w:r>
      <w:r>
        <w:rPr>
          <w:spacing w:val="-1"/>
        </w:rPr>
        <w:t>least</w:t>
      </w:r>
      <w:r>
        <w:rPr>
          <w:spacing w:val="29"/>
        </w:rPr>
        <w:t xml:space="preserve"> </w:t>
      </w:r>
      <w:r>
        <w:rPr>
          <w:spacing w:val="-1"/>
        </w:rPr>
        <w:t>2</w:t>
      </w:r>
      <w:r>
        <w:rPr>
          <w:spacing w:val="28"/>
        </w:rPr>
        <w:t xml:space="preserve"> </w:t>
      </w:r>
      <w:r>
        <w:rPr>
          <w:spacing w:val="-1"/>
        </w:rPr>
        <w:t>DSS</w:t>
      </w:r>
      <w:r>
        <w:t xml:space="preserve"> </w:t>
      </w:r>
      <w:r>
        <w:rPr>
          <w:spacing w:val="-1"/>
        </w:rPr>
        <w:t>instances,for</w:t>
      </w:r>
      <w:r>
        <w:rPr>
          <w:spacing w:val="49"/>
          <w:w w:val="101"/>
        </w:rPr>
        <w:t xml:space="preserve"> </w:t>
      </w:r>
      <w:r>
        <w:rPr>
          <w:spacing w:val="-1"/>
        </w:rPr>
        <w:t>use</w:t>
      </w:r>
      <w:r>
        <w:rPr>
          <w:spacing w:val="33"/>
        </w:rPr>
        <w:t xml:space="preserve"> </w:t>
      </w:r>
      <w:r>
        <w:rPr>
          <w:spacing w:val="-1"/>
        </w:rPr>
        <w:t>by</w:t>
      </w:r>
      <w:r>
        <w:rPr>
          <w:spacing w:val="30"/>
          <w:w w:val="101"/>
        </w:rPr>
        <w:t xml:space="preserve"> </w:t>
      </w:r>
      <w:r>
        <w:rPr>
          <w:spacing w:val="-1"/>
        </w:rPr>
        <w:t>Net-RID</w:t>
      </w:r>
      <w:r>
        <w:rPr>
          <w:spacing w:val="45"/>
          <w:w w:val="101"/>
        </w:rPr>
        <w:t xml:space="preserve"> </w:t>
      </w:r>
      <w:r>
        <w:rPr>
          <w:spacing w:val="-1"/>
        </w:rPr>
        <w:t>Service</w:t>
      </w:r>
      <w:r>
        <w:rPr>
          <w:spacing w:val="36"/>
          <w:w w:val="101"/>
        </w:rPr>
        <w:t xml:space="preserve"> </w:t>
      </w:r>
      <w:r>
        <w:rPr>
          <w:spacing w:val="-1"/>
        </w:rPr>
        <w:t>Providers</w:t>
      </w:r>
      <w:r>
        <w:rPr>
          <w:spacing w:val="40"/>
        </w:rPr>
        <w:t xml:space="preserve"> </w:t>
      </w:r>
      <w:r>
        <w:rPr>
          <w:spacing w:val="-1"/>
        </w:rPr>
        <w:t>and</w:t>
      </w:r>
      <w:r>
        <w:rPr>
          <w:spacing w:val="36"/>
        </w:rPr>
        <w:t xml:space="preserve"> </w:t>
      </w:r>
      <w:r>
        <w:rPr>
          <w:spacing w:val="-1"/>
        </w:rPr>
        <w:t>Display</w:t>
      </w:r>
      <w:r>
        <w:t xml:space="preserve"> Providers</w:t>
      </w:r>
      <w:r>
        <w:rPr>
          <w:spacing w:val="14"/>
        </w:rPr>
        <w:t xml:space="preserve">  </w:t>
      </w:r>
      <w:r>
        <w:t>for  interoperability</w:t>
      </w:r>
      <w:r>
        <w:rPr>
          <w:spacing w:val="11"/>
        </w:rPr>
        <w:t xml:space="preserve">  </w:t>
      </w:r>
      <w:r>
        <w:t>t</w:t>
      </w:r>
      <w:r>
        <w:rPr>
          <w:spacing w:val="-1"/>
        </w:rPr>
        <w:t>esting.This</w:t>
      </w:r>
      <w:r>
        <w:rPr>
          <w:spacing w:val="11"/>
        </w:rPr>
        <w:t xml:space="preserve">  </w:t>
      </w:r>
      <w:r>
        <w:rPr>
          <w:spacing w:val="-1"/>
        </w:rPr>
        <w:t>test</w:t>
      </w:r>
      <w:r>
        <w:rPr>
          <w:rFonts w:hint="eastAsia" w:eastAsia="宋体"/>
          <w:spacing w:val="-1"/>
          <w:lang w:eastAsia="zh-CN"/>
        </w:rPr>
        <w:t xml:space="preserve"> </w:t>
      </w:r>
      <w:r>
        <w:rPr>
          <w:spacing w:val="-1"/>
        </w:rPr>
        <w:t>instantiation</w:t>
      </w:r>
      <w:r>
        <w:t xml:space="preserve"> must</w:t>
      </w:r>
      <w:r>
        <w:rPr>
          <w:spacing w:val="39"/>
          <w:w w:val="101"/>
        </w:rPr>
        <w:t xml:space="preserve"> </w:t>
      </w:r>
      <w:r>
        <w:t>use</w:t>
      </w:r>
      <w:r>
        <w:rPr>
          <w:spacing w:val="42"/>
        </w:rPr>
        <w:t xml:space="preserve"> </w:t>
      </w:r>
      <w:r>
        <w:t>the</w:t>
      </w:r>
      <w:r>
        <w:rPr>
          <w:spacing w:val="46"/>
          <w:w w:val="101"/>
        </w:rPr>
        <w:t xml:space="preserve"> </w:t>
      </w:r>
      <w:r>
        <w:t>current</w:t>
      </w:r>
      <w:r>
        <w:rPr>
          <w:spacing w:val="46"/>
        </w:rPr>
        <w:t xml:space="preserve"> </w:t>
      </w:r>
      <w:r>
        <w:t>deployed</w:t>
      </w:r>
      <w:r>
        <w:rPr>
          <w:spacing w:val="41"/>
        </w:rPr>
        <w:t xml:space="preserve"> </w:t>
      </w:r>
      <w:r>
        <w:t>version</w:t>
      </w:r>
      <w:r>
        <w:rPr>
          <w:spacing w:val="47"/>
        </w:rPr>
        <w:t xml:space="preserve"> </w:t>
      </w:r>
      <w:r>
        <w:t>o</w:t>
      </w:r>
      <w:r>
        <w:rPr>
          <w:spacing w:val="-1"/>
        </w:rPr>
        <w:t>f</w:t>
      </w:r>
      <w:r>
        <w:rPr>
          <w:spacing w:val="21"/>
          <w:w w:val="101"/>
        </w:rPr>
        <w:t xml:space="preserve"> </w:t>
      </w:r>
      <w:r>
        <w:rPr>
          <w:spacing w:val="-1"/>
        </w:rPr>
        <w:t>the</w:t>
      </w:r>
      <w:r>
        <w:rPr>
          <w:spacing w:val="45"/>
          <w:w w:val="101"/>
        </w:rPr>
        <w:t xml:space="preserve"> </w:t>
      </w:r>
      <w:r>
        <w:rPr>
          <w:spacing w:val="-1"/>
        </w:rPr>
        <w:t>implementer's</w:t>
      </w:r>
      <w:r>
        <w:t xml:space="preserve"> </w:t>
      </w:r>
      <w:r>
        <w:rPr>
          <w:spacing w:val="-1"/>
        </w:rPr>
        <w:t>DSS</w:t>
      </w:r>
      <w:r>
        <w:rPr>
          <w:spacing w:val="49"/>
        </w:rPr>
        <w:t xml:space="preserve"> </w:t>
      </w:r>
      <w:r>
        <w:rPr>
          <w:spacing w:val="-1"/>
        </w:rPr>
        <w:t>software</w:t>
      </w:r>
      <w:r>
        <w:rPr>
          <w:spacing w:val="44"/>
          <w:w w:val="101"/>
        </w:rPr>
        <w:t xml:space="preserve"> </w:t>
      </w:r>
      <w:r>
        <w:rPr>
          <w:spacing w:val="-1"/>
        </w:rPr>
        <w:t>and</w:t>
      </w:r>
      <w:r>
        <w:rPr>
          <w:spacing w:val="37"/>
        </w:rPr>
        <w:t xml:space="preserve"> </w:t>
      </w:r>
      <w:r>
        <w:rPr>
          <w:spacing w:val="-1"/>
        </w:rPr>
        <w:t>be</w:t>
      </w:r>
      <w:r>
        <w:rPr>
          <w:spacing w:val="44"/>
        </w:rPr>
        <w:t xml:space="preserve"> </w:t>
      </w:r>
      <w:r>
        <w:rPr>
          <w:spacing w:val="-1"/>
        </w:rPr>
        <w:t>configured</w:t>
      </w:r>
      <w:r>
        <w:rPr>
          <w:spacing w:val="39"/>
        </w:rPr>
        <w:t xml:space="preserve"> </w:t>
      </w:r>
      <w:r>
        <w:rPr>
          <w:spacing w:val="-1"/>
        </w:rPr>
        <w:t>to</w:t>
      </w:r>
      <w:r>
        <w:rPr>
          <w:spacing w:val="37"/>
        </w:rPr>
        <w:t xml:space="preserve"> </w:t>
      </w:r>
      <w:r>
        <w:rPr>
          <w:spacing w:val="-1"/>
        </w:rPr>
        <w:t>perform</w:t>
      </w:r>
      <w:r>
        <w:rPr>
          <w:spacing w:val="41"/>
        </w:rPr>
        <w:t xml:space="preserve"> </w:t>
      </w:r>
      <w:r>
        <w:rPr>
          <w:spacing w:val="-1"/>
        </w:rPr>
        <w:t>DSS-DSS</w:t>
      </w:r>
      <w:r>
        <w:rPr>
          <w:spacing w:val="47"/>
          <w:w w:val="101"/>
        </w:rPr>
        <w:t xml:space="preserve"> </w:t>
      </w:r>
      <w:r>
        <w:rPr>
          <w:spacing w:val="-1"/>
        </w:rPr>
        <w:t>syn-</w:t>
      </w:r>
      <w:r>
        <w:t xml:space="preserve"> chronization with the test instantiations of</w:t>
      </w:r>
      <w:r>
        <w:rPr>
          <w:spacing w:val="-13"/>
        </w:rPr>
        <w:t xml:space="preserve"> </w:t>
      </w:r>
      <w:r>
        <w:t xml:space="preserve">other DSS providers </w:t>
      </w:r>
      <w:r>
        <w:rPr>
          <w:spacing w:val="-2"/>
        </w:rPr>
        <w:t>in</w:t>
      </w:r>
      <w:r>
        <w:rPr>
          <w:spacing w:val="36"/>
        </w:rPr>
        <w:t xml:space="preserve"> </w:t>
      </w:r>
      <w:r>
        <w:rPr>
          <w:spacing w:val="-2"/>
        </w:rPr>
        <w:t>the</w:t>
      </w:r>
      <w:r>
        <w:rPr>
          <w:spacing w:val="33"/>
        </w:rPr>
        <w:t xml:space="preserve"> </w:t>
      </w:r>
      <w:r>
        <w:rPr>
          <w:spacing w:val="-2"/>
        </w:rPr>
        <w:t>same</w:t>
      </w:r>
      <w:r>
        <w:rPr>
          <w:spacing w:val="24"/>
        </w:rPr>
        <w:t xml:space="preserve"> </w:t>
      </w:r>
      <w:r>
        <w:rPr>
          <w:spacing w:val="-2"/>
        </w:rPr>
        <w:t>region.</w:t>
      </w:r>
    </w:p>
    <w:p w14:paraId="6F243816">
      <w:pPr>
        <w:pStyle w:val="7"/>
        <w:spacing w:before="149" w:line="192" w:lineRule="auto"/>
        <w:ind w:left="5610"/>
      </w:pPr>
      <w:r>
        <w:rPr>
          <w:i/>
          <w:iCs/>
        </w:rPr>
        <w:t>A2.6.3  Compliance  Matrix:</w:t>
      </w:r>
    </w:p>
    <w:p w14:paraId="62F678FA">
      <w:pPr>
        <w:pStyle w:val="7"/>
        <w:spacing w:before="96" w:line="246" w:lineRule="auto"/>
        <w:ind w:left="5420" w:firstLine="189"/>
        <w:jc w:val="both"/>
      </w:pPr>
      <w:r>
        <w:rPr>
          <w:spacing w:val="-1"/>
        </w:rPr>
        <w:t>A</w:t>
      </w:r>
      <w:r>
        <w:fldChar w:fldCharType="begin"/>
      </w:r>
      <w:r>
        <w:instrText xml:space="preserve"> HYPERLINK "2.6.3.1" </w:instrText>
      </w:r>
      <w:r>
        <w:fldChar w:fldCharType="separate"/>
      </w:r>
      <w:r>
        <w:rPr>
          <w:spacing w:val="-1"/>
        </w:rPr>
        <w:t>2.6.3.1</w:t>
      </w:r>
      <w:r>
        <w:rPr>
          <w:spacing w:val="-1"/>
        </w:rPr>
        <w:fldChar w:fldCharType="end"/>
      </w:r>
      <w:r>
        <w:rPr>
          <w:spacing w:val="23"/>
          <w:w w:val="101"/>
        </w:rPr>
        <w:t xml:space="preserve"> </w:t>
      </w:r>
      <w:r>
        <w:rPr>
          <w:spacing w:val="-1"/>
        </w:rPr>
        <w:t>The</w:t>
      </w:r>
      <w:r>
        <w:rPr>
          <w:spacing w:val="24"/>
        </w:rPr>
        <w:t xml:space="preserve"> </w:t>
      </w:r>
      <w:r>
        <w:rPr>
          <w:spacing w:val="-1"/>
        </w:rPr>
        <w:t>compliance</w:t>
      </w:r>
      <w:r>
        <w:rPr>
          <w:spacing w:val="18"/>
          <w:w w:val="101"/>
        </w:rPr>
        <w:t xml:space="preserve"> </w:t>
      </w:r>
      <w:r>
        <w:rPr>
          <w:spacing w:val="-1"/>
        </w:rPr>
        <w:t>matrix</w:t>
      </w:r>
      <w:r>
        <w:rPr>
          <w:spacing w:val="25"/>
        </w:rPr>
        <w:t xml:space="preserve"> </w:t>
      </w:r>
      <w:r>
        <w:rPr>
          <w:spacing w:val="-1"/>
        </w:rPr>
        <w:t>for</w:t>
      </w:r>
      <w:r>
        <w:rPr>
          <w:spacing w:val="18"/>
        </w:rPr>
        <w:t xml:space="preserve"> </w:t>
      </w:r>
      <w:r>
        <w:rPr>
          <w:spacing w:val="-1"/>
        </w:rPr>
        <w:t>the</w:t>
      </w:r>
      <w:r>
        <w:rPr>
          <w:spacing w:val="20"/>
          <w:w w:val="101"/>
        </w:rPr>
        <w:t xml:space="preserve"> </w:t>
      </w:r>
      <w:r>
        <w:rPr>
          <w:spacing w:val="-1"/>
        </w:rPr>
        <w:t>DSS</w:t>
      </w:r>
      <w:r>
        <w:rPr>
          <w:spacing w:val="23"/>
        </w:rPr>
        <w:t xml:space="preserve"> </w:t>
      </w:r>
      <w:r>
        <w:rPr>
          <w:spacing w:val="-1"/>
        </w:rPr>
        <w:t>is</w:t>
      </w:r>
      <w:r>
        <w:rPr>
          <w:spacing w:val="24"/>
        </w:rPr>
        <w:t xml:space="preserve"> </w:t>
      </w:r>
      <w:r>
        <w:rPr>
          <w:spacing w:val="-1"/>
        </w:rPr>
        <w:t>only</w:t>
      </w:r>
      <w:r>
        <w:rPr>
          <w:spacing w:val="24"/>
        </w:rPr>
        <w:t xml:space="preserve"> </w:t>
      </w:r>
      <w:r>
        <w:rPr>
          <w:spacing w:val="-1"/>
        </w:rPr>
        <w:t>a</w:t>
      </w:r>
      <w:r>
        <w:rPr>
          <w:spacing w:val="-2"/>
        </w:rPr>
        <w:t>ppli-</w:t>
      </w:r>
      <w:r>
        <w:t xml:space="preserve"> </w:t>
      </w:r>
      <w:r>
        <w:rPr>
          <w:spacing w:val="-1"/>
        </w:rPr>
        <w:t>ca</w:t>
      </w:r>
      <w:r>
        <w:t>ble</w:t>
      </w:r>
      <w:r>
        <w:rPr>
          <w:spacing w:val="44"/>
          <w:w w:val="101"/>
        </w:rPr>
        <w:t xml:space="preserve"> </w:t>
      </w:r>
      <w:r>
        <w:t>to</w:t>
      </w:r>
      <w:r>
        <w:rPr>
          <w:spacing w:val="48"/>
        </w:rPr>
        <w:t xml:space="preserve"> </w:t>
      </w:r>
      <w:r>
        <w:t>implementations</w:t>
      </w:r>
      <w:r>
        <w:rPr>
          <w:spacing w:val="49"/>
          <w:w w:val="101"/>
        </w:rPr>
        <w:t xml:space="preserve"> </w:t>
      </w:r>
      <w:r>
        <w:rPr>
          <w:spacing w:val="-1"/>
        </w:rPr>
        <w:t>of</w:t>
      </w:r>
      <w:r>
        <w:rPr>
          <w:spacing w:val="29"/>
        </w:rPr>
        <w:t xml:space="preserve"> </w:t>
      </w:r>
      <w:r>
        <w:rPr>
          <w:spacing w:val="-1"/>
        </w:rPr>
        <w:t>a</w:t>
      </w:r>
      <w:r>
        <w:rPr>
          <w:spacing w:val="40"/>
        </w:rPr>
        <w:t xml:space="preserve"> </w:t>
      </w:r>
      <w:r>
        <w:rPr>
          <w:spacing w:val="-1"/>
        </w:rPr>
        <w:t>Net-RID  Service  Provider  o</w:t>
      </w:r>
      <w:r>
        <w:rPr>
          <w:spacing w:val="1"/>
        </w:rPr>
        <w:t>r</w:t>
      </w:r>
      <w:r>
        <w:t xml:space="preserve"> Net-RID</w:t>
      </w:r>
      <w:r>
        <w:rPr>
          <w:spacing w:val="34"/>
          <w:w w:val="101"/>
        </w:rPr>
        <w:t xml:space="preserve"> </w:t>
      </w:r>
      <w:r>
        <w:t>Display</w:t>
      </w:r>
      <w:r>
        <w:rPr>
          <w:spacing w:val="34"/>
        </w:rPr>
        <w:t xml:space="preserve"> </w:t>
      </w:r>
      <w:r>
        <w:t>Provider,or</w:t>
      </w:r>
      <w:r>
        <w:rPr>
          <w:spacing w:val="29"/>
        </w:rPr>
        <w:t xml:space="preserve"> </w:t>
      </w:r>
      <w:r>
        <w:rPr>
          <w:spacing w:val="-1"/>
        </w:rPr>
        <w:t>both,that</w:t>
      </w:r>
      <w:r>
        <w:rPr>
          <w:spacing w:val="36"/>
        </w:rPr>
        <w:t xml:space="preserve"> </w:t>
      </w:r>
      <w:r>
        <w:rPr>
          <w:spacing w:val="-1"/>
        </w:rPr>
        <w:t>introduce</w:t>
      </w:r>
      <w:r>
        <w:rPr>
          <w:spacing w:val="38"/>
        </w:rPr>
        <w:t xml:space="preserve"> </w:t>
      </w:r>
      <w:r>
        <w:rPr>
          <w:spacing w:val="-1"/>
        </w:rPr>
        <w:t>a</w:t>
      </w:r>
      <w:r>
        <w:rPr>
          <w:spacing w:val="32"/>
        </w:rPr>
        <w:t xml:space="preserve"> </w:t>
      </w:r>
      <w:r>
        <w:rPr>
          <w:spacing w:val="-1"/>
        </w:rPr>
        <w:t>new</w:t>
      </w:r>
      <w:r>
        <w:rPr>
          <w:spacing w:val="34"/>
        </w:rPr>
        <w:t xml:space="preserve"> </w:t>
      </w:r>
      <w:r>
        <w:rPr>
          <w:spacing w:val="-1"/>
        </w:rPr>
        <w:t>DSS</w:t>
      </w:r>
      <w:r>
        <w:t xml:space="preserve"> implementation</w:t>
      </w:r>
      <w:r>
        <w:rPr>
          <w:spacing w:val="1"/>
        </w:rPr>
        <w:t>.</w:t>
      </w:r>
      <w:r>
        <w:t>In</w:t>
      </w:r>
      <w:r>
        <w:rPr>
          <w:spacing w:val="17"/>
        </w:rPr>
        <w:t xml:space="preserve"> </w:t>
      </w:r>
      <w:r>
        <w:t>addition</w:t>
      </w:r>
      <w:r>
        <w:rPr>
          <w:spacing w:val="1"/>
        </w:rPr>
        <w:t xml:space="preserve"> </w:t>
      </w:r>
      <w:r>
        <w:t>to</w:t>
      </w:r>
      <w:r>
        <w:rPr>
          <w:spacing w:val="1"/>
        </w:rPr>
        <w:t xml:space="preserve"> </w:t>
      </w:r>
      <w:r>
        <w:t>the</w:t>
      </w:r>
      <w:r>
        <w:rPr>
          <w:spacing w:val="16"/>
          <w:w w:val="101"/>
        </w:rPr>
        <w:t xml:space="preserve"> </w:t>
      </w:r>
      <w:r>
        <w:t>compliance</w:t>
      </w:r>
      <w:r>
        <w:rPr>
          <w:spacing w:val="1"/>
        </w:rPr>
        <w:t xml:space="preserve"> </w:t>
      </w:r>
      <w:r>
        <w:t>matrix</w:t>
      </w:r>
      <w:r>
        <w:rPr>
          <w:spacing w:val="9"/>
        </w:rPr>
        <w:t xml:space="preserve"> </w:t>
      </w:r>
      <w:r>
        <w:t>provided below</w:t>
      </w:r>
      <w:r>
        <w:rPr>
          <w:spacing w:val="1"/>
        </w:rPr>
        <w:t>,</w:t>
      </w:r>
      <w:r>
        <w:t>implementers</w:t>
      </w:r>
      <w:r>
        <w:rPr>
          <w:spacing w:val="1"/>
        </w:rPr>
        <w:t xml:space="preserve">  </w:t>
      </w:r>
      <w:r>
        <w:t>must</w:t>
      </w:r>
      <w:r>
        <w:rPr>
          <w:spacing w:val="1"/>
        </w:rPr>
        <w:t xml:space="preserve">  </w:t>
      </w:r>
      <w:r>
        <w:t>demonstrate</w:t>
      </w:r>
      <w:r>
        <w:rPr>
          <w:spacing w:val="1"/>
        </w:rPr>
        <w:t xml:space="preserve">  </w:t>
      </w:r>
      <w:r>
        <w:t>compliance</w:t>
      </w:r>
      <w:r>
        <w:rPr>
          <w:spacing w:val="1"/>
        </w:rPr>
        <w:t xml:space="preserve">  </w:t>
      </w:r>
      <w:r>
        <w:t>with</w:t>
      </w:r>
      <w:r>
        <w:rPr>
          <w:spacing w:val="1"/>
        </w:rPr>
        <w:t xml:space="preserve">  </w:t>
      </w:r>
      <w:r>
        <w:t>the</w:t>
      </w:r>
      <w:r>
        <w:rPr>
          <w:spacing w:val="7"/>
        </w:rPr>
        <w:t xml:space="preserve"> </w:t>
      </w:r>
      <w:r>
        <w:rPr>
          <w:spacing w:val="-1"/>
        </w:rPr>
        <w:t xml:space="preserve">applicable network requirements provided in  </w:t>
      </w:r>
      <w:r>
        <w:rPr>
          <w:color w:val="E03030"/>
          <w:spacing w:val="-1"/>
        </w:rPr>
        <w:t>10.3</w:t>
      </w:r>
      <w:r>
        <w:rPr>
          <w:color w:val="E03030"/>
          <w:spacing w:val="1"/>
        </w:rPr>
        <w:t xml:space="preserve"> </w:t>
      </w:r>
      <w:r>
        <w:rPr>
          <w:spacing w:val="-1"/>
        </w:rPr>
        <w:t>while apply-</w:t>
      </w:r>
      <w:r>
        <w:t xml:space="preserve"> ing</w:t>
      </w:r>
      <w:r>
        <w:rPr>
          <w:spacing w:val="14"/>
          <w:w w:val="101"/>
        </w:rPr>
        <w:t xml:space="preserve"> </w:t>
      </w:r>
      <w:r>
        <w:t>the</w:t>
      </w:r>
      <w:r>
        <w:rPr>
          <w:spacing w:val="14"/>
        </w:rPr>
        <w:t xml:space="preserve"> </w:t>
      </w:r>
      <w:r>
        <w:t>test</w:t>
      </w:r>
      <w:r>
        <w:rPr>
          <w:spacing w:val="17"/>
          <w:w w:val="101"/>
        </w:rPr>
        <w:t xml:space="preserve"> </w:t>
      </w:r>
      <w:r>
        <w:t>guidance provided</w:t>
      </w:r>
      <w:r>
        <w:rPr>
          <w:spacing w:val="17"/>
          <w:w w:val="101"/>
        </w:rPr>
        <w:t xml:space="preserve"> </w:t>
      </w:r>
      <w:r>
        <w:t>in</w:t>
      </w:r>
      <w:r>
        <w:rPr>
          <w:spacing w:val="22"/>
        </w:rPr>
        <w:t xml:space="preserve"> </w:t>
      </w:r>
      <w:r>
        <w:rPr>
          <w:color w:val="D02030"/>
        </w:rPr>
        <w:t>A2.6.1.</w:t>
      </w:r>
    </w:p>
    <w:p w14:paraId="6A7E0552">
      <w:pPr>
        <w:pStyle w:val="7"/>
        <w:spacing w:before="90" w:line="192" w:lineRule="auto"/>
        <w:ind w:left="5610"/>
      </w:pPr>
      <w:r>
        <w:rPr>
          <w:i/>
          <w:iCs/>
          <w:spacing w:val="1"/>
        </w:rPr>
        <w:t>A</w:t>
      </w:r>
      <w:r>
        <w:fldChar w:fldCharType="begin"/>
      </w:r>
      <w:r>
        <w:instrText xml:space="preserve"> HYPERLINK "2.6.3.2" </w:instrText>
      </w:r>
      <w:r>
        <w:fldChar w:fldCharType="separate"/>
      </w:r>
      <w:r>
        <w:rPr>
          <w:i/>
          <w:iCs/>
          <w:spacing w:val="1"/>
        </w:rPr>
        <w:t>2.6.3.2</w:t>
      </w:r>
      <w:r>
        <w:rPr>
          <w:i/>
          <w:iCs/>
          <w:spacing w:val="1"/>
        </w:rPr>
        <w:fldChar w:fldCharType="end"/>
      </w:r>
      <w:r>
        <w:rPr>
          <w:i/>
          <w:iCs/>
          <w:spacing w:val="32"/>
          <w:w w:val="101"/>
        </w:rPr>
        <w:t xml:space="preserve"> </w:t>
      </w:r>
      <w:r>
        <w:rPr>
          <w:i/>
          <w:iCs/>
        </w:rPr>
        <w:t>DSS</w:t>
      </w:r>
      <w:r>
        <w:rPr>
          <w:i/>
          <w:iCs/>
          <w:spacing w:val="32"/>
          <w:w w:val="101"/>
        </w:rPr>
        <w:t xml:space="preserve"> </w:t>
      </w:r>
      <w:r>
        <w:rPr>
          <w:i/>
          <w:iCs/>
        </w:rPr>
        <w:t>Compliance</w:t>
      </w:r>
      <w:r>
        <w:rPr>
          <w:i/>
          <w:iCs/>
          <w:spacing w:val="21"/>
        </w:rPr>
        <w:t xml:space="preserve"> </w:t>
      </w:r>
      <w:r>
        <w:rPr>
          <w:i/>
          <w:iCs/>
        </w:rPr>
        <w:t>Matrix</w:t>
      </w:r>
      <w:r>
        <w:rPr>
          <w:i/>
          <w:iCs/>
          <w:spacing w:val="1"/>
        </w:rPr>
        <w:t>—</w:t>
      </w:r>
      <w:r>
        <w:rPr>
          <w:i/>
          <w:iCs/>
        </w:rPr>
        <w:t>See</w:t>
      </w:r>
      <w:r>
        <w:rPr>
          <w:i/>
          <w:iCs/>
          <w:spacing w:val="37"/>
          <w:w w:val="101"/>
        </w:rPr>
        <w:t xml:space="preserve"> </w:t>
      </w:r>
      <w:r>
        <w:rPr>
          <w:i/>
          <w:iCs/>
          <w:color w:val="D02030"/>
        </w:rPr>
        <w:t>Table</w:t>
      </w:r>
      <w:r>
        <w:rPr>
          <w:i/>
          <w:iCs/>
          <w:color w:val="D02030"/>
          <w:spacing w:val="1"/>
        </w:rPr>
        <w:t xml:space="preserve">  </w:t>
      </w:r>
      <w:r>
        <w:rPr>
          <w:i/>
          <w:iCs/>
          <w:color w:val="D02030"/>
        </w:rPr>
        <w:t>A</w:t>
      </w:r>
      <w:r>
        <w:rPr>
          <w:i/>
          <w:iCs/>
          <w:color w:val="D02030"/>
          <w:spacing w:val="1"/>
        </w:rPr>
        <w:t>2.1.</w:t>
      </w:r>
    </w:p>
    <w:p w14:paraId="1243E859">
      <w:pPr>
        <w:spacing w:before="280" w:line="214" w:lineRule="auto"/>
        <w:ind w:left="3872"/>
        <w:outlineLvl w:val="6"/>
        <w:rPr>
          <w:rFonts w:ascii="宋体" w:hAnsi="宋体" w:eastAsia="宋体" w:cs="宋体"/>
          <w:sz w:val="16"/>
          <w:szCs w:val="16"/>
        </w:rPr>
      </w:pPr>
      <w:r>
        <w:rPr>
          <w:rFonts w:ascii="宋体" w:hAnsi="宋体" w:eastAsia="宋体" w:cs="宋体"/>
          <w:b/>
          <w:bCs/>
          <w:spacing w:val="-2"/>
          <w:sz w:val="16"/>
          <w:szCs w:val="16"/>
        </w:rPr>
        <w:t>TABLE</w:t>
      </w:r>
      <w:r>
        <w:rPr>
          <w:rFonts w:ascii="宋体" w:hAnsi="宋体" w:eastAsia="宋体" w:cs="宋体"/>
          <w:spacing w:val="-2"/>
          <w:sz w:val="16"/>
          <w:szCs w:val="16"/>
        </w:rPr>
        <w:t xml:space="preserve"> </w:t>
      </w:r>
      <w:r>
        <w:rPr>
          <w:rFonts w:ascii="宋体" w:hAnsi="宋体" w:eastAsia="宋体" w:cs="宋体"/>
          <w:b/>
          <w:bCs/>
          <w:spacing w:val="-2"/>
          <w:sz w:val="16"/>
          <w:szCs w:val="16"/>
        </w:rPr>
        <w:t>A2.1</w:t>
      </w:r>
      <w:r>
        <w:rPr>
          <w:rFonts w:ascii="宋体" w:hAnsi="宋体" w:eastAsia="宋体" w:cs="宋体"/>
          <w:spacing w:val="-2"/>
          <w:sz w:val="16"/>
          <w:szCs w:val="16"/>
        </w:rPr>
        <w:t xml:space="preserve"> </w:t>
      </w:r>
      <w:r>
        <w:rPr>
          <w:rFonts w:ascii="宋体" w:hAnsi="宋体" w:eastAsia="宋体" w:cs="宋体"/>
          <w:b/>
          <w:bCs/>
          <w:spacing w:val="-2"/>
          <w:sz w:val="16"/>
          <w:szCs w:val="16"/>
        </w:rPr>
        <w:t>DSS</w:t>
      </w:r>
      <w:r>
        <w:rPr>
          <w:rFonts w:ascii="宋体" w:hAnsi="宋体" w:eastAsia="宋体" w:cs="宋体"/>
          <w:spacing w:val="-2"/>
          <w:sz w:val="16"/>
          <w:szCs w:val="16"/>
        </w:rPr>
        <w:t xml:space="preserve"> </w:t>
      </w:r>
      <w:r>
        <w:rPr>
          <w:rFonts w:ascii="宋体" w:hAnsi="宋体" w:eastAsia="宋体" w:cs="宋体"/>
          <w:b/>
          <w:bCs/>
          <w:spacing w:val="-2"/>
          <w:sz w:val="16"/>
          <w:szCs w:val="16"/>
        </w:rPr>
        <w:t>Compliance</w:t>
      </w:r>
      <w:r>
        <w:rPr>
          <w:rFonts w:ascii="宋体" w:hAnsi="宋体" w:eastAsia="宋体" w:cs="宋体"/>
          <w:spacing w:val="-2"/>
          <w:sz w:val="16"/>
          <w:szCs w:val="16"/>
        </w:rPr>
        <w:t xml:space="preserve"> </w:t>
      </w:r>
      <w:r>
        <w:rPr>
          <w:rFonts w:ascii="宋体" w:hAnsi="宋体" w:eastAsia="宋体" w:cs="宋体"/>
          <w:b/>
          <w:bCs/>
          <w:spacing w:val="-2"/>
          <w:sz w:val="16"/>
          <w:szCs w:val="16"/>
        </w:rPr>
        <w:t>Matrix</w:t>
      </w:r>
    </w:p>
    <w:p w14:paraId="49276FE9">
      <w:pPr>
        <w:spacing w:line="100" w:lineRule="auto"/>
        <w:rPr>
          <w:rFonts w:ascii="Arial"/>
          <w:sz w:val="2"/>
        </w:rPr>
      </w:pPr>
    </w:p>
    <w:tbl>
      <w:tblPr>
        <w:tblStyle w:val="11"/>
        <w:tblW w:w="94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98"/>
        <w:gridCol w:w="7902"/>
      </w:tblGrid>
      <w:tr w14:paraId="56CAFE43">
        <w:trPr>
          <w:trHeight w:val="244" w:hRule="atLeast"/>
        </w:trPr>
        <w:tc>
          <w:tcPr>
            <w:tcW w:w="1498" w:type="dxa"/>
            <w:tcBorders>
              <w:top w:val="single" w:color="000000" w:sz="4" w:space="0"/>
              <w:bottom w:val="single" w:color="000000" w:sz="4" w:space="0"/>
            </w:tcBorders>
            <w:vAlign w:val="top"/>
          </w:tcPr>
          <w:p w14:paraId="2ACD8383">
            <w:pPr>
              <w:spacing w:before="63" w:line="182" w:lineRule="auto"/>
              <w:ind w:left="570"/>
              <w:rPr>
                <w:rFonts w:ascii="宋体" w:hAnsi="宋体" w:eastAsia="宋体" w:cs="宋体"/>
                <w:sz w:val="16"/>
                <w:szCs w:val="16"/>
              </w:rPr>
            </w:pPr>
            <w:r>
              <w:rPr>
                <w:rFonts w:ascii="宋体" w:hAnsi="宋体" w:eastAsia="宋体" w:cs="宋体"/>
                <w:spacing w:val="-3"/>
                <w:sz w:val="16"/>
                <w:szCs w:val="16"/>
              </w:rPr>
              <w:t>Req</w:t>
            </w:r>
            <w:r>
              <w:rPr>
                <w:rFonts w:ascii="宋体" w:hAnsi="宋体" w:eastAsia="宋体" w:cs="宋体"/>
                <w:spacing w:val="16"/>
                <w:sz w:val="16"/>
                <w:szCs w:val="16"/>
              </w:rPr>
              <w:t xml:space="preserve"> </w:t>
            </w:r>
            <w:r>
              <w:rPr>
                <w:rFonts w:ascii="宋体" w:hAnsi="宋体" w:eastAsia="宋体" w:cs="宋体"/>
                <w:spacing w:val="-3"/>
                <w:sz w:val="16"/>
                <w:szCs w:val="16"/>
              </w:rPr>
              <w:t>ID</w:t>
            </w:r>
          </w:p>
        </w:tc>
        <w:tc>
          <w:tcPr>
            <w:tcW w:w="7902" w:type="dxa"/>
            <w:tcBorders>
              <w:top w:val="single" w:color="000000" w:sz="4" w:space="0"/>
              <w:bottom w:val="single" w:color="000000" w:sz="4" w:space="0"/>
            </w:tcBorders>
            <w:vAlign w:val="top"/>
          </w:tcPr>
          <w:p w14:paraId="5820EC1B">
            <w:pPr>
              <w:spacing w:before="37" w:line="214" w:lineRule="auto"/>
              <w:ind w:left="382"/>
              <w:rPr>
                <w:rFonts w:ascii="宋体" w:hAnsi="宋体" w:eastAsia="宋体" w:cs="宋体"/>
                <w:sz w:val="16"/>
                <w:szCs w:val="16"/>
              </w:rPr>
            </w:pPr>
            <w:r>
              <w:rPr>
                <w:rFonts w:ascii="宋体" w:hAnsi="宋体" w:eastAsia="宋体" w:cs="宋体"/>
                <w:position w:val="-1"/>
                <w:sz w:val="16"/>
                <w:szCs w:val="16"/>
              </w:rPr>
              <w:t>Section Reference</w:t>
            </w:r>
            <w:r>
              <w:rPr>
                <w:rFonts w:hint="eastAsia" w:ascii="宋体" w:hAnsi="宋体" w:eastAsia="宋体" w:cs="宋体"/>
                <w:position w:val="-1"/>
                <w:sz w:val="16"/>
                <w:szCs w:val="16"/>
                <w:lang w:eastAsia="zh-CN"/>
              </w:rPr>
              <w:t xml:space="preserve"> </w:t>
            </w:r>
            <w:r>
              <w:rPr>
                <w:rFonts w:ascii="宋体" w:hAnsi="宋体" w:eastAsia="宋体" w:cs="宋体"/>
                <w:position w:val="-1"/>
                <w:sz w:val="16"/>
                <w:szCs w:val="16"/>
              </w:rPr>
              <w:t xml:space="preserve"> </w:t>
            </w:r>
            <w:r>
              <w:rPr>
                <w:rFonts w:ascii="宋体" w:hAnsi="宋体" w:eastAsia="宋体" w:cs="宋体"/>
                <w:sz w:val="16"/>
                <w:szCs w:val="16"/>
              </w:rPr>
              <w:t>Compliant(Y/N)</w:t>
            </w:r>
            <w:r>
              <w:rPr>
                <w:rFonts w:hint="eastAsia" w:ascii="宋体" w:hAnsi="宋体" w:eastAsia="宋体" w:cs="宋体"/>
                <w:sz w:val="16"/>
                <w:szCs w:val="16"/>
                <w:lang w:eastAsia="zh-CN"/>
              </w:rPr>
              <w:t xml:space="preserve">  </w:t>
            </w:r>
            <w:r>
              <w:rPr>
                <w:rFonts w:ascii="宋体" w:hAnsi="宋体" w:eastAsia="宋体" w:cs="宋体"/>
                <w:position w:val="-1"/>
                <w:sz w:val="16"/>
                <w:szCs w:val="16"/>
              </w:rPr>
              <w:t>Notes</w:t>
            </w:r>
          </w:p>
        </w:tc>
      </w:tr>
      <w:tr w14:paraId="04097DED">
        <w:trPr>
          <w:trHeight w:val="207" w:hRule="atLeast"/>
        </w:trPr>
        <w:tc>
          <w:tcPr>
            <w:tcW w:w="1498" w:type="dxa"/>
            <w:tcBorders>
              <w:top w:val="single" w:color="000000" w:sz="4" w:space="0"/>
            </w:tcBorders>
            <w:vAlign w:val="top"/>
          </w:tcPr>
          <w:p w14:paraId="162B4B5C">
            <w:pPr>
              <w:spacing w:before="58" w:line="160" w:lineRule="auto"/>
              <w:ind w:left="530"/>
              <w:rPr>
                <w:rFonts w:ascii="宋体" w:hAnsi="宋体" w:eastAsia="宋体" w:cs="宋体"/>
                <w:sz w:val="16"/>
                <w:szCs w:val="16"/>
              </w:rPr>
            </w:pPr>
            <w:r>
              <w:rPr>
                <w:rFonts w:ascii="宋体" w:hAnsi="宋体" w:eastAsia="宋体" w:cs="宋体"/>
                <w:spacing w:val="-1"/>
                <w:sz w:val="16"/>
                <w:szCs w:val="16"/>
              </w:rPr>
              <w:t>DSS0010</w:t>
            </w:r>
          </w:p>
        </w:tc>
        <w:tc>
          <w:tcPr>
            <w:tcW w:w="7902" w:type="dxa"/>
            <w:tcBorders>
              <w:top w:val="single" w:color="000000" w:sz="4" w:space="0"/>
            </w:tcBorders>
            <w:vAlign w:val="top"/>
          </w:tcPr>
          <w:p w14:paraId="0C959532">
            <w:pPr>
              <w:spacing w:before="34" w:line="188" w:lineRule="auto"/>
              <w:ind w:left="822"/>
              <w:rPr>
                <w:rFonts w:ascii="宋体" w:hAnsi="宋体" w:eastAsia="宋体" w:cs="宋体"/>
                <w:sz w:val="16"/>
                <w:szCs w:val="16"/>
              </w:rPr>
            </w:pPr>
            <w:r>
              <w:rPr>
                <w:rFonts w:ascii="宋体" w:hAnsi="宋体" w:eastAsia="宋体" w:cs="宋体"/>
                <w:color w:val="D03030"/>
                <w:spacing w:val="-1"/>
                <w:sz w:val="16"/>
                <w:szCs w:val="16"/>
              </w:rPr>
              <w:t>A2.3.1</w:t>
            </w:r>
          </w:p>
        </w:tc>
      </w:tr>
      <w:tr w14:paraId="1D3CD662">
        <w:trPr>
          <w:trHeight w:val="179" w:hRule="atLeast"/>
        </w:trPr>
        <w:tc>
          <w:tcPr>
            <w:tcW w:w="1498" w:type="dxa"/>
            <w:vAlign w:val="top"/>
          </w:tcPr>
          <w:p w14:paraId="1F38BB93">
            <w:pPr>
              <w:spacing w:before="41" w:line="128" w:lineRule="exact"/>
              <w:ind w:left="530"/>
              <w:rPr>
                <w:rFonts w:ascii="宋体" w:hAnsi="宋体" w:eastAsia="宋体" w:cs="宋体"/>
                <w:sz w:val="16"/>
                <w:szCs w:val="16"/>
              </w:rPr>
            </w:pPr>
            <w:r>
              <w:rPr>
                <w:rFonts w:ascii="宋体" w:hAnsi="宋体" w:eastAsia="宋体" w:cs="宋体"/>
                <w:spacing w:val="-1"/>
                <w:position w:val="-2"/>
                <w:sz w:val="16"/>
                <w:szCs w:val="16"/>
              </w:rPr>
              <w:t>DSS0020</w:t>
            </w:r>
          </w:p>
        </w:tc>
        <w:tc>
          <w:tcPr>
            <w:tcW w:w="7902" w:type="dxa"/>
            <w:vAlign w:val="top"/>
          </w:tcPr>
          <w:p w14:paraId="0E8611CD">
            <w:pPr>
              <w:spacing w:before="16" w:line="176" w:lineRule="auto"/>
              <w:ind w:left="822"/>
              <w:rPr>
                <w:rFonts w:ascii="宋体" w:hAnsi="宋体" w:eastAsia="宋体" w:cs="宋体"/>
                <w:sz w:val="16"/>
                <w:szCs w:val="16"/>
              </w:rPr>
            </w:pPr>
            <w:r>
              <w:rPr>
                <w:rFonts w:ascii="宋体" w:hAnsi="宋体" w:eastAsia="宋体" w:cs="宋体"/>
                <w:color w:val="D04040"/>
                <w:spacing w:val="-1"/>
                <w:sz w:val="16"/>
                <w:szCs w:val="16"/>
              </w:rPr>
              <w:t>A2.3.1</w:t>
            </w:r>
          </w:p>
        </w:tc>
      </w:tr>
      <w:tr w14:paraId="2859A9EC">
        <w:trPr>
          <w:trHeight w:val="164" w:hRule="atLeast"/>
        </w:trPr>
        <w:tc>
          <w:tcPr>
            <w:tcW w:w="1498" w:type="dxa"/>
            <w:vAlign w:val="top"/>
          </w:tcPr>
          <w:p w14:paraId="0303DAE1">
            <w:pPr>
              <w:spacing w:before="32" w:line="122" w:lineRule="exact"/>
              <w:ind w:left="530"/>
              <w:rPr>
                <w:rFonts w:ascii="宋体" w:hAnsi="宋体" w:eastAsia="宋体" w:cs="宋体"/>
                <w:sz w:val="16"/>
                <w:szCs w:val="16"/>
              </w:rPr>
            </w:pPr>
            <w:r>
              <w:rPr>
                <w:rFonts w:ascii="宋体" w:hAnsi="宋体" w:eastAsia="宋体" w:cs="宋体"/>
                <w:spacing w:val="-1"/>
                <w:position w:val="-2"/>
                <w:sz w:val="16"/>
                <w:szCs w:val="16"/>
              </w:rPr>
              <w:t>DSS0030</w:t>
            </w:r>
          </w:p>
        </w:tc>
        <w:tc>
          <w:tcPr>
            <w:tcW w:w="7902" w:type="dxa"/>
            <w:vAlign w:val="top"/>
          </w:tcPr>
          <w:p w14:paraId="3F1CC6DB">
            <w:pPr>
              <w:spacing w:before="7" w:line="169" w:lineRule="auto"/>
              <w:ind w:left="822"/>
              <w:rPr>
                <w:rFonts w:ascii="宋体" w:hAnsi="宋体" w:eastAsia="宋体" w:cs="宋体"/>
                <w:sz w:val="16"/>
                <w:szCs w:val="16"/>
              </w:rPr>
            </w:pPr>
            <w:r>
              <w:rPr>
                <w:rFonts w:ascii="宋体" w:hAnsi="宋体" w:eastAsia="宋体" w:cs="宋体"/>
                <w:color w:val="D03030"/>
                <w:spacing w:val="-1"/>
                <w:sz w:val="16"/>
                <w:szCs w:val="16"/>
              </w:rPr>
              <w:t>A2.3.1</w:t>
            </w:r>
          </w:p>
        </w:tc>
      </w:tr>
      <w:tr w14:paraId="55BCD420">
        <w:trPr>
          <w:trHeight w:val="164" w:hRule="atLeast"/>
        </w:trPr>
        <w:tc>
          <w:tcPr>
            <w:tcW w:w="1498" w:type="dxa"/>
            <w:vAlign w:val="top"/>
          </w:tcPr>
          <w:p w14:paraId="4579BD8B">
            <w:pPr>
              <w:spacing w:before="28" w:line="126" w:lineRule="exact"/>
              <w:ind w:left="530"/>
              <w:rPr>
                <w:rFonts w:ascii="宋体" w:hAnsi="宋体" w:eastAsia="宋体" w:cs="宋体"/>
                <w:sz w:val="16"/>
                <w:szCs w:val="16"/>
              </w:rPr>
            </w:pPr>
            <w:r>
              <w:rPr>
                <w:rFonts w:ascii="宋体" w:hAnsi="宋体" w:eastAsia="宋体" w:cs="宋体"/>
                <w:spacing w:val="-1"/>
                <w:position w:val="-2"/>
                <w:sz w:val="16"/>
                <w:szCs w:val="16"/>
              </w:rPr>
              <w:t>DSS0040</w:t>
            </w:r>
          </w:p>
        </w:tc>
        <w:tc>
          <w:tcPr>
            <w:tcW w:w="7902" w:type="dxa"/>
            <w:vAlign w:val="top"/>
          </w:tcPr>
          <w:p w14:paraId="6B59BE26">
            <w:pPr>
              <w:spacing w:before="4" w:line="173" w:lineRule="auto"/>
              <w:ind w:left="822"/>
              <w:rPr>
                <w:rFonts w:ascii="宋体" w:hAnsi="宋体" w:eastAsia="宋体" w:cs="宋体"/>
                <w:sz w:val="16"/>
                <w:szCs w:val="16"/>
              </w:rPr>
            </w:pPr>
            <w:r>
              <w:rPr>
                <w:rFonts w:ascii="宋体" w:hAnsi="宋体" w:eastAsia="宋体" w:cs="宋体"/>
                <w:color w:val="D04040"/>
                <w:spacing w:val="-1"/>
                <w:sz w:val="16"/>
                <w:szCs w:val="16"/>
              </w:rPr>
              <w:t>A2.3.1</w:t>
            </w:r>
          </w:p>
        </w:tc>
      </w:tr>
      <w:tr w14:paraId="22C5FB04">
        <w:trPr>
          <w:trHeight w:val="169" w:hRule="atLeast"/>
        </w:trPr>
        <w:tc>
          <w:tcPr>
            <w:tcW w:w="1498" w:type="dxa"/>
            <w:vAlign w:val="top"/>
          </w:tcPr>
          <w:p w14:paraId="569729AE">
            <w:pPr>
              <w:spacing w:before="34" w:line="125" w:lineRule="exact"/>
              <w:ind w:left="490"/>
              <w:rPr>
                <w:rFonts w:ascii="宋体" w:hAnsi="宋体" w:eastAsia="宋体" w:cs="宋体"/>
                <w:sz w:val="16"/>
                <w:szCs w:val="16"/>
              </w:rPr>
            </w:pPr>
            <w:r>
              <w:rPr>
                <w:rFonts w:ascii="宋体" w:hAnsi="宋体" w:eastAsia="宋体" w:cs="宋体"/>
                <w:spacing w:val="-1"/>
                <w:position w:val="-2"/>
                <w:sz w:val="16"/>
                <w:szCs w:val="16"/>
              </w:rPr>
              <w:t>DSS0050t</w:t>
            </w:r>
          </w:p>
        </w:tc>
        <w:tc>
          <w:tcPr>
            <w:tcW w:w="7902" w:type="dxa"/>
            <w:vAlign w:val="top"/>
          </w:tcPr>
          <w:p w14:paraId="0628E97B">
            <w:pPr>
              <w:spacing w:before="9" w:line="172" w:lineRule="auto"/>
              <w:ind w:left="822"/>
              <w:rPr>
                <w:rFonts w:ascii="宋体" w:hAnsi="宋体" w:eastAsia="宋体" w:cs="宋体"/>
                <w:sz w:val="16"/>
                <w:szCs w:val="16"/>
              </w:rPr>
            </w:pPr>
            <w:r>
              <w:rPr>
                <w:rFonts w:ascii="宋体" w:hAnsi="宋体" w:eastAsia="宋体" w:cs="宋体"/>
                <w:color w:val="D03040"/>
                <w:spacing w:val="-1"/>
                <w:sz w:val="16"/>
                <w:szCs w:val="16"/>
              </w:rPr>
              <w:t>A2.3.1</w:t>
            </w:r>
          </w:p>
        </w:tc>
      </w:tr>
      <w:tr w14:paraId="331A45A7">
        <w:trPr>
          <w:trHeight w:val="169" w:hRule="atLeast"/>
        </w:trPr>
        <w:tc>
          <w:tcPr>
            <w:tcW w:w="1498" w:type="dxa"/>
            <w:vAlign w:val="top"/>
          </w:tcPr>
          <w:p w14:paraId="2548C08E">
            <w:pPr>
              <w:spacing w:before="35" w:line="124" w:lineRule="exact"/>
              <w:ind w:left="490"/>
              <w:rPr>
                <w:rFonts w:ascii="宋体" w:hAnsi="宋体" w:eastAsia="宋体" w:cs="宋体"/>
                <w:sz w:val="16"/>
                <w:szCs w:val="16"/>
              </w:rPr>
            </w:pPr>
            <w:r>
              <w:rPr>
                <w:rFonts w:ascii="宋体" w:hAnsi="宋体" w:eastAsia="宋体" w:cs="宋体"/>
                <w:spacing w:val="-1"/>
                <w:position w:val="-2"/>
                <w:sz w:val="16"/>
                <w:szCs w:val="16"/>
              </w:rPr>
              <w:t>DSSO060t</w:t>
            </w:r>
          </w:p>
        </w:tc>
        <w:tc>
          <w:tcPr>
            <w:tcW w:w="7902" w:type="dxa"/>
            <w:vAlign w:val="top"/>
          </w:tcPr>
          <w:p w14:paraId="5F4B1F52">
            <w:pPr>
              <w:spacing w:before="10" w:line="171" w:lineRule="auto"/>
              <w:ind w:left="822"/>
              <w:rPr>
                <w:rFonts w:ascii="宋体" w:hAnsi="宋体" w:eastAsia="宋体" w:cs="宋体"/>
                <w:sz w:val="16"/>
                <w:szCs w:val="16"/>
              </w:rPr>
            </w:pPr>
            <w:r>
              <w:rPr>
                <w:rFonts w:ascii="宋体" w:hAnsi="宋体" w:eastAsia="宋体" w:cs="宋体"/>
                <w:color w:val="C04040"/>
                <w:spacing w:val="-1"/>
                <w:sz w:val="16"/>
                <w:szCs w:val="16"/>
              </w:rPr>
              <w:t>A2.3.1</w:t>
            </w:r>
          </w:p>
        </w:tc>
      </w:tr>
      <w:tr w14:paraId="17627B04">
        <w:trPr>
          <w:trHeight w:val="164" w:hRule="atLeast"/>
        </w:trPr>
        <w:tc>
          <w:tcPr>
            <w:tcW w:w="1498" w:type="dxa"/>
            <w:vAlign w:val="top"/>
          </w:tcPr>
          <w:p w14:paraId="7384D49F">
            <w:pPr>
              <w:spacing w:before="36" w:line="118" w:lineRule="exact"/>
              <w:ind w:left="530"/>
              <w:rPr>
                <w:rFonts w:ascii="宋体" w:hAnsi="宋体" w:eastAsia="宋体" w:cs="宋体"/>
                <w:sz w:val="16"/>
                <w:szCs w:val="16"/>
              </w:rPr>
            </w:pPr>
            <w:r>
              <w:rPr>
                <w:rFonts w:ascii="宋体" w:hAnsi="宋体" w:eastAsia="宋体" w:cs="宋体"/>
                <w:spacing w:val="-1"/>
                <w:position w:val="-2"/>
                <w:sz w:val="16"/>
                <w:szCs w:val="16"/>
              </w:rPr>
              <w:t>DSS0070</w:t>
            </w:r>
          </w:p>
        </w:tc>
        <w:tc>
          <w:tcPr>
            <w:tcW w:w="7902" w:type="dxa"/>
            <w:vAlign w:val="top"/>
          </w:tcPr>
          <w:p w14:paraId="1AA8A32D">
            <w:pPr>
              <w:spacing w:before="11" w:line="164" w:lineRule="auto"/>
              <w:ind w:left="822"/>
              <w:rPr>
                <w:rFonts w:ascii="宋体" w:hAnsi="宋体" w:eastAsia="宋体" w:cs="宋体"/>
                <w:sz w:val="16"/>
                <w:szCs w:val="16"/>
              </w:rPr>
            </w:pPr>
            <w:r>
              <w:rPr>
                <w:rFonts w:ascii="宋体" w:hAnsi="宋体" w:eastAsia="宋体" w:cs="宋体"/>
                <w:color w:val="D03040"/>
                <w:spacing w:val="-1"/>
                <w:sz w:val="16"/>
                <w:szCs w:val="16"/>
              </w:rPr>
              <w:t>A2.3.1</w:t>
            </w:r>
          </w:p>
        </w:tc>
      </w:tr>
      <w:tr w14:paraId="59BDCE4B">
        <w:trPr>
          <w:trHeight w:val="169" w:hRule="atLeast"/>
        </w:trPr>
        <w:tc>
          <w:tcPr>
            <w:tcW w:w="1498" w:type="dxa"/>
            <w:vAlign w:val="top"/>
          </w:tcPr>
          <w:p w14:paraId="35F55160">
            <w:pPr>
              <w:spacing w:before="32" w:line="127" w:lineRule="exact"/>
              <w:ind w:left="530"/>
              <w:rPr>
                <w:rFonts w:ascii="宋体" w:hAnsi="宋体" w:eastAsia="宋体" w:cs="宋体"/>
                <w:sz w:val="16"/>
                <w:szCs w:val="16"/>
              </w:rPr>
            </w:pPr>
            <w:r>
              <w:rPr>
                <w:rFonts w:ascii="宋体" w:hAnsi="宋体" w:eastAsia="宋体" w:cs="宋体"/>
                <w:spacing w:val="-1"/>
                <w:position w:val="-2"/>
                <w:sz w:val="16"/>
                <w:szCs w:val="16"/>
              </w:rPr>
              <w:t>DSS0110</w:t>
            </w:r>
          </w:p>
        </w:tc>
        <w:tc>
          <w:tcPr>
            <w:tcW w:w="7902" w:type="dxa"/>
            <w:vAlign w:val="top"/>
          </w:tcPr>
          <w:p w14:paraId="7130E66F">
            <w:pPr>
              <w:spacing w:before="7" w:line="175" w:lineRule="auto"/>
              <w:ind w:left="822"/>
              <w:rPr>
                <w:rFonts w:ascii="宋体" w:hAnsi="宋体" w:eastAsia="宋体" w:cs="宋体"/>
                <w:sz w:val="16"/>
                <w:szCs w:val="16"/>
              </w:rPr>
            </w:pPr>
            <w:r>
              <w:rPr>
                <w:rFonts w:ascii="宋体" w:hAnsi="宋体" w:eastAsia="宋体" w:cs="宋体"/>
                <w:color w:val="D03030"/>
                <w:spacing w:val="-1"/>
                <w:sz w:val="16"/>
                <w:szCs w:val="16"/>
              </w:rPr>
              <w:t>A2.5.5</w:t>
            </w:r>
          </w:p>
        </w:tc>
      </w:tr>
      <w:tr w14:paraId="2DBD83BF">
        <w:trPr>
          <w:trHeight w:val="184" w:hRule="atLeast"/>
        </w:trPr>
        <w:tc>
          <w:tcPr>
            <w:tcW w:w="1498" w:type="dxa"/>
            <w:vAlign w:val="top"/>
          </w:tcPr>
          <w:p w14:paraId="54892A8F">
            <w:pPr>
              <w:spacing w:before="43" w:line="131" w:lineRule="exact"/>
              <w:ind w:left="530"/>
              <w:rPr>
                <w:rFonts w:ascii="宋体" w:hAnsi="宋体" w:eastAsia="宋体" w:cs="宋体"/>
                <w:sz w:val="16"/>
                <w:szCs w:val="16"/>
              </w:rPr>
            </w:pPr>
            <w:r>
              <w:rPr>
                <w:rFonts w:ascii="宋体" w:hAnsi="宋体" w:eastAsia="宋体" w:cs="宋体"/>
                <w:spacing w:val="-1"/>
                <w:position w:val="-2"/>
                <w:sz w:val="16"/>
                <w:szCs w:val="16"/>
              </w:rPr>
              <w:t>DSS0120</w:t>
            </w:r>
          </w:p>
        </w:tc>
        <w:tc>
          <w:tcPr>
            <w:tcW w:w="7902" w:type="dxa"/>
            <w:vAlign w:val="top"/>
          </w:tcPr>
          <w:p w14:paraId="66D5F074">
            <w:pPr>
              <w:spacing w:before="18" w:line="179" w:lineRule="auto"/>
              <w:ind w:left="822"/>
              <w:rPr>
                <w:rFonts w:ascii="宋体" w:hAnsi="宋体" w:eastAsia="宋体" w:cs="宋体"/>
                <w:sz w:val="16"/>
                <w:szCs w:val="16"/>
              </w:rPr>
            </w:pPr>
            <w:r>
              <w:rPr>
                <w:rFonts w:ascii="宋体" w:hAnsi="宋体" w:eastAsia="宋体" w:cs="宋体"/>
                <w:color w:val="D03030"/>
                <w:spacing w:val="-1"/>
                <w:sz w:val="16"/>
                <w:szCs w:val="16"/>
              </w:rPr>
              <w:t>A2.5.5</w:t>
            </w:r>
          </w:p>
        </w:tc>
      </w:tr>
      <w:tr w14:paraId="5929DC1B">
        <w:trPr>
          <w:trHeight w:val="152" w:hRule="atLeast"/>
        </w:trPr>
        <w:tc>
          <w:tcPr>
            <w:tcW w:w="1498" w:type="dxa"/>
            <w:tcBorders>
              <w:bottom w:val="single" w:color="000000" w:sz="4" w:space="0"/>
            </w:tcBorders>
            <w:vAlign w:val="top"/>
          </w:tcPr>
          <w:p w14:paraId="0E1C4F55">
            <w:pPr>
              <w:spacing w:before="49" w:line="93" w:lineRule="exact"/>
              <w:ind w:left="530"/>
              <w:rPr>
                <w:rFonts w:ascii="宋体" w:hAnsi="宋体" w:eastAsia="宋体" w:cs="宋体"/>
                <w:sz w:val="16"/>
                <w:szCs w:val="16"/>
              </w:rPr>
            </w:pPr>
            <w:r>
              <w:rPr>
                <w:rFonts w:ascii="宋体" w:hAnsi="宋体" w:eastAsia="宋体" w:cs="宋体"/>
                <w:spacing w:val="-1"/>
                <w:position w:val="-2"/>
                <w:sz w:val="16"/>
                <w:szCs w:val="16"/>
              </w:rPr>
              <w:t>DSS0130</w:t>
            </w:r>
          </w:p>
        </w:tc>
        <w:tc>
          <w:tcPr>
            <w:tcW w:w="7902" w:type="dxa"/>
            <w:tcBorders>
              <w:bottom w:val="single" w:color="000000" w:sz="4" w:space="0"/>
            </w:tcBorders>
            <w:vAlign w:val="top"/>
          </w:tcPr>
          <w:p w14:paraId="038FEC20">
            <w:pPr>
              <w:spacing w:before="24" w:line="118" w:lineRule="exact"/>
              <w:ind w:left="822"/>
              <w:rPr>
                <w:rFonts w:ascii="宋体" w:hAnsi="宋体" w:eastAsia="宋体" w:cs="宋体"/>
                <w:sz w:val="16"/>
                <w:szCs w:val="16"/>
              </w:rPr>
            </w:pPr>
            <w:r>
              <w:rPr>
                <w:rFonts w:ascii="宋体" w:hAnsi="宋体" w:eastAsia="宋体" w:cs="宋体"/>
                <w:color w:val="D03040"/>
                <w:spacing w:val="-1"/>
                <w:position w:val="-2"/>
                <w:sz w:val="16"/>
                <w:szCs w:val="16"/>
              </w:rPr>
              <w:t>A2.5.5</w:t>
            </w:r>
          </w:p>
        </w:tc>
      </w:tr>
      <w:tr w14:paraId="55A23719">
        <w:trPr>
          <w:trHeight w:val="151" w:hRule="atLeast"/>
        </w:trPr>
        <w:tc>
          <w:tcPr>
            <w:tcW w:w="1498" w:type="dxa"/>
            <w:tcBorders>
              <w:top w:val="single" w:color="000000" w:sz="4" w:space="0"/>
              <w:bottom w:val="single" w:color="000000" w:sz="4" w:space="0"/>
            </w:tcBorders>
            <w:vAlign w:val="top"/>
          </w:tcPr>
          <w:p w14:paraId="2F21701A">
            <w:pPr>
              <w:spacing w:before="34" w:line="106" w:lineRule="exact"/>
              <w:ind w:left="530"/>
              <w:rPr>
                <w:rFonts w:ascii="宋体" w:hAnsi="宋体" w:eastAsia="宋体" w:cs="宋体"/>
                <w:sz w:val="15"/>
                <w:szCs w:val="15"/>
              </w:rPr>
            </w:pPr>
            <w:r>
              <w:rPr>
                <w:rFonts w:ascii="宋体" w:hAnsi="宋体" w:eastAsia="宋体" w:cs="宋体"/>
                <w:spacing w:val="-1"/>
                <w:position w:val="-2"/>
                <w:sz w:val="15"/>
                <w:szCs w:val="15"/>
              </w:rPr>
              <w:t>DSS0210</w:t>
            </w:r>
          </w:p>
        </w:tc>
        <w:tc>
          <w:tcPr>
            <w:tcW w:w="7902" w:type="dxa"/>
            <w:tcBorders>
              <w:top w:val="single" w:color="000000" w:sz="4" w:space="0"/>
              <w:bottom w:val="single" w:color="000000" w:sz="4" w:space="0"/>
            </w:tcBorders>
            <w:vAlign w:val="top"/>
          </w:tcPr>
          <w:p w14:paraId="3E6C9977">
            <w:pPr>
              <w:spacing w:before="10" w:line="160" w:lineRule="auto"/>
              <w:ind w:left="822"/>
              <w:rPr>
                <w:rFonts w:ascii="宋体" w:hAnsi="宋体" w:eastAsia="宋体" w:cs="宋体"/>
                <w:sz w:val="15"/>
                <w:szCs w:val="15"/>
              </w:rPr>
            </w:pPr>
            <w:r>
              <w:rPr>
                <w:rFonts w:ascii="宋体" w:hAnsi="宋体" w:eastAsia="宋体" w:cs="宋体"/>
                <w:color w:val="C03030"/>
                <w:spacing w:val="-1"/>
                <w:sz w:val="15"/>
                <w:szCs w:val="15"/>
              </w:rPr>
              <w:t>A2.6.2</w:t>
            </w:r>
          </w:p>
        </w:tc>
      </w:tr>
    </w:tbl>
    <w:p w14:paraId="2A88FD7E">
      <w:pPr>
        <w:spacing w:before="21" w:line="215" w:lineRule="auto"/>
        <w:ind w:left="19"/>
        <w:rPr>
          <w:rFonts w:ascii="宋体" w:hAnsi="宋体" w:eastAsia="宋体" w:cs="宋体"/>
          <w:sz w:val="16"/>
          <w:szCs w:val="16"/>
        </w:rPr>
      </w:pPr>
      <w:r>
        <w:rPr>
          <w:rFonts w:ascii="宋体" w:hAnsi="宋体" w:eastAsia="宋体" w:cs="宋体"/>
          <w:spacing w:val="-1"/>
          <w:sz w:val="16"/>
          <w:szCs w:val="16"/>
        </w:rPr>
        <w:t>十Editorially corrected</w:t>
      </w:r>
    </w:p>
    <w:p w14:paraId="01CE1AAC">
      <w:pPr>
        <w:spacing w:line="299" w:lineRule="auto"/>
        <w:rPr>
          <w:rFonts w:ascii="Arial"/>
          <w:sz w:val="21"/>
        </w:rPr>
      </w:pPr>
    </w:p>
    <w:p w14:paraId="508AD22F">
      <w:pPr>
        <w:spacing w:line="300" w:lineRule="auto"/>
        <w:rPr>
          <w:rFonts w:ascii="Arial"/>
          <w:sz w:val="21"/>
        </w:rPr>
      </w:pPr>
    </w:p>
    <w:p w14:paraId="74726441">
      <w:pPr>
        <w:spacing w:line="300" w:lineRule="auto"/>
        <w:rPr>
          <w:rFonts w:ascii="Arial"/>
          <w:sz w:val="21"/>
        </w:rPr>
      </w:pPr>
      <w:r>
        <w:drawing>
          <wp:anchor distT="0" distB="0" distL="0" distR="0" simplePos="0" relativeHeight="251695104" behindDoc="0" locked="0" layoutInCell="1" allowOverlap="1">
            <wp:simplePos x="0" y="0"/>
            <wp:positionH relativeFrom="column">
              <wp:posOffset>2794000</wp:posOffset>
            </wp:positionH>
            <wp:positionV relativeFrom="paragraph">
              <wp:posOffset>131445</wp:posOffset>
            </wp:positionV>
            <wp:extent cx="273050" cy="27305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1"/>
                    <a:stretch>
                      <a:fillRect/>
                    </a:stretch>
                  </pic:blipFill>
                  <pic:spPr>
                    <a:xfrm>
                      <a:off x="0" y="0"/>
                      <a:ext cx="273092" cy="273109"/>
                    </a:xfrm>
                    <a:prstGeom prst="rect">
                      <a:avLst/>
                    </a:prstGeom>
                  </pic:spPr>
                </pic:pic>
              </a:graphicData>
            </a:graphic>
          </wp:anchor>
        </w:drawing>
      </w:r>
    </w:p>
    <w:p w14:paraId="4D5386D2">
      <w:pPr>
        <w:spacing w:before="57" w:line="196" w:lineRule="auto"/>
        <w:ind w:left="4950"/>
        <w:rPr>
          <w:rFonts w:ascii="Arial" w:hAnsi="Arial" w:eastAsia="Arial" w:cs="Arial"/>
          <w:sz w:val="20"/>
          <w:szCs w:val="20"/>
        </w:rPr>
      </w:pPr>
      <w:r>
        <w:rPr>
          <w:rFonts w:ascii="Arial" w:hAnsi="Arial" w:eastAsia="Arial" w:cs="Arial"/>
          <w:b/>
          <w:bCs/>
          <w:spacing w:val="-2"/>
          <w:sz w:val="20"/>
          <w:szCs w:val="20"/>
        </w:rPr>
        <w:t>F3411-22a</w:t>
      </w:r>
    </w:p>
    <w:p w14:paraId="1007FB02">
      <w:pPr>
        <w:spacing w:line="305" w:lineRule="auto"/>
        <w:rPr>
          <w:rFonts w:ascii="Arial"/>
          <w:sz w:val="21"/>
        </w:rPr>
      </w:pPr>
    </w:p>
    <w:p w14:paraId="7B8B7E13">
      <w:pPr>
        <w:spacing w:line="305" w:lineRule="auto"/>
        <w:rPr>
          <w:rFonts w:ascii="Arial"/>
          <w:sz w:val="21"/>
        </w:rPr>
      </w:pPr>
    </w:p>
    <w:p w14:paraId="0EDBE065">
      <w:pPr>
        <w:spacing w:line="306" w:lineRule="auto"/>
        <w:rPr>
          <w:rFonts w:ascii="Arial"/>
          <w:sz w:val="21"/>
        </w:rPr>
      </w:pPr>
    </w:p>
    <w:p w14:paraId="5AE0D874">
      <w:pPr>
        <w:pStyle w:val="3"/>
        <w:bidi w:val="0"/>
      </w:pPr>
      <w:r>
        <w:t>A3.TABLES OF VALUES</w:t>
      </w:r>
    </w:p>
    <w:p w14:paraId="52E088F4">
      <w:pPr>
        <w:spacing w:line="256" w:lineRule="auto"/>
        <w:rPr>
          <w:rFonts w:ascii="Arial"/>
          <w:sz w:val="21"/>
        </w:rPr>
      </w:pPr>
    </w:p>
    <w:p w14:paraId="0CBF7219">
      <w:pPr>
        <w:spacing w:before="52" w:line="202" w:lineRule="auto"/>
        <w:ind w:left="3942"/>
        <w:outlineLvl w:val="6"/>
        <w:rPr>
          <w:rFonts w:ascii="宋体" w:hAnsi="宋体" w:eastAsia="宋体" w:cs="宋体"/>
          <w:sz w:val="16"/>
          <w:szCs w:val="16"/>
        </w:rPr>
      </w:pPr>
      <w:r>
        <w:rPr>
          <w:rFonts w:ascii="宋体" w:hAnsi="宋体" w:eastAsia="宋体" w:cs="宋体"/>
          <w:b/>
          <w:bCs/>
          <w:spacing w:val="-2"/>
          <w:sz w:val="16"/>
          <w:szCs w:val="16"/>
        </w:rPr>
        <w:t>TABLE</w:t>
      </w:r>
      <w:r>
        <w:rPr>
          <w:rFonts w:ascii="宋体" w:hAnsi="宋体" w:eastAsia="宋体" w:cs="宋体"/>
          <w:spacing w:val="-2"/>
          <w:sz w:val="16"/>
          <w:szCs w:val="16"/>
        </w:rPr>
        <w:t xml:space="preserve"> </w:t>
      </w:r>
      <w:r>
        <w:rPr>
          <w:rFonts w:ascii="宋体" w:hAnsi="宋体" w:eastAsia="宋体" w:cs="宋体"/>
          <w:b/>
          <w:bCs/>
          <w:spacing w:val="-2"/>
          <w:sz w:val="16"/>
          <w:szCs w:val="16"/>
        </w:rPr>
        <w:t>A3.1</w:t>
      </w:r>
      <w:r>
        <w:rPr>
          <w:rFonts w:ascii="宋体" w:hAnsi="宋体" w:eastAsia="宋体" w:cs="宋体"/>
          <w:spacing w:val="-2"/>
          <w:sz w:val="16"/>
          <w:szCs w:val="16"/>
        </w:rPr>
        <w:t xml:space="preserve"> </w:t>
      </w:r>
      <w:r>
        <w:rPr>
          <w:rFonts w:ascii="宋体" w:hAnsi="宋体" w:eastAsia="宋体" w:cs="宋体"/>
          <w:b/>
          <w:bCs/>
          <w:spacing w:val="-2"/>
          <w:sz w:val="16"/>
          <w:szCs w:val="16"/>
        </w:rPr>
        <w:t>Broadcast</w:t>
      </w:r>
      <w:r>
        <w:rPr>
          <w:rFonts w:ascii="宋体" w:hAnsi="宋体" w:eastAsia="宋体" w:cs="宋体"/>
          <w:spacing w:val="-2"/>
          <w:sz w:val="16"/>
          <w:szCs w:val="16"/>
        </w:rPr>
        <w:t xml:space="preserve"> </w:t>
      </w:r>
      <w:r>
        <w:rPr>
          <w:rFonts w:ascii="宋体" w:hAnsi="宋体" w:eastAsia="宋体" w:cs="宋体"/>
          <w:b/>
          <w:bCs/>
          <w:spacing w:val="-2"/>
          <w:sz w:val="16"/>
          <w:szCs w:val="16"/>
        </w:rPr>
        <w:t>Values</w:t>
      </w:r>
    </w:p>
    <w:tbl>
      <w:tblPr>
        <w:tblStyle w:val="11"/>
        <w:tblW w:w="10520" w:type="dxa"/>
        <w:tblInd w:w="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2141"/>
        <w:gridCol w:w="604"/>
        <w:gridCol w:w="2945"/>
        <w:gridCol w:w="2651"/>
        <w:gridCol w:w="2179"/>
      </w:tblGrid>
      <w:tr w14:paraId="60CB8CA9">
        <w:trPr>
          <w:trHeight w:val="244" w:hRule="atLeast"/>
        </w:trPr>
        <w:tc>
          <w:tcPr>
            <w:tcW w:w="2745" w:type="dxa"/>
            <w:gridSpan w:val="2"/>
            <w:tcBorders>
              <w:top w:val="single" w:color="000000" w:sz="4" w:space="0"/>
              <w:bottom w:val="single" w:color="000000" w:sz="4" w:space="0"/>
            </w:tcBorders>
            <w:vAlign w:val="top"/>
          </w:tcPr>
          <w:p w14:paraId="706BAD65">
            <w:pPr>
              <w:spacing w:before="57" w:line="204" w:lineRule="auto"/>
              <w:ind w:left="29"/>
              <w:rPr>
                <w:rFonts w:ascii="宋体" w:hAnsi="宋体" w:eastAsia="宋体" w:cs="宋体"/>
                <w:sz w:val="16"/>
                <w:szCs w:val="16"/>
              </w:rPr>
            </w:pPr>
            <w:r>
              <w:rPr>
                <w:rFonts w:ascii="宋体" w:hAnsi="宋体" w:eastAsia="宋体" w:cs="宋体"/>
                <w:spacing w:val="-1"/>
                <w:sz w:val="16"/>
                <w:szCs w:val="16"/>
              </w:rPr>
              <w:t>Value Name</w:t>
            </w:r>
          </w:p>
        </w:tc>
        <w:tc>
          <w:tcPr>
            <w:tcW w:w="2945" w:type="dxa"/>
            <w:tcBorders>
              <w:top w:val="single" w:color="000000" w:sz="4" w:space="0"/>
              <w:bottom w:val="single" w:color="000000" w:sz="4" w:space="0"/>
            </w:tcBorders>
            <w:vAlign w:val="top"/>
          </w:tcPr>
          <w:p w14:paraId="7A290C48">
            <w:pPr>
              <w:spacing w:before="57" w:line="204" w:lineRule="auto"/>
              <w:ind w:left="95"/>
              <w:rPr>
                <w:rFonts w:ascii="宋体" w:hAnsi="宋体" w:eastAsia="宋体" w:cs="宋体"/>
                <w:sz w:val="16"/>
                <w:szCs w:val="16"/>
              </w:rPr>
            </w:pPr>
            <w:r>
              <w:rPr>
                <w:rFonts w:ascii="宋体" w:hAnsi="宋体" w:eastAsia="宋体" w:cs="宋体"/>
                <w:spacing w:val="-1"/>
                <w:sz w:val="16"/>
                <w:szCs w:val="16"/>
              </w:rPr>
              <w:t>Value</w:t>
            </w:r>
            <w:r>
              <w:rPr>
                <w:rFonts w:hint="eastAsia" w:ascii="宋体" w:hAnsi="宋体" w:eastAsia="宋体" w:cs="宋体"/>
                <w:spacing w:val="2"/>
                <w:sz w:val="16"/>
                <w:szCs w:val="16"/>
                <w:lang w:eastAsia="zh-CN"/>
              </w:rPr>
              <w:t xml:space="preserve"> </w:t>
            </w:r>
            <w:r>
              <w:rPr>
                <w:rFonts w:ascii="宋体" w:hAnsi="宋体" w:eastAsia="宋体" w:cs="宋体"/>
                <w:spacing w:val="2"/>
                <w:sz w:val="16"/>
                <w:szCs w:val="16"/>
              </w:rPr>
              <w:t xml:space="preserve"> </w:t>
            </w:r>
            <w:r>
              <w:rPr>
                <w:rFonts w:ascii="宋体" w:hAnsi="宋体" w:eastAsia="宋体" w:cs="宋体"/>
                <w:spacing w:val="-1"/>
                <w:sz w:val="16"/>
                <w:szCs w:val="16"/>
              </w:rPr>
              <w:t>UoM</w:t>
            </w:r>
          </w:p>
        </w:tc>
        <w:tc>
          <w:tcPr>
            <w:tcW w:w="2651" w:type="dxa"/>
            <w:tcBorders>
              <w:top w:val="single" w:color="000000" w:sz="4" w:space="0"/>
              <w:bottom w:val="single" w:color="000000" w:sz="4" w:space="0"/>
            </w:tcBorders>
            <w:vAlign w:val="top"/>
          </w:tcPr>
          <w:p w14:paraId="4CE77D1D">
            <w:pPr>
              <w:spacing w:before="63" w:line="182" w:lineRule="auto"/>
              <w:ind w:left="1479"/>
              <w:rPr>
                <w:rFonts w:ascii="宋体" w:hAnsi="宋体" w:eastAsia="宋体" w:cs="宋体"/>
                <w:sz w:val="16"/>
                <w:szCs w:val="16"/>
              </w:rPr>
            </w:pPr>
            <w:r>
              <w:rPr>
                <w:rFonts w:ascii="宋体" w:hAnsi="宋体" w:eastAsia="宋体" w:cs="宋体"/>
                <w:spacing w:val="-2"/>
                <w:sz w:val="16"/>
                <w:szCs w:val="16"/>
              </w:rPr>
              <w:t>Req</w:t>
            </w:r>
            <w:r>
              <w:rPr>
                <w:rFonts w:ascii="宋体" w:hAnsi="宋体" w:eastAsia="宋体" w:cs="宋体"/>
                <w:spacing w:val="7"/>
                <w:sz w:val="16"/>
                <w:szCs w:val="16"/>
              </w:rPr>
              <w:t xml:space="preserve"> </w:t>
            </w:r>
            <w:r>
              <w:rPr>
                <w:rFonts w:ascii="宋体" w:hAnsi="宋体" w:eastAsia="宋体" w:cs="宋体"/>
                <w:spacing w:val="-2"/>
                <w:sz w:val="16"/>
                <w:szCs w:val="16"/>
              </w:rPr>
              <w:t>Ref</w:t>
            </w:r>
          </w:p>
        </w:tc>
        <w:tc>
          <w:tcPr>
            <w:tcW w:w="2179" w:type="dxa"/>
            <w:tcBorders>
              <w:top w:val="single" w:color="000000" w:sz="4" w:space="0"/>
              <w:bottom w:val="single" w:color="000000" w:sz="4" w:space="0"/>
            </w:tcBorders>
            <w:vAlign w:val="top"/>
          </w:tcPr>
          <w:p w14:paraId="4FED5C4E">
            <w:pPr>
              <w:spacing w:before="83" w:line="174" w:lineRule="auto"/>
              <w:ind w:left="639"/>
              <w:rPr>
                <w:rFonts w:ascii="宋体" w:hAnsi="宋体" w:eastAsia="宋体" w:cs="宋体"/>
                <w:sz w:val="16"/>
                <w:szCs w:val="16"/>
              </w:rPr>
            </w:pPr>
            <w:r>
              <w:rPr>
                <w:rFonts w:ascii="宋体" w:hAnsi="宋体" w:eastAsia="宋体" w:cs="宋体"/>
                <w:spacing w:val="-1"/>
                <w:sz w:val="16"/>
                <w:szCs w:val="16"/>
              </w:rPr>
              <w:t>Section Ref</w:t>
            </w:r>
          </w:p>
        </w:tc>
      </w:tr>
      <w:tr w14:paraId="189A0D4E">
        <w:trPr>
          <w:trHeight w:val="1066" w:hRule="atLeast"/>
        </w:trPr>
        <w:tc>
          <w:tcPr>
            <w:tcW w:w="2141" w:type="dxa"/>
            <w:tcBorders>
              <w:top w:val="single" w:color="000000" w:sz="4" w:space="0"/>
              <w:bottom w:val="single" w:color="000000" w:sz="4" w:space="0"/>
            </w:tcBorders>
            <w:vAlign w:val="top"/>
          </w:tcPr>
          <w:p w14:paraId="3DBE4CA6">
            <w:pPr>
              <w:spacing w:before="36" w:line="184" w:lineRule="auto"/>
              <w:ind w:left="29"/>
              <w:rPr>
                <w:rFonts w:ascii="宋体" w:hAnsi="宋体" w:eastAsia="宋体" w:cs="宋体"/>
                <w:sz w:val="16"/>
                <w:szCs w:val="16"/>
              </w:rPr>
            </w:pPr>
            <w:r>
              <w:rPr>
                <w:rFonts w:ascii="宋体" w:hAnsi="宋体" w:eastAsia="宋体" w:cs="宋体"/>
                <w:spacing w:val="-1"/>
                <w:sz w:val="16"/>
                <w:szCs w:val="16"/>
              </w:rPr>
              <w:t>BcMinAvgEIRP</w:t>
            </w:r>
          </w:p>
          <w:p w14:paraId="5F2C5D50">
            <w:pPr>
              <w:spacing w:before="25" w:line="214" w:lineRule="auto"/>
              <w:ind w:left="29"/>
              <w:rPr>
                <w:rFonts w:ascii="宋体" w:hAnsi="宋体" w:eastAsia="宋体" w:cs="宋体"/>
                <w:sz w:val="16"/>
                <w:szCs w:val="16"/>
              </w:rPr>
            </w:pPr>
            <w:r>
              <w:rPr>
                <w:rFonts w:ascii="宋体" w:hAnsi="宋体" w:eastAsia="宋体" w:cs="宋体"/>
                <w:spacing w:val="-1"/>
                <w:sz w:val="16"/>
                <w:szCs w:val="16"/>
              </w:rPr>
              <w:t>BcMaxPeakToAvg</w:t>
            </w:r>
          </w:p>
          <w:p w14:paraId="21C26526">
            <w:pPr>
              <w:spacing w:before="7" w:line="170" w:lineRule="auto"/>
              <w:ind w:left="29"/>
              <w:rPr>
                <w:rFonts w:ascii="宋体" w:hAnsi="宋体" w:eastAsia="宋体" w:cs="宋体"/>
                <w:sz w:val="15"/>
                <w:szCs w:val="15"/>
              </w:rPr>
            </w:pPr>
            <w:r>
              <w:rPr>
                <w:rFonts w:ascii="宋体" w:hAnsi="宋体" w:eastAsia="宋体" w:cs="宋体"/>
                <w:spacing w:val="-1"/>
                <w:sz w:val="15"/>
                <w:szCs w:val="15"/>
              </w:rPr>
              <w:t>BcMinEIRP</w:t>
            </w:r>
          </w:p>
          <w:p w14:paraId="10A53DC8">
            <w:pPr>
              <w:spacing w:before="1" w:line="193" w:lineRule="auto"/>
              <w:ind w:left="29" w:right="353"/>
              <w:rPr>
                <w:rFonts w:ascii="宋体" w:hAnsi="宋体" w:eastAsia="宋体" w:cs="宋体"/>
                <w:sz w:val="16"/>
                <w:szCs w:val="16"/>
              </w:rPr>
            </w:pPr>
            <w:r>
              <w:rPr>
                <w:rFonts w:ascii="宋体" w:hAnsi="宋体" w:eastAsia="宋体" w:cs="宋体"/>
                <w:spacing w:val="-1"/>
                <w:sz w:val="16"/>
                <w:szCs w:val="16"/>
              </w:rPr>
              <w:t>BCMinUasLocRefreshRate</w:t>
            </w:r>
            <w:r>
              <w:rPr>
                <w:rFonts w:ascii="宋体" w:hAnsi="宋体" w:eastAsia="宋体" w:cs="宋体"/>
                <w:spacing w:val="18"/>
                <w:sz w:val="16"/>
                <w:szCs w:val="16"/>
              </w:rPr>
              <w:t xml:space="preserve"> </w:t>
            </w:r>
            <w:r>
              <w:rPr>
                <w:rFonts w:ascii="宋体" w:hAnsi="宋体" w:eastAsia="宋体" w:cs="宋体"/>
                <w:spacing w:val="-1"/>
                <w:sz w:val="16"/>
                <w:szCs w:val="16"/>
              </w:rPr>
              <w:t>BCMinStaticRefreshRate</w:t>
            </w:r>
            <w:r>
              <w:rPr>
                <w:rFonts w:ascii="宋体" w:hAnsi="宋体" w:eastAsia="宋体" w:cs="宋体"/>
                <w:spacing w:val="18"/>
                <w:sz w:val="16"/>
                <w:szCs w:val="16"/>
              </w:rPr>
              <w:t xml:space="preserve"> </w:t>
            </w:r>
            <w:r>
              <w:rPr>
                <w:rFonts w:ascii="宋体" w:hAnsi="宋体" w:eastAsia="宋体" w:cs="宋体"/>
                <w:spacing w:val="-1"/>
                <w:sz w:val="16"/>
                <w:szCs w:val="16"/>
              </w:rPr>
              <w:t>BCMaxDataAge</w:t>
            </w:r>
          </w:p>
        </w:tc>
        <w:tc>
          <w:tcPr>
            <w:tcW w:w="604" w:type="dxa"/>
            <w:tcBorders>
              <w:top w:val="single" w:color="000000" w:sz="4" w:space="0"/>
              <w:bottom w:val="single" w:color="000000" w:sz="4" w:space="0"/>
            </w:tcBorders>
            <w:vAlign w:val="top"/>
          </w:tcPr>
          <w:p w14:paraId="1B4F1C54">
            <w:pPr>
              <w:spacing w:before="59" w:line="182" w:lineRule="auto"/>
              <w:ind w:left="339"/>
              <w:rPr>
                <w:rFonts w:ascii="宋体" w:hAnsi="宋体" w:eastAsia="宋体" w:cs="宋体"/>
                <w:sz w:val="16"/>
                <w:szCs w:val="16"/>
              </w:rPr>
            </w:pPr>
            <w:r>
              <w:rPr>
                <w:rFonts w:ascii="宋体" w:hAnsi="宋体" w:eastAsia="宋体" w:cs="宋体"/>
                <w:spacing w:val="-1"/>
                <w:sz w:val="16"/>
                <w:szCs w:val="16"/>
              </w:rPr>
              <w:t>Use</w:t>
            </w:r>
          </w:p>
          <w:p w14:paraId="676CF348">
            <w:pPr>
              <w:spacing w:before="199" w:line="182" w:lineRule="auto"/>
              <w:ind w:left="339"/>
              <w:rPr>
                <w:rFonts w:ascii="宋体" w:hAnsi="宋体" w:eastAsia="宋体" w:cs="宋体"/>
                <w:sz w:val="15"/>
                <w:szCs w:val="15"/>
              </w:rPr>
            </w:pPr>
            <w:r>
              <w:rPr>
                <w:rFonts w:ascii="宋体" w:hAnsi="宋体" w:eastAsia="宋体" w:cs="宋体"/>
                <w:spacing w:val="-1"/>
                <w:sz w:val="15"/>
                <w:szCs w:val="15"/>
              </w:rPr>
              <w:t>Use</w:t>
            </w:r>
          </w:p>
        </w:tc>
        <w:tc>
          <w:tcPr>
            <w:tcW w:w="2945" w:type="dxa"/>
            <w:tcBorders>
              <w:top w:val="single" w:color="000000" w:sz="4" w:space="0"/>
              <w:bottom w:val="single" w:color="000000" w:sz="4" w:space="0"/>
            </w:tcBorders>
            <w:vAlign w:val="top"/>
          </w:tcPr>
          <w:p w14:paraId="510F9689">
            <w:pPr>
              <w:spacing w:before="33" w:line="239" w:lineRule="auto"/>
              <w:ind w:left="56"/>
              <w:rPr>
                <w:rFonts w:ascii="宋体" w:hAnsi="宋体" w:eastAsia="宋体" w:cs="宋体"/>
                <w:sz w:val="16"/>
                <w:szCs w:val="16"/>
              </w:rPr>
            </w:pPr>
            <w:r>
              <w:rPr>
                <w:rFonts w:ascii="宋体" w:hAnsi="宋体" w:eastAsia="宋体" w:cs="宋体"/>
                <w:spacing w:val="-2"/>
                <w:sz w:val="16"/>
                <w:szCs w:val="16"/>
              </w:rPr>
              <w:t>Table A3.2</w:t>
            </w:r>
            <w:r>
              <w:rPr>
                <w:rFonts w:hint="eastAsia" w:ascii="宋体" w:hAnsi="宋体" w:eastAsia="宋体" w:cs="宋体"/>
                <w:sz w:val="16"/>
                <w:szCs w:val="16"/>
                <w:lang w:eastAsia="zh-CN"/>
              </w:rPr>
              <w:t xml:space="preserve">  </w:t>
            </w:r>
            <w:r>
              <w:rPr>
                <w:rFonts w:ascii="宋体" w:hAnsi="宋体" w:eastAsia="宋体" w:cs="宋体"/>
                <w:spacing w:val="-2"/>
                <w:sz w:val="16"/>
                <w:szCs w:val="16"/>
              </w:rPr>
              <w:t>dBm</w:t>
            </w:r>
          </w:p>
          <w:p w14:paraId="71F6078D">
            <w:pPr>
              <w:spacing w:before="2" w:line="185" w:lineRule="auto"/>
              <w:ind w:left="36" w:right="433" w:firstLine="218"/>
              <w:rPr>
                <w:rFonts w:ascii="宋体" w:hAnsi="宋体" w:eastAsia="宋体" w:cs="宋体"/>
                <w:sz w:val="15"/>
                <w:szCs w:val="15"/>
              </w:rPr>
            </w:pPr>
            <w:r>
              <w:rPr>
                <w:rFonts w:ascii="宋体" w:hAnsi="宋体" w:eastAsia="宋体" w:cs="宋体"/>
                <w:spacing w:val="-6"/>
                <w:sz w:val="16"/>
                <w:szCs w:val="16"/>
              </w:rPr>
              <w:t>4</w:t>
            </w:r>
            <w:r>
              <w:rPr>
                <w:rFonts w:hint="eastAsia" w:ascii="宋体" w:hAnsi="宋体" w:eastAsia="宋体" w:cs="宋体"/>
                <w:sz w:val="16"/>
                <w:szCs w:val="16"/>
                <w:lang w:eastAsia="zh-CN"/>
              </w:rPr>
              <w:t xml:space="preserve"> </w:t>
            </w:r>
            <w:r>
              <w:rPr>
                <w:rFonts w:ascii="宋体" w:hAnsi="宋体" w:eastAsia="宋体" w:cs="宋体"/>
                <w:spacing w:val="-6"/>
                <w:sz w:val="16"/>
                <w:szCs w:val="16"/>
              </w:rPr>
              <w:t>dB</w:t>
            </w:r>
            <w:r>
              <w:rPr>
                <w:rFonts w:ascii="宋体" w:hAnsi="宋体" w:eastAsia="宋体" w:cs="宋体"/>
                <w:spacing w:val="7"/>
                <w:sz w:val="16"/>
                <w:szCs w:val="16"/>
              </w:rPr>
              <w:t xml:space="preserve"> </w:t>
            </w:r>
            <w:r>
              <w:rPr>
                <w:rFonts w:ascii="宋体" w:hAnsi="宋体" w:eastAsia="宋体" w:cs="宋体"/>
                <w:spacing w:val="-1"/>
                <w:sz w:val="15"/>
                <w:szCs w:val="15"/>
              </w:rPr>
              <w:t>Table A3.3</w:t>
            </w:r>
            <w:r>
              <w:rPr>
                <w:rFonts w:hint="eastAsia" w:ascii="宋体" w:hAnsi="宋体" w:eastAsia="宋体" w:cs="宋体"/>
                <w:sz w:val="15"/>
                <w:szCs w:val="15"/>
                <w:lang w:eastAsia="zh-CN"/>
              </w:rPr>
              <w:t xml:space="preserve"> </w:t>
            </w:r>
            <w:r>
              <w:rPr>
                <w:rFonts w:ascii="宋体" w:hAnsi="宋体" w:eastAsia="宋体" w:cs="宋体"/>
                <w:sz w:val="15"/>
                <w:szCs w:val="15"/>
              </w:rPr>
              <w:t xml:space="preserve"> </w:t>
            </w:r>
            <w:r>
              <w:rPr>
                <w:rFonts w:ascii="宋体" w:hAnsi="宋体" w:eastAsia="宋体" w:cs="宋体"/>
                <w:spacing w:val="-1"/>
                <w:sz w:val="15"/>
                <w:szCs w:val="15"/>
              </w:rPr>
              <w:t>dBm</w:t>
            </w:r>
          </w:p>
          <w:p w14:paraId="5A906863">
            <w:pPr>
              <w:spacing w:line="207" w:lineRule="auto"/>
              <w:ind w:left="254"/>
              <w:rPr>
                <w:rFonts w:ascii="宋体" w:hAnsi="宋体" w:eastAsia="宋体" w:cs="宋体"/>
                <w:sz w:val="16"/>
                <w:szCs w:val="16"/>
              </w:rPr>
            </w:pPr>
            <w:r>
              <w:rPr>
                <w:rFonts w:ascii="宋体" w:hAnsi="宋体" w:eastAsia="宋体" w:cs="宋体"/>
                <w:spacing w:val="-3"/>
                <w:sz w:val="16"/>
                <w:szCs w:val="16"/>
              </w:rPr>
              <w:t>1</w:t>
            </w:r>
            <w:r>
              <w:rPr>
                <w:rFonts w:hint="eastAsia" w:ascii="宋体" w:hAnsi="宋体" w:eastAsia="宋体" w:cs="宋体"/>
                <w:spacing w:val="2"/>
                <w:sz w:val="16"/>
                <w:szCs w:val="16"/>
                <w:lang w:eastAsia="zh-CN"/>
              </w:rPr>
              <w:t xml:space="preserve"> </w:t>
            </w:r>
            <w:r>
              <w:rPr>
                <w:rFonts w:ascii="宋体" w:hAnsi="宋体" w:eastAsia="宋体" w:cs="宋体"/>
                <w:spacing w:val="2"/>
                <w:sz w:val="16"/>
                <w:szCs w:val="16"/>
              </w:rPr>
              <w:t xml:space="preserve"> </w:t>
            </w:r>
            <w:r>
              <w:rPr>
                <w:rFonts w:ascii="宋体" w:hAnsi="宋体" w:eastAsia="宋体" w:cs="宋体"/>
                <w:spacing w:val="-3"/>
                <w:sz w:val="16"/>
                <w:szCs w:val="16"/>
              </w:rPr>
              <w:t>Seconds</w:t>
            </w:r>
          </w:p>
          <w:p w14:paraId="093390CD">
            <w:pPr>
              <w:spacing w:line="230" w:lineRule="auto"/>
              <w:ind w:left="254"/>
              <w:rPr>
                <w:rFonts w:ascii="宋体" w:hAnsi="宋体" w:eastAsia="宋体" w:cs="宋体"/>
                <w:sz w:val="16"/>
                <w:szCs w:val="16"/>
              </w:rPr>
            </w:pPr>
            <w:r>
              <w:rPr>
                <w:rFonts w:ascii="宋体" w:hAnsi="宋体" w:eastAsia="宋体" w:cs="宋体"/>
                <w:spacing w:val="-2"/>
                <w:sz w:val="16"/>
                <w:szCs w:val="16"/>
              </w:rPr>
              <w:t>3</w:t>
            </w:r>
            <w:r>
              <w:rPr>
                <w:rFonts w:hint="eastAsia" w:ascii="宋体" w:hAnsi="宋体" w:eastAsia="宋体" w:cs="宋体"/>
                <w:spacing w:val="-2"/>
                <w:sz w:val="16"/>
                <w:szCs w:val="16"/>
                <w:lang w:eastAsia="zh-CN"/>
              </w:rPr>
              <w:t xml:space="preserve"> </w:t>
            </w:r>
            <w:r>
              <w:rPr>
                <w:rFonts w:ascii="宋体" w:hAnsi="宋体" w:eastAsia="宋体" w:cs="宋体"/>
                <w:spacing w:val="-2"/>
                <w:sz w:val="16"/>
                <w:szCs w:val="16"/>
              </w:rPr>
              <w:t>Seconds</w:t>
            </w:r>
          </w:p>
          <w:p w14:paraId="1C59BFFE">
            <w:pPr>
              <w:spacing w:line="122" w:lineRule="exact"/>
              <w:ind w:left="254"/>
              <w:rPr>
                <w:rFonts w:ascii="宋体" w:hAnsi="宋体" w:eastAsia="宋体" w:cs="宋体"/>
                <w:sz w:val="16"/>
                <w:szCs w:val="16"/>
              </w:rPr>
            </w:pPr>
            <w:r>
              <w:rPr>
                <w:rFonts w:ascii="宋体" w:hAnsi="宋体" w:eastAsia="宋体" w:cs="宋体"/>
                <w:spacing w:val="-3"/>
                <w:position w:val="-2"/>
                <w:sz w:val="16"/>
                <w:szCs w:val="16"/>
              </w:rPr>
              <w:t>1</w:t>
            </w:r>
            <w:r>
              <w:rPr>
                <w:rFonts w:hint="eastAsia" w:ascii="宋体" w:hAnsi="宋体" w:eastAsia="宋体" w:cs="宋体"/>
                <w:spacing w:val="2"/>
                <w:position w:val="-2"/>
                <w:sz w:val="16"/>
                <w:szCs w:val="16"/>
                <w:lang w:eastAsia="zh-CN"/>
              </w:rPr>
              <w:t xml:space="preserve"> </w:t>
            </w:r>
            <w:r>
              <w:rPr>
                <w:rFonts w:ascii="宋体" w:hAnsi="宋体" w:eastAsia="宋体" w:cs="宋体"/>
                <w:spacing w:val="2"/>
                <w:position w:val="-2"/>
                <w:sz w:val="16"/>
                <w:szCs w:val="16"/>
              </w:rPr>
              <w:t xml:space="preserve"> </w:t>
            </w:r>
            <w:r>
              <w:rPr>
                <w:rFonts w:ascii="宋体" w:hAnsi="宋体" w:eastAsia="宋体" w:cs="宋体"/>
                <w:spacing w:val="-3"/>
                <w:position w:val="-2"/>
                <w:sz w:val="16"/>
                <w:szCs w:val="16"/>
              </w:rPr>
              <w:t>Seconds</w:t>
            </w:r>
          </w:p>
        </w:tc>
        <w:tc>
          <w:tcPr>
            <w:tcW w:w="2651" w:type="dxa"/>
            <w:tcBorders>
              <w:top w:val="single" w:color="000000" w:sz="4" w:space="0"/>
              <w:bottom w:val="single" w:color="000000" w:sz="4" w:space="0"/>
            </w:tcBorders>
            <w:vAlign w:val="top"/>
          </w:tcPr>
          <w:p w14:paraId="22E9E86E">
            <w:pPr>
              <w:spacing w:before="58" w:line="184" w:lineRule="auto"/>
              <w:ind w:left="1479"/>
              <w:rPr>
                <w:rFonts w:ascii="宋体" w:hAnsi="宋体" w:eastAsia="宋体" w:cs="宋体"/>
                <w:sz w:val="16"/>
                <w:szCs w:val="16"/>
              </w:rPr>
            </w:pPr>
            <w:r>
              <w:rPr>
                <w:rFonts w:ascii="宋体" w:hAnsi="宋体" w:eastAsia="宋体" w:cs="宋体"/>
                <w:spacing w:val="-1"/>
                <w:sz w:val="16"/>
                <w:szCs w:val="16"/>
              </w:rPr>
              <w:t>BPWO010</w:t>
            </w:r>
          </w:p>
          <w:p w14:paraId="177F5975">
            <w:pPr>
              <w:spacing w:before="50" w:line="193" w:lineRule="auto"/>
              <w:ind w:left="1479" w:right="613"/>
              <w:jc w:val="both"/>
              <w:rPr>
                <w:rFonts w:ascii="宋体" w:hAnsi="宋体" w:eastAsia="宋体" w:cs="宋体"/>
                <w:sz w:val="16"/>
                <w:szCs w:val="16"/>
              </w:rPr>
            </w:pPr>
            <w:r>
              <w:rPr>
                <w:rFonts w:ascii="宋体" w:hAnsi="宋体" w:eastAsia="宋体" w:cs="宋体"/>
                <w:spacing w:val="-1"/>
                <w:sz w:val="16"/>
                <w:szCs w:val="16"/>
              </w:rPr>
              <w:t>BPWO010</w:t>
            </w:r>
            <w:r>
              <w:rPr>
                <w:rFonts w:ascii="宋体" w:hAnsi="宋体" w:eastAsia="宋体" w:cs="宋体"/>
                <w:spacing w:val="3"/>
                <w:sz w:val="16"/>
                <w:szCs w:val="16"/>
              </w:rPr>
              <w:t xml:space="preserve"> </w:t>
            </w:r>
            <w:r>
              <w:rPr>
                <w:rFonts w:ascii="宋体" w:hAnsi="宋体" w:eastAsia="宋体" w:cs="宋体"/>
                <w:spacing w:val="-1"/>
                <w:sz w:val="15"/>
                <w:szCs w:val="15"/>
              </w:rPr>
              <w:t>BPWO010</w:t>
            </w:r>
            <w:r>
              <w:rPr>
                <w:rFonts w:ascii="宋体" w:hAnsi="宋体" w:eastAsia="宋体" w:cs="宋体"/>
                <w:spacing w:val="3"/>
                <w:sz w:val="15"/>
                <w:szCs w:val="15"/>
              </w:rPr>
              <w:t xml:space="preserve"> </w:t>
            </w:r>
            <w:r>
              <w:rPr>
                <w:rFonts w:ascii="宋体" w:hAnsi="宋体" w:eastAsia="宋体" w:cs="宋体"/>
                <w:spacing w:val="-1"/>
                <w:sz w:val="16"/>
                <w:szCs w:val="16"/>
              </w:rPr>
              <w:t>BUR0010</w:t>
            </w:r>
          </w:p>
          <w:p w14:paraId="39900995">
            <w:pPr>
              <w:spacing w:line="183" w:lineRule="auto"/>
              <w:ind w:left="1479"/>
              <w:rPr>
                <w:rFonts w:ascii="宋体" w:hAnsi="宋体" w:eastAsia="宋体" w:cs="宋体"/>
                <w:sz w:val="16"/>
                <w:szCs w:val="16"/>
              </w:rPr>
            </w:pPr>
            <w:r>
              <w:rPr>
                <w:rFonts w:ascii="宋体" w:hAnsi="宋体" w:eastAsia="宋体" w:cs="宋体"/>
                <w:spacing w:val="-1"/>
                <w:sz w:val="16"/>
                <w:szCs w:val="16"/>
              </w:rPr>
              <w:t>BUR0020</w:t>
            </w:r>
          </w:p>
          <w:p w14:paraId="31872B74">
            <w:pPr>
              <w:spacing w:before="41" w:line="97" w:lineRule="exact"/>
              <w:ind w:left="1479"/>
              <w:rPr>
                <w:rFonts w:ascii="宋体" w:hAnsi="宋体" w:eastAsia="宋体" w:cs="宋体"/>
                <w:sz w:val="16"/>
                <w:szCs w:val="16"/>
              </w:rPr>
            </w:pPr>
            <w:r>
              <w:rPr>
                <w:rFonts w:ascii="宋体" w:hAnsi="宋体" w:eastAsia="宋体" w:cs="宋体"/>
                <w:spacing w:val="-1"/>
                <w:position w:val="-2"/>
                <w:sz w:val="16"/>
                <w:szCs w:val="16"/>
              </w:rPr>
              <w:t>BUR0030</w:t>
            </w:r>
          </w:p>
        </w:tc>
        <w:tc>
          <w:tcPr>
            <w:tcW w:w="2179" w:type="dxa"/>
            <w:tcBorders>
              <w:top w:val="single" w:color="000000" w:sz="4" w:space="0"/>
              <w:bottom w:val="single" w:color="000000" w:sz="4" w:space="0"/>
            </w:tcBorders>
            <w:vAlign w:val="top"/>
          </w:tcPr>
          <w:p w14:paraId="7AFAA904">
            <w:pPr>
              <w:spacing w:before="33" w:line="239" w:lineRule="auto"/>
              <w:ind w:left="879"/>
              <w:rPr>
                <w:rFonts w:ascii="宋体" w:hAnsi="宋体" w:eastAsia="宋体" w:cs="宋体"/>
                <w:sz w:val="16"/>
                <w:szCs w:val="16"/>
              </w:rPr>
            </w:pPr>
            <w:r>
              <w:rPr>
                <w:rFonts w:ascii="宋体" w:hAnsi="宋体" w:eastAsia="宋体" w:cs="宋体"/>
                <w:color w:val="C03040"/>
                <w:spacing w:val="-2"/>
                <w:sz w:val="16"/>
                <w:szCs w:val="16"/>
              </w:rPr>
              <w:t>5.4.3</w:t>
            </w:r>
          </w:p>
          <w:p w14:paraId="40D1C439">
            <w:pPr>
              <w:spacing w:before="2" w:line="178" w:lineRule="auto"/>
              <w:ind w:left="879"/>
              <w:rPr>
                <w:rFonts w:ascii="宋体" w:hAnsi="宋体" w:eastAsia="宋体" w:cs="宋体"/>
                <w:sz w:val="16"/>
                <w:szCs w:val="16"/>
              </w:rPr>
            </w:pPr>
            <w:r>
              <w:rPr>
                <w:rFonts w:ascii="宋体" w:hAnsi="宋体" w:eastAsia="宋体" w:cs="宋体"/>
                <w:color w:val="C03040"/>
                <w:spacing w:val="-2"/>
                <w:sz w:val="16"/>
                <w:szCs w:val="16"/>
              </w:rPr>
              <w:t>5.4.3</w:t>
            </w:r>
          </w:p>
          <w:p w14:paraId="1C25ACFB">
            <w:pPr>
              <w:spacing w:line="191" w:lineRule="auto"/>
              <w:ind w:left="879"/>
              <w:rPr>
                <w:rFonts w:ascii="宋体" w:hAnsi="宋体" w:eastAsia="宋体" w:cs="宋体"/>
                <w:sz w:val="15"/>
                <w:szCs w:val="15"/>
              </w:rPr>
            </w:pPr>
            <w:r>
              <w:rPr>
                <w:rFonts w:ascii="宋体" w:hAnsi="宋体" w:eastAsia="宋体" w:cs="宋体"/>
                <w:color w:val="C03040"/>
                <w:spacing w:val="-2"/>
                <w:sz w:val="15"/>
                <w:szCs w:val="15"/>
              </w:rPr>
              <w:t>5.4.3</w:t>
            </w:r>
          </w:p>
          <w:p w14:paraId="6D7AF398">
            <w:pPr>
              <w:spacing w:line="207" w:lineRule="auto"/>
              <w:ind w:left="879"/>
              <w:rPr>
                <w:rFonts w:ascii="宋体" w:hAnsi="宋体" w:eastAsia="宋体" w:cs="宋体"/>
                <w:sz w:val="16"/>
                <w:szCs w:val="16"/>
              </w:rPr>
            </w:pPr>
            <w:r>
              <w:rPr>
                <w:rFonts w:ascii="宋体" w:hAnsi="宋体" w:eastAsia="宋体" w:cs="宋体"/>
                <w:color w:val="C03040"/>
                <w:spacing w:val="-2"/>
                <w:sz w:val="16"/>
                <w:szCs w:val="16"/>
              </w:rPr>
              <w:t>5.4.4</w:t>
            </w:r>
          </w:p>
          <w:p w14:paraId="15FB065F">
            <w:pPr>
              <w:spacing w:before="1" w:line="230" w:lineRule="auto"/>
              <w:ind w:left="879"/>
              <w:rPr>
                <w:rFonts w:ascii="宋体" w:hAnsi="宋体" w:eastAsia="宋体" w:cs="宋体"/>
                <w:sz w:val="16"/>
                <w:szCs w:val="16"/>
              </w:rPr>
            </w:pPr>
            <w:r>
              <w:rPr>
                <w:rFonts w:ascii="宋体" w:hAnsi="宋体" w:eastAsia="宋体" w:cs="宋体"/>
                <w:color w:val="D03030"/>
                <w:spacing w:val="-2"/>
                <w:sz w:val="16"/>
                <w:szCs w:val="16"/>
              </w:rPr>
              <w:t>5.4.4</w:t>
            </w:r>
          </w:p>
          <w:p w14:paraId="26A95C8F">
            <w:pPr>
              <w:spacing w:line="122" w:lineRule="exact"/>
              <w:ind w:left="879"/>
              <w:rPr>
                <w:rFonts w:ascii="宋体" w:hAnsi="宋体" w:eastAsia="宋体" w:cs="宋体"/>
                <w:sz w:val="16"/>
                <w:szCs w:val="16"/>
              </w:rPr>
            </w:pPr>
            <w:r>
              <w:rPr>
                <w:rFonts w:ascii="宋体" w:hAnsi="宋体" w:eastAsia="宋体" w:cs="宋体"/>
                <w:color w:val="D03030"/>
                <w:spacing w:val="-2"/>
                <w:position w:val="-2"/>
                <w:sz w:val="16"/>
                <w:szCs w:val="16"/>
              </w:rPr>
              <w:t>5.4.4</w:t>
            </w:r>
          </w:p>
        </w:tc>
      </w:tr>
      <w:tr w14:paraId="328D971D">
        <w:trPr>
          <w:trHeight w:val="638" w:hRule="atLeast"/>
        </w:trPr>
        <w:tc>
          <w:tcPr>
            <w:tcW w:w="2141" w:type="dxa"/>
            <w:vMerge w:val="restart"/>
            <w:tcBorders>
              <w:top w:val="single" w:color="000000" w:sz="4" w:space="0"/>
              <w:bottom w:val="nil"/>
            </w:tcBorders>
            <w:vAlign w:val="top"/>
          </w:tcPr>
          <w:p w14:paraId="09680118">
            <w:pPr>
              <w:pStyle w:val="12"/>
              <w:spacing w:line="333" w:lineRule="auto"/>
              <w:rPr>
                <w:sz w:val="21"/>
              </w:rPr>
            </w:pPr>
          </w:p>
          <w:p w14:paraId="3AD93C7B">
            <w:pPr>
              <w:pStyle w:val="12"/>
              <w:spacing w:line="334" w:lineRule="auto"/>
              <w:rPr>
                <w:sz w:val="21"/>
              </w:rPr>
            </w:pPr>
          </w:p>
          <w:p w14:paraId="419B344F">
            <w:pPr>
              <w:spacing w:before="49" w:line="182" w:lineRule="auto"/>
              <w:ind w:left="29"/>
              <w:rPr>
                <w:rFonts w:ascii="宋体" w:hAnsi="宋体" w:eastAsia="宋体" w:cs="宋体"/>
                <w:sz w:val="15"/>
                <w:szCs w:val="15"/>
              </w:rPr>
            </w:pPr>
            <w:r>
              <w:rPr>
                <w:rFonts w:ascii="宋体" w:hAnsi="宋体" w:eastAsia="宋体" w:cs="宋体"/>
                <w:sz w:val="15"/>
                <w:szCs w:val="15"/>
              </w:rPr>
              <w:t>Wave Law</w:t>
            </w:r>
          </w:p>
        </w:tc>
        <w:tc>
          <w:tcPr>
            <w:tcW w:w="604" w:type="dxa"/>
            <w:vMerge w:val="restart"/>
            <w:tcBorders>
              <w:top w:val="single" w:color="000000" w:sz="4" w:space="0"/>
              <w:bottom w:val="nil"/>
            </w:tcBorders>
            <w:vAlign w:val="top"/>
          </w:tcPr>
          <w:p w14:paraId="25918D07">
            <w:pPr>
              <w:pStyle w:val="12"/>
              <w:rPr>
                <w:sz w:val="21"/>
              </w:rPr>
            </w:pPr>
          </w:p>
        </w:tc>
        <w:tc>
          <w:tcPr>
            <w:tcW w:w="2945" w:type="dxa"/>
            <w:vMerge w:val="restart"/>
            <w:tcBorders>
              <w:top w:val="single" w:color="000000" w:sz="4" w:space="0"/>
              <w:bottom w:val="nil"/>
            </w:tcBorders>
            <w:vAlign w:val="top"/>
          </w:tcPr>
          <w:p w14:paraId="31C54474">
            <w:pPr>
              <w:pStyle w:val="12"/>
              <w:spacing w:line="402" w:lineRule="auto"/>
              <w:rPr>
                <w:sz w:val="21"/>
              </w:rPr>
            </w:pPr>
          </w:p>
          <w:p w14:paraId="5FB926C1">
            <w:pPr>
              <w:spacing w:before="49" w:line="214" w:lineRule="auto"/>
              <w:ind w:left="207"/>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A3.2</w:t>
            </w:r>
            <w:r>
              <w:rPr>
                <w:rFonts w:ascii="宋体" w:hAnsi="宋体" w:eastAsia="宋体" w:cs="宋体"/>
                <w:spacing w:val="-2"/>
                <w:sz w:val="15"/>
                <w:szCs w:val="15"/>
              </w:rPr>
              <w:t xml:space="preserve"> </w:t>
            </w:r>
            <w:r>
              <w:rPr>
                <w:rFonts w:ascii="宋体" w:hAnsi="宋体" w:eastAsia="宋体" w:cs="宋体"/>
                <w:b/>
                <w:bCs/>
                <w:spacing w:val="-2"/>
                <w:sz w:val="15"/>
                <w:szCs w:val="15"/>
              </w:rPr>
              <w:t>BCMinAvgEIRP</w:t>
            </w:r>
            <w:r>
              <w:rPr>
                <w:rFonts w:ascii="宋体" w:hAnsi="宋体" w:eastAsia="宋体" w:cs="宋体"/>
                <w:spacing w:val="-2"/>
                <w:sz w:val="15"/>
                <w:szCs w:val="15"/>
              </w:rPr>
              <w:t xml:space="preserve"> </w:t>
            </w:r>
            <w:r>
              <w:rPr>
                <w:rFonts w:ascii="宋体" w:hAnsi="宋体" w:eastAsia="宋体" w:cs="宋体"/>
                <w:b/>
                <w:bCs/>
                <w:spacing w:val="-2"/>
                <w:sz w:val="15"/>
                <w:szCs w:val="15"/>
              </w:rPr>
              <w:t>Values</w:t>
            </w:r>
          </w:p>
          <w:p w14:paraId="441CF679">
            <w:pPr>
              <w:spacing w:before="101" w:line="175" w:lineRule="auto"/>
              <w:ind w:left="205"/>
              <w:rPr>
                <w:rFonts w:ascii="宋体" w:hAnsi="宋体" w:eastAsia="宋体" w:cs="宋体"/>
                <w:sz w:val="15"/>
                <w:szCs w:val="15"/>
              </w:rPr>
            </w:pPr>
            <w:r>
              <w:rPr>
                <w:rFonts w:ascii="宋体" w:hAnsi="宋体" w:eastAsia="宋体" w:cs="宋体"/>
                <w:sz w:val="15"/>
                <w:szCs w:val="15"/>
                <w:u w:val="single" w:color="auto"/>
              </w:rPr>
              <w:t xml:space="preserve">BCMinAvgEIRP-Minimum Average Tx </w:t>
            </w:r>
            <w:r>
              <w:rPr>
                <w:rFonts w:ascii="宋体" w:hAnsi="宋体" w:eastAsia="宋体" w:cs="宋体"/>
                <w:spacing w:val="-1"/>
                <w:sz w:val="15"/>
                <w:szCs w:val="15"/>
                <w:u w:val="single" w:color="auto"/>
              </w:rPr>
              <w:t>EI</w:t>
            </w:r>
            <w:r>
              <w:rPr>
                <w:rFonts w:ascii="宋体" w:hAnsi="宋体" w:eastAsia="宋体" w:cs="宋体"/>
                <w:spacing w:val="-1"/>
                <w:sz w:val="15"/>
                <w:szCs w:val="15"/>
              </w:rPr>
              <w:t>RP</w:t>
            </w:r>
          </w:p>
          <w:p w14:paraId="708A185B">
            <w:pPr>
              <w:spacing w:before="65" w:line="173" w:lineRule="auto"/>
              <w:ind w:left="1035"/>
              <w:rPr>
                <w:rFonts w:ascii="宋体" w:hAnsi="宋体" w:eastAsia="宋体" w:cs="宋体"/>
                <w:sz w:val="15"/>
                <w:szCs w:val="15"/>
              </w:rPr>
            </w:pPr>
            <w:r>
              <w:rPr>
                <w:rFonts w:ascii="宋体" w:hAnsi="宋体" w:eastAsia="宋体" w:cs="宋体"/>
                <w:spacing w:val="-2"/>
                <w:sz w:val="15"/>
                <w:szCs w:val="15"/>
              </w:rPr>
              <w:t>2.4</w:t>
            </w:r>
            <w:r>
              <w:rPr>
                <w:rFonts w:ascii="宋体" w:hAnsi="宋体" w:eastAsia="宋体" w:cs="宋体"/>
                <w:spacing w:val="26"/>
                <w:sz w:val="15"/>
                <w:szCs w:val="15"/>
              </w:rPr>
              <w:t xml:space="preserve"> </w:t>
            </w:r>
            <w:r>
              <w:rPr>
                <w:rFonts w:ascii="宋体" w:hAnsi="宋体" w:eastAsia="宋体" w:cs="宋体"/>
                <w:spacing w:val="-2"/>
                <w:sz w:val="15"/>
                <w:szCs w:val="15"/>
              </w:rPr>
              <w:t>GHz</w:t>
            </w:r>
            <w:r>
              <w:rPr>
                <w:rFonts w:ascii="宋体" w:hAnsi="宋体" w:eastAsia="宋体" w:cs="宋体"/>
                <w:spacing w:val="15"/>
                <w:sz w:val="15"/>
                <w:szCs w:val="15"/>
              </w:rPr>
              <w:t xml:space="preserve"> </w:t>
            </w:r>
            <w:r>
              <w:rPr>
                <w:rFonts w:ascii="宋体" w:hAnsi="宋体" w:eastAsia="宋体" w:cs="宋体"/>
                <w:spacing w:val="-2"/>
                <w:sz w:val="15"/>
                <w:szCs w:val="15"/>
              </w:rPr>
              <w:t>Wi-Fi</w:t>
            </w:r>
          </w:p>
        </w:tc>
        <w:tc>
          <w:tcPr>
            <w:tcW w:w="2651" w:type="dxa"/>
            <w:tcBorders>
              <w:top w:val="single" w:color="000000" w:sz="4" w:space="0"/>
              <w:bottom w:val="single" w:color="000000" w:sz="4" w:space="0"/>
            </w:tcBorders>
            <w:vAlign w:val="top"/>
          </w:tcPr>
          <w:p w14:paraId="31B077EC">
            <w:pPr>
              <w:pStyle w:val="12"/>
              <w:rPr>
                <w:sz w:val="21"/>
              </w:rPr>
            </w:pPr>
          </w:p>
        </w:tc>
        <w:tc>
          <w:tcPr>
            <w:tcW w:w="2179" w:type="dxa"/>
            <w:tcBorders>
              <w:top w:val="single" w:color="000000" w:sz="4" w:space="0"/>
              <w:bottom w:val="single" w:color="000000" w:sz="4" w:space="0"/>
            </w:tcBorders>
            <w:vAlign w:val="top"/>
          </w:tcPr>
          <w:p w14:paraId="04226154">
            <w:pPr>
              <w:pStyle w:val="12"/>
              <w:rPr>
                <w:sz w:val="21"/>
              </w:rPr>
            </w:pPr>
          </w:p>
        </w:tc>
      </w:tr>
      <w:tr w14:paraId="77090D65">
        <w:trPr>
          <w:trHeight w:val="259" w:hRule="atLeast"/>
        </w:trPr>
        <w:tc>
          <w:tcPr>
            <w:tcW w:w="2141" w:type="dxa"/>
            <w:vMerge w:val="continue"/>
            <w:tcBorders>
              <w:top w:val="nil"/>
              <w:bottom w:val="nil"/>
            </w:tcBorders>
            <w:vAlign w:val="top"/>
          </w:tcPr>
          <w:p w14:paraId="198A74AE">
            <w:pPr>
              <w:pStyle w:val="12"/>
              <w:rPr>
                <w:sz w:val="21"/>
              </w:rPr>
            </w:pPr>
          </w:p>
        </w:tc>
        <w:tc>
          <w:tcPr>
            <w:tcW w:w="604" w:type="dxa"/>
            <w:vMerge w:val="continue"/>
            <w:tcBorders>
              <w:top w:val="nil"/>
              <w:bottom w:val="nil"/>
            </w:tcBorders>
            <w:vAlign w:val="top"/>
          </w:tcPr>
          <w:p w14:paraId="6B34DEB3">
            <w:pPr>
              <w:pStyle w:val="12"/>
              <w:rPr>
                <w:sz w:val="21"/>
              </w:rPr>
            </w:pPr>
          </w:p>
        </w:tc>
        <w:tc>
          <w:tcPr>
            <w:tcW w:w="2945" w:type="dxa"/>
            <w:vMerge w:val="continue"/>
            <w:tcBorders>
              <w:top w:val="nil"/>
              <w:bottom w:val="nil"/>
            </w:tcBorders>
            <w:vAlign w:val="top"/>
          </w:tcPr>
          <w:p w14:paraId="53AA0BEC">
            <w:pPr>
              <w:pStyle w:val="12"/>
              <w:rPr>
                <w:sz w:val="21"/>
              </w:rPr>
            </w:pPr>
          </w:p>
        </w:tc>
        <w:tc>
          <w:tcPr>
            <w:tcW w:w="2651" w:type="dxa"/>
            <w:tcBorders>
              <w:top w:val="single" w:color="000000" w:sz="4" w:space="0"/>
              <w:bottom w:val="single" w:color="000000" w:sz="4" w:space="0"/>
            </w:tcBorders>
            <w:vAlign w:val="top"/>
          </w:tcPr>
          <w:p w14:paraId="5AD526C8">
            <w:pPr>
              <w:spacing w:before="58" w:line="235" w:lineRule="auto"/>
              <w:ind w:left="48"/>
              <w:rPr>
                <w:rFonts w:ascii="宋体" w:hAnsi="宋体" w:eastAsia="宋体" w:cs="宋体"/>
                <w:sz w:val="15"/>
                <w:szCs w:val="15"/>
              </w:rPr>
            </w:pPr>
            <w:r>
              <w:rPr>
                <w:rFonts w:ascii="宋体" w:hAnsi="宋体" w:eastAsia="宋体" w:cs="宋体"/>
                <w:spacing w:val="-1"/>
                <w:sz w:val="15"/>
                <w:szCs w:val="15"/>
              </w:rPr>
              <w:t>in Horizontal Plane</w:t>
            </w:r>
          </w:p>
        </w:tc>
        <w:tc>
          <w:tcPr>
            <w:tcW w:w="2179" w:type="dxa"/>
            <w:tcBorders>
              <w:top w:val="single" w:color="000000" w:sz="4" w:space="0"/>
              <w:bottom w:val="single" w:color="000000" w:sz="4" w:space="0"/>
            </w:tcBorders>
            <w:vAlign w:val="top"/>
          </w:tcPr>
          <w:p w14:paraId="782CD9E9">
            <w:pPr>
              <w:pStyle w:val="12"/>
              <w:rPr>
                <w:sz w:val="21"/>
              </w:rPr>
            </w:pPr>
          </w:p>
        </w:tc>
      </w:tr>
      <w:tr w14:paraId="28610FE3">
        <w:trPr>
          <w:trHeight w:val="170" w:hRule="atLeast"/>
        </w:trPr>
        <w:tc>
          <w:tcPr>
            <w:tcW w:w="2141" w:type="dxa"/>
            <w:vMerge w:val="continue"/>
            <w:tcBorders>
              <w:top w:val="nil"/>
              <w:bottom w:val="single" w:color="000000" w:sz="4" w:space="0"/>
            </w:tcBorders>
            <w:vAlign w:val="top"/>
          </w:tcPr>
          <w:p w14:paraId="5B2533D2">
            <w:pPr>
              <w:pStyle w:val="12"/>
              <w:rPr>
                <w:sz w:val="21"/>
              </w:rPr>
            </w:pPr>
          </w:p>
        </w:tc>
        <w:tc>
          <w:tcPr>
            <w:tcW w:w="604" w:type="dxa"/>
            <w:vMerge w:val="continue"/>
            <w:tcBorders>
              <w:top w:val="nil"/>
              <w:bottom w:val="single" w:color="000000" w:sz="4" w:space="0"/>
            </w:tcBorders>
            <w:vAlign w:val="top"/>
          </w:tcPr>
          <w:p w14:paraId="12FF7E59">
            <w:pPr>
              <w:pStyle w:val="12"/>
              <w:rPr>
                <w:sz w:val="21"/>
              </w:rPr>
            </w:pPr>
          </w:p>
        </w:tc>
        <w:tc>
          <w:tcPr>
            <w:tcW w:w="2945" w:type="dxa"/>
            <w:vMerge w:val="continue"/>
            <w:tcBorders>
              <w:top w:val="nil"/>
              <w:bottom w:val="single" w:color="000000" w:sz="4" w:space="0"/>
            </w:tcBorders>
            <w:vAlign w:val="top"/>
          </w:tcPr>
          <w:p w14:paraId="2D62D961">
            <w:pPr>
              <w:pStyle w:val="12"/>
              <w:rPr>
                <w:sz w:val="21"/>
              </w:rPr>
            </w:pPr>
          </w:p>
        </w:tc>
        <w:tc>
          <w:tcPr>
            <w:tcW w:w="2651" w:type="dxa"/>
            <w:tcBorders>
              <w:top w:val="single" w:color="000000" w:sz="4" w:space="0"/>
              <w:bottom w:val="single" w:color="000000" w:sz="4" w:space="0"/>
            </w:tcBorders>
            <w:vAlign w:val="top"/>
          </w:tcPr>
          <w:p w14:paraId="7120B50C">
            <w:pPr>
              <w:spacing w:before="19" w:line="173" w:lineRule="auto"/>
              <w:ind w:left="800"/>
              <w:rPr>
                <w:rFonts w:ascii="宋体" w:hAnsi="宋体" w:eastAsia="宋体" w:cs="宋体"/>
                <w:sz w:val="15"/>
                <w:szCs w:val="15"/>
              </w:rPr>
            </w:pPr>
            <w:r>
              <w:rPr>
                <w:rFonts w:ascii="宋体" w:hAnsi="宋体" w:eastAsia="宋体" w:cs="宋体"/>
                <w:spacing w:val="-1"/>
                <w:sz w:val="15"/>
                <w:szCs w:val="15"/>
              </w:rPr>
              <w:t>2.4 GHz Bluetooth</w:t>
            </w:r>
          </w:p>
        </w:tc>
        <w:tc>
          <w:tcPr>
            <w:tcW w:w="2179" w:type="dxa"/>
            <w:tcBorders>
              <w:top w:val="single" w:color="000000" w:sz="4" w:space="0"/>
              <w:bottom w:val="single" w:color="000000" w:sz="4" w:space="0"/>
            </w:tcBorders>
            <w:vAlign w:val="top"/>
          </w:tcPr>
          <w:p w14:paraId="2D2D1B00">
            <w:pPr>
              <w:spacing w:before="19" w:line="173" w:lineRule="auto"/>
              <w:ind w:left="588"/>
              <w:rPr>
                <w:rFonts w:ascii="宋体" w:hAnsi="宋体" w:eastAsia="宋体" w:cs="宋体"/>
                <w:sz w:val="15"/>
                <w:szCs w:val="15"/>
              </w:rPr>
            </w:pPr>
            <w:r>
              <w:rPr>
                <w:rFonts w:ascii="宋体" w:hAnsi="宋体" w:eastAsia="宋体" w:cs="宋体"/>
                <w:spacing w:val="-2"/>
                <w:sz w:val="15"/>
                <w:szCs w:val="15"/>
              </w:rPr>
              <w:t>5 GHz</w:t>
            </w:r>
            <w:r>
              <w:rPr>
                <w:rFonts w:ascii="宋体" w:hAnsi="宋体" w:eastAsia="宋体" w:cs="宋体"/>
                <w:spacing w:val="10"/>
                <w:sz w:val="15"/>
                <w:szCs w:val="15"/>
              </w:rPr>
              <w:t xml:space="preserve"> </w:t>
            </w:r>
            <w:r>
              <w:rPr>
                <w:rFonts w:ascii="宋体" w:hAnsi="宋体" w:eastAsia="宋体" w:cs="宋体"/>
                <w:spacing w:val="-2"/>
                <w:sz w:val="15"/>
                <w:szCs w:val="15"/>
              </w:rPr>
              <w:t>Wi-Fi</w:t>
            </w:r>
          </w:p>
        </w:tc>
      </w:tr>
      <w:tr w14:paraId="5C8B56A4">
        <w:trPr>
          <w:trHeight w:val="409" w:hRule="atLeast"/>
        </w:trPr>
        <w:tc>
          <w:tcPr>
            <w:tcW w:w="2141" w:type="dxa"/>
            <w:tcBorders>
              <w:top w:val="single" w:color="000000" w:sz="4" w:space="0"/>
              <w:bottom w:val="single" w:color="000000" w:sz="4" w:space="0"/>
            </w:tcBorders>
            <w:vAlign w:val="top"/>
          </w:tcPr>
          <w:p w14:paraId="152E2C23">
            <w:pPr>
              <w:spacing w:before="49" w:line="197" w:lineRule="auto"/>
              <w:ind w:left="29"/>
              <w:rPr>
                <w:rFonts w:ascii="宋体" w:hAnsi="宋体" w:eastAsia="宋体" w:cs="宋体"/>
                <w:sz w:val="15"/>
                <w:szCs w:val="15"/>
              </w:rPr>
            </w:pPr>
            <w:r>
              <w:rPr>
                <w:rFonts w:ascii="宋体" w:hAnsi="宋体" w:eastAsia="宋体" w:cs="宋体"/>
                <w:spacing w:val="-2"/>
                <w:sz w:val="15"/>
                <w:szCs w:val="15"/>
              </w:rPr>
              <w:t>Type</w:t>
            </w:r>
            <w:r>
              <w:rPr>
                <w:rFonts w:ascii="宋体" w:hAnsi="宋体" w:eastAsia="宋体" w:cs="宋体"/>
                <w:spacing w:val="43"/>
                <w:sz w:val="15"/>
                <w:szCs w:val="15"/>
              </w:rPr>
              <w:t xml:space="preserve"> </w:t>
            </w:r>
            <w:r>
              <w:rPr>
                <w:rFonts w:ascii="宋体" w:hAnsi="宋体" w:eastAsia="宋体" w:cs="宋体"/>
                <w:spacing w:val="-2"/>
                <w:sz w:val="15"/>
                <w:szCs w:val="15"/>
              </w:rPr>
              <w:t>1(for</w:t>
            </w:r>
            <w:r>
              <w:rPr>
                <w:rFonts w:ascii="宋体" w:hAnsi="宋体" w:eastAsia="宋体" w:cs="宋体"/>
                <w:spacing w:val="25"/>
                <w:w w:val="101"/>
                <w:sz w:val="15"/>
                <w:szCs w:val="15"/>
              </w:rPr>
              <w:t xml:space="preserve"> </w:t>
            </w:r>
            <w:r>
              <w:rPr>
                <w:rFonts w:ascii="宋体" w:hAnsi="宋体" w:eastAsia="宋体" w:cs="宋体"/>
                <w:spacing w:val="-2"/>
                <w:sz w:val="15"/>
                <w:szCs w:val="15"/>
              </w:rPr>
              <w:t>example,USA)</w:t>
            </w:r>
          </w:p>
          <w:p w14:paraId="1C8700F0">
            <w:pPr>
              <w:spacing w:line="214" w:lineRule="auto"/>
              <w:ind w:left="29"/>
              <w:rPr>
                <w:rFonts w:ascii="宋体" w:hAnsi="宋体" w:eastAsia="宋体" w:cs="宋体"/>
                <w:sz w:val="15"/>
                <w:szCs w:val="15"/>
              </w:rPr>
            </w:pPr>
            <w:r>
              <w:rPr>
                <w:rFonts w:ascii="宋体" w:hAnsi="宋体" w:eastAsia="宋体" w:cs="宋体"/>
                <w:spacing w:val="-1"/>
                <w:sz w:val="15"/>
                <w:szCs w:val="15"/>
              </w:rPr>
              <w:t>Type</w:t>
            </w:r>
            <w:r>
              <w:rPr>
                <w:rFonts w:ascii="宋体" w:hAnsi="宋体" w:eastAsia="宋体" w:cs="宋体"/>
                <w:spacing w:val="29"/>
                <w:sz w:val="15"/>
                <w:szCs w:val="15"/>
              </w:rPr>
              <w:t xml:space="preserve"> </w:t>
            </w:r>
            <w:r>
              <w:rPr>
                <w:rFonts w:ascii="宋体" w:hAnsi="宋体" w:eastAsia="宋体" w:cs="宋体"/>
                <w:spacing w:val="-1"/>
                <w:sz w:val="15"/>
                <w:szCs w:val="15"/>
              </w:rPr>
              <w:t>2(for</w:t>
            </w:r>
            <w:r>
              <w:rPr>
                <w:rFonts w:ascii="宋体" w:hAnsi="宋体" w:eastAsia="宋体" w:cs="宋体"/>
                <w:spacing w:val="30"/>
                <w:w w:val="101"/>
                <w:sz w:val="15"/>
                <w:szCs w:val="15"/>
              </w:rPr>
              <w:t xml:space="preserve"> </w:t>
            </w:r>
            <w:r>
              <w:rPr>
                <w:rFonts w:ascii="宋体" w:hAnsi="宋体" w:eastAsia="宋体" w:cs="宋体"/>
                <w:spacing w:val="-1"/>
                <w:sz w:val="15"/>
                <w:szCs w:val="15"/>
              </w:rPr>
              <w:t>example,China)</w:t>
            </w:r>
          </w:p>
        </w:tc>
        <w:tc>
          <w:tcPr>
            <w:tcW w:w="604" w:type="dxa"/>
            <w:tcBorders>
              <w:top w:val="single" w:color="000000" w:sz="4" w:space="0"/>
              <w:bottom w:val="single" w:color="000000" w:sz="4" w:space="0"/>
            </w:tcBorders>
            <w:vAlign w:val="top"/>
          </w:tcPr>
          <w:p w14:paraId="2C810538">
            <w:pPr>
              <w:pStyle w:val="12"/>
              <w:rPr>
                <w:sz w:val="21"/>
              </w:rPr>
            </w:pPr>
          </w:p>
        </w:tc>
        <w:tc>
          <w:tcPr>
            <w:tcW w:w="2945" w:type="dxa"/>
            <w:tcBorders>
              <w:top w:val="single" w:color="000000" w:sz="4" w:space="0"/>
              <w:bottom w:val="single" w:color="000000" w:sz="4" w:space="0"/>
            </w:tcBorders>
            <w:vAlign w:val="top"/>
          </w:tcPr>
          <w:p w14:paraId="03C957F3">
            <w:pPr>
              <w:spacing w:before="109" w:line="197" w:lineRule="auto"/>
              <w:ind w:left="1195"/>
              <w:rPr>
                <w:rFonts w:ascii="宋体" w:hAnsi="宋体" w:eastAsia="宋体" w:cs="宋体"/>
                <w:sz w:val="15"/>
                <w:szCs w:val="15"/>
              </w:rPr>
            </w:pPr>
            <w:r>
              <w:rPr>
                <w:rFonts w:ascii="宋体" w:hAnsi="宋体" w:eastAsia="宋体" w:cs="宋体"/>
                <w:spacing w:val="-3"/>
                <w:sz w:val="15"/>
                <w:szCs w:val="15"/>
              </w:rPr>
              <w:t>+13</w:t>
            </w:r>
            <w:r>
              <w:rPr>
                <w:rFonts w:ascii="宋体" w:hAnsi="宋体" w:eastAsia="宋体" w:cs="宋体"/>
                <w:spacing w:val="10"/>
                <w:sz w:val="15"/>
                <w:szCs w:val="15"/>
              </w:rPr>
              <w:t xml:space="preserve"> </w:t>
            </w:r>
            <w:r>
              <w:rPr>
                <w:rFonts w:ascii="宋体" w:hAnsi="宋体" w:eastAsia="宋体" w:cs="宋体"/>
                <w:spacing w:val="-3"/>
                <w:sz w:val="15"/>
                <w:szCs w:val="15"/>
              </w:rPr>
              <w:t>dBm</w:t>
            </w:r>
          </w:p>
          <w:p w14:paraId="3209E5C7">
            <w:pPr>
              <w:spacing w:line="159" w:lineRule="auto"/>
              <w:ind w:left="1195"/>
              <w:rPr>
                <w:rFonts w:ascii="宋体" w:hAnsi="宋体" w:eastAsia="宋体" w:cs="宋体"/>
                <w:sz w:val="15"/>
                <w:szCs w:val="15"/>
              </w:rPr>
            </w:pPr>
            <w:r>
              <w:rPr>
                <w:rFonts w:ascii="宋体" w:hAnsi="宋体" w:eastAsia="宋体" w:cs="宋体"/>
                <w:spacing w:val="-3"/>
                <w:sz w:val="15"/>
                <w:szCs w:val="15"/>
              </w:rPr>
              <w:t>+11</w:t>
            </w:r>
            <w:r>
              <w:rPr>
                <w:rFonts w:ascii="宋体" w:hAnsi="宋体" w:eastAsia="宋体" w:cs="宋体"/>
                <w:spacing w:val="10"/>
                <w:sz w:val="15"/>
                <w:szCs w:val="15"/>
              </w:rPr>
              <w:t xml:space="preserve"> </w:t>
            </w:r>
            <w:r>
              <w:rPr>
                <w:rFonts w:ascii="宋体" w:hAnsi="宋体" w:eastAsia="宋体" w:cs="宋体"/>
                <w:spacing w:val="-3"/>
                <w:sz w:val="15"/>
                <w:szCs w:val="15"/>
              </w:rPr>
              <w:t>dBm</w:t>
            </w:r>
          </w:p>
        </w:tc>
        <w:tc>
          <w:tcPr>
            <w:tcW w:w="2651" w:type="dxa"/>
            <w:tcBorders>
              <w:top w:val="single" w:color="000000" w:sz="4" w:space="0"/>
              <w:bottom w:val="single" w:color="000000" w:sz="4" w:space="0"/>
            </w:tcBorders>
            <w:vAlign w:val="top"/>
          </w:tcPr>
          <w:p w14:paraId="70B02258">
            <w:pPr>
              <w:spacing w:before="109" w:line="197" w:lineRule="auto"/>
              <w:ind w:left="810"/>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12"/>
                <w:sz w:val="15"/>
                <w:szCs w:val="15"/>
              </w:rPr>
              <w:t xml:space="preserve"> </w:t>
            </w:r>
            <w:r>
              <w:rPr>
                <w:rFonts w:ascii="宋体" w:hAnsi="宋体" w:eastAsia="宋体" w:cs="宋体"/>
                <w:spacing w:val="-4"/>
                <w:sz w:val="15"/>
                <w:szCs w:val="15"/>
              </w:rPr>
              <w:t>dBm</w:t>
            </w:r>
          </w:p>
          <w:p w14:paraId="626458D4">
            <w:pPr>
              <w:spacing w:line="159" w:lineRule="auto"/>
              <w:ind w:left="810"/>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12"/>
                <w:sz w:val="15"/>
                <w:szCs w:val="15"/>
              </w:rPr>
              <w:t xml:space="preserve"> </w:t>
            </w:r>
            <w:r>
              <w:rPr>
                <w:rFonts w:ascii="宋体" w:hAnsi="宋体" w:eastAsia="宋体" w:cs="宋体"/>
                <w:spacing w:val="-4"/>
                <w:sz w:val="15"/>
                <w:szCs w:val="15"/>
              </w:rPr>
              <w:t>dBm</w:t>
            </w:r>
          </w:p>
        </w:tc>
        <w:tc>
          <w:tcPr>
            <w:tcW w:w="2179" w:type="dxa"/>
            <w:tcBorders>
              <w:top w:val="single" w:color="000000" w:sz="4" w:space="0"/>
              <w:bottom w:val="single" w:color="000000" w:sz="4" w:space="0"/>
            </w:tcBorders>
            <w:vAlign w:val="top"/>
          </w:tcPr>
          <w:p w14:paraId="79C00E89">
            <w:pPr>
              <w:spacing w:before="109" w:line="197" w:lineRule="auto"/>
              <w:ind w:left="629"/>
              <w:rPr>
                <w:rFonts w:ascii="宋体" w:hAnsi="宋体" w:eastAsia="宋体" w:cs="宋体"/>
                <w:sz w:val="15"/>
                <w:szCs w:val="15"/>
              </w:rPr>
            </w:pPr>
            <w:r>
              <w:rPr>
                <w:rFonts w:ascii="宋体" w:hAnsi="宋体" w:eastAsia="宋体" w:cs="宋体"/>
                <w:spacing w:val="-3"/>
                <w:sz w:val="15"/>
                <w:szCs w:val="15"/>
              </w:rPr>
              <w:t>+13</w:t>
            </w:r>
            <w:r>
              <w:rPr>
                <w:rFonts w:ascii="宋体" w:hAnsi="宋体" w:eastAsia="宋体" w:cs="宋体"/>
                <w:spacing w:val="10"/>
                <w:sz w:val="15"/>
                <w:szCs w:val="15"/>
              </w:rPr>
              <w:t xml:space="preserve"> </w:t>
            </w:r>
            <w:r>
              <w:rPr>
                <w:rFonts w:ascii="宋体" w:hAnsi="宋体" w:eastAsia="宋体" w:cs="宋体"/>
                <w:spacing w:val="-3"/>
                <w:sz w:val="15"/>
                <w:szCs w:val="15"/>
              </w:rPr>
              <w:t>dBm</w:t>
            </w:r>
          </w:p>
          <w:p w14:paraId="36FF1343">
            <w:pPr>
              <w:spacing w:line="159" w:lineRule="auto"/>
              <w:ind w:left="629"/>
              <w:rPr>
                <w:rFonts w:ascii="宋体" w:hAnsi="宋体" w:eastAsia="宋体" w:cs="宋体"/>
                <w:sz w:val="15"/>
                <w:szCs w:val="15"/>
              </w:rPr>
            </w:pPr>
            <w:r>
              <w:rPr>
                <w:rFonts w:ascii="宋体" w:hAnsi="宋体" w:eastAsia="宋体" w:cs="宋体"/>
                <w:spacing w:val="-3"/>
                <w:sz w:val="15"/>
                <w:szCs w:val="15"/>
              </w:rPr>
              <w:t>+11</w:t>
            </w:r>
            <w:r>
              <w:rPr>
                <w:rFonts w:ascii="宋体" w:hAnsi="宋体" w:eastAsia="宋体" w:cs="宋体"/>
                <w:spacing w:val="10"/>
                <w:sz w:val="15"/>
                <w:szCs w:val="15"/>
              </w:rPr>
              <w:t xml:space="preserve"> </w:t>
            </w:r>
            <w:r>
              <w:rPr>
                <w:rFonts w:ascii="宋体" w:hAnsi="宋体" w:eastAsia="宋体" w:cs="宋体"/>
                <w:spacing w:val="-3"/>
                <w:sz w:val="15"/>
                <w:szCs w:val="15"/>
              </w:rPr>
              <w:t>dBm</w:t>
            </w:r>
          </w:p>
        </w:tc>
      </w:tr>
      <w:tr w14:paraId="7EDF8A6C">
        <w:trPr>
          <w:trHeight w:val="174" w:hRule="atLeast"/>
        </w:trPr>
        <w:tc>
          <w:tcPr>
            <w:tcW w:w="2141" w:type="dxa"/>
            <w:tcBorders>
              <w:top w:val="single" w:color="000000" w:sz="4" w:space="0"/>
              <w:bottom w:val="single" w:color="000000" w:sz="4" w:space="0"/>
            </w:tcBorders>
            <w:vAlign w:val="top"/>
          </w:tcPr>
          <w:p w14:paraId="5DBDE5AA">
            <w:pPr>
              <w:spacing w:line="201" w:lineRule="auto"/>
              <w:jc w:val="right"/>
              <w:rPr>
                <w:rFonts w:ascii="宋体" w:hAnsi="宋体" w:eastAsia="宋体" w:cs="宋体"/>
                <w:sz w:val="15"/>
                <w:szCs w:val="15"/>
              </w:rPr>
            </w:pPr>
            <w:r>
              <w:rPr>
                <w:rFonts w:ascii="宋体" w:hAnsi="宋体" w:eastAsia="宋体" w:cs="宋体"/>
                <w:spacing w:val="-2"/>
                <w:sz w:val="15"/>
                <w:szCs w:val="15"/>
              </w:rPr>
              <w:t>Type</w:t>
            </w:r>
            <w:r>
              <w:rPr>
                <w:rFonts w:ascii="宋体" w:hAnsi="宋体" w:eastAsia="宋体" w:cs="宋体"/>
                <w:spacing w:val="35"/>
                <w:sz w:val="15"/>
                <w:szCs w:val="15"/>
              </w:rPr>
              <w:t xml:space="preserve"> </w:t>
            </w:r>
            <w:r>
              <w:rPr>
                <w:rFonts w:ascii="宋体" w:hAnsi="宋体" w:eastAsia="宋体" w:cs="宋体"/>
                <w:spacing w:val="-2"/>
                <w:sz w:val="15"/>
                <w:szCs w:val="15"/>
              </w:rPr>
              <w:t>3(for</w:t>
            </w:r>
            <w:r>
              <w:rPr>
                <w:rFonts w:ascii="宋体" w:hAnsi="宋体" w:eastAsia="宋体" w:cs="宋体"/>
                <w:spacing w:val="27"/>
                <w:sz w:val="15"/>
                <w:szCs w:val="15"/>
              </w:rPr>
              <w:t xml:space="preserve"> </w:t>
            </w:r>
            <w:r>
              <w:rPr>
                <w:rFonts w:ascii="宋体" w:hAnsi="宋体" w:eastAsia="宋体" w:cs="宋体"/>
                <w:spacing w:val="-2"/>
                <w:sz w:val="15"/>
                <w:szCs w:val="15"/>
              </w:rPr>
              <w:t>example,EU,Japan,</w:t>
            </w:r>
          </w:p>
        </w:tc>
        <w:tc>
          <w:tcPr>
            <w:tcW w:w="604" w:type="dxa"/>
            <w:tcBorders>
              <w:top w:val="single" w:color="000000" w:sz="4" w:space="0"/>
              <w:bottom w:val="single" w:color="000000" w:sz="4" w:space="0"/>
            </w:tcBorders>
            <w:vAlign w:val="top"/>
          </w:tcPr>
          <w:p w14:paraId="3E94B7E5">
            <w:pPr>
              <w:spacing w:line="201" w:lineRule="auto"/>
              <w:ind w:left="25"/>
              <w:rPr>
                <w:rFonts w:ascii="宋体" w:hAnsi="宋体" w:eastAsia="宋体" w:cs="宋体"/>
                <w:sz w:val="15"/>
                <w:szCs w:val="15"/>
              </w:rPr>
            </w:pPr>
            <w:r>
              <w:rPr>
                <w:rFonts w:ascii="宋体" w:hAnsi="宋体" w:eastAsia="宋体" w:cs="宋体"/>
                <w:spacing w:val="-1"/>
                <w:sz w:val="15"/>
                <w:szCs w:val="15"/>
              </w:rPr>
              <w:t>Korea)</w:t>
            </w:r>
          </w:p>
        </w:tc>
        <w:tc>
          <w:tcPr>
            <w:tcW w:w="2945" w:type="dxa"/>
            <w:tcBorders>
              <w:top w:val="single" w:color="000000" w:sz="4" w:space="0"/>
              <w:bottom w:val="single" w:color="000000" w:sz="4" w:space="0"/>
            </w:tcBorders>
            <w:vAlign w:val="top"/>
          </w:tcPr>
          <w:p w14:paraId="7A41E056">
            <w:pPr>
              <w:spacing w:before="20" w:line="177" w:lineRule="auto"/>
              <w:ind w:left="1265"/>
              <w:rPr>
                <w:rFonts w:ascii="宋体" w:hAnsi="宋体" w:eastAsia="宋体" w:cs="宋体"/>
                <w:sz w:val="15"/>
                <w:szCs w:val="15"/>
              </w:rPr>
            </w:pPr>
            <w:r>
              <w:rPr>
                <w:rFonts w:ascii="宋体" w:hAnsi="宋体" w:eastAsia="宋体" w:cs="宋体"/>
                <w:spacing w:val="-3"/>
                <w:sz w:val="15"/>
                <w:szCs w:val="15"/>
              </w:rPr>
              <w:t>+11</w:t>
            </w:r>
            <w:r>
              <w:rPr>
                <w:rFonts w:ascii="宋体" w:hAnsi="宋体" w:eastAsia="宋体" w:cs="宋体"/>
                <w:spacing w:val="10"/>
                <w:sz w:val="15"/>
                <w:szCs w:val="15"/>
              </w:rPr>
              <w:t xml:space="preserve"> </w:t>
            </w:r>
            <w:r>
              <w:rPr>
                <w:rFonts w:ascii="宋体" w:hAnsi="宋体" w:eastAsia="宋体" w:cs="宋体"/>
                <w:spacing w:val="-3"/>
                <w:sz w:val="15"/>
                <w:szCs w:val="15"/>
              </w:rPr>
              <w:t>dBm</w:t>
            </w:r>
          </w:p>
        </w:tc>
        <w:tc>
          <w:tcPr>
            <w:tcW w:w="2651" w:type="dxa"/>
            <w:tcBorders>
              <w:top w:val="single" w:color="000000" w:sz="4" w:space="0"/>
              <w:bottom w:val="single" w:color="000000" w:sz="4" w:space="0"/>
            </w:tcBorders>
            <w:vAlign w:val="top"/>
          </w:tcPr>
          <w:p w14:paraId="7236652A">
            <w:pPr>
              <w:spacing w:before="20" w:line="177" w:lineRule="auto"/>
              <w:ind w:left="800"/>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12"/>
                <w:sz w:val="15"/>
                <w:szCs w:val="15"/>
              </w:rPr>
              <w:t xml:space="preserve"> </w:t>
            </w:r>
            <w:r>
              <w:rPr>
                <w:rFonts w:ascii="宋体" w:hAnsi="宋体" w:eastAsia="宋体" w:cs="宋体"/>
                <w:spacing w:val="-4"/>
                <w:sz w:val="15"/>
                <w:szCs w:val="15"/>
              </w:rPr>
              <w:t>dBm</w:t>
            </w:r>
          </w:p>
        </w:tc>
        <w:tc>
          <w:tcPr>
            <w:tcW w:w="2179" w:type="dxa"/>
            <w:tcBorders>
              <w:top w:val="single" w:color="000000" w:sz="4" w:space="0"/>
              <w:bottom w:val="single" w:color="000000" w:sz="4" w:space="0"/>
            </w:tcBorders>
            <w:vAlign w:val="top"/>
          </w:tcPr>
          <w:p w14:paraId="450B6816">
            <w:pPr>
              <w:spacing w:before="20" w:line="177" w:lineRule="auto"/>
              <w:ind w:left="779"/>
              <w:rPr>
                <w:rFonts w:ascii="宋体" w:hAnsi="宋体" w:eastAsia="宋体" w:cs="宋体"/>
                <w:sz w:val="15"/>
                <w:szCs w:val="15"/>
              </w:rPr>
            </w:pPr>
            <w:r>
              <w:rPr>
                <w:rFonts w:ascii="宋体" w:hAnsi="宋体" w:eastAsia="宋体" w:cs="宋体"/>
                <w:spacing w:val="-4"/>
                <w:sz w:val="15"/>
                <w:szCs w:val="15"/>
              </w:rPr>
              <w:t>+4</w:t>
            </w:r>
            <w:r>
              <w:rPr>
                <w:rFonts w:ascii="宋体" w:hAnsi="宋体" w:eastAsia="宋体" w:cs="宋体"/>
                <w:spacing w:val="12"/>
                <w:sz w:val="15"/>
                <w:szCs w:val="15"/>
              </w:rPr>
              <w:t xml:space="preserve"> </w:t>
            </w:r>
            <w:r>
              <w:rPr>
                <w:rFonts w:ascii="宋体" w:hAnsi="宋体" w:eastAsia="宋体" w:cs="宋体"/>
                <w:spacing w:val="-4"/>
                <w:sz w:val="15"/>
                <w:szCs w:val="15"/>
              </w:rPr>
              <w:t>dBm</w:t>
            </w:r>
          </w:p>
        </w:tc>
      </w:tr>
    </w:tbl>
    <w:p w14:paraId="4034D1C0">
      <w:pPr>
        <w:spacing w:line="413" w:lineRule="auto"/>
        <w:rPr>
          <w:rFonts w:ascii="Arial"/>
          <w:sz w:val="21"/>
        </w:rPr>
      </w:pPr>
    </w:p>
    <w:p w14:paraId="6BD6E11D">
      <w:pPr>
        <w:spacing w:before="48" w:line="204" w:lineRule="auto"/>
        <w:ind w:left="3072"/>
        <w:outlineLvl w:val="6"/>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A3.3</w:t>
      </w:r>
      <w:r>
        <w:rPr>
          <w:rFonts w:ascii="宋体" w:hAnsi="宋体" w:eastAsia="宋体" w:cs="宋体"/>
          <w:spacing w:val="-2"/>
          <w:sz w:val="15"/>
          <w:szCs w:val="15"/>
        </w:rPr>
        <w:t xml:space="preserve"> </w:t>
      </w:r>
      <w:r>
        <w:rPr>
          <w:rFonts w:ascii="宋体" w:hAnsi="宋体" w:eastAsia="宋体" w:cs="宋体"/>
          <w:b/>
          <w:bCs/>
          <w:spacing w:val="-2"/>
          <w:sz w:val="15"/>
          <w:szCs w:val="15"/>
        </w:rPr>
        <w:t>BCMinEIRP</w:t>
      </w:r>
      <w:r>
        <w:rPr>
          <w:rFonts w:ascii="宋体" w:hAnsi="宋体" w:eastAsia="宋体" w:cs="宋体"/>
          <w:spacing w:val="-2"/>
          <w:sz w:val="15"/>
          <w:szCs w:val="15"/>
        </w:rPr>
        <w:t xml:space="preserve"> </w:t>
      </w:r>
      <w:r>
        <w:rPr>
          <w:rFonts w:ascii="宋体" w:hAnsi="宋体" w:eastAsia="宋体" w:cs="宋体"/>
          <w:b/>
          <w:bCs/>
          <w:spacing w:val="-2"/>
          <w:sz w:val="15"/>
          <w:szCs w:val="15"/>
        </w:rPr>
        <w:t>Values</w:t>
      </w:r>
    </w:p>
    <w:tbl>
      <w:tblPr>
        <w:tblStyle w:val="11"/>
        <w:tblW w:w="10480" w:type="dxa"/>
        <w:tblInd w:w="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95"/>
        <w:gridCol w:w="2405"/>
        <w:gridCol w:w="2666"/>
        <w:gridCol w:w="2314"/>
      </w:tblGrid>
      <w:tr w14:paraId="5D9B4C3A">
        <w:trPr>
          <w:trHeight w:val="267" w:hRule="atLeast"/>
        </w:trPr>
        <w:tc>
          <w:tcPr>
            <w:tcW w:w="10480" w:type="dxa"/>
            <w:gridSpan w:val="4"/>
            <w:tcBorders>
              <w:top w:val="single" w:color="000000" w:sz="2" w:space="0"/>
              <w:bottom w:val="single" w:color="000000" w:sz="2" w:space="0"/>
            </w:tcBorders>
            <w:vAlign w:val="top"/>
          </w:tcPr>
          <w:p w14:paraId="49EBBBBA">
            <w:pPr>
              <w:spacing w:before="80" w:line="217" w:lineRule="auto"/>
              <w:ind w:left="3060"/>
              <w:rPr>
                <w:rFonts w:ascii="宋体" w:hAnsi="宋体" w:eastAsia="宋体" w:cs="宋体"/>
                <w:sz w:val="15"/>
                <w:szCs w:val="15"/>
              </w:rPr>
            </w:pPr>
            <w:r>
              <w:rPr>
                <w:rFonts w:ascii="宋体" w:hAnsi="宋体" w:eastAsia="宋体" w:cs="宋体"/>
                <w:sz w:val="15"/>
                <w:szCs w:val="15"/>
              </w:rPr>
              <w:t>BCMinEIRP-Minimum Tx EIRP in Horizont</w:t>
            </w:r>
            <w:r>
              <w:rPr>
                <w:rFonts w:ascii="宋体" w:hAnsi="宋体" w:eastAsia="宋体" w:cs="宋体"/>
                <w:spacing w:val="-1"/>
                <w:sz w:val="15"/>
                <w:szCs w:val="15"/>
              </w:rPr>
              <w:t>al</w:t>
            </w:r>
            <w:r>
              <w:rPr>
                <w:rFonts w:ascii="宋体" w:hAnsi="宋体" w:eastAsia="宋体" w:cs="宋体"/>
                <w:spacing w:val="4"/>
                <w:sz w:val="15"/>
                <w:szCs w:val="15"/>
              </w:rPr>
              <w:t xml:space="preserve"> </w:t>
            </w:r>
            <w:r>
              <w:rPr>
                <w:rFonts w:ascii="宋体" w:hAnsi="宋体" w:eastAsia="宋体" w:cs="宋体"/>
                <w:spacing w:val="-1"/>
                <w:sz w:val="15"/>
                <w:szCs w:val="15"/>
              </w:rPr>
              <w:t>Plane</w:t>
            </w:r>
          </w:p>
        </w:tc>
      </w:tr>
      <w:tr w14:paraId="49104C7F">
        <w:trPr>
          <w:trHeight w:val="222" w:hRule="atLeast"/>
        </w:trPr>
        <w:tc>
          <w:tcPr>
            <w:tcW w:w="3095" w:type="dxa"/>
            <w:tcBorders>
              <w:top w:val="single" w:color="000000" w:sz="2" w:space="0"/>
              <w:bottom w:val="single" w:color="000000" w:sz="2" w:space="0"/>
            </w:tcBorders>
            <w:vAlign w:val="top"/>
          </w:tcPr>
          <w:p w14:paraId="7A6F4B0B">
            <w:pPr>
              <w:spacing w:before="82" w:line="160" w:lineRule="auto"/>
              <w:ind w:left="29"/>
              <w:rPr>
                <w:rFonts w:ascii="宋体" w:hAnsi="宋体" w:eastAsia="宋体" w:cs="宋体"/>
                <w:sz w:val="15"/>
                <w:szCs w:val="15"/>
              </w:rPr>
            </w:pPr>
            <w:r>
              <w:rPr>
                <w:rFonts w:ascii="宋体" w:hAnsi="宋体" w:eastAsia="宋体" w:cs="宋体"/>
                <w:sz w:val="15"/>
                <w:szCs w:val="15"/>
              </w:rPr>
              <w:t>Wave Law</w:t>
            </w:r>
          </w:p>
        </w:tc>
        <w:tc>
          <w:tcPr>
            <w:tcW w:w="2405" w:type="dxa"/>
            <w:tcBorders>
              <w:top w:val="single" w:color="000000" w:sz="2" w:space="0"/>
              <w:bottom w:val="single" w:color="000000" w:sz="2" w:space="0"/>
            </w:tcBorders>
            <w:vAlign w:val="top"/>
          </w:tcPr>
          <w:p w14:paraId="5A8C271D">
            <w:pPr>
              <w:spacing w:before="56" w:line="191" w:lineRule="auto"/>
              <w:ind w:left="685"/>
              <w:rPr>
                <w:rFonts w:ascii="宋体" w:hAnsi="宋体" w:eastAsia="宋体" w:cs="宋体"/>
                <w:sz w:val="15"/>
                <w:szCs w:val="15"/>
              </w:rPr>
            </w:pPr>
            <w:r>
              <w:rPr>
                <w:rFonts w:ascii="宋体" w:hAnsi="宋体" w:eastAsia="宋体" w:cs="宋体"/>
                <w:spacing w:val="-1"/>
                <w:sz w:val="15"/>
                <w:szCs w:val="15"/>
              </w:rPr>
              <w:t>2.4 GHz Wi-Fi</w:t>
            </w:r>
          </w:p>
        </w:tc>
        <w:tc>
          <w:tcPr>
            <w:tcW w:w="2666" w:type="dxa"/>
            <w:tcBorders>
              <w:top w:val="single" w:color="000000" w:sz="2" w:space="0"/>
              <w:bottom w:val="single" w:color="000000" w:sz="2" w:space="0"/>
            </w:tcBorders>
            <w:vAlign w:val="top"/>
          </w:tcPr>
          <w:p w14:paraId="098406E6">
            <w:pPr>
              <w:spacing w:before="56" w:line="191" w:lineRule="auto"/>
              <w:ind w:left="680"/>
              <w:rPr>
                <w:rFonts w:ascii="宋体" w:hAnsi="宋体" w:eastAsia="宋体" w:cs="宋体"/>
                <w:sz w:val="15"/>
                <w:szCs w:val="15"/>
              </w:rPr>
            </w:pPr>
            <w:r>
              <w:rPr>
                <w:rFonts w:ascii="宋体" w:hAnsi="宋体" w:eastAsia="宋体" w:cs="宋体"/>
                <w:spacing w:val="-1"/>
                <w:sz w:val="15"/>
                <w:szCs w:val="15"/>
              </w:rPr>
              <w:t>2.4 GHz Bluetooth</w:t>
            </w:r>
          </w:p>
        </w:tc>
        <w:tc>
          <w:tcPr>
            <w:tcW w:w="2314" w:type="dxa"/>
            <w:tcBorders>
              <w:top w:val="single" w:color="000000" w:sz="2" w:space="0"/>
              <w:bottom w:val="single" w:color="000000" w:sz="2" w:space="0"/>
            </w:tcBorders>
            <w:vAlign w:val="top"/>
          </w:tcPr>
          <w:p w14:paraId="4F458CD7">
            <w:pPr>
              <w:spacing w:before="56" w:line="191" w:lineRule="auto"/>
              <w:ind w:left="724"/>
              <w:rPr>
                <w:rFonts w:ascii="宋体" w:hAnsi="宋体" w:eastAsia="宋体" w:cs="宋体"/>
                <w:sz w:val="15"/>
                <w:szCs w:val="15"/>
              </w:rPr>
            </w:pPr>
            <w:r>
              <w:rPr>
                <w:rFonts w:ascii="宋体" w:hAnsi="宋体" w:eastAsia="宋体" w:cs="宋体"/>
                <w:spacing w:val="-2"/>
                <w:sz w:val="15"/>
                <w:szCs w:val="15"/>
              </w:rPr>
              <w:t>5</w:t>
            </w:r>
            <w:r>
              <w:rPr>
                <w:rFonts w:ascii="宋体" w:hAnsi="宋体" w:eastAsia="宋体" w:cs="宋体"/>
                <w:spacing w:val="21"/>
                <w:w w:val="101"/>
                <w:sz w:val="15"/>
                <w:szCs w:val="15"/>
              </w:rPr>
              <w:t xml:space="preserve"> </w:t>
            </w:r>
            <w:r>
              <w:rPr>
                <w:rFonts w:ascii="宋体" w:hAnsi="宋体" w:eastAsia="宋体" w:cs="宋体"/>
                <w:spacing w:val="-2"/>
                <w:sz w:val="15"/>
                <w:szCs w:val="15"/>
              </w:rPr>
              <w:t>GHz</w:t>
            </w:r>
            <w:r>
              <w:rPr>
                <w:rFonts w:ascii="宋体" w:hAnsi="宋体" w:eastAsia="宋体" w:cs="宋体"/>
                <w:spacing w:val="16"/>
                <w:sz w:val="15"/>
                <w:szCs w:val="15"/>
              </w:rPr>
              <w:t xml:space="preserve"> </w:t>
            </w:r>
            <w:r>
              <w:rPr>
                <w:rFonts w:ascii="宋体" w:hAnsi="宋体" w:eastAsia="宋体" w:cs="宋体"/>
                <w:spacing w:val="-2"/>
                <w:sz w:val="15"/>
                <w:szCs w:val="15"/>
              </w:rPr>
              <w:t>Wi-Fi</w:t>
            </w:r>
          </w:p>
        </w:tc>
      </w:tr>
      <w:tr w14:paraId="765EBAD9">
        <w:trPr>
          <w:trHeight w:val="187" w:hRule="atLeast"/>
        </w:trPr>
        <w:tc>
          <w:tcPr>
            <w:tcW w:w="3095" w:type="dxa"/>
            <w:tcBorders>
              <w:top w:val="single" w:color="000000" w:sz="2" w:space="0"/>
            </w:tcBorders>
            <w:vAlign w:val="top"/>
          </w:tcPr>
          <w:p w14:paraId="4F7187BA">
            <w:pPr>
              <w:spacing w:before="20" w:line="193" w:lineRule="auto"/>
              <w:ind w:left="29"/>
              <w:rPr>
                <w:rFonts w:ascii="宋体" w:hAnsi="宋体" w:eastAsia="宋体" w:cs="宋体"/>
                <w:sz w:val="15"/>
                <w:szCs w:val="15"/>
              </w:rPr>
            </w:pPr>
            <w:r>
              <w:rPr>
                <w:rFonts w:ascii="宋体" w:hAnsi="宋体" w:eastAsia="宋体" w:cs="宋体"/>
                <w:spacing w:val="-2"/>
                <w:sz w:val="15"/>
                <w:szCs w:val="15"/>
              </w:rPr>
              <w:t>Type</w:t>
            </w:r>
            <w:r>
              <w:rPr>
                <w:rFonts w:ascii="宋体" w:hAnsi="宋体" w:eastAsia="宋体" w:cs="宋体"/>
                <w:spacing w:val="48"/>
                <w:sz w:val="15"/>
                <w:szCs w:val="15"/>
              </w:rPr>
              <w:t xml:space="preserve"> </w:t>
            </w:r>
            <w:r>
              <w:rPr>
                <w:rFonts w:ascii="宋体" w:hAnsi="宋体" w:eastAsia="宋体" w:cs="宋体"/>
                <w:spacing w:val="-2"/>
                <w:sz w:val="15"/>
                <w:szCs w:val="15"/>
              </w:rPr>
              <w:t>1(for</w:t>
            </w:r>
            <w:r>
              <w:rPr>
                <w:rFonts w:ascii="宋体" w:hAnsi="宋体" w:eastAsia="宋体" w:cs="宋体"/>
                <w:spacing w:val="30"/>
                <w:w w:val="101"/>
                <w:sz w:val="15"/>
                <w:szCs w:val="15"/>
              </w:rPr>
              <w:t xml:space="preserve"> </w:t>
            </w:r>
            <w:r>
              <w:rPr>
                <w:rFonts w:ascii="宋体" w:hAnsi="宋体" w:eastAsia="宋体" w:cs="宋体"/>
                <w:spacing w:val="-2"/>
                <w:sz w:val="15"/>
                <w:szCs w:val="15"/>
              </w:rPr>
              <w:t>example,USA)</w:t>
            </w:r>
          </w:p>
        </w:tc>
        <w:tc>
          <w:tcPr>
            <w:tcW w:w="2405" w:type="dxa"/>
            <w:tcBorders>
              <w:top w:val="single" w:color="000000" w:sz="2" w:space="0"/>
            </w:tcBorders>
            <w:vAlign w:val="top"/>
          </w:tcPr>
          <w:p w14:paraId="73FC2328">
            <w:pPr>
              <w:spacing w:before="38" w:line="170" w:lineRule="auto"/>
              <w:ind w:left="905"/>
              <w:rPr>
                <w:rFonts w:ascii="宋体" w:hAnsi="宋体" w:eastAsia="宋体" w:cs="宋体"/>
                <w:sz w:val="15"/>
                <w:szCs w:val="15"/>
              </w:rPr>
            </w:pPr>
            <w:r>
              <w:rPr>
                <w:rFonts w:ascii="宋体" w:hAnsi="宋体" w:eastAsia="宋体" w:cs="宋体"/>
                <w:spacing w:val="-3"/>
                <w:sz w:val="15"/>
                <w:szCs w:val="15"/>
              </w:rPr>
              <w:t>+11</w:t>
            </w:r>
            <w:r>
              <w:rPr>
                <w:rFonts w:ascii="宋体" w:hAnsi="宋体" w:eastAsia="宋体" w:cs="宋体"/>
                <w:spacing w:val="10"/>
                <w:sz w:val="15"/>
                <w:szCs w:val="15"/>
              </w:rPr>
              <w:t xml:space="preserve"> </w:t>
            </w:r>
            <w:r>
              <w:rPr>
                <w:rFonts w:ascii="宋体" w:hAnsi="宋体" w:eastAsia="宋体" w:cs="宋体"/>
                <w:spacing w:val="-3"/>
                <w:sz w:val="15"/>
                <w:szCs w:val="15"/>
              </w:rPr>
              <w:t>dBm</w:t>
            </w:r>
          </w:p>
        </w:tc>
        <w:tc>
          <w:tcPr>
            <w:tcW w:w="2666" w:type="dxa"/>
            <w:tcBorders>
              <w:top w:val="single" w:color="000000" w:sz="2" w:space="0"/>
            </w:tcBorders>
            <w:vAlign w:val="top"/>
          </w:tcPr>
          <w:p w14:paraId="625078E5">
            <w:pPr>
              <w:spacing w:before="38" w:line="170" w:lineRule="auto"/>
              <w:ind w:left="1090"/>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12"/>
                <w:sz w:val="15"/>
                <w:szCs w:val="15"/>
              </w:rPr>
              <w:t xml:space="preserve"> </w:t>
            </w:r>
            <w:r>
              <w:rPr>
                <w:rFonts w:ascii="宋体" w:hAnsi="宋体" w:eastAsia="宋体" w:cs="宋体"/>
                <w:spacing w:val="-4"/>
                <w:sz w:val="15"/>
                <w:szCs w:val="15"/>
              </w:rPr>
              <w:t>dBm</w:t>
            </w:r>
          </w:p>
        </w:tc>
        <w:tc>
          <w:tcPr>
            <w:tcW w:w="2314" w:type="dxa"/>
            <w:tcBorders>
              <w:top w:val="single" w:color="000000" w:sz="2" w:space="0"/>
            </w:tcBorders>
            <w:vAlign w:val="top"/>
          </w:tcPr>
          <w:p w14:paraId="0C951DC6">
            <w:pPr>
              <w:spacing w:before="38" w:line="170" w:lineRule="auto"/>
              <w:ind w:left="874"/>
              <w:rPr>
                <w:rFonts w:ascii="宋体" w:hAnsi="宋体" w:eastAsia="宋体" w:cs="宋体"/>
                <w:sz w:val="15"/>
                <w:szCs w:val="15"/>
              </w:rPr>
            </w:pPr>
            <w:r>
              <w:rPr>
                <w:rFonts w:ascii="宋体" w:hAnsi="宋体" w:eastAsia="宋体" w:cs="宋体"/>
                <w:spacing w:val="-3"/>
                <w:sz w:val="15"/>
                <w:szCs w:val="15"/>
              </w:rPr>
              <w:t>+11</w:t>
            </w:r>
            <w:r>
              <w:rPr>
                <w:rFonts w:ascii="宋体" w:hAnsi="宋体" w:eastAsia="宋体" w:cs="宋体"/>
                <w:spacing w:val="10"/>
                <w:sz w:val="15"/>
                <w:szCs w:val="15"/>
              </w:rPr>
              <w:t xml:space="preserve"> </w:t>
            </w:r>
            <w:r>
              <w:rPr>
                <w:rFonts w:ascii="宋体" w:hAnsi="宋体" w:eastAsia="宋体" w:cs="宋体"/>
                <w:spacing w:val="-3"/>
                <w:sz w:val="15"/>
                <w:szCs w:val="15"/>
              </w:rPr>
              <w:t>dBm</w:t>
            </w:r>
          </w:p>
        </w:tc>
      </w:tr>
      <w:tr w14:paraId="0A87037E">
        <w:trPr>
          <w:trHeight w:val="194" w:hRule="atLeast"/>
        </w:trPr>
        <w:tc>
          <w:tcPr>
            <w:tcW w:w="3095" w:type="dxa"/>
            <w:tcBorders>
              <w:bottom w:val="single" w:color="000000" w:sz="2" w:space="0"/>
            </w:tcBorders>
            <w:vAlign w:val="top"/>
          </w:tcPr>
          <w:p w14:paraId="5A7C1828">
            <w:pPr>
              <w:spacing w:before="21" w:line="200" w:lineRule="auto"/>
              <w:ind w:left="29"/>
              <w:rPr>
                <w:rFonts w:ascii="宋体" w:hAnsi="宋体" w:eastAsia="宋体" w:cs="宋体"/>
                <w:sz w:val="15"/>
                <w:szCs w:val="15"/>
              </w:rPr>
            </w:pPr>
            <w:r>
              <w:rPr>
                <w:rFonts w:ascii="宋体" w:hAnsi="宋体" w:eastAsia="宋体" w:cs="宋体"/>
                <w:spacing w:val="-1"/>
                <w:sz w:val="15"/>
                <w:szCs w:val="15"/>
              </w:rPr>
              <w:t>Type</w:t>
            </w:r>
            <w:r>
              <w:rPr>
                <w:rFonts w:ascii="宋体" w:hAnsi="宋体" w:eastAsia="宋体" w:cs="宋体"/>
                <w:spacing w:val="29"/>
                <w:sz w:val="15"/>
                <w:szCs w:val="15"/>
              </w:rPr>
              <w:t xml:space="preserve"> </w:t>
            </w:r>
            <w:r>
              <w:rPr>
                <w:rFonts w:ascii="宋体" w:hAnsi="宋体" w:eastAsia="宋体" w:cs="宋体"/>
                <w:spacing w:val="-1"/>
                <w:sz w:val="15"/>
                <w:szCs w:val="15"/>
              </w:rPr>
              <w:t>2(for</w:t>
            </w:r>
            <w:r>
              <w:rPr>
                <w:rFonts w:ascii="宋体" w:hAnsi="宋体" w:eastAsia="宋体" w:cs="宋体"/>
                <w:spacing w:val="30"/>
                <w:w w:val="101"/>
                <w:sz w:val="15"/>
                <w:szCs w:val="15"/>
              </w:rPr>
              <w:t xml:space="preserve"> </w:t>
            </w:r>
            <w:r>
              <w:rPr>
                <w:rFonts w:ascii="宋体" w:hAnsi="宋体" w:eastAsia="宋体" w:cs="宋体"/>
                <w:spacing w:val="-1"/>
                <w:sz w:val="15"/>
                <w:szCs w:val="15"/>
              </w:rPr>
              <w:t>example,China)</w:t>
            </w:r>
          </w:p>
        </w:tc>
        <w:tc>
          <w:tcPr>
            <w:tcW w:w="2405" w:type="dxa"/>
            <w:tcBorders>
              <w:bottom w:val="single" w:color="000000" w:sz="2" w:space="0"/>
            </w:tcBorders>
            <w:vAlign w:val="top"/>
          </w:tcPr>
          <w:p w14:paraId="51636205">
            <w:pPr>
              <w:spacing w:before="41" w:line="176" w:lineRule="auto"/>
              <w:ind w:left="905"/>
              <w:rPr>
                <w:rFonts w:ascii="宋体" w:hAnsi="宋体" w:eastAsia="宋体" w:cs="宋体"/>
                <w:sz w:val="15"/>
                <w:szCs w:val="15"/>
              </w:rPr>
            </w:pPr>
            <w:r>
              <w:rPr>
                <w:rFonts w:ascii="宋体" w:hAnsi="宋体" w:eastAsia="宋体" w:cs="宋体"/>
                <w:spacing w:val="-3"/>
                <w:sz w:val="15"/>
                <w:szCs w:val="15"/>
              </w:rPr>
              <w:t>+9t</w:t>
            </w:r>
            <w:r>
              <w:rPr>
                <w:rFonts w:ascii="宋体" w:hAnsi="宋体" w:eastAsia="宋体" w:cs="宋体"/>
                <w:spacing w:val="10"/>
                <w:sz w:val="15"/>
                <w:szCs w:val="15"/>
              </w:rPr>
              <w:t xml:space="preserve"> </w:t>
            </w:r>
            <w:r>
              <w:rPr>
                <w:rFonts w:ascii="宋体" w:hAnsi="宋体" w:eastAsia="宋体" w:cs="宋体"/>
                <w:spacing w:val="-3"/>
                <w:sz w:val="15"/>
                <w:szCs w:val="15"/>
              </w:rPr>
              <w:t>dBm</w:t>
            </w:r>
          </w:p>
        </w:tc>
        <w:tc>
          <w:tcPr>
            <w:tcW w:w="2666" w:type="dxa"/>
            <w:tcBorders>
              <w:bottom w:val="single" w:color="000000" w:sz="2" w:space="0"/>
            </w:tcBorders>
            <w:vAlign w:val="top"/>
          </w:tcPr>
          <w:p w14:paraId="525EF5D4">
            <w:pPr>
              <w:spacing w:before="41" w:line="176" w:lineRule="auto"/>
              <w:ind w:left="1090"/>
              <w:rPr>
                <w:rFonts w:ascii="宋体" w:hAnsi="宋体" w:eastAsia="宋体" w:cs="宋体"/>
                <w:sz w:val="15"/>
                <w:szCs w:val="15"/>
              </w:rPr>
            </w:pPr>
            <w:r>
              <w:rPr>
                <w:rFonts w:ascii="宋体" w:hAnsi="宋体" w:eastAsia="宋体" w:cs="宋体"/>
                <w:spacing w:val="-4"/>
                <w:sz w:val="15"/>
                <w:szCs w:val="15"/>
              </w:rPr>
              <w:t>+3</w:t>
            </w:r>
            <w:r>
              <w:rPr>
                <w:rFonts w:ascii="宋体" w:hAnsi="宋体" w:eastAsia="宋体" w:cs="宋体"/>
                <w:spacing w:val="12"/>
                <w:sz w:val="15"/>
                <w:szCs w:val="15"/>
              </w:rPr>
              <w:t xml:space="preserve"> </w:t>
            </w:r>
            <w:r>
              <w:rPr>
                <w:rFonts w:ascii="宋体" w:hAnsi="宋体" w:eastAsia="宋体" w:cs="宋体"/>
                <w:spacing w:val="-4"/>
                <w:sz w:val="15"/>
                <w:szCs w:val="15"/>
              </w:rPr>
              <w:t>dBm</w:t>
            </w:r>
          </w:p>
        </w:tc>
        <w:tc>
          <w:tcPr>
            <w:tcW w:w="2314" w:type="dxa"/>
            <w:tcBorders>
              <w:bottom w:val="single" w:color="000000" w:sz="2" w:space="0"/>
            </w:tcBorders>
            <w:vAlign w:val="top"/>
          </w:tcPr>
          <w:p w14:paraId="3EFAAF9E">
            <w:pPr>
              <w:spacing w:before="41" w:line="176" w:lineRule="auto"/>
              <w:ind w:left="874"/>
              <w:rPr>
                <w:rFonts w:ascii="宋体" w:hAnsi="宋体" w:eastAsia="宋体" w:cs="宋体"/>
                <w:sz w:val="15"/>
                <w:szCs w:val="15"/>
              </w:rPr>
            </w:pPr>
            <w:r>
              <w:rPr>
                <w:rFonts w:ascii="宋体" w:hAnsi="宋体" w:eastAsia="宋体" w:cs="宋体"/>
                <w:spacing w:val="-3"/>
                <w:sz w:val="15"/>
                <w:szCs w:val="15"/>
              </w:rPr>
              <w:t>+9t</w:t>
            </w:r>
            <w:r>
              <w:rPr>
                <w:rFonts w:ascii="宋体" w:hAnsi="宋体" w:eastAsia="宋体" w:cs="宋体"/>
                <w:spacing w:val="10"/>
                <w:sz w:val="15"/>
                <w:szCs w:val="15"/>
              </w:rPr>
              <w:t xml:space="preserve"> </w:t>
            </w:r>
            <w:r>
              <w:rPr>
                <w:rFonts w:ascii="宋体" w:hAnsi="宋体" w:eastAsia="宋体" w:cs="宋体"/>
                <w:spacing w:val="-3"/>
                <w:sz w:val="15"/>
                <w:szCs w:val="15"/>
              </w:rPr>
              <w:t>dBm</w:t>
            </w:r>
          </w:p>
        </w:tc>
      </w:tr>
      <w:tr w14:paraId="33DD0EE7">
        <w:trPr>
          <w:trHeight w:val="168" w:hRule="atLeast"/>
        </w:trPr>
        <w:tc>
          <w:tcPr>
            <w:tcW w:w="3095" w:type="dxa"/>
            <w:tcBorders>
              <w:top w:val="single" w:color="000000" w:sz="2" w:space="0"/>
            </w:tcBorders>
            <w:vAlign w:val="top"/>
          </w:tcPr>
          <w:p w14:paraId="7CDCD0CA">
            <w:pPr>
              <w:spacing w:line="202" w:lineRule="auto"/>
              <w:ind w:left="29"/>
              <w:rPr>
                <w:rFonts w:hint="eastAsia" w:ascii="宋体" w:hAnsi="宋体" w:eastAsia="宋体" w:cs="宋体"/>
                <w:sz w:val="14"/>
                <w:szCs w:val="14"/>
                <w:lang w:eastAsia="zh-CN"/>
              </w:rPr>
            </w:pPr>
            <w:r>
              <w:rPr>
                <w:rFonts w:ascii="宋体" w:hAnsi="宋体" w:eastAsia="宋体" w:cs="宋体"/>
                <w:spacing w:val="-1"/>
                <w:sz w:val="14"/>
                <w:szCs w:val="14"/>
                <w:u w:val="single" w:color="auto"/>
              </w:rPr>
              <w:t>Type</w:t>
            </w:r>
            <w:r>
              <w:rPr>
                <w:rFonts w:ascii="宋体" w:hAnsi="宋体" w:eastAsia="宋体" w:cs="宋体"/>
                <w:spacing w:val="35"/>
                <w:sz w:val="14"/>
                <w:szCs w:val="14"/>
                <w:u w:val="single" w:color="auto"/>
              </w:rPr>
              <w:t xml:space="preserve"> </w:t>
            </w:r>
            <w:r>
              <w:rPr>
                <w:rFonts w:ascii="宋体" w:hAnsi="宋体" w:eastAsia="宋体" w:cs="宋体"/>
                <w:spacing w:val="-1"/>
                <w:sz w:val="14"/>
                <w:szCs w:val="14"/>
                <w:u w:val="single" w:color="auto"/>
              </w:rPr>
              <w:t>3(for</w:t>
            </w:r>
            <w:r>
              <w:rPr>
                <w:rFonts w:ascii="宋体" w:hAnsi="宋体" w:eastAsia="宋体" w:cs="宋体"/>
                <w:spacing w:val="26"/>
                <w:sz w:val="14"/>
                <w:szCs w:val="14"/>
                <w:u w:val="single" w:color="auto"/>
              </w:rPr>
              <w:t xml:space="preserve"> </w:t>
            </w:r>
            <w:r>
              <w:rPr>
                <w:rFonts w:ascii="宋体" w:hAnsi="宋体" w:eastAsia="宋体" w:cs="宋体"/>
                <w:spacing w:val="-1"/>
                <w:sz w:val="14"/>
                <w:szCs w:val="14"/>
                <w:u w:val="single" w:color="auto"/>
              </w:rPr>
              <w:t>example,EU,Japan,Korea)</w:t>
            </w:r>
            <w:r>
              <w:rPr>
                <w:rFonts w:hint="eastAsia" w:ascii="宋体" w:hAnsi="宋体" w:eastAsia="宋体" w:cs="宋体"/>
                <w:sz w:val="14"/>
                <w:szCs w:val="14"/>
                <w:u w:val="single" w:color="auto"/>
                <w:lang w:eastAsia="zh-CN"/>
              </w:rPr>
              <w:t xml:space="preserve"> </w:t>
            </w:r>
          </w:p>
        </w:tc>
        <w:tc>
          <w:tcPr>
            <w:tcW w:w="2405" w:type="dxa"/>
            <w:tcBorders>
              <w:top w:val="single" w:color="000000" w:sz="2" w:space="0"/>
            </w:tcBorders>
            <w:vAlign w:val="top"/>
          </w:tcPr>
          <w:p w14:paraId="4C93FEC3">
            <w:pPr>
              <w:tabs>
                <w:tab w:val="left" w:pos="938"/>
              </w:tabs>
              <w:spacing w:before="9" w:line="196" w:lineRule="auto"/>
              <w:rPr>
                <w:rFonts w:hint="eastAsia" w:ascii="宋体" w:hAnsi="宋体" w:eastAsia="宋体" w:cs="宋体"/>
                <w:sz w:val="14"/>
                <w:szCs w:val="14"/>
                <w:lang w:eastAsia="zh-CN"/>
              </w:rPr>
            </w:pPr>
            <w:r>
              <w:rPr>
                <w:rFonts w:ascii="宋体" w:hAnsi="宋体" w:eastAsia="宋体" w:cs="宋体"/>
                <w:sz w:val="14"/>
                <w:szCs w:val="14"/>
                <w:u w:val="single" w:color="auto"/>
              </w:rPr>
              <w:tab/>
            </w:r>
            <w:r>
              <w:rPr>
                <w:rFonts w:ascii="宋体" w:hAnsi="宋体" w:eastAsia="宋体" w:cs="宋体"/>
                <w:spacing w:val="-4"/>
                <w:sz w:val="14"/>
                <w:szCs w:val="14"/>
                <w:u w:val="single" w:color="auto"/>
              </w:rPr>
              <w:t>+9t</w:t>
            </w:r>
            <w:r>
              <w:rPr>
                <w:rFonts w:ascii="宋体" w:hAnsi="宋体" w:eastAsia="宋体" w:cs="宋体"/>
                <w:spacing w:val="6"/>
                <w:sz w:val="14"/>
                <w:szCs w:val="14"/>
                <w:u w:val="single" w:color="auto"/>
              </w:rPr>
              <w:t xml:space="preserve"> </w:t>
            </w:r>
            <w:r>
              <w:rPr>
                <w:rFonts w:ascii="宋体" w:hAnsi="宋体" w:eastAsia="宋体" w:cs="宋体"/>
                <w:spacing w:val="-4"/>
                <w:sz w:val="14"/>
                <w:szCs w:val="14"/>
                <w:u w:val="single" w:color="auto"/>
              </w:rPr>
              <w:t>dBm</w:t>
            </w:r>
            <w:r>
              <w:rPr>
                <w:rFonts w:hint="eastAsia" w:ascii="宋体" w:hAnsi="宋体" w:eastAsia="宋体" w:cs="宋体"/>
                <w:sz w:val="14"/>
                <w:szCs w:val="14"/>
                <w:u w:val="single" w:color="auto"/>
                <w:lang w:eastAsia="zh-CN"/>
              </w:rPr>
              <w:t xml:space="preserve"> </w:t>
            </w:r>
          </w:p>
        </w:tc>
        <w:tc>
          <w:tcPr>
            <w:tcW w:w="2666" w:type="dxa"/>
            <w:tcBorders>
              <w:top w:val="single" w:color="000000" w:sz="2" w:space="0"/>
              <w:bottom w:val="single" w:color="000000" w:sz="2" w:space="0"/>
            </w:tcBorders>
            <w:vAlign w:val="top"/>
          </w:tcPr>
          <w:p w14:paraId="17DBE874">
            <w:pPr>
              <w:spacing w:before="9" w:line="196" w:lineRule="auto"/>
              <w:ind w:left="1090"/>
              <w:rPr>
                <w:rFonts w:ascii="宋体" w:hAnsi="宋体" w:eastAsia="宋体" w:cs="宋体"/>
                <w:sz w:val="14"/>
                <w:szCs w:val="14"/>
              </w:rPr>
            </w:pPr>
            <w:r>
              <w:rPr>
                <w:rFonts w:ascii="宋体" w:hAnsi="宋体" w:eastAsia="宋体" w:cs="宋体"/>
                <w:spacing w:val="-3"/>
                <w:sz w:val="14"/>
                <w:szCs w:val="14"/>
              </w:rPr>
              <w:t>+3</w:t>
            </w:r>
            <w:r>
              <w:rPr>
                <w:rFonts w:ascii="宋体" w:hAnsi="宋体" w:eastAsia="宋体" w:cs="宋体"/>
                <w:spacing w:val="8"/>
                <w:sz w:val="14"/>
                <w:szCs w:val="14"/>
              </w:rPr>
              <w:t xml:space="preserve"> </w:t>
            </w:r>
            <w:r>
              <w:rPr>
                <w:rFonts w:ascii="宋体" w:hAnsi="宋体" w:eastAsia="宋体" w:cs="宋体"/>
                <w:spacing w:val="-3"/>
                <w:sz w:val="14"/>
                <w:szCs w:val="14"/>
              </w:rPr>
              <w:t>dBm</w:t>
            </w:r>
          </w:p>
        </w:tc>
        <w:tc>
          <w:tcPr>
            <w:tcW w:w="2314" w:type="dxa"/>
            <w:tcBorders>
              <w:top w:val="single" w:color="000000" w:sz="2" w:space="0"/>
              <w:bottom w:val="single" w:color="000000" w:sz="2" w:space="0"/>
            </w:tcBorders>
            <w:vAlign w:val="top"/>
          </w:tcPr>
          <w:p w14:paraId="63E943F4">
            <w:pPr>
              <w:spacing w:before="9" w:line="196" w:lineRule="auto"/>
              <w:ind w:left="914"/>
              <w:rPr>
                <w:rFonts w:ascii="宋体" w:hAnsi="宋体" w:eastAsia="宋体" w:cs="宋体"/>
                <w:sz w:val="14"/>
                <w:szCs w:val="14"/>
              </w:rPr>
            </w:pPr>
            <w:r>
              <w:rPr>
                <w:rFonts w:ascii="宋体" w:hAnsi="宋体" w:eastAsia="宋体" w:cs="宋体"/>
                <w:spacing w:val="-3"/>
                <w:sz w:val="14"/>
                <w:szCs w:val="14"/>
              </w:rPr>
              <w:t>+4</w:t>
            </w:r>
            <w:r>
              <w:rPr>
                <w:rFonts w:ascii="宋体" w:hAnsi="宋体" w:eastAsia="宋体" w:cs="宋体"/>
                <w:spacing w:val="8"/>
                <w:sz w:val="14"/>
                <w:szCs w:val="14"/>
              </w:rPr>
              <w:t xml:space="preserve"> </w:t>
            </w:r>
            <w:r>
              <w:rPr>
                <w:rFonts w:ascii="宋体" w:hAnsi="宋体" w:eastAsia="宋体" w:cs="宋体"/>
                <w:spacing w:val="-3"/>
                <w:sz w:val="14"/>
                <w:szCs w:val="14"/>
              </w:rPr>
              <w:t>dBm</w:t>
            </w:r>
          </w:p>
        </w:tc>
      </w:tr>
    </w:tbl>
    <w:p w14:paraId="7D65B321">
      <w:pPr>
        <w:spacing w:line="207" w:lineRule="auto"/>
        <w:ind w:left="39"/>
        <w:rPr>
          <w:rFonts w:ascii="宋体" w:hAnsi="宋体" w:eastAsia="宋体" w:cs="宋体"/>
          <w:sz w:val="15"/>
          <w:szCs w:val="15"/>
        </w:rPr>
      </w:pPr>
      <w:r>
        <w:rPr>
          <w:rFonts w:ascii="宋体" w:hAnsi="宋体" w:eastAsia="宋体" w:cs="宋体"/>
          <w:spacing w:val="-1"/>
          <w:sz w:val="15"/>
          <w:szCs w:val="15"/>
        </w:rPr>
        <w:t>十Editorially corrected</w:t>
      </w:r>
    </w:p>
    <w:p w14:paraId="6D86AAD8">
      <w:pPr>
        <w:spacing w:line="432" w:lineRule="auto"/>
        <w:rPr>
          <w:rFonts w:ascii="Arial"/>
          <w:sz w:val="21"/>
        </w:rPr>
      </w:pPr>
    </w:p>
    <w:p w14:paraId="5BC9D92C">
      <w:pPr>
        <w:spacing w:before="45" w:line="234" w:lineRule="auto"/>
        <w:ind w:left="3032"/>
        <w:outlineLvl w:val="6"/>
        <w:rPr>
          <w:rFonts w:ascii="宋体" w:hAnsi="宋体" w:eastAsia="宋体" w:cs="宋体"/>
          <w:sz w:val="14"/>
          <w:szCs w:val="14"/>
        </w:rPr>
      </w:pPr>
      <w:r>
        <w:rPr>
          <w:rFonts w:ascii="宋体" w:hAnsi="宋体" w:eastAsia="宋体" w:cs="宋体"/>
          <w:b/>
          <w:bCs/>
          <w:spacing w:val="-2"/>
          <w:sz w:val="14"/>
          <w:szCs w:val="14"/>
        </w:rPr>
        <w:t>TABLE</w:t>
      </w:r>
      <w:r>
        <w:rPr>
          <w:rFonts w:ascii="宋体" w:hAnsi="宋体" w:eastAsia="宋体" w:cs="宋体"/>
          <w:spacing w:val="-2"/>
          <w:sz w:val="14"/>
          <w:szCs w:val="14"/>
        </w:rPr>
        <w:t xml:space="preserve"> </w:t>
      </w:r>
      <w:r>
        <w:rPr>
          <w:rFonts w:ascii="宋体" w:hAnsi="宋体" w:eastAsia="宋体" w:cs="宋体"/>
          <w:b/>
          <w:bCs/>
          <w:spacing w:val="-2"/>
          <w:sz w:val="14"/>
          <w:szCs w:val="14"/>
        </w:rPr>
        <w:t>A3.4</w:t>
      </w:r>
      <w:r>
        <w:rPr>
          <w:rFonts w:ascii="宋体" w:hAnsi="宋体" w:eastAsia="宋体" w:cs="宋体"/>
          <w:spacing w:val="-2"/>
          <w:sz w:val="14"/>
          <w:szCs w:val="14"/>
        </w:rPr>
        <w:t xml:space="preserve"> </w:t>
      </w:r>
      <w:r>
        <w:rPr>
          <w:rFonts w:ascii="宋体" w:hAnsi="宋体" w:eastAsia="宋体" w:cs="宋体"/>
          <w:b/>
          <w:bCs/>
          <w:spacing w:val="-2"/>
          <w:sz w:val="14"/>
          <w:szCs w:val="14"/>
        </w:rPr>
        <w:t>Network</w:t>
      </w:r>
      <w:r>
        <w:rPr>
          <w:rFonts w:ascii="宋体" w:hAnsi="宋体" w:eastAsia="宋体" w:cs="宋体"/>
          <w:spacing w:val="-2"/>
          <w:sz w:val="14"/>
          <w:szCs w:val="14"/>
        </w:rPr>
        <w:t xml:space="preserve"> </w:t>
      </w:r>
      <w:r>
        <w:rPr>
          <w:rFonts w:ascii="宋体" w:hAnsi="宋体" w:eastAsia="宋体" w:cs="宋体"/>
          <w:b/>
          <w:bCs/>
          <w:spacing w:val="-2"/>
          <w:sz w:val="14"/>
          <w:szCs w:val="14"/>
        </w:rPr>
        <w:t>Values</w:t>
      </w:r>
    </w:p>
    <w:tbl>
      <w:tblPr>
        <w:tblStyle w:val="11"/>
        <w:tblW w:w="102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045"/>
        <w:gridCol w:w="1583"/>
        <w:gridCol w:w="2154"/>
        <w:gridCol w:w="1689"/>
        <w:gridCol w:w="1789"/>
      </w:tblGrid>
      <w:tr w14:paraId="3CCB87FD">
        <w:trPr>
          <w:trHeight w:val="234" w:hRule="atLeast"/>
        </w:trPr>
        <w:tc>
          <w:tcPr>
            <w:tcW w:w="3045" w:type="dxa"/>
            <w:tcBorders>
              <w:top w:val="single" w:color="000000" w:sz="4" w:space="0"/>
              <w:bottom w:val="single" w:color="000000" w:sz="4" w:space="0"/>
            </w:tcBorders>
            <w:vAlign w:val="top"/>
          </w:tcPr>
          <w:p w14:paraId="674E3A2A">
            <w:pPr>
              <w:spacing w:before="64" w:line="210" w:lineRule="auto"/>
              <w:ind w:left="39"/>
              <w:rPr>
                <w:rFonts w:ascii="宋体" w:hAnsi="宋体" w:eastAsia="宋体" w:cs="宋体"/>
                <w:sz w:val="14"/>
                <w:szCs w:val="14"/>
              </w:rPr>
            </w:pPr>
            <w:r>
              <w:rPr>
                <w:rFonts w:ascii="宋体" w:hAnsi="宋体" w:eastAsia="宋体" w:cs="宋体"/>
                <w:spacing w:val="-1"/>
                <w:sz w:val="14"/>
                <w:szCs w:val="14"/>
              </w:rPr>
              <w:t>Value Name</w:t>
            </w:r>
          </w:p>
        </w:tc>
        <w:tc>
          <w:tcPr>
            <w:tcW w:w="1583" w:type="dxa"/>
            <w:tcBorders>
              <w:top w:val="single" w:color="000000" w:sz="4" w:space="0"/>
              <w:bottom w:val="single" w:color="000000" w:sz="4" w:space="0"/>
            </w:tcBorders>
            <w:vAlign w:val="top"/>
          </w:tcPr>
          <w:p w14:paraId="4A729DAA">
            <w:pPr>
              <w:spacing w:before="64" w:line="210" w:lineRule="auto"/>
              <w:ind w:left="595"/>
              <w:rPr>
                <w:rFonts w:ascii="宋体" w:hAnsi="宋体" w:eastAsia="宋体" w:cs="宋体"/>
                <w:sz w:val="14"/>
                <w:szCs w:val="14"/>
              </w:rPr>
            </w:pPr>
            <w:r>
              <w:rPr>
                <w:rFonts w:ascii="宋体" w:hAnsi="宋体" w:eastAsia="宋体" w:cs="宋体"/>
                <w:spacing w:val="-1"/>
                <w:sz w:val="14"/>
                <w:szCs w:val="14"/>
              </w:rPr>
              <w:t>Value</w:t>
            </w:r>
          </w:p>
        </w:tc>
        <w:tc>
          <w:tcPr>
            <w:tcW w:w="2154" w:type="dxa"/>
            <w:tcBorders>
              <w:top w:val="single" w:color="000000" w:sz="4" w:space="0"/>
              <w:bottom w:val="single" w:color="000000" w:sz="4" w:space="0"/>
            </w:tcBorders>
            <w:vAlign w:val="top"/>
          </w:tcPr>
          <w:p w14:paraId="143ECCBF">
            <w:pPr>
              <w:spacing w:before="87" w:line="180" w:lineRule="auto"/>
              <w:ind w:left="962"/>
              <w:rPr>
                <w:rFonts w:ascii="宋体" w:hAnsi="宋体" w:eastAsia="宋体" w:cs="宋体"/>
                <w:sz w:val="14"/>
                <w:szCs w:val="14"/>
              </w:rPr>
            </w:pPr>
            <w:r>
              <w:rPr>
                <w:rFonts w:ascii="宋体" w:hAnsi="宋体" w:eastAsia="宋体" w:cs="宋体"/>
                <w:spacing w:val="-1"/>
                <w:sz w:val="14"/>
                <w:szCs w:val="14"/>
              </w:rPr>
              <w:t>UoM</w:t>
            </w:r>
          </w:p>
        </w:tc>
        <w:tc>
          <w:tcPr>
            <w:tcW w:w="1689" w:type="dxa"/>
            <w:tcBorders>
              <w:top w:val="single" w:color="000000" w:sz="4" w:space="0"/>
              <w:bottom w:val="single" w:color="000000" w:sz="4" w:space="0"/>
            </w:tcBorders>
            <w:vAlign w:val="top"/>
          </w:tcPr>
          <w:p w14:paraId="492FA918">
            <w:pPr>
              <w:spacing w:before="69" w:line="182" w:lineRule="auto"/>
              <w:ind w:left="648"/>
              <w:rPr>
                <w:rFonts w:ascii="宋体" w:hAnsi="宋体" w:eastAsia="宋体" w:cs="宋体"/>
                <w:sz w:val="14"/>
                <w:szCs w:val="14"/>
              </w:rPr>
            </w:pPr>
            <w:r>
              <w:rPr>
                <w:rFonts w:ascii="宋体" w:hAnsi="宋体" w:eastAsia="宋体" w:cs="宋体"/>
                <w:spacing w:val="-2"/>
                <w:sz w:val="14"/>
                <w:szCs w:val="14"/>
              </w:rPr>
              <w:t>Req</w:t>
            </w:r>
            <w:r>
              <w:rPr>
                <w:rFonts w:ascii="宋体" w:hAnsi="宋体" w:eastAsia="宋体" w:cs="宋体"/>
                <w:spacing w:val="8"/>
                <w:sz w:val="14"/>
                <w:szCs w:val="14"/>
              </w:rPr>
              <w:t xml:space="preserve"> </w:t>
            </w:r>
            <w:r>
              <w:rPr>
                <w:rFonts w:ascii="宋体" w:hAnsi="宋体" w:eastAsia="宋体" w:cs="宋体"/>
                <w:spacing w:val="-2"/>
                <w:sz w:val="14"/>
                <w:szCs w:val="14"/>
              </w:rPr>
              <w:t>Ref</w:t>
            </w:r>
          </w:p>
        </w:tc>
        <w:tc>
          <w:tcPr>
            <w:tcW w:w="1789" w:type="dxa"/>
            <w:tcBorders>
              <w:top w:val="single" w:color="000000" w:sz="4" w:space="0"/>
              <w:bottom w:val="single" w:color="000000" w:sz="4" w:space="0"/>
            </w:tcBorders>
            <w:vAlign w:val="top"/>
          </w:tcPr>
          <w:p w14:paraId="03351FB3">
            <w:pPr>
              <w:spacing w:before="86" w:line="181" w:lineRule="auto"/>
              <w:ind w:left="559"/>
              <w:rPr>
                <w:rFonts w:ascii="宋体" w:hAnsi="宋体" w:eastAsia="宋体" w:cs="宋体"/>
                <w:sz w:val="14"/>
                <w:szCs w:val="14"/>
              </w:rPr>
            </w:pPr>
            <w:r>
              <w:rPr>
                <w:rFonts w:ascii="宋体" w:hAnsi="宋体" w:eastAsia="宋体" w:cs="宋体"/>
                <w:spacing w:val="-1"/>
                <w:sz w:val="14"/>
                <w:szCs w:val="14"/>
              </w:rPr>
              <w:t>Section Ref</w:t>
            </w:r>
          </w:p>
        </w:tc>
      </w:tr>
      <w:tr w14:paraId="55AAA0BF">
        <w:trPr>
          <w:trHeight w:val="190" w:hRule="atLeast"/>
        </w:trPr>
        <w:tc>
          <w:tcPr>
            <w:tcW w:w="3045" w:type="dxa"/>
            <w:tcBorders>
              <w:top w:val="single" w:color="000000" w:sz="4" w:space="0"/>
            </w:tcBorders>
            <w:vAlign w:val="top"/>
          </w:tcPr>
          <w:p w14:paraId="21395D76">
            <w:pPr>
              <w:spacing w:before="23" w:line="207" w:lineRule="auto"/>
              <w:ind w:left="39"/>
              <w:rPr>
                <w:rFonts w:ascii="宋体" w:hAnsi="宋体" w:eastAsia="宋体" w:cs="宋体"/>
                <w:sz w:val="14"/>
                <w:szCs w:val="14"/>
              </w:rPr>
            </w:pPr>
            <w:r>
              <w:rPr>
                <w:rFonts w:ascii="宋体" w:hAnsi="宋体" w:eastAsia="宋体" w:cs="宋体"/>
                <w:sz w:val="14"/>
                <w:szCs w:val="14"/>
              </w:rPr>
              <w:t>NetMinUasLocRefreshFreque</w:t>
            </w:r>
            <w:r>
              <w:rPr>
                <w:rFonts w:ascii="宋体" w:hAnsi="宋体" w:eastAsia="宋体" w:cs="宋体"/>
                <w:spacing w:val="-1"/>
                <w:sz w:val="14"/>
                <w:szCs w:val="14"/>
              </w:rPr>
              <w:t>ncy</w:t>
            </w:r>
          </w:p>
        </w:tc>
        <w:tc>
          <w:tcPr>
            <w:tcW w:w="1583" w:type="dxa"/>
            <w:tcBorders>
              <w:top w:val="single" w:color="000000" w:sz="4" w:space="0"/>
            </w:tcBorders>
            <w:vAlign w:val="top"/>
          </w:tcPr>
          <w:p w14:paraId="5380BA2D">
            <w:pPr>
              <w:spacing w:before="40" w:line="184" w:lineRule="auto"/>
              <w:ind w:left="735"/>
              <w:rPr>
                <w:rFonts w:ascii="宋体" w:hAnsi="宋体" w:eastAsia="宋体" w:cs="宋体"/>
                <w:sz w:val="14"/>
                <w:szCs w:val="14"/>
              </w:rPr>
            </w:pPr>
            <w:r>
              <w:rPr>
                <w:rFonts w:ascii="宋体" w:hAnsi="宋体" w:eastAsia="宋体" w:cs="宋体"/>
                <w:sz w:val="14"/>
                <w:szCs w:val="14"/>
              </w:rPr>
              <w:t>1</w:t>
            </w:r>
          </w:p>
        </w:tc>
        <w:tc>
          <w:tcPr>
            <w:tcW w:w="2154" w:type="dxa"/>
            <w:tcBorders>
              <w:top w:val="single" w:color="000000" w:sz="4" w:space="0"/>
            </w:tcBorders>
            <w:vAlign w:val="top"/>
          </w:tcPr>
          <w:p w14:paraId="43B3A023">
            <w:pPr>
              <w:spacing w:before="63" w:line="116" w:lineRule="exact"/>
              <w:ind w:left="1002"/>
              <w:rPr>
                <w:rFonts w:ascii="宋体" w:hAnsi="宋体" w:eastAsia="宋体" w:cs="宋体"/>
                <w:sz w:val="14"/>
                <w:szCs w:val="14"/>
              </w:rPr>
            </w:pPr>
            <w:r>
              <w:rPr>
                <w:rFonts w:ascii="宋体" w:hAnsi="宋体" w:eastAsia="宋体" w:cs="宋体"/>
                <w:spacing w:val="-1"/>
                <w:position w:val="-1"/>
                <w:sz w:val="14"/>
                <w:szCs w:val="14"/>
              </w:rPr>
              <w:t>Hz</w:t>
            </w:r>
          </w:p>
        </w:tc>
        <w:tc>
          <w:tcPr>
            <w:tcW w:w="1689" w:type="dxa"/>
            <w:tcBorders>
              <w:top w:val="single" w:color="000000" w:sz="4" w:space="0"/>
            </w:tcBorders>
            <w:vAlign w:val="top"/>
          </w:tcPr>
          <w:p w14:paraId="0DCA39ED">
            <w:pPr>
              <w:spacing w:before="62" w:line="118" w:lineRule="exact"/>
              <w:ind w:left="648"/>
              <w:rPr>
                <w:rFonts w:ascii="宋体" w:hAnsi="宋体" w:eastAsia="宋体" w:cs="宋体"/>
                <w:sz w:val="14"/>
                <w:szCs w:val="14"/>
              </w:rPr>
            </w:pPr>
            <w:r>
              <w:rPr>
                <w:rFonts w:ascii="宋体" w:hAnsi="宋体" w:eastAsia="宋体" w:cs="宋体"/>
                <w:spacing w:val="-1"/>
                <w:position w:val="-1"/>
                <w:sz w:val="14"/>
                <w:szCs w:val="14"/>
              </w:rPr>
              <w:t>NET0040</w:t>
            </w:r>
          </w:p>
        </w:tc>
        <w:tc>
          <w:tcPr>
            <w:tcW w:w="1789" w:type="dxa"/>
            <w:tcBorders>
              <w:top w:val="single" w:color="000000" w:sz="4" w:space="0"/>
            </w:tcBorders>
            <w:vAlign w:val="top"/>
          </w:tcPr>
          <w:p w14:paraId="00FB758D">
            <w:pPr>
              <w:spacing w:before="40" w:line="184" w:lineRule="auto"/>
              <w:ind w:left="699"/>
              <w:rPr>
                <w:rFonts w:ascii="宋体" w:hAnsi="宋体" w:eastAsia="宋体" w:cs="宋体"/>
                <w:sz w:val="14"/>
                <w:szCs w:val="14"/>
              </w:rPr>
            </w:pPr>
            <w:r>
              <w:rPr>
                <w:rFonts w:ascii="宋体" w:hAnsi="宋体" w:eastAsia="宋体" w:cs="宋体"/>
                <w:color w:val="D03040"/>
                <w:spacing w:val="-2"/>
                <w:sz w:val="14"/>
                <w:szCs w:val="14"/>
              </w:rPr>
              <w:t>5.5.2.4</w:t>
            </w:r>
          </w:p>
        </w:tc>
      </w:tr>
      <w:tr w14:paraId="5EB87245">
        <w:trPr>
          <w:trHeight w:val="683" w:hRule="atLeast"/>
        </w:trPr>
        <w:tc>
          <w:tcPr>
            <w:tcW w:w="3045" w:type="dxa"/>
            <w:vAlign w:val="top"/>
          </w:tcPr>
          <w:p w14:paraId="2A0622F2">
            <w:pPr>
              <w:spacing w:before="12" w:line="214" w:lineRule="auto"/>
              <w:ind w:left="39"/>
              <w:rPr>
                <w:rFonts w:ascii="宋体" w:hAnsi="宋体" w:eastAsia="宋体" w:cs="宋体"/>
                <w:sz w:val="14"/>
                <w:szCs w:val="14"/>
              </w:rPr>
            </w:pPr>
            <w:r>
              <w:rPr>
                <w:rFonts w:ascii="宋体" w:hAnsi="宋体" w:eastAsia="宋体" w:cs="宋体"/>
                <w:sz w:val="14"/>
                <w:szCs w:val="14"/>
              </w:rPr>
              <w:t>NetMinUasLocRefreshPercent</w:t>
            </w:r>
            <w:r>
              <w:rPr>
                <w:rFonts w:ascii="宋体" w:hAnsi="宋体" w:eastAsia="宋体" w:cs="宋体"/>
                <w:spacing w:val="-1"/>
                <w:sz w:val="14"/>
                <w:szCs w:val="14"/>
              </w:rPr>
              <w:t>age</w:t>
            </w:r>
          </w:p>
        </w:tc>
        <w:tc>
          <w:tcPr>
            <w:tcW w:w="1583" w:type="dxa"/>
            <w:vAlign w:val="top"/>
          </w:tcPr>
          <w:p w14:paraId="0B21AC3F">
            <w:pPr>
              <w:spacing w:before="30" w:line="224" w:lineRule="auto"/>
              <w:ind w:left="705"/>
              <w:rPr>
                <w:rFonts w:ascii="宋体" w:hAnsi="宋体" w:eastAsia="宋体" w:cs="宋体"/>
                <w:sz w:val="14"/>
                <w:szCs w:val="14"/>
              </w:rPr>
            </w:pPr>
            <w:r>
              <w:rPr>
                <w:rFonts w:ascii="宋体" w:hAnsi="宋体" w:eastAsia="宋体" w:cs="宋体"/>
                <w:spacing w:val="-2"/>
                <w:sz w:val="14"/>
                <w:szCs w:val="14"/>
              </w:rPr>
              <w:t>20</w:t>
            </w:r>
          </w:p>
          <w:p w14:paraId="4B79870E">
            <w:pPr>
              <w:spacing w:line="239" w:lineRule="auto"/>
              <w:ind w:left="735"/>
              <w:rPr>
                <w:rFonts w:ascii="宋体" w:hAnsi="宋体" w:eastAsia="宋体" w:cs="宋体"/>
                <w:sz w:val="14"/>
                <w:szCs w:val="14"/>
              </w:rPr>
            </w:pPr>
            <w:r>
              <w:rPr>
                <w:rFonts w:ascii="宋体" w:hAnsi="宋体" w:eastAsia="宋体" w:cs="宋体"/>
                <w:sz w:val="14"/>
                <w:szCs w:val="14"/>
              </w:rPr>
              <w:t>7</w:t>
            </w:r>
          </w:p>
        </w:tc>
        <w:tc>
          <w:tcPr>
            <w:tcW w:w="2154" w:type="dxa"/>
            <w:vAlign w:val="top"/>
          </w:tcPr>
          <w:p w14:paraId="75333CA1">
            <w:pPr>
              <w:spacing w:before="53" w:line="182" w:lineRule="auto"/>
              <w:ind w:left="822"/>
              <w:rPr>
                <w:rFonts w:ascii="宋体" w:hAnsi="宋体" w:eastAsia="宋体" w:cs="宋体"/>
                <w:sz w:val="14"/>
                <w:szCs w:val="14"/>
              </w:rPr>
            </w:pPr>
            <w:r>
              <w:rPr>
                <w:rFonts w:ascii="宋体" w:hAnsi="宋体" w:eastAsia="宋体" w:cs="宋体"/>
                <w:spacing w:val="-1"/>
                <w:sz w:val="14"/>
                <w:szCs w:val="14"/>
              </w:rPr>
              <w:t>Percent</w:t>
            </w:r>
          </w:p>
          <w:p w14:paraId="6FE78C27">
            <w:pPr>
              <w:spacing w:before="8" w:line="241" w:lineRule="auto"/>
              <w:ind w:left="1002"/>
              <w:rPr>
                <w:rFonts w:ascii="宋体" w:hAnsi="宋体" w:eastAsia="宋体" w:cs="宋体"/>
                <w:sz w:val="14"/>
                <w:szCs w:val="14"/>
              </w:rPr>
            </w:pPr>
            <w:r>
              <w:rPr>
                <w:rFonts w:ascii="宋体" w:hAnsi="宋体" w:eastAsia="宋体" w:cs="宋体"/>
                <w:spacing w:val="-2"/>
                <w:sz w:val="14"/>
                <w:szCs w:val="14"/>
              </w:rPr>
              <w:t>km</w:t>
            </w:r>
          </w:p>
        </w:tc>
        <w:tc>
          <w:tcPr>
            <w:tcW w:w="1689" w:type="dxa"/>
            <w:vAlign w:val="top"/>
          </w:tcPr>
          <w:p w14:paraId="27D54E19">
            <w:pPr>
              <w:spacing w:before="52" w:line="183" w:lineRule="auto"/>
              <w:ind w:left="648"/>
              <w:rPr>
                <w:rFonts w:ascii="宋体" w:hAnsi="宋体" w:eastAsia="宋体" w:cs="宋体"/>
                <w:sz w:val="14"/>
                <w:szCs w:val="14"/>
              </w:rPr>
            </w:pPr>
            <w:r>
              <w:rPr>
                <w:rFonts w:ascii="宋体" w:hAnsi="宋体" w:eastAsia="宋体" w:cs="宋体"/>
                <w:spacing w:val="-1"/>
                <w:sz w:val="14"/>
                <w:szCs w:val="14"/>
              </w:rPr>
              <w:t>NET0040</w:t>
            </w:r>
          </w:p>
          <w:p w14:paraId="4B46662A">
            <w:pPr>
              <w:spacing w:before="31" w:line="183" w:lineRule="auto"/>
              <w:ind w:left="648"/>
              <w:rPr>
                <w:rFonts w:ascii="宋体" w:hAnsi="宋体" w:eastAsia="宋体" w:cs="宋体"/>
                <w:sz w:val="14"/>
                <w:szCs w:val="14"/>
              </w:rPr>
            </w:pPr>
            <w:r>
              <w:rPr>
                <w:rFonts w:ascii="宋体" w:hAnsi="宋体" w:eastAsia="宋体" w:cs="宋体"/>
                <w:spacing w:val="-1"/>
                <w:sz w:val="14"/>
                <w:szCs w:val="14"/>
              </w:rPr>
              <w:t>NET0240</w:t>
            </w:r>
          </w:p>
          <w:p w14:paraId="2F67FC0C">
            <w:pPr>
              <w:spacing w:before="31" w:line="183" w:lineRule="auto"/>
              <w:ind w:left="648"/>
              <w:rPr>
                <w:rFonts w:ascii="宋体" w:hAnsi="宋体" w:eastAsia="宋体" w:cs="宋体"/>
                <w:sz w:val="14"/>
                <w:szCs w:val="14"/>
              </w:rPr>
            </w:pPr>
            <w:r>
              <w:rPr>
                <w:rFonts w:ascii="宋体" w:hAnsi="宋体" w:eastAsia="宋体" w:cs="宋体"/>
                <w:spacing w:val="-1"/>
                <w:sz w:val="14"/>
                <w:szCs w:val="14"/>
              </w:rPr>
              <w:t>NET0250</w:t>
            </w:r>
          </w:p>
          <w:p w14:paraId="083B4343">
            <w:pPr>
              <w:spacing w:before="31" w:line="110" w:lineRule="exact"/>
              <w:ind w:left="648"/>
              <w:rPr>
                <w:rFonts w:ascii="宋体" w:hAnsi="宋体" w:eastAsia="宋体" w:cs="宋体"/>
                <w:sz w:val="14"/>
                <w:szCs w:val="14"/>
              </w:rPr>
            </w:pPr>
            <w:r>
              <w:rPr>
                <w:rFonts w:ascii="宋体" w:hAnsi="宋体" w:eastAsia="宋体" w:cs="宋体"/>
                <w:spacing w:val="-1"/>
                <w:position w:val="-2"/>
                <w:sz w:val="14"/>
                <w:szCs w:val="14"/>
              </w:rPr>
              <w:t>NET0420</w:t>
            </w:r>
          </w:p>
        </w:tc>
        <w:tc>
          <w:tcPr>
            <w:tcW w:w="1789" w:type="dxa"/>
            <w:vAlign w:val="top"/>
          </w:tcPr>
          <w:p w14:paraId="0C63869B">
            <w:pPr>
              <w:spacing w:before="30" w:line="224" w:lineRule="auto"/>
              <w:ind w:left="699"/>
              <w:rPr>
                <w:rFonts w:ascii="宋体" w:hAnsi="宋体" w:eastAsia="宋体" w:cs="宋体"/>
                <w:sz w:val="14"/>
                <w:szCs w:val="14"/>
              </w:rPr>
            </w:pPr>
            <w:r>
              <w:rPr>
                <w:rFonts w:ascii="宋体" w:hAnsi="宋体" w:eastAsia="宋体" w:cs="宋体"/>
                <w:color w:val="C03040"/>
                <w:spacing w:val="-2"/>
                <w:sz w:val="14"/>
                <w:szCs w:val="14"/>
              </w:rPr>
              <w:t>5.5.2.4</w:t>
            </w:r>
          </w:p>
          <w:p w14:paraId="03988784">
            <w:pPr>
              <w:spacing w:line="224" w:lineRule="auto"/>
              <w:ind w:left="699"/>
              <w:rPr>
                <w:rFonts w:ascii="宋体" w:hAnsi="宋体" w:eastAsia="宋体" w:cs="宋体"/>
                <w:sz w:val="14"/>
                <w:szCs w:val="14"/>
              </w:rPr>
            </w:pPr>
            <w:r>
              <w:rPr>
                <w:rFonts w:ascii="宋体" w:hAnsi="宋体" w:eastAsia="宋体" w:cs="宋体"/>
                <w:color w:val="C03040"/>
                <w:spacing w:val="-2"/>
                <w:sz w:val="14"/>
                <w:szCs w:val="14"/>
              </w:rPr>
              <w:t>5.5.4.4</w:t>
            </w:r>
          </w:p>
          <w:p w14:paraId="619934AF">
            <w:pPr>
              <w:spacing w:line="224" w:lineRule="auto"/>
              <w:ind w:left="699"/>
              <w:rPr>
                <w:rFonts w:ascii="宋体" w:hAnsi="宋体" w:eastAsia="宋体" w:cs="宋体"/>
                <w:sz w:val="14"/>
                <w:szCs w:val="14"/>
              </w:rPr>
            </w:pPr>
            <w:r>
              <w:rPr>
                <w:rFonts w:ascii="宋体" w:hAnsi="宋体" w:eastAsia="宋体" w:cs="宋体"/>
                <w:color w:val="C03040"/>
                <w:spacing w:val="-2"/>
                <w:sz w:val="14"/>
                <w:szCs w:val="14"/>
              </w:rPr>
              <w:t>5.5.4.4</w:t>
            </w:r>
          </w:p>
          <w:p w14:paraId="1550B06A">
            <w:pPr>
              <w:spacing w:line="174"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1FA922A1">
        <w:trPr>
          <w:trHeight w:val="170" w:hRule="atLeast"/>
        </w:trPr>
        <w:tc>
          <w:tcPr>
            <w:tcW w:w="3045" w:type="dxa"/>
            <w:vMerge w:val="restart"/>
            <w:tcBorders>
              <w:bottom w:val="nil"/>
            </w:tcBorders>
            <w:vAlign w:val="top"/>
          </w:tcPr>
          <w:p w14:paraId="5185C110">
            <w:pPr>
              <w:spacing w:before="9" w:line="214" w:lineRule="auto"/>
              <w:ind w:left="39"/>
              <w:rPr>
                <w:rFonts w:ascii="宋体" w:hAnsi="宋体" w:eastAsia="宋体" w:cs="宋体"/>
                <w:sz w:val="14"/>
                <w:szCs w:val="14"/>
              </w:rPr>
            </w:pPr>
            <w:r>
              <w:rPr>
                <w:rFonts w:ascii="宋体" w:hAnsi="宋体" w:eastAsia="宋体" w:cs="宋体"/>
                <w:sz w:val="14"/>
                <w:szCs w:val="14"/>
              </w:rPr>
              <w:t>NetMaxDisplayAreaDiago</w:t>
            </w:r>
            <w:r>
              <w:rPr>
                <w:rFonts w:ascii="宋体" w:hAnsi="宋体" w:eastAsia="宋体" w:cs="宋体"/>
                <w:spacing w:val="-1"/>
                <w:sz w:val="14"/>
                <w:szCs w:val="14"/>
              </w:rPr>
              <w:t>nal</w:t>
            </w:r>
          </w:p>
        </w:tc>
        <w:tc>
          <w:tcPr>
            <w:tcW w:w="1583" w:type="dxa"/>
            <w:vAlign w:val="top"/>
          </w:tcPr>
          <w:p w14:paraId="76B8C2FA">
            <w:pPr>
              <w:pStyle w:val="12"/>
              <w:spacing w:line="160" w:lineRule="exact"/>
              <w:rPr>
                <w:sz w:val="13"/>
              </w:rPr>
            </w:pPr>
          </w:p>
        </w:tc>
        <w:tc>
          <w:tcPr>
            <w:tcW w:w="2154" w:type="dxa"/>
            <w:vAlign w:val="top"/>
          </w:tcPr>
          <w:p w14:paraId="60DA276A">
            <w:pPr>
              <w:pStyle w:val="12"/>
              <w:spacing w:line="160" w:lineRule="exact"/>
              <w:rPr>
                <w:sz w:val="13"/>
              </w:rPr>
            </w:pPr>
          </w:p>
        </w:tc>
        <w:tc>
          <w:tcPr>
            <w:tcW w:w="1689" w:type="dxa"/>
            <w:vAlign w:val="top"/>
          </w:tcPr>
          <w:p w14:paraId="34F5D2C8">
            <w:pPr>
              <w:spacing w:before="40" w:line="158" w:lineRule="auto"/>
              <w:ind w:left="648"/>
              <w:rPr>
                <w:rFonts w:ascii="宋体" w:hAnsi="宋体" w:eastAsia="宋体" w:cs="宋体"/>
                <w:sz w:val="14"/>
                <w:szCs w:val="14"/>
              </w:rPr>
            </w:pPr>
            <w:r>
              <w:rPr>
                <w:rFonts w:ascii="宋体" w:hAnsi="宋体" w:eastAsia="宋体" w:cs="宋体"/>
                <w:spacing w:val="-1"/>
                <w:sz w:val="14"/>
                <w:szCs w:val="14"/>
              </w:rPr>
              <w:t>NET0430</w:t>
            </w:r>
          </w:p>
        </w:tc>
        <w:tc>
          <w:tcPr>
            <w:tcW w:w="1789" w:type="dxa"/>
            <w:vAlign w:val="top"/>
          </w:tcPr>
          <w:p w14:paraId="60F15FBE">
            <w:pPr>
              <w:spacing w:before="17" w:line="188"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06080186">
        <w:trPr>
          <w:trHeight w:val="170" w:hRule="atLeast"/>
        </w:trPr>
        <w:tc>
          <w:tcPr>
            <w:tcW w:w="3045" w:type="dxa"/>
            <w:vMerge w:val="continue"/>
            <w:tcBorders>
              <w:top w:val="nil"/>
              <w:bottom w:val="nil"/>
            </w:tcBorders>
            <w:vAlign w:val="top"/>
          </w:tcPr>
          <w:p w14:paraId="08621B4E">
            <w:pPr>
              <w:pStyle w:val="12"/>
              <w:rPr>
                <w:sz w:val="21"/>
              </w:rPr>
            </w:pPr>
          </w:p>
        </w:tc>
        <w:tc>
          <w:tcPr>
            <w:tcW w:w="1583" w:type="dxa"/>
            <w:vAlign w:val="top"/>
          </w:tcPr>
          <w:p w14:paraId="0096271A">
            <w:pPr>
              <w:pStyle w:val="12"/>
              <w:spacing w:line="160" w:lineRule="exact"/>
              <w:rPr>
                <w:sz w:val="13"/>
              </w:rPr>
            </w:pPr>
          </w:p>
        </w:tc>
        <w:tc>
          <w:tcPr>
            <w:tcW w:w="2154" w:type="dxa"/>
            <w:vAlign w:val="top"/>
          </w:tcPr>
          <w:p w14:paraId="5AFE10EE">
            <w:pPr>
              <w:pStyle w:val="12"/>
              <w:spacing w:line="160" w:lineRule="exact"/>
              <w:rPr>
                <w:sz w:val="13"/>
              </w:rPr>
            </w:pPr>
          </w:p>
        </w:tc>
        <w:tc>
          <w:tcPr>
            <w:tcW w:w="1689" w:type="dxa"/>
            <w:vAlign w:val="top"/>
          </w:tcPr>
          <w:p w14:paraId="6F56147F">
            <w:pPr>
              <w:spacing w:before="40" w:line="158" w:lineRule="auto"/>
              <w:ind w:left="648"/>
              <w:rPr>
                <w:rFonts w:ascii="宋体" w:hAnsi="宋体" w:eastAsia="宋体" w:cs="宋体"/>
                <w:sz w:val="14"/>
                <w:szCs w:val="14"/>
              </w:rPr>
            </w:pPr>
            <w:r>
              <w:rPr>
                <w:rFonts w:ascii="宋体" w:hAnsi="宋体" w:eastAsia="宋体" w:cs="宋体"/>
                <w:spacing w:val="-1"/>
                <w:sz w:val="14"/>
                <w:szCs w:val="14"/>
              </w:rPr>
              <w:t>NET0440</w:t>
            </w:r>
          </w:p>
        </w:tc>
        <w:tc>
          <w:tcPr>
            <w:tcW w:w="1789" w:type="dxa"/>
            <w:vAlign w:val="top"/>
          </w:tcPr>
          <w:p w14:paraId="09B7DC83">
            <w:pPr>
              <w:spacing w:before="17" w:line="188"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3030"/>
                <w:spacing w:val="-1"/>
                <w:sz w:val="14"/>
                <w:szCs w:val="14"/>
              </w:rPr>
              <w:t>5.5.5.10</w:t>
            </w:r>
            <w:r>
              <w:rPr>
                <w:rFonts w:ascii="宋体" w:hAnsi="宋体" w:eastAsia="宋体" w:cs="宋体"/>
                <w:color w:val="D03030"/>
                <w:spacing w:val="-1"/>
                <w:sz w:val="14"/>
                <w:szCs w:val="14"/>
              </w:rPr>
              <w:fldChar w:fldCharType="end"/>
            </w:r>
          </w:p>
        </w:tc>
      </w:tr>
      <w:tr w14:paraId="734C77FD">
        <w:trPr>
          <w:trHeight w:val="170" w:hRule="atLeast"/>
        </w:trPr>
        <w:tc>
          <w:tcPr>
            <w:tcW w:w="3045" w:type="dxa"/>
            <w:vMerge w:val="continue"/>
            <w:tcBorders>
              <w:top w:val="nil"/>
              <w:bottom w:val="nil"/>
            </w:tcBorders>
            <w:vAlign w:val="top"/>
          </w:tcPr>
          <w:p w14:paraId="71D43EBE">
            <w:pPr>
              <w:pStyle w:val="12"/>
              <w:rPr>
                <w:sz w:val="21"/>
              </w:rPr>
            </w:pPr>
          </w:p>
        </w:tc>
        <w:tc>
          <w:tcPr>
            <w:tcW w:w="1583" w:type="dxa"/>
            <w:vAlign w:val="top"/>
          </w:tcPr>
          <w:p w14:paraId="658094A2">
            <w:pPr>
              <w:pStyle w:val="12"/>
              <w:spacing w:line="160" w:lineRule="exact"/>
              <w:rPr>
                <w:sz w:val="13"/>
              </w:rPr>
            </w:pPr>
          </w:p>
        </w:tc>
        <w:tc>
          <w:tcPr>
            <w:tcW w:w="2154" w:type="dxa"/>
            <w:vAlign w:val="top"/>
          </w:tcPr>
          <w:p w14:paraId="026BE1E1">
            <w:pPr>
              <w:pStyle w:val="12"/>
              <w:spacing w:line="160" w:lineRule="exact"/>
              <w:rPr>
                <w:sz w:val="13"/>
              </w:rPr>
            </w:pPr>
          </w:p>
        </w:tc>
        <w:tc>
          <w:tcPr>
            <w:tcW w:w="1689" w:type="dxa"/>
            <w:vAlign w:val="top"/>
          </w:tcPr>
          <w:p w14:paraId="7A668EF8">
            <w:pPr>
              <w:spacing w:before="40" w:line="158" w:lineRule="auto"/>
              <w:ind w:left="648"/>
              <w:rPr>
                <w:rFonts w:ascii="宋体" w:hAnsi="宋体" w:eastAsia="宋体" w:cs="宋体"/>
                <w:sz w:val="14"/>
                <w:szCs w:val="14"/>
              </w:rPr>
            </w:pPr>
            <w:r>
              <w:rPr>
                <w:rFonts w:ascii="宋体" w:hAnsi="宋体" w:eastAsia="宋体" w:cs="宋体"/>
                <w:spacing w:val="-1"/>
                <w:sz w:val="14"/>
                <w:szCs w:val="14"/>
              </w:rPr>
              <w:t>NET0480</w:t>
            </w:r>
          </w:p>
        </w:tc>
        <w:tc>
          <w:tcPr>
            <w:tcW w:w="1789" w:type="dxa"/>
            <w:vAlign w:val="top"/>
          </w:tcPr>
          <w:p w14:paraId="77FDD182">
            <w:pPr>
              <w:spacing w:before="17" w:line="188"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7F0FCFF0">
        <w:trPr>
          <w:trHeight w:val="164" w:hRule="atLeast"/>
        </w:trPr>
        <w:tc>
          <w:tcPr>
            <w:tcW w:w="3045" w:type="dxa"/>
            <w:vMerge w:val="continue"/>
            <w:tcBorders>
              <w:top w:val="nil"/>
            </w:tcBorders>
            <w:vAlign w:val="top"/>
          </w:tcPr>
          <w:p w14:paraId="2B2FA37C">
            <w:pPr>
              <w:pStyle w:val="12"/>
              <w:rPr>
                <w:sz w:val="21"/>
              </w:rPr>
            </w:pPr>
          </w:p>
        </w:tc>
        <w:tc>
          <w:tcPr>
            <w:tcW w:w="1583" w:type="dxa"/>
            <w:vAlign w:val="top"/>
          </w:tcPr>
          <w:p w14:paraId="462F7AB5">
            <w:pPr>
              <w:pStyle w:val="12"/>
              <w:spacing w:line="154" w:lineRule="exact"/>
              <w:rPr>
                <w:sz w:val="13"/>
              </w:rPr>
            </w:pPr>
          </w:p>
        </w:tc>
        <w:tc>
          <w:tcPr>
            <w:tcW w:w="2154" w:type="dxa"/>
            <w:vAlign w:val="top"/>
          </w:tcPr>
          <w:p w14:paraId="290137B3">
            <w:pPr>
              <w:pStyle w:val="12"/>
              <w:spacing w:line="154" w:lineRule="exact"/>
              <w:rPr>
                <w:sz w:val="13"/>
              </w:rPr>
            </w:pPr>
          </w:p>
        </w:tc>
        <w:tc>
          <w:tcPr>
            <w:tcW w:w="1689" w:type="dxa"/>
            <w:vAlign w:val="top"/>
          </w:tcPr>
          <w:p w14:paraId="1183F7A2">
            <w:pPr>
              <w:spacing w:before="39" w:line="115" w:lineRule="exact"/>
              <w:ind w:left="648"/>
              <w:rPr>
                <w:rFonts w:ascii="宋体" w:hAnsi="宋体" w:eastAsia="宋体" w:cs="宋体"/>
                <w:sz w:val="14"/>
                <w:szCs w:val="14"/>
              </w:rPr>
            </w:pPr>
            <w:r>
              <w:rPr>
                <w:rFonts w:ascii="宋体" w:hAnsi="宋体" w:eastAsia="宋体" w:cs="宋体"/>
                <w:spacing w:val="-1"/>
                <w:position w:val="-1"/>
                <w:sz w:val="14"/>
                <w:szCs w:val="14"/>
              </w:rPr>
              <w:t>NET0490</w:t>
            </w:r>
          </w:p>
        </w:tc>
        <w:tc>
          <w:tcPr>
            <w:tcW w:w="1789" w:type="dxa"/>
            <w:vAlign w:val="top"/>
          </w:tcPr>
          <w:p w14:paraId="15002781">
            <w:pPr>
              <w:spacing w:before="17" w:line="180"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4B6C65E6">
        <w:trPr>
          <w:trHeight w:val="175" w:hRule="atLeast"/>
        </w:trPr>
        <w:tc>
          <w:tcPr>
            <w:tcW w:w="3045" w:type="dxa"/>
            <w:vAlign w:val="top"/>
          </w:tcPr>
          <w:p w14:paraId="2D5B17AE">
            <w:pPr>
              <w:spacing w:before="15" w:line="197" w:lineRule="auto"/>
              <w:ind w:left="39"/>
              <w:rPr>
                <w:rFonts w:ascii="宋体" w:hAnsi="宋体" w:eastAsia="宋体" w:cs="宋体"/>
                <w:sz w:val="14"/>
                <w:szCs w:val="14"/>
              </w:rPr>
            </w:pPr>
            <w:r>
              <w:rPr>
                <w:rFonts w:ascii="宋体" w:hAnsi="宋体" w:eastAsia="宋体" w:cs="宋体"/>
                <w:sz w:val="14"/>
                <w:szCs w:val="14"/>
              </w:rPr>
              <w:t>NetSpDataResponseTime95thPercent</w:t>
            </w:r>
            <w:r>
              <w:rPr>
                <w:rFonts w:ascii="宋体" w:hAnsi="宋体" w:eastAsia="宋体" w:cs="宋体"/>
                <w:spacing w:val="-1"/>
                <w:sz w:val="14"/>
                <w:szCs w:val="14"/>
              </w:rPr>
              <w:t>ile</w:t>
            </w:r>
          </w:p>
        </w:tc>
        <w:tc>
          <w:tcPr>
            <w:tcW w:w="1583" w:type="dxa"/>
            <w:vAlign w:val="top"/>
          </w:tcPr>
          <w:p w14:paraId="752981B3">
            <w:pPr>
              <w:spacing w:before="33" w:line="173" w:lineRule="auto"/>
              <w:ind w:left="735"/>
              <w:rPr>
                <w:rFonts w:ascii="宋体" w:hAnsi="宋体" w:eastAsia="宋体" w:cs="宋体"/>
                <w:sz w:val="14"/>
                <w:szCs w:val="14"/>
              </w:rPr>
            </w:pPr>
            <w:r>
              <w:rPr>
                <w:rFonts w:ascii="宋体" w:hAnsi="宋体" w:eastAsia="宋体" w:cs="宋体"/>
                <w:sz w:val="14"/>
                <w:szCs w:val="14"/>
              </w:rPr>
              <w:t>1</w:t>
            </w:r>
          </w:p>
        </w:tc>
        <w:tc>
          <w:tcPr>
            <w:tcW w:w="2154" w:type="dxa"/>
            <w:vAlign w:val="top"/>
          </w:tcPr>
          <w:p w14:paraId="6E0906E1">
            <w:pPr>
              <w:spacing w:before="33" w:line="173"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4523C807">
            <w:pPr>
              <w:spacing w:before="55" w:line="110" w:lineRule="exact"/>
              <w:ind w:left="648"/>
              <w:rPr>
                <w:rFonts w:ascii="宋体" w:hAnsi="宋体" w:eastAsia="宋体" w:cs="宋体"/>
                <w:sz w:val="14"/>
                <w:szCs w:val="14"/>
              </w:rPr>
            </w:pPr>
            <w:r>
              <w:rPr>
                <w:rFonts w:ascii="宋体" w:hAnsi="宋体" w:eastAsia="宋体" w:cs="宋体"/>
                <w:spacing w:val="-1"/>
                <w:position w:val="-2"/>
                <w:sz w:val="14"/>
                <w:szCs w:val="14"/>
              </w:rPr>
              <w:t>NET0260</w:t>
            </w:r>
          </w:p>
        </w:tc>
        <w:tc>
          <w:tcPr>
            <w:tcW w:w="1789" w:type="dxa"/>
            <w:vAlign w:val="top"/>
          </w:tcPr>
          <w:p w14:paraId="43B14279">
            <w:pPr>
              <w:spacing w:before="33" w:line="173" w:lineRule="auto"/>
              <w:ind w:left="699"/>
              <w:rPr>
                <w:rFonts w:ascii="宋体" w:hAnsi="宋体" w:eastAsia="宋体" w:cs="宋体"/>
                <w:sz w:val="14"/>
                <w:szCs w:val="14"/>
              </w:rPr>
            </w:pPr>
            <w:r>
              <w:rPr>
                <w:rFonts w:ascii="宋体" w:hAnsi="宋体" w:eastAsia="宋体" w:cs="宋体"/>
                <w:color w:val="C04040"/>
                <w:spacing w:val="-2"/>
                <w:sz w:val="14"/>
                <w:szCs w:val="14"/>
              </w:rPr>
              <w:t>5.5.4.4</w:t>
            </w:r>
          </w:p>
        </w:tc>
      </w:tr>
      <w:tr w14:paraId="5B6ED3A9">
        <w:trPr>
          <w:trHeight w:val="183" w:hRule="atLeast"/>
        </w:trPr>
        <w:tc>
          <w:tcPr>
            <w:tcW w:w="3045" w:type="dxa"/>
            <w:vMerge w:val="restart"/>
            <w:tcBorders>
              <w:bottom w:val="nil"/>
            </w:tcBorders>
            <w:vAlign w:val="top"/>
          </w:tcPr>
          <w:p w14:paraId="062DF74E">
            <w:pPr>
              <w:spacing w:before="11" w:line="214" w:lineRule="auto"/>
              <w:ind w:left="39"/>
              <w:rPr>
                <w:rFonts w:ascii="宋体" w:hAnsi="宋体" w:eastAsia="宋体" w:cs="宋体"/>
                <w:sz w:val="14"/>
                <w:szCs w:val="14"/>
              </w:rPr>
            </w:pPr>
            <w:r>
              <w:rPr>
                <w:rFonts w:ascii="宋体" w:hAnsi="宋体" w:eastAsia="宋体" w:cs="宋体"/>
                <w:sz w:val="14"/>
                <w:szCs w:val="14"/>
              </w:rPr>
              <w:t>NetSpDataResponseTime99thPercent</w:t>
            </w:r>
            <w:r>
              <w:rPr>
                <w:rFonts w:ascii="宋体" w:hAnsi="宋体" w:eastAsia="宋体" w:cs="宋体"/>
                <w:spacing w:val="-1"/>
                <w:sz w:val="14"/>
                <w:szCs w:val="14"/>
              </w:rPr>
              <w:t>ile</w:t>
            </w:r>
          </w:p>
        </w:tc>
        <w:tc>
          <w:tcPr>
            <w:tcW w:w="1583" w:type="dxa"/>
            <w:vAlign w:val="top"/>
          </w:tcPr>
          <w:p w14:paraId="3D9A70C8">
            <w:pPr>
              <w:spacing w:before="28" w:line="190" w:lineRule="auto"/>
              <w:ind w:left="735"/>
              <w:rPr>
                <w:rFonts w:ascii="宋体" w:hAnsi="宋体" w:eastAsia="宋体" w:cs="宋体"/>
                <w:sz w:val="14"/>
                <w:szCs w:val="14"/>
              </w:rPr>
            </w:pPr>
            <w:r>
              <w:rPr>
                <w:rFonts w:ascii="宋体" w:hAnsi="宋体" w:eastAsia="宋体" w:cs="宋体"/>
                <w:sz w:val="14"/>
                <w:szCs w:val="14"/>
              </w:rPr>
              <w:t>3</w:t>
            </w:r>
          </w:p>
        </w:tc>
        <w:tc>
          <w:tcPr>
            <w:tcW w:w="2154" w:type="dxa"/>
            <w:vAlign w:val="top"/>
          </w:tcPr>
          <w:p w14:paraId="736D7A3A">
            <w:pPr>
              <w:spacing w:before="28" w:line="190"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676D401A">
            <w:pPr>
              <w:spacing w:before="50" w:line="161" w:lineRule="auto"/>
              <w:ind w:left="648"/>
              <w:rPr>
                <w:rFonts w:ascii="宋体" w:hAnsi="宋体" w:eastAsia="宋体" w:cs="宋体"/>
                <w:sz w:val="14"/>
                <w:szCs w:val="14"/>
              </w:rPr>
            </w:pPr>
            <w:r>
              <w:rPr>
                <w:rFonts w:ascii="宋体" w:hAnsi="宋体" w:eastAsia="宋体" w:cs="宋体"/>
                <w:spacing w:val="-1"/>
                <w:sz w:val="14"/>
                <w:szCs w:val="14"/>
              </w:rPr>
              <w:t>NET0260</w:t>
            </w:r>
          </w:p>
        </w:tc>
        <w:tc>
          <w:tcPr>
            <w:tcW w:w="1789" w:type="dxa"/>
            <w:vAlign w:val="top"/>
          </w:tcPr>
          <w:p w14:paraId="53C3CBF1">
            <w:pPr>
              <w:spacing w:before="27" w:line="192" w:lineRule="auto"/>
              <w:ind w:left="701"/>
              <w:rPr>
                <w:rFonts w:ascii="宋体" w:hAnsi="宋体" w:eastAsia="宋体" w:cs="宋体"/>
                <w:sz w:val="14"/>
                <w:szCs w:val="14"/>
              </w:rPr>
            </w:pPr>
            <w:r>
              <w:rPr>
                <w:rFonts w:ascii="宋体" w:hAnsi="宋体" w:eastAsia="宋体" w:cs="宋体"/>
                <w:b/>
                <w:bCs/>
                <w:color w:val="C03040"/>
                <w:spacing w:val="-3"/>
                <w:sz w:val="14"/>
                <w:szCs w:val="14"/>
              </w:rPr>
              <w:t>5.5.4.4</w:t>
            </w:r>
          </w:p>
        </w:tc>
      </w:tr>
      <w:tr w14:paraId="3AE0EF4F">
        <w:trPr>
          <w:trHeight w:val="171" w:hRule="atLeast"/>
        </w:trPr>
        <w:tc>
          <w:tcPr>
            <w:tcW w:w="3045" w:type="dxa"/>
            <w:vMerge w:val="continue"/>
            <w:tcBorders>
              <w:top w:val="nil"/>
            </w:tcBorders>
            <w:vAlign w:val="top"/>
          </w:tcPr>
          <w:p w14:paraId="0F2E2C96">
            <w:pPr>
              <w:pStyle w:val="12"/>
              <w:rPr>
                <w:sz w:val="21"/>
              </w:rPr>
            </w:pPr>
          </w:p>
        </w:tc>
        <w:tc>
          <w:tcPr>
            <w:tcW w:w="1583" w:type="dxa"/>
            <w:vAlign w:val="top"/>
          </w:tcPr>
          <w:p w14:paraId="6605A0D3">
            <w:pPr>
              <w:spacing w:before="26" w:line="178" w:lineRule="auto"/>
              <w:ind w:left="705"/>
              <w:rPr>
                <w:rFonts w:ascii="宋体" w:hAnsi="宋体" w:eastAsia="宋体" w:cs="宋体"/>
                <w:sz w:val="14"/>
                <w:szCs w:val="14"/>
              </w:rPr>
            </w:pPr>
            <w:r>
              <w:rPr>
                <w:rFonts w:ascii="宋体" w:hAnsi="宋体" w:eastAsia="宋体" w:cs="宋体"/>
                <w:spacing w:val="-2"/>
                <w:sz w:val="14"/>
                <w:szCs w:val="14"/>
              </w:rPr>
              <w:t>60</w:t>
            </w:r>
          </w:p>
        </w:tc>
        <w:tc>
          <w:tcPr>
            <w:tcW w:w="2154" w:type="dxa"/>
            <w:vAlign w:val="top"/>
          </w:tcPr>
          <w:p w14:paraId="5F5710E1">
            <w:pPr>
              <w:spacing w:before="26" w:line="178"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2B5C6402">
            <w:pPr>
              <w:spacing w:before="47" w:line="113" w:lineRule="exact"/>
              <w:ind w:left="648"/>
              <w:rPr>
                <w:rFonts w:ascii="宋体" w:hAnsi="宋体" w:eastAsia="宋体" w:cs="宋体"/>
                <w:sz w:val="14"/>
                <w:szCs w:val="14"/>
              </w:rPr>
            </w:pPr>
            <w:r>
              <w:rPr>
                <w:rFonts w:ascii="宋体" w:hAnsi="宋体" w:eastAsia="宋体" w:cs="宋体"/>
                <w:spacing w:val="-1"/>
                <w:position w:val="-2"/>
                <w:sz w:val="14"/>
                <w:szCs w:val="14"/>
              </w:rPr>
              <w:t>NET0260</w:t>
            </w:r>
          </w:p>
        </w:tc>
        <w:tc>
          <w:tcPr>
            <w:tcW w:w="1789" w:type="dxa"/>
            <w:vAlign w:val="top"/>
          </w:tcPr>
          <w:p w14:paraId="3906B971">
            <w:pPr>
              <w:spacing w:before="24" w:line="180" w:lineRule="auto"/>
              <w:ind w:left="701"/>
              <w:rPr>
                <w:rFonts w:ascii="宋体" w:hAnsi="宋体" w:eastAsia="宋体" w:cs="宋体"/>
                <w:sz w:val="14"/>
                <w:szCs w:val="14"/>
              </w:rPr>
            </w:pPr>
            <w:r>
              <w:rPr>
                <w:rFonts w:ascii="宋体" w:hAnsi="宋体" w:eastAsia="宋体" w:cs="宋体"/>
                <w:b/>
                <w:bCs/>
                <w:color w:val="C03040"/>
                <w:spacing w:val="-3"/>
                <w:sz w:val="14"/>
                <w:szCs w:val="14"/>
              </w:rPr>
              <w:t>5.5.4.4</w:t>
            </w:r>
          </w:p>
        </w:tc>
      </w:tr>
      <w:tr w14:paraId="379C190D">
        <w:trPr>
          <w:trHeight w:val="489" w:hRule="atLeast"/>
        </w:trPr>
        <w:tc>
          <w:tcPr>
            <w:tcW w:w="3045" w:type="dxa"/>
            <w:vAlign w:val="top"/>
          </w:tcPr>
          <w:p w14:paraId="51243516">
            <w:pPr>
              <w:spacing w:before="94"/>
              <w:ind w:left="39"/>
              <w:rPr>
                <w:rFonts w:ascii="宋体" w:hAnsi="宋体" w:eastAsia="宋体" w:cs="宋体"/>
                <w:sz w:val="14"/>
                <w:szCs w:val="14"/>
              </w:rPr>
            </w:pPr>
            <w:r>
              <w:rPr>
                <w:rFonts w:ascii="宋体" w:hAnsi="宋体" w:eastAsia="宋体" w:cs="宋体"/>
                <w:sz w:val="14"/>
                <w:szCs w:val="14"/>
              </w:rPr>
              <w:t>NetMaxNearRealTmeDataPer</w:t>
            </w:r>
            <w:r>
              <w:rPr>
                <w:rFonts w:ascii="宋体" w:hAnsi="宋体" w:eastAsia="宋体" w:cs="宋体"/>
                <w:spacing w:val="-1"/>
                <w:sz w:val="14"/>
                <w:szCs w:val="14"/>
              </w:rPr>
              <w:t>iod</w:t>
            </w:r>
          </w:p>
        </w:tc>
        <w:tc>
          <w:tcPr>
            <w:tcW w:w="1583" w:type="dxa"/>
            <w:vAlign w:val="top"/>
          </w:tcPr>
          <w:p w14:paraId="709147AA">
            <w:pPr>
              <w:pStyle w:val="12"/>
              <w:rPr>
                <w:sz w:val="21"/>
              </w:rPr>
            </w:pPr>
          </w:p>
        </w:tc>
        <w:tc>
          <w:tcPr>
            <w:tcW w:w="2154" w:type="dxa"/>
            <w:vAlign w:val="top"/>
          </w:tcPr>
          <w:p w14:paraId="08D4110A">
            <w:pPr>
              <w:pStyle w:val="12"/>
              <w:rPr>
                <w:sz w:val="21"/>
              </w:rPr>
            </w:pPr>
          </w:p>
        </w:tc>
        <w:tc>
          <w:tcPr>
            <w:tcW w:w="1689" w:type="dxa"/>
            <w:vAlign w:val="top"/>
          </w:tcPr>
          <w:p w14:paraId="6D4FD795">
            <w:pPr>
              <w:spacing w:before="36" w:line="183" w:lineRule="auto"/>
              <w:ind w:left="648"/>
              <w:rPr>
                <w:rFonts w:ascii="宋体" w:hAnsi="宋体" w:eastAsia="宋体" w:cs="宋体"/>
                <w:sz w:val="14"/>
                <w:szCs w:val="14"/>
              </w:rPr>
            </w:pPr>
            <w:r>
              <w:rPr>
                <w:rFonts w:ascii="宋体" w:hAnsi="宋体" w:eastAsia="宋体" w:cs="宋体"/>
                <w:spacing w:val="-1"/>
                <w:sz w:val="14"/>
                <w:szCs w:val="14"/>
              </w:rPr>
              <w:t>NET0270</w:t>
            </w:r>
          </w:p>
          <w:p w14:paraId="5BEFDB23">
            <w:pPr>
              <w:spacing w:before="31" w:line="183" w:lineRule="auto"/>
              <w:ind w:left="648"/>
              <w:rPr>
                <w:rFonts w:ascii="宋体" w:hAnsi="宋体" w:eastAsia="宋体" w:cs="宋体"/>
                <w:sz w:val="14"/>
                <w:szCs w:val="14"/>
              </w:rPr>
            </w:pPr>
            <w:r>
              <w:rPr>
                <w:rFonts w:ascii="宋体" w:hAnsi="宋体" w:eastAsia="宋体" w:cs="宋体"/>
                <w:spacing w:val="-1"/>
                <w:sz w:val="14"/>
                <w:szCs w:val="14"/>
              </w:rPr>
              <w:t>NET0450</w:t>
            </w:r>
          </w:p>
          <w:p w14:paraId="3D9995BC">
            <w:pPr>
              <w:spacing w:before="20" w:line="113" w:lineRule="exact"/>
              <w:ind w:left="648"/>
              <w:rPr>
                <w:rFonts w:ascii="宋体" w:hAnsi="宋体" w:eastAsia="宋体" w:cs="宋体"/>
                <w:sz w:val="14"/>
                <w:szCs w:val="14"/>
              </w:rPr>
            </w:pPr>
            <w:r>
              <w:rPr>
                <w:rFonts w:ascii="宋体" w:hAnsi="宋体" w:eastAsia="宋体" w:cs="宋体"/>
                <w:spacing w:val="-1"/>
                <w:position w:val="-2"/>
                <w:sz w:val="14"/>
                <w:szCs w:val="14"/>
              </w:rPr>
              <w:t>NET0610</w:t>
            </w:r>
          </w:p>
        </w:tc>
        <w:tc>
          <w:tcPr>
            <w:tcW w:w="1789" w:type="dxa"/>
            <w:vAlign w:val="top"/>
          </w:tcPr>
          <w:p w14:paraId="6DD115C8">
            <w:pPr>
              <w:spacing w:before="13" w:line="224" w:lineRule="auto"/>
              <w:ind w:left="701"/>
              <w:rPr>
                <w:rFonts w:ascii="宋体" w:hAnsi="宋体" w:eastAsia="宋体" w:cs="宋体"/>
                <w:sz w:val="14"/>
                <w:szCs w:val="14"/>
              </w:rPr>
            </w:pPr>
            <w:r>
              <w:rPr>
                <w:rFonts w:ascii="宋体" w:hAnsi="宋体" w:eastAsia="宋体" w:cs="宋体"/>
                <w:b/>
                <w:bCs/>
                <w:color w:val="C04040"/>
                <w:spacing w:val="-3"/>
                <w:sz w:val="14"/>
                <w:szCs w:val="14"/>
              </w:rPr>
              <w:t>5.5.4.4</w:t>
            </w:r>
          </w:p>
          <w:p w14:paraId="51B1BF84">
            <w:pPr>
              <w:spacing w:line="210"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4030"/>
                <w:spacing w:val="-3"/>
                <w:sz w:val="14"/>
                <w:szCs w:val="14"/>
              </w:rPr>
              <w:t>5.5.5.10</w:t>
            </w:r>
            <w:r>
              <w:rPr>
                <w:rFonts w:ascii="宋体" w:hAnsi="宋体" w:eastAsia="宋体" w:cs="宋体"/>
                <w:b/>
                <w:bCs/>
                <w:color w:val="D04030"/>
                <w:spacing w:val="-3"/>
                <w:sz w:val="14"/>
                <w:szCs w:val="14"/>
              </w:rPr>
              <w:fldChar w:fldCharType="end"/>
            </w:r>
          </w:p>
          <w:p w14:paraId="6E30BB91">
            <w:pPr>
              <w:spacing w:line="178" w:lineRule="auto"/>
              <w:ind w:left="741"/>
              <w:rPr>
                <w:rFonts w:ascii="宋体" w:hAnsi="宋体" w:eastAsia="宋体" w:cs="宋体"/>
                <w:sz w:val="14"/>
                <w:szCs w:val="14"/>
              </w:rPr>
            </w:pPr>
            <w:r>
              <w:rPr>
                <w:rFonts w:ascii="宋体" w:hAnsi="宋体" w:eastAsia="宋体" w:cs="宋体"/>
                <w:b/>
                <w:bCs/>
                <w:color w:val="D03040"/>
                <w:spacing w:val="-2"/>
                <w:sz w:val="14"/>
                <w:szCs w:val="14"/>
              </w:rPr>
              <w:t>A2.3.2</w:t>
            </w:r>
          </w:p>
        </w:tc>
      </w:tr>
      <w:tr w14:paraId="5CF99CC7">
        <w:trPr>
          <w:trHeight w:val="185" w:hRule="atLeast"/>
        </w:trPr>
        <w:tc>
          <w:tcPr>
            <w:tcW w:w="3045" w:type="dxa"/>
            <w:vAlign w:val="top"/>
          </w:tcPr>
          <w:p w14:paraId="3EA4C8E5">
            <w:pPr>
              <w:spacing w:before="18" w:line="207" w:lineRule="auto"/>
              <w:ind w:left="39"/>
              <w:rPr>
                <w:rFonts w:ascii="宋体" w:hAnsi="宋体" w:eastAsia="宋体" w:cs="宋体"/>
                <w:sz w:val="14"/>
                <w:szCs w:val="14"/>
              </w:rPr>
            </w:pPr>
            <w:r>
              <w:rPr>
                <w:rFonts w:ascii="宋体" w:hAnsi="宋体" w:eastAsia="宋体" w:cs="宋体"/>
                <w:sz w:val="14"/>
                <w:szCs w:val="14"/>
              </w:rPr>
              <w:t>NetDpMaxDataRetentionPer</w:t>
            </w:r>
            <w:r>
              <w:rPr>
                <w:rFonts w:ascii="宋体" w:hAnsi="宋体" w:eastAsia="宋体" w:cs="宋体"/>
                <w:spacing w:val="-1"/>
                <w:sz w:val="14"/>
                <w:szCs w:val="14"/>
              </w:rPr>
              <w:t>iod</w:t>
            </w:r>
          </w:p>
        </w:tc>
        <w:tc>
          <w:tcPr>
            <w:tcW w:w="1583" w:type="dxa"/>
            <w:vAlign w:val="top"/>
          </w:tcPr>
          <w:p w14:paraId="38042507">
            <w:pPr>
              <w:spacing w:before="19" w:line="205" w:lineRule="auto"/>
              <w:ind w:left="564"/>
              <w:rPr>
                <w:rFonts w:ascii="宋体" w:hAnsi="宋体" w:eastAsia="宋体" w:cs="宋体"/>
                <w:sz w:val="14"/>
                <w:szCs w:val="14"/>
              </w:rPr>
            </w:pPr>
            <w:r>
              <w:rPr>
                <w:rFonts w:ascii="宋体" w:hAnsi="宋体" w:eastAsia="宋体" w:cs="宋体"/>
                <w:spacing w:val="-1"/>
                <w:sz w:val="14"/>
                <w:szCs w:val="14"/>
              </w:rPr>
              <w:t>86,400</w:t>
            </w:r>
          </w:p>
        </w:tc>
        <w:tc>
          <w:tcPr>
            <w:tcW w:w="2154" w:type="dxa"/>
            <w:vAlign w:val="top"/>
          </w:tcPr>
          <w:p w14:paraId="3A1E5117">
            <w:pPr>
              <w:spacing w:before="35" w:line="184"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3F5DB600">
            <w:pPr>
              <w:spacing w:before="57" w:line="118" w:lineRule="exact"/>
              <w:ind w:left="648"/>
              <w:rPr>
                <w:rFonts w:ascii="宋体" w:hAnsi="宋体" w:eastAsia="宋体" w:cs="宋体"/>
                <w:sz w:val="14"/>
                <w:szCs w:val="14"/>
              </w:rPr>
            </w:pPr>
            <w:r>
              <w:rPr>
                <w:rFonts w:ascii="宋体" w:hAnsi="宋体" w:eastAsia="宋体" w:cs="宋体"/>
                <w:spacing w:val="-1"/>
                <w:position w:val="-1"/>
                <w:sz w:val="14"/>
                <w:szCs w:val="14"/>
              </w:rPr>
              <w:t>NET0330</w:t>
            </w:r>
          </w:p>
        </w:tc>
        <w:tc>
          <w:tcPr>
            <w:tcW w:w="1789" w:type="dxa"/>
            <w:vAlign w:val="top"/>
          </w:tcPr>
          <w:p w14:paraId="6C394325">
            <w:pPr>
              <w:spacing w:before="34" w:line="185" w:lineRule="auto"/>
              <w:ind w:left="701"/>
              <w:rPr>
                <w:rFonts w:ascii="宋体" w:hAnsi="宋体" w:eastAsia="宋体" w:cs="宋体"/>
                <w:sz w:val="14"/>
                <w:szCs w:val="14"/>
              </w:rPr>
            </w:pPr>
            <w:r>
              <w:rPr>
                <w:rFonts w:ascii="宋体" w:hAnsi="宋体" w:eastAsia="宋体" w:cs="宋体"/>
                <w:b/>
                <w:bCs/>
                <w:color w:val="C03040"/>
                <w:spacing w:val="-3"/>
                <w:sz w:val="14"/>
                <w:szCs w:val="14"/>
              </w:rPr>
              <w:t>5.5.4.4</w:t>
            </w:r>
          </w:p>
        </w:tc>
      </w:tr>
      <w:tr w14:paraId="615E1D90">
        <w:trPr>
          <w:trHeight w:val="185" w:hRule="atLeast"/>
        </w:trPr>
        <w:tc>
          <w:tcPr>
            <w:tcW w:w="3045" w:type="dxa"/>
            <w:vAlign w:val="top"/>
          </w:tcPr>
          <w:p w14:paraId="521866AE">
            <w:pPr>
              <w:spacing w:before="22" w:line="201" w:lineRule="auto"/>
              <w:ind w:left="39"/>
              <w:rPr>
                <w:rFonts w:ascii="宋体" w:hAnsi="宋体" w:eastAsia="宋体" w:cs="宋体"/>
                <w:sz w:val="14"/>
                <w:szCs w:val="14"/>
              </w:rPr>
            </w:pPr>
            <w:r>
              <w:rPr>
                <w:rFonts w:ascii="宋体" w:hAnsi="宋体" w:eastAsia="宋体" w:cs="宋体"/>
                <w:sz w:val="14"/>
                <w:szCs w:val="14"/>
              </w:rPr>
              <w:t>NetDplnitResponse95thPercent</w:t>
            </w:r>
            <w:r>
              <w:rPr>
                <w:rFonts w:ascii="宋体" w:hAnsi="宋体" w:eastAsia="宋体" w:cs="宋体"/>
                <w:spacing w:val="-1"/>
                <w:sz w:val="14"/>
                <w:szCs w:val="14"/>
              </w:rPr>
              <w:t>ile</w:t>
            </w:r>
          </w:p>
        </w:tc>
        <w:tc>
          <w:tcPr>
            <w:tcW w:w="1583" w:type="dxa"/>
            <w:vAlign w:val="top"/>
          </w:tcPr>
          <w:p w14:paraId="5489DF15">
            <w:pPr>
              <w:spacing w:before="40" w:line="177" w:lineRule="auto"/>
              <w:ind w:left="735"/>
              <w:rPr>
                <w:rFonts w:ascii="宋体" w:hAnsi="宋体" w:eastAsia="宋体" w:cs="宋体"/>
                <w:sz w:val="14"/>
                <w:szCs w:val="14"/>
              </w:rPr>
            </w:pPr>
            <w:r>
              <w:rPr>
                <w:rFonts w:ascii="宋体" w:hAnsi="宋体" w:eastAsia="宋体" w:cs="宋体"/>
                <w:sz w:val="14"/>
                <w:szCs w:val="14"/>
              </w:rPr>
              <w:t>6</w:t>
            </w:r>
          </w:p>
        </w:tc>
        <w:tc>
          <w:tcPr>
            <w:tcW w:w="2154" w:type="dxa"/>
            <w:vAlign w:val="top"/>
          </w:tcPr>
          <w:p w14:paraId="22F643AB">
            <w:pPr>
              <w:spacing w:before="40" w:line="177"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00ADF977">
            <w:pPr>
              <w:spacing w:before="62" w:line="113" w:lineRule="exact"/>
              <w:ind w:left="648"/>
              <w:rPr>
                <w:rFonts w:ascii="宋体" w:hAnsi="宋体" w:eastAsia="宋体" w:cs="宋体"/>
                <w:sz w:val="14"/>
                <w:szCs w:val="14"/>
              </w:rPr>
            </w:pPr>
            <w:r>
              <w:rPr>
                <w:rFonts w:ascii="宋体" w:hAnsi="宋体" w:eastAsia="宋体" w:cs="宋体"/>
                <w:spacing w:val="-1"/>
                <w:position w:val="-2"/>
                <w:sz w:val="14"/>
                <w:szCs w:val="14"/>
              </w:rPr>
              <w:t>NET0420</w:t>
            </w:r>
          </w:p>
        </w:tc>
        <w:tc>
          <w:tcPr>
            <w:tcW w:w="1789" w:type="dxa"/>
            <w:vAlign w:val="top"/>
          </w:tcPr>
          <w:p w14:paraId="6BA133F7">
            <w:pPr>
              <w:spacing w:before="39" w:line="179"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3040"/>
                <w:spacing w:val="-3"/>
                <w:sz w:val="14"/>
                <w:szCs w:val="14"/>
              </w:rPr>
              <w:t>5.5.5.10</w:t>
            </w:r>
            <w:r>
              <w:rPr>
                <w:rFonts w:ascii="宋体" w:hAnsi="宋体" w:eastAsia="宋体" w:cs="宋体"/>
                <w:b/>
                <w:bCs/>
                <w:color w:val="D03040"/>
                <w:spacing w:val="-3"/>
                <w:sz w:val="14"/>
                <w:szCs w:val="14"/>
              </w:rPr>
              <w:fldChar w:fldCharType="end"/>
            </w:r>
          </w:p>
        </w:tc>
      </w:tr>
      <w:tr w14:paraId="620416C2">
        <w:trPr>
          <w:trHeight w:val="160" w:hRule="atLeast"/>
        </w:trPr>
        <w:tc>
          <w:tcPr>
            <w:tcW w:w="3045" w:type="dxa"/>
            <w:vAlign w:val="top"/>
          </w:tcPr>
          <w:p w14:paraId="4E9AC4C7">
            <w:pPr>
              <w:spacing w:before="18" w:line="174" w:lineRule="auto"/>
              <w:ind w:left="39"/>
              <w:rPr>
                <w:rFonts w:ascii="宋体" w:hAnsi="宋体" w:eastAsia="宋体" w:cs="宋体"/>
                <w:sz w:val="14"/>
                <w:szCs w:val="14"/>
              </w:rPr>
            </w:pPr>
            <w:r>
              <w:rPr>
                <w:rFonts w:ascii="宋体" w:hAnsi="宋体" w:eastAsia="宋体" w:cs="宋体"/>
                <w:sz w:val="14"/>
                <w:szCs w:val="14"/>
              </w:rPr>
              <w:t>NetDplnitResponse99thPercent</w:t>
            </w:r>
            <w:r>
              <w:rPr>
                <w:rFonts w:ascii="宋体" w:hAnsi="宋体" w:eastAsia="宋体" w:cs="宋体"/>
                <w:spacing w:val="-1"/>
                <w:sz w:val="14"/>
                <w:szCs w:val="14"/>
              </w:rPr>
              <w:t>ile</w:t>
            </w:r>
          </w:p>
        </w:tc>
        <w:tc>
          <w:tcPr>
            <w:tcW w:w="1583" w:type="dxa"/>
            <w:vAlign w:val="top"/>
          </w:tcPr>
          <w:p w14:paraId="4CC0033E">
            <w:pPr>
              <w:spacing w:before="35" w:line="115" w:lineRule="exact"/>
              <w:ind w:left="705"/>
              <w:rPr>
                <w:rFonts w:ascii="宋体" w:hAnsi="宋体" w:eastAsia="宋体" w:cs="宋体"/>
                <w:sz w:val="14"/>
                <w:szCs w:val="14"/>
              </w:rPr>
            </w:pPr>
            <w:r>
              <w:rPr>
                <w:rFonts w:ascii="宋体" w:hAnsi="宋体" w:eastAsia="宋体" w:cs="宋体"/>
                <w:spacing w:val="-4"/>
                <w:position w:val="-1"/>
                <w:sz w:val="14"/>
                <w:szCs w:val="14"/>
              </w:rPr>
              <w:t>18</w:t>
            </w:r>
          </w:p>
        </w:tc>
        <w:tc>
          <w:tcPr>
            <w:tcW w:w="2154" w:type="dxa"/>
            <w:vAlign w:val="top"/>
          </w:tcPr>
          <w:p w14:paraId="061F84F1">
            <w:pPr>
              <w:spacing w:before="35" w:line="115" w:lineRule="exact"/>
              <w:ind w:left="822"/>
              <w:rPr>
                <w:rFonts w:ascii="宋体" w:hAnsi="宋体" w:eastAsia="宋体" w:cs="宋体"/>
                <w:sz w:val="14"/>
                <w:szCs w:val="14"/>
              </w:rPr>
            </w:pPr>
            <w:r>
              <w:rPr>
                <w:rFonts w:ascii="宋体" w:hAnsi="宋体" w:eastAsia="宋体" w:cs="宋体"/>
                <w:spacing w:val="-1"/>
                <w:position w:val="-2"/>
                <w:sz w:val="14"/>
                <w:szCs w:val="14"/>
              </w:rPr>
              <w:t>Seconds</w:t>
            </w:r>
          </w:p>
        </w:tc>
        <w:tc>
          <w:tcPr>
            <w:tcW w:w="1689" w:type="dxa"/>
            <w:vAlign w:val="top"/>
          </w:tcPr>
          <w:p w14:paraId="710A3033">
            <w:pPr>
              <w:spacing w:before="57" w:line="93" w:lineRule="exact"/>
              <w:ind w:left="648"/>
              <w:rPr>
                <w:rFonts w:ascii="宋体" w:hAnsi="宋体" w:eastAsia="宋体" w:cs="宋体"/>
                <w:sz w:val="14"/>
                <w:szCs w:val="14"/>
              </w:rPr>
            </w:pPr>
            <w:r>
              <w:rPr>
                <w:rFonts w:ascii="宋体" w:hAnsi="宋体" w:eastAsia="宋体" w:cs="宋体"/>
                <w:spacing w:val="-1"/>
                <w:position w:val="-2"/>
                <w:sz w:val="14"/>
                <w:szCs w:val="14"/>
              </w:rPr>
              <w:t>NET0420</w:t>
            </w:r>
          </w:p>
        </w:tc>
        <w:tc>
          <w:tcPr>
            <w:tcW w:w="1789" w:type="dxa"/>
            <w:vAlign w:val="top"/>
          </w:tcPr>
          <w:p w14:paraId="0FFC85C4">
            <w:pPr>
              <w:spacing w:before="34" w:line="116" w:lineRule="exact"/>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3030"/>
                <w:spacing w:val="-3"/>
                <w:position w:val="-1"/>
                <w:sz w:val="14"/>
                <w:szCs w:val="14"/>
              </w:rPr>
              <w:t>5.5.5.10</w:t>
            </w:r>
            <w:r>
              <w:rPr>
                <w:rFonts w:ascii="宋体" w:hAnsi="宋体" w:eastAsia="宋体" w:cs="宋体"/>
                <w:b/>
                <w:bCs/>
                <w:color w:val="D03030"/>
                <w:spacing w:val="-3"/>
                <w:position w:val="-1"/>
                <w:sz w:val="14"/>
                <w:szCs w:val="14"/>
              </w:rPr>
              <w:fldChar w:fldCharType="end"/>
            </w:r>
          </w:p>
        </w:tc>
      </w:tr>
      <w:tr w14:paraId="5BF67B4F">
        <w:trPr>
          <w:trHeight w:val="160" w:hRule="atLeast"/>
        </w:trPr>
        <w:tc>
          <w:tcPr>
            <w:tcW w:w="3045" w:type="dxa"/>
            <w:vAlign w:val="top"/>
          </w:tcPr>
          <w:p w14:paraId="5C18CEB9">
            <w:pPr>
              <w:spacing w:line="197" w:lineRule="auto"/>
              <w:ind w:left="39"/>
              <w:rPr>
                <w:rFonts w:ascii="宋体" w:hAnsi="宋体" w:eastAsia="宋体" w:cs="宋体"/>
                <w:sz w:val="14"/>
                <w:szCs w:val="14"/>
              </w:rPr>
            </w:pPr>
            <w:r>
              <w:rPr>
                <w:rFonts w:ascii="宋体" w:hAnsi="宋体" w:eastAsia="宋体" w:cs="宋体"/>
                <w:sz w:val="14"/>
                <w:szCs w:val="14"/>
              </w:rPr>
              <w:t>NetDpDataReponse95thPercent</w:t>
            </w:r>
            <w:r>
              <w:rPr>
                <w:rFonts w:ascii="宋体" w:hAnsi="宋体" w:eastAsia="宋体" w:cs="宋体"/>
                <w:spacing w:val="-1"/>
                <w:sz w:val="14"/>
                <w:szCs w:val="14"/>
              </w:rPr>
              <w:t>ile</w:t>
            </w:r>
          </w:p>
        </w:tc>
        <w:tc>
          <w:tcPr>
            <w:tcW w:w="1583" w:type="dxa"/>
            <w:vAlign w:val="top"/>
          </w:tcPr>
          <w:p w14:paraId="64A509D7">
            <w:pPr>
              <w:spacing w:before="15" w:line="177" w:lineRule="auto"/>
              <w:ind w:left="735"/>
              <w:rPr>
                <w:rFonts w:ascii="宋体" w:hAnsi="宋体" w:eastAsia="宋体" w:cs="宋体"/>
                <w:sz w:val="14"/>
                <w:szCs w:val="14"/>
              </w:rPr>
            </w:pPr>
            <w:r>
              <w:rPr>
                <w:rFonts w:ascii="宋体" w:hAnsi="宋体" w:eastAsia="宋体" w:cs="宋体"/>
                <w:sz w:val="14"/>
                <w:szCs w:val="14"/>
              </w:rPr>
              <w:t>1</w:t>
            </w:r>
          </w:p>
        </w:tc>
        <w:tc>
          <w:tcPr>
            <w:tcW w:w="2154" w:type="dxa"/>
            <w:vAlign w:val="top"/>
          </w:tcPr>
          <w:p w14:paraId="22D79B61">
            <w:pPr>
              <w:spacing w:before="15" w:line="177"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7E241506">
            <w:pPr>
              <w:spacing w:before="37" w:line="113" w:lineRule="exact"/>
              <w:ind w:left="648"/>
              <w:rPr>
                <w:rFonts w:ascii="宋体" w:hAnsi="宋体" w:eastAsia="宋体" w:cs="宋体"/>
                <w:sz w:val="14"/>
                <w:szCs w:val="14"/>
              </w:rPr>
            </w:pPr>
            <w:r>
              <w:rPr>
                <w:rFonts w:ascii="宋体" w:hAnsi="宋体" w:eastAsia="宋体" w:cs="宋体"/>
                <w:spacing w:val="-1"/>
                <w:position w:val="-2"/>
                <w:sz w:val="14"/>
                <w:szCs w:val="14"/>
              </w:rPr>
              <w:t>NET0440</w:t>
            </w:r>
          </w:p>
        </w:tc>
        <w:tc>
          <w:tcPr>
            <w:tcW w:w="1789" w:type="dxa"/>
            <w:vAlign w:val="top"/>
          </w:tcPr>
          <w:p w14:paraId="3B3541F3">
            <w:pPr>
              <w:spacing w:before="14" w:line="179"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4040"/>
                <w:spacing w:val="-3"/>
                <w:sz w:val="14"/>
                <w:szCs w:val="14"/>
              </w:rPr>
              <w:t>5.5.5.10</w:t>
            </w:r>
            <w:r>
              <w:rPr>
                <w:rFonts w:ascii="宋体" w:hAnsi="宋体" w:eastAsia="宋体" w:cs="宋体"/>
                <w:b/>
                <w:bCs/>
                <w:color w:val="D04040"/>
                <w:spacing w:val="-3"/>
                <w:sz w:val="14"/>
                <w:szCs w:val="14"/>
              </w:rPr>
              <w:fldChar w:fldCharType="end"/>
            </w:r>
          </w:p>
        </w:tc>
      </w:tr>
      <w:tr w14:paraId="0042473B">
        <w:trPr>
          <w:trHeight w:val="174" w:hRule="atLeast"/>
        </w:trPr>
        <w:tc>
          <w:tcPr>
            <w:tcW w:w="3045" w:type="dxa"/>
            <w:vAlign w:val="top"/>
          </w:tcPr>
          <w:p w14:paraId="40C3B2BE">
            <w:pPr>
              <w:spacing w:before="17" w:line="193" w:lineRule="auto"/>
              <w:ind w:left="39"/>
              <w:rPr>
                <w:rFonts w:ascii="宋体" w:hAnsi="宋体" w:eastAsia="宋体" w:cs="宋体"/>
                <w:sz w:val="14"/>
                <w:szCs w:val="14"/>
              </w:rPr>
            </w:pPr>
            <w:r>
              <w:rPr>
                <w:rFonts w:ascii="宋体" w:hAnsi="宋体" w:eastAsia="宋体" w:cs="宋体"/>
                <w:sz w:val="14"/>
                <w:szCs w:val="14"/>
              </w:rPr>
              <w:t>NetDpDataResponse99thPercent</w:t>
            </w:r>
            <w:r>
              <w:rPr>
                <w:rFonts w:ascii="宋体" w:hAnsi="宋体" w:eastAsia="宋体" w:cs="宋体"/>
                <w:spacing w:val="-1"/>
                <w:sz w:val="14"/>
                <w:szCs w:val="14"/>
              </w:rPr>
              <w:t>ile</w:t>
            </w:r>
          </w:p>
        </w:tc>
        <w:tc>
          <w:tcPr>
            <w:tcW w:w="1583" w:type="dxa"/>
            <w:vAlign w:val="top"/>
          </w:tcPr>
          <w:p w14:paraId="7A73ECF7">
            <w:pPr>
              <w:spacing w:before="35" w:line="169" w:lineRule="auto"/>
              <w:ind w:left="735"/>
              <w:rPr>
                <w:rFonts w:ascii="宋体" w:hAnsi="宋体" w:eastAsia="宋体" w:cs="宋体"/>
                <w:sz w:val="14"/>
                <w:szCs w:val="14"/>
              </w:rPr>
            </w:pPr>
            <w:r>
              <w:rPr>
                <w:rFonts w:ascii="宋体" w:hAnsi="宋体" w:eastAsia="宋体" w:cs="宋体"/>
                <w:sz w:val="14"/>
                <w:szCs w:val="14"/>
              </w:rPr>
              <w:t>3</w:t>
            </w:r>
          </w:p>
        </w:tc>
        <w:tc>
          <w:tcPr>
            <w:tcW w:w="2154" w:type="dxa"/>
            <w:vAlign w:val="top"/>
          </w:tcPr>
          <w:p w14:paraId="688E48EA">
            <w:pPr>
              <w:spacing w:before="35" w:line="169"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4A204853">
            <w:pPr>
              <w:spacing w:before="57" w:line="106" w:lineRule="exact"/>
              <w:ind w:left="648"/>
              <w:rPr>
                <w:rFonts w:ascii="宋体" w:hAnsi="宋体" w:eastAsia="宋体" w:cs="宋体"/>
                <w:sz w:val="14"/>
                <w:szCs w:val="14"/>
              </w:rPr>
            </w:pPr>
            <w:r>
              <w:rPr>
                <w:rFonts w:ascii="宋体" w:hAnsi="宋体" w:eastAsia="宋体" w:cs="宋体"/>
                <w:spacing w:val="-1"/>
                <w:position w:val="-2"/>
                <w:sz w:val="14"/>
                <w:szCs w:val="14"/>
              </w:rPr>
              <w:t>NET0440</w:t>
            </w:r>
          </w:p>
        </w:tc>
        <w:tc>
          <w:tcPr>
            <w:tcW w:w="1789" w:type="dxa"/>
            <w:vAlign w:val="top"/>
          </w:tcPr>
          <w:p w14:paraId="6048617C">
            <w:pPr>
              <w:spacing w:before="34" w:line="171"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4040"/>
                <w:spacing w:val="-3"/>
                <w:sz w:val="14"/>
                <w:szCs w:val="14"/>
              </w:rPr>
              <w:t>5.5.5.10</w:t>
            </w:r>
            <w:r>
              <w:rPr>
                <w:rFonts w:ascii="宋体" w:hAnsi="宋体" w:eastAsia="宋体" w:cs="宋体"/>
                <w:b/>
                <w:bCs/>
                <w:color w:val="D04040"/>
                <w:spacing w:val="-3"/>
                <w:sz w:val="14"/>
                <w:szCs w:val="14"/>
              </w:rPr>
              <w:fldChar w:fldCharType="end"/>
            </w:r>
          </w:p>
        </w:tc>
      </w:tr>
      <w:tr w14:paraId="5213E2D3">
        <w:trPr>
          <w:trHeight w:val="170" w:hRule="atLeast"/>
        </w:trPr>
        <w:tc>
          <w:tcPr>
            <w:tcW w:w="3045" w:type="dxa"/>
            <w:vAlign w:val="top"/>
          </w:tcPr>
          <w:p w14:paraId="0006AB16">
            <w:pPr>
              <w:spacing w:before="12" w:line="194" w:lineRule="auto"/>
              <w:ind w:left="39"/>
              <w:rPr>
                <w:rFonts w:ascii="宋体" w:hAnsi="宋体" w:eastAsia="宋体" w:cs="宋体"/>
                <w:sz w:val="14"/>
                <w:szCs w:val="14"/>
              </w:rPr>
            </w:pPr>
            <w:r>
              <w:rPr>
                <w:rFonts w:ascii="宋体" w:hAnsi="宋体" w:eastAsia="宋体" w:cs="宋体"/>
                <w:spacing w:val="-1"/>
                <w:sz w:val="14"/>
                <w:szCs w:val="14"/>
              </w:rPr>
              <w:t>NetMinSessionLength</w:t>
            </w:r>
          </w:p>
        </w:tc>
        <w:tc>
          <w:tcPr>
            <w:tcW w:w="1583" w:type="dxa"/>
            <w:vAlign w:val="top"/>
          </w:tcPr>
          <w:p w14:paraId="66215345">
            <w:pPr>
              <w:spacing w:before="31" w:line="169" w:lineRule="auto"/>
              <w:ind w:left="735"/>
              <w:rPr>
                <w:rFonts w:ascii="宋体" w:hAnsi="宋体" w:eastAsia="宋体" w:cs="宋体"/>
                <w:sz w:val="14"/>
                <w:szCs w:val="14"/>
              </w:rPr>
            </w:pPr>
            <w:r>
              <w:rPr>
                <w:rFonts w:ascii="宋体" w:hAnsi="宋体" w:eastAsia="宋体" w:cs="宋体"/>
                <w:sz w:val="14"/>
                <w:szCs w:val="14"/>
              </w:rPr>
              <w:t>5</w:t>
            </w:r>
          </w:p>
        </w:tc>
        <w:tc>
          <w:tcPr>
            <w:tcW w:w="2154" w:type="dxa"/>
            <w:vAlign w:val="top"/>
          </w:tcPr>
          <w:p w14:paraId="123D92D4">
            <w:pPr>
              <w:spacing w:before="31" w:line="169"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262406C4">
            <w:pPr>
              <w:spacing w:before="53" w:line="106" w:lineRule="exact"/>
              <w:ind w:left="648"/>
              <w:rPr>
                <w:rFonts w:ascii="宋体" w:hAnsi="宋体" w:eastAsia="宋体" w:cs="宋体"/>
                <w:sz w:val="14"/>
                <w:szCs w:val="14"/>
              </w:rPr>
            </w:pPr>
            <w:r>
              <w:rPr>
                <w:rFonts w:ascii="宋体" w:hAnsi="宋体" w:eastAsia="宋体" w:cs="宋体"/>
                <w:spacing w:val="-1"/>
                <w:position w:val="-2"/>
                <w:sz w:val="14"/>
                <w:szCs w:val="14"/>
              </w:rPr>
              <w:t>NET0440</w:t>
            </w:r>
          </w:p>
        </w:tc>
        <w:tc>
          <w:tcPr>
            <w:tcW w:w="1789" w:type="dxa"/>
            <w:vAlign w:val="top"/>
          </w:tcPr>
          <w:p w14:paraId="13ED863B">
            <w:pPr>
              <w:spacing w:before="30" w:line="171"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4040"/>
                <w:spacing w:val="-3"/>
                <w:sz w:val="14"/>
                <w:szCs w:val="14"/>
              </w:rPr>
              <w:t>5.5.5.10</w:t>
            </w:r>
            <w:r>
              <w:rPr>
                <w:rFonts w:ascii="宋体" w:hAnsi="宋体" w:eastAsia="宋体" w:cs="宋体"/>
                <w:b/>
                <w:bCs/>
                <w:color w:val="D04040"/>
                <w:spacing w:val="-3"/>
                <w:sz w:val="14"/>
                <w:szCs w:val="14"/>
              </w:rPr>
              <w:fldChar w:fldCharType="end"/>
            </w:r>
          </w:p>
        </w:tc>
      </w:tr>
      <w:tr w14:paraId="0AC0F5EB">
        <w:trPr>
          <w:trHeight w:val="180" w:hRule="atLeast"/>
        </w:trPr>
        <w:tc>
          <w:tcPr>
            <w:tcW w:w="3045" w:type="dxa"/>
            <w:vAlign w:val="top"/>
          </w:tcPr>
          <w:p w14:paraId="7EB0B43B">
            <w:pPr>
              <w:spacing w:before="13" w:line="206" w:lineRule="auto"/>
              <w:ind w:left="39"/>
              <w:rPr>
                <w:rFonts w:ascii="宋体" w:hAnsi="宋体" w:eastAsia="宋体" w:cs="宋体"/>
                <w:sz w:val="14"/>
                <w:szCs w:val="14"/>
              </w:rPr>
            </w:pPr>
            <w:r>
              <w:rPr>
                <w:rFonts w:ascii="宋体" w:hAnsi="宋体" w:eastAsia="宋体" w:cs="宋体"/>
                <w:sz w:val="14"/>
                <w:szCs w:val="14"/>
              </w:rPr>
              <w:t>NetDpDetalsResponse95thPercent</w:t>
            </w:r>
            <w:r>
              <w:rPr>
                <w:rFonts w:ascii="宋体" w:hAnsi="宋体" w:eastAsia="宋体" w:cs="宋体"/>
                <w:spacing w:val="-1"/>
                <w:sz w:val="14"/>
                <w:szCs w:val="14"/>
              </w:rPr>
              <w:t>ile</w:t>
            </w:r>
          </w:p>
        </w:tc>
        <w:tc>
          <w:tcPr>
            <w:tcW w:w="1583" w:type="dxa"/>
            <w:vAlign w:val="top"/>
          </w:tcPr>
          <w:p w14:paraId="621CCECB">
            <w:pPr>
              <w:spacing w:before="31" w:line="182" w:lineRule="auto"/>
              <w:ind w:left="735"/>
              <w:rPr>
                <w:rFonts w:ascii="宋体" w:hAnsi="宋体" w:eastAsia="宋体" w:cs="宋体"/>
                <w:sz w:val="14"/>
                <w:szCs w:val="14"/>
              </w:rPr>
            </w:pPr>
            <w:r>
              <w:rPr>
                <w:rFonts w:ascii="宋体" w:hAnsi="宋体" w:eastAsia="宋体" w:cs="宋体"/>
                <w:sz w:val="14"/>
                <w:szCs w:val="14"/>
              </w:rPr>
              <w:t>2</w:t>
            </w:r>
          </w:p>
        </w:tc>
        <w:tc>
          <w:tcPr>
            <w:tcW w:w="2154" w:type="dxa"/>
            <w:vAlign w:val="top"/>
          </w:tcPr>
          <w:p w14:paraId="40AF26A3">
            <w:pPr>
              <w:spacing w:before="31" w:line="182"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0B8329F0">
            <w:pPr>
              <w:spacing w:before="53" w:line="116" w:lineRule="exact"/>
              <w:ind w:left="648"/>
              <w:rPr>
                <w:rFonts w:ascii="宋体" w:hAnsi="宋体" w:eastAsia="宋体" w:cs="宋体"/>
                <w:sz w:val="14"/>
                <w:szCs w:val="14"/>
              </w:rPr>
            </w:pPr>
            <w:r>
              <w:rPr>
                <w:rFonts w:ascii="宋体" w:hAnsi="宋体" w:eastAsia="宋体" w:cs="宋体"/>
                <w:spacing w:val="-1"/>
                <w:position w:val="-1"/>
                <w:sz w:val="14"/>
                <w:szCs w:val="14"/>
              </w:rPr>
              <w:t>NET0460</w:t>
            </w:r>
          </w:p>
        </w:tc>
        <w:tc>
          <w:tcPr>
            <w:tcW w:w="1789" w:type="dxa"/>
            <w:vAlign w:val="top"/>
          </w:tcPr>
          <w:p w14:paraId="5798F4DB">
            <w:pPr>
              <w:spacing w:before="30" w:line="184"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4030"/>
                <w:spacing w:val="-3"/>
                <w:sz w:val="14"/>
                <w:szCs w:val="14"/>
              </w:rPr>
              <w:t>5.5.5.10</w:t>
            </w:r>
            <w:r>
              <w:rPr>
                <w:rFonts w:ascii="宋体" w:hAnsi="宋体" w:eastAsia="宋体" w:cs="宋体"/>
                <w:b/>
                <w:bCs/>
                <w:color w:val="D04030"/>
                <w:spacing w:val="-3"/>
                <w:sz w:val="14"/>
                <w:szCs w:val="14"/>
              </w:rPr>
              <w:fldChar w:fldCharType="end"/>
            </w:r>
          </w:p>
        </w:tc>
      </w:tr>
      <w:tr w14:paraId="0898E489">
        <w:trPr>
          <w:trHeight w:val="188" w:hRule="atLeast"/>
        </w:trPr>
        <w:tc>
          <w:tcPr>
            <w:tcW w:w="3045" w:type="dxa"/>
            <w:vMerge w:val="restart"/>
            <w:tcBorders>
              <w:bottom w:val="nil"/>
            </w:tcBorders>
            <w:vAlign w:val="top"/>
          </w:tcPr>
          <w:p w14:paraId="74D2AB54">
            <w:pPr>
              <w:spacing w:before="23" w:line="214" w:lineRule="auto"/>
              <w:ind w:left="39"/>
              <w:rPr>
                <w:rFonts w:ascii="宋体" w:hAnsi="宋体" w:eastAsia="宋体" w:cs="宋体"/>
                <w:sz w:val="14"/>
                <w:szCs w:val="14"/>
              </w:rPr>
            </w:pPr>
            <w:r>
              <w:rPr>
                <w:rFonts w:ascii="宋体" w:hAnsi="宋体" w:eastAsia="宋体" w:cs="宋体"/>
                <w:sz w:val="14"/>
                <w:szCs w:val="14"/>
              </w:rPr>
              <w:t>NetDpDetailsResponse99thPercent</w:t>
            </w:r>
            <w:r>
              <w:rPr>
                <w:rFonts w:ascii="宋体" w:hAnsi="宋体" w:eastAsia="宋体" w:cs="宋体"/>
                <w:spacing w:val="-1"/>
                <w:sz w:val="14"/>
                <w:szCs w:val="14"/>
              </w:rPr>
              <w:t>ile</w:t>
            </w:r>
          </w:p>
        </w:tc>
        <w:tc>
          <w:tcPr>
            <w:tcW w:w="1583" w:type="dxa"/>
            <w:vAlign w:val="top"/>
          </w:tcPr>
          <w:p w14:paraId="2C33B4EE">
            <w:pPr>
              <w:spacing w:before="41" w:line="180" w:lineRule="auto"/>
              <w:ind w:left="735"/>
              <w:rPr>
                <w:rFonts w:ascii="宋体" w:hAnsi="宋体" w:eastAsia="宋体" w:cs="宋体"/>
                <w:sz w:val="14"/>
                <w:szCs w:val="14"/>
              </w:rPr>
            </w:pPr>
            <w:r>
              <w:rPr>
                <w:rFonts w:ascii="宋体" w:hAnsi="宋体" w:eastAsia="宋体" w:cs="宋体"/>
                <w:sz w:val="14"/>
                <w:szCs w:val="14"/>
              </w:rPr>
              <w:t>6</w:t>
            </w:r>
          </w:p>
        </w:tc>
        <w:tc>
          <w:tcPr>
            <w:tcW w:w="2154" w:type="dxa"/>
            <w:vAlign w:val="top"/>
          </w:tcPr>
          <w:p w14:paraId="276D078B">
            <w:pPr>
              <w:spacing w:before="41" w:line="180" w:lineRule="auto"/>
              <w:ind w:left="822"/>
              <w:rPr>
                <w:rFonts w:ascii="宋体" w:hAnsi="宋体" w:eastAsia="宋体" w:cs="宋体"/>
                <w:sz w:val="14"/>
                <w:szCs w:val="14"/>
              </w:rPr>
            </w:pPr>
            <w:r>
              <w:rPr>
                <w:rFonts w:ascii="宋体" w:hAnsi="宋体" w:eastAsia="宋体" w:cs="宋体"/>
                <w:spacing w:val="-1"/>
                <w:sz w:val="14"/>
                <w:szCs w:val="14"/>
              </w:rPr>
              <w:t>Seconds</w:t>
            </w:r>
          </w:p>
        </w:tc>
        <w:tc>
          <w:tcPr>
            <w:tcW w:w="1689" w:type="dxa"/>
            <w:vAlign w:val="top"/>
          </w:tcPr>
          <w:p w14:paraId="274ADAF9">
            <w:pPr>
              <w:spacing w:before="63" w:line="114" w:lineRule="exact"/>
              <w:ind w:left="648"/>
              <w:rPr>
                <w:rFonts w:ascii="宋体" w:hAnsi="宋体" w:eastAsia="宋体" w:cs="宋体"/>
                <w:sz w:val="14"/>
                <w:szCs w:val="14"/>
              </w:rPr>
            </w:pPr>
            <w:r>
              <w:rPr>
                <w:rFonts w:ascii="宋体" w:hAnsi="宋体" w:eastAsia="宋体" w:cs="宋体"/>
                <w:spacing w:val="-1"/>
                <w:position w:val="-1"/>
                <w:sz w:val="14"/>
                <w:szCs w:val="14"/>
              </w:rPr>
              <w:t>NET0460</w:t>
            </w:r>
          </w:p>
        </w:tc>
        <w:tc>
          <w:tcPr>
            <w:tcW w:w="1789" w:type="dxa"/>
            <w:vAlign w:val="top"/>
          </w:tcPr>
          <w:p w14:paraId="54DD9488">
            <w:pPr>
              <w:spacing w:before="39" w:line="182" w:lineRule="auto"/>
              <w:ind w:left="671"/>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b/>
                <w:bCs/>
                <w:color w:val="D03030"/>
                <w:spacing w:val="-3"/>
                <w:sz w:val="14"/>
                <w:szCs w:val="14"/>
              </w:rPr>
              <w:t>5.5.5.10</w:t>
            </w:r>
            <w:r>
              <w:rPr>
                <w:rFonts w:ascii="宋体" w:hAnsi="宋体" w:eastAsia="宋体" w:cs="宋体"/>
                <w:b/>
                <w:bCs/>
                <w:color w:val="D03030"/>
                <w:spacing w:val="-3"/>
                <w:sz w:val="14"/>
                <w:szCs w:val="14"/>
              </w:rPr>
              <w:fldChar w:fldCharType="end"/>
            </w:r>
          </w:p>
        </w:tc>
      </w:tr>
      <w:tr w14:paraId="74B07081">
        <w:trPr>
          <w:trHeight w:val="161" w:hRule="atLeast"/>
        </w:trPr>
        <w:tc>
          <w:tcPr>
            <w:tcW w:w="3045" w:type="dxa"/>
            <w:vMerge w:val="continue"/>
            <w:tcBorders>
              <w:top w:val="nil"/>
            </w:tcBorders>
            <w:vAlign w:val="top"/>
          </w:tcPr>
          <w:p w14:paraId="6BB895C3">
            <w:pPr>
              <w:pStyle w:val="12"/>
              <w:rPr>
                <w:sz w:val="21"/>
              </w:rPr>
            </w:pPr>
          </w:p>
        </w:tc>
        <w:tc>
          <w:tcPr>
            <w:tcW w:w="1583" w:type="dxa"/>
            <w:vAlign w:val="top"/>
          </w:tcPr>
          <w:p w14:paraId="314C4B23">
            <w:pPr>
              <w:spacing w:before="23" w:line="168" w:lineRule="auto"/>
              <w:ind w:left="735"/>
              <w:rPr>
                <w:rFonts w:ascii="宋体" w:hAnsi="宋体" w:eastAsia="宋体" w:cs="宋体"/>
                <w:sz w:val="14"/>
                <w:szCs w:val="14"/>
              </w:rPr>
            </w:pPr>
            <w:r>
              <w:rPr>
                <w:rFonts w:ascii="宋体" w:hAnsi="宋体" w:eastAsia="宋体" w:cs="宋体"/>
                <w:sz w:val="14"/>
                <w:szCs w:val="14"/>
              </w:rPr>
              <w:t>2</w:t>
            </w:r>
          </w:p>
        </w:tc>
        <w:tc>
          <w:tcPr>
            <w:tcW w:w="2154" w:type="dxa"/>
            <w:vAlign w:val="top"/>
          </w:tcPr>
          <w:p w14:paraId="68F48CC4">
            <w:pPr>
              <w:spacing w:before="23" w:line="168" w:lineRule="auto"/>
              <w:ind w:left="1002"/>
              <w:rPr>
                <w:rFonts w:ascii="宋体" w:hAnsi="宋体" w:eastAsia="宋体" w:cs="宋体"/>
                <w:sz w:val="14"/>
                <w:szCs w:val="14"/>
              </w:rPr>
            </w:pPr>
            <w:r>
              <w:rPr>
                <w:rFonts w:ascii="宋体" w:hAnsi="宋体" w:eastAsia="宋体" w:cs="宋体"/>
                <w:spacing w:val="-2"/>
                <w:sz w:val="14"/>
                <w:szCs w:val="14"/>
              </w:rPr>
              <w:t>km</w:t>
            </w:r>
          </w:p>
        </w:tc>
        <w:tc>
          <w:tcPr>
            <w:tcW w:w="1689" w:type="dxa"/>
            <w:vAlign w:val="top"/>
          </w:tcPr>
          <w:p w14:paraId="509C4049">
            <w:pPr>
              <w:spacing w:before="45" w:line="106" w:lineRule="exact"/>
              <w:ind w:left="648"/>
              <w:rPr>
                <w:rFonts w:ascii="宋体" w:hAnsi="宋体" w:eastAsia="宋体" w:cs="宋体"/>
                <w:sz w:val="14"/>
                <w:szCs w:val="14"/>
              </w:rPr>
            </w:pPr>
            <w:r>
              <w:rPr>
                <w:rFonts w:ascii="宋体" w:hAnsi="宋体" w:eastAsia="宋体" w:cs="宋体"/>
                <w:spacing w:val="-1"/>
                <w:position w:val="-2"/>
                <w:sz w:val="14"/>
                <w:szCs w:val="14"/>
              </w:rPr>
              <w:t>NET0460</w:t>
            </w:r>
          </w:p>
        </w:tc>
        <w:tc>
          <w:tcPr>
            <w:tcW w:w="1789" w:type="dxa"/>
            <w:vAlign w:val="top"/>
          </w:tcPr>
          <w:p w14:paraId="781698B2">
            <w:pPr>
              <w:spacing w:before="23" w:line="168"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3040"/>
                <w:spacing w:val="-1"/>
                <w:sz w:val="14"/>
                <w:szCs w:val="14"/>
              </w:rPr>
              <w:t>5.5.5.10</w:t>
            </w:r>
            <w:r>
              <w:rPr>
                <w:rFonts w:ascii="宋体" w:hAnsi="宋体" w:eastAsia="宋体" w:cs="宋体"/>
                <w:color w:val="D03040"/>
                <w:spacing w:val="-1"/>
                <w:sz w:val="14"/>
                <w:szCs w:val="14"/>
              </w:rPr>
              <w:fldChar w:fldCharType="end"/>
            </w:r>
          </w:p>
        </w:tc>
      </w:tr>
      <w:tr w14:paraId="7A5FDD82">
        <w:trPr>
          <w:trHeight w:val="170" w:hRule="atLeast"/>
        </w:trPr>
        <w:tc>
          <w:tcPr>
            <w:tcW w:w="3045" w:type="dxa"/>
            <w:vMerge w:val="restart"/>
            <w:tcBorders>
              <w:bottom w:val="nil"/>
            </w:tcBorders>
            <w:vAlign w:val="top"/>
          </w:tcPr>
          <w:p w14:paraId="46CFFEF5">
            <w:pPr>
              <w:spacing w:before="13" w:line="214" w:lineRule="auto"/>
              <w:ind w:left="39"/>
              <w:rPr>
                <w:rFonts w:ascii="宋体" w:hAnsi="宋体" w:eastAsia="宋体" w:cs="宋体"/>
                <w:sz w:val="14"/>
                <w:szCs w:val="14"/>
              </w:rPr>
            </w:pPr>
            <w:r>
              <w:rPr>
                <w:rFonts w:ascii="宋体" w:hAnsi="宋体" w:eastAsia="宋体" w:cs="宋体"/>
                <w:sz w:val="14"/>
                <w:szCs w:val="14"/>
              </w:rPr>
              <w:t>NetDetailsMaxDisplayAreaDiago</w:t>
            </w:r>
            <w:r>
              <w:rPr>
                <w:rFonts w:ascii="宋体" w:hAnsi="宋体" w:eastAsia="宋体" w:cs="宋体"/>
                <w:spacing w:val="-1"/>
                <w:sz w:val="14"/>
                <w:szCs w:val="14"/>
              </w:rPr>
              <w:t>nal</w:t>
            </w:r>
          </w:p>
        </w:tc>
        <w:tc>
          <w:tcPr>
            <w:tcW w:w="1583" w:type="dxa"/>
            <w:vAlign w:val="top"/>
          </w:tcPr>
          <w:p w14:paraId="7CA6D6F1">
            <w:pPr>
              <w:pStyle w:val="12"/>
              <w:spacing w:line="160" w:lineRule="exact"/>
              <w:rPr>
                <w:sz w:val="13"/>
              </w:rPr>
            </w:pPr>
          </w:p>
        </w:tc>
        <w:tc>
          <w:tcPr>
            <w:tcW w:w="2154" w:type="dxa"/>
            <w:vAlign w:val="top"/>
          </w:tcPr>
          <w:p w14:paraId="0C6F45EC">
            <w:pPr>
              <w:pStyle w:val="12"/>
              <w:spacing w:line="160" w:lineRule="exact"/>
              <w:rPr>
                <w:sz w:val="13"/>
              </w:rPr>
            </w:pPr>
          </w:p>
        </w:tc>
        <w:tc>
          <w:tcPr>
            <w:tcW w:w="1689" w:type="dxa"/>
            <w:vAlign w:val="top"/>
          </w:tcPr>
          <w:p w14:paraId="6195A63C">
            <w:pPr>
              <w:spacing w:before="44" w:line="116" w:lineRule="exact"/>
              <w:ind w:left="648"/>
              <w:rPr>
                <w:rFonts w:ascii="宋体" w:hAnsi="宋体" w:eastAsia="宋体" w:cs="宋体"/>
                <w:sz w:val="14"/>
                <w:szCs w:val="14"/>
              </w:rPr>
            </w:pPr>
            <w:r>
              <w:rPr>
                <w:rFonts w:ascii="宋体" w:hAnsi="宋体" w:eastAsia="宋体" w:cs="宋体"/>
                <w:spacing w:val="-1"/>
                <w:position w:val="-1"/>
                <w:sz w:val="14"/>
                <w:szCs w:val="14"/>
              </w:rPr>
              <w:t>NET0480</w:t>
            </w:r>
          </w:p>
        </w:tc>
        <w:tc>
          <w:tcPr>
            <w:tcW w:w="1789" w:type="dxa"/>
            <w:vAlign w:val="top"/>
          </w:tcPr>
          <w:p w14:paraId="3DB91E83">
            <w:pPr>
              <w:spacing w:before="22" w:line="181"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3040"/>
                <w:spacing w:val="-1"/>
                <w:sz w:val="14"/>
                <w:szCs w:val="14"/>
              </w:rPr>
              <w:t>5.5.5.10</w:t>
            </w:r>
            <w:r>
              <w:rPr>
                <w:rFonts w:ascii="宋体" w:hAnsi="宋体" w:eastAsia="宋体" w:cs="宋体"/>
                <w:color w:val="D03040"/>
                <w:spacing w:val="-1"/>
                <w:sz w:val="14"/>
                <w:szCs w:val="14"/>
              </w:rPr>
              <w:fldChar w:fldCharType="end"/>
            </w:r>
          </w:p>
        </w:tc>
      </w:tr>
      <w:tr w14:paraId="2E5C0AF0">
        <w:trPr>
          <w:trHeight w:val="163" w:hRule="atLeast"/>
        </w:trPr>
        <w:tc>
          <w:tcPr>
            <w:tcW w:w="3045" w:type="dxa"/>
            <w:vMerge w:val="continue"/>
            <w:tcBorders>
              <w:top w:val="nil"/>
            </w:tcBorders>
            <w:vAlign w:val="top"/>
          </w:tcPr>
          <w:p w14:paraId="1C8B3056">
            <w:pPr>
              <w:pStyle w:val="12"/>
              <w:rPr>
                <w:sz w:val="21"/>
              </w:rPr>
            </w:pPr>
          </w:p>
        </w:tc>
        <w:tc>
          <w:tcPr>
            <w:tcW w:w="1583" w:type="dxa"/>
            <w:vAlign w:val="top"/>
          </w:tcPr>
          <w:p w14:paraId="62274FB2">
            <w:pPr>
              <w:pStyle w:val="12"/>
              <w:spacing w:line="152" w:lineRule="exact"/>
              <w:rPr>
                <w:sz w:val="13"/>
              </w:rPr>
            </w:pPr>
          </w:p>
        </w:tc>
        <w:tc>
          <w:tcPr>
            <w:tcW w:w="2154" w:type="dxa"/>
            <w:vAlign w:val="top"/>
          </w:tcPr>
          <w:p w14:paraId="338F68FC">
            <w:pPr>
              <w:pStyle w:val="12"/>
              <w:spacing w:line="152" w:lineRule="exact"/>
              <w:rPr>
                <w:sz w:val="13"/>
              </w:rPr>
            </w:pPr>
          </w:p>
        </w:tc>
        <w:tc>
          <w:tcPr>
            <w:tcW w:w="1689" w:type="dxa"/>
            <w:vAlign w:val="top"/>
          </w:tcPr>
          <w:p w14:paraId="02396D6E">
            <w:pPr>
              <w:spacing w:before="44" w:line="108" w:lineRule="exact"/>
              <w:ind w:left="648"/>
              <w:rPr>
                <w:rFonts w:ascii="宋体" w:hAnsi="宋体" w:eastAsia="宋体" w:cs="宋体"/>
                <w:sz w:val="14"/>
                <w:szCs w:val="14"/>
              </w:rPr>
            </w:pPr>
            <w:r>
              <w:rPr>
                <w:rFonts w:ascii="宋体" w:hAnsi="宋体" w:eastAsia="宋体" w:cs="宋体"/>
                <w:spacing w:val="-1"/>
                <w:position w:val="-2"/>
                <w:sz w:val="14"/>
                <w:szCs w:val="14"/>
              </w:rPr>
              <w:t>NET0490</w:t>
            </w:r>
          </w:p>
        </w:tc>
        <w:tc>
          <w:tcPr>
            <w:tcW w:w="1789" w:type="dxa"/>
            <w:vAlign w:val="top"/>
          </w:tcPr>
          <w:p w14:paraId="1EE108E3">
            <w:pPr>
              <w:spacing w:before="22" w:line="172"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0A5FE6E8">
        <w:trPr>
          <w:trHeight w:val="165" w:hRule="atLeast"/>
        </w:trPr>
        <w:tc>
          <w:tcPr>
            <w:tcW w:w="3045" w:type="dxa"/>
            <w:vAlign w:val="top"/>
          </w:tcPr>
          <w:p w14:paraId="0C545DDF">
            <w:pPr>
              <w:spacing w:before="20" w:line="178" w:lineRule="auto"/>
              <w:ind w:left="39"/>
              <w:rPr>
                <w:rFonts w:ascii="宋体" w:hAnsi="宋体" w:eastAsia="宋体" w:cs="宋体"/>
                <w:sz w:val="14"/>
                <w:szCs w:val="14"/>
              </w:rPr>
            </w:pPr>
            <w:r>
              <w:rPr>
                <w:rFonts w:ascii="宋体" w:hAnsi="宋体" w:eastAsia="宋体" w:cs="宋体"/>
                <w:spacing w:val="-1"/>
                <w:sz w:val="14"/>
                <w:szCs w:val="14"/>
              </w:rPr>
              <w:t>NetMinClusterSize</w:t>
            </w:r>
          </w:p>
        </w:tc>
        <w:tc>
          <w:tcPr>
            <w:tcW w:w="1583" w:type="dxa"/>
            <w:vAlign w:val="top"/>
          </w:tcPr>
          <w:p w14:paraId="60F7DB66">
            <w:pPr>
              <w:spacing w:before="20" w:line="178" w:lineRule="auto"/>
              <w:ind w:left="705"/>
              <w:rPr>
                <w:rFonts w:ascii="宋体" w:hAnsi="宋体" w:eastAsia="宋体" w:cs="宋体"/>
                <w:sz w:val="14"/>
                <w:szCs w:val="14"/>
              </w:rPr>
            </w:pPr>
            <w:r>
              <w:rPr>
                <w:rFonts w:ascii="宋体" w:hAnsi="宋体" w:eastAsia="宋体" w:cs="宋体"/>
                <w:spacing w:val="-4"/>
                <w:sz w:val="14"/>
                <w:szCs w:val="14"/>
              </w:rPr>
              <w:t>15</w:t>
            </w:r>
          </w:p>
        </w:tc>
        <w:tc>
          <w:tcPr>
            <w:tcW w:w="2154" w:type="dxa"/>
            <w:vAlign w:val="top"/>
          </w:tcPr>
          <w:p w14:paraId="69B6F73C">
            <w:pPr>
              <w:spacing w:before="42" w:line="113" w:lineRule="exact"/>
              <w:ind w:left="822"/>
              <w:rPr>
                <w:rFonts w:ascii="宋体" w:hAnsi="宋体" w:eastAsia="宋体" w:cs="宋体"/>
                <w:sz w:val="14"/>
                <w:szCs w:val="14"/>
              </w:rPr>
            </w:pPr>
            <w:r>
              <w:rPr>
                <w:rFonts w:ascii="宋体" w:hAnsi="宋体" w:eastAsia="宋体" w:cs="宋体"/>
                <w:spacing w:val="-1"/>
                <w:position w:val="-1"/>
                <w:sz w:val="14"/>
                <w:szCs w:val="14"/>
              </w:rPr>
              <w:t>Percent</w:t>
            </w:r>
          </w:p>
        </w:tc>
        <w:tc>
          <w:tcPr>
            <w:tcW w:w="1689" w:type="dxa"/>
            <w:vAlign w:val="top"/>
          </w:tcPr>
          <w:p w14:paraId="1FC6EC03">
            <w:pPr>
              <w:spacing w:before="41" w:line="113" w:lineRule="exact"/>
              <w:ind w:left="648"/>
              <w:rPr>
                <w:rFonts w:ascii="宋体" w:hAnsi="宋体" w:eastAsia="宋体" w:cs="宋体"/>
                <w:sz w:val="14"/>
                <w:szCs w:val="14"/>
              </w:rPr>
            </w:pPr>
            <w:r>
              <w:rPr>
                <w:rFonts w:ascii="宋体" w:hAnsi="宋体" w:eastAsia="宋体" w:cs="宋体"/>
                <w:spacing w:val="-1"/>
                <w:position w:val="-1"/>
                <w:sz w:val="14"/>
                <w:szCs w:val="14"/>
              </w:rPr>
              <w:t>NET0480</w:t>
            </w:r>
          </w:p>
        </w:tc>
        <w:tc>
          <w:tcPr>
            <w:tcW w:w="1789" w:type="dxa"/>
            <w:vAlign w:val="top"/>
          </w:tcPr>
          <w:p w14:paraId="32554C8A">
            <w:pPr>
              <w:spacing w:before="20" w:line="178"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7EEC08AE">
        <w:trPr>
          <w:trHeight w:val="166" w:hRule="atLeast"/>
        </w:trPr>
        <w:tc>
          <w:tcPr>
            <w:tcW w:w="3045" w:type="dxa"/>
            <w:vAlign w:val="top"/>
          </w:tcPr>
          <w:p w14:paraId="0D49DE47">
            <w:pPr>
              <w:spacing w:before="24" w:line="173" w:lineRule="auto"/>
              <w:ind w:left="39"/>
              <w:rPr>
                <w:rFonts w:ascii="宋体" w:hAnsi="宋体" w:eastAsia="宋体" w:cs="宋体"/>
                <w:sz w:val="14"/>
                <w:szCs w:val="14"/>
              </w:rPr>
            </w:pPr>
            <w:r>
              <w:rPr>
                <w:rFonts w:ascii="宋体" w:hAnsi="宋体" w:eastAsia="宋体" w:cs="宋体"/>
                <w:sz w:val="14"/>
                <w:szCs w:val="14"/>
              </w:rPr>
              <w:t>NetMinObfuscationDista</w:t>
            </w:r>
            <w:r>
              <w:rPr>
                <w:rFonts w:ascii="宋体" w:hAnsi="宋体" w:eastAsia="宋体" w:cs="宋体"/>
                <w:spacing w:val="-1"/>
                <w:sz w:val="14"/>
                <w:szCs w:val="14"/>
              </w:rPr>
              <w:t>nce</w:t>
            </w:r>
          </w:p>
        </w:tc>
        <w:tc>
          <w:tcPr>
            <w:tcW w:w="1583" w:type="dxa"/>
            <w:vAlign w:val="top"/>
          </w:tcPr>
          <w:p w14:paraId="47A2FBAA">
            <w:pPr>
              <w:spacing w:before="24" w:line="173" w:lineRule="auto"/>
              <w:ind w:left="665"/>
              <w:rPr>
                <w:rFonts w:ascii="宋体" w:hAnsi="宋体" w:eastAsia="宋体" w:cs="宋体"/>
                <w:sz w:val="14"/>
                <w:szCs w:val="14"/>
              </w:rPr>
            </w:pPr>
            <w:r>
              <w:rPr>
                <w:rFonts w:ascii="宋体" w:hAnsi="宋体" w:eastAsia="宋体" w:cs="宋体"/>
                <w:spacing w:val="-2"/>
                <w:sz w:val="14"/>
                <w:szCs w:val="14"/>
              </w:rPr>
              <w:t>300</w:t>
            </w:r>
          </w:p>
        </w:tc>
        <w:tc>
          <w:tcPr>
            <w:tcW w:w="2154" w:type="dxa"/>
            <w:vAlign w:val="top"/>
          </w:tcPr>
          <w:p w14:paraId="3C2D188A">
            <w:pPr>
              <w:spacing w:before="24" w:line="173" w:lineRule="auto"/>
              <w:ind w:left="1031"/>
              <w:rPr>
                <w:rFonts w:ascii="宋体" w:hAnsi="宋体" w:eastAsia="宋体" w:cs="宋体"/>
                <w:sz w:val="14"/>
                <w:szCs w:val="14"/>
              </w:rPr>
            </w:pPr>
            <w:r>
              <w:rPr>
                <w:rFonts w:ascii="宋体" w:hAnsi="宋体" w:eastAsia="宋体" w:cs="宋体"/>
                <w:sz w:val="14"/>
                <w:szCs w:val="14"/>
              </w:rPr>
              <w:t>m</w:t>
            </w:r>
          </w:p>
        </w:tc>
        <w:tc>
          <w:tcPr>
            <w:tcW w:w="1689" w:type="dxa"/>
            <w:vAlign w:val="top"/>
          </w:tcPr>
          <w:p w14:paraId="6D6881BD">
            <w:pPr>
              <w:spacing w:before="46" w:line="110" w:lineRule="exact"/>
              <w:ind w:left="648"/>
              <w:rPr>
                <w:rFonts w:ascii="宋体" w:hAnsi="宋体" w:eastAsia="宋体" w:cs="宋体"/>
                <w:sz w:val="14"/>
                <w:szCs w:val="14"/>
              </w:rPr>
            </w:pPr>
            <w:r>
              <w:rPr>
                <w:rFonts w:ascii="宋体" w:hAnsi="宋体" w:eastAsia="宋体" w:cs="宋体"/>
                <w:spacing w:val="-1"/>
                <w:position w:val="-2"/>
                <w:sz w:val="14"/>
                <w:szCs w:val="14"/>
              </w:rPr>
              <w:t>NET0490</w:t>
            </w:r>
          </w:p>
        </w:tc>
        <w:tc>
          <w:tcPr>
            <w:tcW w:w="1789" w:type="dxa"/>
            <w:vAlign w:val="top"/>
          </w:tcPr>
          <w:p w14:paraId="3DB8B682">
            <w:pPr>
              <w:spacing w:before="24" w:line="173" w:lineRule="auto"/>
              <w:ind w:left="669"/>
              <w:rPr>
                <w:rFonts w:ascii="宋体" w:hAnsi="宋体" w:eastAsia="宋体" w:cs="宋体"/>
                <w:sz w:val="14"/>
                <w:szCs w:val="14"/>
              </w:rPr>
            </w:pPr>
            <w:r>
              <w:fldChar w:fldCharType="begin"/>
            </w:r>
            <w:r>
              <w:instrText xml:space="preserve"> HYPERLINK "5.5.5.10" </w:instrText>
            </w:r>
            <w:r>
              <w:fldChar w:fldCharType="separate"/>
            </w:r>
            <w:r>
              <w:rPr>
                <w:rFonts w:ascii="宋体" w:hAnsi="宋体" w:eastAsia="宋体" w:cs="宋体"/>
                <w:color w:val="D04040"/>
                <w:spacing w:val="-1"/>
                <w:sz w:val="14"/>
                <w:szCs w:val="14"/>
              </w:rPr>
              <w:t>5.5.5.10</w:t>
            </w:r>
            <w:r>
              <w:rPr>
                <w:rFonts w:ascii="宋体" w:hAnsi="宋体" w:eastAsia="宋体" w:cs="宋体"/>
                <w:color w:val="D04040"/>
                <w:spacing w:val="-1"/>
                <w:sz w:val="14"/>
                <w:szCs w:val="14"/>
              </w:rPr>
              <w:fldChar w:fldCharType="end"/>
            </w:r>
          </w:p>
        </w:tc>
      </w:tr>
      <w:tr w14:paraId="6AFDBBEA">
        <w:trPr>
          <w:trHeight w:val="185" w:hRule="atLeast"/>
        </w:trPr>
        <w:tc>
          <w:tcPr>
            <w:tcW w:w="3045" w:type="dxa"/>
            <w:vAlign w:val="top"/>
          </w:tcPr>
          <w:p w14:paraId="02056C3B">
            <w:pPr>
              <w:spacing w:before="21" w:line="203" w:lineRule="auto"/>
              <w:ind w:left="39"/>
              <w:rPr>
                <w:rFonts w:ascii="宋体" w:hAnsi="宋体" w:eastAsia="宋体" w:cs="宋体"/>
                <w:sz w:val="14"/>
                <w:szCs w:val="14"/>
              </w:rPr>
            </w:pPr>
            <w:r>
              <w:rPr>
                <w:rFonts w:ascii="宋体" w:hAnsi="宋体" w:eastAsia="宋体" w:cs="宋体"/>
                <w:sz w:val="14"/>
                <w:szCs w:val="14"/>
              </w:rPr>
              <w:t>NetDSSMaxSubscriptionPerA</w:t>
            </w:r>
            <w:r>
              <w:rPr>
                <w:rFonts w:ascii="宋体" w:hAnsi="宋体" w:eastAsia="宋体" w:cs="宋体"/>
                <w:spacing w:val="-1"/>
                <w:sz w:val="14"/>
                <w:szCs w:val="14"/>
              </w:rPr>
              <w:t>rea</w:t>
            </w:r>
          </w:p>
        </w:tc>
        <w:tc>
          <w:tcPr>
            <w:tcW w:w="1583" w:type="dxa"/>
            <w:vAlign w:val="top"/>
          </w:tcPr>
          <w:p w14:paraId="65561782">
            <w:pPr>
              <w:spacing w:before="38" w:line="180" w:lineRule="auto"/>
              <w:ind w:left="705"/>
              <w:rPr>
                <w:rFonts w:ascii="宋体" w:hAnsi="宋体" w:eastAsia="宋体" w:cs="宋体"/>
                <w:sz w:val="14"/>
                <w:szCs w:val="14"/>
              </w:rPr>
            </w:pPr>
            <w:r>
              <w:rPr>
                <w:rFonts w:ascii="宋体" w:hAnsi="宋体" w:eastAsia="宋体" w:cs="宋体"/>
                <w:spacing w:val="-4"/>
                <w:sz w:val="14"/>
                <w:szCs w:val="14"/>
              </w:rPr>
              <w:t>10</w:t>
            </w:r>
          </w:p>
        </w:tc>
        <w:tc>
          <w:tcPr>
            <w:tcW w:w="2154" w:type="dxa"/>
            <w:vAlign w:val="top"/>
          </w:tcPr>
          <w:p w14:paraId="023C2103">
            <w:pPr>
              <w:spacing w:before="21" w:line="203" w:lineRule="auto"/>
              <w:ind w:left="612"/>
              <w:rPr>
                <w:rFonts w:ascii="宋体" w:hAnsi="宋体" w:eastAsia="宋体" w:cs="宋体"/>
                <w:sz w:val="14"/>
                <w:szCs w:val="14"/>
              </w:rPr>
            </w:pPr>
            <w:r>
              <w:rPr>
                <w:rFonts w:ascii="宋体" w:hAnsi="宋体" w:eastAsia="宋体" w:cs="宋体"/>
                <w:spacing w:val="-1"/>
                <w:sz w:val="14"/>
                <w:szCs w:val="14"/>
              </w:rPr>
              <w:t>Subscriptions</w:t>
            </w:r>
          </w:p>
        </w:tc>
        <w:tc>
          <w:tcPr>
            <w:tcW w:w="1689" w:type="dxa"/>
            <w:vAlign w:val="top"/>
          </w:tcPr>
          <w:p w14:paraId="799399A3">
            <w:pPr>
              <w:spacing w:before="60" w:line="115" w:lineRule="exact"/>
              <w:ind w:left="648"/>
              <w:rPr>
                <w:rFonts w:ascii="宋体" w:hAnsi="宋体" w:eastAsia="宋体" w:cs="宋体"/>
                <w:sz w:val="14"/>
                <w:szCs w:val="14"/>
              </w:rPr>
            </w:pPr>
            <w:r>
              <w:rPr>
                <w:rFonts w:ascii="宋体" w:hAnsi="宋体" w:eastAsia="宋体" w:cs="宋体"/>
                <w:spacing w:val="-1"/>
                <w:position w:val="-1"/>
                <w:sz w:val="14"/>
                <w:szCs w:val="14"/>
              </w:rPr>
              <w:t>DSS0050</w:t>
            </w:r>
          </w:p>
        </w:tc>
        <w:tc>
          <w:tcPr>
            <w:tcW w:w="1789" w:type="dxa"/>
            <w:vAlign w:val="top"/>
          </w:tcPr>
          <w:p w14:paraId="5257B43B">
            <w:pPr>
              <w:spacing w:before="38" w:line="180" w:lineRule="auto"/>
              <w:ind w:left="739"/>
              <w:rPr>
                <w:rFonts w:ascii="宋体" w:hAnsi="宋体" w:eastAsia="宋体" w:cs="宋体"/>
                <w:sz w:val="14"/>
                <w:szCs w:val="14"/>
              </w:rPr>
            </w:pPr>
            <w:r>
              <w:rPr>
                <w:rFonts w:ascii="宋体" w:hAnsi="宋体" w:eastAsia="宋体" w:cs="宋体"/>
                <w:color w:val="D03030"/>
                <w:spacing w:val="-1"/>
                <w:sz w:val="14"/>
                <w:szCs w:val="14"/>
              </w:rPr>
              <w:t>A2.3.1</w:t>
            </w:r>
          </w:p>
        </w:tc>
      </w:tr>
      <w:tr w14:paraId="71A0B897">
        <w:trPr>
          <w:trHeight w:val="199" w:hRule="atLeast"/>
        </w:trPr>
        <w:tc>
          <w:tcPr>
            <w:tcW w:w="3045" w:type="dxa"/>
            <w:tcBorders>
              <w:bottom w:val="single" w:color="000000" w:sz="4" w:space="0"/>
            </w:tcBorders>
            <w:vAlign w:val="top"/>
          </w:tcPr>
          <w:p w14:paraId="431551D9">
            <w:pPr>
              <w:spacing w:before="26" w:line="214" w:lineRule="auto"/>
              <w:ind w:left="39"/>
              <w:rPr>
                <w:rFonts w:ascii="宋体" w:hAnsi="宋体" w:eastAsia="宋体" w:cs="宋体"/>
                <w:sz w:val="14"/>
                <w:szCs w:val="14"/>
              </w:rPr>
            </w:pPr>
            <w:r>
              <w:rPr>
                <w:rFonts w:ascii="宋体" w:hAnsi="宋体" w:eastAsia="宋体" w:cs="宋体"/>
                <w:sz w:val="14"/>
                <w:szCs w:val="14"/>
              </w:rPr>
              <w:t>NetDSSMaxSubscriptionDurat</w:t>
            </w:r>
            <w:r>
              <w:rPr>
                <w:rFonts w:ascii="宋体" w:hAnsi="宋体" w:eastAsia="宋体" w:cs="宋体"/>
                <w:spacing w:val="-1"/>
                <w:sz w:val="14"/>
                <w:szCs w:val="14"/>
              </w:rPr>
              <w:t>ion</w:t>
            </w:r>
          </w:p>
        </w:tc>
        <w:tc>
          <w:tcPr>
            <w:tcW w:w="1583" w:type="dxa"/>
            <w:tcBorders>
              <w:bottom w:val="single" w:color="000000" w:sz="4" w:space="0"/>
            </w:tcBorders>
            <w:vAlign w:val="top"/>
          </w:tcPr>
          <w:p w14:paraId="502950C2">
            <w:pPr>
              <w:spacing w:before="43" w:line="192" w:lineRule="auto"/>
              <w:ind w:left="705"/>
              <w:rPr>
                <w:rFonts w:ascii="宋体" w:hAnsi="宋体" w:eastAsia="宋体" w:cs="宋体"/>
                <w:sz w:val="14"/>
                <w:szCs w:val="14"/>
              </w:rPr>
            </w:pPr>
            <w:r>
              <w:rPr>
                <w:rFonts w:ascii="宋体" w:hAnsi="宋体" w:eastAsia="宋体" w:cs="宋体"/>
                <w:spacing w:val="-2"/>
                <w:sz w:val="14"/>
                <w:szCs w:val="14"/>
              </w:rPr>
              <w:t>24</w:t>
            </w:r>
          </w:p>
        </w:tc>
        <w:tc>
          <w:tcPr>
            <w:tcW w:w="2154" w:type="dxa"/>
            <w:tcBorders>
              <w:bottom w:val="single" w:color="000000" w:sz="4" w:space="0"/>
            </w:tcBorders>
            <w:vAlign w:val="top"/>
          </w:tcPr>
          <w:p w14:paraId="255A2404">
            <w:pPr>
              <w:spacing w:before="66" w:line="161" w:lineRule="auto"/>
              <w:ind w:left="892"/>
              <w:rPr>
                <w:rFonts w:ascii="宋体" w:hAnsi="宋体" w:eastAsia="宋体" w:cs="宋体"/>
                <w:sz w:val="14"/>
                <w:szCs w:val="14"/>
              </w:rPr>
            </w:pPr>
            <w:r>
              <w:rPr>
                <w:rFonts w:ascii="宋体" w:hAnsi="宋体" w:eastAsia="宋体" w:cs="宋体"/>
                <w:spacing w:val="-1"/>
                <w:sz w:val="14"/>
                <w:szCs w:val="14"/>
              </w:rPr>
              <w:t>Hours</w:t>
            </w:r>
          </w:p>
        </w:tc>
        <w:tc>
          <w:tcPr>
            <w:tcW w:w="1689" w:type="dxa"/>
            <w:tcBorders>
              <w:bottom w:val="single" w:color="000000" w:sz="4" w:space="0"/>
            </w:tcBorders>
            <w:vAlign w:val="top"/>
          </w:tcPr>
          <w:p w14:paraId="67D59BF1">
            <w:pPr>
              <w:spacing w:before="66" w:line="162" w:lineRule="auto"/>
              <w:ind w:left="648"/>
              <w:rPr>
                <w:rFonts w:ascii="宋体" w:hAnsi="宋体" w:eastAsia="宋体" w:cs="宋体"/>
                <w:sz w:val="14"/>
                <w:szCs w:val="14"/>
              </w:rPr>
            </w:pPr>
            <w:r>
              <w:rPr>
                <w:rFonts w:ascii="宋体" w:hAnsi="宋体" w:eastAsia="宋体" w:cs="宋体"/>
                <w:spacing w:val="-1"/>
                <w:sz w:val="14"/>
                <w:szCs w:val="14"/>
              </w:rPr>
              <w:t>DSS0060</w:t>
            </w:r>
          </w:p>
        </w:tc>
        <w:tc>
          <w:tcPr>
            <w:tcW w:w="1789" w:type="dxa"/>
            <w:tcBorders>
              <w:bottom w:val="single" w:color="000000" w:sz="4" w:space="0"/>
            </w:tcBorders>
            <w:vAlign w:val="top"/>
          </w:tcPr>
          <w:p w14:paraId="09B1CEFA">
            <w:pPr>
              <w:spacing w:before="43" w:line="192" w:lineRule="auto"/>
              <w:ind w:left="739"/>
              <w:rPr>
                <w:rFonts w:ascii="宋体" w:hAnsi="宋体" w:eastAsia="宋体" w:cs="宋体"/>
                <w:sz w:val="14"/>
                <w:szCs w:val="14"/>
              </w:rPr>
            </w:pPr>
            <w:r>
              <w:rPr>
                <w:rFonts w:ascii="宋体" w:hAnsi="宋体" w:eastAsia="宋体" w:cs="宋体"/>
                <w:color w:val="D03030"/>
                <w:spacing w:val="-1"/>
                <w:sz w:val="14"/>
                <w:szCs w:val="14"/>
              </w:rPr>
              <w:t>A2.3.1</w:t>
            </w:r>
          </w:p>
        </w:tc>
      </w:tr>
    </w:tbl>
    <w:p w14:paraId="70B2363A">
      <w:pPr>
        <w:rPr>
          <w:rFonts w:ascii="Arial"/>
          <w:sz w:val="21"/>
        </w:rPr>
      </w:pPr>
    </w:p>
    <w:p w14:paraId="153AD268">
      <w:pPr>
        <w:spacing w:line="299" w:lineRule="auto"/>
        <w:rPr>
          <w:rFonts w:ascii="Arial"/>
          <w:sz w:val="21"/>
        </w:rPr>
      </w:pPr>
      <w:r>
        <w:drawing>
          <wp:anchor distT="0" distB="0" distL="0" distR="0" simplePos="0" relativeHeight="251696128" behindDoc="0" locked="0" layoutInCell="1" allowOverlap="1">
            <wp:simplePos x="0" y="0"/>
            <wp:positionH relativeFrom="column">
              <wp:posOffset>2768600</wp:posOffset>
            </wp:positionH>
            <wp:positionV relativeFrom="paragraph">
              <wp:posOffset>514350</wp:posOffset>
            </wp:positionV>
            <wp:extent cx="292100" cy="2730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2"/>
                    <a:stretch>
                      <a:fillRect/>
                    </a:stretch>
                  </pic:blipFill>
                  <pic:spPr>
                    <a:xfrm>
                      <a:off x="0" y="0"/>
                      <a:ext cx="292134" cy="273109"/>
                    </a:xfrm>
                    <a:prstGeom prst="rect">
                      <a:avLst/>
                    </a:prstGeom>
                  </pic:spPr>
                </pic:pic>
              </a:graphicData>
            </a:graphic>
          </wp:anchor>
        </w:drawing>
      </w:r>
    </w:p>
    <w:p w14:paraId="2FB19497">
      <w:pPr>
        <w:spacing w:line="300" w:lineRule="auto"/>
        <w:rPr>
          <w:rFonts w:ascii="Arial"/>
          <w:sz w:val="21"/>
        </w:rPr>
      </w:pPr>
    </w:p>
    <w:p w14:paraId="66B5C422">
      <w:pPr>
        <w:spacing w:line="300" w:lineRule="auto"/>
        <w:rPr>
          <w:rFonts w:ascii="Arial"/>
          <w:sz w:val="21"/>
        </w:rPr>
      </w:pPr>
    </w:p>
    <w:p w14:paraId="17B3A7F4">
      <w:pPr>
        <w:spacing w:before="57" w:line="196" w:lineRule="auto"/>
        <w:ind w:left="4900"/>
        <w:rPr>
          <w:rFonts w:ascii="Arial" w:hAnsi="Arial" w:eastAsia="Arial" w:cs="Arial"/>
          <w:sz w:val="20"/>
          <w:szCs w:val="20"/>
        </w:rPr>
      </w:pPr>
      <w:r>
        <w:rPr>
          <w:rFonts w:ascii="Arial" w:hAnsi="Arial" w:eastAsia="Arial" w:cs="Arial"/>
          <w:b/>
          <w:bCs/>
          <w:spacing w:val="-2"/>
          <w:sz w:val="20"/>
          <w:szCs w:val="20"/>
        </w:rPr>
        <w:t>F3411-22a</w:t>
      </w:r>
    </w:p>
    <w:p w14:paraId="76C3877E">
      <w:pPr>
        <w:spacing w:line="410" w:lineRule="auto"/>
        <w:rPr>
          <w:rFonts w:ascii="Arial"/>
          <w:sz w:val="21"/>
        </w:rPr>
      </w:pPr>
    </w:p>
    <w:p w14:paraId="5001B3B8">
      <w:pPr>
        <w:pStyle w:val="3"/>
        <w:bidi w:val="0"/>
      </w:pPr>
      <w:r>
        <w:rPr>
          <w:b/>
          <w:bCs/>
          <w:spacing w:val="-7"/>
        </w:rPr>
        <w:t xml:space="preserve">A4.USS-DSSAND USS-USS </w:t>
      </w:r>
      <w:r>
        <w:rPr>
          <w:b/>
          <w:bCs/>
          <w:spacing w:val="-8"/>
        </w:rPr>
        <w:t>OpenAPI YAML DESCRIPTION</w:t>
      </w:r>
    </w:p>
    <w:p w14:paraId="458484AC">
      <w:pPr>
        <w:spacing w:line="246" w:lineRule="auto"/>
        <w:rPr>
          <w:rFonts w:ascii="Arial"/>
          <w:sz w:val="21"/>
        </w:rPr>
      </w:pPr>
    </w:p>
    <w:p w14:paraId="2521BE23">
      <w:pPr>
        <w:pStyle w:val="7"/>
        <w:spacing w:before="57" w:line="241" w:lineRule="auto"/>
        <w:ind w:right="5416" w:firstLine="180"/>
      </w:pPr>
      <w:r>
        <w:rPr>
          <w:spacing w:val="-1"/>
        </w:rPr>
        <w:t>A4.1</w:t>
      </w:r>
      <w:r>
        <w:rPr>
          <w:spacing w:val="33"/>
        </w:rPr>
        <w:t xml:space="preserve"> </w:t>
      </w:r>
      <w:r>
        <w:rPr>
          <w:spacing w:val="-1"/>
        </w:rPr>
        <w:t>The</w:t>
      </w:r>
      <w:r>
        <w:rPr>
          <w:spacing w:val="28"/>
        </w:rPr>
        <w:t xml:space="preserve"> </w:t>
      </w:r>
      <w:r>
        <w:rPr>
          <w:spacing w:val="-1"/>
        </w:rPr>
        <w:t>API</w:t>
      </w:r>
      <w:r>
        <w:rPr>
          <w:spacing w:val="28"/>
          <w:w w:val="101"/>
        </w:rPr>
        <w:t xml:space="preserve"> </w:t>
      </w:r>
      <w:r>
        <w:rPr>
          <w:spacing w:val="-1"/>
        </w:rPr>
        <w:t>YAML</w:t>
      </w:r>
      <w:r>
        <w:rPr>
          <w:spacing w:val="33"/>
        </w:rPr>
        <w:t xml:space="preserve"> </w:t>
      </w:r>
      <w:r>
        <w:rPr>
          <w:spacing w:val="-1"/>
        </w:rPr>
        <w:t>code</w:t>
      </w:r>
      <w:r>
        <w:rPr>
          <w:spacing w:val="33"/>
          <w:w w:val="101"/>
        </w:rPr>
        <w:t xml:space="preserve"> </w:t>
      </w:r>
      <w:r>
        <w:rPr>
          <w:spacing w:val="-1"/>
        </w:rPr>
        <w:t>can</w:t>
      </w:r>
      <w:r>
        <w:rPr>
          <w:spacing w:val="26"/>
        </w:rPr>
        <w:t xml:space="preserve"> </w:t>
      </w:r>
      <w:r>
        <w:rPr>
          <w:spacing w:val="-1"/>
        </w:rPr>
        <w:t>be</w:t>
      </w:r>
      <w:r>
        <w:rPr>
          <w:spacing w:val="34"/>
          <w:w w:val="101"/>
        </w:rPr>
        <w:t xml:space="preserve"> </w:t>
      </w:r>
      <w:r>
        <w:rPr>
          <w:spacing w:val="-1"/>
        </w:rPr>
        <w:t>found</w:t>
      </w:r>
      <w:r>
        <w:rPr>
          <w:spacing w:val="33"/>
        </w:rPr>
        <w:t xml:space="preserve"> </w:t>
      </w:r>
      <w:r>
        <w:rPr>
          <w:spacing w:val="-1"/>
        </w:rPr>
        <w:t>at</w:t>
      </w:r>
      <w:r>
        <w:rPr>
          <w:spacing w:val="28"/>
        </w:rPr>
        <w:t xml:space="preserve"> </w:t>
      </w:r>
      <w:r>
        <w:rPr>
          <w:spacing w:val="-1"/>
        </w:rPr>
        <w:t>t</w:t>
      </w:r>
      <w:r>
        <w:rPr>
          <w:spacing w:val="-2"/>
        </w:rPr>
        <w:t>he</w:t>
      </w:r>
      <w:r>
        <w:rPr>
          <w:spacing w:val="34"/>
          <w:w w:val="101"/>
        </w:rPr>
        <w:t xml:space="preserve"> </w:t>
      </w:r>
      <w:r>
        <w:rPr>
          <w:spacing w:val="-2"/>
        </w:rPr>
        <w:t>following</w:t>
      </w:r>
      <w:r>
        <w:t xml:space="preserve"> </w:t>
      </w:r>
      <w:r>
        <w:rPr>
          <w:spacing w:val="-1"/>
        </w:rPr>
        <w:t>URL:</w:t>
      </w:r>
    </w:p>
    <w:p w14:paraId="186BE205">
      <w:pPr>
        <w:pStyle w:val="7"/>
        <w:spacing w:before="8" w:line="192" w:lineRule="auto"/>
      </w:pPr>
      <w:r>
        <w:fldChar w:fldCharType="begin"/>
      </w:r>
      <w:r>
        <w:instrText xml:space="preserve"> HYPERLINK "https://github.com/uastech/standards/tree/astm_rid_api_2.1" </w:instrText>
      </w:r>
      <w:r>
        <w:fldChar w:fldCharType="separate"/>
      </w:r>
      <w:r>
        <w:t>https://github.com/uastech/standards/tree/astm_rid</w:t>
      </w:r>
      <w:r>
        <w:rPr>
          <w:spacing w:val="-1"/>
        </w:rPr>
        <w:t>_api_2.1</w:t>
      </w:r>
      <w:r>
        <w:rPr>
          <w:spacing w:val="-1"/>
        </w:rPr>
        <w:fldChar w:fldCharType="end"/>
      </w:r>
    </w:p>
    <w:p w14:paraId="0589DD23">
      <w:pPr>
        <w:spacing w:line="243" w:lineRule="auto"/>
        <w:rPr>
          <w:rFonts w:ascii="Arial"/>
          <w:sz w:val="21"/>
        </w:rPr>
      </w:pPr>
    </w:p>
    <w:p w14:paraId="5032A6C6">
      <w:pPr>
        <w:spacing w:line="244" w:lineRule="auto"/>
        <w:rPr>
          <w:rFonts w:ascii="Arial"/>
          <w:sz w:val="21"/>
        </w:rPr>
      </w:pPr>
    </w:p>
    <w:p w14:paraId="775C9F44">
      <w:pPr>
        <w:spacing w:line="244" w:lineRule="auto"/>
        <w:rPr>
          <w:rFonts w:ascii="Arial"/>
          <w:sz w:val="21"/>
        </w:rPr>
      </w:pPr>
    </w:p>
    <w:p w14:paraId="6B048C25">
      <w:pPr>
        <w:spacing w:line="244" w:lineRule="auto"/>
        <w:rPr>
          <w:rFonts w:ascii="Arial"/>
          <w:sz w:val="21"/>
        </w:rPr>
      </w:pPr>
    </w:p>
    <w:p w14:paraId="026162C2">
      <w:pPr>
        <w:pStyle w:val="3"/>
        <w:bidi w:val="0"/>
      </w:pPr>
      <w:r>
        <w:rPr>
          <w:b/>
          <w:bCs/>
          <w:spacing w:val="-9"/>
        </w:rPr>
        <w:t>A5.NUMBER REGISTRAR MANAGEMENT</w:t>
      </w:r>
      <w:r>
        <w:rPr>
          <w:b/>
          <w:bCs/>
          <w:spacing w:val="-10"/>
        </w:rPr>
        <w:t xml:space="preserve"> POLICY</w:t>
      </w:r>
    </w:p>
    <w:p w14:paraId="6E6EC761">
      <w:pPr>
        <w:spacing w:before="47"/>
      </w:pPr>
    </w:p>
    <w:p w14:paraId="3A800086">
      <w:pPr>
        <w:pStyle w:val="7"/>
        <w:spacing w:before="31" w:line="189" w:lineRule="auto"/>
        <w:outlineLvl w:val="6"/>
      </w:pPr>
      <w:r>
        <w:rPr>
          <w:b/>
          <w:bCs/>
          <w:spacing w:val="-1"/>
        </w:rPr>
        <w:t>A5.1  Overview</w:t>
      </w:r>
    </w:p>
    <w:p w14:paraId="702C5F20">
      <w:pPr>
        <w:pStyle w:val="7"/>
        <w:spacing w:before="117" w:line="237" w:lineRule="auto"/>
        <w:ind w:right="165" w:firstLine="180"/>
        <w:jc w:val="both"/>
      </w:pPr>
      <w:r>
        <w:rPr>
          <w:spacing w:val="-1"/>
        </w:rPr>
        <w:t>A5.1.1</w:t>
      </w:r>
      <w:r>
        <w:rPr>
          <w:spacing w:val="48"/>
        </w:rPr>
        <w:t xml:space="preserve"> </w:t>
      </w:r>
      <w:r>
        <w:rPr>
          <w:spacing w:val="-1"/>
        </w:rPr>
        <w:t xml:space="preserve">The  fields  Specific  Session  ID  Type </w:t>
      </w:r>
      <w:r>
        <w:rPr>
          <w:spacing w:val="-2"/>
        </w:rPr>
        <w:t xml:space="preserve"> and  Specific</w:t>
      </w:r>
      <w:r>
        <w:t xml:space="preserve">  Authentication  Method  Type  bo</w:t>
      </w:r>
      <w:r>
        <w:rPr>
          <w:spacing w:val="-1"/>
        </w:rPr>
        <w:t>th</w:t>
      </w:r>
      <w:r>
        <w:rPr>
          <w:spacing w:val="4"/>
        </w:rPr>
        <w:t xml:space="preserve">  </w:t>
      </w:r>
      <w:r>
        <w:rPr>
          <w:spacing w:val="-1"/>
        </w:rPr>
        <w:t>require</w:t>
      </w:r>
      <w:r>
        <w:rPr>
          <w:spacing w:val="7"/>
        </w:rPr>
        <w:t xml:space="preserve">  </w:t>
      </w:r>
      <w:r>
        <w:rPr>
          <w:spacing w:val="-1"/>
        </w:rPr>
        <w:t>a</w:t>
      </w:r>
      <w:r>
        <w:rPr>
          <w:rFonts w:hint="eastAsia" w:eastAsia="宋体"/>
          <w:spacing w:val="-1"/>
          <w:lang w:eastAsia="zh-CN"/>
        </w:rPr>
        <w:t xml:space="preserve"> </w:t>
      </w:r>
      <w:r>
        <w:rPr>
          <w:spacing w:val="-1"/>
        </w:rPr>
        <w:t>1-byte  unique</w:t>
      </w:r>
      <w:r>
        <w:t xml:space="preserve">  identifier(1-224)0</w:t>
      </w:r>
      <w:r>
        <w:rPr>
          <w:rFonts w:hint="eastAsia" w:eastAsia="宋体"/>
          <w:lang w:eastAsia="zh-CN"/>
        </w:rPr>
        <w:t xml:space="preserve"> </w:t>
      </w:r>
      <w:r>
        <w:t>and</w:t>
      </w:r>
      <w:r>
        <w:rPr>
          <w:rFonts w:hint="eastAsia" w:eastAsia="宋体"/>
          <w:lang w:eastAsia="zh-CN"/>
        </w:rPr>
        <w:t xml:space="preserve"> </w:t>
      </w:r>
      <w:r>
        <w:t>225-255</w:t>
      </w:r>
      <w:r>
        <w:rPr>
          <w:rFonts w:hint="eastAsia" w:eastAsia="宋体"/>
          <w:lang w:eastAsia="zh-CN"/>
        </w:rPr>
        <w:t xml:space="preserve"> </w:t>
      </w:r>
      <w:r>
        <w:t>are</w:t>
      </w:r>
      <w:r>
        <w:rPr>
          <w:rFonts w:hint="eastAsia" w:eastAsia="宋体"/>
          <w:lang w:eastAsia="zh-CN"/>
        </w:rPr>
        <w:t xml:space="preserve"> </w:t>
      </w:r>
      <w:r>
        <w:t>reserved.The</w:t>
      </w:r>
      <w:r>
        <w:rPr>
          <w:rFonts w:hint="eastAsia" w:eastAsia="宋体"/>
          <w:lang w:eastAsia="zh-CN"/>
        </w:rPr>
        <w:t xml:space="preserve"> </w:t>
      </w:r>
      <w:r>
        <w:t>method</w:t>
      </w:r>
      <w:r>
        <w:rPr>
          <w:spacing w:val="4"/>
        </w:rPr>
        <w:t xml:space="preserve">  </w:t>
      </w:r>
      <w:r>
        <w:rPr>
          <w:spacing w:val="-1"/>
        </w:rPr>
        <w:t>chosen</w:t>
      </w:r>
      <w:r>
        <w:rPr>
          <w:spacing w:val="34"/>
        </w:rPr>
        <w:t xml:space="preserve"> </w:t>
      </w:r>
      <w:r>
        <w:rPr>
          <w:spacing w:val="-1"/>
        </w:rPr>
        <w:t>to</w:t>
      </w:r>
      <w:r>
        <w:rPr>
          <w:spacing w:val="39"/>
          <w:w w:val="101"/>
        </w:rPr>
        <w:t xml:space="preserve"> </w:t>
      </w:r>
      <w:r>
        <w:rPr>
          <w:spacing w:val="-1"/>
        </w:rPr>
        <w:t>ensure</w:t>
      </w:r>
      <w:r>
        <w:rPr>
          <w:spacing w:val="33"/>
          <w:w w:val="101"/>
        </w:rPr>
        <w:t xml:space="preserve"> </w:t>
      </w:r>
      <w:r>
        <w:rPr>
          <w:spacing w:val="-1"/>
        </w:rPr>
        <w:t>the</w:t>
      </w:r>
      <w:r>
        <w:rPr>
          <w:spacing w:val="37"/>
          <w:w w:val="101"/>
        </w:rPr>
        <w:t xml:space="preserve"> </w:t>
      </w:r>
      <w:r>
        <w:rPr>
          <w:spacing w:val="-1"/>
        </w:rPr>
        <w:t>identifier</w:t>
      </w:r>
      <w:r>
        <w:rPr>
          <w:spacing w:val="36"/>
          <w:w w:val="101"/>
        </w:rPr>
        <w:t xml:space="preserve"> </w:t>
      </w:r>
      <w:r>
        <w:rPr>
          <w:spacing w:val="-1"/>
        </w:rPr>
        <w:t>is</w:t>
      </w:r>
      <w:r>
        <w:rPr>
          <w:spacing w:val="31"/>
          <w:w w:val="101"/>
        </w:rPr>
        <w:t xml:space="preserve"> </w:t>
      </w:r>
      <w:r>
        <w:rPr>
          <w:spacing w:val="-1"/>
        </w:rPr>
        <w:t>unique</w:t>
      </w:r>
      <w:r>
        <w:rPr>
          <w:spacing w:val="38"/>
        </w:rPr>
        <w:t xml:space="preserve"> </w:t>
      </w:r>
      <w:r>
        <w:rPr>
          <w:spacing w:val="-1"/>
        </w:rPr>
        <w:t>is</w:t>
      </w:r>
      <w:r>
        <w:rPr>
          <w:spacing w:val="33"/>
          <w:w w:val="101"/>
        </w:rPr>
        <w:t xml:space="preserve"> </w:t>
      </w:r>
      <w:r>
        <w:rPr>
          <w:spacing w:val="-1"/>
        </w:rPr>
        <w:t>to</w:t>
      </w:r>
      <w:r>
        <w:rPr>
          <w:spacing w:val="32"/>
        </w:rPr>
        <w:t xml:space="preserve"> </w:t>
      </w:r>
      <w:r>
        <w:rPr>
          <w:spacing w:val="-1"/>
        </w:rPr>
        <w:t>use</w:t>
      </w:r>
      <w:r>
        <w:rPr>
          <w:spacing w:val="39"/>
        </w:rPr>
        <w:t xml:space="preserve"> </w:t>
      </w:r>
      <w:r>
        <w:rPr>
          <w:spacing w:val="-1"/>
        </w:rPr>
        <w:t>a</w:t>
      </w:r>
      <w:r>
        <w:rPr>
          <w:spacing w:val="32"/>
          <w:w w:val="101"/>
        </w:rPr>
        <w:t xml:space="preserve"> </w:t>
      </w:r>
      <w:r>
        <w:rPr>
          <w:spacing w:val="-1"/>
        </w:rPr>
        <w:t>registry</w:t>
      </w:r>
      <w:r>
        <w:t xml:space="preserve">  </w:t>
      </w:r>
      <w:r>
        <w:rPr>
          <w:spacing w:val="-1"/>
        </w:rPr>
        <w:t>service</w:t>
      </w:r>
      <w:r>
        <w:rPr>
          <w:spacing w:val="41"/>
        </w:rPr>
        <w:t xml:space="preserve"> </w:t>
      </w:r>
      <w:r>
        <w:rPr>
          <w:spacing w:val="-1"/>
        </w:rPr>
        <w:t>to</w:t>
      </w:r>
      <w:r>
        <w:rPr>
          <w:spacing w:val="32"/>
          <w:w w:val="101"/>
        </w:rPr>
        <w:t xml:space="preserve"> </w:t>
      </w:r>
      <w:r>
        <w:rPr>
          <w:spacing w:val="-1"/>
        </w:rPr>
        <w:t>register</w:t>
      </w:r>
      <w:r>
        <w:rPr>
          <w:spacing w:val="36"/>
          <w:w w:val="101"/>
        </w:rPr>
        <w:t xml:space="preserve"> </w:t>
      </w:r>
      <w:r>
        <w:rPr>
          <w:spacing w:val="-1"/>
        </w:rPr>
        <w:t>any</w:t>
      </w:r>
      <w:r>
        <w:rPr>
          <w:spacing w:val="32"/>
        </w:rPr>
        <w:t xml:space="preserve"> </w:t>
      </w:r>
      <w:r>
        <w:rPr>
          <w:spacing w:val="-1"/>
        </w:rPr>
        <w:t>new</w:t>
      </w:r>
      <w:r>
        <w:rPr>
          <w:spacing w:val="33"/>
        </w:rPr>
        <w:t xml:space="preserve"> </w:t>
      </w:r>
      <w:r>
        <w:rPr>
          <w:spacing w:val="-1"/>
        </w:rPr>
        <w:t>types</w:t>
      </w:r>
      <w:r>
        <w:rPr>
          <w:spacing w:val="38"/>
        </w:rPr>
        <w:t xml:space="preserve"> </w:t>
      </w:r>
      <w:r>
        <w:rPr>
          <w:spacing w:val="-1"/>
        </w:rPr>
        <w:t>created.Since</w:t>
      </w:r>
      <w:r>
        <w:rPr>
          <w:spacing w:val="32"/>
          <w:w w:val="101"/>
        </w:rPr>
        <w:t xml:space="preserve"> </w:t>
      </w:r>
      <w:r>
        <w:rPr>
          <w:spacing w:val="-1"/>
        </w:rPr>
        <w:t>the</w:t>
      </w:r>
      <w:r>
        <w:rPr>
          <w:spacing w:val="38"/>
        </w:rPr>
        <w:t xml:space="preserve"> </w:t>
      </w:r>
      <w:r>
        <w:rPr>
          <w:spacing w:val="-1"/>
        </w:rPr>
        <w:t>available</w:t>
      </w:r>
      <w:r>
        <w:t xml:space="preserve">  </w:t>
      </w:r>
      <w:r>
        <w:rPr>
          <w:spacing w:val="-1"/>
        </w:rPr>
        <w:t>IDs</w:t>
      </w:r>
      <w:r>
        <w:rPr>
          <w:spacing w:val="26"/>
          <w:w w:val="101"/>
        </w:rPr>
        <w:t xml:space="preserve">  </w:t>
      </w:r>
      <w:r>
        <w:rPr>
          <w:spacing w:val="-1"/>
        </w:rPr>
        <w:t>are</w:t>
      </w:r>
      <w:r>
        <w:rPr>
          <w:spacing w:val="19"/>
          <w:w w:val="101"/>
        </w:rPr>
        <w:t xml:space="preserve">  </w:t>
      </w:r>
      <w:r>
        <w:rPr>
          <w:spacing w:val="-1"/>
        </w:rPr>
        <w:t>somewhat</w:t>
      </w:r>
      <w:r>
        <w:rPr>
          <w:spacing w:val="17"/>
          <w:w w:val="101"/>
        </w:rPr>
        <w:t xml:space="preserve">  </w:t>
      </w:r>
      <w:r>
        <w:rPr>
          <w:spacing w:val="-1"/>
        </w:rPr>
        <w:t>of  a</w:t>
      </w:r>
      <w:r>
        <w:rPr>
          <w:rFonts w:hint="eastAsia" w:eastAsia="宋体"/>
          <w:spacing w:val="-1"/>
          <w:lang w:eastAsia="zh-CN"/>
        </w:rPr>
        <w:t xml:space="preserve"> </w:t>
      </w:r>
      <w:r>
        <w:rPr>
          <w:spacing w:val="-1"/>
        </w:rPr>
        <w:t>scarce</w:t>
      </w:r>
      <w:r>
        <w:rPr>
          <w:spacing w:val="15"/>
          <w:w w:val="101"/>
        </w:rPr>
        <w:t xml:space="preserve">  </w:t>
      </w:r>
      <w:r>
        <w:rPr>
          <w:spacing w:val="-1"/>
        </w:rPr>
        <w:t>resource,this</w:t>
      </w:r>
      <w:r>
        <w:rPr>
          <w:spacing w:val="19"/>
        </w:rPr>
        <w:t xml:space="preserve">  </w:t>
      </w:r>
      <w:r>
        <w:rPr>
          <w:spacing w:val="-1"/>
        </w:rPr>
        <w:t>specification</w:t>
      </w:r>
      <w:r>
        <w:t xml:space="preserve">  </w:t>
      </w:r>
      <w:r>
        <w:rPr>
          <w:spacing w:val="-1"/>
        </w:rPr>
        <w:t>adopts</w:t>
      </w:r>
      <w:r>
        <w:rPr>
          <w:spacing w:val="37"/>
        </w:rPr>
        <w:t xml:space="preserve"> </w:t>
      </w:r>
      <w:r>
        <w:rPr>
          <w:spacing w:val="-1"/>
        </w:rPr>
        <w:t>a</w:t>
      </w:r>
      <w:r>
        <w:rPr>
          <w:spacing w:val="25"/>
          <w:w w:val="101"/>
        </w:rPr>
        <w:t xml:space="preserve"> </w:t>
      </w:r>
      <w:r>
        <w:rPr>
          <w:spacing w:val="-1"/>
        </w:rPr>
        <w:t>number</w:t>
      </w:r>
      <w:r>
        <w:rPr>
          <w:spacing w:val="25"/>
        </w:rPr>
        <w:t xml:space="preserve"> </w:t>
      </w:r>
      <w:r>
        <w:rPr>
          <w:spacing w:val="-1"/>
        </w:rPr>
        <w:t>management</w:t>
      </w:r>
      <w:r>
        <w:rPr>
          <w:spacing w:val="33"/>
          <w:w w:val="101"/>
        </w:rPr>
        <w:t xml:space="preserve"> </w:t>
      </w:r>
      <w:r>
        <w:rPr>
          <w:spacing w:val="-1"/>
        </w:rPr>
        <w:t>strategy</w:t>
      </w:r>
      <w:r>
        <w:rPr>
          <w:spacing w:val="32"/>
          <w:w w:val="101"/>
        </w:rPr>
        <w:t xml:space="preserve"> </w:t>
      </w:r>
      <w:r>
        <w:rPr>
          <w:spacing w:val="-1"/>
        </w:rPr>
        <w:t>following</w:t>
      </w:r>
      <w:r>
        <w:rPr>
          <w:spacing w:val="26"/>
        </w:rPr>
        <w:t xml:space="preserve"> </w:t>
      </w:r>
      <w:r>
        <w:rPr>
          <w:spacing w:val="-1"/>
        </w:rPr>
        <w:t>the</w:t>
      </w:r>
      <w:r>
        <w:rPr>
          <w:spacing w:val="29"/>
          <w:w w:val="101"/>
        </w:rPr>
        <w:t xml:space="preserve"> </w:t>
      </w:r>
      <w:r>
        <w:rPr>
          <w:spacing w:val="-1"/>
        </w:rPr>
        <w:t>Internet</w:t>
      </w:r>
      <w:r>
        <w:t xml:space="preserve">  Assigned</w:t>
      </w:r>
      <w:r>
        <w:rPr>
          <w:spacing w:val="36"/>
        </w:rPr>
        <w:t xml:space="preserve"> </w:t>
      </w:r>
      <w:r>
        <w:t>Number</w:t>
      </w:r>
      <w:r>
        <w:rPr>
          <w:spacing w:val="38"/>
          <w:w w:val="101"/>
        </w:rPr>
        <w:t xml:space="preserve"> </w:t>
      </w:r>
      <w:r>
        <w:t>Authority</w:t>
      </w:r>
      <w:r>
        <w:rPr>
          <w:spacing w:val="9"/>
        </w:rPr>
        <w:t>(</w:t>
      </w:r>
      <w:r>
        <w:t>IANA</w:t>
      </w:r>
      <w:r>
        <w:rPr>
          <w:spacing w:val="9"/>
        </w:rPr>
        <w:t>)“</w:t>
      </w:r>
      <w:r>
        <w:t>Specification</w:t>
      </w:r>
      <w:r>
        <w:rPr>
          <w:spacing w:val="41"/>
          <w:w w:val="101"/>
        </w:rPr>
        <w:t xml:space="preserve"> </w:t>
      </w:r>
      <w:r>
        <w:t>Required</w:t>
      </w:r>
      <w:r>
        <w:rPr>
          <w:spacing w:val="9"/>
        </w:rPr>
        <w:t>”</w:t>
      </w:r>
      <w:r>
        <w:t xml:space="preserve"> </w:t>
      </w:r>
      <w:r>
        <w:rPr>
          <w:spacing w:val="-1"/>
        </w:rPr>
        <w:t>method</w:t>
      </w:r>
      <w:r>
        <w:rPr>
          <w:spacing w:val="42"/>
        </w:rPr>
        <w:t xml:space="preserve"> </w:t>
      </w:r>
      <w:r>
        <w:rPr>
          <w:spacing w:val="-1"/>
        </w:rPr>
        <w:t>as</w:t>
      </w:r>
      <w:r>
        <w:rPr>
          <w:spacing w:val="37"/>
        </w:rPr>
        <w:t xml:space="preserve"> </w:t>
      </w:r>
      <w:r>
        <w:rPr>
          <w:spacing w:val="-1"/>
        </w:rPr>
        <w:t>outlined</w:t>
      </w:r>
      <w:r>
        <w:rPr>
          <w:spacing w:val="35"/>
          <w:w w:val="101"/>
        </w:rPr>
        <w:t xml:space="preserve"> </w:t>
      </w:r>
      <w:r>
        <w:rPr>
          <w:spacing w:val="-1"/>
        </w:rPr>
        <w:t>in</w:t>
      </w:r>
      <w:r>
        <w:rPr>
          <w:spacing w:val="35"/>
        </w:rPr>
        <w:t xml:space="preserve"> </w:t>
      </w:r>
      <w:r>
        <w:rPr>
          <w:spacing w:val="-1"/>
        </w:rPr>
        <w:t>IETF</w:t>
      </w:r>
      <w:r>
        <w:rPr>
          <w:spacing w:val="33"/>
          <w:w w:val="101"/>
        </w:rPr>
        <w:t xml:space="preserve"> </w:t>
      </w:r>
      <w:r>
        <w:rPr>
          <w:spacing w:val="-1"/>
        </w:rPr>
        <w:t>RFC8126,Sec</w:t>
      </w:r>
      <w:r>
        <w:rPr>
          <w:spacing w:val="33"/>
          <w:w w:val="101"/>
        </w:rPr>
        <w:t xml:space="preserve"> </w:t>
      </w:r>
      <w:r>
        <w:rPr>
          <w:spacing w:val="-1"/>
        </w:rPr>
        <w:t>4.6.The</w:t>
      </w:r>
      <w:r>
        <w:rPr>
          <w:spacing w:val="36"/>
          <w:w w:val="101"/>
        </w:rPr>
        <w:t xml:space="preserve"> </w:t>
      </w:r>
      <w:r>
        <w:rPr>
          <w:spacing w:val="-1"/>
        </w:rPr>
        <w:t>organiza-</w:t>
      </w:r>
      <w:r>
        <w:t xml:space="preserve">  tion</w:t>
      </w:r>
      <w:r>
        <w:rPr>
          <w:rFonts w:hint="eastAsia" w:eastAsia="宋体"/>
          <w:lang w:eastAsia="zh-CN"/>
        </w:rPr>
        <w:t xml:space="preserve"> </w:t>
      </w:r>
      <w:r>
        <w:t>appointed</w:t>
      </w:r>
      <w:r>
        <w:rPr>
          <w:rFonts w:hint="eastAsia" w:eastAsia="宋体"/>
          <w:lang w:eastAsia="zh-CN"/>
        </w:rPr>
        <w:t xml:space="preserve"> </w:t>
      </w:r>
      <w:r>
        <w:t>to</w:t>
      </w:r>
      <w:r>
        <w:rPr>
          <w:rFonts w:hint="eastAsia" w:eastAsia="宋体"/>
          <w:lang w:eastAsia="zh-CN"/>
        </w:rPr>
        <w:t xml:space="preserve"> </w:t>
      </w:r>
      <w:r>
        <w:t>manage</w:t>
      </w:r>
      <w:r>
        <w:rPr>
          <w:rFonts w:hint="eastAsia" w:eastAsia="宋体"/>
          <w:lang w:eastAsia="zh-CN"/>
        </w:rPr>
        <w:t xml:space="preserve"> </w:t>
      </w:r>
      <w:r>
        <w:t>this</w:t>
      </w:r>
      <w:r>
        <w:rPr>
          <w:rFonts w:hint="eastAsia" w:eastAsia="宋体"/>
          <w:lang w:eastAsia="zh-CN"/>
        </w:rPr>
        <w:t xml:space="preserve"> </w:t>
      </w:r>
      <w:r>
        <w:t>registry(registrar)s</w:t>
      </w:r>
      <w:r>
        <w:rPr>
          <w:spacing w:val="-1"/>
        </w:rPr>
        <w:t>hall</w:t>
      </w:r>
      <w:r>
        <w:rPr>
          <w:rFonts w:hint="eastAsia" w:eastAsia="宋体"/>
          <w:spacing w:val="-1"/>
          <w:lang w:eastAsia="zh-CN"/>
        </w:rPr>
        <w:t xml:space="preserve"> </w:t>
      </w:r>
      <w:r>
        <w:rPr>
          <w:spacing w:val="-1"/>
        </w:rPr>
        <w:t>be</w:t>
      </w:r>
      <w:r>
        <w:t xml:space="preserve">  appointed</w:t>
      </w:r>
      <w:r>
        <w:rPr>
          <w:spacing w:val="15"/>
          <w:w w:val="101"/>
        </w:rPr>
        <w:t xml:space="preserve"> </w:t>
      </w:r>
      <w:r>
        <w:t>by</w:t>
      </w:r>
      <w:r>
        <w:rPr>
          <w:spacing w:val="18"/>
        </w:rPr>
        <w:t xml:space="preserve"> </w:t>
      </w:r>
      <w:r>
        <w:t>the</w:t>
      </w:r>
      <w:r>
        <w:rPr>
          <w:spacing w:val="22"/>
          <w:w w:val="101"/>
        </w:rPr>
        <w:t xml:space="preserve"> </w:t>
      </w:r>
      <w:r>
        <w:t>chair</w:t>
      </w:r>
      <w:r>
        <w:rPr>
          <w:spacing w:val="21"/>
          <w:w w:val="101"/>
        </w:rPr>
        <w:t xml:space="preserve"> </w:t>
      </w:r>
      <w:r>
        <w:t>of</w:t>
      </w:r>
      <w:r>
        <w:rPr>
          <w:spacing w:val="1"/>
        </w:rPr>
        <w:t xml:space="preserve"> </w:t>
      </w:r>
      <w:r>
        <w:t>ASTM</w:t>
      </w:r>
      <w:r>
        <w:rPr>
          <w:spacing w:val="19"/>
          <w:w w:val="101"/>
        </w:rPr>
        <w:t xml:space="preserve"> </w:t>
      </w:r>
      <w:r>
        <w:t>F</w:t>
      </w:r>
      <w:r>
        <w:rPr>
          <w:spacing w:val="1"/>
        </w:rPr>
        <w:t>38.</w:t>
      </w:r>
    </w:p>
    <w:p w14:paraId="7DB30011">
      <w:pPr>
        <w:pStyle w:val="7"/>
        <w:spacing w:before="183" w:line="189" w:lineRule="auto"/>
        <w:outlineLvl w:val="6"/>
      </w:pPr>
      <w:r>
        <w:rPr>
          <w:b/>
          <w:bCs/>
          <w:spacing w:val="-1"/>
        </w:rPr>
        <w:t>A5.2</w:t>
      </w:r>
      <w:r>
        <w:rPr>
          <w:b/>
          <w:bCs/>
          <w:spacing w:val="60"/>
          <w:w w:val="101"/>
        </w:rPr>
        <w:t xml:space="preserve"> </w:t>
      </w:r>
      <w:r>
        <w:rPr>
          <w:b/>
          <w:bCs/>
          <w:spacing w:val="-1"/>
        </w:rPr>
        <w:t>Registration</w:t>
      </w:r>
      <w:r>
        <w:rPr>
          <w:b/>
          <w:bCs/>
          <w:spacing w:val="44"/>
        </w:rPr>
        <w:t xml:space="preserve"> </w:t>
      </w:r>
      <w:r>
        <w:rPr>
          <w:b/>
          <w:bCs/>
          <w:spacing w:val="-1"/>
        </w:rPr>
        <w:t>Requirements</w:t>
      </w:r>
    </w:p>
    <w:p w14:paraId="6D21DA97">
      <w:pPr>
        <w:pStyle w:val="7"/>
        <w:spacing w:before="136" w:line="232" w:lineRule="auto"/>
        <w:ind w:right="208" w:firstLine="180"/>
        <w:jc w:val="both"/>
      </w:pPr>
      <w:r>
        <w:rPr>
          <w:spacing w:val="-1"/>
        </w:rPr>
        <w:t>A5.2.1</w:t>
      </w:r>
      <w:r>
        <w:rPr>
          <w:spacing w:val="14"/>
          <w:w w:val="101"/>
        </w:rPr>
        <w:t xml:space="preserve"> </w:t>
      </w:r>
      <w:r>
        <w:rPr>
          <w:spacing w:val="-1"/>
        </w:rPr>
        <w:t>For</w:t>
      </w:r>
      <w:r>
        <w:rPr>
          <w:spacing w:val="17"/>
          <w:w w:val="101"/>
        </w:rPr>
        <w:t xml:space="preserve"> </w:t>
      </w:r>
      <w:r>
        <w:rPr>
          <w:spacing w:val="-1"/>
        </w:rPr>
        <w:t>an</w:t>
      </w:r>
      <w:r>
        <w:rPr>
          <w:spacing w:val="18"/>
          <w:w w:val="101"/>
        </w:rPr>
        <w:t xml:space="preserve"> </w:t>
      </w:r>
      <w:r>
        <w:rPr>
          <w:spacing w:val="-1"/>
        </w:rPr>
        <w:t>organization</w:t>
      </w:r>
      <w:r>
        <w:rPr>
          <w:spacing w:val="13"/>
          <w:w w:val="101"/>
        </w:rPr>
        <w:t xml:space="preserve"> </w:t>
      </w:r>
      <w:r>
        <w:rPr>
          <w:spacing w:val="-1"/>
        </w:rPr>
        <w:t>to</w:t>
      </w:r>
      <w:r>
        <w:rPr>
          <w:spacing w:val="12"/>
          <w:w w:val="101"/>
        </w:rPr>
        <w:t xml:space="preserve"> </w:t>
      </w:r>
      <w:r>
        <w:rPr>
          <w:spacing w:val="-1"/>
        </w:rPr>
        <w:t>reserve</w:t>
      </w:r>
      <w:r>
        <w:rPr>
          <w:spacing w:val="18"/>
          <w:w w:val="101"/>
        </w:rPr>
        <w:t xml:space="preserve"> </w:t>
      </w:r>
      <w:r>
        <w:rPr>
          <w:spacing w:val="-1"/>
        </w:rPr>
        <w:t>a</w:t>
      </w:r>
      <w:r>
        <w:rPr>
          <w:spacing w:val="24"/>
        </w:rPr>
        <w:t xml:space="preserve"> </w:t>
      </w:r>
      <w:r>
        <w:rPr>
          <w:spacing w:val="-1"/>
        </w:rPr>
        <w:t>Spec</w:t>
      </w:r>
      <w:r>
        <w:rPr>
          <w:spacing w:val="-2"/>
        </w:rPr>
        <w:t>ific</w:t>
      </w:r>
      <w:r>
        <w:rPr>
          <w:spacing w:val="24"/>
        </w:rPr>
        <w:t xml:space="preserve"> </w:t>
      </w:r>
      <w:r>
        <w:rPr>
          <w:spacing w:val="-2"/>
        </w:rPr>
        <w:t>Session</w:t>
      </w:r>
      <w:r>
        <w:rPr>
          <w:spacing w:val="16"/>
          <w:w w:val="101"/>
        </w:rPr>
        <w:t xml:space="preserve"> </w:t>
      </w:r>
      <w:r>
        <w:rPr>
          <w:spacing w:val="-2"/>
        </w:rPr>
        <w:t>ID</w:t>
      </w:r>
      <w:r>
        <w:t xml:space="preserve"> </w:t>
      </w:r>
      <w:r>
        <w:rPr>
          <w:spacing w:val="-1"/>
        </w:rPr>
        <w:t>Type</w:t>
      </w:r>
      <w:r>
        <w:rPr>
          <w:spacing w:val="35"/>
          <w:w w:val="101"/>
        </w:rPr>
        <w:t xml:space="preserve"> </w:t>
      </w:r>
      <w:r>
        <w:rPr>
          <w:spacing w:val="-1"/>
        </w:rPr>
        <w:t>or</w:t>
      </w:r>
      <w:r>
        <w:rPr>
          <w:spacing w:val="22"/>
          <w:w w:val="101"/>
        </w:rPr>
        <w:t xml:space="preserve"> </w:t>
      </w:r>
      <w:r>
        <w:rPr>
          <w:spacing w:val="-1"/>
        </w:rPr>
        <w:t>Specific</w:t>
      </w:r>
      <w:r>
        <w:rPr>
          <w:spacing w:val="12"/>
          <w:w w:val="101"/>
        </w:rPr>
        <w:t xml:space="preserve"> </w:t>
      </w:r>
      <w:r>
        <w:rPr>
          <w:spacing w:val="-1"/>
        </w:rPr>
        <w:t>Authentication</w:t>
      </w:r>
      <w:r>
        <w:rPr>
          <w:spacing w:val="14"/>
        </w:rPr>
        <w:t xml:space="preserve"> </w:t>
      </w:r>
      <w:r>
        <w:rPr>
          <w:spacing w:val="-1"/>
        </w:rPr>
        <w:t>Method</w:t>
      </w:r>
      <w:r>
        <w:rPr>
          <w:spacing w:val="16"/>
          <w:w w:val="101"/>
        </w:rPr>
        <w:t xml:space="preserve"> </w:t>
      </w:r>
      <w:r>
        <w:rPr>
          <w:spacing w:val="-1"/>
        </w:rPr>
        <w:t>Type</w:t>
      </w:r>
      <w:r>
        <w:rPr>
          <w:spacing w:val="16"/>
          <w:w w:val="101"/>
        </w:rPr>
        <w:t xml:space="preserve"> </w:t>
      </w:r>
      <w:r>
        <w:rPr>
          <w:spacing w:val="-1"/>
        </w:rPr>
        <w:t>identifier value</w:t>
      </w:r>
      <w:r>
        <w:t xml:space="preserve"> (type  identifier),they  (applicant)must</w:t>
      </w:r>
      <w:r>
        <w:rPr>
          <w:spacing w:val="5"/>
        </w:rPr>
        <w:t xml:space="preserve">  </w:t>
      </w:r>
      <w:r>
        <w:t>provide</w:t>
      </w:r>
      <w:r>
        <w:rPr>
          <w:spacing w:val="6"/>
        </w:rPr>
        <w:t xml:space="preserve">  </w:t>
      </w:r>
      <w:r>
        <w:t>the</w:t>
      </w:r>
      <w:r>
        <w:rPr>
          <w:spacing w:val="9"/>
        </w:rPr>
        <w:t xml:space="preserve">  </w:t>
      </w:r>
      <w:r>
        <w:t>followi</w:t>
      </w:r>
      <w:r>
        <w:rPr>
          <w:spacing w:val="-1"/>
        </w:rPr>
        <w:t>ng</w:t>
      </w:r>
      <w:r>
        <w:rPr>
          <w:spacing w:val="1"/>
        </w:rPr>
        <w:t xml:space="preserve"> </w:t>
      </w:r>
      <w:r>
        <w:rPr>
          <w:spacing w:val="-1"/>
        </w:rPr>
        <w:t>information</w:t>
      </w:r>
      <w:r>
        <w:rPr>
          <w:spacing w:val="35"/>
          <w:w w:val="101"/>
        </w:rPr>
        <w:t xml:space="preserve"> </w:t>
      </w:r>
      <w:r>
        <w:rPr>
          <w:spacing w:val="-1"/>
        </w:rPr>
        <w:t>in</w:t>
      </w:r>
      <w:r>
        <w:rPr>
          <w:spacing w:val="20"/>
          <w:w w:val="101"/>
        </w:rPr>
        <w:t xml:space="preserve"> </w:t>
      </w:r>
      <w:r>
        <w:rPr>
          <w:spacing w:val="-1"/>
        </w:rPr>
        <w:t>the</w:t>
      </w:r>
      <w:r>
        <w:rPr>
          <w:spacing w:val="26"/>
        </w:rPr>
        <w:t xml:space="preserve"> </w:t>
      </w:r>
      <w:r>
        <w:rPr>
          <w:spacing w:val="-1"/>
        </w:rPr>
        <w:t>application</w:t>
      </w:r>
      <w:r>
        <w:rPr>
          <w:spacing w:val="20"/>
          <w:w w:val="101"/>
        </w:rPr>
        <w:t xml:space="preserve"> </w:t>
      </w:r>
      <w:r>
        <w:rPr>
          <w:spacing w:val="-1"/>
        </w:rPr>
        <w:t>to</w:t>
      </w:r>
      <w:r>
        <w:rPr>
          <w:spacing w:val="20"/>
          <w:w w:val="101"/>
        </w:rPr>
        <w:t xml:space="preserve"> </w:t>
      </w:r>
      <w:r>
        <w:rPr>
          <w:spacing w:val="-1"/>
        </w:rPr>
        <w:t>the</w:t>
      </w:r>
      <w:r>
        <w:rPr>
          <w:spacing w:val="20"/>
        </w:rPr>
        <w:t xml:space="preserve"> </w:t>
      </w:r>
      <w:r>
        <w:rPr>
          <w:spacing w:val="-1"/>
        </w:rPr>
        <w:t>registrar:</w:t>
      </w:r>
    </w:p>
    <w:p w14:paraId="5BF6551A">
      <w:pPr>
        <w:pStyle w:val="7"/>
        <w:spacing w:before="31" w:line="227" w:lineRule="auto"/>
        <w:ind w:right="195" w:firstLine="180"/>
        <w:jc w:val="both"/>
      </w:pPr>
      <w:r>
        <w:rPr>
          <w:spacing w:val="-1"/>
        </w:rPr>
        <w:t>A</w:t>
      </w:r>
      <w:r>
        <w:fldChar w:fldCharType="begin"/>
      </w:r>
      <w:r>
        <w:instrText xml:space="preserve"> HYPERLINK "5.2.1.1" </w:instrText>
      </w:r>
      <w:r>
        <w:fldChar w:fldCharType="separate"/>
      </w:r>
      <w:r>
        <w:rPr>
          <w:spacing w:val="-1"/>
        </w:rPr>
        <w:t>5.2.1.1</w:t>
      </w:r>
      <w:r>
        <w:rPr>
          <w:spacing w:val="-1"/>
        </w:rPr>
        <w:fldChar w:fldCharType="end"/>
      </w:r>
      <w:r>
        <w:rPr>
          <w:spacing w:val="31"/>
          <w:w w:val="101"/>
        </w:rPr>
        <w:t xml:space="preserve"> </w:t>
      </w:r>
      <w:r>
        <w:rPr>
          <w:spacing w:val="-1"/>
        </w:rPr>
        <w:t>A</w:t>
      </w:r>
      <w:r>
        <w:rPr>
          <w:spacing w:val="18"/>
          <w:w w:val="101"/>
        </w:rPr>
        <w:t xml:space="preserve"> </w:t>
      </w:r>
      <w:r>
        <w:rPr>
          <w:spacing w:val="-1"/>
        </w:rPr>
        <w:t>publicly</w:t>
      </w:r>
      <w:r>
        <w:rPr>
          <w:spacing w:val="25"/>
          <w:w w:val="101"/>
        </w:rPr>
        <w:t xml:space="preserve"> </w:t>
      </w:r>
      <w:r>
        <w:rPr>
          <w:spacing w:val="-1"/>
        </w:rPr>
        <w:t>accessible</w:t>
      </w:r>
      <w:r>
        <w:rPr>
          <w:spacing w:val="19"/>
          <w:w w:val="101"/>
        </w:rPr>
        <w:t xml:space="preserve"> </w:t>
      </w:r>
      <w:r>
        <w:rPr>
          <w:spacing w:val="-1"/>
        </w:rPr>
        <w:t>URL</w:t>
      </w:r>
      <w:r>
        <w:rPr>
          <w:spacing w:val="20"/>
          <w:w w:val="101"/>
        </w:rPr>
        <w:t xml:space="preserve"> </w:t>
      </w:r>
      <w:r>
        <w:rPr>
          <w:spacing w:val="-1"/>
        </w:rPr>
        <w:t>to</w:t>
      </w:r>
      <w:r>
        <w:rPr>
          <w:spacing w:val="20"/>
          <w:w w:val="101"/>
        </w:rPr>
        <w:t xml:space="preserve"> </w:t>
      </w:r>
      <w:r>
        <w:rPr>
          <w:spacing w:val="-1"/>
        </w:rPr>
        <w:t>the</w:t>
      </w:r>
      <w:r>
        <w:rPr>
          <w:spacing w:val="26"/>
        </w:rPr>
        <w:t xml:space="preserve"> </w:t>
      </w:r>
      <w:r>
        <w:rPr>
          <w:spacing w:val="-1"/>
        </w:rPr>
        <w:t>encoding</w:t>
      </w:r>
      <w:r>
        <w:rPr>
          <w:spacing w:val="28"/>
        </w:rPr>
        <w:t xml:space="preserve"> </w:t>
      </w:r>
      <w:r>
        <w:rPr>
          <w:spacing w:val="-1"/>
        </w:rPr>
        <w:t>speci-</w:t>
      </w:r>
      <w:r>
        <w:t xml:space="preserve"> fication</w:t>
      </w:r>
      <w:r>
        <w:rPr>
          <w:spacing w:val="15"/>
        </w:rPr>
        <w:t xml:space="preserve"> </w:t>
      </w:r>
      <w:r>
        <w:t>for the</w:t>
      </w:r>
      <w:r>
        <w:rPr>
          <w:spacing w:val="12"/>
          <w:w w:val="101"/>
        </w:rPr>
        <w:t xml:space="preserve"> </w:t>
      </w:r>
      <w:r>
        <w:t>identifier being re</w:t>
      </w:r>
      <w:r>
        <w:rPr>
          <w:spacing w:val="-1"/>
        </w:rPr>
        <w:t>quested</w:t>
      </w:r>
      <w:r>
        <w:rPr>
          <w:spacing w:val="14"/>
        </w:rPr>
        <w:t xml:space="preserve"> </w:t>
      </w:r>
      <w:r>
        <w:rPr>
          <w:spacing w:val="-1"/>
        </w:rPr>
        <w:t>from which</w:t>
      </w:r>
      <w:r>
        <w:rPr>
          <w:spacing w:val="14"/>
        </w:rPr>
        <w:t xml:space="preserve"> </w:t>
      </w:r>
      <w:r>
        <w:rPr>
          <w:spacing w:val="-1"/>
        </w:rPr>
        <w:t>a</w:t>
      </w:r>
      <w:r>
        <w:rPr>
          <w:spacing w:val="16"/>
          <w:w w:val="101"/>
        </w:rPr>
        <w:t xml:space="preserve"> </w:t>
      </w:r>
      <w:r>
        <w:rPr>
          <w:spacing w:val="-1"/>
        </w:rPr>
        <w:t>skilled</w:t>
      </w:r>
      <w:r>
        <w:t xml:space="preserve"> </w:t>
      </w:r>
      <w:r>
        <w:rPr>
          <w:spacing w:val="-1"/>
        </w:rPr>
        <w:t>software</w:t>
      </w:r>
      <w:r>
        <w:rPr>
          <w:spacing w:val="41"/>
        </w:rPr>
        <w:t xml:space="preserve"> </w:t>
      </w:r>
      <w:r>
        <w:rPr>
          <w:spacing w:val="-1"/>
        </w:rPr>
        <w:t>engineer</w:t>
      </w:r>
      <w:r>
        <w:rPr>
          <w:spacing w:val="23"/>
          <w:w w:val="101"/>
        </w:rPr>
        <w:t xml:space="preserve"> </w:t>
      </w:r>
      <w:r>
        <w:rPr>
          <w:spacing w:val="-1"/>
        </w:rPr>
        <w:t>can</w:t>
      </w:r>
      <w:r>
        <w:rPr>
          <w:spacing w:val="19"/>
          <w:w w:val="101"/>
        </w:rPr>
        <w:t xml:space="preserve"> </w:t>
      </w:r>
      <w:r>
        <w:rPr>
          <w:spacing w:val="-1"/>
        </w:rPr>
        <w:t>reliably</w:t>
      </w:r>
      <w:r>
        <w:rPr>
          <w:spacing w:val="24"/>
        </w:rPr>
        <w:t xml:space="preserve"> </w:t>
      </w:r>
      <w:r>
        <w:rPr>
          <w:spacing w:val="-1"/>
        </w:rPr>
        <w:t>implement</w:t>
      </w:r>
      <w:r>
        <w:rPr>
          <w:spacing w:val="17"/>
          <w:w w:val="101"/>
        </w:rPr>
        <w:t xml:space="preserve"> </w:t>
      </w:r>
      <w:r>
        <w:rPr>
          <w:spacing w:val="-1"/>
        </w:rPr>
        <w:t>both</w:t>
      </w:r>
      <w:r>
        <w:rPr>
          <w:spacing w:val="20"/>
        </w:rPr>
        <w:t xml:space="preserve"> </w:t>
      </w:r>
      <w:r>
        <w:rPr>
          <w:spacing w:val="-1"/>
        </w:rPr>
        <w:t>the</w:t>
      </w:r>
      <w:r>
        <w:rPr>
          <w:spacing w:val="20"/>
        </w:rPr>
        <w:t xml:space="preserve"> </w:t>
      </w:r>
      <w:r>
        <w:rPr>
          <w:spacing w:val="-1"/>
        </w:rPr>
        <w:t>transmitter</w:t>
      </w:r>
      <w:r>
        <w:t xml:space="preserve"> </w:t>
      </w:r>
      <w:r>
        <w:rPr>
          <w:spacing w:val="-1"/>
        </w:rPr>
        <w:t>and  receiver.</w:t>
      </w:r>
    </w:p>
    <w:p w14:paraId="660E3FEB">
      <w:pPr>
        <w:pStyle w:val="7"/>
        <w:spacing w:before="60" w:line="192" w:lineRule="auto"/>
        <w:ind w:left="180"/>
      </w:pPr>
      <w:r>
        <w:rPr>
          <w:spacing w:val="-1"/>
        </w:rPr>
        <w:t>A</w:t>
      </w:r>
      <w:r>
        <w:fldChar w:fldCharType="begin"/>
      </w:r>
      <w:r>
        <w:instrText xml:space="preserve"> HYPERLINK "5.2.1.2" </w:instrText>
      </w:r>
      <w:r>
        <w:fldChar w:fldCharType="separate"/>
      </w:r>
      <w:r>
        <w:rPr>
          <w:spacing w:val="-1"/>
        </w:rPr>
        <w:t>5.2.1.2</w:t>
      </w:r>
      <w:r>
        <w:rPr>
          <w:spacing w:val="-1"/>
        </w:rPr>
        <w:fldChar w:fldCharType="end"/>
      </w:r>
      <w:r>
        <w:rPr>
          <w:spacing w:val="58"/>
        </w:rPr>
        <w:t xml:space="preserve"> </w:t>
      </w:r>
      <w:r>
        <w:rPr>
          <w:spacing w:val="-1"/>
        </w:rPr>
        <w:t>Organization</w:t>
      </w:r>
      <w:r>
        <w:rPr>
          <w:spacing w:val="34"/>
        </w:rPr>
        <w:t xml:space="preserve"> </w:t>
      </w:r>
      <w:r>
        <w:rPr>
          <w:spacing w:val="-1"/>
        </w:rPr>
        <w:t>Name</w:t>
      </w:r>
    </w:p>
    <w:p w14:paraId="1A61C681">
      <w:pPr>
        <w:pStyle w:val="7"/>
        <w:spacing w:before="26" w:line="224" w:lineRule="auto"/>
        <w:ind w:left="180" w:right="1818"/>
      </w:pPr>
      <w:r>
        <w:rPr>
          <w:spacing w:val="-1"/>
        </w:rPr>
        <w:t>A</w:t>
      </w:r>
      <w:r>
        <w:fldChar w:fldCharType="begin"/>
      </w:r>
      <w:r>
        <w:instrText xml:space="preserve"> HYPERLINK "5.2.1.3" </w:instrText>
      </w:r>
      <w:r>
        <w:fldChar w:fldCharType="separate"/>
      </w:r>
      <w:r>
        <w:rPr>
          <w:spacing w:val="-1"/>
        </w:rPr>
        <w:t>5.2.1.3</w:t>
      </w:r>
      <w:r>
        <w:rPr>
          <w:spacing w:val="-1"/>
        </w:rPr>
        <w:fldChar w:fldCharType="end"/>
      </w:r>
      <w:r>
        <w:rPr>
          <w:spacing w:val="48"/>
          <w:w w:val="101"/>
        </w:rPr>
        <w:t xml:space="preserve"> </w:t>
      </w:r>
      <w:r>
        <w:rPr>
          <w:spacing w:val="-1"/>
        </w:rPr>
        <w:t>Organization</w:t>
      </w:r>
      <w:r>
        <w:rPr>
          <w:spacing w:val="28"/>
        </w:rPr>
        <w:t xml:space="preserve"> </w:t>
      </w:r>
      <w:r>
        <w:rPr>
          <w:spacing w:val="-1"/>
        </w:rPr>
        <w:t>Mailing</w:t>
      </w:r>
      <w:r>
        <w:rPr>
          <w:spacing w:val="26"/>
        </w:rPr>
        <w:t xml:space="preserve"> </w:t>
      </w:r>
      <w:r>
        <w:rPr>
          <w:spacing w:val="-1"/>
        </w:rPr>
        <w:t>Address</w:t>
      </w:r>
      <w:r>
        <w:t xml:space="preserve"> </w:t>
      </w:r>
      <w:r>
        <w:rPr>
          <w:spacing w:val="-1"/>
        </w:rPr>
        <w:t>A</w:t>
      </w:r>
      <w:r>
        <w:fldChar w:fldCharType="begin"/>
      </w:r>
      <w:r>
        <w:instrText xml:space="preserve"> HYPERLINK "5.2.1.4" </w:instrText>
      </w:r>
      <w:r>
        <w:fldChar w:fldCharType="separate"/>
      </w:r>
      <w:r>
        <w:rPr>
          <w:spacing w:val="-1"/>
        </w:rPr>
        <w:t>5.2.1.4</w:t>
      </w:r>
      <w:r>
        <w:rPr>
          <w:spacing w:val="-1"/>
        </w:rPr>
        <w:fldChar w:fldCharType="end"/>
      </w:r>
      <w:r>
        <w:rPr>
          <w:spacing w:val="47"/>
        </w:rPr>
        <w:t xml:space="preserve"> </w:t>
      </w:r>
      <w:r>
        <w:rPr>
          <w:spacing w:val="-1"/>
        </w:rPr>
        <w:t>Primary</w:t>
      </w:r>
      <w:r>
        <w:rPr>
          <w:spacing w:val="37"/>
          <w:w w:val="101"/>
        </w:rPr>
        <w:t xml:space="preserve"> </w:t>
      </w:r>
      <w:r>
        <w:rPr>
          <w:spacing w:val="-1"/>
        </w:rPr>
        <w:t>Contact</w:t>
      </w:r>
      <w:r>
        <w:rPr>
          <w:spacing w:val="27"/>
          <w:w w:val="101"/>
        </w:rPr>
        <w:t xml:space="preserve"> </w:t>
      </w:r>
      <w:r>
        <w:rPr>
          <w:spacing w:val="-1"/>
        </w:rPr>
        <w:t>Name</w:t>
      </w:r>
    </w:p>
    <w:p w14:paraId="62CCF415">
      <w:pPr>
        <w:pStyle w:val="7"/>
        <w:spacing w:before="41" w:line="192" w:lineRule="auto"/>
        <w:ind w:left="180"/>
      </w:pPr>
      <w:r>
        <w:rPr>
          <w:spacing w:val="-1"/>
        </w:rPr>
        <w:t>A</w:t>
      </w:r>
      <w:r>
        <w:fldChar w:fldCharType="begin"/>
      </w:r>
      <w:r>
        <w:instrText xml:space="preserve"> HYPERLINK "5.2.1.5" </w:instrText>
      </w:r>
      <w:r>
        <w:fldChar w:fldCharType="separate"/>
      </w:r>
      <w:r>
        <w:rPr>
          <w:spacing w:val="-1"/>
        </w:rPr>
        <w:t>5.2.1.5</w:t>
      </w:r>
      <w:r>
        <w:rPr>
          <w:spacing w:val="-1"/>
        </w:rPr>
        <w:fldChar w:fldCharType="end"/>
      </w:r>
      <w:r>
        <w:rPr>
          <w:spacing w:val="42"/>
          <w:w w:val="101"/>
        </w:rPr>
        <w:t xml:space="preserve"> </w:t>
      </w:r>
      <w:r>
        <w:rPr>
          <w:spacing w:val="-1"/>
        </w:rPr>
        <w:t>Primary</w:t>
      </w:r>
      <w:r>
        <w:rPr>
          <w:spacing w:val="32"/>
        </w:rPr>
        <w:t xml:space="preserve"> </w:t>
      </w:r>
      <w:r>
        <w:rPr>
          <w:spacing w:val="-1"/>
        </w:rPr>
        <w:t>Contact</w:t>
      </w:r>
      <w:r>
        <w:rPr>
          <w:spacing w:val="29"/>
        </w:rPr>
        <w:t xml:space="preserve"> </w:t>
      </w:r>
      <w:r>
        <w:rPr>
          <w:spacing w:val="-1"/>
        </w:rPr>
        <w:t>E-mail</w:t>
      </w:r>
      <w:r>
        <w:rPr>
          <w:spacing w:val="27"/>
        </w:rPr>
        <w:t xml:space="preserve"> </w:t>
      </w:r>
      <w:r>
        <w:rPr>
          <w:spacing w:val="-1"/>
        </w:rPr>
        <w:t>Address</w:t>
      </w:r>
    </w:p>
    <w:p w14:paraId="3D7386F7">
      <w:pPr>
        <w:pStyle w:val="7"/>
        <w:spacing w:before="198" w:line="189" w:lineRule="auto"/>
        <w:outlineLvl w:val="6"/>
      </w:pPr>
      <w:r>
        <w:rPr>
          <w:b/>
          <w:bCs/>
          <w:spacing w:val="-1"/>
        </w:rPr>
        <w:t>A5.3</w:t>
      </w:r>
      <w:r>
        <w:rPr>
          <w:b/>
          <w:bCs/>
          <w:spacing w:val="53"/>
        </w:rPr>
        <w:t xml:space="preserve"> </w:t>
      </w:r>
      <w:r>
        <w:rPr>
          <w:b/>
          <w:bCs/>
          <w:spacing w:val="-1"/>
        </w:rPr>
        <w:t>Registrar</w:t>
      </w:r>
      <w:r>
        <w:rPr>
          <w:b/>
          <w:bCs/>
          <w:spacing w:val="42"/>
          <w:w w:val="101"/>
        </w:rPr>
        <w:t xml:space="preserve"> </w:t>
      </w:r>
      <w:r>
        <w:rPr>
          <w:b/>
          <w:bCs/>
          <w:spacing w:val="-1"/>
        </w:rPr>
        <w:t>Duties</w:t>
      </w:r>
    </w:p>
    <w:p w14:paraId="41BE06A5">
      <w:pPr>
        <w:pStyle w:val="7"/>
        <w:spacing w:before="128" w:line="229" w:lineRule="auto"/>
        <w:ind w:right="207" w:firstLine="180"/>
        <w:jc w:val="both"/>
      </w:pPr>
      <w:r>
        <w:rPr>
          <w:spacing w:val="-1"/>
        </w:rPr>
        <w:t>A5.3.1</w:t>
      </w:r>
      <w:r>
        <w:rPr>
          <w:spacing w:val="42"/>
        </w:rPr>
        <w:t xml:space="preserve"> </w:t>
      </w:r>
      <w:r>
        <w:rPr>
          <w:spacing w:val="-1"/>
        </w:rPr>
        <w:t>The</w:t>
      </w:r>
      <w:r>
        <w:rPr>
          <w:spacing w:val="37"/>
        </w:rPr>
        <w:t xml:space="preserve"> </w:t>
      </w:r>
      <w:r>
        <w:rPr>
          <w:spacing w:val="-1"/>
        </w:rPr>
        <w:t>registrar</w:t>
      </w:r>
      <w:r>
        <w:rPr>
          <w:spacing w:val="44"/>
        </w:rPr>
        <w:t xml:space="preserve"> </w:t>
      </w:r>
      <w:r>
        <w:rPr>
          <w:spacing w:val="-1"/>
        </w:rPr>
        <w:t>shall</w:t>
      </w:r>
      <w:r>
        <w:rPr>
          <w:spacing w:val="37"/>
        </w:rPr>
        <w:t xml:space="preserve"> </w:t>
      </w:r>
      <w:r>
        <w:rPr>
          <w:spacing w:val="-1"/>
        </w:rPr>
        <w:t>manage</w:t>
      </w:r>
      <w:r>
        <w:rPr>
          <w:spacing w:val="43"/>
        </w:rPr>
        <w:t xml:space="preserve"> </w:t>
      </w:r>
      <w:r>
        <w:rPr>
          <w:spacing w:val="-1"/>
        </w:rPr>
        <w:t>a</w:t>
      </w:r>
      <w:r>
        <w:rPr>
          <w:spacing w:val="45"/>
        </w:rPr>
        <w:t xml:space="preserve"> </w:t>
      </w:r>
      <w:r>
        <w:rPr>
          <w:spacing w:val="-1"/>
        </w:rPr>
        <w:t>specification</w:t>
      </w:r>
      <w:r>
        <w:rPr>
          <w:spacing w:val="45"/>
          <w:w w:val="101"/>
        </w:rPr>
        <w:t xml:space="preserve"> </w:t>
      </w:r>
      <w:r>
        <w:rPr>
          <w:spacing w:val="-1"/>
        </w:rPr>
        <w:t>submi</w:t>
      </w:r>
      <w:r>
        <w:rPr>
          <w:spacing w:val="-2"/>
        </w:rPr>
        <w:t>s-</w:t>
      </w:r>
      <w:r>
        <w:t xml:space="preserve"> sion  process  for</w:t>
      </w:r>
      <w:r>
        <w:rPr>
          <w:spacing w:val="6"/>
        </w:rPr>
        <w:t xml:space="preserve">  </w:t>
      </w:r>
      <w:r>
        <w:t>proposed</w:t>
      </w:r>
      <w:r>
        <w:rPr>
          <w:spacing w:val="8"/>
        </w:rPr>
        <w:t xml:space="preserve">  </w:t>
      </w:r>
      <w:r>
        <w:t>type</w:t>
      </w:r>
      <w:r>
        <w:rPr>
          <w:spacing w:val="10"/>
        </w:rPr>
        <w:t xml:space="preserve">  </w:t>
      </w:r>
      <w:r>
        <w:t>identifier</w:t>
      </w:r>
      <w:r>
        <w:rPr>
          <w:spacing w:val="10"/>
        </w:rPr>
        <w:t xml:space="preserve">  </w:t>
      </w:r>
      <w:r>
        <w:t>assignmen</w:t>
      </w:r>
      <w:r>
        <w:rPr>
          <w:spacing w:val="-1"/>
        </w:rPr>
        <w:t>ts</w:t>
      </w:r>
      <w:r>
        <w:rPr>
          <w:spacing w:val="11"/>
        </w:rPr>
        <w:t xml:space="preserve">  </w:t>
      </w:r>
      <w:r>
        <w:rPr>
          <w:spacing w:val="-1"/>
        </w:rPr>
        <w:t>and</w:t>
      </w:r>
      <w:r>
        <w:t xml:space="preserve"> </w:t>
      </w:r>
      <w:r>
        <w:rPr>
          <w:spacing w:val="-1"/>
        </w:rPr>
        <w:t>provide</w:t>
      </w:r>
      <w:r>
        <w:rPr>
          <w:spacing w:val="30"/>
        </w:rPr>
        <w:t xml:space="preserve"> </w:t>
      </w:r>
      <w:r>
        <w:rPr>
          <w:spacing w:val="-1"/>
        </w:rPr>
        <w:t>the</w:t>
      </w:r>
      <w:r>
        <w:rPr>
          <w:spacing w:val="29"/>
          <w:w w:val="101"/>
        </w:rPr>
        <w:t xml:space="preserve"> </w:t>
      </w:r>
      <w:r>
        <w:rPr>
          <w:spacing w:val="-1"/>
        </w:rPr>
        <w:t>following</w:t>
      </w:r>
      <w:r>
        <w:rPr>
          <w:spacing w:val="32"/>
        </w:rPr>
        <w:t xml:space="preserve"> </w:t>
      </w:r>
      <w:r>
        <w:rPr>
          <w:spacing w:val="-1"/>
        </w:rPr>
        <w:t>services:</w:t>
      </w:r>
    </w:p>
    <w:p w14:paraId="1CBF500C">
      <w:pPr>
        <w:pStyle w:val="7"/>
        <w:spacing w:before="30" w:line="235" w:lineRule="auto"/>
        <w:ind w:right="214" w:firstLine="180"/>
      </w:pPr>
      <w:r>
        <w:rPr>
          <w:spacing w:val="1"/>
        </w:rPr>
        <w:t>A</w:t>
      </w:r>
      <w:r>
        <w:fldChar w:fldCharType="begin"/>
      </w:r>
      <w:r>
        <w:instrText xml:space="preserve"> HYPERLINK "5.3.1.1ProvideapublicwebsiteURLwiththeregistration" </w:instrText>
      </w:r>
      <w:r>
        <w:fldChar w:fldCharType="separate"/>
      </w:r>
      <w:r>
        <w:rPr>
          <w:spacing w:val="1"/>
        </w:rPr>
        <w:t xml:space="preserve">5.3.1.1 </w:t>
      </w:r>
      <w:r>
        <w:t>Provide</w:t>
      </w:r>
      <w:r>
        <w:rPr>
          <w:spacing w:val="1"/>
        </w:rPr>
        <w:t xml:space="preserve"> </w:t>
      </w:r>
      <w:r>
        <w:t>a</w:t>
      </w:r>
      <w:r>
        <w:rPr>
          <w:spacing w:val="1"/>
        </w:rPr>
        <w:t xml:space="preserve"> </w:t>
      </w:r>
      <w:r>
        <w:t>public</w:t>
      </w:r>
      <w:r>
        <w:rPr>
          <w:spacing w:val="1"/>
        </w:rPr>
        <w:t xml:space="preserve"> </w:t>
      </w:r>
      <w:r>
        <w:t>website</w:t>
      </w:r>
      <w:r>
        <w:rPr>
          <w:spacing w:val="1"/>
        </w:rPr>
        <w:t xml:space="preserve"> </w:t>
      </w:r>
      <w:r>
        <w:t>URL</w:t>
      </w:r>
      <w:r>
        <w:rPr>
          <w:spacing w:val="1"/>
        </w:rPr>
        <w:t xml:space="preserve"> </w:t>
      </w:r>
      <w:r>
        <w:t>with</w:t>
      </w:r>
      <w:r>
        <w:rPr>
          <w:spacing w:val="7"/>
        </w:rPr>
        <w:t xml:space="preserve"> </w:t>
      </w:r>
      <w:r>
        <w:t>the</w:t>
      </w:r>
      <w:r>
        <w:rPr>
          <w:spacing w:val="1"/>
        </w:rPr>
        <w:t xml:space="preserve"> </w:t>
      </w:r>
      <w:r>
        <w:t>registration</w:t>
      </w:r>
      <w:r>
        <w:fldChar w:fldCharType="end"/>
      </w:r>
      <w:r>
        <w:t xml:space="preserve"> </w:t>
      </w:r>
      <w:r>
        <w:rPr>
          <w:spacing w:val="-1"/>
        </w:rPr>
        <w:t>requirements</w:t>
      </w:r>
      <w:r>
        <w:rPr>
          <w:spacing w:val="39"/>
        </w:rPr>
        <w:t xml:space="preserve"> </w:t>
      </w:r>
      <w:r>
        <w:rPr>
          <w:spacing w:val="-1"/>
        </w:rPr>
        <w:t>and</w:t>
      </w:r>
      <w:r>
        <w:rPr>
          <w:spacing w:val="26"/>
        </w:rPr>
        <w:t xml:space="preserve"> </w:t>
      </w:r>
      <w:r>
        <w:rPr>
          <w:spacing w:val="-1"/>
        </w:rPr>
        <w:t>instructions.</w:t>
      </w:r>
    </w:p>
    <w:p w14:paraId="52A252C3">
      <w:pPr>
        <w:pStyle w:val="7"/>
        <w:spacing w:before="20" w:line="192" w:lineRule="auto"/>
        <w:ind w:left="180"/>
      </w:pPr>
      <w:r>
        <w:rPr>
          <w:spacing w:val="-1"/>
        </w:rPr>
        <w:t>A</w:t>
      </w:r>
      <w:r>
        <w:fldChar w:fldCharType="begin"/>
      </w:r>
      <w:r>
        <w:instrText xml:space="preserve"> HYPERLINK "5.3.1.2" </w:instrText>
      </w:r>
      <w:r>
        <w:fldChar w:fldCharType="separate"/>
      </w:r>
      <w:r>
        <w:rPr>
          <w:spacing w:val="-1"/>
        </w:rPr>
        <w:t>5.3.1.2</w:t>
      </w:r>
      <w:r>
        <w:rPr>
          <w:spacing w:val="-1"/>
        </w:rPr>
        <w:fldChar w:fldCharType="end"/>
      </w:r>
      <w:r>
        <w:rPr>
          <w:spacing w:val="15"/>
          <w:w w:val="101"/>
        </w:rPr>
        <w:t xml:space="preserve">  </w:t>
      </w:r>
      <w:r>
        <w:rPr>
          <w:spacing w:val="-1"/>
        </w:rPr>
        <w:t>Collect</w:t>
      </w:r>
      <w:r>
        <w:rPr>
          <w:spacing w:val="13"/>
          <w:w w:val="101"/>
        </w:rPr>
        <w:t xml:space="preserve">  </w:t>
      </w:r>
      <w:r>
        <w:rPr>
          <w:spacing w:val="-1"/>
        </w:rPr>
        <w:t>and  maintain</w:t>
      </w:r>
      <w:r>
        <w:rPr>
          <w:spacing w:val="11"/>
        </w:rPr>
        <w:t xml:space="preserve">  </w:t>
      </w:r>
      <w:r>
        <w:rPr>
          <w:spacing w:val="-1"/>
        </w:rPr>
        <w:t>the</w:t>
      </w:r>
      <w:r>
        <w:rPr>
          <w:rFonts w:hint="eastAsia" w:eastAsia="宋体"/>
          <w:spacing w:val="-1"/>
          <w:lang w:eastAsia="zh-CN"/>
        </w:rPr>
        <w:t xml:space="preserve"> </w:t>
      </w:r>
      <w:r>
        <w:rPr>
          <w:spacing w:val="-1"/>
        </w:rPr>
        <w:t>data</w:t>
      </w:r>
      <w:r>
        <w:rPr>
          <w:spacing w:val="15"/>
        </w:rPr>
        <w:t xml:space="preserve">  </w:t>
      </w:r>
      <w:r>
        <w:rPr>
          <w:spacing w:val="-1"/>
        </w:rPr>
        <w:t>submitted</w:t>
      </w:r>
      <w:r>
        <w:rPr>
          <w:spacing w:val="14"/>
        </w:rPr>
        <w:t xml:space="preserve">  </w:t>
      </w:r>
      <w:r>
        <w:rPr>
          <w:spacing w:val="-1"/>
        </w:rPr>
        <w:t>from</w:t>
      </w:r>
    </w:p>
    <w:p w14:paraId="032383E8">
      <w:pPr>
        <w:pStyle w:val="7"/>
        <w:spacing w:before="50" w:line="188" w:lineRule="auto"/>
        <w:outlineLvl w:val="6"/>
      </w:pPr>
      <w:r>
        <w:rPr>
          <w:b/>
          <w:bCs/>
          <w:color w:val="D02030"/>
          <w:spacing w:val="-1"/>
        </w:rPr>
        <w:t>A5.2</w:t>
      </w:r>
      <w:r>
        <w:rPr>
          <w:b/>
          <w:bCs/>
          <w:spacing w:val="-1"/>
        </w:rPr>
        <w:t>.</w:t>
      </w:r>
    </w:p>
    <w:p w14:paraId="5468C211">
      <w:pPr>
        <w:pStyle w:val="7"/>
        <w:spacing w:before="36" w:line="235" w:lineRule="auto"/>
        <w:ind w:right="208" w:firstLine="180"/>
      </w:pPr>
      <w:r>
        <w:t>A</w:t>
      </w:r>
      <w:r>
        <w:fldChar w:fldCharType="begin"/>
      </w:r>
      <w:r>
        <w:instrText xml:space="preserve"> HYPERLINK "5.3.1.3" </w:instrText>
      </w:r>
      <w:r>
        <w:fldChar w:fldCharType="separate"/>
      </w:r>
      <w:r>
        <w:t>5.3.1.3</w:t>
      </w:r>
      <w:r>
        <w:fldChar w:fldCharType="end"/>
      </w:r>
      <w:r>
        <w:t xml:space="preserve">  Forward</w:t>
      </w:r>
      <w:r>
        <w:rPr>
          <w:spacing w:val="12"/>
        </w:rPr>
        <w:t xml:space="preserve">  </w:t>
      </w:r>
      <w:r>
        <w:t>the(complete)requests</w:t>
      </w:r>
      <w:r>
        <w:rPr>
          <w:rFonts w:hint="eastAsia" w:eastAsia="宋体"/>
          <w:lang w:eastAsia="zh-CN"/>
        </w:rPr>
        <w:t xml:space="preserve"> </w:t>
      </w:r>
      <w:r>
        <w:t>for  identifier</w:t>
      </w:r>
      <w:r>
        <w:rPr>
          <w:spacing w:val="11"/>
        </w:rPr>
        <w:t xml:space="preserve">  </w:t>
      </w:r>
      <w:r>
        <w:t xml:space="preserve">to </w:t>
      </w:r>
      <w:r>
        <w:rPr>
          <w:spacing w:val="-1"/>
        </w:rPr>
        <w:t>the</w:t>
      </w:r>
      <w:r>
        <w:rPr>
          <w:spacing w:val="34"/>
        </w:rPr>
        <w:t xml:space="preserve"> </w:t>
      </w:r>
      <w:r>
        <w:rPr>
          <w:spacing w:val="-1"/>
        </w:rPr>
        <w:t>responsible</w:t>
      </w:r>
      <w:r>
        <w:rPr>
          <w:spacing w:val="28"/>
        </w:rPr>
        <w:t xml:space="preserve"> </w:t>
      </w:r>
      <w:r>
        <w:rPr>
          <w:spacing w:val="-1"/>
        </w:rPr>
        <w:t>expert</w:t>
      </w:r>
      <w:r>
        <w:rPr>
          <w:spacing w:val="21"/>
          <w:w w:val="101"/>
        </w:rPr>
        <w:t xml:space="preserve"> </w:t>
      </w:r>
      <w:r>
        <w:rPr>
          <w:spacing w:val="-1"/>
        </w:rPr>
        <w:t>review</w:t>
      </w:r>
      <w:r>
        <w:rPr>
          <w:spacing w:val="27"/>
          <w:w w:val="101"/>
        </w:rPr>
        <w:t xml:space="preserve"> </w:t>
      </w:r>
      <w:r>
        <w:rPr>
          <w:spacing w:val="-1"/>
        </w:rPr>
        <w:t>contact.</w:t>
      </w:r>
    </w:p>
    <w:p w14:paraId="4A17FA31">
      <w:pPr>
        <w:pStyle w:val="7"/>
        <w:spacing w:before="9" w:line="235" w:lineRule="auto"/>
        <w:ind w:right="207" w:firstLine="180"/>
      </w:pPr>
      <w:r>
        <w:t>A</w:t>
      </w:r>
      <w:r>
        <w:fldChar w:fldCharType="begin"/>
      </w:r>
      <w:r>
        <w:instrText xml:space="preserve"> HYPERLINK "5.3.1.4" </w:instrText>
      </w:r>
      <w:r>
        <w:fldChar w:fldCharType="separate"/>
      </w:r>
      <w:r>
        <w:t>5.3.1.4</w:t>
      </w:r>
      <w:r>
        <w:fldChar w:fldCharType="end"/>
      </w:r>
      <w:r>
        <w:t xml:space="preserve">  Process  review  results  received  fro</w:t>
      </w:r>
      <w:r>
        <w:rPr>
          <w:spacing w:val="-1"/>
        </w:rPr>
        <w:t>m  the  desig-</w:t>
      </w:r>
      <w:r>
        <w:t xml:space="preserve"> nated  expert(s)(DE)(update</w:t>
      </w:r>
      <w:r>
        <w:rPr>
          <w:spacing w:val="44"/>
          <w:w w:val="101"/>
        </w:rPr>
        <w:t xml:space="preserve"> </w:t>
      </w:r>
      <w:r>
        <w:t>published</w:t>
      </w:r>
      <w:r>
        <w:rPr>
          <w:spacing w:val="46"/>
        </w:rPr>
        <w:t xml:space="preserve"> </w:t>
      </w:r>
      <w:r>
        <w:t>tables  as</w:t>
      </w:r>
      <w:r>
        <w:rPr>
          <w:spacing w:val="45"/>
          <w:w w:val="101"/>
        </w:rPr>
        <w:t xml:space="preserve"> </w:t>
      </w:r>
      <w:r>
        <w:t>ne</w:t>
      </w:r>
      <w:r>
        <w:rPr>
          <w:spacing w:val="-1"/>
        </w:rPr>
        <w:t>eded).</w:t>
      </w:r>
    </w:p>
    <w:p w14:paraId="4332CE22">
      <w:pPr>
        <w:pStyle w:val="7"/>
        <w:spacing w:before="11" w:line="227" w:lineRule="auto"/>
        <w:ind w:right="207" w:firstLine="180"/>
        <w:rPr>
          <w:rFonts w:ascii="Arial"/>
          <w:sz w:val="2"/>
        </w:rPr>
      </w:pPr>
      <w:r>
        <w:rPr>
          <w:spacing w:val="-1"/>
        </w:rPr>
        <w:t>A</w:t>
      </w:r>
      <w:r>
        <w:fldChar w:fldCharType="begin"/>
      </w:r>
      <w:r>
        <w:instrText xml:space="preserve"> HYPERLINK "5.3.1.5" </w:instrText>
      </w:r>
      <w:r>
        <w:fldChar w:fldCharType="separate"/>
      </w:r>
      <w:r>
        <w:rPr>
          <w:spacing w:val="-1"/>
        </w:rPr>
        <w:t>5.3.1.5</w:t>
      </w:r>
      <w:r>
        <w:rPr>
          <w:spacing w:val="-1"/>
        </w:rPr>
        <w:fldChar w:fldCharType="end"/>
      </w:r>
      <w:r>
        <w:rPr>
          <w:spacing w:val="48"/>
          <w:w w:val="101"/>
        </w:rPr>
        <w:t xml:space="preserve"> </w:t>
      </w:r>
      <w:r>
        <w:rPr>
          <w:spacing w:val="-1"/>
        </w:rPr>
        <w:t>Publish</w:t>
      </w:r>
      <w:r>
        <w:rPr>
          <w:spacing w:val="38"/>
          <w:w w:val="101"/>
        </w:rPr>
        <w:t xml:space="preserve"> </w:t>
      </w:r>
      <w:r>
        <w:rPr>
          <w:spacing w:val="-1"/>
        </w:rPr>
        <w:t>the</w:t>
      </w:r>
      <w:r>
        <w:rPr>
          <w:spacing w:val="40"/>
          <w:w w:val="101"/>
        </w:rPr>
        <w:t xml:space="preserve"> </w:t>
      </w:r>
      <w:r>
        <w:rPr>
          <w:spacing w:val="-1"/>
        </w:rPr>
        <w:t>2</w:t>
      </w:r>
      <w:r>
        <w:rPr>
          <w:spacing w:val="43"/>
          <w:w w:val="101"/>
        </w:rPr>
        <w:t xml:space="preserve"> </w:t>
      </w:r>
      <w:r>
        <w:rPr>
          <w:spacing w:val="-1"/>
        </w:rPr>
        <w:t>assigned</w:t>
      </w:r>
      <w:r>
        <w:rPr>
          <w:spacing w:val="37"/>
          <w:w w:val="101"/>
        </w:rPr>
        <w:t xml:space="preserve"> </w:t>
      </w:r>
      <w:r>
        <w:rPr>
          <w:spacing w:val="-1"/>
        </w:rPr>
        <w:t>number</w:t>
      </w:r>
      <w:r>
        <w:rPr>
          <w:spacing w:val="41"/>
          <w:w w:val="101"/>
        </w:rPr>
        <w:t xml:space="preserve"> </w:t>
      </w:r>
      <w:r>
        <w:rPr>
          <w:spacing w:val="-1"/>
        </w:rPr>
        <w:t>data</w:t>
      </w:r>
      <w:r>
        <w:rPr>
          <w:spacing w:val="38"/>
          <w:w w:val="101"/>
        </w:rPr>
        <w:t xml:space="preserve"> </w:t>
      </w:r>
      <w:r>
        <w:rPr>
          <w:spacing w:val="-1"/>
        </w:rPr>
        <w:t>tables</w:t>
      </w:r>
      <w:r>
        <w:rPr>
          <w:spacing w:val="44"/>
          <w:w w:val="101"/>
        </w:rPr>
        <w:t xml:space="preserve"> </w:t>
      </w:r>
      <w:r>
        <w:rPr>
          <w:spacing w:val="-1"/>
        </w:rPr>
        <w:t>(Spe-</w:t>
      </w:r>
      <w:r>
        <w:t xml:space="preserve"> cific</w:t>
      </w:r>
      <w:r>
        <w:rPr>
          <w:spacing w:val="12"/>
          <w:w w:val="101"/>
        </w:rPr>
        <w:t xml:space="preserve"> </w:t>
      </w:r>
      <w:r>
        <w:t>Session ID Types,Specific Aut</w:t>
      </w:r>
      <w:r>
        <w:rPr>
          <w:spacing w:val="-1"/>
        </w:rPr>
        <w:t>hentication Method Types)</w:t>
      </w:r>
      <w:r>
        <w:t xml:space="preserve"> </w:t>
      </w:r>
      <w:r>
        <w:rPr>
          <w:spacing w:val="-1"/>
        </w:rPr>
        <w:t>on</w:t>
      </w:r>
      <w:r>
        <w:rPr>
          <w:spacing w:val="27"/>
        </w:rPr>
        <w:t xml:space="preserve"> </w:t>
      </w:r>
      <w:r>
        <w:rPr>
          <w:spacing w:val="-1"/>
        </w:rPr>
        <w:t>a</w:t>
      </w:r>
      <w:r>
        <w:rPr>
          <w:spacing w:val="16"/>
        </w:rPr>
        <w:t xml:space="preserve"> </w:t>
      </w:r>
      <w:r>
        <w:rPr>
          <w:spacing w:val="-1"/>
        </w:rPr>
        <w:t>public</w:t>
      </w:r>
      <w:r>
        <w:rPr>
          <w:spacing w:val="17"/>
          <w:w w:val="101"/>
        </w:rPr>
        <w:t xml:space="preserve"> </w:t>
      </w:r>
      <w:r>
        <w:rPr>
          <w:spacing w:val="-1"/>
        </w:rPr>
        <w:t>website</w:t>
      </w:r>
      <w:r>
        <w:rPr>
          <w:spacing w:val="17"/>
        </w:rPr>
        <w:t xml:space="preserve"> </w:t>
      </w:r>
      <w:r>
        <w:rPr>
          <w:spacing w:val="-1"/>
        </w:rPr>
        <w:t>URL</w:t>
      </w:r>
      <w:r>
        <w:rPr>
          <w:spacing w:val="22"/>
        </w:rPr>
        <w:t xml:space="preserve"> </w:t>
      </w:r>
      <w:r>
        <w:rPr>
          <w:spacing w:val="-1"/>
        </w:rPr>
        <w:t>including</w:t>
      </w:r>
      <w:r>
        <w:rPr>
          <w:spacing w:val="18"/>
          <w:w w:val="101"/>
        </w:rPr>
        <w:t xml:space="preserve"> </w:t>
      </w:r>
      <w:r>
        <w:rPr>
          <w:spacing w:val="-1"/>
        </w:rPr>
        <w:t>the</w:t>
      </w:r>
      <w:r>
        <w:rPr>
          <w:spacing w:val="24"/>
        </w:rPr>
        <w:t xml:space="preserve"> </w:t>
      </w:r>
      <w:r>
        <w:rPr>
          <w:spacing w:val="-1"/>
        </w:rPr>
        <w:t>following</w:t>
      </w:r>
      <w:r>
        <w:rPr>
          <w:spacing w:val="24"/>
        </w:rPr>
        <w:t xml:space="preserve"> </w:t>
      </w:r>
      <w:r>
        <w:rPr>
          <w:spacing w:val="-1"/>
        </w:rPr>
        <w:t>fields:</w:t>
      </w:r>
    </w:p>
    <w:p w14:paraId="2B4AD658">
      <w:pPr>
        <w:pStyle w:val="7"/>
        <w:spacing w:before="26" w:line="192" w:lineRule="auto"/>
        <w:ind w:left="344"/>
      </w:pPr>
      <w:r>
        <w:rPr>
          <w:spacing w:val="-1"/>
        </w:rPr>
        <w:t>(1)Assigned</w:t>
      </w:r>
      <w:r>
        <w:rPr>
          <w:spacing w:val="43"/>
          <w:w w:val="101"/>
        </w:rPr>
        <w:t xml:space="preserve"> </w:t>
      </w:r>
      <w:r>
        <w:rPr>
          <w:spacing w:val="-1"/>
        </w:rPr>
        <w:t>Type</w:t>
      </w:r>
      <w:r>
        <w:rPr>
          <w:spacing w:val="38"/>
        </w:rPr>
        <w:t xml:space="preserve"> </w:t>
      </w:r>
      <w:r>
        <w:rPr>
          <w:spacing w:val="-1"/>
        </w:rPr>
        <w:t>Identifier</w:t>
      </w:r>
    </w:p>
    <w:p w14:paraId="2AF1791E">
      <w:pPr>
        <w:pStyle w:val="7"/>
        <w:spacing w:before="46" w:line="192" w:lineRule="auto"/>
        <w:ind w:left="344"/>
      </w:pPr>
      <w:r>
        <w:rPr>
          <w:spacing w:val="-1"/>
        </w:rPr>
        <w:t>(2)Org</w:t>
      </w:r>
      <w:r>
        <w:rPr>
          <w:spacing w:val="21"/>
        </w:rPr>
        <w:t xml:space="preserve">  </w:t>
      </w:r>
      <w:r>
        <w:rPr>
          <w:spacing w:val="-1"/>
        </w:rPr>
        <w:t>Name</w:t>
      </w:r>
    </w:p>
    <w:p w14:paraId="7F70B2A6">
      <w:pPr>
        <w:pStyle w:val="7"/>
        <w:spacing w:before="46" w:line="192" w:lineRule="auto"/>
        <w:ind w:left="344"/>
      </w:pPr>
      <w:r>
        <w:rPr>
          <w:spacing w:val="-1"/>
        </w:rPr>
        <w:t>(3)Org  Mailing</w:t>
      </w:r>
      <w:r>
        <w:rPr>
          <w:spacing w:val="55"/>
        </w:rPr>
        <w:t xml:space="preserve"> </w:t>
      </w:r>
      <w:r>
        <w:rPr>
          <w:spacing w:val="-1"/>
        </w:rPr>
        <w:t>Address</w:t>
      </w:r>
    </w:p>
    <w:p w14:paraId="753F920C">
      <w:pPr>
        <w:pStyle w:val="7"/>
        <w:spacing w:before="27" w:line="192" w:lineRule="auto"/>
        <w:ind w:left="344"/>
      </w:pPr>
      <w:r>
        <w:rPr>
          <w:spacing w:val="-1"/>
        </w:rPr>
        <w:t>(4)Contact</w:t>
      </w:r>
      <w:r>
        <w:rPr>
          <w:spacing w:val="17"/>
          <w:w w:val="101"/>
        </w:rPr>
        <w:t xml:space="preserve">  </w:t>
      </w:r>
      <w:r>
        <w:rPr>
          <w:spacing w:val="-1"/>
        </w:rPr>
        <w:t>Name</w:t>
      </w:r>
    </w:p>
    <w:p w14:paraId="7B6060F1">
      <w:pPr>
        <w:pStyle w:val="7"/>
        <w:spacing w:before="46" w:line="192" w:lineRule="auto"/>
        <w:ind w:left="344"/>
      </w:pPr>
      <w:r>
        <w:rPr>
          <w:spacing w:val="-1"/>
        </w:rPr>
        <w:t>(5)E-mail</w:t>
      </w:r>
      <w:r>
        <w:rPr>
          <w:spacing w:val="19"/>
          <w:w w:val="101"/>
        </w:rPr>
        <w:t xml:space="preserve">  </w:t>
      </w:r>
      <w:r>
        <w:rPr>
          <w:spacing w:val="-1"/>
        </w:rPr>
        <w:t>Address</w:t>
      </w:r>
    </w:p>
    <w:p w14:paraId="7793F4D0">
      <w:pPr>
        <w:pStyle w:val="7"/>
        <w:spacing w:before="208" w:line="189" w:lineRule="auto"/>
        <w:ind w:left="44"/>
        <w:outlineLvl w:val="6"/>
      </w:pPr>
      <w:r>
        <w:rPr>
          <w:b/>
          <w:bCs/>
          <w:spacing w:val="-1"/>
        </w:rPr>
        <w:t>A5.4</w:t>
      </w:r>
      <w:r>
        <w:rPr>
          <w:b/>
          <w:bCs/>
          <w:spacing w:val="47"/>
          <w:w w:val="101"/>
        </w:rPr>
        <w:t xml:space="preserve"> </w:t>
      </w:r>
      <w:r>
        <w:rPr>
          <w:b/>
          <w:bCs/>
          <w:spacing w:val="-1"/>
        </w:rPr>
        <w:t>Registration</w:t>
      </w:r>
      <w:r>
        <w:rPr>
          <w:b/>
          <w:bCs/>
          <w:spacing w:val="38"/>
        </w:rPr>
        <w:t xml:space="preserve"> </w:t>
      </w:r>
      <w:r>
        <w:rPr>
          <w:b/>
          <w:bCs/>
          <w:spacing w:val="-1"/>
        </w:rPr>
        <w:t>Process</w:t>
      </w:r>
    </w:p>
    <w:p w14:paraId="553BCD5A">
      <w:pPr>
        <w:pStyle w:val="7"/>
        <w:spacing w:before="167" w:line="234" w:lineRule="auto"/>
        <w:ind w:left="44" w:right="24" w:firstLine="189"/>
      </w:pPr>
      <w:r>
        <w:t>A5.4.1  The  applicant  shall  s</w:t>
      </w:r>
      <w:r>
        <w:rPr>
          <w:spacing w:val="-1"/>
        </w:rPr>
        <w:t>end  the  required  data  in  the</w:t>
      </w:r>
      <w:r>
        <w:t xml:space="preserve"> </w:t>
      </w:r>
      <w:r>
        <w:rPr>
          <w:spacing w:val="-1"/>
        </w:rPr>
        <w:t>application</w:t>
      </w:r>
      <w:r>
        <w:rPr>
          <w:spacing w:val="29"/>
          <w:w w:val="101"/>
        </w:rPr>
        <w:t xml:space="preserve"> </w:t>
      </w:r>
      <w:r>
        <w:rPr>
          <w:spacing w:val="-1"/>
        </w:rPr>
        <w:t>to</w:t>
      </w:r>
      <w:r>
        <w:rPr>
          <w:spacing w:val="18"/>
          <w:w w:val="101"/>
        </w:rPr>
        <w:t xml:space="preserve"> </w:t>
      </w:r>
      <w:r>
        <w:rPr>
          <w:spacing w:val="-1"/>
        </w:rPr>
        <w:t>the</w:t>
      </w:r>
      <w:r>
        <w:rPr>
          <w:spacing w:val="17"/>
          <w:w w:val="101"/>
        </w:rPr>
        <w:t xml:space="preserve"> </w:t>
      </w:r>
      <w:r>
        <w:rPr>
          <w:spacing w:val="-1"/>
        </w:rPr>
        <w:t>registrar.</w:t>
      </w:r>
    </w:p>
    <w:p w14:paraId="616C0886">
      <w:pPr>
        <w:pStyle w:val="7"/>
        <w:spacing w:before="140" w:line="339" w:lineRule="auto"/>
        <w:ind w:left="234" w:right="15"/>
      </w:pPr>
      <w:r>
        <w:t>A5.4.2 The registrar shall forward</w:t>
      </w:r>
      <w:r>
        <w:rPr>
          <w:spacing w:val="5"/>
        </w:rPr>
        <w:t xml:space="preserve"> </w:t>
      </w:r>
      <w:r>
        <w:t>the</w:t>
      </w:r>
      <w:r>
        <w:rPr>
          <w:spacing w:val="10"/>
        </w:rPr>
        <w:t xml:space="preserve"> </w:t>
      </w:r>
      <w:r>
        <w:t>applicat</w:t>
      </w:r>
      <w:r>
        <w:rPr>
          <w:spacing w:val="-1"/>
        </w:rPr>
        <w:t>ion</w:t>
      </w:r>
      <w:r>
        <w:rPr>
          <w:spacing w:val="5"/>
        </w:rPr>
        <w:t xml:space="preserve"> </w:t>
      </w:r>
      <w:r>
        <w:rPr>
          <w:spacing w:val="-1"/>
        </w:rPr>
        <w:t>to</w:t>
      </w:r>
      <w:r>
        <w:rPr>
          <w:spacing w:val="5"/>
        </w:rPr>
        <w:t xml:space="preserve"> </w:t>
      </w:r>
      <w:r>
        <w:rPr>
          <w:spacing w:val="-1"/>
        </w:rPr>
        <w:t>the</w:t>
      </w:r>
      <w:r>
        <w:rPr>
          <w:spacing w:val="7"/>
        </w:rPr>
        <w:t xml:space="preserve"> </w:t>
      </w:r>
      <w:r>
        <w:rPr>
          <w:spacing w:val="-1"/>
        </w:rPr>
        <w:t>DE.</w:t>
      </w:r>
      <w:r>
        <w:t xml:space="preserve"> </w:t>
      </w:r>
      <w:r>
        <w:rPr>
          <w:spacing w:val="-1"/>
        </w:rPr>
        <w:t>A5.4.3</w:t>
      </w:r>
      <w:r>
        <w:rPr>
          <w:spacing w:val="29"/>
        </w:rPr>
        <w:t xml:space="preserve"> </w:t>
      </w:r>
      <w:r>
        <w:rPr>
          <w:spacing w:val="-1"/>
        </w:rPr>
        <w:t>The</w:t>
      </w:r>
      <w:r>
        <w:rPr>
          <w:spacing w:val="26"/>
          <w:w w:val="101"/>
        </w:rPr>
        <w:t xml:space="preserve"> </w:t>
      </w:r>
      <w:r>
        <w:rPr>
          <w:spacing w:val="-1"/>
        </w:rPr>
        <w:t>DE</w:t>
      </w:r>
      <w:r>
        <w:rPr>
          <w:spacing w:val="32"/>
          <w:w w:val="101"/>
        </w:rPr>
        <w:t xml:space="preserve"> </w:t>
      </w:r>
      <w:r>
        <w:rPr>
          <w:spacing w:val="-1"/>
        </w:rPr>
        <w:t>shall</w:t>
      </w:r>
      <w:r>
        <w:rPr>
          <w:spacing w:val="30"/>
        </w:rPr>
        <w:t xml:space="preserve"> </w:t>
      </w:r>
      <w:r>
        <w:rPr>
          <w:spacing w:val="-1"/>
        </w:rPr>
        <w:t>approve</w:t>
      </w:r>
      <w:r>
        <w:rPr>
          <w:spacing w:val="29"/>
          <w:w w:val="101"/>
        </w:rPr>
        <w:t xml:space="preserve"> </w:t>
      </w:r>
      <w:r>
        <w:rPr>
          <w:spacing w:val="-1"/>
        </w:rPr>
        <w:t>or</w:t>
      </w:r>
      <w:r>
        <w:rPr>
          <w:spacing w:val="22"/>
          <w:w w:val="101"/>
        </w:rPr>
        <w:t xml:space="preserve"> </w:t>
      </w:r>
      <w:r>
        <w:rPr>
          <w:spacing w:val="-1"/>
        </w:rPr>
        <w:t>reject</w:t>
      </w:r>
      <w:r>
        <w:rPr>
          <w:spacing w:val="24"/>
          <w:w w:val="101"/>
        </w:rPr>
        <w:t xml:space="preserve"> </w:t>
      </w:r>
      <w:r>
        <w:rPr>
          <w:spacing w:val="-1"/>
        </w:rPr>
        <w:t>the</w:t>
      </w:r>
      <w:r>
        <w:rPr>
          <w:spacing w:val="30"/>
        </w:rPr>
        <w:t xml:space="preserve"> </w:t>
      </w:r>
      <w:r>
        <w:rPr>
          <w:spacing w:val="-1"/>
        </w:rPr>
        <w:t>applicati</w:t>
      </w:r>
      <w:r>
        <w:rPr>
          <w:spacing w:val="-2"/>
        </w:rPr>
        <w:t>on.</w:t>
      </w:r>
    </w:p>
    <w:p w14:paraId="0C573EF5">
      <w:pPr>
        <w:pStyle w:val="7"/>
        <w:spacing w:before="31" w:line="235" w:lineRule="auto"/>
        <w:ind w:left="44" w:right="23" w:firstLine="189"/>
      </w:pPr>
      <w:r>
        <w:t>A5.4.4  The</w:t>
      </w:r>
      <w:r>
        <w:rPr>
          <w:spacing w:val="47"/>
        </w:rPr>
        <w:t xml:space="preserve"> </w:t>
      </w:r>
      <w:r>
        <w:t>registrar  shall</w:t>
      </w:r>
      <w:r>
        <w:rPr>
          <w:spacing w:val="-1"/>
        </w:rPr>
        <w:t xml:space="preserve">  update  the</w:t>
      </w:r>
      <w:r>
        <w:rPr>
          <w:spacing w:val="45"/>
        </w:rPr>
        <w:t xml:space="preserve"> </w:t>
      </w:r>
      <w:r>
        <w:rPr>
          <w:spacing w:val="-1"/>
        </w:rPr>
        <w:t>published  tables  as</w:t>
      </w:r>
      <w:r>
        <w:t xml:space="preserve"> </w:t>
      </w:r>
      <w:r>
        <w:rPr>
          <w:spacing w:val="-1"/>
        </w:rPr>
        <w:t>required.</w:t>
      </w:r>
    </w:p>
    <w:p w14:paraId="26853D23">
      <w:pPr>
        <w:pStyle w:val="7"/>
        <w:spacing w:before="131" w:line="234" w:lineRule="auto"/>
        <w:ind w:left="44" w:firstLine="189"/>
      </w:pPr>
      <w:r>
        <w:rPr>
          <w:spacing w:val="-1"/>
        </w:rPr>
        <w:t>A5.4.5</w:t>
      </w:r>
      <w:r>
        <w:rPr>
          <w:spacing w:val="20"/>
          <w:w w:val="101"/>
        </w:rPr>
        <w:t xml:space="preserve"> </w:t>
      </w:r>
      <w:r>
        <w:rPr>
          <w:spacing w:val="-1"/>
        </w:rPr>
        <w:t>The</w:t>
      </w:r>
      <w:r>
        <w:rPr>
          <w:spacing w:val="16"/>
        </w:rPr>
        <w:t xml:space="preserve"> </w:t>
      </w:r>
      <w:r>
        <w:rPr>
          <w:spacing w:val="-1"/>
        </w:rPr>
        <w:t>registrar</w:t>
      </w:r>
      <w:r>
        <w:rPr>
          <w:spacing w:val="22"/>
          <w:w w:val="101"/>
        </w:rPr>
        <w:t xml:space="preserve"> </w:t>
      </w:r>
      <w:r>
        <w:rPr>
          <w:spacing w:val="-1"/>
        </w:rPr>
        <w:t>sha</w:t>
      </w:r>
      <w:r>
        <w:t>ll</w:t>
      </w:r>
      <w:r>
        <w:rPr>
          <w:spacing w:val="20"/>
          <w:w w:val="101"/>
        </w:rPr>
        <w:t xml:space="preserve"> </w:t>
      </w:r>
      <w:r>
        <w:t>in</w:t>
      </w:r>
      <w:r>
        <w:rPr>
          <w:spacing w:val="-1"/>
        </w:rPr>
        <w:t>form</w:t>
      </w:r>
      <w:r>
        <w:rPr>
          <w:spacing w:val="16"/>
        </w:rPr>
        <w:t xml:space="preserve"> </w:t>
      </w:r>
      <w:r>
        <w:rPr>
          <w:spacing w:val="-1"/>
        </w:rPr>
        <w:t>the</w:t>
      </w:r>
      <w:r>
        <w:rPr>
          <w:spacing w:val="21"/>
          <w:w w:val="101"/>
        </w:rPr>
        <w:t xml:space="preserve"> </w:t>
      </w:r>
      <w:r>
        <w:rPr>
          <w:spacing w:val="-1"/>
        </w:rPr>
        <w:t>applicant</w:t>
      </w:r>
      <w:r>
        <w:rPr>
          <w:spacing w:val="16"/>
        </w:rPr>
        <w:t xml:space="preserve"> </w:t>
      </w:r>
      <w:r>
        <w:rPr>
          <w:spacing w:val="-1"/>
        </w:rPr>
        <w:t>the</w:t>
      </w:r>
      <w:r>
        <w:rPr>
          <w:spacing w:val="15"/>
          <w:w w:val="101"/>
        </w:rPr>
        <w:t xml:space="preserve"> </w:t>
      </w:r>
      <w:r>
        <w:rPr>
          <w:spacing w:val="-1"/>
        </w:rPr>
        <w:t>result</w:t>
      </w:r>
      <w:r>
        <w:rPr>
          <w:spacing w:val="21"/>
        </w:rPr>
        <w:t xml:space="preserve"> </w:t>
      </w:r>
      <w:r>
        <w:rPr>
          <w:spacing w:val="-1"/>
        </w:rPr>
        <w:t>o</w:t>
      </w:r>
      <w:r>
        <w:rPr>
          <w:spacing w:val="20"/>
        </w:rPr>
        <w:t>f</w:t>
      </w:r>
      <w:r>
        <w:t xml:space="preserve"> </w:t>
      </w:r>
      <w:r>
        <w:rPr>
          <w:spacing w:val="-1"/>
        </w:rPr>
        <w:t>the</w:t>
      </w:r>
      <w:r>
        <w:rPr>
          <w:spacing w:val="25"/>
        </w:rPr>
        <w:t xml:space="preserve"> </w:t>
      </w:r>
      <w:r>
        <w:rPr>
          <w:spacing w:val="-1"/>
        </w:rPr>
        <w:t>process</w:t>
      </w:r>
      <w:r>
        <w:rPr>
          <w:spacing w:val="25"/>
        </w:rPr>
        <w:t xml:space="preserve"> </w:t>
      </w:r>
      <w:r>
        <w:rPr>
          <w:spacing w:val="-1"/>
        </w:rPr>
        <w:t>and</w:t>
      </w:r>
      <w:r>
        <w:rPr>
          <w:spacing w:val="19"/>
        </w:rPr>
        <w:t xml:space="preserve"> </w:t>
      </w:r>
      <w:r>
        <w:rPr>
          <w:spacing w:val="-1"/>
        </w:rPr>
        <w:t>type</w:t>
      </w:r>
      <w:r>
        <w:rPr>
          <w:spacing w:val="23"/>
          <w:w w:val="101"/>
        </w:rPr>
        <w:t xml:space="preserve"> </w:t>
      </w:r>
      <w:r>
        <w:rPr>
          <w:spacing w:val="-1"/>
        </w:rPr>
        <w:t>identifier</w:t>
      </w:r>
      <w:r>
        <w:rPr>
          <w:spacing w:val="24"/>
        </w:rPr>
        <w:t xml:space="preserve"> </w:t>
      </w:r>
      <w:r>
        <w:rPr>
          <w:spacing w:val="-1"/>
        </w:rPr>
        <w:t>assigned</w:t>
      </w:r>
      <w:r>
        <w:rPr>
          <w:spacing w:val="24"/>
          <w:w w:val="101"/>
        </w:rPr>
        <w:t xml:space="preserve"> </w:t>
      </w:r>
      <w:r>
        <w:rPr>
          <w:spacing w:val="-1"/>
        </w:rPr>
        <w:t>as</w:t>
      </w:r>
      <w:r>
        <w:rPr>
          <w:spacing w:val="24"/>
          <w:w w:val="101"/>
        </w:rPr>
        <w:t xml:space="preserve"> </w:t>
      </w:r>
      <w:r>
        <w:rPr>
          <w:spacing w:val="-1"/>
        </w:rPr>
        <w:t>appropriate.</w:t>
      </w:r>
    </w:p>
    <w:p w14:paraId="1A78246F">
      <w:pPr>
        <w:pStyle w:val="7"/>
        <w:spacing w:before="163" w:line="189" w:lineRule="auto"/>
        <w:ind w:left="44"/>
        <w:outlineLvl w:val="6"/>
      </w:pPr>
      <w:r>
        <w:rPr>
          <w:b/>
          <w:bCs/>
          <w:spacing w:val="-1"/>
        </w:rPr>
        <w:t>A5.5</w:t>
      </w:r>
      <w:r>
        <w:rPr>
          <w:b/>
          <w:bCs/>
          <w:spacing w:val="49"/>
        </w:rPr>
        <w:t xml:space="preserve"> </w:t>
      </w:r>
      <w:r>
        <w:rPr>
          <w:b/>
          <w:bCs/>
          <w:spacing w:val="-1"/>
        </w:rPr>
        <w:t>Expert</w:t>
      </w:r>
      <w:r>
        <w:rPr>
          <w:b/>
          <w:bCs/>
          <w:spacing w:val="43"/>
          <w:w w:val="101"/>
        </w:rPr>
        <w:t xml:space="preserve"> </w:t>
      </w:r>
      <w:r>
        <w:rPr>
          <w:b/>
          <w:bCs/>
          <w:spacing w:val="-1"/>
        </w:rPr>
        <w:t>Review</w:t>
      </w:r>
    </w:p>
    <w:p w14:paraId="1740E34D">
      <w:pPr>
        <w:pStyle w:val="7"/>
        <w:spacing w:before="104" w:line="250" w:lineRule="auto"/>
        <w:ind w:left="44" w:right="22" w:firstLine="189"/>
        <w:jc w:val="both"/>
      </w:pPr>
      <w:r>
        <w:rPr>
          <w:i/>
          <w:iCs/>
          <w:spacing w:val="5"/>
        </w:rPr>
        <w:t xml:space="preserve">A5.5.1  </w:t>
      </w:r>
      <w:r>
        <w:rPr>
          <w:i/>
          <w:iCs/>
        </w:rPr>
        <w:t>Designated</w:t>
      </w:r>
      <w:r>
        <w:rPr>
          <w:i/>
          <w:iCs/>
          <w:spacing w:val="5"/>
        </w:rPr>
        <w:t xml:space="preserve">  </w:t>
      </w:r>
      <w:r>
        <w:rPr>
          <w:i/>
          <w:iCs/>
        </w:rPr>
        <w:t>Expert</w:t>
      </w:r>
      <w:r>
        <w:rPr>
          <w:i/>
          <w:iCs/>
          <w:spacing w:val="5"/>
        </w:rPr>
        <w:t>(s)—</w:t>
      </w:r>
      <w:r>
        <w:rPr>
          <w:i/>
          <w:iCs/>
        </w:rPr>
        <w:t>The</w:t>
      </w:r>
      <w:r>
        <w:rPr>
          <w:rFonts w:hint="eastAsia" w:eastAsia="宋体"/>
          <w:i/>
          <w:iCs/>
          <w:spacing w:val="5"/>
          <w:lang w:eastAsia="zh-CN"/>
        </w:rPr>
        <w:t xml:space="preserve"> </w:t>
      </w:r>
      <w:r>
        <w:rPr>
          <w:i/>
          <w:iCs/>
        </w:rPr>
        <w:t>chair</w:t>
      </w:r>
      <w:r>
        <w:rPr>
          <w:i/>
          <w:iCs/>
          <w:spacing w:val="24"/>
          <w:w w:val="101"/>
        </w:rPr>
        <w:t xml:space="preserve">  </w:t>
      </w:r>
      <w:r>
        <w:rPr>
          <w:i/>
          <w:iCs/>
        </w:rPr>
        <w:t>of</w:t>
      </w:r>
      <w:r>
        <w:rPr>
          <w:i/>
          <w:iCs/>
          <w:spacing w:val="32"/>
        </w:rPr>
        <w:t xml:space="preserve"> </w:t>
      </w:r>
      <w:r>
        <w:rPr>
          <w:i/>
          <w:iCs/>
        </w:rPr>
        <w:t>ASTM</w:t>
      </w:r>
      <w:r>
        <w:rPr>
          <w:i/>
          <w:iCs/>
          <w:spacing w:val="5"/>
        </w:rPr>
        <w:t xml:space="preserve">  </w:t>
      </w:r>
      <w:r>
        <w:rPr>
          <w:i/>
          <w:iCs/>
        </w:rPr>
        <w:t>F</w:t>
      </w:r>
      <w:r>
        <w:rPr>
          <w:i/>
          <w:iCs/>
          <w:spacing w:val="5"/>
        </w:rPr>
        <w:t>38</w:t>
      </w:r>
      <w:r>
        <w:rPr>
          <w:i/>
          <w:iCs/>
        </w:rPr>
        <w:t xml:space="preserve"> </w:t>
      </w:r>
      <w:r>
        <w:rPr>
          <w:spacing w:val="-1"/>
        </w:rPr>
        <w:t>shall</w:t>
      </w:r>
      <w:r>
        <w:rPr>
          <w:spacing w:val="47"/>
        </w:rPr>
        <w:t xml:space="preserve"> </w:t>
      </w:r>
      <w:r>
        <w:rPr>
          <w:spacing w:val="-1"/>
        </w:rPr>
        <w:t>appoint</w:t>
      </w:r>
      <w:r>
        <w:rPr>
          <w:spacing w:val="40"/>
          <w:w w:val="101"/>
        </w:rPr>
        <w:t xml:space="preserve"> </w:t>
      </w:r>
      <w:r>
        <w:rPr>
          <w:spacing w:val="-1"/>
        </w:rPr>
        <w:t>and</w:t>
      </w:r>
      <w:r>
        <w:rPr>
          <w:spacing w:val="35"/>
        </w:rPr>
        <w:t xml:space="preserve"> </w:t>
      </w:r>
      <w:r>
        <w:rPr>
          <w:spacing w:val="-1"/>
        </w:rPr>
        <w:t>maintain</w:t>
      </w:r>
      <w:r>
        <w:rPr>
          <w:spacing w:val="35"/>
          <w:w w:val="101"/>
        </w:rPr>
        <w:t xml:space="preserve"> </w:t>
      </w:r>
      <w:r>
        <w:rPr>
          <w:spacing w:val="-1"/>
        </w:rPr>
        <w:t>the</w:t>
      </w:r>
      <w:r>
        <w:rPr>
          <w:spacing w:val="41"/>
        </w:rPr>
        <w:t xml:space="preserve"> </w:t>
      </w:r>
      <w:r>
        <w:rPr>
          <w:spacing w:val="-1"/>
        </w:rPr>
        <w:t>appointment</w:t>
      </w:r>
      <w:r>
        <w:rPr>
          <w:spacing w:val="40"/>
        </w:rPr>
        <w:t xml:space="preserve"> </w:t>
      </w:r>
      <w:r>
        <w:rPr>
          <w:spacing w:val="-1"/>
        </w:rPr>
        <w:t>of</w:t>
      </w:r>
      <w:r>
        <w:rPr>
          <w:spacing w:val="20"/>
          <w:w w:val="101"/>
        </w:rPr>
        <w:t xml:space="preserve"> </w:t>
      </w:r>
      <w:r>
        <w:rPr>
          <w:spacing w:val="-1"/>
        </w:rPr>
        <w:t>a</w:t>
      </w:r>
      <w:r>
        <w:rPr>
          <w:spacing w:val="37"/>
        </w:rPr>
        <w:t xml:space="preserve"> </w:t>
      </w:r>
      <w:r>
        <w:rPr>
          <w:spacing w:val="-1"/>
        </w:rPr>
        <w:t>Remote</w:t>
      </w:r>
      <w:r>
        <w:rPr>
          <w:spacing w:val="39"/>
        </w:rPr>
        <w:t xml:space="preserve"> </w:t>
      </w:r>
      <w:r>
        <w:rPr>
          <w:spacing w:val="-1"/>
        </w:rPr>
        <w:t>ID</w:t>
      </w:r>
      <w:r>
        <w:t xml:space="preserve"> Designated  Expert(</w:t>
      </w:r>
      <w:r>
        <w:rPr>
          <w:spacing w:val="-1"/>
        </w:rPr>
        <w:t>DE)and  at</w:t>
      </w:r>
      <w:r>
        <w:rPr>
          <w:spacing w:val="8"/>
        </w:rPr>
        <w:t xml:space="preserve">  </w:t>
      </w:r>
      <w:r>
        <w:rPr>
          <w:spacing w:val="-1"/>
        </w:rPr>
        <w:t>least</w:t>
      </w:r>
      <w:r>
        <w:rPr>
          <w:rFonts w:hint="eastAsia" w:eastAsia="宋体"/>
          <w:spacing w:val="-1"/>
          <w:lang w:eastAsia="zh-CN"/>
        </w:rPr>
        <w:t xml:space="preserve"> </w:t>
      </w:r>
      <w:r>
        <w:rPr>
          <w:spacing w:val="-1"/>
        </w:rPr>
        <w:t>1  alternate</w:t>
      </w:r>
      <w:r>
        <w:rPr>
          <w:spacing w:val="6"/>
        </w:rPr>
        <w:t xml:space="preserve">  </w:t>
      </w:r>
      <w:r>
        <w:rPr>
          <w:spacing w:val="-1"/>
        </w:rPr>
        <w:t>DE</w:t>
      </w:r>
      <w:r>
        <w:rPr>
          <w:spacing w:val="9"/>
        </w:rPr>
        <w:t xml:space="preserve">  </w:t>
      </w:r>
      <w:r>
        <w:rPr>
          <w:spacing w:val="-1"/>
        </w:rPr>
        <w:t>for</w:t>
      </w:r>
      <w:r>
        <w:rPr>
          <w:spacing w:val="5"/>
        </w:rPr>
        <w:t xml:space="preserve">  </w:t>
      </w:r>
      <w:r>
        <w:rPr>
          <w:spacing w:val="-1"/>
        </w:rPr>
        <w:t>the</w:t>
      </w:r>
      <w:r>
        <w:rPr>
          <w:spacing w:val="1"/>
        </w:rPr>
        <w:t xml:space="preserve"> </w:t>
      </w:r>
      <w:r>
        <w:t>purpose</w:t>
      </w:r>
      <w:r>
        <w:rPr>
          <w:spacing w:val="45"/>
          <w:w w:val="101"/>
        </w:rPr>
        <w:t xml:space="preserve"> </w:t>
      </w:r>
      <w:r>
        <w:t>of</w:t>
      </w:r>
      <w:r>
        <w:rPr>
          <w:spacing w:val="19"/>
          <w:w w:val="101"/>
        </w:rPr>
        <w:t xml:space="preserve"> </w:t>
      </w:r>
      <w:r>
        <w:t>reviewing</w:t>
      </w:r>
      <w:r>
        <w:rPr>
          <w:spacing w:val="46"/>
        </w:rPr>
        <w:t xml:space="preserve"> </w:t>
      </w:r>
      <w:r>
        <w:t>and</w:t>
      </w:r>
      <w:r>
        <w:rPr>
          <w:spacing w:val="45"/>
          <w:w w:val="101"/>
        </w:rPr>
        <w:t xml:space="preserve"> </w:t>
      </w:r>
      <w:r>
        <w:t>approving</w:t>
      </w:r>
      <w:r>
        <w:rPr>
          <w:spacing w:val="40"/>
          <w:w w:val="101"/>
        </w:rPr>
        <w:t xml:space="preserve"> </w:t>
      </w:r>
      <w:r>
        <w:t>ty</w:t>
      </w:r>
      <w:r>
        <w:rPr>
          <w:spacing w:val="-1"/>
        </w:rPr>
        <w:t>pe</w:t>
      </w:r>
      <w:r>
        <w:rPr>
          <w:spacing w:val="44"/>
          <w:w w:val="101"/>
        </w:rPr>
        <w:t xml:space="preserve"> </w:t>
      </w:r>
      <w:r>
        <w:rPr>
          <w:spacing w:val="-1"/>
        </w:rPr>
        <w:t>identifier</w:t>
      </w:r>
      <w:r>
        <w:rPr>
          <w:spacing w:val="44"/>
          <w:w w:val="101"/>
        </w:rPr>
        <w:t xml:space="preserve"> </w:t>
      </w:r>
      <w:r>
        <w:rPr>
          <w:spacing w:val="-1"/>
        </w:rPr>
        <w:t>applica-</w:t>
      </w:r>
      <w:r>
        <w:t xml:space="preserve"> </w:t>
      </w:r>
      <w:r>
        <w:rPr>
          <w:spacing w:val="-1"/>
        </w:rPr>
        <w:t>tions.</w:t>
      </w:r>
    </w:p>
    <w:p w14:paraId="7B1E16B9">
      <w:pPr>
        <w:pStyle w:val="7"/>
        <w:spacing w:before="81" w:line="266" w:lineRule="exact"/>
        <w:ind w:left="234"/>
      </w:pPr>
      <w:r>
        <w:rPr>
          <w:i/>
          <w:iCs/>
          <w:spacing w:val="1"/>
          <w:position w:val="3"/>
        </w:rPr>
        <w:t>A5.5.2</w:t>
      </w:r>
      <w:r>
        <w:rPr>
          <w:i/>
          <w:iCs/>
          <w:spacing w:val="27"/>
          <w:w w:val="101"/>
          <w:position w:val="3"/>
        </w:rPr>
        <w:t xml:space="preserve"> </w:t>
      </w:r>
      <w:r>
        <w:rPr>
          <w:i/>
          <w:iCs/>
          <w:position w:val="3"/>
        </w:rPr>
        <w:t>Expert</w:t>
      </w:r>
      <w:r>
        <w:rPr>
          <w:i/>
          <w:iCs/>
          <w:spacing w:val="17"/>
          <w:w w:val="101"/>
          <w:position w:val="3"/>
        </w:rPr>
        <w:t xml:space="preserve"> </w:t>
      </w:r>
      <w:r>
        <w:rPr>
          <w:i/>
          <w:iCs/>
          <w:position w:val="3"/>
        </w:rPr>
        <w:t>Review</w:t>
      </w:r>
      <w:r>
        <w:rPr>
          <w:i/>
          <w:iCs/>
          <w:spacing w:val="39"/>
          <w:w w:val="101"/>
          <w:position w:val="3"/>
        </w:rPr>
        <w:t xml:space="preserve"> </w:t>
      </w:r>
      <w:r>
        <w:rPr>
          <w:i/>
          <w:iCs/>
          <w:position w:val="3"/>
        </w:rPr>
        <w:t>Criteria</w:t>
      </w:r>
      <w:r>
        <w:rPr>
          <w:i/>
          <w:iCs/>
          <w:spacing w:val="31"/>
          <w:position w:val="3"/>
        </w:rPr>
        <w:t xml:space="preserve"> </w:t>
      </w:r>
      <w:r>
        <w:rPr>
          <w:i/>
          <w:iCs/>
          <w:position w:val="3"/>
        </w:rPr>
        <w:t>and</w:t>
      </w:r>
      <w:r>
        <w:rPr>
          <w:i/>
          <w:iCs/>
          <w:spacing w:val="13"/>
          <w:w w:val="101"/>
          <w:position w:val="3"/>
        </w:rPr>
        <w:t xml:space="preserve"> </w:t>
      </w:r>
      <w:r>
        <w:rPr>
          <w:i/>
          <w:iCs/>
          <w:position w:val="3"/>
        </w:rPr>
        <w:t>Process</w:t>
      </w:r>
      <w:r>
        <w:rPr>
          <w:i/>
          <w:iCs/>
          <w:spacing w:val="1"/>
          <w:position w:val="3"/>
        </w:rPr>
        <w:t>:</w:t>
      </w:r>
    </w:p>
    <w:p w14:paraId="3925550F">
      <w:pPr>
        <w:pStyle w:val="7"/>
        <w:spacing w:before="58" w:line="234" w:lineRule="auto"/>
        <w:ind w:left="44" w:right="24" w:firstLine="189"/>
      </w:pPr>
      <w:r>
        <w:t>A</w:t>
      </w:r>
      <w:r>
        <w:fldChar w:fldCharType="begin"/>
      </w:r>
      <w:r>
        <w:instrText xml:space="preserve"> HYPERLINK "5.5.2.1" </w:instrText>
      </w:r>
      <w:r>
        <w:fldChar w:fldCharType="separate"/>
      </w:r>
      <w:r>
        <w:t>5.5.2.1</w:t>
      </w:r>
      <w:r>
        <w:fldChar w:fldCharType="end"/>
      </w:r>
      <w:r>
        <w:t xml:space="preserve">  The  expert</w:t>
      </w:r>
      <w:r>
        <w:rPr>
          <w:spacing w:val="4"/>
        </w:rPr>
        <w:t xml:space="preserve">  </w:t>
      </w:r>
      <w:r>
        <w:t>review</w:t>
      </w:r>
      <w:r>
        <w:rPr>
          <w:spacing w:val="5"/>
        </w:rPr>
        <w:t xml:space="preserve">  </w:t>
      </w:r>
      <w:r>
        <w:t>must</w:t>
      </w:r>
      <w:r>
        <w:rPr>
          <w:spacing w:val="8"/>
        </w:rPr>
        <w:t xml:space="preserve">  </w:t>
      </w:r>
      <w:r>
        <w:t>approve</w:t>
      </w:r>
      <w:r>
        <w:rPr>
          <w:spacing w:val="4"/>
        </w:rPr>
        <w:t xml:space="preserve">  </w:t>
      </w:r>
      <w:r>
        <w:t>base</w:t>
      </w:r>
      <w:r>
        <w:rPr>
          <w:spacing w:val="-1"/>
        </w:rPr>
        <w:t>d</w:t>
      </w:r>
      <w:r>
        <w:rPr>
          <w:spacing w:val="7"/>
        </w:rPr>
        <w:t xml:space="preserve">  </w:t>
      </w:r>
      <w:r>
        <w:rPr>
          <w:spacing w:val="-1"/>
        </w:rPr>
        <w:t>on</w:t>
      </w:r>
      <w:r>
        <w:rPr>
          <w:spacing w:val="6"/>
        </w:rPr>
        <w:t xml:space="preserve">  </w:t>
      </w:r>
      <w:r>
        <w:rPr>
          <w:spacing w:val="-1"/>
        </w:rPr>
        <w:t>the</w:t>
      </w:r>
      <w:r>
        <w:t xml:space="preserve"> </w:t>
      </w:r>
      <w:r>
        <w:rPr>
          <w:spacing w:val="-1"/>
        </w:rPr>
        <w:t>following</w:t>
      </w:r>
      <w:r>
        <w:rPr>
          <w:spacing w:val="34"/>
        </w:rPr>
        <w:t xml:space="preserve"> </w:t>
      </w:r>
      <w:r>
        <w:rPr>
          <w:spacing w:val="-1"/>
        </w:rPr>
        <w:t>criteria:</w:t>
      </w:r>
    </w:p>
    <w:p w14:paraId="76FD32B5">
      <w:pPr>
        <w:pStyle w:val="7"/>
        <w:spacing w:before="11" w:line="221" w:lineRule="auto"/>
        <w:ind w:left="44" w:right="22" w:firstLine="299"/>
      </w:pPr>
      <w:r>
        <w:rPr>
          <w:spacing w:val="-1"/>
        </w:rPr>
        <w:t>(1)The</w:t>
      </w:r>
      <w:r>
        <w:rPr>
          <w:spacing w:val="15"/>
          <w:w w:val="101"/>
        </w:rPr>
        <w:t xml:space="preserve"> </w:t>
      </w:r>
      <w:r>
        <w:rPr>
          <w:spacing w:val="-1"/>
        </w:rPr>
        <w:t>proposed</w:t>
      </w:r>
      <w:r>
        <w:rPr>
          <w:spacing w:val="25"/>
          <w:w w:val="101"/>
        </w:rPr>
        <w:t xml:space="preserve"> </w:t>
      </w:r>
      <w:r>
        <w:rPr>
          <w:spacing w:val="-1"/>
        </w:rPr>
        <w:t>specification</w:t>
      </w:r>
      <w:r>
        <w:rPr>
          <w:spacing w:val="23"/>
        </w:rPr>
        <w:t xml:space="preserve"> </w:t>
      </w:r>
      <w:r>
        <w:rPr>
          <w:spacing w:val="-1"/>
        </w:rPr>
        <w:t>does</w:t>
      </w:r>
      <w:r>
        <w:rPr>
          <w:spacing w:val="17"/>
        </w:rPr>
        <w:t xml:space="preserve"> </w:t>
      </w:r>
      <w:r>
        <w:rPr>
          <w:spacing w:val="-1"/>
        </w:rPr>
        <w:t>not</w:t>
      </w:r>
      <w:r>
        <w:rPr>
          <w:spacing w:val="22"/>
          <w:w w:val="101"/>
        </w:rPr>
        <w:t xml:space="preserve"> </w:t>
      </w:r>
      <w:r>
        <w:rPr>
          <w:spacing w:val="-1"/>
        </w:rPr>
        <w:t>duplicate</w:t>
      </w:r>
      <w:r>
        <w:rPr>
          <w:spacing w:val="23"/>
        </w:rPr>
        <w:t xml:space="preserve"> </w:t>
      </w:r>
      <w:r>
        <w:rPr>
          <w:spacing w:val="-1"/>
        </w:rPr>
        <w:t>an</w:t>
      </w:r>
      <w:r>
        <w:rPr>
          <w:spacing w:val="23"/>
          <w:w w:val="101"/>
        </w:rPr>
        <w:t xml:space="preserve"> </w:t>
      </w:r>
      <w:r>
        <w:rPr>
          <w:spacing w:val="-1"/>
        </w:rPr>
        <w:t>exist-</w:t>
      </w:r>
      <w:r>
        <w:t xml:space="preserve"> </w:t>
      </w:r>
      <w:r>
        <w:rPr>
          <w:spacing w:val="-1"/>
        </w:rPr>
        <w:t>ing</w:t>
      </w:r>
      <w:r>
        <w:rPr>
          <w:spacing w:val="38"/>
        </w:rPr>
        <w:t xml:space="preserve"> </w:t>
      </w:r>
      <w:r>
        <w:rPr>
          <w:spacing w:val="-1"/>
        </w:rPr>
        <w:t>method.</w:t>
      </w:r>
    </w:p>
    <w:p w14:paraId="18148465">
      <w:pPr>
        <w:pStyle w:val="7"/>
        <w:spacing w:before="37" w:line="224" w:lineRule="auto"/>
        <w:ind w:left="44" w:right="29" w:firstLine="299"/>
      </w:pPr>
      <w:r>
        <w:t>(2)The proposed</w:t>
      </w:r>
      <w:r>
        <w:rPr>
          <w:spacing w:val="22"/>
        </w:rPr>
        <w:t xml:space="preserve"> </w:t>
      </w:r>
      <w:r>
        <w:t>specification</w:t>
      </w:r>
      <w:r>
        <w:rPr>
          <w:spacing w:val="14"/>
        </w:rPr>
        <w:t xml:space="preserve"> </w:t>
      </w:r>
      <w:r>
        <w:t>mee</w:t>
      </w:r>
      <w:r>
        <w:rPr>
          <w:spacing w:val="-1"/>
        </w:rPr>
        <w:t>ts</w:t>
      </w:r>
      <w:r>
        <w:rPr>
          <w:spacing w:val="14"/>
          <w:w w:val="101"/>
        </w:rPr>
        <w:t xml:space="preserve"> </w:t>
      </w:r>
      <w:r>
        <w:rPr>
          <w:spacing w:val="-1"/>
        </w:rPr>
        <w:t>the</w:t>
      </w:r>
      <w:r>
        <w:rPr>
          <w:spacing w:val="18"/>
        </w:rPr>
        <w:t xml:space="preserve"> </w:t>
      </w:r>
      <w:r>
        <w:rPr>
          <w:spacing w:val="-1"/>
        </w:rPr>
        <w:t>intent</w:t>
      </w:r>
      <w:r>
        <w:rPr>
          <w:spacing w:val="19"/>
        </w:rPr>
        <w:t xml:space="preserve"> </w:t>
      </w:r>
      <w:r>
        <w:rPr>
          <w:spacing w:val="-1"/>
        </w:rPr>
        <w:t>of the</w:t>
      </w:r>
      <w:r>
        <w:rPr>
          <w:spacing w:val="20"/>
          <w:w w:val="101"/>
        </w:rPr>
        <w:t xml:space="preserve"> </w:t>
      </w:r>
      <w:r>
        <w:rPr>
          <w:spacing w:val="-1"/>
        </w:rPr>
        <w:t>field</w:t>
      </w:r>
      <w:r>
        <w:t xml:space="preserve"> </w:t>
      </w:r>
      <w:r>
        <w:rPr>
          <w:spacing w:val="-1"/>
        </w:rPr>
        <w:t>in the F3411</w:t>
      </w:r>
      <w:r>
        <w:rPr>
          <w:spacing w:val="22"/>
          <w:w w:val="101"/>
        </w:rPr>
        <w:t xml:space="preserve"> </w:t>
      </w:r>
      <w:r>
        <w:rPr>
          <w:spacing w:val="-1"/>
        </w:rPr>
        <w:t>specification</w:t>
      </w:r>
      <w:r>
        <w:rPr>
          <w:spacing w:val="16"/>
          <w:w w:val="101"/>
        </w:rPr>
        <w:t xml:space="preserve"> </w:t>
      </w:r>
      <w:r>
        <w:rPr>
          <w:spacing w:val="-1"/>
        </w:rPr>
        <w:t>(as</w:t>
      </w:r>
      <w:r>
        <w:rPr>
          <w:spacing w:val="15"/>
        </w:rPr>
        <w:t xml:space="preserve"> </w:t>
      </w:r>
      <w:r>
        <w:rPr>
          <w:spacing w:val="-1"/>
        </w:rPr>
        <w:t>appropriate</w:t>
      </w:r>
      <w:r>
        <w:rPr>
          <w:spacing w:val="16"/>
        </w:rPr>
        <w:t xml:space="preserve"> </w:t>
      </w:r>
      <w:r>
        <w:rPr>
          <w:spacing w:val="-1"/>
        </w:rPr>
        <w:t>for</w:t>
      </w:r>
      <w:r>
        <w:rPr>
          <w:spacing w:val="19"/>
          <w:w w:val="101"/>
        </w:rPr>
        <w:t xml:space="preserve"> </w:t>
      </w:r>
      <w:r>
        <w:rPr>
          <w:spacing w:val="-1"/>
        </w:rPr>
        <w:t>Specific</w:t>
      </w:r>
      <w:r>
        <w:rPr>
          <w:spacing w:val="20"/>
          <w:w w:val="101"/>
        </w:rPr>
        <w:t xml:space="preserve"> </w:t>
      </w:r>
      <w:r>
        <w:rPr>
          <w:spacing w:val="-1"/>
        </w:rPr>
        <w:t>Session</w:t>
      </w:r>
      <w:r>
        <w:t xml:space="preserve"> </w:t>
      </w:r>
      <w:r>
        <w:rPr>
          <w:spacing w:val="-1"/>
        </w:rPr>
        <w:t>ID</w:t>
      </w:r>
      <w:r>
        <w:rPr>
          <w:spacing w:val="36"/>
        </w:rPr>
        <w:t xml:space="preserve"> </w:t>
      </w:r>
      <w:r>
        <w:rPr>
          <w:spacing w:val="-1"/>
        </w:rPr>
        <w:t>or</w:t>
      </w:r>
      <w:r>
        <w:rPr>
          <w:spacing w:val="24"/>
        </w:rPr>
        <w:t xml:space="preserve"> </w:t>
      </w:r>
      <w:r>
        <w:rPr>
          <w:spacing w:val="-1"/>
        </w:rPr>
        <w:t>Specific</w:t>
      </w:r>
      <w:r>
        <w:rPr>
          <w:spacing w:val="14"/>
          <w:w w:val="101"/>
        </w:rPr>
        <w:t xml:space="preserve"> </w:t>
      </w:r>
      <w:r>
        <w:rPr>
          <w:spacing w:val="-1"/>
        </w:rPr>
        <w:t>Authentication</w:t>
      </w:r>
      <w:r>
        <w:rPr>
          <w:spacing w:val="16"/>
          <w:w w:val="101"/>
        </w:rPr>
        <w:t xml:space="preserve"> </w:t>
      </w:r>
      <w:r>
        <w:rPr>
          <w:spacing w:val="-1"/>
        </w:rPr>
        <w:t>Method).</w:t>
      </w:r>
    </w:p>
    <w:p w14:paraId="6371EF7F">
      <w:pPr>
        <w:pStyle w:val="7"/>
        <w:spacing w:before="46" w:line="221" w:lineRule="auto"/>
        <w:ind w:right="26" w:firstLine="344"/>
      </w:pPr>
      <w:r>
        <w:t>(3)Type identifiers are efficiently being used</w:t>
      </w:r>
      <w:r>
        <w:rPr>
          <w:spacing w:val="10"/>
        </w:rPr>
        <w:t xml:space="preserve"> </w:t>
      </w:r>
      <w:r>
        <w:t>and</w:t>
      </w:r>
      <w:r>
        <w:rPr>
          <w:spacing w:val="3"/>
        </w:rPr>
        <w:t xml:space="preserve"> </w:t>
      </w:r>
      <w:r>
        <w:t>not bei</w:t>
      </w:r>
      <w:r>
        <w:rPr>
          <w:spacing w:val="-1"/>
        </w:rPr>
        <w:t>ng</w:t>
      </w:r>
      <w:r>
        <w:t xml:space="preserve"> </w:t>
      </w:r>
      <w:r>
        <w:rPr>
          <w:spacing w:val="4"/>
        </w:rPr>
        <w:t>“</w:t>
      </w:r>
      <w:r>
        <w:t>hoarded</w:t>
      </w:r>
      <w:r>
        <w:rPr>
          <w:spacing w:val="4"/>
        </w:rPr>
        <w:t>”</w:t>
      </w:r>
      <w:r>
        <w:t>or</w:t>
      </w:r>
      <w:r>
        <w:rPr>
          <w:rFonts w:hint="eastAsia" w:eastAsia="宋体"/>
          <w:spacing w:val="4"/>
          <w:lang w:eastAsia="zh-CN"/>
        </w:rPr>
        <w:t xml:space="preserve"> </w:t>
      </w:r>
      <w:r>
        <w:rPr>
          <w:spacing w:val="4"/>
        </w:rPr>
        <w:t>"</w:t>
      </w:r>
      <w:r>
        <w:t>wasted</w:t>
      </w:r>
      <w:r>
        <w:rPr>
          <w:spacing w:val="4"/>
        </w:rPr>
        <w:t>”.</w:t>
      </w:r>
    </w:p>
    <w:p w14:paraId="01F401A0">
      <w:pPr>
        <w:pStyle w:val="7"/>
        <w:spacing w:before="64" w:line="234" w:lineRule="auto"/>
        <w:ind w:left="44" w:right="15" w:firstLine="189"/>
        <w:jc w:val="both"/>
      </w:pPr>
      <w:r>
        <w:rPr>
          <w:spacing w:val="-1"/>
        </w:rPr>
        <w:t>A</w:t>
      </w:r>
      <w:r>
        <w:fldChar w:fldCharType="begin"/>
      </w:r>
      <w:r>
        <w:instrText xml:space="preserve"> HYPERLINK "5.5.2.2" </w:instrText>
      </w:r>
      <w:r>
        <w:fldChar w:fldCharType="separate"/>
      </w:r>
      <w:r>
        <w:rPr>
          <w:spacing w:val="-1"/>
        </w:rPr>
        <w:t>5.5.2.2</w:t>
      </w:r>
      <w:r>
        <w:rPr>
          <w:spacing w:val="-1"/>
        </w:rPr>
        <w:fldChar w:fldCharType="end"/>
      </w:r>
      <w:r>
        <w:rPr>
          <w:spacing w:val="27"/>
          <w:w w:val="101"/>
        </w:rPr>
        <w:t xml:space="preserve"> </w:t>
      </w:r>
      <w:r>
        <w:rPr>
          <w:spacing w:val="-1"/>
        </w:rPr>
        <w:t>The</w:t>
      </w:r>
      <w:r>
        <w:rPr>
          <w:spacing w:val="25"/>
          <w:w w:val="101"/>
        </w:rPr>
        <w:t xml:space="preserve"> </w:t>
      </w:r>
      <w:r>
        <w:rPr>
          <w:spacing w:val="-1"/>
        </w:rPr>
        <w:t>expert</w:t>
      </w:r>
      <w:r>
        <w:rPr>
          <w:spacing w:val="19"/>
        </w:rPr>
        <w:t xml:space="preserve"> </w:t>
      </w:r>
      <w:r>
        <w:rPr>
          <w:spacing w:val="-1"/>
        </w:rPr>
        <w:t>review</w:t>
      </w:r>
      <w:r>
        <w:rPr>
          <w:spacing w:val="28"/>
        </w:rPr>
        <w:t xml:space="preserve"> </w:t>
      </w:r>
      <w:r>
        <w:rPr>
          <w:spacing w:val="-1"/>
        </w:rPr>
        <w:t>shall</w:t>
      </w:r>
      <w:r>
        <w:rPr>
          <w:spacing w:val="19"/>
          <w:w w:val="101"/>
        </w:rPr>
        <w:t xml:space="preserve"> </w:t>
      </w:r>
      <w:r>
        <w:rPr>
          <w:spacing w:val="-1"/>
        </w:rPr>
        <w:t>not</w:t>
      </w:r>
      <w:r>
        <w:rPr>
          <w:spacing w:val="24"/>
          <w:w w:val="101"/>
        </w:rPr>
        <w:t xml:space="preserve"> </w:t>
      </w:r>
      <w:r>
        <w:rPr>
          <w:spacing w:val="-1"/>
        </w:rPr>
        <w:t>deny</w:t>
      </w:r>
      <w:r>
        <w:rPr>
          <w:spacing w:val="25"/>
          <w:w w:val="101"/>
        </w:rPr>
        <w:t xml:space="preserve"> </w:t>
      </w:r>
      <w:r>
        <w:rPr>
          <w:spacing w:val="-1"/>
        </w:rPr>
        <w:t>a</w:t>
      </w:r>
      <w:r>
        <w:rPr>
          <w:spacing w:val="19"/>
          <w:w w:val="101"/>
        </w:rPr>
        <w:t xml:space="preserve"> </w:t>
      </w:r>
      <w:r>
        <w:rPr>
          <w:spacing w:val="-1"/>
        </w:rPr>
        <w:t>request</w:t>
      </w:r>
      <w:r>
        <w:rPr>
          <w:spacing w:val="18"/>
        </w:rPr>
        <w:t xml:space="preserve"> </w:t>
      </w:r>
      <w:r>
        <w:rPr>
          <w:spacing w:val="-1"/>
        </w:rPr>
        <w:t>unless</w:t>
      </w:r>
      <w:r>
        <w:t xml:space="preserve"> one</w:t>
      </w:r>
      <w:r>
        <w:rPr>
          <w:spacing w:val="17"/>
        </w:rPr>
        <w:t xml:space="preserve"> </w:t>
      </w:r>
      <w:r>
        <w:t>of the three</w:t>
      </w:r>
      <w:r>
        <w:rPr>
          <w:spacing w:val="17"/>
        </w:rPr>
        <w:t xml:space="preserve"> </w:t>
      </w:r>
      <w:r>
        <w:t>above</w:t>
      </w:r>
      <w:r>
        <w:rPr>
          <w:spacing w:val="17"/>
        </w:rPr>
        <w:t xml:space="preserve"> </w:t>
      </w:r>
      <w:r>
        <w:t>criteria</w:t>
      </w:r>
      <w:r>
        <w:rPr>
          <w:spacing w:val="17"/>
        </w:rPr>
        <w:t xml:space="preserve"> </w:t>
      </w:r>
      <w:r>
        <w:t>are not met.If a</w:t>
      </w:r>
      <w:r>
        <w:rPr>
          <w:spacing w:val="17"/>
        </w:rPr>
        <w:t xml:space="preserve"> </w:t>
      </w:r>
      <w:r>
        <w:t>denia</w:t>
      </w:r>
      <w:r>
        <w:rPr>
          <w:spacing w:val="-1"/>
        </w:rPr>
        <w:t>l</w:t>
      </w:r>
      <w:r>
        <w:rPr>
          <w:spacing w:val="15"/>
          <w:w w:val="101"/>
        </w:rPr>
        <w:t xml:space="preserve"> </w:t>
      </w:r>
      <w:r>
        <w:rPr>
          <w:spacing w:val="-1"/>
        </w:rPr>
        <w:t>is</w:t>
      </w:r>
      <w:r>
        <w:rPr>
          <w:spacing w:val="16"/>
        </w:rPr>
        <w:t xml:space="preserve"> </w:t>
      </w:r>
      <w:r>
        <w:rPr>
          <w:spacing w:val="-1"/>
        </w:rPr>
        <w:t>given,</w:t>
      </w:r>
      <w:r>
        <w:t xml:space="preserve"> a rationale must be provided.A</w:t>
      </w:r>
      <w:r>
        <w:rPr>
          <w:spacing w:val="14"/>
        </w:rPr>
        <w:t xml:space="preserve"> </w:t>
      </w:r>
      <w:r>
        <w:t>denial may</w:t>
      </w:r>
      <w:r>
        <w:rPr>
          <w:spacing w:val="6"/>
        </w:rPr>
        <w:t xml:space="preserve"> </w:t>
      </w:r>
      <w:r>
        <w:t>be</w:t>
      </w:r>
      <w:r>
        <w:rPr>
          <w:spacing w:val="14"/>
          <w:w w:val="101"/>
        </w:rPr>
        <w:t xml:space="preserve"> </w:t>
      </w:r>
      <w:r>
        <w:t>appealed,and</w:t>
      </w:r>
      <w:r>
        <w:rPr>
          <w:spacing w:val="13"/>
          <w:w w:val="101"/>
        </w:rPr>
        <w:t xml:space="preserve"> </w:t>
      </w:r>
      <w:r>
        <w:t xml:space="preserve">an </w:t>
      </w:r>
      <w:r>
        <w:rPr>
          <w:spacing w:val="-1"/>
        </w:rPr>
        <w:t>alternate</w:t>
      </w:r>
      <w:r>
        <w:rPr>
          <w:spacing w:val="17"/>
        </w:rPr>
        <w:t xml:space="preserve"> </w:t>
      </w:r>
      <w:r>
        <w:rPr>
          <w:spacing w:val="-1"/>
        </w:rPr>
        <w:t>DE</w:t>
      </w:r>
      <w:r>
        <w:rPr>
          <w:spacing w:val="14"/>
          <w:w w:val="101"/>
        </w:rPr>
        <w:t xml:space="preserve"> </w:t>
      </w:r>
      <w:r>
        <w:rPr>
          <w:spacing w:val="-1"/>
        </w:rPr>
        <w:t>must</w:t>
      </w:r>
      <w:r>
        <w:rPr>
          <w:spacing w:val="20"/>
        </w:rPr>
        <w:t xml:space="preserve"> </w:t>
      </w:r>
      <w:r>
        <w:rPr>
          <w:spacing w:val="-1"/>
        </w:rPr>
        <w:t>adjudicate</w:t>
      </w:r>
      <w:r>
        <w:rPr>
          <w:spacing w:val="20"/>
        </w:rPr>
        <w:t xml:space="preserve"> </w:t>
      </w:r>
      <w:r>
        <w:rPr>
          <w:spacing w:val="-1"/>
        </w:rPr>
        <w:t>an</w:t>
      </w:r>
      <w:r>
        <w:rPr>
          <w:spacing w:val="20"/>
        </w:rPr>
        <w:t xml:space="preserve"> </w:t>
      </w:r>
      <w:r>
        <w:rPr>
          <w:spacing w:val="-1"/>
        </w:rPr>
        <w:t>appeal.An</w:t>
      </w:r>
      <w:r>
        <w:rPr>
          <w:spacing w:val="20"/>
        </w:rPr>
        <w:t xml:space="preserve"> </w:t>
      </w:r>
      <w:r>
        <w:rPr>
          <w:spacing w:val="-1"/>
        </w:rPr>
        <w:t>appeal</w:t>
      </w:r>
      <w:r>
        <w:rPr>
          <w:spacing w:val="15"/>
        </w:rPr>
        <w:t xml:space="preserve"> </w:t>
      </w:r>
      <w:r>
        <w:rPr>
          <w:spacing w:val="-1"/>
        </w:rPr>
        <w:t>may</w:t>
      </w:r>
      <w:r>
        <w:rPr>
          <w:spacing w:val="14"/>
        </w:rPr>
        <w:t xml:space="preserve"> </w:t>
      </w:r>
      <w:r>
        <w:rPr>
          <w:spacing w:val="-1"/>
        </w:rPr>
        <w:t>not</w:t>
      </w:r>
      <w:r>
        <w:rPr>
          <w:spacing w:val="12"/>
        </w:rPr>
        <w:t xml:space="preserve"> </w:t>
      </w:r>
      <w:r>
        <w:rPr>
          <w:spacing w:val="-1"/>
        </w:rPr>
        <w:t>be</w:t>
      </w:r>
      <w:r>
        <w:t xml:space="preserve"> processed</w:t>
      </w:r>
      <w:r>
        <w:rPr>
          <w:spacing w:val="3"/>
        </w:rPr>
        <w:t xml:space="preserve"> </w:t>
      </w:r>
      <w:r>
        <w:t>by</w:t>
      </w:r>
      <w:r>
        <w:rPr>
          <w:spacing w:val="15"/>
          <w:w w:val="101"/>
        </w:rPr>
        <w:t xml:space="preserve"> </w:t>
      </w:r>
      <w:r>
        <w:t>the</w:t>
      </w:r>
      <w:r>
        <w:rPr>
          <w:spacing w:val="16"/>
        </w:rPr>
        <w:t xml:space="preserve"> </w:t>
      </w:r>
      <w:r>
        <w:t>DE</w:t>
      </w:r>
      <w:r>
        <w:rPr>
          <w:spacing w:val="13"/>
          <w:w w:val="101"/>
        </w:rPr>
        <w:t xml:space="preserve"> </w:t>
      </w:r>
      <w:r>
        <w:t>who</w:t>
      </w:r>
      <w:r>
        <w:rPr>
          <w:spacing w:val="3"/>
        </w:rPr>
        <w:t xml:space="preserve"> </w:t>
      </w:r>
      <w:r>
        <w:t>processed</w:t>
      </w:r>
      <w:r>
        <w:rPr>
          <w:spacing w:val="19"/>
        </w:rPr>
        <w:t xml:space="preserve"> </w:t>
      </w:r>
      <w:r>
        <w:t>application</w:t>
      </w:r>
      <w:r>
        <w:rPr>
          <w:spacing w:val="3"/>
        </w:rPr>
        <w:t xml:space="preserve"> </w:t>
      </w:r>
      <w:r>
        <w:t>under</w:t>
      </w:r>
      <w:r>
        <w:rPr>
          <w:spacing w:val="18"/>
          <w:w w:val="101"/>
        </w:rPr>
        <w:t xml:space="preserve"> </w:t>
      </w:r>
      <w:r>
        <w:t>appeal</w:t>
      </w:r>
      <w:r>
        <w:rPr>
          <w:spacing w:val="3"/>
        </w:rPr>
        <w:t>.</w:t>
      </w:r>
    </w:p>
    <w:p w14:paraId="7BD9D13B">
      <w:pPr>
        <w:pStyle w:val="7"/>
        <w:spacing w:before="71" w:line="221" w:lineRule="auto"/>
        <w:ind w:left="44" w:right="23" w:firstLine="189"/>
      </w:pPr>
      <w:r>
        <w:rPr>
          <w:spacing w:val="-1"/>
        </w:rPr>
        <w:t>A</w:t>
      </w:r>
      <w:r>
        <w:fldChar w:fldCharType="begin"/>
      </w:r>
      <w:r>
        <w:instrText xml:space="preserve"> HYPERLINK "5.5.2.3" </w:instrText>
      </w:r>
      <w:r>
        <w:fldChar w:fldCharType="separate"/>
      </w:r>
      <w:r>
        <w:rPr>
          <w:spacing w:val="-1"/>
        </w:rPr>
        <w:t>5.5.2.3</w:t>
      </w:r>
      <w:r>
        <w:rPr>
          <w:spacing w:val="-1"/>
        </w:rPr>
        <w:fldChar w:fldCharType="end"/>
      </w:r>
      <w:r>
        <w:rPr>
          <w:spacing w:val="58"/>
          <w:w w:val="101"/>
        </w:rPr>
        <w:t xml:space="preserve"> </w:t>
      </w:r>
      <w:r>
        <w:rPr>
          <w:spacing w:val="-1"/>
        </w:rPr>
        <w:t>Reviews</w:t>
      </w:r>
      <w:r>
        <w:rPr>
          <w:spacing w:val="48"/>
        </w:rPr>
        <w:t xml:space="preserve"> </w:t>
      </w:r>
      <w:r>
        <w:rPr>
          <w:spacing w:val="-1"/>
        </w:rPr>
        <w:t>shall</w:t>
      </w:r>
      <w:r>
        <w:rPr>
          <w:spacing w:val="37"/>
          <w:w w:val="101"/>
        </w:rPr>
        <w:t xml:space="preserve"> </w:t>
      </w:r>
      <w:r>
        <w:rPr>
          <w:spacing w:val="-1"/>
        </w:rPr>
        <w:t>be</w:t>
      </w:r>
      <w:r>
        <w:rPr>
          <w:spacing w:val="37"/>
          <w:w w:val="101"/>
        </w:rPr>
        <w:t xml:space="preserve"> </w:t>
      </w:r>
      <w:r>
        <w:rPr>
          <w:spacing w:val="-1"/>
        </w:rPr>
        <w:t>processed</w:t>
      </w:r>
      <w:r>
        <w:rPr>
          <w:spacing w:val="37"/>
          <w:w w:val="101"/>
        </w:rPr>
        <w:t xml:space="preserve"> </w:t>
      </w:r>
      <w:r>
        <w:rPr>
          <w:spacing w:val="-1"/>
        </w:rPr>
        <w:t>by</w:t>
      </w:r>
      <w:r>
        <w:rPr>
          <w:spacing w:val="40"/>
        </w:rPr>
        <w:t xml:space="preserve"> </w:t>
      </w:r>
      <w:r>
        <w:rPr>
          <w:spacing w:val="-1"/>
        </w:rPr>
        <w:t>the</w:t>
      </w:r>
      <w:r>
        <w:rPr>
          <w:spacing w:val="41"/>
        </w:rPr>
        <w:t xml:space="preserve"> </w:t>
      </w:r>
      <w:r>
        <w:rPr>
          <w:spacing w:val="-1"/>
        </w:rPr>
        <w:t>DE</w:t>
      </w:r>
      <w:r>
        <w:rPr>
          <w:spacing w:val="39"/>
        </w:rPr>
        <w:t xml:space="preserve"> </w:t>
      </w:r>
      <w:r>
        <w:rPr>
          <w:spacing w:val="-1"/>
        </w:rPr>
        <w:t>within</w:t>
      </w:r>
      <w:r>
        <w:rPr>
          <w:spacing w:val="41"/>
          <w:w w:val="101"/>
        </w:rPr>
        <w:t xml:space="preserve"> </w:t>
      </w:r>
      <w:r>
        <w:rPr>
          <w:spacing w:val="-1"/>
        </w:rPr>
        <w:t>4</w:t>
      </w:r>
      <w:r>
        <w:t xml:space="preserve"> weeks</w:t>
      </w:r>
      <w:r>
        <w:rPr>
          <w:spacing w:val="22"/>
          <w:w w:val="101"/>
        </w:rPr>
        <w:t xml:space="preserve"> </w:t>
      </w:r>
      <w:r>
        <w:t>of</w:t>
      </w:r>
      <w:r>
        <w:rPr>
          <w:spacing w:val="4"/>
        </w:rPr>
        <w:t xml:space="preserve"> </w:t>
      </w:r>
      <w:r>
        <w:t>receipt</w:t>
      </w:r>
      <w:r>
        <w:rPr>
          <w:spacing w:val="22"/>
        </w:rPr>
        <w:t xml:space="preserve"> </w:t>
      </w:r>
      <w:r>
        <w:t>of</w:t>
      </w:r>
      <w:r>
        <w:rPr>
          <w:spacing w:val="4"/>
        </w:rPr>
        <w:t xml:space="preserve"> </w:t>
      </w:r>
      <w:r>
        <w:t>application</w:t>
      </w:r>
      <w:r>
        <w:rPr>
          <w:spacing w:val="16"/>
        </w:rPr>
        <w:t xml:space="preserve"> </w:t>
      </w:r>
      <w:r>
        <w:t>by</w:t>
      </w:r>
      <w:r>
        <w:rPr>
          <w:spacing w:val="18"/>
        </w:rPr>
        <w:t xml:space="preserve"> </w:t>
      </w:r>
      <w:r>
        <w:t>the</w:t>
      </w:r>
      <w:r>
        <w:rPr>
          <w:spacing w:val="17"/>
          <w:w w:val="101"/>
        </w:rPr>
        <w:t xml:space="preserve"> </w:t>
      </w:r>
      <w:r>
        <w:t>registrar</w:t>
      </w:r>
      <w:r>
        <w:rPr>
          <w:spacing w:val="4"/>
        </w:rPr>
        <w:t>.</w:t>
      </w:r>
    </w:p>
    <w:p w14:paraId="0794E2CA">
      <w:pPr>
        <w:pStyle w:val="2"/>
        <w:bidi w:val="0"/>
      </w:pPr>
      <w:r>
        <w:t>APPENDIXES</w:t>
      </w:r>
      <w:r>
        <w:rPr>
          <w:b/>
          <w:bCs/>
          <w:spacing w:val="-9"/>
        </w:rPr>
        <w:t>(Nonmandatory Information)</w:t>
      </w:r>
    </w:p>
    <w:p w14:paraId="5B439E36">
      <w:pPr>
        <w:pStyle w:val="3"/>
        <w:bidi w:val="0"/>
      </w:pPr>
      <w:r>
        <w:t>X1.PERFORMANCE CHARACTERISTICS</w:t>
      </w:r>
    </w:p>
    <w:p w14:paraId="7756DD1E">
      <w:pPr>
        <w:spacing w:before="38"/>
      </w:pPr>
    </w:p>
    <w:p w14:paraId="75DE51A0">
      <w:pPr>
        <w:pStyle w:val="7"/>
        <w:spacing w:before="75" w:line="210" w:lineRule="auto"/>
        <w:ind w:left="44" w:right="232" w:firstLine="180"/>
        <w:jc w:val="both"/>
      </w:pPr>
      <w:r>
        <w:t>X1.1</w:t>
      </w:r>
      <w:r>
        <w:rPr>
          <w:spacing w:val="14"/>
        </w:rPr>
        <w:t xml:space="preserve"> </w:t>
      </w:r>
      <w:r>
        <w:t>The</w:t>
      </w:r>
      <w:r>
        <w:rPr>
          <w:spacing w:val="14"/>
        </w:rPr>
        <w:t xml:space="preserve"> </w:t>
      </w:r>
      <w:r>
        <w:t>inherent</w:t>
      </w:r>
      <w:r>
        <w:rPr>
          <w:spacing w:val="14"/>
        </w:rPr>
        <w:t xml:space="preserve"> </w:t>
      </w:r>
      <w:r>
        <w:t>characteristics</w:t>
      </w:r>
      <w:r>
        <w:rPr>
          <w:spacing w:val="15"/>
        </w:rPr>
        <w:t xml:space="preserve"> </w:t>
      </w:r>
      <w:r>
        <w:t>of</w:t>
      </w:r>
      <w:r>
        <w:rPr>
          <w:spacing w:val="-9"/>
        </w:rPr>
        <w:t xml:space="preserve"> </w:t>
      </w:r>
      <w:r>
        <w:t>Broadca</w:t>
      </w:r>
      <w:r>
        <w:rPr>
          <w:spacing w:val="-1"/>
        </w:rPr>
        <w:t>st</w:t>
      </w:r>
      <w:r>
        <w:rPr>
          <w:spacing w:val="14"/>
          <w:w w:val="101"/>
        </w:rPr>
        <w:t xml:space="preserve"> </w:t>
      </w:r>
      <w:r>
        <w:rPr>
          <w:spacing w:val="-1"/>
        </w:rPr>
        <w:t>and Network</w:t>
      </w:r>
      <w:r>
        <w:t xml:space="preserve"> Remote</w:t>
      </w:r>
      <w:r>
        <w:rPr>
          <w:spacing w:val="1"/>
        </w:rPr>
        <w:t xml:space="preserve">  </w:t>
      </w:r>
      <w:r>
        <w:t>ID</w:t>
      </w:r>
      <w:r>
        <w:rPr>
          <w:spacing w:val="1"/>
        </w:rPr>
        <w:t xml:space="preserve">  </w:t>
      </w:r>
      <w:r>
        <w:t>results</w:t>
      </w:r>
      <w:r>
        <w:rPr>
          <w:spacing w:val="10"/>
        </w:rPr>
        <w:t xml:space="preserve">  </w:t>
      </w:r>
      <w:r>
        <w:t>in</w:t>
      </w:r>
      <w:r>
        <w:rPr>
          <w:spacing w:val="9"/>
        </w:rPr>
        <w:t xml:space="preserve">  </w:t>
      </w:r>
      <w:r>
        <w:t>different</w:t>
      </w:r>
      <w:r>
        <w:rPr>
          <w:spacing w:val="1"/>
        </w:rPr>
        <w:t xml:space="preserve">  </w:t>
      </w:r>
      <w:r>
        <w:t>performance</w:t>
      </w:r>
      <w:r>
        <w:rPr>
          <w:spacing w:val="5"/>
        </w:rPr>
        <w:t xml:space="preserve">  </w:t>
      </w:r>
      <w:r>
        <w:t>under</w:t>
      </w:r>
      <w:r>
        <w:rPr>
          <w:spacing w:val="6"/>
        </w:rPr>
        <w:t xml:space="preserve">  </w:t>
      </w:r>
      <w:r>
        <w:t xml:space="preserve">varying </w:t>
      </w:r>
      <w:r>
        <w:rPr>
          <w:spacing w:val="-1"/>
        </w:rPr>
        <w:t>circumstances.This</w:t>
      </w:r>
      <w:r>
        <w:rPr>
          <w:spacing w:val="53"/>
        </w:rPr>
        <w:t xml:space="preserve"> </w:t>
      </w:r>
      <w:r>
        <w:rPr>
          <w:spacing w:val="-1"/>
        </w:rPr>
        <w:t>appendix</w:t>
      </w:r>
      <w:r>
        <w:rPr>
          <w:spacing w:val="34"/>
          <w:w w:val="101"/>
        </w:rPr>
        <w:t xml:space="preserve"> </w:t>
      </w:r>
      <w:r>
        <w:rPr>
          <w:spacing w:val="-1"/>
        </w:rPr>
        <w:t>describes</w:t>
      </w:r>
      <w:r>
        <w:rPr>
          <w:spacing w:val="30"/>
        </w:rPr>
        <w:t xml:space="preserve"> </w:t>
      </w:r>
      <w:r>
        <w:rPr>
          <w:spacing w:val="-1"/>
        </w:rPr>
        <w:t>the</w:t>
      </w:r>
      <w:r>
        <w:rPr>
          <w:spacing w:val="29"/>
          <w:w w:val="101"/>
        </w:rPr>
        <w:t xml:space="preserve"> </w:t>
      </w:r>
      <w:r>
        <w:rPr>
          <w:spacing w:val="-1"/>
        </w:rPr>
        <w:t>varying</w:t>
      </w:r>
      <w:r>
        <w:rPr>
          <w:spacing w:val="34"/>
          <w:w w:val="101"/>
        </w:rPr>
        <w:t xml:space="preserve"> </w:t>
      </w:r>
      <w:r>
        <w:rPr>
          <w:spacing w:val="-1"/>
        </w:rPr>
        <w:t>character-</w:t>
      </w:r>
      <w:r>
        <w:t xml:space="preserve"> istics</w:t>
      </w:r>
      <w:r>
        <w:rPr>
          <w:spacing w:val="27"/>
          <w:w w:val="101"/>
        </w:rPr>
        <w:t xml:space="preserve"> </w:t>
      </w:r>
      <w:r>
        <w:t>for</w:t>
      </w:r>
      <w:r>
        <w:rPr>
          <w:spacing w:val="25"/>
        </w:rPr>
        <w:t xml:space="preserve"> </w:t>
      </w:r>
      <w:r>
        <w:t>each</w:t>
      </w:r>
      <w:r>
        <w:rPr>
          <w:spacing w:val="20"/>
          <w:w w:val="101"/>
        </w:rPr>
        <w:t xml:space="preserve"> </w:t>
      </w:r>
      <w:r>
        <w:t>method</w:t>
      </w:r>
      <w:r>
        <w:rPr>
          <w:spacing w:val="25"/>
          <w:w w:val="101"/>
        </w:rPr>
        <w:t xml:space="preserve"> </w:t>
      </w:r>
      <w:r>
        <w:rPr>
          <w:spacing w:val="-1"/>
        </w:rPr>
        <w:t>of performing</w:t>
      </w:r>
      <w:r>
        <w:rPr>
          <w:spacing w:val="22"/>
          <w:w w:val="101"/>
        </w:rPr>
        <w:t xml:space="preserve"> </w:t>
      </w:r>
      <w:r>
        <w:rPr>
          <w:spacing w:val="-1"/>
        </w:rPr>
        <w:t>Remote</w:t>
      </w:r>
      <w:r>
        <w:rPr>
          <w:spacing w:val="24"/>
        </w:rPr>
        <w:t xml:space="preserve"> </w:t>
      </w:r>
      <w:r>
        <w:rPr>
          <w:spacing w:val="-1"/>
        </w:rPr>
        <w:t>ID.</w:t>
      </w:r>
    </w:p>
    <w:p w14:paraId="52289FBF">
      <w:pPr>
        <w:pStyle w:val="7"/>
        <w:spacing w:before="247" w:line="192" w:lineRule="auto"/>
        <w:ind w:left="224"/>
      </w:pPr>
      <w:r>
        <w:rPr>
          <w:spacing w:val="-1"/>
        </w:rPr>
        <w:t>X1.2</w:t>
      </w:r>
      <w:r>
        <w:rPr>
          <w:spacing w:val="46"/>
        </w:rPr>
        <w:t xml:space="preserve"> </w:t>
      </w:r>
      <w:r>
        <w:rPr>
          <w:spacing w:val="-1"/>
        </w:rPr>
        <w:t>Broadcast</w:t>
      </w:r>
      <w:r>
        <w:rPr>
          <w:spacing w:val="33"/>
        </w:rPr>
        <w:t xml:space="preserve"> </w:t>
      </w:r>
      <w:r>
        <w:rPr>
          <w:spacing w:val="-1"/>
        </w:rPr>
        <w:t>Remote</w:t>
      </w:r>
      <w:r>
        <w:rPr>
          <w:spacing w:val="35"/>
        </w:rPr>
        <w:t xml:space="preserve"> </w:t>
      </w:r>
      <w:r>
        <w:rPr>
          <w:spacing w:val="-1"/>
        </w:rPr>
        <w:t>ID</w:t>
      </w:r>
      <w:r>
        <w:rPr>
          <w:spacing w:val="37"/>
          <w:w w:val="101"/>
        </w:rPr>
        <w:t xml:space="preserve"> </w:t>
      </w:r>
      <w:r>
        <w:rPr>
          <w:spacing w:val="-1"/>
        </w:rPr>
        <w:t>Characteristics:</w:t>
      </w:r>
    </w:p>
    <w:p w14:paraId="69EBD31E">
      <w:pPr>
        <w:pStyle w:val="7"/>
        <w:spacing w:before="166" w:line="232" w:lineRule="auto"/>
        <w:ind w:left="44" w:right="226" w:firstLine="180"/>
        <w:jc w:val="both"/>
      </w:pPr>
      <w:r>
        <w:t>X1.2.1  General—The  general  characteristics</w:t>
      </w:r>
      <w:r>
        <w:rPr>
          <w:spacing w:val="6"/>
        </w:rPr>
        <w:t xml:space="preserve">  </w:t>
      </w:r>
      <w:r>
        <w:t>descri</w:t>
      </w:r>
      <w:r>
        <w:rPr>
          <w:spacing w:val="-1"/>
        </w:rPr>
        <w:t>bed</w:t>
      </w:r>
      <w:r>
        <w:rPr>
          <w:spacing w:val="5"/>
        </w:rPr>
        <w:t xml:space="preserve">  </w:t>
      </w:r>
      <w:r>
        <w:rPr>
          <w:spacing w:val="-1"/>
        </w:rPr>
        <w:t>in</w:t>
      </w:r>
      <w:r>
        <w:t xml:space="preserve"> this</w:t>
      </w:r>
      <w:r>
        <w:rPr>
          <w:spacing w:val="16"/>
        </w:rPr>
        <w:t xml:space="preserve"> </w:t>
      </w:r>
      <w:r>
        <w:t>section</w:t>
      </w:r>
      <w:r>
        <w:rPr>
          <w:spacing w:val="13"/>
          <w:w w:val="101"/>
        </w:rPr>
        <w:t xml:space="preserve"> </w:t>
      </w:r>
      <w:r>
        <w:t>apply to</w:t>
      </w:r>
      <w:r>
        <w:rPr>
          <w:spacing w:val="13"/>
        </w:rPr>
        <w:t xml:space="preserve"> </w:t>
      </w:r>
      <w:r>
        <w:t>all</w:t>
      </w:r>
      <w:r>
        <w:rPr>
          <w:spacing w:val="13"/>
          <w:w w:val="101"/>
        </w:rPr>
        <w:t xml:space="preserve"> </w:t>
      </w:r>
      <w:r>
        <w:t>forms</w:t>
      </w:r>
      <w:r>
        <w:rPr>
          <w:spacing w:val="13"/>
        </w:rPr>
        <w:t xml:space="preserve"> </w:t>
      </w:r>
      <w:r>
        <w:t>of</w:t>
      </w:r>
      <w:r>
        <w:rPr>
          <w:spacing w:val="-15"/>
        </w:rPr>
        <w:t xml:space="preserve"> </w:t>
      </w:r>
      <w:r>
        <w:t>broadcast me</w:t>
      </w:r>
      <w:r>
        <w:rPr>
          <w:spacing w:val="-1"/>
        </w:rPr>
        <w:t>thods</w:t>
      </w:r>
      <w:r>
        <w:rPr>
          <w:spacing w:val="13"/>
        </w:rPr>
        <w:t xml:space="preserve"> </w:t>
      </w:r>
      <w:r>
        <w:rPr>
          <w:spacing w:val="-1"/>
        </w:rPr>
        <w:t>defined in</w:t>
      </w:r>
      <w:r>
        <w:t xml:space="preserve"> this</w:t>
      </w:r>
      <w:r>
        <w:rPr>
          <w:rFonts w:hint="eastAsia" w:eastAsia="宋体"/>
          <w:lang w:eastAsia="zh-CN"/>
        </w:rPr>
        <w:t xml:space="preserve"> </w:t>
      </w:r>
      <w:r>
        <w:t>specification,including</w:t>
      </w:r>
      <w:r>
        <w:rPr>
          <w:rFonts w:hint="eastAsia" w:eastAsia="宋体"/>
          <w:lang w:eastAsia="zh-CN"/>
        </w:rPr>
        <w:t xml:space="preserve"> </w:t>
      </w:r>
      <w:r>
        <w:t>Bl</w:t>
      </w:r>
      <w:r>
        <w:rPr>
          <w:spacing w:val="-1"/>
        </w:rPr>
        <w:t>uetooth</w:t>
      </w:r>
      <w:r>
        <w:rPr>
          <w:rFonts w:hint="eastAsia" w:eastAsia="宋体"/>
          <w:spacing w:val="-1"/>
          <w:lang w:eastAsia="zh-CN"/>
        </w:rPr>
        <w:t xml:space="preserve"> </w:t>
      </w:r>
      <w:r>
        <w:rPr>
          <w:spacing w:val="-1"/>
        </w:rPr>
        <w:t>4(BT4),Bluetooth</w:t>
      </w:r>
      <w:r>
        <w:rPr>
          <w:rFonts w:hint="eastAsia" w:eastAsia="宋体"/>
          <w:spacing w:val="-1"/>
          <w:lang w:eastAsia="zh-CN"/>
        </w:rPr>
        <w:t xml:space="preserve"> </w:t>
      </w:r>
      <w:r>
        <w:rPr>
          <w:spacing w:val="-1"/>
        </w:rPr>
        <w:t xml:space="preserve"> 5</w:t>
      </w:r>
      <w:r>
        <w:t xml:space="preserve"> </w:t>
      </w:r>
      <w:r>
        <w:rPr>
          <w:spacing w:val="-1"/>
        </w:rPr>
        <w:t>Long</w:t>
      </w:r>
      <w:r>
        <w:rPr>
          <w:spacing w:val="24"/>
          <w:w w:val="101"/>
        </w:rPr>
        <w:t xml:space="preserve">  </w:t>
      </w:r>
      <w:r>
        <w:rPr>
          <w:spacing w:val="-1"/>
        </w:rPr>
        <w:t>Range(BT5LR),and</w:t>
      </w:r>
      <w:r>
        <w:rPr>
          <w:spacing w:val="18"/>
        </w:rPr>
        <w:t xml:space="preserve">  </w:t>
      </w:r>
      <w:r>
        <w:rPr>
          <w:spacing w:val="-1"/>
        </w:rPr>
        <w:t>Wi-Fi.</w:t>
      </w:r>
    </w:p>
    <w:p w14:paraId="409415D9">
      <w:pPr>
        <w:pStyle w:val="7"/>
        <w:spacing w:before="59" w:line="230" w:lineRule="auto"/>
        <w:ind w:left="44" w:right="232" w:firstLine="180"/>
        <w:jc w:val="both"/>
      </w:pPr>
      <w:r>
        <w:rPr>
          <w:spacing w:val="-1"/>
        </w:rPr>
        <w:t>X</w:t>
      </w:r>
      <w:r>
        <w:rPr>
          <w:spacing w:val="-27"/>
        </w:rPr>
        <w:t xml:space="preserve"> </w:t>
      </w:r>
      <w:r>
        <w:fldChar w:fldCharType="begin"/>
      </w:r>
      <w:r>
        <w:instrText xml:space="preserve"> HYPERLINK "1.2.1.1" </w:instrText>
      </w:r>
      <w:r>
        <w:fldChar w:fldCharType="separate"/>
      </w:r>
      <w:r>
        <w:rPr>
          <w:spacing w:val="-1"/>
        </w:rPr>
        <w:t>1.2.1.1</w:t>
      </w:r>
      <w:r>
        <w:rPr>
          <w:spacing w:val="-1"/>
        </w:rPr>
        <w:fldChar w:fldCharType="end"/>
      </w:r>
      <w:r>
        <w:rPr>
          <w:spacing w:val="23"/>
          <w:w w:val="101"/>
        </w:rPr>
        <w:t xml:space="preserve"> </w:t>
      </w:r>
      <w:r>
        <w:rPr>
          <w:spacing w:val="-1"/>
        </w:rPr>
        <w:t>The</w:t>
      </w:r>
      <w:r>
        <w:rPr>
          <w:spacing w:val="18"/>
        </w:rPr>
        <w:t xml:space="preserve"> </w:t>
      </w:r>
      <w:r>
        <w:rPr>
          <w:spacing w:val="-1"/>
        </w:rPr>
        <w:t>UA</w:t>
      </w:r>
      <w:r>
        <w:rPr>
          <w:spacing w:val="23"/>
          <w:w w:val="101"/>
        </w:rPr>
        <w:t xml:space="preserve"> </w:t>
      </w:r>
      <w:r>
        <w:rPr>
          <w:spacing w:val="-1"/>
        </w:rPr>
        <w:t>can</w:t>
      </w:r>
      <w:r>
        <w:rPr>
          <w:spacing w:val="24"/>
          <w:w w:val="101"/>
        </w:rPr>
        <w:t xml:space="preserve"> </w:t>
      </w:r>
      <w:r>
        <w:rPr>
          <w:spacing w:val="-1"/>
        </w:rPr>
        <w:t>always</w:t>
      </w:r>
      <w:r>
        <w:rPr>
          <w:spacing w:val="23"/>
          <w:w w:val="101"/>
        </w:rPr>
        <w:t xml:space="preserve"> </w:t>
      </w:r>
      <w:r>
        <w:rPr>
          <w:spacing w:val="-1"/>
        </w:rPr>
        <w:t>determinis</w:t>
      </w:r>
      <w:r>
        <w:rPr>
          <w:spacing w:val="-2"/>
        </w:rPr>
        <w:t>tically</w:t>
      </w:r>
      <w:r>
        <w:rPr>
          <w:spacing w:val="24"/>
          <w:w w:val="101"/>
        </w:rPr>
        <w:t xml:space="preserve"> </w:t>
      </w:r>
      <w:r>
        <w:rPr>
          <w:spacing w:val="-2"/>
        </w:rPr>
        <w:t>and</w:t>
      </w:r>
      <w:r>
        <w:rPr>
          <w:spacing w:val="18"/>
        </w:rPr>
        <w:t xml:space="preserve"> </w:t>
      </w:r>
      <w:r>
        <w:rPr>
          <w:spacing w:val="-2"/>
        </w:rPr>
        <w:t>measur-</w:t>
      </w:r>
      <w:r>
        <w:t xml:space="preserve"> </w:t>
      </w:r>
      <w:r>
        <w:rPr>
          <w:spacing w:val="-1"/>
        </w:rPr>
        <w:t>ably</w:t>
      </w:r>
      <w:r>
        <w:rPr>
          <w:spacing w:val="42"/>
          <w:w w:val="101"/>
        </w:rPr>
        <w:t xml:space="preserve"> </w:t>
      </w:r>
      <w:r>
        <w:rPr>
          <w:spacing w:val="-1"/>
        </w:rPr>
        <w:t>meet</w:t>
      </w:r>
      <w:r>
        <w:rPr>
          <w:spacing w:val="36"/>
        </w:rPr>
        <w:t xml:space="preserve"> </w:t>
      </w:r>
      <w:r>
        <w:rPr>
          <w:spacing w:val="-1"/>
        </w:rPr>
        <w:t>the</w:t>
      </w:r>
      <w:r>
        <w:rPr>
          <w:spacing w:val="36"/>
        </w:rPr>
        <w:t xml:space="preserve"> </w:t>
      </w:r>
      <w:r>
        <w:rPr>
          <w:spacing w:val="-1"/>
        </w:rPr>
        <w:t>requirement</w:t>
      </w:r>
      <w:r>
        <w:rPr>
          <w:spacing w:val="41"/>
          <w:w w:val="101"/>
        </w:rPr>
        <w:t xml:space="preserve"> </w:t>
      </w:r>
      <w:r>
        <w:rPr>
          <w:spacing w:val="-1"/>
        </w:rPr>
        <w:t>and</w:t>
      </w:r>
      <w:r>
        <w:rPr>
          <w:spacing w:val="41"/>
        </w:rPr>
        <w:t xml:space="preserve"> </w:t>
      </w:r>
      <w:r>
        <w:rPr>
          <w:spacing w:val="-1"/>
        </w:rPr>
        <w:t>conform</w:t>
      </w:r>
      <w:r>
        <w:rPr>
          <w:spacing w:val="36"/>
          <w:w w:val="101"/>
        </w:rPr>
        <w:t xml:space="preserve"> </w:t>
      </w:r>
      <w:r>
        <w:rPr>
          <w:spacing w:val="-1"/>
        </w:rPr>
        <w:t>to</w:t>
      </w:r>
      <w:r>
        <w:rPr>
          <w:spacing w:val="36"/>
          <w:w w:val="101"/>
        </w:rPr>
        <w:t xml:space="preserve"> </w:t>
      </w:r>
      <w:r>
        <w:rPr>
          <w:spacing w:val="-1"/>
        </w:rPr>
        <w:t>this</w:t>
      </w:r>
      <w:r>
        <w:rPr>
          <w:spacing w:val="44"/>
          <w:w w:val="101"/>
        </w:rPr>
        <w:t xml:space="preserve"> </w:t>
      </w:r>
      <w:r>
        <w:rPr>
          <w:spacing w:val="-1"/>
        </w:rPr>
        <w:t>specification</w:t>
      </w:r>
      <w:r>
        <w:t xml:space="preserve"> </w:t>
      </w:r>
      <w:r>
        <w:rPr>
          <w:spacing w:val="-1"/>
        </w:rPr>
        <w:t>without</w:t>
      </w:r>
      <w:r>
        <w:rPr>
          <w:spacing w:val="18"/>
          <w:w w:val="101"/>
        </w:rPr>
        <w:t xml:space="preserve">  </w:t>
      </w:r>
      <w:r>
        <w:rPr>
          <w:spacing w:val="-1"/>
        </w:rPr>
        <w:t>any</w:t>
      </w:r>
      <w:r>
        <w:rPr>
          <w:spacing w:val="18"/>
          <w:w w:val="101"/>
        </w:rPr>
        <w:t xml:space="preserve">  </w:t>
      </w:r>
      <w:r>
        <w:rPr>
          <w:spacing w:val="-1"/>
        </w:rPr>
        <w:t>dependency</w:t>
      </w:r>
      <w:r>
        <w:rPr>
          <w:spacing w:val="18"/>
          <w:w w:val="101"/>
        </w:rPr>
        <w:t xml:space="preserve">  </w:t>
      </w:r>
      <w:r>
        <w:rPr>
          <w:spacing w:val="-1"/>
        </w:rPr>
        <w:t>on</w:t>
      </w:r>
      <w:r>
        <w:rPr>
          <w:spacing w:val="19"/>
        </w:rPr>
        <w:t xml:space="preserve">  </w:t>
      </w:r>
      <w:r>
        <w:rPr>
          <w:spacing w:val="-1"/>
        </w:rPr>
        <w:t>externalities</w:t>
      </w:r>
      <w:r>
        <w:rPr>
          <w:spacing w:val="20"/>
        </w:rPr>
        <w:t xml:space="preserve">  </w:t>
      </w:r>
      <w:r>
        <w:rPr>
          <w:spacing w:val="-1"/>
        </w:rPr>
        <w:t>suc</w:t>
      </w:r>
      <w:r>
        <w:rPr>
          <w:spacing w:val="-2"/>
        </w:rPr>
        <w:t>h</w:t>
      </w:r>
      <w:r>
        <w:rPr>
          <w:spacing w:val="18"/>
          <w:w w:val="101"/>
        </w:rPr>
        <w:t xml:space="preserve">  </w:t>
      </w:r>
      <w:r>
        <w:rPr>
          <w:spacing w:val="-2"/>
        </w:rPr>
        <w:t>as</w:t>
      </w:r>
      <w:r>
        <w:rPr>
          <w:spacing w:val="18"/>
        </w:rPr>
        <w:t xml:space="preserve">  </w:t>
      </w:r>
      <w:r>
        <w:rPr>
          <w:spacing w:val="-2"/>
        </w:rPr>
        <w:t>ground</w:t>
      </w:r>
      <w:r>
        <w:t xml:space="preserve"> infrastructure.The  broadcast  function  is</w:t>
      </w:r>
      <w:r>
        <w:rPr>
          <w:spacing w:val="8"/>
        </w:rPr>
        <w:t xml:space="preserve">  </w:t>
      </w:r>
      <w:r>
        <w:t xml:space="preserve">always  transmitting </w:t>
      </w:r>
      <w:r>
        <w:rPr>
          <w:spacing w:val="-1"/>
        </w:rPr>
        <w:t>whether</w:t>
      </w:r>
      <w:r>
        <w:rPr>
          <w:spacing w:val="33"/>
        </w:rPr>
        <w:t xml:space="preserve"> </w:t>
      </w:r>
      <w:r>
        <w:rPr>
          <w:spacing w:val="-1"/>
        </w:rPr>
        <w:t>a</w:t>
      </w:r>
      <w:r>
        <w:rPr>
          <w:spacing w:val="28"/>
        </w:rPr>
        <w:t xml:space="preserve"> </w:t>
      </w:r>
      <w:r>
        <w:rPr>
          <w:spacing w:val="-1"/>
        </w:rPr>
        <w:t>receiver</w:t>
      </w:r>
      <w:r>
        <w:rPr>
          <w:spacing w:val="31"/>
        </w:rPr>
        <w:t xml:space="preserve"> </w:t>
      </w:r>
      <w:r>
        <w:rPr>
          <w:spacing w:val="-1"/>
        </w:rPr>
        <w:t>is</w:t>
      </w:r>
      <w:r>
        <w:rPr>
          <w:spacing w:val="28"/>
          <w:w w:val="101"/>
        </w:rPr>
        <w:t xml:space="preserve"> </w:t>
      </w:r>
      <w:r>
        <w:rPr>
          <w:spacing w:val="-1"/>
        </w:rPr>
        <w:t>there</w:t>
      </w:r>
      <w:r>
        <w:rPr>
          <w:spacing w:val="28"/>
          <w:w w:val="101"/>
        </w:rPr>
        <w:t xml:space="preserve"> </w:t>
      </w:r>
      <w:r>
        <w:rPr>
          <w:spacing w:val="-1"/>
        </w:rPr>
        <w:t>to</w:t>
      </w:r>
      <w:r>
        <w:rPr>
          <w:spacing w:val="39"/>
          <w:w w:val="101"/>
        </w:rPr>
        <w:t xml:space="preserve"> </w:t>
      </w:r>
      <w:r>
        <w:rPr>
          <w:spacing w:val="-1"/>
        </w:rPr>
        <w:t>"hear"it</w:t>
      </w:r>
      <w:r>
        <w:rPr>
          <w:spacing w:val="33"/>
        </w:rPr>
        <w:t xml:space="preserve"> </w:t>
      </w:r>
      <w:r>
        <w:rPr>
          <w:spacing w:val="-1"/>
        </w:rPr>
        <w:t>or</w:t>
      </w:r>
      <w:r>
        <w:rPr>
          <w:spacing w:val="26"/>
          <w:w w:val="101"/>
        </w:rPr>
        <w:t xml:space="preserve"> </w:t>
      </w:r>
      <w:r>
        <w:rPr>
          <w:spacing w:val="-1"/>
        </w:rPr>
        <w:t>no</w:t>
      </w:r>
      <w:r>
        <w:rPr>
          <w:spacing w:val="-2"/>
        </w:rPr>
        <w:t>t.</w:t>
      </w:r>
    </w:p>
    <w:p w14:paraId="61BB6F8D">
      <w:pPr>
        <w:pStyle w:val="7"/>
        <w:spacing w:before="80" w:line="226" w:lineRule="auto"/>
        <w:ind w:left="44" w:right="232" w:firstLine="180"/>
        <w:jc w:val="both"/>
      </w:pPr>
      <w:r>
        <w:rPr>
          <w:spacing w:val="-1"/>
        </w:rPr>
        <w:t>X</w:t>
      </w:r>
      <w:r>
        <w:rPr>
          <w:spacing w:val="-26"/>
        </w:rPr>
        <w:t xml:space="preserve"> </w:t>
      </w:r>
      <w:r>
        <w:fldChar w:fldCharType="begin"/>
      </w:r>
      <w:r>
        <w:instrText xml:space="preserve"> HYPERLINK "1.2.1.2" </w:instrText>
      </w:r>
      <w:r>
        <w:fldChar w:fldCharType="separate"/>
      </w:r>
      <w:r>
        <w:rPr>
          <w:spacing w:val="-1"/>
        </w:rPr>
        <w:t>1.2.1.2</w:t>
      </w:r>
      <w:r>
        <w:rPr>
          <w:spacing w:val="-1"/>
        </w:rPr>
        <w:fldChar w:fldCharType="end"/>
      </w:r>
      <w:r>
        <w:rPr>
          <w:spacing w:val="23"/>
          <w:w w:val="101"/>
        </w:rPr>
        <w:t xml:space="preserve"> </w:t>
      </w:r>
      <w:r>
        <w:rPr>
          <w:spacing w:val="-1"/>
        </w:rPr>
        <w:t>Unlike</w:t>
      </w:r>
      <w:r>
        <w:rPr>
          <w:spacing w:val="24"/>
          <w:w w:val="101"/>
        </w:rPr>
        <w:t xml:space="preserve"> </w:t>
      </w:r>
      <w:r>
        <w:rPr>
          <w:spacing w:val="-1"/>
        </w:rPr>
        <w:t>typical</w:t>
      </w:r>
      <w:r>
        <w:rPr>
          <w:spacing w:val="23"/>
          <w:w w:val="101"/>
        </w:rPr>
        <w:t xml:space="preserve"> </w:t>
      </w:r>
      <w:r>
        <w:rPr>
          <w:spacing w:val="-1"/>
        </w:rPr>
        <w:t>wireless</w:t>
      </w:r>
      <w:r>
        <w:rPr>
          <w:spacing w:val="29"/>
          <w:w w:val="101"/>
        </w:rPr>
        <w:t xml:space="preserve"> </w:t>
      </w:r>
      <w:r>
        <w:rPr>
          <w:spacing w:val="-1"/>
        </w:rPr>
        <w:t>applications</w:t>
      </w:r>
      <w:r>
        <w:rPr>
          <w:spacing w:val="24"/>
          <w:w w:val="101"/>
        </w:rPr>
        <w:t xml:space="preserve"> </w:t>
      </w:r>
      <w:r>
        <w:rPr>
          <w:spacing w:val="-1"/>
        </w:rPr>
        <w:t>that</w:t>
      </w:r>
      <w:r>
        <w:rPr>
          <w:spacing w:val="23"/>
        </w:rPr>
        <w:t xml:space="preserve"> </w:t>
      </w:r>
      <w:r>
        <w:rPr>
          <w:spacing w:val="-1"/>
        </w:rPr>
        <w:t>require</w:t>
      </w:r>
      <w:r>
        <w:rPr>
          <w:spacing w:val="29"/>
          <w:w w:val="101"/>
        </w:rPr>
        <w:t xml:space="preserve"> </w:t>
      </w:r>
      <w:r>
        <w:rPr>
          <w:spacing w:val="-1"/>
        </w:rPr>
        <w:t>a</w:t>
      </w:r>
      <w:r>
        <w:t xml:space="preserve"> "connection,"all</w:t>
      </w:r>
      <w:r>
        <w:rPr>
          <w:spacing w:val="21"/>
        </w:rPr>
        <w:t xml:space="preserve"> </w:t>
      </w:r>
      <w:r>
        <w:t>of the</w:t>
      </w:r>
      <w:r>
        <w:rPr>
          <w:spacing w:val="13"/>
          <w:w w:val="101"/>
        </w:rPr>
        <w:t xml:space="preserve"> </w:t>
      </w:r>
      <w:r>
        <w:t>broa</w:t>
      </w:r>
      <w:r>
        <w:rPr>
          <w:spacing w:val="-1"/>
        </w:rPr>
        <w:t>dcast</w:t>
      </w:r>
      <w:r>
        <w:rPr>
          <w:spacing w:val="15"/>
        </w:rPr>
        <w:t xml:space="preserve"> </w:t>
      </w:r>
      <w:r>
        <w:rPr>
          <w:spacing w:val="-1"/>
        </w:rPr>
        <w:t>methods</w:t>
      </w:r>
      <w:r>
        <w:rPr>
          <w:spacing w:val="19"/>
          <w:w w:val="101"/>
        </w:rPr>
        <w:t xml:space="preserve"> </w:t>
      </w:r>
      <w:r>
        <w:rPr>
          <w:spacing w:val="-1"/>
        </w:rPr>
        <w:t>in</w:t>
      </w:r>
      <w:r>
        <w:rPr>
          <w:spacing w:val="16"/>
        </w:rPr>
        <w:t xml:space="preserve"> </w:t>
      </w:r>
      <w:r>
        <w:rPr>
          <w:spacing w:val="-1"/>
        </w:rPr>
        <w:t>this</w:t>
      </w:r>
      <w:r>
        <w:rPr>
          <w:spacing w:val="23"/>
          <w:w w:val="101"/>
        </w:rPr>
        <w:t xml:space="preserve"> </w:t>
      </w:r>
      <w:r>
        <w:rPr>
          <w:spacing w:val="-1"/>
        </w:rPr>
        <w:t>specification</w:t>
      </w:r>
      <w:r>
        <w:t xml:space="preserve"> </w:t>
      </w:r>
      <w:r>
        <w:rPr>
          <w:spacing w:val="-1"/>
        </w:rPr>
        <w:t>use  a</w:t>
      </w:r>
      <w:r>
        <w:rPr>
          <w:spacing w:val="66"/>
        </w:rPr>
        <w:t xml:space="preserve"> </w:t>
      </w:r>
      <w:r>
        <w:rPr>
          <w:spacing w:val="-1"/>
        </w:rPr>
        <w:t>one-way</w:t>
      </w:r>
      <w:r>
        <w:rPr>
          <w:spacing w:val="49"/>
        </w:rPr>
        <w:t xml:space="preserve"> </w:t>
      </w:r>
      <w:r>
        <w:rPr>
          <w:spacing w:val="-1"/>
        </w:rPr>
        <w:t>“connection-less”broadcast</w:t>
      </w:r>
      <w:r>
        <w:rPr>
          <w:spacing w:val="43"/>
          <w:w w:val="101"/>
        </w:rPr>
        <w:t xml:space="preserve"> </w:t>
      </w:r>
      <w:r>
        <w:rPr>
          <w:spacing w:val="-1"/>
        </w:rPr>
        <w:t>method</w:t>
      </w:r>
      <w:r>
        <w:rPr>
          <w:spacing w:val="43"/>
          <w:w w:val="101"/>
        </w:rPr>
        <w:t xml:space="preserve"> </w:t>
      </w:r>
      <w:r>
        <w:rPr>
          <w:spacing w:val="-1"/>
        </w:rPr>
        <w:t>that</w:t>
      </w:r>
      <w:r>
        <w:rPr>
          <w:spacing w:val="48"/>
          <w:w w:val="101"/>
        </w:rPr>
        <w:t xml:space="preserve"> </w:t>
      </w:r>
      <w:r>
        <w:rPr>
          <w:spacing w:val="-1"/>
        </w:rPr>
        <w:t>does</w:t>
      </w:r>
      <w:r>
        <w:t xml:space="preserve"> not</w:t>
      </w:r>
      <w:r>
        <w:rPr>
          <w:spacing w:val="3"/>
        </w:rPr>
        <w:t xml:space="preserve">  </w:t>
      </w:r>
      <w:r>
        <w:t>require</w:t>
      </w:r>
      <w:r>
        <w:rPr>
          <w:spacing w:val="3"/>
        </w:rPr>
        <w:t xml:space="preserve">  </w:t>
      </w:r>
      <w:r>
        <w:t>the</w:t>
      </w:r>
      <w:r>
        <w:rPr>
          <w:spacing w:val="10"/>
        </w:rPr>
        <w:t xml:space="preserve">  </w:t>
      </w:r>
      <w:r>
        <w:t>receiver</w:t>
      </w:r>
      <w:r>
        <w:rPr>
          <w:spacing w:val="8"/>
        </w:rPr>
        <w:t xml:space="preserve">  </w:t>
      </w:r>
      <w:r>
        <w:t>to</w:t>
      </w:r>
      <w:r>
        <w:rPr>
          <w:spacing w:val="10"/>
        </w:rPr>
        <w:t xml:space="preserve">  </w:t>
      </w:r>
      <w:r>
        <w:t>transmit</w:t>
      </w:r>
      <w:r>
        <w:rPr>
          <w:spacing w:val="12"/>
        </w:rPr>
        <w:t xml:space="preserve">  </w:t>
      </w:r>
      <w:r>
        <w:t>anything</w:t>
      </w:r>
      <w:r>
        <w:rPr>
          <w:spacing w:val="8"/>
        </w:rPr>
        <w:t xml:space="preserve">  </w:t>
      </w:r>
      <w:r>
        <w:t>back</w:t>
      </w:r>
      <w:r>
        <w:rPr>
          <w:spacing w:val="9"/>
        </w:rPr>
        <w:t xml:space="preserve">  </w:t>
      </w:r>
      <w:r>
        <w:t>to</w:t>
      </w:r>
      <w:r>
        <w:rPr>
          <w:spacing w:val="9"/>
        </w:rPr>
        <w:t xml:space="preserve">  </w:t>
      </w:r>
      <w:r>
        <w:t>the</w:t>
      </w:r>
      <w:r>
        <w:rPr>
          <w:spacing w:val="1"/>
        </w:rPr>
        <w:t xml:space="preserve"> </w:t>
      </w:r>
      <w:r>
        <w:t>broadcaster.There</w:t>
      </w:r>
      <w:r>
        <w:rPr>
          <w:spacing w:val="23"/>
          <w:w w:val="101"/>
        </w:rPr>
        <w:t xml:space="preserve"> </w:t>
      </w:r>
      <w:r>
        <w:t>is</w:t>
      </w:r>
      <w:r>
        <w:rPr>
          <w:spacing w:val="18"/>
          <w:w w:val="101"/>
        </w:rPr>
        <w:t xml:space="preserve"> </w:t>
      </w:r>
      <w:r>
        <w:t>n</w:t>
      </w:r>
      <w:r>
        <w:rPr>
          <w:spacing w:val="-1"/>
        </w:rPr>
        <w:t>o</w:t>
      </w:r>
      <w:r>
        <w:rPr>
          <w:spacing w:val="24"/>
        </w:rPr>
        <w:t xml:space="preserve"> </w:t>
      </w:r>
      <w:r>
        <w:rPr>
          <w:spacing w:val="-1"/>
        </w:rPr>
        <w:t>“pairing”or</w:t>
      </w:r>
      <w:r>
        <w:rPr>
          <w:spacing w:val="22"/>
          <w:w w:val="101"/>
        </w:rPr>
        <w:t xml:space="preserve"> </w:t>
      </w:r>
      <w:r>
        <w:rPr>
          <w:spacing w:val="-1"/>
        </w:rPr>
        <w:t>“connecting”to</w:t>
      </w:r>
      <w:r>
        <w:rPr>
          <w:spacing w:val="24"/>
          <w:w w:val="101"/>
        </w:rPr>
        <w:t xml:space="preserve"> </w:t>
      </w:r>
      <w:r>
        <w:rPr>
          <w:spacing w:val="-1"/>
        </w:rPr>
        <w:t>an</w:t>
      </w:r>
      <w:r>
        <w:rPr>
          <w:spacing w:val="19"/>
        </w:rPr>
        <w:t xml:space="preserve"> </w:t>
      </w:r>
      <w:r>
        <w:rPr>
          <w:spacing w:val="-1"/>
        </w:rPr>
        <w:t>Access</w:t>
      </w:r>
      <w:r>
        <w:t xml:space="preserve"> Point</w:t>
      </w:r>
      <w:r>
        <w:rPr>
          <w:spacing w:val="25"/>
        </w:rPr>
        <w:t xml:space="preserve"> </w:t>
      </w:r>
      <w:r>
        <w:t>using</w:t>
      </w:r>
      <w:r>
        <w:rPr>
          <w:spacing w:val="32"/>
          <w:w w:val="101"/>
        </w:rPr>
        <w:t xml:space="preserve"> </w:t>
      </w:r>
      <w:r>
        <w:t>any</w:t>
      </w:r>
      <w:r>
        <w:rPr>
          <w:spacing w:val="32"/>
          <w:w w:val="101"/>
        </w:rPr>
        <w:t xml:space="preserve"> </w:t>
      </w:r>
      <w:r>
        <w:t>of the</w:t>
      </w:r>
      <w:r>
        <w:rPr>
          <w:spacing w:val="25"/>
        </w:rPr>
        <w:t xml:space="preserve"> </w:t>
      </w:r>
      <w:r>
        <w:t>broadcast</w:t>
      </w:r>
      <w:r>
        <w:rPr>
          <w:spacing w:val="27"/>
        </w:rPr>
        <w:t xml:space="preserve"> </w:t>
      </w:r>
      <w:r>
        <w:t>technologi</w:t>
      </w:r>
      <w:r>
        <w:rPr>
          <w:spacing w:val="-1"/>
        </w:rPr>
        <w:t>es</w:t>
      </w:r>
      <w:r>
        <w:rPr>
          <w:spacing w:val="31"/>
          <w:w w:val="101"/>
        </w:rPr>
        <w:t xml:space="preserve"> </w:t>
      </w:r>
      <w:r>
        <w:rPr>
          <w:spacing w:val="-1"/>
        </w:rPr>
        <w:t>in</w:t>
      </w:r>
      <w:r>
        <w:rPr>
          <w:spacing w:val="27"/>
        </w:rPr>
        <w:t xml:space="preserve"> </w:t>
      </w:r>
      <w:r>
        <w:rPr>
          <w:spacing w:val="-1"/>
        </w:rPr>
        <w:t>this</w:t>
      </w:r>
      <w:r>
        <w:rPr>
          <w:spacing w:val="35"/>
          <w:w w:val="101"/>
        </w:rPr>
        <w:t xml:space="preserve"> </w:t>
      </w:r>
      <w:r>
        <w:rPr>
          <w:spacing w:val="-1"/>
        </w:rPr>
        <w:t>specifi-</w:t>
      </w:r>
      <w:r>
        <w:t xml:space="preserve"> cation</w:t>
      </w:r>
      <w:r>
        <w:rPr>
          <w:spacing w:val="1"/>
        </w:rPr>
        <w:t>.</w:t>
      </w:r>
      <w:r>
        <w:t>Therefore</w:t>
      </w:r>
      <w:r>
        <w:rPr>
          <w:spacing w:val="1"/>
        </w:rPr>
        <w:t xml:space="preserve">  </w:t>
      </w:r>
      <w:r>
        <w:t>the</w:t>
      </w:r>
      <w:r>
        <w:rPr>
          <w:spacing w:val="1"/>
        </w:rPr>
        <w:t xml:space="preserve">  </w:t>
      </w:r>
      <w:r>
        <w:t>amplitude</w:t>
      </w:r>
      <w:r>
        <w:rPr>
          <w:spacing w:val="7"/>
        </w:rPr>
        <w:t xml:space="preserve">  </w:t>
      </w:r>
      <w:r>
        <w:t>limitations</w:t>
      </w:r>
      <w:r>
        <w:rPr>
          <w:spacing w:val="8"/>
        </w:rPr>
        <w:t xml:space="preserve">  </w:t>
      </w:r>
      <w:r>
        <w:t>of</w:t>
      </w:r>
      <w:r>
        <w:rPr>
          <w:spacing w:val="1"/>
        </w:rPr>
        <w:t xml:space="preserve">  </w:t>
      </w:r>
      <w:r>
        <w:t>broadcast</w:t>
      </w:r>
      <w:r>
        <w:rPr>
          <w:spacing w:val="1"/>
        </w:rPr>
        <w:t xml:space="preserve">  </w:t>
      </w:r>
      <w:r>
        <w:t>are</w:t>
      </w:r>
      <w:r>
        <w:rPr>
          <w:spacing w:val="1"/>
        </w:rPr>
        <w:t xml:space="preserve"> </w:t>
      </w:r>
      <w:r>
        <w:t>only  limited  by  the  transmitter's</w:t>
      </w:r>
      <w:r>
        <w:rPr>
          <w:spacing w:val="3"/>
        </w:rPr>
        <w:t xml:space="preserve">  </w:t>
      </w:r>
      <w:r>
        <w:t>power</w:t>
      </w:r>
      <w:r>
        <w:rPr>
          <w:spacing w:val="5"/>
        </w:rPr>
        <w:t xml:space="preserve">  </w:t>
      </w:r>
      <w:r>
        <w:t>levels</w:t>
      </w:r>
      <w:r>
        <w:rPr>
          <w:spacing w:val="7"/>
        </w:rPr>
        <w:t xml:space="preserve">  </w:t>
      </w:r>
      <w:r>
        <w:t>(not</w:t>
      </w:r>
      <w:r>
        <w:rPr>
          <w:spacing w:val="4"/>
        </w:rPr>
        <w:t xml:space="preserve">  </w:t>
      </w:r>
      <w:r>
        <w:t>the</w:t>
      </w:r>
      <w:r>
        <w:rPr>
          <w:spacing w:val="4"/>
        </w:rPr>
        <w:t xml:space="preserve">  </w:t>
      </w:r>
      <w:r>
        <w:t>r</w:t>
      </w:r>
      <w:r>
        <w:rPr>
          <w:spacing w:val="-1"/>
        </w:rPr>
        <w:t>e-</w:t>
      </w:r>
      <w:r>
        <w:rPr>
          <w:spacing w:val="1"/>
        </w:rPr>
        <w:t xml:space="preserve"> </w:t>
      </w:r>
      <w:r>
        <w:t>ceiver</w:t>
      </w:r>
      <w:r>
        <w:rPr>
          <w:spacing w:val="3"/>
        </w:rPr>
        <w:t>).</w:t>
      </w:r>
    </w:p>
    <w:p w14:paraId="1CB924C3">
      <w:pPr>
        <w:pStyle w:val="7"/>
        <w:spacing w:before="149" w:line="230" w:lineRule="auto"/>
        <w:ind w:left="44" w:right="234" w:firstLine="180"/>
        <w:jc w:val="both"/>
      </w:pPr>
      <w:r>
        <w:t>X</w:t>
      </w:r>
      <w:r>
        <w:rPr>
          <w:spacing w:val="-26"/>
        </w:rPr>
        <w:t xml:space="preserve"> </w:t>
      </w:r>
      <w:r>
        <w:fldChar w:fldCharType="begin"/>
      </w:r>
      <w:r>
        <w:instrText xml:space="preserve"> HYPERLINK "1.2.1.3" </w:instrText>
      </w:r>
      <w:r>
        <w:fldChar w:fldCharType="separate"/>
      </w:r>
      <w:r>
        <w:t>1.2.1.3</w:t>
      </w:r>
      <w:r>
        <w:fldChar w:fldCharType="end"/>
      </w:r>
      <w:r>
        <w:t xml:space="preserve">  That  being</w:t>
      </w:r>
      <w:r>
        <w:rPr>
          <w:spacing w:val="9"/>
        </w:rPr>
        <w:t xml:space="preserve">  </w:t>
      </w:r>
      <w:r>
        <w:t>said,the</w:t>
      </w:r>
      <w:r>
        <w:rPr>
          <w:spacing w:val="-1"/>
        </w:rPr>
        <w:t xml:space="preserve">  receiver</w:t>
      </w:r>
      <w:r>
        <w:rPr>
          <w:spacing w:val="8"/>
        </w:rPr>
        <w:t xml:space="preserve">  </w:t>
      </w:r>
      <w:r>
        <w:rPr>
          <w:spacing w:val="-1"/>
        </w:rPr>
        <w:t>antenna</w:t>
      </w:r>
      <w:r>
        <w:rPr>
          <w:spacing w:val="10"/>
        </w:rPr>
        <w:t xml:space="preserve">  </w:t>
      </w:r>
      <w:r>
        <w:rPr>
          <w:spacing w:val="-1"/>
        </w:rPr>
        <w:t>sensitivity</w:t>
      </w:r>
      <w:r>
        <w:t xml:space="preserve"> and</w:t>
      </w:r>
      <w:r>
        <w:rPr>
          <w:spacing w:val="49"/>
        </w:rPr>
        <w:t xml:space="preserve"> </w:t>
      </w:r>
      <w:r>
        <w:t>received</w:t>
      </w:r>
      <w:r>
        <w:rPr>
          <w:spacing w:val="49"/>
        </w:rPr>
        <w:t xml:space="preserve"> </w:t>
      </w:r>
      <w:r>
        <w:t>noise  interference  c</w:t>
      </w:r>
      <w:r>
        <w:rPr>
          <w:spacing w:val="-1"/>
        </w:rPr>
        <w:t>an  have  an  impact  on  the</w:t>
      </w:r>
      <w:r>
        <w:t xml:space="preserve"> </w:t>
      </w:r>
      <w:r>
        <w:rPr>
          <w:spacing w:val="-1"/>
        </w:rPr>
        <w:t>reception</w:t>
      </w:r>
      <w:r>
        <w:rPr>
          <w:spacing w:val="40"/>
        </w:rPr>
        <w:t xml:space="preserve"> </w:t>
      </w:r>
      <w:r>
        <w:rPr>
          <w:spacing w:val="-1"/>
        </w:rPr>
        <w:t>range.</w:t>
      </w:r>
    </w:p>
    <w:p w14:paraId="389FBD4E">
      <w:pPr>
        <w:pStyle w:val="7"/>
        <w:spacing w:before="70" w:line="219" w:lineRule="auto"/>
        <w:ind w:left="44" w:right="225" w:firstLine="180"/>
        <w:jc w:val="both"/>
      </w:pPr>
      <w:r>
        <w:t>X</w:t>
      </w:r>
      <w:r>
        <w:rPr>
          <w:spacing w:val="-26"/>
        </w:rPr>
        <w:t xml:space="preserve"> </w:t>
      </w:r>
      <w:r>
        <w:fldChar w:fldCharType="begin"/>
      </w:r>
      <w:r>
        <w:instrText xml:space="preserve"> HYPERLINK "1.2.1.4" </w:instrText>
      </w:r>
      <w:r>
        <w:fldChar w:fldCharType="separate"/>
      </w:r>
      <w:r>
        <w:t>1.2.1.4</w:t>
      </w:r>
      <w:r>
        <w:fldChar w:fldCharType="end"/>
      </w:r>
      <w:r>
        <w:t xml:space="preserve">  Broadcast  performs  best  with </w:t>
      </w:r>
      <w:r>
        <w:rPr>
          <w:spacing w:val="-1"/>
        </w:rPr>
        <w:t xml:space="preserve"> the  longest  range</w:t>
      </w:r>
      <w:r>
        <w:t xml:space="preserve"> where</w:t>
      </w:r>
      <w:r>
        <w:rPr>
          <w:rFonts w:hint="eastAsia" w:eastAsia="宋体"/>
          <w:lang w:eastAsia="zh-CN"/>
        </w:rPr>
        <w:t xml:space="preserve"> </w:t>
      </w:r>
      <w:r>
        <w:t>Electromagnetic</w:t>
      </w:r>
      <w:r>
        <w:rPr>
          <w:rFonts w:hint="eastAsia" w:eastAsia="宋体"/>
          <w:lang w:eastAsia="zh-CN"/>
        </w:rPr>
        <w:t xml:space="preserve"> </w:t>
      </w:r>
      <w:r>
        <w:t xml:space="preserve"> Interference(EMI)</w:t>
      </w:r>
      <w:r>
        <w:rPr>
          <w:spacing w:val="-1"/>
        </w:rPr>
        <w:t>is</w:t>
      </w:r>
      <w:r>
        <w:rPr>
          <w:rFonts w:hint="eastAsia" w:eastAsia="宋体"/>
          <w:spacing w:val="-1"/>
          <w:lang w:eastAsia="zh-CN"/>
        </w:rPr>
        <w:t xml:space="preserve"> </w:t>
      </w:r>
      <w:r>
        <w:rPr>
          <w:spacing w:val="-1"/>
        </w:rPr>
        <w:t xml:space="preserve"> minimal.Con-</w:t>
      </w:r>
      <w:r>
        <w:t xml:space="preserve"> versely</w:t>
      </w:r>
      <w:r>
        <w:rPr>
          <w:spacing w:val="22"/>
          <w:w w:val="101"/>
        </w:rPr>
        <w:t xml:space="preserve"> </w:t>
      </w:r>
      <w:r>
        <w:t>strong</w:t>
      </w:r>
      <w:r>
        <w:rPr>
          <w:spacing w:val="14"/>
          <w:w w:val="101"/>
        </w:rPr>
        <w:t xml:space="preserve"> </w:t>
      </w:r>
      <w:r>
        <w:t>EMI</w:t>
      </w:r>
      <w:r>
        <w:rPr>
          <w:spacing w:val="4"/>
        </w:rPr>
        <w:t xml:space="preserve"> </w:t>
      </w:r>
      <w:r>
        <w:t>will</w:t>
      </w:r>
      <w:r>
        <w:rPr>
          <w:spacing w:val="4"/>
        </w:rPr>
        <w:t xml:space="preserve"> </w:t>
      </w:r>
      <w:r>
        <w:t>tend</w:t>
      </w:r>
      <w:r>
        <w:rPr>
          <w:spacing w:val="4"/>
        </w:rPr>
        <w:t xml:space="preserve"> </w:t>
      </w:r>
      <w:r>
        <w:t>to</w:t>
      </w:r>
      <w:r>
        <w:rPr>
          <w:spacing w:val="11"/>
        </w:rPr>
        <w:t xml:space="preserve"> </w:t>
      </w:r>
      <w:r>
        <w:t>reduce</w:t>
      </w:r>
      <w:r>
        <w:rPr>
          <w:spacing w:val="12"/>
        </w:rPr>
        <w:t xml:space="preserve"> </w:t>
      </w:r>
      <w:r>
        <w:t>the</w:t>
      </w:r>
      <w:r>
        <w:rPr>
          <w:spacing w:val="11"/>
        </w:rPr>
        <w:t xml:space="preserve"> </w:t>
      </w:r>
      <w:r>
        <w:t>range</w:t>
      </w:r>
      <w:r>
        <w:rPr>
          <w:spacing w:val="17"/>
        </w:rPr>
        <w:t xml:space="preserve"> </w:t>
      </w:r>
      <w:r>
        <w:t>of</w:t>
      </w:r>
      <w:r>
        <w:rPr>
          <w:spacing w:val="-11"/>
        </w:rPr>
        <w:t xml:space="preserve"> </w:t>
      </w:r>
      <w:r>
        <w:t>broadcast</w:t>
      </w:r>
      <w:r>
        <w:rPr>
          <w:spacing w:val="4"/>
        </w:rPr>
        <w:t>.</w:t>
      </w:r>
    </w:p>
    <w:p w14:paraId="680DFE85">
      <w:pPr>
        <w:pStyle w:val="7"/>
        <w:spacing w:before="92" w:line="234" w:lineRule="auto"/>
        <w:ind w:left="44" w:right="232" w:firstLine="180"/>
        <w:jc w:val="both"/>
      </w:pPr>
      <w:r>
        <w:rPr>
          <w:spacing w:val="-1"/>
        </w:rPr>
        <w:t>X</w:t>
      </w:r>
      <w:r>
        <w:rPr>
          <w:spacing w:val="-14"/>
        </w:rPr>
        <w:t xml:space="preserve"> </w:t>
      </w:r>
      <w:r>
        <w:fldChar w:fldCharType="begin"/>
      </w:r>
      <w:r>
        <w:instrText xml:space="preserve"> HYPERLINK "1.2.1.5BroadcastcanuniquelysatisfyRemoteIDrequire" </w:instrText>
      </w:r>
      <w:r>
        <w:fldChar w:fldCharType="separate"/>
      </w:r>
      <w:r>
        <w:rPr>
          <w:spacing w:val="-1"/>
        </w:rPr>
        <w:t>1.2.1.5</w:t>
      </w:r>
      <w:r>
        <w:rPr>
          <w:spacing w:val="13"/>
        </w:rPr>
        <w:t xml:space="preserve"> </w:t>
      </w:r>
      <w:r>
        <w:rPr>
          <w:spacing w:val="-1"/>
        </w:rPr>
        <w:t>Broadcast</w:t>
      </w:r>
      <w:r>
        <w:rPr>
          <w:spacing w:val="15"/>
          <w:w w:val="101"/>
        </w:rPr>
        <w:t xml:space="preserve"> </w:t>
      </w:r>
      <w:r>
        <w:rPr>
          <w:spacing w:val="-1"/>
        </w:rPr>
        <w:t>can uniquely</w:t>
      </w:r>
      <w:r>
        <w:rPr>
          <w:spacing w:val="19"/>
        </w:rPr>
        <w:t xml:space="preserve"> </w:t>
      </w:r>
      <w:r>
        <w:rPr>
          <w:spacing w:val="-1"/>
        </w:rPr>
        <w:t>satisfy</w:t>
      </w:r>
      <w:r>
        <w:rPr>
          <w:spacing w:val="12"/>
          <w:w w:val="101"/>
        </w:rPr>
        <w:t xml:space="preserve"> </w:t>
      </w:r>
      <w:r>
        <w:rPr>
          <w:spacing w:val="-1"/>
        </w:rPr>
        <w:t>Remote</w:t>
      </w:r>
      <w:r>
        <w:rPr>
          <w:spacing w:val="14"/>
        </w:rPr>
        <w:t xml:space="preserve"> </w:t>
      </w:r>
      <w:r>
        <w:rPr>
          <w:spacing w:val="-1"/>
        </w:rPr>
        <w:t>ID require</w:t>
      </w:r>
      <w:r>
        <w:rPr>
          <w:spacing w:val="-1"/>
        </w:rPr>
        <w:fldChar w:fldCharType="end"/>
      </w:r>
      <w:r>
        <w:rPr>
          <w:spacing w:val="-1"/>
        </w:rPr>
        <w:t>-</w:t>
      </w:r>
      <w:r>
        <w:t xml:space="preserve"> ments</w:t>
      </w:r>
      <w:r>
        <w:rPr>
          <w:spacing w:val="3"/>
        </w:rPr>
        <w:t xml:space="preserve"> </w:t>
      </w:r>
      <w:r>
        <w:t>where</w:t>
      </w:r>
      <w:r>
        <w:rPr>
          <w:spacing w:val="3"/>
        </w:rPr>
        <w:t xml:space="preserve"> </w:t>
      </w:r>
      <w:r>
        <w:t>there</w:t>
      </w:r>
      <w:r>
        <w:rPr>
          <w:spacing w:val="14"/>
          <w:w w:val="101"/>
        </w:rPr>
        <w:t xml:space="preserve"> </w:t>
      </w:r>
      <w:r>
        <w:t>is</w:t>
      </w:r>
      <w:r>
        <w:rPr>
          <w:spacing w:val="3"/>
        </w:rPr>
        <w:t xml:space="preserve"> </w:t>
      </w:r>
      <w:r>
        <w:t>no</w:t>
      </w:r>
      <w:r>
        <w:rPr>
          <w:spacing w:val="15"/>
          <w:w w:val="101"/>
        </w:rPr>
        <w:t xml:space="preserve"> </w:t>
      </w:r>
      <w:r>
        <w:t>other</w:t>
      </w:r>
      <w:r>
        <w:rPr>
          <w:spacing w:val="9"/>
        </w:rPr>
        <w:t xml:space="preserve"> </w:t>
      </w:r>
      <w:r>
        <w:t>means</w:t>
      </w:r>
      <w:r>
        <w:rPr>
          <w:spacing w:val="16"/>
        </w:rPr>
        <w:t xml:space="preserve"> </w:t>
      </w:r>
      <w:r>
        <w:t>of</w:t>
      </w:r>
      <w:r>
        <w:rPr>
          <w:spacing w:val="-10"/>
        </w:rPr>
        <w:t xml:space="preserve"> </w:t>
      </w:r>
      <w:r>
        <w:t>network</w:t>
      </w:r>
      <w:r>
        <w:rPr>
          <w:spacing w:val="14"/>
          <w:w w:val="101"/>
        </w:rPr>
        <w:t xml:space="preserve"> </w:t>
      </w:r>
      <w:r>
        <w:t>coverage</w:t>
      </w:r>
      <w:r>
        <w:rPr>
          <w:spacing w:val="16"/>
          <w:w w:val="101"/>
        </w:rPr>
        <w:t xml:space="preserve"> </w:t>
      </w:r>
      <w:r>
        <w:t>and where</w:t>
      </w:r>
      <w:r>
        <w:rPr>
          <w:spacing w:val="1"/>
        </w:rPr>
        <w:t xml:space="preserve"> </w:t>
      </w:r>
      <w:r>
        <w:t>there</w:t>
      </w:r>
      <w:r>
        <w:rPr>
          <w:spacing w:val="1"/>
        </w:rPr>
        <w:t xml:space="preserve"> </w:t>
      </w:r>
      <w:r>
        <w:t>is</w:t>
      </w:r>
      <w:r>
        <w:rPr>
          <w:spacing w:val="1"/>
        </w:rPr>
        <w:t xml:space="preserve"> </w:t>
      </w:r>
      <w:r>
        <w:t>no</w:t>
      </w:r>
      <w:r>
        <w:rPr>
          <w:spacing w:val="1"/>
        </w:rPr>
        <w:t xml:space="preserve"> </w:t>
      </w:r>
      <w:r>
        <w:t>established</w:t>
      </w:r>
      <w:r>
        <w:rPr>
          <w:spacing w:val="1"/>
        </w:rPr>
        <w:t xml:space="preserve"> </w:t>
      </w:r>
      <w:r>
        <w:t>federation</w:t>
      </w:r>
      <w:r>
        <w:rPr>
          <w:spacing w:val="1"/>
        </w:rPr>
        <w:t xml:space="preserve"> </w:t>
      </w:r>
      <w:r>
        <w:t>of</w:t>
      </w:r>
      <w:r>
        <w:rPr>
          <w:spacing w:val="-20"/>
        </w:rPr>
        <w:t xml:space="preserve"> </w:t>
      </w:r>
      <w:r>
        <w:t>network</w:t>
      </w:r>
      <w:r>
        <w:rPr>
          <w:spacing w:val="1"/>
        </w:rPr>
        <w:t xml:space="preserve"> </w:t>
      </w:r>
      <w:r>
        <w:t>servers</w:t>
      </w:r>
      <w:r>
        <w:rPr>
          <w:spacing w:val="7"/>
        </w:rPr>
        <w:t xml:space="preserve"> </w:t>
      </w:r>
      <w:r>
        <w:t xml:space="preserve">and </w:t>
      </w:r>
      <w:r>
        <w:rPr>
          <w:spacing w:val="-1"/>
        </w:rPr>
        <w:t>infrastructure.</w:t>
      </w:r>
    </w:p>
    <w:p w14:paraId="01FDB49E">
      <w:pPr>
        <w:pStyle w:val="7"/>
        <w:spacing w:before="111" w:line="192" w:lineRule="auto"/>
        <w:ind w:left="224"/>
      </w:pPr>
      <w:r>
        <w:rPr>
          <w:i/>
          <w:iCs/>
          <w:spacing w:val="3"/>
        </w:rPr>
        <w:t xml:space="preserve">X1.2.2  </w:t>
      </w:r>
      <w:r>
        <w:rPr>
          <w:i/>
          <w:iCs/>
        </w:rPr>
        <w:t>Bluetooth</w:t>
      </w:r>
      <w:r>
        <w:rPr>
          <w:i/>
          <w:iCs/>
          <w:spacing w:val="3"/>
        </w:rPr>
        <w:t xml:space="preserve">  4(</w:t>
      </w:r>
      <w:r>
        <w:rPr>
          <w:i/>
          <w:iCs/>
        </w:rPr>
        <w:t>BT</w:t>
      </w:r>
      <w:r>
        <w:rPr>
          <w:i/>
          <w:iCs/>
          <w:spacing w:val="3"/>
        </w:rPr>
        <w:t>4)</w:t>
      </w:r>
      <w:r>
        <w:rPr>
          <w:i/>
          <w:iCs/>
        </w:rPr>
        <w:t>aka</w:t>
      </w:r>
      <w:r>
        <w:rPr>
          <w:i/>
          <w:iCs/>
          <w:spacing w:val="6"/>
        </w:rPr>
        <w:t xml:space="preserve">  </w:t>
      </w:r>
      <w:r>
        <w:rPr>
          <w:i/>
          <w:iCs/>
        </w:rPr>
        <w:t>Bluetooth</w:t>
      </w:r>
      <w:r>
        <w:rPr>
          <w:i/>
          <w:iCs/>
          <w:spacing w:val="4"/>
        </w:rPr>
        <w:t xml:space="preserve">  </w:t>
      </w:r>
      <w:r>
        <w:rPr>
          <w:i/>
          <w:iCs/>
        </w:rPr>
        <w:t>Legacy</w:t>
      </w:r>
      <w:r>
        <w:rPr>
          <w:i/>
          <w:iCs/>
          <w:spacing w:val="3"/>
        </w:rPr>
        <w:t>:</w:t>
      </w:r>
    </w:p>
    <w:p w14:paraId="67584DE8">
      <w:pPr>
        <w:pStyle w:val="7"/>
        <w:spacing w:before="32" w:line="251" w:lineRule="auto"/>
        <w:ind w:left="44" w:right="229" w:firstLine="180"/>
        <w:jc w:val="both"/>
      </w:pPr>
      <w:r>
        <w:rPr>
          <w:i/>
          <w:iCs/>
          <w:spacing w:val="2"/>
        </w:rPr>
        <w:t>X</w:t>
      </w:r>
      <w:r>
        <w:fldChar w:fldCharType="begin"/>
      </w:r>
      <w:r>
        <w:instrText xml:space="preserve"> HYPERLINK "1.2.2.1Industry" </w:instrText>
      </w:r>
      <w:r>
        <w:fldChar w:fldCharType="separate"/>
      </w:r>
      <w:r>
        <w:rPr>
          <w:i/>
          <w:iCs/>
          <w:spacing w:val="2"/>
        </w:rPr>
        <w:t xml:space="preserve">1.2.2.1 </w:t>
      </w:r>
      <w:r>
        <w:rPr>
          <w:i/>
          <w:iCs/>
        </w:rPr>
        <w:t>Industry</w:t>
      </w:r>
      <w:r>
        <w:rPr>
          <w:i/>
          <w:iCs/>
        </w:rPr>
        <w:fldChar w:fldCharType="end"/>
      </w:r>
      <w:r>
        <w:rPr>
          <w:i/>
          <w:iCs/>
          <w:spacing w:val="22"/>
          <w:w w:val="101"/>
        </w:rPr>
        <w:t xml:space="preserve"> </w:t>
      </w:r>
      <w:r>
        <w:rPr>
          <w:i/>
          <w:iCs/>
        </w:rPr>
        <w:t>Standard</w:t>
      </w:r>
      <w:r>
        <w:rPr>
          <w:i/>
          <w:iCs/>
          <w:spacing w:val="2"/>
        </w:rPr>
        <w:t xml:space="preserve"> </w:t>
      </w:r>
      <w:r>
        <w:rPr>
          <w:i/>
          <w:iCs/>
        </w:rPr>
        <w:t>Approach</w:t>
      </w:r>
      <w:r>
        <w:rPr>
          <w:i/>
          <w:iCs/>
          <w:spacing w:val="2"/>
        </w:rPr>
        <w:t>—</w:t>
      </w:r>
      <w:r>
        <w:rPr>
          <w:i/>
          <w:iCs/>
        </w:rPr>
        <w:t>BT</w:t>
      </w:r>
      <w:r>
        <w:rPr>
          <w:i/>
          <w:iCs/>
          <w:spacing w:val="2"/>
        </w:rPr>
        <w:t>4</w:t>
      </w:r>
      <w:r>
        <w:rPr>
          <w:i/>
          <w:iCs/>
          <w:spacing w:val="16"/>
        </w:rPr>
        <w:t xml:space="preserve"> </w:t>
      </w:r>
      <w:r>
        <w:rPr>
          <w:i/>
          <w:iCs/>
        </w:rPr>
        <w:t>has</w:t>
      </w:r>
      <w:r>
        <w:rPr>
          <w:i/>
          <w:iCs/>
          <w:spacing w:val="18"/>
        </w:rPr>
        <w:t xml:space="preserve"> </w:t>
      </w:r>
      <w:r>
        <w:rPr>
          <w:i/>
          <w:iCs/>
        </w:rPr>
        <w:t>clear</w:t>
      </w:r>
      <w:r>
        <w:rPr>
          <w:i/>
          <w:iCs/>
          <w:spacing w:val="2"/>
        </w:rPr>
        <w:t xml:space="preserve"> </w:t>
      </w:r>
      <w:r>
        <w:rPr>
          <w:i/>
          <w:iCs/>
        </w:rPr>
        <w:t>stan</w:t>
      </w:r>
      <w:r>
        <w:rPr>
          <w:i/>
          <w:iCs/>
          <w:spacing w:val="2"/>
        </w:rPr>
        <w:t>-</w:t>
      </w:r>
      <w:r>
        <w:rPr>
          <w:i/>
          <w:iCs/>
        </w:rPr>
        <w:t xml:space="preserve"> </w:t>
      </w:r>
      <w:r>
        <w:rPr>
          <w:spacing w:val="-1"/>
        </w:rPr>
        <w:t>dards(see</w:t>
      </w:r>
      <w:r>
        <w:rPr>
          <w:spacing w:val="32"/>
          <w:w w:val="101"/>
        </w:rPr>
        <w:t xml:space="preserve"> </w:t>
      </w:r>
      <w:r>
        <w:rPr>
          <w:spacing w:val="-1"/>
        </w:rPr>
        <w:t>Bluetooth</w:t>
      </w:r>
      <w:r>
        <w:rPr>
          <w:spacing w:val="36"/>
          <w:w w:val="101"/>
        </w:rPr>
        <w:t xml:space="preserve"> </w:t>
      </w:r>
      <w:r>
        <w:rPr>
          <w:spacing w:val="-1"/>
        </w:rPr>
        <w:t>Core</w:t>
      </w:r>
      <w:r>
        <w:rPr>
          <w:spacing w:val="41"/>
          <w:w w:val="101"/>
        </w:rPr>
        <w:t xml:space="preserve"> </w:t>
      </w:r>
      <w:r>
        <w:rPr>
          <w:spacing w:val="-1"/>
        </w:rPr>
        <w:t>Specification</w:t>
      </w:r>
      <w:r>
        <w:rPr>
          <w:spacing w:val="38"/>
        </w:rPr>
        <w:t xml:space="preserve"> </w:t>
      </w:r>
      <w:r>
        <w:rPr>
          <w:spacing w:val="-1"/>
        </w:rPr>
        <w:t>5.0,Volume</w:t>
      </w:r>
      <w:r>
        <w:rPr>
          <w:spacing w:val="37"/>
          <w:w w:val="101"/>
        </w:rPr>
        <w:t xml:space="preserve"> </w:t>
      </w:r>
      <w:r>
        <w:rPr>
          <w:spacing w:val="-1"/>
        </w:rPr>
        <w:t>6,Pa</w:t>
      </w:r>
      <w:r>
        <w:rPr>
          <w:spacing w:val="-2"/>
        </w:rPr>
        <w:t>rt</w:t>
      </w:r>
      <w:r>
        <w:rPr>
          <w:spacing w:val="32"/>
        </w:rPr>
        <w:t xml:space="preserve"> </w:t>
      </w:r>
      <w:r>
        <w:rPr>
          <w:spacing w:val="-2"/>
        </w:rPr>
        <w:t>B,</w:t>
      </w:r>
      <w:r>
        <w:t xml:space="preserve"> </w:t>
      </w:r>
      <w:r>
        <w:rPr>
          <w:spacing w:val="-1"/>
        </w:rPr>
        <w:t>Sections</w:t>
      </w:r>
      <w:r>
        <w:rPr>
          <w:spacing w:val="33"/>
        </w:rPr>
        <w:t xml:space="preserve"> </w:t>
      </w:r>
      <w:r>
        <w:rPr>
          <w:spacing w:val="-1"/>
        </w:rPr>
        <w:t>2.1</w:t>
      </w:r>
      <w:r>
        <w:rPr>
          <w:spacing w:val="35"/>
        </w:rPr>
        <w:t xml:space="preserve"> </w:t>
      </w:r>
      <w:r>
        <w:rPr>
          <w:spacing w:val="-1"/>
        </w:rPr>
        <w:t>and</w:t>
      </w:r>
      <w:r>
        <w:rPr>
          <w:spacing w:val="31"/>
          <w:w w:val="101"/>
        </w:rPr>
        <w:t xml:space="preserve"> </w:t>
      </w:r>
      <w:r>
        <w:rPr>
          <w:spacing w:val="-1"/>
        </w:rPr>
        <w:t>2.3.1)outlined</w:t>
      </w:r>
      <w:r>
        <w:rPr>
          <w:spacing w:val="35"/>
        </w:rPr>
        <w:t xml:space="preserve"> </w:t>
      </w:r>
      <w:r>
        <w:rPr>
          <w:spacing w:val="-1"/>
        </w:rPr>
        <w:t>and</w:t>
      </w:r>
      <w:r>
        <w:rPr>
          <w:spacing w:val="33"/>
        </w:rPr>
        <w:t xml:space="preserve"> </w:t>
      </w:r>
      <w:r>
        <w:rPr>
          <w:spacing w:val="-1"/>
        </w:rPr>
        <w:t>implementations</w:t>
      </w:r>
      <w:r>
        <w:rPr>
          <w:spacing w:val="35"/>
        </w:rPr>
        <w:t xml:space="preserve"> </w:t>
      </w:r>
      <w:r>
        <w:rPr>
          <w:spacing w:val="-1"/>
        </w:rPr>
        <w:t>existing</w:t>
      </w:r>
      <w:r>
        <w:t xml:space="preserve"> </w:t>
      </w:r>
      <w:r>
        <w:rPr>
          <w:spacing w:val="-1"/>
        </w:rPr>
        <w:t>for</w:t>
      </w:r>
      <w:r>
        <w:rPr>
          <w:spacing w:val="28"/>
          <w:w w:val="101"/>
        </w:rPr>
        <w:t xml:space="preserve"> </w:t>
      </w:r>
      <w:r>
        <w:rPr>
          <w:spacing w:val="-1"/>
        </w:rPr>
        <w:t>many</w:t>
      </w:r>
      <w:r>
        <w:rPr>
          <w:spacing w:val="28"/>
        </w:rPr>
        <w:t xml:space="preserve"> </w:t>
      </w:r>
      <w:r>
        <w:rPr>
          <w:spacing w:val="-1"/>
        </w:rPr>
        <w:t>years.</w:t>
      </w:r>
    </w:p>
    <w:p w14:paraId="5FA5C161">
      <w:pPr>
        <w:pStyle w:val="7"/>
        <w:spacing w:before="57" w:line="237" w:lineRule="auto"/>
        <w:ind w:right="232" w:firstLine="224"/>
        <w:jc w:val="both"/>
      </w:pPr>
      <w:r>
        <w:rPr>
          <w:spacing w:val="-1"/>
        </w:rPr>
        <w:t>X</w:t>
      </w:r>
      <w:r>
        <w:rPr>
          <w:spacing w:val="-26"/>
        </w:rPr>
        <w:t xml:space="preserve"> </w:t>
      </w:r>
      <w:r>
        <w:fldChar w:fldCharType="begin"/>
      </w:r>
      <w:r>
        <w:instrText xml:space="preserve"> HYPERLINK "1.2.2.2" </w:instrText>
      </w:r>
      <w:r>
        <w:fldChar w:fldCharType="separate"/>
      </w:r>
      <w:r>
        <w:rPr>
          <w:spacing w:val="-1"/>
        </w:rPr>
        <w:t>1.2.2.2</w:t>
      </w:r>
      <w:r>
        <w:rPr>
          <w:spacing w:val="-1"/>
        </w:rPr>
        <w:fldChar w:fldCharType="end"/>
      </w:r>
      <w:r>
        <w:rPr>
          <w:spacing w:val="44"/>
          <w:w w:val="101"/>
        </w:rPr>
        <w:t xml:space="preserve"> </w:t>
      </w:r>
      <w:r>
        <w:rPr>
          <w:spacing w:val="-1"/>
        </w:rPr>
        <w:t>Technology—The</w:t>
      </w:r>
      <w:r>
        <w:rPr>
          <w:spacing w:val="41"/>
        </w:rPr>
        <w:t xml:space="preserve"> </w:t>
      </w:r>
      <w:r>
        <w:rPr>
          <w:spacing w:val="-1"/>
        </w:rPr>
        <w:t>technique</w:t>
      </w:r>
      <w:r>
        <w:rPr>
          <w:spacing w:val="41"/>
        </w:rPr>
        <w:t xml:space="preserve"> </w:t>
      </w:r>
      <w:r>
        <w:rPr>
          <w:spacing w:val="-1"/>
        </w:rPr>
        <w:t>the</w:t>
      </w:r>
      <w:r>
        <w:rPr>
          <w:spacing w:val="49"/>
        </w:rPr>
        <w:t xml:space="preserve"> </w:t>
      </w:r>
      <w:r>
        <w:rPr>
          <w:spacing w:val="-1"/>
        </w:rPr>
        <w:t>standar</w:t>
      </w:r>
      <w:r>
        <w:rPr>
          <w:spacing w:val="-2"/>
        </w:rPr>
        <w:t>d</w:t>
      </w:r>
      <w:r>
        <w:rPr>
          <w:spacing w:val="38"/>
          <w:w w:val="101"/>
        </w:rPr>
        <w:t xml:space="preserve"> </w:t>
      </w:r>
      <w:r>
        <w:rPr>
          <w:spacing w:val="-2"/>
        </w:rPr>
        <w:t>uses</w:t>
      </w:r>
      <w:r>
        <w:rPr>
          <w:spacing w:val="45"/>
        </w:rPr>
        <w:t xml:space="preserve"> </w:t>
      </w:r>
      <w:r>
        <w:rPr>
          <w:spacing w:val="-2"/>
        </w:rPr>
        <w:t>is</w:t>
      </w:r>
      <w:r>
        <w:t xml:space="preserve"> called</w:t>
      </w:r>
      <w:r>
        <w:rPr>
          <w:spacing w:val="6"/>
        </w:rPr>
        <w:t>"</w:t>
      </w:r>
      <w:r>
        <w:t>Connectionless</w:t>
      </w:r>
      <w:r>
        <w:rPr>
          <w:spacing w:val="6"/>
        </w:rPr>
        <w:t xml:space="preserve">  </w:t>
      </w:r>
      <w:r>
        <w:t>Advertisements</w:t>
      </w:r>
      <w:r>
        <w:rPr>
          <w:spacing w:val="6"/>
        </w:rPr>
        <w:t>."</w:t>
      </w:r>
      <w:r>
        <w:t>These</w:t>
      </w:r>
      <w:r>
        <w:rPr>
          <w:spacing w:val="6"/>
        </w:rPr>
        <w:t xml:space="preserve">  </w:t>
      </w:r>
      <w:r>
        <w:t>advertisements</w:t>
      </w:r>
      <w:r>
        <w:rPr>
          <w:spacing w:val="3"/>
        </w:rPr>
        <w:t xml:space="preserve"> </w:t>
      </w:r>
      <w:r>
        <w:t>continually</w:t>
      </w:r>
      <w:r>
        <w:rPr>
          <w:spacing w:val="46"/>
          <w:w w:val="101"/>
        </w:rPr>
        <w:t xml:space="preserve"> </w:t>
      </w:r>
      <w:r>
        <w:t>broadcast</w:t>
      </w:r>
      <w:r>
        <w:rPr>
          <w:spacing w:val="46"/>
          <w:w w:val="101"/>
        </w:rPr>
        <w:t xml:space="preserve"> </w:t>
      </w:r>
      <w:r>
        <w:t>without</w:t>
      </w:r>
      <w:r>
        <w:rPr>
          <w:spacing w:val="47"/>
          <w:w w:val="101"/>
        </w:rPr>
        <w:t xml:space="preserve"> </w:t>
      </w:r>
      <w:r>
        <w:t>the</w:t>
      </w:r>
      <w:r>
        <w:rPr>
          <w:spacing w:val="46"/>
          <w:w w:val="101"/>
        </w:rPr>
        <w:t xml:space="preserve"> </w:t>
      </w:r>
      <w:r>
        <w:t>need</w:t>
      </w:r>
      <w:r>
        <w:rPr>
          <w:spacing w:val="6"/>
        </w:rPr>
        <w:t xml:space="preserve">  </w:t>
      </w:r>
      <w:r>
        <w:t>of</w:t>
      </w:r>
      <w:r>
        <w:rPr>
          <w:spacing w:val="32"/>
          <w:w w:val="101"/>
        </w:rPr>
        <w:t xml:space="preserve"> </w:t>
      </w:r>
      <w:r>
        <w:t>a</w:t>
      </w:r>
      <w:r>
        <w:rPr>
          <w:spacing w:val="47"/>
        </w:rPr>
        <w:t xml:space="preserve"> </w:t>
      </w:r>
      <w:r>
        <w:t>receiver</w:t>
      </w:r>
      <w:r>
        <w:rPr>
          <w:spacing w:val="46"/>
          <w:w w:val="101"/>
        </w:rPr>
        <w:t xml:space="preserve"> </w:t>
      </w:r>
      <w:r>
        <w:t>to</w:t>
      </w:r>
      <w:r>
        <w:rPr>
          <w:spacing w:val="6"/>
        </w:rPr>
        <w:t xml:space="preserve">  </w:t>
      </w:r>
      <w:r>
        <w:t>ac</w:t>
      </w:r>
      <w:r>
        <w:rPr>
          <w:spacing w:val="6"/>
        </w:rPr>
        <w:t>-</w:t>
      </w:r>
      <w:r>
        <w:t xml:space="preserve"> knowledge.It</w:t>
      </w:r>
      <w:r>
        <w:rPr>
          <w:spacing w:val="38"/>
        </w:rPr>
        <w:t xml:space="preserve"> </w:t>
      </w:r>
      <w:r>
        <w:t>is</w:t>
      </w:r>
      <w:r>
        <w:rPr>
          <w:spacing w:val="39"/>
          <w:w w:val="101"/>
        </w:rPr>
        <w:t xml:space="preserve"> </w:t>
      </w:r>
      <w:r>
        <w:t>a</w:t>
      </w:r>
      <w:r>
        <w:rPr>
          <w:spacing w:val="41"/>
          <w:w w:val="101"/>
        </w:rPr>
        <w:t xml:space="preserve"> </w:t>
      </w:r>
      <w:r>
        <w:t>similar</w:t>
      </w:r>
      <w:r>
        <w:rPr>
          <w:spacing w:val="32"/>
          <w:w w:val="101"/>
        </w:rPr>
        <w:t xml:space="preserve"> </w:t>
      </w:r>
      <w:r>
        <w:t>mechanism</w:t>
      </w:r>
      <w:r>
        <w:rPr>
          <w:spacing w:val="34"/>
        </w:rPr>
        <w:t xml:space="preserve"> </w:t>
      </w:r>
      <w:r>
        <w:t>to</w:t>
      </w:r>
      <w:r>
        <w:rPr>
          <w:spacing w:val="33"/>
          <w:w w:val="101"/>
        </w:rPr>
        <w:t xml:space="preserve"> </w:t>
      </w:r>
      <w:r>
        <w:rPr>
          <w:spacing w:val="-1"/>
        </w:rPr>
        <w:t>when</w:t>
      </w:r>
      <w:r>
        <w:rPr>
          <w:spacing w:val="39"/>
        </w:rPr>
        <w:t xml:space="preserve"> </w:t>
      </w:r>
      <w:r>
        <w:rPr>
          <w:spacing w:val="-1"/>
        </w:rPr>
        <w:t>a</w:t>
      </w:r>
      <w:r>
        <w:rPr>
          <w:spacing w:val="38"/>
          <w:w w:val="101"/>
        </w:rPr>
        <w:t xml:space="preserve"> </w:t>
      </w:r>
      <w:r>
        <w:rPr>
          <w:spacing w:val="-1"/>
        </w:rPr>
        <w:t>device</w:t>
      </w:r>
      <w:r>
        <w:rPr>
          <w:spacing w:val="38"/>
        </w:rPr>
        <w:t xml:space="preserve"> </w:t>
      </w:r>
      <w:r>
        <w:rPr>
          <w:spacing w:val="-1"/>
        </w:rPr>
        <w:t>is</w:t>
      </w:r>
      <w:r>
        <w:rPr>
          <w:spacing w:val="38"/>
        </w:rPr>
        <w:t xml:space="preserve"> </w:t>
      </w:r>
      <w:r>
        <w:rPr>
          <w:spacing w:val="-1"/>
        </w:rPr>
        <w:t>in</w:t>
      </w:r>
      <w:r>
        <w:t xml:space="preserve"> </w:t>
      </w:r>
      <w:r>
        <w:rPr>
          <w:spacing w:val="1"/>
        </w:rPr>
        <w:t>“</w:t>
      </w:r>
      <w:r>
        <w:t>pairing</w:t>
      </w:r>
      <w:r>
        <w:rPr>
          <w:spacing w:val="45"/>
          <w:w w:val="101"/>
        </w:rPr>
        <w:t xml:space="preserve"> </w:t>
      </w:r>
      <w:r>
        <w:t>mode</w:t>
      </w:r>
      <w:r>
        <w:rPr>
          <w:spacing w:val="1"/>
        </w:rPr>
        <w:t>”</w:t>
      </w:r>
      <w:r>
        <w:t>and</w:t>
      </w:r>
      <w:r>
        <w:rPr>
          <w:spacing w:val="1"/>
        </w:rPr>
        <w:t xml:space="preserve">  </w:t>
      </w:r>
      <w:r>
        <w:t>a</w:t>
      </w:r>
      <w:r>
        <w:rPr>
          <w:spacing w:val="45"/>
          <w:w w:val="101"/>
        </w:rPr>
        <w:t xml:space="preserve"> </w:t>
      </w:r>
      <w:r>
        <w:t>receiver</w:t>
      </w:r>
      <w:r>
        <w:rPr>
          <w:spacing w:val="44"/>
        </w:rPr>
        <w:t xml:space="preserve"> </w:t>
      </w:r>
      <w:r>
        <w:t>will</w:t>
      </w:r>
      <w:r>
        <w:rPr>
          <w:spacing w:val="1"/>
        </w:rPr>
        <w:t xml:space="preserve">  </w:t>
      </w:r>
      <w:r>
        <w:t>list</w:t>
      </w:r>
      <w:r>
        <w:rPr>
          <w:spacing w:val="46"/>
        </w:rPr>
        <w:t xml:space="preserve"> </w:t>
      </w:r>
      <w:r>
        <w:t>the</w:t>
      </w:r>
      <w:r>
        <w:rPr>
          <w:spacing w:val="1"/>
        </w:rPr>
        <w:t xml:space="preserve">  </w:t>
      </w:r>
      <w:r>
        <w:t>devices</w:t>
      </w:r>
      <w:r>
        <w:rPr>
          <w:spacing w:val="45"/>
          <w:w w:val="101"/>
        </w:rPr>
        <w:t xml:space="preserve"> </w:t>
      </w:r>
      <w:r>
        <w:t>ready</w:t>
      </w:r>
      <w:r>
        <w:rPr>
          <w:spacing w:val="46"/>
          <w:w w:val="101"/>
        </w:rPr>
        <w:t xml:space="preserve"> </w:t>
      </w:r>
      <w:r>
        <w:t>to pair.The  receiver</w:t>
      </w:r>
      <w:r>
        <w:rPr>
          <w:spacing w:val="17"/>
        </w:rPr>
        <w:t xml:space="preserve">  </w:t>
      </w:r>
      <w:r>
        <w:t>can</w:t>
      </w:r>
      <w:r>
        <w:rPr>
          <w:rFonts w:hint="eastAsia" w:eastAsia="宋体"/>
          <w:lang w:eastAsia="zh-CN"/>
        </w:rPr>
        <w:t xml:space="preserve"> </w:t>
      </w:r>
      <w:r>
        <w:t>see  these</w:t>
      </w:r>
      <w:r>
        <w:rPr>
          <w:rFonts w:hint="eastAsia" w:eastAsia="宋体"/>
          <w:lang w:eastAsia="zh-CN"/>
        </w:rPr>
        <w:t xml:space="preserve"> </w:t>
      </w:r>
      <w:r>
        <w:t>devices  because</w:t>
      </w:r>
      <w:r>
        <w:rPr>
          <w:spacing w:val="12"/>
        </w:rPr>
        <w:t xml:space="preserve">  </w:t>
      </w:r>
      <w:r>
        <w:t>they</w:t>
      </w:r>
      <w:r>
        <w:rPr>
          <w:rFonts w:hint="eastAsia" w:eastAsia="宋体"/>
          <w:lang w:eastAsia="zh-CN"/>
        </w:rPr>
        <w:t xml:space="preserve"> </w:t>
      </w:r>
      <w:r>
        <w:t>are broadcasting</w:t>
      </w:r>
      <w:r>
        <w:rPr>
          <w:rFonts w:hint="eastAsia" w:eastAsia="宋体"/>
          <w:spacing w:val="5"/>
          <w:lang w:eastAsia="zh-CN"/>
        </w:rPr>
        <w:t xml:space="preserve"> </w:t>
      </w:r>
      <w:r>
        <w:t>pairing</w:t>
      </w:r>
      <w:r>
        <w:rPr>
          <w:rFonts w:hint="eastAsia" w:eastAsia="宋体"/>
          <w:spacing w:val="5"/>
          <w:lang w:eastAsia="zh-CN"/>
        </w:rPr>
        <w:t xml:space="preserve"> </w:t>
      </w:r>
      <w:r>
        <w:rPr>
          <w:spacing w:val="5"/>
        </w:rPr>
        <w:t xml:space="preserve"> </w:t>
      </w:r>
      <w:r>
        <w:t>advertisements</w:t>
      </w:r>
      <w:r>
        <w:rPr>
          <w:spacing w:val="5"/>
        </w:rPr>
        <w:t>.</w:t>
      </w:r>
      <w:r>
        <w:t>These</w:t>
      </w:r>
      <w:r>
        <w:rPr>
          <w:rFonts w:hint="eastAsia" w:eastAsia="宋体"/>
          <w:spacing w:val="12"/>
          <w:lang w:eastAsia="zh-CN"/>
        </w:rPr>
        <w:t xml:space="preserve"> </w:t>
      </w:r>
      <w:r>
        <w:t>advertisements occur</w:t>
      </w:r>
      <w:r>
        <w:rPr>
          <w:spacing w:val="21"/>
        </w:rPr>
        <w:t xml:space="preserve">  </w:t>
      </w:r>
      <w:r>
        <w:t>on</w:t>
      </w:r>
      <w:r>
        <w:rPr>
          <w:spacing w:val="16"/>
          <w:w w:val="101"/>
        </w:rPr>
        <w:t xml:space="preserve">  </w:t>
      </w:r>
      <w:r>
        <w:t>three</w:t>
      </w:r>
      <w:r>
        <w:rPr>
          <w:spacing w:val="18"/>
          <w:w w:val="101"/>
        </w:rPr>
        <w:t xml:space="preserve">  </w:t>
      </w:r>
      <w:r>
        <w:t>dedicated</w:t>
      </w:r>
      <w:r>
        <w:rPr>
          <w:spacing w:val="19"/>
        </w:rPr>
        <w:t xml:space="preserve">  </w:t>
      </w:r>
      <w:r>
        <w:t>channels</w:t>
      </w:r>
      <w:r>
        <w:rPr>
          <w:spacing w:val="19"/>
          <w:w w:val="101"/>
        </w:rPr>
        <w:t xml:space="preserve">  </w:t>
      </w:r>
      <w:r>
        <w:rPr>
          <w:spacing w:val="1"/>
        </w:rPr>
        <w:t>(</w:t>
      </w:r>
      <w:r>
        <w:t>of</w:t>
      </w:r>
      <w:r>
        <w:rPr>
          <w:spacing w:val="1"/>
        </w:rPr>
        <w:t xml:space="preserve">  40)</w:t>
      </w:r>
      <w:r>
        <w:t>called</w:t>
      </w:r>
      <w:r>
        <w:rPr>
          <w:rFonts w:hint="eastAsia" w:eastAsia="宋体"/>
          <w:spacing w:val="1"/>
          <w:lang w:eastAsia="zh-CN"/>
        </w:rPr>
        <w:t xml:space="preserve"> </w:t>
      </w:r>
      <w:r>
        <w:rPr>
          <w:spacing w:val="1"/>
        </w:rPr>
        <w:t>"</w:t>
      </w:r>
      <w:r>
        <w:t>beacon channels"that</w:t>
      </w:r>
      <w:r>
        <w:rPr>
          <w:spacing w:val="22"/>
        </w:rPr>
        <w:t xml:space="preserve"> </w:t>
      </w:r>
      <w:r>
        <w:t>are</w:t>
      </w:r>
      <w:r>
        <w:rPr>
          <w:spacing w:val="25"/>
          <w:w w:val="101"/>
        </w:rPr>
        <w:t xml:space="preserve"> </w:t>
      </w:r>
      <w:r>
        <w:t>strategically</w:t>
      </w:r>
      <w:r>
        <w:rPr>
          <w:spacing w:val="22"/>
        </w:rPr>
        <w:t xml:space="preserve"> </w:t>
      </w:r>
      <w:r>
        <w:t>o</w:t>
      </w:r>
      <w:r>
        <w:rPr>
          <w:spacing w:val="-1"/>
        </w:rPr>
        <w:t>n</w:t>
      </w:r>
      <w:r>
        <w:rPr>
          <w:spacing w:val="17"/>
          <w:w w:val="101"/>
        </w:rPr>
        <w:t xml:space="preserve"> </w:t>
      </w:r>
      <w:r>
        <w:rPr>
          <w:spacing w:val="-1"/>
        </w:rPr>
        <w:t>the</w:t>
      </w:r>
      <w:r>
        <w:rPr>
          <w:spacing w:val="19"/>
          <w:w w:val="101"/>
        </w:rPr>
        <w:t xml:space="preserve"> </w:t>
      </w:r>
      <w:r>
        <w:rPr>
          <w:spacing w:val="-1"/>
        </w:rPr>
        <w:t>2.4</w:t>
      </w:r>
      <w:r>
        <w:rPr>
          <w:spacing w:val="22"/>
          <w:w w:val="101"/>
        </w:rPr>
        <w:t xml:space="preserve"> </w:t>
      </w:r>
      <w:r>
        <w:rPr>
          <w:spacing w:val="-1"/>
        </w:rPr>
        <w:t>GHz</w:t>
      </w:r>
      <w:r>
        <w:rPr>
          <w:spacing w:val="25"/>
        </w:rPr>
        <w:t xml:space="preserve"> </w:t>
      </w:r>
      <w:r>
        <w:rPr>
          <w:spacing w:val="-1"/>
        </w:rPr>
        <w:t>spectrum</w:t>
      </w:r>
      <w:r>
        <w:rPr>
          <w:spacing w:val="22"/>
          <w:w w:val="101"/>
        </w:rPr>
        <w:t xml:space="preserve"> </w:t>
      </w:r>
      <w:r>
        <w:rPr>
          <w:spacing w:val="-1"/>
        </w:rPr>
        <w:t>away</w:t>
      </w:r>
      <w:r>
        <w:t xml:space="preserve"> where</w:t>
      </w:r>
      <w:r>
        <w:rPr>
          <w:spacing w:val="14"/>
        </w:rPr>
        <w:t xml:space="preserve"> </w:t>
      </w:r>
      <w:r>
        <w:t>Wi</w:t>
      </w:r>
      <w:r>
        <w:rPr>
          <w:spacing w:val="11"/>
        </w:rPr>
        <w:t>-</w:t>
      </w:r>
      <w:r>
        <w:t>Fi</w:t>
      </w:r>
      <w:r>
        <w:rPr>
          <w:spacing w:val="13"/>
        </w:rPr>
        <w:t xml:space="preserve"> </w:t>
      </w:r>
      <w:r>
        <w:t>traffic</w:t>
      </w:r>
      <w:r>
        <w:rPr>
          <w:spacing w:val="11"/>
        </w:rPr>
        <w:t xml:space="preserve"> </w:t>
      </w:r>
      <w:r>
        <w:t>most</w:t>
      </w:r>
      <w:r>
        <w:rPr>
          <w:spacing w:val="18"/>
        </w:rPr>
        <w:t xml:space="preserve"> </w:t>
      </w:r>
      <w:r>
        <w:t>commonly</w:t>
      </w:r>
      <w:r>
        <w:rPr>
          <w:spacing w:val="18"/>
        </w:rPr>
        <w:t xml:space="preserve"> </w:t>
      </w:r>
      <w:r>
        <w:t>occurs</w:t>
      </w:r>
      <w:r>
        <w:rPr>
          <w:spacing w:val="11"/>
        </w:rPr>
        <w:t>.</w:t>
      </w:r>
    </w:p>
    <w:p w14:paraId="76EA75F8">
      <w:pPr>
        <w:pStyle w:val="7"/>
        <w:spacing w:before="45" w:line="200" w:lineRule="auto"/>
        <w:ind w:left="44" w:right="240" w:firstLine="180"/>
      </w:pPr>
      <w:r>
        <w:t>X</w:t>
      </w:r>
      <w:r>
        <w:rPr>
          <w:spacing w:val="-27"/>
        </w:rPr>
        <w:t xml:space="preserve"> </w:t>
      </w:r>
      <w:r>
        <w:fldChar w:fldCharType="begin"/>
      </w:r>
      <w:r>
        <w:instrText xml:space="preserve"> HYPERLINK "1.2.2.3Receiver" </w:instrText>
      </w:r>
      <w:r>
        <w:fldChar w:fldCharType="separate"/>
      </w:r>
      <w:r>
        <w:t>1.2.2.3 Receiver</w:t>
      </w:r>
      <w:r>
        <w:fldChar w:fldCharType="end"/>
      </w:r>
      <w:r>
        <w:t xml:space="preserve"> Suppor</w:t>
      </w:r>
      <w:r>
        <w:rPr>
          <w:spacing w:val="-1"/>
        </w:rPr>
        <w:t>t—BT4 is widely supported on</w:t>
      </w:r>
      <w:r>
        <w:rPr>
          <w:spacing w:val="2"/>
        </w:rPr>
        <w:t xml:space="preserve"> </w:t>
      </w:r>
      <w:r>
        <w:rPr>
          <w:spacing w:val="-1"/>
        </w:rPr>
        <w:t>the</w:t>
      </w:r>
      <w:r>
        <w:t xml:space="preserve"> </w:t>
      </w:r>
      <w:r>
        <w:rPr>
          <w:spacing w:val="-1"/>
        </w:rPr>
        <w:t>receiver  side</w:t>
      </w:r>
      <w:r>
        <w:rPr>
          <w:spacing w:val="57"/>
        </w:rPr>
        <w:t xml:space="preserve"> </w:t>
      </w:r>
      <w:r>
        <w:rPr>
          <w:spacing w:val="-1"/>
        </w:rPr>
        <w:t>hardware  and  software.Both  iOS  and  Android</w:t>
      </w:r>
      <w:r>
        <w:rPr>
          <w:rFonts w:hint="eastAsia" w:eastAsia="宋体"/>
          <w:spacing w:val="-1"/>
          <w:lang w:val="en-US" w:eastAsia="zh-CN"/>
        </w:rPr>
        <w:t xml:space="preserve"> </w:t>
      </w:r>
      <w:r>
        <w:t>have</w:t>
      </w:r>
      <w:r>
        <w:rPr>
          <w:spacing w:val="34"/>
        </w:rPr>
        <w:t xml:space="preserve"> </w:t>
      </w:r>
      <w:r>
        <w:t>to,with</w:t>
      </w:r>
      <w:r>
        <w:rPr>
          <w:spacing w:val="33"/>
        </w:rPr>
        <w:t xml:space="preserve"> </w:t>
      </w:r>
      <w:r>
        <w:t>widely</w:t>
      </w:r>
      <w:r>
        <w:rPr>
          <w:spacing w:val="32"/>
        </w:rPr>
        <w:t xml:space="preserve"> </w:t>
      </w:r>
      <w:r>
        <w:t>used</w:t>
      </w:r>
      <w:r>
        <w:rPr>
          <w:spacing w:val="33"/>
        </w:rPr>
        <w:t xml:space="preserve"> </w:t>
      </w:r>
      <w:r>
        <w:t>API</w:t>
      </w:r>
      <w:r>
        <w:rPr>
          <w:spacing w:val="-1"/>
        </w:rPr>
        <w:t>s,enable</w:t>
      </w:r>
      <w:r>
        <w:rPr>
          <w:spacing w:val="42"/>
        </w:rPr>
        <w:t xml:space="preserve"> </w:t>
      </w:r>
      <w:r>
        <w:rPr>
          <w:spacing w:val="-1"/>
        </w:rPr>
        <w:t>software</w:t>
      </w:r>
      <w:r>
        <w:rPr>
          <w:spacing w:val="38"/>
          <w:w w:val="101"/>
        </w:rPr>
        <w:t xml:space="preserve"> </w:t>
      </w:r>
      <w:r>
        <w:rPr>
          <w:spacing w:val="-1"/>
        </w:rPr>
        <w:t>development</w:t>
      </w:r>
      <w:r>
        <w:t xml:space="preserve"> of</w:t>
      </w:r>
      <w:r>
        <w:rPr>
          <w:spacing w:val="6"/>
        </w:rPr>
        <w:t xml:space="preserve"> </w:t>
      </w:r>
      <w:r>
        <w:t>receiving</w:t>
      </w:r>
      <w:r>
        <w:rPr>
          <w:spacing w:val="37"/>
        </w:rPr>
        <w:t xml:space="preserve"> </w:t>
      </w:r>
      <w:r>
        <w:t>applications</w:t>
      </w:r>
      <w:r>
        <w:rPr>
          <w:spacing w:val="31"/>
          <w:w w:val="101"/>
        </w:rPr>
        <w:t xml:space="preserve"> </w:t>
      </w:r>
      <w:r>
        <w:t>without</w:t>
      </w:r>
      <w:r>
        <w:rPr>
          <w:spacing w:val="31"/>
          <w:w w:val="101"/>
        </w:rPr>
        <w:t xml:space="preserve"> </w:t>
      </w:r>
      <w:r>
        <w:t>the</w:t>
      </w:r>
      <w:r>
        <w:rPr>
          <w:spacing w:val="31"/>
        </w:rPr>
        <w:t xml:space="preserve"> </w:t>
      </w:r>
      <w:r>
        <w:t>need</w:t>
      </w:r>
      <w:r>
        <w:rPr>
          <w:spacing w:val="36"/>
          <w:w w:val="101"/>
        </w:rPr>
        <w:t xml:space="preserve"> </w:t>
      </w:r>
      <w:r>
        <w:t>of</w:t>
      </w:r>
      <w:r>
        <w:rPr>
          <w:spacing w:val="16"/>
          <w:w w:val="101"/>
        </w:rPr>
        <w:t xml:space="preserve"> </w:t>
      </w:r>
      <w:r>
        <w:t>auxiliary</w:t>
      </w:r>
      <w:r>
        <w:rPr>
          <w:spacing w:val="31"/>
        </w:rPr>
        <w:t xml:space="preserve"> </w:t>
      </w:r>
      <w:r>
        <w:t>hard</w:t>
      </w:r>
      <w:r>
        <w:rPr>
          <w:spacing w:val="6"/>
        </w:rPr>
        <w:t>-</w:t>
      </w:r>
      <w:r>
        <w:t xml:space="preserve"> </w:t>
      </w:r>
      <w:r>
        <w:rPr>
          <w:spacing w:val="-2"/>
        </w:rPr>
        <w:t>ware</w:t>
      </w:r>
      <w:r>
        <w:rPr>
          <w:spacing w:val="44"/>
        </w:rPr>
        <w:t xml:space="preserve"> </w:t>
      </w:r>
      <w:r>
        <w:rPr>
          <w:spacing w:val="-2"/>
        </w:rPr>
        <w:t>or</w:t>
      </w:r>
      <w:r>
        <w:rPr>
          <w:spacing w:val="29"/>
          <w:w w:val="101"/>
        </w:rPr>
        <w:t xml:space="preserve"> </w:t>
      </w:r>
      <w:r>
        <w:rPr>
          <w:spacing w:val="-2"/>
        </w:rPr>
        <w:t>dongles.</w:t>
      </w:r>
    </w:p>
    <w:p w14:paraId="36343298">
      <w:pPr>
        <w:pStyle w:val="7"/>
        <w:spacing w:before="58" w:line="236" w:lineRule="auto"/>
        <w:ind w:right="4" w:firstLine="189"/>
        <w:jc w:val="both"/>
      </w:pPr>
      <w:r>
        <w:t>X</w:t>
      </w:r>
      <w:r>
        <w:rPr>
          <w:spacing w:val="-26"/>
        </w:rPr>
        <w:t xml:space="preserve"> </w:t>
      </w:r>
      <w:r>
        <w:fldChar w:fldCharType="begin"/>
      </w:r>
      <w:r>
        <w:instrText xml:space="preserve"> HYPERLINK "1.2.2.4" </w:instrText>
      </w:r>
      <w:r>
        <w:fldChar w:fldCharType="separate"/>
      </w:r>
      <w:r>
        <w:t>1.2.2.4</w:t>
      </w:r>
      <w:r>
        <w:fldChar w:fldCharType="end"/>
      </w:r>
      <w:r>
        <w:t xml:space="preserve">  Range—Because  of  the  speed  being</w:t>
      </w:r>
      <w:r>
        <w:rPr>
          <w:spacing w:val="6"/>
        </w:rPr>
        <w:t xml:space="preserve">  </w:t>
      </w:r>
      <w:r>
        <w:t>limit</w:t>
      </w:r>
      <w:r>
        <w:rPr>
          <w:spacing w:val="-1"/>
        </w:rPr>
        <w:t>ed</w:t>
      </w:r>
      <w:r>
        <w:rPr>
          <w:spacing w:val="4"/>
        </w:rPr>
        <w:t xml:space="preserve">  </w:t>
      </w:r>
      <w:r>
        <w:rPr>
          <w:spacing w:val="-1"/>
        </w:rPr>
        <w:t>to</w:t>
      </w:r>
      <w:r>
        <w:rPr>
          <w:spacing w:val="1"/>
        </w:rPr>
        <w:t xml:space="preserve"> </w:t>
      </w:r>
      <w:r>
        <w:t>1 Mb,the range is oft</w:t>
      </w:r>
      <w:r>
        <w:rPr>
          <w:spacing w:val="-1"/>
        </w:rPr>
        <w:t>en better than expected (for</w:t>
      </w:r>
      <w:r>
        <w:rPr>
          <w:spacing w:val="6"/>
        </w:rPr>
        <w:t xml:space="preserve"> </w:t>
      </w:r>
      <w:r>
        <w:rPr>
          <w:spacing w:val="-1"/>
        </w:rPr>
        <w:t>a</w:t>
      </w:r>
      <w:r>
        <w:rPr>
          <w:spacing w:val="6"/>
        </w:rPr>
        <w:t xml:space="preserve"> </w:t>
      </w:r>
      <w:r>
        <w:rPr>
          <w:spacing w:val="-1"/>
        </w:rPr>
        <w:t>given power</w:t>
      </w:r>
      <w:r>
        <w:t xml:space="preserve"> </w:t>
      </w:r>
      <w:r>
        <w:rPr>
          <w:spacing w:val="-1"/>
        </w:rPr>
        <w:t>level).It</w:t>
      </w:r>
      <w:r>
        <w:rPr>
          <w:spacing w:val="16"/>
        </w:rPr>
        <w:t xml:space="preserve">  </w:t>
      </w:r>
      <w:r>
        <w:rPr>
          <w:spacing w:val="-1"/>
        </w:rPr>
        <w:t>has</w:t>
      </w:r>
      <w:r>
        <w:rPr>
          <w:spacing w:val="13"/>
          <w:w w:val="101"/>
        </w:rPr>
        <w:t xml:space="preserve">  </w:t>
      </w:r>
      <w:r>
        <w:rPr>
          <w:spacing w:val="-1"/>
        </w:rPr>
        <w:t>been</w:t>
      </w:r>
      <w:r>
        <w:rPr>
          <w:spacing w:val="14"/>
          <w:w w:val="101"/>
        </w:rPr>
        <w:t xml:space="preserve">  </w:t>
      </w:r>
      <w:r>
        <w:rPr>
          <w:spacing w:val="-1"/>
        </w:rPr>
        <w:t>tested</w:t>
      </w:r>
      <w:r>
        <w:rPr>
          <w:spacing w:val="14"/>
          <w:w w:val="101"/>
        </w:rPr>
        <w:t xml:space="preserve">  </w:t>
      </w:r>
      <w:r>
        <w:rPr>
          <w:spacing w:val="-1"/>
        </w:rPr>
        <w:t>to</w:t>
      </w:r>
      <w:r>
        <w:rPr>
          <w:spacing w:val="14"/>
        </w:rPr>
        <w:t xml:space="preserve">  </w:t>
      </w:r>
      <w:r>
        <w:rPr>
          <w:spacing w:val="-1"/>
        </w:rPr>
        <w:t>have</w:t>
      </w:r>
      <w:r>
        <w:rPr>
          <w:spacing w:val="17"/>
        </w:rPr>
        <w:t xml:space="preserve">  </w:t>
      </w:r>
      <w:r>
        <w:rPr>
          <w:spacing w:val="-1"/>
        </w:rPr>
        <w:t>about</w:t>
      </w:r>
      <w:r>
        <w:rPr>
          <w:spacing w:val="15"/>
        </w:rPr>
        <w:t xml:space="preserve">  </w:t>
      </w:r>
      <w:r>
        <w:rPr>
          <w:spacing w:val="-1"/>
        </w:rPr>
        <w:t>400m</w:t>
      </w:r>
      <w:r>
        <w:rPr>
          <w:spacing w:val="16"/>
          <w:w w:val="101"/>
        </w:rPr>
        <w:t xml:space="preserve">  </w:t>
      </w:r>
      <w:r>
        <w:rPr>
          <w:spacing w:val="-1"/>
        </w:rPr>
        <w:t>in</w:t>
      </w:r>
      <w:r>
        <w:rPr>
          <w:spacing w:val="17"/>
        </w:rPr>
        <w:t xml:space="preserve">  </w:t>
      </w:r>
      <w:r>
        <w:rPr>
          <w:spacing w:val="-1"/>
        </w:rPr>
        <w:t>a</w:t>
      </w:r>
      <w:r>
        <w:rPr>
          <w:spacing w:val="14"/>
          <w:w w:val="101"/>
        </w:rPr>
        <w:t xml:space="preserve">  </w:t>
      </w:r>
      <w:r>
        <w:rPr>
          <w:spacing w:val="-1"/>
        </w:rPr>
        <w:t>rural</w:t>
      </w:r>
      <w:r>
        <w:t xml:space="preserve"> environment.Lots</w:t>
      </w:r>
      <w:r>
        <w:rPr>
          <w:spacing w:val="30"/>
        </w:rPr>
        <w:t xml:space="preserve"> </w:t>
      </w:r>
      <w:r>
        <w:t>of RF</w:t>
      </w:r>
      <w:r>
        <w:rPr>
          <w:spacing w:val="29"/>
        </w:rPr>
        <w:t xml:space="preserve"> </w:t>
      </w:r>
      <w:r>
        <w:t>interference</w:t>
      </w:r>
      <w:r>
        <w:rPr>
          <w:spacing w:val="30"/>
          <w:w w:val="101"/>
        </w:rPr>
        <w:t xml:space="preserve"> </w:t>
      </w:r>
      <w:r>
        <w:t>could</w:t>
      </w:r>
      <w:r>
        <w:rPr>
          <w:spacing w:val="24"/>
        </w:rPr>
        <w:t xml:space="preserve"> </w:t>
      </w:r>
      <w:r>
        <w:t>red</w:t>
      </w:r>
      <w:r>
        <w:rPr>
          <w:spacing w:val="-1"/>
        </w:rPr>
        <w:t>uce</w:t>
      </w:r>
      <w:r>
        <w:rPr>
          <w:spacing w:val="25"/>
        </w:rPr>
        <w:t xml:space="preserve"> </w:t>
      </w:r>
      <w:r>
        <w:rPr>
          <w:spacing w:val="-1"/>
        </w:rPr>
        <w:t>this</w:t>
      </w:r>
      <w:r>
        <w:rPr>
          <w:spacing w:val="24"/>
          <w:w w:val="101"/>
        </w:rPr>
        <w:t xml:space="preserve"> </w:t>
      </w:r>
      <w:r>
        <w:rPr>
          <w:spacing w:val="-1"/>
        </w:rPr>
        <w:t>range.</w:t>
      </w:r>
      <w:r>
        <w:t xml:space="preserve"> </w:t>
      </w:r>
      <w:r>
        <w:rPr>
          <w:spacing w:val="-1"/>
        </w:rPr>
        <w:t>For</w:t>
      </w:r>
      <w:r>
        <w:rPr>
          <w:spacing w:val="53"/>
          <w:w w:val="101"/>
        </w:rPr>
        <w:t xml:space="preserve"> </w:t>
      </w:r>
      <w:r>
        <w:rPr>
          <w:spacing w:val="-1"/>
        </w:rPr>
        <w:t>the</w:t>
      </w:r>
      <w:r>
        <w:rPr>
          <w:spacing w:val="39"/>
        </w:rPr>
        <w:t xml:space="preserve"> </w:t>
      </w:r>
      <w:r>
        <w:rPr>
          <w:spacing w:val="-1"/>
        </w:rPr>
        <w:t>power</w:t>
      </w:r>
      <w:r>
        <w:rPr>
          <w:spacing w:val="44"/>
          <w:w w:val="101"/>
        </w:rPr>
        <w:t xml:space="preserve"> </w:t>
      </w:r>
      <w:r>
        <w:rPr>
          <w:spacing w:val="-1"/>
        </w:rPr>
        <w:t>levels</w:t>
      </w:r>
      <w:r>
        <w:rPr>
          <w:spacing w:val="46"/>
        </w:rPr>
        <w:t xml:space="preserve"> </w:t>
      </w:r>
      <w:r>
        <w:rPr>
          <w:spacing w:val="-1"/>
        </w:rPr>
        <w:t>outlined</w:t>
      </w:r>
      <w:r>
        <w:rPr>
          <w:spacing w:val="45"/>
        </w:rPr>
        <w:t xml:space="preserve"> </w:t>
      </w:r>
      <w:r>
        <w:rPr>
          <w:spacing w:val="-1"/>
        </w:rPr>
        <w:t>in</w:t>
      </w:r>
      <w:r>
        <w:rPr>
          <w:spacing w:val="41"/>
        </w:rPr>
        <w:t xml:space="preserve"> </w:t>
      </w:r>
      <w:r>
        <w:rPr>
          <w:spacing w:val="-1"/>
        </w:rPr>
        <w:t>this  specification,BT4</w:t>
      </w:r>
      <w:r>
        <w:rPr>
          <w:spacing w:val="40"/>
          <w:w w:val="101"/>
        </w:rPr>
        <w:t xml:space="preserve"> </w:t>
      </w:r>
      <w:r>
        <w:rPr>
          <w:spacing w:val="-1"/>
        </w:rPr>
        <w:t>will</w:t>
      </w:r>
      <w:r>
        <w:t xml:space="preserve"> </w:t>
      </w:r>
      <w:r>
        <w:rPr>
          <w:spacing w:val="-1"/>
        </w:rPr>
        <w:t>generally</w:t>
      </w:r>
      <w:r>
        <w:rPr>
          <w:spacing w:val="20"/>
        </w:rPr>
        <w:t xml:space="preserve"> </w:t>
      </w:r>
      <w:r>
        <w:rPr>
          <w:spacing w:val="-1"/>
        </w:rPr>
        <w:t>have</w:t>
      </w:r>
      <w:r>
        <w:rPr>
          <w:spacing w:val="25"/>
          <w:w w:val="101"/>
        </w:rPr>
        <w:t xml:space="preserve"> </w:t>
      </w:r>
      <w:r>
        <w:rPr>
          <w:spacing w:val="-1"/>
        </w:rPr>
        <w:t>a</w:t>
      </w:r>
      <w:r>
        <w:rPr>
          <w:spacing w:val="28"/>
          <w:w w:val="101"/>
        </w:rPr>
        <w:t xml:space="preserve"> </w:t>
      </w:r>
      <w:r>
        <w:rPr>
          <w:spacing w:val="-1"/>
        </w:rPr>
        <w:t>shorter</w:t>
      </w:r>
      <w:r>
        <w:rPr>
          <w:spacing w:val="18"/>
          <w:w w:val="101"/>
        </w:rPr>
        <w:t xml:space="preserve"> </w:t>
      </w:r>
      <w:r>
        <w:rPr>
          <w:spacing w:val="-1"/>
        </w:rPr>
        <w:t>range</w:t>
      </w:r>
      <w:r>
        <w:rPr>
          <w:spacing w:val="20"/>
          <w:w w:val="101"/>
        </w:rPr>
        <w:t xml:space="preserve"> </w:t>
      </w:r>
      <w:r>
        <w:rPr>
          <w:spacing w:val="-1"/>
        </w:rPr>
        <w:t>than</w:t>
      </w:r>
      <w:r>
        <w:rPr>
          <w:spacing w:val="21"/>
          <w:w w:val="101"/>
        </w:rPr>
        <w:t xml:space="preserve"> </w:t>
      </w:r>
      <w:r>
        <w:rPr>
          <w:spacing w:val="-1"/>
        </w:rPr>
        <w:t>Wi-Fi</w:t>
      </w:r>
      <w:r>
        <w:rPr>
          <w:spacing w:val="25"/>
          <w:w w:val="101"/>
        </w:rPr>
        <w:t xml:space="preserve"> </w:t>
      </w:r>
      <w:r>
        <w:rPr>
          <w:spacing w:val="-1"/>
        </w:rPr>
        <w:t>and</w:t>
      </w:r>
      <w:r>
        <w:rPr>
          <w:spacing w:val="22"/>
        </w:rPr>
        <w:t xml:space="preserve"> </w:t>
      </w:r>
      <w:r>
        <w:rPr>
          <w:spacing w:val="-1"/>
        </w:rPr>
        <w:t>B</w:t>
      </w:r>
      <w:r>
        <w:rPr>
          <w:spacing w:val="-2"/>
        </w:rPr>
        <w:t>luetooth</w:t>
      </w:r>
      <w:r>
        <w:rPr>
          <w:spacing w:val="28"/>
        </w:rPr>
        <w:t xml:space="preserve"> </w:t>
      </w:r>
      <w:r>
        <w:rPr>
          <w:spacing w:val="-2"/>
        </w:rPr>
        <w:t>5</w:t>
      </w:r>
      <w:r>
        <w:rPr>
          <w:spacing w:val="25"/>
          <w:w w:val="101"/>
        </w:rPr>
        <w:t xml:space="preserve"> </w:t>
      </w:r>
      <w:r>
        <w:rPr>
          <w:spacing w:val="-2"/>
        </w:rPr>
        <w:t>at</w:t>
      </w:r>
      <w:r>
        <w:t xml:space="preserve"> </w:t>
      </w:r>
      <w:r>
        <w:rPr>
          <w:spacing w:val="-1"/>
        </w:rPr>
        <w:t>the</w:t>
      </w:r>
      <w:r>
        <w:rPr>
          <w:spacing w:val="19"/>
          <w:w w:val="101"/>
        </w:rPr>
        <w:t xml:space="preserve"> </w:t>
      </w:r>
      <w:r>
        <w:rPr>
          <w:spacing w:val="-1"/>
        </w:rPr>
        <w:t>power</w:t>
      </w:r>
      <w:r>
        <w:rPr>
          <w:spacing w:val="18"/>
          <w:w w:val="101"/>
        </w:rPr>
        <w:t xml:space="preserve"> </w:t>
      </w:r>
      <w:r>
        <w:rPr>
          <w:spacing w:val="-1"/>
        </w:rPr>
        <w:t>levels</w:t>
      </w:r>
      <w:r>
        <w:rPr>
          <w:spacing w:val="20"/>
          <w:w w:val="101"/>
        </w:rPr>
        <w:t xml:space="preserve"> </w:t>
      </w:r>
      <w:r>
        <w:rPr>
          <w:spacing w:val="-1"/>
        </w:rPr>
        <w:t>defined</w:t>
      </w:r>
      <w:r>
        <w:rPr>
          <w:spacing w:val="19"/>
        </w:rPr>
        <w:t xml:space="preserve"> </w:t>
      </w:r>
      <w:r>
        <w:rPr>
          <w:spacing w:val="-1"/>
        </w:rPr>
        <w:t>in</w:t>
      </w:r>
      <w:r>
        <w:rPr>
          <w:spacing w:val="16"/>
        </w:rPr>
        <w:t xml:space="preserve"> </w:t>
      </w:r>
      <w:r>
        <w:rPr>
          <w:spacing w:val="-1"/>
        </w:rPr>
        <w:t>this</w:t>
      </w:r>
      <w:r>
        <w:rPr>
          <w:spacing w:val="23"/>
          <w:w w:val="101"/>
        </w:rPr>
        <w:t xml:space="preserve"> </w:t>
      </w:r>
      <w:r>
        <w:rPr>
          <w:spacing w:val="-1"/>
        </w:rPr>
        <w:t>specification.</w:t>
      </w:r>
    </w:p>
    <w:p w14:paraId="733668F2">
      <w:pPr>
        <w:pStyle w:val="7"/>
        <w:spacing w:before="9" w:line="236" w:lineRule="auto"/>
        <w:ind w:right="13" w:firstLine="189"/>
        <w:jc w:val="both"/>
      </w:pPr>
      <w:r>
        <w:rPr>
          <w:i/>
          <w:iCs/>
          <w:spacing w:val="3"/>
        </w:rPr>
        <w:t>X</w:t>
      </w:r>
      <w:r>
        <w:fldChar w:fldCharType="begin"/>
      </w:r>
      <w:r>
        <w:instrText xml:space="preserve"> HYPERLINK "1.2.2.5" </w:instrText>
      </w:r>
      <w:r>
        <w:fldChar w:fldCharType="separate"/>
      </w:r>
      <w:r>
        <w:rPr>
          <w:i/>
          <w:iCs/>
          <w:spacing w:val="3"/>
        </w:rPr>
        <w:t>1.2.2.5</w:t>
      </w:r>
      <w:r>
        <w:rPr>
          <w:i/>
          <w:iCs/>
          <w:spacing w:val="3"/>
        </w:rPr>
        <w:fldChar w:fldCharType="end"/>
      </w:r>
      <w:r>
        <w:rPr>
          <w:i/>
          <w:iCs/>
          <w:spacing w:val="25"/>
        </w:rPr>
        <w:t xml:space="preserve"> </w:t>
      </w:r>
      <w:r>
        <w:rPr>
          <w:i/>
          <w:iCs/>
        </w:rPr>
        <w:t>Limited</w:t>
      </w:r>
      <w:r>
        <w:rPr>
          <w:i/>
          <w:iCs/>
          <w:spacing w:val="16"/>
          <w:w w:val="101"/>
        </w:rPr>
        <w:t xml:space="preserve"> </w:t>
      </w:r>
      <w:r>
        <w:rPr>
          <w:i/>
          <w:iCs/>
        </w:rPr>
        <w:t>Payload</w:t>
      </w:r>
      <w:r>
        <w:rPr>
          <w:i/>
          <w:iCs/>
          <w:spacing w:val="34"/>
          <w:w w:val="101"/>
        </w:rPr>
        <w:t xml:space="preserve"> </w:t>
      </w:r>
      <w:r>
        <w:rPr>
          <w:i/>
          <w:iCs/>
          <w:spacing w:val="3"/>
        </w:rPr>
        <w:t>(26</w:t>
      </w:r>
      <w:r>
        <w:rPr>
          <w:i/>
          <w:iCs/>
          <w:spacing w:val="20"/>
        </w:rPr>
        <w:t xml:space="preserve"> </w:t>
      </w:r>
      <w:r>
        <w:rPr>
          <w:i/>
          <w:iCs/>
        </w:rPr>
        <w:t>Bytes</w:t>
      </w:r>
      <w:r>
        <w:rPr>
          <w:i/>
          <w:iCs/>
          <w:spacing w:val="3"/>
        </w:rPr>
        <w:t>)—</w:t>
      </w:r>
      <w:r>
        <w:rPr>
          <w:i/>
          <w:iCs/>
        </w:rPr>
        <w:t>Because</w:t>
      </w:r>
      <w:r>
        <w:rPr>
          <w:i/>
          <w:iCs/>
          <w:spacing w:val="35"/>
        </w:rPr>
        <w:t xml:space="preserve"> </w:t>
      </w:r>
      <w:r>
        <w:rPr>
          <w:i/>
          <w:iCs/>
        </w:rPr>
        <w:t>of</w:t>
      </w:r>
      <w:r>
        <w:rPr>
          <w:i/>
          <w:iCs/>
          <w:spacing w:val="3"/>
        </w:rPr>
        <w:t xml:space="preserve"> </w:t>
      </w:r>
      <w:r>
        <w:rPr>
          <w:i/>
          <w:iCs/>
        </w:rPr>
        <w:t>the</w:t>
      </w:r>
      <w:r>
        <w:rPr>
          <w:i/>
          <w:iCs/>
          <w:spacing w:val="37"/>
        </w:rPr>
        <w:t xml:space="preserve"> </w:t>
      </w:r>
      <w:r>
        <w:rPr>
          <w:i/>
          <w:iCs/>
        </w:rPr>
        <w:t>lim</w:t>
      </w:r>
      <w:r>
        <w:rPr>
          <w:i/>
          <w:iCs/>
          <w:spacing w:val="3"/>
        </w:rPr>
        <w:t>-</w:t>
      </w:r>
      <w:r>
        <w:rPr>
          <w:i/>
          <w:iCs/>
        </w:rPr>
        <w:t xml:space="preserve"> </w:t>
      </w:r>
      <w:r>
        <w:t>ited payload</w:t>
      </w:r>
      <w:r>
        <w:rPr>
          <w:spacing w:val="19"/>
        </w:rPr>
        <w:t xml:space="preserve"> </w:t>
      </w:r>
      <w:r>
        <w:t>size,the</w:t>
      </w:r>
      <w:r>
        <w:rPr>
          <w:spacing w:val="17"/>
          <w:w w:val="101"/>
        </w:rPr>
        <w:t xml:space="preserve"> </w:t>
      </w:r>
      <w:r>
        <w:t>full</w:t>
      </w:r>
      <w:r>
        <w:rPr>
          <w:spacing w:val="16"/>
          <w:w w:val="101"/>
        </w:rPr>
        <w:t xml:space="preserve"> </w:t>
      </w:r>
      <w:r>
        <w:t>complemen</w:t>
      </w:r>
      <w:r>
        <w:rPr>
          <w:spacing w:val="-1"/>
        </w:rPr>
        <w:t>t</w:t>
      </w:r>
      <w:r>
        <w:rPr>
          <w:spacing w:val="16"/>
        </w:rPr>
        <w:t xml:space="preserve"> </w:t>
      </w:r>
      <w:r>
        <w:rPr>
          <w:spacing w:val="-1"/>
        </w:rPr>
        <w:t>of</w:t>
      </w:r>
      <w:r>
        <w:rPr>
          <w:spacing w:val="-11"/>
        </w:rPr>
        <w:t xml:space="preserve"> </w:t>
      </w:r>
      <w:r>
        <w:rPr>
          <w:spacing w:val="-1"/>
        </w:rPr>
        <w:t>broadcast</w:t>
      </w:r>
      <w:r>
        <w:rPr>
          <w:spacing w:val="13"/>
        </w:rPr>
        <w:t xml:space="preserve"> </w:t>
      </w:r>
      <w:r>
        <w:rPr>
          <w:spacing w:val="-1"/>
        </w:rPr>
        <w:t>Remote</w:t>
      </w:r>
      <w:r>
        <w:rPr>
          <w:spacing w:val="14"/>
          <w:w w:val="101"/>
        </w:rPr>
        <w:t xml:space="preserve"> </w:t>
      </w:r>
      <w:r>
        <w:rPr>
          <w:spacing w:val="-1"/>
        </w:rPr>
        <w:t>ID</w:t>
      </w:r>
      <w:r>
        <w:t xml:space="preserve"> </w:t>
      </w:r>
      <w:r>
        <w:rPr>
          <w:spacing w:val="-1"/>
        </w:rPr>
        <w:t>data</w:t>
      </w:r>
      <w:r>
        <w:rPr>
          <w:spacing w:val="48"/>
        </w:rPr>
        <w:t xml:space="preserve"> </w:t>
      </w:r>
      <w:r>
        <w:rPr>
          <w:spacing w:val="-1"/>
        </w:rPr>
        <w:t>cannot  fit</w:t>
      </w:r>
      <w:r>
        <w:rPr>
          <w:spacing w:val="46"/>
          <w:w w:val="101"/>
        </w:rPr>
        <w:t xml:space="preserve"> </w:t>
      </w:r>
      <w:r>
        <w:rPr>
          <w:spacing w:val="-1"/>
        </w:rPr>
        <w:t>in</w:t>
      </w:r>
      <w:r>
        <w:rPr>
          <w:spacing w:val="48"/>
          <w:w w:val="101"/>
        </w:rPr>
        <w:t xml:space="preserve"> </w:t>
      </w:r>
      <w:r>
        <w:rPr>
          <w:spacing w:val="-1"/>
        </w:rPr>
        <w:t>a  single</w:t>
      </w:r>
      <w:r>
        <w:rPr>
          <w:spacing w:val="42"/>
          <w:w w:val="101"/>
        </w:rPr>
        <w:t xml:space="preserve"> </w:t>
      </w:r>
      <w:r>
        <w:rPr>
          <w:spacing w:val="-1"/>
        </w:rPr>
        <w:t>message.Consequently,this  speci-</w:t>
      </w:r>
      <w:r>
        <w:t xml:space="preserve"> fication  uses  multiple  small  messages  to  transmit  the </w:t>
      </w:r>
      <w:r>
        <w:rPr>
          <w:spacing w:val="-1"/>
        </w:rPr>
        <w:t xml:space="preserve"> data.</w:t>
      </w:r>
      <w:r>
        <w:t xml:space="preserve"> </w:t>
      </w:r>
      <w:r>
        <w:rPr>
          <w:spacing w:val="-1"/>
        </w:rPr>
        <w:t>Since</w:t>
      </w:r>
      <w:r>
        <w:rPr>
          <w:spacing w:val="43"/>
        </w:rPr>
        <w:t xml:space="preserve"> </w:t>
      </w:r>
      <w:r>
        <w:rPr>
          <w:spacing w:val="-1"/>
        </w:rPr>
        <w:t>the</w:t>
      </w:r>
      <w:r>
        <w:rPr>
          <w:spacing w:val="38"/>
          <w:w w:val="101"/>
        </w:rPr>
        <w:t xml:space="preserve"> </w:t>
      </w:r>
      <w:r>
        <w:rPr>
          <w:spacing w:val="-1"/>
        </w:rPr>
        <w:t>data</w:t>
      </w:r>
      <w:r>
        <w:rPr>
          <w:spacing w:val="38"/>
        </w:rPr>
        <w:t xml:space="preserve"> </w:t>
      </w:r>
      <w:r>
        <w:rPr>
          <w:spacing w:val="-1"/>
        </w:rPr>
        <w:t>is</w:t>
      </w:r>
      <w:r>
        <w:rPr>
          <w:spacing w:val="34"/>
        </w:rPr>
        <w:t xml:space="preserve"> </w:t>
      </w:r>
      <w:r>
        <w:rPr>
          <w:spacing w:val="-1"/>
        </w:rPr>
        <w:t>transmitted</w:t>
      </w:r>
      <w:r>
        <w:rPr>
          <w:spacing w:val="38"/>
        </w:rPr>
        <w:t xml:space="preserve"> </w:t>
      </w:r>
      <w:r>
        <w:rPr>
          <w:spacing w:val="-1"/>
        </w:rPr>
        <w:t>over</w:t>
      </w:r>
      <w:r>
        <w:rPr>
          <w:spacing w:val="32"/>
          <w:w w:val="101"/>
        </w:rPr>
        <w:t xml:space="preserve"> </w:t>
      </w:r>
      <w:r>
        <w:rPr>
          <w:spacing w:val="-1"/>
        </w:rPr>
        <w:t>multiple</w:t>
      </w:r>
      <w:r>
        <w:rPr>
          <w:spacing w:val="33"/>
          <w:w w:val="101"/>
        </w:rPr>
        <w:t xml:space="preserve"> </w:t>
      </w:r>
      <w:r>
        <w:rPr>
          <w:spacing w:val="-1"/>
        </w:rPr>
        <w:t>messages,authen-</w:t>
      </w:r>
      <w:r>
        <w:t xml:space="preserve"> tication</w:t>
      </w:r>
      <w:r>
        <w:rPr>
          <w:spacing w:val="17"/>
        </w:rPr>
        <w:t xml:space="preserve"> </w:t>
      </w:r>
      <w:r>
        <w:t>mechanisms</w:t>
      </w:r>
      <w:r>
        <w:rPr>
          <w:spacing w:val="23"/>
        </w:rPr>
        <w:t xml:space="preserve"> </w:t>
      </w:r>
      <w:r>
        <w:t>are</w:t>
      </w:r>
      <w:r>
        <w:rPr>
          <w:spacing w:val="21"/>
          <w:w w:val="101"/>
        </w:rPr>
        <w:t xml:space="preserve"> </w:t>
      </w:r>
      <w:r>
        <w:t>limited</w:t>
      </w:r>
      <w:r>
        <w:rPr>
          <w:spacing w:val="17"/>
          <w:w w:val="101"/>
        </w:rPr>
        <w:t xml:space="preserve"> </w:t>
      </w:r>
      <w:r>
        <w:t>to</w:t>
      </w:r>
      <w:r>
        <w:rPr>
          <w:spacing w:val="17"/>
        </w:rPr>
        <w:t xml:space="preserve"> </w:t>
      </w:r>
      <w:r>
        <w:t>ver</w:t>
      </w:r>
      <w:r>
        <w:rPr>
          <w:spacing w:val="-1"/>
        </w:rPr>
        <w:t>ification</w:t>
      </w:r>
      <w:r>
        <w:rPr>
          <w:spacing w:val="22"/>
          <w:w w:val="101"/>
        </w:rPr>
        <w:t xml:space="preserve"> </w:t>
      </w:r>
      <w:r>
        <w:rPr>
          <w:spacing w:val="-1"/>
        </w:rPr>
        <w:t>of static</w:t>
      </w:r>
      <w:r>
        <w:rPr>
          <w:spacing w:val="21"/>
          <w:w w:val="101"/>
        </w:rPr>
        <w:t xml:space="preserve"> </w:t>
      </w:r>
      <w:r>
        <w:rPr>
          <w:spacing w:val="-1"/>
        </w:rPr>
        <w:t>infor-</w:t>
      </w:r>
      <w:r>
        <w:t xml:space="preserve"> mation</w:t>
      </w:r>
      <w:r>
        <w:rPr>
          <w:spacing w:val="31"/>
        </w:rPr>
        <w:t xml:space="preserve"> </w:t>
      </w:r>
      <w:r>
        <w:t>transmitted</w:t>
      </w:r>
      <w:r>
        <w:rPr>
          <w:spacing w:val="35"/>
          <w:w w:val="101"/>
        </w:rPr>
        <w:t xml:space="preserve"> </w:t>
      </w:r>
      <w:r>
        <w:t>(t</w:t>
      </w:r>
      <w:r>
        <w:rPr>
          <w:spacing w:val="-1"/>
        </w:rPr>
        <w:t>o</w:t>
      </w:r>
      <w:r>
        <w:rPr>
          <w:spacing w:val="30"/>
        </w:rPr>
        <w:t xml:space="preserve"> </w:t>
      </w:r>
      <w:r>
        <w:rPr>
          <w:spacing w:val="-1"/>
        </w:rPr>
        <w:t>maintain</w:t>
      </w:r>
      <w:r>
        <w:rPr>
          <w:spacing w:val="35"/>
        </w:rPr>
        <w:t xml:space="preserve"> </w:t>
      </w:r>
      <w:r>
        <w:rPr>
          <w:spacing w:val="-1"/>
        </w:rPr>
        <w:t>coherency</w:t>
      </w:r>
      <w:r>
        <w:rPr>
          <w:spacing w:val="28"/>
        </w:rPr>
        <w:t xml:space="preserve"> </w:t>
      </w:r>
      <w:r>
        <w:rPr>
          <w:spacing w:val="-1"/>
        </w:rPr>
        <w:t>between</w:t>
      </w:r>
      <w:r>
        <w:rPr>
          <w:spacing w:val="35"/>
        </w:rPr>
        <w:t xml:space="preserve"> </w:t>
      </w:r>
      <w:r>
        <w:rPr>
          <w:spacing w:val="-1"/>
        </w:rPr>
        <w:t>authenti-</w:t>
      </w:r>
      <w:r>
        <w:t xml:space="preserve"> </w:t>
      </w:r>
      <w:r>
        <w:rPr>
          <w:spacing w:val="-1"/>
        </w:rPr>
        <w:t>cation</w:t>
      </w:r>
      <w:r>
        <w:rPr>
          <w:spacing w:val="39"/>
        </w:rPr>
        <w:t xml:space="preserve"> </w:t>
      </w:r>
      <w:r>
        <w:rPr>
          <w:spacing w:val="-1"/>
        </w:rPr>
        <w:t>data</w:t>
      </w:r>
      <w:r>
        <w:rPr>
          <w:spacing w:val="28"/>
          <w:w w:val="101"/>
        </w:rPr>
        <w:t xml:space="preserve"> </w:t>
      </w:r>
      <w:r>
        <w:rPr>
          <w:spacing w:val="-1"/>
        </w:rPr>
        <w:t>and</w:t>
      </w:r>
      <w:r>
        <w:rPr>
          <w:spacing w:val="27"/>
          <w:w w:val="101"/>
        </w:rPr>
        <w:t xml:space="preserve"> </w:t>
      </w:r>
      <w:r>
        <w:rPr>
          <w:spacing w:val="-1"/>
        </w:rPr>
        <w:t>data</w:t>
      </w:r>
      <w:r>
        <w:rPr>
          <w:spacing w:val="23"/>
        </w:rPr>
        <w:t xml:space="preserve"> </w:t>
      </w:r>
      <w:r>
        <w:rPr>
          <w:spacing w:val="-1"/>
        </w:rPr>
        <w:t>to</w:t>
      </w:r>
      <w:r>
        <w:rPr>
          <w:spacing w:val="21"/>
        </w:rPr>
        <w:t xml:space="preserve"> </w:t>
      </w:r>
      <w:r>
        <w:rPr>
          <w:spacing w:val="-1"/>
        </w:rPr>
        <w:t>be</w:t>
      </w:r>
      <w:r>
        <w:rPr>
          <w:spacing w:val="22"/>
          <w:w w:val="101"/>
        </w:rPr>
        <w:t xml:space="preserve"> </w:t>
      </w:r>
      <w:r>
        <w:rPr>
          <w:spacing w:val="-1"/>
        </w:rPr>
        <w:t>validated).</w:t>
      </w:r>
    </w:p>
    <w:p w14:paraId="10B6D278">
      <w:pPr>
        <w:pStyle w:val="7"/>
        <w:spacing w:before="97" w:line="229" w:lineRule="auto"/>
        <w:ind w:right="5" w:firstLine="189"/>
        <w:jc w:val="both"/>
      </w:pPr>
      <w:r>
        <w:rPr>
          <w:i/>
          <w:iCs/>
        </w:rPr>
        <w:t>X</w:t>
      </w:r>
      <w:r>
        <w:fldChar w:fldCharType="begin"/>
      </w:r>
      <w:r>
        <w:instrText xml:space="preserve"> HYPERLINK "1.2.2.6" </w:instrText>
      </w:r>
      <w:r>
        <w:fldChar w:fldCharType="separate"/>
      </w:r>
      <w:r>
        <w:rPr>
          <w:i/>
          <w:iCs/>
        </w:rPr>
        <w:t>1.2.2.6</w:t>
      </w:r>
      <w:r>
        <w:rPr>
          <w:i/>
          <w:iCs/>
        </w:rPr>
        <w:fldChar w:fldCharType="end"/>
      </w:r>
      <w:r>
        <w:rPr>
          <w:rFonts w:hint="eastAsia" w:eastAsia="宋体"/>
          <w:i/>
          <w:iCs/>
          <w:lang w:eastAsia="zh-CN"/>
        </w:rPr>
        <w:t xml:space="preserve"> </w:t>
      </w:r>
      <w:r>
        <w:rPr>
          <w:i/>
          <w:iCs/>
        </w:rPr>
        <w:t>Transmitter</w:t>
      </w:r>
      <w:r>
        <w:rPr>
          <w:rFonts w:hint="eastAsia" w:eastAsia="宋体"/>
          <w:i/>
          <w:iCs/>
          <w:spacing w:val="7"/>
          <w:lang w:eastAsia="zh-CN"/>
        </w:rPr>
        <w:t xml:space="preserve"> </w:t>
      </w:r>
      <w:r>
        <w:rPr>
          <w:i/>
          <w:iCs/>
        </w:rPr>
        <w:t>Hardware—Transmitter</w:t>
      </w:r>
      <w:r>
        <w:rPr>
          <w:rFonts w:hint="eastAsia" w:eastAsia="宋体"/>
          <w:i/>
          <w:iCs/>
          <w:lang w:eastAsia="zh-CN"/>
        </w:rPr>
        <w:t xml:space="preserve"> </w:t>
      </w:r>
      <w:r>
        <w:rPr>
          <w:i/>
          <w:iCs/>
        </w:rPr>
        <w:t xml:space="preserve"> hardware</w:t>
      </w:r>
      <w:r>
        <w:rPr>
          <w:i/>
          <w:iCs/>
          <w:spacing w:val="1"/>
        </w:rPr>
        <w:t xml:space="preserve"> </w:t>
      </w:r>
      <w:r>
        <w:t>modules  are  available  for  commod</w:t>
      </w:r>
      <w:r>
        <w:rPr>
          <w:spacing w:val="-1"/>
        </w:rPr>
        <w:t>ity  prices.Such  hardware</w:t>
      </w:r>
      <w:r>
        <w:t xml:space="preserve"> modules  have</w:t>
      </w:r>
      <w:r>
        <w:rPr>
          <w:spacing w:val="12"/>
          <w:w w:val="101"/>
        </w:rPr>
        <w:t xml:space="preserve">  </w:t>
      </w:r>
      <w:r>
        <w:t>a  programmable</w:t>
      </w:r>
      <w:r>
        <w:rPr>
          <w:spacing w:val="10"/>
        </w:rPr>
        <w:t xml:space="preserve">  </w:t>
      </w:r>
      <w:r>
        <w:t>microprocessor</w:t>
      </w:r>
      <w:r>
        <w:rPr>
          <w:spacing w:val="9"/>
        </w:rPr>
        <w:t xml:space="preserve">  </w:t>
      </w:r>
      <w:r>
        <w:t>w</w:t>
      </w:r>
      <w:r>
        <w:rPr>
          <w:spacing w:val="-1"/>
        </w:rPr>
        <w:t>ith</w:t>
      </w:r>
      <w:r>
        <w:rPr>
          <w:rFonts w:hint="eastAsia" w:eastAsia="宋体"/>
          <w:spacing w:val="-1"/>
          <w:lang w:eastAsia="zh-CN"/>
        </w:rPr>
        <w:t xml:space="preserve"> </w:t>
      </w:r>
      <w:r>
        <w:rPr>
          <w:spacing w:val="-1"/>
        </w:rPr>
        <w:t>serial</w:t>
      </w:r>
      <w:r>
        <w:t xml:space="preserve"> (UART)interfaces  for</w:t>
      </w:r>
      <w:r>
        <w:rPr>
          <w:spacing w:val="8"/>
        </w:rPr>
        <w:t xml:space="preserve">  </w:t>
      </w:r>
      <w:r>
        <w:t>getting  telemetry</w:t>
      </w:r>
      <w:r>
        <w:rPr>
          <w:spacing w:val="10"/>
        </w:rPr>
        <w:t xml:space="preserve">  </w:t>
      </w:r>
      <w:r>
        <w:t>dat</w:t>
      </w:r>
      <w:r>
        <w:rPr>
          <w:spacing w:val="-1"/>
        </w:rPr>
        <w:t>a</w:t>
      </w:r>
      <w:r>
        <w:rPr>
          <w:spacing w:val="11"/>
        </w:rPr>
        <w:t xml:space="preserve">  </w:t>
      </w:r>
      <w:r>
        <w:rPr>
          <w:spacing w:val="-1"/>
        </w:rPr>
        <w:t>from</w:t>
      </w:r>
      <w:r>
        <w:rPr>
          <w:spacing w:val="7"/>
        </w:rPr>
        <w:t xml:space="preserve">  </w:t>
      </w:r>
      <w:r>
        <w:rPr>
          <w:spacing w:val="-1"/>
        </w:rPr>
        <w:t>the</w:t>
      </w:r>
      <w:r>
        <w:rPr>
          <w:spacing w:val="7"/>
        </w:rPr>
        <w:t xml:space="preserve">  </w:t>
      </w:r>
      <w:r>
        <w:rPr>
          <w:spacing w:val="-1"/>
        </w:rPr>
        <w:t>UA</w:t>
      </w:r>
      <w:r>
        <w:rPr>
          <w:spacing w:val="1"/>
        </w:rPr>
        <w:t xml:space="preserve"> </w:t>
      </w:r>
      <w:r>
        <w:rPr>
          <w:spacing w:val="-1"/>
        </w:rPr>
        <w:t>which</w:t>
      </w:r>
      <w:r>
        <w:rPr>
          <w:spacing w:val="41"/>
        </w:rPr>
        <w:t xml:space="preserve"> </w:t>
      </w:r>
      <w:r>
        <w:rPr>
          <w:spacing w:val="-1"/>
        </w:rPr>
        <w:t>is</w:t>
      </w:r>
      <w:r>
        <w:rPr>
          <w:spacing w:val="20"/>
        </w:rPr>
        <w:t xml:space="preserve"> </w:t>
      </w:r>
      <w:r>
        <w:rPr>
          <w:spacing w:val="-1"/>
        </w:rPr>
        <w:t>retransmitted</w:t>
      </w:r>
      <w:r>
        <w:rPr>
          <w:spacing w:val="20"/>
          <w:w w:val="101"/>
        </w:rPr>
        <w:t xml:space="preserve"> </w:t>
      </w:r>
      <w:r>
        <w:rPr>
          <w:spacing w:val="-1"/>
        </w:rPr>
        <w:t>through</w:t>
      </w:r>
      <w:r>
        <w:rPr>
          <w:spacing w:val="20"/>
          <w:w w:val="101"/>
        </w:rPr>
        <w:t xml:space="preserve"> </w:t>
      </w:r>
      <w:r>
        <w:rPr>
          <w:spacing w:val="-1"/>
        </w:rPr>
        <w:t>the</w:t>
      </w:r>
      <w:r>
        <w:rPr>
          <w:spacing w:val="26"/>
        </w:rPr>
        <w:t xml:space="preserve"> </w:t>
      </w:r>
      <w:r>
        <w:rPr>
          <w:spacing w:val="-1"/>
        </w:rPr>
        <w:t>connected</w:t>
      </w:r>
      <w:r>
        <w:rPr>
          <w:spacing w:val="25"/>
          <w:w w:val="101"/>
        </w:rPr>
        <w:t xml:space="preserve"> </w:t>
      </w:r>
      <w:r>
        <w:rPr>
          <w:spacing w:val="-1"/>
        </w:rPr>
        <w:t>antenna.</w:t>
      </w:r>
    </w:p>
    <w:p w14:paraId="6D6D4494">
      <w:pPr>
        <w:pStyle w:val="7"/>
        <w:spacing w:before="128" w:line="224" w:lineRule="auto"/>
        <w:ind w:right="21" w:firstLine="189"/>
      </w:pPr>
      <w:r>
        <w:rPr>
          <w:spacing w:val="-1"/>
        </w:rPr>
        <w:t>X</w:t>
      </w:r>
      <w:r>
        <w:rPr>
          <w:spacing w:val="-26"/>
        </w:rPr>
        <w:t xml:space="preserve"> </w:t>
      </w:r>
      <w:r>
        <w:fldChar w:fldCharType="begin"/>
      </w:r>
      <w:r>
        <w:instrText xml:space="preserve"> HYPERLINK "1.2.2.7" </w:instrText>
      </w:r>
      <w:r>
        <w:fldChar w:fldCharType="separate"/>
      </w:r>
      <w:r>
        <w:rPr>
          <w:spacing w:val="-1"/>
        </w:rPr>
        <w:t>1.2.2.7</w:t>
      </w:r>
      <w:r>
        <w:rPr>
          <w:spacing w:val="-1"/>
        </w:rPr>
        <w:fldChar w:fldCharType="end"/>
      </w:r>
      <w:r>
        <w:rPr>
          <w:spacing w:val="35"/>
          <w:w w:val="101"/>
        </w:rPr>
        <w:t xml:space="preserve"> </w:t>
      </w:r>
      <w:r>
        <w:rPr>
          <w:spacing w:val="-1"/>
        </w:rPr>
        <w:t>Bluetooth</w:t>
      </w:r>
      <w:r>
        <w:rPr>
          <w:spacing w:val="38"/>
        </w:rPr>
        <w:t xml:space="preserve"> </w:t>
      </w:r>
      <w:r>
        <w:rPr>
          <w:spacing w:val="-1"/>
        </w:rPr>
        <w:t>Transmitters</w:t>
      </w:r>
      <w:r>
        <w:rPr>
          <w:spacing w:val="38"/>
          <w:w w:val="101"/>
        </w:rPr>
        <w:t xml:space="preserve"> </w:t>
      </w:r>
      <w:r>
        <w:rPr>
          <w:spacing w:val="-1"/>
        </w:rPr>
        <w:t>do</w:t>
      </w:r>
      <w:r>
        <w:rPr>
          <w:spacing w:val="33"/>
          <w:w w:val="101"/>
        </w:rPr>
        <w:t xml:space="preserve"> </w:t>
      </w:r>
      <w:r>
        <w:rPr>
          <w:spacing w:val="-1"/>
        </w:rPr>
        <w:t>no</w:t>
      </w:r>
      <w:r>
        <w:rPr>
          <w:spacing w:val="-2"/>
        </w:rPr>
        <w:t>t</w:t>
      </w:r>
      <w:r>
        <w:rPr>
          <w:spacing w:val="37"/>
          <w:w w:val="101"/>
        </w:rPr>
        <w:t xml:space="preserve"> </w:t>
      </w:r>
      <w:r>
        <w:rPr>
          <w:spacing w:val="-2"/>
        </w:rPr>
        <w:t>generally</w:t>
      </w:r>
      <w:r>
        <w:rPr>
          <w:spacing w:val="39"/>
          <w:w w:val="101"/>
        </w:rPr>
        <w:t xml:space="preserve"> </w:t>
      </w:r>
      <w:r>
        <w:rPr>
          <w:spacing w:val="-2"/>
        </w:rPr>
        <w:t>exist</w:t>
      </w:r>
      <w:r>
        <w:rPr>
          <w:spacing w:val="38"/>
          <w:w w:val="101"/>
        </w:rPr>
        <w:t xml:space="preserve"> </w:t>
      </w:r>
      <w:r>
        <w:rPr>
          <w:spacing w:val="-2"/>
        </w:rPr>
        <w:t>on</w:t>
      </w:r>
      <w:r>
        <w:t xml:space="preserve"> UAs,so</w:t>
      </w:r>
      <w:r>
        <w:rPr>
          <w:spacing w:val="33"/>
        </w:rPr>
        <w:t xml:space="preserve"> </w:t>
      </w:r>
      <w:r>
        <w:t>they</w:t>
      </w:r>
      <w:r>
        <w:rPr>
          <w:spacing w:val="32"/>
        </w:rPr>
        <w:t xml:space="preserve"> </w:t>
      </w:r>
      <w:r>
        <w:t>would</w:t>
      </w:r>
      <w:r>
        <w:rPr>
          <w:spacing w:val="31"/>
        </w:rPr>
        <w:t xml:space="preserve"> </w:t>
      </w:r>
      <w:r>
        <w:t>have</w:t>
      </w:r>
      <w:r>
        <w:rPr>
          <w:spacing w:val="33"/>
        </w:rPr>
        <w:t xml:space="preserve"> </w:t>
      </w:r>
      <w:r>
        <w:rPr>
          <w:spacing w:val="-1"/>
        </w:rPr>
        <w:t>to</w:t>
      </w:r>
      <w:r>
        <w:rPr>
          <w:spacing w:val="30"/>
          <w:w w:val="101"/>
        </w:rPr>
        <w:t xml:space="preserve"> </w:t>
      </w:r>
      <w:r>
        <w:rPr>
          <w:spacing w:val="-1"/>
        </w:rPr>
        <w:t>be</w:t>
      </w:r>
      <w:r>
        <w:rPr>
          <w:spacing w:val="32"/>
        </w:rPr>
        <w:t xml:space="preserve"> </w:t>
      </w:r>
      <w:r>
        <w:rPr>
          <w:spacing w:val="-1"/>
        </w:rPr>
        <w:t>retrofitted</w:t>
      </w:r>
      <w:r>
        <w:rPr>
          <w:spacing w:val="37"/>
        </w:rPr>
        <w:t xml:space="preserve"> </w:t>
      </w:r>
      <w:r>
        <w:rPr>
          <w:spacing w:val="-1"/>
        </w:rPr>
        <w:t>or</w:t>
      </w:r>
      <w:r>
        <w:rPr>
          <w:spacing w:val="36"/>
          <w:w w:val="101"/>
        </w:rPr>
        <w:t xml:space="preserve"> </w:t>
      </w:r>
      <w:r>
        <w:rPr>
          <w:spacing w:val="-1"/>
        </w:rPr>
        <w:t>engineered</w:t>
      </w:r>
      <w:r>
        <w:rPr>
          <w:spacing w:val="36"/>
          <w:w w:val="101"/>
        </w:rPr>
        <w:t xml:space="preserve"> </w:t>
      </w:r>
      <w:r>
        <w:rPr>
          <w:spacing w:val="-1"/>
        </w:rPr>
        <w:t>into</w:t>
      </w:r>
    </w:p>
    <w:p w14:paraId="34D8EECB">
      <w:pPr>
        <w:pStyle w:val="7"/>
        <w:spacing w:before="30" w:line="290" w:lineRule="auto"/>
        <w:ind w:left="189" w:right="1383" w:hanging="189"/>
      </w:pPr>
      <w:r>
        <w:rPr>
          <w:spacing w:val="-1"/>
        </w:rPr>
        <w:t>future</w:t>
      </w:r>
      <w:r>
        <w:rPr>
          <w:spacing w:val="36"/>
          <w:w w:val="101"/>
        </w:rPr>
        <w:t xml:space="preserve"> </w:t>
      </w:r>
      <w:r>
        <w:rPr>
          <w:spacing w:val="-1"/>
        </w:rPr>
        <w:t>UAS</w:t>
      </w:r>
      <w:r>
        <w:rPr>
          <w:spacing w:val="17"/>
        </w:rPr>
        <w:t xml:space="preserve"> </w:t>
      </w:r>
      <w:r>
        <w:rPr>
          <w:spacing w:val="-1"/>
        </w:rPr>
        <w:t>products</w:t>
      </w:r>
      <w:r>
        <w:rPr>
          <w:spacing w:val="19"/>
          <w:w w:val="101"/>
        </w:rPr>
        <w:t xml:space="preserve"> </w:t>
      </w:r>
      <w:r>
        <w:rPr>
          <w:spacing w:val="-1"/>
        </w:rPr>
        <w:t>to</w:t>
      </w:r>
      <w:r>
        <w:rPr>
          <w:spacing w:val="17"/>
          <w:w w:val="101"/>
        </w:rPr>
        <w:t xml:space="preserve"> </w:t>
      </w:r>
      <w:r>
        <w:rPr>
          <w:spacing w:val="-1"/>
        </w:rPr>
        <w:t>use</w:t>
      </w:r>
      <w:r>
        <w:rPr>
          <w:spacing w:val="19"/>
          <w:w w:val="101"/>
        </w:rPr>
        <w:t xml:space="preserve"> </w:t>
      </w:r>
      <w:r>
        <w:rPr>
          <w:spacing w:val="-1"/>
        </w:rPr>
        <w:t>this</w:t>
      </w:r>
      <w:r>
        <w:rPr>
          <w:spacing w:val="19"/>
          <w:w w:val="101"/>
        </w:rPr>
        <w:t xml:space="preserve"> </w:t>
      </w:r>
      <w:r>
        <w:rPr>
          <w:spacing w:val="-1"/>
        </w:rPr>
        <w:t>technology</w:t>
      </w:r>
      <w:r>
        <w:rPr>
          <w:rFonts w:hint="eastAsia" w:eastAsia="宋体"/>
          <w:lang w:eastAsia="zh-CN"/>
        </w:rPr>
        <w:t xml:space="preserve"> </w:t>
      </w:r>
      <w:r>
        <w:rPr>
          <w:i/>
          <w:iCs/>
          <w:spacing w:val="2"/>
        </w:rPr>
        <w:t>X1.2.3</w:t>
      </w:r>
      <w:r>
        <w:rPr>
          <w:i/>
          <w:iCs/>
          <w:spacing w:val="41"/>
          <w:w w:val="101"/>
        </w:rPr>
        <w:t xml:space="preserve"> </w:t>
      </w:r>
      <w:r>
        <w:rPr>
          <w:i/>
          <w:iCs/>
        </w:rPr>
        <w:t>Bluetooth</w:t>
      </w:r>
      <w:r>
        <w:rPr>
          <w:i/>
          <w:iCs/>
          <w:spacing w:val="2"/>
        </w:rPr>
        <w:t xml:space="preserve">  5</w:t>
      </w:r>
      <w:r>
        <w:rPr>
          <w:i/>
          <w:iCs/>
          <w:spacing w:val="39"/>
          <w:w w:val="101"/>
        </w:rPr>
        <w:t xml:space="preserve"> </w:t>
      </w:r>
      <w:r>
        <w:rPr>
          <w:i/>
          <w:iCs/>
        </w:rPr>
        <w:t>Long</w:t>
      </w:r>
      <w:r>
        <w:rPr>
          <w:i/>
          <w:iCs/>
          <w:spacing w:val="37"/>
          <w:w w:val="101"/>
        </w:rPr>
        <w:t xml:space="preserve"> </w:t>
      </w:r>
      <w:r>
        <w:rPr>
          <w:i/>
          <w:iCs/>
        </w:rPr>
        <w:t>Range</w:t>
      </w:r>
      <w:r>
        <w:rPr>
          <w:i/>
          <w:iCs/>
          <w:spacing w:val="2"/>
        </w:rPr>
        <w:t>(</w:t>
      </w:r>
      <w:r>
        <w:rPr>
          <w:i/>
          <w:iCs/>
        </w:rPr>
        <w:t>BT</w:t>
      </w:r>
      <w:r>
        <w:rPr>
          <w:i/>
          <w:iCs/>
          <w:spacing w:val="2"/>
        </w:rPr>
        <w:t>5</w:t>
      </w:r>
      <w:r>
        <w:rPr>
          <w:i/>
          <w:iCs/>
        </w:rPr>
        <w:t>LR</w:t>
      </w:r>
      <w:r>
        <w:rPr>
          <w:i/>
          <w:iCs/>
          <w:spacing w:val="2"/>
        </w:rPr>
        <w:t>):</w:t>
      </w:r>
    </w:p>
    <w:p w14:paraId="59F18B8E">
      <w:pPr>
        <w:pStyle w:val="7"/>
        <w:spacing w:before="2" w:line="243" w:lineRule="auto"/>
        <w:ind w:right="22" w:firstLine="189"/>
        <w:jc w:val="both"/>
      </w:pPr>
      <w:r>
        <w:rPr>
          <w:i/>
          <w:iCs/>
          <w:spacing w:val="3"/>
        </w:rPr>
        <w:t>X</w:t>
      </w:r>
      <w:r>
        <w:fldChar w:fldCharType="begin"/>
      </w:r>
      <w:r>
        <w:instrText xml:space="preserve"> HYPERLINK "1.2.3.1Industry" </w:instrText>
      </w:r>
      <w:r>
        <w:fldChar w:fldCharType="separate"/>
      </w:r>
      <w:r>
        <w:rPr>
          <w:i/>
          <w:iCs/>
          <w:spacing w:val="3"/>
        </w:rPr>
        <w:t>1.2.3.1</w:t>
      </w:r>
      <w:r>
        <w:rPr>
          <w:i/>
          <w:iCs/>
          <w:spacing w:val="16"/>
        </w:rPr>
        <w:t xml:space="preserve"> </w:t>
      </w:r>
      <w:r>
        <w:rPr>
          <w:i/>
          <w:iCs/>
        </w:rPr>
        <w:t>Industry</w:t>
      </w:r>
      <w:r>
        <w:rPr>
          <w:i/>
          <w:iCs/>
        </w:rPr>
        <w:fldChar w:fldCharType="end"/>
      </w:r>
      <w:r>
        <w:rPr>
          <w:i/>
          <w:iCs/>
          <w:spacing w:val="23"/>
          <w:w w:val="101"/>
        </w:rPr>
        <w:t xml:space="preserve"> </w:t>
      </w:r>
      <w:r>
        <w:rPr>
          <w:i/>
          <w:iCs/>
        </w:rPr>
        <w:t>Standard</w:t>
      </w:r>
      <w:r>
        <w:rPr>
          <w:i/>
          <w:iCs/>
          <w:spacing w:val="3"/>
        </w:rPr>
        <w:t xml:space="preserve"> </w:t>
      </w:r>
      <w:r>
        <w:rPr>
          <w:i/>
          <w:iCs/>
        </w:rPr>
        <w:t>Approach</w:t>
      </w:r>
      <w:r>
        <w:rPr>
          <w:i/>
          <w:iCs/>
          <w:spacing w:val="3"/>
        </w:rPr>
        <w:t>—</w:t>
      </w:r>
      <w:r>
        <w:rPr>
          <w:i/>
          <w:iCs/>
        </w:rPr>
        <w:t>Although</w:t>
      </w:r>
      <w:r>
        <w:rPr>
          <w:i/>
          <w:iCs/>
          <w:spacing w:val="18"/>
        </w:rPr>
        <w:t xml:space="preserve"> </w:t>
      </w:r>
      <w:r>
        <w:rPr>
          <w:i/>
          <w:iCs/>
        </w:rPr>
        <w:t>BT</w:t>
      </w:r>
      <w:r>
        <w:rPr>
          <w:i/>
          <w:iCs/>
          <w:spacing w:val="3"/>
        </w:rPr>
        <w:t>5</w:t>
      </w:r>
      <w:r>
        <w:rPr>
          <w:i/>
          <w:iCs/>
        </w:rPr>
        <w:t>LR</w:t>
      </w:r>
      <w:r>
        <w:rPr>
          <w:i/>
          <w:iCs/>
          <w:spacing w:val="31"/>
        </w:rPr>
        <w:t xml:space="preserve"> </w:t>
      </w:r>
      <w:r>
        <w:rPr>
          <w:i/>
          <w:iCs/>
        </w:rPr>
        <w:t xml:space="preserve">is </w:t>
      </w:r>
      <w:r>
        <w:rPr>
          <w:spacing w:val="-1"/>
        </w:rPr>
        <w:t>relatively</w:t>
      </w:r>
      <w:r>
        <w:rPr>
          <w:spacing w:val="23"/>
          <w:w w:val="101"/>
        </w:rPr>
        <w:t xml:space="preserve"> </w:t>
      </w:r>
      <w:r>
        <w:rPr>
          <w:spacing w:val="-1"/>
        </w:rPr>
        <w:t>new,clear</w:t>
      </w:r>
      <w:r>
        <w:rPr>
          <w:spacing w:val="25"/>
        </w:rPr>
        <w:t xml:space="preserve"> </w:t>
      </w:r>
      <w:r>
        <w:rPr>
          <w:spacing w:val="-1"/>
        </w:rPr>
        <w:t>standards</w:t>
      </w:r>
      <w:r>
        <w:rPr>
          <w:spacing w:val="24"/>
        </w:rPr>
        <w:t xml:space="preserve"> </w:t>
      </w:r>
      <w:r>
        <w:rPr>
          <w:spacing w:val="-1"/>
        </w:rPr>
        <w:t>exist</w:t>
      </w:r>
      <w:r>
        <w:rPr>
          <w:spacing w:val="22"/>
          <w:w w:val="101"/>
        </w:rPr>
        <w:t xml:space="preserve"> </w:t>
      </w:r>
      <w:r>
        <w:rPr>
          <w:spacing w:val="-1"/>
        </w:rPr>
        <w:t>on</w:t>
      </w:r>
      <w:r>
        <w:rPr>
          <w:spacing w:val="17"/>
          <w:w w:val="101"/>
        </w:rPr>
        <w:t xml:space="preserve"> </w:t>
      </w:r>
      <w:r>
        <w:rPr>
          <w:spacing w:val="-1"/>
        </w:rPr>
        <w:t>how</w:t>
      </w:r>
      <w:r>
        <w:rPr>
          <w:spacing w:val="18"/>
          <w:w w:val="101"/>
        </w:rPr>
        <w:t xml:space="preserve"> </w:t>
      </w:r>
      <w:r>
        <w:rPr>
          <w:spacing w:val="-1"/>
        </w:rPr>
        <w:t>to</w:t>
      </w:r>
      <w:r>
        <w:rPr>
          <w:spacing w:val="22"/>
          <w:w w:val="101"/>
        </w:rPr>
        <w:t xml:space="preserve"> </w:t>
      </w:r>
      <w:r>
        <w:rPr>
          <w:spacing w:val="-1"/>
        </w:rPr>
        <w:t>implement</w:t>
      </w:r>
      <w:r>
        <w:rPr>
          <w:spacing w:val="23"/>
        </w:rPr>
        <w:t xml:space="preserve"> </w:t>
      </w:r>
      <w:r>
        <w:rPr>
          <w:spacing w:val="-1"/>
        </w:rPr>
        <w:t>and</w:t>
      </w:r>
      <w:r>
        <w:t xml:space="preserve"> </w:t>
      </w:r>
      <w:r>
        <w:rPr>
          <w:spacing w:val="-1"/>
        </w:rPr>
        <w:t>such</w:t>
      </w:r>
      <w:r>
        <w:rPr>
          <w:spacing w:val="32"/>
        </w:rPr>
        <w:t xml:space="preserve"> </w:t>
      </w:r>
      <w:r>
        <w:rPr>
          <w:spacing w:val="-1"/>
        </w:rPr>
        <w:t>standards</w:t>
      </w:r>
      <w:r>
        <w:rPr>
          <w:spacing w:val="29"/>
        </w:rPr>
        <w:t xml:space="preserve"> </w:t>
      </w:r>
      <w:r>
        <w:rPr>
          <w:spacing w:val="-1"/>
        </w:rPr>
        <w:t>are</w:t>
      </w:r>
      <w:r>
        <w:rPr>
          <w:spacing w:val="21"/>
          <w:w w:val="101"/>
        </w:rPr>
        <w:t xml:space="preserve"> </w:t>
      </w:r>
      <w:r>
        <w:rPr>
          <w:spacing w:val="-1"/>
        </w:rPr>
        <w:t>being</w:t>
      </w:r>
      <w:r>
        <w:rPr>
          <w:spacing w:val="23"/>
        </w:rPr>
        <w:t xml:space="preserve"> </w:t>
      </w:r>
      <w:r>
        <w:rPr>
          <w:spacing w:val="-1"/>
        </w:rPr>
        <w:t>widely</w:t>
      </w:r>
      <w:r>
        <w:rPr>
          <w:spacing w:val="29"/>
        </w:rPr>
        <w:t xml:space="preserve"> </w:t>
      </w:r>
      <w:r>
        <w:rPr>
          <w:spacing w:val="-1"/>
        </w:rPr>
        <w:t>adop</w:t>
      </w:r>
      <w:r>
        <w:rPr>
          <w:spacing w:val="-2"/>
        </w:rPr>
        <w:t>ted.</w:t>
      </w:r>
    </w:p>
    <w:p w14:paraId="31386C93">
      <w:pPr>
        <w:pStyle w:val="7"/>
        <w:spacing w:before="93" w:line="214" w:lineRule="auto"/>
        <w:ind w:right="26" w:firstLine="189"/>
      </w:pPr>
      <w:r>
        <w:t>X</w:t>
      </w:r>
      <w:r>
        <w:rPr>
          <w:spacing w:val="-26"/>
        </w:rPr>
        <w:t xml:space="preserve"> </w:t>
      </w:r>
      <w:r>
        <w:fldChar w:fldCharType="begin"/>
      </w:r>
      <w:r>
        <w:instrText xml:space="preserve"> HYPERLINK "1.2.3.2" </w:instrText>
      </w:r>
      <w:r>
        <w:fldChar w:fldCharType="separate"/>
      </w:r>
      <w:r>
        <w:t>1.2.3.2</w:t>
      </w:r>
      <w:r>
        <w:fldChar w:fldCharType="end"/>
      </w:r>
      <w:r>
        <w:rPr>
          <w:spacing w:val="12"/>
          <w:w w:val="101"/>
        </w:rPr>
        <w:t xml:space="preserve">  </w:t>
      </w:r>
      <w:r>
        <w:t xml:space="preserve">Technology—B5LR  </w:t>
      </w:r>
      <w:r>
        <w:rPr>
          <w:spacing w:val="-1"/>
        </w:rPr>
        <w:t>incorporates</w:t>
      </w:r>
      <w:r>
        <w:rPr>
          <w:spacing w:val="10"/>
        </w:rPr>
        <w:t xml:space="preserve">  </w:t>
      </w:r>
      <w:r>
        <w:rPr>
          <w:spacing w:val="-1"/>
        </w:rPr>
        <w:t>two</w:t>
      </w:r>
      <w:r>
        <w:rPr>
          <w:spacing w:val="11"/>
        </w:rPr>
        <w:t xml:space="preserve">  </w:t>
      </w:r>
      <w:r>
        <w:rPr>
          <w:spacing w:val="-1"/>
        </w:rPr>
        <w:t>new</w:t>
      </w:r>
      <w:r>
        <w:rPr>
          <w:spacing w:val="10"/>
        </w:rPr>
        <w:t xml:space="preserve">  </w:t>
      </w:r>
      <w:r>
        <w:rPr>
          <w:spacing w:val="-1"/>
        </w:rPr>
        <w:t>key</w:t>
      </w:r>
      <w:r>
        <w:rPr>
          <w:spacing w:val="1"/>
        </w:rPr>
        <w:t xml:space="preserve"> </w:t>
      </w:r>
      <w:r>
        <w:rPr>
          <w:spacing w:val="-1"/>
        </w:rPr>
        <w:t>technologies</w:t>
      </w:r>
      <w:r>
        <w:rPr>
          <w:spacing w:val="32"/>
          <w:w w:val="101"/>
        </w:rPr>
        <w:t xml:space="preserve"> </w:t>
      </w:r>
      <w:r>
        <w:rPr>
          <w:spacing w:val="-1"/>
        </w:rPr>
        <w:t>introduced</w:t>
      </w:r>
      <w:r>
        <w:rPr>
          <w:spacing w:val="22"/>
        </w:rPr>
        <w:t xml:space="preserve"> </w:t>
      </w:r>
      <w:r>
        <w:rPr>
          <w:spacing w:val="-1"/>
        </w:rPr>
        <w:t>in</w:t>
      </w:r>
      <w:r>
        <w:rPr>
          <w:spacing w:val="19"/>
        </w:rPr>
        <w:t xml:space="preserve"> </w:t>
      </w:r>
      <w:r>
        <w:rPr>
          <w:spacing w:val="-1"/>
        </w:rPr>
        <w:t>the</w:t>
      </w:r>
      <w:r>
        <w:rPr>
          <w:spacing w:val="20"/>
        </w:rPr>
        <w:t xml:space="preserve"> </w:t>
      </w:r>
      <w:r>
        <w:rPr>
          <w:spacing w:val="-1"/>
        </w:rPr>
        <w:t>Bluetooth</w:t>
      </w:r>
      <w:r>
        <w:rPr>
          <w:spacing w:val="26"/>
          <w:w w:val="101"/>
        </w:rPr>
        <w:t xml:space="preserve"> </w:t>
      </w:r>
      <w:r>
        <w:rPr>
          <w:spacing w:val="-1"/>
        </w:rPr>
        <w:t>5.0</w:t>
      </w:r>
      <w:r>
        <w:rPr>
          <w:spacing w:val="26"/>
          <w:w w:val="101"/>
        </w:rPr>
        <w:t xml:space="preserve"> </w:t>
      </w:r>
      <w:r>
        <w:rPr>
          <w:spacing w:val="-1"/>
        </w:rPr>
        <w:t>specification:</w:t>
      </w:r>
    </w:p>
    <w:p w14:paraId="2FE1FB9C">
      <w:pPr>
        <w:pStyle w:val="7"/>
        <w:spacing w:before="41" w:line="220" w:lineRule="auto"/>
        <w:ind w:right="6" w:firstLine="309"/>
      </w:pPr>
      <w:r>
        <w:t>(1)A</w:t>
      </w:r>
      <w:r>
        <w:rPr>
          <w:spacing w:val="17"/>
        </w:rPr>
        <w:t xml:space="preserve"> </w:t>
      </w:r>
      <w:r>
        <w:t>coded phy that</w:t>
      </w:r>
      <w:r>
        <w:rPr>
          <w:spacing w:val="16"/>
          <w:w w:val="101"/>
        </w:rPr>
        <w:t xml:space="preserve"> </w:t>
      </w:r>
      <w:r>
        <w:t>e</w:t>
      </w:r>
      <w:r>
        <w:rPr>
          <w:spacing w:val="-1"/>
        </w:rPr>
        <w:t>ncodes the</w:t>
      </w:r>
      <w:r>
        <w:rPr>
          <w:spacing w:val="16"/>
        </w:rPr>
        <w:t xml:space="preserve"> </w:t>
      </w:r>
      <w:r>
        <w:rPr>
          <w:spacing w:val="-1"/>
        </w:rPr>
        <w:t>data</w:t>
      </w:r>
      <w:r>
        <w:rPr>
          <w:spacing w:val="11"/>
        </w:rPr>
        <w:t xml:space="preserve"> </w:t>
      </w:r>
      <w:r>
        <w:rPr>
          <w:spacing w:val="-1"/>
        </w:rPr>
        <w:t>to</w:t>
      </w:r>
      <w:r>
        <w:rPr>
          <w:spacing w:val="17"/>
        </w:rPr>
        <w:t xml:space="preserve"> </w:t>
      </w:r>
      <w:r>
        <w:rPr>
          <w:spacing w:val="-1"/>
        </w:rPr>
        <w:t>operate</w:t>
      </w:r>
      <w:r>
        <w:rPr>
          <w:spacing w:val="17"/>
        </w:rPr>
        <w:t xml:space="preserve"> </w:t>
      </w:r>
      <w:r>
        <w:rPr>
          <w:spacing w:val="-1"/>
        </w:rPr>
        <w:t>at</w:t>
      </w:r>
      <w:r>
        <w:rPr>
          <w:spacing w:val="16"/>
        </w:rPr>
        <w:t xml:space="preserve"> </w:t>
      </w:r>
      <w:r>
        <w:rPr>
          <w:spacing w:val="-1"/>
        </w:rPr>
        <w:t>a</w:t>
      </w:r>
      <w:r>
        <w:rPr>
          <w:spacing w:val="11"/>
        </w:rPr>
        <w:t xml:space="preserve"> </w:t>
      </w:r>
      <w:r>
        <w:rPr>
          <w:spacing w:val="-1"/>
        </w:rPr>
        <w:t>much</w:t>
      </w:r>
      <w:r>
        <w:t xml:space="preserve"> </w:t>
      </w:r>
      <w:r>
        <w:rPr>
          <w:spacing w:val="-1"/>
        </w:rPr>
        <w:t>slower</w:t>
      </w:r>
      <w:r>
        <w:rPr>
          <w:spacing w:val="37"/>
        </w:rPr>
        <w:t xml:space="preserve"> </w:t>
      </w:r>
      <w:r>
        <w:rPr>
          <w:spacing w:val="-1"/>
        </w:rPr>
        <w:t>rate</w:t>
      </w:r>
      <w:r>
        <w:rPr>
          <w:spacing w:val="31"/>
        </w:rPr>
        <w:t xml:space="preserve"> </w:t>
      </w:r>
      <w:r>
        <w:rPr>
          <w:spacing w:val="-1"/>
        </w:rPr>
        <w:t>than</w:t>
      </w:r>
      <w:r>
        <w:rPr>
          <w:spacing w:val="32"/>
          <w:w w:val="101"/>
        </w:rPr>
        <w:t xml:space="preserve"> </w:t>
      </w:r>
      <w:r>
        <w:rPr>
          <w:spacing w:val="-1"/>
        </w:rPr>
        <w:t>BT4(125</w:t>
      </w:r>
      <w:r>
        <w:rPr>
          <w:spacing w:val="30"/>
          <w:w w:val="101"/>
        </w:rPr>
        <w:t xml:space="preserve"> </w:t>
      </w:r>
      <w:r>
        <w:rPr>
          <w:spacing w:val="-1"/>
        </w:rPr>
        <w:t>kbps)and</w:t>
      </w:r>
      <w:r>
        <w:rPr>
          <w:spacing w:val="34"/>
          <w:w w:val="101"/>
        </w:rPr>
        <w:t xml:space="preserve"> </w:t>
      </w:r>
      <w:r>
        <w:rPr>
          <w:spacing w:val="-1"/>
        </w:rPr>
        <w:t>it</w:t>
      </w:r>
      <w:r>
        <w:rPr>
          <w:spacing w:val="36"/>
        </w:rPr>
        <w:t xml:space="preserve"> </w:t>
      </w:r>
      <w:r>
        <w:rPr>
          <w:spacing w:val="-1"/>
        </w:rPr>
        <w:t>also</w:t>
      </w:r>
      <w:r>
        <w:rPr>
          <w:spacing w:val="35"/>
        </w:rPr>
        <w:t xml:space="preserve"> </w:t>
      </w:r>
      <w:r>
        <w:rPr>
          <w:spacing w:val="-1"/>
        </w:rPr>
        <w:t>includes</w:t>
      </w:r>
      <w:r>
        <w:rPr>
          <w:spacing w:val="32"/>
        </w:rPr>
        <w:t xml:space="preserve"> </w:t>
      </w:r>
      <w:r>
        <w:rPr>
          <w:spacing w:val="-1"/>
        </w:rPr>
        <w:t>Forward</w:t>
      </w:r>
      <w:r>
        <w:t xml:space="preserve"> Error  Correction(FEC).This</w:t>
      </w:r>
      <w:r>
        <w:rPr>
          <w:spacing w:val="11"/>
        </w:rPr>
        <w:t xml:space="preserve">  </w:t>
      </w:r>
      <w:r>
        <w:t>slower  rate</w:t>
      </w:r>
      <w:r>
        <w:rPr>
          <w:spacing w:val="9"/>
        </w:rPr>
        <w:t xml:space="preserve">  </w:t>
      </w:r>
      <w:r>
        <w:t>coupled</w:t>
      </w:r>
      <w:r>
        <w:rPr>
          <w:spacing w:val="7"/>
        </w:rPr>
        <w:t xml:space="preserve">  </w:t>
      </w:r>
      <w:r>
        <w:t>w</w:t>
      </w:r>
      <w:r>
        <w:rPr>
          <w:spacing w:val="-1"/>
        </w:rPr>
        <w:t>ith</w:t>
      </w:r>
      <w:r>
        <w:rPr>
          <w:spacing w:val="8"/>
        </w:rPr>
        <w:t xml:space="preserve">  </w:t>
      </w:r>
      <w:r>
        <w:rPr>
          <w:spacing w:val="-1"/>
        </w:rPr>
        <w:t>FEC</w:t>
      </w:r>
      <w:r>
        <w:t xml:space="preserve"> </w:t>
      </w:r>
      <w:r>
        <w:rPr>
          <w:spacing w:val="-1"/>
        </w:rPr>
        <w:t>drastically</w:t>
      </w:r>
      <w:r>
        <w:rPr>
          <w:spacing w:val="48"/>
          <w:w w:val="101"/>
        </w:rPr>
        <w:t xml:space="preserve"> </w:t>
      </w:r>
      <w:r>
        <w:rPr>
          <w:spacing w:val="-1"/>
        </w:rPr>
        <w:t>increases</w:t>
      </w:r>
      <w:r>
        <w:rPr>
          <w:spacing w:val="27"/>
          <w:w w:val="101"/>
        </w:rPr>
        <w:t xml:space="preserve"> </w:t>
      </w:r>
      <w:r>
        <w:rPr>
          <w:spacing w:val="-1"/>
        </w:rPr>
        <w:t>the</w:t>
      </w:r>
      <w:r>
        <w:rPr>
          <w:spacing w:val="24"/>
          <w:w w:val="101"/>
        </w:rPr>
        <w:t xml:space="preserve"> </w:t>
      </w:r>
      <w:r>
        <w:rPr>
          <w:spacing w:val="-1"/>
        </w:rPr>
        <w:t>potential</w:t>
      </w:r>
      <w:r>
        <w:rPr>
          <w:spacing w:val="26"/>
        </w:rPr>
        <w:t xml:space="preserve"> </w:t>
      </w:r>
      <w:r>
        <w:rPr>
          <w:spacing w:val="-1"/>
        </w:rPr>
        <w:t>range.</w:t>
      </w:r>
    </w:p>
    <w:p w14:paraId="49D67A38">
      <w:pPr>
        <w:pStyle w:val="7"/>
        <w:spacing w:before="76" w:line="223" w:lineRule="auto"/>
        <w:ind w:firstLine="309"/>
      </w:pPr>
      <w:r>
        <w:rPr>
          <w:spacing w:val="-1"/>
        </w:rPr>
        <w:t>(2)Advertising</w:t>
      </w:r>
      <w:r>
        <w:rPr>
          <w:spacing w:val="36"/>
        </w:rPr>
        <w:t xml:space="preserve"> </w:t>
      </w:r>
      <w:r>
        <w:rPr>
          <w:spacing w:val="-1"/>
        </w:rPr>
        <w:t>Extensions</w:t>
      </w:r>
      <w:r>
        <w:rPr>
          <w:spacing w:val="34"/>
        </w:rPr>
        <w:t xml:space="preserve"> </w:t>
      </w:r>
      <w:r>
        <w:rPr>
          <w:spacing w:val="-1"/>
        </w:rPr>
        <w:t>that</w:t>
      </w:r>
      <w:r>
        <w:rPr>
          <w:spacing w:val="38"/>
          <w:w w:val="101"/>
        </w:rPr>
        <w:t xml:space="preserve"> </w:t>
      </w:r>
      <w:r>
        <w:rPr>
          <w:spacing w:val="-1"/>
        </w:rPr>
        <w:t>allow</w:t>
      </w:r>
      <w:r>
        <w:rPr>
          <w:spacing w:val="41"/>
          <w:w w:val="101"/>
        </w:rPr>
        <w:t xml:space="preserve"> </w:t>
      </w:r>
      <w:r>
        <w:rPr>
          <w:spacing w:val="-1"/>
        </w:rPr>
        <w:t>small</w:t>
      </w:r>
      <w:r>
        <w:rPr>
          <w:spacing w:val="45"/>
        </w:rPr>
        <w:t xml:space="preserve"> </w:t>
      </w:r>
      <w:r>
        <w:rPr>
          <w:spacing w:val="-1"/>
        </w:rPr>
        <w:t>"Pointer</w:t>
      </w:r>
      <w:r>
        <w:rPr>
          <w:spacing w:val="34"/>
        </w:rPr>
        <w:t xml:space="preserve"> </w:t>
      </w:r>
      <w:r>
        <w:rPr>
          <w:spacing w:val="-1"/>
        </w:rPr>
        <w:t>Be</w:t>
      </w:r>
      <w:r>
        <w:rPr>
          <w:spacing w:val="-2"/>
        </w:rPr>
        <w:t>a-</w:t>
      </w:r>
      <w:r>
        <w:t xml:space="preserve"> cons"to  tell  the  receiver  where(on  the</w:t>
      </w:r>
      <w:r>
        <w:rPr>
          <w:spacing w:val="-1"/>
        </w:rPr>
        <w:t xml:space="preserve">  other  40  channels)to</w:t>
      </w:r>
      <w:r>
        <w:t xml:space="preserve"> read</w:t>
      </w:r>
      <w:r>
        <w:rPr>
          <w:spacing w:val="31"/>
        </w:rPr>
        <w:t xml:space="preserve"> </w:t>
      </w:r>
      <w:r>
        <w:t>the</w:t>
      </w:r>
      <w:r>
        <w:rPr>
          <w:spacing w:val="34"/>
          <w:w w:val="101"/>
        </w:rPr>
        <w:t xml:space="preserve"> </w:t>
      </w:r>
      <w:r>
        <w:t>larger</w:t>
      </w:r>
      <w:r>
        <w:rPr>
          <w:spacing w:val="27"/>
        </w:rPr>
        <w:t xml:space="preserve"> </w:t>
      </w:r>
      <w:r>
        <w:t>payload.This</w:t>
      </w:r>
      <w:r>
        <w:rPr>
          <w:spacing w:val="35"/>
          <w:w w:val="101"/>
        </w:rPr>
        <w:t xml:space="preserve"> </w:t>
      </w:r>
      <w:r>
        <w:t>all</w:t>
      </w:r>
      <w:r>
        <w:rPr>
          <w:spacing w:val="-1"/>
        </w:rPr>
        <w:t>ows</w:t>
      </w:r>
      <w:r>
        <w:rPr>
          <w:spacing w:val="35"/>
        </w:rPr>
        <w:t xml:space="preserve"> </w:t>
      </w:r>
      <w:r>
        <w:rPr>
          <w:spacing w:val="-1"/>
        </w:rPr>
        <w:t>larger(255</w:t>
      </w:r>
      <w:r>
        <w:rPr>
          <w:spacing w:val="28"/>
        </w:rPr>
        <w:t xml:space="preserve"> </w:t>
      </w:r>
      <w:r>
        <w:rPr>
          <w:spacing w:val="-1"/>
        </w:rPr>
        <w:t>byte)payloads</w:t>
      </w:r>
      <w:r>
        <w:t xml:space="preserve"> </w:t>
      </w:r>
      <w:r>
        <w:rPr>
          <w:spacing w:val="-1"/>
        </w:rPr>
        <w:t>and</w:t>
      </w:r>
      <w:r>
        <w:rPr>
          <w:spacing w:val="35"/>
        </w:rPr>
        <w:t xml:space="preserve"> </w:t>
      </w:r>
      <w:r>
        <w:rPr>
          <w:spacing w:val="-1"/>
        </w:rPr>
        <w:t>a</w:t>
      </w:r>
      <w:r>
        <w:rPr>
          <w:spacing w:val="16"/>
          <w:w w:val="101"/>
        </w:rPr>
        <w:t xml:space="preserve"> </w:t>
      </w:r>
      <w:r>
        <w:rPr>
          <w:spacing w:val="-1"/>
        </w:rPr>
        <w:t>wider</w:t>
      </w:r>
      <w:r>
        <w:rPr>
          <w:spacing w:val="20"/>
        </w:rPr>
        <w:t xml:space="preserve"> </w:t>
      </w:r>
      <w:r>
        <w:rPr>
          <w:spacing w:val="-1"/>
        </w:rPr>
        <w:t>distribution</w:t>
      </w:r>
      <w:r>
        <w:rPr>
          <w:spacing w:val="22"/>
        </w:rPr>
        <w:t xml:space="preserve"> </w:t>
      </w:r>
      <w:r>
        <w:rPr>
          <w:spacing w:val="-1"/>
        </w:rPr>
        <w:t>of traffic</w:t>
      </w:r>
      <w:r>
        <w:rPr>
          <w:spacing w:val="21"/>
          <w:w w:val="101"/>
        </w:rPr>
        <w:t xml:space="preserve"> </w:t>
      </w:r>
      <w:r>
        <w:rPr>
          <w:spacing w:val="-1"/>
        </w:rPr>
        <w:t>over</w:t>
      </w:r>
      <w:r>
        <w:rPr>
          <w:spacing w:val="17"/>
        </w:rPr>
        <w:t xml:space="preserve"> </w:t>
      </w:r>
      <w:r>
        <w:rPr>
          <w:spacing w:val="-1"/>
        </w:rPr>
        <w:t>40</w:t>
      </w:r>
      <w:r>
        <w:rPr>
          <w:spacing w:val="21"/>
          <w:w w:val="101"/>
        </w:rPr>
        <w:t xml:space="preserve"> </w:t>
      </w:r>
      <w:r>
        <w:rPr>
          <w:spacing w:val="-1"/>
        </w:rPr>
        <w:t>channels.</w:t>
      </w:r>
    </w:p>
    <w:p w14:paraId="5577EC4D">
      <w:pPr>
        <w:pStyle w:val="7"/>
        <w:spacing w:before="104" w:line="222" w:lineRule="auto"/>
        <w:ind w:right="19" w:firstLine="189"/>
        <w:jc w:val="both"/>
      </w:pPr>
      <w:r>
        <w:t>X</w:t>
      </w:r>
      <w:r>
        <w:rPr>
          <w:spacing w:val="-27"/>
        </w:rPr>
        <w:t xml:space="preserve"> </w:t>
      </w:r>
      <w:r>
        <w:fldChar w:fldCharType="begin"/>
      </w:r>
      <w:r>
        <w:instrText xml:space="preserve"> HYPERLINK "1.2.3.3" </w:instrText>
      </w:r>
      <w:r>
        <w:fldChar w:fldCharType="separate"/>
      </w:r>
      <w:r>
        <w:t>1.2.3.3</w:t>
      </w:r>
      <w:r>
        <w:fldChar w:fldCharType="end"/>
      </w:r>
      <w:r>
        <w:rPr>
          <w:rFonts w:hint="eastAsia" w:eastAsia="宋体"/>
          <w:lang w:eastAsia="zh-CN"/>
        </w:rPr>
        <w:t xml:space="preserve"> </w:t>
      </w:r>
      <w:r>
        <w:t>Range—Given</w:t>
      </w:r>
      <w:r>
        <w:rPr>
          <w:rFonts w:hint="eastAsia" w:eastAsia="宋体"/>
          <w:lang w:eastAsia="zh-CN"/>
        </w:rPr>
        <w:t xml:space="preserve"> </w:t>
      </w:r>
      <w:r>
        <w:t>the</w:t>
      </w:r>
      <w:r>
        <w:rPr>
          <w:rFonts w:hint="eastAsia" w:eastAsia="宋体"/>
          <w:lang w:eastAsia="zh-CN"/>
        </w:rPr>
        <w:t xml:space="preserve"> </w:t>
      </w:r>
      <w:r>
        <w:t>sa</w:t>
      </w:r>
      <w:r>
        <w:rPr>
          <w:spacing w:val="-1"/>
        </w:rPr>
        <w:t>me</w:t>
      </w:r>
      <w:r>
        <w:rPr>
          <w:rFonts w:hint="eastAsia" w:eastAsia="宋体"/>
          <w:spacing w:val="4"/>
          <w:lang w:eastAsia="zh-CN"/>
        </w:rPr>
        <w:t xml:space="preserve"> </w:t>
      </w:r>
      <w:r>
        <w:rPr>
          <w:spacing w:val="-1"/>
        </w:rPr>
        <w:t>environment,BT5LR</w:t>
      </w:r>
      <w:r>
        <w:rPr>
          <w:spacing w:val="1"/>
        </w:rPr>
        <w:t xml:space="preserve"> </w:t>
      </w:r>
      <w:r>
        <w:t>generally gets about 4 times that of</w:t>
      </w:r>
      <w:r>
        <w:rPr>
          <w:spacing w:val="-12"/>
        </w:rPr>
        <w:t xml:space="preserve"> </w:t>
      </w:r>
      <w:r>
        <w:t xml:space="preserve">BT4.In rural environments, </w:t>
      </w:r>
      <w:r>
        <w:rPr>
          <w:spacing w:val="-1"/>
        </w:rPr>
        <w:t>tests  are  showing  over  1  km.Lots  of</w:t>
      </w:r>
      <w:r>
        <w:rPr>
          <w:spacing w:val="38"/>
        </w:rPr>
        <w:t xml:space="preserve"> </w:t>
      </w:r>
      <w:r>
        <w:rPr>
          <w:spacing w:val="-1"/>
        </w:rPr>
        <w:t>RF  interference  could</w:t>
      </w:r>
      <w:r>
        <w:t xml:space="preserve"> </w:t>
      </w:r>
      <w:r>
        <w:rPr>
          <w:spacing w:val="-1"/>
        </w:rPr>
        <w:t>reduce</w:t>
      </w:r>
      <w:r>
        <w:rPr>
          <w:spacing w:val="36"/>
          <w:w w:val="101"/>
        </w:rPr>
        <w:t xml:space="preserve"> </w:t>
      </w:r>
      <w:r>
        <w:rPr>
          <w:spacing w:val="-1"/>
        </w:rPr>
        <w:t>this</w:t>
      </w:r>
      <w:r>
        <w:rPr>
          <w:spacing w:val="26"/>
          <w:w w:val="101"/>
        </w:rPr>
        <w:t xml:space="preserve"> </w:t>
      </w:r>
      <w:r>
        <w:rPr>
          <w:spacing w:val="-1"/>
        </w:rPr>
        <w:t>range.</w:t>
      </w:r>
    </w:p>
    <w:p w14:paraId="48DD7896">
      <w:pPr>
        <w:pStyle w:val="7"/>
        <w:spacing w:before="112" w:line="227" w:lineRule="auto"/>
        <w:ind w:right="13" w:firstLine="189"/>
        <w:jc w:val="both"/>
        <w:rPr>
          <w:rFonts w:ascii="Arial"/>
          <w:sz w:val="21"/>
        </w:rPr>
      </w:pPr>
      <w:r>
        <w:t>X</w:t>
      </w:r>
      <w:r>
        <w:rPr>
          <w:spacing w:val="-27"/>
        </w:rPr>
        <w:t xml:space="preserve"> </w:t>
      </w:r>
      <w:r>
        <w:fldChar w:fldCharType="begin"/>
      </w:r>
      <w:r>
        <w:instrText xml:space="preserve"> HYPERLINK "1.2.3.4" </w:instrText>
      </w:r>
      <w:r>
        <w:fldChar w:fldCharType="separate"/>
      </w:r>
      <w:r>
        <w:t>1.2.3.4</w:t>
      </w:r>
      <w:r>
        <w:fldChar w:fldCharType="end"/>
      </w:r>
      <w:r>
        <w:t xml:space="preserve">  Large  Payl</w:t>
      </w:r>
      <w:r>
        <w:rPr>
          <w:spacing w:val="-1"/>
        </w:rPr>
        <w:t>oad—Since  BT5LR</w:t>
      </w:r>
      <w:r>
        <w:rPr>
          <w:spacing w:val="5"/>
        </w:rPr>
        <w:t xml:space="preserve">  </w:t>
      </w:r>
      <w:r>
        <w:rPr>
          <w:spacing w:val="-1"/>
        </w:rPr>
        <w:t>allows</w:t>
      </w:r>
      <w:r>
        <w:rPr>
          <w:spacing w:val="7"/>
        </w:rPr>
        <w:t xml:space="preserve">  </w:t>
      </w:r>
      <w:r>
        <w:rPr>
          <w:spacing w:val="-1"/>
        </w:rPr>
        <w:t>for</w:t>
      </w:r>
      <w:r>
        <w:rPr>
          <w:spacing w:val="5"/>
        </w:rPr>
        <w:t xml:space="preserve">  </w:t>
      </w:r>
      <w:r>
        <w:rPr>
          <w:spacing w:val="-1"/>
        </w:rPr>
        <w:t>large</w:t>
      </w:r>
      <w:r>
        <w:rPr>
          <w:spacing w:val="1"/>
        </w:rPr>
        <w:t xml:space="preserve"> </w:t>
      </w:r>
      <w:r>
        <w:rPr>
          <w:spacing w:val="-1"/>
        </w:rPr>
        <w:t>(255</w:t>
      </w:r>
      <w:r>
        <w:rPr>
          <w:spacing w:val="39"/>
          <w:w w:val="101"/>
        </w:rPr>
        <w:t xml:space="preserve"> </w:t>
      </w:r>
      <w:r>
        <w:rPr>
          <w:spacing w:val="-1"/>
        </w:rPr>
        <w:t>byte)payloads,it</w:t>
      </w:r>
      <w:r>
        <w:rPr>
          <w:spacing w:val="35"/>
          <w:w w:val="101"/>
        </w:rPr>
        <w:t xml:space="preserve"> </w:t>
      </w:r>
      <w:r>
        <w:rPr>
          <w:spacing w:val="-1"/>
        </w:rPr>
        <w:t>enables</w:t>
      </w:r>
      <w:r>
        <w:rPr>
          <w:spacing w:val="30"/>
        </w:rPr>
        <w:t xml:space="preserve"> </w:t>
      </w:r>
      <w:r>
        <w:rPr>
          <w:spacing w:val="-1"/>
        </w:rPr>
        <w:t>more</w:t>
      </w:r>
      <w:r>
        <w:rPr>
          <w:spacing w:val="34"/>
          <w:w w:val="101"/>
        </w:rPr>
        <w:t xml:space="preserve"> </w:t>
      </w:r>
      <w:r>
        <w:rPr>
          <w:spacing w:val="-1"/>
        </w:rPr>
        <w:t>data</w:t>
      </w:r>
      <w:r>
        <w:rPr>
          <w:spacing w:val="35"/>
          <w:w w:val="101"/>
        </w:rPr>
        <w:t xml:space="preserve"> </w:t>
      </w:r>
      <w:r>
        <w:rPr>
          <w:spacing w:val="-1"/>
        </w:rPr>
        <w:t>architecture</w:t>
      </w:r>
      <w:r>
        <w:rPr>
          <w:spacing w:val="36"/>
          <w:w w:val="101"/>
        </w:rPr>
        <w:t xml:space="preserve"> </w:t>
      </w:r>
      <w:r>
        <w:rPr>
          <w:spacing w:val="-1"/>
        </w:rPr>
        <w:t>flexibil-</w:t>
      </w:r>
      <w:r>
        <w:t xml:space="preserve"> </w:t>
      </w:r>
      <w:r>
        <w:rPr>
          <w:spacing w:val="-1"/>
        </w:rPr>
        <w:t>ity</w:t>
      </w:r>
      <w:r>
        <w:rPr>
          <w:spacing w:val="23"/>
        </w:rPr>
        <w:t xml:space="preserve"> </w:t>
      </w:r>
      <w:r>
        <w:rPr>
          <w:spacing w:val="-1"/>
        </w:rPr>
        <w:t>allows</w:t>
      </w:r>
      <w:r>
        <w:rPr>
          <w:spacing w:val="23"/>
        </w:rPr>
        <w:t xml:space="preserve"> </w:t>
      </w:r>
      <w:r>
        <w:rPr>
          <w:spacing w:val="-1"/>
        </w:rPr>
        <w:t>a</w:t>
      </w:r>
      <w:r>
        <w:rPr>
          <w:spacing w:val="23"/>
        </w:rPr>
        <w:t xml:space="preserve"> </w:t>
      </w:r>
      <w:r>
        <w:rPr>
          <w:spacing w:val="-1"/>
        </w:rPr>
        <w:t>full</w:t>
      </w:r>
      <w:r>
        <w:rPr>
          <w:spacing w:val="25"/>
        </w:rPr>
        <w:t xml:space="preserve"> </w:t>
      </w:r>
      <w:r>
        <w:rPr>
          <w:spacing w:val="-1"/>
        </w:rPr>
        <w:t>set</w:t>
      </w:r>
      <w:r>
        <w:rPr>
          <w:spacing w:val="22"/>
        </w:rPr>
        <w:t xml:space="preserve"> </w:t>
      </w:r>
      <w:r>
        <w:rPr>
          <w:spacing w:val="-1"/>
        </w:rPr>
        <w:t>of messages</w:t>
      </w:r>
      <w:r>
        <w:rPr>
          <w:spacing w:val="17"/>
          <w:w w:val="101"/>
        </w:rPr>
        <w:t xml:space="preserve"> </w:t>
      </w:r>
      <w:r>
        <w:rPr>
          <w:spacing w:val="-1"/>
        </w:rPr>
        <w:t>to</w:t>
      </w:r>
      <w:r>
        <w:rPr>
          <w:spacing w:val="15"/>
        </w:rPr>
        <w:t xml:space="preserve"> </w:t>
      </w:r>
      <w:r>
        <w:rPr>
          <w:spacing w:val="-1"/>
        </w:rPr>
        <w:t>be</w:t>
      </w:r>
      <w:r>
        <w:rPr>
          <w:spacing w:val="25"/>
          <w:w w:val="101"/>
        </w:rPr>
        <w:t xml:space="preserve"> </w:t>
      </w:r>
      <w:r>
        <w:rPr>
          <w:spacing w:val="-1"/>
        </w:rPr>
        <w:t>sen</w:t>
      </w:r>
      <w:r>
        <w:rPr>
          <w:spacing w:val="-2"/>
        </w:rPr>
        <w:t>t</w:t>
      </w:r>
      <w:r>
        <w:rPr>
          <w:spacing w:val="20"/>
          <w:w w:val="101"/>
        </w:rPr>
        <w:t xml:space="preserve"> </w:t>
      </w:r>
      <w:r>
        <w:rPr>
          <w:spacing w:val="-2"/>
        </w:rPr>
        <w:t>in</w:t>
      </w:r>
      <w:r>
        <w:rPr>
          <w:spacing w:val="22"/>
          <w:w w:val="101"/>
        </w:rPr>
        <w:t xml:space="preserve"> </w:t>
      </w:r>
      <w:r>
        <w:rPr>
          <w:spacing w:val="-2"/>
        </w:rPr>
        <w:t>a</w:t>
      </w:r>
      <w:r>
        <w:rPr>
          <w:spacing w:val="25"/>
          <w:w w:val="101"/>
        </w:rPr>
        <w:t xml:space="preserve"> </w:t>
      </w:r>
      <w:r>
        <w:rPr>
          <w:spacing w:val="-2"/>
        </w:rPr>
        <w:t>single</w:t>
      </w:r>
      <w:r>
        <w:rPr>
          <w:spacing w:val="15"/>
        </w:rPr>
        <w:t xml:space="preserve"> </w:t>
      </w:r>
      <w:r>
        <w:rPr>
          <w:spacing w:val="-2"/>
        </w:rPr>
        <w:t>packet.</w:t>
      </w:r>
      <w:r>
        <w:t xml:space="preserve"> By</w:t>
      </w:r>
      <w:r>
        <w:rPr>
          <w:rFonts w:hint="eastAsia" w:eastAsia="宋体"/>
          <w:lang w:eastAsia="zh-CN"/>
        </w:rPr>
        <w:t xml:space="preserve"> </w:t>
      </w:r>
      <w:r>
        <w:t>doing</w:t>
      </w:r>
      <w:r>
        <w:rPr>
          <w:rFonts w:hint="eastAsia" w:eastAsia="宋体"/>
          <w:lang w:eastAsia="zh-CN"/>
        </w:rPr>
        <w:t xml:space="preserve"> </w:t>
      </w:r>
      <w:r>
        <w:t>this,if</w:t>
      </w:r>
      <w:r>
        <w:rPr>
          <w:rFonts w:hint="eastAsia" w:eastAsia="宋体"/>
          <w:lang w:eastAsia="zh-CN"/>
        </w:rPr>
        <w:t xml:space="preserve"> </w:t>
      </w:r>
      <w:r>
        <w:t>desired,a</w:t>
      </w:r>
      <w:r>
        <w:rPr>
          <w:rFonts w:hint="eastAsia" w:eastAsia="宋体"/>
          <w:lang w:eastAsia="zh-CN"/>
        </w:rPr>
        <w:t xml:space="preserve"> </w:t>
      </w:r>
      <w:r>
        <w:t>complementary</w:t>
      </w:r>
      <w:r>
        <w:rPr>
          <w:rFonts w:hint="eastAsia" w:eastAsia="宋体"/>
          <w:lang w:eastAsia="zh-CN"/>
        </w:rPr>
        <w:t xml:space="preserve"> </w:t>
      </w:r>
      <w:r>
        <w:t xml:space="preserve"> </w:t>
      </w:r>
      <w:r>
        <w:rPr>
          <w:spacing w:val="-1"/>
        </w:rPr>
        <w:t>authentication</w:t>
      </w:r>
      <w:r>
        <w:t xml:space="preserve"> payload  can  be  sent  in  full  coherency  w</w:t>
      </w:r>
      <w:r>
        <w:rPr>
          <w:spacing w:val="-1"/>
        </w:rPr>
        <w:t>ith  the  rest  of</w:t>
      </w:r>
      <w:r>
        <w:rPr>
          <w:spacing w:val="29"/>
        </w:rPr>
        <w:t xml:space="preserve"> </w:t>
      </w:r>
      <w:r>
        <w:rPr>
          <w:spacing w:val="-1"/>
        </w:rPr>
        <w:t>the</w:t>
      </w:r>
      <w:r>
        <w:t xml:space="preserve"> payload,therefore</w:t>
      </w:r>
      <w:r>
        <w:rPr>
          <w:spacing w:val="47"/>
        </w:rPr>
        <w:t xml:space="preserve"> </w:t>
      </w:r>
      <w:r>
        <w:t>allowing</w:t>
      </w:r>
      <w:r>
        <w:rPr>
          <w:spacing w:val="42"/>
        </w:rPr>
        <w:t xml:space="preserve"> </w:t>
      </w:r>
      <w:r>
        <w:t>the</w:t>
      </w:r>
      <w:r>
        <w:rPr>
          <w:spacing w:val="47"/>
          <w:w w:val="101"/>
        </w:rPr>
        <w:t xml:space="preserve"> </w:t>
      </w:r>
      <w:r>
        <w:t>e</w:t>
      </w:r>
      <w:r>
        <w:rPr>
          <w:spacing w:val="-1"/>
        </w:rPr>
        <w:t>ntire</w:t>
      </w:r>
      <w:r>
        <w:rPr>
          <w:spacing w:val="39"/>
          <w:w w:val="101"/>
        </w:rPr>
        <w:t xml:space="preserve"> </w:t>
      </w:r>
      <w:r>
        <w:rPr>
          <w:spacing w:val="-1"/>
        </w:rPr>
        <w:t>payload</w:t>
      </w:r>
      <w:r>
        <w:rPr>
          <w:spacing w:val="41"/>
          <w:w w:val="101"/>
        </w:rPr>
        <w:t xml:space="preserve"> </w:t>
      </w:r>
      <w:r>
        <w:rPr>
          <w:spacing w:val="-1"/>
        </w:rPr>
        <w:t>to</w:t>
      </w:r>
      <w:r>
        <w:rPr>
          <w:spacing w:val="40"/>
        </w:rPr>
        <w:t xml:space="preserve"> </w:t>
      </w:r>
      <w:r>
        <w:rPr>
          <w:spacing w:val="-1"/>
        </w:rPr>
        <w:t>be</w:t>
      </w:r>
      <w:r>
        <w:rPr>
          <w:spacing w:val="41"/>
          <w:w w:val="101"/>
        </w:rPr>
        <w:t xml:space="preserve"> </w:t>
      </w:r>
      <w:r>
        <w:rPr>
          <w:spacing w:val="-1"/>
        </w:rPr>
        <w:t>verified</w:t>
      </w:r>
      <w:r>
        <w:t xml:space="preserve"> </w:t>
      </w:r>
      <w:r>
        <w:rPr>
          <w:spacing w:val="-1"/>
        </w:rPr>
        <w:t>authentic.</w:t>
      </w:r>
    </w:p>
    <w:p w14:paraId="036B96DC">
      <w:pPr>
        <w:spacing w:before="57" w:line="196" w:lineRule="auto"/>
        <w:ind w:left="4920"/>
        <w:rPr>
          <w:rFonts w:ascii="Arial" w:hAnsi="Arial" w:eastAsia="Arial" w:cs="Arial"/>
          <w:sz w:val="20"/>
          <w:szCs w:val="20"/>
        </w:rPr>
      </w:pPr>
      <w:r>
        <w:rPr>
          <w:rFonts w:ascii="Arial" w:hAnsi="Arial" w:eastAsia="Arial" w:cs="Arial"/>
          <w:b/>
          <w:bCs/>
          <w:spacing w:val="-2"/>
          <w:sz w:val="20"/>
          <w:szCs w:val="20"/>
        </w:rPr>
        <w:t>F3411-22a</w:t>
      </w:r>
    </w:p>
    <w:p w14:paraId="438C4783">
      <w:pPr>
        <w:pStyle w:val="7"/>
        <w:spacing w:before="205" w:line="236" w:lineRule="auto"/>
        <w:ind w:left="5400" w:right="31"/>
        <w:jc w:val="both"/>
      </w:pPr>
      <w:r>
        <w:pict>
          <v:shape id="_x0000_s1194" o:spid="_x0000_s1194" o:spt="202" type="#_x0000_t202" style="position:absolute;left:0pt;margin-left:-0.5pt;margin-top:11.25pt;height:599.75pt;width:254.75pt;mso-wrap-distance-bottom:0pt;mso-wrap-distance-top:0pt;z-index:251697152;mso-width-relative:page;mso-height-relative:page;" filled="f" stroked="f" coordsize="21600,21600">
            <v:path/>
            <v:fill on="f" focussize="0,0"/>
            <v:stroke on="f"/>
            <v:imagedata o:title=""/>
            <o:lock v:ext="edit" aspectratio="f"/>
            <v:textbox inset="0mm,0mm,0mm,0mm">
              <w:txbxContent>
                <w:p w14:paraId="1AB402E4">
                  <w:pPr>
                    <w:pStyle w:val="7"/>
                    <w:spacing w:before="12" w:line="231" w:lineRule="auto"/>
                    <w:ind w:left="20" w:right="24" w:firstLine="190"/>
                    <w:jc w:val="both"/>
                  </w:pPr>
                  <w:r>
                    <w:t>X</w:t>
                  </w:r>
                  <w:r>
                    <w:rPr>
                      <w:spacing w:val="-26"/>
                    </w:rPr>
                    <w:t xml:space="preserve"> </w:t>
                  </w:r>
                  <w:r>
                    <w:fldChar w:fldCharType="begin"/>
                  </w:r>
                  <w:r>
                    <w:instrText xml:space="preserve"> HYPERLINK "1.2.3.5" </w:instrText>
                  </w:r>
                  <w:r>
                    <w:fldChar w:fldCharType="separate"/>
                  </w:r>
                  <w:r>
                    <w:t>1.2.3.5</w:t>
                  </w:r>
                  <w:r>
                    <w:fldChar w:fldCharType="end"/>
                  </w:r>
                  <w:r>
                    <w:t xml:space="preserve">  Receiver</w:t>
                  </w:r>
                  <w:r>
                    <w:rPr>
                      <w:spacing w:val="13"/>
                    </w:rPr>
                    <w:t xml:space="preserve">  </w:t>
                  </w:r>
                  <w:r>
                    <w:t>Support—Althou</w:t>
                  </w:r>
                  <w:r>
                    <w:rPr>
                      <w:spacing w:val="-1"/>
                    </w:rPr>
                    <w:t>gh  BT5LR</w:t>
                  </w:r>
                  <w:r>
                    <w:rPr>
                      <w:spacing w:val="9"/>
                    </w:rPr>
                    <w:t xml:space="preserve">  </w:t>
                  </w:r>
                  <w:r>
                    <w:rPr>
                      <w:spacing w:val="-1"/>
                    </w:rPr>
                    <w:t>is</w:t>
                  </w:r>
                  <w:r>
                    <w:rPr>
                      <w:spacing w:val="8"/>
                    </w:rPr>
                    <w:t xml:space="preserve">  </w:t>
                  </w:r>
                  <w:r>
                    <w:rPr>
                      <w:spacing w:val="-1"/>
                    </w:rPr>
                    <w:t>widely</w:t>
                  </w:r>
                  <w:r>
                    <w:t xml:space="preserve"> </w:t>
                  </w:r>
                  <w:r>
                    <w:rPr>
                      <w:spacing w:val="-1"/>
                    </w:rPr>
                    <w:t>enabled</w:t>
                  </w:r>
                  <w:r>
                    <w:rPr>
                      <w:spacing w:val="31"/>
                      <w:w w:val="101"/>
                    </w:rPr>
                    <w:t xml:space="preserve"> </w:t>
                  </w:r>
                  <w:r>
                    <w:rPr>
                      <w:spacing w:val="-1"/>
                    </w:rPr>
                    <w:t>on</w:t>
                  </w:r>
                  <w:r>
                    <w:rPr>
                      <w:spacing w:val="26"/>
                      <w:w w:val="101"/>
                    </w:rPr>
                    <w:t xml:space="preserve"> </w:t>
                  </w:r>
                  <w:r>
                    <w:rPr>
                      <w:spacing w:val="-1"/>
                    </w:rPr>
                    <w:t>the</w:t>
                  </w:r>
                  <w:r>
                    <w:rPr>
                      <w:spacing w:val="26"/>
                    </w:rPr>
                    <w:t xml:space="preserve"> </w:t>
                  </w:r>
                  <w:r>
                    <w:rPr>
                      <w:spacing w:val="-1"/>
                    </w:rPr>
                    <w:t>transmitter</w:t>
                  </w:r>
                  <w:r>
                    <w:rPr>
                      <w:spacing w:val="33"/>
                    </w:rPr>
                    <w:t xml:space="preserve"> </w:t>
                  </w:r>
                  <w:r>
                    <w:rPr>
                      <w:spacing w:val="-1"/>
                    </w:rPr>
                    <w:t>s</w:t>
                  </w:r>
                  <w:r>
                    <w:rPr>
                      <w:spacing w:val="-2"/>
                    </w:rPr>
                    <w:t>ide,it</w:t>
                  </w:r>
                  <w:r>
                    <w:rPr>
                      <w:spacing w:val="30"/>
                    </w:rPr>
                    <w:t xml:space="preserve"> </w:t>
                  </w:r>
                  <w:r>
                    <w:rPr>
                      <w:spacing w:val="-2"/>
                    </w:rPr>
                    <w:t>is</w:t>
                  </w:r>
                  <w:r>
                    <w:rPr>
                      <w:spacing w:val="34"/>
                    </w:rPr>
                    <w:t xml:space="preserve"> </w:t>
                  </w:r>
                  <w:r>
                    <w:rPr>
                      <w:spacing w:val="-2"/>
                    </w:rPr>
                    <w:t>still</w:t>
                  </w:r>
                  <w:r>
                    <w:rPr>
                      <w:spacing w:val="26"/>
                    </w:rPr>
                    <w:t xml:space="preserve"> </w:t>
                  </w:r>
                  <w:r>
                    <w:rPr>
                      <w:spacing w:val="-2"/>
                    </w:rPr>
                    <w:t>new</w:t>
                  </w:r>
                  <w:r>
                    <w:rPr>
                      <w:spacing w:val="31"/>
                      <w:w w:val="101"/>
                    </w:rPr>
                    <w:t xml:space="preserve"> </w:t>
                  </w:r>
                  <w:r>
                    <w:rPr>
                      <w:spacing w:val="-2"/>
                    </w:rPr>
                    <w:t>and</w:t>
                  </w:r>
                  <w:r>
                    <w:rPr>
                      <w:spacing w:val="30"/>
                      <w:w w:val="101"/>
                    </w:rPr>
                    <w:t xml:space="preserve"> </w:t>
                  </w:r>
                  <w:r>
                    <w:rPr>
                      <w:spacing w:val="-2"/>
                    </w:rPr>
                    <w:t>only</w:t>
                  </w:r>
                  <w:r>
                    <w:rPr>
                      <w:spacing w:val="32"/>
                    </w:rPr>
                    <w:t xml:space="preserve"> </w:t>
                  </w:r>
                  <w:r>
                    <w:rPr>
                      <w:spacing w:val="-2"/>
                    </w:rPr>
                    <w:t>a</w:t>
                  </w:r>
                  <w:r>
                    <w:rPr>
                      <w:spacing w:val="32"/>
                    </w:rPr>
                    <w:t xml:space="preserve"> </w:t>
                  </w:r>
                  <w:r>
                    <w:rPr>
                      <w:spacing w:val="-2"/>
                    </w:rPr>
                    <w:t>few</w:t>
                  </w:r>
                  <w:r>
                    <w:t xml:space="preserve"> (smartphone)products</w:t>
                  </w:r>
                  <w:r>
                    <w:rPr>
                      <w:spacing w:val="17"/>
                    </w:rPr>
                    <w:t xml:space="preserve"> </w:t>
                  </w:r>
                  <w:r>
                    <w:t>support it</w:t>
                  </w:r>
                  <w:r>
                    <w:rPr>
                      <w:spacing w:val="13"/>
                    </w:rPr>
                    <w:t xml:space="preserve"> </w:t>
                  </w:r>
                  <w:r>
                    <w:t>on the receiver</w:t>
                  </w:r>
                  <w:r>
                    <w:rPr>
                      <w:spacing w:val="15"/>
                      <w:w w:val="101"/>
                    </w:rPr>
                    <w:t xml:space="preserve"> </w:t>
                  </w:r>
                  <w:r>
                    <w:t>side.As</w:t>
                  </w:r>
                  <w:r>
                    <w:rPr>
                      <w:spacing w:val="13"/>
                      <w:w w:val="101"/>
                    </w:rPr>
                    <w:t xml:space="preserve"> </w:t>
                  </w:r>
                  <w:r>
                    <w:rPr>
                      <w:spacing w:val="-1"/>
                    </w:rPr>
                    <w:t>of</w:t>
                  </w:r>
                  <w:r>
                    <w:rPr>
                      <w:spacing w:val="-12"/>
                    </w:rPr>
                    <w:t xml:space="preserve"> </w:t>
                  </w:r>
                  <w:r>
                    <w:rPr>
                      <w:spacing w:val="-1"/>
                    </w:rPr>
                    <w:t>this</w:t>
                  </w:r>
                  <w:r>
                    <w:t xml:space="preserve"> writing,we</w:t>
                  </w:r>
                  <w:r>
                    <w:rPr>
                      <w:spacing w:val="16"/>
                      <w:w w:val="101"/>
                    </w:rPr>
                    <w:t xml:space="preserve"> </w:t>
                  </w:r>
                  <w:r>
                    <w:t>have</w:t>
                  </w:r>
                  <w:r>
                    <w:rPr>
                      <w:spacing w:val="17"/>
                    </w:rPr>
                    <w:t xml:space="preserve"> </w:t>
                  </w:r>
                  <w:r>
                    <w:t>received</w:t>
                  </w:r>
                  <w:r>
                    <w:rPr>
                      <w:spacing w:val="21"/>
                    </w:rPr>
                    <w:t xml:space="preserve"> </w:t>
                  </w:r>
                  <w:r>
                    <w:t>infor</w:t>
                  </w:r>
                  <w:r>
                    <w:rPr>
                      <w:spacing w:val="-1"/>
                    </w:rPr>
                    <w:t>mation</w:t>
                  </w:r>
                  <w:r>
                    <w:rPr>
                      <w:spacing w:val="17"/>
                      <w:w w:val="101"/>
                    </w:rPr>
                    <w:t xml:space="preserve"> </w:t>
                  </w:r>
                  <w:r>
                    <w:rPr>
                      <w:spacing w:val="-1"/>
                    </w:rPr>
                    <w:t>that</w:t>
                  </w:r>
                  <w:r>
                    <w:rPr>
                      <w:spacing w:val="16"/>
                    </w:rPr>
                    <w:t xml:space="preserve"> </w:t>
                  </w:r>
                  <w:r>
                    <w:rPr>
                      <w:spacing w:val="-1"/>
                    </w:rPr>
                    <w:t>newer</w:t>
                  </w:r>
                  <w:r>
                    <w:rPr>
                      <w:spacing w:val="24"/>
                      <w:w w:val="101"/>
                    </w:rPr>
                    <w:t xml:space="preserve"> </w:t>
                  </w:r>
                  <w:r>
                    <w:rPr>
                      <w:spacing w:val="-1"/>
                    </w:rPr>
                    <w:t>smartphones</w:t>
                  </w:r>
                  <w:r>
                    <w:t xml:space="preserve"> from</w:t>
                  </w:r>
                  <w:r>
                    <w:rPr>
                      <w:rFonts w:hint="eastAsia" w:eastAsia="宋体"/>
                      <w:spacing w:val="14"/>
                      <w:lang w:eastAsia="zh-CN"/>
                    </w:rPr>
                    <w:t xml:space="preserve"> </w:t>
                  </w:r>
                  <w:r>
                    <w:t>Samsung(Galaxy</w:t>
                  </w:r>
                  <w:r>
                    <w:rPr>
                      <w:rFonts w:hint="eastAsia" w:eastAsia="宋体"/>
                      <w:spacing w:val="14"/>
                      <w:w w:val="101"/>
                      <w:lang w:eastAsia="zh-CN"/>
                    </w:rPr>
                    <w:t xml:space="preserve"> </w:t>
                  </w:r>
                  <w:r>
                    <w:t>S10+),Xiaomi(Mi</w:t>
                  </w:r>
                  <w:r>
                    <w:rPr>
                      <w:rFonts w:hint="eastAsia" w:eastAsia="宋体"/>
                      <w:spacing w:val="13"/>
                      <w:lang w:eastAsia="zh-CN"/>
                    </w:rPr>
                    <w:t xml:space="preserve"> </w:t>
                  </w:r>
                  <w:r>
                    <w:rPr>
                      <w:spacing w:val="-1"/>
                    </w:rPr>
                    <w:t>9),and</w:t>
                  </w:r>
                  <w:r>
                    <w:rPr>
                      <w:rFonts w:hint="eastAsia" w:eastAsia="宋体"/>
                      <w:spacing w:val="-1"/>
                      <w:lang w:eastAsia="zh-CN"/>
                    </w:rPr>
                    <w:t xml:space="preserve"> </w:t>
                  </w:r>
                  <w:r>
                    <w:rPr>
                      <w:spacing w:val="-1"/>
                    </w:rPr>
                    <w:t>Huawei</w:t>
                  </w:r>
                  <w:r>
                    <w:t xml:space="preserve"> (Mate  20  Pro)support</w:t>
                  </w:r>
                  <w:r>
                    <w:rPr>
                      <w:spacing w:val="7"/>
                    </w:rPr>
                    <w:t xml:space="preserve">  </w:t>
                  </w:r>
                  <w:r>
                    <w:t>BT5LR.Also,long</w:t>
                  </w:r>
                  <w:r>
                    <w:rPr>
                      <w:spacing w:val="5"/>
                    </w:rPr>
                    <w:t xml:space="preserve">  </w:t>
                  </w:r>
                  <w:r>
                    <w:t>ran</w:t>
                  </w:r>
                  <w:r>
                    <w:rPr>
                      <w:spacing w:val="-1"/>
                    </w:rPr>
                    <w:t>ge</w:t>
                  </w:r>
                  <w:r>
                    <w:rPr>
                      <w:spacing w:val="7"/>
                    </w:rPr>
                    <w:t xml:space="preserve">  </w:t>
                  </w:r>
                  <w:r>
                    <w:rPr>
                      <w:spacing w:val="-1"/>
                    </w:rPr>
                    <w:t>mode</w:t>
                  </w:r>
                  <w:r>
                    <w:rPr>
                      <w:spacing w:val="8"/>
                    </w:rPr>
                    <w:t xml:space="preserve">  </w:t>
                  </w:r>
                  <w:r>
                    <w:rPr>
                      <w:spacing w:val="-1"/>
                    </w:rPr>
                    <w:t>is</w:t>
                  </w:r>
                  <w:r>
                    <w:rPr>
                      <w:spacing w:val="9"/>
                    </w:rPr>
                    <w:t xml:space="preserve">  </w:t>
                  </w:r>
                  <w:r>
                    <w:rPr>
                      <w:spacing w:val="-1"/>
                    </w:rPr>
                    <w:t>an</w:t>
                  </w:r>
                  <w:r>
                    <w:t xml:space="preserve"> optional mode of</w:t>
                  </w:r>
                  <w:r>
                    <w:rPr>
                      <w:spacing w:val="-17"/>
                    </w:rPr>
                    <w:t xml:space="preserve"> </w:t>
                  </w:r>
                  <w:r>
                    <w:t>BT5 so some prod</w:t>
                  </w:r>
                  <w:r>
                    <w:rPr>
                      <w:spacing w:val="-1"/>
                    </w:rPr>
                    <w:t>ucts that claim BT5</w:t>
                  </w:r>
                  <w:r>
                    <w:rPr>
                      <w:spacing w:val="2"/>
                    </w:rPr>
                    <w:t xml:space="preserve"> </w:t>
                  </w:r>
                  <w:r>
                    <w:rPr>
                      <w:spacing w:val="-1"/>
                    </w:rPr>
                    <w:t>may</w:t>
                  </w:r>
                  <w:r>
                    <w:rPr>
                      <w:spacing w:val="6"/>
                    </w:rPr>
                    <w:t xml:space="preserve"> </w:t>
                  </w:r>
                  <w:r>
                    <w:rPr>
                      <w:spacing w:val="-1"/>
                    </w:rPr>
                    <w:t>or</w:t>
                  </w:r>
                  <w:r>
                    <w:t xml:space="preserve"> </w:t>
                  </w:r>
                  <w:r>
                    <w:rPr>
                      <w:spacing w:val="-1"/>
                    </w:rPr>
                    <w:t>may</w:t>
                  </w:r>
                  <w:r>
                    <w:rPr>
                      <w:spacing w:val="29"/>
                      <w:w w:val="101"/>
                    </w:rPr>
                    <w:t xml:space="preserve">  </w:t>
                  </w:r>
                  <w:r>
                    <w:rPr>
                      <w:spacing w:val="-1"/>
                    </w:rPr>
                    <w:t>not</w:t>
                  </w:r>
                  <w:r>
                    <w:rPr>
                      <w:spacing w:val="21"/>
                    </w:rPr>
                    <w:t xml:space="preserve">  </w:t>
                  </w:r>
                  <w:r>
                    <w:rPr>
                      <w:spacing w:val="-1"/>
                    </w:rPr>
                    <w:t>have</w:t>
                  </w:r>
                  <w:r>
                    <w:rPr>
                      <w:spacing w:val="24"/>
                    </w:rPr>
                    <w:t xml:space="preserve">  </w:t>
                  </w:r>
                  <w:r>
                    <w:rPr>
                      <w:spacing w:val="-1"/>
                    </w:rPr>
                    <w:t>adopted</w:t>
                  </w:r>
                  <w:r>
                    <w:rPr>
                      <w:spacing w:val="21"/>
                      <w:w w:val="101"/>
                    </w:rPr>
                    <w:t xml:space="preserve">  </w:t>
                  </w:r>
                  <w:r>
                    <w:rPr>
                      <w:spacing w:val="-1"/>
                    </w:rPr>
                    <w:t>the</w:t>
                  </w:r>
                  <w:r>
                    <w:rPr>
                      <w:spacing w:val="23"/>
                    </w:rPr>
                    <w:t xml:space="preserve">  </w:t>
                  </w:r>
                  <w:r>
                    <w:rPr>
                      <w:spacing w:val="-1"/>
                    </w:rPr>
                    <w:t>Long</w:t>
                  </w:r>
                  <w:r>
                    <w:rPr>
                      <w:spacing w:val="22"/>
                    </w:rPr>
                    <w:t xml:space="preserve">  </w:t>
                  </w:r>
                  <w:r>
                    <w:rPr>
                      <w:spacing w:val="-1"/>
                    </w:rPr>
                    <w:t>Range</w:t>
                  </w:r>
                  <w:r>
                    <w:rPr>
                      <w:spacing w:val="21"/>
                      <w:w w:val="101"/>
                    </w:rPr>
                    <w:t xml:space="preserve">  </w:t>
                  </w:r>
                  <w:r>
                    <w:rPr>
                      <w:spacing w:val="-1"/>
                    </w:rPr>
                    <w:t>mode.However,</w:t>
                  </w:r>
                  <w:r>
                    <w:t xml:space="preserve"> BT5LR transmitters are compatible with BT4 receive</w:t>
                  </w:r>
                  <w:r>
                    <w:rPr>
                      <w:spacing w:val="-1"/>
                    </w:rPr>
                    <w:t>rs as long</w:t>
                  </w:r>
                  <w:r>
                    <w:t xml:space="preserve"> as  the  BT5  radios  transmit</w:t>
                  </w:r>
                  <w:r>
                    <w:rPr>
                      <w:spacing w:val="6"/>
                    </w:rPr>
                    <w:t xml:space="preserve">  </w:t>
                  </w:r>
                  <w:r>
                    <w:t>in</w:t>
                  </w:r>
                  <w:r>
                    <w:rPr>
                      <w:spacing w:val="5"/>
                    </w:rPr>
                    <w:t xml:space="preserve">  </w:t>
                  </w:r>
                  <w:r>
                    <w:t>Legacy</w:t>
                  </w:r>
                  <w:r>
                    <w:rPr>
                      <w:spacing w:val="5"/>
                    </w:rPr>
                    <w:t xml:space="preserve">  </w:t>
                  </w:r>
                  <w:r>
                    <w:t>Mode.Therefore</w:t>
                  </w:r>
                  <w:r>
                    <w:rPr>
                      <w:spacing w:val="4"/>
                    </w:rPr>
                    <w:t xml:space="preserve">  </w:t>
                  </w:r>
                  <w:r>
                    <w:t xml:space="preserve">the </w:t>
                  </w:r>
                  <w:r>
                    <w:rPr>
                      <w:spacing w:val="-1"/>
                    </w:rPr>
                    <w:t>standard requires that those using BT5 must perform both Long</w:t>
                  </w:r>
                  <w:r>
                    <w:rPr>
                      <w:spacing w:val="10"/>
                    </w:rPr>
                    <w:t xml:space="preserve"> </w:t>
                  </w:r>
                  <w:r>
                    <w:t>Range</w:t>
                  </w:r>
                  <w:r>
                    <w:rPr>
                      <w:spacing w:val="1"/>
                    </w:rPr>
                    <w:t xml:space="preserve"> </w:t>
                  </w:r>
                  <w:r>
                    <w:t>mode</w:t>
                  </w:r>
                  <w:r>
                    <w:rPr>
                      <w:spacing w:val="19"/>
                    </w:rPr>
                    <w:t xml:space="preserve"> </w:t>
                  </w:r>
                  <w:r>
                    <w:t>and</w:t>
                  </w:r>
                  <w:r>
                    <w:rPr>
                      <w:spacing w:val="1"/>
                    </w:rPr>
                    <w:t xml:space="preserve"> </w:t>
                  </w:r>
                  <w:r>
                    <w:t>BT</w:t>
                  </w:r>
                  <w:r>
                    <w:rPr>
                      <w:spacing w:val="1"/>
                    </w:rPr>
                    <w:t>4(</w:t>
                  </w:r>
                  <w:r>
                    <w:t>Legacy</w:t>
                  </w:r>
                  <w:r>
                    <w:rPr>
                      <w:spacing w:val="1"/>
                    </w:rPr>
                    <w:t>)</w:t>
                  </w:r>
                  <w:r>
                    <w:t>Mode</w:t>
                  </w:r>
                  <w:r>
                    <w:rPr>
                      <w:spacing w:val="1"/>
                    </w:rPr>
                    <w:t xml:space="preserve"> </w:t>
                  </w:r>
                  <w:r>
                    <w:t>to</w:t>
                  </w:r>
                  <w:r>
                    <w:rPr>
                      <w:spacing w:val="15"/>
                      <w:w w:val="101"/>
                    </w:rPr>
                    <w:t xml:space="preserve"> </w:t>
                  </w:r>
                  <w:r>
                    <w:t>achieve</w:t>
                  </w:r>
                  <w:r>
                    <w:rPr>
                      <w:spacing w:val="1"/>
                    </w:rPr>
                    <w:t xml:space="preserve"> </w:t>
                  </w:r>
                  <w:r>
                    <w:t>both</w:t>
                  </w:r>
                  <w:r>
                    <w:rPr>
                      <w:spacing w:val="8"/>
                    </w:rPr>
                    <w:t xml:space="preserve"> </w:t>
                  </w:r>
                  <w:r>
                    <w:t>universal compatibility</w:t>
                  </w:r>
                  <w:r>
                    <w:rPr>
                      <w:rFonts w:hint="eastAsia" w:eastAsia="宋体"/>
                      <w:lang w:eastAsia="zh-CN"/>
                    </w:rPr>
                    <w:t xml:space="preserve"> </w:t>
                  </w:r>
                  <w:r>
                    <w:t>and</w:t>
                  </w:r>
                  <w:r>
                    <w:rPr>
                      <w:rFonts w:hint="eastAsia" w:eastAsia="宋体"/>
                      <w:lang w:eastAsia="zh-CN"/>
                    </w:rPr>
                    <w:t xml:space="preserve"> </w:t>
                  </w:r>
                  <w:r>
                    <w:t>the</w:t>
                  </w:r>
                  <w:r>
                    <w:rPr>
                      <w:rFonts w:hint="eastAsia" w:eastAsia="宋体"/>
                      <w:lang w:eastAsia="zh-CN"/>
                    </w:rPr>
                    <w:t xml:space="preserve"> </w:t>
                  </w:r>
                  <w:r>
                    <w:t>benefits</w:t>
                  </w:r>
                  <w:r>
                    <w:rPr>
                      <w:rFonts w:hint="eastAsia" w:eastAsia="宋体"/>
                      <w:lang w:eastAsia="zh-CN"/>
                    </w:rPr>
                    <w:t xml:space="preserve"> </w:t>
                  </w:r>
                  <w:r>
                    <w:t>of</w:t>
                  </w:r>
                  <w:r>
                    <w:rPr>
                      <w:rFonts w:hint="eastAsia" w:eastAsia="宋体"/>
                      <w:lang w:eastAsia="zh-CN"/>
                    </w:rPr>
                    <w:t xml:space="preserve"> </w:t>
                  </w:r>
                  <w:r>
                    <w:t>Long</w:t>
                  </w:r>
                  <w:r>
                    <w:rPr>
                      <w:rFonts w:hint="eastAsia" w:eastAsia="宋体"/>
                      <w:lang w:eastAsia="zh-CN"/>
                    </w:rPr>
                    <w:t xml:space="preserve"> </w:t>
                  </w:r>
                  <w:r>
                    <w:t>Range.Although</w:t>
                  </w:r>
                  <w:r>
                    <w:rPr>
                      <w:spacing w:val="2"/>
                    </w:rPr>
                    <w:t xml:space="preserve"> </w:t>
                  </w:r>
                  <w:r>
                    <w:t>BT5LR</w:t>
                  </w:r>
                  <w:r>
                    <w:rPr>
                      <w:spacing w:val="42"/>
                      <w:w w:val="101"/>
                    </w:rPr>
                    <w:t xml:space="preserve"> </w:t>
                  </w:r>
                  <w:r>
                    <w:t>is</w:t>
                  </w:r>
                  <w:r>
                    <w:rPr>
                      <w:spacing w:val="40"/>
                      <w:w w:val="101"/>
                    </w:rPr>
                    <w:t xml:space="preserve"> </w:t>
                  </w:r>
                  <w:r>
                    <w:t>not</w:t>
                  </w:r>
                  <w:r>
                    <w:rPr>
                      <w:spacing w:val="39"/>
                      <w:w w:val="101"/>
                    </w:rPr>
                    <w:t xml:space="preserve"> </w:t>
                  </w:r>
                  <w:r>
                    <w:t>yet</w:t>
                  </w:r>
                  <w:r>
                    <w:rPr>
                      <w:spacing w:val="40"/>
                    </w:rPr>
                    <w:t xml:space="preserve"> </w:t>
                  </w:r>
                  <w:r>
                    <w:t>widely</w:t>
                  </w:r>
                  <w:r>
                    <w:rPr>
                      <w:spacing w:val="46"/>
                    </w:rPr>
                    <w:t xml:space="preserve"> </w:t>
                  </w:r>
                  <w:r>
                    <w:t>enable</w:t>
                  </w:r>
                  <w:r>
                    <w:rPr>
                      <w:spacing w:val="-1"/>
                    </w:rPr>
                    <w:t>d</w:t>
                  </w:r>
                  <w:r>
                    <w:rPr>
                      <w:spacing w:val="44"/>
                      <w:w w:val="101"/>
                    </w:rPr>
                    <w:t xml:space="preserve"> </w:t>
                  </w:r>
                  <w:r>
                    <w:rPr>
                      <w:spacing w:val="-1"/>
                    </w:rPr>
                    <w:t>in</w:t>
                  </w:r>
                  <w:r>
                    <w:rPr>
                      <w:spacing w:val="46"/>
                    </w:rPr>
                    <w:t xml:space="preserve"> </w:t>
                  </w:r>
                  <w:r>
                    <w:rPr>
                      <w:spacing w:val="-1"/>
                    </w:rPr>
                    <w:t>current</w:t>
                  </w:r>
                  <w:r>
                    <w:rPr>
                      <w:spacing w:val="48"/>
                    </w:rPr>
                    <w:t xml:space="preserve"> </w:t>
                  </w:r>
                  <w:r>
                    <w:rPr>
                      <w:spacing w:val="-1"/>
                    </w:rPr>
                    <w:t>smartphones,if</w:t>
                  </w:r>
                  <w:r>
                    <w:t xml:space="preserve"> </w:t>
                  </w:r>
                  <w:r>
                    <w:rPr>
                      <w:spacing w:val="-1"/>
                    </w:rPr>
                    <w:t>one</w:t>
                  </w:r>
                  <w:r>
                    <w:rPr>
                      <w:spacing w:val="57"/>
                      <w:w w:val="101"/>
                    </w:rPr>
                    <w:t xml:space="preserve"> </w:t>
                  </w:r>
                  <w:r>
                    <w:rPr>
                      <w:spacing w:val="-1"/>
                    </w:rPr>
                    <w:t>desires</w:t>
                  </w:r>
                  <w:r>
                    <w:rPr>
                      <w:spacing w:val="39"/>
                    </w:rPr>
                    <w:t xml:space="preserve"> </w:t>
                  </w:r>
                  <w:r>
                    <w:rPr>
                      <w:spacing w:val="-1"/>
                    </w:rPr>
                    <w:t>to</w:t>
                  </w:r>
                  <w:r>
                    <w:rPr>
                      <w:spacing w:val="38"/>
                      <w:w w:val="101"/>
                    </w:rPr>
                    <w:t xml:space="preserve"> </w:t>
                  </w:r>
                  <w:r>
                    <w:rPr>
                      <w:spacing w:val="-1"/>
                    </w:rPr>
                    <w:t>receive</w:t>
                  </w:r>
                  <w:r>
                    <w:rPr>
                      <w:spacing w:val="39"/>
                      <w:w w:val="101"/>
                    </w:rPr>
                    <w:t xml:space="preserve"> </w:t>
                  </w:r>
                  <w:r>
                    <w:rPr>
                      <w:spacing w:val="-1"/>
                    </w:rPr>
                    <w:t>the</w:t>
                  </w:r>
                  <w:r>
                    <w:rPr>
                      <w:spacing w:val="43"/>
                      <w:w w:val="101"/>
                    </w:rPr>
                    <w:t xml:space="preserve"> </w:t>
                  </w:r>
                  <w:r>
                    <w:rPr>
                      <w:spacing w:val="-1"/>
                    </w:rPr>
                    <w:t>long</w:t>
                  </w:r>
                  <w:r>
                    <w:rPr>
                      <w:spacing w:val="38"/>
                      <w:w w:val="101"/>
                    </w:rPr>
                    <w:t xml:space="preserve"> </w:t>
                  </w:r>
                  <w:r>
                    <w:rPr>
                      <w:spacing w:val="-1"/>
                    </w:rPr>
                    <w:t>range</w:t>
                  </w:r>
                  <w:r>
                    <w:rPr>
                      <w:spacing w:val="37"/>
                    </w:rPr>
                    <w:t xml:space="preserve"> </w:t>
                  </w:r>
                  <w:r>
                    <w:rPr>
                      <w:spacing w:val="-1"/>
                    </w:rPr>
                    <w:t>broadcasts,this</w:t>
                  </w:r>
                  <w:r>
                    <w:rPr>
                      <w:spacing w:val="44"/>
                    </w:rPr>
                    <w:t xml:space="preserve"> </w:t>
                  </w:r>
                  <w:r>
                    <w:rPr>
                      <w:spacing w:val="-1"/>
                    </w:rPr>
                    <w:t>can</w:t>
                  </w:r>
                  <w:r>
                    <w:rPr>
                      <w:spacing w:val="37"/>
                    </w:rPr>
                    <w:t xml:space="preserve"> </w:t>
                  </w:r>
                  <w:r>
                    <w:rPr>
                      <w:spacing w:val="-1"/>
                    </w:rPr>
                    <w:t>be</w:t>
                  </w:r>
                  <w:r>
                    <w:t xml:space="preserve"> </w:t>
                  </w:r>
                  <w:r>
                    <w:rPr>
                      <w:spacing w:val="-1"/>
                    </w:rPr>
                    <w:t>achieved</w:t>
                  </w:r>
                  <w:r>
                    <w:rPr>
                      <w:spacing w:val="20"/>
                      <w:w w:val="101"/>
                    </w:rPr>
                    <w:t xml:space="preserve"> </w:t>
                  </w:r>
                  <w:r>
                    <w:rPr>
                      <w:spacing w:val="-1"/>
                    </w:rPr>
                    <w:t>by</w:t>
                  </w:r>
                  <w:r>
                    <w:rPr>
                      <w:spacing w:val="27"/>
                      <w:w w:val="101"/>
                    </w:rPr>
                    <w:t xml:space="preserve"> </w:t>
                  </w:r>
                  <w:r>
                    <w:rPr>
                      <w:spacing w:val="-1"/>
                    </w:rPr>
                    <w:t>adding</w:t>
                  </w:r>
                  <w:r>
                    <w:rPr>
                      <w:spacing w:val="27"/>
                      <w:w w:val="101"/>
                    </w:rPr>
                    <w:t xml:space="preserve"> </w:t>
                  </w:r>
                  <w:r>
                    <w:rPr>
                      <w:spacing w:val="-1"/>
                    </w:rPr>
                    <w:t>a</w:t>
                  </w:r>
                  <w:r>
                    <w:rPr>
                      <w:spacing w:val="27"/>
                    </w:rPr>
                    <w:t xml:space="preserve"> </w:t>
                  </w:r>
                  <w:r>
                    <w:rPr>
                      <w:spacing w:val="-1"/>
                    </w:rPr>
                    <w:t>“dongle”attachment</w:t>
                  </w:r>
                  <w:r>
                    <w:rPr>
                      <w:spacing w:val="22"/>
                    </w:rPr>
                    <w:t xml:space="preserve"> </w:t>
                  </w:r>
                  <w:r>
                    <w:rPr>
                      <w:spacing w:val="-1"/>
                    </w:rPr>
                    <w:t>to</w:t>
                  </w:r>
                  <w:r>
                    <w:rPr>
                      <w:spacing w:val="28"/>
                    </w:rPr>
                    <w:t xml:space="preserve"> </w:t>
                  </w:r>
                  <w:r>
                    <w:rPr>
                      <w:spacing w:val="-1"/>
                    </w:rPr>
                    <w:t>a</w:t>
                  </w:r>
                  <w:r>
                    <w:rPr>
                      <w:spacing w:val="30"/>
                    </w:rPr>
                    <w:t xml:space="preserve"> </w:t>
                  </w:r>
                  <w:r>
                    <w:rPr>
                      <w:spacing w:val="-1"/>
                    </w:rPr>
                    <w:t>smar</w:t>
                  </w:r>
                  <w:r>
                    <w:rPr>
                      <w:spacing w:val="-2"/>
                    </w:rPr>
                    <w:t>tphone</w:t>
                  </w:r>
                  <w:r>
                    <w:rPr>
                      <w:spacing w:val="27"/>
                    </w:rPr>
                    <w:t xml:space="preserve"> </w:t>
                  </w:r>
                  <w:r>
                    <w:rPr>
                      <w:spacing w:val="-2"/>
                    </w:rPr>
                    <w:t>or</w:t>
                  </w:r>
                  <w:r>
                    <w:t xml:space="preserve"> </w:t>
                  </w:r>
                  <w:r>
                    <w:rPr>
                      <w:spacing w:val="-1"/>
                    </w:rPr>
                    <w:t>by</w:t>
                  </w:r>
                  <w:r>
                    <w:rPr>
                      <w:spacing w:val="35"/>
                    </w:rPr>
                    <w:t xml:space="preserve"> </w:t>
                  </w:r>
                  <w:r>
                    <w:rPr>
                      <w:spacing w:val="-1"/>
                    </w:rPr>
                    <w:t>using</w:t>
                  </w:r>
                  <w:r>
                    <w:rPr>
                      <w:spacing w:val="43"/>
                      <w:w w:val="101"/>
                    </w:rPr>
                    <w:t xml:space="preserve"> </w:t>
                  </w:r>
                  <w:r>
                    <w:rPr>
                      <w:spacing w:val="-1"/>
                    </w:rPr>
                    <w:t>some</w:t>
                  </w:r>
                  <w:r>
                    <w:rPr>
                      <w:spacing w:val="42"/>
                    </w:rPr>
                    <w:t xml:space="preserve"> </w:t>
                  </w:r>
                  <w:r>
                    <w:rPr>
                      <w:spacing w:val="-1"/>
                    </w:rPr>
                    <w:t>fixed</w:t>
                  </w:r>
                  <w:r>
                    <w:rPr>
                      <w:spacing w:val="39"/>
                      <w:w w:val="101"/>
                    </w:rPr>
                    <w:t xml:space="preserve"> </w:t>
                  </w:r>
                  <w:r>
                    <w:rPr>
                      <w:spacing w:val="-1"/>
                    </w:rPr>
                    <w:t>ground</w:t>
                  </w:r>
                  <w:r>
                    <w:rPr>
                      <w:spacing w:val="43"/>
                      <w:w w:val="101"/>
                    </w:rPr>
                    <w:t xml:space="preserve"> </w:t>
                  </w:r>
                  <w:r>
                    <w:rPr>
                      <w:spacing w:val="-1"/>
                    </w:rPr>
                    <w:t>station</w:t>
                  </w:r>
                  <w:r>
                    <w:rPr>
                      <w:spacing w:val="39"/>
                    </w:rPr>
                    <w:t xml:space="preserve"> </w:t>
                  </w:r>
                  <w:r>
                    <w:rPr>
                      <w:spacing w:val="-1"/>
                    </w:rPr>
                    <w:t>IOT</w:t>
                  </w:r>
                  <w:r>
                    <w:rPr>
                      <w:spacing w:val="41"/>
                    </w:rPr>
                    <w:t xml:space="preserve"> </w:t>
                  </w:r>
                  <w:r>
                    <w:rPr>
                      <w:spacing w:val="-1"/>
                    </w:rPr>
                    <w:t>device,or</w:t>
                  </w:r>
                  <w:r>
                    <w:rPr>
                      <w:spacing w:val="38"/>
                      <w:w w:val="101"/>
                    </w:rPr>
                    <w:t xml:space="preserve"> </w:t>
                  </w:r>
                  <w:r>
                    <w:rPr>
                      <w:spacing w:val="-1"/>
                    </w:rPr>
                    <w:t>l</w:t>
                  </w:r>
                  <w:r>
                    <w:rPr>
                      <w:spacing w:val="-2"/>
                    </w:rPr>
                    <w:t>aptop</w:t>
                  </w:r>
                  <w:r>
                    <w:rPr>
                      <w:spacing w:val="36"/>
                    </w:rPr>
                    <w:t xml:space="preserve"> </w:t>
                  </w:r>
                  <w:r>
                    <w:rPr>
                      <w:spacing w:val="-2"/>
                    </w:rPr>
                    <w:t>to</w:t>
                  </w:r>
                  <w:r>
                    <w:t xml:space="preserve"> </w:t>
                  </w:r>
                  <w:r>
                    <w:rPr>
                      <w:spacing w:val="-1"/>
                    </w:rPr>
                    <w:t>which</w:t>
                  </w:r>
                  <w:r>
                    <w:rPr>
                      <w:spacing w:val="34"/>
                    </w:rPr>
                    <w:t xml:space="preserve"> </w:t>
                  </w:r>
                  <w:r>
                    <w:rPr>
                      <w:spacing w:val="-1"/>
                    </w:rPr>
                    <w:t>a</w:t>
                  </w:r>
                  <w:r>
                    <w:rPr>
                      <w:spacing w:val="20"/>
                    </w:rPr>
                    <w:t xml:space="preserve"> </w:t>
                  </w:r>
                  <w:r>
                    <w:rPr>
                      <w:spacing w:val="-1"/>
                    </w:rPr>
                    <w:t>USB</w:t>
                  </w:r>
                  <w:r>
                    <w:rPr>
                      <w:spacing w:val="20"/>
                      <w:w w:val="101"/>
                    </w:rPr>
                    <w:t xml:space="preserve"> </w:t>
                  </w:r>
                  <w:r>
                    <w:rPr>
                      <w:spacing w:val="-1"/>
                    </w:rPr>
                    <w:t>receiver</w:t>
                  </w:r>
                  <w:r>
                    <w:rPr>
                      <w:spacing w:val="24"/>
                      <w:w w:val="101"/>
                    </w:rPr>
                    <w:t xml:space="preserve"> </w:t>
                  </w:r>
                  <w:r>
                    <w:rPr>
                      <w:spacing w:val="-1"/>
                    </w:rPr>
                    <w:t>could</w:t>
                  </w:r>
                  <w:r>
                    <w:rPr>
                      <w:spacing w:val="18"/>
                      <w:w w:val="101"/>
                    </w:rPr>
                    <w:t xml:space="preserve"> </w:t>
                  </w:r>
                  <w:r>
                    <w:rPr>
                      <w:spacing w:val="-1"/>
                    </w:rPr>
                    <w:t>be</w:t>
                  </w:r>
                  <w:r>
                    <w:rPr>
                      <w:spacing w:val="25"/>
                      <w:w w:val="101"/>
                    </w:rPr>
                    <w:t xml:space="preserve"> </w:t>
                  </w:r>
                  <w:r>
                    <w:rPr>
                      <w:spacing w:val="-1"/>
                    </w:rPr>
                    <w:t>connected.</w:t>
                  </w:r>
                </w:p>
                <w:p w14:paraId="2C5CC307">
                  <w:pPr>
                    <w:pStyle w:val="7"/>
                    <w:spacing w:before="89" w:line="244" w:lineRule="auto"/>
                    <w:ind w:left="20" w:right="20" w:firstLine="190"/>
                    <w:jc w:val="both"/>
                  </w:pPr>
                  <w:r>
                    <w:rPr>
                      <w:i/>
                      <w:iCs/>
                      <w:spacing w:val="3"/>
                    </w:rPr>
                    <w:t>X</w:t>
                  </w:r>
                  <w:r>
                    <w:fldChar w:fldCharType="begin"/>
                  </w:r>
                  <w:r>
                    <w:instrText xml:space="preserve"> HYPERLINK "1.2.3.6" </w:instrText>
                  </w:r>
                  <w:r>
                    <w:fldChar w:fldCharType="separate"/>
                  </w:r>
                  <w:r>
                    <w:rPr>
                      <w:i/>
                      <w:iCs/>
                      <w:spacing w:val="3"/>
                    </w:rPr>
                    <w:t>1.2.3.6</w:t>
                  </w:r>
                  <w:r>
                    <w:rPr>
                      <w:i/>
                      <w:iCs/>
                      <w:spacing w:val="3"/>
                    </w:rPr>
                    <w:fldChar w:fldCharType="end"/>
                  </w:r>
                  <w:r>
                    <w:rPr>
                      <w:i/>
                      <w:iCs/>
                      <w:spacing w:val="51"/>
                    </w:rPr>
                    <w:t xml:space="preserve"> </w:t>
                  </w:r>
                  <w:r>
                    <w:rPr>
                      <w:i/>
                      <w:iCs/>
                    </w:rPr>
                    <w:t>Transmitter</w:t>
                  </w:r>
                  <w:r>
                    <w:rPr>
                      <w:i/>
                      <w:iCs/>
                      <w:spacing w:val="32"/>
                    </w:rPr>
                    <w:t xml:space="preserve"> </w:t>
                  </w:r>
                  <w:r>
                    <w:rPr>
                      <w:i/>
                      <w:iCs/>
                    </w:rPr>
                    <w:t>Hardware</w:t>
                  </w:r>
                  <w:r>
                    <w:rPr>
                      <w:i/>
                      <w:iCs/>
                      <w:spacing w:val="3"/>
                    </w:rPr>
                    <w:t>—</w:t>
                  </w:r>
                  <w:r>
                    <w:rPr>
                      <w:i/>
                      <w:iCs/>
                    </w:rPr>
                    <w:t>A</w:t>
                  </w:r>
                  <w:r>
                    <w:rPr>
                      <w:i/>
                      <w:iCs/>
                      <w:spacing w:val="43"/>
                      <w:w w:val="101"/>
                    </w:rPr>
                    <w:t xml:space="preserve"> </w:t>
                  </w:r>
                  <w:r>
                    <w:rPr>
                      <w:i/>
                      <w:iCs/>
                    </w:rPr>
                    <w:t>wide</w:t>
                  </w:r>
                  <w:r>
                    <w:rPr>
                      <w:i/>
                      <w:iCs/>
                      <w:spacing w:val="44"/>
                      <w:w w:val="101"/>
                    </w:rPr>
                    <w:t xml:space="preserve"> </w:t>
                  </w:r>
                  <w:r>
                    <w:rPr>
                      <w:i/>
                      <w:iCs/>
                    </w:rPr>
                    <w:t>variety</w:t>
                  </w:r>
                  <w:r>
                    <w:rPr>
                      <w:i/>
                      <w:iCs/>
                      <w:spacing w:val="46"/>
                    </w:rPr>
                    <w:t xml:space="preserve"> </w:t>
                  </w:r>
                  <w:r>
                    <w:rPr>
                      <w:i/>
                      <w:iCs/>
                    </w:rPr>
                    <w:t>of</w:t>
                  </w:r>
                  <w:r>
                    <w:rPr>
                      <w:i/>
                      <w:iCs/>
                      <w:spacing w:val="3"/>
                    </w:rPr>
                    <w:t xml:space="preserve"> </w:t>
                  </w:r>
                  <w:r>
                    <w:rPr>
                      <w:i/>
                      <w:iCs/>
                    </w:rPr>
                    <w:t>trans</w:t>
                  </w:r>
                  <w:r>
                    <w:rPr>
                      <w:i/>
                      <w:iCs/>
                      <w:spacing w:val="3"/>
                    </w:rPr>
                    <w:t>-</w:t>
                  </w:r>
                  <w:r>
                    <w:rPr>
                      <w:i/>
                      <w:iCs/>
                    </w:rPr>
                    <w:t xml:space="preserve"> </w:t>
                  </w:r>
                  <w:r>
                    <w:t>mitter hardware exists to</w:t>
                  </w:r>
                  <w:r>
                    <w:rPr>
                      <w:spacing w:val="14"/>
                      <w:w w:val="101"/>
                    </w:rPr>
                    <w:t xml:space="preserve"> </w:t>
                  </w:r>
                  <w:r>
                    <w:t>support BT5LR at</w:t>
                  </w:r>
                  <w:r>
                    <w:rPr>
                      <w:spacing w:val="11"/>
                    </w:rPr>
                    <w:t xml:space="preserve"> </w:t>
                  </w:r>
                  <w:r>
                    <w:t>commodity</w:t>
                  </w:r>
                  <w:r>
                    <w:rPr>
                      <w:spacing w:val="3"/>
                    </w:rPr>
                    <w:t xml:space="preserve"> </w:t>
                  </w:r>
                  <w:r>
                    <w:t>pric</w:t>
                  </w:r>
                  <w:r>
                    <w:rPr>
                      <w:spacing w:val="-1"/>
                    </w:rPr>
                    <w:t>es.</w:t>
                  </w:r>
                  <w:r>
                    <w:t xml:space="preserve"> Some  modules  even  have  an  integrated  </w:t>
                  </w:r>
                  <w:r>
                    <w:rPr>
                      <w:spacing w:val="-1"/>
                    </w:rPr>
                    <w:t>power  amplifier  to</w:t>
                  </w:r>
                  <w:r>
                    <w:t xml:space="preserve"> extend</w:t>
                  </w:r>
                  <w:r>
                    <w:rPr>
                      <w:spacing w:val="1"/>
                    </w:rPr>
                    <w:t xml:space="preserve">  </w:t>
                  </w:r>
                  <w:r>
                    <w:t>the</w:t>
                  </w:r>
                  <w:r>
                    <w:rPr>
                      <w:spacing w:val="1"/>
                    </w:rPr>
                    <w:t xml:space="preserve">  </w:t>
                  </w:r>
                  <w:r>
                    <w:t>range</w:t>
                  </w:r>
                  <w:r>
                    <w:rPr>
                      <w:spacing w:val="1"/>
                    </w:rPr>
                    <w:t>.</w:t>
                  </w:r>
                  <w:r>
                    <w:t>Such</w:t>
                  </w:r>
                  <w:r>
                    <w:rPr>
                      <w:spacing w:val="1"/>
                    </w:rPr>
                    <w:t xml:space="preserve">  </w:t>
                  </w:r>
                  <w:r>
                    <w:t>hardware</w:t>
                  </w:r>
                  <w:r>
                    <w:rPr>
                      <w:spacing w:val="1"/>
                    </w:rPr>
                    <w:t xml:space="preserve">  </w:t>
                  </w:r>
                  <w:r>
                    <w:t>modules</w:t>
                  </w:r>
                  <w:r>
                    <w:rPr>
                      <w:spacing w:val="5"/>
                    </w:rPr>
                    <w:t xml:space="preserve">  </w:t>
                  </w:r>
                  <w:r>
                    <w:t>have</w:t>
                  </w:r>
                  <w:r>
                    <w:rPr>
                      <w:spacing w:val="7"/>
                    </w:rPr>
                    <w:t xml:space="preserve">  </w:t>
                  </w:r>
                  <w:r>
                    <w:t>a</w:t>
                  </w:r>
                  <w:r>
                    <w:rPr>
                      <w:spacing w:val="4"/>
                    </w:rPr>
                    <w:t xml:space="preserve">  </w:t>
                  </w:r>
                  <w:r>
                    <w:t>program</w:t>
                  </w:r>
                  <w:r>
                    <w:rPr>
                      <w:spacing w:val="1"/>
                    </w:rPr>
                    <w:t xml:space="preserve">- </w:t>
                  </w:r>
                  <w:r>
                    <w:rPr>
                      <w:spacing w:val="-1"/>
                    </w:rPr>
                    <w:t>mable</w:t>
                  </w:r>
                  <w:r>
                    <w:rPr>
                      <w:spacing w:val="33"/>
                      <w:w w:val="101"/>
                    </w:rPr>
                    <w:t xml:space="preserve"> </w:t>
                  </w:r>
                  <w:r>
                    <w:rPr>
                      <w:spacing w:val="-1"/>
                    </w:rPr>
                    <w:t>microprocessor</w:t>
                  </w:r>
                  <w:r>
                    <w:rPr>
                      <w:spacing w:val="17"/>
                    </w:rPr>
                    <w:t xml:space="preserve"> </w:t>
                  </w:r>
                  <w:r>
                    <w:rPr>
                      <w:spacing w:val="-1"/>
                    </w:rPr>
                    <w:t>with</w:t>
                  </w:r>
                  <w:r>
                    <w:rPr>
                      <w:spacing w:val="26"/>
                      <w:w w:val="101"/>
                    </w:rPr>
                    <w:t xml:space="preserve"> </w:t>
                  </w:r>
                  <w:r>
                    <w:rPr>
                      <w:spacing w:val="-1"/>
                    </w:rPr>
                    <w:t>serial</w:t>
                  </w:r>
                  <w:r>
                    <w:rPr>
                      <w:spacing w:val="22"/>
                      <w:w w:val="101"/>
                    </w:rPr>
                    <w:t xml:space="preserve"> </w:t>
                  </w:r>
                  <w:r>
                    <w:rPr>
                      <w:spacing w:val="-1"/>
                    </w:rPr>
                    <w:t>interfaces</w:t>
                  </w:r>
                  <w:r>
                    <w:rPr>
                      <w:spacing w:val="25"/>
                    </w:rPr>
                    <w:t xml:space="preserve"> </w:t>
                  </w:r>
                  <w:r>
                    <w:rPr>
                      <w:spacing w:val="-1"/>
                    </w:rPr>
                    <w:t>for</w:t>
                  </w:r>
                  <w:r>
                    <w:rPr>
                      <w:spacing w:val="21"/>
                      <w:w w:val="101"/>
                    </w:rPr>
                    <w:t xml:space="preserve"> </w:t>
                  </w:r>
                  <w:r>
                    <w:rPr>
                      <w:spacing w:val="-1"/>
                    </w:rPr>
                    <w:t>getting</w:t>
                  </w:r>
                  <w:r>
                    <w:rPr>
                      <w:spacing w:val="18"/>
                      <w:w w:val="101"/>
                    </w:rPr>
                    <w:t xml:space="preserve"> </w:t>
                  </w:r>
                  <w:r>
                    <w:rPr>
                      <w:spacing w:val="-1"/>
                    </w:rPr>
                    <w:t>telem-</w:t>
                  </w:r>
                  <w:r>
                    <w:t xml:space="preserve"> etry  data  from  the</w:t>
                  </w:r>
                  <w:r>
                    <w:rPr>
                      <w:spacing w:val="3"/>
                    </w:rPr>
                    <w:t xml:space="preserve">  </w:t>
                  </w:r>
                  <w:r>
                    <w:t>UA</w:t>
                  </w:r>
                  <w:r>
                    <w:rPr>
                      <w:spacing w:val="3"/>
                    </w:rPr>
                    <w:t xml:space="preserve">  </w:t>
                  </w:r>
                  <w:r>
                    <w:t>which</w:t>
                  </w:r>
                  <w:r>
                    <w:rPr>
                      <w:spacing w:val="6"/>
                    </w:rPr>
                    <w:t xml:space="preserve">  </w:t>
                  </w:r>
                  <w:r>
                    <w:t>is</w:t>
                  </w:r>
                  <w:r>
                    <w:rPr>
                      <w:spacing w:val="3"/>
                    </w:rPr>
                    <w:t xml:space="preserve">  </w:t>
                  </w:r>
                  <w:r>
                    <w:t>retransmitted</w:t>
                  </w:r>
                  <w:r>
                    <w:rPr>
                      <w:spacing w:val="3"/>
                    </w:rPr>
                    <w:t xml:space="preserve">  </w:t>
                  </w:r>
                  <w:r>
                    <w:rPr>
                      <w:spacing w:val="-1"/>
                    </w:rPr>
                    <w:t>through</w:t>
                  </w:r>
                  <w:r>
                    <w:rPr>
                      <w:spacing w:val="4"/>
                    </w:rPr>
                    <w:t xml:space="preserve">  </w:t>
                  </w:r>
                  <w:r>
                    <w:rPr>
                      <w:spacing w:val="-1"/>
                    </w:rPr>
                    <w:t>the</w:t>
                  </w:r>
                  <w:r>
                    <w:t xml:space="preserve"> </w:t>
                  </w:r>
                  <w:r>
                    <w:rPr>
                      <w:spacing w:val="-1"/>
                    </w:rPr>
                    <w:t>connected  antenna</w:t>
                  </w:r>
                </w:p>
                <w:p w14:paraId="75AEDADD">
                  <w:pPr>
                    <w:pStyle w:val="7"/>
                    <w:spacing w:before="37" w:line="229" w:lineRule="auto"/>
                    <w:ind w:left="20" w:right="27" w:firstLine="190"/>
                    <w:jc w:val="both"/>
                  </w:pPr>
                  <w:r>
                    <w:rPr>
                      <w:spacing w:val="-1"/>
                    </w:rPr>
                    <w:t>X</w:t>
                  </w:r>
                  <w:r>
                    <w:rPr>
                      <w:spacing w:val="-27"/>
                    </w:rPr>
                    <w:t xml:space="preserve"> </w:t>
                  </w:r>
                  <w:r>
                    <w:fldChar w:fldCharType="begin"/>
                  </w:r>
                  <w:r>
                    <w:instrText xml:space="preserve"> HYPERLINK "1.2.3.7" </w:instrText>
                  </w:r>
                  <w:r>
                    <w:fldChar w:fldCharType="separate"/>
                  </w:r>
                  <w:r>
                    <w:rPr>
                      <w:spacing w:val="-1"/>
                    </w:rPr>
                    <w:t>1.2.3.7</w:t>
                  </w:r>
                  <w:r>
                    <w:rPr>
                      <w:spacing w:val="-1"/>
                    </w:rPr>
                    <w:fldChar w:fldCharType="end"/>
                  </w:r>
                  <w:r>
                    <w:rPr>
                      <w:spacing w:val="24"/>
                      <w:w w:val="101"/>
                    </w:rPr>
                    <w:t xml:space="preserve"> </w:t>
                  </w:r>
                  <w:r>
                    <w:rPr>
                      <w:spacing w:val="-1"/>
                    </w:rPr>
                    <w:t>As</w:t>
                  </w:r>
                  <w:r>
                    <w:rPr>
                      <w:spacing w:val="23"/>
                      <w:w w:val="101"/>
                    </w:rPr>
                    <w:t xml:space="preserve"> </w:t>
                  </w:r>
                  <w:r>
                    <w:rPr>
                      <w:spacing w:val="-1"/>
                    </w:rPr>
                    <w:t>with</w:t>
                  </w:r>
                  <w:r>
                    <w:rPr>
                      <w:spacing w:val="25"/>
                      <w:w w:val="101"/>
                    </w:rPr>
                    <w:t xml:space="preserve"> </w:t>
                  </w:r>
                  <w:r>
                    <w:rPr>
                      <w:spacing w:val="-1"/>
                    </w:rPr>
                    <w:t>BT4,it</w:t>
                  </w:r>
                  <w:r>
                    <w:rPr>
                      <w:spacing w:val="28"/>
                      <w:w w:val="101"/>
                    </w:rPr>
                    <w:t xml:space="preserve"> </w:t>
                  </w:r>
                  <w:r>
                    <w:rPr>
                      <w:spacing w:val="-1"/>
                    </w:rPr>
                    <w:t>does</w:t>
                  </w:r>
                  <w:r>
                    <w:rPr>
                      <w:spacing w:val="23"/>
                      <w:w w:val="101"/>
                    </w:rPr>
                    <w:t xml:space="preserve"> </w:t>
                  </w:r>
                  <w:r>
                    <w:rPr>
                      <w:spacing w:val="-1"/>
                    </w:rPr>
                    <w:t>no</w:t>
                  </w:r>
                  <w:r>
                    <w:rPr>
                      <w:spacing w:val="-2"/>
                    </w:rPr>
                    <w:t>t</w:t>
                  </w:r>
                  <w:r>
                    <w:rPr>
                      <w:spacing w:val="28"/>
                      <w:w w:val="101"/>
                    </w:rPr>
                    <w:t xml:space="preserve"> </w:t>
                  </w:r>
                  <w:r>
                    <w:rPr>
                      <w:spacing w:val="-2"/>
                    </w:rPr>
                    <w:t>commonly</w:t>
                  </w:r>
                  <w:r>
                    <w:rPr>
                      <w:spacing w:val="30"/>
                    </w:rPr>
                    <w:t xml:space="preserve"> </w:t>
                  </w:r>
                  <w:r>
                    <w:rPr>
                      <w:spacing w:val="-2"/>
                    </w:rPr>
                    <w:t>exist</w:t>
                  </w:r>
                  <w:r>
                    <w:rPr>
                      <w:spacing w:val="28"/>
                      <w:w w:val="101"/>
                    </w:rPr>
                    <w:t xml:space="preserve"> </w:t>
                  </w:r>
                  <w:r>
                    <w:rPr>
                      <w:spacing w:val="-2"/>
                    </w:rPr>
                    <w:t>on</w:t>
                  </w:r>
                  <w:r>
                    <w:rPr>
                      <w:spacing w:val="23"/>
                    </w:rPr>
                    <w:t xml:space="preserve"> </w:t>
                  </w:r>
                  <w:r>
                    <w:rPr>
                      <w:spacing w:val="-2"/>
                    </w:rPr>
                    <w:t>UAs</w:t>
                  </w:r>
                  <w:r>
                    <w:t xml:space="preserve"> today,therefore  it  would</w:t>
                  </w:r>
                  <w:r>
                    <w:rPr>
                      <w:spacing w:val="6"/>
                    </w:rPr>
                    <w:t xml:space="preserve">  </w:t>
                  </w:r>
                  <w:r>
                    <w:t>have</w:t>
                  </w:r>
                  <w:r>
                    <w:rPr>
                      <w:spacing w:val="7"/>
                    </w:rPr>
                    <w:t xml:space="preserve">  </w:t>
                  </w:r>
                  <w:r>
                    <w:t>to</w:t>
                  </w:r>
                  <w:r>
                    <w:rPr>
                      <w:spacing w:val="9"/>
                    </w:rPr>
                    <w:t xml:space="preserve">  </w:t>
                  </w:r>
                  <w:r>
                    <w:t>either</w:t>
                  </w:r>
                  <w:r>
                    <w:rPr>
                      <w:spacing w:val="5"/>
                    </w:rPr>
                    <w:t xml:space="preserve">  </w:t>
                  </w:r>
                  <w:r>
                    <w:t>be</w:t>
                  </w:r>
                  <w:r>
                    <w:rPr>
                      <w:spacing w:val="7"/>
                    </w:rPr>
                    <w:t xml:space="preserve">  </w:t>
                  </w:r>
                  <w:r>
                    <w:t>retrofitted</w:t>
                  </w:r>
                  <w:r>
                    <w:rPr>
                      <w:spacing w:val="9"/>
                    </w:rPr>
                    <w:t xml:space="preserve">  </w:t>
                  </w:r>
                  <w:r>
                    <w:t xml:space="preserve">onto </w:t>
                  </w:r>
                  <w:r>
                    <w:rPr>
                      <w:spacing w:val="-1"/>
                    </w:rPr>
                    <w:t>existing</w:t>
                  </w:r>
                  <w:r>
                    <w:rPr>
                      <w:spacing w:val="32"/>
                    </w:rPr>
                    <w:t xml:space="preserve"> </w:t>
                  </w:r>
                  <w:r>
                    <w:rPr>
                      <w:spacing w:val="-1"/>
                    </w:rPr>
                    <w:t>UAs</w:t>
                  </w:r>
                  <w:r>
                    <w:rPr>
                      <w:spacing w:val="28"/>
                    </w:rPr>
                    <w:t xml:space="preserve"> </w:t>
                  </w:r>
                  <w:r>
                    <w:rPr>
                      <w:spacing w:val="-1"/>
                    </w:rPr>
                    <w:t>or</w:t>
                  </w:r>
                  <w:r>
                    <w:rPr>
                      <w:spacing w:val="27"/>
                    </w:rPr>
                    <w:t xml:space="preserve"> </w:t>
                  </w:r>
                  <w:r>
                    <w:rPr>
                      <w:spacing w:val="-1"/>
                    </w:rPr>
                    <w:t>designed</w:t>
                  </w:r>
                  <w:r>
                    <w:rPr>
                      <w:spacing w:val="26"/>
                      <w:w w:val="101"/>
                    </w:rPr>
                    <w:t xml:space="preserve"> </w:t>
                  </w:r>
                  <w:r>
                    <w:rPr>
                      <w:spacing w:val="-1"/>
                    </w:rPr>
                    <w:t>into</w:t>
                  </w:r>
                  <w:r>
                    <w:rPr>
                      <w:spacing w:val="22"/>
                      <w:w w:val="101"/>
                    </w:rPr>
                    <w:t xml:space="preserve"> </w:t>
                  </w:r>
                  <w:r>
                    <w:rPr>
                      <w:spacing w:val="-1"/>
                    </w:rPr>
                    <w:t>newer</w:t>
                  </w:r>
                  <w:r>
                    <w:rPr>
                      <w:spacing w:val="20"/>
                    </w:rPr>
                    <w:t xml:space="preserve"> </w:t>
                  </w:r>
                  <w:r>
                    <w:rPr>
                      <w:spacing w:val="-1"/>
                    </w:rPr>
                    <w:t>products.</w:t>
                  </w:r>
                </w:p>
                <w:p w14:paraId="7C399600">
                  <w:pPr>
                    <w:pStyle w:val="7"/>
                    <w:spacing w:before="114" w:line="188" w:lineRule="auto"/>
                    <w:ind w:left="210"/>
                  </w:pPr>
                  <w:r>
                    <w:rPr>
                      <w:i/>
                      <w:iCs/>
                      <w:spacing w:val="-1"/>
                    </w:rPr>
                    <w:t>X1.2.4</w:t>
                  </w:r>
                  <w:r>
                    <w:rPr>
                      <w:i/>
                      <w:iCs/>
                      <w:spacing w:val="39"/>
                      <w:w w:val="101"/>
                    </w:rPr>
                    <w:t xml:space="preserve"> </w:t>
                  </w:r>
                  <w:r>
                    <w:rPr>
                      <w:i/>
                      <w:iCs/>
                      <w:spacing w:val="-1"/>
                    </w:rPr>
                    <w:t>Wi-Fi</w:t>
                  </w:r>
                  <w:r>
                    <w:rPr>
                      <w:i/>
                      <w:iCs/>
                      <w:spacing w:val="-10"/>
                    </w:rPr>
                    <w:t xml:space="preserve"> </w:t>
                  </w:r>
                  <w:r>
                    <w:rPr>
                      <w:i/>
                      <w:iCs/>
                      <w:spacing w:val="-1"/>
                    </w:rPr>
                    <w:t>Aware:15</w:t>
                  </w:r>
                </w:p>
                <w:p w14:paraId="38B63F15">
                  <w:pPr>
                    <w:pStyle w:val="7"/>
                    <w:spacing w:before="27" w:line="224" w:lineRule="auto"/>
                    <w:ind w:left="20" w:right="21" w:firstLine="190"/>
                  </w:pPr>
                  <w:r>
                    <w:rPr>
                      <w:spacing w:val="-1"/>
                    </w:rPr>
                    <w:t>X</w:t>
                  </w:r>
                  <w:r>
                    <w:rPr>
                      <w:spacing w:val="-27"/>
                    </w:rPr>
                    <w:t xml:space="preserve"> </w:t>
                  </w:r>
                  <w:r>
                    <w:fldChar w:fldCharType="begin"/>
                  </w:r>
                  <w:r>
                    <w:instrText xml:space="preserve"> HYPERLINK "1.2.4.1Industry" </w:instrText>
                  </w:r>
                  <w:r>
                    <w:fldChar w:fldCharType="separate"/>
                  </w:r>
                  <w:r>
                    <w:rPr>
                      <w:spacing w:val="-1"/>
                    </w:rPr>
                    <w:t>1.2.4.1 Industry</w:t>
                  </w:r>
                  <w:r>
                    <w:rPr>
                      <w:spacing w:val="-1"/>
                    </w:rPr>
                    <w:fldChar w:fldCharType="end"/>
                  </w:r>
                  <w:r>
                    <w:rPr>
                      <w:spacing w:val="12"/>
                      <w:w w:val="101"/>
                    </w:rPr>
                    <w:t xml:space="preserve"> </w:t>
                  </w:r>
                  <w:r>
                    <w:rPr>
                      <w:spacing w:val="-1"/>
                    </w:rPr>
                    <w:t>St</w:t>
                  </w:r>
                  <w:r>
                    <w:rPr>
                      <w:spacing w:val="-2"/>
                    </w:rPr>
                    <w:t>andard—The“Wi-Fi Aware”15,11 proto-</w:t>
                  </w:r>
                  <w:r>
                    <w:t xml:space="preserve"> col</w:t>
                  </w:r>
                  <w:r>
                    <w:rPr>
                      <w:spacing w:val="1"/>
                    </w:rPr>
                    <w:t xml:space="preserve"> </w:t>
                  </w:r>
                  <w:r>
                    <w:t>used</w:t>
                  </w:r>
                  <w:r>
                    <w:rPr>
                      <w:spacing w:val="1"/>
                    </w:rPr>
                    <w:t xml:space="preserve"> </w:t>
                  </w:r>
                  <w:r>
                    <w:t>in</w:t>
                  </w:r>
                  <w:r>
                    <w:rPr>
                      <w:spacing w:val="1"/>
                    </w:rPr>
                    <w:t xml:space="preserve"> </w:t>
                  </w:r>
                  <w:r>
                    <w:t>this</w:t>
                  </w:r>
                  <w:r>
                    <w:rPr>
                      <w:spacing w:val="1"/>
                    </w:rPr>
                    <w:t xml:space="preserve"> </w:t>
                  </w:r>
                  <w:r>
                    <w:t>specification</w:t>
                  </w:r>
                  <w:r>
                    <w:rPr>
                      <w:spacing w:val="1"/>
                    </w:rPr>
                    <w:t xml:space="preserve"> </w:t>
                  </w:r>
                  <w:r>
                    <w:t>was</w:t>
                  </w:r>
                  <w:r>
                    <w:rPr>
                      <w:spacing w:val="1"/>
                    </w:rPr>
                    <w:t xml:space="preserve"> </w:t>
                  </w:r>
                  <w:r>
                    <w:t>developed</w:t>
                  </w:r>
                  <w:r>
                    <w:rPr>
                      <w:spacing w:val="1"/>
                    </w:rPr>
                    <w:t xml:space="preserve"> </w:t>
                  </w:r>
                  <w:r>
                    <w:t>by</w:t>
                  </w:r>
                  <w:r>
                    <w:rPr>
                      <w:spacing w:val="1"/>
                    </w:rPr>
                    <w:t xml:space="preserve"> </w:t>
                  </w:r>
                  <w:r>
                    <w:t>a</w:t>
                  </w:r>
                  <w:r>
                    <w:rPr>
                      <w:spacing w:val="1"/>
                    </w:rPr>
                    <w:t xml:space="preserve"> </w:t>
                  </w:r>
                  <w:r>
                    <w:t>workgroup</w:t>
                  </w:r>
                  <w:r>
                    <w:rPr>
                      <w:spacing w:val="1"/>
                    </w:rPr>
                    <w:t xml:space="preserve"> </w:t>
                  </w:r>
                  <w:r>
                    <w:t xml:space="preserve">of </w:t>
                  </w:r>
                  <w:r>
                    <w:rPr>
                      <w:spacing w:val="-1"/>
                    </w:rPr>
                    <w:t>many</w:t>
                  </w:r>
                  <w:r>
                    <w:rPr>
                      <w:spacing w:val="38"/>
                    </w:rPr>
                    <w:t xml:space="preserve"> </w:t>
                  </w:r>
                  <w:r>
                    <w:rPr>
                      <w:spacing w:val="-1"/>
                    </w:rPr>
                    <w:t>industry</w:t>
                  </w:r>
                  <w:r>
                    <w:rPr>
                      <w:spacing w:val="24"/>
                      <w:w w:val="101"/>
                    </w:rPr>
                    <w:t xml:space="preserve"> </w:t>
                  </w:r>
                  <w:r>
                    <w:rPr>
                      <w:spacing w:val="-1"/>
                    </w:rPr>
                    <w:t>stakeholders</w:t>
                  </w:r>
                  <w:r>
                    <w:rPr>
                      <w:spacing w:val="16"/>
                    </w:rPr>
                    <w:t xml:space="preserve"> </w:t>
                  </w:r>
                  <w:r>
                    <w:rPr>
                      <w:spacing w:val="-1"/>
                    </w:rPr>
                    <w:t>within</w:t>
                  </w:r>
                  <w:r>
                    <w:rPr>
                      <w:spacing w:val="17"/>
                    </w:rPr>
                    <w:t xml:space="preserve"> </w:t>
                  </w:r>
                  <w:r>
                    <w:rPr>
                      <w:spacing w:val="-1"/>
                    </w:rPr>
                    <w:t>the</w:t>
                  </w:r>
                  <w:r>
                    <w:rPr>
                      <w:spacing w:val="17"/>
                      <w:w w:val="101"/>
                    </w:rPr>
                    <w:t xml:space="preserve"> </w:t>
                  </w:r>
                  <w:r>
                    <w:rPr>
                      <w:spacing w:val="-1"/>
                    </w:rPr>
                    <w:t>Wi-Fi</w:t>
                  </w:r>
                  <w:r>
                    <w:rPr>
                      <w:spacing w:val="16"/>
                      <w:w w:val="101"/>
                    </w:rPr>
                    <w:t xml:space="preserve"> </w:t>
                  </w:r>
                  <w:r>
                    <w:rPr>
                      <w:spacing w:val="-1"/>
                    </w:rPr>
                    <w:t>Alliance.</w:t>
                  </w:r>
                </w:p>
                <w:p w14:paraId="4B4E11EF">
                  <w:pPr>
                    <w:pStyle w:val="7"/>
                    <w:spacing w:before="3" w:line="245" w:lineRule="auto"/>
                    <w:ind w:left="20" w:right="27" w:firstLine="190"/>
                    <w:jc w:val="both"/>
                  </w:pPr>
                  <w:r>
                    <w:rPr>
                      <w:i/>
                      <w:iCs/>
                    </w:rPr>
                    <w:t>X</w:t>
                  </w:r>
                  <w:r>
                    <w:fldChar w:fldCharType="begin"/>
                  </w:r>
                  <w:r>
                    <w:instrText xml:space="preserve"> HYPERLINK "1.2.4.2" </w:instrText>
                  </w:r>
                  <w:r>
                    <w:fldChar w:fldCharType="separate"/>
                  </w:r>
                  <w:r>
                    <w:rPr>
                      <w:i/>
                      <w:iCs/>
                    </w:rPr>
                    <w:t>1.2.4.2</w:t>
                  </w:r>
                  <w:r>
                    <w:rPr>
                      <w:i/>
                      <w:iCs/>
                    </w:rPr>
                    <w:fldChar w:fldCharType="end"/>
                  </w:r>
                  <w:r>
                    <w:rPr>
                      <w:i/>
                      <w:iCs/>
                      <w:spacing w:val="20"/>
                    </w:rPr>
                    <w:t xml:space="preserve">  </w:t>
                  </w:r>
                  <w:r>
                    <w:rPr>
                      <w:i/>
                      <w:iCs/>
                    </w:rPr>
                    <w:t>Technology—Wi-Fi  Aware¹⁵is</w:t>
                  </w:r>
                  <w:r>
                    <w:rPr>
                      <w:i/>
                      <w:iCs/>
                      <w:spacing w:val="14"/>
                      <w:w w:val="101"/>
                    </w:rPr>
                    <w:t xml:space="preserve">  </w:t>
                  </w:r>
                  <w:r>
                    <w:rPr>
                      <w:i/>
                      <w:iCs/>
                    </w:rPr>
                    <w:t>a</w:t>
                  </w:r>
                  <w:r>
                    <w:rPr>
                      <w:i/>
                      <w:iCs/>
                      <w:spacing w:val="16"/>
                      <w:w w:val="101"/>
                    </w:rPr>
                    <w:t xml:space="preserve">  </w:t>
                  </w:r>
                  <w:r>
                    <w:rPr>
                      <w:i/>
                      <w:iCs/>
                    </w:rPr>
                    <w:t>technique</w:t>
                  </w:r>
                  <w:r>
                    <w:rPr>
                      <w:i/>
                      <w:iCs/>
                      <w:spacing w:val="16"/>
                      <w:w w:val="101"/>
                    </w:rPr>
                    <w:t xml:space="preserve">  </w:t>
                  </w:r>
                  <w:r>
                    <w:rPr>
                      <w:i/>
                      <w:iCs/>
                    </w:rPr>
                    <w:t xml:space="preserve">that </w:t>
                  </w:r>
                  <w:r>
                    <w:t>uses  Wi-Fi  radios  to  send  broadcast  messages  using</w:t>
                  </w:r>
                  <w:r>
                    <w:rPr>
                      <w:spacing w:val="11"/>
                    </w:rPr>
                    <w:t xml:space="preserve">  </w:t>
                  </w:r>
                  <w:r>
                    <w:t xml:space="preserve">IEEE </w:t>
                  </w:r>
                  <w:r>
                    <w:rPr>
                      <w:spacing w:val="-1"/>
                    </w:rPr>
                    <w:t>standard</w:t>
                  </w:r>
                  <w:r>
                    <w:rPr>
                      <w:spacing w:val="20"/>
                      <w:w w:val="101"/>
                    </w:rPr>
                    <w:t xml:space="preserve"> </w:t>
                  </w:r>
                  <w:r>
                    <w:rPr>
                      <w:spacing w:val="-1"/>
                    </w:rPr>
                    <w:t>“public</w:t>
                  </w:r>
                  <w:r>
                    <w:rPr>
                      <w:spacing w:val="17"/>
                      <w:w w:val="101"/>
                    </w:rPr>
                    <w:t xml:space="preserve"> </w:t>
                  </w:r>
                  <w:r>
                    <w:rPr>
                      <w:spacing w:val="-1"/>
                    </w:rPr>
                    <w:t>action</w:t>
                  </w:r>
                  <w:r>
                    <w:rPr>
                      <w:spacing w:val="18"/>
                      <w:w w:val="101"/>
                    </w:rPr>
                    <w:t xml:space="preserve"> </w:t>
                  </w:r>
                  <w:r>
                    <w:rPr>
                      <w:spacing w:val="-1"/>
                    </w:rPr>
                    <w:t>frames”formatted</w:t>
                  </w:r>
                  <w:r>
                    <w:rPr>
                      <w:spacing w:val="16"/>
                      <w:w w:val="101"/>
                    </w:rPr>
                    <w:t xml:space="preserve"> </w:t>
                  </w:r>
                  <w:r>
                    <w:rPr>
                      <w:spacing w:val="-1"/>
                    </w:rPr>
                    <w:t>in</w:t>
                  </w:r>
                  <w:r>
                    <w:rPr>
                      <w:spacing w:val="17"/>
                      <w:w w:val="101"/>
                    </w:rPr>
                    <w:t xml:space="preserve"> </w:t>
                  </w:r>
                  <w:r>
                    <w:rPr>
                      <w:spacing w:val="-1"/>
                    </w:rPr>
                    <w:t>a</w:t>
                  </w:r>
                  <w:r>
                    <w:rPr>
                      <w:spacing w:val="20"/>
                      <w:w w:val="101"/>
                    </w:rPr>
                    <w:t xml:space="preserve"> </w:t>
                  </w:r>
                  <w:r>
                    <w:rPr>
                      <w:spacing w:val="-1"/>
                    </w:rPr>
                    <w:t>standard way</w:t>
                  </w:r>
                  <w:r>
                    <w:rPr>
                      <w:spacing w:val="13"/>
                    </w:rPr>
                    <w:t xml:space="preserve"> </w:t>
                  </w:r>
                  <w:r>
                    <w:rPr>
                      <w:spacing w:val="-1"/>
                    </w:rPr>
                    <w:t>to</w:t>
                  </w:r>
                  <w:r>
                    <w:t xml:space="preserve"> </w:t>
                  </w:r>
                  <w:r>
                    <w:rPr>
                      <w:spacing w:val="-1"/>
                    </w:rPr>
                    <w:t>transmit</w:t>
                  </w:r>
                  <w:r>
                    <w:rPr>
                      <w:spacing w:val="35"/>
                      <w:w w:val="101"/>
                    </w:rPr>
                    <w:t xml:space="preserve"> </w:t>
                  </w:r>
                  <w:r>
                    <w:rPr>
                      <w:spacing w:val="-1"/>
                    </w:rPr>
                    <w:t>arbitrary</w:t>
                  </w:r>
                  <w:r>
                    <w:rPr>
                      <w:spacing w:val="32"/>
                      <w:w w:val="101"/>
                    </w:rPr>
                    <w:t xml:space="preserve"> </w:t>
                  </w:r>
                  <w:r>
                    <w:rPr>
                      <w:spacing w:val="-1"/>
                    </w:rPr>
                    <w:t>data.</w:t>
                  </w:r>
                </w:p>
                <w:p w14:paraId="3DC7B81E">
                  <w:pPr>
                    <w:pStyle w:val="7"/>
                    <w:spacing w:before="45" w:line="236" w:lineRule="auto"/>
                    <w:ind w:left="20" w:right="26" w:firstLine="190"/>
                    <w:jc w:val="both"/>
                  </w:pPr>
                  <w:r>
                    <w:rPr>
                      <w:spacing w:val="-1"/>
                    </w:rPr>
                    <w:t>X</w:t>
                  </w:r>
                  <w:r>
                    <w:rPr>
                      <w:spacing w:val="-20"/>
                    </w:rPr>
                    <w:t xml:space="preserve"> </w:t>
                  </w:r>
                  <w:r>
                    <w:fldChar w:fldCharType="begin"/>
                  </w:r>
                  <w:r>
                    <w:instrText xml:space="preserve"> HYPERLINK "1.2.4.3" </w:instrText>
                  </w:r>
                  <w:r>
                    <w:fldChar w:fldCharType="separate"/>
                  </w:r>
                  <w:r>
                    <w:rPr>
                      <w:spacing w:val="-1"/>
                    </w:rPr>
                    <w:t>1.2.4.3</w:t>
                  </w:r>
                  <w:r>
                    <w:rPr>
                      <w:spacing w:val="-1"/>
                    </w:rPr>
                    <w:fldChar w:fldCharType="end"/>
                  </w:r>
                  <w:r>
                    <w:rPr>
                      <w:spacing w:val="15"/>
                    </w:rPr>
                    <w:t xml:space="preserve">  </w:t>
                  </w:r>
                  <w:r>
                    <w:rPr>
                      <w:spacing w:val="-1"/>
                    </w:rPr>
                    <w:t>Range—The</w:t>
                  </w:r>
                  <w:r>
                    <w:rPr>
                      <w:spacing w:val="19"/>
                    </w:rPr>
                    <w:t xml:space="preserve">  </w:t>
                  </w:r>
                  <w:r>
                    <w:rPr>
                      <w:spacing w:val="-1"/>
                    </w:rPr>
                    <w:t>standard</w:t>
                  </w:r>
                  <w:r>
                    <w:rPr>
                      <w:spacing w:val="13"/>
                      <w:w w:val="101"/>
                    </w:rPr>
                    <w:t xml:space="preserve">  </w:t>
                  </w:r>
                  <w:r>
                    <w:rPr>
                      <w:spacing w:val="-1"/>
                    </w:rPr>
                    <w:t>prescribes</w:t>
                  </w:r>
                  <w:r>
                    <w:rPr>
                      <w:spacing w:val="14"/>
                    </w:rPr>
                    <w:t xml:space="preserve">  </w:t>
                  </w:r>
                  <w:r>
                    <w:rPr>
                      <w:spacing w:val="-1"/>
                    </w:rPr>
                    <w:t>higher</w:t>
                  </w:r>
                  <w:r>
                    <w:rPr>
                      <w:spacing w:val="13"/>
                    </w:rPr>
                    <w:t xml:space="preserve">  </w:t>
                  </w:r>
                  <w:r>
                    <w:rPr>
                      <w:spacing w:val="-1"/>
                    </w:rPr>
                    <w:t>power</w:t>
                  </w:r>
                  <w:r>
                    <w:t xml:space="preserve"> numbers</w:t>
                  </w:r>
                  <w:r>
                    <w:rPr>
                      <w:spacing w:val="15"/>
                    </w:rPr>
                    <w:t xml:space="preserve">  </w:t>
                  </w:r>
                  <w:r>
                    <w:t>for</w:t>
                  </w:r>
                  <w:r>
                    <w:rPr>
                      <w:spacing w:val="2"/>
                    </w:rPr>
                    <w:t xml:space="preserve">  </w:t>
                  </w:r>
                  <w:r>
                    <w:t>Wi</w:t>
                  </w:r>
                  <w:r>
                    <w:rPr>
                      <w:spacing w:val="2"/>
                    </w:rPr>
                    <w:t>-</w:t>
                  </w:r>
                  <w:r>
                    <w:t>Fi</w:t>
                  </w:r>
                  <w:r>
                    <w:rPr>
                      <w:spacing w:val="11"/>
                    </w:rPr>
                    <w:t xml:space="preserve">  </w:t>
                  </w:r>
                  <w:r>
                    <w:t>than</w:t>
                  </w:r>
                  <w:r>
                    <w:rPr>
                      <w:spacing w:val="11"/>
                    </w:rPr>
                    <w:t xml:space="preserve">  </w:t>
                  </w:r>
                  <w:r>
                    <w:t>Bluetooth</w:t>
                  </w:r>
                  <w:r>
                    <w:rPr>
                      <w:spacing w:val="10"/>
                    </w:rPr>
                    <w:t xml:space="preserve">  </w:t>
                  </w:r>
                  <w:r>
                    <w:t>because</w:t>
                  </w:r>
                  <w:r>
                    <w:rPr>
                      <w:spacing w:val="13"/>
                    </w:rPr>
                    <w:t xml:space="preserve">  </w:t>
                  </w:r>
                  <w:r>
                    <w:t>of</w:t>
                  </w:r>
                  <w:r>
                    <w:rPr>
                      <w:spacing w:val="2"/>
                    </w:rPr>
                    <w:t xml:space="preserve">  </w:t>
                  </w:r>
                  <w:r>
                    <w:t>the</w:t>
                  </w:r>
                  <w:r>
                    <w:rPr>
                      <w:spacing w:val="10"/>
                    </w:rPr>
                    <w:t xml:space="preserve">  </w:t>
                  </w:r>
                  <w:r>
                    <w:t>higher</w:t>
                  </w:r>
                  <w:r>
                    <w:rPr>
                      <w:spacing w:val="1"/>
                    </w:rPr>
                    <w:t xml:space="preserve"> </w:t>
                  </w:r>
                  <w:r>
                    <w:t>transmit</w:t>
                  </w:r>
                  <w:r>
                    <w:rPr>
                      <w:spacing w:val="27"/>
                    </w:rPr>
                    <w:t xml:space="preserve"> </w:t>
                  </w:r>
                  <w:r>
                    <w:t>speed(6Mbps)and</w:t>
                  </w:r>
                  <w:r>
                    <w:rPr>
                      <w:spacing w:val="18"/>
                      <w:w w:val="101"/>
                    </w:rPr>
                    <w:t xml:space="preserve"> </w:t>
                  </w:r>
                  <w:r>
                    <w:t>the</w:t>
                  </w:r>
                  <w:r>
                    <w:rPr>
                      <w:spacing w:val="18"/>
                      <w:w w:val="101"/>
                    </w:rPr>
                    <w:t xml:space="preserve"> </w:t>
                  </w:r>
                  <w:r>
                    <w:t>wide</w:t>
                  </w:r>
                  <w:r>
                    <w:rPr>
                      <w:spacing w:val="24"/>
                    </w:rPr>
                    <w:t xml:space="preserve"> </w:t>
                  </w:r>
                  <w:r>
                    <w:t>availa</w:t>
                  </w:r>
                  <w:r>
                    <w:rPr>
                      <w:spacing w:val="-1"/>
                    </w:rPr>
                    <w:t>bility</w:t>
                  </w:r>
                  <w:r>
                    <w:rPr>
                      <w:spacing w:val="24"/>
                    </w:rPr>
                    <w:t xml:space="preserve"> </w:t>
                  </w:r>
                  <w:r>
                    <w:rPr>
                      <w:spacing w:val="-1"/>
                    </w:rPr>
                    <w:t>of radios</w:t>
                  </w:r>
                  <w:r>
                    <w:rPr>
                      <w:spacing w:val="19"/>
                    </w:rPr>
                    <w:t xml:space="preserve"> </w:t>
                  </w:r>
                  <w:r>
                    <w:rPr>
                      <w:spacing w:val="-1"/>
                    </w:rPr>
                    <w:t>that</w:t>
                  </w:r>
                  <w:r>
                    <w:t xml:space="preserve"> support</w:t>
                  </w:r>
                  <w:r>
                    <w:rPr>
                      <w:spacing w:val="14"/>
                      <w:w w:val="101"/>
                    </w:rPr>
                    <w:t xml:space="preserve"> </w:t>
                  </w:r>
                  <w:r>
                    <w:t>this</w:t>
                  </w:r>
                  <w:r>
                    <w:rPr>
                      <w:spacing w:val="14"/>
                    </w:rPr>
                    <w:t xml:space="preserve"> </w:t>
                  </w:r>
                  <w:r>
                    <w:t>higher power</w:t>
                  </w:r>
                  <w:r>
                    <w:rPr>
                      <w:spacing w:val="17"/>
                    </w:rPr>
                    <w:t xml:space="preserve"> </w:t>
                  </w:r>
                  <w:r>
                    <w:t>level.In</w:t>
                  </w:r>
                  <w:r>
                    <w:rPr>
                      <w:spacing w:val="14"/>
                    </w:rPr>
                    <w:t xml:space="preserve"> </w:t>
                  </w:r>
                  <w:r>
                    <w:rPr>
                      <w:spacing w:val="-1"/>
                    </w:rPr>
                    <w:t>rural</w:t>
                  </w:r>
                  <w:r>
                    <w:rPr>
                      <w:spacing w:val="20"/>
                    </w:rPr>
                    <w:t xml:space="preserve"> </w:t>
                  </w:r>
                  <w:r>
                    <w:rPr>
                      <w:spacing w:val="-1"/>
                    </w:rPr>
                    <w:t>environments,tests</w:t>
                  </w:r>
                  <w:r>
                    <w:rPr>
                      <w:spacing w:val="20"/>
                    </w:rPr>
                    <w:t xml:space="preserve"> </w:t>
                  </w:r>
                  <w:r>
                    <w:rPr>
                      <w:spacing w:val="-1"/>
                    </w:rPr>
                    <w:t>are</w:t>
                  </w:r>
                  <w:r>
                    <w:t xml:space="preserve"> </w:t>
                  </w:r>
                  <w:r>
                    <w:rPr>
                      <w:spacing w:val="-1"/>
                    </w:rPr>
                    <w:t>showing</w:t>
                  </w:r>
                  <w:r>
                    <w:rPr>
                      <w:spacing w:val="16"/>
                      <w:w w:val="101"/>
                    </w:rPr>
                    <w:t xml:space="preserve"> </w:t>
                  </w:r>
                  <w:r>
                    <w:rPr>
                      <w:spacing w:val="-1"/>
                    </w:rPr>
                    <w:t>over</w:t>
                  </w:r>
                  <w:r>
                    <w:rPr>
                      <w:spacing w:val="31"/>
                      <w:w w:val="101"/>
                    </w:rPr>
                    <w:t xml:space="preserve"> </w:t>
                  </w:r>
                  <w:r>
                    <w:rPr>
                      <w:spacing w:val="-1"/>
                    </w:rPr>
                    <w:t>1 km(at</w:t>
                  </w:r>
                  <w:r>
                    <w:rPr>
                      <w:spacing w:val="32"/>
                      <w:w w:val="101"/>
                    </w:rPr>
                    <w:t xml:space="preserve"> </w:t>
                  </w:r>
                  <w:r>
                    <w:rPr>
                      <w:spacing w:val="-1"/>
                    </w:rPr>
                    <w:t>14</w:t>
                  </w:r>
                  <w:r>
                    <w:rPr>
                      <w:spacing w:val="16"/>
                    </w:rPr>
                    <w:t xml:space="preserve"> </w:t>
                  </w:r>
                  <w:r>
                    <w:rPr>
                      <w:spacing w:val="-1"/>
                    </w:rPr>
                    <w:t>dbm),and</w:t>
                  </w:r>
                  <w:r>
                    <w:rPr>
                      <w:spacing w:val="16"/>
                      <w:w w:val="101"/>
                    </w:rPr>
                    <w:t xml:space="preserve"> </w:t>
                  </w:r>
                  <w:r>
                    <w:rPr>
                      <w:spacing w:val="-1"/>
                    </w:rPr>
                    <w:t>for typical pow</w:t>
                  </w:r>
                  <w:r>
                    <w:rPr>
                      <w:spacing w:val="-2"/>
                    </w:rPr>
                    <w:t>er</w:t>
                  </w:r>
                  <w:r>
                    <w:rPr>
                      <w:spacing w:val="14"/>
                      <w:w w:val="101"/>
                    </w:rPr>
                    <w:t xml:space="preserve"> </w:t>
                  </w:r>
                  <w:r>
                    <w:rPr>
                      <w:spacing w:val="-2"/>
                    </w:rPr>
                    <w:t>levels</w:t>
                  </w:r>
                  <w:r>
                    <w:rPr>
                      <w:spacing w:val="15"/>
                    </w:rPr>
                    <w:t xml:space="preserve"> </w:t>
                  </w:r>
                  <w:r>
                    <w:rPr>
                      <w:spacing w:val="-2"/>
                    </w:rPr>
                    <w:t>in</w:t>
                  </w:r>
                  <w:r>
                    <w:t xml:space="preserve"> US and EU the expected range</w:t>
                  </w:r>
                  <w:r>
                    <w:rPr>
                      <w:spacing w:val="-1"/>
                    </w:rPr>
                    <w:t>s are more than 2</w:t>
                  </w:r>
                  <w:r>
                    <w:rPr>
                      <w:spacing w:val="2"/>
                    </w:rPr>
                    <w:t xml:space="preserve"> </w:t>
                  </w:r>
                  <w:r>
                    <w:rPr>
                      <w:spacing w:val="-1"/>
                    </w:rPr>
                    <w:t>km</w:t>
                  </w:r>
                  <w:r>
                    <w:rPr>
                      <w:spacing w:val="7"/>
                    </w:rPr>
                    <w:t xml:space="preserve"> </w:t>
                  </w:r>
                  <w:r>
                    <w:rPr>
                      <w:spacing w:val="-1"/>
                    </w:rPr>
                    <w:t>at</w:t>
                  </w:r>
                  <w:r>
                    <w:rPr>
                      <w:spacing w:val="4"/>
                    </w:rPr>
                    <w:t xml:space="preserve"> </w:t>
                  </w:r>
                  <w:r>
                    <w:rPr>
                      <w:spacing w:val="-1"/>
                    </w:rPr>
                    <w:t>20</w:t>
                  </w:r>
                  <w:r>
                    <w:rPr>
                      <w:spacing w:val="7"/>
                    </w:rPr>
                    <w:t xml:space="preserve"> </w:t>
                  </w:r>
                  <w:r>
                    <w:rPr>
                      <w:spacing w:val="-1"/>
                    </w:rPr>
                    <w:t>dBm</w:t>
                  </w:r>
                  <w:r>
                    <w:t xml:space="preserve"> in  EU,and  more</w:t>
                  </w:r>
                  <w:r>
                    <w:rPr>
                      <w:spacing w:val="6"/>
                    </w:rPr>
                    <w:t xml:space="preserve">  </w:t>
                  </w:r>
                  <w:r>
                    <w:t>than</w:t>
                  </w:r>
                  <w:r>
                    <w:rPr>
                      <w:spacing w:val="8"/>
                    </w:rPr>
                    <w:t xml:space="preserve">  </w:t>
                  </w:r>
                  <w:r>
                    <w:t>4</w:t>
                  </w:r>
                  <w:r>
                    <w:rPr>
                      <w:spacing w:val="6"/>
                    </w:rPr>
                    <w:t xml:space="preserve">  </w:t>
                  </w:r>
                  <w:r>
                    <w:t>km</w:t>
                  </w:r>
                  <w:r>
                    <w:rPr>
                      <w:spacing w:val="9"/>
                    </w:rPr>
                    <w:t xml:space="preserve">  </w:t>
                  </w:r>
                  <w:r>
                    <w:t>at</w:t>
                  </w:r>
                  <w:r>
                    <w:rPr>
                      <w:spacing w:val="8"/>
                    </w:rPr>
                    <w:t xml:space="preserve">  </w:t>
                  </w:r>
                  <w:r>
                    <w:t>26dBm</w:t>
                  </w:r>
                  <w:r>
                    <w:rPr>
                      <w:spacing w:val="8"/>
                    </w:rPr>
                    <w:t xml:space="preserve">  </w:t>
                  </w:r>
                  <w:r>
                    <w:t>in</w:t>
                  </w:r>
                  <w:r>
                    <w:rPr>
                      <w:spacing w:val="7"/>
                    </w:rPr>
                    <w:t xml:space="preserve">  </w:t>
                  </w:r>
                  <w:r>
                    <w:t>US.Lo</w:t>
                  </w:r>
                  <w:r>
                    <w:rPr>
                      <w:spacing w:val="-1"/>
                    </w:rPr>
                    <w:t>ts</w:t>
                  </w:r>
                  <w:r>
                    <w:rPr>
                      <w:spacing w:val="9"/>
                    </w:rPr>
                    <w:t xml:space="preserve">  </w:t>
                  </w:r>
                  <w:r>
                    <w:rPr>
                      <w:spacing w:val="-1"/>
                    </w:rPr>
                    <w:t>of  RF</w:t>
                  </w:r>
                  <w:r>
                    <w:t xml:space="preserve"> </w:t>
                  </w:r>
                  <w:r>
                    <w:rPr>
                      <w:spacing w:val="-1"/>
                    </w:rPr>
                    <w:t>interference</w:t>
                  </w:r>
                  <w:r>
                    <w:rPr>
                      <w:spacing w:val="41"/>
                    </w:rPr>
                    <w:t xml:space="preserve"> </w:t>
                  </w:r>
                  <w:r>
                    <w:rPr>
                      <w:spacing w:val="-1"/>
                    </w:rPr>
                    <w:t>could</w:t>
                  </w:r>
                  <w:r>
                    <w:rPr>
                      <w:spacing w:val="23"/>
                    </w:rPr>
                    <w:t xml:space="preserve"> </w:t>
                  </w:r>
                  <w:r>
                    <w:rPr>
                      <w:spacing w:val="-1"/>
                    </w:rPr>
                    <w:t>reduce</w:t>
                  </w:r>
                  <w:r>
                    <w:rPr>
                      <w:spacing w:val="23"/>
                      <w:w w:val="101"/>
                    </w:rPr>
                    <w:t xml:space="preserve"> </w:t>
                  </w:r>
                  <w:r>
                    <w:rPr>
                      <w:spacing w:val="-1"/>
                    </w:rPr>
                    <w:t>this</w:t>
                  </w:r>
                  <w:r>
                    <w:rPr>
                      <w:spacing w:val="23"/>
                      <w:w w:val="101"/>
                    </w:rPr>
                    <w:t xml:space="preserve"> </w:t>
                  </w:r>
                  <w:r>
                    <w:rPr>
                      <w:spacing w:val="-1"/>
                    </w:rPr>
                    <w:t>range.</w:t>
                  </w:r>
                </w:p>
                <w:p w14:paraId="10E5934F">
                  <w:pPr>
                    <w:pStyle w:val="7"/>
                    <w:spacing w:before="28" w:line="230" w:lineRule="auto"/>
                    <w:ind w:left="20" w:right="26" w:firstLine="190"/>
                    <w:jc w:val="both"/>
                  </w:pPr>
                  <w:r>
                    <w:rPr>
                      <w:spacing w:val="-1"/>
                    </w:rPr>
                    <w:t>X</w:t>
                  </w:r>
                  <w:r>
                    <w:rPr>
                      <w:spacing w:val="-26"/>
                    </w:rPr>
                    <w:t xml:space="preserve"> </w:t>
                  </w:r>
                  <w:r>
                    <w:fldChar w:fldCharType="begin"/>
                  </w:r>
                  <w:r>
                    <w:instrText xml:space="preserve"> HYPERLINK "1.2.4.4" </w:instrText>
                  </w:r>
                  <w:r>
                    <w:fldChar w:fldCharType="separate"/>
                  </w:r>
                  <w:r>
                    <w:rPr>
                      <w:spacing w:val="-1"/>
                    </w:rPr>
                    <w:t>1.2.4.4</w:t>
                  </w:r>
                  <w:r>
                    <w:rPr>
                      <w:spacing w:val="-1"/>
                    </w:rPr>
                    <w:fldChar w:fldCharType="end"/>
                  </w:r>
                  <w:r>
                    <w:rPr>
                      <w:spacing w:val="19"/>
                      <w:w w:val="101"/>
                    </w:rPr>
                    <w:t xml:space="preserve">  </w:t>
                  </w:r>
                  <w:r>
                    <w:rPr>
                      <w:spacing w:val="-1"/>
                    </w:rPr>
                    <w:t>Large</w:t>
                  </w:r>
                  <w:r>
                    <w:rPr>
                      <w:spacing w:val="19"/>
                      <w:w w:val="101"/>
                    </w:rPr>
                    <w:t xml:space="preserve">  </w:t>
                  </w:r>
                  <w:r>
                    <w:rPr>
                      <w:spacing w:val="-1"/>
                    </w:rPr>
                    <w:t>Payload—By</w:t>
                  </w:r>
                  <w:r>
                    <w:rPr>
                      <w:spacing w:val="18"/>
                      <w:w w:val="101"/>
                    </w:rPr>
                    <w:t xml:space="preserve">  </w:t>
                  </w:r>
                  <w:r>
                    <w:rPr>
                      <w:spacing w:val="-1"/>
                    </w:rPr>
                    <w:t>having</w:t>
                  </w:r>
                  <w:r>
                    <w:rPr>
                      <w:spacing w:val="21"/>
                      <w:w w:val="101"/>
                    </w:rPr>
                    <w:t xml:space="preserve">  </w:t>
                  </w:r>
                  <w:r>
                    <w:rPr>
                      <w:spacing w:val="-1"/>
                    </w:rPr>
                    <w:t>a</w:t>
                  </w:r>
                  <w:r>
                    <w:rPr>
                      <w:spacing w:val="20"/>
                      <w:w w:val="101"/>
                    </w:rPr>
                    <w:t xml:space="preserve">  </w:t>
                  </w:r>
                  <w:r>
                    <w:rPr>
                      <w:spacing w:val="-1"/>
                    </w:rPr>
                    <w:t>large(2</w:t>
                  </w:r>
                  <w:r>
                    <w:rPr>
                      <w:spacing w:val="-2"/>
                    </w:rPr>
                    <w:t>55</w:t>
                  </w:r>
                  <w:r>
                    <w:rPr>
                      <w:spacing w:val="18"/>
                    </w:rPr>
                    <w:t xml:space="preserve">  </w:t>
                  </w:r>
                  <w:r>
                    <w:rPr>
                      <w:spacing w:val="-2"/>
                    </w:rPr>
                    <w:t>byte)</w:t>
                  </w:r>
                  <w:r>
                    <w:t xml:space="preserve"> </w:t>
                  </w:r>
                  <w:r>
                    <w:rPr>
                      <w:spacing w:val="-1"/>
                    </w:rPr>
                    <w:t>payload,all</w:t>
                  </w:r>
                  <w:r>
                    <w:rPr>
                      <w:spacing w:val="19"/>
                      <w:w w:val="101"/>
                    </w:rPr>
                    <w:t xml:space="preserve"> </w:t>
                  </w:r>
                  <w:r>
                    <w:rPr>
                      <w:spacing w:val="-1"/>
                    </w:rPr>
                    <w:t>messages</w:t>
                  </w:r>
                  <w:r>
                    <w:rPr>
                      <w:spacing w:val="23"/>
                      <w:w w:val="101"/>
                    </w:rPr>
                    <w:t xml:space="preserve"> </w:t>
                  </w:r>
                  <w:r>
                    <w:rPr>
                      <w:spacing w:val="-1"/>
                    </w:rPr>
                    <w:t>can</w:t>
                  </w:r>
                  <w:r>
                    <w:rPr>
                      <w:spacing w:val="16"/>
                      <w:w w:val="101"/>
                    </w:rPr>
                    <w:t xml:space="preserve"> </w:t>
                  </w:r>
                  <w:r>
                    <w:rPr>
                      <w:spacing w:val="-1"/>
                    </w:rPr>
                    <w:t>be</w:t>
                  </w:r>
                  <w:r>
                    <w:rPr>
                      <w:spacing w:val="27"/>
                    </w:rPr>
                    <w:t xml:space="preserve"> </w:t>
                  </w:r>
                  <w:r>
                    <w:rPr>
                      <w:spacing w:val="-1"/>
                    </w:rPr>
                    <w:t>sent</w:t>
                  </w:r>
                  <w:r>
                    <w:rPr>
                      <w:spacing w:val="23"/>
                      <w:w w:val="101"/>
                    </w:rPr>
                    <w:t xml:space="preserve"> </w:t>
                  </w:r>
                  <w:r>
                    <w:rPr>
                      <w:spacing w:val="-1"/>
                    </w:rPr>
                    <w:t>as</w:t>
                  </w:r>
                  <w:r>
                    <w:rPr>
                      <w:spacing w:val="24"/>
                      <w:w w:val="101"/>
                    </w:rPr>
                    <w:t xml:space="preserve"> </w:t>
                  </w:r>
                  <w:r>
                    <w:rPr>
                      <w:spacing w:val="-1"/>
                    </w:rPr>
                    <w:t>a</w:t>
                  </w:r>
                  <w:r>
                    <w:rPr>
                      <w:spacing w:val="23"/>
                    </w:rPr>
                    <w:t xml:space="preserve"> </w:t>
                  </w:r>
                  <w:r>
                    <w:rPr>
                      <w:spacing w:val="-1"/>
                    </w:rPr>
                    <w:t>grouped</w:t>
                  </w:r>
                  <w:r>
                    <w:rPr>
                      <w:spacing w:val="26"/>
                    </w:rPr>
                    <w:t xml:space="preserve"> </w:t>
                  </w:r>
                  <w:r>
                    <w:rPr>
                      <w:spacing w:val="-1"/>
                    </w:rPr>
                    <w:t>se</w:t>
                  </w:r>
                  <w:r>
                    <w:rPr>
                      <w:spacing w:val="-2"/>
                    </w:rPr>
                    <w:t>t</w:t>
                  </w:r>
                  <w:r>
                    <w:rPr>
                      <w:spacing w:val="18"/>
                      <w:w w:val="101"/>
                    </w:rPr>
                    <w:t xml:space="preserve"> </w:t>
                  </w:r>
                  <w:r>
                    <w:rPr>
                      <w:spacing w:val="-2"/>
                    </w:rPr>
                    <w:t>that</w:t>
                  </w:r>
                  <w:r>
                    <w:rPr>
                      <w:spacing w:val="24"/>
                    </w:rPr>
                    <w:t xml:space="preserve"> </w:t>
                  </w:r>
                  <w:r>
                    <w:rPr>
                      <w:spacing w:val="-2"/>
                    </w:rPr>
                    <w:t>allows</w:t>
                  </w:r>
                  <w:r>
                    <w:t xml:space="preserve"> more</w:t>
                  </w:r>
                  <w:r>
                    <w:rPr>
                      <w:spacing w:val="43"/>
                    </w:rPr>
                    <w:t xml:space="preserve"> </w:t>
                  </w:r>
                  <w:r>
                    <w:t>authentication</w:t>
                  </w:r>
                  <w:r>
                    <w:rPr>
                      <w:spacing w:val="42"/>
                    </w:rPr>
                    <w:t xml:space="preserve"> </w:t>
                  </w:r>
                  <w:r>
                    <w:t>options(simil</w:t>
                  </w:r>
                  <w:r>
                    <w:rPr>
                      <w:spacing w:val="-1"/>
                    </w:rPr>
                    <w:t>ar</w:t>
                  </w:r>
                  <w:r>
                    <w:rPr>
                      <w:spacing w:val="36"/>
                    </w:rPr>
                    <w:t xml:space="preserve"> </w:t>
                  </w:r>
                  <w:r>
                    <w:rPr>
                      <w:spacing w:val="-1"/>
                    </w:rPr>
                    <w:t>to</w:t>
                  </w:r>
                  <w:r>
                    <w:rPr>
                      <w:spacing w:val="39"/>
                    </w:rPr>
                    <w:t xml:space="preserve"> </w:t>
                  </w:r>
                  <w:r>
                    <w:rPr>
                      <w:spacing w:val="-1"/>
                    </w:rPr>
                    <w:t>BT5LR).</w:t>
                  </w:r>
                </w:p>
                <w:p w14:paraId="6ACB29ED">
                  <w:pPr>
                    <w:pStyle w:val="7"/>
                    <w:spacing w:before="3" w:line="233" w:lineRule="auto"/>
                    <w:ind w:left="20" w:right="20" w:firstLine="190"/>
                    <w:jc w:val="both"/>
                  </w:pPr>
                  <w:r>
                    <w:rPr>
                      <w:spacing w:val="-1"/>
                    </w:rPr>
                    <w:t>X</w:t>
                  </w:r>
                  <w:r>
                    <w:rPr>
                      <w:spacing w:val="-27"/>
                    </w:rPr>
                    <w:t xml:space="preserve"> </w:t>
                  </w:r>
                  <w:r>
                    <w:fldChar w:fldCharType="begin"/>
                  </w:r>
                  <w:r>
                    <w:instrText xml:space="preserve"> HYPERLINK "1.2.4.5" </w:instrText>
                  </w:r>
                  <w:r>
                    <w:fldChar w:fldCharType="separate"/>
                  </w:r>
                  <w:r>
                    <w:rPr>
                      <w:spacing w:val="-1"/>
                    </w:rPr>
                    <w:t>1.2.4.5</w:t>
                  </w:r>
                  <w:r>
                    <w:rPr>
                      <w:spacing w:val="-1"/>
                    </w:rPr>
                    <w:fldChar w:fldCharType="end"/>
                  </w:r>
                  <w:r>
                    <w:rPr>
                      <w:spacing w:val="35"/>
                    </w:rPr>
                    <w:t xml:space="preserve"> </w:t>
                  </w:r>
                  <w:r>
                    <w:rPr>
                      <w:spacing w:val="-1"/>
                    </w:rPr>
                    <w:t>Receiver</w:t>
                  </w:r>
                  <w:r>
                    <w:rPr>
                      <w:spacing w:val="42"/>
                    </w:rPr>
                    <w:t xml:space="preserve"> </w:t>
                  </w:r>
                  <w:r>
                    <w:rPr>
                      <w:spacing w:val="-1"/>
                    </w:rPr>
                    <w:t>Support—Wi-Fi</w:t>
                  </w:r>
                  <w:r>
                    <w:rPr>
                      <w:spacing w:val="32"/>
                    </w:rPr>
                    <w:t xml:space="preserve"> </w:t>
                  </w:r>
                  <w:r>
                    <w:rPr>
                      <w:spacing w:val="-1"/>
                    </w:rPr>
                    <w:t>Aware</w:t>
                  </w:r>
                  <w:r>
                    <w:rPr>
                      <w:spacing w:val="-2"/>
                    </w:rPr>
                    <w:t>¹⁵is</w:t>
                  </w:r>
                  <w:r>
                    <w:rPr>
                      <w:spacing w:val="38"/>
                    </w:rPr>
                    <w:t xml:space="preserve"> </w:t>
                  </w:r>
                  <w:r>
                    <w:rPr>
                      <w:spacing w:val="-2"/>
                    </w:rPr>
                    <w:t>a</w:t>
                  </w:r>
                  <w:r>
                    <w:rPr>
                      <w:spacing w:val="30"/>
                      <w:w w:val="101"/>
                    </w:rPr>
                    <w:t xml:space="preserve"> </w:t>
                  </w:r>
                  <w:r>
                    <w:rPr>
                      <w:spacing w:val="-2"/>
                    </w:rPr>
                    <w:t>bit</w:t>
                  </w:r>
                  <w:r>
                    <w:rPr>
                      <w:spacing w:val="31"/>
                      <w:w w:val="101"/>
                    </w:rPr>
                    <w:t xml:space="preserve"> </w:t>
                  </w:r>
                  <w:r>
                    <w:rPr>
                      <w:spacing w:val="-2"/>
                    </w:rPr>
                    <w:t>new</w:t>
                  </w:r>
                  <w:r>
                    <w:rPr>
                      <w:spacing w:val="36"/>
                      <w:w w:val="101"/>
                    </w:rPr>
                    <w:t xml:space="preserve"> </w:t>
                  </w:r>
                  <w:r>
                    <w:rPr>
                      <w:spacing w:val="-2"/>
                    </w:rPr>
                    <w:t>in</w:t>
                  </w:r>
                  <w:r>
                    <w:t xml:space="preserve"> </w:t>
                  </w:r>
                  <w:r>
                    <w:rPr>
                      <w:spacing w:val="-1"/>
                    </w:rPr>
                    <w:t>terms  of  direct</w:t>
                  </w:r>
                  <w:r>
                    <w:rPr>
                      <w:spacing w:val="19"/>
                      <w:w w:val="101"/>
                    </w:rPr>
                    <w:t xml:space="preserve">  </w:t>
                  </w:r>
                  <w:r>
                    <w:rPr>
                      <w:spacing w:val="-1"/>
                    </w:rPr>
                    <w:t>operating</w:t>
                  </w:r>
                  <w:r>
                    <w:rPr>
                      <w:rFonts w:hint="eastAsia" w:eastAsia="宋体"/>
                      <w:spacing w:val="-1"/>
                      <w:lang w:eastAsia="zh-CN"/>
                    </w:rPr>
                    <w:t xml:space="preserve"> </w:t>
                  </w:r>
                  <w:r>
                    <w:rPr>
                      <w:spacing w:val="-1"/>
                    </w:rPr>
                    <w:t>system  and</w:t>
                  </w:r>
                  <w:r>
                    <w:rPr>
                      <w:rFonts w:hint="eastAsia" w:eastAsia="宋体"/>
                      <w:spacing w:val="-1"/>
                      <w:lang w:eastAsia="zh-CN"/>
                    </w:rPr>
                    <w:t xml:space="preserve"> </w:t>
                  </w:r>
                  <w:r>
                    <w:rPr>
                      <w:spacing w:val="-1"/>
                    </w:rPr>
                    <w:t>smartphone</w:t>
                  </w:r>
                  <w:r>
                    <w:rPr>
                      <w:spacing w:val="13"/>
                    </w:rPr>
                    <w:t xml:space="preserve">  </w:t>
                  </w:r>
                  <w:r>
                    <w:rPr>
                      <w:spacing w:val="-1"/>
                    </w:rPr>
                    <w:t>support.</w:t>
                  </w:r>
                  <w:r>
                    <w:t xml:space="preserve"> </w:t>
                  </w:r>
                  <w:r>
                    <w:rPr>
                      <w:spacing w:val="-1"/>
                    </w:rPr>
                    <w:t>Android</w:t>
                  </w:r>
                  <w:r>
                    <w:rPr>
                      <w:spacing w:val="42"/>
                    </w:rPr>
                    <w:t xml:space="preserve"> </w:t>
                  </w:r>
                  <w:r>
                    <w:rPr>
                      <w:spacing w:val="-1"/>
                    </w:rPr>
                    <w:t>8(Oreo)released</w:t>
                  </w:r>
                  <w:r>
                    <w:rPr>
                      <w:spacing w:val="35"/>
                    </w:rPr>
                    <w:t xml:space="preserve"> </w:t>
                  </w:r>
                  <w:r>
                    <w:rPr>
                      <w:spacing w:val="-1"/>
                    </w:rPr>
                    <w:t>in</w:t>
                  </w:r>
                  <w:r>
                    <w:rPr>
                      <w:spacing w:val="34"/>
                    </w:rPr>
                    <w:t xml:space="preserve"> </w:t>
                  </w:r>
                  <w:r>
                    <w:rPr>
                      <w:spacing w:val="-1"/>
                    </w:rPr>
                    <w:t>2017</w:t>
                  </w:r>
                  <w:r>
                    <w:rPr>
                      <w:spacing w:val="35"/>
                    </w:rPr>
                    <w:t xml:space="preserve"> </w:t>
                  </w:r>
                  <w:r>
                    <w:rPr>
                      <w:spacing w:val="-1"/>
                    </w:rPr>
                    <w:t>is</w:t>
                  </w:r>
                  <w:r>
                    <w:rPr>
                      <w:spacing w:val="31"/>
                      <w:w w:val="101"/>
                    </w:rPr>
                    <w:t xml:space="preserve"> </w:t>
                  </w:r>
                  <w:r>
                    <w:rPr>
                      <w:spacing w:val="-1"/>
                    </w:rPr>
                    <w:t>the</w:t>
                  </w:r>
                  <w:r>
                    <w:rPr>
                      <w:spacing w:val="37"/>
                      <w:w w:val="101"/>
                    </w:rPr>
                    <w:t xml:space="preserve"> </w:t>
                  </w:r>
                  <w:r>
                    <w:rPr>
                      <w:spacing w:val="-1"/>
                    </w:rPr>
                    <w:t>first</w:t>
                  </w:r>
                  <w:r>
                    <w:rPr>
                      <w:spacing w:val="39"/>
                    </w:rPr>
                    <w:t xml:space="preserve"> </w:t>
                  </w:r>
                  <w:r>
                    <w:rPr>
                      <w:spacing w:val="-1"/>
                    </w:rPr>
                    <w:t>sm</w:t>
                  </w:r>
                  <w:r>
                    <w:rPr>
                      <w:spacing w:val="-2"/>
                    </w:rPr>
                    <w:t>artphone</w:t>
                  </w:r>
                  <w:r>
                    <w:rPr>
                      <w:spacing w:val="36"/>
                      <w:w w:val="101"/>
                    </w:rPr>
                    <w:t xml:space="preserve"> </w:t>
                  </w:r>
                  <w:r>
                    <w:rPr>
                      <w:spacing w:val="-2"/>
                    </w:rPr>
                    <w:t>OS</w:t>
                  </w:r>
                  <w:r>
                    <w:t xml:space="preserve"> to support Wi-Fi Aware.¹⁵Almost all mainstream mob</w:t>
                  </w:r>
                  <w:r>
                    <w:rPr>
                      <w:spacing w:val="-1"/>
                    </w:rPr>
                    <w:t>ile Wi-Fi</w:t>
                  </w:r>
                  <w:r>
                    <w:t xml:space="preserve"> chipset</w:t>
                  </w:r>
                  <w:r>
                    <w:rPr>
                      <w:spacing w:val="35"/>
                      <w:w w:val="101"/>
                    </w:rPr>
                    <w:t xml:space="preserve"> </w:t>
                  </w:r>
                  <w:r>
                    <w:t>manufacturers</w:t>
                  </w:r>
                  <w:r>
                    <w:rPr>
                      <w:spacing w:val="35"/>
                      <w:w w:val="101"/>
                    </w:rPr>
                    <w:t xml:space="preserve"> </w:t>
                  </w:r>
                  <w:r>
                    <w:t>have</w:t>
                  </w:r>
                  <w:r>
                    <w:rPr>
                      <w:spacing w:val="44"/>
                    </w:rPr>
                    <w:t xml:space="preserve"> </w:t>
                  </w:r>
                  <w:r>
                    <w:rPr>
                      <w:spacing w:val="-1"/>
                    </w:rPr>
                    <w:t>supported</w:t>
                  </w:r>
                  <w:r>
                    <w:rPr>
                      <w:spacing w:val="36"/>
                      <w:w w:val="101"/>
                    </w:rPr>
                    <w:t xml:space="preserve"> </w:t>
                  </w:r>
                  <w:r>
                    <w:rPr>
                      <w:spacing w:val="-1"/>
                    </w:rPr>
                    <w:t>Wi-Fi</w:t>
                  </w:r>
                  <w:r>
                    <w:rPr>
                      <w:spacing w:val="35"/>
                      <w:w w:val="101"/>
                    </w:rPr>
                    <w:t xml:space="preserve"> </w:t>
                  </w:r>
                  <w:r>
                    <w:rPr>
                      <w:spacing w:val="-1"/>
                    </w:rPr>
                    <w:t>Aware.¹⁵Mobile</w:t>
                  </w:r>
                </w:p>
              </w:txbxContent>
            </v:textbox>
            <w10:wrap type="topAndBottom"/>
          </v:shape>
        </w:pict>
      </w:r>
      <w:r>
        <w:rPr>
          <w:spacing w:val="-1"/>
        </w:rPr>
        <w:t>phone</w:t>
      </w:r>
      <w:r>
        <w:rPr>
          <w:spacing w:val="41"/>
          <w:w w:val="101"/>
        </w:rPr>
        <w:t xml:space="preserve"> </w:t>
      </w:r>
      <w:r>
        <w:rPr>
          <w:spacing w:val="-1"/>
        </w:rPr>
        <w:t>manufacturers</w:t>
      </w:r>
      <w:r>
        <w:rPr>
          <w:spacing w:val="36"/>
        </w:rPr>
        <w:t xml:space="preserve"> </w:t>
      </w:r>
      <w:r>
        <w:rPr>
          <w:spacing w:val="-1"/>
        </w:rPr>
        <w:t>could</w:t>
      </w:r>
      <w:r>
        <w:rPr>
          <w:spacing w:val="38"/>
          <w:w w:val="101"/>
        </w:rPr>
        <w:t xml:space="preserve"> </w:t>
      </w:r>
      <w:r>
        <w:rPr>
          <w:spacing w:val="-1"/>
        </w:rPr>
        <w:t>support</w:t>
      </w:r>
      <w:r>
        <w:rPr>
          <w:spacing w:val="31"/>
        </w:rPr>
        <w:t xml:space="preserve"> </w:t>
      </w:r>
      <w:r>
        <w:rPr>
          <w:spacing w:val="-1"/>
        </w:rPr>
        <w:t>Wi-Fi</w:t>
      </w:r>
      <w:r>
        <w:rPr>
          <w:spacing w:val="31"/>
        </w:rPr>
        <w:t xml:space="preserve"> </w:t>
      </w:r>
      <w:r>
        <w:rPr>
          <w:spacing w:val="-1"/>
        </w:rPr>
        <w:t>Aware¹⁵as</w:t>
      </w:r>
      <w:r>
        <w:rPr>
          <w:spacing w:val="35"/>
        </w:rPr>
        <w:t xml:space="preserve"> </w:t>
      </w:r>
      <w:r>
        <w:rPr>
          <w:spacing w:val="-1"/>
        </w:rPr>
        <w:t>long</w:t>
      </w:r>
      <w:r>
        <w:rPr>
          <w:spacing w:val="36"/>
          <w:w w:val="101"/>
        </w:rPr>
        <w:t xml:space="preserve"> </w:t>
      </w:r>
      <w:r>
        <w:rPr>
          <w:spacing w:val="-1"/>
        </w:rPr>
        <w:t>as</w:t>
      </w:r>
      <w:r>
        <w:t xml:space="preserve"> they</w:t>
      </w:r>
      <w:r>
        <w:rPr>
          <w:spacing w:val="1"/>
        </w:rPr>
        <w:t xml:space="preserve">  </w:t>
      </w:r>
      <w:r>
        <w:t>complete</w:t>
      </w:r>
      <w:r>
        <w:rPr>
          <w:spacing w:val="1"/>
        </w:rPr>
        <w:t xml:space="preserve">  </w:t>
      </w:r>
      <w:r>
        <w:t>the</w:t>
      </w:r>
      <w:r>
        <w:rPr>
          <w:spacing w:val="1"/>
        </w:rPr>
        <w:t xml:space="preserve">  </w:t>
      </w:r>
      <w:r>
        <w:t>necessary</w:t>
      </w:r>
      <w:r>
        <w:rPr>
          <w:spacing w:val="1"/>
        </w:rPr>
        <w:t xml:space="preserve">  </w:t>
      </w:r>
      <w:r>
        <w:t>software</w:t>
      </w:r>
      <w:r>
        <w:rPr>
          <w:spacing w:val="1"/>
        </w:rPr>
        <w:t xml:space="preserve">  </w:t>
      </w:r>
      <w:r>
        <w:t>adaptation</w:t>
      </w:r>
      <w:r>
        <w:rPr>
          <w:spacing w:val="1"/>
        </w:rPr>
        <w:t>.</w:t>
      </w:r>
      <w:r>
        <w:t>As</w:t>
      </w:r>
      <w:r>
        <w:rPr>
          <w:spacing w:val="1"/>
        </w:rPr>
        <w:t xml:space="preserve">  </w:t>
      </w:r>
      <w:r>
        <w:t>of</w:t>
      </w:r>
      <w:r>
        <w:rPr>
          <w:spacing w:val="34"/>
        </w:rPr>
        <w:t xml:space="preserve"> </w:t>
      </w:r>
      <w:r>
        <w:t>this writing,newer  smartphones  by  Google(Pixe</w:t>
      </w:r>
      <w:r>
        <w:rPr>
          <w:spacing w:val="-1"/>
        </w:rPr>
        <w:t>l  2,3),Xiaomi(Mi</w:t>
      </w:r>
      <w:r>
        <w:t xml:space="preserve"> 8,Mi9,Mix3),and</w:t>
      </w:r>
      <w:r>
        <w:rPr>
          <w:spacing w:val="22"/>
          <w:w w:val="101"/>
        </w:rPr>
        <w:t xml:space="preserve">  </w:t>
      </w:r>
      <w:r>
        <w:t>most</w:t>
      </w:r>
      <w:r>
        <w:rPr>
          <w:spacing w:val="22"/>
          <w:w w:val="101"/>
        </w:rPr>
        <w:t xml:space="preserve">  </w:t>
      </w:r>
      <w:r>
        <w:t>recently,S</w:t>
      </w:r>
      <w:r>
        <w:rPr>
          <w:spacing w:val="-1"/>
        </w:rPr>
        <w:t>amsung(Galaxy</w:t>
      </w:r>
      <w:r>
        <w:rPr>
          <w:spacing w:val="21"/>
        </w:rPr>
        <w:t xml:space="preserve">  </w:t>
      </w:r>
      <w:r>
        <w:rPr>
          <w:spacing w:val="-1"/>
        </w:rPr>
        <w:t>Note</w:t>
      </w:r>
      <w:r>
        <w:rPr>
          <w:rFonts w:hint="eastAsia" w:eastAsia="宋体"/>
          <w:spacing w:val="-1"/>
          <w:lang w:eastAsia="zh-CN"/>
        </w:rPr>
        <w:t xml:space="preserve"> </w:t>
      </w:r>
      <w:r>
        <w:rPr>
          <w:spacing w:val="-1"/>
        </w:rPr>
        <w:t>10)</w:t>
      </w:r>
      <w:r>
        <w:t xml:space="preserve"> all  support  Wi-Fi  Aware¹⁵according  to  published</w:t>
      </w:r>
      <w:r>
        <w:rPr>
          <w:spacing w:val="8"/>
        </w:rPr>
        <w:t xml:space="preserve">  </w:t>
      </w:r>
      <w:r>
        <w:t>specifica-</w:t>
      </w:r>
      <w:r>
        <w:rPr>
          <w:spacing w:val="1"/>
        </w:rPr>
        <w:t xml:space="preserve"> </w:t>
      </w:r>
      <w:r>
        <w:rPr>
          <w:spacing w:val="-1"/>
        </w:rPr>
        <w:t>tions.iOS</w:t>
      </w:r>
      <w:r>
        <w:rPr>
          <w:spacing w:val="56"/>
        </w:rPr>
        <w:t xml:space="preserve"> </w:t>
      </w:r>
      <w:r>
        <w:rPr>
          <w:spacing w:val="-1"/>
        </w:rPr>
        <w:t>does</w:t>
      </w:r>
      <w:r>
        <w:rPr>
          <w:spacing w:val="40"/>
        </w:rPr>
        <w:t xml:space="preserve"> </w:t>
      </w:r>
      <w:r>
        <w:rPr>
          <w:spacing w:val="-1"/>
        </w:rPr>
        <w:t>not</w:t>
      </w:r>
      <w:r>
        <w:rPr>
          <w:spacing w:val="39"/>
          <w:w w:val="101"/>
        </w:rPr>
        <w:t xml:space="preserve"> </w:t>
      </w:r>
      <w:r>
        <w:rPr>
          <w:spacing w:val="-1"/>
        </w:rPr>
        <w:t>yet</w:t>
      </w:r>
      <w:r>
        <w:rPr>
          <w:spacing w:val="48"/>
          <w:w w:val="101"/>
        </w:rPr>
        <w:t xml:space="preserve"> </w:t>
      </w:r>
      <w:r>
        <w:rPr>
          <w:spacing w:val="-1"/>
        </w:rPr>
        <w:t>support</w:t>
      </w:r>
      <w:r>
        <w:rPr>
          <w:spacing w:val="41"/>
        </w:rPr>
        <w:t xml:space="preserve"> </w:t>
      </w:r>
      <w:r>
        <w:rPr>
          <w:spacing w:val="-1"/>
        </w:rPr>
        <w:t>Wi-Fi</w:t>
      </w:r>
      <w:r>
        <w:rPr>
          <w:spacing w:val="40"/>
          <w:w w:val="101"/>
        </w:rPr>
        <w:t xml:space="preserve"> </w:t>
      </w:r>
      <w:r>
        <w:rPr>
          <w:spacing w:val="-1"/>
        </w:rPr>
        <w:t>Aware.⁵</w:t>
      </w:r>
    </w:p>
    <w:p w14:paraId="0C680ADE">
      <w:pPr>
        <w:pStyle w:val="7"/>
        <w:spacing w:before="2" w:line="251" w:lineRule="auto"/>
        <w:ind w:left="5400" w:right="33" w:firstLine="199"/>
        <w:jc w:val="both"/>
      </w:pPr>
      <w:r>
        <w:rPr>
          <w:i/>
          <w:iCs/>
        </w:rPr>
        <w:t>X</w:t>
      </w:r>
      <w:r>
        <w:fldChar w:fldCharType="begin"/>
      </w:r>
      <w:r>
        <w:instrText xml:space="preserve"> HYPERLINK "1.2.4.6" </w:instrText>
      </w:r>
      <w:r>
        <w:fldChar w:fldCharType="separate"/>
      </w:r>
      <w:r>
        <w:rPr>
          <w:i/>
          <w:iCs/>
        </w:rPr>
        <w:t>1.2.4.6</w:t>
      </w:r>
      <w:r>
        <w:rPr>
          <w:i/>
          <w:iCs/>
        </w:rPr>
        <w:fldChar w:fldCharType="end"/>
      </w:r>
      <w:r>
        <w:rPr>
          <w:i/>
          <w:iCs/>
          <w:spacing w:val="36"/>
          <w:w w:val="101"/>
        </w:rPr>
        <w:t xml:space="preserve"> </w:t>
      </w:r>
      <w:r>
        <w:rPr>
          <w:i/>
          <w:iCs/>
        </w:rPr>
        <w:t>Transmitter</w:t>
      </w:r>
      <w:r>
        <w:rPr>
          <w:i/>
          <w:iCs/>
          <w:spacing w:val="19"/>
          <w:w w:val="101"/>
        </w:rPr>
        <w:t xml:space="preserve"> </w:t>
      </w:r>
      <w:r>
        <w:rPr>
          <w:i/>
          <w:iCs/>
        </w:rPr>
        <w:t>Hardware—Since</w:t>
      </w:r>
      <w:r>
        <w:rPr>
          <w:i/>
          <w:iCs/>
          <w:spacing w:val="30"/>
          <w:w w:val="101"/>
        </w:rPr>
        <w:t xml:space="preserve"> </w:t>
      </w:r>
      <w:r>
        <w:rPr>
          <w:i/>
          <w:iCs/>
        </w:rPr>
        <w:t>many</w:t>
      </w:r>
      <w:r>
        <w:rPr>
          <w:i/>
          <w:iCs/>
          <w:spacing w:val="30"/>
          <w:w w:val="101"/>
        </w:rPr>
        <w:t xml:space="preserve"> </w:t>
      </w:r>
      <w:r>
        <w:rPr>
          <w:i/>
          <w:iCs/>
        </w:rPr>
        <w:t>modern</w:t>
      </w:r>
      <w:r>
        <w:rPr>
          <w:i/>
          <w:iCs/>
          <w:spacing w:val="33"/>
        </w:rPr>
        <w:t xml:space="preserve"> </w:t>
      </w:r>
      <w:r>
        <w:rPr>
          <w:i/>
          <w:iCs/>
          <w:spacing w:val="-1"/>
        </w:rPr>
        <w:t>con-</w:t>
      </w:r>
      <w:r>
        <w:rPr>
          <w:i/>
          <w:iCs/>
        </w:rPr>
        <w:t xml:space="preserve"> </w:t>
      </w:r>
      <w:r>
        <w:t>sumer UAS</w:t>
      </w:r>
      <w:r>
        <w:rPr>
          <w:spacing w:val="18"/>
        </w:rPr>
        <w:t xml:space="preserve"> </w:t>
      </w:r>
      <w:r>
        <w:t>include</w:t>
      </w:r>
      <w:r>
        <w:rPr>
          <w:spacing w:val="15"/>
        </w:rPr>
        <w:t xml:space="preserve"> </w:t>
      </w:r>
      <w:r>
        <w:t>Wi-Fi</w:t>
      </w:r>
      <w:r>
        <w:rPr>
          <w:spacing w:val="13"/>
          <w:w w:val="101"/>
        </w:rPr>
        <w:t xml:space="preserve"> </w:t>
      </w:r>
      <w:r>
        <w:t>radios,most</w:t>
      </w:r>
      <w:r>
        <w:rPr>
          <w:spacing w:val="19"/>
        </w:rPr>
        <w:t xml:space="preserve"> </w:t>
      </w:r>
      <w:r>
        <w:t>of them</w:t>
      </w:r>
      <w:r>
        <w:rPr>
          <w:spacing w:val="13"/>
          <w:w w:val="101"/>
        </w:rPr>
        <w:t xml:space="preserve"> </w:t>
      </w:r>
      <w:r>
        <w:t>will be</w:t>
      </w:r>
      <w:r>
        <w:rPr>
          <w:spacing w:val="19"/>
          <w:w w:val="101"/>
        </w:rPr>
        <w:t xml:space="preserve"> </w:t>
      </w:r>
      <w:r>
        <w:t>a</w:t>
      </w:r>
      <w:r>
        <w:rPr>
          <w:spacing w:val="-1"/>
        </w:rPr>
        <w:t>ble</w:t>
      </w:r>
      <w:r>
        <w:rPr>
          <w:spacing w:val="14"/>
        </w:rPr>
        <w:t xml:space="preserve"> </w:t>
      </w:r>
      <w:r>
        <w:rPr>
          <w:spacing w:val="-1"/>
        </w:rPr>
        <w:t>to</w:t>
      </w:r>
      <w:r>
        <w:t xml:space="preserve"> </w:t>
      </w:r>
      <w:r>
        <w:rPr>
          <w:spacing w:val="-1"/>
        </w:rPr>
        <w:t>enable</w:t>
      </w:r>
      <w:r>
        <w:rPr>
          <w:spacing w:val="13"/>
        </w:rPr>
        <w:t xml:space="preserve">  </w:t>
      </w:r>
      <w:r>
        <w:rPr>
          <w:spacing w:val="-1"/>
        </w:rPr>
        <w:t>this</w:t>
      </w:r>
      <w:r>
        <w:rPr>
          <w:spacing w:val="13"/>
        </w:rPr>
        <w:t xml:space="preserve">  </w:t>
      </w:r>
      <w:r>
        <w:rPr>
          <w:spacing w:val="-1"/>
        </w:rPr>
        <w:t>with</w:t>
      </w:r>
      <w:r>
        <w:rPr>
          <w:spacing w:val="17"/>
          <w:w w:val="101"/>
        </w:rPr>
        <w:t xml:space="preserve">  </w:t>
      </w:r>
      <w:r>
        <w:rPr>
          <w:spacing w:val="-1"/>
        </w:rPr>
        <w:t>simply</w:t>
      </w:r>
      <w:r>
        <w:rPr>
          <w:spacing w:val="15"/>
          <w:w w:val="101"/>
        </w:rPr>
        <w:t xml:space="preserve">  </w:t>
      </w:r>
      <w:r>
        <w:rPr>
          <w:spacing w:val="-1"/>
        </w:rPr>
        <w:t>applying</w:t>
      </w:r>
      <w:r>
        <w:rPr>
          <w:spacing w:val="16"/>
        </w:rPr>
        <w:t xml:space="preserve">  </w:t>
      </w:r>
      <w:r>
        <w:rPr>
          <w:spacing w:val="-1"/>
        </w:rPr>
        <w:t>a</w:t>
      </w:r>
      <w:r>
        <w:rPr>
          <w:spacing w:val="16"/>
        </w:rPr>
        <w:t xml:space="preserve">  </w:t>
      </w:r>
      <w:r>
        <w:rPr>
          <w:spacing w:val="-1"/>
        </w:rPr>
        <w:t>firmware</w:t>
      </w:r>
      <w:r>
        <w:rPr>
          <w:spacing w:val="12"/>
          <w:w w:val="101"/>
        </w:rPr>
        <w:t xml:space="preserve">  </w:t>
      </w:r>
      <w:r>
        <w:rPr>
          <w:spacing w:val="-2"/>
        </w:rPr>
        <w:t>update</w:t>
      </w:r>
      <w:r>
        <w:rPr>
          <w:spacing w:val="16"/>
        </w:rPr>
        <w:t xml:space="preserve">  </w:t>
      </w:r>
      <w:r>
        <w:rPr>
          <w:spacing w:val="-2"/>
        </w:rPr>
        <w:t>and</w:t>
      </w:r>
      <w:r>
        <w:t xml:space="preserve"> retrofitting</w:t>
      </w:r>
      <w:r>
        <w:rPr>
          <w:spacing w:val="15"/>
        </w:rPr>
        <w:t xml:space="preserve"> </w:t>
      </w:r>
      <w:r>
        <w:t>hardware</w:t>
      </w:r>
      <w:r>
        <w:rPr>
          <w:spacing w:val="14"/>
        </w:rPr>
        <w:t xml:space="preserve"> </w:t>
      </w:r>
      <w:r>
        <w:t>will</w:t>
      </w:r>
      <w:r>
        <w:rPr>
          <w:spacing w:val="14"/>
          <w:w w:val="101"/>
        </w:rPr>
        <w:t xml:space="preserve"> </w:t>
      </w:r>
      <w:r>
        <w:t>not</w:t>
      </w:r>
      <w:r>
        <w:rPr>
          <w:spacing w:val="1"/>
        </w:rPr>
        <w:t xml:space="preserve"> </w:t>
      </w:r>
      <w:r>
        <w:t>be</w:t>
      </w:r>
      <w:r>
        <w:rPr>
          <w:spacing w:val="14"/>
        </w:rPr>
        <w:t xml:space="preserve"> </w:t>
      </w:r>
      <w:r>
        <w:t>necessary</w:t>
      </w:r>
      <w:r>
        <w:rPr>
          <w:spacing w:val="1"/>
        </w:rPr>
        <w:t>.</w:t>
      </w:r>
    </w:p>
    <w:p w14:paraId="431E7422">
      <w:pPr>
        <w:pStyle w:val="7"/>
        <w:spacing w:before="122" w:line="189" w:lineRule="auto"/>
        <w:ind w:left="5400"/>
        <w:outlineLvl w:val="6"/>
      </w:pPr>
      <w:r>
        <w:rPr>
          <w:b/>
          <w:bCs/>
          <w:spacing w:val="-1"/>
        </w:rPr>
        <w:t>X1.3</w:t>
      </w:r>
      <w:r>
        <w:rPr>
          <w:b/>
          <w:bCs/>
          <w:spacing w:val="44"/>
          <w:w w:val="101"/>
        </w:rPr>
        <w:t xml:space="preserve"> </w:t>
      </w:r>
      <w:r>
        <w:rPr>
          <w:b/>
          <w:bCs/>
          <w:spacing w:val="-1"/>
        </w:rPr>
        <w:t>Network</w:t>
      </w:r>
      <w:r>
        <w:rPr>
          <w:b/>
          <w:bCs/>
          <w:spacing w:val="30"/>
          <w:w w:val="101"/>
        </w:rPr>
        <w:t xml:space="preserve"> </w:t>
      </w:r>
      <w:r>
        <w:rPr>
          <w:b/>
          <w:bCs/>
          <w:spacing w:val="-1"/>
        </w:rPr>
        <w:t>Remote</w:t>
      </w:r>
      <w:r>
        <w:rPr>
          <w:b/>
          <w:bCs/>
          <w:spacing w:val="33"/>
        </w:rPr>
        <w:t xml:space="preserve"> </w:t>
      </w:r>
      <w:r>
        <w:rPr>
          <w:b/>
          <w:bCs/>
          <w:spacing w:val="-1"/>
        </w:rPr>
        <w:t>ID</w:t>
      </w:r>
      <w:r>
        <w:rPr>
          <w:b/>
          <w:bCs/>
          <w:spacing w:val="36"/>
          <w:w w:val="101"/>
        </w:rPr>
        <w:t xml:space="preserve"> </w:t>
      </w:r>
      <w:r>
        <w:rPr>
          <w:b/>
          <w:bCs/>
          <w:spacing w:val="-1"/>
        </w:rPr>
        <w:t>Characteristics</w:t>
      </w:r>
    </w:p>
    <w:p w14:paraId="7EC210D6">
      <w:pPr>
        <w:pStyle w:val="7"/>
        <w:spacing w:before="73" w:line="253" w:lineRule="auto"/>
        <w:ind w:left="5400" w:right="34" w:firstLine="199"/>
        <w:jc w:val="both"/>
      </w:pPr>
      <w:r>
        <w:rPr>
          <w:i/>
          <w:iCs/>
          <w:spacing w:val="4"/>
        </w:rPr>
        <w:t>X1.3.1</w:t>
      </w:r>
      <w:r>
        <w:rPr>
          <w:i/>
          <w:iCs/>
          <w:spacing w:val="50"/>
        </w:rPr>
        <w:t xml:space="preserve"> </w:t>
      </w:r>
      <w:r>
        <w:rPr>
          <w:i/>
          <w:iCs/>
        </w:rPr>
        <w:t>Industry</w:t>
      </w:r>
      <w:r>
        <w:rPr>
          <w:i/>
          <w:iCs/>
          <w:spacing w:val="4"/>
        </w:rPr>
        <w:t xml:space="preserve">  </w:t>
      </w:r>
      <w:r>
        <w:rPr>
          <w:i/>
          <w:iCs/>
        </w:rPr>
        <w:t>Standard</w:t>
      </w:r>
      <w:r>
        <w:rPr>
          <w:i/>
          <w:iCs/>
          <w:spacing w:val="4"/>
        </w:rPr>
        <w:t>—</w:t>
      </w:r>
      <w:r>
        <w:rPr>
          <w:i/>
          <w:iCs/>
        </w:rPr>
        <w:t>The</w:t>
      </w:r>
      <w:r>
        <w:rPr>
          <w:i/>
          <w:iCs/>
          <w:spacing w:val="34"/>
        </w:rPr>
        <w:t xml:space="preserve"> </w:t>
      </w:r>
      <w:r>
        <w:rPr>
          <w:i/>
          <w:iCs/>
        </w:rPr>
        <w:t>protocols</w:t>
      </w:r>
      <w:r>
        <w:rPr>
          <w:i/>
          <w:iCs/>
          <w:spacing w:val="4"/>
        </w:rPr>
        <w:t xml:space="preserve">  </w:t>
      </w:r>
      <w:r>
        <w:rPr>
          <w:i/>
          <w:iCs/>
        </w:rPr>
        <w:t>created</w:t>
      </w:r>
      <w:r>
        <w:rPr>
          <w:i/>
          <w:iCs/>
          <w:spacing w:val="4"/>
        </w:rPr>
        <w:t xml:space="preserve">  </w:t>
      </w:r>
      <w:r>
        <w:rPr>
          <w:i/>
          <w:iCs/>
        </w:rPr>
        <w:t>in</w:t>
      </w:r>
      <w:r>
        <w:rPr>
          <w:i/>
          <w:iCs/>
          <w:spacing w:val="4"/>
        </w:rPr>
        <w:t xml:space="preserve">  </w:t>
      </w:r>
      <w:r>
        <w:rPr>
          <w:i/>
          <w:iCs/>
        </w:rPr>
        <w:t xml:space="preserve">this </w:t>
      </w:r>
      <w:r>
        <w:rPr>
          <w:spacing w:val="-1"/>
        </w:rPr>
        <w:t>specification</w:t>
      </w:r>
      <w:r>
        <w:rPr>
          <w:spacing w:val="27"/>
        </w:rPr>
        <w:t xml:space="preserve"> </w:t>
      </w:r>
      <w:r>
        <w:rPr>
          <w:spacing w:val="-1"/>
        </w:rPr>
        <w:t>are</w:t>
      </w:r>
      <w:r>
        <w:rPr>
          <w:spacing w:val="21"/>
        </w:rPr>
        <w:t xml:space="preserve"> </w:t>
      </w:r>
      <w:r>
        <w:rPr>
          <w:spacing w:val="-1"/>
        </w:rPr>
        <w:t>all</w:t>
      </w:r>
      <w:r>
        <w:rPr>
          <w:spacing w:val="13"/>
          <w:w w:val="101"/>
        </w:rPr>
        <w:t xml:space="preserve"> </w:t>
      </w:r>
      <w:r>
        <w:rPr>
          <w:spacing w:val="-1"/>
        </w:rPr>
        <w:t>built</w:t>
      </w:r>
      <w:r>
        <w:rPr>
          <w:spacing w:val="13"/>
          <w:w w:val="101"/>
        </w:rPr>
        <w:t xml:space="preserve"> </w:t>
      </w:r>
      <w:r>
        <w:rPr>
          <w:spacing w:val="-1"/>
        </w:rPr>
        <w:t>upon</w:t>
      </w:r>
      <w:r>
        <w:rPr>
          <w:spacing w:val="15"/>
          <w:w w:val="101"/>
        </w:rPr>
        <w:t xml:space="preserve"> </w:t>
      </w:r>
      <w:r>
        <w:rPr>
          <w:spacing w:val="-1"/>
        </w:rPr>
        <w:t>modern</w:t>
      </w:r>
      <w:r>
        <w:rPr>
          <w:spacing w:val="17"/>
        </w:rPr>
        <w:t xml:space="preserve"> </w:t>
      </w:r>
      <w:r>
        <w:rPr>
          <w:spacing w:val="-1"/>
        </w:rPr>
        <w:t>RESTful</w:t>
      </w:r>
      <w:r>
        <w:rPr>
          <w:spacing w:val="14"/>
          <w:w w:val="101"/>
        </w:rPr>
        <w:t xml:space="preserve"> </w:t>
      </w:r>
      <w:r>
        <w:rPr>
          <w:spacing w:val="-1"/>
        </w:rPr>
        <w:t>web</w:t>
      </w:r>
      <w:r>
        <w:rPr>
          <w:spacing w:val="23"/>
          <w:w w:val="101"/>
        </w:rPr>
        <w:t xml:space="preserve"> </w:t>
      </w:r>
      <w:r>
        <w:rPr>
          <w:spacing w:val="-1"/>
        </w:rPr>
        <w:t>services</w:t>
      </w:r>
      <w:r>
        <w:t xml:space="preserve"> protocols</w:t>
      </w:r>
      <w:r>
        <w:rPr>
          <w:spacing w:val="18"/>
          <w:w w:val="101"/>
        </w:rPr>
        <w:t xml:space="preserve"> </w:t>
      </w:r>
      <w:r>
        <w:t>that</w:t>
      </w:r>
      <w:r>
        <w:rPr>
          <w:spacing w:val="17"/>
          <w:w w:val="101"/>
        </w:rPr>
        <w:t xml:space="preserve"> </w:t>
      </w:r>
      <w:r>
        <w:t>have</w:t>
      </w:r>
      <w:r>
        <w:rPr>
          <w:spacing w:val="16"/>
        </w:rPr>
        <w:t xml:space="preserve"> </w:t>
      </w:r>
      <w:r>
        <w:t>been</w:t>
      </w:r>
      <w:r>
        <w:rPr>
          <w:spacing w:val="18"/>
        </w:rPr>
        <w:t xml:space="preserve"> </w:t>
      </w:r>
      <w:r>
        <w:rPr>
          <w:spacing w:val="-1"/>
        </w:rPr>
        <w:t>tried</w:t>
      </w:r>
      <w:r>
        <w:rPr>
          <w:spacing w:val="23"/>
          <w:w w:val="101"/>
        </w:rPr>
        <w:t xml:space="preserve"> </w:t>
      </w:r>
      <w:r>
        <w:rPr>
          <w:spacing w:val="-1"/>
        </w:rPr>
        <w:t>and</w:t>
      </w:r>
      <w:r>
        <w:rPr>
          <w:spacing w:val="18"/>
        </w:rPr>
        <w:t xml:space="preserve"> </w:t>
      </w:r>
      <w:r>
        <w:rPr>
          <w:spacing w:val="-1"/>
        </w:rPr>
        <w:t>tested</w:t>
      </w:r>
      <w:r>
        <w:rPr>
          <w:spacing w:val="23"/>
          <w:w w:val="101"/>
        </w:rPr>
        <w:t xml:space="preserve"> </w:t>
      </w:r>
      <w:r>
        <w:rPr>
          <w:spacing w:val="-1"/>
        </w:rPr>
        <w:t>for</w:t>
      </w:r>
      <w:r>
        <w:rPr>
          <w:spacing w:val="16"/>
          <w:w w:val="101"/>
        </w:rPr>
        <w:t xml:space="preserve"> </w:t>
      </w:r>
      <w:r>
        <w:rPr>
          <w:spacing w:val="-1"/>
        </w:rPr>
        <w:t>many</w:t>
      </w:r>
      <w:r>
        <w:rPr>
          <w:spacing w:val="18"/>
        </w:rPr>
        <w:t xml:space="preserve"> </w:t>
      </w:r>
      <w:r>
        <w:rPr>
          <w:spacing w:val="-1"/>
        </w:rPr>
        <w:t>years.</w:t>
      </w:r>
    </w:p>
    <w:p w14:paraId="0F7E44CC">
      <w:pPr>
        <w:pStyle w:val="7"/>
        <w:spacing w:before="107" w:line="224" w:lineRule="auto"/>
        <w:ind w:left="5400" w:right="33" w:firstLine="199"/>
        <w:jc w:val="both"/>
      </w:pPr>
      <w:r>
        <w:t>X1.3.2 Technology—Since the protocols are written i</w:t>
      </w:r>
      <w:r>
        <w:rPr>
          <w:spacing w:val="-1"/>
        </w:rPr>
        <w:t>nto the</w:t>
      </w:r>
      <w:r>
        <w:t xml:space="preserve"> standard to be</w:t>
      </w:r>
      <w:r>
        <w:rPr>
          <w:spacing w:val="15"/>
          <w:w w:val="101"/>
        </w:rPr>
        <w:t xml:space="preserve"> </w:t>
      </w:r>
      <w:r>
        <w:t>above</w:t>
      </w:r>
      <w:r>
        <w:rPr>
          <w:spacing w:val="21"/>
        </w:rPr>
        <w:t xml:space="preserve"> </w:t>
      </w:r>
      <w:r>
        <w:t>"layer 4,"any kind</w:t>
      </w:r>
      <w:r>
        <w:rPr>
          <w:spacing w:val="15"/>
        </w:rPr>
        <w:t xml:space="preserve"> </w:t>
      </w:r>
      <w:r>
        <w:t>of “layer</w:t>
      </w:r>
      <w:r>
        <w:rPr>
          <w:spacing w:val="11"/>
        </w:rPr>
        <w:t xml:space="preserve"> </w:t>
      </w:r>
      <w:r>
        <w:t>2,3”network media(Cellular,Private</w:t>
      </w:r>
      <w:r>
        <w:rPr>
          <w:rFonts w:hint="eastAsia" w:eastAsia="宋体"/>
          <w:lang w:eastAsia="zh-CN"/>
        </w:rPr>
        <w:t xml:space="preserve"> </w:t>
      </w:r>
      <w:r>
        <w:t xml:space="preserve"> Network,Wi-Fi,Satellite)that</w:t>
      </w:r>
      <w:r>
        <w:rPr>
          <w:rFonts w:hint="eastAsia" w:eastAsia="宋体"/>
          <w:lang w:eastAsia="zh-CN"/>
        </w:rPr>
        <w:t xml:space="preserve"> </w:t>
      </w:r>
      <w:r>
        <w:t>meets</w:t>
      </w:r>
      <w:r>
        <w:rPr>
          <w:spacing w:val="13"/>
          <w:w w:val="101"/>
        </w:rPr>
        <w:t xml:space="preserve"> </w:t>
      </w:r>
      <w:r>
        <w:t>the</w:t>
      </w:r>
      <w:r>
        <w:rPr>
          <w:spacing w:val="5"/>
        </w:rPr>
        <w:t xml:space="preserve"> </w:t>
      </w:r>
      <w:r>
        <w:t>performance</w:t>
      </w:r>
      <w:r>
        <w:rPr>
          <w:spacing w:val="19"/>
          <w:w w:val="101"/>
        </w:rPr>
        <w:t xml:space="preserve"> </w:t>
      </w:r>
      <w:r>
        <w:t>criteria</w:t>
      </w:r>
      <w:r>
        <w:rPr>
          <w:spacing w:val="19"/>
          <w:w w:val="101"/>
        </w:rPr>
        <w:t xml:space="preserve"> </w:t>
      </w:r>
      <w:r>
        <w:t>could</w:t>
      </w:r>
      <w:r>
        <w:rPr>
          <w:spacing w:val="5"/>
        </w:rPr>
        <w:t xml:space="preserve"> </w:t>
      </w:r>
      <w:r>
        <w:t>potentially</w:t>
      </w:r>
      <w:r>
        <w:rPr>
          <w:spacing w:val="5"/>
        </w:rPr>
        <w:t xml:space="preserve"> </w:t>
      </w:r>
      <w:r>
        <w:t>be</w:t>
      </w:r>
      <w:r>
        <w:rPr>
          <w:spacing w:val="13"/>
        </w:rPr>
        <w:t xml:space="preserve"> </w:t>
      </w:r>
      <w:r>
        <w:t>used</w:t>
      </w:r>
      <w:r>
        <w:rPr>
          <w:spacing w:val="5"/>
        </w:rPr>
        <w:t>.</w:t>
      </w:r>
      <w:r>
        <w:t>Most</w:t>
      </w:r>
      <w:r>
        <w:rPr>
          <w:spacing w:val="19"/>
        </w:rPr>
        <w:t xml:space="preserve"> </w:t>
      </w:r>
      <w:r>
        <w:t>of</w:t>
      </w:r>
      <w:r>
        <w:rPr>
          <w:spacing w:val="5"/>
        </w:rPr>
        <w:t xml:space="preserve"> </w:t>
      </w:r>
      <w:r>
        <w:t xml:space="preserve">the </w:t>
      </w:r>
      <w:r>
        <w:rPr>
          <w:spacing w:val="-1"/>
        </w:rPr>
        <w:t>group</w:t>
      </w:r>
      <w:r>
        <w:rPr>
          <w:spacing w:val="36"/>
        </w:rPr>
        <w:t xml:space="preserve"> </w:t>
      </w:r>
      <w:r>
        <w:rPr>
          <w:spacing w:val="-1"/>
        </w:rPr>
        <w:t>sees</w:t>
      </w:r>
      <w:r>
        <w:rPr>
          <w:spacing w:val="32"/>
        </w:rPr>
        <w:t xml:space="preserve"> </w:t>
      </w:r>
      <w:r>
        <w:rPr>
          <w:spacing w:val="-1"/>
        </w:rPr>
        <w:t>cellular</w:t>
      </w:r>
      <w:r>
        <w:rPr>
          <w:spacing w:val="25"/>
          <w:w w:val="101"/>
        </w:rPr>
        <w:t xml:space="preserve"> </w:t>
      </w:r>
      <w:r>
        <w:rPr>
          <w:spacing w:val="-1"/>
        </w:rPr>
        <w:t>networks</w:t>
      </w:r>
      <w:r>
        <w:rPr>
          <w:spacing w:val="32"/>
          <w:w w:val="101"/>
        </w:rPr>
        <w:t xml:space="preserve"> </w:t>
      </w:r>
      <w:r>
        <w:rPr>
          <w:spacing w:val="-1"/>
        </w:rPr>
        <w:t>as</w:t>
      </w:r>
      <w:r>
        <w:rPr>
          <w:spacing w:val="27"/>
          <w:w w:val="101"/>
        </w:rPr>
        <w:t xml:space="preserve"> </w:t>
      </w:r>
      <w:r>
        <w:rPr>
          <w:spacing w:val="-1"/>
        </w:rPr>
        <w:t>the</w:t>
      </w:r>
      <w:r>
        <w:rPr>
          <w:spacing w:val="33"/>
        </w:rPr>
        <w:t xml:space="preserve"> </w:t>
      </w:r>
      <w:r>
        <w:rPr>
          <w:spacing w:val="-1"/>
        </w:rPr>
        <w:t>early</w:t>
      </w:r>
      <w:r>
        <w:rPr>
          <w:spacing w:val="33"/>
        </w:rPr>
        <w:t xml:space="preserve"> </w:t>
      </w:r>
      <w:r>
        <w:rPr>
          <w:spacing w:val="-1"/>
        </w:rPr>
        <w:t>enablers</w:t>
      </w:r>
      <w:r>
        <w:rPr>
          <w:spacing w:val="27"/>
          <w:w w:val="101"/>
        </w:rPr>
        <w:t xml:space="preserve"> </w:t>
      </w:r>
      <w:r>
        <w:rPr>
          <w:spacing w:val="-1"/>
        </w:rPr>
        <w:t>to</w:t>
      </w:r>
      <w:r>
        <w:rPr>
          <w:spacing w:val="25"/>
        </w:rPr>
        <w:t xml:space="preserve"> </w:t>
      </w:r>
      <w:r>
        <w:rPr>
          <w:spacing w:val="-1"/>
        </w:rPr>
        <w:t>provi</w:t>
      </w:r>
      <w:r>
        <w:rPr>
          <w:spacing w:val="-2"/>
        </w:rPr>
        <w:t>de</w:t>
      </w:r>
      <w:r>
        <w:t xml:space="preserve"> this</w:t>
      </w:r>
      <w:r>
        <w:rPr>
          <w:spacing w:val="1"/>
        </w:rPr>
        <w:t xml:space="preserve">  </w:t>
      </w:r>
      <w:r>
        <w:t>VLL</w:t>
      </w:r>
      <w:r>
        <w:rPr>
          <w:spacing w:val="1"/>
        </w:rPr>
        <w:t>(</w:t>
      </w:r>
      <w:r>
        <w:t>low</w:t>
      </w:r>
      <w:r>
        <w:rPr>
          <w:spacing w:val="11"/>
        </w:rPr>
        <w:t xml:space="preserve">  </w:t>
      </w:r>
      <w:r>
        <w:t>altitude</w:t>
      </w:r>
      <w:r>
        <w:rPr>
          <w:spacing w:val="1"/>
        </w:rPr>
        <w:t>)</w:t>
      </w:r>
      <w:r>
        <w:t>network</w:t>
      </w:r>
      <w:r>
        <w:rPr>
          <w:spacing w:val="1"/>
        </w:rPr>
        <w:t xml:space="preserve">  </w:t>
      </w:r>
      <w:r>
        <w:t>infrastructure</w:t>
      </w:r>
      <w:r>
        <w:rPr>
          <w:spacing w:val="1"/>
        </w:rPr>
        <w:t>.</w:t>
      </w:r>
    </w:p>
    <w:p w14:paraId="10BAD993">
      <w:pPr>
        <w:pStyle w:val="7"/>
        <w:spacing w:before="98" w:line="246" w:lineRule="auto"/>
        <w:ind w:left="5400" w:right="25" w:firstLine="199"/>
        <w:jc w:val="both"/>
      </w:pPr>
      <w:r>
        <w:rPr>
          <w:i/>
          <w:iCs/>
          <w:spacing w:val="1"/>
        </w:rPr>
        <w:t>X1.3.3</w:t>
      </w:r>
      <w:r>
        <w:rPr>
          <w:rFonts w:hint="eastAsia" w:eastAsia="宋体"/>
          <w:i/>
          <w:iCs/>
          <w:spacing w:val="14"/>
          <w:lang w:eastAsia="zh-CN"/>
        </w:rPr>
        <w:t xml:space="preserve"> </w:t>
      </w:r>
      <w:r>
        <w:rPr>
          <w:i/>
          <w:iCs/>
          <w:spacing w:val="14"/>
        </w:rPr>
        <w:t xml:space="preserve"> </w:t>
      </w:r>
      <w:r>
        <w:rPr>
          <w:i/>
          <w:iCs/>
        </w:rPr>
        <w:t>Infrastructure</w:t>
      </w:r>
      <w:r>
        <w:rPr>
          <w:i/>
          <w:iCs/>
          <w:spacing w:val="1"/>
        </w:rPr>
        <w:t>—</w:t>
      </w:r>
      <w:r>
        <w:rPr>
          <w:i/>
          <w:iCs/>
        </w:rPr>
        <w:t>In</w:t>
      </w:r>
      <w:r>
        <w:rPr>
          <w:rFonts w:hint="eastAsia" w:eastAsia="宋体"/>
          <w:i/>
          <w:iCs/>
          <w:spacing w:val="1"/>
          <w:lang w:eastAsia="zh-CN"/>
        </w:rPr>
        <w:t xml:space="preserve"> </w:t>
      </w:r>
      <w:r>
        <w:rPr>
          <w:i/>
          <w:iCs/>
        </w:rPr>
        <w:t>addition</w:t>
      </w:r>
      <w:r>
        <w:rPr>
          <w:rFonts w:hint="eastAsia" w:eastAsia="宋体"/>
          <w:i/>
          <w:iCs/>
          <w:spacing w:val="1"/>
          <w:lang w:eastAsia="zh-CN"/>
        </w:rPr>
        <w:t xml:space="preserve"> </w:t>
      </w:r>
      <w:r>
        <w:rPr>
          <w:i/>
          <w:iCs/>
        </w:rPr>
        <w:t>to</w:t>
      </w:r>
      <w:r>
        <w:rPr>
          <w:rFonts w:hint="eastAsia" w:eastAsia="宋体"/>
          <w:i/>
          <w:iCs/>
          <w:spacing w:val="1"/>
          <w:lang w:eastAsia="zh-CN"/>
        </w:rPr>
        <w:t xml:space="preserve"> </w:t>
      </w:r>
      <w:r>
        <w:rPr>
          <w:i/>
          <w:iCs/>
        </w:rPr>
        <w:t>a</w:t>
      </w:r>
      <w:r>
        <w:rPr>
          <w:rFonts w:hint="eastAsia" w:eastAsia="宋体"/>
          <w:i/>
          <w:iCs/>
          <w:spacing w:val="1"/>
          <w:lang w:eastAsia="zh-CN"/>
        </w:rPr>
        <w:t xml:space="preserve"> </w:t>
      </w:r>
      <w:r>
        <w:rPr>
          <w:i/>
          <w:iCs/>
        </w:rPr>
        <w:t xml:space="preserve">network </w:t>
      </w:r>
      <w:r>
        <w:t>infrastructure</w:t>
      </w:r>
      <w:r>
        <w:rPr>
          <w:spacing w:val="1"/>
        </w:rPr>
        <w:t>,</w:t>
      </w:r>
      <w:r>
        <w:t>a</w:t>
      </w:r>
      <w:r>
        <w:rPr>
          <w:spacing w:val="17"/>
          <w:w w:val="101"/>
        </w:rPr>
        <w:t xml:space="preserve"> </w:t>
      </w:r>
      <w:r>
        <w:t>server</w:t>
      </w:r>
      <w:r>
        <w:rPr>
          <w:spacing w:val="1"/>
        </w:rPr>
        <w:t>/</w:t>
      </w:r>
      <w:r>
        <w:t>service</w:t>
      </w:r>
      <w:r>
        <w:rPr>
          <w:spacing w:val="1"/>
        </w:rPr>
        <w:t xml:space="preserve"> </w:t>
      </w:r>
      <w:r>
        <w:t>infrastructure</w:t>
      </w:r>
      <w:r>
        <w:rPr>
          <w:spacing w:val="1"/>
        </w:rPr>
        <w:t xml:space="preserve"> </w:t>
      </w:r>
      <w:r>
        <w:t>needs</w:t>
      </w:r>
      <w:r>
        <w:rPr>
          <w:spacing w:val="1"/>
        </w:rPr>
        <w:t xml:space="preserve"> </w:t>
      </w:r>
      <w:r>
        <w:t>to</w:t>
      </w:r>
      <w:r>
        <w:rPr>
          <w:spacing w:val="1"/>
        </w:rPr>
        <w:t xml:space="preserve"> </w:t>
      </w:r>
      <w:r>
        <w:t>be</w:t>
      </w:r>
      <w:r>
        <w:rPr>
          <w:spacing w:val="1"/>
        </w:rPr>
        <w:t xml:space="preserve"> </w:t>
      </w:r>
      <w:r>
        <w:t>turned on</w:t>
      </w:r>
      <w:r>
        <w:rPr>
          <w:spacing w:val="40"/>
          <w:w w:val="101"/>
        </w:rPr>
        <w:t xml:space="preserve"> </w:t>
      </w:r>
      <w:r>
        <w:t>to</w:t>
      </w:r>
      <w:r>
        <w:rPr>
          <w:spacing w:val="37"/>
          <w:w w:val="101"/>
        </w:rPr>
        <w:t xml:space="preserve"> </w:t>
      </w:r>
      <w:r>
        <w:t>provide</w:t>
      </w:r>
      <w:r>
        <w:rPr>
          <w:spacing w:val="40"/>
        </w:rPr>
        <w:t xml:space="preserve"> </w:t>
      </w:r>
      <w:r>
        <w:t>the</w:t>
      </w:r>
      <w:r>
        <w:rPr>
          <w:spacing w:val="39"/>
          <w:w w:val="101"/>
        </w:rPr>
        <w:t xml:space="preserve"> </w:t>
      </w:r>
      <w:r>
        <w:t>required</w:t>
      </w:r>
      <w:r>
        <w:rPr>
          <w:spacing w:val="47"/>
          <w:w w:val="101"/>
        </w:rPr>
        <w:t xml:space="preserve"> </w:t>
      </w:r>
      <w:r>
        <w:t>services</w:t>
      </w:r>
      <w:r>
        <w:rPr>
          <w:spacing w:val="45"/>
        </w:rPr>
        <w:t xml:space="preserve"> </w:t>
      </w:r>
      <w:r>
        <w:t>o</w:t>
      </w:r>
      <w:r>
        <w:rPr>
          <w:spacing w:val="-1"/>
        </w:rPr>
        <w:t>f</w:t>
      </w:r>
      <w:r>
        <w:rPr>
          <w:spacing w:val="15"/>
          <w:w w:val="101"/>
        </w:rPr>
        <w:t xml:space="preserve"> </w:t>
      </w:r>
      <w:r>
        <w:rPr>
          <w:spacing w:val="-1"/>
        </w:rPr>
        <w:t>Network</w:t>
      </w:r>
      <w:r>
        <w:rPr>
          <w:spacing w:val="40"/>
          <w:w w:val="101"/>
        </w:rPr>
        <w:t xml:space="preserve"> </w:t>
      </w:r>
      <w:r>
        <w:rPr>
          <w:spacing w:val="-1"/>
        </w:rPr>
        <w:t>Remote</w:t>
      </w:r>
      <w:r>
        <w:rPr>
          <w:spacing w:val="43"/>
        </w:rPr>
        <w:t xml:space="preserve"> </w:t>
      </w:r>
      <w:r>
        <w:rPr>
          <w:spacing w:val="-1"/>
        </w:rPr>
        <w:t>ID.</w:t>
      </w:r>
      <w:r>
        <w:t xml:space="preserve"> Much</w:t>
      </w:r>
      <w:r>
        <w:rPr>
          <w:spacing w:val="25"/>
        </w:rPr>
        <w:t xml:space="preserve"> </w:t>
      </w:r>
      <w:r>
        <w:t>of this</w:t>
      </w:r>
      <w:r>
        <w:rPr>
          <w:spacing w:val="27"/>
        </w:rPr>
        <w:t xml:space="preserve"> </w:t>
      </w:r>
      <w:r>
        <w:t>specification</w:t>
      </w:r>
      <w:r>
        <w:rPr>
          <w:spacing w:val="24"/>
        </w:rPr>
        <w:t xml:space="preserve"> </w:t>
      </w:r>
      <w:r>
        <w:t>describes</w:t>
      </w:r>
      <w:r>
        <w:rPr>
          <w:spacing w:val="19"/>
          <w:w w:val="101"/>
        </w:rPr>
        <w:t xml:space="preserve"> </w:t>
      </w:r>
      <w:r>
        <w:t>the</w:t>
      </w:r>
      <w:r>
        <w:rPr>
          <w:spacing w:val="18"/>
          <w:w w:val="101"/>
        </w:rPr>
        <w:t xml:space="preserve"> </w:t>
      </w:r>
      <w:r>
        <w:t>requirement</w:t>
      </w:r>
      <w:r>
        <w:rPr>
          <w:spacing w:val="-1"/>
        </w:rPr>
        <w:t>s</w:t>
      </w:r>
      <w:r>
        <w:rPr>
          <w:spacing w:val="24"/>
        </w:rPr>
        <w:t xml:space="preserve"> </w:t>
      </w:r>
      <w:r>
        <w:rPr>
          <w:spacing w:val="-1"/>
        </w:rPr>
        <w:t>of such</w:t>
      </w:r>
      <w:r>
        <w:t xml:space="preserve"> services.These  services  will  </w:t>
      </w:r>
      <w:r>
        <w:rPr>
          <w:spacing w:val="-1"/>
        </w:rPr>
        <w:t>all  leverage  the  Internet  as  the</w:t>
      </w:r>
      <w:r>
        <w:t xml:space="preserve"> </w:t>
      </w:r>
      <w:r>
        <w:rPr>
          <w:spacing w:val="-1"/>
        </w:rPr>
        <w:t>common</w:t>
      </w:r>
      <w:r>
        <w:rPr>
          <w:spacing w:val="57"/>
          <w:w w:val="101"/>
        </w:rPr>
        <w:t xml:space="preserve"> </w:t>
      </w:r>
      <w:r>
        <w:rPr>
          <w:spacing w:val="-1"/>
        </w:rPr>
        <w:t>carrier</w:t>
      </w:r>
      <w:r>
        <w:rPr>
          <w:spacing w:val="37"/>
          <w:w w:val="101"/>
        </w:rPr>
        <w:t xml:space="preserve"> </w:t>
      </w:r>
      <w:r>
        <w:rPr>
          <w:spacing w:val="-1"/>
        </w:rPr>
        <w:t>between</w:t>
      </w:r>
      <w:r>
        <w:rPr>
          <w:spacing w:val="47"/>
          <w:w w:val="101"/>
        </w:rPr>
        <w:t xml:space="preserve"> </w:t>
      </w:r>
      <w:r>
        <w:rPr>
          <w:spacing w:val="-1"/>
        </w:rPr>
        <w:t>federation</w:t>
      </w:r>
      <w:r>
        <w:rPr>
          <w:spacing w:val="40"/>
          <w:w w:val="101"/>
        </w:rPr>
        <w:t xml:space="preserve"> </w:t>
      </w:r>
      <w:r>
        <w:rPr>
          <w:spacing w:val="-1"/>
        </w:rPr>
        <w:t>members.As</w:t>
      </w:r>
      <w:r>
        <w:rPr>
          <w:spacing w:val="49"/>
          <w:w w:val="101"/>
        </w:rPr>
        <w:t xml:space="preserve"> </w:t>
      </w:r>
      <w:r>
        <w:rPr>
          <w:spacing w:val="-1"/>
        </w:rPr>
        <w:t>such,in</w:t>
      </w:r>
      <w:r>
        <w:rPr>
          <w:spacing w:val="41"/>
        </w:rPr>
        <w:t xml:space="preserve"> </w:t>
      </w:r>
      <w:r>
        <w:rPr>
          <w:spacing w:val="-1"/>
        </w:rPr>
        <w:t>the</w:t>
      </w:r>
      <w:r>
        <w:t xml:space="preserve"> event  of</w:t>
      </w:r>
      <w:r>
        <w:rPr>
          <w:spacing w:val="33"/>
        </w:rPr>
        <w:t xml:space="preserve"> </w:t>
      </w:r>
      <w:r>
        <w:t>dependent  server  or  network  ou</w:t>
      </w:r>
      <w:r>
        <w:rPr>
          <w:spacing w:val="-1"/>
        </w:rPr>
        <w:t>tages,Network  Re-</w:t>
      </w:r>
      <w:r>
        <w:t xml:space="preserve"> </w:t>
      </w:r>
      <w:r>
        <w:rPr>
          <w:spacing w:val="-1"/>
        </w:rPr>
        <w:t>mote</w:t>
      </w:r>
      <w:r>
        <w:rPr>
          <w:spacing w:val="24"/>
          <w:w w:val="101"/>
        </w:rPr>
        <w:t xml:space="preserve"> </w:t>
      </w:r>
      <w:r>
        <w:rPr>
          <w:spacing w:val="-1"/>
        </w:rPr>
        <w:t>ID</w:t>
      </w:r>
      <w:r>
        <w:rPr>
          <w:spacing w:val="26"/>
        </w:rPr>
        <w:t xml:space="preserve"> </w:t>
      </w:r>
      <w:r>
        <w:rPr>
          <w:spacing w:val="-1"/>
        </w:rPr>
        <w:t>could</w:t>
      </w:r>
      <w:r>
        <w:rPr>
          <w:spacing w:val="26"/>
        </w:rPr>
        <w:t xml:space="preserve"> </w:t>
      </w:r>
      <w:r>
        <w:rPr>
          <w:spacing w:val="-1"/>
        </w:rPr>
        <w:t>experience</w:t>
      </w:r>
      <w:r>
        <w:rPr>
          <w:spacing w:val="26"/>
        </w:rPr>
        <w:t xml:space="preserve"> </w:t>
      </w:r>
      <w:r>
        <w:rPr>
          <w:spacing w:val="-1"/>
        </w:rPr>
        <w:t>outages</w:t>
      </w:r>
      <w:r>
        <w:rPr>
          <w:spacing w:val="26"/>
          <w:w w:val="101"/>
        </w:rPr>
        <w:t xml:space="preserve"> </w:t>
      </w:r>
      <w:r>
        <w:rPr>
          <w:spacing w:val="-1"/>
        </w:rPr>
        <w:t>as</w:t>
      </w:r>
      <w:r>
        <w:rPr>
          <w:spacing w:val="20"/>
          <w:w w:val="101"/>
        </w:rPr>
        <w:t xml:space="preserve"> </w:t>
      </w:r>
      <w:r>
        <w:rPr>
          <w:spacing w:val="-2"/>
        </w:rPr>
        <w:t>well.</w:t>
      </w:r>
    </w:p>
    <w:p w14:paraId="04F8B5D8">
      <w:pPr>
        <w:pStyle w:val="7"/>
        <w:spacing w:before="87" w:line="223" w:lineRule="auto"/>
        <w:ind w:left="5400" w:right="19" w:firstLine="199"/>
        <w:jc w:val="both"/>
      </w:pPr>
      <w:r>
        <w:t>X1.3.4 Range—The</w:t>
      </w:r>
      <w:r>
        <w:rPr>
          <w:spacing w:val="15"/>
        </w:rPr>
        <w:t xml:space="preserve"> </w:t>
      </w:r>
      <w:r>
        <w:t>only range</w:t>
      </w:r>
      <w:r>
        <w:rPr>
          <w:spacing w:val="14"/>
          <w:w w:val="101"/>
        </w:rPr>
        <w:t xml:space="preserve"> </w:t>
      </w:r>
      <w:r>
        <w:t>limitation that</w:t>
      </w:r>
      <w:r>
        <w:rPr>
          <w:spacing w:val="9"/>
        </w:rPr>
        <w:t xml:space="preserve"> </w:t>
      </w:r>
      <w:r>
        <w:t>m</w:t>
      </w:r>
      <w:r>
        <w:rPr>
          <w:spacing w:val="-1"/>
        </w:rPr>
        <w:t>ay</w:t>
      </w:r>
      <w:r>
        <w:rPr>
          <w:spacing w:val="16"/>
        </w:rPr>
        <w:t xml:space="preserve"> </w:t>
      </w:r>
      <w:r>
        <w:rPr>
          <w:spacing w:val="-1"/>
        </w:rPr>
        <w:t>exist</w:t>
      </w:r>
      <w:r>
        <w:rPr>
          <w:spacing w:val="15"/>
          <w:w w:val="101"/>
        </w:rPr>
        <w:t xml:space="preserve"> </w:t>
      </w:r>
      <w:r>
        <w:rPr>
          <w:spacing w:val="-1"/>
        </w:rPr>
        <w:t>for</w:t>
      </w:r>
      <w:r>
        <w:t xml:space="preserve"> Network Remote ID is the UAS</w:t>
      </w:r>
      <w:r>
        <w:rPr>
          <w:spacing w:val="11"/>
        </w:rPr>
        <w:t xml:space="preserve"> </w:t>
      </w:r>
      <w:r>
        <w:t>access</w:t>
      </w:r>
      <w:r>
        <w:rPr>
          <w:spacing w:val="6"/>
        </w:rPr>
        <w:t xml:space="preserve"> </w:t>
      </w:r>
      <w:r>
        <w:t>to</w:t>
      </w:r>
      <w:r>
        <w:rPr>
          <w:spacing w:val="6"/>
        </w:rPr>
        <w:t xml:space="preserve"> </w:t>
      </w:r>
      <w:r>
        <w:t>the</w:t>
      </w:r>
      <w:r>
        <w:rPr>
          <w:spacing w:val="5"/>
        </w:rPr>
        <w:t xml:space="preserve"> </w:t>
      </w:r>
      <w:r>
        <w:t>network.As</w:t>
      </w:r>
      <w:r>
        <w:rPr>
          <w:spacing w:val="10"/>
        </w:rPr>
        <w:t xml:space="preserve"> </w:t>
      </w:r>
      <w:r>
        <w:t xml:space="preserve">long </w:t>
      </w:r>
      <w:r>
        <w:rPr>
          <w:spacing w:val="-1"/>
        </w:rPr>
        <w:t>as</w:t>
      </w:r>
      <w:r>
        <w:rPr>
          <w:spacing w:val="29"/>
        </w:rPr>
        <w:t xml:space="preserve"> </w:t>
      </w:r>
      <w:r>
        <w:rPr>
          <w:spacing w:val="-1"/>
        </w:rPr>
        <w:t>the</w:t>
      </w:r>
      <w:r>
        <w:rPr>
          <w:spacing w:val="27"/>
          <w:w w:val="101"/>
        </w:rPr>
        <w:t xml:space="preserve"> </w:t>
      </w:r>
      <w:r>
        <w:rPr>
          <w:spacing w:val="-1"/>
        </w:rPr>
        <w:t>UAS</w:t>
      </w:r>
      <w:r>
        <w:rPr>
          <w:spacing w:val="33"/>
          <w:w w:val="101"/>
        </w:rPr>
        <w:t xml:space="preserve"> </w:t>
      </w:r>
      <w:r>
        <w:rPr>
          <w:spacing w:val="-1"/>
        </w:rPr>
        <w:t>can</w:t>
      </w:r>
      <w:r>
        <w:rPr>
          <w:spacing w:val="27"/>
          <w:w w:val="101"/>
        </w:rPr>
        <w:t xml:space="preserve"> </w:t>
      </w:r>
      <w:r>
        <w:rPr>
          <w:spacing w:val="-1"/>
        </w:rPr>
        <w:t>reach</w:t>
      </w:r>
      <w:r>
        <w:rPr>
          <w:spacing w:val="34"/>
        </w:rPr>
        <w:t xml:space="preserve"> </w:t>
      </w:r>
      <w:r>
        <w:rPr>
          <w:spacing w:val="-1"/>
        </w:rPr>
        <w:t>a</w:t>
      </w:r>
      <w:r>
        <w:rPr>
          <w:spacing w:val="28"/>
        </w:rPr>
        <w:t xml:space="preserve"> </w:t>
      </w:r>
      <w:r>
        <w:rPr>
          <w:spacing w:val="-1"/>
        </w:rPr>
        <w:t>network(such</w:t>
      </w:r>
      <w:r>
        <w:rPr>
          <w:spacing w:val="33"/>
          <w:w w:val="101"/>
        </w:rPr>
        <w:t xml:space="preserve"> </w:t>
      </w:r>
      <w:r>
        <w:rPr>
          <w:spacing w:val="-1"/>
        </w:rPr>
        <w:t>as</w:t>
      </w:r>
      <w:r>
        <w:rPr>
          <w:spacing w:val="33"/>
          <w:w w:val="101"/>
        </w:rPr>
        <w:t xml:space="preserve"> </w:t>
      </w:r>
      <w:r>
        <w:rPr>
          <w:spacing w:val="-1"/>
        </w:rPr>
        <w:t>cell</w:t>
      </w:r>
      <w:r>
        <w:rPr>
          <w:spacing w:val="36"/>
          <w:w w:val="101"/>
        </w:rPr>
        <w:t xml:space="preserve"> </w:t>
      </w:r>
      <w:r>
        <w:rPr>
          <w:spacing w:val="-2"/>
        </w:rPr>
        <w:t>service),and</w:t>
      </w:r>
      <w:r>
        <w:rPr>
          <w:spacing w:val="33"/>
          <w:w w:val="101"/>
        </w:rPr>
        <w:t xml:space="preserve"> </w:t>
      </w:r>
      <w:r>
        <w:rPr>
          <w:spacing w:val="-2"/>
        </w:rPr>
        <w:t>as</w:t>
      </w:r>
      <w:r>
        <w:t xml:space="preserve"> </w:t>
      </w:r>
      <w:r>
        <w:rPr>
          <w:spacing w:val="-1"/>
        </w:rPr>
        <w:t>long</w:t>
      </w:r>
      <w:r>
        <w:rPr>
          <w:spacing w:val="47"/>
          <w:w w:val="101"/>
        </w:rPr>
        <w:t xml:space="preserve"> </w:t>
      </w:r>
      <w:r>
        <w:rPr>
          <w:spacing w:val="-1"/>
        </w:rPr>
        <w:t>as</w:t>
      </w:r>
      <w:r>
        <w:rPr>
          <w:spacing w:val="30"/>
          <w:w w:val="101"/>
        </w:rPr>
        <w:t xml:space="preserve"> </w:t>
      </w:r>
      <w:r>
        <w:rPr>
          <w:spacing w:val="-1"/>
        </w:rPr>
        <w:t>the</w:t>
      </w:r>
      <w:r>
        <w:rPr>
          <w:spacing w:val="34"/>
          <w:w w:val="101"/>
        </w:rPr>
        <w:t xml:space="preserve"> </w:t>
      </w:r>
      <w:r>
        <w:rPr>
          <w:spacing w:val="-1"/>
        </w:rPr>
        <w:t>intended</w:t>
      </w:r>
      <w:r>
        <w:rPr>
          <w:spacing w:val="29"/>
          <w:w w:val="101"/>
        </w:rPr>
        <w:t xml:space="preserve"> </w:t>
      </w:r>
      <w:r>
        <w:rPr>
          <w:spacing w:val="-1"/>
        </w:rPr>
        <w:t>receiver</w:t>
      </w:r>
      <w:r>
        <w:rPr>
          <w:spacing w:val="34"/>
        </w:rPr>
        <w:t xml:space="preserve"> </w:t>
      </w:r>
      <w:r>
        <w:rPr>
          <w:spacing w:val="-1"/>
        </w:rPr>
        <w:t>can</w:t>
      </w:r>
      <w:r>
        <w:rPr>
          <w:spacing w:val="30"/>
        </w:rPr>
        <w:t xml:space="preserve"> </w:t>
      </w:r>
      <w:r>
        <w:rPr>
          <w:spacing w:val="-1"/>
        </w:rPr>
        <w:t>reach</w:t>
      </w:r>
      <w:r>
        <w:rPr>
          <w:spacing w:val="30"/>
          <w:w w:val="101"/>
        </w:rPr>
        <w:t xml:space="preserve"> </w:t>
      </w:r>
      <w:r>
        <w:rPr>
          <w:spacing w:val="-1"/>
        </w:rPr>
        <w:t>the</w:t>
      </w:r>
      <w:r>
        <w:rPr>
          <w:spacing w:val="30"/>
        </w:rPr>
        <w:t xml:space="preserve"> </w:t>
      </w:r>
      <w:r>
        <w:rPr>
          <w:spacing w:val="-1"/>
        </w:rPr>
        <w:t>network,then</w:t>
      </w:r>
      <w:r>
        <w:rPr>
          <w:spacing w:val="30"/>
          <w:w w:val="101"/>
        </w:rPr>
        <w:t xml:space="preserve"> </w:t>
      </w:r>
      <w:r>
        <w:rPr>
          <w:spacing w:val="-1"/>
        </w:rPr>
        <w:t>the</w:t>
      </w:r>
      <w:r>
        <w:t xml:space="preserve"> range</w:t>
      </w:r>
      <w:r>
        <w:rPr>
          <w:spacing w:val="27"/>
        </w:rPr>
        <w:t xml:space="preserve"> </w:t>
      </w:r>
      <w:r>
        <w:t>from</w:t>
      </w:r>
      <w:r>
        <w:rPr>
          <w:spacing w:val="21"/>
        </w:rPr>
        <w:t xml:space="preserve"> </w:t>
      </w:r>
      <w:r>
        <w:t>the</w:t>
      </w:r>
      <w:r>
        <w:rPr>
          <w:spacing w:val="20"/>
          <w:w w:val="101"/>
        </w:rPr>
        <w:t xml:space="preserve"> </w:t>
      </w:r>
      <w:r>
        <w:t>transmitt</w:t>
      </w:r>
      <w:r>
        <w:rPr>
          <w:spacing w:val="-1"/>
        </w:rPr>
        <w:t>er</w:t>
      </w:r>
      <w:r>
        <w:rPr>
          <w:spacing w:val="19"/>
          <w:w w:val="101"/>
        </w:rPr>
        <w:t xml:space="preserve"> </w:t>
      </w:r>
      <w:r>
        <w:rPr>
          <w:spacing w:val="-1"/>
        </w:rPr>
        <w:t>to</w:t>
      </w:r>
      <w:r>
        <w:rPr>
          <w:spacing w:val="21"/>
        </w:rPr>
        <w:t xml:space="preserve"> </w:t>
      </w:r>
      <w:r>
        <w:rPr>
          <w:spacing w:val="-1"/>
        </w:rPr>
        <w:t>the</w:t>
      </w:r>
      <w:r>
        <w:rPr>
          <w:spacing w:val="20"/>
        </w:rPr>
        <w:t xml:space="preserve"> </w:t>
      </w:r>
      <w:r>
        <w:rPr>
          <w:spacing w:val="-1"/>
        </w:rPr>
        <w:t>receiver</w:t>
      </w:r>
      <w:r>
        <w:rPr>
          <w:spacing w:val="18"/>
          <w:w w:val="101"/>
        </w:rPr>
        <w:t xml:space="preserve"> </w:t>
      </w:r>
      <w:r>
        <w:rPr>
          <w:spacing w:val="-1"/>
        </w:rPr>
        <w:t>has</w:t>
      </w:r>
      <w:r>
        <w:rPr>
          <w:spacing w:val="20"/>
        </w:rPr>
        <w:t xml:space="preserve"> </w:t>
      </w:r>
      <w:r>
        <w:rPr>
          <w:spacing w:val="-1"/>
        </w:rPr>
        <w:t>no</w:t>
      </w:r>
      <w:r>
        <w:rPr>
          <w:spacing w:val="24"/>
          <w:w w:val="101"/>
        </w:rPr>
        <w:t xml:space="preserve"> </w:t>
      </w:r>
      <w:r>
        <w:rPr>
          <w:spacing w:val="-1"/>
        </w:rPr>
        <w:t>limitation.</w:t>
      </w:r>
    </w:p>
    <w:p w14:paraId="704FAD55">
      <w:pPr>
        <w:pStyle w:val="7"/>
        <w:tabs>
          <w:tab w:val="left" w:pos="5600"/>
        </w:tabs>
        <w:spacing w:before="101" w:line="254" w:lineRule="auto"/>
        <w:ind w:left="5400" w:firstLine="199"/>
        <w:jc w:val="right"/>
      </w:pPr>
      <w:r>
        <w:rPr>
          <w:i/>
          <w:iCs/>
          <w:spacing w:val="2"/>
        </w:rPr>
        <w:t xml:space="preserve">X1.3.5 </w:t>
      </w:r>
      <w:r>
        <w:rPr>
          <w:i/>
          <w:iCs/>
        </w:rPr>
        <w:t>Receiver</w:t>
      </w:r>
      <w:r>
        <w:rPr>
          <w:i/>
          <w:iCs/>
          <w:spacing w:val="2"/>
        </w:rPr>
        <w:t xml:space="preserve"> </w:t>
      </w:r>
      <w:r>
        <w:rPr>
          <w:i/>
          <w:iCs/>
        </w:rPr>
        <w:t>Support</w:t>
      </w:r>
      <w:r>
        <w:rPr>
          <w:i/>
          <w:iCs/>
          <w:spacing w:val="2"/>
        </w:rPr>
        <w:t>—</w:t>
      </w:r>
      <w:r>
        <w:rPr>
          <w:i/>
          <w:iCs/>
        </w:rPr>
        <w:t>Since</w:t>
      </w:r>
      <w:r>
        <w:rPr>
          <w:i/>
          <w:iCs/>
          <w:spacing w:val="23"/>
        </w:rPr>
        <w:t xml:space="preserve"> </w:t>
      </w:r>
      <w:r>
        <w:rPr>
          <w:i/>
          <w:iCs/>
        </w:rPr>
        <w:t>nearly</w:t>
      </w:r>
      <w:r>
        <w:rPr>
          <w:i/>
          <w:iCs/>
          <w:spacing w:val="17"/>
        </w:rPr>
        <w:t xml:space="preserve"> </w:t>
      </w:r>
      <w:r>
        <w:rPr>
          <w:i/>
          <w:iCs/>
        </w:rPr>
        <w:t>all</w:t>
      </w:r>
      <w:r>
        <w:rPr>
          <w:i/>
          <w:iCs/>
          <w:spacing w:val="2"/>
        </w:rPr>
        <w:t xml:space="preserve"> </w:t>
      </w:r>
      <w:r>
        <w:rPr>
          <w:i/>
          <w:iCs/>
        </w:rPr>
        <w:t>smartphones</w:t>
      </w:r>
      <w:r>
        <w:rPr>
          <w:i/>
          <w:iCs/>
          <w:spacing w:val="18"/>
        </w:rPr>
        <w:t xml:space="preserve"> </w:t>
      </w:r>
      <w:r>
        <w:rPr>
          <w:i/>
          <w:iCs/>
        </w:rPr>
        <w:t>en</w:t>
      </w:r>
      <w:r>
        <w:rPr>
          <w:i/>
          <w:iCs/>
          <w:spacing w:val="2"/>
        </w:rPr>
        <w:t>-</w:t>
      </w:r>
      <w:r>
        <w:rPr>
          <w:i/>
          <w:iCs/>
        </w:rPr>
        <w:t xml:space="preserve">  </w:t>
      </w:r>
      <w:r>
        <w:t>joy</w:t>
      </w:r>
      <w:r>
        <w:rPr>
          <w:spacing w:val="32"/>
        </w:rPr>
        <w:t xml:space="preserve"> </w:t>
      </w:r>
      <w:r>
        <w:t>the</w:t>
      </w:r>
      <w:r>
        <w:rPr>
          <w:spacing w:val="36"/>
        </w:rPr>
        <w:t xml:space="preserve"> </w:t>
      </w:r>
      <w:r>
        <w:t>connectivity</w:t>
      </w:r>
      <w:r>
        <w:rPr>
          <w:spacing w:val="31"/>
          <w:w w:val="101"/>
        </w:rPr>
        <w:t xml:space="preserve"> </w:t>
      </w:r>
      <w:r>
        <w:t>to</w:t>
      </w:r>
      <w:r>
        <w:rPr>
          <w:spacing w:val="31"/>
          <w:w w:val="101"/>
        </w:rPr>
        <w:t xml:space="preserve"> </w:t>
      </w:r>
      <w:r>
        <w:t>the</w:t>
      </w:r>
      <w:r>
        <w:rPr>
          <w:spacing w:val="34"/>
          <w:w w:val="101"/>
        </w:rPr>
        <w:t xml:space="preserve"> </w:t>
      </w:r>
      <w:r>
        <w:t>Internet,</w:t>
      </w:r>
      <w:r>
        <w:rPr>
          <w:spacing w:val="-1"/>
        </w:rPr>
        <w:t>receiver</w:t>
      </w:r>
      <w:r>
        <w:rPr>
          <w:spacing w:val="38"/>
        </w:rPr>
        <w:t xml:space="preserve"> </w:t>
      </w:r>
      <w:r>
        <w:rPr>
          <w:spacing w:val="-1"/>
        </w:rPr>
        <w:t>support</w:t>
      </w:r>
      <w:r>
        <w:rPr>
          <w:spacing w:val="35"/>
        </w:rPr>
        <w:t xml:space="preserve"> </w:t>
      </w:r>
      <w:r>
        <w:rPr>
          <w:spacing w:val="-1"/>
        </w:rPr>
        <w:t>is</w:t>
      </w:r>
      <w:r>
        <w:rPr>
          <w:spacing w:val="29"/>
          <w:w w:val="101"/>
        </w:rPr>
        <w:t xml:space="preserve"> </w:t>
      </w:r>
      <w:r>
        <w:rPr>
          <w:spacing w:val="-1"/>
        </w:rPr>
        <w:t>broad</w:t>
      </w:r>
      <w:r>
        <w:t xml:space="preserve">  </w:t>
      </w:r>
      <w:r>
        <w:rPr>
          <w:spacing w:val="-1"/>
        </w:rPr>
        <w:t>and</w:t>
      </w:r>
      <w:r>
        <w:rPr>
          <w:spacing w:val="22"/>
        </w:rPr>
        <w:t xml:space="preserve"> </w:t>
      </w:r>
      <w:r>
        <w:rPr>
          <w:spacing w:val="-1"/>
        </w:rPr>
        <w:t>consistent</w:t>
      </w:r>
      <w:r>
        <w:rPr>
          <w:spacing w:val="22"/>
        </w:rPr>
        <w:t xml:space="preserve"> </w:t>
      </w:r>
      <w:r>
        <w:rPr>
          <w:spacing w:val="-1"/>
        </w:rPr>
        <w:t>across</w:t>
      </w:r>
      <w:r>
        <w:rPr>
          <w:spacing w:val="17"/>
        </w:rPr>
        <w:t xml:space="preserve"> </w:t>
      </w:r>
      <w:r>
        <w:rPr>
          <w:spacing w:val="-1"/>
        </w:rPr>
        <w:t>Android</w:t>
      </w:r>
      <w:r>
        <w:rPr>
          <w:spacing w:val="22"/>
        </w:rPr>
        <w:t xml:space="preserve"> </w:t>
      </w:r>
      <w:r>
        <w:rPr>
          <w:spacing w:val="-1"/>
        </w:rPr>
        <w:t>and</w:t>
      </w:r>
      <w:r>
        <w:rPr>
          <w:spacing w:val="21"/>
        </w:rPr>
        <w:t xml:space="preserve"> </w:t>
      </w:r>
      <w:r>
        <w:rPr>
          <w:spacing w:val="-1"/>
        </w:rPr>
        <w:t>iOS</w:t>
      </w:r>
      <w:r>
        <w:rPr>
          <w:spacing w:val="23"/>
        </w:rPr>
        <w:t xml:space="preserve"> </w:t>
      </w:r>
      <w:r>
        <w:rPr>
          <w:spacing w:val="-1"/>
        </w:rPr>
        <w:t>and</w:t>
      </w:r>
      <w:r>
        <w:rPr>
          <w:spacing w:val="15"/>
          <w:w w:val="101"/>
        </w:rPr>
        <w:t xml:space="preserve"> </w:t>
      </w:r>
      <w:r>
        <w:rPr>
          <w:spacing w:val="-1"/>
        </w:rPr>
        <w:t>universally</w:t>
      </w:r>
      <w:r>
        <w:rPr>
          <w:spacing w:val="23"/>
        </w:rPr>
        <w:t xml:space="preserve"> </w:t>
      </w:r>
      <w:r>
        <w:rPr>
          <w:spacing w:val="-1"/>
        </w:rPr>
        <w:t>across</w:t>
      </w:r>
      <w:r>
        <w:t xml:space="preserve">  hardware</w:t>
      </w:r>
      <w:r>
        <w:rPr>
          <w:spacing w:val="39"/>
        </w:rPr>
        <w:t xml:space="preserve"> </w:t>
      </w:r>
      <w:r>
        <w:t>platforms.Also,operators</w:t>
      </w:r>
      <w:r>
        <w:rPr>
          <w:spacing w:val="46"/>
        </w:rPr>
        <w:t xml:space="preserve"> </w:t>
      </w:r>
      <w:r>
        <w:t>of</w:t>
      </w:r>
      <w:r>
        <w:rPr>
          <w:spacing w:val="25"/>
          <w:w w:val="101"/>
        </w:rPr>
        <w:t xml:space="preserve"> </w:t>
      </w:r>
      <w:r>
        <w:t>conventional</w:t>
      </w:r>
      <w:r>
        <w:rPr>
          <w:spacing w:val="46"/>
        </w:rPr>
        <w:t xml:space="preserve"> </w:t>
      </w:r>
      <w:r>
        <w:t>com</w:t>
      </w:r>
      <w:r>
        <w:rPr>
          <w:spacing w:val="-1"/>
        </w:rPr>
        <w:t>puter</w:t>
      </w:r>
      <w:r>
        <w:t xml:space="preserve">  platforms</w:t>
      </w:r>
      <w:r>
        <w:rPr>
          <w:spacing w:val="1"/>
        </w:rPr>
        <w:t xml:space="preserve">  (</w:t>
      </w:r>
      <w:r>
        <w:t>laptops</w:t>
      </w:r>
      <w:r>
        <w:rPr>
          <w:spacing w:val="1"/>
        </w:rPr>
        <w:t>,</w:t>
      </w:r>
      <w:r>
        <w:t>desktops</w:t>
      </w:r>
      <w:r>
        <w:rPr>
          <w:spacing w:val="1"/>
        </w:rPr>
        <w:t>,</w:t>
      </w:r>
      <w:r>
        <w:t>etc</w:t>
      </w:r>
      <w:r>
        <w:rPr>
          <w:spacing w:val="1"/>
        </w:rPr>
        <w:t>.)</w:t>
      </w:r>
      <w:r>
        <w:t>that</w:t>
      </w:r>
      <w:r>
        <w:rPr>
          <w:spacing w:val="1"/>
        </w:rPr>
        <w:t xml:space="preserve">  </w:t>
      </w:r>
      <w:r>
        <w:t>are</w:t>
      </w:r>
      <w:r>
        <w:rPr>
          <w:spacing w:val="10"/>
        </w:rPr>
        <w:t xml:space="preserve">  </w:t>
      </w:r>
      <w:r>
        <w:t>network</w:t>
      </w:r>
      <w:r>
        <w:rPr>
          <w:spacing w:val="9"/>
        </w:rPr>
        <w:t xml:space="preserve">  </w:t>
      </w:r>
      <w:r>
        <w:t>connected  would</w:t>
      </w:r>
      <w:r>
        <w:rPr>
          <w:spacing w:val="1"/>
        </w:rPr>
        <w:t xml:space="preserve"> </w:t>
      </w:r>
      <w:r>
        <w:t>universally</w:t>
      </w:r>
      <w:r>
        <w:rPr>
          <w:spacing w:val="1"/>
        </w:rPr>
        <w:t xml:space="preserve"> </w:t>
      </w:r>
      <w:r>
        <w:t>be</w:t>
      </w:r>
      <w:r>
        <w:rPr>
          <w:spacing w:val="1"/>
        </w:rPr>
        <w:t xml:space="preserve"> </w:t>
      </w:r>
      <w:r>
        <w:t>able</w:t>
      </w:r>
      <w:r>
        <w:rPr>
          <w:spacing w:val="1"/>
        </w:rPr>
        <w:t xml:space="preserve"> </w:t>
      </w:r>
      <w:r>
        <w:t>to</w:t>
      </w:r>
      <w:r>
        <w:rPr>
          <w:spacing w:val="1"/>
        </w:rPr>
        <w:t xml:space="preserve"> </w:t>
      </w:r>
      <w:r>
        <w:t>participate</w:t>
      </w:r>
      <w:r>
        <w:rPr>
          <w:spacing w:val="1"/>
        </w:rPr>
        <w:t xml:space="preserve"> </w:t>
      </w:r>
      <w:r>
        <w:t>in</w:t>
      </w:r>
      <w:r>
        <w:rPr>
          <w:spacing w:val="1"/>
        </w:rPr>
        <w:t xml:space="preserve"> </w:t>
      </w:r>
      <w:r>
        <w:t>the</w:t>
      </w:r>
      <w:r>
        <w:rPr>
          <w:spacing w:val="4"/>
        </w:rPr>
        <w:t xml:space="preserve"> </w:t>
      </w:r>
      <w:r>
        <w:t>network</w:t>
      </w:r>
      <w:r>
        <w:rPr>
          <w:spacing w:val="10"/>
        </w:rPr>
        <w:t xml:space="preserve"> </w:t>
      </w:r>
      <w:r>
        <w:t>as</w:t>
      </w:r>
      <w:r>
        <w:rPr>
          <w:spacing w:val="4"/>
        </w:rPr>
        <w:t xml:space="preserve"> </w:t>
      </w:r>
      <w:r>
        <w:t>well</w:t>
      </w:r>
      <w:r>
        <w:rPr>
          <w:spacing w:val="1"/>
        </w:rPr>
        <w:t>.</w:t>
      </w:r>
      <w:r>
        <w:t xml:space="preserve"> </w:t>
      </w:r>
      <w:r>
        <w:rPr>
          <w:i/>
          <w:iCs/>
        </w:rPr>
        <w:tab/>
      </w:r>
      <w:r>
        <w:rPr>
          <w:i/>
          <w:iCs/>
          <w:spacing w:val="4"/>
        </w:rPr>
        <w:t>X1.3.6</w:t>
      </w:r>
      <w:r>
        <w:rPr>
          <w:i/>
          <w:iCs/>
          <w:spacing w:val="17"/>
          <w:w w:val="101"/>
        </w:rPr>
        <w:t xml:space="preserve">  </w:t>
      </w:r>
      <w:r>
        <w:rPr>
          <w:i/>
          <w:iCs/>
        </w:rPr>
        <w:t>Transmitter</w:t>
      </w:r>
      <w:r>
        <w:rPr>
          <w:i/>
          <w:iCs/>
          <w:spacing w:val="4"/>
        </w:rPr>
        <w:t xml:space="preserve">  </w:t>
      </w:r>
      <w:r>
        <w:rPr>
          <w:i/>
          <w:iCs/>
        </w:rPr>
        <w:t>Hardware</w:t>
      </w:r>
      <w:r>
        <w:rPr>
          <w:i/>
          <w:iCs/>
          <w:spacing w:val="4"/>
        </w:rPr>
        <w:t>—</w:t>
      </w:r>
      <w:r>
        <w:rPr>
          <w:i/>
          <w:iCs/>
        </w:rPr>
        <w:t>A</w:t>
      </w:r>
      <w:r>
        <w:rPr>
          <w:i/>
          <w:iCs/>
          <w:spacing w:val="14"/>
        </w:rPr>
        <w:t xml:space="preserve">  </w:t>
      </w:r>
      <w:r>
        <w:rPr>
          <w:i/>
          <w:iCs/>
        </w:rPr>
        <w:t>number</w:t>
      </w:r>
      <w:r>
        <w:rPr>
          <w:i/>
          <w:iCs/>
          <w:spacing w:val="13"/>
          <w:w w:val="101"/>
        </w:rPr>
        <w:t xml:space="preserve">  </w:t>
      </w:r>
      <w:r>
        <w:rPr>
          <w:i/>
          <w:iCs/>
        </w:rPr>
        <w:t>of</w:t>
      </w:r>
      <w:r>
        <w:rPr>
          <w:i/>
          <w:iCs/>
          <w:spacing w:val="4"/>
        </w:rPr>
        <w:t xml:space="preserve">  </w:t>
      </w:r>
      <w:r>
        <w:rPr>
          <w:i/>
          <w:iCs/>
        </w:rPr>
        <w:t xml:space="preserve">transmitter </w:t>
      </w:r>
      <w:r>
        <w:t>media</w:t>
      </w:r>
      <w:r>
        <w:rPr>
          <w:spacing w:val="16"/>
          <w:w w:val="101"/>
        </w:rPr>
        <w:t xml:space="preserve"> </w:t>
      </w:r>
      <w:r>
        <w:t>and topologies</w:t>
      </w:r>
      <w:r>
        <w:rPr>
          <w:spacing w:val="13"/>
        </w:rPr>
        <w:t xml:space="preserve"> </w:t>
      </w:r>
      <w:r>
        <w:t>could be used to</w:t>
      </w:r>
      <w:r>
        <w:rPr>
          <w:spacing w:val="13"/>
          <w:w w:val="101"/>
        </w:rPr>
        <w:t xml:space="preserve"> </w:t>
      </w:r>
      <w:r>
        <w:t>connect to</w:t>
      </w:r>
      <w:r>
        <w:rPr>
          <w:spacing w:val="9"/>
        </w:rPr>
        <w:t xml:space="preserve"> </w:t>
      </w:r>
      <w:r>
        <w:t>the</w:t>
      </w:r>
      <w:r>
        <w:rPr>
          <w:spacing w:val="7"/>
        </w:rPr>
        <w:t xml:space="preserve"> </w:t>
      </w:r>
      <w:r>
        <w:t>network.</w:t>
      </w:r>
    </w:p>
    <w:p w14:paraId="47EAF9FC">
      <w:pPr>
        <w:pStyle w:val="7"/>
        <w:spacing w:before="23" w:line="232" w:lineRule="auto"/>
        <w:ind w:left="5400" w:right="39"/>
        <w:jc w:val="both"/>
      </w:pPr>
      <w:r>
        <w:rPr>
          <w:spacing w:val="-1"/>
        </w:rPr>
        <w:t>For</w:t>
      </w:r>
      <w:r>
        <w:rPr>
          <w:spacing w:val="41"/>
        </w:rPr>
        <w:t xml:space="preserve"> </w:t>
      </w:r>
      <w:r>
        <w:rPr>
          <w:spacing w:val="-1"/>
        </w:rPr>
        <w:t>example,a</w:t>
      </w:r>
      <w:r>
        <w:rPr>
          <w:spacing w:val="35"/>
        </w:rPr>
        <w:t xml:space="preserve"> </w:t>
      </w:r>
      <w:r>
        <w:rPr>
          <w:spacing w:val="-1"/>
        </w:rPr>
        <w:t>UA</w:t>
      </w:r>
      <w:r>
        <w:rPr>
          <w:spacing w:val="41"/>
        </w:rPr>
        <w:t xml:space="preserve"> </w:t>
      </w:r>
      <w:r>
        <w:rPr>
          <w:spacing w:val="-1"/>
        </w:rPr>
        <w:t>could</w:t>
      </w:r>
      <w:r>
        <w:rPr>
          <w:spacing w:val="35"/>
          <w:w w:val="101"/>
        </w:rPr>
        <w:t xml:space="preserve"> </w:t>
      </w:r>
      <w:r>
        <w:rPr>
          <w:spacing w:val="-1"/>
        </w:rPr>
        <w:t>have</w:t>
      </w:r>
      <w:r>
        <w:rPr>
          <w:spacing w:val="41"/>
          <w:w w:val="101"/>
        </w:rPr>
        <w:t xml:space="preserve"> </w:t>
      </w:r>
      <w:r>
        <w:rPr>
          <w:spacing w:val="-1"/>
        </w:rPr>
        <w:t>a</w:t>
      </w:r>
      <w:r>
        <w:rPr>
          <w:spacing w:val="41"/>
        </w:rPr>
        <w:t xml:space="preserve"> </w:t>
      </w:r>
      <w:r>
        <w:rPr>
          <w:spacing w:val="-1"/>
        </w:rPr>
        <w:t>cell</w:t>
      </w:r>
      <w:r>
        <w:rPr>
          <w:spacing w:val="36"/>
        </w:rPr>
        <w:t xml:space="preserve"> </w:t>
      </w:r>
      <w:r>
        <w:rPr>
          <w:spacing w:val="-1"/>
        </w:rPr>
        <w:t>modem</w:t>
      </w:r>
      <w:r>
        <w:rPr>
          <w:spacing w:val="41"/>
        </w:rPr>
        <w:t xml:space="preserve"> </w:t>
      </w:r>
      <w:r>
        <w:rPr>
          <w:spacing w:val="-1"/>
        </w:rPr>
        <w:t>on</w:t>
      </w:r>
      <w:r>
        <w:rPr>
          <w:spacing w:val="36"/>
          <w:w w:val="101"/>
        </w:rPr>
        <w:t xml:space="preserve"> </w:t>
      </w:r>
      <w:r>
        <w:rPr>
          <w:spacing w:val="-1"/>
        </w:rPr>
        <w:t>th</w:t>
      </w:r>
      <w:r>
        <w:rPr>
          <w:spacing w:val="-2"/>
        </w:rPr>
        <w:t>e</w:t>
      </w:r>
      <w:r>
        <w:rPr>
          <w:spacing w:val="41"/>
          <w:w w:val="101"/>
        </w:rPr>
        <w:t xml:space="preserve"> </w:t>
      </w:r>
      <w:r>
        <w:rPr>
          <w:spacing w:val="-2"/>
        </w:rPr>
        <w:t>aircraft</w:t>
      </w:r>
      <w:r>
        <w:t xml:space="preserve"> itself,or  it  could  solely  commu</w:t>
      </w:r>
      <w:r>
        <w:rPr>
          <w:spacing w:val="-1"/>
        </w:rPr>
        <w:t>nicate  with  a  ground  station</w:t>
      </w:r>
      <w:r>
        <w:t xml:space="preserve"> which  has  a  built-in  cell  phone</w:t>
      </w:r>
      <w:r>
        <w:rPr>
          <w:spacing w:val="6"/>
        </w:rPr>
        <w:t xml:space="preserve">  </w:t>
      </w:r>
      <w:r>
        <w:t>(as</w:t>
      </w:r>
      <w:r>
        <w:rPr>
          <w:spacing w:val="3"/>
        </w:rPr>
        <w:t xml:space="preserve">  </w:t>
      </w:r>
      <w:r>
        <w:t>many</w:t>
      </w:r>
      <w:r>
        <w:rPr>
          <w:spacing w:val="5"/>
        </w:rPr>
        <w:t xml:space="preserve">  </w:t>
      </w:r>
      <w:r>
        <w:t>do)w</w:t>
      </w:r>
      <w:r>
        <w:rPr>
          <w:spacing w:val="-1"/>
        </w:rPr>
        <w:t>hich</w:t>
      </w:r>
      <w:r>
        <w:rPr>
          <w:spacing w:val="6"/>
        </w:rPr>
        <w:t xml:space="preserve">  </w:t>
      </w:r>
      <w:r>
        <w:rPr>
          <w:spacing w:val="-1"/>
        </w:rPr>
        <w:t>could</w:t>
      </w:r>
      <w:r>
        <w:t xml:space="preserve"> provide</w:t>
      </w:r>
      <w:r>
        <w:rPr>
          <w:spacing w:val="16"/>
        </w:rPr>
        <w:t xml:space="preserve"> </w:t>
      </w:r>
      <w:r>
        <w:t>this</w:t>
      </w:r>
      <w:r>
        <w:rPr>
          <w:spacing w:val="15"/>
          <w:w w:val="101"/>
        </w:rPr>
        <w:t xml:space="preserve"> </w:t>
      </w:r>
      <w:r>
        <w:t>network</w:t>
      </w:r>
      <w:r>
        <w:rPr>
          <w:spacing w:val="19"/>
          <w:w w:val="101"/>
        </w:rPr>
        <w:t xml:space="preserve"> </w:t>
      </w:r>
      <w:r>
        <w:t>c</w:t>
      </w:r>
      <w:r>
        <w:rPr>
          <w:spacing w:val="-1"/>
        </w:rPr>
        <w:t>onnectivity.</w:t>
      </w:r>
    </w:p>
    <w:p w14:paraId="737FC5D0">
      <w:pPr>
        <w:pStyle w:val="7"/>
        <w:spacing w:before="97" w:line="226" w:lineRule="auto"/>
        <w:ind w:left="5400" w:right="33" w:firstLine="199"/>
        <w:jc w:val="both"/>
      </w:pPr>
      <w:r>
        <w:drawing>
          <wp:anchor distT="0" distB="0" distL="0" distR="0" simplePos="0" relativeHeight="251699200" behindDoc="0" locked="0" layoutInCell="1" allowOverlap="1">
            <wp:simplePos x="0" y="0"/>
            <wp:positionH relativeFrom="column">
              <wp:posOffset>0</wp:posOffset>
            </wp:positionH>
            <wp:positionV relativeFrom="paragraph">
              <wp:posOffset>889635</wp:posOffset>
            </wp:positionV>
            <wp:extent cx="793750" cy="635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28"/>
                    <a:stretch>
                      <a:fillRect/>
                    </a:stretch>
                  </pic:blipFill>
                  <pic:spPr>
                    <a:xfrm>
                      <a:off x="0" y="0"/>
                      <a:ext cx="793809" cy="6416"/>
                    </a:xfrm>
                    <a:prstGeom prst="rect">
                      <a:avLst/>
                    </a:prstGeom>
                  </pic:spPr>
                </pic:pic>
              </a:graphicData>
            </a:graphic>
          </wp:anchor>
        </w:drawing>
      </w:r>
      <w:r>
        <w:pict>
          <v:shape id="_x0000_s1195" o:spid="_x0000_s1195" o:spt="202" type="#_x0000_t202" style="position:absolute;left:0pt;margin-left:-0.5pt;margin-top:76.95pt;height:16.45pt;width:254.4pt;z-index:251698176;mso-width-relative:page;mso-height-relative:page;" filled="f" stroked="f" coordsize="21600,21600">
            <v:path/>
            <v:fill on="f" focussize="0,0"/>
            <v:stroke on="f"/>
            <v:imagedata o:title=""/>
            <o:lock v:ext="edit" aspectratio="f"/>
            <v:textbox inset="0mm,0mm,0mm,0mm">
              <w:txbxContent>
                <w:p w14:paraId="154F3A57">
                  <w:pPr>
                    <w:pStyle w:val="7"/>
                    <w:spacing w:before="19" w:line="229" w:lineRule="auto"/>
                    <w:ind w:left="20" w:right="20" w:firstLine="190"/>
                    <w:rPr>
                      <w:sz w:val="14"/>
                      <w:szCs w:val="14"/>
                    </w:rPr>
                  </w:pPr>
                  <w:r>
                    <w:rPr>
                      <w:sz w:val="14"/>
                      <w:szCs w:val="14"/>
                    </w:rPr>
                    <w:t>15A</w:t>
                  </w:r>
                  <w:r>
                    <w:rPr>
                      <w:rFonts w:hint="eastAsia" w:eastAsia="宋体"/>
                      <w:spacing w:val="9"/>
                      <w:sz w:val="14"/>
                      <w:szCs w:val="14"/>
                      <w:lang w:eastAsia="zh-CN"/>
                    </w:rPr>
                    <w:t xml:space="preserve"> </w:t>
                  </w:r>
                  <w:r>
                    <w:rPr>
                      <w:sz w:val="14"/>
                      <w:szCs w:val="14"/>
                    </w:rPr>
                    <w:t>trademark</w:t>
                  </w:r>
                  <w:r>
                    <w:rPr>
                      <w:rFonts w:hint="eastAsia" w:eastAsia="宋体"/>
                      <w:spacing w:val="10"/>
                      <w:sz w:val="14"/>
                      <w:szCs w:val="14"/>
                      <w:lang w:eastAsia="zh-CN"/>
                    </w:rPr>
                    <w:t xml:space="preserve"> </w:t>
                  </w:r>
                  <w:r>
                    <w:rPr>
                      <w:sz w:val="14"/>
                      <w:szCs w:val="14"/>
                    </w:rPr>
                    <w:t>of</w:t>
                  </w:r>
                  <w:r>
                    <w:rPr>
                      <w:rFonts w:hint="eastAsia" w:eastAsia="宋体"/>
                      <w:sz w:val="14"/>
                      <w:szCs w:val="14"/>
                      <w:lang w:eastAsia="zh-CN"/>
                    </w:rPr>
                    <w:t xml:space="preserve"> </w:t>
                  </w:r>
                  <w:r>
                    <w:rPr>
                      <w:sz w:val="14"/>
                      <w:szCs w:val="14"/>
                    </w:rPr>
                    <w:t>Wi-Fi</w:t>
                  </w:r>
                  <w:r>
                    <w:rPr>
                      <w:rFonts w:hint="eastAsia" w:eastAsia="宋体"/>
                      <w:sz w:val="14"/>
                      <w:szCs w:val="14"/>
                      <w:lang w:eastAsia="zh-CN"/>
                    </w:rPr>
                    <w:t xml:space="preserve"> </w:t>
                  </w:r>
                  <w:r>
                    <w:rPr>
                      <w:sz w:val="14"/>
                      <w:szCs w:val="14"/>
                    </w:rPr>
                    <w:t xml:space="preserve"> Alliance,10900-B</w:t>
                  </w:r>
                  <w:r>
                    <w:rPr>
                      <w:rFonts w:hint="eastAsia" w:eastAsia="宋体"/>
                      <w:sz w:val="14"/>
                      <w:szCs w:val="14"/>
                      <w:lang w:eastAsia="zh-CN"/>
                    </w:rPr>
                    <w:t xml:space="preserve"> </w:t>
                  </w:r>
                  <w:r>
                    <w:rPr>
                      <w:spacing w:val="-1"/>
                      <w:sz w:val="14"/>
                      <w:szCs w:val="14"/>
                    </w:rPr>
                    <w:t xml:space="preserve"> Stonelake</w:t>
                  </w:r>
                  <w:r>
                    <w:rPr>
                      <w:rFonts w:hint="eastAsia" w:eastAsia="宋体"/>
                      <w:spacing w:val="-1"/>
                      <w:sz w:val="14"/>
                      <w:szCs w:val="14"/>
                      <w:lang w:eastAsia="zh-CN"/>
                    </w:rPr>
                    <w:t xml:space="preserve"> </w:t>
                  </w:r>
                  <w:r>
                    <w:rPr>
                      <w:spacing w:val="-1"/>
                      <w:sz w:val="14"/>
                      <w:szCs w:val="14"/>
                    </w:rPr>
                    <w:t xml:space="preserve"> Boulevard,Suite</w:t>
                  </w:r>
                  <w:r>
                    <w:rPr>
                      <w:rFonts w:hint="eastAsia" w:eastAsia="宋体"/>
                      <w:spacing w:val="-1"/>
                      <w:sz w:val="14"/>
                      <w:szCs w:val="14"/>
                      <w:lang w:eastAsia="zh-CN"/>
                    </w:rPr>
                    <w:t xml:space="preserve"> </w:t>
                  </w:r>
                  <w:r>
                    <w:rPr>
                      <w:spacing w:val="-1"/>
                      <w:sz w:val="14"/>
                      <w:szCs w:val="14"/>
                    </w:rPr>
                    <w:t xml:space="preserve"> 126,</w:t>
                  </w:r>
                  <w:r>
                    <w:rPr>
                      <w:sz w:val="14"/>
                      <w:szCs w:val="14"/>
                    </w:rPr>
                    <w:t xml:space="preserve"> </w:t>
                  </w:r>
                  <w:r>
                    <w:rPr>
                      <w:spacing w:val="-1"/>
                      <w:sz w:val="14"/>
                      <w:szCs w:val="14"/>
                    </w:rPr>
                    <w:t>Austin,TX</w:t>
                  </w:r>
                  <w:r>
                    <w:rPr>
                      <w:rFonts w:hint="eastAsia" w:eastAsia="宋体"/>
                      <w:spacing w:val="3"/>
                      <w:sz w:val="14"/>
                      <w:szCs w:val="14"/>
                      <w:lang w:eastAsia="zh-CN"/>
                    </w:rPr>
                    <w:t xml:space="preserve"> </w:t>
                  </w:r>
                  <w:r>
                    <w:rPr>
                      <w:spacing w:val="-1"/>
                      <w:sz w:val="14"/>
                      <w:szCs w:val="14"/>
                    </w:rPr>
                    <w:t>78759.</w:t>
                  </w:r>
                </w:p>
              </w:txbxContent>
            </v:textbox>
          </v:shape>
        </w:pict>
      </w:r>
      <w:r>
        <w:t>X1.3.7</w:t>
      </w:r>
      <w:r>
        <w:rPr>
          <w:spacing w:val="14"/>
        </w:rPr>
        <w:t xml:space="preserve"> </w:t>
      </w:r>
      <w:r>
        <w:t>Coverage—Support</w:t>
      </w:r>
      <w:r>
        <w:rPr>
          <w:spacing w:val="13"/>
          <w:w w:val="101"/>
        </w:rPr>
        <w:t xml:space="preserve"> </w:t>
      </w:r>
      <w:r>
        <w:t>areas</w:t>
      </w:r>
      <w:r>
        <w:rPr>
          <w:spacing w:val="14"/>
          <w:w w:val="101"/>
        </w:rPr>
        <w:t xml:space="preserve"> </w:t>
      </w:r>
      <w:r>
        <w:t>for Networ</w:t>
      </w:r>
      <w:r>
        <w:rPr>
          <w:spacing w:val="-1"/>
        </w:rPr>
        <w:t>k Remote ID</w:t>
      </w:r>
      <w:r>
        <w:rPr>
          <w:spacing w:val="12"/>
          <w:w w:val="101"/>
        </w:rPr>
        <w:t xml:space="preserve"> </w:t>
      </w:r>
      <w:r>
        <w:rPr>
          <w:spacing w:val="-1"/>
        </w:rPr>
        <w:t>is</w:t>
      </w:r>
      <w:r>
        <w:t xml:space="preserve"> </w:t>
      </w:r>
      <w:r>
        <w:rPr>
          <w:spacing w:val="-1"/>
        </w:rPr>
        <w:t>generally</w:t>
      </w:r>
      <w:r>
        <w:rPr>
          <w:spacing w:val="27"/>
          <w:w w:val="101"/>
        </w:rPr>
        <w:t xml:space="preserve">  </w:t>
      </w:r>
      <w:r>
        <w:rPr>
          <w:spacing w:val="-1"/>
        </w:rPr>
        <w:t>in</w:t>
      </w:r>
      <w:r>
        <w:rPr>
          <w:spacing w:val="23"/>
        </w:rPr>
        <w:t xml:space="preserve">  </w:t>
      </w:r>
      <w:r>
        <w:rPr>
          <w:spacing w:val="-1"/>
        </w:rPr>
        <w:t>areas</w:t>
      </w:r>
      <w:r>
        <w:rPr>
          <w:spacing w:val="19"/>
          <w:w w:val="101"/>
        </w:rPr>
        <w:t xml:space="preserve">  </w:t>
      </w:r>
      <w:r>
        <w:rPr>
          <w:spacing w:val="-1"/>
        </w:rPr>
        <w:t>with</w:t>
      </w:r>
      <w:r>
        <w:rPr>
          <w:spacing w:val="22"/>
          <w:w w:val="101"/>
        </w:rPr>
        <w:t xml:space="preserve">  </w:t>
      </w:r>
      <w:r>
        <w:rPr>
          <w:spacing w:val="-1"/>
        </w:rPr>
        <w:t>cellular</w:t>
      </w:r>
      <w:r>
        <w:rPr>
          <w:spacing w:val="19"/>
        </w:rPr>
        <w:t xml:space="preserve">  </w:t>
      </w:r>
      <w:r>
        <w:rPr>
          <w:spacing w:val="-1"/>
        </w:rPr>
        <w:t>network</w:t>
      </w:r>
      <w:r>
        <w:rPr>
          <w:spacing w:val="21"/>
          <w:w w:val="101"/>
        </w:rPr>
        <w:t xml:space="preserve">  </w:t>
      </w:r>
      <w:r>
        <w:rPr>
          <w:spacing w:val="-1"/>
        </w:rPr>
        <w:t>coverage(unless</w:t>
      </w:r>
      <w:r>
        <w:t xml:space="preserve"> another</w:t>
      </w:r>
      <w:r>
        <w:rPr>
          <w:spacing w:val="2"/>
        </w:rPr>
        <w:t xml:space="preserve"> </w:t>
      </w:r>
      <w:r>
        <w:t>network</w:t>
      </w:r>
      <w:r>
        <w:rPr>
          <w:spacing w:val="2"/>
        </w:rPr>
        <w:t xml:space="preserve"> </w:t>
      </w:r>
      <w:r>
        <w:t>technology</w:t>
      </w:r>
      <w:r>
        <w:rPr>
          <w:spacing w:val="2"/>
        </w:rPr>
        <w:t xml:space="preserve"> </w:t>
      </w:r>
      <w:r>
        <w:t>is</w:t>
      </w:r>
      <w:r>
        <w:rPr>
          <w:spacing w:val="2"/>
        </w:rPr>
        <w:t xml:space="preserve"> </w:t>
      </w:r>
      <w:r>
        <w:t>used</w:t>
      </w:r>
      <w:r>
        <w:rPr>
          <w:spacing w:val="2"/>
        </w:rPr>
        <w:t>).</w:t>
      </w:r>
      <w:r>
        <w:t>Near</w:t>
      </w:r>
      <w:r>
        <w:rPr>
          <w:spacing w:val="2"/>
        </w:rPr>
        <w:t xml:space="preserve"> </w:t>
      </w:r>
      <w:r>
        <w:t>highways</w:t>
      </w:r>
      <w:r>
        <w:rPr>
          <w:spacing w:val="14"/>
        </w:rPr>
        <w:t xml:space="preserve"> </w:t>
      </w:r>
      <w:r>
        <w:t>and</w:t>
      </w:r>
      <w:r>
        <w:rPr>
          <w:spacing w:val="2"/>
        </w:rPr>
        <w:t xml:space="preserve"> </w:t>
      </w:r>
      <w:r>
        <w:t xml:space="preserve">urban </w:t>
      </w:r>
      <w:r>
        <w:rPr>
          <w:spacing w:val="-1"/>
        </w:rPr>
        <w:t>areas</w:t>
      </w:r>
      <w:r>
        <w:rPr>
          <w:spacing w:val="26"/>
        </w:rPr>
        <w:t xml:space="preserve"> </w:t>
      </w:r>
      <w:r>
        <w:rPr>
          <w:spacing w:val="-1"/>
        </w:rPr>
        <w:t>and</w:t>
      </w:r>
      <w:r>
        <w:rPr>
          <w:spacing w:val="18"/>
          <w:w w:val="101"/>
        </w:rPr>
        <w:t xml:space="preserve"> </w:t>
      </w:r>
      <w:r>
        <w:rPr>
          <w:spacing w:val="-1"/>
        </w:rPr>
        <w:t>generally</w:t>
      </w:r>
      <w:r>
        <w:rPr>
          <w:spacing w:val="13"/>
          <w:w w:val="101"/>
        </w:rPr>
        <w:t xml:space="preserve"> </w:t>
      </w:r>
      <w:r>
        <w:rPr>
          <w:spacing w:val="-1"/>
        </w:rPr>
        <w:t>where</w:t>
      </w:r>
      <w:r>
        <w:rPr>
          <w:spacing w:val="12"/>
        </w:rPr>
        <w:t xml:space="preserve"> </w:t>
      </w:r>
      <w:r>
        <w:rPr>
          <w:spacing w:val="-1"/>
        </w:rPr>
        <w:t>people</w:t>
      </w:r>
      <w:r>
        <w:rPr>
          <w:spacing w:val="20"/>
        </w:rPr>
        <w:t xml:space="preserve"> </w:t>
      </w:r>
      <w:r>
        <w:rPr>
          <w:spacing w:val="-1"/>
        </w:rPr>
        <w:t>are,cell</w:t>
      </w:r>
      <w:r>
        <w:rPr>
          <w:spacing w:val="13"/>
          <w:w w:val="101"/>
        </w:rPr>
        <w:t xml:space="preserve"> </w:t>
      </w:r>
      <w:r>
        <w:rPr>
          <w:spacing w:val="-1"/>
        </w:rPr>
        <w:t>network</w:t>
      </w:r>
      <w:r>
        <w:rPr>
          <w:spacing w:val="18"/>
          <w:w w:val="101"/>
        </w:rPr>
        <w:t xml:space="preserve"> </w:t>
      </w:r>
      <w:r>
        <w:rPr>
          <w:spacing w:val="-1"/>
        </w:rPr>
        <w:t>coverage</w:t>
      </w:r>
      <w:r>
        <w:rPr>
          <w:spacing w:val="18"/>
        </w:rPr>
        <w:t xml:space="preserve"> </w:t>
      </w:r>
      <w:r>
        <w:rPr>
          <w:spacing w:val="-1"/>
        </w:rPr>
        <w:t>is</w:t>
      </w:r>
      <w:r>
        <w:t xml:space="preserve"> generally</w:t>
      </w:r>
      <w:r>
        <w:rPr>
          <w:rFonts w:hint="eastAsia" w:eastAsia="宋体"/>
          <w:lang w:eastAsia="zh-CN"/>
        </w:rPr>
        <w:t xml:space="preserve"> </w:t>
      </w:r>
      <w:r>
        <w:t>available.If</w:t>
      </w:r>
      <w:r>
        <w:rPr>
          <w:rFonts w:hint="eastAsia" w:eastAsia="宋体"/>
          <w:lang w:eastAsia="zh-CN"/>
        </w:rPr>
        <w:t xml:space="preserve"> </w:t>
      </w:r>
      <w:r>
        <w:t>there</w:t>
      </w:r>
      <w:r>
        <w:rPr>
          <w:rFonts w:hint="eastAsia" w:eastAsia="宋体"/>
          <w:lang w:eastAsia="zh-CN"/>
        </w:rPr>
        <w:t xml:space="preserve"> </w:t>
      </w:r>
      <w:r>
        <w:t xml:space="preserve"> are</w:t>
      </w:r>
      <w:r>
        <w:rPr>
          <w:rFonts w:hint="eastAsia" w:eastAsia="宋体"/>
          <w:lang w:eastAsia="zh-CN"/>
        </w:rPr>
        <w:t xml:space="preserve"> </w:t>
      </w:r>
      <w:r>
        <w:t>areas</w:t>
      </w:r>
      <w:r>
        <w:rPr>
          <w:rFonts w:hint="eastAsia" w:eastAsia="宋体"/>
          <w:lang w:eastAsia="zh-CN"/>
        </w:rPr>
        <w:t xml:space="preserve"> </w:t>
      </w:r>
      <w:r>
        <w:t xml:space="preserve"> of“spotty”net</w:t>
      </w:r>
      <w:r>
        <w:rPr>
          <w:spacing w:val="-1"/>
        </w:rPr>
        <w:t>work</w:t>
      </w:r>
      <w:r>
        <w:t xml:space="preserve"> coverage,this</w:t>
      </w:r>
      <w:r>
        <w:rPr>
          <w:spacing w:val="22"/>
        </w:rPr>
        <w:t xml:space="preserve">  </w:t>
      </w:r>
      <w:r>
        <w:t>specification</w:t>
      </w:r>
      <w:r>
        <w:rPr>
          <w:spacing w:val="22"/>
          <w:w w:val="101"/>
        </w:rPr>
        <w:t xml:space="preserve">  </w:t>
      </w:r>
      <w:r>
        <w:t>specifies</w:t>
      </w:r>
      <w:r>
        <w:rPr>
          <w:spacing w:val="18"/>
        </w:rPr>
        <w:t xml:space="preserve">  </w:t>
      </w:r>
      <w:r>
        <w:t>ways</w:t>
      </w:r>
      <w:r>
        <w:rPr>
          <w:spacing w:val="20"/>
          <w:w w:val="101"/>
        </w:rPr>
        <w:t xml:space="preserve">  </w:t>
      </w:r>
      <w:r>
        <w:t>of  interpo</w:t>
      </w:r>
      <w:r>
        <w:rPr>
          <w:spacing w:val="-1"/>
        </w:rPr>
        <w:t>lating</w:t>
      </w:r>
      <w:r>
        <w:t xml:space="preserve"> position</w:t>
      </w:r>
      <w:r>
        <w:rPr>
          <w:spacing w:val="34"/>
        </w:rPr>
        <w:t xml:space="preserve"> </w:t>
      </w:r>
      <w:r>
        <w:t>reports</w:t>
      </w:r>
      <w:r>
        <w:rPr>
          <w:spacing w:val="39"/>
          <w:w w:val="101"/>
        </w:rPr>
        <w:t xml:space="preserve"> </w:t>
      </w:r>
      <w:r>
        <w:t>even</w:t>
      </w:r>
      <w:r>
        <w:rPr>
          <w:spacing w:val="38"/>
        </w:rPr>
        <w:t xml:space="preserve"> </w:t>
      </w:r>
      <w:r>
        <w:t>if</w:t>
      </w:r>
      <w:r>
        <w:rPr>
          <w:spacing w:val="13"/>
          <w:w w:val="101"/>
        </w:rPr>
        <w:t xml:space="preserve"> </w:t>
      </w:r>
      <w:r>
        <w:t>the</w:t>
      </w:r>
      <w:r>
        <w:rPr>
          <w:spacing w:val="33"/>
          <w:w w:val="101"/>
        </w:rPr>
        <w:t xml:space="preserve"> </w:t>
      </w:r>
      <w:r>
        <w:t>UA</w:t>
      </w:r>
      <w:r>
        <w:rPr>
          <w:spacing w:val="38"/>
          <w:w w:val="101"/>
        </w:rPr>
        <w:t xml:space="preserve"> </w:t>
      </w:r>
      <w:r>
        <w:t>occasional</w:t>
      </w:r>
      <w:r>
        <w:rPr>
          <w:spacing w:val="-1"/>
        </w:rPr>
        <w:t>ly</w:t>
      </w:r>
      <w:r>
        <w:rPr>
          <w:spacing w:val="34"/>
        </w:rPr>
        <w:t xml:space="preserve"> </w:t>
      </w:r>
      <w:r>
        <w:rPr>
          <w:spacing w:val="-1"/>
        </w:rPr>
        <w:t>ventures</w:t>
      </w:r>
      <w:r>
        <w:rPr>
          <w:spacing w:val="34"/>
        </w:rPr>
        <w:t xml:space="preserve"> </w:t>
      </w:r>
      <w:r>
        <w:rPr>
          <w:spacing w:val="-1"/>
        </w:rPr>
        <w:t>to</w:t>
      </w:r>
      <w:r>
        <w:rPr>
          <w:spacing w:val="34"/>
        </w:rPr>
        <w:t xml:space="preserve"> </w:t>
      </w:r>
      <w:r>
        <w:rPr>
          <w:spacing w:val="-1"/>
        </w:rPr>
        <w:t>the</w:t>
      </w:r>
      <w:r>
        <w:t xml:space="preserve"> edge</w:t>
      </w:r>
      <w:r>
        <w:rPr>
          <w:spacing w:val="34"/>
        </w:rPr>
        <w:t xml:space="preserve"> </w:t>
      </w:r>
      <w:r>
        <w:t>of</w:t>
      </w:r>
      <w:r>
        <w:rPr>
          <w:spacing w:val="3"/>
        </w:rPr>
        <w:t xml:space="preserve"> </w:t>
      </w:r>
      <w:r>
        <w:t>network</w:t>
      </w:r>
      <w:r>
        <w:rPr>
          <w:spacing w:val="32"/>
          <w:w w:val="101"/>
        </w:rPr>
        <w:t xml:space="preserve"> </w:t>
      </w:r>
      <w:r>
        <w:t>coverage</w:t>
      </w:r>
      <w:r>
        <w:rPr>
          <w:spacing w:val="3"/>
        </w:rPr>
        <w:t>.</w:t>
      </w:r>
    </w:p>
    <w:p w14:paraId="4232B858">
      <w:pPr>
        <w:spacing w:line="299" w:lineRule="auto"/>
        <w:rPr>
          <w:rFonts w:ascii="Arial"/>
          <w:sz w:val="21"/>
        </w:rPr>
      </w:pPr>
    </w:p>
    <w:p w14:paraId="0597B037">
      <w:pPr>
        <w:spacing w:line="300" w:lineRule="auto"/>
        <w:rPr>
          <w:rFonts w:ascii="Arial"/>
          <w:sz w:val="21"/>
        </w:rPr>
      </w:pPr>
    </w:p>
    <w:p w14:paraId="5E1D1CD0">
      <w:pPr>
        <w:spacing w:line="300" w:lineRule="auto"/>
        <w:rPr>
          <w:rFonts w:ascii="Arial"/>
          <w:sz w:val="21"/>
        </w:rPr>
      </w:pPr>
      <w:r>
        <w:drawing>
          <wp:anchor distT="0" distB="0" distL="0" distR="0" simplePos="0" relativeHeight="251700224" behindDoc="0" locked="0" layoutInCell="1" allowOverlap="1">
            <wp:simplePos x="0" y="0"/>
            <wp:positionH relativeFrom="column">
              <wp:posOffset>2800350</wp:posOffset>
            </wp:positionH>
            <wp:positionV relativeFrom="paragraph">
              <wp:posOffset>131445</wp:posOffset>
            </wp:positionV>
            <wp:extent cx="279400" cy="2730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53"/>
                    <a:stretch>
                      <a:fillRect/>
                    </a:stretch>
                  </pic:blipFill>
                  <pic:spPr>
                    <a:xfrm>
                      <a:off x="0" y="0"/>
                      <a:ext cx="279439" cy="273109"/>
                    </a:xfrm>
                    <a:prstGeom prst="rect">
                      <a:avLst/>
                    </a:prstGeom>
                  </pic:spPr>
                </pic:pic>
              </a:graphicData>
            </a:graphic>
          </wp:anchor>
        </w:drawing>
      </w:r>
    </w:p>
    <w:p w14:paraId="1504C9A6">
      <w:pPr>
        <w:spacing w:before="57" w:line="196" w:lineRule="auto"/>
        <w:ind w:left="4960"/>
        <w:rPr>
          <w:rFonts w:ascii="Arial" w:hAnsi="Arial" w:eastAsia="Arial" w:cs="Arial"/>
          <w:sz w:val="20"/>
          <w:szCs w:val="20"/>
        </w:rPr>
      </w:pPr>
      <w:r>
        <w:rPr>
          <w:rFonts w:ascii="Arial" w:hAnsi="Arial" w:eastAsia="Arial" w:cs="Arial"/>
          <w:b/>
          <w:bCs/>
          <w:spacing w:val="-2"/>
          <w:sz w:val="20"/>
          <w:szCs w:val="20"/>
        </w:rPr>
        <w:t>F3411-22a</w:t>
      </w:r>
    </w:p>
    <w:p w14:paraId="611BEACF">
      <w:pPr>
        <w:spacing w:line="410" w:lineRule="auto"/>
        <w:rPr>
          <w:rFonts w:ascii="Arial"/>
          <w:sz w:val="21"/>
        </w:rPr>
      </w:pPr>
    </w:p>
    <w:p w14:paraId="0D2C0E01">
      <w:pPr>
        <w:pStyle w:val="3"/>
        <w:bidi w:val="0"/>
      </w:pPr>
      <w:r>
        <w:t>X2.LIST OF SUBCOMMITTEE PARTICIPANTS AND CONTRIBUTORS</w:t>
      </w:r>
    </w:p>
    <w:p w14:paraId="69A65ED5">
      <w:pPr>
        <w:spacing w:before="279" w:line="214" w:lineRule="auto"/>
        <w:ind w:left="2952"/>
        <w:outlineLvl w:val="6"/>
        <w:rPr>
          <w:rFonts w:ascii="宋体" w:hAnsi="宋体" w:eastAsia="宋体" w:cs="宋体"/>
          <w:sz w:val="15"/>
          <w:szCs w:val="15"/>
        </w:rPr>
      </w:pPr>
      <w:r>
        <w:rPr>
          <w:rFonts w:ascii="宋体" w:hAnsi="宋体" w:eastAsia="宋体" w:cs="宋体"/>
          <w:b/>
          <w:bCs/>
          <w:spacing w:val="-1"/>
          <w:sz w:val="15"/>
          <w:szCs w:val="15"/>
        </w:rPr>
        <w:t>TABLE</w:t>
      </w:r>
      <w:r>
        <w:rPr>
          <w:rFonts w:ascii="宋体" w:hAnsi="宋体" w:eastAsia="宋体" w:cs="宋体"/>
          <w:spacing w:val="-1"/>
          <w:sz w:val="15"/>
          <w:szCs w:val="15"/>
        </w:rPr>
        <w:t xml:space="preserve"> </w:t>
      </w:r>
      <w:r>
        <w:rPr>
          <w:rFonts w:ascii="宋体" w:hAnsi="宋体" w:eastAsia="宋体" w:cs="宋体"/>
          <w:b/>
          <w:bCs/>
          <w:spacing w:val="-1"/>
          <w:sz w:val="15"/>
          <w:szCs w:val="15"/>
        </w:rPr>
        <w:t>X2.1</w:t>
      </w:r>
      <w:r>
        <w:rPr>
          <w:rFonts w:ascii="宋体" w:hAnsi="宋体" w:eastAsia="宋体" w:cs="宋体"/>
          <w:spacing w:val="-1"/>
          <w:sz w:val="15"/>
          <w:szCs w:val="15"/>
        </w:rPr>
        <w:t xml:space="preserve"> </w:t>
      </w:r>
      <w:r>
        <w:rPr>
          <w:rFonts w:ascii="宋体" w:hAnsi="宋体" w:eastAsia="宋体" w:cs="宋体"/>
          <w:b/>
          <w:bCs/>
          <w:spacing w:val="-1"/>
          <w:sz w:val="15"/>
          <w:szCs w:val="15"/>
        </w:rPr>
        <w:t>List</w:t>
      </w:r>
      <w:r>
        <w:rPr>
          <w:rFonts w:ascii="宋体" w:hAnsi="宋体" w:eastAsia="宋体" w:cs="宋体"/>
          <w:spacing w:val="-1"/>
          <w:sz w:val="15"/>
          <w:szCs w:val="15"/>
        </w:rPr>
        <w:t xml:space="preserve"> </w:t>
      </w:r>
      <w:r>
        <w:rPr>
          <w:rFonts w:ascii="宋体" w:hAnsi="宋体" w:eastAsia="宋体" w:cs="宋体"/>
          <w:b/>
          <w:bCs/>
          <w:spacing w:val="-1"/>
          <w:sz w:val="15"/>
          <w:szCs w:val="15"/>
        </w:rPr>
        <w:t>of</w:t>
      </w:r>
      <w:r>
        <w:rPr>
          <w:rFonts w:ascii="宋体" w:hAnsi="宋体" w:eastAsia="宋体" w:cs="宋体"/>
          <w:spacing w:val="-1"/>
          <w:sz w:val="15"/>
          <w:szCs w:val="15"/>
        </w:rPr>
        <w:t xml:space="preserve"> </w:t>
      </w:r>
      <w:r>
        <w:rPr>
          <w:rFonts w:ascii="宋体" w:hAnsi="宋体" w:eastAsia="宋体" w:cs="宋体"/>
          <w:b/>
          <w:bCs/>
          <w:spacing w:val="-1"/>
          <w:sz w:val="15"/>
          <w:szCs w:val="15"/>
        </w:rPr>
        <w:t>Subcom</w:t>
      </w:r>
      <w:r>
        <w:rPr>
          <w:rFonts w:ascii="宋体" w:hAnsi="宋体" w:eastAsia="宋体" w:cs="宋体"/>
          <w:b/>
          <w:bCs/>
          <w:spacing w:val="-2"/>
          <w:sz w:val="15"/>
          <w:szCs w:val="15"/>
        </w:rPr>
        <w:t>mittee</w:t>
      </w:r>
      <w:r>
        <w:rPr>
          <w:rFonts w:ascii="宋体" w:hAnsi="宋体" w:eastAsia="宋体" w:cs="宋体"/>
          <w:spacing w:val="-2"/>
          <w:sz w:val="15"/>
          <w:szCs w:val="15"/>
        </w:rPr>
        <w:t xml:space="preserve"> </w:t>
      </w:r>
      <w:r>
        <w:rPr>
          <w:rFonts w:ascii="宋体" w:hAnsi="宋体" w:eastAsia="宋体" w:cs="宋体"/>
          <w:b/>
          <w:bCs/>
          <w:spacing w:val="-2"/>
          <w:sz w:val="15"/>
          <w:szCs w:val="15"/>
        </w:rPr>
        <w:t>Participants</w:t>
      </w:r>
      <w:r>
        <w:rPr>
          <w:rFonts w:ascii="宋体" w:hAnsi="宋体" w:eastAsia="宋体" w:cs="宋体"/>
          <w:spacing w:val="-2"/>
          <w:sz w:val="15"/>
          <w:szCs w:val="15"/>
        </w:rPr>
        <w:t xml:space="preserve"> </w:t>
      </w:r>
      <w:r>
        <w:rPr>
          <w:rFonts w:ascii="宋体" w:hAnsi="宋体" w:eastAsia="宋体" w:cs="宋体"/>
          <w:b/>
          <w:bCs/>
          <w:spacing w:val="-2"/>
          <w:sz w:val="15"/>
          <w:szCs w:val="15"/>
        </w:rPr>
        <w:t>and</w:t>
      </w:r>
      <w:r>
        <w:rPr>
          <w:rFonts w:ascii="宋体" w:hAnsi="宋体" w:eastAsia="宋体" w:cs="宋体"/>
          <w:spacing w:val="5"/>
          <w:sz w:val="15"/>
          <w:szCs w:val="15"/>
        </w:rPr>
        <w:t xml:space="preserve"> </w:t>
      </w:r>
      <w:r>
        <w:rPr>
          <w:rFonts w:ascii="宋体" w:hAnsi="宋体" w:eastAsia="宋体" w:cs="宋体"/>
          <w:b/>
          <w:bCs/>
          <w:spacing w:val="-2"/>
          <w:sz w:val="15"/>
          <w:szCs w:val="15"/>
        </w:rPr>
        <w:t>Contributors</w:t>
      </w:r>
    </w:p>
    <w:p w14:paraId="616119EA">
      <w:pPr>
        <w:spacing w:line="31" w:lineRule="exact"/>
      </w:pPr>
    </w:p>
    <w:tbl>
      <w:tblPr>
        <w:tblStyle w:val="11"/>
        <w:tblW w:w="1049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4690"/>
        <w:gridCol w:w="5800"/>
      </w:tblGrid>
      <w:tr w14:paraId="15B0C36D">
        <w:trPr>
          <w:trHeight w:val="194" w:hRule="atLeast"/>
        </w:trPr>
        <w:tc>
          <w:tcPr>
            <w:tcW w:w="4690" w:type="dxa"/>
            <w:tcBorders>
              <w:top w:val="single" w:color="000000" w:sz="4" w:space="0"/>
              <w:bottom w:val="single" w:color="000000" w:sz="4" w:space="0"/>
            </w:tcBorders>
            <w:vAlign w:val="top"/>
          </w:tcPr>
          <w:p w14:paraId="7A401A16">
            <w:pPr>
              <w:spacing w:before="60" w:line="124" w:lineRule="exact"/>
              <w:ind w:left="49"/>
              <w:rPr>
                <w:rFonts w:ascii="宋体" w:hAnsi="宋体" w:eastAsia="宋体" w:cs="宋体"/>
                <w:sz w:val="15"/>
                <w:szCs w:val="15"/>
              </w:rPr>
            </w:pPr>
            <w:r>
              <w:rPr>
                <w:rFonts w:ascii="宋体" w:hAnsi="宋体" w:eastAsia="宋体" w:cs="宋体"/>
                <w:spacing w:val="-1"/>
                <w:position w:val="-1"/>
                <w:sz w:val="15"/>
                <w:szCs w:val="15"/>
              </w:rPr>
              <w:t>Name</w:t>
            </w:r>
          </w:p>
        </w:tc>
        <w:tc>
          <w:tcPr>
            <w:tcW w:w="5800" w:type="dxa"/>
            <w:tcBorders>
              <w:top w:val="single" w:color="000000" w:sz="4" w:space="0"/>
              <w:bottom w:val="single" w:color="000000" w:sz="4" w:space="0"/>
            </w:tcBorders>
            <w:vAlign w:val="top"/>
          </w:tcPr>
          <w:p w14:paraId="278862A5">
            <w:pPr>
              <w:spacing w:before="40" w:line="177" w:lineRule="auto"/>
              <w:ind w:left="1190"/>
              <w:rPr>
                <w:rFonts w:ascii="宋体" w:hAnsi="宋体" w:eastAsia="宋体" w:cs="宋体"/>
                <w:sz w:val="15"/>
                <w:szCs w:val="15"/>
              </w:rPr>
            </w:pPr>
            <w:r>
              <w:rPr>
                <w:rFonts w:ascii="宋体" w:hAnsi="宋体" w:eastAsia="宋体" w:cs="宋体"/>
                <w:spacing w:val="-1"/>
                <w:sz w:val="15"/>
                <w:szCs w:val="15"/>
              </w:rPr>
              <w:t>Organization</w:t>
            </w:r>
          </w:p>
        </w:tc>
      </w:tr>
      <w:tr w14:paraId="4916CCF3">
        <w:trPr>
          <w:trHeight w:val="4139" w:hRule="atLeast"/>
        </w:trPr>
        <w:tc>
          <w:tcPr>
            <w:tcW w:w="4690" w:type="dxa"/>
            <w:tcBorders>
              <w:top w:val="single" w:color="000000" w:sz="4" w:space="0"/>
              <w:bottom w:val="single" w:color="000000" w:sz="4" w:space="0"/>
            </w:tcBorders>
            <w:vAlign w:val="top"/>
          </w:tcPr>
          <w:p w14:paraId="71189034">
            <w:pPr>
              <w:spacing w:before="44" w:line="197" w:lineRule="auto"/>
              <w:ind w:left="49"/>
              <w:rPr>
                <w:rFonts w:ascii="宋体" w:hAnsi="宋体" w:eastAsia="宋体" w:cs="宋体"/>
                <w:sz w:val="15"/>
                <w:szCs w:val="15"/>
              </w:rPr>
            </w:pPr>
            <w:r>
              <w:rPr>
                <w:rFonts w:ascii="宋体" w:hAnsi="宋体" w:eastAsia="宋体" w:cs="宋体"/>
                <w:spacing w:val="-1"/>
                <w:sz w:val="15"/>
                <w:szCs w:val="15"/>
              </w:rPr>
              <w:t>Hanson,Richard</w:t>
            </w:r>
          </w:p>
          <w:p w14:paraId="3ADD0734">
            <w:pPr>
              <w:spacing w:line="216" w:lineRule="auto"/>
              <w:ind w:left="49"/>
              <w:rPr>
                <w:rFonts w:ascii="宋体" w:hAnsi="宋体" w:eastAsia="宋体" w:cs="宋体"/>
                <w:sz w:val="15"/>
                <w:szCs w:val="15"/>
              </w:rPr>
            </w:pPr>
            <w:r>
              <w:rPr>
                <w:rFonts w:ascii="宋体" w:hAnsi="宋体" w:eastAsia="宋体" w:cs="宋体"/>
                <w:spacing w:val="-1"/>
                <w:sz w:val="15"/>
                <w:szCs w:val="15"/>
              </w:rPr>
              <w:t>Borda,Fred</w:t>
            </w:r>
          </w:p>
          <w:p w14:paraId="39FF1C39">
            <w:pPr>
              <w:spacing w:before="14" w:line="183" w:lineRule="auto"/>
              <w:ind w:left="49"/>
              <w:rPr>
                <w:rFonts w:ascii="宋体" w:hAnsi="宋体" w:eastAsia="宋体" w:cs="宋体"/>
                <w:sz w:val="15"/>
                <w:szCs w:val="15"/>
              </w:rPr>
            </w:pPr>
            <w:r>
              <w:rPr>
                <w:rFonts w:ascii="宋体" w:hAnsi="宋体" w:eastAsia="宋体" w:cs="宋体"/>
                <w:spacing w:val="-1"/>
                <w:sz w:val="15"/>
                <w:szCs w:val="15"/>
              </w:rPr>
              <w:t>Coleman,Sean</w:t>
            </w:r>
          </w:p>
          <w:p w14:paraId="2D3612F6">
            <w:pPr>
              <w:spacing w:line="231" w:lineRule="auto"/>
              <w:ind w:left="49" w:right="3369"/>
              <w:rPr>
                <w:rFonts w:ascii="宋体" w:hAnsi="宋体" w:eastAsia="宋体" w:cs="宋体"/>
                <w:sz w:val="15"/>
                <w:szCs w:val="15"/>
              </w:rPr>
            </w:pPr>
            <w:r>
              <w:rPr>
                <w:rFonts w:ascii="宋体" w:hAnsi="宋体" w:eastAsia="宋体" w:cs="宋体"/>
                <w:spacing w:val="-1"/>
                <w:sz w:val="15"/>
                <w:szCs w:val="15"/>
              </w:rPr>
              <w:t>Lamprecht,Andreas</w:t>
            </w:r>
            <w:r>
              <w:rPr>
                <w:rFonts w:ascii="宋体" w:hAnsi="宋体" w:eastAsia="宋体" w:cs="宋体"/>
                <w:spacing w:val="11"/>
                <w:sz w:val="15"/>
                <w:szCs w:val="15"/>
              </w:rPr>
              <w:t xml:space="preserve"> </w:t>
            </w:r>
            <w:r>
              <w:rPr>
                <w:rFonts w:ascii="宋体" w:hAnsi="宋体" w:eastAsia="宋体" w:cs="宋体"/>
                <w:spacing w:val="-1"/>
                <w:sz w:val="15"/>
                <w:szCs w:val="15"/>
              </w:rPr>
              <w:t>Voß,Thomas</w:t>
            </w:r>
          </w:p>
          <w:p w14:paraId="7C60B054">
            <w:pPr>
              <w:spacing w:before="1" w:line="199" w:lineRule="auto"/>
              <w:ind w:left="49" w:right="3257"/>
              <w:rPr>
                <w:rFonts w:ascii="宋体" w:hAnsi="宋体" w:eastAsia="宋体" w:cs="宋体"/>
                <w:sz w:val="15"/>
                <w:szCs w:val="15"/>
              </w:rPr>
            </w:pPr>
            <w:r>
              <w:rPr>
                <w:rFonts w:ascii="宋体" w:hAnsi="宋体" w:eastAsia="宋体" w:cs="宋体"/>
                <w:spacing w:val="-3"/>
                <w:sz w:val="15"/>
                <w:szCs w:val="15"/>
              </w:rPr>
              <w:t>LesterEdward</w:t>
            </w:r>
            <w:r>
              <w:rPr>
                <w:rFonts w:ascii="宋体" w:hAnsi="宋体" w:eastAsia="宋体" w:cs="宋体"/>
                <w:spacing w:val="82"/>
                <w:w w:val="101"/>
                <w:sz w:val="15"/>
                <w:szCs w:val="15"/>
              </w:rPr>
              <w:t xml:space="preserve"> </w:t>
            </w:r>
            <w:r>
              <w:rPr>
                <w:rFonts w:ascii="宋体" w:hAnsi="宋体" w:eastAsia="宋体" w:cs="宋体"/>
                <w:spacing w:val="-3"/>
                <w:sz w:val="15"/>
                <w:szCs w:val="15"/>
              </w:rPr>
              <w:t>(Ted)</w:t>
            </w:r>
            <w:r>
              <w:rPr>
                <w:rFonts w:ascii="宋体" w:hAnsi="宋体" w:eastAsia="宋体" w:cs="宋体"/>
                <w:sz w:val="15"/>
                <w:szCs w:val="15"/>
              </w:rPr>
              <w:t xml:space="preserve"> </w:t>
            </w:r>
            <w:r>
              <w:rPr>
                <w:rFonts w:ascii="宋体" w:hAnsi="宋体" w:eastAsia="宋体" w:cs="宋体"/>
                <w:spacing w:val="-1"/>
                <w:sz w:val="15"/>
                <w:szCs w:val="15"/>
              </w:rPr>
              <w:t>Shestopalov,Andrea</w:t>
            </w:r>
            <w:r>
              <w:rPr>
                <w:rFonts w:ascii="宋体" w:hAnsi="宋体" w:eastAsia="宋体" w:cs="宋体"/>
                <w:spacing w:val="10"/>
                <w:sz w:val="15"/>
                <w:szCs w:val="15"/>
              </w:rPr>
              <w:t xml:space="preserve"> </w:t>
            </w:r>
            <w:r>
              <w:rPr>
                <w:rFonts w:ascii="宋体" w:hAnsi="宋体" w:eastAsia="宋体" w:cs="宋体"/>
                <w:spacing w:val="-1"/>
                <w:sz w:val="15"/>
                <w:szCs w:val="15"/>
              </w:rPr>
              <w:t>Hegranes,Jon</w:t>
            </w:r>
          </w:p>
          <w:p w14:paraId="24AB5781">
            <w:pPr>
              <w:spacing w:before="17" w:line="184" w:lineRule="auto"/>
              <w:ind w:left="49"/>
              <w:rPr>
                <w:rFonts w:ascii="宋体" w:hAnsi="宋体" w:eastAsia="宋体" w:cs="宋体"/>
                <w:sz w:val="15"/>
                <w:szCs w:val="15"/>
              </w:rPr>
            </w:pPr>
            <w:r>
              <w:rPr>
                <w:rFonts w:ascii="宋体" w:hAnsi="宋体" w:eastAsia="宋体" w:cs="宋体"/>
                <w:spacing w:val="-1"/>
                <w:sz w:val="15"/>
                <w:szCs w:val="15"/>
              </w:rPr>
              <w:t>Cassidy,Sean</w:t>
            </w:r>
          </w:p>
          <w:p w14:paraId="326FDA7B">
            <w:pPr>
              <w:spacing w:before="1" w:line="210" w:lineRule="auto"/>
              <w:ind w:left="49" w:right="3444"/>
              <w:rPr>
                <w:rFonts w:ascii="宋体" w:hAnsi="宋体" w:eastAsia="宋体" w:cs="宋体"/>
                <w:sz w:val="15"/>
                <w:szCs w:val="15"/>
              </w:rPr>
            </w:pPr>
            <w:r>
              <w:rPr>
                <w:rFonts w:ascii="宋体" w:hAnsi="宋体" w:eastAsia="宋体" w:cs="宋体"/>
                <w:spacing w:val="-1"/>
                <w:sz w:val="15"/>
                <w:szCs w:val="15"/>
              </w:rPr>
              <w:t>Champagne,Robert</w:t>
            </w:r>
            <w:r>
              <w:rPr>
                <w:rFonts w:ascii="宋体" w:hAnsi="宋体" w:eastAsia="宋体" w:cs="宋体"/>
                <w:spacing w:val="10"/>
                <w:sz w:val="15"/>
                <w:szCs w:val="15"/>
              </w:rPr>
              <w:t xml:space="preserve"> </w:t>
            </w:r>
            <w:r>
              <w:rPr>
                <w:rFonts w:ascii="宋体" w:hAnsi="宋体" w:eastAsia="宋体" w:cs="宋体"/>
                <w:spacing w:val="-1"/>
                <w:sz w:val="15"/>
                <w:szCs w:val="15"/>
              </w:rPr>
              <w:t>Roth,Robert</w:t>
            </w:r>
          </w:p>
          <w:p w14:paraId="4CA8100D">
            <w:pPr>
              <w:spacing w:line="216" w:lineRule="auto"/>
              <w:ind w:left="49"/>
              <w:rPr>
                <w:rFonts w:ascii="宋体" w:hAnsi="宋体" w:eastAsia="宋体" w:cs="宋体"/>
                <w:sz w:val="15"/>
                <w:szCs w:val="15"/>
              </w:rPr>
            </w:pPr>
            <w:r>
              <w:rPr>
                <w:rFonts w:ascii="宋体" w:hAnsi="宋体" w:eastAsia="宋体" w:cs="宋体"/>
                <w:spacing w:val="-1"/>
                <w:sz w:val="15"/>
                <w:szCs w:val="15"/>
              </w:rPr>
              <w:t>Sousa,Andrew</w:t>
            </w:r>
          </w:p>
          <w:p w14:paraId="5E9A012A">
            <w:pPr>
              <w:spacing w:before="45" w:line="157" w:lineRule="auto"/>
              <w:ind w:left="49"/>
              <w:rPr>
                <w:rFonts w:ascii="宋体" w:hAnsi="宋体" w:eastAsia="宋体" w:cs="宋体"/>
                <w:sz w:val="15"/>
                <w:szCs w:val="15"/>
              </w:rPr>
            </w:pPr>
            <w:r>
              <w:rPr>
                <w:rFonts w:ascii="宋体" w:hAnsi="宋体" w:eastAsia="宋体" w:cs="宋体"/>
                <w:spacing w:val="-1"/>
                <w:sz w:val="15"/>
                <w:szCs w:val="15"/>
              </w:rPr>
              <w:t>Ganjoo,Amit</w:t>
            </w:r>
          </w:p>
          <w:p w14:paraId="5C568E97">
            <w:pPr>
              <w:spacing w:line="214" w:lineRule="auto"/>
              <w:ind w:left="49"/>
              <w:rPr>
                <w:rFonts w:ascii="宋体" w:hAnsi="宋体" w:eastAsia="宋体" w:cs="宋体"/>
                <w:sz w:val="15"/>
                <w:szCs w:val="15"/>
              </w:rPr>
            </w:pPr>
            <w:r>
              <w:rPr>
                <w:rFonts w:ascii="宋体" w:hAnsi="宋体" w:eastAsia="宋体" w:cs="宋体"/>
                <w:spacing w:val="-1"/>
                <w:sz w:val="15"/>
                <w:szCs w:val="15"/>
              </w:rPr>
              <w:t>Murphy,David</w:t>
            </w:r>
          </w:p>
          <w:p w14:paraId="2CD0161D">
            <w:pPr>
              <w:spacing w:before="15" w:line="198" w:lineRule="auto"/>
              <w:ind w:left="49"/>
              <w:rPr>
                <w:rFonts w:ascii="宋体" w:hAnsi="宋体" w:eastAsia="宋体" w:cs="宋体"/>
                <w:sz w:val="15"/>
                <w:szCs w:val="15"/>
              </w:rPr>
            </w:pPr>
            <w:r>
              <w:rPr>
                <w:rFonts w:ascii="宋体" w:hAnsi="宋体" w:eastAsia="宋体" w:cs="宋体"/>
                <w:spacing w:val="-1"/>
                <w:sz w:val="15"/>
                <w:szCs w:val="15"/>
              </w:rPr>
              <w:t>Sugahara,Kenji</w:t>
            </w:r>
          </w:p>
          <w:p w14:paraId="7F231A59">
            <w:pPr>
              <w:spacing w:before="1" w:line="198" w:lineRule="auto"/>
              <w:ind w:left="49" w:right="1457"/>
              <w:rPr>
                <w:rFonts w:ascii="宋体" w:hAnsi="宋体" w:eastAsia="宋体" w:cs="宋体"/>
                <w:sz w:val="15"/>
                <w:szCs w:val="15"/>
              </w:rPr>
            </w:pPr>
            <w:r>
              <w:rPr>
                <w:rFonts w:ascii="宋体" w:hAnsi="宋体" w:eastAsia="宋体" w:cs="宋体"/>
                <w:sz w:val="15"/>
                <w:szCs w:val="15"/>
              </w:rPr>
              <w:t>Kenul,Philip(Chair,ASTM F38</w:t>
            </w:r>
            <w:r>
              <w:rPr>
                <w:rFonts w:ascii="宋体" w:hAnsi="宋体" w:eastAsia="宋体" w:cs="宋体"/>
                <w:spacing w:val="15"/>
                <w:sz w:val="15"/>
                <w:szCs w:val="15"/>
              </w:rPr>
              <w:t xml:space="preserve"> </w:t>
            </w:r>
            <w:r>
              <w:rPr>
                <w:rFonts w:ascii="宋体" w:hAnsi="宋体" w:eastAsia="宋体" w:cs="宋体"/>
                <w:sz w:val="15"/>
                <w:szCs w:val="15"/>
              </w:rPr>
              <w:t>UAS</w:t>
            </w:r>
            <w:r>
              <w:rPr>
                <w:rFonts w:ascii="宋体" w:hAnsi="宋体" w:eastAsia="宋体" w:cs="宋体"/>
                <w:spacing w:val="16"/>
                <w:sz w:val="15"/>
                <w:szCs w:val="15"/>
              </w:rPr>
              <w:t xml:space="preserve"> </w:t>
            </w:r>
            <w:r>
              <w:rPr>
                <w:rFonts w:ascii="宋体" w:hAnsi="宋体" w:eastAsia="宋体" w:cs="宋体"/>
                <w:sz w:val="15"/>
                <w:szCs w:val="15"/>
              </w:rPr>
              <w:t>Committee) Mikolajewski,Mary(ASTM F38</w:t>
            </w:r>
            <w:r>
              <w:rPr>
                <w:rFonts w:ascii="宋体" w:hAnsi="宋体" w:eastAsia="宋体" w:cs="宋体"/>
                <w:spacing w:val="22"/>
                <w:w w:val="101"/>
                <w:sz w:val="15"/>
                <w:szCs w:val="15"/>
              </w:rPr>
              <w:t xml:space="preserve"> </w:t>
            </w:r>
            <w:r>
              <w:rPr>
                <w:rFonts w:ascii="宋体" w:hAnsi="宋体" w:eastAsia="宋体" w:cs="宋体"/>
                <w:sz w:val="15"/>
                <w:szCs w:val="15"/>
              </w:rPr>
              <w:t>Staff</w:t>
            </w:r>
            <w:r>
              <w:rPr>
                <w:rFonts w:ascii="宋体" w:hAnsi="宋体" w:eastAsia="宋体" w:cs="宋体"/>
                <w:spacing w:val="14"/>
                <w:sz w:val="15"/>
                <w:szCs w:val="15"/>
              </w:rPr>
              <w:t xml:space="preserve"> </w:t>
            </w:r>
            <w:r>
              <w:rPr>
                <w:rFonts w:ascii="宋体" w:hAnsi="宋体" w:eastAsia="宋体" w:cs="宋体"/>
                <w:sz w:val="15"/>
                <w:szCs w:val="15"/>
              </w:rPr>
              <w:t>Manager)</w:t>
            </w:r>
          </w:p>
          <w:p w14:paraId="79E7AC0A">
            <w:pPr>
              <w:spacing w:before="28" w:line="215" w:lineRule="auto"/>
              <w:ind w:left="49"/>
              <w:rPr>
                <w:rFonts w:ascii="宋体" w:hAnsi="宋体" w:eastAsia="宋体" w:cs="宋体"/>
                <w:sz w:val="15"/>
                <w:szCs w:val="15"/>
              </w:rPr>
            </w:pPr>
            <w:r>
              <w:rPr>
                <w:rFonts w:ascii="宋体" w:hAnsi="宋体" w:eastAsia="宋体" w:cs="宋体"/>
                <w:spacing w:val="-1"/>
                <w:sz w:val="15"/>
                <w:szCs w:val="15"/>
              </w:rPr>
              <w:t>Daly,Brian</w:t>
            </w:r>
          </w:p>
          <w:p w14:paraId="5C347F8B">
            <w:pPr>
              <w:spacing w:before="5" w:line="210" w:lineRule="auto"/>
              <w:ind w:left="49" w:right="3367"/>
              <w:rPr>
                <w:rFonts w:ascii="宋体" w:hAnsi="宋体" w:eastAsia="宋体" w:cs="宋体"/>
                <w:sz w:val="15"/>
                <w:szCs w:val="15"/>
              </w:rPr>
            </w:pPr>
            <w:r>
              <w:rPr>
                <w:rFonts w:ascii="宋体" w:hAnsi="宋体" w:eastAsia="宋体" w:cs="宋体"/>
                <w:spacing w:val="-1"/>
                <w:sz w:val="15"/>
                <w:szCs w:val="15"/>
              </w:rPr>
              <w:t>Huffstutler,Tommy</w:t>
            </w:r>
            <w:r>
              <w:rPr>
                <w:rFonts w:ascii="宋体" w:hAnsi="宋体" w:eastAsia="宋体" w:cs="宋体"/>
                <w:spacing w:val="13"/>
                <w:sz w:val="15"/>
                <w:szCs w:val="15"/>
              </w:rPr>
              <w:t xml:space="preserve"> </w:t>
            </w:r>
            <w:r>
              <w:rPr>
                <w:rFonts w:ascii="宋体" w:hAnsi="宋体" w:eastAsia="宋体" w:cs="宋体"/>
                <w:spacing w:val="-1"/>
                <w:sz w:val="15"/>
                <w:szCs w:val="15"/>
              </w:rPr>
              <w:t>Musgrove,Charles</w:t>
            </w:r>
            <w:r>
              <w:rPr>
                <w:rFonts w:ascii="宋体" w:hAnsi="宋体" w:eastAsia="宋体" w:cs="宋体"/>
                <w:spacing w:val="6"/>
                <w:sz w:val="15"/>
                <w:szCs w:val="15"/>
              </w:rPr>
              <w:t xml:space="preserve">  </w:t>
            </w:r>
            <w:r>
              <w:rPr>
                <w:rFonts w:ascii="宋体" w:hAnsi="宋体" w:eastAsia="宋体" w:cs="宋体"/>
                <w:spacing w:val="-1"/>
                <w:sz w:val="15"/>
                <w:szCs w:val="15"/>
              </w:rPr>
              <w:t>Hedden,Carole</w:t>
            </w:r>
          </w:p>
          <w:p w14:paraId="44169D55">
            <w:pPr>
              <w:spacing w:line="209" w:lineRule="auto"/>
              <w:ind w:left="49"/>
              <w:rPr>
                <w:rFonts w:ascii="宋体" w:hAnsi="宋体" w:eastAsia="宋体" w:cs="宋体"/>
                <w:sz w:val="15"/>
                <w:szCs w:val="15"/>
              </w:rPr>
            </w:pPr>
            <w:r>
              <w:rPr>
                <w:rFonts w:ascii="宋体" w:hAnsi="宋体" w:eastAsia="宋体" w:cs="宋体"/>
                <w:spacing w:val="-1"/>
                <w:sz w:val="15"/>
                <w:szCs w:val="15"/>
              </w:rPr>
              <w:t>Baum,Michael</w:t>
            </w:r>
          </w:p>
          <w:p w14:paraId="7AB5D71D">
            <w:pPr>
              <w:spacing w:line="209" w:lineRule="auto"/>
              <w:ind w:left="49"/>
              <w:rPr>
                <w:rFonts w:ascii="宋体" w:hAnsi="宋体" w:eastAsia="宋体" w:cs="宋体"/>
                <w:sz w:val="15"/>
                <w:szCs w:val="15"/>
              </w:rPr>
            </w:pPr>
            <w:r>
              <w:rPr>
                <w:rFonts w:ascii="宋体" w:hAnsi="宋体" w:eastAsia="宋体" w:cs="宋体"/>
                <w:spacing w:val="-1"/>
                <w:sz w:val="15"/>
                <w:szCs w:val="15"/>
              </w:rPr>
              <w:t>Card,Stu</w:t>
            </w:r>
          </w:p>
          <w:p w14:paraId="41E91C6F">
            <w:pPr>
              <w:spacing w:before="1" w:line="205" w:lineRule="auto"/>
              <w:ind w:left="49" w:right="3366"/>
              <w:rPr>
                <w:rFonts w:ascii="宋体" w:hAnsi="宋体" w:eastAsia="宋体" w:cs="宋体"/>
                <w:sz w:val="15"/>
                <w:szCs w:val="15"/>
              </w:rPr>
            </w:pPr>
            <w:r>
              <w:rPr>
                <w:rFonts w:ascii="宋体" w:hAnsi="宋体" w:eastAsia="宋体" w:cs="宋体"/>
                <w:spacing w:val="-1"/>
                <w:sz w:val="15"/>
                <w:szCs w:val="15"/>
              </w:rPr>
              <w:t>Wiethuechter,Adam</w:t>
            </w:r>
            <w:r>
              <w:rPr>
                <w:rFonts w:ascii="宋体" w:hAnsi="宋体" w:eastAsia="宋体" w:cs="宋体"/>
                <w:spacing w:val="14"/>
                <w:sz w:val="15"/>
                <w:szCs w:val="15"/>
              </w:rPr>
              <w:t xml:space="preserve"> </w:t>
            </w:r>
            <w:r>
              <w:rPr>
                <w:rFonts w:ascii="宋体" w:hAnsi="宋体" w:eastAsia="宋体" w:cs="宋体"/>
                <w:spacing w:val="-1"/>
                <w:sz w:val="15"/>
                <w:szCs w:val="15"/>
              </w:rPr>
              <w:t>Doty,James</w:t>
            </w:r>
          </w:p>
          <w:p w14:paraId="01DB1F18">
            <w:pPr>
              <w:spacing w:line="182" w:lineRule="auto"/>
              <w:ind w:left="49"/>
              <w:rPr>
                <w:rFonts w:ascii="宋体" w:hAnsi="宋体" w:eastAsia="宋体" w:cs="宋体"/>
                <w:sz w:val="15"/>
                <w:szCs w:val="15"/>
              </w:rPr>
            </w:pPr>
            <w:r>
              <w:rPr>
                <w:rFonts w:ascii="宋体" w:hAnsi="宋体" w:eastAsia="宋体" w:cs="宋体"/>
                <w:spacing w:val="-1"/>
                <w:sz w:val="15"/>
                <w:szCs w:val="15"/>
              </w:rPr>
              <w:t>Caina,Javier</w:t>
            </w:r>
          </w:p>
          <w:p w14:paraId="7C73E5FC">
            <w:pPr>
              <w:spacing w:before="7" w:line="222" w:lineRule="auto"/>
              <w:ind w:left="49" w:right="3446"/>
              <w:rPr>
                <w:rFonts w:ascii="宋体" w:hAnsi="宋体" w:eastAsia="宋体" w:cs="宋体"/>
                <w:sz w:val="15"/>
                <w:szCs w:val="15"/>
              </w:rPr>
            </w:pPr>
            <w:r>
              <w:rPr>
                <w:rFonts w:ascii="宋体" w:hAnsi="宋体" w:eastAsia="宋体" w:cs="宋体"/>
                <w:spacing w:val="-1"/>
                <w:sz w:val="15"/>
                <w:szCs w:val="15"/>
              </w:rPr>
              <w:t>Schulman,Brendan</w:t>
            </w:r>
            <w:r>
              <w:rPr>
                <w:rFonts w:ascii="宋体" w:hAnsi="宋体" w:eastAsia="宋体" w:cs="宋体"/>
                <w:spacing w:val="8"/>
                <w:sz w:val="15"/>
                <w:szCs w:val="15"/>
              </w:rPr>
              <w:t xml:space="preserve"> </w:t>
            </w:r>
            <w:r>
              <w:rPr>
                <w:rFonts w:ascii="宋体" w:hAnsi="宋体" w:eastAsia="宋体" w:cs="宋体"/>
                <w:spacing w:val="-1"/>
                <w:sz w:val="15"/>
                <w:szCs w:val="15"/>
              </w:rPr>
              <w:t>Brchl,Lukas</w:t>
            </w:r>
          </w:p>
          <w:p w14:paraId="65DB1783">
            <w:pPr>
              <w:spacing w:line="209" w:lineRule="auto"/>
              <w:ind w:left="49"/>
              <w:rPr>
                <w:rFonts w:ascii="宋体" w:hAnsi="宋体" w:eastAsia="宋体" w:cs="宋体"/>
                <w:sz w:val="15"/>
                <w:szCs w:val="15"/>
              </w:rPr>
            </w:pPr>
            <w:r>
              <w:rPr>
                <w:rFonts w:ascii="宋体" w:hAnsi="宋体" w:eastAsia="宋体" w:cs="宋体"/>
                <w:spacing w:val="-1"/>
                <w:sz w:val="15"/>
                <w:szCs w:val="15"/>
              </w:rPr>
              <w:t>Bern,Evelina</w:t>
            </w:r>
          </w:p>
          <w:p w14:paraId="62D65F7C">
            <w:pPr>
              <w:spacing w:before="1" w:line="209" w:lineRule="auto"/>
              <w:ind w:left="58" w:right="3444" w:hanging="9"/>
              <w:rPr>
                <w:rFonts w:ascii="宋体" w:hAnsi="宋体" w:eastAsia="宋体" w:cs="宋体"/>
                <w:sz w:val="15"/>
                <w:szCs w:val="15"/>
              </w:rPr>
            </w:pPr>
            <w:r>
              <w:rPr>
                <w:rFonts w:ascii="宋体" w:hAnsi="宋体" w:eastAsia="宋体" w:cs="宋体"/>
                <w:spacing w:val="-2"/>
                <w:sz w:val="15"/>
                <w:szCs w:val="15"/>
              </w:rPr>
              <w:t>Chen,Bin</w:t>
            </w:r>
            <w:r>
              <w:rPr>
                <w:rFonts w:ascii="宋体" w:hAnsi="宋体" w:eastAsia="宋体" w:cs="宋体"/>
                <w:spacing w:val="24"/>
                <w:sz w:val="15"/>
                <w:szCs w:val="15"/>
              </w:rPr>
              <w:t xml:space="preserve"> </w:t>
            </w:r>
            <w:r>
              <w:rPr>
                <w:rFonts w:ascii="宋体" w:hAnsi="宋体" w:eastAsia="宋体" w:cs="宋体"/>
                <w:spacing w:val="-2"/>
                <w:sz w:val="15"/>
                <w:szCs w:val="15"/>
              </w:rPr>
              <w:t>"David"</w:t>
            </w:r>
            <w:r>
              <w:rPr>
                <w:rFonts w:ascii="宋体" w:hAnsi="宋体" w:eastAsia="宋体" w:cs="宋体"/>
                <w:sz w:val="15"/>
                <w:szCs w:val="15"/>
              </w:rPr>
              <w:t xml:space="preserve"> </w:t>
            </w:r>
            <w:r>
              <w:rPr>
                <w:rFonts w:ascii="宋体" w:hAnsi="宋体" w:eastAsia="宋体" w:cs="宋体"/>
                <w:spacing w:val="-1"/>
                <w:sz w:val="15"/>
                <w:szCs w:val="15"/>
              </w:rPr>
              <w:t>Ghimire,Ritesh</w:t>
            </w:r>
          </w:p>
          <w:p w14:paraId="2E975032">
            <w:pPr>
              <w:spacing w:before="1" w:line="228" w:lineRule="auto"/>
              <w:ind w:left="49" w:right="3432" w:firstLine="9"/>
              <w:rPr>
                <w:rFonts w:ascii="宋体" w:hAnsi="宋体" w:eastAsia="宋体" w:cs="宋体"/>
                <w:sz w:val="15"/>
                <w:szCs w:val="15"/>
              </w:rPr>
            </w:pPr>
            <w:r>
              <w:rPr>
                <w:rFonts w:ascii="宋体" w:hAnsi="宋体" w:eastAsia="宋体" w:cs="宋体"/>
                <w:spacing w:val="-1"/>
                <w:sz w:val="15"/>
                <w:szCs w:val="15"/>
              </w:rPr>
              <w:t>Hendrickson,Adam</w:t>
            </w:r>
            <w:r>
              <w:rPr>
                <w:rFonts w:ascii="宋体" w:hAnsi="宋体" w:eastAsia="宋体" w:cs="宋体"/>
                <w:spacing w:val="12"/>
                <w:sz w:val="15"/>
                <w:szCs w:val="15"/>
              </w:rPr>
              <w:t xml:space="preserve"> </w:t>
            </w:r>
            <w:r>
              <w:rPr>
                <w:rFonts w:ascii="宋体" w:hAnsi="宋体" w:eastAsia="宋体" w:cs="宋体"/>
                <w:spacing w:val="-1"/>
                <w:sz w:val="15"/>
                <w:szCs w:val="15"/>
              </w:rPr>
              <w:t>Hinaman,Arthur</w:t>
            </w:r>
          </w:p>
          <w:p w14:paraId="437A5B20">
            <w:pPr>
              <w:spacing w:before="1" w:line="200" w:lineRule="auto"/>
              <w:ind w:left="49" w:right="3819"/>
              <w:rPr>
                <w:rFonts w:ascii="宋体" w:hAnsi="宋体" w:eastAsia="宋体" w:cs="宋体"/>
                <w:sz w:val="15"/>
                <w:szCs w:val="15"/>
              </w:rPr>
            </w:pPr>
            <w:r>
              <w:rPr>
                <w:rFonts w:ascii="宋体" w:hAnsi="宋体" w:eastAsia="宋体" w:cs="宋体"/>
                <w:spacing w:val="-1"/>
                <w:sz w:val="15"/>
                <w:szCs w:val="15"/>
              </w:rPr>
              <w:t>Liang,Diana</w:t>
            </w:r>
            <w:r>
              <w:rPr>
                <w:rFonts w:ascii="宋体" w:hAnsi="宋体" w:eastAsia="宋体" w:cs="宋体"/>
                <w:spacing w:val="5"/>
                <w:sz w:val="15"/>
                <w:szCs w:val="15"/>
              </w:rPr>
              <w:t xml:space="preserve"> </w:t>
            </w:r>
            <w:r>
              <w:rPr>
                <w:rFonts w:ascii="宋体" w:hAnsi="宋体" w:eastAsia="宋体" w:cs="宋体"/>
                <w:spacing w:val="-1"/>
                <w:sz w:val="15"/>
                <w:szCs w:val="15"/>
              </w:rPr>
              <w:t>May,Rick</w:t>
            </w:r>
          </w:p>
          <w:p w14:paraId="2E2345BA">
            <w:pPr>
              <w:spacing w:before="1" w:line="196" w:lineRule="auto"/>
              <w:ind w:left="49"/>
              <w:rPr>
                <w:rFonts w:ascii="宋体" w:hAnsi="宋体" w:eastAsia="宋体" w:cs="宋体"/>
                <w:sz w:val="15"/>
                <w:szCs w:val="15"/>
              </w:rPr>
            </w:pPr>
            <w:r>
              <w:rPr>
                <w:rFonts w:ascii="宋体" w:hAnsi="宋体" w:eastAsia="宋体" w:cs="宋体"/>
                <w:spacing w:val="-1"/>
                <w:sz w:val="15"/>
                <w:szCs w:val="15"/>
              </w:rPr>
              <w:t>Sadeghi,Sam</w:t>
            </w:r>
          </w:p>
          <w:p w14:paraId="69F684AF">
            <w:pPr>
              <w:spacing w:line="184" w:lineRule="auto"/>
              <w:ind w:left="49"/>
              <w:rPr>
                <w:rFonts w:ascii="宋体" w:hAnsi="宋体" w:eastAsia="宋体" w:cs="宋体"/>
                <w:sz w:val="15"/>
                <w:szCs w:val="15"/>
              </w:rPr>
            </w:pPr>
            <w:r>
              <w:rPr>
                <w:rFonts w:ascii="宋体" w:hAnsi="宋体" w:eastAsia="宋体" w:cs="宋体"/>
                <w:spacing w:val="-1"/>
                <w:sz w:val="15"/>
                <w:szCs w:val="15"/>
              </w:rPr>
              <w:t>Saunders-Hodge,Sabrina</w:t>
            </w:r>
          </w:p>
          <w:p w14:paraId="0EBC588C">
            <w:pPr>
              <w:spacing w:before="1" w:line="213" w:lineRule="auto"/>
              <w:ind w:left="49"/>
              <w:rPr>
                <w:rFonts w:ascii="宋体" w:hAnsi="宋体" w:eastAsia="宋体" w:cs="宋体"/>
                <w:sz w:val="15"/>
                <w:szCs w:val="15"/>
              </w:rPr>
            </w:pPr>
            <w:r>
              <w:rPr>
                <w:rFonts w:ascii="宋体" w:hAnsi="宋体" w:eastAsia="宋体" w:cs="宋体"/>
                <w:spacing w:val="-1"/>
                <w:sz w:val="15"/>
                <w:szCs w:val="15"/>
              </w:rPr>
              <w:t>SegersRobert</w:t>
            </w:r>
          </w:p>
          <w:p w14:paraId="4D6B18C9">
            <w:pPr>
              <w:spacing w:before="7" w:line="215" w:lineRule="auto"/>
              <w:ind w:left="49"/>
              <w:rPr>
                <w:rFonts w:ascii="宋体" w:hAnsi="宋体" w:eastAsia="宋体" w:cs="宋体"/>
                <w:sz w:val="15"/>
                <w:szCs w:val="15"/>
              </w:rPr>
            </w:pPr>
            <w:r>
              <w:rPr>
                <w:rFonts w:ascii="宋体" w:hAnsi="宋体" w:eastAsia="宋体" w:cs="宋体"/>
                <w:spacing w:val="-1"/>
                <w:sz w:val="15"/>
                <w:szCs w:val="15"/>
              </w:rPr>
              <w:t>Curdy,Benoit</w:t>
            </w:r>
          </w:p>
          <w:p w14:paraId="1BB9236C">
            <w:pPr>
              <w:spacing w:before="44" w:line="188" w:lineRule="auto"/>
              <w:ind w:left="49"/>
              <w:rPr>
                <w:rFonts w:ascii="宋体" w:hAnsi="宋体" w:eastAsia="宋体" w:cs="宋体"/>
                <w:sz w:val="15"/>
                <w:szCs w:val="15"/>
              </w:rPr>
            </w:pPr>
            <w:r>
              <w:rPr>
                <w:rFonts w:ascii="宋体" w:hAnsi="宋体" w:eastAsia="宋体" w:cs="宋体"/>
                <w:spacing w:val="-1"/>
                <w:sz w:val="15"/>
                <w:szCs w:val="15"/>
              </w:rPr>
              <w:t>MessinaDavid</w:t>
            </w:r>
          </w:p>
          <w:p w14:paraId="69D083B5">
            <w:pPr>
              <w:spacing w:before="24" w:line="126" w:lineRule="exact"/>
              <w:ind w:left="49"/>
              <w:rPr>
                <w:rFonts w:ascii="宋体" w:hAnsi="宋体" w:eastAsia="宋体" w:cs="宋体"/>
                <w:sz w:val="15"/>
                <w:szCs w:val="15"/>
              </w:rPr>
            </w:pPr>
            <w:r>
              <w:rPr>
                <w:rFonts w:ascii="宋体" w:hAnsi="宋体" w:eastAsia="宋体" w:cs="宋体"/>
                <w:spacing w:val="-1"/>
                <w:position w:val="-1"/>
                <w:sz w:val="15"/>
                <w:szCs w:val="15"/>
              </w:rPr>
              <w:t>Nasman,Kevin</w:t>
            </w:r>
          </w:p>
          <w:p w14:paraId="216D4935">
            <w:pPr>
              <w:spacing w:before="1" w:line="214" w:lineRule="auto"/>
              <w:ind w:left="49" w:right="3366"/>
              <w:rPr>
                <w:rFonts w:ascii="宋体" w:hAnsi="宋体" w:eastAsia="宋体" w:cs="宋体"/>
                <w:sz w:val="15"/>
                <w:szCs w:val="15"/>
              </w:rPr>
            </w:pPr>
            <w:r>
              <w:rPr>
                <w:rFonts w:ascii="宋体" w:hAnsi="宋体" w:eastAsia="宋体" w:cs="宋体"/>
                <w:spacing w:val="-1"/>
                <w:sz w:val="15"/>
                <w:szCs w:val="15"/>
              </w:rPr>
              <w:t>McCallister,David</w:t>
            </w:r>
            <w:r>
              <w:rPr>
                <w:rFonts w:ascii="宋体" w:hAnsi="宋体" w:eastAsia="宋体" w:cs="宋体"/>
                <w:spacing w:val="14"/>
                <w:sz w:val="15"/>
                <w:szCs w:val="15"/>
              </w:rPr>
              <w:t xml:space="preserve"> </w:t>
            </w:r>
            <w:r>
              <w:rPr>
                <w:rFonts w:ascii="宋体" w:hAnsi="宋体" w:eastAsia="宋体" w:cs="宋体"/>
                <w:spacing w:val="-1"/>
                <w:sz w:val="15"/>
                <w:szCs w:val="15"/>
              </w:rPr>
              <w:t>Moskowitz,Robert</w:t>
            </w:r>
          </w:p>
          <w:p w14:paraId="1FC5219B">
            <w:pPr>
              <w:spacing w:before="1" w:line="201" w:lineRule="auto"/>
              <w:ind w:left="49" w:right="2507"/>
              <w:rPr>
                <w:rFonts w:ascii="宋体" w:hAnsi="宋体" w:eastAsia="宋体" w:cs="宋体"/>
                <w:sz w:val="15"/>
                <w:szCs w:val="15"/>
              </w:rPr>
            </w:pPr>
            <w:r>
              <w:rPr>
                <w:rFonts w:ascii="宋体" w:hAnsi="宋体" w:eastAsia="宋体" w:cs="宋体"/>
                <w:spacing w:val="-1"/>
                <w:sz w:val="15"/>
                <w:szCs w:val="15"/>
              </w:rPr>
              <w:t>Cox,Gabriel(Workgroup</w:t>
            </w:r>
            <w:r>
              <w:rPr>
                <w:rFonts w:ascii="宋体" w:hAnsi="宋体" w:eastAsia="宋体" w:cs="宋体"/>
                <w:spacing w:val="58"/>
                <w:w w:val="101"/>
                <w:sz w:val="15"/>
                <w:szCs w:val="15"/>
              </w:rPr>
              <w:t xml:space="preserve"> </w:t>
            </w:r>
            <w:r>
              <w:rPr>
                <w:rFonts w:ascii="宋体" w:hAnsi="宋体" w:eastAsia="宋体" w:cs="宋体"/>
                <w:spacing w:val="-1"/>
                <w:sz w:val="15"/>
                <w:szCs w:val="15"/>
              </w:rPr>
              <w:t>Chair)</w:t>
            </w:r>
            <w:r>
              <w:rPr>
                <w:rFonts w:ascii="宋体" w:hAnsi="宋体" w:eastAsia="宋体" w:cs="宋体"/>
                <w:sz w:val="15"/>
                <w:szCs w:val="15"/>
              </w:rPr>
              <w:t xml:space="preserve"> </w:t>
            </w:r>
            <w:r>
              <w:rPr>
                <w:rFonts w:ascii="宋体" w:hAnsi="宋体" w:eastAsia="宋体" w:cs="宋体"/>
                <w:spacing w:val="-1"/>
                <w:sz w:val="15"/>
                <w:szCs w:val="15"/>
              </w:rPr>
              <w:t>Davis,Mark Edward</w:t>
            </w:r>
          </w:p>
          <w:p w14:paraId="295C6CD4">
            <w:pPr>
              <w:spacing w:before="27" w:line="183" w:lineRule="auto"/>
              <w:ind w:left="49"/>
              <w:rPr>
                <w:rFonts w:ascii="宋体" w:hAnsi="宋体" w:eastAsia="宋体" w:cs="宋体"/>
                <w:sz w:val="15"/>
                <w:szCs w:val="15"/>
              </w:rPr>
            </w:pPr>
            <w:r>
              <w:rPr>
                <w:rFonts w:ascii="宋体" w:hAnsi="宋体" w:eastAsia="宋体" w:cs="宋体"/>
                <w:spacing w:val="-1"/>
                <w:sz w:val="15"/>
                <w:szCs w:val="15"/>
              </w:rPr>
              <w:t>Friis,Soren</w:t>
            </w:r>
          </w:p>
          <w:p w14:paraId="7E5370C6">
            <w:pPr>
              <w:spacing w:before="51" w:line="168" w:lineRule="auto"/>
              <w:ind w:left="49"/>
              <w:rPr>
                <w:rFonts w:ascii="宋体" w:hAnsi="宋体" w:eastAsia="宋体" w:cs="宋体"/>
                <w:sz w:val="15"/>
                <w:szCs w:val="15"/>
              </w:rPr>
            </w:pPr>
            <w:r>
              <w:rPr>
                <w:rFonts w:ascii="宋体" w:hAnsi="宋体" w:eastAsia="宋体" w:cs="宋体"/>
                <w:spacing w:val="-1"/>
                <w:sz w:val="15"/>
                <w:szCs w:val="15"/>
              </w:rPr>
              <w:t>Mo,Stan</w:t>
            </w:r>
          </w:p>
          <w:p w14:paraId="65858561">
            <w:pPr>
              <w:spacing w:before="1" w:line="184" w:lineRule="auto"/>
              <w:ind w:left="49"/>
              <w:rPr>
                <w:rFonts w:ascii="宋体" w:hAnsi="宋体" w:eastAsia="宋体" w:cs="宋体"/>
                <w:sz w:val="15"/>
                <w:szCs w:val="15"/>
              </w:rPr>
            </w:pPr>
            <w:r>
              <w:rPr>
                <w:rFonts w:ascii="宋体" w:hAnsi="宋体" w:eastAsia="宋体" w:cs="宋体"/>
                <w:spacing w:val="-1"/>
                <w:sz w:val="15"/>
                <w:szCs w:val="15"/>
              </w:rPr>
              <w:t>Takei,Jun</w:t>
            </w:r>
          </w:p>
          <w:p w14:paraId="4D70431F">
            <w:pPr>
              <w:spacing w:before="20" w:line="209" w:lineRule="auto"/>
              <w:ind w:left="49" w:right="3666"/>
              <w:rPr>
                <w:rFonts w:ascii="宋体" w:hAnsi="宋体" w:eastAsia="宋体" w:cs="宋体"/>
                <w:sz w:val="15"/>
                <w:szCs w:val="15"/>
              </w:rPr>
            </w:pPr>
            <w:r>
              <w:rPr>
                <w:rFonts w:ascii="宋体" w:hAnsi="宋体" w:eastAsia="宋体" w:cs="宋体"/>
                <w:spacing w:val="-1"/>
                <w:sz w:val="15"/>
                <w:szCs w:val="15"/>
              </w:rPr>
              <w:t>Minami,Masaki</w:t>
            </w:r>
            <w:r>
              <w:rPr>
                <w:rFonts w:ascii="宋体" w:hAnsi="宋体" w:eastAsia="宋体" w:cs="宋体"/>
                <w:spacing w:val="10"/>
                <w:sz w:val="15"/>
                <w:szCs w:val="15"/>
              </w:rPr>
              <w:t xml:space="preserve"> </w:t>
            </w:r>
            <w:r>
              <w:rPr>
                <w:rFonts w:ascii="宋体" w:hAnsi="宋体" w:eastAsia="宋体" w:cs="宋体"/>
                <w:spacing w:val="-1"/>
                <w:sz w:val="15"/>
                <w:szCs w:val="15"/>
              </w:rPr>
              <w:t>Elliott,Ken</w:t>
            </w:r>
          </w:p>
          <w:p w14:paraId="25A1D1A2">
            <w:pPr>
              <w:spacing w:before="1" w:line="184" w:lineRule="auto"/>
              <w:ind w:left="49"/>
              <w:rPr>
                <w:rFonts w:ascii="宋体" w:hAnsi="宋体" w:eastAsia="宋体" w:cs="宋体"/>
                <w:sz w:val="15"/>
                <w:szCs w:val="15"/>
              </w:rPr>
            </w:pPr>
            <w:r>
              <w:rPr>
                <w:rFonts w:ascii="宋体" w:hAnsi="宋体" w:eastAsia="宋体" w:cs="宋体"/>
                <w:spacing w:val="-1"/>
                <w:sz w:val="15"/>
                <w:szCs w:val="15"/>
              </w:rPr>
              <w:t>Bender,Walter</w:t>
            </w:r>
          </w:p>
          <w:p w14:paraId="59A4F097">
            <w:pPr>
              <w:spacing w:before="1" w:line="217" w:lineRule="auto"/>
              <w:ind w:left="49" w:right="3371"/>
              <w:rPr>
                <w:rFonts w:ascii="宋体" w:hAnsi="宋体" w:eastAsia="宋体" w:cs="宋体"/>
                <w:sz w:val="15"/>
                <w:szCs w:val="15"/>
              </w:rPr>
            </w:pPr>
            <w:r>
              <w:rPr>
                <w:rFonts w:ascii="宋体" w:hAnsi="宋体" w:eastAsia="宋体" w:cs="宋体"/>
                <w:spacing w:val="-1"/>
                <w:sz w:val="15"/>
                <w:szCs w:val="15"/>
              </w:rPr>
              <w:t>Silbermann,Joshua</w:t>
            </w:r>
            <w:r>
              <w:rPr>
                <w:rFonts w:ascii="宋体" w:hAnsi="宋体" w:eastAsia="宋体" w:cs="宋体"/>
                <w:spacing w:val="9"/>
                <w:sz w:val="15"/>
                <w:szCs w:val="15"/>
              </w:rPr>
              <w:t xml:space="preserve"> </w:t>
            </w:r>
            <w:r>
              <w:rPr>
                <w:rFonts w:ascii="宋体" w:hAnsi="宋体" w:eastAsia="宋体" w:cs="宋体"/>
                <w:spacing w:val="-1"/>
                <w:sz w:val="15"/>
                <w:szCs w:val="15"/>
              </w:rPr>
              <w:t>Olson,Gregory</w:t>
            </w:r>
          </w:p>
          <w:p w14:paraId="64F95CB7">
            <w:pPr>
              <w:spacing w:before="3" w:line="214" w:lineRule="auto"/>
              <w:ind w:left="49"/>
              <w:rPr>
                <w:rFonts w:ascii="宋体" w:hAnsi="宋体" w:eastAsia="宋体" w:cs="宋体"/>
                <w:sz w:val="15"/>
                <w:szCs w:val="15"/>
              </w:rPr>
            </w:pPr>
            <w:r>
              <w:rPr>
                <w:rFonts w:ascii="宋体" w:hAnsi="宋体" w:eastAsia="宋体" w:cs="宋体"/>
                <w:sz w:val="15"/>
                <w:szCs w:val="15"/>
              </w:rPr>
              <w:t>Sehgal,Ajay(Vice Chair,ASTM F38</w:t>
            </w:r>
            <w:r>
              <w:rPr>
                <w:rFonts w:ascii="宋体" w:hAnsi="宋体" w:eastAsia="宋体" w:cs="宋体"/>
                <w:spacing w:val="17"/>
                <w:sz w:val="15"/>
                <w:szCs w:val="15"/>
              </w:rPr>
              <w:t xml:space="preserve"> </w:t>
            </w:r>
            <w:r>
              <w:rPr>
                <w:rFonts w:ascii="宋体" w:hAnsi="宋体" w:eastAsia="宋体" w:cs="宋体"/>
                <w:sz w:val="15"/>
                <w:szCs w:val="15"/>
              </w:rPr>
              <w:t>UAS</w:t>
            </w:r>
            <w:r>
              <w:rPr>
                <w:rFonts w:ascii="宋体" w:hAnsi="宋体" w:eastAsia="宋体" w:cs="宋体"/>
                <w:spacing w:val="15"/>
                <w:sz w:val="15"/>
                <w:szCs w:val="15"/>
              </w:rPr>
              <w:t xml:space="preserve"> </w:t>
            </w:r>
            <w:r>
              <w:rPr>
                <w:rFonts w:ascii="宋体" w:hAnsi="宋体" w:eastAsia="宋体" w:cs="宋体"/>
                <w:sz w:val="15"/>
                <w:szCs w:val="15"/>
              </w:rPr>
              <w:t>Committee)</w:t>
            </w:r>
          </w:p>
          <w:p w14:paraId="49916078">
            <w:pPr>
              <w:spacing w:before="43" w:line="126" w:lineRule="exact"/>
              <w:ind w:left="49"/>
              <w:rPr>
                <w:rFonts w:ascii="宋体" w:hAnsi="宋体" w:eastAsia="宋体" w:cs="宋体"/>
                <w:sz w:val="15"/>
                <w:szCs w:val="15"/>
              </w:rPr>
            </w:pPr>
            <w:r>
              <w:rPr>
                <w:rFonts w:ascii="宋体" w:hAnsi="宋体" w:eastAsia="宋体" w:cs="宋体"/>
                <w:spacing w:val="-1"/>
                <w:position w:val="-1"/>
                <w:sz w:val="15"/>
                <w:szCs w:val="15"/>
              </w:rPr>
              <w:t>Gunnarson,Tom</w:t>
            </w:r>
          </w:p>
          <w:p w14:paraId="20749038">
            <w:pPr>
              <w:spacing w:before="1" w:line="209" w:lineRule="auto"/>
              <w:ind w:left="49"/>
              <w:rPr>
                <w:rFonts w:ascii="宋体" w:hAnsi="宋体" w:eastAsia="宋体" w:cs="宋体"/>
                <w:sz w:val="15"/>
                <w:szCs w:val="15"/>
              </w:rPr>
            </w:pPr>
            <w:r>
              <w:rPr>
                <w:rFonts w:ascii="宋体" w:hAnsi="宋体" w:eastAsia="宋体" w:cs="宋体"/>
                <w:spacing w:val="-1"/>
                <w:sz w:val="15"/>
                <w:szCs w:val="15"/>
              </w:rPr>
              <w:t>Elefant,Andrew</w:t>
            </w:r>
          </w:p>
          <w:p w14:paraId="0EAD1466">
            <w:pPr>
              <w:spacing w:before="19" w:line="191" w:lineRule="auto"/>
              <w:ind w:left="49" w:right="3516"/>
              <w:rPr>
                <w:rFonts w:ascii="宋体" w:hAnsi="宋体" w:eastAsia="宋体" w:cs="宋体"/>
                <w:sz w:val="15"/>
                <w:szCs w:val="15"/>
              </w:rPr>
            </w:pPr>
            <w:r>
              <w:rPr>
                <w:rFonts w:ascii="宋体" w:hAnsi="宋体" w:eastAsia="宋体" w:cs="宋体"/>
                <w:spacing w:val="-1"/>
                <w:sz w:val="15"/>
                <w:szCs w:val="15"/>
              </w:rPr>
              <w:t>McGinnis,Edward</w:t>
            </w:r>
            <w:r>
              <w:rPr>
                <w:rFonts w:ascii="宋体" w:hAnsi="宋体" w:eastAsia="宋体" w:cs="宋体"/>
                <w:spacing w:val="12"/>
                <w:sz w:val="15"/>
                <w:szCs w:val="15"/>
              </w:rPr>
              <w:t xml:space="preserve"> </w:t>
            </w:r>
            <w:r>
              <w:rPr>
                <w:rFonts w:ascii="宋体" w:hAnsi="宋体" w:eastAsia="宋体" w:cs="宋体"/>
                <w:spacing w:val="-1"/>
                <w:sz w:val="15"/>
                <w:szCs w:val="15"/>
              </w:rPr>
              <w:t>Ryker,Kyle</w:t>
            </w:r>
          </w:p>
          <w:p w14:paraId="07F01562">
            <w:pPr>
              <w:spacing w:before="1" w:line="216" w:lineRule="auto"/>
              <w:ind w:left="49"/>
              <w:rPr>
                <w:rFonts w:ascii="宋体" w:hAnsi="宋体" w:eastAsia="宋体" w:cs="宋体"/>
                <w:sz w:val="15"/>
                <w:szCs w:val="15"/>
              </w:rPr>
            </w:pPr>
            <w:r>
              <w:rPr>
                <w:rFonts w:ascii="宋体" w:hAnsi="宋体" w:eastAsia="宋体" w:cs="宋体"/>
                <w:spacing w:val="-1"/>
                <w:sz w:val="15"/>
                <w:szCs w:val="15"/>
              </w:rPr>
              <w:t>Teer,Caden</w:t>
            </w:r>
          </w:p>
          <w:p w14:paraId="072D69D2">
            <w:pPr>
              <w:spacing w:before="22" w:line="197" w:lineRule="auto"/>
              <w:ind w:left="49" w:right="3444"/>
              <w:rPr>
                <w:rFonts w:ascii="宋体" w:hAnsi="宋体" w:eastAsia="宋体" w:cs="宋体"/>
                <w:sz w:val="15"/>
                <w:szCs w:val="15"/>
              </w:rPr>
            </w:pPr>
            <w:r>
              <w:rPr>
                <w:rFonts w:ascii="宋体" w:hAnsi="宋体" w:eastAsia="宋体" w:cs="宋体"/>
                <w:spacing w:val="-1"/>
                <w:sz w:val="15"/>
                <w:szCs w:val="15"/>
              </w:rPr>
              <w:t>Capuder,Lawrence</w:t>
            </w:r>
            <w:r>
              <w:rPr>
                <w:rFonts w:ascii="宋体" w:hAnsi="宋体" w:eastAsia="宋体" w:cs="宋体"/>
                <w:spacing w:val="10"/>
                <w:sz w:val="15"/>
                <w:szCs w:val="15"/>
              </w:rPr>
              <w:t xml:space="preserve"> </w:t>
            </w:r>
            <w:r>
              <w:rPr>
                <w:rFonts w:ascii="宋体" w:hAnsi="宋体" w:eastAsia="宋体" w:cs="宋体"/>
                <w:spacing w:val="-1"/>
                <w:sz w:val="15"/>
                <w:szCs w:val="15"/>
              </w:rPr>
              <w:t>Jessen,lan</w:t>
            </w:r>
          </w:p>
          <w:p w14:paraId="41AF0148">
            <w:pPr>
              <w:spacing w:before="21" w:line="187" w:lineRule="auto"/>
              <w:ind w:left="49"/>
              <w:rPr>
                <w:rFonts w:ascii="宋体" w:hAnsi="宋体" w:eastAsia="宋体" w:cs="宋体"/>
                <w:sz w:val="15"/>
                <w:szCs w:val="15"/>
              </w:rPr>
            </w:pPr>
            <w:r>
              <w:rPr>
                <w:rFonts w:ascii="宋体" w:hAnsi="宋体" w:eastAsia="宋体" w:cs="宋体"/>
                <w:spacing w:val="-1"/>
                <w:sz w:val="15"/>
                <w:szCs w:val="15"/>
              </w:rPr>
              <w:t>Maroney,David</w:t>
            </w:r>
          </w:p>
          <w:p w14:paraId="2899DACC">
            <w:pPr>
              <w:spacing w:before="9" w:line="216" w:lineRule="auto"/>
              <w:ind w:left="49"/>
              <w:rPr>
                <w:rFonts w:ascii="宋体" w:hAnsi="宋体" w:eastAsia="宋体" w:cs="宋体"/>
                <w:sz w:val="15"/>
                <w:szCs w:val="15"/>
              </w:rPr>
            </w:pPr>
            <w:r>
              <w:rPr>
                <w:rFonts w:ascii="宋体" w:hAnsi="宋体" w:eastAsia="宋体" w:cs="宋体"/>
                <w:spacing w:val="-1"/>
                <w:sz w:val="15"/>
                <w:szCs w:val="15"/>
              </w:rPr>
              <w:t>Lacher,Andrew</w:t>
            </w:r>
          </w:p>
          <w:p w14:paraId="68DEE237">
            <w:pPr>
              <w:spacing w:before="4" w:line="216" w:lineRule="auto"/>
              <w:ind w:left="49" w:right="3509" w:firstLine="9"/>
              <w:rPr>
                <w:rFonts w:ascii="宋体" w:hAnsi="宋体" w:eastAsia="宋体" w:cs="宋体"/>
                <w:sz w:val="15"/>
                <w:szCs w:val="15"/>
              </w:rPr>
            </w:pPr>
            <w:r>
              <w:rPr>
                <w:rFonts w:ascii="宋体" w:hAnsi="宋体" w:eastAsia="宋体" w:cs="宋体"/>
                <w:spacing w:val="-1"/>
                <w:sz w:val="15"/>
                <w:szCs w:val="15"/>
              </w:rPr>
              <w:t>Namduri,Kamesh</w:t>
            </w:r>
            <w:r>
              <w:rPr>
                <w:rFonts w:ascii="宋体" w:hAnsi="宋体" w:eastAsia="宋体" w:cs="宋体"/>
                <w:spacing w:val="5"/>
                <w:sz w:val="15"/>
                <w:szCs w:val="15"/>
              </w:rPr>
              <w:t xml:space="preserve">  </w:t>
            </w:r>
            <w:r>
              <w:rPr>
                <w:rFonts w:ascii="宋体" w:hAnsi="宋体" w:eastAsia="宋体" w:cs="宋体"/>
                <w:sz w:val="15"/>
                <w:szCs w:val="15"/>
              </w:rPr>
              <w:t>Thurling</w:t>
            </w:r>
            <w:r>
              <w:rPr>
                <w:rFonts w:ascii="宋体" w:hAnsi="宋体" w:eastAsia="宋体" w:cs="宋体"/>
                <w:spacing w:val="5"/>
                <w:sz w:val="15"/>
                <w:szCs w:val="15"/>
              </w:rPr>
              <w:t>,</w:t>
            </w:r>
            <w:r>
              <w:rPr>
                <w:rFonts w:ascii="宋体" w:hAnsi="宋体" w:eastAsia="宋体" w:cs="宋体"/>
                <w:sz w:val="15"/>
                <w:szCs w:val="15"/>
              </w:rPr>
              <w:t xml:space="preserve">Andrew </w:t>
            </w:r>
            <w:r>
              <w:rPr>
                <w:rFonts w:ascii="宋体" w:hAnsi="宋体" w:eastAsia="宋体" w:cs="宋体"/>
                <w:spacing w:val="-1"/>
                <w:sz w:val="15"/>
                <w:szCs w:val="15"/>
              </w:rPr>
              <w:t>Driver,Ted</w:t>
            </w:r>
          </w:p>
          <w:p w14:paraId="5D209F57">
            <w:pPr>
              <w:spacing w:before="11" w:line="211" w:lineRule="auto"/>
              <w:ind w:left="49" w:right="3645"/>
              <w:rPr>
                <w:rFonts w:ascii="宋体" w:hAnsi="宋体" w:eastAsia="宋体" w:cs="宋体"/>
                <w:sz w:val="15"/>
                <w:szCs w:val="15"/>
              </w:rPr>
            </w:pPr>
            <w:r>
              <w:rPr>
                <w:rFonts w:ascii="宋体" w:hAnsi="宋体" w:eastAsia="宋体" w:cs="宋体"/>
                <w:spacing w:val="-1"/>
                <w:sz w:val="15"/>
                <w:szCs w:val="15"/>
              </w:rPr>
              <w:t>Le</w:t>
            </w:r>
            <w:r>
              <w:rPr>
                <w:rFonts w:ascii="宋体" w:hAnsi="宋体" w:eastAsia="宋体" w:cs="宋体"/>
                <w:spacing w:val="30"/>
                <w:w w:val="101"/>
                <w:sz w:val="15"/>
                <w:szCs w:val="15"/>
              </w:rPr>
              <w:t xml:space="preserve"> </w:t>
            </w:r>
            <w:r>
              <w:rPr>
                <w:rFonts w:ascii="宋体" w:hAnsi="宋体" w:eastAsia="宋体" w:cs="宋体"/>
                <w:spacing w:val="-1"/>
                <w:sz w:val="15"/>
                <w:szCs w:val="15"/>
              </w:rPr>
              <w:t>BailManuel</w:t>
            </w:r>
            <w:r>
              <w:rPr>
                <w:rFonts w:ascii="宋体" w:hAnsi="宋体" w:eastAsia="宋体" w:cs="宋体"/>
                <w:sz w:val="15"/>
                <w:szCs w:val="15"/>
              </w:rPr>
              <w:t xml:space="preserve"> </w:t>
            </w:r>
            <w:r>
              <w:rPr>
                <w:rFonts w:ascii="宋体" w:hAnsi="宋体" w:eastAsia="宋体" w:cs="宋体"/>
                <w:spacing w:val="-1"/>
                <w:sz w:val="15"/>
                <w:szCs w:val="15"/>
              </w:rPr>
              <w:t>Bullock,Gary</w:t>
            </w:r>
          </w:p>
          <w:p w14:paraId="717A0FE6">
            <w:pPr>
              <w:spacing w:before="1" w:line="216" w:lineRule="auto"/>
              <w:ind w:left="58" w:right="3519" w:hanging="9"/>
              <w:rPr>
                <w:rFonts w:ascii="宋体" w:hAnsi="宋体" w:eastAsia="宋体" w:cs="宋体"/>
                <w:sz w:val="15"/>
                <w:szCs w:val="15"/>
              </w:rPr>
            </w:pPr>
            <w:r>
              <w:rPr>
                <w:rFonts w:ascii="宋体" w:hAnsi="宋体" w:eastAsia="宋体" w:cs="宋体"/>
                <w:spacing w:val="-1"/>
                <w:sz w:val="15"/>
                <w:szCs w:val="15"/>
              </w:rPr>
              <w:t>Collins,Michael</w:t>
            </w:r>
            <w:r>
              <w:rPr>
                <w:rFonts w:ascii="宋体" w:hAnsi="宋体" w:eastAsia="宋体" w:cs="宋体"/>
                <w:spacing w:val="9"/>
                <w:sz w:val="15"/>
                <w:szCs w:val="15"/>
              </w:rPr>
              <w:t xml:space="preserve"> </w:t>
            </w:r>
            <w:r>
              <w:rPr>
                <w:rFonts w:ascii="宋体" w:hAnsi="宋体" w:eastAsia="宋体" w:cs="宋体"/>
                <w:spacing w:val="-1"/>
                <w:sz w:val="15"/>
                <w:szCs w:val="15"/>
              </w:rPr>
              <w:t>Howard,Larry</w:t>
            </w:r>
          </w:p>
          <w:p w14:paraId="0ED94E3E">
            <w:pPr>
              <w:spacing w:before="1" w:line="181" w:lineRule="auto"/>
              <w:ind w:left="59"/>
              <w:rPr>
                <w:rFonts w:ascii="宋体" w:hAnsi="宋体" w:eastAsia="宋体" w:cs="宋体"/>
                <w:sz w:val="15"/>
                <w:szCs w:val="15"/>
              </w:rPr>
            </w:pPr>
            <w:r>
              <w:rPr>
                <w:rFonts w:ascii="宋体" w:hAnsi="宋体" w:eastAsia="宋体" w:cs="宋体"/>
                <w:spacing w:val="-1"/>
                <w:sz w:val="15"/>
                <w:szCs w:val="15"/>
              </w:rPr>
              <w:t>Pierce,Aaron</w:t>
            </w:r>
          </w:p>
        </w:tc>
        <w:tc>
          <w:tcPr>
            <w:tcW w:w="5800" w:type="dxa"/>
            <w:tcBorders>
              <w:top w:val="single" w:color="000000" w:sz="4" w:space="0"/>
              <w:bottom w:val="single" w:color="000000" w:sz="4" w:space="0"/>
            </w:tcBorders>
            <w:vAlign w:val="top"/>
          </w:tcPr>
          <w:p w14:paraId="5152534C">
            <w:pPr>
              <w:spacing w:before="43" w:line="229" w:lineRule="auto"/>
              <w:ind w:left="1200" w:right="2478"/>
              <w:rPr>
                <w:rFonts w:ascii="宋体" w:hAnsi="宋体" w:eastAsia="宋体" w:cs="宋体"/>
                <w:sz w:val="15"/>
                <w:szCs w:val="15"/>
              </w:rPr>
            </w:pPr>
            <w:r>
              <w:rPr>
                <w:rFonts w:ascii="宋体" w:hAnsi="宋体" w:eastAsia="宋体" w:cs="宋体"/>
                <w:sz w:val="15"/>
                <w:szCs w:val="15"/>
              </w:rPr>
              <w:t>Academy</w:t>
            </w:r>
            <w:r>
              <w:rPr>
                <w:rFonts w:ascii="宋体" w:hAnsi="宋体" w:eastAsia="宋体" w:cs="宋体"/>
                <w:spacing w:val="3"/>
                <w:sz w:val="15"/>
                <w:szCs w:val="15"/>
              </w:rPr>
              <w:t xml:space="preserve"> </w:t>
            </w:r>
            <w:r>
              <w:rPr>
                <w:rFonts w:ascii="宋体" w:hAnsi="宋体" w:eastAsia="宋体" w:cs="宋体"/>
                <w:sz w:val="15"/>
                <w:szCs w:val="15"/>
              </w:rPr>
              <w:t>of</w:t>
            </w:r>
            <w:r>
              <w:rPr>
                <w:rFonts w:ascii="宋体" w:hAnsi="宋体" w:eastAsia="宋体" w:cs="宋体"/>
                <w:spacing w:val="8"/>
                <w:sz w:val="15"/>
                <w:szCs w:val="15"/>
              </w:rPr>
              <w:t xml:space="preserve"> </w:t>
            </w:r>
            <w:r>
              <w:rPr>
                <w:rFonts w:ascii="宋体" w:hAnsi="宋体" w:eastAsia="宋体" w:cs="宋体"/>
                <w:sz w:val="15"/>
                <w:szCs w:val="15"/>
              </w:rPr>
              <w:t>Model</w:t>
            </w:r>
            <w:r>
              <w:rPr>
                <w:rFonts w:ascii="宋体" w:hAnsi="宋体" w:eastAsia="宋体" w:cs="宋体"/>
                <w:spacing w:val="9"/>
                <w:sz w:val="15"/>
                <w:szCs w:val="15"/>
              </w:rPr>
              <w:t xml:space="preserve"> </w:t>
            </w:r>
            <w:r>
              <w:rPr>
                <w:rFonts w:ascii="宋体" w:hAnsi="宋体" w:eastAsia="宋体" w:cs="宋体"/>
                <w:sz w:val="15"/>
                <w:szCs w:val="15"/>
              </w:rPr>
              <w:t xml:space="preserve">Aeronautics </w:t>
            </w:r>
            <w:r>
              <w:rPr>
                <w:rFonts w:ascii="宋体" w:hAnsi="宋体" w:eastAsia="宋体" w:cs="宋体"/>
                <w:spacing w:val="-1"/>
                <w:sz w:val="15"/>
                <w:szCs w:val="15"/>
              </w:rPr>
              <w:t>Aerial</w:t>
            </w:r>
            <w:r>
              <w:rPr>
                <w:rFonts w:ascii="宋体" w:hAnsi="宋体" w:eastAsia="宋体" w:cs="宋体"/>
                <w:spacing w:val="15"/>
                <w:sz w:val="15"/>
                <w:szCs w:val="15"/>
              </w:rPr>
              <w:t xml:space="preserve"> </w:t>
            </w:r>
            <w:r>
              <w:rPr>
                <w:rFonts w:ascii="宋体" w:hAnsi="宋体" w:eastAsia="宋体" w:cs="宋体"/>
                <w:spacing w:val="-1"/>
                <w:sz w:val="15"/>
                <w:szCs w:val="15"/>
              </w:rPr>
              <w:t>Innovation</w:t>
            </w:r>
          </w:p>
          <w:p w14:paraId="3625CFD1">
            <w:pPr>
              <w:spacing w:line="184" w:lineRule="auto"/>
              <w:ind w:left="1190"/>
              <w:rPr>
                <w:rFonts w:ascii="宋体" w:hAnsi="宋体" w:eastAsia="宋体" w:cs="宋体"/>
                <w:sz w:val="15"/>
                <w:szCs w:val="15"/>
              </w:rPr>
            </w:pPr>
            <w:r>
              <w:rPr>
                <w:rFonts w:ascii="宋体" w:hAnsi="宋体" w:eastAsia="宋体" w:cs="宋体"/>
                <w:spacing w:val="-1"/>
                <w:sz w:val="15"/>
                <w:szCs w:val="15"/>
              </w:rPr>
              <w:t>AirMap</w:t>
            </w:r>
          </w:p>
          <w:p w14:paraId="143128B9">
            <w:pPr>
              <w:spacing w:before="1" w:line="213" w:lineRule="auto"/>
              <w:ind w:left="1190" w:right="4161"/>
              <w:rPr>
                <w:rFonts w:ascii="宋体" w:hAnsi="宋体" w:eastAsia="宋体" w:cs="宋体"/>
                <w:sz w:val="15"/>
                <w:szCs w:val="15"/>
              </w:rPr>
            </w:pPr>
            <w:r>
              <w:rPr>
                <w:rFonts w:ascii="宋体" w:hAnsi="宋体" w:eastAsia="宋体" w:cs="宋体"/>
                <w:spacing w:val="-1"/>
                <w:sz w:val="15"/>
                <w:szCs w:val="15"/>
              </w:rPr>
              <w:t>AirMap</w:t>
            </w:r>
            <w:r>
              <w:rPr>
                <w:rFonts w:ascii="宋体" w:hAnsi="宋体" w:eastAsia="宋体" w:cs="宋体"/>
                <w:spacing w:val="3"/>
                <w:sz w:val="15"/>
                <w:szCs w:val="15"/>
              </w:rPr>
              <w:t xml:space="preserve"> </w:t>
            </w:r>
            <w:r>
              <w:rPr>
                <w:rFonts w:ascii="宋体" w:hAnsi="宋体" w:eastAsia="宋体" w:cs="宋体"/>
                <w:spacing w:val="-1"/>
                <w:sz w:val="15"/>
                <w:szCs w:val="15"/>
              </w:rPr>
              <w:t>AirMap</w:t>
            </w:r>
          </w:p>
          <w:p w14:paraId="624B5D23">
            <w:pPr>
              <w:spacing w:line="209" w:lineRule="auto"/>
              <w:ind w:left="1190"/>
              <w:rPr>
                <w:rFonts w:ascii="宋体" w:hAnsi="宋体" w:eastAsia="宋体" w:cs="宋体"/>
                <w:sz w:val="15"/>
                <w:szCs w:val="15"/>
              </w:rPr>
            </w:pPr>
            <w:r>
              <w:rPr>
                <w:rFonts w:ascii="宋体" w:hAnsi="宋体" w:eastAsia="宋体" w:cs="宋体"/>
                <w:sz w:val="15"/>
                <w:szCs w:val="15"/>
              </w:rPr>
              <w:t>AiRXOS,part of GE Aviat</w:t>
            </w:r>
            <w:r>
              <w:rPr>
                <w:rFonts w:ascii="宋体" w:hAnsi="宋体" w:eastAsia="宋体" w:cs="宋体"/>
                <w:spacing w:val="-1"/>
                <w:sz w:val="15"/>
                <w:szCs w:val="15"/>
              </w:rPr>
              <w:t>ion</w:t>
            </w:r>
          </w:p>
          <w:p w14:paraId="68AB754C">
            <w:pPr>
              <w:spacing w:before="1" w:line="198" w:lineRule="auto"/>
              <w:ind w:left="1190" w:right="2661"/>
              <w:rPr>
                <w:rFonts w:ascii="宋体" w:hAnsi="宋体" w:eastAsia="宋体" w:cs="宋体"/>
                <w:sz w:val="15"/>
                <w:szCs w:val="15"/>
              </w:rPr>
            </w:pPr>
            <w:r>
              <w:rPr>
                <w:rFonts w:ascii="宋体" w:hAnsi="宋体" w:eastAsia="宋体" w:cs="宋体"/>
                <w:sz w:val="15"/>
                <w:szCs w:val="15"/>
              </w:rPr>
              <w:t>AiRXOS,part of GE Aviat</w:t>
            </w:r>
            <w:r>
              <w:rPr>
                <w:rFonts w:ascii="宋体" w:hAnsi="宋体" w:eastAsia="宋体" w:cs="宋体"/>
                <w:spacing w:val="-1"/>
                <w:sz w:val="15"/>
                <w:szCs w:val="15"/>
              </w:rPr>
              <w:t>ion</w:t>
            </w:r>
            <w:r>
              <w:rPr>
                <w:rFonts w:ascii="宋体" w:hAnsi="宋体" w:eastAsia="宋体" w:cs="宋体"/>
                <w:sz w:val="15"/>
                <w:szCs w:val="15"/>
              </w:rPr>
              <w:t xml:space="preserve"> </w:t>
            </w:r>
            <w:r>
              <w:rPr>
                <w:rFonts w:ascii="宋体" w:hAnsi="宋体" w:eastAsia="宋体" w:cs="宋体"/>
                <w:spacing w:val="-1"/>
                <w:sz w:val="15"/>
                <w:szCs w:val="15"/>
              </w:rPr>
              <w:t>Aloft Technologies</w:t>
            </w:r>
          </w:p>
          <w:p w14:paraId="2DABF64A">
            <w:pPr>
              <w:spacing w:before="59" w:line="201" w:lineRule="auto"/>
              <w:ind w:left="1190" w:right="4161"/>
              <w:rPr>
                <w:rFonts w:ascii="宋体" w:hAnsi="宋体" w:eastAsia="宋体" w:cs="宋体"/>
                <w:sz w:val="15"/>
                <w:szCs w:val="15"/>
              </w:rPr>
            </w:pPr>
            <w:r>
              <w:rPr>
                <w:rFonts w:ascii="宋体" w:hAnsi="宋体" w:eastAsia="宋体" w:cs="宋体"/>
                <w:spacing w:val="-1"/>
                <w:sz w:val="15"/>
                <w:szCs w:val="15"/>
              </w:rPr>
              <w:t>Amazon</w:t>
            </w:r>
            <w:r>
              <w:rPr>
                <w:rFonts w:ascii="宋体" w:hAnsi="宋体" w:eastAsia="宋体" w:cs="宋体"/>
                <w:spacing w:val="3"/>
                <w:sz w:val="15"/>
                <w:szCs w:val="15"/>
              </w:rPr>
              <w:t xml:space="preserve"> </w:t>
            </w:r>
            <w:r>
              <w:rPr>
                <w:rFonts w:ascii="宋体" w:hAnsi="宋体" w:eastAsia="宋体" w:cs="宋体"/>
                <w:spacing w:val="-1"/>
                <w:sz w:val="15"/>
                <w:szCs w:val="15"/>
              </w:rPr>
              <w:t>Amazon</w:t>
            </w:r>
          </w:p>
          <w:p w14:paraId="26ABB6E4">
            <w:pPr>
              <w:spacing w:before="12" w:line="157" w:lineRule="auto"/>
              <w:ind w:left="1190"/>
              <w:rPr>
                <w:rFonts w:ascii="宋体" w:hAnsi="宋体" w:eastAsia="宋体" w:cs="宋体"/>
                <w:sz w:val="15"/>
                <w:szCs w:val="15"/>
              </w:rPr>
            </w:pPr>
            <w:r>
              <w:rPr>
                <w:rFonts w:ascii="宋体" w:hAnsi="宋体" w:eastAsia="宋体" w:cs="宋体"/>
                <w:spacing w:val="-1"/>
                <w:sz w:val="15"/>
                <w:szCs w:val="15"/>
              </w:rPr>
              <w:t>Amazon</w:t>
            </w:r>
          </w:p>
          <w:p w14:paraId="1CC86F11">
            <w:pPr>
              <w:spacing w:line="203" w:lineRule="auto"/>
              <w:ind w:left="1190" w:right="3336"/>
              <w:rPr>
                <w:rFonts w:ascii="宋体" w:hAnsi="宋体" w:eastAsia="宋体" w:cs="宋体"/>
                <w:sz w:val="15"/>
                <w:szCs w:val="15"/>
              </w:rPr>
            </w:pPr>
            <w:r>
              <w:rPr>
                <w:rFonts w:ascii="宋体" w:hAnsi="宋体" w:eastAsia="宋体" w:cs="宋体"/>
                <w:spacing w:val="-1"/>
                <w:sz w:val="15"/>
                <w:szCs w:val="15"/>
              </w:rPr>
              <w:t>American Robotics</w:t>
            </w:r>
            <w:r>
              <w:rPr>
                <w:rFonts w:ascii="宋体" w:hAnsi="宋体" w:eastAsia="宋体" w:cs="宋体"/>
                <w:spacing w:val="14"/>
                <w:sz w:val="15"/>
                <w:szCs w:val="15"/>
              </w:rPr>
              <w:t xml:space="preserve"> </w:t>
            </w:r>
            <w:r>
              <w:rPr>
                <w:rFonts w:ascii="宋体" w:hAnsi="宋体" w:eastAsia="宋体" w:cs="宋体"/>
                <w:spacing w:val="-1"/>
                <w:sz w:val="15"/>
                <w:szCs w:val="15"/>
              </w:rPr>
              <w:t>ANRA Technologies</w:t>
            </w:r>
          </w:p>
          <w:p w14:paraId="11D14656">
            <w:pPr>
              <w:spacing w:before="1" w:line="227" w:lineRule="auto"/>
              <w:ind w:left="1190" w:right="3336"/>
              <w:rPr>
                <w:rFonts w:ascii="宋体" w:hAnsi="宋体" w:eastAsia="宋体" w:cs="宋体"/>
                <w:sz w:val="15"/>
                <w:szCs w:val="15"/>
              </w:rPr>
            </w:pPr>
            <w:r>
              <w:rPr>
                <w:rFonts w:ascii="宋体" w:hAnsi="宋体" w:eastAsia="宋体" w:cs="宋体"/>
                <w:spacing w:val="-1"/>
                <w:sz w:val="15"/>
                <w:szCs w:val="15"/>
              </w:rPr>
              <w:t>ANRA Technologies</w:t>
            </w:r>
            <w:r>
              <w:rPr>
                <w:rFonts w:ascii="宋体" w:hAnsi="宋体" w:eastAsia="宋体" w:cs="宋体"/>
                <w:spacing w:val="14"/>
                <w:sz w:val="15"/>
                <w:szCs w:val="15"/>
              </w:rPr>
              <w:t xml:space="preserve"> </w:t>
            </w:r>
            <w:r>
              <w:rPr>
                <w:rFonts w:ascii="宋体" w:hAnsi="宋体" w:eastAsia="宋体" w:cs="宋体"/>
                <w:spacing w:val="-1"/>
                <w:sz w:val="15"/>
                <w:szCs w:val="15"/>
              </w:rPr>
              <w:t>Ariascend</w:t>
            </w:r>
          </w:p>
          <w:p w14:paraId="5BAC5008">
            <w:pPr>
              <w:spacing w:before="1" w:line="184" w:lineRule="auto"/>
              <w:ind w:left="1190"/>
              <w:rPr>
                <w:rFonts w:ascii="宋体" w:hAnsi="宋体" w:eastAsia="宋体" w:cs="宋体"/>
                <w:sz w:val="15"/>
                <w:szCs w:val="15"/>
              </w:rPr>
            </w:pPr>
            <w:r>
              <w:rPr>
                <w:rFonts w:ascii="宋体" w:hAnsi="宋体" w:eastAsia="宋体" w:cs="宋体"/>
                <w:spacing w:val="-1"/>
                <w:sz w:val="15"/>
                <w:szCs w:val="15"/>
              </w:rPr>
              <w:t>ASTM</w:t>
            </w:r>
            <w:r>
              <w:rPr>
                <w:rFonts w:ascii="宋体" w:hAnsi="宋体" w:eastAsia="宋体" w:cs="宋体"/>
                <w:spacing w:val="15"/>
                <w:sz w:val="15"/>
                <w:szCs w:val="15"/>
              </w:rPr>
              <w:t xml:space="preserve"> </w:t>
            </w:r>
            <w:r>
              <w:rPr>
                <w:rFonts w:ascii="宋体" w:hAnsi="宋体" w:eastAsia="宋体" w:cs="宋体"/>
                <w:spacing w:val="-1"/>
                <w:sz w:val="15"/>
                <w:szCs w:val="15"/>
              </w:rPr>
              <w:t>International</w:t>
            </w:r>
          </w:p>
          <w:p w14:paraId="301F4AD8">
            <w:pPr>
              <w:spacing w:before="1" w:line="247" w:lineRule="auto"/>
              <w:ind w:left="1190" w:right="3261"/>
              <w:rPr>
                <w:rFonts w:ascii="宋体" w:hAnsi="宋体" w:eastAsia="宋体" w:cs="宋体"/>
                <w:sz w:val="15"/>
                <w:szCs w:val="15"/>
              </w:rPr>
            </w:pPr>
            <w:r>
              <w:rPr>
                <w:rFonts w:ascii="宋体" w:hAnsi="宋体" w:eastAsia="宋体" w:cs="宋体"/>
                <w:spacing w:val="-1"/>
                <w:sz w:val="15"/>
                <w:szCs w:val="15"/>
              </w:rPr>
              <w:t>ASTM</w:t>
            </w:r>
            <w:r>
              <w:rPr>
                <w:rFonts w:ascii="宋体" w:hAnsi="宋体" w:eastAsia="宋体" w:cs="宋体"/>
                <w:spacing w:val="14"/>
                <w:sz w:val="15"/>
                <w:szCs w:val="15"/>
              </w:rPr>
              <w:t xml:space="preserve"> </w:t>
            </w:r>
            <w:r>
              <w:rPr>
                <w:rFonts w:ascii="宋体" w:hAnsi="宋体" w:eastAsia="宋体" w:cs="宋体"/>
                <w:spacing w:val="-1"/>
                <w:sz w:val="15"/>
                <w:szCs w:val="15"/>
              </w:rPr>
              <w:t>International</w:t>
            </w:r>
            <w:r>
              <w:rPr>
                <w:rFonts w:ascii="宋体" w:hAnsi="宋体" w:eastAsia="宋体" w:cs="宋体"/>
                <w:sz w:val="15"/>
                <w:szCs w:val="15"/>
              </w:rPr>
              <w:t xml:space="preserve"> </w:t>
            </w:r>
            <w:r>
              <w:rPr>
                <w:rFonts w:ascii="宋体" w:hAnsi="宋体" w:eastAsia="宋体" w:cs="宋体"/>
                <w:spacing w:val="-1"/>
                <w:sz w:val="15"/>
                <w:szCs w:val="15"/>
              </w:rPr>
              <w:t>AT&amp;T</w:t>
            </w:r>
          </w:p>
          <w:p w14:paraId="1E45F379">
            <w:pPr>
              <w:spacing w:line="184" w:lineRule="auto"/>
              <w:ind w:left="1190"/>
              <w:rPr>
                <w:rFonts w:ascii="宋体" w:hAnsi="宋体" w:eastAsia="宋体" w:cs="宋体"/>
                <w:sz w:val="15"/>
                <w:szCs w:val="15"/>
              </w:rPr>
            </w:pPr>
            <w:r>
              <w:rPr>
                <w:rFonts w:ascii="宋体" w:hAnsi="宋体" w:eastAsia="宋体" w:cs="宋体"/>
                <w:spacing w:val="-1"/>
                <w:sz w:val="15"/>
                <w:szCs w:val="15"/>
              </w:rPr>
              <w:t>AT&amp;T</w:t>
            </w:r>
          </w:p>
          <w:p w14:paraId="1366028C">
            <w:pPr>
              <w:spacing w:before="20" w:line="182" w:lineRule="auto"/>
              <w:ind w:left="1190"/>
              <w:rPr>
                <w:rFonts w:ascii="宋体" w:hAnsi="宋体" w:eastAsia="宋体" w:cs="宋体"/>
                <w:sz w:val="15"/>
                <w:szCs w:val="15"/>
              </w:rPr>
            </w:pPr>
            <w:r>
              <w:rPr>
                <w:rFonts w:ascii="宋体" w:hAnsi="宋体" w:eastAsia="宋体" w:cs="宋体"/>
                <w:spacing w:val="-1"/>
                <w:sz w:val="15"/>
                <w:szCs w:val="15"/>
              </w:rPr>
              <w:t>AT&amp;T</w:t>
            </w:r>
          </w:p>
          <w:p w14:paraId="332D7F98">
            <w:pPr>
              <w:spacing w:line="209" w:lineRule="auto"/>
              <w:ind w:left="1190"/>
              <w:rPr>
                <w:rFonts w:ascii="宋体" w:hAnsi="宋体" w:eastAsia="宋体" w:cs="宋体"/>
                <w:sz w:val="15"/>
                <w:szCs w:val="15"/>
              </w:rPr>
            </w:pPr>
            <w:r>
              <w:rPr>
                <w:rFonts w:ascii="宋体" w:hAnsi="宋体" w:eastAsia="宋体" w:cs="宋体"/>
                <w:spacing w:val="-1"/>
                <w:sz w:val="15"/>
                <w:szCs w:val="15"/>
              </w:rPr>
              <w:t>Aviation Week</w:t>
            </w:r>
          </w:p>
          <w:p w14:paraId="108EBD59">
            <w:pPr>
              <w:spacing w:before="1" w:line="202" w:lineRule="auto"/>
              <w:ind w:left="1190" w:right="2811"/>
              <w:rPr>
                <w:rFonts w:ascii="宋体" w:hAnsi="宋体" w:eastAsia="宋体" w:cs="宋体"/>
                <w:sz w:val="15"/>
                <w:szCs w:val="15"/>
              </w:rPr>
            </w:pPr>
            <w:r>
              <w:rPr>
                <w:rFonts w:ascii="宋体" w:hAnsi="宋体" w:eastAsia="宋体" w:cs="宋体"/>
                <w:spacing w:val="-1"/>
                <w:sz w:val="15"/>
                <w:szCs w:val="15"/>
              </w:rPr>
              <w:t>Aviators Code</w:t>
            </w:r>
            <w:r>
              <w:rPr>
                <w:rFonts w:ascii="宋体" w:hAnsi="宋体" w:eastAsia="宋体" w:cs="宋体"/>
                <w:spacing w:val="20"/>
                <w:w w:val="101"/>
                <w:sz w:val="15"/>
                <w:szCs w:val="15"/>
              </w:rPr>
              <w:t xml:space="preserve"> </w:t>
            </w:r>
            <w:r>
              <w:rPr>
                <w:rFonts w:ascii="宋体" w:hAnsi="宋体" w:eastAsia="宋体" w:cs="宋体"/>
                <w:spacing w:val="-1"/>
                <w:sz w:val="15"/>
                <w:szCs w:val="15"/>
              </w:rPr>
              <w:t>Initiative</w:t>
            </w:r>
            <w:r>
              <w:rPr>
                <w:rFonts w:ascii="宋体" w:hAnsi="宋体" w:eastAsia="宋体" w:cs="宋体"/>
                <w:sz w:val="15"/>
                <w:szCs w:val="15"/>
              </w:rPr>
              <w:t xml:space="preserve"> </w:t>
            </w:r>
            <w:r>
              <w:rPr>
                <w:rFonts w:ascii="宋体" w:hAnsi="宋体" w:eastAsia="宋体" w:cs="宋体"/>
                <w:spacing w:val="-1"/>
                <w:sz w:val="15"/>
                <w:szCs w:val="15"/>
              </w:rPr>
              <w:t>AX Enterprise</w:t>
            </w:r>
          </w:p>
          <w:p w14:paraId="6954C256">
            <w:pPr>
              <w:spacing w:before="15" w:line="184" w:lineRule="auto"/>
              <w:ind w:left="1190"/>
              <w:rPr>
                <w:rFonts w:ascii="宋体" w:hAnsi="宋体" w:eastAsia="宋体" w:cs="宋体"/>
                <w:sz w:val="15"/>
                <w:szCs w:val="15"/>
              </w:rPr>
            </w:pPr>
            <w:r>
              <w:rPr>
                <w:rFonts w:ascii="宋体" w:hAnsi="宋体" w:eastAsia="宋体" w:cs="宋体"/>
                <w:spacing w:val="-1"/>
                <w:sz w:val="15"/>
                <w:szCs w:val="15"/>
              </w:rPr>
              <w:t>AX Enterprise</w:t>
            </w:r>
          </w:p>
          <w:p w14:paraId="676CE8F5">
            <w:pPr>
              <w:spacing w:before="7" w:line="188" w:lineRule="auto"/>
              <w:ind w:left="1190" w:right="4089"/>
              <w:rPr>
                <w:rFonts w:ascii="宋体" w:hAnsi="宋体" w:eastAsia="宋体" w:cs="宋体"/>
                <w:sz w:val="15"/>
                <w:szCs w:val="15"/>
              </w:rPr>
            </w:pPr>
            <w:r>
              <w:rPr>
                <w:rFonts w:ascii="宋体" w:hAnsi="宋体" w:eastAsia="宋体" w:cs="宋体"/>
                <w:spacing w:val="-1"/>
                <w:sz w:val="15"/>
                <w:szCs w:val="15"/>
              </w:rPr>
              <w:t>Collins</w:t>
            </w:r>
            <w:r>
              <w:rPr>
                <w:rFonts w:ascii="宋体" w:hAnsi="宋体" w:eastAsia="宋体" w:cs="宋体"/>
                <w:spacing w:val="1"/>
                <w:sz w:val="15"/>
                <w:szCs w:val="15"/>
              </w:rPr>
              <w:t xml:space="preserve"> </w:t>
            </w:r>
            <w:r>
              <w:rPr>
                <w:rFonts w:ascii="宋体" w:hAnsi="宋体" w:eastAsia="宋体" w:cs="宋体"/>
                <w:spacing w:val="-1"/>
                <w:sz w:val="15"/>
                <w:szCs w:val="15"/>
              </w:rPr>
              <w:t>DJI</w:t>
            </w:r>
          </w:p>
          <w:p w14:paraId="51A7E288">
            <w:pPr>
              <w:spacing w:before="32" w:line="182" w:lineRule="auto"/>
              <w:ind w:left="1190"/>
              <w:rPr>
                <w:rFonts w:ascii="宋体" w:hAnsi="宋体" w:eastAsia="宋体" w:cs="宋体"/>
                <w:sz w:val="15"/>
                <w:szCs w:val="15"/>
              </w:rPr>
            </w:pPr>
            <w:r>
              <w:rPr>
                <w:rFonts w:ascii="宋体" w:hAnsi="宋体" w:eastAsia="宋体" w:cs="宋体"/>
                <w:spacing w:val="-1"/>
                <w:sz w:val="15"/>
                <w:szCs w:val="15"/>
              </w:rPr>
              <w:t>DJI</w:t>
            </w:r>
          </w:p>
          <w:p w14:paraId="6BA7A8DE">
            <w:pPr>
              <w:spacing w:before="39" w:line="182" w:lineRule="auto"/>
              <w:ind w:left="1190"/>
              <w:rPr>
                <w:rFonts w:ascii="宋体" w:hAnsi="宋体" w:eastAsia="宋体" w:cs="宋体"/>
                <w:sz w:val="15"/>
                <w:szCs w:val="15"/>
              </w:rPr>
            </w:pPr>
            <w:r>
              <w:rPr>
                <w:rFonts w:ascii="宋体" w:hAnsi="宋体" w:eastAsia="宋体" w:cs="宋体"/>
                <w:spacing w:val="-1"/>
                <w:sz w:val="15"/>
                <w:szCs w:val="15"/>
              </w:rPr>
              <w:t>Dronetag</w:t>
            </w:r>
          </w:p>
          <w:p w14:paraId="6BA4FAB0">
            <w:pPr>
              <w:spacing w:before="38" w:line="208" w:lineRule="auto"/>
              <w:ind w:left="1190" w:right="4313"/>
              <w:rPr>
                <w:rFonts w:ascii="宋体" w:hAnsi="宋体" w:eastAsia="宋体" w:cs="宋体"/>
                <w:sz w:val="15"/>
                <w:szCs w:val="15"/>
              </w:rPr>
            </w:pP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2"/>
                <w:sz w:val="15"/>
                <w:szCs w:val="15"/>
              </w:rPr>
              <w:t>FAA</w:t>
            </w:r>
            <w:r>
              <w:rPr>
                <w:rFonts w:ascii="宋体" w:hAnsi="宋体" w:eastAsia="宋体" w:cs="宋体"/>
                <w:sz w:val="15"/>
                <w:szCs w:val="15"/>
              </w:rPr>
              <w:t xml:space="preserve">  </w:t>
            </w:r>
            <w:r>
              <w:rPr>
                <w:rFonts w:ascii="宋体" w:hAnsi="宋体" w:eastAsia="宋体" w:cs="宋体"/>
                <w:spacing w:val="-1"/>
                <w:sz w:val="15"/>
                <w:szCs w:val="15"/>
              </w:rPr>
              <w:t>FOCA</w:t>
            </w:r>
          </w:p>
          <w:p w14:paraId="3BD61A00">
            <w:pPr>
              <w:spacing w:before="1" w:line="203" w:lineRule="auto"/>
              <w:ind w:left="1190" w:right="3038"/>
              <w:rPr>
                <w:rFonts w:ascii="宋体" w:hAnsi="宋体" w:eastAsia="宋体" w:cs="宋体"/>
                <w:sz w:val="15"/>
                <w:szCs w:val="15"/>
              </w:rPr>
            </w:pPr>
            <w:r>
              <w:rPr>
                <w:rFonts w:ascii="宋体" w:hAnsi="宋体" w:eastAsia="宋体" w:cs="宋体"/>
                <w:spacing w:val="-1"/>
                <w:sz w:val="15"/>
                <w:szCs w:val="15"/>
              </w:rPr>
              <w:t>FPV Freedom Coalition</w:t>
            </w:r>
            <w:r>
              <w:rPr>
                <w:rFonts w:ascii="宋体" w:hAnsi="宋体" w:eastAsia="宋体" w:cs="宋体"/>
                <w:spacing w:val="16"/>
                <w:sz w:val="15"/>
                <w:szCs w:val="15"/>
              </w:rPr>
              <w:t xml:space="preserve"> </w:t>
            </w:r>
            <w:r>
              <w:rPr>
                <w:rFonts w:ascii="宋体" w:hAnsi="宋体" w:eastAsia="宋体" w:cs="宋体"/>
                <w:spacing w:val="-1"/>
                <w:sz w:val="15"/>
                <w:szCs w:val="15"/>
              </w:rPr>
              <w:t>Hidden Level</w:t>
            </w:r>
          </w:p>
          <w:p w14:paraId="3936DB1A">
            <w:pPr>
              <w:spacing w:before="1" w:line="203" w:lineRule="auto"/>
              <w:ind w:left="1190"/>
              <w:rPr>
                <w:rFonts w:ascii="宋体" w:hAnsi="宋体" w:eastAsia="宋体" w:cs="宋体"/>
                <w:sz w:val="15"/>
                <w:szCs w:val="15"/>
              </w:rPr>
            </w:pPr>
            <w:r>
              <w:rPr>
                <w:rFonts w:ascii="宋体" w:hAnsi="宋体" w:eastAsia="宋体" w:cs="宋体"/>
                <w:spacing w:val="-1"/>
                <w:sz w:val="15"/>
                <w:szCs w:val="15"/>
              </w:rPr>
              <w:t>Horizon Hobby</w:t>
            </w:r>
          </w:p>
          <w:p w14:paraId="06C7E041">
            <w:pPr>
              <w:spacing w:before="23" w:line="197" w:lineRule="auto"/>
              <w:ind w:left="1190" w:right="3562"/>
              <w:rPr>
                <w:rFonts w:ascii="宋体" w:hAnsi="宋体" w:eastAsia="宋体" w:cs="宋体"/>
                <w:sz w:val="15"/>
                <w:szCs w:val="15"/>
              </w:rPr>
            </w:pPr>
            <w:r>
              <w:rPr>
                <w:rFonts w:ascii="宋体" w:hAnsi="宋体" w:eastAsia="宋体" w:cs="宋体"/>
                <w:spacing w:val="-1"/>
                <w:sz w:val="15"/>
                <w:szCs w:val="15"/>
              </w:rPr>
              <w:t>HTT Consulting</w:t>
            </w:r>
            <w:r>
              <w:rPr>
                <w:rFonts w:ascii="宋体" w:hAnsi="宋体" w:eastAsia="宋体" w:cs="宋体"/>
                <w:spacing w:val="10"/>
                <w:sz w:val="15"/>
                <w:szCs w:val="15"/>
              </w:rPr>
              <w:t xml:space="preserve"> </w:t>
            </w:r>
            <w:r>
              <w:rPr>
                <w:rFonts w:ascii="宋体" w:hAnsi="宋体" w:eastAsia="宋体" w:cs="宋体"/>
                <w:spacing w:val="-3"/>
                <w:sz w:val="15"/>
                <w:szCs w:val="15"/>
              </w:rPr>
              <w:t>Intel</w:t>
            </w:r>
          </w:p>
          <w:p w14:paraId="5CF6AA96">
            <w:pPr>
              <w:spacing w:before="2" w:line="233" w:lineRule="auto"/>
              <w:ind w:left="1190" w:right="4249"/>
              <w:rPr>
                <w:rFonts w:ascii="宋体" w:hAnsi="宋体" w:eastAsia="宋体" w:cs="宋体"/>
                <w:sz w:val="15"/>
                <w:szCs w:val="15"/>
              </w:rPr>
            </w:pPr>
            <w:r>
              <w:rPr>
                <w:rFonts w:ascii="宋体" w:hAnsi="宋体" w:eastAsia="宋体" w:cs="宋体"/>
                <w:spacing w:val="-3"/>
                <w:sz w:val="15"/>
                <w:szCs w:val="15"/>
              </w:rPr>
              <w:t>Intel</w:t>
            </w:r>
            <w:r>
              <w:rPr>
                <w:rFonts w:ascii="宋体" w:hAnsi="宋体" w:eastAsia="宋体" w:cs="宋体"/>
                <w:sz w:val="15"/>
                <w:szCs w:val="15"/>
              </w:rPr>
              <w:t xml:space="preserve"> </w:t>
            </w:r>
            <w:r>
              <w:rPr>
                <w:rFonts w:ascii="宋体" w:hAnsi="宋体" w:eastAsia="宋体" w:cs="宋体"/>
                <w:spacing w:val="-3"/>
                <w:sz w:val="15"/>
                <w:szCs w:val="15"/>
              </w:rPr>
              <w:t>Intel</w:t>
            </w:r>
          </w:p>
          <w:p w14:paraId="4A89B346">
            <w:pPr>
              <w:spacing w:before="1" w:line="192" w:lineRule="auto"/>
              <w:ind w:left="1190" w:right="4249"/>
              <w:rPr>
                <w:rFonts w:ascii="宋体" w:hAnsi="宋体" w:eastAsia="宋体" w:cs="宋体"/>
                <w:sz w:val="15"/>
                <w:szCs w:val="15"/>
              </w:rPr>
            </w:pPr>
            <w:r>
              <w:rPr>
                <w:rFonts w:ascii="宋体" w:hAnsi="宋体" w:eastAsia="宋体" w:cs="宋体"/>
                <w:spacing w:val="-3"/>
                <w:sz w:val="15"/>
                <w:szCs w:val="15"/>
              </w:rPr>
              <w:t>Intel</w:t>
            </w:r>
            <w:r>
              <w:rPr>
                <w:rFonts w:ascii="宋体" w:hAnsi="宋体" w:eastAsia="宋体" w:cs="宋体"/>
                <w:sz w:val="15"/>
                <w:szCs w:val="15"/>
              </w:rPr>
              <w:t xml:space="preserve"> </w:t>
            </w:r>
            <w:r>
              <w:rPr>
                <w:rFonts w:ascii="宋体" w:hAnsi="宋体" w:eastAsia="宋体" w:cs="宋体"/>
                <w:spacing w:val="-3"/>
                <w:sz w:val="15"/>
                <w:szCs w:val="15"/>
              </w:rPr>
              <w:t>Intel</w:t>
            </w:r>
          </w:p>
          <w:p w14:paraId="753F3E8C">
            <w:pPr>
              <w:spacing w:before="1" w:line="207" w:lineRule="auto"/>
              <w:ind w:left="1190" w:right="3574"/>
              <w:rPr>
                <w:rFonts w:ascii="宋体" w:hAnsi="宋体" w:eastAsia="宋体" w:cs="宋体"/>
                <w:sz w:val="15"/>
                <w:szCs w:val="15"/>
              </w:rPr>
            </w:pPr>
            <w:r>
              <w:rPr>
                <w:rFonts w:ascii="宋体" w:hAnsi="宋体" w:eastAsia="宋体" w:cs="宋体"/>
                <w:spacing w:val="-2"/>
                <w:sz w:val="15"/>
                <w:szCs w:val="15"/>
              </w:rPr>
              <w:t>IPA DADC,Japan</w:t>
            </w:r>
            <w:r>
              <w:rPr>
                <w:rFonts w:ascii="宋体" w:hAnsi="宋体" w:eastAsia="宋体" w:cs="宋体"/>
                <w:spacing w:val="12"/>
                <w:sz w:val="15"/>
                <w:szCs w:val="15"/>
              </w:rPr>
              <w:t xml:space="preserve"> </w:t>
            </w:r>
            <w:r>
              <w:rPr>
                <w:rFonts w:ascii="宋体" w:hAnsi="宋体" w:eastAsia="宋体" w:cs="宋体"/>
                <w:spacing w:val="-1"/>
                <w:sz w:val="15"/>
                <w:szCs w:val="15"/>
              </w:rPr>
              <w:t>Jetcraft</w:t>
            </w:r>
          </w:p>
          <w:p w14:paraId="41FB9069">
            <w:pPr>
              <w:spacing w:before="1" w:line="184" w:lineRule="auto"/>
              <w:ind w:left="1190"/>
              <w:rPr>
                <w:rFonts w:ascii="宋体" w:hAnsi="宋体" w:eastAsia="宋体" w:cs="宋体"/>
                <w:sz w:val="15"/>
                <w:szCs w:val="15"/>
              </w:rPr>
            </w:pPr>
            <w:r>
              <w:rPr>
                <w:rFonts w:ascii="宋体" w:hAnsi="宋体" w:eastAsia="宋体" w:cs="宋体"/>
                <w:sz w:val="15"/>
                <w:szCs w:val="15"/>
              </w:rPr>
              <w:t>JHU Applied Physics Labo</w:t>
            </w:r>
            <w:r>
              <w:rPr>
                <w:rFonts w:ascii="宋体" w:hAnsi="宋体" w:eastAsia="宋体" w:cs="宋体"/>
                <w:spacing w:val="-1"/>
                <w:sz w:val="15"/>
                <w:szCs w:val="15"/>
              </w:rPr>
              <w:t>ratory</w:t>
            </w:r>
          </w:p>
          <w:p w14:paraId="7708A421">
            <w:pPr>
              <w:spacing w:before="1" w:line="248" w:lineRule="auto"/>
              <w:ind w:left="1190" w:right="2365"/>
              <w:rPr>
                <w:rFonts w:ascii="宋体" w:hAnsi="宋体" w:eastAsia="宋体" w:cs="宋体"/>
                <w:sz w:val="15"/>
                <w:szCs w:val="15"/>
              </w:rPr>
            </w:pPr>
            <w:r>
              <w:rPr>
                <w:rFonts w:ascii="宋体" w:hAnsi="宋体" w:eastAsia="宋体" w:cs="宋体"/>
                <w:sz w:val="15"/>
                <w:szCs w:val="15"/>
              </w:rPr>
              <w:t>JHU Applied Physics Lab</w:t>
            </w:r>
            <w:r>
              <w:rPr>
                <w:rFonts w:ascii="宋体" w:hAnsi="宋体" w:eastAsia="宋体" w:cs="宋体"/>
                <w:spacing w:val="-1"/>
                <w:sz w:val="15"/>
                <w:szCs w:val="15"/>
              </w:rPr>
              <w:t>oratory</w:t>
            </w:r>
            <w:r>
              <w:rPr>
                <w:rFonts w:ascii="宋体" w:hAnsi="宋体" w:eastAsia="宋体" w:cs="宋体"/>
                <w:sz w:val="15"/>
                <w:szCs w:val="15"/>
              </w:rPr>
              <w:t xml:space="preserve"> </w:t>
            </w:r>
            <w:r>
              <w:rPr>
                <w:rFonts w:ascii="宋体" w:hAnsi="宋体" w:eastAsia="宋体" w:cs="宋体"/>
                <w:spacing w:val="-1"/>
                <w:sz w:val="15"/>
                <w:szCs w:val="15"/>
              </w:rPr>
              <w:t>KBR</w:t>
            </w:r>
          </w:p>
          <w:p w14:paraId="1BC3F9BA">
            <w:pPr>
              <w:spacing w:line="181" w:lineRule="auto"/>
              <w:ind w:left="1190"/>
              <w:rPr>
                <w:rFonts w:ascii="宋体" w:hAnsi="宋体" w:eastAsia="宋体" w:cs="宋体"/>
                <w:sz w:val="15"/>
                <w:szCs w:val="15"/>
              </w:rPr>
            </w:pPr>
            <w:r>
              <w:rPr>
                <w:rFonts w:ascii="宋体" w:hAnsi="宋体" w:eastAsia="宋体" w:cs="宋体"/>
                <w:spacing w:val="-1"/>
                <w:sz w:val="15"/>
                <w:szCs w:val="15"/>
              </w:rPr>
              <w:t>KBR</w:t>
            </w:r>
          </w:p>
          <w:p w14:paraId="35A7FB48">
            <w:pPr>
              <w:spacing w:before="18" w:line="161" w:lineRule="auto"/>
              <w:ind w:left="1190"/>
              <w:rPr>
                <w:rFonts w:ascii="宋体" w:hAnsi="宋体" w:eastAsia="宋体" w:cs="宋体"/>
                <w:sz w:val="15"/>
                <w:szCs w:val="15"/>
              </w:rPr>
            </w:pPr>
            <w:r>
              <w:rPr>
                <w:rFonts w:ascii="宋体" w:hAnsi="宋体" w:eastAsia="宋体" w:cs="宋体"/>
                <w:sz w:val="15"/>
                <w:szCs w:val="15"/>
              </w:rPr>
              <w:t>Kitty Hawk Aviation &amp;Aero</w:t>
            </w:r>
            <w:r>
              <w:rPr>
                <w:rFonts w:ascii="宋体" w:hAnsi="宋体" w:eastAsia="宋体" w:cs="宋体"/>
                <w:spacing w:val="-1"/>
                <w:sz w:val="15"/>
                <w:szCs w:val="15"/>
              </w:rPr>
              <w:t>space</w:t>
            </w:r>
          </w:p>
          <w:p w14:paraId="5652E2FF">
            <w:pPr>
              <w:spacing w:line="215" w:lineRule="auto"/>
              <w:ind w:left="1190"/>
              <w:rPr>
                <w:rFonts w:ascii="宋体" w:hAnsi="宋体" w:eastAsia="宋体" w:cs="宋体"/>
                <w:sz w:val="15"/>
                <w:szCs w:val="15"/>
              </w:rPr>
            </w:pPr>
            <w:r>
              <w:rPr>
                <w:rFonts w:ascii="宋体" w:hAnsi="宋体" w:eastAsia="宋体" w:cs="宋体"/>
                <w:sz w:val="15"/>
                <w:szCs w:val="15"/>
              </w:rPr>
              <w:t>Kittyhawk</w:t>
            </w:r>
            <w:r>
              <w:rPr>
                <w:rFonts w:ascii="宋体" w:hAnsi="宋体" w:eastAsia="宋体" w:cs="宋体"/>
                <w:spacing w:val="4"/>
                <w:sz w:val="15"/>
                <w:szCs w:val="15"/>
              </w:rPr>
              <w:t>.</w:t>
            </w:r>
            <w:r>
              <w:rPr>
                <w:rFonts w:ascii="宋体" w:hAnsi="宋体" w:eastAsia="宋体" w:cs="宋体"/>
                <w:sz w:val="15"/>
                <w:szCs w:val="15"/>
              </w:rPr>
              <w:t>io</w:t>
            </w:r>
          </w:p>
          <w:p w14:paraId="1DBAC114">
            <w:pPr>
              <w:spacing w:before="19" w:line="183" w:lineRule="auto"/>
              <w:ind w:left="1190"/>
              <w:rPr>
                <w:rFonts w:ascii="宋体" w:hAnsi="宋体" w:eastAsia="宋体" w:cs="宋体"/>
                <w:sz w:val="15"/>
                <w:szCs w:val="15"/>
              </w:rPr>
            </w:pPr>
            <w:r>
              <w:rPr>
                <w:rFonts w:ascii="宋体" w:hAnsi="宋体" w:eastAsia="宋体" w:cs="宋体"/>
                <w:sz w:val="15"/>
                <w:szCs w:val="15"/>
              </w:rPr>
              <w:t>Mississippi State University R</w:t>
            </w:r>
            <w:r>
              <w:rPr>
                <w:rFonts w:ascii="宋体" w:hAnsi="宋体" w:eastAsia="宋体" w:cs="宋体"/>
                <w:spacing w:val="-1"/>
                <w:sz w:val="15"/>
                <w:szCs w:val="15"/>
              </w:rPr>
              <w:t>FRL</w:t>
            </w:r>
          </w:p>
          <w:p w14:paraId="5936B98A">
            <w:pPr>
              <w:spacing w:before="31" w:line="183" w:lineRule="auto"/>
              <w:ind w:left="1190"/>
              <w:rPr>
                <w:rFonts w:ascii="宋体" w:hAnsi="宋体" w:eastAsia="宋体" w:cs="宋体"/>
                <w:sz w:val="15"/>
                <w:szCs w:val="15"/>
              </w:rPr>
            </w:pPr>
            <w:r>
              <w:rPr>
                <w:rFonts w:ascii="宋体" w:hAnsi="宋体" w:eastAsia="宋体" w:cs="宋体"/>
                <w:sz w:val="15"/>
                <w:szCs w:val="15"/>
              </w:rPr>
              <w:t>Mississippi State University R</w:t>
            </w:r>
            <w:r>
              <w:rPr>
                <w:rFonts w:ascii="宋体" w:hAnsi="宋体" w:eastAsia="宋体" w:cs="宋体"/>
                <w:spacing w:val="-1"/>
                <w:sz w:val="15"/>
                <w:szCs w:val="15"/>
              </w:rPr>
              <w:t>FRL</w:t>
            </w:r>
          </w:p>
          <w:p w14:paraId="3EA2D689">
            <w:pPr>
              <w:spacing w:before="2" w:line="201" w:lineRule="auto"/>
              <w:ind w:left="1190" w:right="2136"/>
              <w:rPr>
                <w:rFonts w:ascii="宋体" w:hAnsi="宋体" w:eastAsia="宋体" w:cs="宋体"/>
                <w:sz w:val="15"/>
                <w:szCs w:val="15"/>
              </w:rPr>
            </w:pPr>
            <w:r>
              <w:rPr>
                <w:rFonts w:ascii="宋体" w:hAnsi="宋体" w:eastAsia="宋体" w:cs="宋体"/>
                <w:sz w:val="15"/>
                <w:szCs w:val="15"/>
              </w:rPr>
              <w:t>Mississippi State University R</w:t>
            </w:r>
            <w:r>
              <w:rPr>
                <w:rFonts w:ascii="宋体" w:hAnsi="宋体" w:eastAsia="宋体" w:cs="宋体"/>
                <w:spacing w:val="-1"/>
                <w:sz w:val="15"/>
                <w:szCs w:val="15"/>
              </w:rPr>
              <w:t>FRL</w:t>
            </w:r>
            <w:r>
              <w:rPr>
                <w:rFonts w:ascii="宋体" w:hAnsi="宋体" w:eastAsia="宋体" w:cs="宋体"/>
                <w:sz w:val="15"/>
                <w:szCs w:val="15"/>
              </w:rPr>
              <w:t xml:space="preserve"> MIT Lincoln Laborato</w:t>
            </w:r>
            <w:r>
              <w:rPr>
                <w:rFonts w:ascii="宋体" w:hAnsi="宋体" w:eastAsia="宋体" w:cs="宋体"/>
                <w:spacing w:val="-1"/>
                <w:sz w:val="15"/>
                <w:szCs w:val="15"/>
              </w:rPr>
              <w:t>ry</w:t>
            </w:r>
          </w:p>
          <w:p w14:paraId="47949051">
            <w:pPr>
              <w:spacing w:before="1" w:line="226" w:lineRule="auto"/>
              <w:ind w:left="1190" w:right="2961"/>
              <w:rPr>
                <w:rFonts w:ascii="宋体" w:hAnsi="宋体" w:eastAsia="宋体" w:cs="宋体"/>
                <w:sz w:val="15"/>
                <w:szCs w:val="15"/>
              </w:rPr>
            </w:pPr>
            <w:r>
              <w:rPr>
                <w:rFonts w:ascii="宋体" w:hAnsi="宋体" w:eastAsia="宋体" w:cs="宋体"/>
                <w:sz w:val="15"/>
                <w:szCs w:val="15"/>
              </w:rPr>
              <w:t>MIT Lincoln Laborat</w:t>
            </w:r>
            <w:r>
              <w:rPr>
                <w:rFonts w:ascii="宋体" w:hAnsi="宋体" w:eastAsia="宋体" w:cs="宋体"/>
                <w:spacing w:val="-1"/>
                <w:sz w:val="15"/>
                <w:szCs w:val="15"/>
              </w:rPr>
              <w:t>ory</w:t>
            </w:r>
            <w:r>
              <w:rPr>
                <w:rFonts w:ascii="宋体" w:hAnsi="宋体" w:eastAsia="宋体" w:cs="宋体"/>
                <w:sz w:val="15"/>
                <w:szCs w:val="15"/>
              </w:rPr>
              <w:t xml:space="preserve"> </w:t>
            </w:r>
            <w:r>
              <w:rPr>
                <w:rFonts w:ascii="宋体" w:hAnsi="宋体" w:eastAsia="宋体" w:cs="宋体"/>
                <w:spacing w:val="-1"/>
                <w:sz w:val="15"/>
                <w:szCs w:val="15"/>
              </w:rPr>
              <w:t>MITRE</w:t>
            </w:r>
          </w:p>
          <w:p w14:paraId="4F65C816">
            <w:pPr>
              <w:spacing w:line="211" w:lineRule="auto"/>
              <w:ind w:left="1190"/>
              <w:rPr>
                <w:rFonts w:ascii="宋体" w:hAnsi="宋体" w:eastAsia="宋体" w:cs="宋体"/>
                <w:sz w:val="15"/>
                <w:szCs w:val="15"/>
              </w:rPr>
            </w:pPr>
            <w:r>
              <w:rPr>
                <w:rFonts w:ascii="宋体" w:hAnsi="宋体" w:eastAsia="宋体" w:cs="宋体"/>
                <w:spacing w:val="-1"/>
                <w:sz w:val="15"/>
                <w:szCs w:val="15"/>
              </w:rPr>
              <w:t>Noblis</w:t>
            </w:r>
          </w:p>
          <w:p w14:paraId="360D08D4">
            <w:pPr>
              <w:spacing w:line="209" w:lineRule="auto"/>
              <w:ind w:left="1200" w:right="2727"/>
              <w:rPr>
                <w:rFonts w:ascii="宋体" w:hAnsi="宋体" w:eastAsia="宋体" w:cs="宋体"/>
                <w:sz w:val="15"/>
                <w:szCs w:val="15"/>
              </w:rPr>
            </w:pPr>
            <w:r>
              <w:rPr>
                <w:rFonts w:ascii="宋体" w:hAnsi="宋体" w:eastAsia="宋体" w:cs="宋体"/>
                <w:sz w:val="15"/>
                <w:szCs w:val="15"/>
              </w:rPr>
              <w:t>University of North T</w:t>
            </w:r>
            <w:r>
              <w:rPr>
                <w:rFonts w:ascii="宋体" w:hAnsi="宋体" w:eastAsia="宋体" w:cs="宋体"/>
                <w:spacing w:val="-1"/>
                <w:sz w:val="15"/>
                <w:szCs w:val="15"/>
              </w:rPr>
              <w:t>exas</w:t>
            </w:r>
            <w:r>
              <w:rPr>
                <w:rFonts w:ascii="宋体" w:hAnsi="宋体" w:eastAsia="宋体" w:cs="宋体"/>
                <w:sz w:val="15"/>
                <w:szCs w:val="15"/>
              </w:rPr>
              <w:t xml:space="preserve"> </w:t>
            </w:r>
            <w:r>
              <w:rPr>
                <w:rFonts w:ascii="宋体" w:hAnsi="宋体" w:eastAsia="宋体" w:cs="宋体"/>
                <w:spacing w:val="-1"/>
                <w:sz w:val="15"/>
                <w:szCs w:val="15"/>
              </w:rPr>
              <w:t>NUAIR</w:t>
            </w:r>
          </w:p>
          <w:p w14:paraId="55D54A16">
            <w:pPr>
              <w:spacing w:before="2" w:line="234" w:lineRule="auto"/>
              <w:ind w:left="1190" w:right="3468"/>
              <w:rPr>
                <w:rFonts w:ascii="宋体" w:hAnsi="宋体" w:eastAsia="宋体" w:cs="宋体"/>
                <w:sz w:val="15"/>
                <w:szCs w:val="15"/>
              </w:rPr>
            </w:pPr>
            <w:r>
              <w:rPr>
                <w:rFonts w:ascii="宋体" w:hAnsi="宋体" w:eastAsia="宋体" w:cs="宋体"/>
                <w:spacing w:val="-2"/>
                <w:sz w:val="15"/>
                <w:szCs w:val="15"/>
              </w:rPr>
              <w:t>One</w:t>
            </w:r>
            <w:r>
              <w:rPr>
                <w:rFonts w:ascii="宋体" w:hAnsi="宋体" w:eastAsia="宋体" w:cs="宋体"/>
                <w:spacing w:val="23"/>
                <w:w w:val="101"/>
                <w:sz w:val="15"/>
                <w:szCs w:val="15"/>
              </w:rPr>
              <w:t xml:space="preserve"> </w:t>
            </w:r>
            <w:r>
              <w:rPr>
                <w:rFonts w:ascii="宋体" w:hAnsi="宋体" w:eastAsia="宋体" w:cs="宋体"/>
                <w:spacing w:val="-2"/>
                <w:sz w:val="15"/>
                <w:szCs w:val="15"/>
              </w:rPr>
              <w:t>Sky</w:t>
            </w:r>
            <w:r>
              <w:rPr>
                <w:rFonts w:ascii="宋体" w:hAnsi="宋体" w:eastAsia="宋体" w:cs="宋体"/>
                <w:spacing w:val="17"/>
                <w:sz w:val="15"/>
                <w:szCs w:val="15"/>
              </w:rPr>
              <w:t xml:space="preserve"> </w:t>
            </w:r>
            <w:r>
              <w:rPr>
                <w:rFonts w:ascii="宋体" w:hAnsi="宋体" w:eastAsia="宋体" w:cs="宋体"/>
                <w:spacing w:val="-2"/>
                <w:sz w:val="15"/>
                <w:szCs w:val="15"/>
              </w:rPr>
              <w:t>Systems</w:t>
            </w:r>
            <w:r>
              <w:rPr>
                <w:rFonts w:ascii="宋体" w:hAnsi="宋体" w:eastAsia="宋体" w:cs="宋体"/>
                <w:sz w:val="15"/>
                <w:szCs w:val="15"/>
              </w:rPr>
              <w:t xml:space="preserve"> </w:t>
            </w:r>
            <w:r>
              <w:rPr>
                <w:rFonts w:ascii="宋体" w:hAnsi="宋体" w:eastAsia="宋体" w:cs="宋体"/>
                <w:spacing w:val="-1"/>
                <w:sz w:val="15"/>
                <w:szCs w:val="15"/>
              </w:rPr>
              <w:t>Parrot</w:t>
            </w:r>
          </w:p>
          <w:p w14:paraId="4E51A958">
            <w:pPr>
              <w:spacing w:line="184" w:lineRule="auto"/>
              <w:ind w:left="1190"/>
              <w:rPr>
                <w:rFonts w:ascii="宋体" w:hAnsi="宋体" w:eastAsia="宋体" w:cs="宋体"/>
                <w:sz w:val="15"/>
                <w:szCs w:val="15"/>
              </w:rPr>
            </w:pPr>
            <w:r>
              <w:rPr>
                <w:rFonts w:ascii="宋体" w:hAnsi="宋体" w:eastAsia="宋体" w:cs="宋体"/>
                <w:spacing w:val="-1"/>
                <w:sz w:val="15"/>
                <w:szCs w:val="15"/>
              </w:rPr>
              <w:t>Pierce Aerospace</w:t>
            </w:r>
          </w:p>
          <w:p w14:paraId="57D8CD59">
            <w:pPr>
              <w:spacing w:before="21" w:line="184" w:lineRule="auto"/>
              <w:ind w:left="1190"/>
              <w:rPr>
                <w:rFonts w:ascii="宋体" w:hAnsi="宋体" w:eastAsia="宋体" w:cs="宋体"/>
                <w:sz w:val="15"/>
                <w:szCs w:val="15"/>
              </w:rPr>
            </w:pPr>
            <w:r>
              <w:rPr>
                <w:rFonts w:ascii="宋体" w:hAnsi="宋体" w:eastAsia="宋体" w:cs="宋体"/>
                <w:spacing w:val="-1"/>
                <w:sz w:val="15"/>
                <w:szCs w:val="15"/>
              </w:rPr>
              <w:t>Pierce Aerospace</w:t>
            </w:r>
          </w:p>
          <w:p w14:paraId="7A647EB2">
            <w:pPr>
              <w:spacing w:before="30" w:line="184" w:lineRule="auto"/>
              <w:ind w:left="1200"/>
              <w:rPr>
                <w:rFonts w:ascii="宋体" w:hAnsi="宋体" w:eastAsia="宋体" w:cs="宋体"/>
                <w:sz w:val="15"/>
                <w:szCs w:val="15"/>
              </w:rPr>
            </w:pPr>
            <w:r>
              <w:rPr>
                <w:rFonts w:ascii="宋体" w:hAnsi="宋体" w:eastAsia="宋体" w:cs="宋体"/>
                <w:spacing w:val="-1"/>
                <w:sz w:val="15"/>
                <w:szCs w:val="15"/>
              </w:rPr>
              <w:t>Pierce</w:t>
            </w:r>
            <w:r>
              <w:rPr>
                <w:rFonts w:ascii="宋体" w:hAnsi="宋体" w:eastAsia="宋体" w:cs="宋体"/>
                <w:spacing w:val="32"/>
                <w:w w:val="101"/>
                <w:sz w:val="15"/>
                <w:szCs w:val="15"/>
              </w:rPr>
              <w:t xml:space="preserve"> </w:t>
            </w:r>
            <w:r>
              <w:rPr>
                <w:rFonts w:ascii="宋体" w:hAnsi="宋体" w:eastAsia="宋体" w:cs="宋体"/>
                <w:spacing w:val="-1"/>
                <w:sz w:val="15"/>
                <w:szCs w:val="15"/>
              </w:rPr>
              <w:t>Aerospace</w:t>
            </w:r>
          </w:p>
          <w:p w14:paraId="7D5106C2">
            <w:pPr>
              <w:spacing w:before="1" w:line="184" w:lineRule="auto"/>
              <w:ind w:left="1200"/>
              <w:rPr>
                <w:rFonts w:ascii="宋体" w:hAnsi="宋体" w:eastAsia="宋体" w:cs="宋体"/>
                <w:sz w:val="15"/>
                <w:szCs w:val="15"/>
              </w:rPr>
            </w:pPr>
            <w:r>
              <w:rPr>
                <w:rFonts w:ascii="宋体" w:hAnsi="宋体" w:eastAsia="宋体" w:cs="宋体"/>
                <w:spacing w:val="-1"/>
                <w:sz w:val="15"/>
                <w:szCs w:val="15"/>
              </w:rPr>
              <w:t>Pierce</w:t>
            </w:r>
            <w:r>
              <w:rPr>
                <w:rFonts w:ascii="宋体" w:hAnsi="宋体" w:eastAsia="宋体" w:cs="宋体"/>
                <w:spacing w:val="32"/>
                <w:w w:val="101"/>
                <w:sz w:val="15"/>
                <w:szCs w:val="15"/>
              </w:rPr>
              <w:t xml:space="preserve"> </w:t>
            </w:r>
            <w:r>
              <w:rPr>
                <w:rFonts w:ascii="宋体" w:hAnsi="宋体" w:eastAsia="宋体" w:cs="宋体"/>
                <w:spacing w:val="-1"/>
                <w:sz w:val="15"/>
                <w:szCs w:val="15"/>
              </w:rPr>
              <w:t>Aerospace</w:t>
            </w:r>
          </w:p>
        </w:tc>
      </w:tr>
    </w:tbl>
    <w:p w14:paraId="4243DBC0">
      <w:pPr>
        <w:rPr>
          <w:rFonts w:ascii="Arial"/>
          <w:sz w:val="21"/>
        </w:rPr>
      </w:pPr>
    </w:p>
    <w:p w14:paraId="47D9F895">
      <w:pPr>
        <w:spacing w:line="265" w:lineRule="auto"/>
        <w:rPr>
          <w:rFonts w:ascii="Arial"/>
          <w:sz w:val="21"/>
        </w:rPr>
      </w:pPr>
    </w:p>
    <w:p w14:paraId="0D97E598">
      <w:pPr>
        <w:spacing w:line="265" w:lineRule="auto"/>
        <w:rPr>
          <w:rFonts w:ascii="Arial"/>
          <w:sz w:val="21"/>
        </w:rPr>
      </w:pPr>
    </w:p>
    <w:p w14:paraId="2C66DFA0">
      <w:pPr>
        <w:spacing w:line="265" w:lineRule="auto"/>
        <w:rPr>
          <w:rFonts w:ascii="Arial"/>
          <w:sz w:val="21"/>
        </w:rPr>
      </w:pPr>
    </w:p>
    <w:p w14:paraId="3B75ADA3">
      <w:pPr>
        <w:spacing w:line="450" w:lineRule="exact"/>
        <w:ind w:firstLine="4380"/>
      </w:pPr>
    </w:p>
    <w:p w14:paraId="43C621D8">
      <w:pPr>
        <w:spacing w:before="108" w:line="217" w:lineRule="auto"/>
        <w:ind w:left="4512"/>
        <w:rPr>
          <w:rFonts w:ascii="宋体" w:hAnsi="宋体" w:eastAsia="宋体" w:cs="宋体"/>
          <w:sz w:val="15"/>
          <w:szCs w:val="15"/>
        </w:rPr>
      </w:pPr>
      <w:r>
        <w:rPr>
          <w:rFonts w:ascii="宋体" w:hAnsi="宋体" w:eastAsia="宋体" w:cs="宋体"/>
          <w:b/>
          <w:bCs/>
          <w:spacing w:val="-2"/>
          <w:sz w:val="15"/>
          <w:szCs w:val="15"/>
        </w:rPr>
        <w:t>TABLE</w:t>
      </w:r>
      <w:r>
        <w:rPr>
          <w:rFonts w:ascii="宋体" w:hAnsi="宋体" w:eastAsia="宋体" w:cs="宋体"/>
          <w:spacing w:val="-2"/>
          <w:sz w:val="15"/>
          <w:szCs w:val="15"/>
        </w:rPr>
        <w:t xml:space="preserve"> </w:t>
      </w:r>
      <w:r>
        <w:rPr>
          <w:rFonts w:ascii="宋体" w:hAnsi="宋体" w:eastAsia="宋体" w:cs="宋体"/>
          <w:b/>
          <w:bCs/>
          <w:spacing w:val="-2"/>
          <w:sz w:val="15"/>
          <w:szCs w:val="15"/>
        </w:rPr>
        <w:t>X2.1</w:t>
      </w:r>
      <w:r>
        <w:rPr>
          <w:rFonts w:hint="eastAsia" w:ascii="宋体" w:hAnsi="宋体" w:eastAsia="宋体" w:cs="宋体"/>
          <w:spacing w:val="3"/>
          <w:sz w:val="15"/>
          <w:szCs w:val="15"/>
          <w:lang w:eastAsia="zh-CN"/>
        </w:rPr>
        <w:t xml:space="preserve"> </w:t>
      </w:r>
      <w:r>
        <w:rPr>
          <w:rFonts w:ascii="宋体" w:hAnsi="宋体" w:eastAsia="宋体" w:cs="宋体"/>
          <w:spacing w:val="3"/>
          <w:sz w:val="15"/>
          <w:szCs w:val="15"/>
        </w:rPr>
        <w:t xml:space="preserve"> </w:t>
      </w:r>
      <w:r>
        <w:rPr>
          <w:rFonts w:ascii="宋体" w:hAnsi="宋体" w:eastAsia="宋体" w:cs="宋体"/>
          <w:spacing w:val="-2"/>
          <w:sz w:val="15"/>
          <w:szCs w:val="15"/>
        </w:rPr>
        <w:t>Continued</w:t>
      </w:r>
    </w:p>
    <w:tbl>
      <w:tblPr>
        <w:tblStyle w:val="11"/>
        <w:tblW w:w="92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970"/>
        <w:gridCol w:w="5240"/>
      </w:tblGrid>
      <w:tr w14:paraId="549AA049">
        <w:trPr>
          <w:trHeight w:val="234" w:hRule="atLeast"/>
        </w:trPr>
        <w:tc>
          <w:tcPr>
            <w:tcW w:w="3970" w:type="dxa"/>
            <w:tcBorders>
              <w:top w:val="single" w:color="000000" w:sz="4" w:space="0"/>
              <w:bottom w:val="single" w:color="000000" w:sz="4" w:space="0"/>
            </w:tcBorders>
            <w:vAlign w:val="top"/>
          </w:tcPr>
          <w:p w14:paraId="57D87A97">
            <w:pPr>
              <w:spacing w:before="81" w:line="176" w:lineRule="auto"/>
              <w:ind w:left="39"/>
              <w:rPr>
                <w:rFonts w:ascii="宋体" w:hAnsi="宋体" w:eastAsia="宋体" w:cs="宋体"/>
                <w:sz w:val="15"/>
                <w:szCs w:val="15"/>
              </w:rPr>
            </w:pPr>
            <w:r>
              <w:rPr>
                <w:rFonts w:ascii="宋体" w:hAnsi="宋体" w:eastAsia="宋体" w:cs="宋体"/>
                <w:spacing w:val="-1"/>
                <w:sz w:val="15"/>
                <w:szCs w:val="15"/>
              </w:rPr>
              <w:t>Name</w:t>
            </w:r>
          </w:p>
        </w:tc>
        <w:tc>
          <w:tcPr>
            <w:tcW w:w="5240" w:type="dxa"/>
            <w:tcBorders>
              <w:top w:val="single" w:color="000000" w:sz="4" w:space="0"/>
              <w:bottom w:val="single" w:color="000000" w:sz="4" w:space="0"/>
            </w:tcBorders>
            <w:vAlign w:val="top"/>
          </w:tcPr>
          <w:p w14:paraId="45928BEE">
            <w:pPr>
              <w:spacing w:before="59" w:line="183" w:lineRule="auto"/>
              <w:ind w:left="1900"/>
              <w:rPr>
                <w:rFonts w:ascii="宋体" w:hAnsi="宋体" w:eastAsia="宋体" w:cs="宋体"/>
                <w:sz w:val="15"/>
                <w:szCs w:val="15"/>
              </w:rPr>
            </w:pPr>
            <w:r>
              <w:rPr>
                <w:rFonts w:ascii="宋体" w:hAnsi="宋体" w:eastAsia="宋体" w:cs="宋体"/>
                <w:spacing w:val="-1"/>
                <w:sz w:val="15"/>
                <w:szCs w:val="15"/>
              </w:rPr>
              <w:t>Organization</w:t>
            </w:r>
          </w:p>
        </w:tc>
      </w:tr>
      <w:tr w14:paraId="109AA2F8">
        <w:trPr>
          <w:trHeight w:val="195" w:hRule="atLeast"/>
        </w:trPr>
        <w:tc>
          <w:tcPr>
            <w:tcW w:w="3970" w:type="dxa"/>
            <w:tcBorders>
              <w:top w:val="single" w:color="000000" w:sz="4" w:space="0"/>
            </w:tcBorders>
            <w:vAlign w:val="top"/>
          </w:tcPr>
          <w:p w14:paraId="59EF14E0">
            <w:pPr>
              <w:spacing w:before="39" w:line="179" w:lineRule="auto"/>
              <w:ind w:left="39"/>
              <w:rPr>
                <w:rFonts w:ascii="宋体" w:hAnsi="宋体" w:eastAsia="宋体" w:cs="宋体"/>
                <w:sz w:val="15"/>
                <w:szCs w:val="15"/>
              </w:rPr>
            </w:pPr>
            <w:r>
              <w:rPr>
                <w:rFonts w:ascii="宋体" w:hAnsi="宋体" w:eastAsia="宋体" w:cs="宋体"/>
                <w:spacing w:val="-1"/>
                <w:sz w:val="15"/>
                <w:szCs w:val="15"/>
              </w:rPr>
              <w:t>Van Duren,Drew</w:t>
            </w:r>
          </w:p>
        </w:tc>
        <w:tc>
          <w:tcPr>
            <w:tcW w:w="5240" w:type="dxa"/>
            <w:tcBorders>
              <w:top w:val="single" w:color="000000" w:sz="4" w:space="0"/>
            </w:tcBorders>
            <w:vAlign w:val="top"/>
          </w:tcPr>
          <w:p w14:paraId="194AE478">
            <w:pPr>
              <w:spacing w:before="20" w:line="202" w:lineRule="auto"/>
              <w:ind w:left="1900"/>
              <w:rPr>
                <w:rFonts w:ascii="宋体" w:hAnsi="宋体" w:eastAsia="宋体" w:cs="宋体"/>
                <w:sz w:val="15"/>
                <w:szCs w:val="15"/>
              </w:rPr>
            </w:pPr>
            <w:r>
              <w:rPr>
                <w:rFonts w:ascii="宋体" w:hAnsi="宋体" w:eastAsia="宋体" w:cs="宋体"/>
                <w:spacing w:val="-1"/>
                <w:sz w:val="15"/>
                <w:szCs w:val="15"/>
              </w:rPr>
              <w:t>Qualcomm</w:t>
            </w:r>
          </w:p>
        </w:tc>
      </w:tr>
      <w:tr w14:paraId="3233A34E">
        <w:trPr>
          <w:trHeight w:val="188" w:hRule="atLeast"/>
        </w:trPr>
        <w:tc>
          <w:tcPr>
            <w:tcW w:w="3970" w:type="dxa"/>
            <w:vAlign w:val="top"/>
          </w:tcPr>
          <w:p w14:paraId="2DEE566B">
            <w:pPr>
              <w:spacing w:before="17" w:line="198" w:lineRule="auto"/>
              <w:ind w:left="39"/>
              <w:rPr>
                <w:rFonts w:ascii="宋体" w:hAnsi="宋体" w:eastAsia="宋体" w:cs="宋体"/>
                <w:sz w:val="15"/>
                <w:szCs w:val="15"/>
              </w:rPr>
            </w:pPr>
            <w:r>
              <w:rPr>
                <w:rFonts w:ascii="宋体" w:hAnsi="宋体" w:eastAsia="宋体" w:cs="宋体"/>
                <w:spacing w:val="-1"/>
                <w:sz w:val="15"/>
                <w:szCs w:val="15"/>
              </w:rPr>
              <w:t>Jennings,Richard</w:t>
            </w:r>
          </w:p>
        </w:tc>
        <w:tc>
          <w:tcPr>
            <w:tcW w:w="5240" w:type="dxa"/>
            <w:vAlign w:val="top"/>
          </w:tcPr>
          <w:p w14:paraId="34C38953">
            <w:pPr>
              <w:spacing w:before="43" w:line="165" w:lineRule="auto"/>
              <w:ind w:left="1900"/>
              <w:rPr>
                <w:rFonts w:ascii="宋体" w:hAnsi="宋体" w:eastAsia="宋体" w:cs="宋体"/>
                <w:sz w:val="15"/>
                <w:szCs w:val="15"/>
              </w:rPr>
            </w:pPr>
            <w:r>
              <w:rPr>
                <w:rFonts w:ascii="宋体" w:hAnsi="宋体" w:eastAsia="宋体" w:cs="宋体"/>
                <w:sz w:val="15"/>
                <w:szCs w:val="15"/>
              </w:rPr>
              <w:t>REJ Aviation</w:t>
            </w:r>
            <w:r>
              <w:rPr>
                <w:rFonts w:ascii="宋体" w:hAnsi="宋体" w:eastAsia="宋体" w:cs="宋体"/>
                <w:spacing w:val="16"/>
                <w:sz w:val="15"/>
                <w:szCs w:val="15"/>
              </w:rPr>
              <w:t xml:space="preserve"> </w:t>
            </w:r>
            <w:r>
              <w:rPr>
                <w:rFonts w:ascii="宋体" w:hAnsi="宋体" w:eastAsia="宋体" w:cs="宋体"/>
                <w:sz w:val="15"/>
                <w:szCs w:val="15"/>
              </w:rPr>
              <w:t>Services</w:t>
            </w:r>
          </w:p>
        </w:tc>
      </w:tr>
      <w:tr w14:paraId="01B97C63">
        <w:trPr>
          <w:trHeight w:val="167" w:hRule="atLeast"/>
        </w:trPr>
        <w:tc>
          <w:tcPr>
            <w:tcW w:w="3970" w:type="dxa"/>
            <w:vAlign w:val="top"/>
          </w:tcPr>
          <w:p w14:paraId="5AB43F6D">
            <w:pPr>
              <w:spacing w:before="25" w:line="162" w:lineRule="auto"/>
              <w:ind w:left="39"/>
              <w:rPr>
                <w:rFonts w:ascii="宋体" w:hAnsi="宋体" w:eastAsia="宋体" w:cs="宋体"/>
                <w:sz w:val="15"/>
                <w:szCs w:val="15"/>
              </w:rPr>
            </w:pPr>
            <w:r>
              <w:rPr>
                <w:rFonts w:ascii="宋体" w:hAnsi="宋体" w:eastAsia="宋体" w:cs="宋体"/>
                <w:spacing w:val="-1"/>
                <w:sz w:val="15"/>
                <w:szCs w:val="15"/>
              </w:rPr>
              <w:t>Brown,Simon</w:t>
            </w:r>
          </w:p>
        </w:tc>
        <w:tc>
          <w:tcPr>
            <w:tcW w:w="5240" w:type="dxa"/>
            <w:vAlign w:val="top"/>
          </w:tcPr>
          <w:p w14:paraId="65BEC049">
            <w:pPr>
              <w:spacing w:before="18" w:line="170" w:lineRule="auto"/>
              <w:ind w:left="1900"/>
              <w:rPr>
                <w:rFonts w:ascii="宋体" w:hAnsi="宋体" w:eastAsia="宋体" w:cs="宋体"/>
                <w:sz w:val="15"/>
                <w:szCs w:val="15"/>
              </w:rPr>
            </w:pPr>
            <w:r>
              <w:rPr>
                <w:rFonts w:ascii="宋体" w:hAnsi="宋体" w:eastAsia="宋体" w:cs="宋体"/>
                <w:spacing w:val="-1"/>
                <w:sz w:val="15"/>
                <w:szCs w:val="15"/>
              </w:rPr>
              <w:t>RelmaTech</w:t>
            </w:r>
          </w:p>
        </w:tc>
      </w:tr>
      <w:tr w14:paraId="305E0860">
        <w:trPr>
          <w:trHeight w:val="170" w:hRule="atLeast"/>
        </w:trPr>
        <w:tc>
          <w:tcPr>
            <w:tcW w:w="3970" w:type="dxa"/>
            <w:vAlign w:val="top"/>
          </w:tcPr>
          <w:p w14:paraId="558D18B7">
            <w:pPr>
              <w:spacing w:before="3" w:line="193" w:lineRule="auto"/>
              <w:ind w:left="39"/>
              <w:rPr>
                <w:rFonts w:ascii="宋体" w:hAnsi="宋体" w:eastAsia="宋体" w:cs="宋体"/>
                <w:sz w:val="15"/>
                <w:szCs w:val="15"/>
              </w:rPr>
            </w:pPr>
            <w:r>
              <w:rPr>
                <w:rFonts w:ascii="宋体" w:hAnsi="宋体" w:eastAsia="宋体" w:cs="宋体"/>
                <w:spacing w:val="-1"/>
                <w:sz w:val="15"/>
                <w:szCs w:val="15"/>
              </w:rPr>
              <w:t>Hall,Philip</w:t>
            </w:r>
          </w:p>
        </w:tc>
        <w:tc>
          <w:tcPr>
            <w:tcW w:w="5240" w:type="dxa"/>
            <w:vAlign w:val="top"/>
          </w:tcPr>
          <w:p w14:paraId="1520D394">
            <w:pPr>
              <w:spacing w:before="21" w:line="170" w:lineRule="auto"/>
              <w:ind w:left="1900"/>
              <w:rPr>
                <w:rFonts w:ascii="宋体" w:hAnsi="宋体" w:eastAsia="宋体" w:cs="宋体"/>
                <w:sz w:val="15"/>
                <w:szCs w:val="15"/>
              </w:rPr>
            </w:pPr>
            <w:r>
              <w:rPr>
                <w:rFonts w:ascii="宋体" w:hAnsi="宋体" w:eastAsia="宋体" w:cs="宋体"/>
                <w:spacing w:val="-1"/>
                <w:sz w:val="15"/>
                <w:szCs w:val="15"/>
              </w:rPr>
              <w:t>RelmaTech</w:t>
            </w:r>
          </w:p>
        </w:tc>
      </w:tr>
      <w:tr w14:paraId="42409C8A">
        <w:trPr>
          <w:trHeight w:val="170" w:hRule="atLeast"/>
        </w:trPr>
        <w:tc>
          <w:tcPr>
            <w:tcW w:w="3970" w:type="dxa"/>
            <w:vAlign w:val="top"/>
          </w:tcPr>
          <w:p w14:paraId="5A5F331A">
            <w:pPr>
              <w:spacing w:before="4" w:line="191" w:lineRule="auto"/>
              <w:ind w:left="39"/>
              <w:rPr>
                <w:rFonts w:ascii="宋体" w:hAnsi="宋体" w:eastAsia="宋体" w:cs="宋体"/>
                <w:sz w:val="15"/>
                <w:szCs w:val="15"/>
              </w:rPr>
            </w:pPr>
            <w:r>
              <w:rPr>
                <w:rFonts w:ascii="宋体" w:hAnsi="宋体" w:eastAsia="宋体" w:cs="宋体"/>
                <w:spacing w:val="-1"/>
                <w:sz w:val="15"/>
                <w:szCs w:val="15"/>
              </w:rPr>
              <w:t>Bachrach,Abraham</w:t>
            </w:r>
          </w:p>
        </w:tc>
        <w:tc>
          <w:tcPr>
            <w:tcW w:w="5240" w:type="dxa"/>
            <w:vAlign w:val="top"/>
          </w:tcPr>
          <w:p w14:paraId="57AD7B73">
            <w:pPr>
              <w:spacing w:before="3" w:line="193" w:lineRule="auto"/>
              <w:ind w:left="1900"/>
              <w:rPr>
                <w:rFonts w:ascii="宋体" w:hAnsi="宋体" w:eastAsia="宋体" w:cs="宋体"/>
                <w:sz w:val="15"/>
                <w:szCs w:val="15"/>
              </w:rPr>
            </w:pPr>
            <w:r>
              <w:rPr>
                <w:rFonts w:ascii="宋体" w:hAnsi="宋体" w:eastAsia="宋体" w:cs="宋体"/>
                <w:spacing w:val="-2"/>
                <w:sz w:val="15"/>
                <w:szCs w:val="15"/>
              </w:rPr>
              <w:t>Skydio</w:t>
            </w:r>
          </w:p>
        </w:tc>
      </w:tr>
      <w:tr w14:paraId="249DB565">
        <w:trPr>
          <w:trHeight w:val="170" w:hRule="atLeast"/>
        </w:trPr>
        <w:tc>
          <w:tcPr>
            <w:tcW w:w="3970" w:type="dxa"/>
            <w:vAlign w:val="top"/>
          </w:tcPr>
          <w:p w14:paraId="3A68D985">
            <w:pPr>
              <w:spacing w:before="4" w:line="191" w:lineRule="auto"/>
              <w:ind w:left="39"/>
              <w:rPr>
                <w:rFonts w:ascii="宋体" w:hAnsi="宋体" w:eastAsia="宋体" w:cs="宋体"/>
                <w:sz w:val="15"/>
                <w:szCs w:val="15"/>
              </w:rPr>
            </w:pPr>
            <w:r>
              <w:rPr>
                <w:rFonts w:ascii="宋体" w:hAnsi="宋体" w:eastAsia="宋体" w:cs="宋体"/>
                <w:spacing w:val="-1"/>
                <w:sz w:val="15"/>
                <w:szCs w:val="15"/>
              </w:rPr>
              <w:t>Groves,Brendan</w:t>
            </w:r>
          </w:p>
        </w:tc>
        <w:tc>
          <w:tcPr>
            <w:tcW w:w="5240" w:type="dxa"/>
            <w:vAlign w:val="top"/>
          </w:tcPr>
          <w:p w14:paraId="2912293A">
            <w:pPr>
              <w:spacing w:before="3" w:line="192" w:lineRule="auto"/>
              <w:ind w:left="1900"/>
              <w:rPr>
                <w:rFonts w:ascii="宋体" w:hAnsi="宋体" w:eastAsia="宋体" w:cs="宋体"/>
                <w:sz w:val="15"/>
                <w:szCs w:val="15"/>
              </w:rPr>
            </w:pPr>
            <w:r>
              <w:rPr>
                <w:rFonts w:ascii="宋体" w:hAnsi="宋体" w:eastAsia="宋体" w:cs="宋体"/>
                <w:spacing w:val="-2"/>
                <w:sz w:val="15"/>
                <w:szCs w:val="15"/>
              </w:rPr>
              <w:t>Skydio</w:t>
            </w:r>
          </w:p>
        </w:tc>
      </w:tr>
      <w:tr w14:paraId="539868D3">
        <w:trPr>
          <w:trHeight w:val="165" w:hRule="atLeast"/>
        </w:trPr>
        <w:tc>
          <w:tcPr>
            <w:tcW w:w="3970" w:type="dxa"/>
            <w:vAlign w:val="top"/>
          </w:tcPr>
          <w:p w14:paraId="412EB204">
            <w:pPr>
              <w:spacing w:before="3" w:line="186" w:lineRule="auto"/>
              <w:ind w:left="39"/>
              <w:rPr>
                <w:rFonts w:ascii="宋体" w:hAnsi="宋体" w:eastAsia="宋体" w:cs="宋体"/>
                <w:sz w:val="15"/>
                <w:szCs w:val="15"/>
              </w:rPr>
            </w:pPr>
            <w:r>
              <w:rPr>
                <w:rFonts w:ascii="宋体" w:hAnsi="宋体" w:eastAsia="宋体" w:cs="宋体"/>
                <w:spacing w:val="-1"/>
                <w:sz w:val="15"/>
                <w:szCs w:val="15"/>
              </w:rPr>
              <w:t>Hochdorf,Eyal</w:t>
            </w:r>
          </w:p>
        </w:tc>
        <w:tc>
          <w:tcPr>
            <w:tcW w:w="5240" w:type="dxa"/>
            <w:vAlign w:val="top"/>
          </w:tcPr>
          <w:p w14:paraId="3C283A86">
            <w:pPr>
              <w:spacing w:before="3" w:line="186" w:lineRule="auto"/>
              <w:ind w:left="1900"/>
              <w:rPr>
                <w:rFonts w:ascii="宋体" w:hAnsi="宋体" w:eastAsia="宋体" w:cs="宋体"/>
                <w:sz w:val="15"/>
                <w:szCs w:val="15"/>
              </w:rPr>
            </w:pPr>
            <w:r>
              <w:rPr>
                <w:rFonts w:ascii="宋体" w:hAnsi="宋体" w:eastAsia="宋体" w:cs="宋体"/>
                <w:spacing w:val="-2"/>
                <w:sz w:val="15"/>
                <w:szCs w:val="15"/>
              </w:rPr>
              <w:t>Skydio</w:t>
            </w:r>
          </w:p>
        </w:tc>
      </w:tr>
      <w:tr w14:paraId="1EC3489C">
        <w:trPr>
          <w:trHeight w:val="156" w:hRule="atLeast"/>
        </w:trPr>
        <w:tc>
          <w:tcPr>
            <w:tcW w:w="3970" w:type="dxa"/>
            <w:vAlign w:val="top"/>
          </w:tcPr>
          <w:p w14:paraId="7E0A0AE6">
            <w:pPr>
              <w:spacing w:line="179" w:lineRule="auto"/>
              <w:ind w:left="39"/>
              <w:rPr>
                <w:rFonts w:ascii="宋体" w:hAnsi="宋体" w:eastAsia="宋体" w:cs="宋体"/>
                <w:sz w:val="15"/>
                <w:szCs w:val="15"/>
              </w:rPr>
            </w:pPr>
            <w:r>
              <w:rPr>
                <w:rFonts w:ascii="宋体" w:hAnsi="宋体" w:eastAsia="宋体" w:cs="宋体"/>
                <w:spacing w:val="-1"/>
                <w:sz w:val="15"/>
                <w:szCs w:val="15"/>
              </w:rPr>
              <w:t>Player,Jennifer</w:t>
            </w:r>
          </w:p>
        </w:tc>
        <w:tc>
          <w:tcPr>
            <w:tcW w:w="5240" w:type="dxa"/>
            <w:vAlign w:val="top"/>
          </w:tcPr>
          <w:p w14:paraId="0E71D5E4">
            <w:pPr>
              <w:spacing w:line="179" w:lineRule="auto"/>
              <w:ind w:left="1900"/>
              <w:rPr>
                <w:rFonts w:ascii="宋体" w:hAnsi="宋体" w:eastAsia="宋体" w:cs="宋体"/>
                <w:sz w:val="15"/>
                <w:szCs w:val="15"/>
              </w:rPr>
            </w:pPr>
            <w:r>
              <w:rPr>
                <w:rFonts w:ascii="宋体" w:hAnsi="宋体" w:eastAsia="宋体" w:cs="宋体"/>
                <w:spacing w:val="-2"/>
                <w:sz w:val="15"/>
                <w:szCs w:val="15"/>
              </w:rPr>
              <w:t>Skydio</w:t>
            </w:r>
          </w:p>
        </w:tc>
      </w:tr>
      <w:tr w14:paraId="2F91D0EA">
        <w:trPr>
          <w:trHeight w:val="173" w:hRule="atLeast"/>
        </w:trPr>
        <w:tc>
          <w:tcPr>
            <w:tcW w:w="3970" w:type="dxa"/>
            <w:vAlign w:val="top"/>
          </w:tcPr>
          <w:p w14:paraId="7DA7EF05">
            <w:pPr>
              <w:spacing w:before="15" w:line="182" w:lineRule="auto"/>
              <w:ind w:left="39"/>
              <w:rPr>
                <w:rFonts w:ascii="宋体" w:hAnsi="宋体" w:eastAsia="宋体" w:cs="宋体"/>
                <w:sz w:val="15"/>
                <w:szCs w:val="15"/>
              </w:rPr>
            </w:pPr>
            <w:r>
              <w:rPr>
                <w:rFonts w:ascii="宋体" w:hAnsi="宋体" w:eastAsia="宋体" w:cs="宋体"/>
                <w:spacing w:val="-1"/>
                <w:sz w:val="15"/>
                <w:szCs w:val="15"/>
              </w:rPr>
              <w:t>Bennington,Jeremy</w:t>
            </w:r>
          </w:p>
        </w:tc>
        <w:tc>
          <w:tcPr>
            <w:tcW w:w="5240" w:type="dxa"/>
            <w:vAlign w:val="top"/>
          </w:tcPr>
          <w:p w14:paraId="0F4314EB">
            <w:pPr>
              <w:spacing w:before="15" w:line="181" w:lineRule="auto"/>
              <w:ind w:left="1900"/>
              <w:rPr>
                <w:rFonts w:ascii="宋体" w:hAnsi="宋体" w:eastAsia="宋体" w:cs="宋体"/>
                <w:sz w:val="15"/>
                <w:szCs w:val="15"/>
              </w:rPr>
            </w:pPr>
            <w:r>
              <w:rPr>
                <w:rFonts w:ascii="宋体" w:hAnsi="宋体" w:eastAsia="宋体" w:cs="宋体"/>
                <w:spacing w:val="-1"/>
                <w:sz w:val="15"/>
                <w:szCs w:val="15"/>
              </w:rPr>
              <w:t>Spirent</w:t>
            </w:r>
          </w:p>
        </w:tc>
      </w:tr>
      <w:tr w14:paraId="5C0F3F5B">
        <w:trPr>
          <w:trHeight w:val="185" w:hRule="atLeast"/>
        </w:trPr>
        <w:tc>
          <w:tcPr>
            <w:tcW w:w="3970" w:type="dxa"/>
            <w:vAlign w:val="top"/>
          </w:tcPr>
          <w:p w14:paraId="51B2FDCC">
            <w:pPr>
              <w:spacing w:before="40" w:line="165" w:lineRule="auto"/>
              <w:ind w:left="39"/>
              <w:rPr>
                <w:rFonts w:ascii="宋体" w:hAnsi="宋体" w:eastAsia="宋体" w:cs="宋体"/>
                <w:sz w:val="15"/>
                <w:szCs w:val="15"/>
              </w:rPr>
            </w:pPr>
            <w:r>
              <w:rPr>
                <w:rFonts w:ascii="宋体" w:hAnsi="宋体" w:eastAsia="宋体" w:cs="宋体"/>
                <w:spacing w:val="-1"/>
                <w:sz w:val="15"/>
                <w:szCs w:val="15"/>
              </w:rPr>
              <w:t>Morrison,Adam</w:t>
            </w:r>
          </w:p>
        </w:tc>
        <w:tc>
          <w:tcPr>
            <w:tcW w:w="5240" w:type="dxa"/>
            <w:vAlign w:val="top"/>
          </w:tcPr>
          <w:p w14:paraId="494C1B9D">
            <w:pPr>
              <w:spacing w:before="18" w:line="193" w:lineRule="auto"/>
              <w:ind w:left="1900"/>
              <w:rPr>
                <w:rFonts w:ascii="宋体" w:hAnsi="宋体" w:eastAsia="宋体" w:cs="宋体"/>
                <w:sz w:val="15"/>
                <w:szCs w:val="15"/>
              </w:rPr>
            </w:pPr>
            <w:r>
              <w:rPr>
                <w:rFonts w:ascii="宋体" w:hAnsi="宋体" w:eastAsia="宋体" w:cs="宋体"/>
                <w:spacing w:val="-1"/>
                <w:sz w:val="15"/>
                <w:szCs w:val="15"/>
              </w:rPr>
              <w:t>Streamline Designs</w:t>
            </w:r>
          </w:p>
        </w:tc>
      </w:tr>
      <w:tr w14:paraId="25F4BF69">
        <w:trPr>
          <w:trHeight w:val="171" w:hRule="atLeast"/>
        </w:trPr>
        <w:tc>
          <w:tcPr>
            <w:tcW w:w="3970" w:type="dxa"/>
            <w:vAlign w:val="top"/>
          </w:tcPr>
          <w:p w14:paraId="704B2A48">
            <w:pPr>
              <w:spacing w:before="3" w:line="194" w:lineRule="auto"/>
              <w:ind w:left="39"/>
              <w:rPr>
                <w:rFonts w:ascii="宋体" w:hAnsi="宋体" w:eastAsia="宋体" w:cs="宋体"/>
                <w:sz w:val="15"/>
                <w:szCs w:val="15"/>
              </w:rPr>
            </w:pPr>
            <w:r>
              <w:rPr>
                <w:rFonts w:ascii="宋体" w:hAnsi="宋体" w:eastAsia="宋体" w:cs="宋体"/>
                <w:spacing w:val="-1"/>
                <w:sz w:val="15"/>
                <w:szCs w:val="15"/>
              </w:rPr>
              <w:t>Deeds,Greg</w:t>
            </w:r>
          </w:p>
        </w:tc>
        <w:tc>
          <w:tcPr>
            <w:tcW w:w="5240" w:type="dxa"/>
            <w:vAlign w:val="top"/>
          </w:tcPr>
          <w:p w14:paraId="460EBC77">
            <w:pPr>
              <w:spacing w:before="3" w:line="194" w:lineRule="auto"/>
              <w:ind w:left="1900"/>
              <w:rPr>
                <w:rFonts w:ascii="宋体" w:hAnsi="宋体" w:eastAsia="宋体" w:cs="宋体"/>
                <w:sz w:val="15"/>
                <w:szCs w:val="15"/>
              </w:rPr>
            </w:pPr>
            <w:r>
              <w:rPr>
                <w:rFonts w:ascii="宋体" w:hAnsi="宋体" w:eastAsia="宋体" w:cs="宋体"/>
                <w:sz w:val="15"/>
                <w:szCs w:val="15"/>
              </w:rPr>
              <w:t xml:space="preserve">Technology Exploration </w:t>
            </w:r>
            <w:r>
              <w:rPr>
                <w:rFonts w:ascii="宋体" w:hAnsi="宋体" w:eastAsia="宋体" w:cs="宋体"/>
                <w:spacing w:val="-1"/>
                <w:sz w:val="15"/>
                <w:szCs w:val="15"/>
              </w:rPr>
              <w:t>Group</w:t>
            </w:r>
          </w:p>
        </w:tc>
      </w:tr>
      <w:tr w14:paraId="1F6E0161">
        <w:trPr>
          <w:trHeight w:val="159" w:hRule="atLeast"/>
        </w:trPr>
        <w:tc>
          <w:tcPr>
            <w:tcW w:w="3970" w:type="dxa"/>
            <w:vAlign w:val="top"/>
          </w:tcPr>
          <w:p w14:paraId="486CB22A">
            <w:pPr>
              <w:spacing w:before="24" w:line="125" w:lineRule="exact"/>
              <w:ind w:left="39"/>
              <w:rPr>
                <w:rFonts w:ascii="宋体" w:hAnsi="宋体" w:eastAsia="宋体" w:cs="宋体"/>
                <w:sz w:val="15"/>
                <w:szCs w:val="15"/>
              </w:rPr>
            </w:pPr>
            <w:r>
              <w:rPr>
                <w:rFonts w:ascii="宋体" w:hAnsi="宋体" w:eastAsia="宋体" w:cs="宋体"/>
                <w:spacing w:val="-1"/>
                <w:position w:val="-1"/>
                <w:sz w:val="15"/>
                <w:szCs w:val="15"/>
              </w:rPr>
              <w:t>Ruff,Nathan</w:t>
            </w:r>
          </w:p>
        </w:tc>
        <w:tc>
          <w:tcPr>
            <w:tcW w:w="5240" w:type="dxa"/>
            <w:vAlign w:val="top"/>
          </w:tcPr>
          <w:p w14:paraId="6B49D84F">
            <w:pPr>
              <w:spacing w:before="22" w:line="127" w:lineRule="exact"/>
              <w:ind w:left="1900"/>
              <w:rPr>
                <w:rFonts w:ascii="宋体" w:hAnsi="宋体" w:eastAsia="宋体" w:cs="宋体"/>
                <w:sz w:val="15"/>
                <w:szCs w:val="15"/>
              </w:rPr>
            </w:pPr>
            <w:r>
              <w:rPr>
                <w:rFonts w:ascii="宋体" w:hAnsi="宋体" w:eastAsia="宋体" w:cs="宋体"/>
                <w:spacing w:val="-1"/>
                <w:position w:val="-2"/>
                <w:sz w:val="15"/>
                <w:szCs w:val="15"/>
              </w:rPr>
              <w:t>UASidekick</w:t>
            </w:r>
          </w:p>
        </w:tc>
      </w:tr>
      <w:tr w14:paraId="464F1B66">
        <w:trPr>
          <w:trHeight w:val="174" w:hRule="atLeast"/>
        </w:trPr>
        <w:tc>
          <w:tcPr>
            <w:tcW w:w="3970" w:type="dxa"/>
            <w:vAlign w:val="top"/>
          </w:tcPr>
          <w:p w14:paraId="054C958C">
            <w:pPr>
              <w:spacing w:line="201" w:lineRule="auto"/>
              <w:ind w:left="39"/>
              <w:rPr>
                <w:rFonts w:ascii="宋体" w:hAnsi="宋体" w:eastAsia="宋体" w:cs="宋体"/>
                <w:sz w:val="15"/>
                <w:szCs w:val="15"/>
              </w:rPr>
            </w:pPr>
            <w:r>
              <w:rPr>
                <w:rFonts w:ascii="宋体" w:hAnsi="宋体" w:eastAsia="宋体" w:cs="宋体"/>
                <w:spacing w:val="-1"/>
                <w:sz w:val="15"/>
                <w:szCs w:val="15"/>
              </w:rPr>
              <w:t>Ramsey,Christian</w:t>
            </w:r>
          </w:p>
        </w:tc>
        <w:tc>
          <w:tcPr>
            <w:tcW w:w="5240" w:type="dxa"/>
            <w:vAlign w:val="top"/>
          </w:tcPr>
          <w:p w14:paraId="6FF50113">
            <w:pPr>
              <w:spacing w:before="16" w:line="182" w:lineRule="auto"/>
              <w:ind w:left="1900"/>
              <w:rPr>
                <w:rFonts w:ascii="宋体" w:hAnsi="宋体" w:eastAsia="宋体" w:cs="宋体"/>
                <w:sz w:val="15"/>
                <w:szCs w:val="15"/>
              </w:rPr>
            </w:pPr>
            <w:r>
              <w:rPr>
                <w:rFonts w:ascii="宋体" w:hAnsi="宋体" w:eastAsia="宋体" w:cs="宋体"/>
                <w:spacing w:val="-1"/>
                <w:sz w:val="15"/>
                <w:szCs w:val="15"/>
              </w:rPr>
              <w:t>uAvionix Corporation</w:t>
            </w:r>
          </w:p>
        </w:tc>
      </w:tr>
      <w:tr w14:paraId="6BFB9235">
        <w:trPr>
          <w:trHeight w:val="188" w:hRule="atLeast"/>
        </w:trPr>
        <w:tc>
          <w:tcPr>
            <w:tcW w:w="3970" w:type="dxa"/>
            <w:vAlign w:val="top"/>
          </w:tcPr>
          <w:p w14:paraId="4C73A18C">
            <w:pPr>
              <w:spacing w:before="19" w:line="195" w:lineRule="auto"/>
              <w:ind w:left="39"/>
              <w:rPr>
                <w:rFonts w:ascii="宋体" w:hAnsi="宋体" w:eastAsia="宋体" w:cs="宋体"/>
                <w:sz w:val="15"/>
                <w:szCs w:val="15"/>
              </w:rPr>
            </w:pPr>
            <w:r>
              <w:rPr>
                <w:rFonts w:ascii="宋体" w:hAnsi="宋体" w:eastAsia="宋体" w:cs="宋体"/>
                <w:spacing w:val="-1"/>
                <w:sz w:val="15"/>
                <w:szCs w:val="15"/>
              </w:rPr>
              <w:t>Belaus,Greg</w:t>
            </w:r>
          </w:p>
        </w:tc>
        <w:tc>
          <w:tcPr>
            <w:tcW w:w="5240" w:type="dxa"/>
            <w:vAlign w:val="top"/>
          </w:tcPr>
          <w:p w14:paraId="7C6F5470">
            <w:pPr>
              <w:spacing w:before="39" w:line="171" w:lineRule="auto"/>
              <w:ind w:left="1900"/>
              <w:rPr>
                <w:rFonts w:ascii="宋体" w:hAnsi="宋体" w:eastAsia="宋体" w:cs="宋体"/>
                <w:sz w:val="15"/>
                <w:szCs w:val="15"/>
              </w:rPr>
            </w:pPr>
            <w:r>
              <w:rPr>
                <w:rFonts w:ascii="宋体" w:hAnsi="宋体" w:eastAsia="宋体" w:cs="宋体"/>
                <w:spacing w:val="-1"/>
                <w:sz w:val="15"/>
                <w:szCs w:val="15"/>
              </w:rPr>
              <w:t>Uber</w:t>
            </w:r>
          </w:p>
        </w:tc>
      </w:tr>
      <w:tr w14:paraId="178E7E68">
        <w:trPr>
          <w:trHeight w:val="158" w:hRule="atLeast"/>
        </w:trPr>
        <w:tc>
          <w:tcPr>
            <w:tcW w:w="3970" w:type="dxa"/>
            <w:vAlign w:val="top"/>
          </w:tcPr>
          <w:p w14:paraId="5E34A1D6">
            <w:pPr>
              <w:spacing w:before="28" w:line="120" w:lineRule="exact"/>
              <w:ind w:left="39"/>
              <w:rPr>
                <w:rFonts w:ascii="宋体" w:hAnsi="宋体" w:eastAsia="宋体" w:cs="宋体"/>
                <w:sz w:val="15"/>
                <w:szCs w:val="15"/>
              </w:rPr>
            </w:pPr>
            <w:r>
              <w:rPr>
                <w:rFonts w:ascii="宋体" w:hAnsi="宋体" w:eastAsia="宋体" w:cs="宋体"/>
                <w:spacing w:val="-1"/>
                <w:position w:val="-1"/>
                <w:sz w:val="15"/>
                <w:szCs w:val="15"/>
              </w:rPr>
              <w:t>Prevot,Tom</w:t>
            </w:r>
          </w:p>
        </w:tc>
        <w:tc>
          <w:tcPr>
            <w:tcW w:w="5240" w:type="dxa"/>
            <w:vAlign w:val="top"/>
          </w:tcPr>
          <w:p w14:paraId="643A9994">
            <w:pPr>
              <w:spacing w:before="21" w:line="127" w:lineRule="exact"/>
              <w:ind w:left="1900"/>
              <w:rPr>
                <w:rFonts w:ascii="宋体" w:hAnsi="宋体" w:eastAsia="宋体" w:cs="宋体"/>
                <w:sz w:val="15"/>
                <w:szCs w:val="15"/>
              </w:rPr>
            </w:pPr>
            <w:r>
              <w:rPr>
                <w:rFonts w:ascii="宋体" w:hAnsi="宋体" w:eastAsia="宋体" w:cs="宋体"/>
                <w:spacing w:val="-1"/>
                <w:position w:val="-2"/>
                <w:sz w:val="15"/>
                <w:szCs w:val="15"/>
              </w:rPr>
              <w:t>Uber</w:t>
            </w:r>
          </w:p>
        </w:tc>
      </w:tr>
      <w:tr w14:paraId="33F451FE">
        <w:trPr>
          <w:trHeight w:val="168" w:hRule="atLeast"/>
        </w:trPr>
        <w:tc>
          <w:tcPr>
            <w:tcW w:w="3970" w:type="dxa"/>
            <w:vAlign w:val="top"/>
          </w:tcPr>
          <w:p w14:paraId="2E0FCB7F">
            <w:pPr>
              <w:spacing w:before="17" w:line="173" w:lineRule="auto"/>
              <w:ind w:left="39"/>
              <w:rPr>
                <w:rFonts w:ascii="宋体" w:hAnsi="宋体" w:eastAsia="宋体" w:cs="宋体"/>
                <w:sz w:val="15"/>
                <w:szCs w:val="15"/>
              </w:rPr>
            </w:pPr>
            <w:r>
              <w:rPr>
                <w:rFonts w:ascii="宋体" w:hAnsi="宋体" w:eastAsia="宋体" w:cs="宋体"/>
                <w:spacing w:val="-1"/>
                <w:sz w:val="15"/>
                <w:szCs w:val="15"/>
              </w:rPr>
              <w:t>Wei,Bogu</w:t>
            </w:r>
          </w:p>
        </w:tc>
        <w:tc>
          <w:tcPr>
            <w:tcW w:w="5240" w:type="dxa"/>
            <w:vAlign w:val="top"/>
          </w:tcPr>
          <w:p w14:paraId="45B26AE2">
            <w:pPr>
              <w:spacing w:before="13" w:line="178" w:lineRule="auto"/>
              <w:ind w:left="1900"/>
              <w:rPr>
                <w:rFonts w:ascii="宋体" w:hAnsi="宋体" w:eastAsia="宋体" w:cs="宋体"/>
                <w:sz w:val="15"/>
                <w:szCs w:val="15"/>
              </w:rPr>
            </w:pPr>
            <w:r>
              <w:rPr>
                <w:rFonts w:ascii="宋体" w:hAnsi="宋体" w:eastAsia="宋体" w:cs="宋体"/>
                <w:spacing w:val="-1"/>
                <w:sz w:val="15"/>
                <w:szCs w:val="15"/>
              </w:rPr>
              <w:t>Uber</w:t>
            </w:r>
          </w:p>
        </w:tc>
      </w:tr>
      <w:tr w14:paraId="2A95A2A5">
        <w:trPr>
          <w:trHeight w:val="170" w:hRule="atLeast"/>
        </w:trPr>
        <w:tc>
          <w:tcPr>
            <w:tcW w:w="3970" w:type="dxa"/>
            <w:vAlign w:val="top"/>
          </w:tcPr>
          <w:p w14:paraId="383F16BA">
            <w:pPr>
              <w:spacing w:before="42" w:line="118" w:lineRule="exact"/>
              <w:ind w:left="39"/>
              <w:rPr>
                <w:rFonts w:ascii="宋体" w:hAnsi="宋体" w:eastAsia="宋体" w:cs="宋体"/>
                <w:sz w:val="15"/>
                <w:szCs w:val="15"/>
              </w:rPr>
            </w:pPr>
            <w:r>
              <w:rPr>
                <w:rFonts w:ascii="宋体" w:hAnsi="宋体" w:eastAsia="宋体" w:cs="宋体"/>
                <w:spacing w:val="-1"/>
                <w:position w:val="-1"/>
                <w:sz w:val="15"/>
                <w:szCs w:val="15"/>
              </w:rPr>
              <w:t>Broux,Jan</w:t>
            </w:r>
          </w:p>
        </w:tc>
        <w:tc>
          <w:tcPr>
            <w:tcW w:w="5240" w:type="dxa"/>
            <w:vAlign w:val="top"/>
          </w:tcPr>
          <w:p w14:paraId="5B8B08D8">
            <w:pPr>
              <w:spacing w:before="16" w:line="177" w:lineRule="auto"/>
              <w:ind w:left="1900"/>
              <w:rPr>
                <w:rFonts w:ascii="宋体" w:hAnsi="宋体" w:eastAsia="宋体" w:cs="宋体"/>
                <w:sz w:val="15"/>
                <w:szCs w:val="15"/>
              </w:rPr>
            </w:pPr>
            <w:r>
              <w:rPr>
                <w:rFonts w:ascii="宋体" w:hAnsi="宋体" w:eastAsia="宋体" w:cs="宋体"/>
                <w:spacing w:val="-1"/>
                <w:sz w:val="15"/>
                <w:szCs w:val="15"/>
              </w:rPr>
              <w:t>Unifly</w:t>
            </w:r>
          </w:p>
        </w:tc>
      </w:tr>
      <w:tr w14:paraId="5E8376D2">
        <w:trPr>
          <w:trHeight w:val="169" w:hRule="atLeast"/>
        </w:trPr>
        <w:tc>
          <w:tcPr>
            <w:tcW w:w="3970" w:type="dxa"/>
            <w:vAlign w:val="top"/>
          </w:tcPr>
          <w:p w14:paraId="20F27DF8">
            <w:pPr>
              <w:spacing w:before="22" w:line="168" w:lineRule="auto"/>
              <w:ind w:left="39"/>
              <w:rPr>
                <w:rFonts w:ascii="宋体" w:hAnsi="宋体" w:eastAsia="宋体" w:cs="宋体"/>
                <w:sz w:val="15"/>
                <w:szCs w:val="15"/>
              </w:rPr>
            </w:pPr>
            <w:r>
              <w:rPr>
                <w:rFonts w:ascii="宋体" w:hAnsi="宋体" w:eastAsia="宋体" w:cs="宋体"/>
                <w:spacing w:val="-1"/>
                <w:sz w:val="15"/>
                <w:szCs w:val="15"/>
              </w:rPr>
              <w:t>Huenaerts,Laurent</w:t>
            </w:r>
          </w:p>
        </w:tc>
        <w:tc>
          <w:tcPr>
            <w:tcW w:w="5240" w:type="dxa"/>
            <w:vAlign w:val="top"/>
          </w:tcPr>
          <w:p w14:paraId="49631FE1">
            <w:pPr>
              <w:spacing w:line="195" w:lineRule="auto"/>
              <w:ind w:left="1900"/>
              <w:rPr>
                <w:rFonts w:ascii="宋体" w:hAnsi="宋体" w:eastAsia="宋体" w:cs="宋体"/>
                <w:sz w:val="15"/>
                <w:szCs w:val="15"/>
              </w:rPr>
            </w:pPr>
            <w:r>
              <w:rPr>
                <w:rFonts w:ascii="宋体" w:hAnsi="宋体" w:eastAsia="宋体" w:cs="宋体"/>
                <w:spacing w:val="-1"/>
                <w:sz w:val="15"/>
                <w:szCs w:val="15"/>
              </w:rPr>
              <w:t>Unifly</w:t>
            </w:r>
          </w:p>
        </w:tc>
      </w:tr>
      <w:tr w14:paraId="01EACCDD">
        <w:trPr>
          <w:trHeight w:val="180" w:hRule="atLeast"/>
        </w:trPr>
        <w:tc>
          <w:tcPr>
            <w:tcW w:w="3970" w:type="dxa"/>
            <w:vAlign w:val="top"/>
          </w:tcPr>
          <w:p w14:paraId="4F9362C0">
            <w:pPr>
              <w:spacing w:before="18" w:line="186" w:lineRule="auto"/>
              <w:ind w:left="39"/>
              <w:rPr>
                <w:rFonts w:ascii="宋体" w:hAnsi="宋体" w:eastAsia="宋体" w:cs="宋体"/>
                <w:sz w:val="15"/>
                <w:szCs w:val="15"/>
              </w:rPr>
            </w:pPr>
            <w:r>
              <w:rPr>
                <w:rFonts w:ascii="宋体" w:hAnsi="宋体" w:eastAsia="宋体" w:cs="宋体"/>
                <w:spacing w:val="-1"/>
                <w:sz w:val="15"/>
                <w:szCs w:val="15"/>
              </w:rPr>
              <w:t>Fanelli,Matt</w:t>
            </w:r>
          </w:p>
        </w:tc>
        <w:tc>
          <w:tcPr>
            <w:tcW w:w="5240" w:type="dxa"/>
            <w:vAlign w:val="top"/>
          </w:tcPr>
          <w:p w14:paraId="4DF95257">
            <w:pPr>
              <w:spacing w:before="17" w:line="188" w:lineRule="auto"/>
              <w:ind w:left="1900"/>
              <w:rPr>
                <w:rFonts w:ascii="宋体" w:hAnsi="宋体" w:eastAsia="宋体" w:cs="宋体"/>
                <w:sz w:val="15"/>
                <w:szCs w:val="15"/>
              </w:rPr>
            </w:pPr>
            <w:r>
              <w:rPr>
                <w:rFonts w:ascii="宋体" w:hAnsi="宋体" w:eastAsia="宋体" w:cs="宋体"/>
                <w:spacing w:val="-1"/>
                <w:sz w:val="15"/>
                <w:szCs w:val="15"/>
              </w:rPr>
              <w:t>Skyward,A verizon company</w:t>
            </w:r>
          </w:p>
        </w:tc>
      </w:tr>
      <w:tr w14:paraId="7FFDB55F">
        <w:trPr>
          <w:trHeight w:val="159" w:hRule="atLeast"/>
        </w:trPr>
        <w:tc>
          <w:tcPr>
            <w:tcW w:w="3970" w:type="dxa"/>
            <w:vAlign w:val="top"/>
          </w:tcPr>
          <w:p w14:paraId="4853BD14">
            <w:pPr>
              <w:spacing w:before="8" w:line="173" w:lineRule="auto"/>
              <w:ind w:left="39"/>
              <w:rPr>
                <w:rFonts w:ascii="宋体" w:hAnsi="宋体" w:eastAsia="宋体" w:cs="宋体"/>
                <w:sz w:val="15"/>
                <w:szCs w:val="15"/>
              </w:rPr>
            </w:pPr>
            <w:r>
              <w:rPr>
                <w:rFonts w:ascii="宋体" w:hAnsi="宋体" w:eastAsia="宋体" w:cs="宋体"/>
                <w:spacing w:val="-1"/>
                <w:sz w:val="15"/>
                <w:szCs w:val="15"/>
              </w:rPr>
              <w:t>Lincoln,David</w:t>
            </w:r>
          </w:p>
        </w:tc>
        <w:tc>
          <w:tcPr>
            <w:tcW w:w="5240" w:type="dxa"/>
            <w:vAlign w:val="top"/>
          </w:tcPr>
          <w:p w14:paraId="6C0F75A3">
            <w:pPr>
              <w:spacing w:before="6" w:line="175" w:lineRule="auto"/>
              <w:ind w:left="1900"/>
              <w:rPr>
                <w:rFonts w:ascii="宋体" w:hAnsi="宋体" w:eastAsia="宋体" w:cs="宋体"/>
                <w:sz w:val="15"/>
                <w:szCs w:val="15"/>
              </w:rPr>
            </w:pPr>
            <w:r>
              <w:rPr>
                <w:rFonts w:ascii="宋体" w:hAnsi="宋体" w:eastAsia="宋体" w:cs="宋体"/>
                <w:spacing w:val="-1"/>
                <w:sz w:val="15"/>
                <w:szCs w:val="15"/>
              </w:rPr>
              <w:t>Skyward,A verizon company</w:t>
            </w:r>
          </w:p>
        </w:tc>
      </w:tr>
      <w:tr w14:paraId="4506BCA5">
        <w:trPr>
          <w:trHeight w:val="170" w:hRule="atLeast"/>
        </w:trPr>
        <w:tc>
          <w:tcPr>
            <w:tcW w:w="3970" w:type="dxa"/>
            <w:vAlign w:val="top"/>
          </w:tcPr>
          <w:p w14:paraId="234C5C1E">
            <w:pPr>
              <w:spacing w:before="9" w:line="185" w:lineRule="auto"/>
              <w:ind w:left="39"/>
              <w:rPr>
                <w:rFonts w:ascii="宋体" w:hAnsi="宋体" w:eastAsia="宋体" w:cs="宋体"/>
                <w:sz w:val="15"/>
                <w:szCs w:val="15"/>
              </w:rPr>
            </w:pPr>
            <w:r>
              <w:rPr>
                <w:rFonts w:ascii="宋体" w:hAnsi="宋体" w:eastAsia="宋体" w:cs="宋体"/>
                <w:spacing w:val="-1"/>
                <w:sz w:val="15"/>
                <w:szCs w:val="15"/>
              </w:rPr>
              <w:t>O'Neill,Bri</w:t>
            </w:r>
          </w:p>
        </w:tc>
        <w:tc>
          <w:tcPr>
            <w:tcW w:w="5240" w:type="dxa"/>
            <w:vAlign w:val="top"/>
          </w:tcPr>
          <w:p w14:paraId="212EEAA9">
            <w:pPr>
              <w:spacing w:before="8" w:line="187" w:lineRule="auto"/>
              <w:ind w:left="1900"/>
              <w:rPr>
                <w:rFonts w:ascii="宋体" w:hAnsi="宋体" w:eastAsia="宋体" w:cs="宋体"/>
                <w:sz w:val="15"/>
                <w:szCs w:val="15"/>
              </w:rPr>
            </w:pPr>
            <w:r>
              <w:rPr>
                <w:rFonts w:ascii="宋体" w:hAnsi="宋体" w:eastAsia="宋体" w:cs="宋体"/>
                <w:spacing w:val="-1"/>
                <w:sz w:val="15"/>
                <w:szCs w:val="15"/>
              </w:rPr>
              <w:t>Skyward,A verizon company</w:t>
            </w:r>
          </w:p>
        </w:tc>
      </w:tr>
      <w:tr w14:paraId="48463954">
        <w:trPr>
          <w:trHeight w:val="180" w:hRule="atLeast"/>
        </w:trPr>
        <w:tc>
          <w:tcPr>
            <w:tcW w:w="3970" w:type="dxa"/>
            <w:vAlign w:val="top"/>
          </w:tcPr>
          <w:p w14:paraId="525C075A">
            <w:pPr>
              <w:spacing w:before="9" w:line="197" w:lineRule="auto"/>
              <w:ind w:left="39"/>
              <w:rPr>
                <w:rFonts w:ascii="宋体" w:hAnsi="宋体" w:eastAsia="宋体" w:cs="宋体"/>
                <w:sz w:val="15"/>
                <w:szCs w:val="15"/>
              </w:rPr>
            </w:pPr>
            <w:r>
              <w:rPr>
                <w:rFonts w:ascii="宋体" w:hAnsi="宋体" w:eastAsia="宋体" w:cs="宋体"/>
                <w:spacing w:val="-1"/>
                <w:sz w:val="15"/>
                <w:szCs w:val="15"/>
              </w:rPr>
              <w:t>Blanks,Mark</w:t>
            </w:r>
          </w:p>
        </w:tc>
        <w:tc>
          <w:tcPr>
            <w:tcW w:w="5240" w:type="dxa"/>
            <w:vAlign w:val="top"/>
          </w:tcPr>
          <w:p w14:paraId="328648DA">
            <w:pPr>
              <w:spacing w:before="7" w:line="200" w:lineRule="auto"/>
              <w:ind w:left="1900"/>
              <w:rPr>
                <w:rFonts w:ascii="宋体" w:hAnsi="宋体" w:eastAsia="宋体" w:cs="宋体"/>
                <w:sz w:val="15"/>
                <w:szCs w:val="15"/>
              </w:rPr>
            </w:pPr>
            <w:r>
              <w:rPr>
                <w:rFonts w:ascii="宋体" w:hAnsi="宋体" w:eastAsia="宋体" w:cs="宋体"/>
                <w:spacing w:val="-1"/>
                <w:sz w:val="15"/>
                <w:szCs w:val="15"/>
              </w:rPr>
              <w:t>Virginia Tech</w:t>
            </w:r>
          </w:p>
        </w:tc>
      </w:tr>
      <w:tr w14:paraId="364F9BCF">
        <w:trPr>
          <w:trHeight w:val="179" w:hRule="atLeast"/>
        </w:trPr>
        <w:tc>
          <w:tcPr>
            <w:tcW w:w="3970" w:type="dxa"/>
            <w:vAlign w:val="top"/>
          </w:tcPr>
          <w:p w14:paraId="1EED3C59">
            <w:pPr>
              <w:spacing w:before="19" w:line="184" w:lineRule="auto"/>
              <w:ind w:left="39"/>
              <w:rPr>
                <w:rFonts w:ascii="宋体" w:hAnsi="宋体" w:eastAsia="宋体" w:cs="宋体"/>
                <w:sz w:val="15"/>
                <w:szCs w:val="15"/>
              </w:rPr>
            </w:pPr>
            <w:r>
              <w:rPr>
                <w:rFonts w:ascii="宋体" w:hAnsi="宋体" w:eastAsia="宋体" w:cs="宋体"/>
                <w:spacing w:val="-1"/>
                <w:sz w:val="15"/>
                <w:szCs w:val="15"/>
              </w:rPr>
              <w:t>Fox,Luke</w:t>
            </w:r>
          </w:p>
        </w:tc>
        <w:tc>
          <w:tcPr>
            <w:tcW w:w="5240" w:type="dxa"/>
            <w:vAlign w:val="top"/>
          </w:tcPr>
          <w:p w14:paraId="53E7F7A3">
            <w:pPr>
              <w:spacing w:before="17" w:line="187" w:lineRule="auto"/>
              <w:ind w:left="1900"/>
              <w:rPr>
                <w:rFonts w:ascii="宋体" w:hAnsi="宋体" w:eastAsia="宋体" w:cs="宋体"/>
                <w:sz w:val="15"/>
                <w:szCs w:val="15"/>
              </w:rPr>
            </w:pPr>
            <w:r>
              <w:rPr>
                <w:rFonts w:ascii="宋体" w:hAnsi="宋体" w:eastAsia="宋体" w:cs="宋体"/>
                <w:sz w:val="15"/>
                <w:szCs w:val="15"/>
              </w:rPr>
              <w:t>WhiteFox Defense Technologi</w:t>
            </w:r>
            <w:r>
              <w:rPr>
                <w:rFonts w:ascii="宋体" w:hAnsi="宋体" w:eastAsia="宋体" w:cs="宋体"/>
                <w:spacing w:val="-1"/>
                <w:sz w:val="15"/>
                <w:szCs w:val="15"/>
              </w:rPr>
              <w:t>es</w:t>
            </w:r>
          </w:p>
        </w:tc>
      </w:tr>
      <w:tr w14:paraId="2AA2B44E">
        <w:trPr>
          <w:trHeight w:val="170" w:hRule="atLeast"/>
        </w:trPr>
        <w:tc>
          <w:tcPr>
            <w:tcW w:w="3970" w:type="dxa"/>
            <w:vAlign w:val="top"/>
          </w:tcPr>
          <w:p w14:paraId="0E8485CF">
            <w:pPr>
              <w:spacing w:before="8" w:line="187" w:lineRule="auto"/>
              <w:ind w:left="39"/>
              <w:rPr>
                <w:rFonts w:ascii="宋体" w:hAnsi="宋体" w:eastAsia="宋体" w:cs="宋体"/>
                <w:sz w:val="15"/>
                <w:szCs w:val="15"/>
              </w:rPr>
            </w:pPr>
            <w:r>
              <w:rPr>
                <w:rFonts w:ascii="宋体" w:hAnsi="宋体" w:eastAsia="宋体" w:cs="宋体"/>
                <w:spacing w:val="-1"/>
                <w:sz w:val="15"/>
                <w:szCs w:val="15"/>
              </w:rPr>
              <w:t>Hodgens,Ryan</w:t>
            </w:r>
          </w:p>
        </w:tc>
        <w:tc>
          <w:tcPr>
            <w:tcW w:w="5240" w:type="dxa"/>
            <w:vAlign w:val="top"/>
          </w:tcPr>
          <w:p w14:paraId="7E18FF73">
            <w:pPr>
              <w:spacing w:before="8" w:line="187" w:lineRule="auto"/>
              <w:ind w:left="1900"/>
              <w:rPr>
                <w:rFonts w:ascii="宋体" w:hAnsi="宋体" w:eastAsia="宋体" w:cs="宋体"/>
                <w:sz w:val="15"/>
                <w:szCs w:val="15"/>
              </w:rPr>
            </w:pPr>
            <w:r>
              <w:rPr>
                <w:rFonts w:ascii="宋体" w:hAnsi="宋体" w:eastAsia="宋体" w:cs="宋体"/>
                <w:sz w:val="15"/>
                <w:szCs w:val="15"/>
              </w:rPr>
              <w:t>WhiteFox Defense Technologi</w:t>
            </w:r>
            <w:r>
              <w:rPr>
                <w:rFonts w:ascii="宋体" w:hAnsi="宋体" w:eastAsia="宋体" w:cs="宋体"/>
                <w:spacing w:val="-1"/>
                <w:sz w:val="15"/>
                <w:szCs w:val="15"/>
              </w:rPr>
              <w:t>es</w:t>
            </w:r>
          </w:p>
        </w:tc>
      </w:tr>
      <w:tr w14:paraId="719E58E3">
        <w:trPr>
          <w:trHeight w:val="161" w:hRule="atLeast"/>
        </w:trPr>
        <w:tc>
          <w:tcPr>
            <w:tcW w:w="3970" w:type="dxa"/>
            <w:vAlign w:val="top"/>
          </w:tcPr>
          <w:p w14:paraId="74060EE3">
            <w:pPr>
              <w:spacing w:before="9" w:line="174" w:lineRule="auto"/>
              <w:ind w:left="39"/>
              <w:rPr>
                <w:rFonts w:ascii="宋体" w:hAnsi="宋体" w:eastAsia="宋体" w:cs="宋体"/>
                <w:sz w:val="15"/>
                <w:szCs w:val="15"/>
              </w:rPr>
            </w:pPr>
            <w:r>
              <w:rPr>
                <w:rFonts w:ascii="宋体" w:hAnsi="宋体" w:eastAsia="宋体" w:cs="宋体"/>
                <w:spacing w:val="-1"/>
                <w:sz w:val="15"/>
                <w:szCs w:val="15"/>
              </w:rPr>
              <w:t>Peterson,Zachary,PhD</w:t>
            </w:r>
          </w:p>
        </w:tc>
        <w:tc>
          <w:tcPr>
            <w:tcW w:w="5240" w:type="dxa"/>
            <w:vAlign w:val="top"/>
          </w:tcPr>
          <w:p w14:paraId="258639A3">
            <w:pPr>
              <w:spacing w:before="8" w:line="175" w:lineRule="auto"/>
              <w:ind w:left="1900"/>
              <w:rPr>
                <w:rFonts w:ascii="宋体" w:hAnsi="宋体" w:eastAsia="宋体" w:cs="宋体"/>
                <w:sz w:val="15"/>
                <w:szCs w:val="15"/>
              </w:rPr>
            </w:pPr>
            <w:r>
              <w:rPr>
                <w:rFonts w:ascii="宋体" w:hAnsi="宋体" w:eastAsia="宋体" w:cs="宋体"/>
                <w:sz w:val="15"/>
                <w:szCs w:val="15"/>
              </w:rPr>
              <w:t>WhiteFox Defense Technologi</w:t>
            </w:r>
            <w:r>
              <w:rPr>
                <w:rFonts w:ascii="宋体" w:hAnsi="宋体" w:eastAsia="宋体" w:cs="宋体"/>
                <w:spacing w:val="-1"/>
                <w:sz w:val="15"/>
                <w:szCs w:val="15"/>
              </w:rPr>
              <w:t>es</w:t>
            </w:r>
          </w:p>
        </w:tc>
      </w:tr>
      <w:tr w14:paraId="282B6784">
        <w:trPr>
          <w:trHeight w:val="167" w:hRule="atLeast"/>
        </w:trPr>
        <w:tc>
          <w:tcPr>
            <w:tcW w:w="3970" w:type="dxa"/>
            <w:vAlign w:val="top"/>
          </w:tcPr>
          <w:p w14:paraId="28B2C263">
            <w:pPr>
              <w:spacing w:line="193" w:lineRule="auto"/>
              <w:ind w:left="39"/>
              <w:rPr>
                <w:rFonts w:ascii="宋体" w:hAnsi="宋体" w:eastAsia="宋体" w:cs="宋体"/>
                <w:sz w:val="15"/>
                <w:szCs w:val="15"/>
              </w:rPr>
            </w:pPr>
            <w:r>
              <w:rPr>
                <w:rFonts w:ascii="宋体" w:hAnsi="宋体" w:eastAsia="宋体" w:cs="宋体"/>
                <w:spacing w:val="-1"/>
                <w:sz w:val="15"/>
                <w:szCs w:val="15"/>
              </w:rPr>
              <w:t>Florn,Alexandra</w:t>
            </w:r>
          </w:p>
        </w:tc>
        <w:tc>
          <w:tcPr>
            <w:tcW w:w="5240" w:type="dxa"/>
            <w:vAlign w:val="top"/>
          </w:tcPr>
          <w:p w14:paraId="140369B9">
            <w:pPr>
              <w:spacing w:before="21" w:line="167" w:lineRule="auto"/>
              <w:ind w:left="1900"/>
              <w:rPr>
                <w:rFonts w:ascii="宋体" w:hAnsi="宋体" w:eastAsia="宋体" w:cs="宋体"/>
                <w:sz w:val="15"/>
                <w:szCs w:val="15"/>
              </w:rPr>
            </w:pPr>
            <w:r>
              <w:rPr>
                <w:rFonts w:ascii="宋体" w:hAnsi="宋体" w:eastAsia="宋体" w:cs="宋体"/>
                <w:spacing w:val="-1"/>
                <w:sz w:val="15"/>
                <w:szCs w:val="15"/>
              </w:rPr>
              <w:t>Wing</w:t>
            </w:r>
          </w:p>
        </w:tc>
      </w:tr>
      <w:tr w14:paraId="1E78FD96">
        <w:trPr>
          <w:trHeight w:val="193" w:hRule="atLeast"/>
        </w:trPr>
        <w:tc>
          <w:tcPr>
            <w:tcW w:w="3970" w:type="dxa"/>
            <w:vAlign w:val="top"/>
          </w:tcPr>
          <w:p w14:paraId="3632F533">
            <w:pPr>
              <w:spacing w:before="30" w:line="188" w:lineRule="auto"/>
              <w:ind w:left="39"/>
              <w:rPr>
                <w:rFonts w:ascii="宋体" w:hAnsi="宋体" w:eastAsia="宋体" w:cs="宋体"/>
                <w:sz w:val="15"/>
                <w:szCs w:val="15"/>
              </w:rPr>
            </w:pPr>
            <w:r>
              <w:rPr>
                <w:rFonts w:ascii="宋体" w:hAnsi="宋体" w:eastAsia="宋体" w:cs="宋体"/>
                <w:spacing w:val="-1"/>
                <w:sz w:val="15"/>
                <w:szCs w:val="15"/>
              </w:rPr>
              <w:t>Glasgow,Mike(Network</w:t>
            </w:r>
            <w:r>
              <w:rPr>
                <w:rFonts w:ascii="宋体" w:hAnsi="宋体" w:eastAsia="宋体" w:cs="宋体"/>
                <w:spacing w:val="57"/>
                <w:w w:val="101"/>
                <w:sz w:val="15"/>
                <w:szCs w:val="15"/>
              </w:rPr>
              <w:t xml:space="preserve"> </w:t>
            </w:r>
            <w:r>
              <w:rPr>
                <w:rFonts w:ascii="宋体" w:hAnsi="宋体" w:eastAsia="宋体" w:cs="宋体"/>
                <w:spacing w:val="-1"/>
                <w:sz w:val="15"/>
                <w:szCs w:val="15"/>
              </w:rPr>
              <w:t>Lead)</w:t>
            </w:r>
          </w:p>
        </w:tc>
        <w:tc>
          <w:tcPr>
            <w:tcW w:w="5240" w:type="dxa"/>
            <w:vAlign w:val="top"/>
          </w:tcPr>
          <w:p w14:paraId="6658AFCB">
            <w:pPr>
              <w:spacing w:before="53" w:line="159" w:lineRule="auto"/>
              <w:ind w:left="1900"/>
              <w:rPr>
                <w:rFonts w:ascii="宋体" w:hAnsi="宋体" w:eastAsia="宋体" w:cs="宋体"/>
                <w:sz w:val="15"/>
                <w:szCs w:val="15"/>
              </w:rPr>
            </w:pPr>
            <w:r>
              <w:rPr>
                <w:rFonts w:ascii="宋体" w:hAnsi="宋体" w:eastAsia="宋体" w:cs="宋体"/>
                <w:spacing w:val="-1"/>
                <w:sz w:val="15"/>
                <w:szCs w:val="15"/>
              </w:rPr>
              <w:t>Wing</w:t>
            </w:r>
          </w:p>
        </w:tc>
      </w:tr>
      <w:tr w14:paraId="2E926146">
        <w:trPr>
          <w:trHeight w:val="157" w:hRule="atLeast"/>
        </w:trPr>
        <w:tc>
          <w:tcPr>
            <w:tcW w:w="3970" w:type="dxa"/>
            <w:vAlign w:val="top"/>
          </w:tcPr>
          <w:p w14:paraId="680A50F3">
            <w:pPr>
              <w:spacing w:before="9" w:line="169" w:lineRule="auto"/>
              <w:ind w:left="39"/>
              <w:rPr>
                <w:rFonts w:ascii="宋体" w:hAnsi="宋体" w:eastAsia="宋体" w:cs="宋体"/>
                <w:sz w:val="15"/>
                <w:szCs w:val="15"/>
              </w:rPr>
            </w:pPr>
            <w:r>
              <w:rPr>
                <w:rFonts w:ascii="宋体" w:hAnsi="宋体" w:eastAsia="宋体" w:cs="宋体"/>
                <w:spacing w:val="-1"/>
                <w:sz w:val="15"/>
                <w:szCs w:val="15"/>
              </w:rPr>
              <w:t>Jackman,Chris</w:t>
            </w:r>
          </w:p>
        </w:tc>
        <w:tc>
          <w:tcPr>
            <w:tcW w:w="5240" w:type="dxa"/>
            <w:vAlign w:val="top"/>
          </w:tcPr>
          <w:p w14:paraId="6324A761">
            <w:pPr>
              <w:spacing w:before="31" w:line="116" w:lineRule="exact"/>
              <w:ind w:left="1900"/>
              <w:rPr>
                <w:rFonts w:ascii="宋体" w:hAnsi="宋体" w:eastAsia="宋体" w:cs="宋体"/>
                <w:sz w:val="15"/>
                <w:szCs w:val="15"/>
              </w:rPr>
            </w:pPr>
            <w:r>
              <w:rPr>
                <w:rFonts w:ascii="宋体" w:hAnsi="宋体" w:eastAsia="宋体" w:cs="宋体"/>
                <w:spacing w:val="-1"/>
                <w:position w:val="-1"/>
                <w:sz w:val="15"/>
                <w:szCs w:val="15"/>
              </w:rPr>
              <w:t>Wing</w:t>
            </w:r>
          </w:p>
        </w:tc>
      </w:tr>
      <w:tr w14:paraId="2D13F6B5">
        <w:trPr>
          <w:trHeight w:val="162" w:hRule="atLeast"/>
        </w:trPr>
        <w:tc>
          <w:tcPr>
            <w:tcW w:w="3970" w:type="dxa"/>
            <w:vAlign w:val="top"/>
          </w:tcPr>
          <w:p w14:paraId="1C7FD16C">
            <w:pPr>
              <w:spacing w:before="10" w:line="174" w:lineRule="auto"/>
              <w:ind w:left="39"/>
              <w:rPr>
                <w:rFonts w:ascii="宋体" w:hAnsi="宋体" w:eastAsia="宋体" w:cs="宋体"/>
                <w:sz w:val="15"/>
                <w:szCs w:val="15"/>
              </w:rPr>
            </w:pPr>
            <w:r>
              <w:rPr>
                <w:rFonts w:ascii="宋体" w:hAnsi="宋体" w:eastAsia="宋体" w:cs="宋体"/>
                <w:spacing w:val="-2"/>
                <w:sz w:val="15"/>
                <w:szCs w:val="15"/>
              </w:rPr>
              <w:t>Negron,Reinaldo</w:t>
            </w:r>
            <w:r>
              <w:rPr>
                <w:rFonts w:ascii="宋体" w:hAnsi="宋体" w:eastAsia="宋体" w:cs="宋体"/>
                <w:spacing w:val="63"/>
                <w:sz w:val="15"/>
                <w:szCs w:val="15"/>
              </w:rPr>
              <w:t xml:space="preserve"> </w:t>
            </w:r>
            <w:r>
              <w:rPr>
                <w:rFonts w:ascii="宋体" w:hAnsi="宋体" w:eastAsia="宋体" w:cs="宋体"/>
                <w:spacing w:val="-2"/>
                <w:sz w:val="15"/>
                <w:szCs w:val="15"/>
              </w:rPr>
              <w:t>(Data</w:t>
            </w:r>
            <w:r>
              <w:rPr>
                <w:rFonts w:ascii="宋体" w:hAnsi="宋体" w:eastAsia="宋体" w:cs="宋体"/>
                <w:spacing w:val="24"/>
                <w:w w:val="101"/>
                <w:sz w:val="15"/>
                <w:szCs w:val="15"/>
              </w:rPr>
              <w:t xml:space="preserve"> </w:t>
            </w:r>
            <w:r>
              <w:rPr>
                <w:rFonts w:ascii="宋体" w:hAnsi="宋体" w:eastAsia="宋体" w:cs="宋体"/>
                <w:spacing w:val="-2"/>
                <w:sz w:val="15"/>
                <w:szCs w:val="15"/>
              </w:rPr>
              <w:t>Lead)</w:t>
            </w:r>
          </w:p>
        </w:tc>
        <w:tc>
          <w:tcPr>
            <w:tcW w:w="5240" w:type="dxa"/>
            <w:vAlign w:val="top"/>
          </w:tcPr>
          <w:p w14:paraId="2E145A6B">
            <w:pPr>
              <w:spacing w:before="34" w:line="118" w:lineRule="exact"/>
              <w:ind w:left="1900"/>
              <w:rPr>
                <w:rFonts w:ascii="宋体" w:hAnsi="宋体" w:eastAsia="宋体" w:cs="宋体"/>
                <w:sz w:val="15"/>
                <w:szCs w:val="15"/>
              </w:rPr>
            </w:pPr>
            <w:r>
              <w:rPr>
                <w:rFonts w:ascii="宋体" w:hAnsi="宋体" w:eastAsia="宋体" w:cs="宋体"/>
                <w:spacing w:val="-1"/>
                <w:position w:val="-1"/>
                <w:sz w:val="15"/>
                <w:szCs w:val="15"/>
              </w:rPr>
              <w:t>Wing</w:t>
            </w:r>
          </w:p>
        </w:tc>
      </w:tr>
      <w:tr w14:paraId="419BD739">
        <w:trPr>
          <w:trHeight w:val="174" w:hRule="atLeast"/>
        </w:trPr>
        <w:tc>
          <w:tcPr>
            <w:tcW w:w="3970" w:type="dxa"/>
            <w:vAlign w:val="top"/>
          </w:tcPr>
          <w:p w14:paraId="538E586B">
            <w:pPr>
              <w:spacing w:line="201" w:lineRule="auto"/>
              <w:ind w:left="39"/>
              <w:rPr>
                <w:rFonts w:ascii="宋体" w:hAnsi="宋体" w:eastAsia="宋体" w:cs="宋体"/>
                <w:sz w:val="15"/>
                <w:szCs w:val="15"/>
              </w:rPr>
            </w:pPr>
            <w:r>
              <w:rPr>
                <w:rFonts w:ascii="宋体" w:hAnsi="宋体" w:eastAsia="宋体" w:cs="宋体"/>
                <w:spacing w:val="-1"/>
                <w:sz w:val="15"/>
                <w:szCs w:val="15"/>
              </w:rPr>
              <w:t>Pelletier,Benjamin</w:t>
            </w:r>
          </w:p>
        </w:tc>
        <w:tc>
          <w:tcPr>
            <w:tcW w:w="5240" w:type="dxa"/>
            <w:vAlign w:val="top"/>
          </w:tcPr>
          <w:p w14:paraId="197A8A3F">
            <w:pPr>
              <w:spacing w:before="21" w:line="175" w:lineRule="auto"/>
              <w:ind w:left="1900"/>
              <w:rPr>
                <w:rFonts w:ascii="宋体" w:hAnsi="宋体" w:eastAsia="宋体" w:cs="宋体"/>
                <w:sz w:val="15"/>
                <w:szCs w:val="15"/>
              </w:rPr>
            </w:pPr>
            <w:r>
              <w:rPr>
                <w:rFonts w:ascii="宋体" w:hAnsi="宋体" w:eastAsia="宋体" w:cs="宋体"/>
                <w:spacing w:val="-1"/>
                <w:sz w:val="15"/>
                <w:szCs w:val="15"/>
              </w:rPr>
              <w:t>Wing</w:t>
            </w:r>
          </w:p>
        </w:tc>
      </w:tr>
      <w:tr w14:paraId="0A30547E">
        <w:trPr>
          <w:trHeight w:val="186" w:hRule="atLeast"/>
        </w:trPr>
        <w:tc>
          <w:tcPr>
            <w:tcW w:w="3970" w:type="dxa"/>
            <w:vAlign w:val="top"/>
          </w:tcPr>
          <w:p w14:paraId="7F881F42">
            <w:pPr>
              <w:spacing w:before="24" w:line="187" w:lineRule="auto"/>
              <w:ind w:left="39"/>
              <w:rPr>
                <w:rFonts w:ascii="宋体" w:hAnsi="宋体" w:eastAsia="宋体" w:cs="宋体"/>
                <w:sz w:val="15"/>
                <w:szCs w:val="15"/>
              </w:rPr>
            </w:pPr>
            <w:r>
              <w:rPr>
                <w:rFonts w:ascii="宋体" w:hAnsi="宋体" w:eastAsia="宋体" w:cs="宋体"/>
                <w:spacing w:val="-1"/>
                <w:sz w:val="15"/>
                <w:szCs w:val="15"/>
              </w:rPr>
              <w:t>Teeling,Sean</w:t>
            </w:r>
          </w:p>
        </w:tc>
        <w:tc>
          <w:tcPr>
            <w:tcW w:w="5240" w:type="dxa"/>
            <w:vAlign w:val="top"/>
          </w:tcPr>
          <w:p w14:paraId="1C3DF357">
            <w:pPr>
              <w:spacing w:before="48" w:line="157" w:lineRule="auto"/>
              <w:ind w:left="1900"/>
              <w:rPr>
                <w:rFonts w:ascii="宋体" w:hAnsi="宋体" w:eastAsia="宋体" w:cs="宋体"/>
                <w:sz w:val="15"/>
                <w:szCs w:val="15"/>
              </w:rPr>
            </w:pPr>
            <w:r>
              <w:rPr>
                <w:rFonts w:ascii="宋体" w:hAnsi="宋体" w:eastAsia="宋体" w:cs="宋体"/>
                <w:spacing w:val="-1"/>
                <w:sz w:val="15"/>
                <w:szCs w:val="15"/>
              </w:rPr>
              <w:t>Wing</w:t>
            </w:r>
          </w:p>
        </w:tc>
      </w:tr>
      <w:tr w14:paraId="438D0719">
        <w:trPr>
          <w:trHeight w:val="169" w:hRule="atLeast"/>
        </w:trPr>
        <w:tc>
          <w:tcPr>
            <w:tcW w:w="3970" w:type="dxa"/>
            <w:vAlign w:val="top"/>
          </w:tcPr>
          <w:p w14:paraId="14FC7061">
            <w:pPr>
              <w:spacing w:before="11" w:line="182" w:lineRule="auto"/>
              <w:ind w:left="39"/>
              <w:rPr>
                <w:rFonts w:ascii="宋体" w:hAnsi="宋体" w:eastAsia="宋体" w:cs="宋体"/>
                <w:sz w:val="15"/>
                <w:szCs w:val="15"/>
              </w:rPr>
            </w:pPr>
            <w:r>
              <w:rPr>
                <w:rFonts w:ascii="宋体" w:hAnsi="宋体" w:eastAsia="宋体" w:cs="宋体"/>
                <w:spacing w:val="-1"/>
                <w:sz w:val="15"/>
                <w:szCs w:val="15"/>
              </w:rPr>
              <w:t>Woodworth,Adam</w:t>
            </w:r>
          </w:p>
        </w:tc>
        <w:tc>
          <w:tcPr>
            <w:tcW w:w="5240" w:type="dxa"/>
            <w:vAlign w:val="top"/>
          </w:tcPr>
          <w:p w14:paraId="5AA3C372">
            <w:pPr>
              <w:spacing w:before="32" w:line="127" w:lineRule="exact"/>
              <w:ind w:left="1900"/>
              <w:rPr>
                <w:rFonts w:ascii="宋体" w:hAnsi="宋体" w:eastAsia="宋体" w:cs="宋体"/>
                <w:sz w:val="15"/>
                <w:szCs w:val="15"/>
              </w:rPr>
            </w:pPr>
            <w:r>
              <w:rPr>
                <w:rFonts w:ascii="宋体" w:hAnsi="宋体" w:eastAsia="宋体" w:cs="宋体"/>
                <w:spacing w:val="-1"/>
                <w:sz w:val="15"/>
                <w:szCs w:val="15"/>
              </w:rPr>
              <w:t>Wing</w:t>
            </w:r>
          </w:p>
        </w:tc>
      </w:tr>
      <w:tr w14:paraId="1E0FD23A">
        <w:trPr>
          <w:trHeight w:val="160" w:hRule="atLeast"/>
        </w:trPr>
        <w:tc>
          <w:tcPr>
            <w:tcW w:w="3970" w:type="dxa"/>
            <w:vAlign w:val="top"/>
          </w:tcPr>
          <w:p w14:paraId="5AB528DB">
            <w:pPr>
              <w:spacing w:before="11" w:line="170" w:lineRule="auto"/>
              <w:ind w:left="39"/>
              <w:rPr>
                <w:rFonts w:ascii="宋体" w:hAnsi="宋体" w:eastAsia="宋体" w:cs="宋体"/>
                <w:sz w:val="15"/>
                <w:szCs w:val="15"/>
              </w:rPr>
            </w:pPr>
            <w:r>
              <w:rPr>
                <w:rFonts w:ascii="宋体" w:hAnsi="宋体" w:eastAsia="宋体" w:cs="宋体"/>
                <w:spacing w:val="-1"/>
                <w:sz w:val="15"/>
                <w:szCs w:val="15"/>
              </w:rPr>
              <w:t>Clark,Steve</w:t>
            </w:r>
          </w:p>
        </w:tc>
        <w:tc>
          <w:tcPr>
            <w:tcW w:w="5240" w:type="dxa"/>
            <w:vAlign w:val="top"/>
          </w:tcPr>
          <w:p w14:paraId="0DAFA6C9">
            <w:pPr>
              <w:spacing w:before="10" w:line="172" w:lineRule="auto"/>
              <w:ind w:left="1900"/>
              <w:rPr>
                <w:rFonts w:ascii="宋体" w:hAnsi="宋体" w:eastAsia="宋体" w:cs="宋体"/>
                <w:sz w:val="15"/>
                <w:szCs w:val="15"/>
              </w:rPr>
            </w:pPr>
            <w:r>
              <w:rPr>
                <w:rFonts w:ascii="宋体" w:hAnsi="宋体" w:eastAsia="宋体" w:cs="宋体"/>
                <w:spacing w:val="-1"/>
                <w:sz w:val="15"/>
                <w:szCs w:val="15"/>
              </w:rPr>
              <w:t>WISekey</w:t>
            </w:r>
          </w:p>
        </w:tc>
      </w:tr>
      <w:tr w14:paraId="75826492">
        <w:trPr>
          <w:trHeight w:val="174" w:hRule="atLeast"/>
        </w:trPr>
        <w:tc>
          <w:tcPr>
            <w:tcW w:w="3970" w:type="dxa"/>
            <w:vAlign w:val="top"/>
          </w:tcPr>
          <w:p w14:paraId="04ACEAFA">
            <w:pPr>
              <w:spacing w:line="201" w:lineRule="auto"/>
              <w:ind w:left="39"/>
              <w:rPr>
                <w:rFonts w:ascii="宋体" w:hAnsi="宋体" w:eastAsia="宋体" w:cs="宋体"/>
                <w:sz w:val="15"/>
                <w:szCs w:val="15"/>
              </w:rPr>
            </w:pPr>
            <w:r>
              <w:rPr>
                <w:rFonts w:ascii="宋体" w:hAnsi="宋体" w:eastAsia="宋体" w:cs="宋体"/>
                <w:spacing w:val="-1"/>
                <w:sz w:val="15"/>
                <w:szCs w:val="15"/>
              </w:rPr>
              <w:t>Wurzbach,Jeffrey</w:t>
            </w:r>
          </w:p>
        </w:tc>
        <w:tc>
          <w:tcPr>
            <w:tcW w:w="5240" w:type="dxa"/>
            <w:vAlign w:val="top"/>
          </w:tcPr>
          <w:p w14:paraId="6C8F9314">
            <w:pPr>
              <w:spacing w:before="1" w:line="200" w:lineRule="auto"/>
              <w:ind w:left="1900"/>
              <w:rPr>
                <w:rFonts w:ascii="宋体" w:hAnsi="宋体" w:eastAsia="宋体" w:cs="宋体"/>
                <w:sz w:val="15"/>
                <w:szCs w:val="15"/>
              </w:rPr>
            </w:pPr>
            <w:r>
              <w:rPr>
                <w:rFonts w:ascii="宋体" w:hAnsi="宋体" w:eastAsia="宋体" w:cs="宋体"/>
                <w:spacing w:val="-1"/>
                <w:sz w:val="15"/>
                <w:szCs w:val="15"/>
              </w:rPr>
              <w:t>Wurzbach</w:t>
            </w:r>
            <w:r>
              <w:rPr>
                <w:rFonts w:ascii="宋体" w:hAnsi="宋体" w:eastAsia="宋体" w:cs="宋体"/>
                <w:spacing w:val="75"/>
                <w:sz w:val="15"/>
                <w:szCs w:val="15"/>
              </w:rPr>
              <w:t xml:space="preserve"> </w:t>
            </w:r>
            <w:r>
              <w:rPr>
                <w:rFonts w:ascii="宋体" w:hAnsi="宋体" w:eastAsia="宋体" w:cs="宋体"/>
                <w:spacing w:val="-1"/>
                <w:sz w:val="15"/>
                <w:szCs w:val="15"/>
              </w:rPr>
              <w:t>Electronics,Inc.</w:t>
            </w:r>
          </w:p>
        </w:tc>
      </w:tr>
      <w:tr w14:paraId="2B608061">
        <w:trPr>
          <w:trHeight w:val="185" w:hRule="atLeast"/>
        </w:trPr>
        <w:tc>
          <w:tcPr>
            <w:tcW w:w="3970" w:type="dxa"/>
            <w:vAlign w:val="top"/>
          </w:tcPr>
          <w:p w14:paraId="44E928F9">
            <w:pPr>
              <w:spacing w:before="26" w:line="183" w:lineRule="auto"/>
              <w:ind w:left="39"/>
              <w:rPr>
                <w:rFonts w:ascii="宋体" w:hAnsi="宋体" w:eastAsia="宋体" w:cs="宋体"/>
                <w:sz w:val="15"/>
                <w:szCs w:val="15"/>
              </w:rPr>
            </w:pPr>
            <w:r>
              <w:rPr>
                <w:rFonts w:ascii="宋体" w:hAnsi="宋体" w:eastAsia="宋体" w:cs="宋体"/>
                <w:spacing w:val="-1"/>
                <w:sz w:val="15"/>
                <w:szCs w:val="15"/>
              </w:rPr>
              <w:t>Reddy,Hersh</w:t>
            </w:r>
          </w:p>
        </w:tc>
        <w:tc>
          <w:tcPr>
            <w:tcW w:w="5240" w:type="dxa"/>
            <w:vAlign w:val="top"/>
          </w:tcPr>
          <w:p w14:paraId="7520BC24">
            <w:pPr>
              <w:spacing w:before="26" w:line="183" w:lineRule="auto"/>
              <w:ind w:left="1900"/>
              <w:rPr>
                <w:rFonts w:ascii="宋体" w:hAnsi="宋体" w:eastAsia="宋体" w:cs="宋体"/>
                <w:sz w:val="15"/>
                <w:szCs w:val="15"/>
              </w:rPr>
            </w:pPr>
            <w:r>
              <w:rPr>
                <w:rFonts w:ascii="宋体" w:hAnsi="宋体" w:eastAsia="宋体" w:cs="宋体"/>
                <w:spacing w:val="-1"/>
                <w:sz w:val="15"/>
                <w:szCs w:val="15"/>
              </w:rPr>
              <w:t>Zipline</w:t>
            </w:r>
            <w:r>
              <w:rPr>
                <w:rFonts w:ascii="宋体" w:hAnsi="宋体" w:eastAsia="宋体" w:cs="宋体"/>
                <w:spacing w:val="49"/>
                <w:sz w:val="15"/>
                <w:szCs w:val="15"/>
              </w:rPr>
              <w:t xml:space="preserve"> </w:t>
            </w:r>
            <w:r>
              <w:rPr>
                <w:rFonts w:ascii="宋体" w:hAnsi="宋体" w:eastAsia="宋体" w:cs="宋体"/>
                <w:spacing w:val="-1"/>
                <w:sz w:val="15"/>
                <w:szCs w:val="15"/>
              </w:rPr>
              <w:t>International</w:t>
            </w:r>
          </w:p>
        </w:tc>
      </w:tr>
      <w:tr w14:paraId="7B29E2CA">
        <w:trPr>
          <w:trHeight w:val="194" w:hRule="atLeast"/>
        </w:trPr>
        <w:tc>
          <w:tcPr>
            <w:tcW w:w="3970" w:type="dxa"/>
            <w:tcBorders>
              <w:bottom w:val="single" w:color="000000" w:sz="4" w:space="0"/>
            </w:tcBorders>
            <w:vAlign w:val="top"/>
          </w:tcPr>
          <w:p w14:paraId="43F4F42A">
            <w:pPr>
              <w:spacing w:before="12" w:line="211" w:lineRule="auto"/>
              <w:ind w:left="39"/>
              <w:rPr>
                <w:rFonts w:ascii="宋体" w:hAnsi="宋体" w:eastAsia="宋体" w:cs="宋体"/>
                <w:sz w:val="15"/>
                <w:szCs w:val="15"/>
              </w:rPr>
            </w:pPr>
            <w:r>
              <w:rPr>
                <w:rFonts w:ascii="宋体" w:hAnsi="宋体" w:eastAsia="宋体" w:cs="宋体"/>
                <w:spacing w:val="-1"/>
                <w:sz w:val="15"/>
                <w:szCs w:val="15"/>
              </w:rPr>
              <w:t>Wolf,Harrison</w:t>
            </w:r>
          </w:p>
        </w:tc>
        <w:tc>
          <w:tcPr>
            <w:tcW w:w="5240" w:type="dxa"/>
            <w:tcBorders>
              <w:bottom w:val="single" w:color="000000" w:sz="4" w:space="0"/>
            </w:tcBorders>
            <w:vAlign w:val="top"/>
          </w:tcPr>
          <w:p w14:paraId="19D2D565">
            <w:pPr>
              <w:spacing w:before="10" w:line="213" w:lineRule="auto"/>
              <w:ind w:left="1900"/>
              <w:rPr>
                <w:rFonts w:ascii="宋体" w:hAnsi="宋体" w:eastAsia="宋体" w:cs="宋体"/>
                <w:sz w:val="15"/>
                <w:szCs w:val="15"/>
              </w:rPr>
            </w:pPr>
            <w:r>
              <w:rPr>
                <w:rFonts w:ascii="宋体" w:hAnsi="宋体" w:eastAsia="宋体" w:cs="宋体"/>
                <w:spacing w:val="-1"/>
                <w:sz w:val="15"/>
                <w:szCs w:val="15"/>
              </w:rPr>
              <w:t>Zipine</w:t>
            </w:r>
            <w:r>
              <w:rPr>
                <w:rFonts w:ascii="宋体" w:hAnsi="宋体" w:eastAsia="宋体" w:cs="宋体"/>
                <w:spacing w:val="24"/>
                <w:sz w:val="15"/>
                <w:szCs w:val="15"/>
              </w:rPr>
              <w:t xml:space="preserve">  </w:t>
            </w:r>
            <w:r>
              <w:rPr>
                <w:rFonts w:ascii="宋体" w:hAnsi="宋体" w:eastAsia="宋体" w:cs="宋体"/>
                <w:spacing w:val="-1"/>
                <w:sz w:val="15"/>
                <w:szCs w:val="15"/>
              </w:rPr>
              <w:t>International</w:t>
            </w:r>
          </w:p>
        </w:tc>
      </w:tr>
    </w:tbl>
    <w:p w14:paraId="66010760">
      <w:pPr>
        <w:pStyle w:val="3"/>
        <w:bidi w:val="0"/>
      </w:pPr>
      <w:r>
        <w:rPr>
          <w:b/>
          <w:bCs/>
          <w:spacing w:val="-9"/>
        </w:rPr>
        <w:t>X3.BACKGROUND INFORMATI</w:t>
      </w:r>
      <w:r>
        <w:rPr>
          <w:b/>
          <w:bCs/>
          <w:spacing w:val="-10"/>
        </w:rPr>
        <w:t>ON</w:t>
      </w:r>
    </w:p>
    <w:p w14:paraId="36CD8AC3">
      <w:pPr>
        <w:spacing w:before="37"/>
      </w:pPr>
    </w:p>
    <w:p w14:paraId="7A22744B">
      <w:pPr>
        <w:pStyle w:val="7"/>
        <w:spacing w:before="33" w:line="238" w:lineRule="auto"/>
        <w:ind w:left="39" w:right="210" w:firstLine="180"/>
        <w:jc w:val="both"/>
      </w:pPr>
      <w:r>
        <w:t>X3.1  In  2017,the</w:t>
      </w:r>
      <w:r>
        <w:rPr>
          <w:spacing w:val="14"/>
          <w:w w:val="101"/>
        </w:rPr>
        <w:t xml:space="preserve">  </w:t>
      </w:r>
      <w:r>
        <w:t>Federal</w:t>
      </w:r>
      <w:r>
        <w:rPr>
          <w:spacing w:val="7"/>
        </w:rPr>
        <w:t xml:space="preserve">  </w:t>
      </w:r>
      <w:r>
        <w:t>Aviation</w:t>
      </w:r>
      <w:r>
        <w:rPr>
          <w:spacing w:val="7"/>
        </w:rPr>
        <w:t xml:space="preserve">  </w:t>
      </w:r>
      <w:r>
        <w:t>Administration(FAA)  chartered</w:t>
      </w:r>
      <w:r>
        <w:rPr>
          <w:spacing w:val="18"/>
          <w:w w:val="101"/>
        </w:rPr>
        <w:t xml:space="preserve"> </w:t>
      </w:r>
      <w:r>
        <w:t>the</w:t>
      </w:r>
      <w:r>
        <w:rPr>
          <w:spacing w:val="17"/>
          <w:w w:val="101"/>
        </w:rPr>
        <w:t xml:space="preserve"> </w:t>
      </w:r>
      <w:r>
        <w:t>Unmanned</w:t>
      </w:r>
      <w:r>
        <w:rPr>
          <w:spacing w:val="18"/>
        </w:rPr>
        <w:t xml:space="preserve"> </w:t>
      </w:r>
      <w:r>
        <w:t>Aircr</w:t>
      </w:r>
      <w:r>
        <w:rPr>
          <w:spacing w:val="-1"/>
        </w:rPr>
        <w:t>aft</w:t>
      </w:r>
      <w:r>
        <w:rPr>
          <w:spacing w:val="28"/>
          <w:w w:val="101"/>
        </w:rPr>
        <w:t xml:space="preserve"> </w:t>
      </w:r>
      <w:r>
        <w:rPr>
          <w:spacing w:val="-1"/>
        </w:rPr>
        <w:t>Systems(UAS)Identification</w:t>
      </w:r>
      <w:r>
        <w:t xml:space="preserve">  (ID)and</w:t>
      </w:r>
      <w:r>
        <w:rPr>
          <w:rFonts w:hint="eastAsia" w:eastAsia="宋体"/>
          <w:lang w:eastAsia="zh-CN"/>
        </w:rPr>
        <w:t xml:space="preserve"> </w:t>
      </w:r>
      <w:r>
        <w:t>Tracking</w:t>
      </w:r>
      <w:r>
        <w:rPr>
          <w:rFonts w:hint="eastAsia" w:eastAsia="宋体"/>
          <w:lang w:eastAsia="zh-CN"/>
        </w:rPr>
        <w:t xml:space="preserve"> </w:t>
      </w:r>
      <w:r>
        <w:t>Aviation</w:t>
      </w:r>
      <w:r>
        <w:rPr>
          <w:rFonts w:hint="eastAsia" w:eastAsia="宋体"/>
          <w:lang w:eastAsia="zh-CN"/>
        </w:rPr>
        <w:t xml:space="preserve"> </w:t>
      </w:r>
      <w:r>
        <w:rPr>
          <w:spacing w:val="-1"/>
        </w:rPr>
        <w:t>Rulemaking</w:t>
      </w:r>
      <w:r>
        <w:rPr>
          <w:rFonts w:hint="eastAsia" w:eastAsia="宋体"/>
          <w:spacing w:val="-1"/>
          <w:lang w:eastAsia="zh-CN"/>
        </w:rPr>
        <w:t xml:space="preserve"> </w:t>
      </w:r>
      <w:r>
        <w:rPr>
          <w:spacing w:val="-1"/>
        </w:rPr>
        <w:t>Committee(ARC)</w:t>
      </w:r>
      <w:r>
        <w:t xml:space="preserve">  (UAS-ID</w:t>
      </w:r>
      <w:r>
        <w:rPr>
          <w:spacing w:val="20"/>
        </w:rPr>
        <w:t xml:space="preserve">  </w:t>
      </w:r>
      <w:r>
        <w:t>ARC)to</w:t>
      </w:r>
      <w:r>
        <w:rPr>
          <w:spacing w:val="19"/>
          <w:w w:val="101"/>
        </w:rPr>
        <w:t xml:space="preserve">  </w:t>
      </w:r>
      <w:r>
        <w:t>provide</w:t>
      </w:r>
      <w:r>
        <w:rPr>
          <w:spacing w:val="20"/>
        </w:rPr>
        <w:t xml:space="preserve">  </w:t>
      </w:r>
      <w:r>
        <w:t>r</w:t>
      </w:r>
      <w:r>
        <w:rPr>
          <w:spacing w:val="-1"/>
        </w:rPr>
        <w:t>ecommendations</w:t>
      </w:r>
      <w:r>
        <w:rPr>
          <w:spacing w:val="20"/>
        </w:rPr>
        <w:t xml:space="preserve">  </w:t>
      </w:r>
      <w:r>
        <w:rPr>
          <w:spacing w:val="-1"/>
        </w:rPr>
        <w:t>to</w:t>
      </w:r>
      <w:r>
        <w:rPr>
          <w:spacing w:val="20"/>
          <w:w w:val="101"/>
        </w:rPr>
        <w:t xml:space="preserve">  </w:t>
      </w:r>
      <w:r>
        <w:rPr>
          <w:spacing w:val="-1"/>
        </w:rPr>
        <w:t>the</w:t>
      </w:r>
      <w:r>
        <w:rPr>
          <w:spacing w:val="21"/>
        </w:rPr>
        <w:t xml:space="preserve">  </w:t>
      </w:r>
      <w:r>
        <w:rPr>
          <w:spacing w:val="-1"/>
        </w:rPr>
        <w:t>FAA</w:t>
      </w:r>
      <w:r>
        <w:t xml:space="preserve">  regarding</w:t>
      </w:r>
      <w:r>
        <w:rPr>
          <w:spacing w:val="17"/>
          <w:w w:val="101"/>
        </w:rPr>
        <w:t xml:space="preserve"> </w:t>
      </w:r>
      <w:r>
        <w:t>technologi</w:t>
      </w:r>
      <w:r>
        <w:rPr>
          <w:spacing w:val="-1"/>
        </w:rPr>
        <w:t>es</w:t>
      </w:r>
      <w:r>
        <w:rPr>
          <w:spacing w:val="22"/>
          <w:w w:val="101"/>
        </w:rPr>
        <w:t xml:space="preserve"> </w:t>
      </w:r>
      <w:r>
        <w:rPr>
          <w:spacing w:val="-1"/>
        </w:rPr>
        <w:t>available</w:t>
      </w:r>
      <w:r>
        <w:rPr>
          <w:spacing w:val="23"/>
          <w:w w:val="101"/>
        </w:rPr>
        <w:t xml:space="preserve"> </w:t>
      </w:r>
      <w:r>
        <w:rPr>
          <w:spacing w:val="-1"/>
        </w:rPr>
        <w:t>for</w:t>
      </w:r>
      <w:r>
        <w:rPr>
          <w:spacing w:val="15"/>
          <w:w w:val="101"/>
        </w:rPr>
        <w:t xml:space="preserve"> </w:t>
      </w:r>
      <w:r>
        <w:rPr>
          <w:spacing w:val="-1"/>
        </w:rPr>
        <w:t>remote</w:t>
      </w:r>
      <w:r>
        <w:rPr>
          <w:spacing w:val="21"/>
          <w:w w:val="101"/>
        </w:rPr>
        <w:t xml:space="preserve"> </w:t>
      </w:r>
      <w:r>
        <w:rPr>
          <w:spacing w:val="-1"/>
        </w:rPr>
        <w:t>identification</w:t>
      </w:r>
      <w:r>
        <w:rPr>
          <w:spacing w:val="23"/>
        </w:rPr>
        <w:t xml:space="preserve"> </w:t>
      </w:r>
      <w:r>
        <w:rPr>
          <w:spacing w:val="-1"/>
        </w:rPr>
        <w:t>and</w:t>
      </w:r>
      <w:r>
        <w:t xml:space="preserve">  tracking  of</w:t>
      </w:r>
      <w:r>
        <w:rPr>
          <w:spacing w:val="26"/>
        </w:rPr>
        <w:t xml:space="preserve"> </w:t>
      </w:r>
      <w:r>
        <w:t>UAS.In  its  final  report,⁶the</w:t>
      </w:r>
      <w:r>
        <w:rPr>
          <w:spacing w:val="46"/>
          <w:w w:val="101"/>
        </w:rPr>
        <w:t xml:space="preserve"> </w:t>
      </w:r>
      <w:r>
        <w:t>ARC</w:t>
      </w:r>
      <w:r>
        <w:rPr>
          <w:spacing w:val="46"/>
          <w:w w:val="101"/>
        </w:rPr>
        <w:t xml:space="preserve"> </w:t>
      </w:r>
      <w:r>
        <w:t>r</w:t>
      </w:r>
      <w:r>
        <w:rPr>
          <w:spacing w:val="-1"/>
        </w:rPr>
        <w:t>ecommended</w:t>
      </w:r>
      <w:r>
        <w:t xml:space="preserve">  two</w:t>
      </w:r>
      <w:r>
        <w:rPr>
          <w:spacing w:val="7"/>
        </w:rPr>
        <w:t xml:space="preserve"> </w:t>
      </w:r>
      <w:r>
        <w:t>methods</w:t>
      </w:r>
      <w:r>
        <w:rPr>
          <w:spacing w:val="16"/>
        </w:rPr>
        <w:t xml:space="preserve"> </w:t>
      </w:r>
      <w:r>
        <w:t>for</w:t>
      </w:r>
      <w:r>
        <w:rPr>
          <w:spacing w:val="7"/>
        </w:rPr>
        <w:t xml:space="preserve"> </w:t>
      </w:r>
      <w:r>
        <w:t>remote</w:t>
      </w:r>
      <w:r>
        <w:rPr>
          <w:spacing w:val="14"/>
        </w:rPr>
        <w:t xml:space="preserve"> </w:t>
      </w:r>
      <w:r>
        <w:t>identification</w:t>
      </w:r>
      <w:r>
        <w:rPr>
          <w:spacing w:val="7"/>
        </w:rPr>
        <w:t>,</w:t>
      </w:r>
      <w:r>
        <w:t>those</w:t>
      </w:r>
      <w:r>
        <w:rPr>
          <w:spacing w:val="7"/>
        </w:rPr>
        <w:t xml:space="preserve"> </w:t>
      </w:r>
      <w:r>
        <w:t>being</w:t>
      </w:r>
      <w:r>
        <w:rPr>
          <w:spacing w:val="14"/>
          <w:w w:val="101"/>
        </w:rPr>
        <w:t xml:space="preserve"> </w:t>
      </w:r>
      <w:r>
        <w:rPr>
          <w:spacing w:val="7"/>
        </w:rPr>
        <w:t>“</w:t>
      </w:r>
      <w:r>
        <w:t>broadcast</w:t>
      </w:r>
      <w:r>
        <w:rPr>
          <w:spacing w:val="7"/>
        </w:rPr>
        <w:t>”</w:t>
      </w:r>
      <w:r>
        <w:t xml:space="preserve"> and</w:t>
      </w:r>
      <w:r>
        <w:rPr>
          <w:spacing w:val="19"/>
          <w:w w:val="101"/>
        </w:rPr>
        <w:t xml:space="preserve">  </w:t>
      </w:r>
      <w:r>
        <w:t>"network.”"Broad</w:t>
      </w:r>
      <w:r>
        <w:rPr>
          <w:spacing w:val="-1"/>
        </w:rPr>
        <w:t>cast"would</w:t>
      </w:r>
      <w:r>
        <w:rPr>
          <w:spacing w:val="14"/>
        </w:rPr>
        <w:t xml:space="preserve">  </w:t>
      </w:r>
      <w:r>
        <w:rPr>
          <w:spacing w:val="-1"/>
        </w:rPr>
        <w:t>require</w:t>
      </w:r>
      <w:r>
        <w:rPr>
          <w:spacing w:val="14"/>
        </w:rPr>
        <w:t xml:space="preserve">  </w:t>
      </w:r>
      <w:r>
        <w:rPr>
          <w:spacing w:val="-1"/>
        </w:rPr>
        <w:t>UAS</w:t>
      </w:r>
      <w:r>
        <w:rPr>
          <w:spacing w:val="14"/>
          <w:w w:val="101"/>
        </w:rPr>
        <w:t xml:space="preserve">  </w:t>
      </w:r>
      <w:r>
        <w:rPr>
          <w:spacing w:val="-1"/>
        </w:rPr>
        <w:t>to</w:t>
      </w:r>
      <w:r>
        <w:rPr>
          <w:spacing w:val="15"/>
        </w:rPr>
        <w:t xml:space="preserve">  </w:t>
      </w:r>
      <w:r>
        <w:rPr>
          <w:spacing w:val="-1"/>
        </w:rPr>
        <w:t>transmit</w:t>
      </w:r>
      <w:r>
        <w:t xml:space="preserve">  information</w:t>
      </w:r>
      <w:r>
        <w:rPr>
          <w:spacing w:val="35"/>
          <w:w w:val="101"/>
        </w:rPr>
        <w:t xml:space="preserve"> </w:t>
      </w:r>
      <w:r>
        <w:t>without</w:t>
      </w:r>
      <w:r>
        <w:rPr>
          <w:spacing w:val="34"/>
        </w:rPr>
        <w:t xml:space="preserve"> </w:t>
      </w:r>
      <w:r>
        <w:t>bi-dir</w:t>
      </w:r>
      <w:r>
        <w:rPr>
          <w:spacing w:val="-1"/>
        </w:rPr>
        <w:t>ectional</w:t>
      </w:r>
      <w:r>
        <w:rPr>
          <w:spacing w:val="41"/>
        </w:rPr>
        <w:t xml:space="preserve"> </w:t>
      </w:r>
      <w:r>
        <w:rPr>
          <w:spacing w:val="-1"/>
        </w:rPr>
        <w:t>communication</w:t>
      </w:r>
      <w:r>
        <w:rPr>
          <w:spacing w:val="35"/>
        </w:rPr>
        <w:t xml:space="preserve"> </w:t>
      </w:r>
      <w:r>
        <w:rPr>
          <w:spacing w:val="-1"/>
        </w:rPr>
        <w:t>with</w:t>
      </w:r>
      <w:r>
        <w:rPr>
          <w:spacing w:val="41"/>
          <w:w w:val="101"/>
        </w:rPr>
        <w:t xml:space="preserve"> </w:t>
      </w:r>
      <w:r>
        <w:rPr>
          <w:spacing w:val="-1"/>
        </w:rPr>
        <w:t>a</w:t>
      </w:r>
      <w:r>
        <w:rPr>
          <w:spacing w:val="35"/>
          <w:w w:val="101"/>
        </w:rPr>
        <w:t xml:space="preserve"> </w:t>
      </w:r>
      <w:r>
        <w:rPr>
          <w:spacing w:val="-1"/>
        </w:rPr>
        <w:t>re-</w:t>
      </w:r>
      <w:r>
        <w:t xml:space="preserve">  ceiver.“Network”would</w:t>
      </w:r>
      <w:r>
        <w:rPr>
          <w:spacing w:val="47"/>
        </w:rPr>
        <w:t xml:space="preserve"> </w:t>
      </w:r>
      <w:r>
        <w:t>require</w:t>
      </w:r>
      <w:r>
        <w:rPr>
          <w:spacing w:val="46"/>
          <w:w w:val="101"/>
        </w:rPr>
        <w:t xml:space="preserve"> </w:t>
      </w:r>
      <w:r>
        <w:t>U</w:t>
      </w:r>
      <w:r>
        <w:rPr>
          <w:spacing w:val="-1"/>
        </w:rPr>
        <w:t>AS</w:t>
      </w:r>
      <w:r>
        <w:rPr>
          <w:spacing w:val="48"/>
        </w:rPr>
        <w:t xml:space="preserve"> </w:t>
      </w:r>
      <w:r>
        <w:rPr>
          <w:spacing w:val="-1"/>
        </w:rPr>
        <w:t>to  communicate  infor-</w:t>
      </w:r>
      <w:r>
        <w:t xml:space="preserve">  </w:t>
      </w:r>
      <w:r>
        <w:rPr>
          <w:spacing w:val="-1"/>
        </w:rPr>
        <w:t>mation</w:t>
      </w:r>
      <w:r>
        <w:rPr>
          <w:spacing w:val="42"/>
          <w:w w:val="101"/>
        </w:rPr>
        <w:t xml:space="preserve"> </w:t>
      </w:r>
      <w:r>
        <w:rPr>
          <w:spacing w:val="-1"/>
        </w:rPr>
        <w:t>to</w:t>
      </w:r>
      <w:r>
        <w:rPr>
          <w:spacing w:val="37"/>
          <w:w w:val="101"/>
        </w:rPr>
        <w:t xml:space="preserve"> </w:t>
      </w:r>
      <w:r>
        <w:rPr>
          <w:spacing w:val="-1"/>
        </w:rPr>
        <w:t>a</w:t>
      </w:r>
      <w:r>
        <w:rPr>
          <w:spacing w:val="32"/>
        </w:rPr>
        <w:t xml:space="preserve"> </w:t>
      </w:r>
      <w:r>
        <w:rPr>
          <w:spacing w:val="-1"/>
        </w:rPr>
        <w:t>network,whether</w:t>
      </w:r>
      <w:r>
        <w:rPr>
          <w:spacing w:val="39"/>
        </w:rPr>
        <w:t xml:space="preserve"> </w:t>
      </w:r>
      <w:r>
        <w:rPr>
          <w:spacing w:val="-1"/>
        </w:rPr>
        <w:t>space</w:t>
      </w:r>
      <w:r>
        <w:rPr>
          <w:spacing w:val="37"/>
          <w:w w:val="101"/>
        </w:rPr>
        <w:t xml:space="preserve"> </w:t>
      </w:r>
      <w:r>
        <w:rPr>
          <w:spacing w:val="-1"/>
        </w:rPr>
        <w:t>or</w:t>
      </w:r>
      <w:r>
        <w:rPr>
          <w:spacing w:val="31"/>
        </w:rPr>
        <w:t xml:space="preserve"> </w:t>
      </w:r>
      <w:r>
        <w:rPr>
          <w:spacing w:val="-1"/>
        </w:rPr>
        <w:t>terrestrial.</w:t>
      </w:r>
    </w:p>
    <w:p w14:paraId="28C5CEF5">
      <w:pPr>
        <w:pStyle w:val="7"/>
        <w:spacing w:before="175" w:line="236" w:lineRule="auto"/>
        <w:ind w:left="39" w:right="234" w:firstLine="180"/>
        <w:jc w:val="both"/>
      </w:pPr>
      <w:r>
        <w:t>X3.2  In  2018,the</w:t>
      </w:r>
      <w:r>
        <w:rPr>
          <w:spacing w:val="5"/>
        </w:rPr>
        <w:t xml:space="preserve">  </w:t>
      </w:r>
      <w:r>
        <w:t>ASTM</w:t>
      </w:r>
      <w:r>
        <w:rPr>
          <w:spacing w:val="6"/>
        </w:rPr>
        <w:t xml:space="preserve">  </w:t>
      </w:r>
      <w:r>
        <w:t>F38</w:t>
      </w:r>
      <w:r>
        <w:rPr>
          <w:spacing w:val="9"/>
        </w:rPr>
        <w:t xml:space="preserve">  </w:t>
      </w:r>
      <w:r>
        <w:t>Committee</w:t>
      </w:r>
      <w:r>
        <w:rPr>
          <w:spacing w:val="8"/>
        </w:rPr>
        <w:t xml:space="preserve">  </w:t>
      </w:r>
      <w:r>
        <w:t>on</w:t>
      </w:r>
      <w:r>
        <w:rPr>
          <w:spacing w:val="5"/>
        </w:rPr>
        <w:t xml:space="preserve">  </w:t>
      </w:r>
      <w:r>
        <w:t>Un</w:t>
      </w:r>
      <w:r>
        <w:rPr>
          <w:spacing w:val="-1"/>
        </w:rPr>
        <w:t>manned</w:t>
      </w:r>
      <w:r>
        <w:t xml:space="preserve"> Aircraft  System  spearheaded  the  effort  to</w:t>
      </w:r>
      <w:r>
        <w:rPr>
          <w:spacing w:val="3"/>
        </w:rPr>
        <w:t xml:space="preserve">  </w:t>
      </w:r>
      <w:r>
        <w:t>d</w:t>
      </w:r>
      <w:r>
        <w:rPr>
          <w:spacing w:val="-1"/>
        </w:rPr>
        <w:t>efine</w:t>
      </w:r>
      <w:r>
        <w:rPr>
          <w:spacing w:val="2"/>
        </w:rPr>
        <w:t xml:space="preserve">  </w:t>
      </w:r>
      <w:r>
        <w:rPr>
          <w:spacing w:val="-1"/>
        </w:rPr>
        <w:t>minimum</w:t>
      </w:r>
      <w:r>
        <w:t xml:space="preserve"> performance</w:t>
      </w:r>
      <w:r>
        <w:rPr>
          <w:spacing w:val="2"/>
        </w:rPr>
        <w:t xml:space="preserve"> </w:t>
      </w:r>
      <w:r>
        <w:t>standards</w:t>
      </w:r>
      <w:r>
        <w:rPr>
          <w:spacing w:val="2"/>
        </w:rPr>
        <w:t xml:space="preserve"> </w:t>
      </w:r>
      <w:r>
        <w:t>for</w:t>
      </w:r>
      <w:r>
        <w:rPr>
          <w:spacing w:val="2"/>
        </w:rPr>
        <w:t xml:space="preserve"> </w:t>
      </w:r>
      <w:r>
        <w:t>remote</w:t>
      </w:r>
      <w:r>
        <w:rPr>
          <w:spacing w:val="2"/>
        </w:rPr>
        <w:t xml:space="preserve"> </w:t>
      </w:r>
      <w:r>
        <w:t>identification</w:t>
      </w:r>
      <w:r>
        <w:rPr>
          <w:spacing w:val="2"/>
        </w:rPr>
        <w:t xml:space="preserve"> </w:t>
      </w:r>
      <w:r>
        <w:t>of</w:t>
      </w:r>
      <w:r>
        <w:rPr>
          <w:spacing w:val="-19"/>
        </w:rPr>
        <w:t xml:space="preserve"> </w:t>
      </w:r>
      <w:r>
        <w:t>UAS</w:t>
      </w:r>
      <w:r>
        <w:rPr>
          <w:spacing w:val="2"/>
        </w:rPr>
        <w:t>.</w:t>
      </w:r>
      <w:r>
        <w:t>Work</w:t>
      </w:r>
      <w:r>
        <w:rPr>
          <w:spacing w:val="2"/>
        </w:rPr>
        <w:t>-</w:t>
      </w:r>
      <w:r>
        <w:t xml:space="preserve"> ing</w:t>
      </w:r>
      <w:r>
        <w:rPr>
          <w:spacing w:val="2"/>
        </w:rPr>
        <w:t xml:space="preserve">  </w:t>
      </w:r>
      <w:r>
        <w:t>in</w:t>
      </w:r>
      <w:r>
        <w:rPr>
          <w:spacing w:val="10"/>
        </w:rPr>
        <w:t xml:space="preserve">  </w:t>
      </w:r>
      <w:r>
        <w:t>conjunction</w:t>
      </w:r>
      <w:r>
        <w:rPr>
          <w:spacing w:val="2"/>
        </w:rPr>
        <w:t xml:space="preserve">  </w:t>
      </w:r>
      <w:r>
        <w:t>with</w:t>
      </w:r>
      <w:r>
        <w:rPr>
          <w:spacing w:val="9"/>
        </w:rPr>
        <w:t xml:space="preserve">  </w:t>
      </w:r>
      <w:r>
        <w:t>the</w:t>
      </w:r>
      <w:r>
        <w:rPr>
          <w:spacing w:val="9"/>
        </w:rPr>
        <w:t xml:space="preserve">  </w:t>
      </w:r>
      <w:r>
        <w:t>FAA</w:t>
      </w:r>
      <w:r>
        <w:rPr>
          <w:spacing w:val="2"/>
        </w:rPr>
        <w:t>,</w:t>
      </w:r>
      <w:r>
        <w:t>members</w:t>
      </w:r>
      <w:r>
        <w:rPr>
          <w:spacing w:val="10"/>
        </w:rPr>
        <w:t xml:space="preserve">  </w:t>
      </w:r>
      <w:r>
        <w:t>of</w:t>
      </w:r>
      <w:r>
        <w:rPr>
          <w:spacing w:val="2"/>
        </w:rPr>
        <w:t xml:space="preserve">  </w:t>
      </w:r>
      <w:r>
        <w:t>the</w:t>
      </w:r>
      <w:r>
        <w:rPr>
          <w:spacing w:val="9"/>
        </w:rPr>
        <w:t xml:space="preserve">  </w:t>
      </w:r>
      <w:r>
        <w:t>ASTM  Subcommittee  F38.02  on  Flig</w:t>
      </w:r>
      <w:r>
        <w:rPr>
          <w:spacing w:val="-1"/>
        </w:rPr>
        <w:t>ht  Operations  began  work  on</w:t>
      </w:r>
      <w:r>
        <w:t xml:space="preserve"> creating the</w:t>
      </w:r>
      <w:r>
        <w:rPr>
          <w:spacing w:val="18"/>
          <w:w w:val="101"/>
        </w:rPr>
        <w:t xml:space="preserve"> </w:t>
      </w:r>
      <w:r>
        <w:t>standards</w:t>
      </w:r>
      <w:r>
        <w:rPr>
          <w:spacing w:val="16"/>
        </w:rPr>
        <w:t xml:space="preserve"> </w:t>
      </w:r>
      <w:r>
        <w:t>for Remote</w:t>
      </w:r>
      <w:r>
        <w:rPr>
          <w:spacing w:val="13"/>
        </w:rPr>
        <w:t xml:space="preserve"> </w:t>
      </w:r>
      <w:r>
        <w:rPr>
          <w:spacing w:val="-1"/>
        </w:rPr>
        <w:t>ID</w:t>
      </w:r>
      <w:r>
        <w:rPr>
          <w:spacing w:val="15"/>
          <w:w w:val="101"/>
        </w:rPr>
        <w:t xml:space="preserve"> </w:t>
      </w:r>
      <w:r>
        <w:rPr>
          <w:spacing w:val="-1"/>
        </w:rPr>
        <w:t>and</w:t>
      </w:r>
      <w:r>
        <w:rPr>
          <w:spacing w:val="13"/>
          <w:w w:val="101"/>
        </w:rPr>
        <w:t xml:space="preserve"> </w:t>
      </w:r>
      <w:r>
        <w:rPr>
          <w:spacing w:val="-1"/>
        </w:rPr>
        <w:t>Tracking.During the</w:t>
      </w:r>
      <w:r>
        <w:t xml:space="preserve"> summer</w:t>
      </w:r>
      <w:r>
        <w:rPr>
          <w:spacing w:val="20"/>
        </w:rPr>
        <w:t xml:space="preserve"> </w:t>
      </w:r>
      <w:r>
        <w:t>of 2018,the</w:t>
      </w:r>
      <w:r>
        <w:rPr>
          <w:spacing w:val="20"/>
        </w:rPr>
        <w:t xml:space="preserve"> </w:t>
      </w:r>
      <w:r>
        <w:t>group</w:t>
      </w:r>
      <w:r>
        <w:rPr>
          <w:spacing w:val="20"/>
          <w:w w:val="101"/>
        </w:rPr>
        <w:t xml:space="preserve"> </w:t>
      </w:r>
      <w:r>
        <w:t>completed</w:t>
      </w:r>
      <w:r>
        <w:rPr>
          <w:spacing w:val="15"/>
          <w:w w:val="101"/>
        </w:rPr>
        <w:t xml:space="preserve"> </w:t>
      </w:r>
      <w:r>
        <w:rPr>
          <w:spacing w:val="-1"/>
        </w:rPr>
        <w:t>the</w:t>
      </w:r>
      <w:r>
        <w:rPr>
          <w:spacing w:val="20"/>
        </w:rPr>
        <w:t xml:space="preserve"> </w:t>
      </w:r>
      <w:r>
        <w:rPr>
          <w:spacing w:val="-1"/>
        </w:rPr>
        <w:t>Terms</w:t>
      </w:r>
      <w:r>
        <w:rPr>
          <w:spacing w:val="21"/>
        </w:rPr>
        <w:t xml:space="preserve"> </w:t>
      </w:r>
      <w:r>
        <w:rPr>
          <w:spacing w:val="-1"/>
        </w:rPr>
        <w:t>of Reference</w:t>
      </w:r>
      <w:r>
        <w:t xml:space="preserve"> (TOR)that</w:t>
      </w:r>
      <w:r>
        <w:rPr>
          <w:spacing w:val="45"/>
        </w:rPr>
        <w:t xml:space="preserve"> </w:t>
      </w:r>
      <w:r>
        <w:t>would</w:t>
      </w:r>
      <w:r>
        <w:rPr>
          <w:spacing w:val="49"/>
        </w:rPr>
        <w:t xml:space="preserve"> </w:t>
      </w:r>
      <w:r>
        <w:t>guide  developm</w:t>
      </w:r>
      <w:r>
        <w:rPr>
          <w:spacing w:val="-1"/>
        </w:rPr>
        <w:t>ent  of</w:t>
      </w:r>
      <w:r>
        <w:rPr>
          <w:spacing w:val="25"/>
        </w:rPr>
        <w:t xml:space="preserve"> </w:t>
      </w:r>
      <w:r>
        <w:rPr>
          <w:spacing w:val="-1"/>
        </w:rPr>
        <w:t>the  standard.At  the</w:t>
      </w:r>
      <w:r>
        <w:t xml:space="preserve"> suggestion  of</w:t>
      </w:r>
      <w:r>
        <w:rPr>
          <w:spacing w:val="27"/>
          <w:w w:val="101"/>
        </w:rPr>
        <w:t xml:space="preserve"> </w:t>
      </w:r>
      <w:r>
        <w:t>the  FAA,the  Subcommit</w:t>
      </w:r>
      <w:r>
        <w:rPr>
          <w:spacing w:val="-1"/>
        </w:rPr>
        <w:t>tee  created  use  cases</w:t>
      </w:r>
      <w:r>
        <w:t xml:space="preserve"> that  aligned  with  the  recommendations  from</w:t>
      </w:r>
      <w:r>
        <w:rPr>
          <w:spacing w:val="6"/>
        </w:rPr>
        <w:t xml:space="preserve">  </w:t>
      </w:r>
      <w:r>
        <w:t>the</w:t>
      </w:r>
      <w:r>
        <w:rPr>
          <w:spacing w:val="3"/>
        </w:rPr>
        <w:t xml:space="preserve">  </w:t>
      </w:r>
      <w:r>
        <w:t>ARC.The FAA</w:t>
      </w:r>
      <w:r>
        <w:rPr>
          <w:spacing w:val="17"/>
        </w:rPr>
        <w:t xml:space="preserve"> </w:t>
      </w:r>
      <w:r>
        <w:t>also</w:t>
      </w:r>
      <w:r>
        <w:rPr>
          <w:spacing w:val="15"/>
          <w:w w:val="101"/>
        </w:rPr>
        <w:t xml:space="preserve"> </w:t>
      </w:r>
      <w:r>
        <w:t>gave</w:t>
      </w:r>
      <w:r>
        <w:rPr>
          <w:spacing w:val="15"/>
          <w:w w:val="101"/>
        </w:rPr>
        <w:t xml:space="preserve"> </w:t>
      </w:r>
      <w:r>
        <w:t>guidance that both methods</w:t>
      </w:r>
      <w:r>
        <w:rPr>
          <w:spacing w:val="16"/>
        </w:rPr>
        <w:t xml:space="preserve"> </w:t>
      </w:r>
      <w:r>
        <w:t>of Remo</w:t>
      </w:r>
      <w:r>
        <w:rPr>
          <w:spacing w:val="-1"/>
        </w:rPr>
        <w:t>te</w:t>
      </w:r>
      <w:r>
        <w:rPr>
          <w:spacing w:val="14"/>
          <w:w w:val="101"/>
        </w:rPr>
        <w:t xml:space="preserve"> </w:t>
      </w:r>
      <w:r>
        <w:rPr>
          <w:spacing w:val="-1"/>
        </w:rPr>
        <w:t>ID</w:t>
      </w:r>
      <w:r>
        <w:rPr>
          <w:spacing w:val="16"/>
          <w:w w:val="101"/>
        </w:rPr>
        <w:t xml:space="preserve"> </w:t>
      </w:r>
      <w:r>
        <w:rPr>
          <w:spacing w:val="-1"/>
        </w:rPr>
        <w:t>and</w:t>
      </w:r>
    </w:p>
    <w:p w14:paraId="3B155F61">
      <w:pPr>
        <w:spacing w:line="424" w:lineRule="auto"/>
        <w:rPr>
          <w:rFonts w:ascii="Arial"/>
          <w:sz w:val="21"/>
        </w:rPr>
      </w:pPr>
      <w:r>
        <w:drawing>
          <wp:anchor distT="0" distB="0" distL="0" distR="0" simplePos="0" relativeHeight="251701248" behindDoc="0" locked="0" layoutInCell="1" allowOverlap="1">
            <wp:simplePos x="0" y="0"/>
            <wp:positionH relativeFrom="column">
              <wp:posOffset>12065</wp:posOffset>
            </wp:positionH>
            <wp:positionV relativeFrom="paragraph">
              <wp:posOffset>187960</wp:posOffset>
            </wp:positionV>
            <wp:extent cx="793750" cy="63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28"/>
                    <a:stretch>
                      <a:fillRect/>
                    </a:stretch>
                  </pic:blipFill>
                  <pic:spPr>
                    <a:xfrm>
                      <a:off x="0" y="0"/>
                      <a:ext cx="793809" cy="6416"/>
                    </a:xfrm>
                    <a:prstGeom prst="rect">
                      <a:avLst/>
                    </a:prstGeom>
                  </pic:spPr>
                </pic:pic>
              </a:graphicData>
            </a:graphic>
          </wp:anchor>
        </w:drawing>
      </w:r>
    </w:p>
    <w:p w14:paraId="29CCF181">
      <w:pPr>
        <w:pStyle w:val="7"/>
        <w:spacing w:before="41" w:line="267" w:lineRule="auto"/>
        <w:ind w:left="39" w:right="257" w:firstLine="180"/>
        <w:rPr>
          <w:sz w:val="14"/>
          <w:szCs w:val="14"/>
        </w:rPr>
      </w:pPr>
      <w:r>
        <w:rPr>
          <w:sz w:val="14"/>
          <w:szCs w:val="14"/>
        </w:rPr>
        <w:t>16FAA,Unmanned</w:t>
      </w:r>
      <w:r>
        <w:rPr>
          <w:rFonts w:hint="eastAsia" w:eastAsia="宋体"/>
          <w:sz w:val="14"/>
          <w:szCs w:val="14"/>
          <w:lang w:eastAsia="zh-CN"/>
        </w:rPr>
        <w:t xml:space="preserve"> </w:t>
      </w:r>
      <w:r>
        <w:rPr>
          <w:sz w:val="14"/>
          <w:szCs w:val="14"/>
        </w:rPr>
        <w:t>Aircraft</w:t>
      </w:r>
      <w:r>
        <w:rPr>
          <w:rFonts w:hint="eastAsia" w:eastAsia="宋体"/>
          <w:sz w:val="14"/>
          <w:szCs w:val="14"/>
          <w:lang w:eastAsia="zh-CN"/>
        </w:rPr>
        <w:t xml:space="preserve"> </w:t>
      </w:r>
      <w:r>
        <w:rPr>
          <w:sz w:val="14"/>
          <w:szCs w:val="14"/>
        </w:rPr>
        <w:t xml:space="preserve"> Systems(UAS)Identification(ID)and</w:t>
      </w:r>
      <w:r>
        <w:rPr>
          <w:rFonts w:hint="eastAsia" w:eastAsia="宋体"/>
          <w:sz w:val="14"/>
          <w:szCs w:val="14"/>
          <w:lang w:eastAsia="zh-CN"/>
        </w:rPr>
        <w:t xml:space="preserve"> </w:t>
      </w:r>
      <w:r>
        <w:rPr>
          <w:spacing w:val="-1"/>
          <w:sz w:val="14"/>
          <w:szCs w:val="14"/>
        </w:rPr>
        <w:t xml:space="preserve"> Tracking</w:t>
      </w:r>
      <w:r>
        <w:rPr>
          <w:sz w:val="14"/>
          <w:szCs w:val="14"/>
        </w:rPr>
        <w:t xml:space="preserve"> Aviation</w:t>
      </w:r>
      <w:r>
        <w:rPr>
          <w:rFonts w:hint="eastAsia" w:eastAsia="宋体"/>
          <w:sz w:val="14"/>
          <w:szCs w:val="14"/>
          <w:lang w:eastAsia="zh-CN"/>
        </w:rPr>
        <w:t xml:space="preserve"> </w:t>
      </w:r>
      <w:r>
        <w:rPr>
          <w:sz w:val="14"/>
          <w:szCs w:val="14"/>
        </w:rPr>
        <w:t xml:space="preserve"> Rulemaking</w:t>
      </w:r>
      <w:r>
        <w:rPr>
          <w:rFonts w:hint="eastAsia" w:eastAsia="宋体"/>
          <w:sz w:val="14"/>
          <w:szCs w:val="14"/>
          <w:lang w:eastAsia="zh-CN"/>
        </w:rPr>
        <w:t xml:space="preserve"> </w:t>
      </w:r>
      <w:r>
        <w:rPr>
          <w:sz w:val="14"/>
          <w:szCs w:val="14"/>
        </w:rPr>
        <w:t>Committee(ARC)(UAS-ID</w:t>
      </w:r>
      <w:r>
        <w:rPr>
          <w:rFonts w:hint="eastAsia" w:eastAsia="宋体"/>
          <w:sz w:val="14"/>
          <w:szCs w:val="14"/>
          <w:lang w:eastAsia="zh-CN"/>
        </w:rPr>
        <w:t xml:space="preserve"> </w:t>
      </w:r>
      <w:r>
        <w:rPr>
          <w:sz w:val="14"/>
          <w:szCs w:val="14"/>
        </w:rPr>
        <w:t>ARC)Recommendations</w:t>
      </w:r>
      <w:r>
        <w:rPr>
          <w:rFonts w:hint="eastAsia" w:eastAsia="宋体"/>
          <w:sz w:val="14"/>
          <w:szCs w:val="14"/>
          <w:lang w:eastAsia="zh-CN"/>
        </w:rPr>
        <w:t xml:space="preserve"> </w:t>
      </w:r>
      <w:r>
        <w:rPr>
          <w:sz w:val="14"/>
          <w:szCs w:val="14"/>
        </w:rPr>
        <w:t>Final</w:t>
      </w:r>
    </w:p>
    <w:p w14:paraId="3BF88FA2">
      <w:pPr>
        <w:pStyle w:val="7"/>
        <w:spacing w:before="21" w:line="192" w:lineRule="auto"/>
        <w:ind w:left="39"/>
        <w:rPr>
          <w:rFonts w:ascii="Arial"/>
          <w:sz w:val="2"/>
        </w:rPr>
      </w:pPr>
      <w:r>
        <w:rPr>
          <w:sz w:val="14"/>
          <w:szCs w:val="14"/>
        </w:rPr>
        <w:t>Report,</w:t>
      </w:r>
      <w:r>
        <w:fldChar w:fldCharType="begin"/>
      </w:r>
      <w:r>
        <w:instrText xml:space="preserve"> HYPERLINK "https://www.faa.gov/news/updates/?newsId=89404." </w:instrText>
      </w:r>
      <w:r>
        <w:fldChar w:fldCharType="separate"/>
      </w:r>
      <w:r>
        <w:rPr>
          <w:sz w:val="14"/>
          <w:szCs w:val="14"/>
        </w:rPr>
        <w:t>https://www.faa.gov/news/updates/?newsId=</w:t>
      </w:r>
      <w:r>
        <w:rPr>
          <w:spacing w:val="-1"/>
          <w:sz w:val="14"/>
          <w:szCs w:val="14"/>
        </w:rPr>
        <w:t>89404.</w:t>
      </w:r>
      <w:r>
        <w:rPr>
          <w:spacing w:val="-1"/>
          <w:sz w:val="14"/>
          <w:szCs w:val="14"/>
        </w:rPr>
        <w:fldChar w:fldCharType="end"/>
      </w:r>
    </w:p>
    <w:p w14:paraId="7093E224">
      <w:pPr>
        <w:pStyle w:val="7"/>
        <w:spacing w:before="35" w:line="214" w:lineRule="auto"/>
        <w:ind w:right="49"/>
      </w:pPr>
      <w:r>
        <w:rPr>
          <w:spacing w:val="-1"/>
        </w:rPr>
        <w:t>tracking</w:t>
      </w:r>
      <w:r>
        <w:rPr>
          <w:spacing w:val="32"/>
        </w:rPr>
        <w:t xml:space="preserve"> </w:t>
      </w:r>
      <w:r>
        <w:rPr>
          <w:spacing w:val="-1"/>
        </w:rPr>
        <w:t>would</w:t>
      </w:r>
      <w:r>
        <w:rPr>
          <w:spacing w:val="13"/>
          <w:w w:val="101"/>
        </w:rPr>
        <w:t xml:space="preserve"> </w:t>
      </w:r>
      <w:r>
        <w:rPr>
          <w:spacing w:val="-1"/>
        </w:rPr>
        <w:t>need</w:t>
      </w:r>
      <w:r>
        <w:rPr>
          <w:spacing w:val="15"/>
        </w:rPr>
        <w:t xml:space="preserve"> </w:t>
      </w:r>
      <w:r>
        <w:rPr>
          <w:spacing w:val="-1"/>
        </w:rPr>
        <w:t>to</w:t>
      </w:r>
      <w:r>
        <w:rPr>
          <w:spacing w:val="12"/>
          <w:w w:val="101"/>
        </w:rPr>
        <w:t xml:space="preserve"> </w:t>
      </w:r>
      <w:r>
        <w:rPr>
          <w:spacing w:val="-1"/>
        </w:rPr>
        <w:t>be</w:t>
      </w:r>
      <w:r>
        <w:rPr>
          <w:spacing w:val="20"/>
        </w:rPr>
        <w:t xml:space="preserve"> </w:t>
      </w:r>
      <w:r>
        <w:rPr>
          <w:spacing w:val="-1"/>
        </w:rPr>
        <w:t>compatible</w:t>
      </w:r>
      <w:r>
        <w:rPr>
          <w:spacing w:val="14"/>
        </w:rPr>
        <w:t xml:space="preserve"> </w:t>
      </w:r>
      <w:r>
        <w:rPr>
          <w:spacing w:val="-1"/>
        </w:rPr>
        <w:t>with</w:t>
      </w:r>
      <w:r>
        <w:rPr>
          <w:spacing w:val="20"/>
        </w:rPr>
        <w:t xml:space="preserve"> </w:t>
      </w:r>
      <w:r>
        <w:rPr>
          <w:spacing w:val="-1"/>
        </w:rPr>
        <w:t>commonly</w:t>
      </w:r>
      <w:r>
        <w:rPr>
          <w:spacing w:val="20"/>
        </w:rPr>
        <w:t xml:space="preserve"> </w:t>
      </w:r>
      <w:r>
        <w:rPr>
          <w:spacing w:val="-1"/>
        </w:rPr>
        <w:t>carried</w:t>
      </w:r>
      <w:r>
        <w:t xml:space="preserve"> </w:t>
      </w:r>
      <w:r>
        <w:rPr>
          <w:spacing w:val="-1"/>
        </w:rPr>
        <w:t>handheld</w:t>
      </w:r>
      <w:r>
        <w:rPr>
          <w:spacing w:val="28"/>
        </w:rPr>
        <w:t xml:space="preserve"> </w:t>
      </w:r>
      <w:r>
        <w:rPr>
          <w:spacing w:val="-1"/>
        </w:rPr>
        <w:t>devices</w:t>
      </w:r>
      <w:r>
        <w:rPr>
          <w:spacing w:val="31"/>
          <w:w w:val="101"/>
        </w:rPr>
        <w:t xml:space="preserve"> </w:t>
      </w:r>
      <w:r>
        <w:rPr>
          <w:spacing w:val="-1"/>
        </w:rPr>
        <w:t>such</w:t>
      </w:r>
      <w:r>
        <w:rPr>
          <w:spacing w:val="28"/>
          <w:w w:val="101"/>
        </w:rPr>
        <w:t xml:space="preserve"> </w:t>
      </w:r>
      <w:r>
        <w:rPr>
          <w:spacing w:val="-1"/>
        </w:rPr>
        <w:t>as</w:t>
      </w:r>
      <w:r>
        <w:rPr>
          <w:spacing w:val="28"/>
          <w:w w:val="101"/>
        </w:rPr>
        <w:t xml:space="preserve"> </w:t>
      </w:r>
      <w:r>
        <w:rPr>
          <w:spacing w:val="-1"/>
        </w:rPr>
        <w:t>cellphon</w:t>
      </w:r>
      <w:r>
        <w:rPr>
          <w:spacing w:val="-2"/>
        </w:rPr>
        <w:t>es.</w:t>
      </w:r>
    </w:p>
    <w:p w14:paraId="577B402B">
      <w:pPr>
        <w:pStyle w:val="7"/>
        <w:spacing w:before="293" w:line="188" w:lineRule="auto"/>
        <w:outlineLvl w:val="6"/>
      </w:pPr>
      <w:r>
        <w:rPr>
          <w:b/>
          <w:bCs/>
          <w:spacing w:val="-2"/>
        </w:rPr>
        <w:t>X3.3</w:t>
      </w:r>
      <w:r>
        <w:rPr>
          <w:b/>
          <w:bCs/>
          <w:spacing w:val="51"/>
          <w:w w:val="101"/>
        </w:rPr>
        <w:t xml:space="preserve"> </w:t>
      </w:r>
      <w:r>
        <w:rPr>
          <w:b/>
          <w:bCs/>
          <w:spacing w:val="-2"/>
        </w:rPr>
        <w:t>Use</w:t>
      </w:r>
      <w:r>
        <w:rPr>
          <w:b/>
          <w:bCs/>
          <w:spacing w:val="45"/>
        </w:rPr>
        <w:t xml:space="preserve"> </w:t>
      </w:r>
      <w:r>
        <w:rPr>
          <w:b/>
          <w:bCs/>
          <w:spacing w:val="-2"/>
        </w:rPr>
        <w:t>Cases</w:t>
      </w:r>
    </w:p>
    <w:p w14:paraId="0F31BA45">
      <w:pPr>
        <w:pStyle w:val="7"/>
        <w:spacing w:before="134" w:line="235" w:lineRule="auto"/>
        <w:ind w:right="41" w:firstLine="179"/>
        <w:jc w:val="both"/>
      </w:pPr>
      <w:r>
        <w:t>X3.3.1  The  use  cases  fell  into</w:t>
      </w:r>
      <w:r>
        <w:rPr>
          <w:spacing w:val="1"/>
        </w:rPr>
        <w:t xml:space="preserve">  </w:t>
      </w:r>
      <w:r>
        <w:t>two  broad</w:t>
      </w:r>
      <w:r>
        <w:rPr>
          <w:spacing w:val="4"/>
        </w:rPr>
        <w:t xml:space="preserve">  </w:t>
      </w:r>
      <w:r>
        <w:t>categori</w:t>
      </w:r>
      <w:r>
        <w:rPr>
          <w:spacing w:val="-1"/>
        </w:rPr>
        <w:t>es.The</w:t>
      </w:r>
      <w:r>
        <w:rPr>
          <w:spacing w:val="1"/>
        </w:rPr>
        <w:t xml:space="preserve"> </w:t>
      </w:r>
      <w:r>
        <w:t>first  addressed  security  and  public  safety  nee</w:t>
      </w:r>
      <w:r>
        <w:rPr>
          <w:spacing w:val="-1"/>
        </w:rPr>
        <w:t>ds  of</w:t>
      </w:r>
      <w:r>
        <w:rPr>
          <w:spacing w:val="29"/>
          <w:w w:val="101"/>
        </w:rPr>
        <w:t xml:space="preserve"> </w:t>
      </w:r>
      <w:r>
        <w:rPr>
          <w:spacing w:val="-1"/>
        </w:rPr>
        <w:t>the  law</w:t>
      </w:r>
      <w:r>
        <w:t xml:space="preserve"> </w:t>
      </w:r>
      <w:r>
        <w:rPr>
          <w:spacing w:val="-1"/>
        </w:rPr>
        <w:t>enforcement,homeland</w:t>
      </w:r>
      <w:r>
        <w:rPr>
          <w:spacing w:val="52"/>
        </w:rPr>
        <w:t xml:space="preserve"> </w:t>
      </w:r>
      <w:r>
        <w:rPr>
          <w:spacing w:val="-1"/>
        </w:rPr>
        <w:t>defense,and</w:t>
      </w:r>
      <w:r>
        <w:rPr>
          <w:spacing w:val="30"/>
          <w:w w:val="101"/>
        </w:rPr>
        <w:t xml:space="preserve"> </w:t>
      </w:r>
      <w:r>
        <w:rPr>
          <w:spacing w:val="-1"/>
        </w:rPr>
        <w:t>national</w:t>
      </w:r>
      <w:r>
        <w:rPr>
          <w:spacing w:val="39"/>
          <w:w w:val="101"/>
        </w:rPr>
        <w:t xml:space="preserve"> </w:t>
      </w:r>
      <w:r>
        <w:rPr>
          <w:spacing w:val="-1"/>
        </w:rPr>
        <w:t>security</w:t>
      </w:r>
      <w:r>
        <w:rPr>
          <w:spacing w:val="36"/>
        </w:rPr>
        <w:t xml:space="preserve"> </w:t>
      </w:r>
      <w:r>
        <w:rPr>
          <w:spacing w:val="-1"/>
        </w:rPr>
        <w:t>commu-</w:t>
      </w:r>
      <w:r>
        <w:t xml:space="preserve"> nities</w:t>
      </w:r>
      <w:r>
        <w:rPr>
          <w:spacing w:val="38"/>
        </w:rPr>
        <w:t xml:space="preserve"> </w:t>
      </w:r>
      <w:r>
        <w:t>for</w:t>
      </w:r>
      <w:r>
        <w:rPr>
          <w:spacing w:val="30"/>
          <w:w w:val="101"/>
        </w:rPr>
        <w:t xml:space="preserve"> </w:t>
      </w:r>
      <w:r>
        <w:t>the</w:t>
      </w:r>
      <w:r>
        <w:rPr>
          <w:spacing w:val="30"/>
          <w:w w:val="101"/>
        </w:rPr>
        <w:t xml:space="preserve"> </w:t>
      </w:r>
      <w:r>
        <w:t>remote</w:t>
      </w:r>
      <w:r>
        <w:rPr>
          <w:spacing w:val="35"/>
          <w:w w:val="101"/>
        </w:rPr>
        <w:t xml:space="preserve"> </w:t>
      </w:r>
      <w:r>
        <w:t>identification</w:t>
      </w:r>
      <w:r>
        <w:rPr>
          <w:spacing w:val="37"/>
        </w:rPr>
        <w:t xml:space="preserve"> </w:t>
      </w:r>
      <w:r>
        <w:t>and</w:t>
      </w:r>
      <w:r>
        <w:rPr>
          <w:spacing w:val="31"/>
        </w:rPr>
        <w:t xml:space="preserve"> </w:t>
      </w:r>
      <w:r>
        <w:t>tracking</w:t>
      </w:r>
      <w:r>
        <w:rPr>
          <w:spacing w:val="36"/>
          <w:w w:val="101"/>
        </w:rPr>
        <w:t xml:space="preserve"> </w:t>
      </w:r>
      <w:r>
        <w:t>o</w:t>
      </w:r>
      <w:r>
        <w:rPr>
          <w:spacing w:val="-1"/>
        </w:rPr>
        <w:t>f UAS.The</w:t>
      </w:r>
      <w:r>
        <w:t xml:space="preserve"> </w:t>
      </w:r>
      <w:r>
        <w:rPr>
          <w:spacing w:val="-1"/>
        </w:rPr>
        <w:t>second</w:t>
      </w:r>
      <w:r>
        <w:rPr>
          <w:spacing w:val="33"/>
          <w:w w:val="101"/>
        </w:rPr>
        <w:t xml:space="preserve"> </w:t>
      </w:r>
      <w:r>
        <w:rPr>
          <w:spacing w:val="-1"/>
        </w:rPr>
        <w:t>category</w:t>
      </w:r>
      <w:r>
        <w:rPr>
          <w:spacing w:val="25"/>
          <w:w w:val="101"/>
        </w:rPr>
        <w:t xml:space="preserve"> </w:t>
      </w:r>
      <w:r>
        <w:rPr>
          <w:spacing w:val="-1"/>
        </w:rPr>
        <w:t>addressed</w:t>
      </w:r>
      <w:r>
        <w:rPr>
          <w:spacing w:val="17"/>
        </w:rPr>
        <w:t xml:space="preserve"> </w:t>
      </w:r>
      <w:r>
        <w:rPr>
          <w:spacing w:val="-1"/>
        </w:rPr>
        <w:t>public</w:t>
      </w:r>
      <w:r>
        <w:rPr>
          <w:spacing w:val="25"/>
          <w:w w:val="101"/>
        </w:rPr>
        <w:t xml:space="preserve"> </w:t>
      </w:r>
      <w:r>
        <w:rPr>
          <w:spacing w:val="-1"/>
        </w:rPr>
        <w:t>access</w:t>
      </w:r>
      <w:r>
        <w:rPr>
          <w:spacing w:val="20"/>
        </w:rPr>
        <w:t xml:space="preserve"> </w:t>
      </w:r>
      <w:r>
        <w:rPr>
          <w:spacing w:val="-1"/>
        </w:rPr>
        <w:t>to</w:t>
      </w:r>
      <w:r>
        <w:rPr>
          <w:spacing w:val="19"/>
          <w:w w:val="101"/>
        </w:rPr>
        <w:t xml:space="preserve"> </w:t>
      </w:r>
      <w:r>
        <w:rPr>
          <w:spacing w:val="-1"/>
        </w:rPr>
        <w:t>remote</w:t>
      </w:r>
      <w:r>
        <w:rPr>
          <w:spacing w:val="24"/>
        </w:rPr>
        <w:t xml:space="preserve"> </w:t>
      </w:r>
      <w:r>
        <w:rPr>
          <w:spacing w:val="-1"/>
        </w:rPr>
        <w:t>identifica-</w:t>
      </w:r>
      <w:r>
        <w:t xml:space="preserve"> </w:t>
      </w:r>
      <w:r>
        <w:rPr>
          <w:spacing w:val="-1"/>
        </w:rPr>
        <w:t>tion</w:t>
      </w:r>
      <w:r>
        <w:rPr>
          <w:spacing w:val="24"/>
          <w:w w:val="101"/>
        </w:rPr>
        <w:t xml:space="preserve"> </w:t>
      </w:r>
      <w:r>
        <w:rPr>
          <w:spacing w:val="-1"/>
        </w:rPr>
        <w:t>information</w:t>
      </w:r>
      <w:r>
        <w:rPr>
          <w:spacing w:val="26"/>
          <w:w w:val="101"/>
        </w:rPr>
        <w:t xml:space="preserve"> </w:t>
      </w:r>
      <w:r>
        <w:rPr>
          <w:spacing w:val="-1"/>
        </w:rPr>
        <w:t>as</w:t>
      </w:r>
      <w:r>
        <w:rPr>
          <w:spacing w:val="26"/>
        </w:rPr>
        <w:t xml:space="preserve"> </w:t>
      </w:r>
      <w:r>
        <w:rPr>
          <w:spacing w:val="-1"/>
        </w:rPr>
        <w:t>a</w:t>
      </w:r>
      <w:r>
        <w:rPr>
          <w:spacing w:val="28"/>
          <w:w w:val="101"/>
        </w:rPr>
        <w:t xml:space="preserve"> </w:t>
      </w:r>
      <w:r>
        <w:rPr>
          <w:spacing w:val="-1"/>
        </w:rPr>
        <w:t>secondary</w:t>
      </w:r>
      <w:r>
        <w:rPr>
          <w:spacing w:val="26"/>
        </w:rPr>
        <w:t xml:space="preserve"> </w:t>
      </w:r>
      <w:r>
        <w:rPr>
          <w:spacing w:val="-1"/>
        </w:rPr>
        <w:t>obje</w:t>
      </w:r>
      <w:r>
        <w:rPr>
          <w:spacing w:val="-2"/>
        </w:rPr>
        <w:t>ctive.</w:t>
      </w:r>
    </w:p>
    <w:p w14:paraId="27640BFA">
      <w:pPr>
        <w:pStyle w:val="7"/>
        <w:spacing w:before="121" w:line="232" w:lineRule="auto"/>
        <w:ind w:right="41" w:firstLine="179"/>
        <w:jc w:val="both"/>
      </w:pPr>
      <w:r>
        <w:t>X3.3.2</w:t>
      </w:r>
      <w:r>
        <w:rPr>
          <w:spacing w:val="40"/>
          <w:w w:val="101"/>
        </w:rPr>
        <w:t xml:space="preserve"> </w:t>
      </w:r>
      <w:r>
        <w:t>The</w:t>
      </w:r>
      <w:r>
        <w:rPr>
          <w:spacing w:val="33"/>
          <w:w w:val="101"/>
        </w:rPr>
        <w:t xml:space="preserve"> </w:t>
      </w:r>
      <w:r>
        <w:t>primary</w:t>
      </w:r>
      <w:r>
        <w:rPr>
          <w:spacing w:val="35"/>
          <w:w w:val="101"/>
        </w:rPr>
        <w:t xml:space="preserve"> </w:t>
      </w:r>
      <w:r>
        <w:t>high-level</w:t>
      </w:r>
      <w:r>
        <w:rPr>
          <w:spacing w:val="40"/>
          <w:w w:val="101"/>
        </w:rPr>
        <w:t xml:space="preserve"> </w:t>
      </w:r>
      <w:r>
        <w:t>“repre</w:t>
      </w:r>
      <w:r>
        <w:rPr>
          <w:spacing w:val="-1"/>
        </w:rPr>
        <w:t>sentative”and</w:t>
      </w:r>
      <w:r>
        <w:rPr>
          <w:spacing w:val="34"/>
        </w:rPr>
        <w:t xml:space="preserve"> </w:t>
      </w:r>
      <w:r>
        <w:rPr>
          <w:spacing w:val="-1"/>
        </w:rPr>
        <w:t>unoffi-</w:t>
      </w:r>
      <w:r>
        <w:t xml:space="preserve"> </w:t>
      </w:r>
      <w:r>
        <w:rPr>
          <w:spacing w:val="-1"/>
        </w:rPr>
        <w:t>cial</w:t>
      </w:r>
      <w:r>
        <w:rPr>
          <w:spacing w:val="52"/>
        </w:rPr>
        <w:t xml:space="preserve"> </w:t>
      </w:r>
      <w:r>
        <w:rPr>
          <w:spacing w:val="-1"/>
        </w:rPr>
        <w:t>use  cases  considered  including</w:t>
      </w:r>
      <w:r>
        <w:rPr>
          <w:spacing w:val="45"/>
          <w:w w:val="101"/>
        </w:rPr>
        <w:t xml:space="preserve"> </w:t>
      </w:r>
      <w:r>
        <w:rPr>
          <w:spacing w:val="-1"/>
        </w:rPr>
        <w:t>the  following  and  were</w:t>
      </w:r>
      <w:r>
        <w:t xml:space="preserve"> inspired  by  the</w:t>
      </w:r>
      <w:r>
        <w:rPr>
          <w:spacing w:val="7"/>
        </w:rPr>
        <w:t xml:space="preserve">  </w:t>
      </w:r>
      <w:r>
        <w:t>UAS-ID</w:t>
      </w:r>
      <w:r>
        <w:rPr>
          <w:spacing w:val="8"/>
        </w:rPr>
        <w:t xml:space="preserve">  </w:t>
      </w:r>
      <w:r>
        <w:t>ARC</w:t>
      </w:r>
      <w:r>
        <w:rPr>
          <w:spacing w:val="11"/>
        </w:rPr>
        <w:t xml:space="preserve">  </w:t>
      </w:r>
      <w:r>
        <w:t>and</w:t>
      </w:r>
      <w:r>
        <w:rPr>
          <w:spacing w:val="10"/>
        </w:rPr>
        <w:t xml:space="preserve">  </w:t>
      </w:r>
      <w:r>
        <w:t>discussions</w:t>
      </w:r>
      <w:r>
        <w:rPr>
          <w:spacing w:val="7"/>
        </w:rPr>
        <w:t xml:space="preserve">  </w:t>
      </w:r>
      <w:r>
        <w:t>within</w:t>
      </w:r>
      <w:r>
        <w:rPr>
          <w:spacing w:val="8"/>
        </w:rPr>
        <w:t xml:space="preserve">  </w:t>
      </w:r>
      <w:r>
        <w:t>t</w:t>
      </w:r>
      <w:r>
        <w:rPr>
          <w:spacing w:val="-1"/>
        </w:rPr>
        <w:t>he</w:t>
      </w:r>
      <w:r>
        <w:rPr>
          <w:spacing w:val="1"/>
        </w:rPr>
        <w:t xml:space="preserve"> </w:t>
      </w:r>
      <w:r>
        <w:rPr>
          <w:spacing w:val="-1"/>
        </w:rPr>
        <w:t>workgroup.</w:t>
      </w:r>
    </w:p>
    <w:p w14:paraId="3B6D82D3">
      <w:pPr>
        <w:pStyle w:val="7"/>
        <w:spacing w:before="131" w:line="232" w:lineRule="auto"/>
        <w:ind w:right="43" w:firstLine="179"/>
        <w:jc w:val="both"/>
      </w:pPr>
      <w:r>
        <w:rPr>
          <w:i/>
          <w:iCs/>
        </w:rPr>
        <w:t>X3.3.3</w:t>
      </w:r>
      <w:r>
        <w:rPr>
          <w:i/>
          <w:iCs/>
          <w:spacing w:val="42"/>
        </w:rPr>
        <w:t xml:space="preserve"> </w:t>
      </w:r>
      <w:r>
        <w:rPr>
          <w:i/>
          <w:iCs/>
        </w:rPr>
        <w:t>Public</w:t>
      </w:r>
      <w:r>
        <w:rPr>
          <w:i/>
          <w:iCs/>
          <w:spacing w:val="47"/>
          <w:w w:val="101"/>
        </w:rPr>
        <w:t xml:space="preserve"> </w:t>
      </w:r>
      <w:r>
        <w:rPr>
          <w:i/>
          <w:iCs/>
        </w:rPr>
        <w:t>Safety  &amp;Public  Concerns—The  UA  un</w:t>
      </w:r>
      <w:r>
        <w:rPr>
          <w:i/>
          <w:iCs/>
          <w:spacing w:val="-1"/>
        </w:rPr>
        <w:t>ique</w:t>
      </w:r>
      <w:r>
        <w:rPr>
          <w:i/>
          <w:iCs/>
        </w:rPr>
        <w:t xml:space="preserve"> </w:t>
      </w:r>
      <w:r>
        <w:t>identifier  should  be  available  to</w:t>
      </w:r>
      <w:r>
        <w:rPr>
          <w:spacing w:val="3"/>
        </w:rPr>
        <w:t xml:space="preserve">  </w:t>
      </w:r>
      <w:r>
        <w:t>the</w:t>
      </w:r>
      <w:r>
        <w:rPr>
          <w:spacing w:val="1"/>
        </w:rPr>
        <w:t xml:space="preserve">  </w:t>
      </w:r>
      <w:r>
        <w:t>public</w:t>
      </w:r>
      <w:r>
        <w:rPr>
          <w:spacing w:val="6"/>
        </w:rPr>
        <w:t xml:space="preserve">  </w:t>
      </w:r>
      <w:r>
        <w:t>and</w:t>
      </w:r>
      <w:r>
        <w:rPr>
          <w:spacing w:val="3"/>
        </w:rPr>
        <w:t xml:space="preserve">  </w:t>
      </w:r>
      <w:r>
        <w:t>the</w:t>
      </w:r>
      <w:r>
        <w:rPr>
          <w:spacing w:val="2"/>
        </w:rPr>
        <w:t xml:space="preserve">  </w:t>
      </w:r>
      <w:r>
        <w:t>p</w:t>
      </w:r>
      <w:r>
        <w:rPr>
          <w:spacing w:val="-1"/>
        </w:rPr>
        <w:t>ublic</w:t>
      </w:r>
      <w:r>
        <w:t xml:space="preserve"> </w:t>
      </w:r>
      <w:r>
        <w:rPr>
          <w:spacing w:val="-1"/>
        </w:rPr>
        <w:t>should</w:t>
      </w:r>
      <w:r>
        <w:rPr>
          <w:spacing w:val="12"/>
          <w:w w:val="101"/>
        </w:rPr>
        <w:t xml:space="preserve"> </w:t>
      </w:r>
      <w:r>
        <w:rPr>
          <w:spacing w:val="-1"/>
        </w:rPr>
        <w:t>be</w:t>
      </w:r>
      <w:r>
        <w:rPr>
          <w:spacing w:val="20"/>
        </w:rPr>
        <w:t xml:space="preserve"> </w:t>
      </w:r>
      <w:r>
        <w:rPr>
          <w:spacing w:val="-1"/>
        </w:rPr>
        <w:t>able</w:t>
      </w:r>
      <w:r>
        <w:rPr>
          <w:spacing w:val="14"/>
          <w:w w:val="101"/>
        </w:rPr>
        <w:t xml:space="preserve"> </w:t>
      </w:r>
      <w:r>
        <w:rPr>
          <w:spacing w:val="-1"/>
        </w:rPr>
        <w:t>to</w:t>
      </w:r>
      <w:r>
        <w:rPr>
          <w:spacing w:val="14"/>
        </w:rPr>
        <w:t xml:space="preserve"> </w:t>
      </w:r>
      <w:r>
        <w:rPr>
          <w:spacing w:val="-1"/>
        </w:rPr>
        <w:t>read</w:t>
      </w:r>
      <w:r>
        <w:rPr>
          <w:spacing w:val="14"/>
          <w:w w:val="101"/>
        </w:rPr>
        <w:t xml:space="preserve"> </w:t>
      </w:r>
      <w:r>
        <w:rPr>
          <w:spacing w:val="-1"/>
        </w:rPr>
        <w:t>this</w:t>
      </w:r>
      <w:r>
        <w:rPr>
          <w:spacing w:val="18"/>
          <w:w w:val="101"/>
        </w:rPr>
        <w:t xml:space="preserve"> </w:t>
      </w:r>
      <w:r>
        <w:rPr>
          <w:spacing w:val="-1"/>
        </w:rPr>
        <w:t>identifier</w:t>
      </w:r>
      <w:r>
        <w:rPr>
          <w:spacing w:val="18"/>
          <w:w w:val="101"/>
        </w:rPr>
        <w:t xml:space="preserve"> </w:t>
      </w:r>
      <w:r>
        <w:rPr>
          <w:spacing w:val="-1"/>
        </w:rPr>
        <w:t>during</w:t>
      </w:r>
      <w:r>
        <w:rPr>
          <w:spacing w:val="20"/>
          <w:w w:val="101"/>
        </w:rPr>
        <w:t xml:space="preserve"> </w:t>
      </w:r>
      <w:r>
        <w:rPr>
          <w:spacing w:val="-1"/>
        </w:rPr>
        <w:t>flight</w:t>
      </w:r>
      <w:r>
        <w:rPr>
          <w:spacing w:val="22"/>
        </w:rPr>
        <w:t xml:space="preserve"> </w:t>
      </w:r>
      <w:r>
        <w:rPr>
          <w:spacing w:val="-1"/>
        </w:rPr>
        <w:t>so</w:t>
      </w:r>
      <w:r>
        <w:rPr>
          <w:spacing w:val="15"/>
        </w:rPr>
        <w:t xml:space="preserve"> </w:t>
      </w:r>
      <w:r>
        <w:rPr>
          <w:spacing w:val="-1"/>
        </w:rPr>
        <w:t>tha</w:t>
      </w:r>
      <w:r>
        <w:rPr>
          <w:spacing w:val="-2"/>
        </w:rPr>
        <w:t>t</w:t>
      </w:r>
      <w:r>
        <w:rPr>
          <w:spacing w:val="14"/>
          <w:w w:val="101"/>
        </w:rPr>
        <w:t xml:space="preserve"> </w:t>
      </w:r>
      <w:r>
        <w:rPr>
          <w:spacing w:val="-2"/>
        </w:rPr>
        <w:t>they</w:t>
      </w:r>
      <w:r>
        <w:t xml:space="preserve"> </w:t>
      </w:r>
      <w:r>
        <w:rPr>
          <w:spacing w:val="-1"/>
        </w:rPr>
        <w:t>could</w:t>
      </w:r>
      <w:r>
        <w:rPr>
          <w:spacing w:val="20"/>
          <w:w w:val="101"/>
        </w:rPr>
        <w:t xml:space="preserve"> </w:t>
      </w:r>
      <w:r>
        <w:rPr>
          <w:spacing w:val="-1"/>
        </w:rPr>
        <w:t>request</w:t>
      </w:r>
      <w:r>
        <w:rPr>
          <w:spacing w:val="22"/>
        </w:rPr>
        <w:t xml:space="preserve"> </w:t>
      </w:r>
      <w:r>
        <w:rPr>
          <w:spacing w:val="-1"/>
        </w:rPr>
        <w:t>assistance</w:t>
      </w:r>
      <w:r>
        <w:rPr>
          <w:spacing w:val="23"/>
        </w:rPr>
        <w:t xml:space="preserve"> </w:t>
      </w:r>
      <w:r>
        <w:rPr>
          <w:spacing w:val="-1"/>
        </w:rPr>
        <w:t>from</w:t>
      </w:r>
      <w:r>
        <w:rPr>
          <w:spacing w:val="15"/>
        </w:rPr>
        <w:t xml:space="preserve"> </w:t>
      </w:r>
      <w:r>
        <w:rPr>
          <w:spacing w:val="-1"/>
        </w:rPr>
        <w:t>public</w:t>
      </w:r>
      <w:r>
        <w:rPr>
          <w:spacing w:val="25"/>
        </w:rPr>
        <w:t xml:space="preserve"> </w:t>
      </w:r>
      <w:r>
        <w:rPr>
          <w:spacing w:val="-1"/>
        </w:rPr>
        <w:t>safety</w:t>
      </w:r>
      <w:r>
        <w:rPr>
          <w:spacing w:val="22"/>
          <w:w w:val="101"/>
        </w:rPr>
        <w:t xml:space="preserve"> </w:t>
      </w:r>
      <w:r>
        <w:rPr>
          <w:spacing w:val="-1"/>
        </w:rPr>
        <w:t>officials.</w:t>
      </w:r>
    </w:p>
    <w:p w14:paraId="37A248EA">
      <w:pPr>
        <w:pStyle w:val="7"/>
        <w:spacing w:before="121" w:line="192" w:lineRule="auto"/>
        <w:ind w:left="179"/>
      </w:pPr>
      <w:r>
        <w:rPr>
          <w:i/>
          <w:iCs/>
          <w:spacing w:val="2"/>
        </w:rPr>
        <w:t>X3.3.4</w:t>
      </w:r>
      <w:r>
        <w:rPr>
          <w:i/>
          <w:iCs/>
          <w:spacing w:val="26"/>
        </w:rPr>
        <w:t xml:space="preserve"> </w:t>
      </w:r>
      <w:r>
        <w:rPr>
          <w:i/>
          <w:iCs/>
        </w:rPr>
        <w:t>Area</w:t>
      </w:r>
      <w:r>
        <w:rPr>
          <w:i/>
          <w:iCs/>
          <w:spacing w:val="44"/>
          <w:w w:val="101"/>
        </w:rPr>
        <w:t xml:space="preserve"> </w:t>
      </w:r>
      <w:r>
        <w:rPr>
          <w:i/>
          <w:iCs/>
        </w:rPr>
        <w:t>Threat</w:t>
      </w:r>
      <w:r>
        <w:rPr>
          <w:i/>
          <w:iCs/>
          <w:spacing w:val="16"/>
          <w:w w:val="101"/>
        </w:rPr>
        <w:t xml:space="preserve"> </w:t>
      </w:r>
      <w:r>
        <w:rPr>
          <w:i/>
          <w:iCs/>
        </w:rPr>
        <w:t>Assessment</w:t>
      </w:r>
      <w:r>
        <w:rPr>
          <w:i/>
          <w:iCs/>
          <w:spacing w:val="2"/>
        </w:rPr>
        <w:t>:</w:t>
      </w:r>
    </w:p>
    <w:p w14:paraId="2D62E4B3">
      <w:pPr>
        <w:pStyle w:val="7"/>
        <w:spacing w:before="66" w:line="234" w:lineRule="auto"/>
        <w:ind w:right="48" w:firstLine="179"/>
      </w:pPr>
      <w:r>
        <w:rPr>
          <w:spacing w:val="-1"/>
        </w:rPr>
        <w:t>X</w:t>
      </w:r>
      <w:r>
        <w:fldChar w:fldCharType="begin"/>
      </w:r>
      <w:r>
        <w:instrText xml:space="preserve"> HYPERLINK "3.3.4.1" </w:instrText>
      </w:r>
      <w:r>
        <w:fldChar w:fldCharType="separate"/>
      </w:r>
      <w:r>
        <w:rPr>
          <w:spacing w:val="-1"/>
        </w:rPr>
        <w:t>3.3.4.1</w:t>
      </w:r>
      <w:r>
        <w:rPr>
          <w:spacing w:val="-1"/>
        </w:rPr>
        <w:fldChar w:fldCharType="end"/>
      </w:r>
      <w:r>
        <w:rPr>
          <w:spacing w:val="30"/>
          <w:w w:val="101"/>
        </w:rPr>
        <w:t xml:space="preserve"> </w:t>
      </w:r>
      <w:r>
        <w:rPr>
          <w:spacing w:val="-1"/>
        </w:rPr>
        <w:t>Public</w:t>
      </w:r>
      <w:r>
        <w:rPr>
          <w:spacing w:val="35"/>
          <w:w w:val="101"/>
        </w:rPr>
        <w:t xml:space="preserve"> </w:t>
      </w:r>
      <w:r>
        <w:rPr>
          <w:spacing w:val="-1"/>
        </w:rPr>
        <w:t>safety</w:t>
      </w:r>
      <w:r>
        <w:rPr>
          <w:spacing w:val="33"/>
        </w:rPr>
        <w:t xml:space="preserve"> </w:t>
      </w:r>
      <w:r>
        <w:rPr>
          <w:spacing w:val="-1"/>
        </w:rPr>
        <w:t>officials</w:t>
      </w:r>
      <w:r>
        <w:rPr>
          <w:spacing w:val="33"/>
        </w:rPr>
        <w:t xml:space="preserve"> </w:t>
      </w:r>
      <w:r>
        <w:rPr>
          <w:spacing w:val="-1"/>
        </w:rPr>
        <w:t>are</w:t>
      </w:r>
      <w:r>
        <w:rPr>
          <w:spacing w:val="27"/>
        </w:rPr>
        <w:t xml:space="preserve"> </w:t>
      </w:r>
      <w:r>
        <w:rPr>
          <w:spacing w:val="-1"/>
        </w:rPr>
        <w:t>responding</w:t>
      </w:r>
      <w:r>
        <w:rPr>
          <w:spacing w:val="28"/>
        </w:rPr>
        <w:t xml:space="preserve"> </w:t>
      </w:r>
      <w:r>
        <w:rPr>
          <w:spacing w:val="-1"/>
        </w:rPr>
        <w:t>to</w:t>
      </w:r>
      <w:r>
        <w:rPr>
          <w:spacing w:val="33"/>
        </w:rPr>
        <w:t xml:space="preserve"> </w:t>
      </w:r>
      <w:r>
        <w:rPr>
          <w:spacing w:val="-1"/>
        </w:rPr>
        <w:t>a</w:t>
      </w:r>
      <w:r>
        <w:rPr>
          <w:spacing w:val="33"/>
        </w:rPr>
        <w:t xml:space="preserve"> </w:t>
      </w:r>
      <w:r>
        <w:rPr>
          <w:spacing w:val="-1"/>
        </w:rPr>
        <w:t>citizen</w:t>
      </w:r>
      <w:r>
        <w:t xml:space="preserve"> report</w:t>
      </w:r>
      <w:r>
        <w:rPr>
          <w:spacing w:val="47"/>
        </w:rPr>
        <w:t xml:space="preserve"> </w:t>
      </w:r>
      <w:r>
        <w:t>of</w:t>
      </w:r>
      <w:r>
        <w:rPr>
          <w:spacing w:val="28"/>
        </w:rPr>
        <w:t xml:space="preserve"> </w:t>
      </w:r>
      <w:r>
        <w:t>a“suspicious</w:t>
      </w:r>
      <w:r>
        <w:rPr>
          <w:spacing w:val="42"/>
        </w:rPr>
        <w:t xml:space="preserve"> </w:t>
      </w:r>
      <w:r>
        <w:t>UA”that</w:t>
      </w:r>
      <w:r>
        <w:rPr>
          <w:spacing w:val="46"/>
        </w:rPr>
        <w:t xml:space="preserve"> </w:t>
      </w:r>
      <w:r>
        <w:t>is</w:t>
      </w:r>
      <w:r>
        <w:rPr>
          <w:spacing w:val="48"/>
        </w:rPr>
        <w:t xml:space="preserve"> </w:t>
      </w:r>
      <w:r>
        <w:rPr>
          <w:spacing w:val="-1"/>
        </w:rPr>
        <w:t>currently</w:t>
      </w:r>
      <w:r>
        <w:rPr>
          <w:spacing w:val="48"/>
        </w:rPr>
        <w:t xml:space="preserve"> </w:t>
      </w:r>
      <w:r>
        <w:rPr>
          <w:spacing w:val="-1"/>
        </w:rPr>
        <w:t>operating.</w:t>
      </w:r>
    </w:p>
    <w:p w14:paraId="3DC4AD14">
      <w:pPr>
        <w:pStyle w:val="7"/>
        <w:spacing w:before="32" w:line="232" w:lineRule="auto"/>
        <w:ind w:firstLine="179"/>
      </w:pPr>
      <w:r>
        <w:t>X</w:t>
      </w:r>
      <w:r>
        <w:fldChar w:fldCharType="begin"/>
      </w:r>
      <w:r>
        <w:instrText xml:space="preserve"> HYPERLINK "3.3.4.2" </w:instrText>
      </w:r>
      <w:r>
        <w:fldChar w:fldCharType="separate"/>
      </w:r>
      <w:r>
        <w:t>3.3.4.2</w:t>
      </w:r>
      <w:r>
        <w:fldChar w:fldCharType="end"/>
      </w:r>
      <w:r>
        <w:t xml:space="preserve">  Public  safety  officials  are  providing</w:t>
      </w:r>
      <w:r>
        <w:rPr>
          <w:spacing w:val="6"/>
        </w:rPr>
        <w:t xml:space="preserve">  </w:t>
      </w:r>
      <w:r>
        <w:t>s</w:t>
      </w:r>
      <w:r>
        <w:rPr>
          <w:spacing w:val="-1"/>
        </w:rPr>
        <w:t>ecurity</w:t>
      </w:r>
      <w:r>
        <w:rPr>
          <w:spacing w:val="2"/>
        </w:rPr>
        <w:t xml:space="preserve">  </w:t>
      </w:r>
      <w:r>
        <w:rPr>
          <w:spacing w:val="-1"/>
        </w:rPr>
        <w:t>to</w:t>
      </w:r>
      <w:r>
        <w:t xml:space="preserve">  critical</w:t>
      </w:r>
      <w:r>
        <w:rPr>
          <w:spacing w:val="44"/>
          <w:w w:val="101"/>
        </w:rPr>
        <w:t xml:space="preserve"> </w:t>
      </w:r>
      <w:r>
        <w:t>infrastructure</w:t>
      </w:r>
      <w:r>
        <w:rPr>
          <w:spacing w:val="45"/>
          <w:w w:val="101"/>
        </w:rPr>
        <w:t xml:space="preserve"> </w:t>
      </w:r>
      <w:r>
        <w:t>or</w:t>
      </w:r>
      <w:r>
        <w:rPr>
          <w:spacing w:val="39"/>
        </w:rPr>
        <w:t xml:space="preserve"> </w:t>
      </w:r>
      <w:r>
        <w:t>venue</w:t>
      </w:r>
      <w:r>
        <w:rPr>
          <w:spacing w:val="46"/>
        </w:rPr>
        <w:t xml:space="preserve"> </w:t>
      </w:r>
      <w:r>
        <w:t>and</w:t>
      </w:r>
      <w:r>
        <w:rPr>
          <w:spacing w:val="48"/>
        </w:rPr>
        <w:t xml:space="preserve"> </w:t>
      </w:r>
      <w:r>
        <w:t>spot</w:t>
      </w:r>
      <w:r>
        <w:rPr>
          <w:spacing w:val="45"/>
          <w:w w:val="101"/>
        </w:rPr>
        <w:t xml:space="preserve"> </w:t>
      </w:r>
      <w:r>
        <w:t>a</w:t>
      </w:r>
      <w:r>
        <w:rPr>
          <w:spacing w:val="45"/>
        </w:rPr>
        <w:t xml:space="preserve"> </w:t>
      </w:r>
      <w:r>
        <w:t>“su</w:t>
      </w:r>
      <w:r>
        <w:rPr>
          <w:spacing w:val="-1"/>
        </w:rPr>
        <w:t>spicious</w:t>
      </w:r>
      <w:r>
        <w:rPr>
          <w:spacing w:val="39"/>
          <w:w w:val="101"/>
        </w:rPr>
        <w:t xml:space="preserve"> </w:t>
      </w:r>
      <w:r>
        <w:rPr>
          <w:spacing w:val="-1"/>
        </w:rPr>
        <w:t>UA.”</w:t>
      </w:r>
      <w:r>
        <w:t xml:space="preserve"> They</w:t>
      </w:r>
      <w:r>
        <w:rPr>
          <w:rFonts w:hint="eastAsia" w:eastAsia="宋体"/>
          <w:lang w:eastAsia="zh-CN"/>
        </w:rPr>
        <w:t xml:space="preserve"> </w:t>
      </w:r>
      <w:r>
        <w:t xml:space="preserve"> need</w:t>
      </w:r>
      <w:r>
        <w:rPr>
          <w:rFonts w:hint="eastAsia" w:eastAsia="宋体"/>
          <w:spacing w:val="5"/>
          <w:lang w:eastAsia="zh-CN"/>
        </w:rPr>
        <w:t xml:space="preserve"> </w:t>
      </w:r>
      <w:r>
        <w:rPr>
          <w:spacing w:val="5"/>
        </w:rPr>
        <w:t xml:space="preserve"> </w:t>
      </w:r>
      <w:r>
        <w:t>to</w:t>
      </w:r>
      <w:r>
        <w:rPr>
          <w:rFonts w:hint="eastAsia" w:eastAsia="宋体"/>
          <w:lang w:eastAsia="zh-CN"/>
        </w:rPr>
        <w:t xml:space="preserve"> </w:t>
      </w:r>
      <w:r>
        <w:t>ide</w:t>
      </w:r>
      <w:r>
        <w:rPr>
          <w:spacing w:val="-1"/>
        </w:rPr>
        <w:t>ntify</w:t>
      </w:r>
      <w:r>
        <w:rPr>
          <w:rFonts w:hint="eastAsia" w:eastAsia="宋体"/>
          <w:spacing w:val="-1"/>
          <w:lang w:eastAsia="zh-CN"/>
        </w:rPr>
        <w:t xml:space="preserve"> </w:t>
      </w:r>
      <w:r>
        <w:rPr>
          <w:spacing w:val="-1"/>
        </w:rPr>
        <w:t xml:space="preserve"> the</w:t>
      </w:r>
      <w:r>
        <w:rPr>
          <w:rFonts w:hint="eastAsia" w:eastAsia="宋体"/>
          <w:spacing w:val="-1"/>
          <w:lang w:eastAsia="zh-CN"/>
        </w:rPr>
        <w:t xml:space="preserve"> </w:t>
      </w:r>
      <w:r>
        <w:rPr>
          <w:spacing w:val="-1"/>
        </w:rPr>
        <w:t>operator,make</w:t>
      </w:r>
      <w:r>
        <w:rPr>
          <w:rFonts w:hint="eastAsia" w:eastAsia="宋体"/>
          <w:spacing w:val="-1"/>
          <w:lang w:eastAsia="zh-CN"/>
        </w:rPr>
        <w:t xml:space="preserve"> </w:t>
      </w:r>
      <w:r>
        <w:rPr>
          <w:spacing w:val="-1"/>
        </w:rPr>
        <w:t xml:space="preserve"> a</w:t>
      </w:r>
      <w:r>
        <w:rPr>
          <w:rFonts w:hint="eastAsia" w:eastAsia="宋体"/>
          <w:spacing w:val="-1"/>
          <w:lang w:eastAsia="zh-CN"/>
        </w:rPr>
        <w:t xml:space="preserve"> </w:t>
      </w:r>
      <w:r>
        <w:rPr>
          <w:spacing w:val="-1"/>
        </w:rPr>
        <w:t>threat</w:t>
      </w:r>
      <w:r>
        <w:t xml:space="preserve">  determination,and  respond  accordin</w:t>
      </w:r>
      <w:r>
        <w:rPr>
          <w:spacing w:val="-1"/>
        </w:rPr>
        <w:t>gly.</w:t>
      </w:r>
    </w:p>
    <w:p w14:paraId="71D94ED1">
      <w:pPr>
        <w:spacing w:line="299" w:lineRule="auto"/>
        <w:rPr>
          <w:rFonts w:ascii="Arial"/>
          <w:sz w:val="21"/>
        </w:rPr>
      </w:pPr>
    </w:p>
    <w:p w14:paraId="6F9D6767">
      <w:pPr>
        <w:spacing w:line="300" w:lineRule="auto"/>
        <w:rPr>
          <w:rFonts w:ascii="Arial"/>
          <w:sz w:val="21"/>
        </w:rPr>
      </w:pPr>
    </w:p>
    <w:p w14:paraId="104461A1">
      <w:pPr>
        <w:pStyle w:val="7"/>
        <w:spacing w:before="234" w:line="235" w:lineRule="auto"/>
        <w:ind w:right="5391" w:firstLine="190"/>
        <w:jc w:val="both"/>
      </w:pPr>
      <w:r>
        <w:pict>
          <v:shape id="_x0000_s1196" o:spid="_x0000_s1196" o:spt="202" type="#_x0000_t202" style="position:absolute;left:0pt;margin-left:268.5pt;margin-top:10.7pt;height:233.25pt;width:254.45pt;mso-wrap-distance-bottom:0pt;mso-wrap-distance-top:0pt;z-index:251702272;mso-width-relative:page;mso-height-relative:page;" filled="f" stroked="f" coordsize="21600,21600">
            <v:path/>
            <v:fill on="f" focussize="0,0"/>
            <v:stroke on="f"/>
            <v:imagedata o:title=""/>
            <o:lock v:ext="edit" aspectratio="f"/>
            <v:textbox inset="0mm,0mm,0mm,0mm">
              <w:txbxContent>
                <w:p w14:paraId="2D071B58">
                  <w:pPr>
                    <w:pStyle w:val="7"/>
                    <w:spacing w:before="18" w:line="235" w:lineRule="auto"/>
                    <w:ind w:left="20" w:right="20" w:firstLine="189"/>
                    <w:jc w:val="both"/>
                  </w:pPr>
                  <w:r>
                    <w:t>X</w:t>
                  </w:r>
                  <w:r>
                    <w:fldChar w:fldCharType="begin"/>
                  </w:r>
                  <w:r>
                    <w:instrText xml:space="preserve"> HYPERLINK "3.3.6.4Aprivateindustrialcompany(perhapsarefineryor" </w:instrText>
                  </w:r>
                  <w:r>
                    <w:fldChar w:fldCharType="separate"/>
                  </w:r>
                  <w:r>
                    <w:t>3.3.6.4 A private industrial</w:t>
                  </w:r>
                  <w:r>
                    <w:rPr>
                      <w:spacing w:val="13"/>
                    </w:rPr>
                    <w:t xml:space="preserve"> </w:t>
                  </w:r>
                  <w:r>
                    <w:t>company(perhaps</w:t>
                  </w:r>
                  <w:r>
                    <w:rPr>
                      <w:spacing w:val="13"/>
                    </w:rPr>
                    <w:t xml:space="preserve"> </w:t>
                  </w:r>
                  <w:r>
                    <w:t>a refinery</w:t>
                  </w:r>
                  <w:r>
                    <w:rPr>
                      <w:spacing w:val="13"/>
                      <w:w w:val="101"/>
                    </w:rPr>
                    <w:t xml:space="preserve"> </w:t>
                  </w:r>
                  <w:r>
                    <w:t>or</w:t>
                  </w:r>
                  <w:r>
                    <w:fldChar w:fldCharType="end"/>
                  </w:r>
                  <w:r>
                    <w:t xml:space="preserve"> </w:t>
                  </w:r>
                  <w:r>
                    <w:rPr>
                      <w:spacing w:val="-1"/>
                    </w:rPr>
                    <w:t>some</w:t>
                  </w:r>
                  <w:r>
                    <w:rPr>
                      <w:spacing w:val="34"/>
                      <w:w w:val="101"/>
                    </w:rPr>
                    <w:t xml:space="preserve"> </w:t>
                  </w:r>
                  <w:r>
                    <w:rPr>
                      <w:spacing w:val="-1"/>
                    </w:rPr>
                    <w:t>other</w:t>
                  </w:r>
                  <w:r>
                    <w:rPr>
                      <w:spacing w:val="21"/>
                      <w:w w:val="101"/>
                    </w:rPr>
                    <w:t xml:space="preserve"> </w:t>
                  </w:r>
                  <w:r>
                    <w:rPr>
                      <w:spacing w:val="-1"/>
                    </w:rPr>
                    <w:t>location</w:t>
                  </w:r>
                  <w:r>
                    <w:rPr>
                      <w:spacing w:val="24"/>
                    </w:rPr>
                    <w:t xml:space="preserve"> </w:t>
                  </w:r>
                  <w:r>
                    <w:rPr>
                      <w:spacing w:val="-1"/>
                    </w:rPr>
                    <w:t>considered</w:t>
                  </w:r>
                  <w:r>
                    <w:rPr>
                      <w:spacing w:val="23"/>
                    </w:rPr>
                    <w:t xml:space="preserve"> </w:t>
                  </w:r>
                  <w:r>
                    <w:rPr>
                      <w:spacing w:val="-1"/>
                    </w:rPr>
                    <w:t>“critical</w:t>
                  </w:r>
                  <w:r>
                    <w:rPr>
                      <w:spacing w:val="22"/>
                      <w:w w:val="101"/>
                    </w:rPr>
                    <w:t xml:space="preserve"> </w:t>
                  </w:r>
                  <w:r>
                    <w:rPr>
                      <w:spacing w:val="-1"/>
                    </w:rPr>
                    <w:t>infrastructure”)would</w:t>
                  </w:r>
                  <w:r>
                    <w:t xml:space="preserve"> like to patrol the</w:t>
                  </w:r>
                  <w:r>
                    <w:rPr>
                      <w:spacing w:val="15"/>
                      <w:w w:val="101"/>
                    </w:rPr>
                    <w:t xml:space="preserve"> </w:t>
                  </w:r>
                  <w:r>
                    <w:t>security</w:t>
                  </w:r>
                  <w:r>
                    <w:rPr>
                      <w:spacing w:val="13"/>
                    </w:rPr>
                    <w:t xml:space="preserve"> </w:t>
                  </w:r>
                  <w:r>
                    <w:t>of</w:t>
                  </w:r>
                  <w:r>
                    <w:rPr>
                      <w:spacing w:val="-13"/>
                    </w:rPr>
                    <w:t xml:space="preserve"> </w:t>
                  </w:r>
                  <w:r>
                    <w:t>the</w:t>
                  </w:r>
                  <w:r>
                    <w:rPr>
                      <w:spacing w:val="13"/>
                    </w:rPr>
                    <w:t xml:space="preserve"> </w:t>
                  </w:r>
                  <w:r>
                    <w:t>area including</w:t>
                  </w:r>
                  <w:r>
                    <w:rPr>
                      <w:spacing w:val="8"/>
                    </w:rPr>
                    <w:t xml:space="preserve"> </w:t>
                  </w:r>
                  <w:r>
                    <w:t>the</w:t>
                  </w:r>
                  <w:r>
                    <w:rPr>
                      <w:spacing w:val="12"/>
                    </w:rPr>
                    <w:t xml:space="preserve"> </w:t>
                  </w:r>
                  <w:r>
                    <w:t>l</w:t>
                  </w:r>
                  <w:r>
                    <w:rPr>
                      <w:spacing w:val="-1"/>
                    </w:rPr>
                    <w:t>ow</w:t>
                  </w:r>
                  <w:r>
                    <w:rPr>
                      <w:spacing w:val="13"/>
                    </w:rPr>
                    <w:t xml:space="preserve"> </w:t>
                  </w:r>
                  <w:r>
                    <w:rPr>
                      <w:spacing w:val="-1"/>
                    </w:rPr>
                    <w:t>altitude</w:t>
                  </w:r>
                  <w:r>
                    <w:t xml:space="preserve"> </w:t>
                  </w:r>
                  <w:r>
                    <w:rPr>
                      <w:spacing w:val="-1"/>
                    </w:rPr>
                    <w:t>airspace.They</w:t>
                  </w:r>
                  <w:r>
                    <w:rPr>
                      <w:spacing w:val="42"/>
                    </w:rPr>
                    <w:t xml:space="preserve"> </w:t>
                  </w:r>
                  <w:r>
                    <w:rPr>
                      <w:spacing w:val="-1"/>
                    </w:rPr>
                    <w:t>would</w:t>
                  </w:r>
                  <w:r>
                    <w:rPr>
                      <w:spacing w:val="30"/>
                      <w:w w:val="101"/>
                    </w:rPr>
                    <w:t xml:space="preserve"> </w:t>
                  </w:r>
                  <w:r>
                    <w:rPr>
                      <w:spacing w:val="-1"/>
                    </w:rPr>
                    <w:t>like</w:t>
                  </w:r>
                  <w:r>
                    <w:rPr>
                      <w:spacing w:val="26"/>
                      <w:w w:val="101"/>
                    </w:rPr>
                    <w:t xml:space="preserve"> </w:t>
                  </w:r>
                  <w:r>
                    <w:rPr>
                      <w:spacing w:val="-1"/>
                    </w:rPr>
                    <w:t>to</w:t>
                  </w:r>
                  <w:r>
                    <w:rPr>
                      <w:spacing w:val="31"/>
                      <w:w w:val="101"/>
                    </w:rPr>
                    <w:t xml:space="preserve"> </w:t>
                  </w:r>
                  <w:r>
                    <w:rPr>
                      <w:spacing w:val="-1"/>
                    </w:rPr>
                    <w:t>deploy</w:t>
                  </w:r>
                  <w:r>
                    <w:rPr>
                      <w:spacing w:val="26"/>
                    </w:rPr>
                    <w:t xml:space="preserve"> </w:t>
                  </w:r>
                  <w:r>
                    <w:rPr>
                      <w:spacing w:val="-1"/>
                    </w:rPr>
                    <w:t>receivers</w:t>
                  </w:r>
                  <w:r>
                    <w:rPr>
                      <w:spacing w:val="26"/>
                      <w:w w:val="101"/>
                    </w:rPr>
                    <w:t xml:space="preserve"> </w:t>
                  </w:r>
                  <w:r>
                    <w:rPr>
                      <w:spacing w:val="-1"/>
                    </w:rPr>
                    <w:t>to</w:t>
                  </w:r>
                  <w:r>
                    <w:rPr>
                      <w:spacing w:val="32"/>
                    </w:rPr>
                    <w:t xml:space="preserve"> </w:t>
                  </w:r>
                  <w:r>
                    <w:rPr>
                      <w:spacing w:val="-1"/>
                    </w:rPr>
                    <w:t>alert(private)</w:t>
                  </w:r>
                  <w:r>
                    <w:t xml:space="preserve"> security</w:t>
                  </w:r>
                  <w:r>
                    <w:rPr>
                      <w:spacing w:val="34"/>
                      <w:w w:val="101"/>
                    </w:rPr>
                    <w:t xml:space="preserve"> </w:t>
                  </w:r>
                  <w:r>
                    <w:t>personnel</w:t>
                  </w:r>
                  <w:r>
                    <w:rPr>
                      <w:spacing w:val="41"/>
                    </w:rPr>
                    <w:t xml:space="preserve"> </w:t>
                  </w:r>
                  <w:r>
                    <w:t>of</w:t>
                  </w:r>
                  <w:r>
                    <w:rPr>
                      <w:spacing w:val="19"/>
                      <w:w w:val="101"/>
                    </w:rPr>
                    <w:t xml:space="preserve"> </w:t>
                  </w:r>
                  <w:r>
                    <w:t>incurs</w:t>
                  </w:r>
                  <w:r>
                    <w:rPr>
                      <w:spacing w:val="-1"/>
                    </w:rPr>
                    <w:t>ions</w:t>
                  </w:r>
                  <w:r>
                    <w:rPr>
                      <w:spacing w:val="41"/>
                    </w:rPr>
                    <w:t xml:space="preserve"> </w:t>
                  </w:r>
                  <w:r>
                    <w:rPr>
                      <w:spacing w:val="-1"/>
                    </w:rPr>
                    <w:t>over</w:t>
                  </w:r>
                  <w:r>
                    <w:rPr>
                      <w:spacing w:val="35"/>
                    </w:rPr>
                    <w:t xml:space="preserve"> </w:t>
                  </w:r>
                  <w:r>
                    <w:rPr>
                      <w:spacing w:val="-1"/>
                    </w:rPr>
                    <w:t>their</w:t>
                  </w:r>
                  <w:r>
                    <w:rPr>
                      <w:spacing w:val="43"/>
                    </w:rPr>
                    <w:t xml:space="preserve"> </w:t>
                  </w:r>
                  <w:r>
                    <w:rPr>
                      <w:spacing w:val="-1"/>
                    </w:rPr>
                    <w:t>sensitive</w:t>
                  </w:r>
                  <w:r>
                    <w:rPr>
                      <w:spacing w:val="40"/>
                    </w:rPr>
                    <w:t xml:space="preserve"> </w:t>
                  </w:r>
                  <w:r>
                    <w:rPr>
                      <w:spacing w:val="-1"/>
                    </w:rPr>
                    <w:t>location</w:t>
                  </w:r>
                  <w:r>
                    <w:t xml:space="preserve"> </w:t>
                  </w:r>
                  <w:r>
                    <w:rPr>
                      <w:spacing w:val="-1"/>
                    </w:rPr>
                    <w:t>and</w:t>
                  </w:r>
                  <w:r>
                    <w:rPr>
                      <w:spacing w:val="31"/>
                    </w:rPr>
                    <w:t xml:space="preserve"> </w:t>
                  </w:r>
                  <w:r>
                    <w:rPr>
                      <w:spacing w:val="-1"/>
                    </w:rPr>
                    <w:t>inform</w:t>
                  </w:r>
                  <w:r>
                    <w:rPr>
                      <w:spacing w:val="15"/>
                    </w:rPr>
                    <w:t xml:space="preserve"> </w:t>
                  </w:r>
                  <w:r>
                    <w:rPr>
                      <w:spacing w:val="-1"/>
                    </w:rPr>
                    <w:t>public</w:t>
                  </w:r>
                  <w:r>
                    <w:rPr>
                      <w:spacing w:val="22"/>
                      <w:w w:val="101"/>
                    </w:rPr>
                    <w:t xml:space="preserve"> </w:t>
                  </w:r>
                  <w:r>
                    <w:rPr>
                      <w:spacing w:val="-1"/>
                    </w:rPr>
                    <w:t>officials</w:t>
                  </w:r>
                  <w:r>
                    <w:rPr>
                      <w:spacing w:val="18"/>
                    </w:rPr>
                    <w:t xml:space="preserve"> </w:t>
                  </w:r>
                  <w:r>
                    <w:rPr>
                      <w:spacing w:val="-1"/>
                    </w:rPr>
                    <w:t>to</w:t>
                  </w:r>
                  <w:r>
                    <w:rPr>
                      <w:spacing w:val="23"/>
                    </w:rPr>
                    <w:t xml:space="preserve"> </w:t>
                  </w:r>
                  <w:r>
                    <w:rPr>
                      <w:spacing w:val="-1"/>
                    </w:rPr>
                    <w:t>address</w:t>
                  </w:r>
                  <w:r>
                    <w:rPr>
                      <w:spacing w:val="17"/>
                      <w:w w:val="101"/>
                    </w:rPr>
                    <w:t xml:space="preserve"> </w:t>
                  </w:r>
                  <w:r>
                    <w:rPr>
                      <w:spacing w:val="-1"/>
                    </w:rPr>
                    <w:t>the</w:t>
                  </w:r>
                  <w:r>
                    <w:rPr>
                      <w:spacing w:val="15"/>
                      <w:w w:val="101"/>
                    </w:rPr>
                    <w:t xml:space="preserve"> </w:t>
                  </w:r>
                  <w:r>
                    <w:rPr>
                      <w:spacing w:val="-1"/>
                    </w:rPr>
                    <w:t>problem.</w:t>
                  </w:r>
                </w:p>
                <w:p w14:paraId="4D24A1C8">
                  <w:pPr>
                    <w:pStyle w:val="7"/>
                    <w:spacing w:before="29" w:line="222" w:lineRule="auto"/>
                    <w:ind w:left="20" w:right="28" w:firstLine="189"/>
                    <w:jc w:val="both"/>
                  </w:pPr>
                  <w:r>
                    <w:t>X</w:t>
                  </w:r>
                  <w:r>
                    <w:fldChar w:fldCharType="begin"/>
                  </w:r>
                  <w:r>
                    <w:instrText xml:space="preserve"> HYPERLINK "3.3.6.5Airport" </w:instrText>
                  </w:r>
                  <w:r>
                    <w:fldChar w:fldCharType="separate"/>
                  </w:r>
                  <w:r>
                    <w:t>3.3.6.5</w:t>
                  </w:r>
                  <w:r>
                    <w:rPr>
                      <w:spacing w:val="17"/>
                      <w:w w:val="101"/>
                    </w:rPr>
                    <w:t xml:space="preserve"> </w:t>
                  </w:r>
                  <w:r>
                    <w:t>Airport</w:t>
                  </w:r>
                  <w:r>
                    <w:fldChar w:fldCharType="end"/>
                  </w:r>
                  <w:r>
                    <w:rPr>
                      <w:spacing w:val="25"/>
                    </w:rPr>
                    <w:t xml:space="preserve"> </w:t>
                  </w:r>
                  <w:r>
                    <w:t>secur</w:t>
                  </w:r>
                  <w:r>
                    <w:rPr>
                      <w:spacing w:val="-1"/>
                    </w:rPr>
                    <w:t>ity</w:t>
                  </w:r>
                  <w:r>
                    <w:rPr>
                      <w:spacing w:val="17"/>
                      <w:w w:val="101"/>
                    </w:rPr>
                    <w:t xml:space="preserve"> </w:t>
                  </w:r>
                  <w:r>
                    <w:rPr>
                      <w:spacing w:val="-1"/>
                    </w:rPr>
                    <w:t>would</w:t>
                  </w:r>
                  <w:r>
                    <w:rPr>
                      <w:spacing w:val="21"/>
                      <w:w w:val="101"/>
                    </w:rPr>
                    <w:t xml:space="preserve"> </w:t>
                  </w:r>
                  <w:r>
                    <w:rPr>
                      <w:spacing w:val="-1"/>
                    </w:rPr>
                    <w:t>like</w:t>
                  </w:r>
                  <w:r>
                    <w:rPr>
                      <w:spacing w:val="18"/>
                    </w:rPr>
                    <w:t xml:space="preserve"> </w:t>
                  </w:r>
                  <w:r>
                    <w:rPr>
                      <w:spacing w:val="-1"/>
                    </w:rPr>
                    <w:t>to</w:t>
                  </w:r>
                  <w:r>
                    <w:rPr>
                      <w:spacing w:val="22"/>
                      <w:w w:val="101"/>
                    </w:rPr>
                    <w:t xml:space="preserve"> </w:t>
                  </w:r>
                  <w:r>
                    <w:rPr>
                      <w:spacing w:val="-1"/>
                    </w:rPr>
                    <w:t>detect</w:t>
                  </w:r>
                  <w:r>
                    <w:rPr>
                      <w:spacing w:val="15"/>
                      <w:w w:val="101"/>
                    </w:rPr>
                    <w:t xml:space="preserve"> </w:t>
                  </w:r>
                  <w:r>
                    <w:rPr>
                      <w:spacing w:val="-1"/>
                    </w:rPr>
                    <w:t>unauthorized</w:t>
                  </w:r>
                  <w:r>
                    <w:t xml:space="preserve"> incursions</w:t>
                  </w:r>
                  <w:r>
                    <w:rPr>
                      <w:spacing w:val="26"/>
                    </w:rPr>
                    <w:t xml:space="preserve"> </w:t>
                  </w:r>
                  <w:r>
                    <w:t>into</w:t>
                  </w:r>
                  <w:r>
                    <w:rPr>
                      <w:spacing w:val="22"/>
                    </w:rPr>
                    <w:t xml:space="preserve"> </w:t>
                  </w:r>
                  <w:r>
                    <w:t>their</w:t>
                  </w:r>
                  <w:r>
                    <w:rPr>
                      <w:spacing w:val="25"/>
                    </w:rPr>
                    <w:t xml:space="preserve"> </w:t>
                  </w:r>
                  <w:r>
                    <w:t>lo</w:t>
                  </w:r>
                  <w:r>
                    <w:rPr>
                      <w:spacing w:val="-1"/>
                    </w:rPr>
                    <w:t>w</w:t>
                  </w:r>
                  <w:r>
                    <w:rPr>
                      <w:spacing w:val="27"/>
                    </w:rPr>
                    <w:t xml:space="preserve"> </w:t>
                  </w:r>
                  <w:r>
                    <w:rPr>
                      <w:spacing w:val="-1"/>
                    </w:rPr>
                    <w:t>altitude</w:t>
                  </w:r>
                  <w:r>
                    <w:rPr>
                      <w:spacing w:val="27"/>
                      <w:w w:val="101"/>
                    </w:rPr>
                    <w:t xml:space="preserve"> </w:t>
                  </w:r>
                  <w:r>
                    <w:rPr>
                      <w:spacing w:val="-1"/>
                    </w:rPr>
                    <w:t>airspace</w:t>
                  </w:r>
                  <w:r>
                    <w:rPr>
                      <w:spacing w:val="20"/>
                    </w:rPr>
                    <w:t xml:space="preserve"> </w:t>
                  </w:r>
                  <w:r>
                    <w:rPr>
                      <w:spacing w:val="-1"/>
                    </w:rPr>
                    <w:t>using</w:t>
                  </w:r>
                  <w:r>
                    <w:rPr>
                      <w:spacing w:val="27"/>
                      <w:w w:val="101"/>
                    </w:rPr>
                    <w:t xml:space="preserve"> </w:t>
                  </w:r>
                  <w:r>
                    <w:rPr>
                      <w:spacing w:val="-1"/>
                    </w:rPr>
                    <w:t>a</w:t>
                  </w:r>
                  <w:r>
                    <w:rPr>
                      <w:spacing w:val="21"/>
                    </w:rPr>
                    <w:t xml:space="preserve"> </w:t>
                  </w:r>
                  <w:r>
                    <w:rPr>
                      <w:spacing w:val="-1"/>
                    </w:rPr>
                    <w:t>network</w:t>
                  </w:r>
                  <w:r>
                    <w:rPr>
                      <w:spacing w:val="26"/>
                    </w:rPr>
                    <w:t xml:space="preserve"> </w:t>
                  </w:r>
                  <w:r>
                    <w:rPr>
                      <w:spacing w:val="-1"/>
                    </w:rPr>
                    <w:t>of</w:t>
                  </w:r>
                  <w:r>
                    <w:t xml:space="preserve"> </w:t>
                  </w:r>
                  <w:r>
                    <w:rPr>
                      <w:spacing w:val="-1"/>
                    </w:rPr>
                    <w:t>fixed</w:t>
                  </w:r>
                  <w:r>
                    <w:rPr>
                      <w:spacing w:val="35"/>
                    </w:rPr>
                    <w:t xml:space="preserve"> </w:t>
                  </w:r>
                  <w:r>
                    <w:rPr>
                      <w:spacing w:val="-1"/>
                    </w:rPr>
                    <w:t>base</w:t>
                  </w:r>
                  <w:r>
                    <w:rPr>
                      <w:spacing w:val="29"/>
                    </w:rPr>
                    <w:t xml:space="preserve"> </w:t>
                  </w:r>
                  <w:r>
                    <w:rPr>
                      <w:spacing w:val="-1"/>
                    </w:rPr>
                    <w:t>receivers.</w:t>
                  </w:r>
                </w:p>
                <w:p w14:paraId="7244ACDF">
                  <w:pPr>
                    <w:pStyle w:val="7"/>
                    <w:spacing w:before="51" w:line="219" w:lineRule="auto"/>
                    <w:ind w:left="20" w:right="27" w:firstLine="189"/>
                    <w:jc w:val="both"/>
                  </w:pPr>
                  <w:r>
                    <w:rPr>
                      <w:spacing w:val="-1"/>
                    </w:rPr>
                    <w:t>X</w:t>
                  </w:r>
                  <w:r>
                    <w:fldChar w:fldCharType="begin"/>
                  </w:r>
                  <w:r>
                    <w:instrText xml:space="preserve"> HYPERLINK "3.3.6.6" </w:instrText>
                  </w:r>
                  <w:r>
                    <w:fldChar w:fldCharType="separate"/>
                  </w:r>
                  <w:r>
                    <w:rPr>
                      <w:spacing w:val="-1"/>
                    </w:rPr>
                    <w:t>3.3.6.6</w:t>
                  </w:r>
                  <w:r>
                    <w:rPr>
                      <w:spacing w:val="-1"/>
                    </w:rPr>
                    <w:fldChar w:fldCharType="end"/>
                  </w:r>
                  <w:r>
                    <w:rPr>
                      <w:spacing w:val="-1"/>
                    </w:rPr>
                    <w:t xml:space="preserve">  There</w:t>
                  </w:r>
                  <w:r>
                    <w:rPr>
                      <w:spacing w:val="12"/>
                      <w:w w:val="101"/>
                    </w:rPr>
                    <w:t xml:space="preserve">  </w:t>
                  </w:r>
                  <w:r>
                    <w:rPr>
                      <w:spacing w:val="-1"/>
                    </w:rPr>
                    <w:t>is</w:t>
                  </w:r>
                  <w:r>
                    <w:rPr>
                      <w:spacing w:val="9"/>
                    </w:rPr>
                    <w:t xml:space="preserve">  </w:t>
                  </w:r>
                  <w:r>
                    <w:rPr>
                      <w:spacing w:val="-1"/>
                    </w:rPr>
                    <w:t>a  VIP</w:t>
                  </w:r>
                  <w:r>
                    <w:rPr>
                      <w:spacing w:val="10"/>
                    </w:rPr>
                    <w:t xml:space="preserve">  </w:t>
                  </w:r>
                  <w:r>
                    <w:rPr>
                      <w:spacing w:val="-1"/>
                    </w:rPr>
                    <w:t>event</w:t>
                  </w:r>
                  <w:r>
                    <w:rPr>
                      <w:spacing w:val="9"/>
                    </w:rPr>
                    <w:t xml:space="preserve">  </w:t>
                  </w:r>
                  <w:r>
                    <w:rPr>
                      <w:spacing w:val="-1"/>
                    </w:rPr>
                    <w:t>in</w:t>
                  </w:r>
                  <w:r>
                    <w:rPr>
                      <w:spacing w:val="9"/>
                    </w:rPr>
                    <w:t xml:space="preserve">  </w:t>
                  </w:r>
                  <w:r>
                    <w:rPr>
                      <w:spacing w:val="-1"/>
                    </w:rPr>
                    <w:t>an</w:t>
                  </w:r>
                  <w:r>
                    <w:rPr>
                      <w:spacing w:val="10"/>
                    </w:rPr>
                    <w:t xml:space="preserve">  </w:t>
                  </w:r>
                  <w:r>
                    <w:rPr>
                      <w:spacing w:val="-1"/>
                    </w:rPr>
                    <w:t>area</w:t>
                  </w:r>
                  <w:r>
                    <w:rPr>
                      <w:spacing w:val="9"/>
                    </w:rPr>
                    <w:t xml:space="preserve">  </w:t>
                  </w:r>
                  <w:r>
                    <w:rPr>
                      <w:spacing w:val="-1"/>
                    </w:rPr>
                    <w:t>and</w:t>
                  </w:r>
                  <w:r>
                    <w:rPr>
                      <w:spacing w:val="11"/>
                    </w:rPr>
                    <w:t xml:space="preserve">  </w:t>
                  </w:r>
                  <w:r>
                    <w:rPr>
                      <w:spacing w:val="-1"/>
                    </w:rPr>
                    <w:t>security</w:t>
                  </w:r>
                  <w:r>
                    <w:t xml:space="preserve"> personnel  use</w:t>
                  </w:r>
                  <w:r>
                    <w:rPr>
                      <w:rFonts w:hint="eastAsia" w:eastAsia="宋体"/>
                      <w:lang w:eastAsia="zh-CN"/>
                    </w:rPr>
                    <w:t xml:space="preserve"> </w:t>
                  </w:r>
                  <w:r>
                    <w:t>either</w:t>
                  </w:r>
                  <w:r>
                    <w:rPr>
                      <w:spacing w:val="14"/>
                    </w:rPr>
                    <w:t xml:space="preserve">  </w:t>
                  </w:r>
                  <w:r>
                    <w:t>a  mobile</w:t>
                  </w:r>
                  <w:r>
                    <w:rPr>
                      <w:rFonts w:hint="eastAsia" w:eastAsia="宋体"/>
                      <w:lang w:eastAsia="zh-CN"/>
                    </w:rPr>
                    <w:t xml:space="preserve"> </w:t>
                  </w:r>
                  <w:r>
                    <w:t>application</w:t>
                  </w:r>
                  <w:r>
                    <w:rPr>
                      <w:spacing w:val="14"/>
                      <w:w w:val="101"/>
                    </w:rPr>
                    <w:t xml:space="preserve">  </w:t>
                  </w:r>
                  <w:r>
                    <w:t>o</w:t>
                  </w:r>
                  <w:r>
                    <w:rPr>
                      <w:spacing w:val="-1"/>
                    </w:rPr>
                    <w:t>r</w:t>
                  </w:r>
                  <w:r>
                    <w:rPr>
                      <w:spacing w:val="14"/>
                      <w:w w:val="101"/>
                    </w:rPr>
                    <w:t xml:space="preserve">  </w:t>
                  </w:r>
                  <w:r>
                    <w:rPr>
                      <w:spacing w:val="-1"/>
                    </w:rPr>
                    <w:t>fixed  based</w:t>
                  </w:r>
                  <w:r>
                    <w:t xml:space="preserve"> </w:t>
                  </w:r>
                  <w:r>
                    <w:rPr>
                      <w:spacing w:val="-1"/>
                    </w:rPr>
                    <w:t>receivers</w:t>
                  </w:r>
                  <w:r>
                    <w:rPr>
                      <w:spacing w:val="26"/>
                    </w:rPr>
                    <w:t xml:space="preserve"> </w:t>
                  </w:r>
                  <w:r>
                    <w:rPr>
                      <w:spacing w:val="-1"/>
                    </w:rPr>
                    <w:t>to</w:t>
                  </w:r>
                  <w:r>
                    <w:rPr>
                      <w:spacing w:val="26"/>
                    </w:rPr>
                    <w:t xml:space="preserve"> </w:t>
                  </w:r>
                  <w:r>
                    <w:rPr>
                      <w:spacing w:val="-1"/>
                    </w:rPr>
                    <w:t>identify</w:t>
                  </w:r>
                  <w:r>
                    <w:rPr>
                      <w:spacing w:val="21"/>
                    </w:rPr>
                    <w:t xml:space="preserve"> </w:t>
                  </w:r>
                  <w:r>
                    <w:rPr>
                      <w:spacing w:val="-1"/>
                    </w:rPr>
                    <w:t>UAS</w:t>
                  </w:r>
                  <w:r>
                    <w:rPr>
                      <w:spacing w:val="26"/>
                    </w:rPr>
                    <w:t xml:space="preserve"> </w:t>
                  </w:r>
                  <w:r>
                    <w:rPr>
                      <w:spacing w:val="-1"/>
                    </w:rPr>
                    <w:t>in</w:t>
                  </w:r>
                  <w:r>
                    <w:rPr>
                      <w:spacing w:val="22"/>
                    </w:rPr>
                    <w:t xml:space="preserve"> </w:t>
                  </w:r>
                  <w:r>
                    <w:rPr>
                      <w:spacing w:val="-1"/>
                    </w:rPr>
                    <w:t>that</w:t>
                  </w:r>
                  <w:r>
                    <w:rPr>
                      <w:spacing w:val="27"/>
                    </w:rPr>
                    <w:t xml:space="preserve"> </w:t>
                  </w:r>
                  <w:r>
                    <w:rPr>
                      <w:spacing w:val="-1"/>
                    </w:rPr>
                    <w:t>area.</w:t>
                  </w:r>
                </w:p>
                <w:p w14:paraId="0DEC3408">
                  <w:pPr>
                    <w:pStyle w:val="7"/>
                    <w:spacing w:before="50" w:line="230" w:lineRule="auto"/>
                    <w:ind w:left="20" w:right="22" w:firstLine="189"/>
                    <w:jc w:val="both"/>
                  </w:pPr>
                  <w:r>
                    <w:rPr>
                      <w:spacing w:val="-1"/>
                    </w:rPr>
                    <w:t>X</w:t>
                  </w:r>
                  <w:r>
                    <w:fldChar w:fldCharType="begin"/>
                  </w:r>
                  <w:r>
                    <w:instrText xml:space="preserve"> HYPERLINK "3.3.6.7" </w:instrText>
                  </w:r>
                  <w:r>
                    <w:fldChar w:fldCharType="separate"/>
                  </w:r>
                  <w:r>
                    <w:rPr>
                      <w:spacing w:val="-1"/>
                    </w:rPr>
                    <w:t>3.3.6.7</w:t>
                  </w:r>
                  <w:r>
                    <w:rPr>
                      <w:spacing w:val="-1"/>
                    </w:rPr>
                    <w:fldChar w:fldCharType="end"/>
                  </w:r>
                  <w:r>
                    <w:rPr>
                      <w:spacing w:val="51"/>
                      <w:w w:val="101"/>
                    </w:rPr>
                    <w:t xml:space="preserve"> </w:t>
                  </w:r>
                  <w:r>
                    <w:rPr>
                      <w:spacing w:val="-1"/>
                    </w:rPr>
                    <w:t>UAS</w:t>
                  </w:r>
                  <w:r>
                    <w:rPr>
                      <w:spacing w:val="41"/>
                    </w:rPr>
                    <w:t xml:space="preserve"> </w:t>
                  </w:r>
                  <w:r>
                    <w:rPr>
                      <w:spacing w:val="-1"/>
                    </w:rPr>
                    <w:t>operating</w:t>
                  </w:r>
                  <w:r>
                    <w:rPr>
                      <w:spacing w:val="34"/>
                    </w:rPr>
                    <w:t xml:space="preserve"> </w:t>
                  </w:r>
                  <w:r>
                    <w:rPr>
                      <w:spacing w:val="-1"/>
                    </w:rPr>
                    <w:t>under</w:t>
                  </w:r>
                  <w:r>
                    <w:rPr>
                      <w:spacing w:val="33"/>
                      <w:w w:val="101"/>
                    </w:rPr>
                    <w:t xml:space="preserve"> </w:t>
                  </w:r>
                  <w:r>
                    <w:rPr>
                      <w:spacing w:val="-1"/>
                    </w:rPr>
                    <w:t>UTM</w:t>
                  </w:r>
                  <w:r>
                    <w:rPr>
                      <w:spacing w:val="35"/>
                      <w:w w:val="101"/>
                    </w:rPr>
                    <w:t xml:space="preserve"> </w:t>
                  </w:r>
                  <w:r>
                    <w:rPr>
                      <w:spacing w:val="-1"/>
                    </w:rPr>
                    <w:t>would</w:t>
                  </w:r>
                  <w:r>
                    <w:rPr>
                      <w:spacing w:val="39"/>
                      <w:w w:val="101"/>
                    </w:rPr>
                    <w:t xml:space="preserve"> </w:t>
                  </w:r>
                  <w:r>
                    <w:rPr>
                      <w:spacing w:val="-1"/>
                    </w:rPr>
                    <w:t>like</w:t>
                  </w:r>
                  <w:r>
                    <w:rPr>
                      <w:spacing w:val="36"/>
                    </w:rPr>
                    <w:t xml:space="preserve"> </w:t>
                  </w:r>
                  <w:r>
                    <w:rPr>
                      <w:spacing w:val="-1"/>
                    </w:rPr>
                    <w:t>to</w:t>
                  </w:r>
                  <w:r>
                    <w:rPr>
                      <w:spacing w:val="40"/>
                      <w:w w:val="101"/>
                    </w:rPr>
                    <w:t xml:space="preserve"> </w:t>
                  </w:r>
                  <w:r>
                    <w:rPr>
                      <w:spacing w:val="-1"/>
                    </w:rPr>
                    <w:t>detect</w:t>
                  </w:r>
                  <w:r>
                    <w:t xml:space="preserve"> other  UAS  nearby  whether  they  are  operating</w:t>
                  </w:r>
                  <w:r>
                    <w:rPr>
                      <w:spacing w:val="6"/>
                    </w:rPr>
                    <w:t xml:space="preserve">  </w:t>
                  </w:r>
                  <w:r>
                    <w:t>under:(1)the same</w:t>
                  </w:r>
                  <w:r>
                    <w:rPr>
                      <w:rFonts w:hint="eastAsia" w:eastAsia="宋体"/>
                      <w:lang w:eastAsia="zh-CN"/>
                    </w:rPr>
                    <w:t xml:space="preserve"> </w:t>
                  </w:r>
                  <w:r>
                    <w:t>USS,(2)another</w:t>
                  </w:r>
                  <w:r>
                    <w:rPr>
                      <w:rFonts w:hint="eastAsia" w:eastAsia="宋体"/>
                      <w:lang w:eastAsia="zh-CN"/>
                    </w:rPr>
                    <w:t xml:space="preserve"> </w:t>
                  </w:r>
                  <w:r>
                    <w:t>USS,or(3)outside</w:t>
                  </w:r>
                  <w:r>
                    <w:rPr>
                      <w:rFonts w:hint="eastAsia" w:eastAsia="宋体"/>
                      <w:lang w:eastAsia="zh-CN"/>
                    </w:rPr>
                    <w:t xml:space="preserve"> </w:t>
                  </w:r>
                  <w:r>
                    <w:t>of</w:t>
                  </w:r>
                  <w:r>
                    <w:rPr>
                      <w:rFonts w:hint="eastAsia" w:eastAsia="宋体"/>
                      <w:lang w:eastAsia="zh-CN"/>
                    </w:rPr>
                    <w:t xml:space="preserve"> </w:t>
                  </w:r>
                  <w:r>
                    <w:t>UTM.</w:t>
                  </w:r>
                </w:p>
                <w:p w14:paraId="72A7927E">
                  <w:pPr>
                    <w:pStyle w:val="7"/>
                    <w:spacing w:before="29" w:line="225" w:lineRule="auto"/>
                    <w:ind w:left="20" w:right="21" w:firstLine="189"/>
                  </w:pPr>
                  <w:r>
                    <w:t>X</w:t>
                  </w:r>
                  <w:r>
                    <w:fldChar w:fldCharType="begin"/>
                  </w:r>
                  <w:r>
                    <w:instrText xml:space="preserve"> HYPERLINK "3.3.6.8" </w:instrText>
                  </w:r>
                  <w:r>
                    <w:fldChar w:fldCharType="separate"/>
                  </w:r>
                  <w:r>
                    <w:t>3.3.6.8</w:t>
                  </w:r>
                  <w:r>
                    <w:fldChar w:fldCharType="end"/>
                  </w:r>
                  <w:r>
                    <w:t xml:space="preserve">  A  UAS  operating  under  BVLOS  would  lik</w:t>
                  </w:r>
                  <w:r>
                    <w:rPr>
                      <w:spacing w:val="-1"/>
                    </w:rPr>
                    <w:t>e  to</w:t>
                  </w:r>
                  <w:r>
                    <w:t xml:space="preserve"> </w:t>
                  </w:r>
                  <w:r>
                    <w:rPr>
                      <w:spacing w:val="-1"/>
                    </w:rPr>
                    <w:t>avoid</w:t>
                  </w:r>
                  <w:r>
                    <w:rPr>
                      <w:spacing w:val="28"/>
                    </w:rPr>
                    <w:t xml:space="preserve"> </w:t>
                  </w:r>
                  <w:r>
                    <w:rPr>
                      <w:spacing w:val="-1"/>
                    </w:rPr>
                    <w:t>a</w:t>
                  </w:r>
                  <w:r>
                    <w:rPr>
                      <w:spacing w:val="19"/>
                      <w:w w:val="101"/>
                    </w:rPr>
                    <w:t xml:space="preserve"> </w:t>
                  </w:r>
                  <w:r>
                    <w:rPr>
                      <w:spacing w:val="-1"/>
                    </w:rPr>
                    <w:t>path</w:t>
                  </w:r>
                  <w:r>
                    <w:rPr>
                      <w:spacing w:val="27"/>
                    </w:rPr>
                    <w:t xml:space="preserve"> </w:t>
                  </w:r>
                  <w:r>
                    <w:rPr>
                      <w:spacing w:val="-1"/>
                    </w:rPr>
                    <w:t>conflict</w:t>
                  </w:r>
                  <w:r>
                    <w:rPr>
                      <w:spacing w:val="20"/>
                      <w:w w:val="101"/>
                    </w:rPr>
                    <w:t xml:space="preserve"> </w:t>
                  </w:r>
                  <w:r>
                    <w:rPr>
                      <w:spacing w:val="-1"/>
                    </w:rPr>
                    <w:t>with</w:t>
                  </w:r>
                  <w:r>
                    <w:rPr>
                      <w:spacing w:val="27"/>
                      <w:w w:val="101"/>
                    </w:rPr>
                    <w:t xml:space="preserve"> </w:t>
                  </w:r>
                  <w:r>
                    <w:rPr>
                      <w:spacing w:val="-1"/>
                    </w:rPr>
                    <w:t>another</w:t>
                  </w:r>
                  <w:r>
                    <w:rPr>
                      <w:spacing w:val="20"/>
                    </w:rPr>
                    <w:t xml:space="preserve"> </w:t>
                  </w:r>
                  <w:r>
                    <w:rPr>
                      <w:spacing w:val="-1"/>
                    </w:rPr>
                    <w:t>UAS.</w:t>
                  </w:r>
                </w:p>
                <w:p w14:paraId="19F5E981">
                  <w:pPr>
                    <w:pStyle w:val="7"/>
                    <w:spacing w:before="110" w:line="231" w:lineRule="auto"/>
                    <w:ind w:left="20" w:right="20" w:firstLine="189"/>
                    <w:jc w:val="both"/>
                  </w:pPr>
                  <w:r>
                    <w:t>X3.3.7</w:t>
                  </w:r>
                  <w:r>
                    <w:rPr>
                      <w:spacing w:val="37"/>
                      <w:w w:val="101"/>
                    </w:rPr>
                    <w:t xml:space="preserve"> </w:t>
                  </w:r>
                  <w:r>
                    <w:t>All</w:t>
                  </w:r>
                  <w:r>
                    <w:rPr>
                      <w:spacing w:val="43"/>
                    </w:rPr>
                    <w:t xml:space="preserve"> </w:t>
                  </w:r>
                  <w:r>
                    <w:t>of</w:t>
                  </w:r>
                  <w:r>
                    <w:rPr>
                      <w:spacing w:val="17"/>
                      <w:w w:val="101"/>
                    </w:rPr>
                    <w:t xml:space="preserve"> </w:t>
                  </w:r>
                  <w:r>
                    <w:t>these</w:t>
                  </w:r>
                  <w:r>
                    <w:rPr>
                      <w:spacing w:val="42"/>
                    </w:rPr>
                    <w:t xml:space="preserve"> </w:t>
                  </w:r>
                  <w:r>
                    <w:t>inputs,use</w:t>
                  </w:r>
                  <w:r>
                    <w:rPr>
                      <w:spacing w:val="43"/>
                    </w:rPr>
                    <w:t xml:space="preserve"> </w:t>
                  </w:r>
                  <w:r>
                    <w:t>cases,revi</w:t>
                  </w:r>
                  <w:r>
                    <w:rPr>
                      <w:spacing w:val="-1"/>
                    </w:rPr>
                    <w:t>ews,and</w:t>
                  </w:r>
                  <w:r>
                    <w:rPr>
                      <w:spacing w:val="43"/>
                      <w:w w:val="101"/>
                    </w:rPr>
                    <w:t xml:space="preserve"> </w:t>
                  </w:r>
                  <w:r>
                    <w:rPr>
                      <w:spacing w:val="-1"/>
                    </w:rPr>
                    <w:t>feedback</w:t>
                  </w:r>
                  <w:r>
                    <w:t xml:space="preserve"> went</w:t>
                  </w:r>
                  <w:r>
                    <w:rPr>
                      <w:spacing w:val="32"/>
                    </w:rPr>
                    <w:t xml:space="preserve"> </w:t>
                  </w:r>
                  <w:r>
                    <w:t>into</w:t>
                  </w:r>
                  <w:r>
                    <w:rPr>
                      <w:spacing w:val="33"/>
                      <w:w w:val="101"/>
                    </w:rPr>
                    <w:t xml:space="preserve"> </w:t>
                  </w:r>
                  <w:r>
                    <w:t>consideration</w:t>
                  </w:r>
                  <w:r>
                    <w:rPr>
                      <w:spacing w:val="32"/>
                    </w:rPr>
                    <w:t xml:space="preserve"> </w:t>
                  </w:r>
                  <w:r>
                    <w:t>in</w:t>
                  </w:r>
                  <w:r>
                    <w:rPr>
                      <w:spacing w:val="28"/>
                      <w:w w:val="101"/>
                    </w:rPr>
                    <w:t xml:space="preserve"> </w:t>
                  </w:r>
                  <w:r>
                    <w:t>the</w:t>
                  </w:r>
                  <w:r>
                    <w:rPr>
                      <w:spacing w:val="33"/>
                    </w:rPr>
                    <w:t xml:space="preserve"> </w:t>
                  </w:r>
                  <w:r>
                    <w:t>deve</w:t>
                  </w:r>
                  <w:r>
                    <w:rPr>
                      <w:spacing w:val="-1"/>
                    </w:rPr>
                    <w:t>lopment</w:t>
                  </w:r>
                  <w:r>
                    <w:rPr>
                      <w:spacing w:val="32"/>
                      <w:w w:val="101"/>
                    </w:rPr>
                    <w:t xml:space="preserve"> </w:t>
                  </w:r>
                  <w:r>
                    <w:rPr>
                      <w:spacing w:val="-1"/>
                    </w:rPr>
                    <w:t>of this</w:t>
                  </w:r>
                  <w:r>
                    <w:rPr>
                      <w:spacing w:val="36"/>
                    </w:rPr>
                    <w:t xml:space="preserve"> </w:t>
                  </w:r>
                  <w:r>
                    <w:rPr>
                      <w:spacing w:val="-1"/>
                    </w:rPr>
                    <w:t>specifica-</w:t>
                  </w:r>
                  <w:r>
                    <w:t xml:space="preserve"> </w:t>
                  </w:r>
                  <w:r>
                    <w:rPr>
                      <w:spacing w:val="-1"/>
                    </w:rPr>
                    <w:t>tion.</w:t>
                  </w:r>
                </w:p>
              </w:txbxContent>
            </v:textbox>
            <w10:wrap type="topAndBottom"/>
          </v:shape>
        </w:pict>
      </w:r>
      <w:r>
        <w:rPr>
          <w:spacing w:val="-1"/>
        </w:rPr>
        <w:t>X3.3.5</w:t>
      </w:r>
      <w:r>
        <w:rPr>
          <w:spacing w:val="46"/>
        </w:rPr>
        <w:t xml:space="preserve"> </w:t>
      </w:r>
      <w:r>
        <w:rPr>
          <w:spacing w:val="-1"/>
        </w:rPr>
        <w:t>This</w:t>
      </w:r>
      <w:r>
        <w:rPr>
          <w:spacing w:val="38"/>
        </w:rPr>
        <w:t xml:space="preserve"> </w:t>
      </w:r>
      <w:r>
        <w:rPr>
          <w:spacing w:val="-1"/>
        </w:rPr>
        <w:t>category</w:t>
      </w:r>
      <w:r>
        <w:rPr>
          <w:spacing w:val="39"/>
        </w:rPr>
        <w:t xml:space="preserve"> </w:t>
      </w:r>
      <w:r>
        <w:rPr>
          <w:spacing w:val="-1"/>
        </w:rPr>
        <w:t>addresses</w:t>
      </w:r>
      <w:r>
        <w:rPr>
          <w:spacing w:val="33"/>
          <w:w w:val="101"/>
        </w:rPr>
        <w:t xml:space="preserve"> </w:t>
      </w:r>
      <w:r>
        <w:rPr>
          <w:spacing w:val="-1"/>
        </w:rPr>
        <w:t>the</w:t>
      </w:r>
      <w:r>
        <w:rPr>
          <w:spacing w:val="33"/>
        </w:rPr>
        <w:t xml:space="preserve"> </w:t>
      </w:r>
      <w:r>
        <w:rPr>
          <w:spacing w:val="-1"/>
        </w:rPr>
        <w:t>need</w:t>
      </w:r>
      <w:r>
        <w:rPr>
          <w:spacing w:val="33"/>
        </w:rPr>
        <w:t xml:space="preserve"> </w:t>
      </w:r>
      <w:r>
        <w:rPr>
          <w:spacing w:val="-1"/>
        </w:rPr>
        <w:t>to</w:t>
      </w:r>
      <w:r>
        <w:rPr>
          <w:spacing w:val="33"/>
        </w:rPr>
        <w:t xml:space="preserve"> </w:t>
      </w:r>
      <w:r>
        <w:rPr>
          <w:spacing w:val="-1"/>
        </w:rPr>
        <w:t>have</w:t>
      </w:r>
      <w:r>
        <w:rPr>
          <w:spacing w:val="38"/>
        </w:rPr>
        <w:t xml:space="preserve"> </w:t>
      </w:r>
      <w:r>
        <w:rPr>
          <w:spacing w:val="-1"/>
        </w:rPr>
        <w:t>dynamic</w:t>
      </w:r>
      <w:r>
        <w:t xml:space="preserve"> and active awareness of</w:t>
      </w:r>
      <w:r>
        <w:rPr>
          <w:spacing w:val="-13"/>
        </w:rPr>
        <w:t xml:space="preserve"> </w:t>
      </w:r>
      <w:r>
        <w:t>UAS near heightened awareness areas. These</w:t>
      </w:r>
      <w:r>
        <w:rPr>
          <w:spacing w:val="19"/>
          <w:w w:val="101"/>
        </w:rPr>
        <w:t xml:space="preserve">  </w:t>
      </w:r>
      <w:r>
        <w:t>areas</w:t>
      </w:r>
      <w:r>
        <w:rPr>
          <w:spacing w:val="19"/>
        </w:rPr>
        <w:t xml:space="preserve">  </w:t>
      </w:r>
      <w:r>
        <w:t>could</w:t>
      </w:r>
      <w:r>
        <w:rPr>
          <w:spacing w:val="18"/>
        </w:rPr>
        <w:t xml:space="preserve">  </w:t>
      </w:r>
      <w:r>
        <w:t>include:air</w:t>
      </w:r>
      <w:r>
        <w:rPr>
          <w:spacing w:val="-1"/>
        </w:rPr>
        <w:t>ports,heliports,prisons,military</w:t>
      </w:r>
      <w:r>
        <w:t xml:space="preserve"> installations,nuclear  facilities,large</w:t>
      </w:r>
      <w:r>
        <w:rPr>
          <w:spacing w:val="12"/>
        </w:rPr>
        <w:t xml:space="preserve">  </w:t>
      </w:r>
      <w:r>
        <w:t>stadiums,and</w:t>
      </w:r>
      <w:r>
        <w:rPr>
          <w:spacing w:val="10"/>
        </w:rPr>
        <w:t xml:space="preserve">  </w:t>
      </w:r>
      <w:r>
        <w:t>other  criti- cal infrastructure lo</w:t>
      </w:r>
      <w:r>
        <w:rPr>
          <w:spacing w:val="-1"/>
        </w:rPr>
        <w:t>cations where a UAS could potentially pose</w:t>
      </w:r>
      <w:r>
        <w:t xml:space="preserve"> </w:t>
      </w:r>
      <w:r>
        <w:rPr>
          <w:spacing w:val="-1"/>
        </w:rPr>
        <w:t>an</w:t>
      </w:r>
      <w:r>
        <w:rPr>
          <w:spacing w:val="25"/>
        </w:rPr>
        <w:t xml:space="preserve"> </w:t>
      </w:r>
      <w:r>
        <w:rPr>
          <w:spacing w:val="-1"/>
        </w:rPr>
        <w:t>imminent</w:t>
      </w:r>
      <w:r>
        <w:rPr>
          <w:spacing w:val="20"/>
        </w:rPr>
        <w:t xml:space="preserve"> </w:t>
      </w:r>
      <w:r>
        <w:rPr>
          <w:spacing w:val="-1"/>
        </w:rPr>
        <w:t>threat</w:t>
      </w:r>
      <w:r>
        <w:rPr>
          <w:spacing w:val="19"/>
          <w:w w:val="101"/>
        </w:rPr>
        <w:t xml:space="preserve"> </w:t>
      </w:r>
      <w:r>
        <w:rPr>
          <w:spacing w:val="-1"/>
        </w:rPr>
        <w:t>to</w:t>
      </w:r>
      <w:r>
        <w:rPr>
          <w:spacing w:val="18"/>
        </w:rPr>
        <w:t xml:space="preserve"> </w:t>
      </w:r>
      <w:r>
        <w:rPr>
          <w:spacing w:val="-1"/>
        </w:rPr>
        <w:t>public</w:t>
      </w:r>
      <w:r>
        <w:rPr>
          <w:spacing w:val="28"/>
        </w:rPr>
        <w:t xml:space="preserve"> </w:t>
      </w:r>
      <w:r>
        <w:rPr>
          <w:spacing w:val="-1"/>
        </w:rPr>
        <w:t>safety.</w:t>
      </w:r>
    </w:p>
    <w:p w14:paraId="43411A28">
      <w:pPr>
        <w:pStyle w:val="7"/>
        <w:spacing w:before="169" w:line="235" w:lineRule="auto"/>
        <w:ind w:right="5402" w:firstLine="190"/>
      </w:pPr>
      <w:r>
        <w:t>X3.3.6</w:t>
      </w:r>
      <w:r>
        <w:rPr>
          <w:spacing w:val="25"/>
        </w:rPr>
        <w:t xml:space="preserve"> </w:t>
      </w:r>
      <w:r>
        <w:t>Of course,many</w:t>
      </w:r>
      <w:r>
        <w:rPr>
          <w:spacing w:val="25"/>
        </w:rPr>
        <w:t xml:space="preserve"> </w:t>
      </w:r>
      <w:r>
        <w:t>other</w:t>
      </w:r>
      <w:r>
        <w:rPr>
          <w:spacing w:val="24"/>
        </w:rPr>
        <w:t xml:space="preserve"> </w:t>
      </w:r>
      <w:r>
        <w:t>deriv</w:t>
      </w:r>
      <w:r>
        <w:rPr>
          <w:spacing w:val="-1"/>
        </w:rPr>
        <w:t>ative</w:t>
      </w:r>
      <w:r>
        <w:rPr>
          <w:spacing w:val="18"/>
          <w:w w:val="101"/>
        </w:rPr>
        <w:t xml:space="preserve"> </w:t>
      </w:r>
      <w:r>
        <w:rPr>
          <w:spacing w:val="-1"/>
        </w:rPr>
        <w:t>use</w:t>
      </w:r>
      <w:r>
        <w:rPr>
          <w:spacing w:val="25"/>
        </w:rPr>
        <w:t xml:space="preserve"> </w:t>
      </w:r>
      <w:r>
        <w:rPr>
          <w:spacing w:val="-1"/>
        </w:rPr>
        <w:t>cases</w:t>
      </w:r>
      <w:r>
        <w:rPr>
          <w:spacing w:val="25"/>
        </w:rPr>
        <w:t xml:space="preserve"> </w:t>
      </w:r>
      <w:r>
        <w:rPr>
          <w:spacing w:val="-1"/>
        </w:rPr>
        <w:t>could</w:t>
      </w:r>
      <w:r>
        <w:rPr>
          <w:spacing w:val="17"/>
          <w:w w:val="101"/>
        </w:rPr>
        <w:t xml:space="preserve"> </w:t>
      </w:r>
      <w:r>
        <w:rPr>
          <w:spacing w:val="-1"/>
        </w:rPr>
        <w:t>be</w:t>
      </w:r>
      <w:r>
        <w:t xml:space="preserve"> </w:t>
      </w:r>
      <w:r>
        <w:rPr>
          <w:spacing w:val="-1"/>
        </w:rPr>
        <w:t>expanded</w:t>
      </w:r>
      <w:r>
        <w:rPr>
          <w:spacing w:val="39"/>
        </w:rPr>
        <w:t xml:space="preserve"> </w:t>
      </w:r>
      <w:r>
        <w:rPr>
          <w:spacing w:val="-1"/>
        </w:rPr>
        <w:t>from</w:t>
      </w:r>
      <w:r>
        <w:rPr>
          <w:spacing w:val="33"/>
          <w:w w:val="101"/>
        </w:rPr>
        <w:t xml:space="preserve"> </w:t>
      </w:r>
      <w:r>
        <w:rPr>
          <w:spacing w:val="-1"/>
        </w:rPr>
        <w:t>this</w:t>
      </w:r>
      <w:r>
        <w:rPr>
          <w:spacing w:val="37"/>
        </w:rPr>
        <w:t xml:space="preserve"> </w:t>
      </w:r>
      <w:r>
        <w:rPr>
          <w:spacing w:val="-1"/>
        </w:rPr>
        <w:t>list,such</w:t>
      </w:r>
      <w:r>
        <w:rPr>
          <w:spacing w:val="38"/>
          <w:w w:val="101"/>
        </w:rPr>
        <w:t xml:space="preserve"> </w:t>
      </w:r>
      <w:r>
        <w:rPr>
          <w:spacing w:val="-1"/>
        </w:rPr>
        <w:t>as</w:t>
      </w:r>
      <w:r>
        <w:rPr>
          <w:spacing w:val="33"/>
          <w:w w:val="101"/>
        </w:rPr>
        <w:t xml:space="preserve"> </w:t>
      </w:r>
      <w:r>
        <w:rPr>
          <w:spacing w:val="-1"/>
        </w:rPr>
        <w:t>the</w:t>
      </w:r>
      <w:r>
        <w:rPr>
          <w:spacing w:val="39"/>
        </w:rPr>
        <w:t xml:space="preserve"> </w:t>
      </w:r>
      <w:r>
        <w:rPr>
          <w:spacing w:val="-1"/>
        </w:rPr>
        <w:t>follow</w:t>
      </w:r>
      <w:r>
        <w:rPr>
          <w:spacing w:val="-2"/>
        </w:rPr>
        <w:t>ing:</w:t>
      </w:r>
    </w:p>
    <w:p w14:paraId="1BFBCA94">
      <w:pPr>
        <w:pStyle w:val="7"/>
        <w:spacing w:before="59" w:line="235" w:lineRule="auto"/>
        <w:ind w:right="5402" w:firstLine="190"/>
        <w:jc w:val="both"/>
      </w:pPr>
      <w:r>
        <w:rPr>
          <w:spacing w:val="-1"/>
        </w:rPr>
        <w:t>X</w:t>
      </w:r>
      <w:r>
        <w:fldChar w:fldCharType="begin"/>
      </w:r>
      <w:r>
        <w:instrText xml:space="preserve"> HYPERLINK "3.3.6.1Public" </w:instrText>
      </w:r>
      <w:r>
        <w:fldChar w:fldCharType="separate"/>
      </w:r>
      <w:r>
        <w:rPr>
          <w:spacing w:val="-1"/>
        </w:rPr>
        <w:t>3.3.6.1</w:t>
      </w:r>
      <w:r>
        <w:rPr>
          <w:spacing w:val="17"/>
        </w:rPr>
        <w:t xml:space="preserve"> </w:t>
      </w:r>
      <w:r>
        <w:rPr>
          <w:spacing w:val="-1"/>
        </w:rPr>
        <w:t>Public</w:t>
      </w:r>
      <w:r>
        <w:rPr>
          <w:spacing w:val="-1"/>
        </w:rPr>
        <w:fldChar w:fldCharType="end"/>
      </w:r>
      <w:r>
        <w:rPr>
          <w:spacing w:val="23"/>
          <w:w w:val="101"/>
        </w:rPr>
        <w:t xml:space="preserve"> </w:t>
      </w:r>
      <w:r>
        <w:rPr>
          <w:spacing w:val="-1"/>
        </w:rPr>
        <w:t>safety</w:t>
      </w:r>
      <w:r>
        <w:rPr>
          <w:spacing w:val="20"/>
          <w:w w:val="101"/>
        </w:rPr>
        <w:t xml:space="preserve"> </w:t>
      </w:r>
      <w:r>
        <w:rPr>
          <w:spacing w:val="-1"/>
        </w:rPr>
        <w:t>official</w:t>
      </w:r>
      <w:r>
        <w:rPr>
          <w:spacing w:val="14"/>
          <w:w w:val="101"/>
        </w:rPr>
        <w:t xml:space="preserve"> </w:t>
      </w:r>
      <w:r>
        <w:rPr>
          <w:spacing w:val="-1"/>
        </w:rPr>
        <w:t>receives</w:t>
      </w:r>
      <w:r>
        <w:rPr>
          <w:spacing w:val="21"/>
        </w:rPr>
        <w:t xml:space="preserve"> </w:t>
      </w:r>
      <w:r>
        <w:rPr>
          <w:spacing w:val="-1"/>
        </w:rPr>
        <w:t>a</w:t>
      </w:r>
      <w:r>
        <w:rPr>
          <w:spacing w:val="20"/>
          <w:w w:val="101"/>
        </w:rPr>
        <w:t xml:space="preserve"> </w:t>
      </w:r>
      <w:r>
        <w:rPr>
          <w:spacing w:val="-1"/>
        </w:rPr>
        <w:t>complaint</w:t>
      </w:r>
      <w:r>
        <w:rPr>
          <w:spacing w:val="20"/>
        </w:rPr>
        <w:t xml:space="preserve"> </w:t>
      </w:r>
      <w:r>
        <w:rPr>
          <w:spacing w:val="-1"/>
        </w:rPr>
        <w:t>ab</w:t>
      </w:r>
      <w:r>
        <w:rPr>
          <w:spacing w:val="-2"/>
        </w:rPr>
        <w:t>out</w:t>
      </w:r>
      <w:r>
        <w:rPr>
          <w:spacing w:val="20"/>
          <w:w w:val="101"/>
        </w:rPr>
        <w:t xml:space="preserve"> </w:t>
      </w:r>
      <w:r>
        <w:rPr>
          <w:spacing w:val="-2"/>
        </w:rPr>
        <w:t>a</w:t>
      </w:r>
      <w:r>
        <w:t xml:space="preserve"> UAS that may</w:t>
      </w:r>
      <w:r>
        <w:rPr>
          <w:spacing w:val="16"/>
          <w:w w:val="101"/>
        </w:rPr>
        <w:t xml:space="preserve"> </w:t>
      </w:r>
      <w:r>
        <w:t>or may not</w:t>
      </w:r>
      <w:r>
        <w:rPr>
          <w:spacing w:val="6"/>
        </w:rPr>
        <w:t xml:space="preserve"> </w:t>
      </w:r>
      <w:r>
        <w:t>be</w:t>
      </w:r>
      <w:r>
        <w:rPr>
          <w:spacing w:val="15"/>
          <w:w w:val="101"/>
        </w:rPr>
        <w:t xml:space="preserve"> </w:t>
      </w:r>
      <w:r>
        <w:t>flying</w:t>
      </w:r>
      <w:r>
        <w:rPr>
          <w:spacing w:val="14"/>
        </w:rPr>
        <w:t xml:space="preserve"> </w:t>
      </w:r>
      <w:r>
        <w:t>out</w:t>
      </w:r>
      <w:r>
        <w:rPr>
          <w:spacing w:val="13"/>
          <w:w w:val="101"/>
        </w:rPr>
        <w:t xml:space="preserve"> </w:t>
      </w:r>
      <w:r>
        <w:t>of compliance</w:t>
      </w:r>
      <w:r>
        <w:rPr>
          <w:spacing w:val="14"/>
          <w:w w:val="101"/>
        </w:rPr>
        <w:t xml:space="preserve"> </w:t>
      </w:r>
      <w:r>
        <w:t>and the official</w:t>
      </w:r>
      <w:r>
        <w:rPr>
          <w:rFonts w:hint="eastAsia" w:eastAsia="宋体"/>
          <w:lang w:eastAsia="zh-CN"/>
        </w:rPr>
        <w:t xml:space="preserve"> </w:t>
      </w:r>
      <w:r>
        <w:t>seeks</w:t>
      </w:r>
      <w:r>
        <w:rPr>
          <w:rFonts w:hint="eastAsia" w:eastAsia="宋体"/>
          <w:lang w:eastAsia="zh-CN"/>
        </w:rPr>
        <w:t xml:space="preserve"> </w:t>
      </w:r>
      <w:r>
        <w:t>to</w:t>
      </w:r>
      <w:r>
        <w:rPr>
          <w:rFonts w:hint="eastAsia" w:eastAsia="宋体"/>
          <w:lang w:eastAsia="zh-CN"/>
        </w:rPr>
        <w:t xml:space="preserve"> </w:t>
      </w:r>
      <w:r>
        <w:t>identify</w:t>
      </w:r>
      <w:r>
        <w:rPr>
          <w:rFonts w:hint="eastAsia" w:eastAsia="宋体"/>
          <w:spacing w:val="2"/>
          <w:lang w:eastAsia="zh-CN"/>
        </w:rPr>
        <w:t xml:space="preserve"> </w:t>
      </w:r>
      <w:r>
        <w:t>the</w:t>
      </w:r>
      <w:r>
        <w:rPr>
          <w:rFonts w:hint="eastAsia" w:eastAsia="宋体"/>
          <w:spacing w:val="2"/>
          <w:lang w:eastAsia="zh-CN"/>
        </w:rPr>
        <w:t xml:space="preserve"> </w:t>
      </w:r>
      <w:r>
        <w:t>UAS,Remote</w:t>
      </w:r>
      <w:r>
        <w:rPr>
          <w:rFonts w:hint="eastAsia" w:eastAsia="宋体"/>
          <w:spacing w:val="3"/>
          <w:lang w:eastAsia="zh-CN"/>
        </w:rPr>
        <w:t xml:space="preserve"> </w:t>
      </w:r>
      <w:r>
        <w:t>Pilot,con</w:t>
      </w:r>
      <w:r>
        <w:rPr>
          <w:spacing w:val="-1"/>
        </w:rPr>
        <w:t>tact</w:t>
      </w:r>
      <w:r>
        <w:rPr>
          <w:spacing w:val="1"/>
        </w:rPr>
        <w:t xml:space="preserve"> </w:t>
      </w:r>
      <w:r>
        <w:rPr>
          <w:spacing w:val="-1"/>
        </w:rPr>
        <w:t>information,and</w:t>
      </w:r>
      <w:r>
        <w:rPr>
          <w:spacing w:val="25"/>
          <w:w w:val="101"/>
        </w:rPr>
        <w:t xml:space="preserve">  </w:t>
      </w:r>
      <w:r>
        <w:rPr>
          <w:spacing w:val="-1"/>
        </w:rPr>
        <w:t>pilot</w:t>
      </w:r>
      <w:r>
        <w:rPr>
          <w:spacing w:val="20"/>
          <w:w w:val="101"/>
        </w:rPr>
        <w:t xml:space="preserve">  </w:t>
      </w:r>
      <w:r>
        <w:rPr>
          <w:spacing w:val="-1"/>
        </w:rPr>
        <w:t>location</w:t>
      </w:r>
      <w:r>
        <w:rPr>
          <w:spacing w:val="18"/>
        </w:rPr>
        <w:t xml:space="preserve">  </w:t>
      </w:r>
      <w:r>
        <w:rPr>
          <w:spacing w:val="-1"/>
        </w:rPr>
        <w:t>using</w:t>
      </w:r>
      <w:r>
        <w:rPr>
          <w:spacing w:val="21"/>
        </w:rPr>
        <w:t xml:space="preserve">  </w:t>
      </w:r>
      <w:r>
        <w:rPr>
          <w:spacing w:val="-1"/>
        </w:rPr>
        <w:t>a</w:t>
      </w:r>
      <w:r>
        <w:rPr>
          <w:spacing w:val="23"/>
        </w:rPr>
        <w:t xml:space="preserve">  </w:t>
      </w:r>
      <w:r>
        <w:rPr>
          <w:spacing w:val="-1"/>
        </w:rPr>
        <w:t>standard</w:t>
      </w:r>
      <w:r>
        <w:rPr>
          <w:spacing w:val="18"/>
        </w:rPr>
        <w:t xml:space="preserve">  </w:t>
      </w:r>
      <w:r>
        <w:rPr>
          <w:spacing w:val="-1"/>
        </w:rPr>
        <w:t>handheld</w:t>
      </w:r>
      <w:r>
        <w:t xml:space="preserve"> </w:t>
      </w:r>
      <w:r>
        <w:rPr>
          <w:spacing w:val="-2"/>
        </w:rPr>
        <w:t>device.</w:t>
      </w:r>
    </w:p>
    <w:p w14:paraId="1FB76684">
      <w:pPr>
        <w:pStyle w:val="7"/>
        <w:spacing w:before="77" w:line="242" w:lineRule="auto"/>
        <w:ind w:right="5400" w:firstLine="190"/>
        <w:jc w:val="both"/>
      </w:pPr>
      <w:r>
        <w:rPr>
          <w:spacing w:val="-1"/>
        </w:rPr>
        <w:t>X</w:t>
      </w:r>
      <w:r>
        <w:fldChar w:fldCharType="begin"/>
      </w:r>
      <w:r>
        <w:instrText xml:space="preserve"> HYPERLINK "3.3.6.2" </w:instrText>
      </w:r>
      <w:r>
        <w:fldChar w:fldCharType="separate"/>
      </w:r>
      <w:r>
        <w:rPr>
          <w:spacing w:val="-1"/>
        </w:rPr>
        <w:t>3.3.6.2</w:t>
      </w:r>
      <w:r>
        <w:rPr>
          <w:spacing w:val="-1"/>
        </w:rPr>
        <w:fldChar w:fldCharType="end"/>
      </w:r>
      <w:r>
        <w:rPr>
          <w:spacing w:val="39"/>
        </w:rPr>
        <w:t xml:space="preserve"> </w:t>
      </w:r>
      <w:r>
        <w:rPr>
          <w:spacing w:val="-1"/>
        </w:rPr>
        <w:t>Someone</w:t>
      </w:r>
      <w:r>
        <w:rPr>
          <w:spacing w:val="31"/>
          <w:w w:val="101"/>
        </w:rPr>
        <w:t xml:space="preserve"> </w:t>
      </w:r>
      <w:r>
        <w:rPr>
          <w:spacing w:val="-1"/>
        </w:rPr>
        <w:t>in</w:t>
      </w:r>
      <w:r>
        <w:rPr>
          <w:spacing w:val="27"/>
          <w:w w:val="101"/>
        </w:rPr>
        <w:t xml:space="preserve"> </w:t>
      </w:r>
      <w:r>
        <w:rPr>
          <w:spacing w:val="-1"/>
        </w:rPr>
        <w:t>the</w:t>
      </w:r>
      <w:r>
        <w:rPr>
          <w:spacing w:val="31"/>
          <w:w w:val="101"/>
        </w:rPr>
        <w:t xml:space="preserve"> </w:t>
      </w:r>
      <w:r>
        <w:rPr>
          <w:spacing w:val="-1"/>
        </w:rPr>
        <w:t>general</w:t>
      </w:r>
      <w:r>
        <w:rPr>
          <w:spacing w:val="25"/>
          <w:w w:val="101"/>
        </w:rPr>
        <w:t xml:space="preserve"> </w:t>
      </w:r>
      <w:r>
        <w:rPr>
          <w:spacing w:val="-1"/>
        </w:rPr>
        <w:t>public</w:t>
      </w:r>
      <w:r>
        <w:rPr>
          <w:spacing w:val="35"/>
          <w:w w:val="101"/>
        </w:rPr>
        <w:t xml:space="preserve"> </w:t>
      </w:r>
      <w:r>
        <w:rPr>
          <w:spacing w:val="-1"/>
        </w:rPr>
        <w:t>se</w:t>
      </w:r>
      <w:r>
        <w:rPr>
          <w:spacing w:val="-2"/>
        </w:rPr>
        <w:t>es</w:t>
      </w:r>
      <w:r>
        <w:rPr>
          <w:spacing w:val="33"/>
        </w:rPr>
        <w:t xml:space="preserve"> </w:t>
      </w:r>
      <w:r>
        <w:rPr>
          <w:spacing w:val="-2"/>
        </w:rPr>
        <w:t>a</w:t>
      </w:r>
      <w:r>
        <w:rPr>
          <w:spacing w:val="26"/>
          <w:w w:val="101"/>
        </w:rPr>
        <w:t xml:space="preserve"> </w:t>
      </w:r>
      <w:r>
        <w:rPr>
          <w:spacing w:val="-2"/>
        </w:rPr>
        <w:t>UAS</w:t>
      </w:r>
      <w:r>
        <w:rPr>
          <w:spacing w:val="32"/>
          <w:w w:val="101"/>
        </w:rPr>
        <w:t xml:space="preserve"> </w:t>
      </w:r>
      <w:r>
        <w:rPr>
          <w:spacing w:val="-2"/>
        </w:rPr>
        <w:t>oper-</w:t>
      </w:r>
      <w:r>
        <w:t xml:space="preserve"> ating in</w:t>
      </w:r>
      <w:r>
        <w:rPr>
          <w:spacing w:val="13"/>
          <w:w w:val="101"/>
        </w:rPr>
        <w:t xml:space="preserve"> </w:t>
      </w:r>
      <w:r>
        <w:t>a way that causes</w:t>
      </w:r>
      <w:r>
        <w:rPr>
          <w:spacing w:val="7"/>
        </w:rPr>
        <w:t xml:space="preserve"> </w:t>
      </w:r>
      <w:r>
        <w:t>them</w:t>
      </w:r>
      <w:r>
        <w:rPr>
          <w:spacing w:val="13"/>
        </w:rPr>
        <w:t xml:space="preserve"> </w:t>
      </w:r>
      <w:r>
        <w:t>concern</w:t>
      </w:r>
      <w:r>
        <w:rPr>
          <w:spacing w:val="-1"/>
        </w:rPr>
        <w:t>,but</w:t>
      </w:r>
      <w:r>
        <w:rPr>
          <w:spacing w:val="13"/>
        </w:rPr>
        <w:t xml:space="preserve"> </w:t>
      </w:r>
      <w:r>
        <w:rPr>
          <w:spacing w:val="-1"/>
        </w:rPr>
        <w:t>eventually</w:t>
      </w:r>
      <w:r>
        <w:rPr>
          <w:spacing w:val="12"/>
        </w:rPr>
        <w:t xml:space="preserve"> </w:t>
      </w:r>
      <w:r>
        <w:rPr>
          <w:spacing w:val="-1"/>
        </w:rPr>
        <w:t>departs</w:t>
      </w:r>
      <w:r>
        <w:t xml:space="preserve"> the  area.They</w:t>
      </w:r>
      <w:r>
        <w:rPr>
          <w:spacing w:val="44"/>
        </w:rPr>
        <w:t xml:space="preserve"> </w:t>
      </w:r>
      <w:r>
        <w:t xml:space="preserve">would </w:t>
      </w:r>
      <w:r>
        <w:rPr>
          <w:spacing w:val="-1"/>
        </w:rPr>
        <w:t xml:space="preserve"> like</w:t>
      </w:r>
      <w:r>
        <w:rPr>
          <w:spacing w:val="45"/>
        </w:rPr>
        <w:t xml:space="preserve"> </w:t>
      </w:r>
      <w:r>
        <w:rPr>
          <w:spacing w:val="-1"/>
        </w:rPr>
        <w:t>to</w:t>
      </w:r>
      <w:r>
        <w:rPr>
          <w:spacing w:val="44"/>
          <w:w w:val="101"/>
        </w:rPr>
        <w:t xml:space="preserve"> </w:t>
      </w:r>
      <w:r>
        <w:rPr>
          <w:spacing w:val="-1"/>
        </w:rPr>
        <w:t>report</w:t>
      </w:r>
      <w:r>
        <w:rPr>
          <w:spacing w:val="44"/>
          <w:w w:val="101"/>
        </w:rPr>
        <w:t xml:space="preserve"> </w:t>
      </w:r>
      <w:r>
        <w:rPr>
          <w:spacing w:val="-1"/>
        </w:rPr>
        <w:t>the</w:t>
      </w:r>
      <w:r>
        <w:rPr>
          <w:spacing w:val="44"/>
          <w:w w:val="101"/>
        </w:rPr>
        <w:t xml:space="preserve"> </w:t>
      </w:r>
      <w:r>
        <w:rPr>
          <w:spacing w:val="-1"/>
        </w:rPr>
        <w:t>UAS(ID)to  a</w:t>
      </w:r>
      <w:r>
        <w:rPr>
          <w:spacing w:val="42"/>
          <w:w w:val="101"/>
        </w:rPr>
        <w:t xml:space="preserve"> </w:t>
      </w:r>
      <w:r>
        <w:rPr>
          <w:spacing w:val="-1"/>
        </w:rPr>
        <w:t>public</w:t>
      </w:r>
      <w:r>
        <w:t xml:space="preserve"> </w:t>
      </w:r>
      <w:r>
        <w:rPr>
          <w:spacing w:val="-1"/>
        </w:rPr>
        <w:t>safety</w:t>
      </w:r>
      <w:r>
        <w:rPr>
          <w:spacing w:val="24"/>
        </w:rPr>
        <w:t xml:space="preserve"> </w:t>
      </w:r>
      <w:r>
        <w:rPr>
          <w:spacing w:val="-1"/>
        </w:rPr>
        <w:t>official</w:t>
      </w:r>
      <w:r>
        <w:rPr>
          <w:spacing w:val="24"/>
        </w:rPr>
        <w:t xml:space="preserve"> </w:t>
      </w:r>
      <w:r>
        <w:rPr>
          <w:spacing w:val="-1"/>
        </w:rPr>
        <w:t>(using</w:t>
      </w:r>
      <w:r>
        <w:rPr>
          <w:spacing w:val="23"/>
        </w:rPr>
        <w:t xml:space="preserve"> </w:t>
      </w:r>
      <w:r>
        <w:rPr>
          <w:spacing w:val="-1"/>
        </w:rPr>
        <w:t>a</w:t>
      </w:r>
      <w:r>
        <w:rPr>
          <w:spacing w:val="25"/>
          <w:w w:val="101"/>
        </w:rPr>
        <w:t xml:space="preserve"> </w:t>
      </w:r>
      <w:r>
        <w:rPr>
          <w:spacing w:val="-1"/>
        </w:rPr>
        <w:t>smartphone).</w:t>
      </w:r>
    </w:p>
    <w:p w14:paraId="3C0F5F10">
      <w:pPr>
        <w:pStyle w:val="7"/>
        <w:spacing w:before="50" w:line="235" w:lineRule="auto"/>
        <w:ind w:right="5425" w:firstLine="190"/>
      </w:pPr>
      <w:r>
        <w:t>X</w:t>
      </w:r>
      <w:r>
        <w:fldChar w:fldCharType="begin"/>
      </w:r>
      <w:r>
        <w:instrText xml:space="preserve"> HYPERLINK "3.3.6.3SomeoneinthegeneralpublicseesaUASflyover" </w:instrText>
      </w:r>
      <w:r>
        <w:fldChar w:fldCharType="separate"/>
      </w:r>
      <w:r>
        <w:t>3.3.6.3</w:t>
      </w:r>
      <w:r>
        <w:rPr>
          <w:spacing w:val="12"/>
          <w:w w:val="101"/>
        </w:rPr>
        <w:t xml:space="preserve"> </w:t>
      </w:r>
      <w:r>
        <w:t xml:space="preserve">Someone in the </w:t>
      </w:r>
      <w:r>
        <w:rPr>
          <w:spacing w:val="-1"/>
        </w:rPr>
        <w:t>general public sees a UAS</w:t>
      </w:r>
      <w:r>
        <w:rPr>
          <w:spacing w:val="8"/>
        </w:rPr>
        <w:t xml:space="preserve"> </w:t>
      </w:r>
      <w:r>
        <w:rPr>
          <w:spacing w:val="-1"/>
        </w:rPr>
        <w:t>fly</w:t>
      </w:r>
      <w:r>
        <w:rPr>
          <w:spacing w:val="7"/>
        </w:rPr>
        <w:t xml:space="preserve"> </w:t>
      </w:r>
      <w:r>
        <w:rPr>
          <w:spacing w:val="-1"/>
        </w:rPr>
        <w:t>over</w:t>
      </w:r>
      <w:r>
        <w:rPr>
          <w:spacing w:val="-1"/>
        </w:rPr>
        <w:fldChar w:fldCharType="end"/>
      </w:r>
      <w:r>
        <w:t xml:space="preserve"> </w:t>
      </w:r>
      <w:r>
        <w:rPr>
          <w:spacing w:val="-1"/>
        </w:rPr>
        <w:t>their</w:t>
      </w:r>
      <w:r>
        <w:rPr>
          <w:spacing w:val="28"/>
        </w:rPr>
        <w:t xml:space="preserve"> </w:t>
      </w:r>
      <w:r>
        <w:rPr>
          <w:spacing w:val="-1"/>
        </w:rPr>
        <w:t>area</w:t>
      </w:r>
      <w:r>
        <w:rPr>
          <w:spacing w:val="26"/>
        </w:rPr>
        <w:t xml:space="preserve"> </w:t>
      </w:r>
      <w:r>
        <w:rPr>
          <w:spacing w:val="-1"/>
        </w:rPr>
        <w:t>and</w:t>
      </w:r>
      <w:r>
        <w:rPr>
          <w:spacing w:val="20"/>
        </w:rPr>
        <w:t xml:space="preserve"> </w:t>
      </w:r>
      <w:r>
        <w:rPr>
          <w:spacing w:val="-1"/>
        </w:rPr>
        <w:t>wants</w:t>
      </w:r>
      <w:r>
        <w:rPr>
          <w:spacing w:val="20"/>
          <w:w w:val="101"/>
        </w:rPr>
        <w:t xml:space="preserve"> </w:t>
      </w:r>
      <w:r>
        <w:rPr>
          <w:spacing w:val="-1"/>
        </w:rPr>
        <w:t>to</w:t>
      </w:r>
      <w:r>
        <w:rPr>
          <w:spacing w:val="25"/>
        </w:rPr>
        <w:t xml:space="preserve"> </w:t>
      </w:r>
      <w:r>
        <w:rPr>
          <w:spacing w:val="-1"/>
        </w:rPr>
        <w:t>identify</w:t>
      </w:r>
      <w:r>
        <w:rPr>
          <w:spacing w:val="21"/>
        </w:rPr>
        <w:t xml:space="preserve"> </w:t>
      </w:r>
      <w:r>
        <w:rPr>
          <w:spacing w:val="-1"/>
        </w:rPr>
        <w:t>the</w:t>
      </w:r>
      <w:r>
        <w:rPr>
          <w:spacing w:val="19"/>
          <w:w w:val="101"/>
        </w:rPr>
        <w:t xml:space="preserve"> </w:t>
      </w:r>
      <w:r>
        <w:rPr>
          <w:spacing w:val="-1"/>
        </w:rPr>
        <w:t>UAS.</w:t>
      </w:r>
    </w:p>
    <w:p w14:paraId="2CB154AD">
      <w:pPr>
        <w:spacing w:before="257" w:line="263" w:lineRule="auto"/>
        <w:ind w:left="1140" w:right="1138" w:firstLine="180"/>
        <w:jc w:val="both"/>
        <w:rPr>
          <w:rFonts w:ascii="Arial" w:hAnsi="Arial" w:eastAsia="Arial" w:cs="Arial"/>
          <w:sz w:val="13"/>
          <w:szCs w:val="13"/>
        </w:rPr>
      </w:pPr>
      <w:r>
        <w:rPr>
          <w:rFonts w:ascii="Arial" w:hAnsi="Arial" w:eastAsia="Arial" w:cs="Arial"/>
          <w:i/>
          <w:iCs/>
          <w:sz w:val="13"/>
          <w:szCs w:val="13"/>
        </w:rPr>
        <w:t>ASTM</w:t>
      </w:r>
      <w:r>
        <w:rPr>
          <w:rFonts w:ascii="Arial" w:hAnsi="Arial" w:eastAsia="Arial" w:cs="Arial"/>
          <w:i/>
          <w:iCs/>
          <w:spacing w:val="33"/>
          <w:sz w:val="13"/>
          <w:szCs w:val="13"/>
        </w:rPr>
        <w:t xml:space="preserve"> </w:t>
      </w:r>
      <w:r>
        <w:rPr>
          <w:rFonts w:ascii="Arial" w:hAnsi="Arial" w:eastAsia="Arial" w:cs="Arial"/>
          <w:i/>
          <w:iCs/>
          <w:sz w:val="13"/>
          <w:szCs w:val="13"/>
        </w:rPr>
        <w:t>Intermnational</w:t>
      </w:r>
      <w:r>
        <w:rPr>
          <w:rFonts w:ascii="Arial" w:hAnsi="Arial" w:eastAsia="Arial" w:cs="Arial"/>
          <w:i/>
          <w:iCs/>
          <w:spacing w:val="31"/>
          <w:w w:val="102"/>
          <w:sz w:val="13"/>
          <w:szCs w:val="13"/>
        </w:rPr>
        <w:t xml:space="preserve"> </w:t>
      </w:r>
      <w:r>
        <w:rPr>
          <w:rFonts w:ascii="Arial" w:hAnsi="Arial" w:eastAsia="Arial" w:cs="Arial"/>
          <w:i/>
          <w:iCs/>
          <w:sz w:val="13"/>
          <w:szCs w:val="13"/>
        </w:rPr>
        <w:t>takes</w:t>
      </w:r>
      <w:r>
        <w:rPr>
          <w:rFonts w:ascii="Arial" w:hAnsi="Arial" w:eastAsia="Arial" w:cs="Arial"/>
          <w:i/>
          <w:iCs/>
          <w:spacing w:val="34"/>
          <w:sz w:val="13"/>
          <w:szCs w:val="13"/>
        </w:rPr>
        <w:t xml:space="preserve"> </w:t>
      </w:r>
      <w:r>
        <w:rPr>
          <w:rFonts w:ascii="Arial" w:hAnsi="Arial" w:eastAsia="Arial" w:cs="Arial"/>
          <w:i/>
          <w:iCs/>
          <w:sz w:val="13"/>
          <w:szCs w:val="13"/>
        </w:rPr>
        <w:t>no</w:t>
      </w:r>
      <w:r>
        <w:rPr>
          <w:rFonts w:ascii="Arial" w:hAnsi="Arial" w:eastAsia="Arial" w:cs="Arial"/>
          <w:i/>
          <w:iCs/>
          <w:spacing w:val="29"/>
          <w:sz w:val="13"/>
          <w:szCs w:val="13"/>
        </w:rPr>
        <w:t xml:space="preserve"> </w:t>
      </w:r>
      <w:r>
        <w:rPr>
          <w:rFonts w:ascii="Arial" w:hAnsi="Arial" w:eastAsia="Arial" w:cs="Arial"/>
          <w:i/>
          <w:iCs/>
          <w:sz w:val="13"/>
          <w:szCs w:val="13"/>
        </w:rPr>
        <w:t>position</w:t>
      </w:r>
      <w:r>
        <w:rPr>
          <w:rFonts w:ascii="Arial" w:hAnsi="Arial" w:eastAsia="Arial" w:cs="Arial"/>
          <w:i/>
          <w:iCs/>
          <w:spacing w:val="34"/>
          <w:w w:val="101"/>
          <w:sz w:val="13"/>
          <w:szCs w:val="13"/>
        </w:rPr>
        <w:t xml:space="preserve"> </w:t>
      </w:r>
      <w:r>
        <w:rPr>
          <w:rFonts w:ascii="Arial" w:hAnsi="Arial" w:eastAsia="Arial" w:cs="Arial"/>
          <w:i/>
          <w:iCs/>
          <w:sz w:val="13"/>
          <w:szCs w:val="13"/>
        </w:rPr>
        <w:t>respecting  the  validity</w:t>
      </w:r>
      <w:r>
        <w:rPr>
          <w:rFonts w:ascii="Arial" w:hAnsi="Arial" w:eastAsia="Arial" w:cs="Arial"/>
          <w:i/>
          <w:iCs/>
          <w:spacing w:val="28"/>
          <w:w w:val="101"/>
          <w:sz w:val="13"/>
          <w:szCs w:val="13"/>
        </w:rPr>
        <w:t xml:space="preserve"> </w:t>
      </w:r>
      <w:r>
        <w:rPr>
          <w:rFonts w:ascii="Arial" w:hAnsi="Arial" w:eastAsia="Arial" w:cs="Arial"/>
          <w:i/>
          <w:iCs/>
          <w:sz w:val="13"/>
          <w:szCs w:val="13"/>
        </w:rPr>
        <w:t>of</w:t>
      </w:r>
      <w:r>
        <w:rPr>
          <w:rFonts w:ascii="Arial" w:hAnsi="Arial" w:eastAsia="Arial" w:cs="Arial"/>
          <w:i/>
          <w:iCs/>
          <w:spacing w:val="18"/>
          <w:w w:val="102"/>
          <w:sz w:val="13"/>
          <w:szCs w:val="13"/>
        </w:rPr>
        <w:t xml:space="preserve"> </w:t>
      </w:r>
      <w:r>
        <w:rPr>
          <w:rFonts w:ascii="Arial" w:hAnsi="Arial" w:eastAsia="Arial" w:cs="Arial"/>
          <w:i/>
          <w:iCs/>
          <w:sz w:val="13"/>
          <w:szCs w:val="13"/>
        </w:rPr>
        <w:t>any</w:t>
      </w:r>
      <w:r>
        <w:rPr>
          <w:rFonts w:ascii="Arial" w:hAnsi="Arial" w:eastAsia="Arial" w:cs="Arial"/>
          <w:i/>
          <w:iCs/>
          <w:spacing w:val="21"/>
          <w:sz w:val="13"/>
          <w:szCs w:val="13"/>
        </w:rPr>
        <w:t xml:space="preserve"> </w:t>
      </w:r>
      <w:r>
        <w:rPr>
          <w:rFonts w:ascii="Arial" w:hAnsi="Arial" w:eastAsia="Arial" w:cs="Arial"/>
          <w:i/>
          <w:iCs/>
          <w:sz w:val="13"/>
          <w:szCs w:val="13"/>
        </w:rPr>
        <w:t>patent</w:t>
      </w:r>
      <w:r>
        <w:rPr>
          <w:rFonts w:ascii="Arial" w:hAnsi="Arial" w:eastAsia="Arial" w:cs="Arial"/>
          <w:i/>
          <w:iCs/>
          <w:spacing w:val="28"/>
          <w:w w:val="101"/>
          <w:sz w:val="13"/>
          <w:szCs w:val="13"/>
        </w:rPr>
        <w:t xml:space="preserve"> </w:t>
      </w:r>
      <w:r>
        <w:rPr>
          <w:rFonts w:ascii="Arial" w:hAnsi="Arial" w:eastAsia="Arial" w:cs="Arial"/>
          <w:i/>
          <w:iCs/>
          <w:sz w:val="13"/>
          <w:szCs w:val="13"/>
        </w:rPr>
        <w:t>rights  asserted</w:t>
      </w:r>
      <w:r>
        <w:rPr>
          <w:rFonts w:ascii="Arial" w:hAnsi="Arial" w:eastAsia="Arial" w:cs="Arial"/>
          <w:i/>
          <w:iCs/>
          <w:spacing w:val="28"/>
          <w:w w:val="101"/>
          <w:sz w:val="13"/>
          <w:szCs w:val="13"/>
        </w:rPr>
        <w:t xml:space="preserve"> </w:t>
      </w:r>
      <w:r>
        <w:rPr>
          <w:rFonts w:ascii="Arial" w:hAnsi="Arial" w:eastAsia="Arial" w:cs="Arial"/>
          <w:i/>
          <w:iCs/>
          <w:sz w:val="13"/>
          <w:szCs w:val="13"/>
        </w:rPr>
        <w:t>in  conne</w:t>
      </w:r>
      <w:r>
        <w:rPr>
          <w:rFonts w:ascii="Arial" w:hAnsi="Arial" w:eastAsia="Arial" w:cs="Arial"/>
          <w:i/>
          <w:iCs/>
          <w:spacing w:val="-1"/>
          <w:sz w:val="13"/>
          <w:szCs w:val="13"/>
        </w:rPr>
        <w:t>ction  with  any  item</w:t>
      </w:r>
      <w:r>
        <w:rPr>
          <w:rFonts w:ascii="Arial" w:hAnsi="Arial" w:eastAsia="Arial" w:cs="Arial"/>
          <w:i/>
          <w:iCs/>
          <w:spacing w:val="34"/>
          <w:w w:val="101"/>
          <w:sz w:val="13"/>
          <w:szCs w:val="13"/>
        </w:rPr>
        <w:t xml:space="preserve"> </w:t>
      </w:r>
      <w:r>
        <w:rPr>
          <w:rFonts w:ascii="Arial" w:hAnsi="Arial" w:eastAsia="Arial" w:cs="Arial"/>
          <w:i/>
          <w:iCs/>
          <w:spacing w:val="-1"/>
          <w:sz w:val="13"/>
          <w:szCs w:val="13"/>
        </w:rPr>
        <w:t>mentioned</w:t>
      </w:r>
      <w:r>
        <w:rPr>
          <w:rFonts w:ascii="Arial" w:hAnsi="Arial" w:eastAsia="Arial" w:cs="Arial"/>
          <w:i/>
          <w:iCs/>
          <w:sz w:val="13"/>
          <w:szCs w:val="13"/>
        </w:rPr>
        <w:t xml:space="preserve"> in  this  standard.Users  of</w:t>
      </w:r>
      <w:r>
        <w:rPr>
          <w:rFonts w:ascii="Arial" w:hAnsi="Arial" w:eastAsia="Arial" w:cs="Arial"/>
          <w:i/>
          <w:iCs/>
          <w:spacing w:val="23"/>
          <w:w w:val="101"/>
          <w:sz w:val="13"/>
          <w:szCs w:val="13"/>
        </w:rPr>
        <w:t xml:space="preserve"> </w:t>
      </w:r>
      <w:r>
        <w:rPr>
          <w:rFonts w:ascii="Arial" w:hAnsi="Arial" w:eastAsia="Arial" w:cs="Arial"/>
          <w:i/>
          <w:iCs/>
          <w:sz w:val="13"/>
          <w:szCs w:val="13"/>
        </w:rPr>
        <w:t>this  standard  are  expressly  advised  that  determination  of</w:t>
      </w:r>
      <w:r>
        <w:rPr>
          <w:rFonts w:ascii="Arial" w:hAnsi="Arial" w:eastAsia="Arial" w:cs="Arial"/>
          <w:i/>
          <w:iCs/>
          <w:spacing w:val="22"/>
          <w:w w:val="102"/>
          <w:sz w:val="13"/>
          <w:szCs w:val="13"/>
        </w:rPr>
        <w:t xml:space="preserve"> </w:t>
      </w:r>
      <w:r>
        <w:rPr>
          <w:rFonts w:ascii="Arial" w:hAnsi="Arial" w:eastAsia="Arial" w:cs="Arial"/>
          <w:i/>
          <w:iCs/>
          <w:sz w:val="13"/>
          <w:szCs w:val="13"/>
        </w:rPr>
        <w:t>the  validity  of</w:t>
      </w:r>
      <w:r>
        <w:rPr>
          <w:rFonts w:ascii="Arial" w:hAnsi="Arial" w:eastAsia="Arial" w:cs="Arial"/>
          <w:i/>
          <w:iCs/>
          <w:spacing w:val="21"/>
          <w:w w:val="101"/>
          <w:sz w:val="13"/>
          <w:szCs w:val="13"/>
        </w:rPr>
        <w:t xml:space="preserve"> </w:t>
      </w:r>
      <w:r>
        <w:rPr>
          <w:rFonts w:ascii="Arial" w:hAnsi="Arial" w:eastAsia="Arial" w:cs="Arial"/>
          <w:i/>
          <w:iCs/>
          <w:sz w:val="13"/>
          <w:szCs w:val="13"/>
        </w:rPr>
        <w:t>any</w:t>
      </w:r>
      <w:r>
        <w:rPr>
          <w:rFonts w:ascii="Arial" w:hAnsi="Arial" w:eastAsia="Arial" w:cs="Arial"/>
          <w:i/>
          <w:iCs/>
          <w:spacing w:val="29"/>
          <w:w w:val="102"/>
          <w:sz w:val="13"/>
          <w:szCs w:val="13"/>
        </w:rPr>
        <w:t xml:space="preserve"> </w:t>
      </w:r>
      <w:r>
        <w:rPr>
          <w:rFonts w:ascii="Arial" w:hAnsi="Arial" w:eastAsia="Arial" w:cs="Arial"/>
          <w:i/>
          <w:iCs/>
          <w:sz w:val="13"/>
          <w:szCs w:val="13"/>
        </w:rPr>
        <w:t>such  patent</w:t>
      </w:r>
      <w:r>
        <w:rPr>
          <w:rFonts w:ascii="Arial" w:hAnsi="Arial" w:eastAsia="Arial" w:cs="Arial"/>
          <w:i/>
          <w:iCs/>
          <w:spacing w:val="31"/>
          <w:sz w:val="13"/>
          <w:szCs w:val="13"/>
        </w:rPr>
        <w:t xml:space="preserve"> </w:t>
      </w:r>
      <w:r>
        <w:rPr>
          <w:rFonts w:ascii="Arial" w:hAnsi="Arial" w:eastAsia="Arial" w:cs="Arial"/>
          <w:i/>
          <w:iCs/>
          <w:sz w:val="13"/>
          <w:szCs w:val="13"/>
        </w:rPr>
        <w:t>ri</w:t>
      </w:r>
      <w:r>
        <w:rPr>
          <w:rFonts w:ascii="Arial" w:hAnsi="Arial" w:eastAsia="Arial" w:cs="Arial"/>
          <w:i/>
          <w:iCs/>
          <w:spacing w:val="-1"/>
          <w:sz w:val="13"/>
          <w:szCs w:val="13"/>
        </w:rPr>
        <w:t>ghts,and  the  risk</w:t>
      </w:r>
      <w:r>
        <w:rPr>
          <w:rFonts w:ascii="Arial" w:hAnsi="Arial" w:eastAsia="Arial" w:cs="Arial"/>
          <w:i/>
          <w:iCs/>
          <w:sz w:val="13"/>
          <w:szCs w:val="13"/>
        </w:rPr>
        <w:t xml:space="preserve"> of</w:t>
      </w:r>
      <w:r>
        <w:rPr>
          <w:rFonts w:ascii="Arial" w:hAnsi="Arial" w:eastAsia="Arial" w:cs="Arial"/>
          <w:i/>
          <w:iCs/>
          <w:spacing w:val="1"/>
          <w:sz w:val="13"/>
          <w:szCs w:val="13"/>
        </w:rPr>
        <w:t xml:space="preserve">  </w:t>
      </w:r>
      <w:r>
        <w:rPr>
          <w:rFonts w:ascii="Arial" w:hAnsi="Arial" w:eastAsia="Arial" w:cs="Arial"/>
          <w:i/>
          <w:iCs/>
          <w:sz w:val="13"/>
          <w:szCs w:val="13"/>
        </w:rPr>
        <w:t>infringement</w:t>
      </w:r>
      <w:r>
        <w:rPr>
          <w:rFonts w:ascii="Arial" w:hAnsi="Arial" w:eastAsia="Arial" w:cs="Arial"/>
          <w:i/>
          <w:iCs/>
          <w:spacing w:val="1"/>
          <w:sz w:val="13"/>
          <w:szCs w:val="13"/>
        </w:rPr>
        <w:t xml:space="preserve">  </w:t>
      </w:r>
      <w:r>
        <w:rPr>
          <w:rFonts w:ascii="Arial" w:hAnsi="Arial" w:eastAsia="Arial" w:cs="Arial"/>
          <w:i/>
          <w:iCs/>
          <w:sz w:val="13"/>
          <w:szCs w:val="13"/>
        </w:rPr>
        <w:t>of</w:t>
      </w:r>
      <w:r>
        <w:rPr>
          <w:rFonts w:ascii="Arial" w:hAnsi="Arial" w:eastAsia="Arial" w:cs="Arial"/>
          <w:i/>
          <w:iCs/>
          <w:spacing w:val="1"/>
          <w:sz w:val="13"/>
          <w:szCs w:val="13"/>
        </w:rPr>
        <w:t xml:space="preserve">  </w:t>
      </w:r>
      <w:r>
        <w:rPr>
          <w:rFonts w:ascii="Arial" w:hAnsi="Arial" w:eastAsia="Arial" w:cs="Arial"/>
          <w:i/>
          <w:iCs/>
          <w:sz w:val="13"/>
          <w:szCs w:val="13"/>
        </w:rPr>
        <w:t>such</w:t>
      </w:r>
      <w:r>
        <w:rPr>
          <w:rFonts w:hint="eastAsia" w:ascii="Arial" w:hAnsi="Arial" w:eastAsia="宋体" w:cs="Arial"/>
          <w:i/>
          <w:iCs/>
          <w:spacing w:val="1"/>
          <w:sz w:val="13"/>
          <w:szCs w:val="13"/>
          <w:lang w:eastAsia="zh-CN"/>
        </w:rPr>
        <w:t xml:space="preserve"> </w:t>
      </w:r>
      <w:r>
        <w:rPr>
          <w:rFonts w:ascii="Arial" w:hAnsi="Arial" w:eastAsia="Arial" w:cs="Arial"/>
          <w:i/>
          <w:iCs/>
          <w:sz w:val="13"/>
          <w:szCs w:val="13"/>
        </w:rPr>
        <w:t>rights</w:t>
      </w:r>
      <w:r>
        <w:rPr>
          <w:rFonts w:ascii="Arial" w:hAnsi="Arial" w:eastAsia="Arial" w:cs="Arial"/>
          <w:i/>
          <w:iCs/>
          <w:spacing w:val="1"/>
          <w:sz w:val="13"/>
          <w:szCs w:val="13"/>
        </w:rPr>
        <w:t>,</w:t>
      </w:r>
      <w:r>
        <w:rPr>
          <w:rFonts w:ascii="Arial" w:hAnsi="Arial" w:eastAsia="Arial" w:cs="Arial"/>
          <w:i/>
          <w:iCs/>
          <w:sz w:val="13"/>
          <w:szCs w:val="13"/>
        </w:rPr>
        <w:t>are</w:t>
      </w:r>
      <w:r>
        <w:rPr>
          <w:rFonts w:ascii="Arial" w:hAnsi="Arial" w:eastAsia="Arial" w:cs="Arial"/>
          <w:i/>
          <w:iCs/>
          <w:spacing w:val="12"/>
          <w:w w:val="101"/>
          <w:sz w:val="13"/>
          <w:szCs w:val="13"/>
        </w:rPr>
        <w:t xml:space="preserve">  </w:t>
      </w:r>
      <w:r>
        <w:rPr>
          <w:rFonts w:ascii="Arial" w:hAnsi="Arial" w:eastAsia="Arial" w:cs="Arial"/>
          <w:i/>
          <w:iCs/>
          <w:sz w:val="13"/>
          <w:szCs w:val="13"/>
        </w:rPr>
        <w:t>entirely</w:t>
      </w:r>
      <w:r>
        <w:rPr>
          <w:rFonts w:ascii="Arial" w:hAnsi="Arial" w:eastAsia="Arial" w:cs="Arial"/>
          <w:i/>
          <w:iCs/>
          <w:spacing w:val="1"/>
          <w:sz w:val="13"/>
          <w:szCs w:val="13"/>
        </w:rPr>
        <w:t xml:space="preserve">  </w:t>
      </w:r>
      <w:r>
        <w:rPr>
          <w:rFonts w:ascii="Arial" w:hAnsi="Arial" w:eastAsia="Arial" w:cs="Arial"/>
          <w:i/>
          <w:iCs/>
          <w:sz w:val="13"/>
          <w:szCs w:val="13"/>
        </w:rPr>
        <w:t>their</w:t>
      </w:r>
      <w:r>
        <w:rPr>
          <w:rFonts w:ascii="Arial" w:hAnsi="Arial" w:eastAsia="Arial" w:cs="Arial"/>
          <w:i/>
          <w:iCs/>
          <w:spacing w:val="1"/>
          <w:sz w:val="13"/>
          <w:szCs w:val="13"/>
        </w:rPr>
        <w:t xml:space="preserve">  </w:t>
      </w:r>
      <w:r>
        <w:rPr>
          <w:rFonts w:ascii="Arial" w:hAnsi="Arial" w:eastAsia="Arial" w:cs="Arial"/>
          <w:i/>
          <w:iCs/>
          <w:sz w:val="13"/>
          <w:szCs w:val="13"/>
        </w:rPr>
        <w:t>own</w:t>
      </w:r>
      <w:r>
        <w:rPr>
          <w:rFonts w:hint="eastAsia" w:ascii="Arial" w:hAnsi="Arial" w:eastAsia="宋体" w:cs="Arial"/>
          <w:i/>
          <w:iCs/>
          <w:spacing w:val="1"/>
          <w:sz w:val="13"/>
          <w:szCs w:val="13"/>
          <w:lang w:eastAsia="zh-CN"/>
        </w:rPr>
        <w:t xml:space="preserve"> </w:t>
      </w:r>
      <w:r>
        <w:rPr>
          <w:rFonts w:ascii="Arial" w:hAnsi="Arial" w:eastAsia="Arial" w:cs="Arial"/>
          <w:i/>
          <w:iCs/>
          <w:sz w:val="13"/>
          <w:szCs w:val="13"/>
        </w:rPr>
        <w:t>responsibility</w:t>
      </w:r>
      <w:r>
        <w:rPr>
          <w:rFonts w:ascii="Arial" w:hAnsi="Arial" w:eastAsia="Arial" w:cs="Arial"/>
          <w:i/>
          <w:iCs/>
          <w:spacing w:val="1"/>
          <w:sz w:val="13"/>
          <w:szCs w:val="13"/>
        </w:rPr>
        <w:t>.</w:t>
      </w:r>
    </w:p>
    <w:p w14:paraId="336D7782">
      <w:pPr>
        <w:spacing w:before="247" w:line="274" w:lineRule="auto"/>
        <w:ind w:left="1140" w:right="1135" w:firstLine="180"/>
        <w:jc w:val="both"/>
        <w:rPr>
          <w:rFonts w:ascii="Arial" w:hAnsi="Arial" w:eastAsia="Arial" w:cs="Arial"/>
          <w:sz w:val="13"/>
          <w:szCs w:val="13"/>
        </w:rPr>
      </w:pPr>
      <w:r>
        <w:rPr>
          <w:rFonts w:ascii="Arial" w:hAnsi="Arial" w:eastAsia="Arial" w:cs="Arial"/>
          <w:i/>
          <w:iCs/>
          <w:sz w:val="13"/>
          <w:szCs w:val="13"/>
        </w:rPr>
        <w:t>This</w:t>
      </w:r>
      <w:r>
        <w:rPr>
          <w:rFonts w:ascii="Arial" w:hAnsi="Arial" w:eastAsia="Arial" w:cs="Arial"/>
          <w:i/>
          <w:iCs/>
          <w:spacing w:val="31"/>
          <w:sz w:val="13"/>
          <w:szCs w:val="13"/>
        </w:rPr>
        <w:t xml:space="preserve"> </w:t>
      </w:r>
      <w:r>
        <w:rPr>
          <w:rFonts w:ascii="Arial" w:hAnsi="Arial" w:eastAsia="Arial" w:cs="Arial"/>
          <w:i/>
          <w:iCs/>
          <w:sz w:val="13"/>
          <w:szCs w:val="13"/>
        </w:rPr>
        <w:t>standard</w:t>
      </w:r>
      <w:r>
        <w:rPr>
          <w:rFonts w:ascii="Arial" w:hAnsi="Arial" w:eastAsia="Arial" w:cs="Arial"/>
          <w:i/>
          <w:iCs/>
          <w:spacing w:val="24"/>
          <w:w w:val="101"/>
          <w:sz w:val="13"/>
          <w:szCs w:val="13"/>
        </w:rPr>
        <w:t xml:space="preserve"> </w:t>
      </w:r>
      <w:r>
        <w:rPr>
          <w:rFonts w:ascii="Arial" w:hAnsi="Arial" w:eastAsia="Arial" w:cs="Arial"/>
          <w:i/>
          <w:iCs/>
          <w:sz w:val="13"/>
          <w:szCs w:val="13"/>
        </w:rPr>
        <w:t>is</w:t>
      </w:r>
      <w:r>
        <w:rPr>
          <w:rFonts w:ascii="Arial" w:hAnsi="Arial" w:eastAsia="Arial" w:cs="Arial"/>
          <w:i/>
          <w:iCs/>
          <w:spacing w:val="30"/>
          <w:w w:val="102"/>
          <w:sz w:val="13"/>
          <w:szCs w:val="13"/>
        </w:rPr>
        <w:t xml:space="preserve"> </w:t>
      </w:r>
      <w:r>
        <w:rPr>
          <w:rFonts w:ascii="Arial" w:hAnsi="Arial" w:eastAsia="Arial" w:cs="Arial"/>
          <w:i/>
          <w:iCs/>
          <w:sz w:val="13"/>
          <w:szCs w:val="13"/>
        </w:rPr>
        <w:t>subject</w:t>
      </w:r>
      <w:r>
        <w:rPr>
          <w:rFonts w:ascii="Arial" w:hAnsi="Arial" w:eastAsia="Arial" w:cs="Arial"/>
          <w:i/>
          <w:iCs/>
          <w:spacing w:val="27"/>
          <w:w w:val="101"/>
          <w:sz w:val="13"/>
          <w:szCs w:val="13"/>
        </w:rPr>
        <w:t xml:space="preserve"> </w:t>
      </w:r>
      <w:r>
        <w:rPr>
          <w:rFonts w:ascii="Arial" w:hAnsi="Arial" w:eastAsia="Arial" w:cs="Arial"/>
          <w:i/>
          <w:iCs/>
          <w:sz w:val="13"/>
          <w:szCs w:val="13"/>
        </w:rPr>
        <w:t>to</w:t>
      </w:r>
      <w:r>
        <w:rPr>
          <w:rFonts w:ascii="Arial" w:hAnsi="Arial" w:eastAsia="Arial" w:cs="Arial"/>
          <w:i/>
          <w:iCs/>
          <w:spacing w:val="30"/>
          <w:sz w:val="13"/>
          <w:szCs w:val="13"/>
        </w:rPr>
        <w:t xml:space="preserve"> </w:t>
      </w:r>
      <w:r>
        <w:rPr>
          <w:rFonts w:ascii="Arial" w:hAnsi="Arial" w:eastAsia="Arial" w:cs="Arial"/>
          <w:i/>
          <w:iCs/>
          <w:sz w:val="13"/>
          <w:szCs w:val="13"/>
        </w:rPr>
        <w:t>revision</w:t>
      </w:r>
      <w:r>
        <w:rPr>
          <w:rFonts w:ascii="Arial" w:hAnsi="Arial" w:eastAsia="Arial" w:cs="Arial"/>
          <w:i/>
          <w:iCs/>
          <w:spacing w:val="31"/>
          <w:w w:val="102"/>
          <w:sz w:val="13"/>
          <w:szCs w:val="13"/>
        </w:rPr>
        <w:t xml:space="preserve"> </w:t>
      </w:r>
      <w:r>
        <w:rPr>
          <w:rFonts w:ascii="Arial" w:hAnsi="Arial" w:eastAsia="Arial" w:cs="Arial"/>
          <w:i/>
          <w:iCs/>
          <w:sz w:val="13"/>
          <w:szCs w:val="13"/>
        </w:rPr>
        <w:t>at</w:t>
      </w:r>
      <w:r>
        <w:rPr>
          <w:rFonts w:ascii="Arial" w:hAnsi="Arial" w:eastAsia="Arial" w:cs="Arial"/>
          <w:i/>
          <w:iCs/>
          <w:spacing w:val="26"/>
          <w:sz w:val="13"/>
          <w:szCs w:val="13"/>
        </w:rPr>
        <w:t xml:space="preserve"> </w:t>
      </w:r>
      <w:r>
        <w:rPr>
          <w:rFonts w:ascii="Arial" w:hAnsi="Arial" w:eastAsia="Arial" w:cs="Arial"/>
          <w:i/>
          <w:iCs/>
          <w:sz w:val="13"/>
          <w:szCs w:val="13"/>
        </w:rPr>
        <w:t>any</w:t>
      </w:r>
      <w:r>
        <w:rPr>
          <w:rFonts w:ascii="Arial" w:hAnsi="Arial" w:eastAsia="Arial" w:cs="Arial"/>
          <w:i/>
          <w:iCs/>
          <w:spacing w:val="25"/>
          <w:sz w:val="13"/>
          <w:szCs w:val="13"/>
        </w:rPr>
        <w:t xml:space="preserve"> </w:t>
      </w:r>
      <w:r>
        <w:rPr>
          <w:rFonts w:ascii="Arial" w:hAnsi="Arial" w:eastAsia="Arial" w:cs="Arial"/>
          <w:i/>
          <w:iCs/>
          <w:sz w:val="13"/>
          <w:szCs w:val="13"/>
        </w:rPr>
        <w:t>time</w:t>
      </w:r>
      <w:r>
        <w:rPr>
          <w:rFonts w:ascii="Arial" w:hAnsi="Arial" w:eastAsia="Arial" w:cs="Arial"/>
          <w:i/>
          <w:iCs/>
          <w:spacing w:val="30"/>
          <w:w w:val="101"/>
          <w:sz w:val="13"/>
          <w:szCs w:val="13"/>
        </w:rPr>
        <w:t xml:space="preserve"> </w:t>
      </w:r>
      <w:r>
        <w:rPr>
          <w:rFonts w:ascii="Arial" w:hAnsi="Arial" w:eastAsia="Arial" w:cs="Arial"/>
          <w:i/>
          <w:iCs/>
          <w:sz w:val="13"/>
          <w:szCs w:val="13"/>
        </w:rPr>
        <w:t>by</w:t>
      </w:r>
      <w:r>
        <w:rPr>
          <w:rFonts w:ascii="Arial" w:hAnsi="Arial" w:eastAsia="Arial" w:cs="Arial"/>
          <w:i/>
          <w:iCs/>
          <w:spacing w:val="25"/>
          <w:sz w:val="13"/>
          <w:szCs w:val="13"/>
        </w:rPr>
        <w:t xml:space="preserve"> </w:t>
      </w:r>
      <w:r>
        <w:rPr>
          <w:rFonts w:ascii="Arial" w:hAnsi="Arial" w:eastAsia="Arial" w:cs="Arial"/>
          <w:i/>
          <w:iCs/>
          <w:sz w:val="13"/>
          <w:szCs w:val="13"/>
        </w:rPr>
        <w:t>the</w:t>
      </w:r>
      <w:r>
        <w:rPr>
          <w:rFonts w:ascii="Arial" w:hAnsi="Arial" w:eastAsia="Arial" w:cs="Arial"/>
          <w:i/>
          <w:iCs/>
          <w:spacing w:val="30"/>
          <w:w w:val="101"/>
          <w:sz w:val="13"/>
          <w:szCs w:val="13"/>
        </w:rPr>
        <w:t xml:space="preserve"> </w:t>
      </w:r>
      <w:r>
        <w:rPr>
          <w:rFonts w:ascii="Arial" w:hAnsi="Arial" w:eastAsia="Arial" w:cs="Arial"/>
          <w:i/>
          <w:iCs/>
          <w:spacing w:val="-1"/>
          <w:sz w:val="13"/>
          <w:szCs w:val="13"/>
        </w:rPr>
        <w:t>responsible</w:t>
      </w:r>
      <w:r>
        <w:rPr>
          <w:rFonts w:ascii="Arial" w:hAnsi="Arial" w:eastAsia="Arial" w:cs="Arial"/>
          <w:i/>
          <w:iCs/>
          <w:spacing w:val="33"/>
          <w:sz w:val="13"/>
          <w:szCs w:val="13"/>
        </w:rPr>
        <w:t xml:space="preserve"> </w:t>
      </w:r>
      <w:r>
        <w:rPr>
          <w:rFonts w:ascii="Arial" w:hAnsi="Arial" w:eastAsia="Arial" w:cs="Arial"/>
          <w:i/>
          <w:iCs/>
          <w:spacing w:val="-1"/>
          <w:sz w:val="13"/>
          <w:szCs w:val="13"/>
        </w:rPr>
        <w:t>technical</w:t>
      </w:r>
      <w:r>
        <w:rPr>
          <w:rFonts w:ascii="Arial" w:hAnsi="Arial" w:eastAsia="Arial" w:cs="Arial"/>
          <w:i/>
          <w:iCs/>
          <w:spacing w:val="28"/>
          <w:sz w:val="13"/>
          <w:szCs w:val="13"/>
        </w:rPr>
        <w:t xml:space="preserve"> </w:t>
      </w:r>
      <w:r>
        <w:rPr>
          <w:rFonts w:ascii="Arial" w:hAnsi="Arial" w:eastAsia="Arial" w:cs="Arial"/>
          <w:i/>
          <w:iCs/>
          <w:spacing w:val="-1"/>
          <w:sz w:val="13"/>
          <w:szCs w:val="13"/>
        </w:rPr>
        <w:t>committee</w:t>
      </w:r>
      <w:r>
        <w:rPr>
          <w:rFonts w:ascii="Arial" w:hAnsi="Arial" w:eastAsia="Arial" w:cs="Arial"/>
          <w:i/>
          <w:iCs/>
          <w:spacing w:val="31"/>
          <w:w w:val="101"/>
          <w:sz w:val="13"/>
          <w:szCs w:val="13"/>
        </w:rPr>
        <w:t xml:space="preserve"> </w:t>
      </w:r>
      <w:r>
        <w:rPr>
          <w:rFonts w:ascii="Arial" w:hAnsi="Arial" w:eastAsia="Arial" w:cs="Arial"/>
          <w:i/>
          <w:iCs/>
          <w:spacing w:val="-1"/>
          <w:sz w:val="13"/>
          <w:szCs w:val="13"/>
        </w:rPr>
        <w:t>and</w:t>
      </w:r>
      <w:r>
        <w:rPr>
          <w:rFonts w:ascii="Arial" w:hAnsi="Arial" w:eastAsia="Arial" w:cs="Arial"/>
          <w:i/>
          <w:iCs/>
          <w:spacing w:val="25"/>
          <w:sz w:val="13"/>
          <w:szCs w:val="13"/>
        </w:rPr>
        <w:t xml:space="preserve"> </w:t>
      </w:r>
      <w:r>
        <w:rPr>
          <w:rFonts w:ascii="Arial" w:hAnsi="Arial" w:eastAsia="Arial" w:cs="Arial"/>
          <w:i/>
          <w:iCs/>
          <w:spacing w:val="-1"/>
          <w:sz w:val="13"/>
          <w:szCs w:val="13"/>
        </w:rPr>
        <w:t>must</w:t>
      </w:r>
      <w:r>
        <w:rPr>
          <w:rFonts w:ascii="Arial" w:hAnsi="Arial" w:eastAsia="Arial" w:cs="Arial"/>
          <w:i/>
          <w:iCs/>
          <w:spacing w:val="24"/>
          <w:w w:val="101"/>
          <w:sz w:val="13"/>
          <w:szCs w:val="13"/>
        </w:rPr>
        <w:t xml:space="preserve"> </w:t>
      </w:r>
      <w:r>
        <w:rPr>
          <w:rFonts w:ascii="Arial" w:hAnsi="Arial" w:eastAsia="Arial" w:cs="Arial"/>
          <w:i/>
          <w:iCs/>
          <w:spacing w:val="-1"/>
          <w:sz w:val="13"/>
          <w:szCs w:val="13"/>
        </w:rPr>
        <w:t>be</w:t>
      </w:r>
      <w:r>
        <w:rPr>
          <w:rFonts w:ascii="Arial" w:hAnsi="Arial" w:eastAsia="Arial" w:cs="Arial"/>
          <w:i/>
          <w:iCs/>
          <w:spacing w:val="30"/>
          <w:sz w:val="13"/>
          <w:szCs w:val="13"/>
        </w:rPr>
        <w:t xml:space="preserve"> </w:t>
      </w:r>
      <w:r>
        <w:rPr>
          <w:rFonts w:ascii="Arial" w:hAnsi="Arial" w:eastAsia="Arial" w:cs="Arial"/>
          <w:i/>
          <w:iCs/>
          <w:spacing w:val="-1"/>
          <w:sz w:val="13"/>
          <w:szCs w:val="13"/>
        </w:rPr>
        <w:t>reviewed</w:t>
      </w:r>
      <w:r>
        <w:rPr>
          <w:rFonts w:ascii="Arial" w:hAnsi="Arial" w:eastAsia="Arial" w:cs="Arial"/>
          <w:i/>
          <w:iCs/>
          <w:spacing w:val="27"/>
          <w:w w:val="101"/>
          <w:sz w:val="13"/>
          <w:szCs w:val="13"/>
        </w:rPr>
        <w:t xml:space="preserve"> </w:t>
      </w:r>
      <w:r>
        <w:rPr>
          <w:rFonts w:ascii="Arial" w:hAnsi="Arial" w:eastAsia="Arial" w:cs="Arial"/>
          <w:i/>
          <w:iCs/>
          <w:spacing w:val="-1"/>
          <w:sz w:val="13"/>
          <w:szCs w:val="13"/>
        </w:rPr>
        <w:t>every</w:t>
      </w:r>
      <w:r>
        <w:rPr>
          <w:rFonts w:ascii="Arial" w:hAnsi="Arial" w:eastAsia="Arial" w:cs="Arial"/>
          <w:i/>
          <w:iCs/>
          <w:spacing w:val="23"/>
          <w:w w:val="102"/>
          <w:sz w:val="13"/>
          <w:szCs w:val="13"/>
        </w:rPr>
        <w:t xml:space="preserve"> </w:t>
      </w:r>
      <w:r>
        <w:rPr>
          <w:rFonts w:ascii="Arial" w:hAnsi="Arial" w:eastAsia="Arial" w:cs="Arial"/>
          <w:i/>
          <w:iCs/>
          <w:spacing w:val="-1"/>
          <w:sz w:val="13"/>
          <w:szCs w:val="13"/>
        </w:rPr>
        <w:t>five</w:t>
      </w:r>
      <w:r>
        <w:rPr>
          <w:rFonts w:ascii="Arial" w:hAnsi="Arial" w:eastAsia="Arial" w:cs="Arial"/>
          <w:i/>
          <w:iCs/>
          <w:spacing w:val="26"/>
          <w:sz w:val="13"/>
          <w:szCs w:val="13"/>
        </w:rPr>
        <w:t xml:space="preserve"> </w:t>
      </w:r>
      <w:r>
        <w:rPr>
          <w:rFonts w:ascii="Arial" w:hAnsi="Arial" w:eastAsia="Arial" w:cs="Arial"/>
          <w:i/>
          <w:iCs/>
          <w:spacing w:val="-1"/>
          <w:sz w:val="13"/>
          <w:szCs w:val="13"/>
        </w:rPr>
        <w:t>years</w:t>
      </w:r>
      <w:r>
        <w:rPr>
          <w:rFonts w:ascii="Arial" w:hAnsi="Arial" w:eastAsia="Arial" w:cs="Arial"/>
          <w:i/>
          <w:iCs/>
          <w:spacing w:val="31"/>
          <w:w w:val="101"/>
          <w:sz w:val="13"/>
          <w:szCs w:val="13"/>
        </w:rPr>
        <w:t xml:space="preserve"> </w:t>
      </w:r>
      <w:r>
        <w:rPr>
          <w:rFonts w:ascii="Arial" w:hAnsi="Arial" w:eastAsia="Arial" w:cs="Arial"/>
          <w:i/>
          <w:iCs/>
          <w:spacing w:val="-1"/>
          <w:sz w:val="13"/>
          <w:szCs w:val="13"/>
        </w:rPr>
        <w:t>and</w:t>
      </w:r>
      <w:r>
        <w:rPr>
          <w:rFonts w:ascii="Arial" w:hAnsi="Arial" w:eastAsia="Arial" w:cs="Arial"/>
          <w:i/>
          <w:iCs/>
          <w:sz w:val="13"/>
          <w:szCs w:val="13"/>
        </w:rPr>
        <w:t xml:space="preserve"> if</w:t>
      </w:r>
      <w:r>
        <w:rPr>
          <w:rFonts w:ascii="Arial" w:hAnsi="Arial" w:eastAsia="Arial" w:cs="Arial"/>
          <w:i/>
          <w:iCs/>
          <w:spacing w:val="22"/>
          <w:w w:val="102"/>
          <w:sz w:val="13"/>
          <w:szCs w:val="13"/>
        </w:rPr>
        <w:t xml:space="preserve"> </w:t>
      </w:r>
      <w:r>
        <w:rPr>
          <w:rFonts w:ascii="Arial" w:hAnsi="Arial" w:eastAsia="Arial" w:cs="Arial"/>
          <w:i/>
          <w:iCs/>
          <w:sz w:val="13"/>
          <w:szCs w:val="13"/>
        </w:rPr>
        <w:t>not</w:t>
      </w:r>
      <w:r>
        <w:rPr>
          <w:rFonts w:ascii="Arial" w:hAnsi="Arial" w:eastAsia="Arial" w:cs="Arial"/>
          <w:i/>
          <w:iCs/>
          <w:spacing w:val="31"/>
          <w:w w:val="101"/>
          <w:sz w:val="13"/>
          <w:szCs w:val="13"/>
        </w:rPr>
        <w:t xml:space="preserve"> </w:t>
      </w:r>
      <w:r>
        <w:rPr>
          <w:rFonts w:ascii="Arial" w:hAnsi="Arial" w:eastAsia="Arial" w:cs="Arial"/>
          <w:i/>
          <w:iCs/>
          <w:sz w:val="13"/>
          <w:szCs w:val="13"/>
        </w:rPr>
        <w:t>revised</w:t>
      </w:r>
      <w:r>
        <w:rPr>
          <w:rFonts w:ascii="Arial" w:hAnsi="Arial" w:eastAsia="Arial" w:cs="Arial"/>
          <w:i/>
          <w:iCs/>
          <w:spacing w:val="1"/>
          <w:sz w:val="13"/>
          <w:szCs w:val="13"/>
        </w:rPr>
        <w:t>,</w:t>
      </w:r>
      <w:r>
        <w:rPr>
          <w:rFonts w:ascii="Arial" w:hAnsi="Arial" w:eastAsia="Arial" w:cs="Arial"/>
          <w:i/>
          <w:iCs/>
          <w:sz w:val="13"/>
          <w:szCs w:val="13"/>
        </w:rPr>
        <w:t>either</w:t>
      </w:r>
      <w:r>
        <w:rPr>
          <w:rFonts w:ascii="Arial" w:hAnsi="Arial" w:eastAsia="Arial" w:cs="Arial"/>
          <w:i/>
          <w:iCs/>
          <w:spacing w:val="26"/>
          <w:w w:val="101"/>
          <w:sz w:val="13"/>
          <w:szCs w:val="13"/>
        </w:rPr>
        <w:t xml:space="preserve"> </w:t>
      </w:r>
      <w:r>
        <w:rPr>
          <w:rFonts w:ascii="Arial" w:hAnsi="Arial" w:eastAsia="Arial" w:cs="Arial"/>
          <w:i/>
          <w:iCs/>
          <w:sz w:val="13"/>
          <w:szCs w:val="13"/>
        </w:rPr>
        <w:t>reapproved</w:t>
      </w:r>
      <w:r>
        <w:rPr>
          <w:rFonts w:ascii="Arial" w:hAnsi="Arial" w:eastAsia="Arial" w:cs="Arial"/>
          <w:i/>
          <w:iCs/>
          <w:spacing w:val="34"/>
          <w:sz w:val="13"/>
          <w:szCs w:val="13"/>
        </w:rPr>
        <w:t xml:space="preserve"> </w:t>
      </w:r>
      <w:r>
        <w:rPr>
          <w:rFonts w:ascii="Arial" w:hAnsi="Arial" w:eastAsia="Arial" w:cs="Arial"/>
          <w:i/>
          <w:iCs/>
          <w:sz w:val="13"/>
          <w:szCs w:val="13"/>
        </w:rPr>
        <w:t>or</w:t>
      </w:r>
      <w:r>
        <w:rPr>
          <w:rFonts w:ascii="Arial" w:hAnsi="Arial" w:eastAsia="Arial" w:cs="Arial"/>
          <w:i/>
          <w:iCs/>
          <w:spacing w:val="32"/>
          <w:sz w:val="13"/>
          <w:szCs w:val="13"/>
        </w:rPr>
        <w:t xml:space="preserve"> </w:t>
      </w:r>
      <w:r>
        <w:rPr>
          <w:rFonts w:ascii="Arial" w:hAnsi="Arial" w:eastAsia="Arial" w:cs="Arial"/>
          <w:i/>
          <w:iCs/>
          <w:sz w:val="13"/>
          <w:szCs w:val="13"/>
        </w:rPr>
        <w:t>withdrawn</w:t>
      </w:r>
      <w:r>
        <w:rPr>
          <w:rFonts w:ascii="Arial" w:hAnsi="Arial" w:eastAsia="Arial" w:cs="Arial"/>
          <w:i/>
          <w:iCs/>
          <w:spacing w:val="1"/>
          <w:sz w:val="13"/>
          <w:szCs w:val="13"/>
        </w:rPr>
        <w:t>.</w:t>
      </w:r>
      <w:r>
        <w:rPr>
          <w:rFonts w:ascii="Arial" w:hAnsi="Arial" w:eastAsia="Arial" w:cs="Arial"/>
          <w:i/>
          <w:iCs/>
          <w:spacing w:val="-21"/>
          <w:sz w:val="13"/>
          <w:szCs w:val="13"/>
        </w:rPr>
        <w:t xml:space="preserve"> </w:t>
      </w:r>
      <w:r>
        <w:rPr>
          <w:rFonts w:ascii="Arial" w:hAnsi="Arial" w:eastAsia="Arial" w:cs="Arial"/>
          <w:i/>
          <w:iCs/>
          <w:sz w:val="13"/>
          <w:szCs w:val="13"/>
        </w:rPr>
        <w:t>Your</w:t>
      </w:r>
      <w:r>
        <w:rPr>
          <w:rFonts w:ascii="Arial" w:hAnsi="Arial" w:eastAsia="Arial" w:cs="Arial"/>
          <w:i/>
          <w:iCs/>
          <w:spacing w:val="29"/>
          <w:sz w:val="13"/>
          <w:szCs w:val="13"/>
        </w:rPr>
        <w:t xml:space="preserve"> </w:t>
      </w:r>
      <w:r>
        <w:rPr>
          <w:rFonts w:ascii="Arial" w:hAnsi="Arial" w:eastAsia="Arial" w:cs="Arial"/>
          <w:i/>
          <w:iCs/>
          <w:sz w:val="13"/>
          <w:szCs w:val="13"/>
        </w:rPr>
        <w:t>comments</w:t>
      </w:r>
      <w:r>
        <w:rPr>
          <w:rFonts w:ascii="Arial" w:hAnsi="Arial" w:eastAsia="Arial" w:cs="Arial"/>
          <w:i/>
          <w:iCs/>
          <w:spacing w:val="1"/>
          <w:sz w:val="13"/>
          <w:szCs w:val="13"/>
        </w:rPr>
        <w:t xml:space="preserve">  </w:t>
      </w:r>
      <w:r>
        <w:rPr>
          <w:rFonts w:ascii="Arial" w:hAnsi="Arial" w:eastAsia="Arial" w:cs="Arial"/>
          <w:i/>
          <w:iCs/>
          <w:sz w:val="13"/>
          <w:szCs w:val="13"/>
        </w:rPr>
        <w:t>are</w:t>
      </w:r>
      <w:r>
        <w:rPr>
          <w:rFonts w:ascii="Arial" w:hAnsi="Arial" w:eastAsia="Arial" w:cs="Arial"/>
          <w:i/>
          <w:iCs/>
          <w:spacing w:val="1"/>
          <w:sz w:val="13"/>
          <w:szCs w:val="13"/>
        </w:rPr>
        <w:t xml:space="preserve">  </w:t>
      </w:r>
      <w:r>
        <w:rPr>
          <w:rFonts w:ascii="Arial" w:hAnsi="Arial" w:eastAsia="Arial" w:cs="Arial"/>
          <w:i/>
          <w:iCs/>
          <w:sz w:val="13"/>
          <w:szCs w:val="13"/>
        </w:rPr>
        <w:t>invited</w:t>
      </w:r>
      <w:r>
        <w:rPr>
          <w:rFonts w:ascii="Arial" w:hAnsi="Arial" w:eastAsia="Arial" w:cs="Arial"/>
          <w:i/>
          <w:iCs/>
          <w:spacing w:val="1"/>
          <w:sz w:val="13"/>
          <w:szCs w:val="13"/>
        </w:rPr>
        <w:t xml:space="preserve">  </w:t>
      </w:r>
      <w:r>
        <w:rPr>
          <w:rFonts w:ascii="Arial" w:hAnsi="Arial" w:eastAsia="Arial" w:cs="Arial"/>
          <w:i/>
          <w:iCs/>
          <w:sz w:val="13"/>
          <w:szCs w:val="13"/>
        </w:rPr>
        <w:t>either</w:t>
      </w:r>
      <w:r>
        <w:rPr>
          <w:rFonts w:ascii="Arial" w:hAnsi="Arial" w:eastAsia="Arial" w:cs="Arial"/>
          <w:i/>
          <w:iCs/>
          <w:spacing w:val="27"/>
          <w:w w:val="102"/>
          <w:sz w:val="13"/>
          <w:szCs w:val="13"/>
        </w:rPr>
        <w:t xml:space="preserve"> </w:t>
      </w:r>
      <w:r>
        <w:rPr>
          <w:rFonts w:ascii="Arial" w:hAnsi="Arial" w:eastAsia="Arial" w:cs="Arial"/>
          <w:i/>
          <w:iCs/>
          <w:sz w:val="13"/>
          <w:szCs w:val="13"/>
        </w:rPr>
        <w:t>for</w:t>
      </w:r>
      <w:r>
        <w:rPr>
          <w:rFonts w:ascii="Arial" w:hAnsi="Arial" w:eastAsia="Arial" w:cs="Arial"/>
          <w:i/>
          <w:iCs/>
          <w:spacing w:val="26"/>
          <w:sz w:val="13"/>
          <w:szCs w:val="13"/>
        </w:rPr>
        <w:t xml:space="preserve"> </w:t>
      </w:r>
      <w:r>
        <w:rPr>
          <w:rFonts w:ascii="Arial" w:hAnsi="Arial" w:eastAsia="Arial" w:cs="Arial"/>
          <w:i/>
          <w:iCs/>
          <w:sz w:val="13"/>
          <w:szCs w:val="13"/>
        </w:rPr>
        <w:t>revision</w:t>
      </w:r>
      <w:r>
        <w:rPr>
          <w:rFonts w:ascii="Arial" w:hAnsi="Arial" w:eastAsia="Arial" w:cs="Arial"/>
          <w:i/>
          <w:iCs/>
          <w:spacing w:val="1"/>
          <w:sz w:val="13"/>
          <w:szCs w:val="13"/>
        </w:rPr>
        <w:t xml:space="preserve">  </w:t>
      </w:r>
      <w:r>
        <w:rPr>
          <w:rFonts w:ascii="Arial" w:hAnsi="Arial" w:eastAsia="Arial" w:cs="Arial"/>
          <w:i/>
          <w:iCs/>
          <w:sz w:val="13"/>
          <w:szCs w:val="13"/>
        </w:rPr>
        <w:t>of</w:t>
      </w:r>
      <w:r>
        <w:rPr>
          <w:rFonts w:ascii="Arial" w:hAnsi="Arial" w:eastAsia="Arial" w:cs="Arial"/>
          <w:i/>
          <w:iCs/>
          <w:spacing w:val="23"/>
          <w:w w:val="101"/>
          <w:sz w:val="13"/>
          <w:szCs w:val="13"/>
        </w:rPr>
        <w:t xml:space="preserve"> </w:t>
      </w:r>
      <w:r>
        <w:rPr>
          <w:rFonts w:ascii="Arial" w:hAnsi="Arial" w:eastAsia="Arial" w:cs="Arial"/>
          <w:i/>
          <w:iCs/>
          <w:sz w:val="13"/>
          <w:szCs w:val="13"/>
        </w:rPr>
        <w:t>this</w:t>
      </w:r>
      <w:r>
        <w:rPr>
          <w:rFonts w:ascii="Arial" w:hAnsi="Arial" w:eastAsia="Arial" w:cs="Arial"/>
          <w:i/>
          <w:iCs/>
          <w:spacing w:val="1"/>
          <w:sz w:val="13"/>
          <w:szCs w:val="13"/>
        </w:rPr>
        <w:t xml:space="preserve">  </w:t>
      </w:r>
      <w:r>
        <w:rPr>
          <w:rFonts w:ascii="Arial" w:hAnsi="Arial" w:eastAsia="Arial" w:cs="Arial"/>
          <w:i/>
          <w:iCs/>
          <w:sz w:val="13"/>
          <w:szCs w:val="13"/>
        </w:rPr>
        <w:t>standard</w:t>
      </w:r>
      <w:r>
        <w:rPr>
          <w:rFonts w:ascii="Arial" w:hAnsi="Arial" w:eastAsia="Arial" w:cs="Arial"/>
          <w:i/>
          <w:iCs/>
          <w:spacing w:val="1"/>
          <w:sz w:val="13"/>
          <w:szCs w:val="13"/>
        </w:rPr>
        <w:t xml:space="preserve">  </w:t>
      </w:r>
      <w:r>
        <w:rPr>
          <w:rFonts w:ascii="Arial" w:hAnsi="Arial" w:eastAsia="Arial" w:cs="Arial"/>
          <w:i/>
          <w:iCs/>
          <w:sz w:val="13"/>
          <w:szCs w:val="13"/>
        </w:rPr>
        <w:t>or</w:t>
      </w:r>
      <w:r>
        <w:rPr>
          <w:rFonts w:ascii="Arial" w:hAnsi="Arial" w:eastAsia="Arial" w:cs="Arial"/>
          <w:i/>
          <w:iCs/>
          <w:spacing w:val="27"/>
          <w:w w:val="102"/>
          <w:sz w:val="13"/>
          <w:szCs w:val="13"/>
        </w:rPr>
        <w:t xml:space="preserve"> </w:t>
      </w:r>
      <w:r>
        <w:rPr>
          <w:rFonts w:ascii="Arial" w:hAnsi="Arial" w:eastAsia="Arial" w:cs="Arial"/>
          <w:i/>
          <w:iCs/>
          <w:sz w:val="13"/>
          <w:szCs w:val="13"/>
        </w:rPr>
        <w:t>for</w:t>
      </w:r>
      <w:r>
        <w:rPr>
          <w:rFonts w:ascii="Arial" w:hAnsi="Arial" w:eastAsia="Arial" w:cs="Arial"/>
          <w:i/>
          <w:iCs/>
          <w:spacing w:val="27"/>
          <w:w w:val="102"/>
          <w:sz w:val="13"/>
          <w:szCs w:val="13"/>
        </w:rPr>
        <w:t xml:space="preserve"> </w:t>
      </w:r>
      <w:r>
        <w:rPr>
          <w:rFonts w:ascii="Arial" w:hAnsi="Arial" w:eastAsia="Arial" w:cs="Arial"/>
          <w:i/>
          <w:iCs/>
          <w:sz w:val="13"/>
          <w:szCs w:val="13"/>
        </w:rPr>
        <w:t>aditional</w:t>
      </w:r>
      <w:r>
        <w:rPr>
          <w:rFonts w:ascii="Arial" w:hAnsi="Arial" w:eastAsia="Arial" w:cs="Arial"/>
          <w:i/>
          <w:iCs/>
          <w:spacing w:val="32"/>
          <w:w w:val="101"/>
          <w:sz w:val="13"/>
          <w:szCs w:val="13"/>
        </w:rPr>
        <w:t xml:space="preserve"> </w:t>
      </w:r>
      <w:r>
        <w:rPr>
          <w:rFonts w:ascii="Arial" w:hAnsi="Arial" w:eastAsia="Arial" w:cs="Arial"/>
          <w:i/>
          <w:iCs/>
          <w:sz w:val="13"/>
          <w:szCs w:val="13"/>
        </w:rPr>
        <w:t>standards and  should  be  addressed  to  ASTM  Intermational  Headquarters.</w:t>
      </w:r>
      <w:r>
        <w:rPr>
          <w:rFonts w:ascii="Arial" w:hAnsi="Arial" w:eastAsia="Arial" w:cs="Arial"/>
          <w:i/>
          <w:iCs/>
          <w:spacing w:val="-21"/>
          <w:sz w:val="13"/>
          <w:szCs w:val="13"/>
        </w:rPr>
        <w:t xml:space="preserve"> </w:t>
      </w:r>
      <w:r>
        <w:rPr>
          <w:rFonts w:ascii="Arial" w:hAnsi="Arial" w:eastAsia="Arial" w:cs="Arial"/>
          <w:i/>
          <w:iCs/>
          <w:sz w:val="13"/>
          <w:szCs w:val="13"/>
        </w:rPr>
        <w:t>Your  comments  wil  receive  carefu</w:t>
      </w:r>
      <w:r>
        <w:rPr>
          <w:rFonts w:ascii="Arial" w:hAnsi="Arial" w:eastAsia="Arial" w:cs="Arial"/>
          <w:i/>
          <w:iCs/>
          <w:spacing w:val="-1"/>
          <w:sz w:val="13"/>
          <w:szCs w:val="13"/>
        </w:rPr>
        <w:t>l  consideration</w:t>
      </w:r>
      <w:r>
        <w:rPr>
          <w:rFonts w:ascii="Arial" w:hAnsi="Arial" w:eastAsia="Arial" w:cs="Arial"/>
          <w:i/>
          <w:iCs/>
          <w:spacing w:val="3"/>
          <w:sz w:val="13"/>
          <w:szCs w:val="13"/>
        </w:rPr>
        <w:t xml:space="preserve">  </w:t>
      </w:r>
      <w:r>
        <w:rPr>
          <w:rFonts w:ascii="Arial" w:hAnsi="Arial" w:eastAsia="Arial" w:cs="Arial"/>
          <w:i/>
          <w:iCs/>
          <w:spacing w:val="-1"/>
          <w:sz w:val="13"/>
          <w:szCs w:val="13"/>
        </w:rPr>
        <w:t>at  a</w:t>
      </w:r>
      <w:r>
        <w:rPr>
          <w:rFonts w:ascii="Arial" w:hAnsi="Arial" w:eastAsia="Arial" w:cs="Arial"/>
          <w:i/>
          <w:iCs/>
          <w:spacing w:val="2"/>
          <w:sz w:val="13"/>
          <w:szCs w:val="13"/>
        </w:rPr>
        <w:t xml:space="preserve">  </w:t>
      </w:r>
      <w:r>
        <w:rPr>
          <w:rFonts w:ascii="Arial" w:hAnsi="Arial" w:eastAsia="Arial" w:cs="Arial"/>
          <w:i/>
          <w:iCs/>
          <w:spacing w:val="-1"/>
          <w:sz w:val="13"/>
          <w:szCs w:val="13"/>
        </w:rPr>
        <w:t>meeting</w:t>
      </w:r>
      <w:r>
        <w:rPr>
          <w:rFonts w:ascii="Arial" w:hAnsi="Arial" w:eastAsia="Arial" w:cs="Arial"/>
          <w:i/>
          <w:iCs/>
          <w:spacing w:val="3"/>
          <w:sz w:val="13"/>
          <w:szCs w:val="13"/>
        </w:rPr>
        <w:t xml:space="preserve">  </w:t>
      </w:r>
      <w:r>
        <w:rPr>
          <w:rFonts w:ascii="Arial" w:hAnsi="Arial" w:eastAsia="Arial" w:cs="Arial"/>
          <w:i/>
          <w:iCs/>
          <w:spacing w:val="-1"/>
          <w:sz w:val="13"/>
          <w:szCs w:val="13"/>
        </w:rPr>
        <w:t>of  the</w:t>
      </w:r>
      <w:r>
        <w:rPr>
          <w:rFonts w:ascii="Arial" w:hAnsi="Arial" w:eastAsia="Arial" w:cs="Arial"/>
          <w:i/>
          <w:iCs/>
          <w:sz w:val="13"/>
          <w:szCs w:val="13"/>
        </w:rPr>
        <w:t xml:space="preserve"> responsible</w:t>
      </w:r>
      <w:r>
        <w:rPr>
          <w:rFonts w:ascii="Arial" w:hAnsi="Arial" w:eastAsia="Arial" w:cs="Arial"/>
          <w:i/>
          <w:iCs/>
          <w:spacing w:val="1"/>
          <w:sz w:val="13"/>
          <w:szCs w:val="13"/>
        </w:rPr>
        <w:t xml:space="preserve">  </w:t>
      </w:r>
      <w:r>
        <w:rPr>
          <w:rFonts w:ascii="Arial" w:hAnsi="Arial" w:eastAsia="Arial" w:cs="Arial"/>
          <w:i/>
          <w:iCs/>
          <w:sz w:val="13"/>
          <w:szCs w:val="13"/>
        </w:rPr>
        <w:t>technical</w:t>
      </w:r>
      <w:r>
        <w:rPr>
          <w:rFonts w:ascii="Arial" w:hAnsi="Arial" w:eastAsia="Arial" w:cs="Arial"/>
          <w:i/>
          <w:iCs/>
          <w:spacing w:val="1"/>
          <w:sz w:val="13"/>
          <w:szCs w:val="13"/>
        </w:rPr>
        <w:t xml:space="preserve">  </w:t>
      </w:r>
      <w:r>
        <w:rPr>
          <w:rFonts w:ascii="Arial" w:hAnsi="Arial" w:eastAsia="Arial" w:cs="Arial"/>
          <w:i/>
          <w:iCs/>
          <w:sz w:val="13"/>
          <w:szCs w:val="13"/>
        </w:rPr>
        <w:t>committee</w:t>
      </w:r>
      <w:r>
        <w:rPr>
          <w:rFonts w:ascii="Arial" w:hAnsi="Arial" w:eastAsia="Arial" w:cs="Arial"/>
          <w:i/>
          <w:iCs/>
          <w:spacing w:val="1"/>
          <w:sz w:val="13"/>
          <w:szCs w:val="13"/>
        </w:rPr>
        <w:t>,</w:t>
      </w:r>
      <w:r>
        <w:rPr>
          <w:rFonts w:ascii="Arial" w:hAnsi="Arial" w:eastAsia="Arial" w:cs="Arial"/>
          <w:i/>
          <w:iCs/>
          <w:sz w:val="13"/>
          <w:szCs w:val="13"/>
        </w:rPr>
        <w:t>which</w:t>
      </w:r>
      <w:r>
        <w:rPr>
          <w:rFonts w:ascii="Arial" w:hAnsi="Arial" w:eastAsia="Arial" w:cs="Arial"/>
          <w:i/>
          <w:iCs/>
          <w:spacing w:val="1"/>
          <w:sz w:val="13"/>
          <w:szCs w:val="13"/>
        </w:rPr>
        <w:t xml:space="preserve">  </w:t>
      </w:r>
      <w:r>
        <w:rPr>
          <w:rFonts w:ascii="Arial" w:hAnsi="Arial" w:eastAsia="Arial" w:cs="Arial"/>
          <w:i/>
          <w:iCs/>
          <w:sz w:val="13"/>
          <w:szCs w:val="13"/>
        </w:rPr>
        <w:t>you</w:t>
      </w:r>
      <w:r>
        <w:rPr>
          <w:rFonts w:ascii="Arial" w:hAnsi="Arial" w:eastAsia="Arial" w:cs="Arial"/>
          <w:i/>
          <w:iCs/>
          <w:spacing w:val="1"/>
          <w:sz w:val="13"/>
          <w:szCs w:val="13"/>
        </w:rPr>
        <w:t xml:space="preserve">  </w:t>
      </w:r>
      <w:r>
        <w:rPr>
          <w:rFonts w:ascii="Arial" w:hAnsi="Arial" w:eastAsia="Arial" w:cs="Arial"/>
          <w:i/>
          <w:iCs/>
          <w:sz w:val="13"/>
          <w:szCs w:val="13"/>
        </w:rPr>
        <w:t>may</w:t>
      </w:r>
      <w:r>
        <w:rPr>
          <w:rFonts w:ascii="Arial" w:hAnsi="Arial" w:eastAsia="Arial" w:cs="Arial"/>
          <w:i/>
          <w:iCs/>
          <w:spacing w:val="1"/>
          <w:sz w:val="13"/>
          <w:szCs w:val="13"/>
        </w:rPr>
        <w:t xml:space="preserve">  </w:t>
      </w:r>
      <w:r>
        <w:rPr>
          <w:rFonts w:ascii="Arial" w:hAnsi="Arial" w:eastAsia="Arial" w:cs="Arial"/>
          <w:i/>
          <w:iCs/>
          <w:sz w:val="13"/>
          <w:szCs w:val="13"/>
        </w:rPr>
        <w:t>attend</w:t>
      </w:r>
      <w:r>
        <w:rPr>
          <w:rFonts w:ascii="Arial" w:hAnsi="Arial" w:eastAsia="Arial" w:cs="Arial"/>
          <w:i/>
          <w:iCs/>
          <w:spacing w:val="1"/>
          <w:sz w:val="13"/>
          <w:szCs w:val="13"/>
        </w:rPr>
        <w:t>.</w:t>
      </w:r>
      <w:r>
        <w:rPr>
          <w:rFonts w:ascii="Arial" w:hAnsi="Arial" w:eastAsia="Arial" w:cs="Arial"/>
          <w:i/>
          <w:iCs/>
          <w:sz w:val="13"/>
          <w:szCs w:val="13"/>
        </w:rPr>
        <w:t>If</w:t>
      </w:r>
      <w:r>
        <w:rPr>
          <w:rFonts w:ascii="Arial" w:hAnsi="Arial" w:eastAsia="Arial" w:cs="Arial"/>
          <w:i/>
          <w:iCs/>
          <w:spacing w:val="29"/>
          <w:w w:val="102"/>
          <w:sz w:val="13"/>
          <w:szCs w:val="13"/>
        </w:rPr>
        <w:t xml:space="preserve"> </w:t>
      </w:r>
      <w:r>
        <w:rPr>
          <w:rFonts w:ascii="Arial" w:hAnsi="Arial" w:eastAsia="Arial" w:cs="Arial"/>
          <w:i/>
          <w:iCs/>
          <w:sz w:val="13"/>
          <w:szCs w:val="13"/>
        </w:rPr>
        <w:t>you</w:t>
      </w:r>
      <w:r>
        <w:rPr>
          <w:rFonts w:ascii="Arial" w:hAnsi="Arial" w:eastAsia="Arial" w:cs="Arial"/>
          <w:i/>
          <w:iCs/>
          <w:spacing w:val="4"/>
          <w:sz w:val="13"/>
          <w:szCs w:val="13"/>
        </w:rPr>
        <w:t xml:space="preserve">  </w:t>
      </w:r>
      <w:r>
        <w:rPr>
          <w:rFonts w:ascii="Arial" w:hAnsi="Arial" w:eastAsia="Arial" w:cs="Arial"/>
          <w:i/>
          <w:iCs/>
          <w:sz w:val="13"/>
          <w:szCs w:val="13"/>
        </w:rPr>
        <w:t>feel</w:t>
      </w:r>
      <w:r>
        <w:rPr>
          <w:rFonts w:ascii="Arial" w:hAnsi="Arial" w:eastAsia="Arial" w:cs="Arial"/>
          <w:i/>
          <w:iCs/>
          <w:spacing w:val="1"/>
          <w:sz w:val="13"/>
          <w:szCs w:val="13"/>
        </w:rPr>
        <w:t xml:space="preserve">  </w:t>
      </w:r>
      <w:r>
        <w:rPr>
          <w:rFonts w:ascii="Arial" w:hAnsi="Arial" w:eastAsia="Arial" w:cs="Arial"/>
          <w:i/>
          <w:iCs/>
          <w:sz w:val="13"/>
          <w:szCs w:val="13"/>
        </w:rPr>
        <w:t>that</w:t>
      </w:r>
      <w:r>
        <w:rPr>
          <w:rFonts w:ascii="Arial" w:hAnsi="Arial" w:eastAsia="Arial" w:cs="Arial"/>
          <w:i/>
          <w:iCs/>
          <w:spacing w:val="1"/>
          <w:sz w:val="13"/>
          <w:szCs w:val="13"/>
        </w:rPr>
        <w:t xml:space="preserve">  </w:t>
      </w:r>
      <w:r>
        <w:rPr>
          <w:rFonts w:ascii="Arial" w:hAnsi="Arial" w:eastAsia="Arial" w:cs="Arial"/>
          <w:i/>
          <w:iCs/>
          <w:sz w:val="13"/>
          <w:szCs w:val="13"/>
        </w:rPr>
        <w:t>your</w:t>
      </w:r>
      <w:r>
        <w:rPr>
          <w:rFonts w:ascii="Arial" w:hAnsi="Arial" w:eastAsia="Arial" w:cs="Arial"/>
          <w:i/>
          <w:iCs/>
          <w:spacing w:val="1"/>
          <w:sz w:val="13"/>
          <w:szCs w:val="13"/>
        </w:rPr>
        <w:t xml:space="preserve">  </w:t>
      </w:r>
      <w:r>
        <w:rPr>
          <w:rFonts w:ascii="Arial" w:hAnsi="Arial" w:eastAsia="Arial" w:cs="Arial"/>
          <w:i/>
          <w:iCs/>
          <w:sz w:val="13"/>
          <w:szCs w:val="13"/>
        </w:rPr>
        <w:t>comments</w:t>
      </w:r>
      <w:r>
        <w:rPr>
          <w:rFonts w:ascii="Arial" w:hAnsi="Arial" w:eastAsia="Arial" w:cs="Arial"/>
          <w:i/>
          <w:iCs/>
          <w:spacing w:val="4"/>
          <w:sz w:val="13"/>
          <w:szCs w:val="13"/>
        </w:rPr>
        <w:t xml:space="preserve">  </w:t>
      </w:r>
      <w:r>
        <w:rPr>
          <w:rFonts w:ascii="Arial" w:hAnsi="Arial" w:eastAsia="Arial" w:cs="Arial"/>
          <w:i/>
          <w:iCs/>
          <w:sz w:val="13"/>
          <w:szCs w:val="13"/>
        </w:rPr>
        <w:t>have</w:t>
      </w:r>
      <w:r>
        <w:rPr>
          <w:rFonts w:ascii="Arial" w:hAnsi="Arial" w:eastAsia="Arial" w:cs="Arial"/>
          <w:i/>
          <w:iCs/>
          <w:spacing w:val="4"/>
          <w:sz w:val="13"/>
          <w:szCs w:val="13"/>
        </w:rPr>
        <w:t xml:space="preserve">  </w:t>
      </w:r>
      <w:r>
        <w:rPr>
          <w:rFonts w:ascii="Arial" w:hAnsi="Arial" w:eastAsia="Arial" w:cs="Arial"/>
          <w:i/>
          <w:iCs/>
          <w:sz w:val="13"/>
          <w:szCs w:val="13"/>
        </w:rPr>
        <w:t>not</w:t>
      </w:r>
      <w:r>
        <w:rPr>
          <w:rFonts w:ascii="Arial" w:hAnsi="Arial" w:eastAsia="Arial" w:cs="Arial"/>
          <w:i/>
          <w:iCs/>
          <w:spacing w:val="2"/>
          <w:sz w:val="13"/>
          <w:szCs w:val="13"/>
        </w:rPr>
        <w:t xml:space="preserve">  </w:t>
      </w:r>
      <w:r>
        <w:rPr>
          <w:rFonts w:ascii="Arial" w:hAnsi="Arial" w:eastAsia="Arial" w:cs="Arial"/>
          <w:i/>
          <w:iCs/>
          <w:sz w:val="13"/>
          <w:szCs w:val="13"/>
        </w:rPr>
        <w:t>received</w:t>
      </w:r>
      <w:r>
        <w:rPr>
          <w:rFonts w:ascii="Arial" w:hAnsi="Arial" w:eastAsia="Arial" w:cs="Arial"/>
          <w:i/>
          <w:iCs/>
          <w:spacing w:val="2"/>
          <w:sz w:val="13"/>
          <w:szCs w:val="13"/>
        </w:rPr>
        <w:t xml:space="preserve">  </w:t>
      </w:r>
      <w:r>
        <w:rPr>
          <w:rFonts w:ascii="Arial" w:hAnsi="Arial" w:eastAsia="Arial" w:cs="Arial"/>
          <w:i/>
          <w:iCs/>
          <w:sz w:val="13"/>
          <w:szCs w:val="13"/>
        </w:rPr>
        <w:t>a</w:t>
      </w:r>
      <w:r>
        <w:rPr>
          <w:rFonts w:ascii="Arial" w:hAnsi="Arial" w:eastAsia="Arial" w:cs="Arial"/>
          <w:i/>
          <w:iCs/>
          <w:spacing w:val="4"/>
          <w:sz w:val="13"/>
          <w:szCs w:val="13"/>
        </w:rPr>
        <w:t xml:space="preserve">  </w:t>
      </w:r>
      <w:r>
        <w:rPr>
          <w:rFonts w:ascii="Arial" w:hAnsi="Arial" w:eastAsia="Arial" w:cs="Arial"/>
          <w:i/>
          <w:iCs/>
          <w:sz w:val="13"/>
          <w:szCs w:val="13"/>
        </w:rPr>
        <w:t>fair</w:t>
      </w:r>
      <w:r>
        <w:rPr>
          <w:rFonts w:ascii="Arial" w:hAnsi="Arial" w:eastAsia="Arial" w:cs="Arial"/>
          <w:i/>
          <w:iCs/>
          <w:spacing w:val="1"/>
          <w:sz w:val="13"/>
          <w:szCs w:val="13"/>
        </w:rPr>
        <w:t xml:space="preserve">  </w:t>
      </w:r>
      <w:r>
        <w:rPr>
          <w:rFonts w:ascii="Arial" w:hAnsi="Arial" w:eastAsia="Arial" w:cs="Arial"/>
          <w:i/>
          <w:iCs/>
          <w:sz w:val="13"/>
          <w:szCs w:val="13"/>
        </w:rPr>
        <w:t>hearing</w:t>
      </w:r>
      <w:r>
        <w:rPr>
          <w:rFonts w:ascii="Arial" w:hAnsi="Arial" w:eastAsia="Arial" w:cs="Arial"/>
          <w:i/>
          <w:iCs/>
          <w:spacing w:val="1"/>
          <w:sz w:val="13"/>
          <w:szCs w:val="13"/>
        </w:rPr>
        <w:t xml:space="preserve">  </w:t>
      </w:r>
      <w:r>
        <w:rPr>
          <w:rFonts w:ascii="Arial" w:hAnsi="Arial" w:eastAsia="Arial" w:cs="Arial"/>
          <w:i/>
          <w:iCs/>
          <w:sz w:val="13"/>
          <w:szCs w:val="13"/>
        </w:rPr>
        <w:t>you</w:t>
      </w:r>
      <w:r>
        <w:rPr>
          <w:rFonts w:ascii="Arial" w:hAnsi="Arial" w:eastAsia="Arial" w:cs="Arial"/>
          <w:i/>
          <w:iCs/>
          <w:spacing w:val="5"/>
          <w:sz w:val="13"/>
          <w:szCs w:val="13"/>
        </w:rPr>
        <w:t xml:space="preserve">  </w:t>
      </w:r>
      <w:r>
        <w:rPr>
          <w:rFonts w:ascii="Arial" w:hAnsi="Arial" w:eastAsia="Arial" w:cs="Arial"/>
          <w:i/>
          <w:iCs/>
          <w:sz w:val="13"/>
          <w:szCs w:val="13"/>
        </w:rPr>
        <w:t>should make  your  views  known</w:t>
      </w:r>
      <w:r>
        <w:rPr>
          <w:rFonts w:ascii="Arial" w:hAnsi="Arial" w:eastAsia="Arial" w:cs="Arial"/>
          <w:i/>
          <w:iCs/>
          <w:spacing w:val="6"/>
          <w:sz w:val="13"/>
          <w:szCs w:val="13"/>
        </w:rPr>
        <w:t xml:space="preserve">  </w:t>
      </w:r>
      <w:r>
        <w:rPr>
          <w:rFonts w:ascii="Arial" w:hAnsi="Arial" w:eastAsia="Arial" w:cs="Arial"/>
          <w:i/>
          <w:iCs/>
          <w:sz w:val="13"/>
          <w:szCs w:val="13"/>
        </w:rPr>
        <w:t>to</w:t>
      </w:r>
      <w:r>
        <w:rPr>
          <w:rFonts w:ascii="Arial" w:hAnsi="Arial" w:eastAsia="Arial" w:cs="Arial"/>
          <w:i/>
          <w:iCs/>
          <w:spacing w:val="7"/>
          <w:sz w:val="13"/>
          <w:szCs w:val="13"/>
        </w:rPr>
        <w:t xml:space="preserve">  </w:t>
      </w:r>
      <w:r>
        <w:rPr>
          <w:rFonts w:ascii="Arial" w:hAnsi="Arial" w:eastAsia="Arial" w:cs="Arial"/>
          <w:i/>
          <w:iCs/>
          <w:sz w:val="13"/>
          <w:szCs w:val="13"/>
        </w:rPr>
        <w:t>the  ASTM</w:t>
      </w:r>
      <w:r>
        <w:rPr>
          <w:rFonts w:ascii="Arial" w:hAnsi="Arial" w:eastAsia="Arial" w:cs="Arial"/>
          <w:i/>
          <w:iCs/>
          <w:spacing w:val="7"/>
          <w:sz w:val="13"/>
          <w:szCs w:val="13"/>
        </w:rPr>
        <w:t xml:space="preserve">  </w:t>
      </w:r>
      <w:r>
        <w:rPr>
          <w:rFonts w:ascii="Arial" w:hAnsi="Arial" w:eastAsia="Arial" w:cs="Arial"/>
          <w:i/>
          <w:iCs/>
          <w:sz w:val="13"/>
          <w:szCs w:val="13"/>
        </w:rPr>
        <w:t>Committee</w:t>
      </w:r>
      <w:r>
        <w:rPr>
          <w:rFonts w:ascii="Arial" w:hAnsi="Arial" w:eastAsia="Arial" w:cs="Arial"/>
          <w:i/>
          <w:iCs/>
          <w:spacing w:val="6"/>
          <w:sz w:val="13"/>
          <w:szCs w:val="13"/>
        </w:rPr>
        <w:t xml:space="preserve">  </w:t>
      </w:r>
      <w:r>
        <w:rPr>
          <w:rFonts w:ascii="Arial" w:hAnsi="Arial" w:eastAsia="Arial" w:cs="Arial"/>
          <w:i/>
          <w:iCs/>
          <w:sz w:val="13"/>
          <w:szCs w:val="13"/>
        </w:rPr>
        <w:t>on</w:t>
      </w:r>
      <w:r>
        <w:rPr>
          <w:rFonts w:ascii="Arial" w:hAnsi="Arial" w:eastAsia="Arial" w:cs="Arial"/>
          <w:i/>
          <w:iCs/>
          <w:spacing w:val="8"/>
          <w:sz w:val="13"/>
          <w:szCs w:val="13"/>
        </w:rPr>
        <w:t xml:space="preserve">  </w:t>
      </w:r>
      <w:r>
        <w:rPr>
          <w:rFonts w:ascii="Arial" w:hAnsi="Arial" w:eastAsia="Arial" w:cs="Arial"/>
          <w:i/>
          <w:iCs/>
          <w:sz w:val="13"/>
          <w:szCs w:val="13"/>
        </w:rPr>
        <w:t>Stand</w:t>
      </w:r>
      <w:r>
        <w:rPr>
          <w:rFonts w:ascii="Arial" w:hAnsi="Arial" w:eastAsia="Arial" w:cs="Arial"/>
          <w:i/>
          <w:iCs/>
          <w:spacing w:val="-1"/>
          <w:sz w:val="13"/>
          <w:szCs w:val="13"/>
        </w:rPr>
        <w:t>ards,at</w:t>
      </w:r>
      <w:r>
        <w:rPr>
          <w:rFonts w:ascii="Arial" w:hAnsi="Arial" w:eastAsia="Arial" w:cs="Arial"/>
          <w:i/>
          <w:iCs/>
          <w:spacing w:val="4"/>
          <w:sz w:val="13"/>
          <w:szCs w:val="13"/>
        </w:rPr>
        <w:t xml:space="preserve">  </w:t>
      </w:r>
      <w:r>
        <w:rPr>
          <w:rFonts w:ascii="Arial" w:hAnsi="Arial" w:eastAsia="Arial" w:cs="Arial"/>
          <w:i/>
          <w:iCs/>
          <w:spacing w:val="-1"/>
          <w:sz w:val="13"/>
          <w:szCs w:val="13"/>
        </w:rPr>
        <w:t>the</w:t>
      </w:r>
      <w:r>
        <w:rPr>
          <w:rFonts w:ascii="Arial" w:hAnsi="Arial" w:eastAsia="Arial" w:cs="Arial"/>
          <w:i/>
          <w:iCs/>
          <w:spacing w:val="6"/>
          <w:sz w:val="13"/>
          <w:szCs w:val="13"/>
        </w:rPr>
        <w:t xml:space="preserve">  </w:t>
      </w:r>
      <w:r>
        <w:rPr>
          <w:rFonts w:ascii="Arial" w:hAnsi="Arial" w:eastAsia="Arial" w:cs="Arial"/>
          <w:i/>
          <w:iCs/>
          <w:spacing w:val="-1"/>
          <w:sz w:val="13"/>
          <w:szCs w:val="13"/>
        </w:rPr>
        <w:t>address</w:t>
      </w:r>
      <w:r>
        <w:rPr>
          <w:rFonts w:ascii="Arial" w:hAnsi="Arial" w:eastAsia="Arial" w:cs="Arial"/>
          <w:i/>
          <w:iCs/>
          <w:spacing w:val="6"/>
          <w:sz w:val="13"/>
          <w:szCs w:val="13"/>
        </w:rPr>
        <w:t xml:space="preserve">  </w:t>
      </w:r>
      <w:r>
        <w:rPr>
          <w:rFonts w:ascii="Arial" w:hAnsi="Arial" w:eastAsia="Arial" w:cs="Arial"/>
          <w:i/>
          <w:iCs/>
          <w:spacing w:val="-1"/>
          <w:sz w:val="13"/>
          <w:szCs w:val="13"/>
        </w:rPr>
        <w:t>shown</w:t>
      </w:r>
      <w:r>
        <w:rPr>
          <w:rFonts w:ascii="Arial" w:hAnsi="Arial" w:eastAsia="Arial" w:cs="Arial"/>
          <w:i/>
          <w:iCs/>
          <w:spacing w:val="5"/>
          <w:sz w:val="13"/>
          <w:szCs w:val="13"/>
        </w:rPr>
        <w:t xml:space="preserve">  </w:t>
      </w:r>
      <w:r>
        <w:rPr>
          <w:rFonts w:ascii="Arial" w:hAnsi="Arial" w:eastAsia="Arial" w:cs="Arial"/>
          <w:i/>
          <w:iCs/>
          <w:spacing w:val="-1"/>
          <w:sz w:val="13"/>
          <w:szCs w:val="13"/>
        </w:rPr>
        <w:t>below.</w:t>
      </w:r>
    </w:p>
    <w:p w14:paraId="3ADF622B">
      <w:pPr>
        <w:spacing w:before="237" w:line="274" w:lineRule="auto"/>
        <w:ind w:left="1140" w:right="1125" w:firstLine="180"/>
        <w:jc w:val="both"/>
        <w:rPr>
          <w:rFonts w:ascii="Arial" w:hAnsi="Arial" w:eastAsia="Arial" w:cs="Arial"/>
          <w:sz w:val="13"/>
          <w:szCs w:val="13"/>
        </w:rPr>
      </w:pPr>
      <w:r>
        <w:rPr>
          <w:rFonts w:ascii="Arial" w:hAnsi="Arial" w:eastAsia="Arial" w:cs="Arial"/>
          <w:i/>
          <w:iCs/>
          <w:sz w:val="13"/>
          <w:szCs w:val="13"/>
        </w:rPr>
        <w:t>This</w:t>
      </w:r>
      <w:r>
        <w:rPr>
          <w:rFonts w:ascii="Arial" w:hAnsi="Arial" w:eastAsia="Arial" w:cs="Arial"/>
          <w:i/>
          <w:iCs/>
          <w:spacing w:val="11"/>
          <w:w w:val="102"/>
          <w:sz w:val="13"/>
          <w:szCs w:val="13"/>
        </w:rPr>
        <w:t xml:space="preserve">  </w:t>
      </w:r>
      <w:r>
        <w:rPr>
          <w:rFonts w:ascii="Arial" w:hAnsi="Arial" w:eastAsia="Arial" w:cs="Arial"/>
          <w:i/>
          <w:iCs/>
          <w:sz w:val="13"/>
          <w:szCs w:val="13"/>
        </w:rPr>
        <w:t>standard  is</w:t>
      </w:r>
      <w:r>
        <w:rPr>
          <w:rFonts w:hint="eastAsia" w:ascii="Arial" w:hAnsi="Arial" w:eastAsia="宋体" w:cs="Arial"/>
          <w:i/>
          <w:iCs/>
          <w:sz w:val="13"/>
          <w:szCs w:val="13"/>
          <w:lang w:eastAsia="zh-CN"/>
        </w:rPr>
        <w:t xml:space="preserve"> </w:t>
      </w:r>
      <w:r>
        <w:rPr>
          <w:rFonts w:ascii="Arial" w:hAnsi="Arial" w:eastAsia="Arial" w:cs="Arial"/>
          <w:i/>
          <w:iCs/>
          <w:sz w:val="13"/>
          <w:szCs w:val="13"/>
        </w:rPr>
        <w:t>copyrighted</w:t>
      </w:r>
      <w:r>
        <w:rPr>
          <w:rFonts w:ascii="Arial" w:hAnsi="Arial" w:eastAsia="Arial" w:cs="Arial"/>
          <w:i/>
          <w:iCs/>
          <w:spacing w:val="9"/>
          <w:sz w:val="13"/>
          <w:szCs w:val="13"/>
        </w:rPr>
        <w:t xml:space="preserve">  </w:t>
      </w:r>
      <w:r>
        <w:rPr>
          <w:rFonts w:ascii="Arial" w:hAnsi="Arial" w:eastAsia="Arial" w:cs="Arial"/>
          <w:i/>
          <w:iCs/>
          <w:sz w:val="13"/>
          <w:szCs w:val="13"/>
        </w:rPr>
        <w:t>by  ASTM</w:t>
      </w:r>
      <w:r>
        <w:rPr>
          <w:rFonts w:hint="eastAsia" w:ascii="Arial" w:hAnsi="Arial" w:eastAsia="宋体" w:cs="Arial"/>
          <w:i/>
          <w:iCs/>
          <w:sz w:val="13"/>
          <w:szCs w:val="13"/>
          <w:lang w:eastAsia="zh-CN"/>
        </w:rPr>
        <w:t xml:space="preserve"> </w:t>
      </w:r>
      <w:r>
        <w:rPr>
          <w:rFonts w:ascii="Arial" w:hAnsi="Arial" w:eastAsia="Arial" w:cs="Arial"/>
          <w:i/>
          <w:iCs/>
          <w:sz w:val="13"/>
          <w:szCs w:val="13"/>
        </w:rPr>
        <w:t>International,100</w:t>
      </w:r>
      <w:r>
        <w:rPr>
          <w:rFonts w:ascii="Arial" w:hAnsi="Arial" w:eastAsia="Arial" w:cs="Arial"/>
          <w:i/>
          <w:iCs/>
          <w:spacing w:val="11"/>
          <w:w w:val="101"/>
          <w:sz w:val="13"/>
          <w:szCs w:val="13"/>
        </w:rPr>
        <w:t xml:space="preserve">  </w:t>
      </w:r>
      <w:r>
        <w:rPr>
          <w:rFonts w:ascii="Arial" w:hAnsi="Arial" w:eastAsia="Arial" w:cs="Arial"/>
          <w:i/>
          <w:iCs/>
          <w:sz w:val="13"/>
          <w:szCs w:val="13"/>
        </w:rPr>
        <w:t>Barr  Harbor  D</w:t>
      </w:r>
      <w:r>
        <w:rPr>
          <w:rFonts w:ascii="Arial" w:hAnsi="Arial" w:eastAsia="Arial" w:cs="Arial"/>
          <w:i/>
          <w:iCs/>
          <w:spacing w:val="-1"/>
          <w:sz w:val="13"/>
          <w:szCs w:val="13"/>
        </w:rPr>
        <w:t>rive,PO</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Box</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C700,West</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Conshohocken,PA</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19428-2959,</w:t>
      </w:r>
      <w:r>
        <w:rPr>
          <w:rFonts w:ascii="Arial" w:hAnsi="Arial" w:eastAsia="Arial" w:cs="Arial"/>
          <w:i/>
          <w:iCs/>
          <w:sz w:val="13"/>
          <w:szCs w:val="13"/>
        </w:rPr>
        <w:t xml:space="preserve"> United</w:t>
      </w:r>
      <w:r>
        <w:rPr>
          <w:rFonts w:ascii="Arial" w:hAnsi="Arial" w:eastAsia="Arial" w:cs="Arial"/>
          <w:i/>
          <w:iCs/>
          <w:spacing w:val="13"/>
          <w:sz w:val="13"/>
          <w:szCs w:val="13"/>
        </w:rPr>
        <w:t xml:space="preserve">  </w:t>
      </w:r>
      <w:r>
        <w:rPr>
          <w:rFonts w:ascii="Arial" w:hAnsi="Arial" w:eastAsia="Arial" w:cs="Arial"/>
          <w:i/>
          <w:iCs/>
          <w:sz w:val="13"/>
          <w:szCs w:val="13"/>
        </w:rPr>
        <w:t>States.Individual</w:t>
      </w:r>
      <w:r>
        <w:rPr>
          <w:rFonts w:ascii="Arial" w:hAnsi="Arial" w:eastAsia="Arial" w:cs="Arial"/>
          <w:i/>
          <w:iCs/>
          <w:spacing w:val="10"/>
          <w:w w:val="102"/>
          <w:sz w:val="13"/>
          <w:szCs w:val="13"/>
        </w:rPr>
        <w:t xml:space="preserve">  </w:t>
      </w:r>
      <w:r>
        <w:rPr>
          <w:rFonts w:ascii="Arial" w:hAnsi="Arial" w:eastAsia="Arial" w:cs="Arial"/>
          <w:i/>
          <w:iCs/>
          <w:sz w:val="13"/>
          <w:szCs w:val="13"/>
        </w:rPr>
        <w:t>reprints</w:t>
      </w:r>
      <w:r>
        <w:rPr>
          <w:rFonts w:ascii="Arial" w:hAnsi="Arial" w:eastAsia="Arial" w:cs="Arial"/>
          <w:i/>
          <w:iCs/>
          <w:spacing w:val="16"/>
          <w:w w:val="101"/>
          <w:sz w:val="13"/>
          <w:szCs w:val="13"/>
        </w:rPr>
        <w:t xml:space="preserve">  </w:t>
      </w:r>
      <w:r>
        <w:rPr>
          <w:rFonts w:ascii="Arial" w:hAnsi="Arial" w:eastAsia="Arial" w:cs="Arial"/>
          <w:i/>
          <w:iCs/>
          <w:sz w:val="13"/>
          <w:szCs w:val="13"/>
        </w:rPr>
        <w:t>(single</w:t>
      </w:r>
      <w:r>
        <w:rPr>
          <w:rFonts w:ascii="Arial" w:hAnsi="Arial" w:eastAsia="Arial" w:cs="Arial"/>
          <w:i/>
          <w:iCs/>
          <w:spacing w:val="14"/>
          <w:w w:val="102"/>
          <w:sz w:val="13"/>
          <w:szCs w:val="13"/>
        </w:rPr>
        <w:t xml:space="preserve">  </w:t>
      </w:r>
      <w:r>
        <w:rPr>
          <w:rFonts w:ascii="Arial" w:hAnsi="Arial" w:eastAsia="Arial" w:cs="Arial"/>
          <w:i/>
          <w:iCs/>
          <w:sz w:val="13"/>
          <w:szCs w:val="13"/>
        </w:rPr>
        <w:t>or  multiple</w:t>
      </w:r>
      <w:r>
        <w:rPr>
          <w:rFonts w:hint="eastAsia" w:ascii="Arial" w:hAnsi="Arial" w:eastAsia="宋体" w:cs="Arial"/>
          <w:i/>
          <w:iCs/>
          <w:sz w:val="13"/>
          <w:szCs w:val="13"/>
          <w:lang w:eastAsia="zh-CN"/>
        </w:rPr>
        <w:t xml:space="preserve"> </w:t>
      </w:r>
      <w:r>
        <w:rPr>
          <w:rFonts w:ascii="Arial" w:hAnsi="Arial" w:eastAsia="Arial" w:cs="Arial"/>
          <w:i/>
          <w:iCs/>
          <w:sz w:val="13"/>
          <w:szCs w:val="13"/>
        </w:rPr>
        <w:t>copies)of  this</w:t>
      </w:r>
      <w:r>
        <w:rPr>
          <w:rFonts w:hint="eastAsia" w:ascii="Arial" w:hAnsi="Arial" w:eastAsia="宋体" w:cs="Arial"/>
          <w:i/>
          <w:iCs/>
          <w:sz w:val="13"/>
          <w:szCs w:val="13"/>
          <w:lang w:eastAsia="zh-CN"/>
        </w:rPr>
        <w:t xml:space="preserve"> </w:t>
      </w:r>
      <w:r>
        <w:rPr>
          <w:rFonts w:ascii="Arial" w:hAnsi="Arial" w:eastAsia="Arial" w:cs="Arial"/>
          <w:i/>
          <w:iCs/>
          <w:sz w:val="13"/>
          <w:szCs w:val="13"/>
        </w:rPr>
        <w:t>standard</w:t>
      </w:r>
      <w:r>
        <w:rPr>
          <w:rFonts w:hint="eastAsia" w:ascii="Arial" w:hAnsi="Arial" w:eastAsia="宋体" w:cs="Arial"/>
          <w:i/>
          <w:iCs/>
          <w:sz w:val="13"/>
          <w:szCs w:val="13"/>
          <w:lang w:eastAsia="zh-CN"/>
        </w:rPr>
        <w:t xml:space="preserve"> </w:t>
      </w:r>
      <w:r>
        <w:rPr>
          <w:rFonts w:ascii="Arial" w:hAnsi="Arial" w:eastAsia="Arial" w:cs="Arial"/>
          <w:i/>
          <w:iCs/>
          <w:sz w:val="13"/>
          <w:szCs w:val="13"/>
        </w:rPr>
        <w:t>m</w:t>
      </w:r>
      <w:r>
        <w:rPr>
          <w:rFonts w:ascii="Arial" w:hAnsi="Arial" w:eastAsia="Arial" w:cs="Arial"/>
          <w:i/>
          <w:iCs/>
          <w:spacing w:val="-1"/>
          <w:sz w:val="13"/>
          <w:szCs w:val="13"/>
        </w:rPr>
        <w:t>ay</w:t>
      </w:r>
      <w:r>
        <w:rPr>
          <w:rFonts w:ascii="Arial" w:hAnsi="Arial" w:eastAsia="Arial" w:cs="Arial"/>
          <w:i/>
          <w:iCs/>
          <w:spacing w:val="9"/>
          <w:w w:val="101"/>
          <w:sz w:val="13"/>
          <w:szCs w:val="13"/>
        </w:rPr>
        <w:t xml:space="preserve">  </w:t>
      </w:r>
      <w:r>
        <w:rPr>
          <w:rFonts w:ascii="Arial" w:hAnsi="Arial" w:eastAsia="Arial" w:cs="Arial"/>
          <w:i/>
          <w:iCs/>
          <w:spacing w:val="-1"/>
          <w:sz w:val="13"/>
          <w:szCs w:val="13"/>
        </w:rPr>
        <w:t>be</w:t>
      </w:r>
      <w:r>
        <w:rPr>
          <w:rFonts w:ascii="Arial" w:hAnsi="Arial" w:eastAsia="Arial" w:cs="Arial"/>
          <w:i/>
          <w:iCs/>
          <w:spacing w:val="14"/>
          <w:w w:val="101"/>
          <w:sz w:val="13"/>
          <w:szCs w:val="13"/>
        </w:rPr>
        <w:t xml:space="preserve">  </w:t>
      </w:r>
      <w:r>
        <w:rPr>
          <w:rFonts w:ascii="Arial" w:hAnsi="Arial" w:eastAsia="Arial" w:cs="Arial"/>
          <w:i/>
          <w:iCs/>
          <w:spacing w:val="-1"/>
          <w:sz w:val="13"/>
          <w:szCs w:val="13"/>
        </w:rPr>
        <w:t>obtained</w:t>
      </w:r>
      <w:r>
        <w:rPr>
          <w:rFonts w:ascii="Arial" w:hAnsi="Arial" w:eastAsia="Arial" w:cs="Arial"/>
          <w:i/>
          <w:iCs/>
          <w:spacing w:val="10"/>
          <w:w w:val="102"/>
          <w:sz w:val="13"/>
          <w:szCs w:val="13"/>
        </w:rPr>
        <w:t xml:space="preserve">  </w:t>
      </w:r>
      <w:r>
        <w:rPr>
          <w:rFonts w:ascii="Arial" w:hAnsi="Arial" w:eastAsia="Arial" w:cs="Arial"/>
          <w:i/>
          <w:iCs/>
          <w:spacing w:val="-1"/>
          <w:sz w:val="13"/>
          <w:szCs w:val="13"/>
        </w:rPr>
        <w:t>by</w:t>
      </w:r>
      <w:r>
        <w:rPr>
          <w:rFonts w:ascii="Arial" w:hAnsi="Arial" w:eastAsia="Arial" w:cs="Arial"/>
          <w:i/>
          <w:iCs/>
          <w:spacing w:val="11"/>
          <w:sz w:val="13"/>
          <w:szCs w:val="13"/>
        </w:rPr>
        <w:t xml:space="preserve">  </w:t>
      </w:r>
      <w:r>
        <w:rPr>
          <w:rFonts w:ascii="Arial" w:hAnsi="Arial" w:eastAsia="Arial" w:cs="Arial"/>
          <w:i/>
          <w:iCs/>
          <w:spacing w:val="-1"/>
          <w:sz w:val="13"/>
          <w:szCs w:val="13"/>
        </w:rPr>
        <w:t>contacting</w:t>
      </w:r>
      <w:r>
        <w:rPr>
          <w:rFonts w:ascii="Arial" w:hAnsi="Arial" w:eastAsia="Arial" w:cs="Arial"/>
          <w:i/>
          <w:iCs/>
          <w:spacing w:val="9"/>
          <w:w w:val="101"/>
          <w:sz w:val="13"/>
          <w:szCs w:val="13"/>
        </w:rPr>
        <w:t xml:space="preserve">  </w:t>
      </w:r>
      <w:r>
        <w:rPr>
          <w:rFonts w:ascii="Arial" w:hAnsi="Arial" w:eastAsia="Arial" w:cs="Arial"/>
          <w:i/>
          <w:iCs/>
          <w:spacing w:val="-1"/>
          <w:sz w:val="13"/>
          <w:szCs w:val="13"/>
        </w:rPr>
        <w:t>ASTM</w:t>
      </w:r>
      <w:r>
        <w:rPr>
          <w:rFonts w:ascii="Arial" w:hAnsi="Arial" w:eastAsia="Arial" w:cs="Arial"/>
          <w:i/>
          <w:iCs/>
          <w:spacing w:val="11"/>
          <w:w w:val="102"/>
          <w:sz w:val="13"/>
          <w:szCs w:val="13"/>
        </w:rPr>
        <w:t xml:space="preserve">  </w:t>
      </w:r>
      <w:r>
        <w:rPr>
          <w:rFonts w:ascii="Arial" w:hAnsi="Arial" w:eastAsia="Arial" w:cs="Arial"/>
          <w:i/>
          <w:iCs/>
          <w:spacing w:val="-1"/>
          <w:sz w:val="13"/>
          <w:szCs w:val="13"/>
        </w:rPr>
        <w:t>at</w:t>
      </w:r>
      <w:r>
        <w:rPr>
          <w:rFonts w:ascii="Arial" w:hAnsi="Arial" w:eastAsia="Arial" w:cs="Arial"/>
          <w:i/>
          <w:iCs/>
          <w:spacing w:val="12"/>
          <w:sz w:val="13"/>
          <w:szCs w:val="13"/>
        </w:rPr>
        <w:t xml:space="preserve">  </w:t>
      </w:r>
      <w:r>
        <w:rPr>
          <w:rFonts w:ascii="Arial" w:hAnsi="Arial" w:eastAsia="Arial" w:cs="Arial"/>
          <w:i/>
          <w:iCs/>
          <w:spacing w:val="-1"/>
          <w:sz w:val="13"/>
          <w:szCs w:val="13"/>
        </w:rPr>
        <w:t>the</w:t>
      </w:r>
      <w:r>
        <w:rPr>
          <w:rFonts w:ascii="Arial" w:hAnsi="Arial" w:eastAsia="Arial" w:cs="Arial"/>
          <w:i/>
          <w:iCs/>
          <w:spacing w:val="14"/>
          <w:sz w:val="13"/>
          <w:szCs w:val="13"/>
        </w:rPr>
        <w:t xml:space="preserve">  </w:t>
      </w:r>
      <w:r>
        <w:rPr>
          <w:rFonts w:ascii="Arial" w:hAnsi="Arial" w:eastAsia="Arial" w:cs="Arial"/>
          <w:i/>
          <w:iCs/>
          <w:spacing w:val="-1"/>
          <w:sz w:val="13"/>
          <w:szCs w:val="13"/>
        </w:rPr>
        <w:t>above</w:t>
      </w:r>
      <w:r>
        <w:rPr>
          <w:rFonts w:ascii="Arial" w:hAnsi="Arial" w:eastAsia="Arial" w:cs="Arial"/>
          <w:i/>
          <w:iCs/>
          <w:sz w:val="13"/>
          <w:szCs w:val="13"/>
        </w:rPr>
        <w:t xml:space="preserve"> address</w:t>
      </w:r>
      <w:r>
        <w:rPr>
          <w:rFonts w:hint="eastAsia" w:ascii="Arial" w:hAnsi="Arial" w:eastAsia="宋体" w:cs="Arial"/>
          <w:i/>
          <w:iCs/>
          <w:sz w:val="13"/>
          <w:szCs w:val="13"/>
          <w:lang w:eastAsia="zh-CN"/>
        </w:rPr>
        <w:t xml:space="preserve">  </w:t>
      </w:r>
      <w:r>
        <w:rPr>
          <w:rFonts w:ascii="Arial" w:hAnsi="Arial" w:eastAsia="Arial" w:cs="Arial"/>
          <w:i/>
          <w:iCs/>
          <w:sz w:val="13"/>
          <w:szCs w:val="13"/>
        </w:rPr>
        <w:t>or</w:t>
      </w:r>
      <w:r>
        <w:rPr>
          <w:rFonts w:hint="eastAsia" w:ascii="Arial" w:hAnsi="Arial" w:eastAsia="宋体" w:cs="Arial"/>
          <w:i/>
          <w:iCs/>
          <w:sz w:val="13"/>
          <w:szCs w:val="13"/>
          <w:lang w:eastAsia="zh-CN"/>
        </w:rPr>
        <w:t xml:space="preserve"> </w:t>
      </w:r>
      <w:r>
        <w:rPr>
          <w:rFonts w:ascii="Arial" w:hAnsi="Arial" w:eastAsia="Arial" w:cs="Arial"/>
          <w:i/>
          <w:iCs/>
          <w:sz w:val="13"/>
          <w:szCs w:val="13"/>
        </w:rPr>
        <w:t>at</w:t>
      </w:r>
      <w:r>
        <w:rPr>
          <w:rFonts w:hint="eastAsia" w:ascii="Arial" w:hAnsi="Arial" w:eastAsia="宋体" w:cs="Arial"/>
          <w:i/>
          <w:iCs/>
          <w:sz w:val="13"/>
          <w:szCs w:val="13"/>
          <w:lang w:eastAsia="zh-CN"/>
        </w:rPr>
        <w:t xml:space="preserve">  </w:t>
      </w:r>
      <w:r>
        <w:rPr>
          <w:rFonts w:ascii="Arial" w:hAnsi="Arial" w:eastAsia="Arial" w:cs="Arial"/>
          <w:i/>
          <w:iCs/>
          <w:sz w:val="13"/>
          <w:szCs w:val="13"/>
        </w:rPr>
        <w:t>610-832-9585(phone),610-832-9555(fax),or</w:t>
      </w:r>
      <w:r>
        <w:rPr>
          <w:rFonts w:hint="eastAsia" w:ascii="Arial" w:hAnsi="Arial" w:eastAsia="宋体" w:cs="Arial"/>
          <w:i/>
          <w:iCs/>
          <w:sz w:val="13"/>
          <w:szCs w:val="13"/>
          <w:lang w:eastAsia="zh-CN"/>
        </w:rPr>
        <w:t xml:space="preserve">  </w:t>
      </w:r>
      <w:r>
        <w:rPr>
          <w:rFonts w:ascii="Arial" w:hAnsi="Arial" w:eastAsia="Arial" w:cs="Arial"/>
          <w:i/>
          <w:iCs/>
          <w:sz w:val="13"/>
          <w:szCs w:val="13"/>
        </w:rPr>
        <w:t>service</w:t>
      </w:r>
      <w:r>
        <w:rPr>
          <w:rFonts w:hint="eastAsia" w:ascii="Arial" w:hAnsi="Arial" w:eastAsia="宋体" w:cs="Arial"/>
          <w:i/>
          <w:iCs/>
          <w:sz w:val="13"/>
          <w:szCs w:val="13"/>
          <w:lang w:eastAsia="zh-CN"/>
        </w:rPr>
        <w:t xml:space="preserve">  </w:t>
      </w:r>
      <w:r>
        <w:rPr>
          <w:rFonts w:ascii="Arial" w:hAnsi="Arial" w:eastAsia="Arial" w:cs="Arial"/>
          <w:i/>
          <w:iCs/>
          <w:sz w:val="13"/>
          <w:szCs w:val="13"/>
        </w:rPr>
        <w:t>@astm.org(e-mail);or</w:t>
      </w:r>
      <w:r>
        <w:rPr>
          <w:rFonts w:hint="eastAsia" w:ascii="Arial" w:hAnsi="Arial" w:eastAsia="宋体" w:cs="Arial"/>
          <w:i/>
          <w:iCs/>
          <w:sz w:val="13"/>
          <w:szCs w:val="13"/>
          <w:lang w:eastAsia="zh-CN"/>
        </w:rPr>
        <w:t xml:space="preserve">  </w:t>
      </w:r>
      <w:r>
        <w:rPr>
          <w:rFonts w:ascii="Arial" w:hAnsi="Arial" w:eastAsia="Arial" w:cs="Arial"/>
          <w:i/>
          <w:iCs/>
          <w:sz w:val="13"/>
          <w:szCs w:val="13"/>
        </w:rPr>
        <w:t>through</w:t>
      </w:r>
      <w:r>
        <w:rPr>
          <w:rFonts w:hint="eastAsia" w:ascii="Arial" w:hAnsi="Arial" w:eastAsia="宋体" w:cs="Arial"/>
          <w:i/>
          <w:iCs/>
          <w:sz w:val="13"/>
          <w:szCs w:val="13"/>
          <w:lang w:eastAsia="zh-CN"/>
        </w:rPr>
        <w:t xml:space="preserve">  </w:t>
      </w:r>
      <w:r>
        <w:rPr>
          <w:rFonts w:ascii="Arial" w:hAnsi="Arial" w:eastAsia="Arial" w:cs="Arial"/>
          <w:i/>
          <w:iCs/>
          <w:sz w:val="13"/>
          <w:szCs w:val="13"/>
        </w:rPr>
        <w:t>the</w:t>
      </w:r>
      <w:r>
        <w:rPr>
          <w:rFonts w:hint="eastAsia" w:ascii="Arial" w:hAnsi="Arial" w:eastAsia="宋体" w:cs="Arial"/>
          <w:i/>
          <w:iCs/>
          <w:sz w:val="13"/>
          <w:szCs w:val="13"/>
          <w:lang w:eastAsia="zh-CN"/>
        </w:rPr>
        <w:t xml:space="preserve">  </w:t>
      </w:r>
      <w:r>
        <w:rPr>
          <w:rFonts w:ascii="Arial" w:hAnsi="Arial" w:eastAsia="Arial" w:cs="Arial"/>
          <w:i/>
          <w:iCs/>
          <w:spacing w:val="-1"/>
          <w:sz w:val="13"/>
          <w:szCs w:val="13"/>
        </w:rPr>
        <w:t>ASTM</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website</w:t>
      </w:r>
      <w:r>
        <w:rPr>
          <w:rFonts w:ascii="Arial" w:hAnsi="Arial" w:eastAsia="Arial" w:cs="Arial"/>
          <w:i/>
          <w:iCs/>
          <w:sz w:val="13"/>
          <w:szCs w:val="13"/>
        </w:rPr>
        <w:t xml:space="preserve"> (</w:t>
      </w:r>
      <w:r>
        <w:fldChar w:fldCharType="begin"/>
      </w:r>
      <w:r>
        <w:instrText xml:space="preserve"> HYPERLINK "https://www.astm.org).PermissionrightstophotocopythestandardmayalsobesecuredfromtheCopyrightClearanceCenter,222" </w:instrText>
      </w:r>
      <w:r>
        <w:fldChar w:fldCharType="separate"/>
      </w:r>
      <w:r>
        <w:rPr>
          <w:rFonts w:ascii="Arial" w:hAnsi="Arial" w:eastAsia="Arial" w:cs="Arial"/>
          <w:i/>
          <w:iCs/>
          <w:sz w:val="13"/>
          <w:szCs w:val="13"/>
        </w:rPr>
        <w:t>www.astm.org).Permission</w:t>
      </w:r>
      <w:r>
        <w:rPr>
          <w:rFonts w:hint="eastAsia" w:ascii="Arial" w:hAnsi="Arial" w:eastAsia="宋体" w:cs="Arial"/>
          <w:i/>
          <w:iCs/>
          <w:sz w:val="13"/>
          <w:szCs w:val="13"/>
          <w:lang w:eastAsia="zh-CN"/>
        </w:rPr>
        <w:t xml:space="preserve"> </w:t>
      </w:r>
      <w:r>
        <w:rPr>
          <w:rFonts w:ascii="Arial" w:hAnsi="Arial" w:eastAsia="Arial" w:cs="Arial"/>
          <w:i/>
          <w:iCs/>
          <w:sz w:val="13"/>
          <w:szCs w:val="13"/>
        </w:rPr>
        <w:t>rights</w:t>
      </w:r>
      <w:r>
        <w:rPr>
          <w:rFonts w:hint="eastAsia" w:ascii="Arial" w:hAnsi="Arial" w:eastAsia="宋体" w:cs="Arial"/>
          <w:i/>
          <w:iCs/>
          <w:sz w:val="13"/>
          <w:szCs w:val="13"/>
          <w:lang w:eastAsia="zh-CN"/>
        </w:rPr>
        <w:t xml:space="preserve"> </w:t>
      </w:r>
      <w:r>
        <w:rPr>
          <w:rFonts w:ascii="Arial" w:hAnsi="Arial" w:eastAsia="Arial" w:cs="Arial"/>
          <w:i/>
          <w:iCs/>
          <w:sz w:val="13"/>
          <w:szCs w:val="13"/>
        </w:rPr>
        <w:t>to</w:t>
      </w:r>
      <w:r>
        <w:rPr>
          <w:rFonts w:hint="eastAsia" w:ascii="Arial" w:hAnsi="Arial" w:eastAsia="宋体" w:cs="Arial"/>
          <w:i/>
          <w:iCs/>
          <w:sz w:val="13"/>
          <w:szCs w:val="13"/>
          <w:lang w:eastAsia="zh-CN"/>
        </w:rPr>
        <w:t xml:space="preserve"> </w:t>
      </w:r>
      <w:r>
        <w:rPr>
          <w:rFonts w:ascii="Arial" w:hAnsi="Arial" w:eastAsia="Arial" w:cs="Arial"/>
          <w:i/>
          <w:iCs/>
          <w:sz w:val="13"/>
          <w:szCs w:val="13"/>
        </w:rPr>
        <w:t>photocopy</w:t>
      </w:r>
      <w:r>
        <w:rPr>
          <w:rFonts w:hint="eastAsia" w:ascii="Arial" w:hAnsi="Arial" w:eastAsia="宋体" w:cs="Arial"/>
          <w:i/>
          <w:iCs/>
          <w:sz w:val="13"/>
          <w:szCs w:val="13"/>
          <w:lang w:eastAsia="zh-CN"/>
        </w:rPr>
        <w:t xml:space="preserve"> </w:t>
      </w:r>
      <w:r>
        <w:rPr>
          <w:rFonts w:ascii="Arial" w:hAnsi="Arial" w:eastAsia="Arial" w:cs="Arial"/>
          <w:i/>
          <w:iCs/>
          <w:spacing w:val="-1"/>
          <w:sz w:val="13"/>
          <w:szCs w:val="13"/>
        </w:rPr>
        <w:t>the</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standard</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may</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also</w:t>
      </w:r>
      <w:r>
        <w:rPr>
          <w:rFonts w:hint="eastAsia" w:ascii="Arial" w:hAnsi="Arial" w:eastAsia="宋体" w:cs="Arial"/>
          <w:i/>
          <w:iCs/>
          <w:spacing w:val="2"/>
          <w:sz w:val="13"/>
          <w:szCs w:val="13"/>
          <w:lang w:eastAsia="zh-CN"/>
        </w:rPr>
        <w:t xml:space="preserve"> </w:t>
      </w:r>
      <w:r>
        <w:rPr>
          <w:rFonts w:ascii="Arial" w:hAnsi="Arial" w:eastAsia="Arial" w:cs="Arial"/>
          <w:i/>
          <w:iCs/>
          <w:spacing w:val="-1"/>
          <w:sz w:val="13"/>
          <w:szCs w:val="13"/>
        </w:rPr>
        <w:t>be</w:t>
      </w:r>
      <w:r>
        <w:rPr>
          <w:rFonts w:hint="eastAsia" w:ascii="Arial" w:hAnsi="Arial" w:eastAsia="宋体" w:cs="Arial"/>
          <w:i/>
          <w:iCs/>
          <w:spacing w:val="2"/>
          <w:sz w:val="13"/>
          <w:szCs w:val="13"/>
          <w:lang w:eastAsia="zh-CN"/>
        </w:rPr>
        <w:t xml:space="preserve"> </w:t>
      </w:r>
      <w:r>
        <w:rPr>
          <w:rFonts w:ascii="Arial" w:hAnsi="Arial" w:eastAsia="Arial" w:cs="Arial"/>
          <w:i/>
          <w:iCs/>
          <w:spacing w:val="-1"/>
          <w:sz w:val="13"/>
          <w:szCs w:val="13"/>
        </w:rPr>
        <w:t>secured</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from</w:t>
      </w:r>
      <w:r>
        <w:rPr>
          <w:rFonts w:hint="eastAsia" w:ascii="Arial" w:hAnsi="Arial" w:eastAsia="宋体" w:cs="Arial"/>
          <w:i/>
          <w:iCs/>
          <w:spacing w:val="3"/>
          <w:sz w:val="13"/>
          <w:szCs w:val="13"/>
          <w:lang w:eastAsia="zh-CN"/>
        </w:rPr>
        <w:t xml:space="preserve"> </w:t>
      </w:r>
      <w:r>
        <w:rPr>
          <w:rFonts w:ascii="Arial" w:hAnsi="Arial" w:eastAsia="Arial" w:cs="Arial"/>
          <w:i/>
          <w:iCs/>
          <w:spacing w:val="-1"/>
          <w:sz w:val="13"/>
          <w:szCs w:val="13"/>
        </w:rPr>
        <w:t>the</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 xml:space="preserve"> Copyright</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Clearance</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 xml:space="preserve"> Center,222</w:t>
      </w:r>
      <w:r>
        <w:rPr>
          <w:rFonts w:ascii="Arial" w:hAnsi="Arial" w:eastAsia="Arial" w:cs="Arial"/>
          <w:i/>
          <w:iCs/>
          <w:spacing w:val="-1"/>
          <w:sz w:val="13"/>
          <w:szCs w:val="13"/>
        </w:rPr>
        <w:fldChar w:fldCharType="end"/>
      </w:r>
      <w:r>
        <w:rPr>
          <w:rFonts w:ascii="Arial" w:hAnsi="Arial" w:eastAsia="Arial" w:cs="Arial"/>
          <w:i/>
          <w:iCs/>
          <w:spacing w:val="1"/>
          <w:sz w:val="13"/>
          <w:szCs w:val="13"/>
        </w:rPr>
        <w:t xml:space="preserve"> </w:t>
      </w:r>
      <w:r>
        <w:rPr>
          <w:rFonts w:ascii="Arial" w:hAnsi="Arial" w:eastAsia="Arial" w:cs="Arial"/>
          <w:i/>
          <w:iCs/>
          <w:sz w:val="13"/>
          <w:szCs w:val="13"/>
        </w:rPr>
        <w:t>Rosewood</w:t>
      </w:r>
      <w:r>
        <w:rPr>
          <w:rFonts w:hint="eastAsia" w:ascii="Arial" w:hAnsi="Arial" w:eastAsia="宋体" w:cs="Arial"/>
          <w:i/>
          <w:iCs/>
          <w:spacing w:val="1"/>
          <w:sz w:val="13"/>
          <w:szCs w:val="13"/>
          <w:lang w:eastAsia="zh-CN"/>
        </w:rPr>
        <w:t xml:space="preserve"> </w:t>
      </w:r>
      <w:r>
        <w:rPr>
          <w:rFonts w:ascii="Arial" w:hAnsi="Arial" w:eastAsia="Arial" w:cs="Arial"/>
          <w:i/>
          <w:iCs/>
          <w:sz w:val="13"/>
          <w:szCs w:val="13"/>
        </w:rPr>
        <w:t>Drive</w:t>
      </w:r>
      <w:r>
        <w:rPr>
          <w:rFonts w:ascii="Arial" w:hAnsi="Arial" w:eastAsia="Arial" w:cs="Arial"/>
          <w:i/>
          <w:iCs/>
          <w:spacing w:val="1"/>
          <w:sz w:val="13"/>
          <w:szCs w:val="13"/>
        </w:rPr>
        <w:t>,</w:t>
      </w:r>
      <w:r>
        <w:rPr>
          <w:rFonts w:ascii="Arial" w:hAnsi="Arial" w:eastAsia="Arial" w:cs="Arial"/>
          <w:i/>
          <w:iCs/>
          <w:sz w:val="13"/>
          <w:szCs w:val="13"/>
        </w:rPr>
        <w:t>Danvers</w:t>
      </w:r>
      <w:r>
        <w:rPr>
          <w:rFonts w:ascii="Arial" w:hAnsi="Arial" w:eastAsia="Arial" w:cs="Arial"/>
          <w:i/>
          <w:iCs/>
          <w:spacing w:val="1"/>
          <w:sz w:val="13"/>
          <w:szCs w:val="13"/>
        </w:rPr>
        <w:t>,</w:t>
      </w:r>
      <w:r>
        <w:rPr>
          <w:rFonts w:ascii="Arial" w:hAnsi="Arial" w:eastAsia="Arial" w:cs="Arial"/>
          <w:i/>
          <w:iCs/>
          <w:sz w:val="13"/>
          <w:szCs w:val="13"/>
        </w:rPr>
        <w:t>MA</w:t>
      </w:r>
      <w:r>
        <w:rPr>
          <w:rFonts w:hint="eastAsia" w:ascii="Arial" w:hAnsi="Arial" w:eastAsia="宋体" w:cs="Arial"/>
          <w:i/>
          <w:iCs/>
          <w:spacing w:val="1"/>
          <w:sz w:val="13"/>
          <w:szCs w:val="13"/>
          <w:lang w:eastAsia="zh-CN"/>
        </w:rPr>
        <w:t xml:space="preserve"> </w:t>
      </w:r>
      <w:r>
        <w:rPr>
          <w:rFonts w:ascii="Arial" w:hAnsi="Arial" w:eastAsia="Arial" w:cs="Arial"/>
          <w:i/>
          <w:iCs/>
          <w:spacing w:val="1"/>
          <w:sz w:val="13"/>
          <w:szCs w:val="13"/>
        </w:rPr>
        <w:t xml:space="preserve"> 0</w:t>
      </w:r>
      <w:r>
        <w:rPr>
          <w:rFonts w:ascii="Arial" w:hAnsi="Arial" w:eastAsia="Arial" w:cs="Arial"/>
          <w:i/>
          <w:iCs/>
          <w:sz w:val="13"/>
          <w:szCs w:val="13"/>
        </w:rPr>
        <w:t>1923,Tel:(978)646-2600;</w:t>
      </w:r>
      <w:r>
        <w:fldChar w:fldCharType="begin"/>
      </w:r>
      <w:r>
        <w:instrText xml:space="preserve"> HYPERLINK "http://www.copyright.com/" </w:instrText>
      </w:r>
      <w:r>
        <w:fldChar w:fldCharType="separate"/>
      </w:r>
      <w:r>
        <w:rPr>
          <w:rFonts w:ascii="Arial" w:hAnsi="Arial" w:eastAsia="Arial" w:cs="Arial"/>
          <w:i/>
          <w:iCs/>
          <w:sz w:val="13"/>
          <w:szCs w:val="13"/>
        </w:rPr>
        <w:t>http://www.copyright.com/</w:t>
      </w:r>
      <w:r>
        <w:rPr>
          <w:rFonts w:ascii="Arial" w:hAnsi="Arial" w:eastAsia="Arial" w:cs="Arial"/>
          <w:i/>
          <w:iCs/>
          <w:sz w:val="13"/>
          <w:szCs w:val="13"/>
        </w:rPr>
        <w:fldChar w:fldCharType="end"/>
      </w:r>
    </w:p>
    <w:sectPr>
      <w:headerReference r:id="rId21" w:type="default"/>
      <w:footerReference r:id="rId22" w:type="default"/>
      <w:pgSz w:w="11900" w:h="16840"/>
      <w:pgMar w:top="720" w:right="720" w:bottom="720" w:left="720" w:header="567" w:footer="56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STSong">
    <w:panose1 w:val="02010600040101010101"/>
    <w:charset w:val="86"/>
    <w:family w:val="auto"/>
    <w:pitch w:val="default"/>
    <w:sig w:usb0="80000287" w:usb1="280F3C52" w:usb2="00000016" w:usb3="00000000" w:csb0="0004001F" w:csb1="00000000"/>
  </w:font>
  <w:font w:name="Cambria">
    <w:altName w:val="Times New Roman"/>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Arial">
    <w:panose1 w:val="020B0604020202090204"/>
    <w:charset w:val="00"/>
    <w:family w:val="auto"/>
    <w:pitch w:val="default"/>
    <w:sig w:usb0="E0000AFF" w:usb1="00007843" w:usb2="00000001" w:usb3="00000000" w:csb0="400001BF" w:csb1="DFF70000"/>
  </w:font>
  <w:font w:name="黑体">
    <w:altName w:val="黑体-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127EF">
    <w:pPr>
      <w:pStyle w:val="7"/>
      <w:spacing w:line="170" w:lineRule="auto"/>
      <w:ind w:left="5160"/>
      <w:rPr>
        <w:sz w:val="14"/>
        <w:szCs w:val="14"/>
      </w:rPr>
    </w:pPr>
    <w:r>
      <w:rPr>
        <w:sz w:val="14"/>
        <w:szCs w:val="14"/>
      </w:rPr>
      <w:t>7</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91C80">
    <w:pPr>
      <w:spacing w:line="180" w:lineRule="exact"/>
      <w:ind w:left="5151"/>
      <w:rPr>
        <w:rFonts w:ascii="Arial" w:hAnsi="Arial" w:eastAsia="Arial" w:cs="Arial"/>
        <w:sz w:val="14"/>
        <w:szCs w:val="14"/>
      </w:rPr>
    </w:pPr>
    <w:r>
      <w:rPr>
        <w:rFonts w:ascii="Arial" w:hAnsi="Arial" w:eastAsia="Arial" w:cs="Arial"/>
        <w:spacing w:val="-4"/>
        <w:sz w:val="14"/>
        <w:szCs w:val="14"/>
      </w:rPr>
      <w:t>13</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4F11E">
    <w:pPr>
      <w:pStyle w:val="7"/>
      <w:spacing w:line="173" w:lineRule="auto"/>
      <w:ind w:left="5140"/>
      <w:rPr>
        <w:sz w:val="14"/>
        <w:szCs w:val="14"/>
      </w:rPr>
    </w:pPr>
    <w:r>
      <w:rPr>
        <w:spacing w:val="-5"/>
        <w:sz w:val="14"/>
        <w:szCs w:val="14"/>
      </w:rPr>
      <w:t>17</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14F173"/>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C736F0">
    <w:pPr>
      <w:pStyle w:val="7"/>
      <w:spacing w:line="177" w:lineRule="auto"/>
      <w:ind w:left="5155"/>
      <w:rPr>
        <w:sz w:val="19"/>
        <w:szCs w:val="19"/>
      </w:rPr>
    </w:pPr>
    <w:r>
      <w:rPr>
        <w:spacing w:val="-2"/>
        <w:sz w:val="19"/>
        <w:szCs w:val="19"/>
      </w:rPr>
      <w:t>30</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605F">
    <w:pPr>
      <w:spacing w:line="194" w:lineRule="exact"/>
      <w:ind w:left="5109"/>
      <w:rPr>
        <w:rFonts w:ascii="Arial" w:hAnsi="Arial" w:eastAsia="Arial" w:cs="Arial"/>
        <w:sz w:val="15"/>
        <w:szCs w:val="15"/>
      </w:rPr>
    </w:pPr>
    <w:r>
      <w:rPr>
        <w:rFonts w:ascii="Arial" w:hAnsi="Arial" w:eastAsia="Arial" w:cs="Arial"/>
        <w:spacing w:val="-2"/>
        <w:position w:val="1"/>
        <w:sz w:val="15"/>
        <w:szCs w:val="15"/>
      </w:rPr>
      <w:t>31</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8733C">
    <w:pPr>
      <w:pStyle w:val="7"/>
      <w:spacing w:line="174" w:lineRule="auto"/>
      <w:ind w:left="5140"/>
      <w:rPr>
        <w:sz w:val="15"/>
        <w:szCs w:val="15"/>
      </w:rPr>
    </w:pPr>
    <w:r>
      <w:rPr>
        <w:spacing w:val="-2"/>
        <w:sz w:val="15"/>
        <w:szCs w:val="15"/>
      </w:rPr>
      <w:t>34</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344F4">
    <w:pPr>
      <w:pStyle w:val="7"/>
      <w:spacing w:line="174" w:lineRule="auto"/>
      <w:ind w:left="5020"/>
      <w:rPr>
        <w:sz w:val="15"/>
        <w:szCs w:val="15"/>
      </w:rPr>
    </w:pPr>
    <w:r>
      <w:rPr>
        <w:spacing w:val="-2"/>
        <w:sz w:val="15"/>
        <w:szCs w:val="15"/>
      </w:rPr>
      <w:t>35</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34DDC">
    <w:pPr>
      <w:pStyle w:val="7"/>
      <w:spacing w:line="174" w:lineRule="auto"/>
      <w:ind w:left="5140"/>
      <w:rPr>
        <w:sz w:val="15"/>
        <w:szCs w:val="15"/>
      </w:rPr>
    </w:pPr>
    <w:r>
      <w:rPr>
        <w:spacing w:val="-2"/>
        <w:sz w:val="15"/>
        <w:szCs w:val="15"/>
      </w:rPr>
      <w:t>36</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8B7AF"/>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3022A">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4EBF4">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5AF3A">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C0189">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7D2F3D">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2235C">
    <w:pPr>
      <w:ind w:left="4370"/>
      <w:rPr>
        <w:rFonts w:ascii="Arial" w:hAnsi="Arial" w:eastAsia="Arial" w:cs="Arial"/>
        <w:sz w:val="20"/>
        <w:szCs w:val="20"/>
      </w:rPr>
    </w:pPr>
    <w:r>
      <w:rPr>
        <w:rFonts w:ascii="Arial" w:hAnsi="Arial" w:eastAsia="Arial" w:cs="Arial"/>
        <w:position w:val="-12"/>
        <w:sz w:val="20"/>
        <w:szCs w:val="20"/>
      </w:rPr>
      <w:drawing>
        <wp:inline distT="0" distB="0" distL="0" distR="0">
          <wp:extent cx="279400" cy="266700"/>
          <wp:effectExtent l="0" t="0" r="0" b="0"/>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1"/>
                  <a:stretch>
                    <a:fillRect/>
                  </a:stretch>
                </pic:blipFill>
                <pic:spPr>
                  <a:xfrm>
                    <a:off x="0" y="0"/>
                    <a:ext cx="279439" cy="266759"/>
                  </a:xfrm>
                  <a:prstGeom prst="rect">
                    <a:avLst/>
                  </a:prstGeom>
                </pic:spPr>
              </pic:pic>
            </a:graphicData>
          </a:graphic>
        </wp:inline>
      </w:drawing>
    </w:r>
    <w:r>
      <w:rPr>
        <w:rFonts w:ascii="Arial" w:hAnsi="Arial" w:eastAsia="Arial" w:cs="Arial"/>
        <w:b/>
        <w:bCs/>
        <w:spacing w:val="46"/>
        <w:sz w:val="20"/>
        <w:szCs w:val="20"/>
      </w:rPr>
      <w:t xml:space="preserve"> </w:t>
    </w:r>
    <w:r>
      <w:rPr>
        <w:rFonts w:ascii="Arial" w:hAnsi="Arial" w:eastAsia="Arial" w:cs="Arial"/>
        <w:b/>
        <w:bCs/>
        <w:spacing w:val="-2"/>
        <w:sz w:val="20"/>
        <w:szCs w:val="20"/>
      </w:rPr>
      <w:t>F3411-22a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FAC3C">
    <w:pPr>
      <w:pStyle w:val="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5309E">
    <w:pPr>
      <w:spacing w:line="409"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6E9DDDCB"/>
    <w:rsid w:val="9FF0FB59"/>
    <w:rsid w:val="F7FFAC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spacing w:line="240" w:lineRule="auto"/>
      <w:jc w:val="left"/>
      <w:textAlignment w:val="baseline"/>
    </w:pPr>
    <w:rPr>
      <w:rFonts w:cs="Arial" w:asciiTheme="minorAscii" w:hAnsiTheme="minorAscii" w:eastAsiaTheme="minorAscii"/>
      <w:snapToGrid w:val="0"/>
      <w:color w:val="000000"/>
      <w:kern w:val="0"/>
      <w:sz w:val="21"/>
      <w:szCs w:val="21"/>
      <w:lang w:val="en-US" w:eastAsia="en-US" w:bidi="ar-SA"/>
    </w:rPr>
  </w:style>
  <w:style w:type="paragraph" w:styleId="2">
    <w:name w:val="heading 1"/>
    <w:basedOn w:val="1"/>
    <w:next w:val="1"/>
    <w:qFormat/>
    <w:uiPriority w:val="0"/>
    <w:pPr>
      <w:keepNext/>
      <w:keepLines/>
      <w:spacing w:before="50" w:beforeLines="50" w:beforeAutospacing="0" w:after="50" w:afterLines="50" w:afterAutospacing="0" w:line="360" w:lineRule="auto"/>
      <w:outlineLvl w:val="0"/>
    </w:pPr>
    <w:rPr>
      <w:rFonts w:asciiTheme="majorAscii" w:hAnsiTheme="majorAscii" w:eastAsiaTheme="majorEastAsia"/>
      <w:b/>
      <w:kern w:val="44"/>
      <w:sz w:val="32"/>
    </w:rPr>
  </w:style>
  <w:style w:type="paragraph" w:styleId="3">
    <w:name w:val="heading 2"/>
    <w:basedOn w:val="1"/>
    <w:next w:val="1"/>
    <w:unhideWhenUsed/>
    <w:qFormat/>
    <w:uiPriority w:val="0"/>
    <w:pPr>
      <w:keepNext/>
      <w:keepLines/>
      <w:spacing w:before="50" w:beforeLines="50" w:beforeAutospacing="0" w:after="50" w:afterLines="50" w:afterAutospacing="0" w:line="360" w:lineRule="auto"/>
      <w:outlineLvl w:val="1"/>
    </w:pPr>
    <w:rPr>
      <w:rFonts w:ascii="Arial" w:hAnsi="Arial" w:eastAsiaTheme="majorEastAsia"/>
      <w:b/>
      <w:sz w:val="30"/>
    </w:rPr>
  </w:style>
  <w:style w:type="paragraph" w:styleId="4">
    <w:name w:val="heading 3"/>
    <w:basedOn w:val="1"/>
    <w:next w:val="1"/>
    <w:unhideWhenUsed/>
    <w:qFormat/>
    <w:uiPriority w:val="0"/>
    <w:pPr>
      <w:keepNext/>
      <w:keepLines/>
      <w:spacing w:before="50" w:beforeLines="50" w:beforeAutospacing="0" w:after="50" w:afterLines="50" w:afterAutospacing="0" w:line="360" w:lineRule="auto"/>
      <w:outlineLvl w:val="2"/>
    </w:pPr>
    <w:rPr>
      <w:rFonts w:asciiTheme="majorAscii" w:hAnsiTheme="majorAscii" w:eastAsiaTheme="minorEastAsia"/>
      <w:b/>
      <w:sz w:val="28"/>
    </w:rPr>
  </w:style>
  <w:style w:type="paragraph" w:styleId="5">
    <w:name w:val="heading 4"/>
    <w:basedOn w:val="1"/>
    <w:next w:val="1"/>
    <w:unhideWhenUsed/>
    <w:qFormat/>
    <w:uiPriority w:val="0"/>
    <w:pPr>
      <w:keepNext/>
      <w:keepLines/>
      <w:spacing w:before="50" w:beforeLines="50" w:beforeAutospacing="0" w:after="50" w:afterLines="50" w:afterAutospacing="0" w:line="360" w:lineRule="auto"/>
      <w:outlineLvl w:val="3"/>
    </w:pPr>
    <w:rPr>
      <w:rFonts w:eastAsia="黑体" w:asciiTheme="majorAscii" w:hAnsiTheme="majorAscii"/>
      <w:b/>
      <w:sz w:val="24"/>
    </w:rPr>
  </w:style>
  <w:style w:type="paragraph" w:styleId="6">
    <w:name w:val="heading 5"/>
    <w:basedOn w:val="1"/>
    <w:next w:val="1"/>
    <w:unhideWhenUsed/>
    <w:qFormat/>
    <w:uiPriority w:val="0"/>
    <w:pPr>
      <w:keepNext/>
      <w:keepLines/>
      <w:spacing w:before="50" w:beforeLines="50" w:beforeAutospacing="0" w:after="50" w:afterLines="50" w:afterAutospacing="0" w:line="360" w:lineRule="auto"/>
      <w:outlineLvl w:val="4"/>
    </w:pPr>
    <w:rPr>
      <w:rFonts w:asciiTheme="majorAscii" w:hAnsiTheme="majorAscii" w:eastAsiaTheme="minorEastAsia"/>
      <w:b/>
      <w:sz w:val="24"/>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7">
    <w:name w:val="Body Text"/>
    <w:basedOn w:val="1"/>
    <w:qFormat/>
    <w:uiPriority w:val="0"/>
    <w:pPr>
      <w:spacing w:before="50" w:beforeLines="50" w:after="50" w:afterLines="50"/>
    </w:pPr>
    <w:rPr>
      <w:rFonts w:ascii="Times New Roman" w:hAnsi="Times New Roman" w:eastAsia="Times New Roman" w:cs="Times New Roman"/>
      <w:sz w:val="24"/>
      <w:szCs w:val="20"/>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Arial" w:hAnsi="Arial" w:eastAsia="Arial" w:cs="Arial"/>
      <w:sz w:val="14"/>
      <w:szCs w:val="1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5" Type="http://schemas.openxmlformats.org/officeDocument/2006/relationships/fontTable" Target="fontTable.xml"/><Relationship Id="rId54" Type="http://schemas.openxmlformats.org/officeDocument/2006/relationships/customXml" Target="../customXml/item1.xml"/><Relationship Id="rId53" Type="http://schemas.openxmlformats.org/officeDocument/2006/relationships/image" Target="media/image31.jpeg"/><Relationship Id="rId52" Type="http://schemas.openxmlformats.org/officeDocument/2006/relationships/image" Target="media/image30.jpeg"/><Relationship Id="rId51" Type="http://schemas.openxmlformats.org/officeDocument/2006/relationships/image" Target="media/image29.jpeg"/><Relationship Id="rId50" Type="http://schemas.openxmlformats.org/officeDocument/2006/relationships/image" Target="media/image28.jpeg"/><Relationship Id="rId5" Type="http://schemas.openxmlformats.org/officeDocument/2006/relationships/header" Target="header1.xml"/><Relationship Id="rId49" Type="http://schemas.openxmlformats.org/officeDocument/2006/relationships/image" Target="media/image27.jpeg"/><Relationship Id="rId48" Type="http://schemas.openxmlformats.org/officeDocument/2006/relationships/image" Target="media/image26.jpeg"/><Relationship Id="rId47" Type="http://schemas.openxmlformats.org/officeDocument/2006/relationships/image" Target="media/image25.jpeg"/><Relationship Id="rId46" Type="http://schemas.openxmlformats.org/officeDocument/2006/relationships/image" Target="media/image24.jpeg"/><Relationship Id="rId45" Type="http://schemas.openxmlformats.org/officeDocument/2006/relationships/image" Target="media/image23.jpeg"/><Relationship Id="rId44" Type="http://schemas.openxmlformats.org/officeDocument/2006/relationships/image" Target="media/image22.jpeg"/><Relationship Id="rId43" Type="http://schemas.openxmlformats.org/officeDocument/2006/relationships/image" Target="media/image21.jpeg"/><Relationship Id="rId42" Type="http://schemas.openxmlformats.org/officeDocument/2006/relationships/image" Target="media/image20.jpeg"/><Relationship Id="rId41" Type="http://schemas.openxmlformats.org/officeDocument/2006/relationships/image" Target="media/image19.jpeg"/><Relationship Id="rId40" Type="http://schemas.openxmlformats.org/officeDocument/2006/relationships/image" Target="media/image18.png"/><Relationship Id="rId4" Type="http://schemas.openxmlformats.org/officeDocument/2006/relationships/endnotes" Target="endnotes.xml"/><Relationship Id="rId39" Type="http://schemas.openxmlformats.org/officeDocument/2006/relationships/image" Target="media/image17.jpeg"/><Relationship Id="rId38" Type="http://schemas.openxmlformats.org/officeDocument/2006/relationships/image" Target="media/image16.jpeg"/><Relationship Id="rId37" Type="http://schemas.openxmlformats.org/officeDocument/2006/relationships/image" Target="media/image15.jpeg"/><Relationship Id="rId36" Type="http://schemas.openxmlformats.org/officeDocument/2006/relationships/image" Target="media/image14.jpeg"/><Relationship Id="rId35" Type="http://schemas.openxmlformats.org/officeDocument/2006/relationships/image" Target="media/image13.jpeg"/><Relationship Id="rId34" Type="http://schemas.openxmlformats.org/officeDocument/2006/relationships/image" Target="media/image12.jpeg"/><Relationship Id="rId33" Type="http://schemas.openxmlformats.org/officeDocument/2006/relationships/image" Target="media/image11.jpeg"/><Relationship Id="rId32" Type="http://schemas.openxmlformats.org/officeDocument/2006/relationships/image" Target="media/image10.png"/><Relationship Id="rId31" Type="http://schemas.openxmlformats.org/officeDocument/2006/relationships/image" Target="media/image9.jpeg"/><Relationship Id="rId30" Type="http://schemas.openxmlformats.org/officeDocument/2006/relationships/image" Target="media/image8.jpeg"/><Relationship Id="rId3" Type="http://schemas.openxmlformats.org/officeDocument/2006/relationships/footnotes" Target="footnotes.xml"/><Relationship Id="rId29" Type="http://schemas.openxmlformats.org/officeDocument/2006/relationships/image" Target="media/image7.jpeg"/><Relationship Id="rId28" Type="http://schemas.openxmlformats.org/officeDocument/2006/relationships/image" Target="media/image6.png"/><Relationship Id="rId27" Type="http://schemas.openxmlformats.org/officeDocument/2006/relationships/image" Target="media/image5.jpeg"/><Relationship Id="rId26" Type="http://schemas.openxmlformats.org/officeDocument/2006/relationships/image" Target="media/image4.jpeg"/><Relationship Id="rId25" Type="http://schemas.openxmlformats.org/officeDocument/2006/relationships/image" Target="media/image3.png"/><Relationship Id="rId24" Type="http://schemas.openxmlformats.org/officeDocument/2006/relationships/image" Target="media/image2.jpeg"/><Relationship Id="rId23" Type="http://schemas.openxmlformats.org/officeDocument/2006/relationships/theme" Target="theme/theme1.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Info spid="_x0000_s1027"/>
    <customShpInfo spid="_x0000_s1028"/>
    <customShpInfo spid="_x0000_s1030"/>
    <customShpInfo spid="_x0000_s1032"/>
    <customShpInfo spid="_x0000_s1033"/>
    <customShpInfo spid="_x0000_s1034"/>
    <customShpInfo spid="_x0000_s1035"/>
    <customShpInfo spid="_x0000_s1036"/>
    <customShpInfo spid="_x0000_s1037"/>
    <customShpInfo spid="_x0000_s1038"/>
    <customShpInfo spid="_x0000_s1031"/>
    <customShpInfo spid="_x0000_s1041"/>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40"/>
    <customShpInfo spid="_x0000_s1056"/>
    <customShpInfo spid="_x0000_s1057"/>
    <customShpInfo spid="_x0000_s1060"/>
    <customShpInfo spid="_x0000_s1061"/>
    <customShpInfo spid="_x0000_s1059"/>
    <customShpInfo spid="_x0000_s1063"/>
    <customShpInfo spid="_x0000_s1064"/>
    <customShpInfo spid="_x0000_s1062"/>
    <customShpInfo spid="_x0000_s1066"/>
    <customShpInfo spid="_x0000_s1067"/>
    <customShpInfo spid="_x0000_s1065"/>
    <customShpInfo spid="_x0000_s1069"/>
    <customShpInfo spid="_x0000_s1070"/>
    <customShpInfo spid="_x0000_s1068"/>
    <customShpInfo spid="_x0000_s1071"/>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076"/>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21"/>
    <customShpInfo spid="_x0000_s1137"/>
    <customShpInfo spid="_x0000_s1138"/>
    <customShpInfo spid="_x0000_s1139"/>
    <customShpInfo spid="_x0000_s1136"/>
    <customShpInfo spid="_x0000_s1140"/>
    <customShpInfo spid="_x0000_s1145"/>
    <customShpInfo spid="_x0000_s1146"/>
    <customShpInfo spid="_x0000_s1144"/>
    <customShpInfo spid="_x0000_s1147"/>
    <customShpInfo spid="_x0000_s1149"/>
    <customShpInfo spid="_x0000_s1150"/>
    <customShpInfo spid="_x0000_s1148"/>
    <customShpInfo spid="_x0000_s1152"/>
    <customShpInfo spid="_x0000_s1153"/>
    <customShpInfo spid="_x0000_s1154"/>
    <customShpInfo spid="_x0000_s1155"/>
    <customShpInfo spid="_x0000_s1151"/>
    <customShpInfo spid="_x0000_s1156"/>
    <customShpInfo spid="_x0000_s1157"/>
    <customShpInfo spid="_x0000_s1158"/>
    <customShpInfo spid="_x0000_s1160"/>
    <customShpInfo spid="_x0000_s1161"/>
    <customShpInfo spid="_x0000_s1162"/>
    <customShpInfo spid="_x0000_s1163"/>
    <customShpInfo spid="_x0000_s1164"/>
    <customShpInfo spid="_x0000_s1159"/>
    <customShpInfo spid="_x0000_s1165"/>
    <customShpInfo spid="_x0000_s1167"/>
    <customShpInfo spid="_x0000_s1168"/>
    <customShpInfo spid="_x0000_s1166"/>
    <customShpInfo spid="_x0000_s1170"/>
    <customShpInfo spid="_x0000_s1171"/>
    <customShpInfo spid="_x0000_s1172"/>
    <customShpInfo spid="_x0000_s1173"/>
    <customShpInfo spid="_x0000_s1175"/>
    <customShpInfo spid="_x0000_s1176"/>
    <customShpInfo spid="_x0000_s1177"/>
    <customShpInfo spid="_x0000_s1178"/>
    <customShpInfo spid="_x0000_s1179"/>
    <customShpInfo spid="_x0000_s1180"/>
    <customShpInfo spid="_x0000_s1174"/>
    <customShpInfo spid="_x0000_s1181"/>
    <customShpInfo spid="_x0000_s1182"/>
    <customShpInfo spid="_x0000_s1184"/>
    <customShpInfo spid="_x0000_s1185"/>
    <customShpInfo spid="_x0000_s1186"/>
    <customShpInfo spid="_x0000_s1187"/>
    <customShpInfo spid="_x0000_s1188"/>
    <customShpInfo spid="_x0000_s1189"/>
    <customShpInfo spid="_x0000_s1183"/>
    <customShpInfo spid="_x0000_s1190"/>
    <customShpInfo spid="_x0000_s1191"/>
    <customShpInfo spid="_x0000_s1192"/>
    <customShpInfo spid="_x0000_s1193"/>
    <customShpInfo spid="_x0000_s1194"/>
    <customShpInfo spid="_x0000_s1195"/>
    <customShpInfo spid="_x0000_s119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68</Pages>
  <TotalTime>179</TotalTime>
  <ScaleCrop>false</ScaleCrop>
  <LinksUpToDate>false</LinksUpToDate>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2025-12-14T14:30:00Z</dcterms:created>
  <dc:creator>Data</dc:creator>
  <cp:lastModifiedBy>Luo</cp:lastModifiedBy>
  <dcterms:modified xsi:type="dcterms:W3CDTF">2026-05-30T16:40:58Z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2025-12-13T14:30:55Z</vt:filetime>
  </property>
  <property fmtid="{D5CDD505-2E9C-101B-9397-08002B2CF9AE}" pid="4" name="UsrData">
    <vt:lpwstr>693d07f16df830001f741727wl</vt:lpwstr>
  </property>
  <property fmtid="{D5CDD505-2E9C-101B-9397-08002B2CF9AE}" pid="5" name="KSOProductBuildVer">
    <vt:lpwstr>2052-12.1.25895.25895</vt:lpwstr>
  </property>
  <property fmtid="{D5CDD505-2E9C-101B-9397-08002B2CF9AE}" pid="6" name="ICV">
    <vt:lpwstr>1E6E583F1A65B69188953F69A43DD088_42</vt:lpwstr>
  </property>
</Properties>
</file>