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left"/>
        <w:rPr>
          <w:sz w:val="48"/>
          <w:szCs w:val="21"/>
        </w:rPr>
      </w:pPr>
      <w:r>
        <w:rPr>
          <w:sz w:val="48"/>
          <w:szCs w:val="21"/>
        </w:rPr>
        <w:t>劳保复习</w:t>
      </w:r>
    </w:p>
    <w:p>
      <w:pPr>
        <w:jc w:val="left"/>
        <w:rPr>
          <w:sz w:val="24"/>
          <w:szCs w:val="21"/>
        </w:rPr>
      </w:pPr>
      <w:r>
        <w:rPr>
          <w:sz w:val="24"/>
          <w:szCs w:val="21"/>
        </w:rPr>
        <w:t>名解</w:t>
      </w:r>
    </w:p>
    <w:p>
      <w:pPr>
        <w:jc w:val="left"/>
        <w:rPr>
          <w:sz w:val="24"/>
          <w:szCs w:val="21"/>
        </w:rPr>
      </w:pPr>
      <w:r>
        <w:rPr>
          <w:sz w:val="24"/>
          <w:szCs w:val="21"/>
        </w:rPr>
        <w:t>劳动法：调整劳动关系以及与劳动关系有密切联系的其他社会关系的法律规范的总称。
</w:t>
      </w:r>
    </w:p>
    <w:p>
      <w:pPr>
        <w:jc w:val="left"/>
        <w:rPr>
          <w:sz w:val="24"/>
          <w:szCs w:val="21"/>
        </w:rPr>
      </w:pPr>
      <w:r>
        <w:rPr>
          <w:sz w:val="24"/>
          <w:szCs w:val="21"/>
        </w:rPr>
        <w:t>劳动关系：用人单位招用劳动者为其成员，劳动者在用人单位的管理下提供有报酬的劳动而产生的权利义务关系。</w:t>
      </w:r>
    </w:p>
    <w:p>
      <w:pPr>
        <w:jc w:val="left"/>
        <w:rPr>
          <w:sz w:val="24"/>
          <w:szCs w:val="21"/>
        </w:rPr>
      </w:pPr>
      <w:r>
        <w:rPr>
          <w:sz w:val="24"/>
          <w:szCs w:val="21"/>
        </w:rPr>
        <w:t>劳动者：指达到法定就业年龄，具有一定劳动能力，依法具有订立劳动合同的主体资格，并在具体的劳动法律关系中享受权利和承担义务的自然人</w:t>
      </w:r>
    </w:p>
    <w:p>
      <w:pPr>
        <w:jc w:val="left"/>
        <w:rPr>
          <w:sz w:val="24"/>
          <w:szCs w:val="21"/>
        </w:rPr>
      </w:pPr>
      <w:r>
        <w:rPr>
          <w:sz w:val="24"/>
          <w:szCs w:val="21"/>
        </w:rPr>
        <w:t>工资：是用人单位依据劳动合同约定或法律规定标准及形式向劳动者支付的劳动报酬。</w:t>
      </w:r>
    </w:p>
    <w:p>
      <w:pPr>
        <w:jc w:val="left"/>
        <w:rPr>
          <w:sz w:val="24"/>
          <w:szCs w:val="21"/>
        </w:rPr>
      </w:pPr>
      <w:r>
        <w:rPr>
          <w:sz w:val="24"/>
          <w:szCs w:val="21"/>
        </w:rPr>
        <w:t>试用期：是指当事人双方约定的，包括在劳动期限内而劳动关系还处于非正式状态，用人单位考核劳动者是否合格，劳动者了解用人单位是否符合自己要求，以便确定劳动关系是否进入正式状态的短暂性、实验性的期限</w:t>
      </w:r>
    </w:p>
    <w:p>
      <w:pPr>
        <w:jc w:val="left"/>
        <w:rPr>
          <w:sz w:val="24"/>
          <w:szCs w:val="21"/>
        </w:rPr>
      </w:pPr>
      <w:r>
        <w:rPr>
          <w:sz w:val="24"/>
          <w:szCs w:val="21"/>
        </w:rPr>
        <w:t>服务期：是指用人单位和劳动者在劳动合同签订时或劳动合同履行过程中，用人单位出资招用、培训或者提供特殊待遇后，经双方协商一致确定的一个服务期限。</w:t>
      </w:r>
    </w:p>
    <w:p>
      <w:pPr>
        <w:jc w:val="left"/>
        <w:rPr>
          <w:sz w:val="24"/>
          <w:szCs w:val="21"/>
        </w:rPr>
      </w:pPr>
      <w:r>
        <w:rPr>
          <w:sz w:val="24"/>
          <w:szCs w:val="21"/>
        </w:rPr>
        <w:t>劳动合同无效的情形及认定：
</w:t>
      </w:r>
    </w:p>
    <w:p>
      <w:pPr>
        <w:jc w:val="left"/>
        <w:rPr>
          <w:sz w:val="24"/>
          <w:szCs w:val="21"/>
        </w:rPr>
      </w:pPr>
      <w:r>
        <w:rPr>
          <w:sz w:val="24"/>
          <w:szCs w:val="21"/>
        </w:rPr>
        <w:t>一、劳动合同无效是指劳动合同由于缺少有效要件而全部或部分不具有法律效力。其中，全部无效，可导致劳动关系消灭；部分无效，是指部分合同条款无效。如果不影响其余部分的效力，其余部分仍然有效，劳动关系可依法续存
</w:t>
      </w:r>
    </w:p>
    <w:p>
      <w:pPr>
        <w:jc w:val="left"/>
        <w:rPr>
          <w:sz w:val="24"/>
          <w:szCs w:val="21"/>
        </w:rPr>
      </w:pPr>
      <w:r>
        <w:rPr>
          <w:sz w:val="24"/>
          <w:szCs w:val="21"/>
        </w:rPr>
        <w:t>二、根据《劳动合同法》第26条：“ 下列劳动合同无效或者部分无效：（一）以欺诈、胁迫的手段或者乘人之危，使对方在违背真实意思的情况下订立或者变更劳动合同的；（二）用人单位免除自己的法定责任、排除劳动者权利的；（三）违反法律、行政法规强制性规定的。
三、对劳动合同的无效或者部分无效有争议的，由劳动争议仲裁机构或者人民法院确认。
四、根据《劳动合同法》第28条：“劳动合同被确认无效，劳动者已付出劳动的，用人单位应当向劳动者支付劳动报酬。劳动报酬的数额，参照本单位相同或者相近岗位劳动者的劳动报酬确定。”
五、因用人单位过错导致合同无效，劳动者可即时辞职，用人单位需要对其经济补偿。因劳动者过错导致用人单位意思表示不真实而使劳动合同无效，用人单位可及时辞退
六、根据《劳动合同》第86条：“ 劳动合同依照本法第二十六条规定被确认无效，给对方造成损害的，有过错的一方应当承担赔偿责任。”其中赔偿责任的界定，应当以赔偿实际损害为原则。</w:t>
      </w:r>
    </w:p>
    <w:p>
      <w:pPr>
        <w:jc w:val="left"/>
        <w:rPr>
          <w:sz w:val="24"/>
          <w:szCs w:val="21"/>
        </w:rPr>
      </w:pPr>
    </w:p>
    <w:p>
      <w:pPr>
        <w:jc w:val="left"/>
        <w:rPr>
          <w:sz w:val="24"/>
          <w:szCs w:val="21"/>
        </w:rPr>
      </w:pPr>
      <w:r>
        <w:rPr>
          <w:sz w:val="24"/>
          <w:szCs w:val="21"/>
        </w:rPr>
        <w:t>支付经济补偿的法定情形：《劳动合同法》第46条</w:t>
      </w:r>
    </w:p>
    <w:p>
      <w:pPr>
        <w:jc w:val="left"/>
        <w:rPr>
          <w:sz w:val="24"/>
          <w:szCs w:val="21"/>
        </w:rPr>
      </w:pPr>
      <w:r>
        <w:rPr>
          <w:sz w:val="24"/>
          <w:szCs w:val="21"/>
        </w:rPr>
        <w:t>（一）劳动合同解除的经济补偿事由:</w:t>
      </w:r>
    </w:p>
    <w:p>
      <w:pPr>
        <w:jc w:val="left"/>
        <w:rPr>
          <w:sz w:val="24"/>
          <w:szCs w:val="21"/>
        </w:rPr>
      </w:pPr>
      <w:r>
        <w:rPr>
          <w:sz w:val="24"/>
          <w:szCs w:val="21"/>
        </w:rPr>
        <w:t>①用人单位有《劳动合同法》第38条规定的违反劳动合同和劳动与社会保障法律法规的情形，劳动者被迫辞职。（即时辞职）</w:t>
      </w:r>
    </w:p>
    <w:p>
      <w:pPr>
        <w:jc w:val="left"/>
        <w:rPr>
          <w:sz w:val="24"/>
          <w:szCs w:val="21"/>
        </w:rPr>
      </w:pPr>
      <w:r>
        <w:rPr>
          <w:sz w:val="24"/>
          <w:szCs w:val="21"/>
        </w:rPr>
        <w:t>②用人单位依照《劳动合同法》第36条规定向劳动者提出解除劳动合同并与劳动者协议解除劳动合同。（协议解除、单位先提）</w:t>
      </w:r>
    </w:p>
    <w:p>
      <w:pPr>
        <w:jc w:val="left"/>
        <w:rPr>
          <w:sz w:val="24"/>
          <w:szCs w:val="21"/>
        </w:rPr>
      </w:pPr>
      <w:r>
        <w:rPr>
          <w:sz w:val="24"/>
          <w:szCs w:val="21"/>
        </w:rPr>
        <w:t>③劳动者有《劳动合同法》第40条规定的基于健康、劳动能力的原因，或由于劳动合同订立时所依据的客观情况发生重大变化，不能履行劳动合同，用人单位经努力仍无效果而预告辞退。（预告辞退）</w:t>
      </w:r>
    </w:p>
    <w:p>
      <w:pPr>
        <w:jc w:val="left"/>
        <w:rPr>
          <w:sz w:val="24"/>
          <w:szCs w:val="21"/>
        </w:rPr>
      </w:pPr>
      <w:r>
        <w:rPr>
          <w:sz w:val="24"/>
          <w:szCs w:val="21"/>
        </w:rPr>
        <w:t>④用人单位由于《劳动合同法》第41条第1款规定的企业破产重整、生产经营发生严重困难的劳动合同订立时所依据的客观经济情况发生重大变化，致使劳动合同无法履行，而依法进行规模裁员。（破产重整）</w:t>
      </w:r>
    </w:p>
    <w:p>
      <w:pPr>
        <w:jc w:val="left"/>
        <w:rPr>
          <w:sz w:val="24"/>
          <w:szCs w:val="21"/>
        </w:rPr>
      </w:pPr>
      <w:r>
        <w:rPr>
          <w:sz w:val="24"/>
          <w:szCs w:val="21"/>
        </w:rPr>
        <w:t>（二）劳动合同终止的经济补偿事由：</w:t>
      </w:r>
    </w:p>
    <w:p>
      <w:pPr>
        <w:jc w:val="left"/>
        <w:rPr>
          <w:sz w:val="24"/>
          <w:szCs w:val="21"/>
        </w:rPr>
      </w:pPr>
      <w:r>
        <w:rPr>
          <w:sz w:val="24"/>
          <w:szCs w:val="21"/>
        </w:rPr>
        <w:t>①除用人单位维持或者提高劳动合同约定条件续订劳动后，劳动者不同意续订的情形外，劳动合同期满终止。</w:t>
      </w:r>
    </w:p>
    <w:p>
      <w:pPr>
        <w:jc w:val="left"/>
        <w:rPr>
          <w:sz w:val="24"/>
          <w:szCs w:val="21"/>
        </w:rPr>
      </w:pPr>
      <w:r>
        <w:rPr>
          <w:sz w:val="24"/>
          <w:szCs w:val="21"/>
        </w:rPr>
        <w:t>②劳动合同因用人单位被依法宣告破产，被吊销营业执照、责令关闭或撤销，或者用人单位决定提前解散而终止。</w:t>
      </w:r>
    </w:p>
    <w:p>
      <w:pPr>
        <w:jc w:val="left"/>
        <w:rPr>
          <w:sz w:val="24"/>
          <w:szCs w:val="21"/>
        </w:rPr>
      </w:pPr>
      <w:r>
        <w:rPr>
          <w:sz w:val="24"/>
          <w:szCs w:val="21"/>
        </w:rPr>
        <w:t>③以完成一定工作任务为期限的劳动合同因任务完成而终止。</w:t>
      </w:r>
    </w:p>
    <w:p>
      <w:pPr>
        <w:jc w:val="left"/>
        <w:rPr>
          <w:sz w:val="24"/>
          <w:szCs w:val="21"/>
        </w:rPr>
      </w:pPr>
      <w:r>
        <w:rPr>
          <w:sz w:val="24"/>
          <w:szCs w:val="21"/>
        </w:rPr>
        <w:t>④法律、行政法规规定的其他经济补偿事由。</w:t>
      </w:r>
    </w:p>
    <w:p>
      <w:pPr>
        <w:jc w:val="left"/>
        <w:rPr>
          <w:sz w:val="24"/>
          <w:szCs w:val="21"/>
        </w:rPr>
      </w:pPr>
    </w:p>
    <w:p>
      <w:pPr>
        <w:jc w:val="left"/>
        <w:rPr>
          <w:sz w:val="24"/>
          <w:szCs w:val="21"/>
        </w:rPr>
      </w:pPr>
      <w:r>
        <w:rPr>
          <w:sz w:val="24"/>
          <w:szCs w:val="21"/>
        </w:rPr>
        <w:t>经济补偿的支付标准</w:t>
      </w:r>
    </w:p>
    <w:p>
      <w:pPr>
        <w:jc w:val="left"/>
        <w:rPr>
          <w:sz w:val="24"/>
          <w:szCs w:val="21"/>
        </w:rPr>
      </w:pPr>
      <w:r>
        <w:rPr>
          <w:sz w:val="24"/>
          <w:szCs w:val="21"/>
        </w:rPr>
        <w:t>1.一般标准：按劳动者在本单位工作的年限，每满一年支付一个月的工资。6个月以上不满一年的，按1年计算；不满6个月的，支付半个月的工资。</w:t>
      </w:r>
    </w:p>
    <w:p>
      <w:pPr>
        <w:jc w:val="left"/>
        <w:rPr>
          <w:sz w:val="24"/>
          <w:szCs w:val="21"/>
        </w:rPr>
      </w:pPr>
      <w:r>
        <w:rPr>
          <w:sz w:val="24"/>
          <w:szCs w:val="21"/>
        </w:rPr>
        <w:t>月工资是指劳动者在劳动合同解除或终止前12个月（工作不满12个月的为实际工作月数）的平均工资。</w:t>
      </w:r>
    </w:p>
    <w:p>
      <w:pPr>
        <w:jc w:val="left"/>
        <w:rPr>
          <w:sz w:val="24"/>
          <w:szCs w:val="21"/>
        </w:rPr>
      </w:pPr>
      <w:r>
        <w:rPr>
          <w:sz w:val="24"/>
          <w:szCs w:val="21"/>
        </w:rPr>
        <w:t>2.特殊标准：</w:t>
      </w:r>
    </w:p>
    <w:p>
      <w:pPr>
        <w:jc w:val="left"/>
        <w:rPr>
          <w:sz w:val="24"/>
          <w:szCs w:val="21"/>
        </w:rPr>
      </w:pPr>
      <w:r>
        <w:rPr>
          <w:sz w:val="24"/>
          <w:szCs w:val="21"/>
        </w:rPr>
        <w:t>①高薪劳动者的特别高限。</w:t>
      </w:r>
    </w:p>
    <w:p>
      <w:pPr>
        <w:jc w:val="left"/>
        <w:rPr>
          <w:sz w:val="24"/>
          <w:szCs w:val="21"/>
        </w:rPr>
      </w:pPr>
      <w:r>
        <w:rPr>
          <w:sz w:val="24"/>
          <w:szCs w:val="21"/>
        </w:rPr>
        <w:t>劳动者月工资高于用人单位所在直辖市、设区的市级人民政府公布的本地区上年度职工月平均工资3倍的，向其支付经济补偿的标准按职工月平均工资3倍的数额支付，向其支付经济补偿的年限最高不超过12年。</w:t>
      </w:r>
    </w:p>
    <w:p>
      <w:pPr>
        <w:jc w:val="left"/>
        <w:rPr>
          <w:sz w:val="24"/>
          <w:szCs w:val="21"/>
        </w:rPr>
      </w:pPr>
      <w:r>
        <w:rPr>
          <w:sz w:val="24"/>
          <w:szCs w:val="21"/>
        </w:rPr>
        <w:t>②低薪劳动者的特别低限。</w:t>
      </w:r>
    </w:p>
    <w:p>
      <w:pPr>
        <w:jc w:val="left"/>
        <w:rPr>
          <w:sz w:val="24"/>
          <w:szCs w:val="21"/>
        </w:rPr>
      </w:pPr>
      <w:r>
        <w:rPr>
          <w:sz w:val="24"/>
          <w:szCs w:val="21"/>
        </w:rPr>
        <w:t>劳动者月平均工资低于当地最低工资标准的，按照当地最低工资标准计算。</w:t>
      </w:r>
    </w:p>
    <w:p>
      <w:pPr>
        <w:jc w:val="left"/>
        <w:rPr>
          <w:sz w:val="24"/>
          <w:szCs w:val="21"/>
        </w:rPr>
      </w:pPr>
      <w:r>
        <w:rPr>
          <w:sz w:val="24"/>
          <w:szCs w:val="21"/>
        </w:rPr>
        <w:t>赔偿金的支付情形及标准</w:t>
      </w:r>
    </w:p>
    <w:p>
      <w:pPr>
        <w:jc w:val="left"/>
        <w:rPr>
          <w:sz w:val="24"/>
          <w:szCs w:val="21"/>
        </w:rPr>
      </w:pPr>
      <w:r>
        <w:rPr>
          <w:sz w:val="24"/>
          <w:szCs w:val="21"/>
        </w:rPr>
        <w:t>用人单位违法解除或终止劳动合同，劳动者不要求继续履行劳动合同或者劳动合同已经不能继续履行的，依照劳动合同解除和终止经济补偿标准的2倍向劳动者支付赔偿金。</w:t>
      </w:r>
    </w:p>
    <w:p>
      <w:pPr>
        <w:jc w:val="left"/>
        <w:rPr>
          <w:sz w:val="24"/>
          <w:szCs w:val="21"/>
        </w:rPr>
      </w:pPr>
    </w:p>
    <w:p>
      <w:pPr>
        <w:jc w:val="left"/>
        <w:rPr>
          <w:sz w:val="24"/>
          <w:szCs w:val="21"/>
        </w:rPr>
      </w:pPr>
      <w:r>
        <w:rPr>
          <w:sz w:val="24"/>
          <w:szCs w:val="21"/>
        </w:rPr>
        <w:t>先于执行和一裁终决</w:t>
      </w:r>
    </w:p>
    <w:p>
      <w:pPr>
        <w:jc w:val="left"/>
        <w:rPr>
          <w:sz w:val="24"/>
          <w:szCs w:val="21"/>
        </w:rPr>
      </w:pPr>
      <w:r>
        <w:rPr>
          <w:sz w:val="24"/>
          <w:szCs w:val="21"/>
        </w:rPr>
        <w:t>一裁终局效力与适用条件：</w:t>
      </w:r>
    </w:p>
    <w:p>
      <w:pPr>
        <w:jc w:val="left"/>
        <w:rPr>
          <w:sz w:val="24"/>
          <w:szCs w:val="21"/>
        </w:rPr>
      </w:pPr>
      <w:r>
        <w:rPr>
          <w:sz w:val="24"/>
          <w:szCs w:val="21"/>
        </w:rPr>
        <w:t>终局裁决，裁决书自作出之日起发生法律效力：</w:t>
      </w:r>
    </w:p>
    <w:p>
      <w:pPr>
        <w:jc w:val="left"/>
        <w:rPr>
          <w:sz w:val="24"/>
          <w:szCs w:val="21"/>
        </w:rPr>
      </w:pPr>
      <w:r>
        <w:rPr>
          <w:sz w:val="24"/>
          <w:szCs w:val="21"/>
        </w:rPr>
        <w:t>适用范围：</w:t>
      </w:r>
    </w:p>
    <w:p>
      <w:pPr>
        <w:jc w:val="left"/>
        <w:rPr>
          <w:sz w:val="24"/>
          <w:szCs w:val="21"/>
        </w:rPr>
      </w:pPr>
      <w:r>
        <w:rPr>
          <w:sz w:val="24"/>
          <w:szCs w:val="21"/>
        </w:rPr>
        <w:t>①追索劳动报酬、工伤医疗费、经济补偿或者赔偿金，不超过当地月最低</w:t>
      </w:r>
      <w:r>
        <w:rPr>
          <w:rFonts w:hint="eastAsia"/>
          <w:sz w:val="24"/>
          <w:szCs w:val="21"/>
          <w:lang w:val="en-US" w:eastAsia="zh-CN"/>
        </w:rPr>
        <w:t>工</w:t>
      </w:r>
      <w:r>
        <w:rPr>
          <w:sz w:val="24"/>
          <w:szCs w:val="21"/>
        </w:rPr>
        <w:t>资标准十二个月金额的争议；</w:t>
      </w:r>
    </w:p>
    <w:p>
      <w:pPr>
        <w:jc w:val="left"/>
        <w:rPr>
          <w:sz w:val="24"/>
          <w:szCs w:val="21"/>
        </w:rPr>
      </w:pPr>
      <w:r>
        <w:rPr>
          <w:sz w:val="24"/>
          <w:szCs w:val="21"/>
        </w:rPr>
        <w:t>②因执行国家的劳动标准在工作时间、休息休假、社会保险等方面发生的争议。</w:t>
      </w:r>
    </w:p>
    <w:p>
      <w:pPr>
        <w:jc w:val="left"/>
        <w:rPr>
          <w:sz w:val="24"/>
          <w:szCs w:val="21"/>
        </w:rPr>
      </w:pPr>
      <w:r>
        <w:rPr>
          <w:sz w:val="24"/>
          <w:szCs w:val="21"/>
        </w:rPr>
        <w:t>（追索劳动报酬、工伤医疗费、经济补偿或者赔偿金，如果仲裁裁决涉及数项，每项确定的数额均不超过当地月最低工资标准十二个月金额的，应当按照终局裁决处理。司法解释三第13条）</w:t>
      </w:r>
    </w:p>
    <w:p>
      <w:pPr>
        <w:jc w:val="left"/>
        <w:rPr>
          <w:sz w:val="24"/>
          <w:szCs w:val="21"/>
        </w:rPr>
      </w:pPr>
    </w:p>
    <w:p>
      <w:pPr>
        <w:jc w:val="left"/>
        <w:rPr>
          <w:sz w:val="24"/>
          <w:szCs w:val="21"/>
        </w:rPr>
      </w:pPr>
      <w:r>
        <w:rPr>
          <w:sz w:val="24"/>
          <w:szCs w:val="21"/>
        </w:rPr>
        <w:t>对一裁终局关于诉权限制的补救：</w:t>
      </w:r>
    </w:p>
    <w:p>
      <w:pPr>
        <w:jc w:val="left"/>
        <w:rPr>
          <w:sz w:val="24"/>
          <w:szCs w:val="21"/>
        </w:rPr>
      </w:pPr>
      <w:r>
        <w:rPr>
          <w:sz w:val="24"/>
          <w:szCs w:val="21"/>
        </w:rPr>
        <w:t>① 劳动者对一裁终局的仲裁裁决不服的，可以自收到仲裁裁决书之日起十五日内向人民法院提起诉讼。</w:t>
      </w:r>
    </w:p>
    <w:p>
      <w:pPr>
        <w:jc w:val="left"/>
        <w:rPr>
          <w:sz w:val="24"/>
          <w:szCs w:val="21"/>
        </w:rPr>
      </w:pPr>
      <w:r>
        <w:rPr>
          <w:sz w:val="24"/>
          <w:szCs w:val="21"/>
        </w:rPr>
        <w:t>② 用人单位有证据证明一裁终局裁决有下列情形之一：适用法律、法规确有错误的；劳动争议仲裁委员会无管辖权的；违反法定程序的；裁决所根据的证据是伪造的；对方当事人隐瞒了足以影响公正裁决的证据的；仲裁员在仲裁该案时有索贿受贿、徇私舞弊、枉法裁决行为的。可以自收到仲裁裁决书之日起三十日内向仲裁委员会所在地的中级人民法院申请撤销裁决：</w:t>
      </w:r>
    </w:p>
    <w:p>
      <w:pPr>
        <w:jc w:val="left"/>
        <w:rPr>
          <w:sz w:val="24"/>
          <w:szCs w:val="21"/>
        </w:rPr>
      </w:pPr>
      <w:r>
        <w:rPr>
          <w:sz w:val="24"/>
          <w:szCs w:val="21"/>
        </w:rPr>
        <w:t>法院经组成合议庭经审查核实属实，应当裁定撤销。法院裁定撤销终局裁决的，当事人可以自收到裁定书之日起十五日内，向人民法院提起诉讼。</w:t>
      </w:r>
    </w:p>
    <w:p>
      <w:pPr>
        <w:jc w:val="left"/>
        <w:rPr>
          <w:sz w:val="24"/>
          <w:szCs w:val="21"/>
        </w:rPr>
      </w:pPr>
    </w:p>
    <w:p>
      <w:pPr>
        <w:jc w:val="left"/>
        <w:rPr>
          <w:sz w:val="24"/>
          <w:szCs w:val="21"/>
          <w:highlight w:val="yellow"/>
        </w:rPr>
      </w:pPr>
      <w:r>
        <w:rPr>
          <w:sz w:val="24"/>
          <w:szCs w:val="21"/>
          <w:highlight w:val="yellow"/>
        </w:rPr>
        <w:t>论述（工资+劳动合同）</w:t>
      </w:r>
    </w:p>
    <w:p>
      <w:pPr>
        <w:jc w:val="left"/>
        <w:rPr>
          <w:sz w:val="24"/>
          <w:szCs w:val="21"/>
        </w:rPr>
      </w:pPr>
      <w:r>
        <w:rPr>
          <w:sz w:val="24"/>
          <w:szCs w:val="21"/>
        </w:rPr>
        <w:t>工资支付保障</w:t>
      </w:r>
    </w:p>
    <w:p>
      <w:pPr>
        <w:jc w:val="left"/>
        <w:rPr>
          <w:sz w:val="24"/>
          <w:szCs w:val="21"/>
        </w:rPr>
      </w:pPr>
      <w:r>
        <w:rPr>
          <w:sz w:val="24"/>
          <w:szCs w:val="21"/>
        </w:rPr>
        <w:t>1、形式：工资应当以货币形式支付</w:t>
      </w:r>
    </w:p>
    <w:p>
      <w:pPr>
        <w:jc w:val="left"/>
        <w:rPr>
          <w:sz w:val="24"/>
          <w:szCs w:val="21"/>
        </w:rPr>
      </w:pPr>
      <w:r>
        <w:rPr>
          <w:sz w:val="24"/>
          <w:szCs w:val="21"/>
        </w:rPr>
        <w:t>2、对象</w:t>
      </w:r>
    </w:p>
    <w:p>
      <w:pPr>
        <w:jc w:val="left"/>
        <w:rPr>
          <w:sz w:val="24"/>
          <w:szCs w:val="21"/>
        </w:rPr>
      </w:pPr>
      <w:r>
        <w:rPr>
          <w:sz w:val="24"/>
          <w:szCs w:val="21"/>
        </w:rPr>
        <w:t>劳动使用者应将工资支付给劳动者本人（特殊情况，亲属或他人代领）</w:t>
      </w:r>
    </w:p>
    <w:p>
      <w:pPr>
        <w:jc w:val="left"/>
        <w:rPr>
          <w:sz w:val="24"/>
          <w:szCs w:val="21"/>
        </w:rPr>
      </w:pPr>
      <w:r>
        <w:rPr>
          <w:sz w:val="24"/>
          <w:szCs w:val="21"/>
        </w:rPr>
        <w:t>劳动使用者必须书面记录支付劳动者工资的数额、时间（2年备查）</w:t>
      </w:r>
    </w:p>
    <w:p>
      <w:pPr>
        <w:jc w:val="left"/>
        <w:rPr>
          <w:sz w:val="24"/>
          <w:szCs w:val="21"/>
        </w:rPr>
      </w:pPr>
      <w:r>
        <w:rPr>
          <w:sz w:val="24"/>
          <w:szCs w:val="21"/>
        </w:rPr>
        <w:t>3、时间：按月支付（实行周、日、小时工资制的可按周、日、小时支付工资）</w:t>
      </w:r>
    </w:p>
    <w:p>
      <w:pPr>
        <w:jc w:val="left"/>
        <w:rPr>
          <w:sz w:val="24"/>
          <w:szCs w:val="21"/>
        </w:rPr>
      </w:pPr>
      <w:r>
        <w:rPr>
          <w:sz w:val="24"/>
          <w:szCs w:val="21"/>
        </w:rPr>
        <w:t>4、用人单位不得克扣劳动者工资。有下列情况之一，用人单位可以代扣劳动者工资：</w:t>
      </w:r>
    </w:p>
    <w:p>
      <w:pPr>
        <w:jc w:val="left"/>
        <w:rPr>
          <w:sz w:val="24"/>
          <w:szCs w:val="21"/>
        </w:rPr>
      </w:pPr>
      <w:r>
        <w:rPr>
          <w:sz w:val="24"/>
          <w:szCs w:val="21"/>
        </w:rPr>
        <w:t>（1）用人单位代扣代缴个人所得税</w:t>
      </w:r>
    </w:p>
    <w:p>
      <w:pPr>
        <w:jc w:val="left"/>
        <w:rPr>
          <w:sz w:val="24"/>
          <w:szCs w:val="21"/>
        </w:rPr>
      </w:pPr>
      <w:r>
        <w:rPr>
          <w:sz w:val="24"/>
          <w:szCs w:val="21"/>
        </w:rPr>
        <w:t>（2）用人单位代扣代缴的应由劳动者个人负担的各项社会保险费用</w:t>
      </w:r>
    </w:p>
    <w:p>
      <w:pPr>
        <w:jc w:val="left"/>
        <w:rPr>
          <w:sz w:val="24"/>
          <w:szCs w:val="21"/>
        </w:rPr>
      </w:pPr>
      <w:r>
        <w:rPr>
          <w:sz w:val="24"/>
          <w:szCs w:val="21"/>
        </w:rPr>
        <w:t>（3）法院判决、裁定中要求代扣的抚养费、赡养费</w:t>
      </w:r>
    </w:p>
    <w:p>
      <w:pPr>
        <w:jc w:val="left"/>
        <w:rPr>
          <w:sz w:val="24"/>
          <w:szCs w:val="21"/>
        </w:rPr>
      </w:pPr>
      <w:r>
        <w:rPr>
          <w:sz w:val="24"/>
          <w:szCs w:val="21"/>
        </w:rPr>
        <w:t>（4）法律、法规规定可以从劳动者工资中扣除的其他费用</w:t>
      </w:r>
    </w:p>
    <w:p>
      <w:pPr>
        <w:jc w:val="left"/>
        <w:rPr>
          <w:sz w:val="24"/>
          <w:szCs w:val="21"/>
        </w:rPr>
      </w:pPr>
      <w:r>
        <w:rPr>
          <w:sz w:val="24"/>
          <w:szCs w:val="21"/>
        </w:rPr>
        <w:t>不属于无故拖欠的情况：</w:t>
      </w:r>
    </w:p>
    <w:p>
      <w:pPr>
        <w:jc w:val="left"/>
        <w:rPr>
          <w:sz w:val="24"/>
          <w:szCs w:val="21"/>
        </w:rPr>
      </w:pPr>
      <w:r>
        <w:rPr>
          <w:sz w:val="24"/>
          <w:szCs w:val="21"/>
        </w:rPr>
        <w:t>用人单位因不可抗力无法按时支付。</w:t>
      </w:r>
    </w:p>
    <w:p>
      <w:pPr>
        <w:jc w:val="left"/>
        <w:rPr>
          <w:sz w:val="24"/>
          <w:szCs w:val="21"/>
        </w:rPr>
      </w:pPr>
      <w:r>
        <w:rPr>
          <w:sz w:val="24"/>
          <w:szCs w:val="21"/>
        </w:rPr>
        <w:t>用人单位确因生产经营困难、资金周转受到影响，经征得本单位工会同意，可暂时延期支付。</w:t>
      </w:r>
    </w:p>
    <w:p>
      <w:pPr>
        <w:jc w:val="left"/>
        <w:rPr>
          <w:sz w:val="24"/>
          <w:szCs w:val="21"/>
        </w:rPr>
      </w:pPr>
      <w:r>
        <w:rPr>
          <w:sz w:val="24"/>
          <w:szCs w:val="21"/>
        </w:rPr>
        <w:t>5、关于扣除劳动者工资的规定</w:t>
      </w:r>
    </w:p>
    <w:p>
      <w:pPr>
        <w:jc w:val="left"/>
        <w:rPr>
          <w:sz w:val="24"/>
          <w:szCs w:val="21"/>
        </w:rPr>
      </w:pPr>
      <w:r>
        <w:rPr>
          <w:sz w:val="24"/>
          <w:szCs w:val="21"/>
        </w:rPr>
        <w:t>《工资支付暂行规定》第十六条 ：</w:t>
      </w:r>
    </w:p>
    <w:p>
      <w:pPr>
        <w:jc w:val="left"/>
        <w:rPr>
          <w:sz w:val="24"/>
          <w:szCs w:val="21"/>
        </w:rPr>
      </w:pPr>
      <w:r>
        <w:rPr>
          <w:sz w:val="24"/>
          <w:szCs w:val="21"/>
        </w:rPr>
        <w:t>因劳动者本人原因给用人单位造成经济损失的，用人单位可按照劳动合同的约定要求其赔偿经济损失。经济损失的赔偿，可从劳动者本人的工资中扣除。但每月扣除的部分不得超过劳动者当月工资的20%。若扣除后的剩余工资部分低于当地月最低工资标准，则按最低工资标准支付</w:t>
      </w:r>
    </w:p>
    <w:p>
      <w:pPr>
        <w:jc w:val="left"/>
        <w:rPr>
          <w:sz w:val="24"/>
          <w:szCs w:val="21"/>
        </w:rPr>
      </w:pPr>
      <w:r>
        <w:rPr>
          <w:sz w:val="24"/>
          <w:szCs w:val="21"/>
        </w:rPr>
        <w:t>6、加班的工资标准</w:t>
      </w:r>
    </w:p>
    <w:p>
      <w:pPr>
        <w:jc w:val="left"/>
        <w:rPr>
          <w:sz w:val="24"/>
          <w:szCs w:val="21"/>
        </w:rPr>
      </w:pPr>
      <w:r>
        <w:rPr>
          <w:sz w:val="24"/>
          <w:szCs w:val="21"/>
        </w:rPr>
        <w:t>（1）安排劳动者延长工作时间的，支付不低于工资的150%的工资报酬</w:t>
      </w:r>
    </w:p>
    <w:p>
      <w:pPr>
        <w:jc w:val="left"/>
        <w:rPr>
          <w:sz w:val="24"/>
          <w:szCs w:val="21"/>
        </w:rPr>
      </w:pPr>
      <w:r>
        <w:rPr>
          <w:sz w:val="24"/>
          <w:szCs w:val="21"/>
        </w:rPr>
        <w:t>（2）休息日安排劳动者工作又不能安排补休的，支付不低于工资的200%的工资报酬</w:t>
      </w:r>
    </w:p>
    <w:p>
      <w:pPr>
        <w:jc w:val="left"/>
        <w:rPr>
          <w:sz w:val="24"/>
          <w:szCs w:val="21"/>
        </w:rPr>
      </w:pPr>
      <w:r>
        <w:rPr>
          <w:sz w:val="24"/>
          <w:szCs w:val="21"/>
        </w:rPr>
        <w:t>（3）法定休假日安排劳动者工作的，支付不低于工资的200%的工资报酬，不能仅仅以安排补休为补偿</w:t>
      </w:r>
    </w:p>
    <w:p>
      <w:pPr>
        <w:jc w:val="left"/>
        <w:rPr>
          <w:sz w:val="24"/>
          <w:szCs w:val="21"/>
        </w:rPr>
      </w:pPr>
    </w:p>
    <w:p>
      <w:pPr>
        <w:jc w:val="left"/>
        <w:rPr>
          <w:b/>
          <w:bCs/>
          <w:sz w:val="24"/>
          <w:szCs w:val="21"/>
          <w:highlight w:val="yellow"/>
        </w:rPr>
      </w:pPr>
      <w:r>
        <w:rPr>
          <w:b/>
          <w:bCs/>
          <w:sz w:val="24"/>
          <w:szCs w:val="21"/>
          <w:highlight w:val="yellow"/>
        </w:rPr>
        <w:t>案例（劳动合同+工伤）</w:t>
      </w:r>
    </w:p>
    <w:p>
      <w:pPr>
        <w:jc w:val="left"/>
        <w:rPr>
          <w:sz w:val="24"/>
          <w:szCs w:val="21"/>
        </w:rPr>
      </w:pPr>
      <w:r>
        <w:rPr>
          <w:sz w:val="24"/>
          <w:szCs w:val="21"/>
        </w:rPr>
        <w:t>工伤</w:t>
      </w:r>
    </w:p>
    <w:p>
      <w:pPr>
        <w:jc w:val="left"/>
        <w:rPr>
          <w:sz w:val="24"/>
          <w:szCs w:val="21"/>
        </w:rPr>
      </w:pPr>
      <w:r>
        <w:rPr>
          <w:sz w:val="24"/>
          <w:szCs w:val="21"/>
        </w:rPr>
        <w:t>一、应当认定工伤的情形：</w:t>
      </w:r>
    </w:p>
    <w:p>
      <w:pPr>
        <w:jc w:val="left"/>
        <w:rPr>
          <w:sz w:val="24"/>
          <w:szCs w:val="21"/>
        </w:rPr>
      </w:pPr>
      <w:r>
        <w:rPr>
          <w:sz w:val="24"/>
          <w:szCs w:val="21"/>
        </w:rPr>
        <w:t>①在工作时间和工作场所内，因工作原因受到事故伤害的</w:t>
      </w:r>
    </w:p>
    <w:p>
      <w:pPr>
        <w:jc w:val="left"/>
        <w:rPr>
          <w:sz w:val="24"/>
          <w:szCs w:val="21"/>
        </w:rPr>
      </w:pPr>
      <w:r>
        <w:rPr>
          <w:sz w:val="24"/>
          <w:szCs w:val="21"/>
        </w:rPr>
        <w:t>②工作时间前后在工作场所内，从事与工作有关的预备性或者收尾性工作受到事故伤害的</w:t>
      </w:r>
    </w:p>
    <w:p>
      <w:pPr>
        <w:jc w:val="left"/>
        <w:rPr>
          <w:sz w:val="24"/>
          <w:szCs w:val="21"/>
        </w:rPr>
      </w:pPr>
      <w:r>
        <w:rPr>
          <w:sz w:val="24"/>
          <w:szCs w:val="21"/>
        </w:rPr>
        <w:t>③在工作时间和工作场所内，因履行工作职责受到暴力等意外伤害的</w:t>
      </w:r>
    </w:p>
    <w:p>
      <w:pPr>
        <w:jc w:val="left"/>
        <w:rPr>
          <w:sz w:val="24"/>
          <w:szCs w:val="21"/>
        </w:rPr>
      </w:pPr>
      <w:r>
        <w:rPr>
          <w:sz w:val="24"/>
          <w:szCs w:val="21"/>
        </w:rPr>
        <w:t>④患职业病的</w:t>
      </w:r>
    </w:p>
    <w:p>
      <w:pPr>
        <w:jc w:val="left"/>
        <w:rPr>
          <w:sz w:val="24"/>
          <w:szCs w:val="21"/>
        </w:rPr>
      </w:pPr>
      <w:r>
        <w:rPr>
          <w:sz w:val="24"/>
          <w:szCs w:val="21"/>
        </w:rPr>
        <w:t>⑤因公外出期间，由于工作原因受到伤害或者发生事故下落不明的</w:t>
      </w:r>
    </w:p>
    <w:p>
      <w:pPr>
        <w:jc w:val="left"/>
        <w:rPr>
          <w:sz w:val="24"/>
          <w:szCs w:val="21"/>
        </w:rPr>
      </w:pPr>
      <w:r>
        <w:rPr>
          <w:sz w:val="24"/>
          <w:szCs w:val="21"/>
        </w:rPr>
        <w:t>⑥在上下班途中，受到非本人主要责任的交通事故或者城市轨道交通、客运轮渡、火车事故伤害的</w:t>
      </w:r>
    </w:p>
    <w:p>
      <w:pPr>
        <w:jc w:val="left"/>
        <w:rPr>
          <w:sz w:val="24"/>
          <w:szCs w:val="21"/>
        </w:rPr>
      </w:pPr>
      <w:r>
        <w:rPr>
          <w:sz w:val="24"/>
          <w:szCs w:val="21"/>
        </w:rPr>
        <w:t>⑦法律、行政法规规定的其他情形</w:t>
      </w:r>
    </w:p>
    <w:p>
      <w:pPr>
        <w:jc w:val="left"/>
        <w:rPr>
          <w:sz w:val="24"/>
          <w:szCs w:val="21"/>
        </w:rPr>
      </w:pPr>
      <w:r>
        <w:rPr>
          <w:sz w:val="24"/>
          <w:szCs w:val="21"/>
        </w:rPr>
        <w:t>二、“视同工伤”的情形</w:t>
      </w:r>
    </w:p>
    <w:p>
      <w:pPr>
        <w:jc w:val="left"/>
        <w:rPr>
          <w:sz w:val="24"/>
          <w:szCs w:val="21"/>
        </w:rPr>
      </w:pPr>
      <w:r>
        <w:rPr>
          <w:sz w:val="24"/>
          <w:szCs w:val="21"/>
        </w:rPr>
        <w:t>①在工作时间和工作岗位，突发疾病死亡或者在48小时之内经抢救无效死亡的</w:t>
      </w:r>
    </w:p>
    <w:p>
      <w:pPr>
        <w:jc w:val="left"/>
        <w:rPr>
          <w:sz w:val="24"/>
          <w:szCs w:val="21"/>
        </w:rPr>
      </w:pPr>
      <w:r>
        <w:rPr>
          <w:sz w:val="24"/>
          <w:szCs w:val="21"/>
        </w:rPr>
        <w:t>②在抢险救灾等维护国家利益、公共利益活动中受到伤害的</w:t>
      </w:r>
    </w:p>
    <w:p>
      <w:pPr>
        <w:jc w:val="left"/>
        <w:rPr>
          <w:sz w:val="24"/>
          <w:szCs w:val="21"/>
        </w:rPr>
      </w:pPr>
      <w:r>
        <w:rPr>
          <w:sz w:val="24"/>
          <w:szCs w:val="21"/>
        </w:rPr>
        <w:t>③职工原在军队服役，因战、因公负伤致残，已取得革命伤残军人证，到用人单位后旧伤复发的</w:t>
      </w:r>
    </w:p>
    <w:p>
      <w:pPr>
        <w:jc w:val="left"/>
        <w:rPr>
          <w:sz w:val="24"/>
          <w:szCs w:val="21"/>
        </w:rPr>
      </w:pPr>
      <w:r>
        <w:rPr>
          <w:sz w:val="24"/>
          <w:szCs w:val="21"/>
        </w:rPr>
        <w:t>三、不得认定工伤或视同工伤情形</w:t>
      </w:r>
    </w:p>
    <w:p>
      <w:pPr>
        <w:jc w:val="left"/>
        <w:rPr>
          <w:sz w:val="24"/>
          <w:szCs w:val="21"/>
        </w:rPr>
      </w:pPr>
      <w:r>
        <w:rPr>
          <w:sz w:val="24"/>
          <w:szCs w:val="21"/>
        </w:rPr>
        <w:t>1、故意犯罪的；</w:t>
      </w:r>
    </w:p>
    <w:p>
      <w:pPr>
        <w:jc w:val="left"/>
        <w:rPr>
          <w:sz w:val="24"/>
          <w:szCs w:val="21"/>
        </w:rPr>
      </w:pPr>
      <w:r>
        <w:rPr>
          <w:sz w:val="24"/>
          <w:szCs w:val="21"/>
        </w:rPr>
        <w:t>应当以司法机关的生效法律文书或者结论性意见为依据。</w:t>
      </w:r>
    </w:p>
    <w:p>
      <w:pPr>
        <w:jc w:val="left"/>
        <w:rPr>
          <w:sz w:val="24"/>
          <w:szCs w:val="21"/>
        </w:rPr>
      </w:pPr>
      <w:r>
        <w:rPr>
          <w:sz w:val="24"/>
          <w:szCs w:val="21"/>
        </w:rPr>
        <w:t>2、醉酒或者吸毒的；</w:t>
      </w:r>
    </w:p>
    <w:p>
      <w:pPr>
        <w:jc w:val="left"/>
        <w:rPr>
          <w:sz w:val="24"/>
          <w:szCs w:val="21"/>
        </w:rPr>
      </w:pPr>
      <w:r>
        <w:rPr>
          <w:sz w:val="24"/>
          <w:szCs w:val="21"/>
        </w:rPr>
        <w:t>应当以有关机关出具的法律文书或者人民法院的生效裁决为依据。无法获得上述证据的，可以</w:t>
      </w:r>
    </w:p>
    <w:p>
      <w:pPr>
        <w:jc w:val="left"/>
        <w:rPr>
          <w:sz w:val="24"/>
          <w:szCs w:val="21"/>
        </w:rPr>
      </w:pPr>
      <w:r>
        <w:rPr>
          <w:sz w:val="24"/>
          <w:szCs w:val="21"/>
        </w:rPr>
        <w:t>结合相关证据认定。</w:t>
      </w:r>
    </w:p>
    <w:p>
      <w:pPr>
        <w:jc w:val="left"/>
        <w:rPr>
          <w:sz w:val="24"/>
          <w:szCs w:val="21"/>
        </w:rPr>
      </w:pPr>
      <w:r>
        <w:rPr>
          <w:sz w:val="24"/>
          <w:szCs w:val="21"/>
        </w:rPr>
        <w:t>3、自残或者自杀的。</w:t>
      </w:r>
    </w:p>
    <w:p>
      <w:pPr>
        <w:jc w:val="left"/>
        <w:rPr>
          <w:sz w:val="24"/>
          <w:szCs w:val="21"/>
        </w:rPr>
      </w:pPr>
      <w:r>
        <w:rPr>
          <w:sz w:val="24"/>
          <w:szCs w:val="21"/>
        </w:rPr>
        <w:t>（企业职工工伤保险试行办法：犯罪或违法；自杀或自残；斗殴；酗酒；蓄意违章；）</w:t>
      </w:r>
    </w:p>
    <w:p>
      <w:pPr>
        <w:jc w:val="left"/>
        <w:rPr>
          <w:sz w:val="24"/>
          <w:szCs w:val="21"/>
        </w:rPr>
      </w:pPr>
      <w:r>
        <w:rPr>
          <w:sz w:val="24"/>
          <w:szCs w:val="21"/>
        </w:rPr>
        <w:t>四、工伤认定程序</w:t>
      </w:r>
    </w:p>
    <w:p>
      <w:pPr>
        <w:jc w:val="left"/>
        <w:rPr>
          <w:sz w:val="24"/>
          <w:szCs w:val="21"/>
        </w:rPr>
      </w:pPr>
      <w:r>
        <w:rPr>
          <w:sz w:val="24"/>
          <w:szCs w:val="21"/>
        </w:rPr>
        <w:t>1、所在单位应当自事故发生之日或者被诊断、鉴定为职业病之日起30日内，向统筹地区社会保险行政部门提出工伤认定申请</w:t>
      </w:r>
    </w:p>
    <w:p>
      <w:pPr>
        <w:jc w:val="left"/>
        <w:rPr>
          <w:sz w:val="24"/>
          <w:szCs w:val="21"/>
        </w:rPr>
      </w:pPr>
      <w:r>
        <w:rPr>
          <w:sz w:val="24"/>
          <w:szCs w:val="21"/>
        </w:rPr>
        <w:t>2、用人单位未按期申请的，工伤职工或其近亲属、工会组织可以在1年内，直接向用人单位所在地上述部门提出工伤认定申请</w:t>
      </w:r>
    </w:p>
    <w:p>
      <w:pPr>
        <w:jc w:val="left"/>
        <w:rPr>
          <w:sz w:val="24"/>
          <w:szCs w:val="21"/>
        </w:rPr>
      </w:pPr>
      <w:r>
        <w:rPr>
          <w:sz w:val="24"/>
          <w:szCs w:val="21"/>
        </w:rPr>
        <w:t>3、社会保险行政部门应当自受理工伤认定申请之日起60日内作出工伤认定的决定，并书面通知申请工伤认定的职工或者其近亲属和该职工所在的单位</w:t>
      </w:r>
    </w:p>
    <w:p>
      <w:pPr>
        <w:jc w:val="left"/>
        <w:rPr>
          <w:sz w:val="24"/>
          <w:szCs w:val="21"/>
        </w:rPr>
      </w:pPr>
      <w:r>
        <w:rPr>
          <w:sz w:val="24"/>
          <w:szCs w:val="21"/>
        </w:rPr>
        <w:t>4、对受理的事实清楚、权利义务明确的工伤认定申请，应当在15日内作出工伤认定的决定</w:t>
      </w:r>
    </w:p>
    <w:p>
      <w:pPr>
        <w:jc w:val="left"/>
        <w:rPr>
          <w:sz w:val="24"/>
          <w:szCs w:val="21"/>
        </w:rPr>
      </w:pPr>
      <w:r>
        <w:rPr>
          <w:sz w:val="24"/>
          <w:szCs w:val="21"/>
        </w:rPr>
        <w:t>五、劳动能力鉴定</w:t>
      </w:r>
    </w:p>
    <w:p>
      <w:pPr>
        <w:jc w:val="left"/>
        <w:rPr>
          <w:sz w:val="24"/>
          <w:szCs w:val="21"/>
        </w:rPr>
      </w:pPr>
      <w:r>
        <w:rPr>
          <w:sz w:val="24"/>
          <w:szCs w:val="21"/>
        </w:rPr>
        <w:t>1、劳动能力鉴定由用人单位、工伤职工或者其近亲属向设区的市级劳动能力鉴定委员会提出申请，并提供工伤认定决定和职工工伤医疗的有关资料</w:t>
      </w:r>
    </w:p>
    <w:p>
      <w:pPr>
        <w:jc w:val="left"/>
        <w:rPr>
          <w:sz w:val="24"/>
          <w:szCs w:val="21"/>
        </w:rPr>
      </w:pPr>
      <w:r>
        <w:rPr>
          <w:sz w:val="24"/>
          <w:szCs w:val="21"/>
        </w:rPr>
        <w:t>2、设区的市级劳动能力鉴定委员应当自收到劳动能力鉴定申请之日起60日内作出劳动能力鉴定结论，必要时，作出劳动能力鉴定结论的期限可以延长30日。鉴定结论应及时送达申请鉴定的单位和个人。</w:t>
      </w:r>
    </w:p>
    <w:p>
      <w:pPr>
        <w:jc w:val="left"/>
        <w:rPr>
          <w:sz w:val="24"/>
          <w:szCs w:val="21"/>
        </w:rPr>
      </w:pPr>
    </w:p>
    <w:p>
      <w:pPr>
        <w:jc w:val="left"/>
        <w:rPr>
          <w:sz w:val="24"/>
          <w:szCs w:val="21"/>
        </w:rPr>
      </w:pPr>
      <w:r>
        <w:rPr>
          <w:sz w:val="24"/>
          <w:szCs w:val="21"/>
        </w:rPr>
        <w:t>六、工伤待遇哪些由单位负担 哪些由社保单位负担</w:t>
      </w:r>
    </w:p>
    <w:p>
      <w:pPr>
        <w:jc w:val="left"/>
        <w:rPr>
          <w:sz w:val="24"/>
          <w:szCs w:val="21"/>
        </w:rPr>
      </w:pPr>
      <w:r>
        <w:rPr>
          <w:sz w:val="24"/>
          <w:szCs w:val="21"/>
        </w:rPr>
        <w:t>用人单位负担：</w:t>
      </w:r>
    </w:p>
    <w:p>
      <w:pPr>
        <w:jc w:val="left"/>
        <w:rPr>
          <w:sz w:val="24"/>
          <w:szCs w:val="21"/>
        </w:rPr>
      </w:pPr>
      <w:r>
        <w:rPr>
          <w:sz w:val="24"/>
          <w:szCs w:val="21"/>
        </w:rPr>
        <w:t>1、治疗期间的工资福利</w:t>
      </w:r>
    </w:p>
    <w:p>
      <w:pPr>
        <w:jc w:val="left"/>
        <w:rPr>
          <w:sz w:val="24"/>
          <w:szCs w:val="21"/>
        </w:rPr>
      </w:pPr>
      <w:r>
        <w:rPr>
          <w:sz w:val="24"/>
          <w:szCs w:val="21"/>
        </w:rPr>
        <w:t>2、5、6级伤残职工按月领取的伤残津贴</w:t>
      </w:r>
    </w:p>
    <w:p>
      <w:pPr>
        <w:jc w:val="left"/>
        <w:rPr>
          <w:sz w:val="24"/>
          <w:szCs w:val="21"/>
        </w:rPr>
      </w:pPr>
      <w:r>
        <w:rPr>
          <w:sz w:val="24"/>
          <w:szCs w:val="21"/>
        </w:rPr>
        <w:t>3、终止或者解除劳动合同时应当享受的一次性伤残就业补助金</w:t>
      </w:r>
    </w:p>
    <w:p>
      <w:pPr>
        <w:jc w:val="left"/>
        <w:rPr>
          <w:sz w:val="24"/>
          <w:szCs w:val="21"/>
        </w:rPr>
      </w:pPr>
      <w:r>
        <w:rPr>
          <w:sz w:val="24"/>
          <w:szCs w:val="21"/>
        </w:rPr>
        <w:t>4、单位未依法缴纳工伤保险费用的，由用人单位支付工伤保险待遇。（单位不支付的，工伤基金中先行支付，社保经办机构事后向单位追偿）</w:t>
      </w:r>
    </w:p>
    <w:p>
      <w:pPr>
        <w:jc w:val="left"/>
        <w:rPr>
          <w:sz w:val="24"/>
          <w:szCs w:val="21"/>
        </w:rPr>
      </w:pPr>
      <w:r>
        <w:rPr>
          <w:sz w:val="24"/>
          <w:szCs w:val="21"/>
        </w:rPr>
        <w:t>除上述由用人单位负担以外，均由社保单位负担</w:t>
      </w:r>
    </w:p>
    <w:p>
      <w:pPr>
        <w:jc w:val="left"/>
        <w:rPr>
          <w:sz w:val="24"/>
          <w:szCs w:val="21"/>
        </w:rPr>
      </w:pPr>
    </w:p>
    <w:p>
      <w:pPr>
        <w:jc w:val="left"/>
        <w:rPr>
          <w:sz w:val="24"/>
          <w:szCs w:val="21"/>
        </w:rPr>
      </w:pPr>
      <w:r>
        <w:rPr>
          <w:sz w:val="24"/>
          <w:szCs w:val="21"/>
        </w:rPr>
        <w:t>其他</w:t>
      </w:r>
    </w:p>
    <w:p>
      <w:pPr>
        <w:jc w:val="left"/>
        <w:rPr>
          <w:sz w:val="24"/>
          <w:szCs w:val="21"/>
        </w:rPr>
      </w:pPr>
      <w:r>
        <w:rPr>
          <w:sz w:val="24"/>
          <w:szCs w:val="21"/>
        </w:rPr>
        <w:t>法定劳动年龄</w:t>
      </w:r>
    </w:p>
    <w:p>
      <w:pPr>
        <w:jc w:val="left"/>
        <w:rPr>
          <w:sz w:val="24"/>
          <w:szCs w:val="21"/>
        </w:rPr>
      </w:pPr>
      <w:r>
        <w:rPr>
          <w:sz w:val="24"/>
          <w:szCs w:val="21"/>
        </w:rPr>
        <w:t>16周岁，但是文艺、体育、特种工艺单位可以招用未满16周岁的未成年人，但必须依照国家有关规定，履行审批手续，并保障其接受义务教育的权利</w:t>
      </w:r>
    </w:p>
    <w:p>
      <w:pPr>
        <w:jc w:val="left"/>
        <w:rPr>
          <w:sz w:val="24"/>
          <w:szCs w:val="21"/>
        </w:rPr>
      </w:pPr>
      <w:r>
        <w:rPr>
          <w:sz w:val="24"/>
          <w:szCs w:val="21"/>
        </w:rPr>
        <w:t>用人单位</w:t>
      </w:r>
    </w:p>
    <w:p>
      <w:pPr>
        <w:jc w:val="left"/>
        <w:rPr>
          <w:sz w:val="24"/>
          <w:szCs w:val="21"/>
        </w:rPr>
      </w:pPr>
      <w:r>
        <w:rPr>
          <w:sz w:val="24"/>
          <w:szCs w:val="21"/>
        </w:rPr>
        <w:t>（1）我国境内的企业、个体经济组织、民办非企业组织</w:t>
      </w:r>
    </w:p>
    <w:p>
      <w:pPr>
        <w:jc w:val="left"/>
        <w:rPr>
          <w:sz w:val="24"/>
          <w:szCs w:val="21"/>
        </w:rPr>
      </w:pPr>
      <w:r>
        <w:rPr>
          <w:sz w:val="24"/>
          <w:szCs w:val="21"/>
        </w:rPr>
        <w:t>（2）事业单位与实行聘用制的工作人员之间也应订立劳动合同，此关系中事业单位为用人单位</w:t>
      </w:r>
    </w:p>
    <w:p>
      <w:pPr>
        <w:jc w:val="left"/>
        <w:rPr>
          <w:sz w:val="24"/>
          <w:szCs w:val="21"/>
        </w:rPr>
      </w:pPr>
      <w:r>
        <w:rPr>
          <w:sz w:val="24"/>
          <w:szCs w:val="21"/>
        </w:rPr>
        <w:t>工作时间的种类</w:t>
      </w:r>
    </w:p>
    <w:p>
      <w:pPr>
        <w:jc w:val="left"/>
        <w:rPr>
          <w:sz w:val="24"/>
          <w:szCs w:val="21"/>
        </w:rPr>
      </w:pPr>
      <w:r>
        <w:rPr>
          <w:sz w:val="24"/>
          <w:szCs w:val="21"/>
        </w:rPr>
        <w:t>（1）标准工时</w:t>
      </w:r>
    </w:p>
    <w:p>
      <w:pPr>
        <w:jc w:val="left"/>
        <w:rPr>
          <w:sz w:val="24"/>
          <w:szCs w:val="21"/>
        </w:rPr>
      </w:pPr>
      <w:r>
        <w:rPr>
          <w:sz w:val="24"/>
          <w:szCs w:val="21"/>
        </w:rPr>
        <w:t>概念：国家实行劳动者每日工作时间不超过八小时、平均每周工作时间不超过四十四小时的工时制度。</w:t>
      </w:r>
    </w:p>
    <w:p>
      <w:pPr>
        <w:jc w:val="left"/>
        <w:rPr>
          <w:sz w:val="24"/>
          <w:szCs w:val="21"/>
        </w:rPr>
      </w:pPr>
      <w:r>
        <w:rPr>
          <w:sz w:val="24"/>
          <w:szCs w:val="21"/>
        </w:rPr>
        <w:t>T38：用人单位应当保证劳动者每周至少休息一日。</w:t>
      </w:r>
    </w:p>
    <w:p>
      <w:pPr>
        <w:jc w:val="left"/>
        <w:rPr>
          <w:sz w:val="24"/>
          <w:szCs w:val="21"/>
        </w:rPr>
      </w:pPr>
      <w:r>
        <w:rPr>
          <w:sz w:val="24"/>
          <w:szCs w:val="21"/>
        </w:rPr>
        <w:t>（2）缩短工时制</w:t>
      </w:r>
    </w:p>
    <w:p>
      <w:pPr>
        <w:jc w:val="left"/>
        <w:rPr>
          <w:sz w:val="24"/>
          <w:szCs w:val="21"/>
        </w:rPr>
      </w:pPr>
      <w:r>
        <w:rPr>
          <w:sz w:val="24"/>
          <w:szCs w:val="21"/>
        </w:rPr>
        <w:t>《女职工劳动保护特别规定》</w:t>
      </w:r>
    </w:p>
    <w:p>
      <w:pPr>
        <w:jc w:val="left"/>
        <w:rPr>
          <w:sz w:val="24"/>
          <w:szCs w:val="21"/>
        </w:rPr>
      </w:pPr>
      <w:r>
        <w:rPr>
          <w:sz w:val="24"/>
          <w:szCs w:val="21"/>
        </w:rPr>
        <w:t>第九条 对哺乳未满1周岁婴儿的女职工，用人单位不得延长劳动时间或者安排夜班劳动。</w:t>
      </w:r>
    </w:p>
    <w:p>
      <w:pPr>
        <w:jc w:val="left"/>
        <w:rPr>
          <w:sz w:val="24"/>
          <w:szCs w:val="21"/>
        </w:rPr>
      </w:pPr>
      <w:r>
        <w:rPr>
          <w:sz w:val="24"/>
          <w:szCs w:val="21"/>
        </w:rPr>
        <w:t>用人单位应当在每天的劳动时间内为哺乳期女职工安排1小时哺乳时间;女职工生育多胞胎的，每多哺乳1个婴儿每天增加1小时哺乳时间。</w:t>
      </w:r>
    </w:p>
    <w:p>
      <w:pPr>
        <w:jc w:val="left"/>
        <w:rPr>
          <w:sz w:val="24"/>
          <w:szCs w:val="21"/>
        </w:rPr>
      </w:pPr>
    </w:p>
    <w:p>
      <w:pPr>
        <w:jc w:val="left"/>
        <w:rPr>
          <w:sz w:val="24"/>
          <w:szCs w:val="21"/>
        </w:rPr>
      </w:pPr>
      <w:r>
        <w:rPr>
          <w:sz w:val="24"/>
          <w:szCs w:val="21"/>
        </w:rPr>
        <w:t>计件工时</w:t>
      </w:r>
    </w:p>
    <w:p>
      <w:pPr>
        <w:jc w:val="left"/>
        <w:rPr>
          <w:sz w:val="24"/>
          <w:szCs w:val="21"/>
        </w:rPr>
      </w:pPr>
      <w:r>
        <w:rPr>
          <w:sz w:val="24"/>
          <w:szCs w:val="21"/>
        </w:rPr>
        <w:t>《劳动法》</w:t>
      </w:r>
    </w:p>
    <w:p>
      <w:pPr>
        <w:jc w:val="left"/>
        <w:rPr>
          <w:sz w:val="24"/>
          <w:szCs w:val="21"/>
        </w:rPr>
      </w:pPr>
      <w:r>
        <w:rPr>
          <w:sz w:val="24"/>
          <w:szCs w:val="21"/>
        </w:rPr>
        <w:t>第三十六条　国家实行劳动者每日工作时间不超过八小时、平均每周工作时间不超过四十四小时的工时制度。</w:t>
      </w:r>
    </w:p>
    <w:p>
      <w:pPr>
        <w:jc w:val="left"/>
        <w:rPr>
          <w:sz w:val="24"/>
          <w:szCs w:val="21"/>
        </w:rPr>
      </w:pPr>
      <w:r>
        <w:rPr>
          <w:sz w:val="24"/>
          <w:szCs w:val="21"/>
        </w:rPr>
        <w:t>第三十七条　对实行计件工作的劳动者，用人单位应当根据本法第三十六条规定的工时制度合理确定其劳动定额和计件报酬标准。</w:t>
      </w:r>
    </w:p>
    <w:p>
      <w:pPr>
        <w:jc w:val="left"/>
        <w:rPr>
          <w:sz w:val="24"/>
          <w:szCs w:val="21"/>
        </w:rPr>
      </w:pPr>
      <w:r>
        <w:rPr>
          <w:sz w:val="24"/>
          <w:szCs w:val="21"/>
        </w:rPr>
        <w:t>（1）综合计算工时制度（选择、名词解释、简答）</w:t>
      </w:r>
    </w:p>
    <w:p>
      <w:pPr>
        <w:jc w:val="left"/>
        <w:rPr>
          <w:sz w:val="24"/>
          <w:szCs w:val="21"/>
        </w:rPr>
      </w:pPr>
      <w:r>
        <w:rPr>
          <w:sz w:val="24"/>
          <w:szCs w:val="21"/>
        </w:rPr>
        <w:t>《劳动法》NO.39（见前）</w:t>
      </w:r>
    </w:p>
    <w:p>
      <w:pPr>
        <w:jc w:val="left"/>
        <w:rPr>
          <w:sz w:val="24"/>
          <w:szCs w:val="21"/>
        </w:rPr>
      </w:pPr>
      <w:r>
        <w:rPr>
          <w:sz w:val="24"/>
          <w:szCs w:val="21"/>
        </w:rPr>
        <w:t>概念：指分别以周、月、季、年等为周期综合计算工作时间，但其平均日工作时间和平均周工作时间应与法定标准工作时间基本相同。</w:t>
      </w:r>
    </w:p>
    <w:p>
      <w:pPr>
        <w:jc w:val="left"/>
        <w:rPr>
          <w:sz w:val="24"/>
          <w:szCs w:val="21"/>
        </w:rPr>
      </w:pPr>
      <w:r>
        <w:rPr>
          <w:sz w:val="24"/>
          <w:szCs w:val="21"/>
        </w:rPr>
        <w:t>适用条件：①交通、铁路、邮电、水运、航空、渔业等行业中因工作性质特殊需连续作业的行业；</w:t>
      </w:r>
    </w:p>
    <w:p>
      <w:pPr>
        <w:jc w:val="left"/>
        <w:rPr>
          <w:sz w:val="24"/>
          <w:szCs w:val="21"/>
        </w:rPr>
      </w:pPr>
      <w:r>
        <w:rPr>
          <w:sz w:val="24"/>
          <w:szCs w:val="21"/>
        </w:rPr>
        <w:t>②地质及资源勘探、建筑、制盐、制糖、旅游等受季节、自然条件限制的行业。 实行综合计算工时工作制的企业职工，工作日正好是周休息日的，属于正常工作；工作日正好是法定节假日的，要依照《劳动法》NO.44的规定支付工资报酬。</w:t>
      </w:r>
    </w:p>
    <w:p>
      <w:pPr>
        <w:jc w:val="left"/>
        <w:rPr>
          <w:sz w:val="24"/>
          <w:szCs w:val="21"/>
        </w:rPr>
      </w:pPr>
    </w:p>
    <w:p>
      <w:pPr>
        <w:jc w:val="left"/>
        <w:rPr>
          <w:sz w:val="24"/>
          <w:szCs w:val="21"/>
        </w:rPr>
      </w:pPr>
      <w:r>
        <w:rPr>
          <w:sz w:val="24"/>
          <w:szCs w:val="21"/>
        </w:rPr>
        <w:t>《特殊工时管理规定》</w:t>
      </w:r>
    </w:p>
    <w:p>
      <w:pPr>
        <w:jc w:val="left"/>
        <w:rPr>
          <w:sz w:val="24"/>
          <w:szCs w:val="21"/>
        </w:rPr>
      </w:pPr>
      <w:r>
        <w:rPr>
          <w:sz w:val="24"/>
          <w:szCs w:val="21"/>
        </w:rPr>
        <w:t>第七条【实行综合计算工时制的岗位范围】企业可以按照本规定申请在下列岗位实行综合计算工时工作制:</w:t>
      </w:r>
    </w:p>
    <w:p>
      <w:pPr>
        <w:jc w:val="left"/>
        <w:rPr>
          <w:sz w:val="24"/>
          <w:szCs w:val="21"/>
        </w:rPr>
      </w:pPr>
      <w:r>
        <w:rPr>
          <w:sz w:val="24"/>
          <w:szCs w:val="21"/>
        </w:rPr>
        <w:t>(一)地质及资源勘探开发、建筑、制盐、制糖、旅游、渔业、海运等行业中，部分受季节、资源、环境和自然条件限制需要集中作业的岗位;</w:t>
      </w:r>
    </w:p>
    <w:p>
      <w:pPr>
        <w:jc w:val="left"/>
        <w:rPr>
          <w:sz w:val="24"/>
          <w:szCs w:val="21"/>
        </w:rPr>
      </w:pPr>
      <w:r>
        <w:rPr>
          <w:sz w:val="24"/>
          <w:szCs w:val="21"/>
        </w:rPr>
        <w:t>(二)交通、铁路、邮政、电信、内河航运、航空、电力、石油、石化、金融等行业中，部分中断作业可能会影响社会公共利益的岗位;</w:t>
      </w:r>
    </w:p>
    <w:p>
      <w:pPr>
        <w:jc w:val="left"/>
        <w:rPr>
          <w:sz w:val="24"/>
          <w:szCs w:val="21"/>
        </w:rPr>
      </w:pPr>
      <w:r>
        <w:rPr>
          <w:sz w:val="24"/>
          <w:szCs w:val="21"/>
        </w:rPr>
        <w:t>(三)人力资源和社会保障部根据国务院鼓励或者扶持发展的产业政策，规定可以实行综合计算工时工作制的岗位。</w:t>
      </w:r>
    </w:p>
    <w:p>
      <w:pPr>
        <w:jc w:val="left"/>
        <w:rPr>
          <w:sz w:val="24"/>
          <w:szCs w:val="21"/>
        </w:rPr>
      </w:pPr>
      <w:r>
        <w:rPr>
          <w:sz w:val="24"/>
          <w:szCs w:val="21"/>
        </w:rPr>
        <w:t>第九条【综合计算工时工作制的加班限制】按照本规定实行综合计算工时工作制的，综合计算周期内的正常工作时间应当与法定标准工作时间相同，超出部分视为延长工作时间。</w:t>
      </w:r>
    </w:p>
    <w:p>
      <w:pPr>
        <w:jc w:val="left"/>
        <w:rPr>
          <w:sz w:val="24"/>
          <w:szCs w:val="21"/>
        </w:rPr>
      </w:pPr>
      <w:r>
        <w:rPr>
          <w:sz w:val="24"/>
          <w:szCs w:val="21"/>
        </w:rPr>
        <w:t>综合计算周期内延长工作时间的最高限额分别为:以周为周期的，不得超过15小时，且每月不得超过36小时;以月为周期的，不得超过36小时;以季度为周期的，不得超过108小时;以年为周期的，不得超过360小时。</w:t>
      </w:r>
    </w:p>
    <w:p>
      <w:pPr>
        <w:jc w:val="left"/>
        <w:rPr>
          <w:sz w:val="24"/>
          <w:szCs w:val="21"/>
        </w:rPr>
      </w:pPr>
      <w:r>
        <w:rPr>
          <w:sz w:val="24"/>
          <w:szCs w:val="21"/>
        </w:rPr>
        <w:t>第十条【综合计算工时工作制的休息保障】在实行综合计算工时工作制岗位上工作的劳动者，每日最长工作时间(含正常工作时间和延长工作时间)不得超过11小时。</w:t>
      </w:r>
    </w:p>
    <w:p>
      <w:pPr>
        <w:jc w:val="left"/>
        <w:rPr>
          <w:sz w:val="24"/>
          <w:szCs w:val="21"/>
        </w:rPr>
      </w:pPr>
      <w:r>
        <w:rPr>
          <w:sz w:val="24"/>
          <w:szCs w:val="21"/>
        </w:rPr>
        <w:t>企业应当保证在实行综合计算工时工作制岗位上工作的劳动者每两周至少有一个连续24小时的休息日。</w:t>
      </w:r>
    </w:p>
    <w:p>
      <w:pPr>
        <w:jc w:val="left"/>
        <w:rPr>
          <w:sz w:val="24"/>
          <w:szCs w:val="21"/>
        </w:rPr>
      </w:pPr>
      <w:r>
        <w:rPr>
          <w:sz w:val="24"/>
          <w:szCs w:val="21"/>
        </w:rPr>
        <w:t>第十一条【加班工资报酬支付】在实行综合计算工时工作制岗位上工作的劳动者，企业安排其在法定节假日工作的，应当按照劳动法第四十四条第(三)项规定支付法定节假日加班工资报酬。在综合计算周期内超过法定标准工作时间的部分，应当按照劳动法第四十四条第(一)项规定支付加班工资报酬。</w:t>
      </w:r>
    </w:p>
    <w:p>
      <w:pPr>
        <w:jc w:val="left"/>
        <w:rPr>
          <w:sz w:val="24"/>
          <w:szCs w:val="21"/>
        </w:rPr>
      </w:pPr>
      <w:r>
        <w:rPr>
          <w:sz w:val="24"/>
          <w:szCs w:val="21"/>
        </w:rPr>
        <w:t>企业与在实行综合计算工时工作制岗位上工作的劳动者解除或者终止劳动合同时，综合计算周期未满的，以劳动合同解除或者终止的时间为周期截止日，支付超过法定标准工作时间的加班工资报酬。</w:t>
      </w:r>
    </w:p>
    <w:p>
      <w:pPr>
        <w:jc w:val="left"/>
        <w:rPr>
          <w:sz w:val="24"/>
          <w:szCs w:val="21"/>
        </w:rPr>
      </w:pPr>
      <w:r>
        <w:rPr>
          <w:sz w:val="24"/>
          <w:szCs w:val="21"/>
        </w:rPr>
        <w:t>（5）不定时工作制</w:t>
      </w:r>
    </w:p>
    <w:p>
      <w:pPr>
        <w:jc w:val="left"/>
        <w:rPr>
          <w:sz w:val="24"/>
          <w:szCs w:val="21"/>
        </w:rPr>
      </w:pPr>
      <w:r>
        <w:rPr>
          <w:sz w:val="24"/>
          <w:szCs w:val="21"/>
        </w:rPr>
        <w:t>Ⅰ.概念：法定在特殊条件下实行的，每日无固定起始时点，即不固定计算工作日长度的工作日。</w:t>
      </w:r>
    </w:p>
    <w:p>
      <w:pPr>
        <w:jc w:val="left"/>
        <w:rPr>
          <w:sz w:val="24"/>
          <w:szCs w:val="21"/>
        </w:rPr>
      </w:pPr>
      <w:r>
        <w:rPr>
          <w:sz w:val="24"/>
          <w:szCs w:val="21"/>
        </w:rPr>
        <w:t>经批准实行不定时工作制的职工，不受劳动法第41条规定的日延长工作时间标准和月延长工作时间标准的限制，但用人单位应采用弹性工作时间等适当的工作和休息方式，确保职工的休息休假权利和生产、工作任务的完成。（《关于贯彻执行〈中华人民共和国劳动法〉若干问题的意见》）</w:t>
      </w:r>
    </w:p>
    <w:p>
      <w:pPr>
        <w:jc w:val="left"/>
        <w:rPr>
          <w:sz w:val="24"/>
          <w:szCs w:val="21"/>
        </w:rPr>
      </w:pPr>
      <w:r>
        <w:rPr>
          <w:sz w:val="24"/>
          <w:szCs w:val="21"/>
        </w:rPr>
        <w:t>Ⅱ.适用条件：</w:t>
      </w:r>
    </w:p>
    <w:p>
      <w:pPr>
        <w:jc w:val="left"/>
        <w:rPr>
          <w:sz w:val="24"/>
          <w:szCs w:val="21"/>
        </w:rPr>
      </w:pPr>
      <w:r>
        <w:rPr>
          <w:sz w:val="24"/>
          <w:szCs w:val="21"/>
        </w:rPr>
        <w:t xml:space="preserve">    ①企业中的高级管理人员、外勤人员、推销人员、部分值班人员和其他因工作无法按标准工作时间衡量的职工；</w:t>
      </w:r>
    </w:p>
    <w:p>
      <w:pPr>
        <w:jc w:val="left"/>
        <w:rPr>
          <w:sz w:val="24"/>
          <w:szCs w:val="21"/>
        </w:rPr>
      </w:pPr>
      <w:r>
        <w:rPr>
          <w:sz w:val="24"/>
          <w:szCs w:val="21"/>
        </w:rPr>
        <w:t xml:space="preserve">    ②企业中的长途运输人员、出租汽车司机和铁路、港口、仓库的部分装卸人员以及因工作性质特殊，需机动作业的职工；</w:t>
      </w:r>
    </w:p>
    <w:p>
      <w:pPr>
        <w:jc w:val="left"/>
        <w:rPr>
          <w:sz w:val="24"/>
          <w:szCs w:val="21"/>
        </w:rPr>
      </w:pPr>
      <w:r>
        <w:rPr>
          <w:sz w:val="24"/>
          <w:szCs w:val="21"/>
        </w:rPr>
        <w:t xml:space="preserve">    ③其他因生产特点、工作特殊需要或职责范围的关系，适合实行不定时工作制的职工。</w:t>
      </w:r>
    </w:p>
    <w:p>
      <w:pPr>
        <w:jc w:val="left"/>
        <w:rPr>
          <w:sz w:val="24"/>
          <w:szCs w:val="21"/>
        </w:rPr>
      </w:pPr>
      <w:r>
        <w:rPr>
          <w:sz w:val="24"/>
          <w:szCs w:val="21"/>
        </w:rPr>
        <w:t>a.（对企业经营管理负有决策、指挥等领导职责的高级管理岗位，包括董事长、  总经理、副总经理、董事、监事等；</w:t>
      </w:r>
    </w:p>
    <w:p>
      <w:pPr>
        <w:jc w:val="left"/>
        <w:rPr>
          <w:sz w:val="24"/>
          <w:szCs w:val="21"/>
        </w:rPr>
      </w:pPr>
      <w:r>
        <w:rPr>
          <w:sz w:val="24"/>
          <w:szCs w:val="21"/>
        </w:rPr>
        <w:t>b.劳动者可以自主安排工作时间且无考勤要求的技术、研发、创作等岗位；</w:t>
      </w:r>
    </w:p>
    <w:p>
      <w:pPr>
        <w:jc w:val="left"/>
        <w:rPr>
          <w:sz w:val="24"/>
          <w:szCs w:val="21"/>
        </w:rPr>
      </w:pPr>
      <w:r>
        <w:rPr>
          <w:sz w:val="24"/>
          <w:szCs w:val="21"/>
        </w:rPr>
        <w:t>c.需要机动作业、由劳动者根据工作需要安排工作时间的外勤、推销、长途运输等岗位。）</w:t>
      </w:r>
    </w:p>
    <w:p>
      <w:pPr>
        <w:jc w:val="left"/>
        <w:rPr>
          <w:sz w:val="24"/>
          <w:szCs w:val="21"/>
        </w:rPr>
      </w:pPr>
    </w:p>
    <w:p>
      <w:pPr>
        <w:jc w:val="left"/>
        <w:rPr>
          <w:sz w:val="24"/>
          <w:szCs w:val="21"/>
        </w:rPr>
      </w:pPr>
      <w:r>
        <w:rPr>
          <w:sz w:val="24"/>
          <w:szCs w:val="21"/>
        </w:rPr>
        <w:t>制度工时的计算</w:t>
      </w:r>
    </w:p>
    <w:p>
      <w:pPr>
        <w:jc w:val="left"/>
        <w:rPr>
          <w:sz w:val="24"/>
          <w:szCs w:val="21"/>
        </w:rPr>
      </w:pPr>
      <w:r>
        <w:rPr>
          <w:sz w:val="24"/>
          <w:szCs w:val="21"/>
        </w:rPr>
        <w:t>月计薪天数：365-104（休息日）=261</w:t>
      </w:r>
    </w:p>
    <w:p>
      <w:pPr>
        <w:jc w:val="left"/>
        <w:rPr>
          <w:sz w:val="24"/>
          <w:szCs w:val="21"/>
        </w:rPr>
      </w:pPr>
      <w:r>
        <w:rPr>
          <w:sz w:val="24"/>
          <w:szCs w:val="21"/>
        </w:rPr>
        <w:t>年工作日：365-104（休息日）-11（法定节假日）=250</w:t>
      </w:r>
    </w:p>
    <w:p>
      <w:pPr>
        <w:jc w:val="left"/>
        <w:rPr>
          <w:sz w:val="24"/>
          <w:szCs w:val="21"/>
        </w:rPr>
      </w:pPr>
      <w:r>
        <w:rPr>
          <w:sz w:val="24"/>
          <w:szCs w:val="21"/>
        </w:rPr>
        <w:t>季工作日：250天÷4季＝62.5天/季</w:t>
      </w:r>
    </w:p>
    <w:p>
      <w:pPr>
        <w:jc w:val="left"/>
        <w:rPr>
          <w:sz w:val="24"/>
          <w:szCs w:val="21"/>
        </w:rPr>
      </w:pPr>
      <w:r>
        <w:rPr>
          <w:sz w:val="24"/>
          <w:szCs w:val="21"/>
        </w:rPr>
        <w:t>月工作日：250天÷12月＝20.83天/月</w:t>
      </w:r>
    </w:p>
    <w:p>
      <w:pPr>
        <w:jc w:val="left"/>
        <w:rPr>
          <w:sz w:val="24"/>
          <w:szCs w:val="21"/>
        </w:rPr>
      </w:pPr>
      <w:r>
        <w:rPr>
          <w:sz w:val="24"/>
          <w:szCs w:val="21"/>
        </w:rPr>
        <w:t>工作小时数的计算：以月、季、年的工作日乘以每日的8小时。</w:t>
      </w:r>
    </w:p>
    <w:p>
      <w:pPr>
        <w:jc w:val="left"/>
        <w:rPr>
          <w:sz w:val="24"/>
          <w:szCs w:val="21"/>
        </w:rPr>
      </w:pPr>
      <w:r>
        <w:rPr>
          <w:sz w:val="24"/>
          <w:szCs w:val="21"/>
        </w:rPr>
        <w:t>日工资、小时工资的折算：</w:t>
      </w:r>
    </w:p>
    <w:p>
      <w:pPr>
        <w:jc w:val="left"/>
        <w:rPr>
          <w:sz w:val="24"/>
          <w:szCs w:val="21"/>
        </w:rPr>
      </w:pPr>
      <w:r>
        <w:rPr>
          <w:sz w:val="24"/>
          <w:szCs w:val="21"/>
        </w:rPr>
        <w:t>　　（按照《劳动法》第51条的规定，法定节假日用人单位应当依法支付工资，即折算日工资、小时工资时不剔除国家规定的11天法定节假日。）</w:t>
      </w:r>
    </w:p>
    <w:p>
      <w:pPr>
        <w:jc w:val="left"/>
        <w:rPr>
          <w:sz w:val="24"/>
          <w:szCs w:val="21"/>
        </w:rPr>
      </w:pPr>
      <w:r>
        <w:rPr>
          <w:sz w:val="24"/>
          <w:szCs w:val="21"/>
        </w:rPr>
        <w:t>　　日工资：月工资收入÷月计薪天数</w:t>
      </w:r>
    </w:p>
    <w:p>
      <w:pPr>
        <w:jc w:val="left"/>
        <w:rPr>
          <w:sz w:val="24"/>
          <w:szCs w:val="21"/>
        </w:rPr>
      </w:pPr>
      <w:r>
        <w:rPr>
          <w:sz w:val="24"/>
          <w:szCs w:val="21"/>
        </w:rPr>
        <w:t>　　小时工资：月工资收入÷（月计薪天数×8小时）。</w:t>
      </w:r>
    </w:p>
    <w:p>
      <w:pPr>
        <w:jc w:val="left"/>
        <w:rPr>
          <w:sz w:val="24"/>
          <w:szCs w:val="21"/>
        </w:rPr>
      </w:pPr>
      <w:r>
        <w:rPr>
          <w:sz w:val="24"/>
          <w:szCs w:val="21"/>
        </w:rPr>
        <w:t>月计薪天数＝（365天-104天）÷12月＝21.75天</w:t>
      </w:r>
    </w:p>
    <w:p>
      <w:pPr>
        <w:jc w:val="left"/>
        <w:rPr>
          <w:sz w:val="24"/>
          <w:szCs w:val="21"/>
        </w:rPr>
      </w:pPr>
    </w:p>
    <w:p>
      <w:pPr>
        <w:jc w:val="left"/>
        <w:rPr>
          <w:sz w:val="24"/>
          <w:szCs w:val="21"/>
        </w:rPr>
      </w:pPr>
      <w:r>
        <w:rPr>
          <w:sz w:val="24"/>
          <w:szCs w:val="21"/>
        </w:rPr>
        <w:t>最低工资</w:t>
      </w:r>
    </w:p>
    <w:p>
      <w:pPr>
        <w:jc w:val="left"/>
        <w:rPr>
          <w:sz w:val="24"/>
          <w:szCs w:val="21"/>
        </w:rPr>
      </w:pPr>
      <w:r>
        <w:rPr>
          <w:sz w:val="24"/>
          <w:szCs w:val="21"/>
        </w:rPr>
        <w:t>国家实行最低工资保障制度，最低工资的具体标准由省、自治区、直辖市人民政府规定，报国务院备案</w:t>
      </w:r>
    </w:p>
    <w:p>
      <w:pPr>
        <w:jc w:val="left"/>
        <w:rPr>
          <w:sz w:val="24"/>
          <w:szCs w:val="21"/>
        </w:rPr>
      </w:pPr>
      <w:r>
        <w:rPr>
          <w:sz w:val="24"/>
          <w:szCs w:val="21"/>
        </w:rPr>
        <w:t>用人单位支付劳动者的工资不得低于当地最低工资标准</w:t>
      </w:r>
    </w:p>
    <w:p>
      <w:pPr>
        <w:jc w:val="left"/>
        <w:rPr>
          <w:sz w:val="24"/>
          <w:szCs w:val="21"/>
        </w:rPr>
      </w:pPr>
      <w:r>
        <w:rPr>
          <w:sz w:val="24"/>
          <w:szCs w:val="21"/>
        </w:rPr>
        <w:t>确定和调整最低工资标准应当综合考虑下列因素：</w:t>
      </w:r>
    </w:p>
    <w:p>
      <w:pPr>
        <w:jc w:val="left"/>
        <w:rPr>
          <w:sz w:val="24"/>
          <w:szCs w:val="21"/>
        </w:rPr>
      </w:pPr>
      <w:r>
        <w:rPr>
          <w:sz w:val="24"/>
          <w:szCs w:val="21"/>
        </w:rPr>
        <w:t>（1）劳动者本人及平均赡养人口的最低生活费用</w:t>
      </w:r>
    </w:p>
    <w:p>
      <w:pPr>
        <w:jc w:val="left"/>
        <w:rPr>
          <w:sz w:val="24"/>
          <w:szCs w:val="21"/>
        </w:rPr>
      </w:pPr>
      <w:r>
        <w:rPr>
          <w:sz w:val="24"/>
          <w:szCs w:val="21"/>
        </w:rPr>
        <w:t>（1）社会平均工资水平</w:t>
      </w:r>
    </w:p>
    <w:p>
      <w:pPr>
        <w:jc w:val="left"/>
        <w:rPr>
          <w:sz w:val="24"/>
          <w:szCs w:val="21"/>
        </w:rPr>
      </w:pPr>
      <w:r>
        <w:rPr>
          <w:sz w:val="24"/>
          <w:szCs w:val="21"/>
        </w:rPr>
        <w:t>（2）劳动生产率</w:t>
      </w:r>
    </w:p>
    <w:p>
      <w:pPr>
        <w:jc w:val="left"/>
        <w:rPr>
          <w:sz w:val="24"/>
          <w:szCs w:val="21"/>
        </w:rPr>
      </w:pPr>
      <w:r>
        <w:rPr>
          <w:sz w:val="24"/>
          <w:szCs w:val="21"/>
        </w:rPr>
        <w:t>（3）就业状况</w:t>
      </w:r>
    </w:p>
    <w:p>
      <w:pPr>
        <w:jc w:val="left"/>
        <w:rPr>
          <w:sz w:val="24"/>
          <w:szCs w:val="21"/>
        </w:rPr>
      </w:pPr>
      <w:r>
        <w:rPr>
          <w:sz w:val="24"/>
          <w:szCs w:val="21"/>
        </w:rPr>
        <w:t>（4）地区之间的经济发展水平差异</w:t>
      </w:r>
    </w:p>
    <w:p>
      <w:pPr>
        <w:jc w:val="left"/>
        <w:rPr>
          <w:sz w:val="24"/>
          <w:szCs w:val="21"/>
        </w:rPr>
      </w:pPr>
      <w:r>
        <w:rPr>
          <w:sz w:val="24"/>
          <w:szCs w:val="21"/>
        </w:rPr>
        <w:t>*职工患病或者非因公负伤治疗期间，在规定医疗期内，支付给其的病假工资或者疾病救济费，可以低于当地最低工资标准</w:t>
      </w:r>
    </w:p>
    <w:p>
      <w:pPr>
        <w:jc w:val="left"/>
        <w:rPr>
          <w:sz w:val="24"/>
          <w:szCs w:val="21"/>
        </w:rPr>
      </w:pPr>
    </w:p>
    <w:p>
      <w:pPr>
        <w:jc w:val="left"/>
        <w:rPr>
          <w:sz w:val="24"/>
          <w:szCs w:val="21"/>
        </w:rPr>
      </w:pPr>
      <w:r>
        <w:rPr>
          <w:sz w:val="24"/>
          <w:szCs w:val="21"/>
        </w:rPr>
        <w:t>女职工与未成年工的特殊保护（4-5分）</w:t>
      </w:r>
    </w:p>
    <w:p>
      <w:pPr>
        <w:jc w:val="left"/>
        <w:rPr>
          <w:sz w:val="24"/>
          <w:szCs w:val="21"/>
        </w:rPr>
      </w:pPr>
      <w:r>
        <w:rPr>
          <w:sz w:val="24"/>
          <w:szCs w:val="21"/>
        </w:rPr>
        <w:t>《劳动法》关于其的五六条专章规定、《女职工劳动保护特别规定》、12年《企业职工生育保险试行办法》、《未成年工特殊劳动保护规定》</w:t>
      </w:r>
    </w:p>
    <w:p>
      <w:pPr>
        <w:jc w:val="left"/>
        <w:rPr>
          <w:sz w:val="24"/>
          <w:szCs w:val="21"/>
        </w:rPr>
      </w:pPr>
      <w:r>
        <w:rPr>
          <w:sz w:val="24"/>
          <w:szCs w:val="21"/>
        </w:rPr>
        <w:t>1、禁止安排女职工从事矿山井下、国家规定的第四级体力劳动强度的劳动和其他禁忌从事的劳动。（劳动法59条）</w:t>
      </w:r>
    </w:p>
    <w:p>
      <w:pPr>
        <w:jc w:val="left"/>
        <w:rPr>
          <w:sz w:val="24"/>
          <w:szCs w:val="21"/>
        </w:rPr>
      </w:pPr>
      <w:r>
        <w:rPr>
          <w:sz w:val="24"/>
          <w:szCs w:val="21"/>
        </w:rPr>
        <w:t>2、不得安排女职工在经期从事高处、低温、冷水作业和国家规定的第三级体力劳动强度的劳动。（劳动法60条）</w:t>
      </w:r>
    </w:p>
    <w:p>
      <w:pPr>
        <w:jc w:val="left"/>
        <w:rPr>
          <w:sz w:val="24"/>
          <w:szCs w:val="21"/>
        </w:rPr>
      </w:pPr>
      <w:r>
        <w:rPr>
          <w:sz w:val="24"/>
          <w:szCs w:val="21"/>
        </w:rPr>
        <w:t>3、不得安排女职工在怀孕期间从事国家规定的第三级体力劳动强度的劳动和孕期禁忌从事的劳动。对怀孕七个月以上的女职工，不得安排其延长工作时间和夜班劳动。</w:t>
      </w:r>
    </w:p>
    <w:p>
      <w:pPr>
        <w:jc w:val="left"/>
        <w:rPr>
          <w:sz w:val="24"/>
          <w:szCs w:val="21"/>
        </w:rPr>
      </w:pPr>
      <w:r>
        <w:rPr>
          <w:sz w:val="24"/>
          <w:szCs w:val="21"/>
        </w:rPr>
        <w:t>4、不得安排女职工在哺乳未满一周岁的婴儿期间从事国家规定的第三级体力劳动强度的劳动和哺乳期禁忌从事的其他劳动，不得安排其延长工作时间和夜班劳动。（劳动法63条）</w:t>
      </w:r>
    </w:p>
    <w:p>
      <w:pPr>
        <w:jc w:val="left"/>
        <w:rPr>
          <w:sz w:val="24"/>
          <w:szCs w:val="21"/>
        </w:rPr>
      </w:pPr>
      <w:r>
        <w:rPr>
          <w:sz w:val="24"/>
          <w:szCs w:val="21"/>
        </w:rPr>
        <w:t>5、女职工生育享受不少于九十天的产假。（劳动法62条）</w:t>
      </w:r>
    </w:p>
    <w:p>
      <w:pPr>
        <w:jc w:val="left"/>
        <w:rPr>
          <w:sz w:val="24"/>
          <w:szCs w:val="21"/>
        </w:rPr>
      </w:pPr>
      <w:r>
        <w:rPr>
          <w:sz w:val="24"/>
          <w:szCs w:val="21"/>
        </w:rPr>
        <w:t>6、在劳动场所，用人单位应当预防和制止对女职工的性骚扰。</w:t>
      </w:r>
    </w:p>
    <w:p>
      <w:pPr>
        <w:jc w:val="left"/>
        <w:rPr>
          <w:sz w:val="24"/>
          <w:szCs w:val="21"/>
        </w:rPr>
      </w:pPr>
    </w:p>
    <w:p>
      <w:pPr>
        <w:jc w:val="left"/>
        <w:rPr>
          <w:sz w:val="24"/>
          <w:szCs w:val="21"/>
        </w:rPr>
      </w:pPr>
      <w:r>
        <w:rPr>
          <w:sz w:val="24"/>
          <w:szCs w:val="21"/>
        </w:rPr>
        <w:t>未成年工</w:t>
      </w:r>
    </w:p>
    <w:p>
      <w:pPr>
        <w:jc w:val="left"/>
        <w:rPr>
          <w:sz w:val="24"/>
          <w:szCs w:val="21"/>
        </w:rPr>
      </w:pPr>
      <w:r>
        <w:rPr>
          <w:sz w:val="24"/>
          <w:szCs w:val="21"/>
        </w:rPr>
        <w:t>1、概念:未成年工是指年满十六周岁，未满十八周岁的劳动者。</w:t>
      </w:r>
    </w:p>
    <w:p>
      <w:pPr>
        <w:jc w:val="left"/>
        <w:rPr>
          <w:sz w:val="24"/>
          <w:szCs w:val="21"/>
        </w:rPr>
      </w:pPr>
      <w:r>
        <w:rPr>
          <w:sz w:val="24"/>
          <w:szCs w:val="21"/>
        </w:rPr>
        <w:t>2、未成年工的特殊劳动保护</w:t>
      </w:r>
    </w:p>
    <w:p>
      <w:pPr>
        <w:jc w:val="left"/>
        <w:rPr>
          <w:sz w:val="24"/>
          <w:szCs w:val="21"/>
        </w:rPr>
      </w:pPr>
      <w:r>
        <w:rPr>
          <w:sz w:val="24"/>
          <w:szCs w:val="21"/>
        </w:rPr>
        <w:t>①不得安排未成年工从事矿山井下、有毒有害、国家规定的第四级体力劳动强度的劳动和其他禁忌从事的劳动。</w:t>
      </w:r>
    </w:p>
    <w:p>
      <w:pPr>
        <w:jc w:val="left"/>
        <w:rPr>
          <w:sz w:val="24"/>
          <w:szCs w:val="21"/>
        </w:rPr>
      </w:pPr>
      <w:r>
        <w:rPr>
          <w:sz w:val="24"/>
          <w:szCs w:val="21"/>
        </w:rPr>
        <w:t>②用人单位应当对未成年工定期进行健康检查。</w:t>
      </w:r>
    </w:p>
    <w:p>
      <w:pPr>
        <w:jc w:val="left"/>
        <w:rPr>
          <w:sz w:val="24"/>
          <w:szCs w:val="21"/>
        </w:rPr>
      </w:pPr>
      <w:r>
        <w:rPr>
          <w:sz w:val="24"/>
          <w:szCs w:val="21"/>
        </w:rPr>
        <w:t>③对未成年工的使用和特殊保护实行登记制度。</w:t>
      </w:r>
    </w:p>
    <w:p>
      <w:pPr>
        <w:jc w:val="left"/>
        <w:rPr>
          <w:sz w:val="24"/>
          <w:szCs w:val="21"/>
        </w:rPr>
      </w:pPr>
      <w:r>
        <w:rPr>
          <w:sz w:val="24"/>
          <w:szCs w:val="21"/>
        </w:rPr>
        <w:t>④未成年工须持《未成年工登记证》上岗。</w:t>
      </w:r>
    </w:p>
    <w:p>
      <w:pPr>
        <w:jc w:val="left"/>
        <w:rPr>
          <w:sz w:val="24"/>
          <w:szCs w:val="21"/>
        </w:rPr>
      </w:pPr>
      <w:r>
        <w:rPr>
          <w:sz w:val="24"/>
          <w:szCs w:val="21"/>
        </w:rPr>
        <w:t>⑤未成年工上岗前用人单位应对其进行职业安全卫生教育、培训</w:t>
      </w:r>
    </w:p>
    <w:p>
      <w:pPr>
        <w:jc w:val="left"/>
        <w:rPr>
          <w:sz w:val="24"/>
          <w:szCs w:val="21"/>
        </w:rPr>
      </w:pPr>
      <w:r>
        <w:rPr>
          <w:sz w:val="24"/>
          <w:szCs w:val="21"/>
        </w:rPr>
        <w:t>仲裁员的资格认定：应当符合下列条件之一</w:t>
      </w:r>
    </w:p>
    <w:p>
      <w:pPr>
        <w:jc w:val="left"/>
        <w:rPr>
          <w:sz w:val="24"/>
          <w:szCs w:val="21"/>
        </w:rPr>
      </w:pPr>
      <w:r>
        <w:rPr>
          <w:sz w:val="24"/>
          <w:szCs w:val="21"/>
        </w:rPr>
        <w:t>（1）通过国家统一法律职业资格考试取得法律职业资格，从事仲裁工作满八年的</w:t>
      </w:r>
    </w:p>
    <w:p>
      <w:pPr>
        <w:jc w:val="left"/>
        <w:rPr>
          <w:sz w:val="24"/>
          <w:szCs w:val="21"/>
        </w:rPr>
      </w:pPr>
      <w:r>
        <w:rPr>
          <w:sz w:val="24"/>
          <w:szCs w:val="21"/>
        </w:rPr>
        <w:t>（2）从事律师工作满八年的</w:t>
      </w:r>
    </w:p>
    <w:p>
      <w:pPr>
        <w:jc w:val="left"/>
        <w:rPr>
          <w:sz w:val="24"/>
          <w:szCs w:val="21"/>
        </w:rPr>
      </w:pPr>
      <w:r>
        <w:rPr>
          <w:sz w:val="24"/>
          <w:szCs w:val="21"/>
        </w:rPr>
        <w:t>（3）曾任法官满八年的</w:t>
      </w:r>
    </w:p>
    <w:p>
      <w:pPr>
        <w:jc w:val="left"/>
        <w:rPr>
          <w:sz w:val="24"/>
          <w:szCs w:val="21"/>
        </w:rPr>
      </w:pPr>
      <w:r>
        <w:rPr>
          <w:sz w:val="24"/>
          <w:szCs w:val="21"/>
        </w:rPr>
        <w:t>（4）从事法律研究、教学工作并具有高级职称的</w:t>
      </w:r>
    </w:p>
    <w:p>
      <w:pPr>
        <w:jc w:val="left"/>
        <w:rPr>
          <w:sz w:val="24"/>
          <w:szCs w:val="21"/>
        </w:rPr>
      </w:pPr>
      <w:r>
        <w:rPr>
          <w:sz w:val="24"/>
          <w:szCs w:val="21"/>
        </w:rPr>
        <w:t>（5）具有法律知识、从事经济贸易等专业工作并具有高级职称或者具有同等专业水平的</w:t>
      </w:r>
    </w:p>
    <w:p>
      <w:pPr>
        <w:jc w:val="left"/>
        <w:rPr>
          <w:sz w:val="24"/>
          <w:szCs w:val="21"/>
        </w:rPr>
      </w:pPr>
    </w:p>
    <w:p>
      <w:pPr>
        <w:jc w:val="left"/>
        <w:rPr>
          <w:sz w:val="24"/>
          <w:szCs w:val="21"/>
        </w:rPr>
      </w:pPr>
      <w:r>
        <w:rPr>
          <w:sz w:val="24"/>
          <w:szCs w:val="21"/>
        </w:rPr>
        <w:t>仲裁的时效</w:t>
      </w:r>
    </w:p>
    <w:p>
      <w:pPr>
        <w:jc w:val="left"/>
        <w:rPr>
          <w:sz w:val="24"/>
          <w:szCs w:val="21"/>
        </w:rPr>
      </w:pPr>
      <w:r>
        <w:rPr>
          <w:sz w:val="24"/>
          <w:szCs w:val="21"/>
        </w:rPr>
        <w:t>一般时效：当事人知道或应当知道其权利被侵害之日起1年</w:t>
      </w:r>
    </w:p>
    <w:p>
      <w:pPr>
        <w:jc w:val="left"/>
        <w:rPr>
          <w:sz w:val="24"/>
          <w:szCs w:val="21"/>
        </w:rPr>
      </w:pPr>
      <w:r>
        <w:rPr>
          <w:sz w:val="24"/>
          <w:szCs w:val="21"/>
        </w:rPr>
        <w:t>特殊时效：劳动关系存续期间因拖欠劳动报酬发生争议的，劳动者申请仲裁不受1年仲裁时效期间限制；但是，劳动关系终止的，应当自劳动关系终止之日起1年内提出</w:t>
      </w:r>
    </w:p>
    <w:p>
      <w:pPr>
        <w:jc w:val="left"/>
        <w:rPr>
          <w:sz w:val="24"/>
          <w:szCs w:val="21"/>
        </w:rPr>
      </w:pPr>
    </w:p>
    <w:p>
      <w:pPr>
        <w:jc w:val="left"/>
        <w:rPr>
          <w:sz w:val="24"/>
          <w:szCs w:val="21"/>
        </w:rPr>
      </w:pPr>
      <w:r>
        <w:rPr>
          <w:sz w:val="24"/>
          <w:szCs w:val="21"/>
        </w:rPr>
        <w:t>职工有下列情节之一的，可以按照国家规定享受生育津贴</w:t>
      </w:r>
    </w:p>
    <w:p>
      <w:pPr>
        <w:jc w:val="left"/>
        <w:rPr>
          <w:sz w:val="24"/>
          <w:szCs w:val="21"/>
        </w:rPr>
      </w:pPr>
      <w:r>
        <w:rPr>
          <w:sz w:val="24"/>
          <w:szCs w:val="21"/>
        </w:rPr>
        <w:t>（1）女职工生育享受产假（不少于90天）</w:t>
      </w:r>
    </w:p>
    <w:p>
      <w:pPr>
        <w:jc w:val="left"/>
        <w:rPr>
          <w:sz w:val="24"/>
          <w:szCs w:val="21"/>
        </w:rPr>
      </w:pPr>
      <w:r>
        <w:rPr>
          <w:sz w:val="24"/>
          <w:szCs w:val="21"/>
        </w:rPr>
        <w:t>（2）享受计划生育手术休假（流产、结扎、放环等）</w:t>
      </w:r>
    </w:p>
    <w:p>
      <w:pPr>
        <w:jc w:val="left"/>
        <w:rPr>
          <w:sz w:val="24"/>
          <w:szCs w:val="21"/>
        </w:rPr>
      </w:pPr>
      <w:r>
        <w:rPr>
          <w:sz w:val="24"/>
          <w:szCs w:val="21"/>
        </w:rPr>
        <w:t>（3）法律、法规规定的其他情形</w:t>
      </w:r>
    </w:p>
    <w:p>
      <w:pPr>
        <w:jc w:val="left"/>
        <w:rPr>
          <w:sz w:val="24"/>
          <w:szCs w:val="21"/>
        </w:rPr>
      </w:pPr>
      <w:r>
        <w:rPr>
          <w:sz w:val="24"/>
          <w:szCs w:val="21"/>
        </w:rPr>
        <w:t>有关劳动集体合同的规定</w:t>
      </w:r>
    </w:p>
    <w:p>
      <w:pPr>
        <w:jc w:val="left"/>
        <w:rPr>
          <w:sz w:val="24"/>
          <w:szCs w:val="21"/>
        </w:rPr>
      </w:pPr>
      <w:r>
        <w:rPr>
          <w:sz w:val="24"/>
          <w:szCs w:val="21"/>
        </w:rPr>
        <w:t>《劳动合同法》第五十一条企业职工一方与用人单位通过平等协商，可以就劳动报酬、工作时间、休息休假、劳动安全卫生、保险福利等事项订立。集体合同草案应当提交职工代表大会或者全体职工讨论通过。</w:t>
      </w:r>
    </w:p>
    <w:p>
      <w:pPr>
        <w:jc w:val="left"/>
        <w:rPr>
          <w:sz w:val="24"/>
          <w:szCs w:val="21"/>
        </w:rPr>
      </w:pPr>
      <w:r>
        <w:rPr>
          <w:sz w:val="24"/>
          <w:szCs w:val="21"/>
        </w:rPr>
        <w:t>集体合同由工会代表企业职工一方与用人单位订立;尚未建立工会的用人单位，由上级工会指导劳动者推举的代表与用人单位订立。</w:t>
      </w:r>
    </w:p>
    <w:p>
      <w:pPr>
        <w:jc w:val="left"/>
        <w:rPr>
          <w:sz w:val="24"/>
          <w:szCs w:val="21"/>
        </w:rPr>
      </w:pPr>
      <w:r>
        <w:rPr>
          <w:sz w:val="24"/>
          <w:szCs w:val="21"/>
        </w:rPr>
        <w:t>第五十二条企业职工一方与用人单位可以订立劳动安全卫生、权益保护、工资调整机制等专项集体合同。</w:t>
      </w:r>
    </w:p>
    <w:p>
      <w:pPr>
        <w:jc w:val="left"/>
        <w:rPr>
          <w:sz w:val="24"/>
          <w:szCs w:val="21"/>
        </w:rPr>
      </w:pPr>
      <w:r>
        <w:rPr>
          <w:sz w:val="24"/>
          <w:szCs w:val="21"/>
        </w:rPr>
        <w:t>第五十三条在县级以下区域内，建筑业、采矿业、餐饮服务业等行业可以由工会与企业方面代表订立行业性集体合同，或者订立区域性集体合同。</w:t>
      </w:r>
    </w:p>
    <w:p>
      <w:pPr>
        <w:jc w:val="left"/>
        <w:rPr>
          <w:sz w:val="24"/>
          <w:szCs w:val="21"/>
        </w:rPr>
      </w:pPr>
      <w:r>
        <w:rPr>
          <w:sz w:val="24"/>
          <w:szCs w:val="21"/>
        </w:rPr>
        <w:t>第五十四条集体合同订立后，应当报送劳动行政部门;劳动行政部门自收到集体合同文本之日起十五日内未提出异议的，集体合同即行生效。</w:t>
      </w:r>
    </w:p>
    <w:p>
      <w:pPr>
        <w:jc w:val="left"/>
        <w:rPr>
          <w:sz w:val="24"/>
          <w:szCs w:val="21"/>
        </w:rPr>
      </w:pPr>
      <w:r>
        <w:rPr>
          <w:sz w:val="24"/>
          <w:szCs w:val="21"/>
        </w:rPr>
        <w:t>依法订立的集体合同对用人单位和劳动者具有约束力。行业性、区域性集体合同对当地本行业、本区域的用人单位和劳动者具有约束力。</w:t>
      </w:r>
    </w:p>
    <w:p>
      <w:pPr>
        <w:jc w:val="left"/>
        <w:rPr>
          <w:sz w:val="24"/>
          <w:szCs w:val="21"/>
        </w:rPr>
      </w:pPr>
      <w:r>
        <w:rPr>
          <w:sz w:val="24"/>
          <w:szCs w:val="21"/>
        </w:rPr>
        <w:t>第五十五条集体合同中劳动报酬和劳动条件等标准不得低于当地人民政府规定的最低标准;用人单位与劳动者订立的劳动合同中劳动报酬和劳动条件等标准不得低于集体合同规定的标准。</w:t>
      </w:r>
    </w:p>
    <w:p>
      <w:pPr>
        <w:jc w:val="left"/>
        <w:rPr>
          <w:sz w:val="24"/>
          <w:szCs w:val="21"/>
        </w:rPr>
      </w:pPr>
      <w:r>
        <w:rPr>
          <w:sz w:val="24"/>
          <w:szCs w:val="21"/>
        </w:rPr>
        <w:t>第五十六条用人单位违反集体合同，侵犯职工劳动权益的，工会可以依法要求用人单位承担责任;因履行集体合同发生争议，经协商解决不成的，工会可以依法申请仲裁、提起诉讼。</w:t>
      </w:r>
    </w:p>
    <w:p>
      <w:pPr>
        <w:jc w:val="left"/>
        <w:rPr>
          <w:sz w:val="24"/>
          <w:szCs w:val="21"/>
        </w:rPr>
      </w:pPr>
    </w:p>
    <w:p>
      <w:pPr>
        <w:jc w:val="left"/>
        <w:rPr>
          <w:sz w:val="24"/>
          <w:szCs w:val="21"/>
        </w:rPr>
      </w:pPr>
      <w:r>
        <w:rPr>
          <w:sz w:val="24"/>
          <w:szCs w:val="21"/>
        </w:rPr>
        <w:t>职业病认定</w:t>
      </w:r>
    </w:p>
    <w:p>
      <w:pPr>
        <w:jc w:val="left"/>
        <w:rPr>
          <w:sz w:val="24"/>
          <w:szCs w:val="21"/>
        </w:rPr>
      </w:pPr>
      <w:r>
        <w:rPr>
          <w:sz w:val="24"/>
          <w:szCs w:val="21"/>
        </w:rPr>
        <w:t>《职业病防治法》第四十五条  职业病诊断标准和职业病诊断、鉴定办法由国务院卫生行政部门制定。职业病伤残等级的鉴定办法由国务院劳动保障行政部门会同国务院卫生行政部门制定。</w:t>
      </w:r>
    </w:p>
    <w:p>
      <w:pPr>
        <w:jc w:val="left"/>
        <w:rPr>
          <w:sz w:val="24"/>
          <w:szCs w:val="21"/>
        </w:rPr>
      </w:pPr>
      <w:r>
        <w:rPr>
          <w:sz w:val="24"/>
          <w:szCs w:val="21"/>
        </w:rPr>
        <w:t>(1)当事人向作出诊断的医疗卫生机构所在地政府卫生行政部门提出鉴定申请.鉴定申请需提供的材料包括:鉴定申请书,职业病诊断病历记录,诊断证明书,鉴定委员会要求提供的其他材料.</w:t>
      </w:r>
    </w:p>
    <w:p>
      <w:pPr>
        <w:jc w:val="left"/>
        <w:rPr>
          <w:sz w:val="24"/>
          <w:szCs w:val="21"/>
        </w:rPr>
      </w:pPr>
      <w:r>
        <w:rPr>
          <w:sz w:val="24"/>
          <w:szCs w:val="21"/>
        </w:rPr>
        <w:t>(2)审核.职业病诊断鉴定办事机构收到当事人的鉴定申请后,要对其提供的与鉴定有关的资料进行审核,看有关材料是否齐备、有效.职业病诊断鉴定办事机构应当自收到申请资料之日起10日内完成材料审核,对材料齐全的发给受理通知书;对材料不全的,通知当事人进行补充.必要时由第三方对患者进行体检或提取相关现场证据.当事人应当按照鉴定委员会的要求,予以配合.</w:t>
      </w:r>
    </w:p>
    <w:p>
      <w:pPr>
        <w:jc w:val="left"/>
        <w:rPr>
          <w:sz w:val="24"/>
          <w:szCs w:val="21"/>
        </w:rPr>
      </w:pPr>
      <w:r>
        <w:rPr>
          <w:sz w:val="24"/>
          <w:szCs w:val="21"/>
        </w:rPr>
        <w:t>(3)组织鉴定.参加职业病诊断鉴定的专家,由申请鉴定的当事人在职业病诊断鉴定办事机构的主持下,从专家库中以随机抽取的方式确定,当事人也可以委托职业病诊断鉴定办事机构抽取专家,组成职业病鉴定委员会,鉴定委员会通过审阅鉴定资料,综合分析,作出鉴定结论.鉴定意见不一致时,应当予以注明.</w:t>
      </w:r>
    </w:p>
    <w:p>
      <w:pPr>
        <w:jc w:val="left"/>
        <w:rPr>
          <w:sz w:val="24"/>
          <w:szCs w:val="21"/>
        </w:rPr>
      </w:pPr>
      <w:r>
        <w:rPr>
          <w:sz w:val="24"/>
          <w:szCs w:val="21"/>
        </w:rPr>
        <w:t>(4)出具鉴定书.鉴定书的内容应当包括:被鉴定人的职业接触史;作业场所监测数据和有关检查资料等一般情况;当事人对职业病诊断的主要争议以及鉴定结论和鉴定时间.鉴定书必须由所有参加鉴定的成员共同签署,并加盖鉴定委员会公章.</w:t>
      </w:r>
    </w:p>
    <w:p>
      <w:pPr>
        <w:jc w:val="left"/>
        <w:rPr>
          <w:sz w:val="24"/>
          <w:szCs w:val="21"/>
        </w:rPr>
      </w:pPr>
      <w:r>
        <w:rPr>
          <w:sz w:val="24"/>
          <w:szCs w:val="21"/>
        </w:rPr>
        <w:t>(5)异议处理.当事人对职业病诊断有异议的，在接到职业病诊断证明书之日起30日内，可以向做出诊断的医疗卫生机构所在地设区的市级卫生行政部门申请鉴定。设区的市级卫生行政部门组织的职业病诊断鉴定委员会负责职业病诊断争议的首次鉴定。当事人对设区的市级职业病诊断鉴定委员会的鉴定结论不服的，在接到职业病诊断鉴定书之日起15日内，可以向原鉴定机构所在地省级卫生行政部门申请再鉴定。</w:t>
      </w:r>
    </w:p>
    <w:p>
      <w:pPr>
        <w:jc w:val="left"/>
        <w:rPr>
          <w:sz w:val="24"/>
          <w:szCs w:val="21"/>
        </w:rPr>
      </w:pPr>
    </w:p>
    <w:p>
      <w:pPr>
        <w:jc w:val="left"/>
        <w:rPr>
          <w:rFonts w:hint="eastAsia"/>
          <w:sz w:val="24"/>
          <w:szCs w:val="21"/>
        </w:rPr>
      </w:pPr>
      <w:r>
        <w:rPr>
          <w:rFonts w:hint="eastAsia"/>
          <w:sz w:val="24"/>
          <w:szCs w:val="21"/>
        </w:rPr>
        <w:t>(一)劳务派遣单位与用工单位的协议与双方的法律责任:</w:t>
      </w:r>
    </w:p>
    <w:p>
      <w:pPr>
        <w:jc w:val="left"/>
        <w:rPr>
          <w:rFonts w:hint="eastAsia"/>
          <w:sz w:val="24"/>
          <w:szCs w:val="21"/>
        </w:rPr>
      </w:pPr>
    </w:p>
    <w:p>
      <w:pPr>
        <w:numPr>
          <w:ilvl w:val="0"/>
          <w:numId w:val="2"/>
        </w:numPr>
        <w:jc w:val="left"/>
        <w:rPr>
          <w:rFonts w:hint="eastAsia"/>
          <w:sz w:val="24"/>
          <w:szCs w:val="21"/>
        </w:rPr>
      </w:pPr>
      <w:r>
        <w:rPr>
          <w:rFonts w:hint="eastAsia"/>
          <w:sz w:val="24"/>
          <w:szCs w:val="21"/>
        </w:rPr>
        <w:t>劳务派遣协议《劳动合同法》第五十九条规定劳务派遣单位派遣劳动者应当与接受以劳务.派遣形式用工的单位(以下称用工单位)订立劳务派遣协议。劳务派遣协议应当约定派遣岗位和人员数量、派遣期限、劳动报酬和社会保险费的数额与支付方式以及违反协议的责任。用工单位，应当根据工作岗位的实际需要与劳务派遣单位确定派遣期限，不得将连续用工期限分割订立数个短期劳务派遣协议。</w:t>
      </w:r>
    </w:p>
    <w:p>
      <w:pPr>
        <w:numPr>
          <w:ilvl w:val="0"/>
          <w:numId w:val="2"/>
        </w:numPr>
        <w:ind w:left="0" w:leftChars="0" w:firstLine="0" w:firstLineChars="0"/>
        <w:jc w:val="left"/>
        <w:rPr>
          <w:rFonts w:hint="eastAsia"/>
          <w:sz w:val="24"/>
          <w:szCs w:val="21"/>
        </w:rPr>
      </w:pPr>
      <w:r>
        <w:rPr>
          <w:rFonts w:hint="eastAsia"/>
          <w:sz w:val="24"/>
          <w:szCs w:val="21"/>
        </w:rPr>
        <w:t>双方的法律责任《劳动合同法》第九十二条规定:劳务派遣单位违反本法规定的，由劳动行政部门和其他有关主管部门责令改正;情节严重的，以每人一千元以上五千元以下的标准处以罚款，并由工商行政管理部门吊销营业执照;给被派遣劳动者造成损害的，劳务派遣单位与用工单位承担连带赔偿责任。</w:t>
      </w:r>
    </w:p>
    <w:p>
      <w:pPr>
        <w:numPr>
          <w:numId w:val="0"/>
        </w:numPr>
        <w:ind w:leftChars="0"/>
        <w:jc w:val="left"/>
        <w:rPr>
          <w:rFonts w:hint="eastAsia"/>
          <w:sz w:val="24"/>
          <w:szCs w:val="21"/>
          <w:lang w:eastAsia="zh-CN"/>
        </w:rPr>
      </w:pPr>
      <w:r>
        <w:rPr>
          <w:rFonts w:hint="eastAsia"/>
          <w:sz w:val="24"/>
          <w:szCs w:val="21"/>
          <w:lang w:eastAsia="zh-CN"/>
        </w:rPr>
        <w:t>、</w:t>
      </w:r>
    </w:p>
    <w:p>
      <w:pPr>
        <w:numPr>
          <w:numId w:val="0"/>
        </w:numPr>
        <w:ind w:leftChars="0"/>
        <w:jc w:val="left"/>
        <w:rPr>
          <w:rFonts w:hint="eastAsia"/>
          <w:sz w:val="24"/>
          <w:szCs w:val="21"/>
        </w:rPr>
      </w:pPr>
      <w:r>
        <w:rPr>
          <w:rFonts w:hint="eastAsia"/>
          <w:sz w:val="24"/>
          <w:szCs w:val="21"/>
        </w:rPr>
        <w:t>(二)劳务派遣单位与劳动者的劳动合同</w:t>
      </w:r>
    </w:p>
    <w:p>
      <w:pPr>
        <w:numPr>
          <w:numId w:val="0"/>
        </w:numPr>
        <w:ind w:leftChars="0"/>
        <w:jc w:val="left"/>
        <w:rPr>
          <w:rFonts w:hint="eastAsia"/>
          <w:sz w:val="24"/>
          <w:szCs w:val="21"/>
        </w:rPr>
      </w:pPr>
    </w:p>
    <w:p>
      <w:pPr>
        <w:numPr>
          <w:numId w:val="0"/>
        </w:numPr>
        <w:ind w:leftChars="0"/>
        <w:jc w:val="left"/>
        <w:rPr>
          <w:rFonts w:hint="eastAsia"/>
          <w:sz w:val="24"/>
          <w:szCs w:val="21"/>
        </w:rPr>
      </w:pPr>
      <w:r>
        <w:rPr>
          <w:rFonts w:hint="eastAsia"/>
          <w:sz w:val="24"/>
          <w:szCs w:val="21"/>
        </w:rPr>
        <w:t>1、劳动合同期限:</w:t>
      </w:r>
    </w:p>
    <w:p>
      <w:pPr>
        <w:numPr>
          <w:numId w:val="0"/>
        </w:numPr>
        <w:ind w:leftChars="0"/>
        <w:jc w:val="left"/>
        <w:rPr>
          <w:rFonts w:hint="eastAsia"/>
          <w:sz w:val="24"/>
          <w:szCs w:val="21"/>
        </w:rPr>
      </w:pPr>
    </w:p>
    <w:p>
      <w:pPr>
        <w:numPr>
          <w:numId w:val="0"/>
        </w:numPr>
        <w:ind w:leftChars="0"/>
        <w:jc w:val="left"/>
        <w:rPr>
          <w:rFonts w:hint="eastAsia"/>
          <w:sz w:val="24"/>
          <w:szCs w:val="21"/>
        </w:rPr>
      </w:pPr>
      <w:r>
        <w:rPr>
          <w:rFonts w:hint="eastAsia"/>
          <w:sz w:val="24"/>
          <w:szCs w:val="21"/>
        </w:rPr>
        <w:t>《劳动合同法》第五十八条规定，劳务派遣单位应当与被派遣劳动者订立二年以上的固定期限劳动合同。</w:t>
      </w:r>
    </w:p>
    <w:p>
      <w:pPr>
        <w:numPr>
          <w:numId w:val="0"/>
        </w:numPr>
        <w:ind w:leftChars="0"/>
        <w:jc w:val="left"/>
        <w:rPr>
          <w:rFonts w:hint="eastAsia"/>
          <w:sz w:val="24"/>
          <w:szCs w:val="21"/>
        </w:rPr>
      </w:pPr>
    </w:p>
    <w:p>
      <w:pPr>
        <w:numPr>
          <w:numId w:val="0"/>
        </w:numPr>
        <w:ind w:leftChars="0"/>
        <w:jc w:val="left"/>
        <w:rPr>
          <w:rFonts w:hint="eastAsia"/>
          <w:sz w:val="24"/>
          <w:szCs w:val="21"/>
        </w:rPr>
      </w:pPr>
      <w:r>
        <w:rPr>
          <w:rFonts w:hint="eastAsia"/>
          <w:sz w:val="24"/>
          <w:szCs w:val="21"/>
        </w:rPr>
        <w:t>2、合同内容</w:t>
      </w:r>
    </w:p>
    <w:p>
      <w:pPr>
        <w:numPr>
          <w:numId w:val="0"/>
        </w:numPr>
        <w:ind w:leftChars="0"/>
        <w:jc w:val="left"/>
        <w:rPr>
          <w:rFonts w:hint="eastAsia"/>
          <w:sz w:val="24"/>
          <w:szCs w:val="21"/>
        </w:rPr>
      </w:pPr>
    </w:p>
    <w:p>
      <w:pPr>
        <w:numPr>
          <w:numId w:val="0"/>
        </w:numPr>
        <w:ind w:leftChars="0"/>
        <w:jc w:val="left"/>
        <w:rPr>
          <w:rFonts w:hint="eastAsia"/>
          <w:sz w:val="24"/>
          <w:szCs w:val="21"/>
        </w:rPr>
      </w:pPr>
      <w:r>
        <w:rPr>
          <w:rFonts w:hint="eastAsia"/>
          <w:sz w:val="24"/>
          <w:szCs w:val="21"/>
        </w:rPr>
        <w:t>《劳动合同法》第五十八条规定，劳务派遣单位与被派遣劳动者订立的劳动合同，除应当载明本法第十七条规定的事项即劳动合同的必备条款和约定条款外，还应当载明被派遣劳动者的用工单位以及派遣期限、工作岗位等情况。</w:t>
      </w:r>
    </w:p>
    <w:p>
      <w:pPr>
        <w:jc w:val="left"/>
        <w:rPr>
          <w:sz w:val="24"/>
          <w:szCs w:val="21"/>
        </w:rPr>
      </w:pPr>
    </w:p>
    <w:p>
      <w:pPr>
        <w:jc w:val="left"/>
        <w:rPr>
          <w:rFonts w:hint="eastAsia"/>
          <w:sz w:val="24"/>
          <w:szCs w:val="21"/>
          <w:lang w:val="en-US" w:eastAsia="zh-CN"/>
        </w:rPr>
      </w:pPr>
      <w:r>
        <w:rPr>
          <w:rFonts w:hint="eastAsia"/>
          <w:sz w:val="24"/>
          <w:szCs w:val="21"/>
          <w:lang w:val="en-US" w:eastAsia="zh-CN"/>
        </w:rPr>
        <w:t>带薪休假的法律规定：</w:t>
      </w:r>
    </w:p>
    <w:p>
      <w:pPr>
        <w:ind w:firstLine="643" w:firstLineChars="400"/>
        <w:jc w:val="left"/>
        <w:rPr>
          <w:rFonts w:hint="default"/>
          <w:sz w:val="24"/>
          <w:szCs w:val="21"/>
          <w:lang w:val="en-US" w:eastAsia="zh-CN"/>
        </w:rPr>
      </w:pPr>
      <w:r>
        <w:rPr>
          <w:rStyle w:val="12"/>
          <w:rFonts w:hint="eastAsia" w:ascii="宋体" w:hAnsi="宋体" w:eastAsia="宋体" w:cs="宋体"/>
          <w:i w:val="0"/>
          <w:iCs w:val="0"/>
          <w:caps w:val="0"/>
          <w:color w:val="000000"/>
          <w:spacing w:val="0"/>
          <w:sz w:val="16"/>
          <w:szCs w:val="16"/>
          <w:shd w:val="clear" w:fill="FFFFFF"/>
        </w:rPr>
        <w:t>第三条</w:t>
      </w:r>
      <w:r>
        <w:rPr>
          <w:rFonts w:hint="eastAsia" w:ascii="宋体" w:hAnsi="宋体" w:eastAsia="宋体" w:cs="宋体"/>
          <w:i w:val="0"/>
          <w:iCs w:val="0"/>
          <w:caps w:val="0"/>
          <w:color w:val="000000"/>
          <w:spacing w:val="0"/>
          <w:sz w:val="16"/>
          <w:szCs w:val="16"/>
          <w:shd w:val="clear" w:fill="FFFFFF"/>
        </w:rPr>
        <w:t>  职工累计工作已满1年不满10年的，年休假5天；已满10年不满20年的，年休假10天；已满20年的，年休假15天。</w:t>
      </w:r>
      <w:r>
        <w:rPr>
          <w:rFonts w:hint="eastAsia" w:ascii="宋体" w:hAnsi="宋体" w:eastAsia="宋体" w:cs="宋体"/>
          <w:i w:val="0"/>
          <w:iCs w:val="0"/>
          <w:caps w:val="0"/>
          <w:color w:val="000000"/>
          <w:spacing w:val="0"/>
          <w:sz w:val="16"/>
          <w:szCs w:val="16"/>
          <w:shd w:val="clear" w:fill="FFFFFF"/>
        </w:rPr>
        <w:br w:type="textWrapping"/>
      </w:r>
      <w:r>
        <w:rPr>
          <w:rFonts w:hint="eastAsia" w:ascii="宋体" w:hAnsi="宋体" w:eastAsia="宋体" w:cs="宋体"/>
          <w:i w:val="0"/>
          <w:iCs w:val="0"/>
          <w:caps w:val="0"/>
          <w:color w:val="000000"/>
          <w:spacing w:val="0"/>
          <w:sz w:val="16"/>
          <w:szCs w:val="16"/>
          <w:shd w:val="clear" w:fill="FFFFFF"/>
        </w:rPr>
        <w:t>    国家法定休假日、休息日不计入年休假的假期。</w:t>
      </w:r>
      <w:r>
        <w:rPr>
          <w:rFonts w:hint="eastAsia" w:ascii="宋体" w:hAnsi="宋体" w:eastAsia="宋体" w:cs="宋体"/>
          <w:i w:val="0"/>
          <w:iCs w:val="0"/>
          <w:caps w:val="0"/>
          <w:color w:val="000000"/>
          <w:spacing w:val="0"/>
          <w:sz w:val="16"/>
          <w:szCs w:val="16"/>
          <w:shd w:val="clear" w:fill="FFFFFF"/>
        </w:rPr>
        <w:br w:type="textWrapping"/>
      </w:r>
      <w:r>
        <w:rPr>
          <w:rFonts w:hint="eastAsia" w:ascii="宋体" w:hAnsi="宋体" w:eastAsia="宋体" w:cs="宋体"/>
          <w:i w:val="0"/>
          <w:iCs w:val="0"/>
          <w:caps w:val="0"/>
          <w:color w:val="000000"/>
          <w:spacing w:val="0"/>
          <w:sz w:val="16"/>
          <w:szCs w:val="16"/>
          <w:shd w:val="clear" w:fill="FFFFFF"/>
        </w:rPr>
        <w:t>    </w:t>
      </w:r>
      <w:r>
        <w:rPr>
          <w:rStyle w:val="12"/>
          <w:rFonts w:hint="eastAsia" w:ascii="宋体" w:hAnsi="宋体" w:eastAsia="宋体" w:cs="宋体"/>
          <w:i w:val="0"/>
          <w:iCs w:val="0"/>
          <w:caps w:val="0"/>
          <w:color w:val="000000"/>
          <w:spacing w:val="0"/>
          <w:sz w:val="16"/>
          <w:szCs w:val="16"/>
          <w:shd w:val="clear" w:fill="FFFFFF"/>
        </w:rPr>
        <w:t>第四条</w:t>
      </w:r>
      <w:r>
        <w:rPr>
          <w:rFonts w:hint="eastAsia" w:ascii="宋体" w:hAnsi="宋体" w:eastAsia="宋体" w:cs="宋体"/>
          <w:i w:val="0"/>
          <w:iCs w:val="0"/>
          <w:caps w:val="0"/>
          <w:color w:val="000000"/>
          <w:spacing w:val="0"/>
          <w:sz w:val="16"/>
          <w:szCs w:val="16"/>
          <w:shd w:val="clear" w:fill="FFFFFF"/>
        </w:rPr>
        <w:t>  职工有下列情形之一的，不享受当年的年休假：</w:t>
      </w:r>
      <w:r>
        <w:rPr>
          <w:rFonts w:hint="eastAsia" w:ascii="宋体" w:hAnsi="宋体" w:eastAsia="宋体" w:cs="宋体"/>
          <w:i w:val="0"/>
          <w:iCs w:val="0"/>
          <w:caps w:val="0"/>
          <w:color w:val="000000"/>
          <w:spacing w:val="0"/>
          <w:sz w:val="16"/>
          <w:szCs w:val="16"/>
          <w:shd w:val="clear" w:fill="FFFFFF"/>
        </w:rPr>
        <w:br w:type="textWrapping"/>
      </w:r>
      <w:r>
        <w:rPr>
          <w:rFonts w:hint="eastAsia" w:ascii="宋体" w:hAnsi="宋体" w:eastAsia="宋体" w:cs="宋体"/>
          <w:i w:val="0"/>
          <w:iCs w:val="0"/>
          <w:caps w:val="0"/>
          <w:color w:val="000000"/>
          <w:spacing w:val="0"/>
          <w:sz w:val="16"/>
          <w:szCs w:val="16"/>
          <w:shd w:val="clear" w:fill="FFFFFF"/>
        </w:rPr>
        <w:t>    （一）职工依法享受寒暑假，其休假天数多于年休假天数的；</w:t>
      </w:r>
      <w:r>
        <w:rPr>
          <w:rFonts w:hint="eastAsia" w:ascii="宋体" w:hAnsi="宋体" w:eastAsia="宋体" w:cs="宋体"/>
          <w:i w:val="0"/>
          <w:iCs w:val="0"/>
          <w:caps w:val="0"/>
          <w:color w:val="000000"/>
          <w:spacing w:val="0"/>
          <w:sz w:val="16"/>
          <w:szCs w:val="16"/>
          <w:shd w:val="clear" w:fill="FFFFFF"/>
        </w:rPr>
        <w:br w:type="textWrapping"/>
      </w:r>
      <w:r>
        <w:rPr>
          <w:rFonts w:hint="eastAsia" w:ascii="宋体" w:hAnsi="宋体" w:eastAsia="宋体" w:cs="宋体"/>
          <w:i w:val="0"/>
          <w:iCs w:val="0"/>
          <w:caps w:val="0"/>
          <w:color w:val="000000"/>
          <w:spacing w:val="0"/>
          <w:sz w:val="16"/>
          <w:szCs w:val="16"/>
          <w:shd w:val="clear" w:fill="FFFFFF"/>
        </w:rPr>
        <w:t>    （二）职工请事假累计20天以上且单位按照规定不扣工资的；</w:t>
      </w:r>
      <w:r>
        <w:rPr>
          <w:rFonts w:hint="eastAsia" w:ascii="宋体" w:hAnsi="宋体" w:eastAsia="宋体" w:cs="宋体"/>
          <w:i w:val="0"/>
          <w:iCs w:val="0"/>
          <w:caps w:val="0"/>
          <w:color w:val="000000"/>
          <w:spacing w:val="0"/>
          <w:sz w:val="16"/>
          <w:szCs w:val="16"/>
          <w:shd w:val="clear" w:fill="FFFFFF"/>
        </w:rPr>
        <w:br w:type="textWrapping"/>
      </w:r>
      <w:r>
        <w:rPr>
          <w:rFonts w:hint="eastAsia" w:ascii="宋体" w:hAnsi="宋体" w:eastAsia="宋体" w:cs="宋体"/>
          <w:i w:val="0"/>
          <w:iCs w:val="0"/>
          <w:caps w:val="0"/>
          <w:color w:val="000000"/>
          <w:spacing w:val="0"/>
          <w:sz w:val="16"/>
          <w:szCs w:val="16"/>
          <w:shd w:val="clear" w:fill="FFFFFF"/>
        </w:rPr>
        <w:t>    （三）累计工作满1年不满10年的职工，请病假累计2个月以上的；</w:t>
      </w:r>
      <w:r>
        <w:rPr>
          <w:rFonts w:hint="eastAsia" w:ascii="宋体" w:hAnsi="宋体" w:eastAsia="宋体" w:cs="宋体"/>
          <w:i w:val="0"/>
          <w:iCs w:val="0"/>
          <w:caps w:val="0"/>
          <w:color w:val="000000"/>
          <w:spacing w:val="0"/>
          <w:sz w:val="16"/>
          <w:szCs w:val="16"/>
          <w:shd w:val="clear" w:fill="FFFFFF"/>
        </w:rPr>
        <w:br w:type="textWrapping"/>
      </w:r>
      <w:r>
        <w:rPr>
          <w:rFonts w:hint="eastAsia" w:ascii="宋体" w:hAnsi="宋体" w:eastAsia="宋体" w:cs="宋体"/>
          <w:i w:val="0"/>
          <w:iCs w:val="0"/>
          <w:caps w:val="0"/>
          <w:color w:val="000000"/>
          <w:spacing w:val="0"/>
          <w:sz w:val="16"/>
          <w:szCs w:val="16"/>
          <w:shd w:val="clear" w:fill="FFFFFF"/>
        </w:rPr>
        <w:t>    （四）累计工作满10年不满20年的职工，请病假累计3个月以上的；</w:t>
      </w:r>
      <w:r>
        <w:rPr>
          <w:rFonts w:hint="eastAsia" w:ascii="宋体" w:hAnsi="宋体" w:eastAsia="宋体" w:cs="宋体"/>
          <w:i w:val="0"/>
          <w:iCs w:val="0"/>
          <w:caps w:val="0"/>
          <w:color w:val="000000"/>
          <w:spacing w:val="0"/>
          <w:sz w:val="16"/>
          <w:szCs w:val="16"/>
          <w:shd w:val="clear" w:fill="FFFFFF"/>
        </w:rPr>
        <w:br w:type="textWrapping"/>
      </w:r>
      <w:r>
        <w:rPr>
          <w:rFonts w:hint="eastAsia" w:ascii="宋体" w:hAnsi="宋体" w:eastAsia="宋体" w:cs="宋体"/>
          <w:i w:val="0"/>
          <w:iCs w:val="0"/>
          <w:caps w:val="0"/>
          <w:color w:val="000000"/>
          <w:spacing w:val="0"/>
          <w:sz w:val="16"/>
          <w:szCs w:val="16"/>
          <w:shd w:val="clear" w:fill="FFFFFF"/>
        </w:rPr>
        <w:t>    （五）累计工作满20年以上的职工，请病假累计4个月以上的。</w:t>
      </w:r>
    </w:p>
    <w:p>
      <w:pPr>
        <w:jc w:val="left"/>
        <w:rPr>
          <w:sz w:val="24"/>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00" w:lineRule="atLeast"/>
        <w:ind w:left="0" w:right="0" w:firstLine="420"/>
        <w:rPr>
          <w:rFonts w:ascii="Tahoma" w:hAnsi="Tahoma" w:eastAsia="Tahoma" w:cs="Tahoma"/>
          <w:i w:val="0"/>
          <w:iCs w:val="0"/>
          <w:caps w:val="0"/>
          <w:color w:val="333333"/>
          <w:spacing w:val="0"/>
          <w:sz w:val="16"/>
          <w:szCs w:val="16"/>
        </w:rPr>
      </w:pPr>
      <w:r>
        <w:rPr>
          <w:rFonts w:hint="default" w:ascii="Tahoma" w:hAnsi="Tahoma" w:eastAsia="Tahoma" w:cs="Tahoma"/>
          <w:i w:val="0"/>
          <w:iCs w:val="0"/>
          <w:caps w:val="0"/>
          <w:color w:val="333333"/>
          <w:spacing w:val="0"/>
          <w:sz w:val="16"/>
          <w:szCs w:val="16"/>
          <w:bdr w:val="none" w:color="auto" w:sz="0" w:space="0"/>
        </w:rPr>
        <w:t>于实行不定时工作制的职工，用人单位应按</w:t>
      </w:r>
      <w:r>
        <w:rPr>
          <w:rFonts w:hint="default" w:ascii="Tahoma" w:hAnsi="Tahoma" w:eastAsia="Tahoma" w:cs="Tahoma"/>
          <w:i w:val="0"/>
          <w:iCs w:val="0"/>
          <w:caps w:val="0"/>
          <w:color w:val="297ACC"/>
          <w:spacing w:val="0"/>
          <w:sz w:val="16"/>
          <w:szCs w:val="16"/>
          <w:u w:val="none"/>
          <w:bdr w:val="none" w:color="auto" w:sz="0" w:space="0"/>
        </w:rPr>
        <w:fldChar w:fldCharType="begin"/>
      </w:r>
      <w:r>
        <w:rPr>
          <w:rFonts w:hint="default" w:ascii="Tahoma" w:hAnsi="Tahoma" w:eastAsia="Tahoma" w:cs="Tahoma"/>
          <w:i w:val="0"/>
          <w:iCs w:val="0"/>
          <w:caps w:val="0"/>
          <w:color w:val="297ACC"/>
          <w:spacing w:val="0"/>
          <w:sz w:val="16"/>
          <w:szCs w:val="16"/>
          <w:u w:val="none"/>
          <w:bdr w:val="none" w:color="auto" w:sz="0" w:space="0"/>
        </w:rPr>
        <w:instrText xml:space="preserve"> HYPERLINK "https://www.66law.cn/tiaoli/2.aspx" \o "劳动法" \t "https://www.66law.cn/laws/_blank" </w:instrText>
      </w:r>
      <w:r>
        <w:rPr>
          <w:rFonts w:hint="default" w:ascii="Tahoma" w:hAnsi="Tahoma" w:eastAsia="Tahoma" w:cs="Tahoma"/>
          <w:i w:val="0"/>
          <w:iCs w:val="0"/>
          <w:caps w:val="0"/>
          <w:color w:val="297ACC"/>
          <w:spacing w:val="0"/>
          <w:sz w:val="16"/>
          <w:szCs w:val="16"/>
          <w:u w:val="none"/>
          <w:bdr w:val="none" w:color="auto" w:sz="0" w:space="0"/>
        </w:rPr>
        <w:fldChar w:fldCharType="separate"/>
      </w:r>
      <w:r>
        <w:rPr>
          <w:rStyle w:val="13"/>
          <w:rFonts w:hint="default" w:ascii="Tahoma" w:hAnsi="Tahoma" w:eastAsia="Tahoma" w:cs="Tahoma"/>
          <w:i w:val="0"/>
          <w:iCs w:val="0"/>
          <w:caps w:val="0"/>
          <w:color w:val="297ACC"/>
          <w:spacing w:val="0"/>
          <w:sz w:val="16"/>
          <w:szCs w:val="16"/>
          <w:u w:val="none"/>
          <w:bdr w:val="none" w:color="auto" w:sz="0" w:space="0"/>
        </w:rPr>
        <w:t>劳动法</w:t>
      </w:r>
      <w:r>
        <w:rPr>
          <w:rFonts w:hint="default" w:ascii="Tahoma" w:hAnsi="Tahoma" w:eastAsia="Tahoma" w:cs="Tahoma"/>
          <w:i w:val="0"/>
          <w:iCs w:val="0"/>
          <w:caps w:val="0"/>
          <w:color w:val="297ACC"/>
          <w:spacing w:val="0"/>
          <w:sz w:val="16"/>
          <w:szCs w:val="16"/>
          <w:u w:val="none"/>
          <w:bdr w:val="none" w:color="auto" w:sz="0" w:space="0"/>
        </w:rPr>
        <w:fldChar w:fldCharType="end"/>
      </w:r>
      <w:r>
        <w:rPr>
          <w:rFonts w:hint="default" w:ascii="Tahoma" w:hAnsi="Tahoma" w:eastAsia="Tahoma" w:cs="Tahoma"/>
          <w:i w:val="0"/>
          <w:iCs w:val="0"/>
          <w:caps w:val="0"/>
          <w:color w:val="333333"/>
          <w:spacing w:val="0"/>
          <w:sz w:val="16"/>
          <w:szCs w:val="16"/>
          <w:bdr w:val="none" w:color="auto" w:sz="0" w:space="0"/>
        </w:rPr>
        <w:t>的规定，参照标准工时制核定工作量并采用弹性工作时间等适当方式，确保职工的休息休假权利和生产、工作任务的完成。企业中的高级管理人员、外勤人员、推销人员、部分值班人员和其他因工作无法按标准工作时间衡量的职工可以实行不定时工作制。</w:t>
      </w:r>
    </w:p>
    <w:p>
      <w:pPr>
        <w:jc w:val="left"/>
        <w:rPr>
          <w:rFonts w:hint="default" w:ascii="Tahoma" w:hAnsi="Tahoma" w:eastAsia="Tahoma" w:cs="Tahoma"/>
          <w:i w:val="0"/>
          <w:iCs w:val="0"/>
          <w:caps w:val="0"/>
          <w:color w:val="333333"/>
          <w:spacing w:val="0"/>
          <w:kern w:val="0"/>
          <w:sz w:val="16"/>
          <w:szCs w:val="16"/>
          <w:lang w:val="en-US" w:eastAsia="zh-CN" w:bidi="ar"/>
        </w:rPr>
      </w:pPr>
      <w:r>
        <w:rPr>
          <w:rFonts w:hint="eastAsia" w:ascii="Tahoma" w:hAnsi="Tahoma" w:eastAsia="Tahoma" w:cs="Tahoma"/>
          <w:i w:val="0"/>
          <w:iCs w:val="0"/>
          <w:caps w:val="0"/>
          <w:color w:val="333333"/>
          <w:spacing w:val="0"/>
          <w:kern w:val="0"/>
          <w:sz w:val="16"/>
          <w:szCs w:val="16"/>
          <w:lang w:val="en-US" w:eastAsia="zh-CN" w:bidi="ar"/>
        </w:rPr>
        <w:t xml:space="preserve">根据《劳动争议调解仲裁法》的规定，担任劳动争议仲裁委员会的仲裁员应当公道正派，并符合下列条件之一（     </w:t>
      </w:r>
      <w:r>
        <w:rPr>
          <w:rFonts w:hint="default" w:ascii="Tahoma" w:hAnsi="Tahoma" w:eastAsia="Tahoma" w:cs="Tahoma"/>
          <w:i w:val="0"/>
          <w:iCs w:val="0"/>
          <w:caps w:val="0"/>
          <w:color w:val="333333"/>
          <w:spacing w:val="0"/>
          <w:kern w:val="0"/>
          <w:sz w:val="16"/>
          <w:szCs w:val="16"/>
          <w:lang w:val="en-US" w:eastAsia="zh-CN" w:bidi="ar"/>
        </w:rPr>
        <w:t>ABCD</w:t>
      </w:r>
      <w:r>
        <w:rPr>
          <w:rFonts w:hint="eastAsia" w:ascii="Tahoma" w:hAnsi="Tahoma" w:eastAsia="Tahoma" w:cs="Tahoma"/>
          <w:i w:val="0"/>
          <w:iCs w:val="0"/>
          <w:caps w:val="0"/>
          <w:color w:val="333333"/>
          <w:spacing w:val="0"/>
          <w:kern w:val="0"/>
          <w:sz w:val="16"/>
          <w:szCs w:val="16"/>
          <w:lang w:val="en-US" w:eastAsia="zh-CN" w:bidi="ar"/>
        </w:rPr>
        <w:t xml:space="preserve">   ）。</w:t>
      </w:r>
    </w:p>
    <w:p>
      <w:pPr>
        <w:jc w:val="left"/>
        <w:rPr>
          <w:rFonts w:hint="default" w:ascii="Tahoma" w:hAnsi="Tahoma" w:eastAsia="Tahoma" w:cs="Tahoma"/>
          <w:i w:val="0"/>
          <w:iCs w:val="0"/>
          <w:caps w:val="0"/>
          <w:color w:val="333333"/>
          <w:spacing w:val="0"/>
          <w:kern w:val="0"/>
          <w:sz w:val="16"/>
          <w:szCs w:val="16"/>
          <w:lang w:val="en-US" w:eastAsia="zh-CN" w:bidi="ar"/>
        </w:rPr>
      </w:pPr>
      <w:r>
        <w:rPr>
          <w:rFonts w:hint="eastAsia" w:ascii="Tahoma" w:hAnsi="Tahoma" w:eastAsia="Tahoma" w:cs="Tahoma"/>
          <w:i w:val="0"/>
          <w:iCs w:val="0"/>
          <w:caps w:val="0"/>
          <w:color w:val="333333"/>
          <w:spacing w:val="0"/>
          <w:kern w:val="0"/>
          <w:sz w:val="16"/>
          <w:szCs w:val="16"/>
          <w:lang w:val="en-US" w:eastAsia="zh-CN" w:bidi="ar"/>
        </w:rPr>
        <w:t xml:space="preserve">Ａ．曾任审判员的   </w:t>
      </w:r>
    </w:p>
    <w:p>
      <w:pPr>
        <w:jc w:val="left"/>
        <w:rPr>
          <w:rFonts w:hint="default" w:ascii="Tahoma" w:hAnsi="Tahoma" w:eastAsia="Tahoma" w:cs="Tahoma"/>
          <w:i w:val="0"/>
          <w:iCs w:val="0"/>
          <w:caps w:val="0"/>
          <w:color w:val="333333"/>
          <w:spacing w:val="0"/>
          <w:kern w:val="0"/>
          <w:sz w:val="16"/>
          <w:szCs w:val="16"/>
          <w:lang w:val="en-US" w:eastAsia="zh-CN" w:bidi="ar"/>
        </w:rPr>
      </w:pPr>
      <w:r>
        <w:rPr>
          <w:rFonts w:hint="eastAsia" w:ascii="Tahoma" w:hAnsi="Tahoma" w:eastAsia="Tahoma" w:cs="Tahoma"/>
          <w:i w:val="0"/>
          <w:iCs w:val="0"/>
          <w:caps w:val="0"/>
          <w:color w:val="333333"/>
          <w:spacing w:val="0"/>
          <w:kern w:val="0"/>
          <w:sz w:val="16"/>
          <w:szCs w:val="16"/>
          <w:lang w:val="en-US" w:eastAsia="zh-CN" w:bidi="ar"/>
        </w:rPr>
        <w:t xml:space="preserve">Ｂ．从事法律研究、教学工作并具有中级以上职称的   </w:t>
      </w:r>
    </w:p>
    <w:p>
      <w:pPr>
        <w:jc w:val="left"/>
        <w:rPr>
          <w:rFonts w:hint="default" w:ascii="Tahoma" w:hAnsi="Tahoma" w:eastAsia="Tahoma" w:cs="Tahoma"/>
          <w:i w:val="0"/>
          <w:iCs w:val="0"/>
          <w:caps w:val="0"/>
          <w:color w:val="333333"/>
          <w:spacing w:val="0"/>
          <w:kern w:val="0"/>
          <w:sz w:val="16"/>
          <w:szCs w:val="16"/>
          <w:lang w:val="en-US" w:eastAsia="zh-CN" w:bidi="ar"/>
        </w:rPr>
      </w:pPr>
      <w:r>
        <w:rPr>
          <w:rFonts w:hint="eastAsia" w:ascii="Tahoma" w:hAnsi="Tahoma" w:eastAsia="Tahoma" w:cs="Tahoma"/>
          <w:i w:val="0"/>
          <w:iCs w:val="0"/>
          <w:caps w:val="0"/>
          <w:color w:val="333333"/>
          <w:spacing w:val="0"/>
          <w:kern w:val="0"/>
          <w:sz w:val="16"/>
          <w:szCs w:val="16"/>
          <w:lang w:val="en-US" w:eastAsia="zh-CN" w:bidi="ar"/>
        </w:rPr>
        <w:t>Ｃ．具有法律知识、从事人力资源管理或者工会等专业</w:t>
      </w:r>
      <w:bookmarkStart w:id="1" w:name="_GoBack"/>
      <w:bookmarkEnd w:id="1"/>
      <w:r>
        <w:rPr>
          <w:rFonts w:hint="eastAsia" w:ascii="Tahoma" w:hAnsi="Tahoma" w:eastAsia="Tahoma" w:cs="Tahoma"/>
          <w:i w:val="0"/>
          <w:iCs w:val="0"/>
          <w:caps w:val="0"/>
          <w:color w:val="333333"/>
          <w:spacing w:val="0"/>
          <w:kern w:val="0"/>
          <w:sz w:val="16"/>
          <w:szCs w:val="16"/>
          <w:lang w:val="en-US" w:eastAsia="zh-CN" w:bidi="ar"/>
        </w:rPr>
        <w:t xml:space="preserve">工作满5年的 </w:t>
      </w:r>
    </w:p>
    <w:p>
      <w:pPr>
        <w:jc w:val="left"/>
        <w:rPr>
          <w:rFonts w:hint="eastAsia" w:ascii="Tahoma" w:hAnsi="Tahoma" w:eastAsia="Tahoma" w:cs="Tahoma"/>
          <w:i w:val="0"/>
          <w:iCs w:val="0"/>
          <w:caps w:val="0"/>
          <w:color w:val="333333"/>
          <w:spacing w:val="0"/>
          <w:kern w:val="0"/>
          <w:sz w:val="16"/>
          <w:szCs w:val="16"/>
          <w:lang w:val="en-US" w:eastAsia="zh-CN" w:bidi="ar"/>
        </w:rPr>
      </w:pPr>
      <w:r>
        <w:rPr>
          <w:rFonts w:hint="eastAsia" w:ascii="Tahoma" w:hAnsi="Tahoma" w:eastAsia="Tahoma" w:cs="Tahoma"/>
          <w:i w:val="0"/>
          <w:iCs w:val="0"/>
          <w:caps w:val="0"/>
          <w:color w:val="333333"/>
          <w:spacing w:val="0"/>
          <w:kern w:val="0"/>
          <w:sz w:val="16"/>
          <w:szCs w:val="16"/>
          <w:lang w:val="en-US" w:eastAsia="zh-CN" w:bidi="ar"/>
        </w:rPr>
        <w:t xml:space="preserve">Ｄ．律师执业满三年的   </w:t>
      </w:r>
    </w:p>
    <w:p>
      <w:pPr>
        <w:jc w:val="left"/>
        <w:rPr>
          <w:sz w:val="24"/>
          <w:szCs w:val="21"/>
        </w:rPr>
      </w:pPr>
    </w:p>
    <w:p>
      <w:pPr>
        <w:keepNext w:val="0"/>
        <w:keepLines w:val="0"/>
        <w:widowControl/>
        <w:suppressLineNumbers w:val="0"/>
        <w:shd w:val="clear" w:fill="FFFFFF"/>
        <w:spacing w:after="150" w:afterAutospacing="0" w:line="240" w:lineRule="atLeast"/>
        <w:ind w:left="0" w:firstLine="420"/>
        <w:jc w:val="left"/>
        <w:rPr>
          <w:rFonts w:ascii="Helvetica" w:hAnsi="Helvetica" w:eastAsia="Helvetica" w:cs="Helvetica"/>
          <w:i w:val="0"/>
          <w:iCs w:val="0"/>
          <w:caps w:val="0"/>
          <w:color w:val="333333"/>
          <w:spacing w:val="0"/>
          <w:sz w:val="14"/>
          <w:szCs w:val="14"/>
        </w:rPr>
      </w:pPr>
      <w:r>
        <w:rPr>
          <w:rFonts w:ascii="Helvetica" w:hAnsi="Helvetica" w:eastAsia="Helvetica" w:cs="Helvetica"/>
          <w:i w:val="0"/>
          <w:iCs w:val="0"/>
          <w:caps w:val="0"/>
          <w:color w:val="136EC2"/>
          <w:spacing w:val="0"/>
          <w:sz w:val="14"/>
          <w:szCs w:val="14"/>
          <w:u w:val="none"/>
          <w:shd w:val="clear" w:fill="FFFFFF"/>
        </w:rPr>
        <w:fldChar w:fldCharType="begin"/>
      </w:r>
      <w:r>
        <w:rPr>
          <w:rFonts w:ascii="Helvetica" w:hAnsi="Helvetica" w:eastAsia="Helvetica" w:cs="Helvetica"/>
          <w:i w:val="0"/>
          <w:iCs w:val="0"/>
          <w:caps w:val="0"/>
          <w:color w:val="136EC2"/>
          <w:spacing w:val="0"/>
          <w:sz w:val="14"/>
          <w:szCs w:val="14"/>
          <w:u w:val="none"/>
          <w:shd w:val="clear" w:fill="FFFFFF"/>
        </w:rPr>
        <w:instrText xml:space="preserve"> HYPERLINK "https://baike.baidu.com/item/%E7%BB%BC%E5%90%88%E8%AE%A1%E7%AE%97%E5%B7%A5%E6%97%B6%E5%B7%A5%E4%BD%9C%E5%88%B6/11012980?fromModule=lemma_inlink" \t "https://baike.baidu.com/item/%E7%BB%BC%E5%90%88%E8%AE%A1%E7%AE%97%E5%B7%A5%E6%97%B6%E5%88%B6/_blank" </w:instrText>
      </w:r>
      <w:r>
        <w:rPr>
          <w:rFonts w:ascii="Helvetica" w:hAnsi="Helvetica" w:eastAsia="Helvetica" w:cs="Helvetica"/>
          <w:i w:val="0"/>
          <w:iCs w:val="0"/>
          <w:caps w:val="0"/>
          <w:color w:val="136EC2"/>
          <w:spacing w:val="0"/>
          <w:sz w:val="14"/>
          <w:szCs w:val="14"/>
          <w:u w:val="none"/>
          <w:shd w:val="clear" w:fill="FFFFFF"/>
        </w:rPr>
        <w:fldChar w:fldCharType="separate"/>
      </w:r>
      <w:r>
        <w:rPr>
          <w:rStyle w:val="13"/>
          <w:rFonts w:hint="default" w:ascii="Helvetica" w:hAnsi="Helvetica" w:eastAsia="Helvetica" w:cs="Helvetica"/>
          <w:i w:val="0"/>
          <w:iCs w:val="0"/>
          <w:caps w:val="0"/>
          <w:color w:val="136EC2"/>
          <w:spacing w:val="0"/>
          <w:sz w:val="14"/>
          <w:szCs w:val="14"/>
          <w:u w:val="none"/>
          <w:shd w:val="clear" w:fill="FFFFFF"/>
        </w:rPr>
        <w:t>综合计算工时工作制</w:t>
      </w:r>
      <w:r>
        <w:rPr>
          <w:rFonts w:hint="default" w:ascii="Helvetica" w:hAnsi="Helvetica" w:eastAsia="Helvetica" w:cs="Helvetica"/>
          <w:i w:val="0"/>
          <w:iCs w:val="0"/>
          <w:caps w:val="0"/>
          <w:color w:val="136EC2"/>
          <w:spacing w:val="0"/>
          <w:sz w:val="14"/>
          <w:szCs w:val="14"/>
          <w:u w:val="none"/>
          <w:shd w:val="clear" w:fill="FFFFFF"/>
        </w:rPr>
        <w:fldChar w:fldCharType="end"/>
      </w:r>
      <w:r>
        <w:rPr>
          <w:rFonts w:hint="default" w:ascii="Helvetica" w:hAnsi="Helvetica" w:eastAsia="Helvetica" w:cs="Helvetica"/>
          <w:i w:val="0"/>
          <w:iCs w:val="0"/>
          <w:caps w:val="0"/>
          <w:color w:val="333333"/>
          <w:spacing w:val="0"/>
          <w:sz w:val="14"/>
          <w:szCs w:val="14"/>
          <w:shd w:val="clear" w:fill="FFFFFF"/>
        </w:rPr>
        <w:t>，是指单位以</w:t>
      </w:r>
      <w:r>
        <w:rPr>
          <w:rFonts w:hint="default" w:ascii="Helvetica" w:hAnsi="Helvetica" w:eastAsia="Helvetica" w:cs="Helvetica"/>
          <w:i w:val="0"/>
          <w:iCs w:val="0"/>
          <w:caps w:val="0"/>
          <w:color w:val="136EC2"/>
          <w:spacing w:val="0"/>
          <w:sz w:val="14"/>
          <w:szCs w:val="14"/>
          <w:u w:val="none"/>
          <w:shd w:val="clear" w:fill="FFFFFF"/>
        </w:rPr>
        <w:fldChar w:fldCharType="begin"/>
      </w:r>
      <w:r>
        <w:rPr>
          <w:rFonts w:hint="default" w:ascii="Helvetica" w:hAnsi="Helvetica" w:eastAsia="Helvetica" w:cs="Helvetica"/>
          <w:i w:val="0"/>
          <w:iCs w:val="0"/>
          <w:caps w:val="0"/>
          <w:color w:val="136EC2"/>
          <w:spacing w:val="0"/>
          <w:sz w:val="14"/>
          <w:szCs w:val="14"/>
          <w:u w:val="none"/>
          <w:shd w:val="clear" w:fill="FFFFFF"/>
        </w:rPr>
        <w:instrText xml:space="preserve"> HYPERLINK "https://baike.baidu.com/item/%E6%A0%87%E5%87%86%E5%B7%A5%E4%BD%9C%E6%97%B6%E9%97%B4/9701318?fromModule=lemma_inlink" \t "https://baike.baidu.com/item/%E7%BB%BC%E5%90%88%E8%AE%A1%E7%AE%97%E5%B7%A5%E6%97%B6%E5%88%B6/_blank" </w:instrText>
      </w:r>
      <w:r>
        <w:rPr>
          <w:rFonts w:hint="default" w:ascii="Helvetica" w:hAnsi="Helvetica" w:eastAsia="Helvetica" w:cs="Helvetica"/>
          <w:i w:val="0"/>
          <w:iCs w:val="0"/>
          <w:caps w:val="0"/>
          <w:color w:val="136EC2"/>
          <w:spacing w:val="0"/>
          <w:sz w:val="14"/>
          <w:szCs w:val="14"/>
          <w:u w:val="none"/>
          <w:shd w:val="clear" w:fill="FFFFFF"/>
        </w:rPr>
        <w:fldChar w:fldCharType="separate"/>
      </w:r>
      <w:r>
        <w:rPr>
          <w:rStyle w:val="13"/>
          <w:rFonts w:hint="default" w:ascii="Helvetica" w:hAnsi="Helvetica" w:eastAsia="Helvetica" w:cs="Helvetica"/>
          <w:i w:val="0"/>
          <w:iCs w:val="0"/>
          <w:caps w:val="0"/>
          <w:color w:val="136EC2"/>
          <w:spacing w:val="0"/>
          <w:sz w:val="14"/>
          <w:szCs w:val="14"/>
          <w:u w:val="none"/>
          <w:shd w:val="clear" w:fill="FFFFFF"/>
        </w:rPr>
        <w:t>标准工作时间</w:t>
      </w:r>
      <w:r>
        <w:rPr>
          <w:rFonts w:hint="default" w:ascii="Helvetica" w:hAnsi="Helvetica" w:eastAsia="Helvetica" w:cs="Helvetica"/>
          <w:i w:val="0"/>
          <w:iCs w:val="0"/>
          <w:caps w:val="0"/>
          <w:color w:val="136EC2"/>
          <w:spacing w:val="0"/>
          <w:sz w:val="14"/>
          <w:szCs w:val="14"/>
          <w:u w:val="none"/>
          <w:shd w:val="clear" w:fill="FFFFFF"/>
        </w:rPr>
        <w:fldChar w:fldCharType="end"/>
      </w:r>
      <w:r>
        <w:rPr>
          <w:rFonts w:hint="default" w:ascii="Helvetica" w:hAnsi="Helvetica" w:eastAsia="Helvetica" w:cs="Helvetica"/>
          <w:i w:val="0"/>
          <w:iCs w:val="0"/>
          <w:caps w:val="0"/>
          <w:color w:val="333333"/>
          <w:spacing w:val="0"/>
          <w:sz w:val="14"/>
          <w:szCs w:val="14"/>
          <w:shd w:val="clear" w:fill="FFFFFF"/>
        </w:rPr>
        <w:t>为基础，以一定的期限为周期，</w:t>
      </w:r>
      <w:r>
        <w:rPr>
          <w:rFonts w:hint="default" w:ascii="Helvetica" w:hAnsi="Helvetica" w:eastAsia="Helvetica" w:cs="Helvetica"/>
          <w:i w:val="0"/>
          <w:iCs w:val="0"/>
          <w:caps w:val="0"/>
          <w:color w:val="136EC2"/>
          <w:spacing w:val="0"/>
          <w:sz w:val="14"/>
          <w:szCs w:val="14"/>
          <w:u w:val="none"/>
          <w:shd w:val="clear" w:fill="FFFFFF"/>
        </w:rPr>
        <w:fldChar w:fldCharType="begin"/>
      </w:r>
      <w:r>
        <w:rPr>
          <w:rFonts w:hint="default" w:ascii="Helvetica" w:hAnsi="Helvetica" w:eastAsia="Helvetica" w:cs="Helvetica"/>
          <w:i w:val="0"/>
          <w:iCs w:val="0"/>
          <w:caps w:val="0"/>
          <w:color w:val="136EC2"/>
          <w:spacing w:val="0"/>
          <w:sz w:val="14"/>
          <w:szCs w:val="14"/>
          <w:u w:val="none"/>
          <w:shd w:val="clear" w:fill="FFFFFF"/>
        </w:rPr>
        <w:instrText xml:space="preserve"> HYPERLINK "https://baike.baidu.com/item/%E7%BB%BC%E5%90%88%E8%AE%A1%E7%AE%97%E5%B7%A5%E4%BD%9C%E6%97%B6%E9%97%B4/8765609?fromModule=lemma_inlink" \t "https://baike.baidu.com/item/%E7%BB%BC%E5%90%88%E8%AE%A1%E7%AE%97%E5%B7%A5%E6%97%B6%E5%88%B6/_blank" </w:instrText>
      </w:r>
      <w:r>
        <w:rPr>
          <w:rFonts w:hint="default" w:ascii="Helvetica" w:hAnsi="Helvetica" w:eastAsia="Helvetica" w:cs="Helvetica"/>
          <w:i w:val="0"/>
          <w:iCs w:val="0"/>
          <w:caps w:val="0"/>
          <w:color w:val="136EC2"/>
          <w:spacing w:val="0"/>
          <w:sz w:val="14"/>
          <w:szCs w:val="14"/>
          <w:u w:val="none"/>
          <w:shd w:val="clear" w:fill="FFFFFF"/>
        </w:rPr>
        <w:fldChar w:fldCharType="separate"/>
      </w:r>
      <w:r>
        <w:rPr>
          <w:rStyle w:val="13"/>
          <w:rFonts w:hint="default" w:ascii="Helvetica" w:hAnsi="Helvetica" w:eastAsia="Helvetica" w:cs="Helvetica"/>
          <w:i w:val="0"/>
          <w:iCs w:val="0"/>
          <w:caps w:val="0"/>
          <w:color w:val="136EC2"/>
          <w:spacing w:val="0"/>
          <w:sz w:val="14"/>
          <w:szCs w:val="14"/>
          <w:u w:val="none"/>
          <w:shd w:val="clear" w:fill="FFFFFF"/>
        </w:rPr>
        <w:t>综合计算工作时间</w:t>
      </w:r>
      <w:r>
        <w:rPr>
          <w:rFonts w:hint="default" w:ascii="Helvetica" w:hAnsi="Helvetica" w:eastAsia="Helvetica" w:cs="Helvetica"/>
          <w:i w:val="0"/>
          <w:iCs w:val="0"/>
          <w:caps w:val="0"/>
          <w:color w:val="136EC2"/>
          <w:spacing w:val="0"/>
          <w:sz w:val="14"/>
          <w:szCs w:val="14"/>
          <w:u w:val="none"/>
          <w:shd w:val="clear" w:fill="FFFFFF"/>
        </w:rPr>
        <w:fldChar w:fldCharType="end"/>
      </w:r>
      <w:r>
        <w:rPr>
          <w:rFonts w:hint="default" w:ascii="Helvetica" w:hAnsi="Helvetica" w:eastAsia="Helvetica" w:cs="Helvetica"/>
          <w:i w:val="0"/>
          <w:iCs w:val="0"/>
          <w:caps w:val="0"/>
          <w:color w:val="333333"/>
          <w:spacing w:val="0"/>
          <w:sz w:val="14"/>
          <w:szCs w:val="14"/>
          <w:shd w:val="clear" w:fill="FFFFFF"/>
        </w:rPr>
        <w:t>的工时制度。</w:t>
      </w:r>
      <w:r>
        <w:rPr>
          <w:rFonts w:hint="default" w:ascii="Helvetica" w:hAnsi="Helvetica" w:eastAsia="Helvetica" w:cs="Helvetica"/>
          <w:b/>
          <w:bCs/>
          <w:i w:val="0"/>
          <w:iCs w:val="0"/>
          <w:caps w:val="0"/>
          <w:color w:val="080F17"/>
          <w:spacing w:val="0"/>
          <w:kern w:val="0"/>
          <w:sz w:val="14"/>
          <w:szCs w:val="14"/>
          <w:shd w:val="clear" w:fill="FFFFFF"/>
          <w:lang w:val="en-US" w:eastAsia="zh-CN" w:bidi="ar"/>
        </w:rPr>
        <w:t>依据《</w:t>
      </w:r>
      <w:r>
        <w:rPr>
          <w:rFonts w:hint="default" w:ascii="Helvetica" w:hAnsi="Helvetica" w:eastAsia="Helvetica" w:cs="Helvetica"/>
          <w:b/>
          <w:bCs/>
          <w:i w:val="0"/>
          <w:iCs w:val="0"/>
          <w:caps w:val="0"/>
          <w:color w:val="080F17"/>
          <w:spacing w:val="0"/>
          <w:kern w:val="0"/>
          <w:sz w:val="14"/>
          <w:szCs w:val="14"/>
          <w:u w:val="none"/>
          <w:shd w:val="clear" w:fill="FFFFFF"/>
          <w:lang w:val="en-US" w:eastAsia="zh-CN" w:bidi="ar"/>
        </w:rPr>
        <w:fldChar w:fldCharType="begin"/>
      </w:r>
      <w:r>
        <w:rPr>
          <w:rFonts w:hint="default" w:ascii="Helvetica" w:hAnsi="Helvetica" w:eastAsia="Helvetica" w:cs="Helvetica"/>
          <w:b/>
          <w:bCs/>
          <w:i w:val="0"/>
          <w:iCs w:val="0"/>
          <w:caps w:val="0"/>
          <w:color w:val="080F17"/>
          <w:spacing w:val="0"/>
          <w:kern w:val="0"/>
          <w:sz w:val="14"/>
          <w:szCs w:val="14"/>
          <w:u w:val="none"/>
          <w:shd w:val="clear" w:fill="FFFFFF"/>
          <w:lang w:val="en-US" w:eastAsia="zh-CN" w:bidi="ar"/>
        </w:rPr>
        <w:instrText xml:space="preserve"> HYPERLINK "https://baike.baidu.com/item/%E5%85%B3%E4%BA%8E%E4%BC%81%E4%B8%9A%E5%AE%9E%E8%A1%8C%E4%B8%8D%E5%AE%9A%E6%97%B6%E5%B7%A5%E4%BD%9C%E5%88%B6%E5%92%8C%E7%BB%BC%E5%90%88%E8%AE%A1%E7%AE%97%E5%B7%A5%E6%97%B6%E5%B7%A5%E4%BD%9C%E5%88%B6%E7%9A%84%E5%AE%A1%E6%89%B9%E5%8A%9E%E6%B3%95/7948584?fromModule=lemma_inlink" \t "https://baike.baidu.com/item/%E7%BB%BC%E5%90%88%E8%AE%A1%E7%AE%97%E5%B7%A5%E6%97%B6%E5%88%B6/_blank" </w:instrText>
      </w:r>
      <w:r>
        <w:rPr>
          <w:rFonts w:hint="default" w:ascii="Helvetica" w:hAnsi="Helvetica" w:eastAsia="Helvetica" w:cs="Helvetica"/>
          <w:b/>
          <w:bCs/>
          <w:i w:val="0"/>
          <w:iCs w:val="0"/>
          <w:caps w:val="0"/>
          <w:color w:val="080F17"/>
          <w:spacing w:val="0"/>
          <w:kern w:val="0"/>
          <w:sz w:val="14"/>
          <w:szCs w:val="14"/>
          <w:u w:val="none"/>
          <w:shd w:val="clear" w:fill="FFFFFF"/>
          <w:lang w:val="en-US" w:eastAsia="zh-CN" w:bidi="ar"/>
        </w:rPr>
        <w:fldChar w:fldCharType="separate"/>
      </w:r>
      <w:r>
        <w:rPr>
          <w:rStyle w:val="13"/>
          <w:rFonts w:hint="default" w:ascii="Helvetica" w:hAnsi="Helvetica" w:eastAsia="Helvetica" w:cs="Helvetica"/>
          <w:b/>
          <w:bCs/>
          <w:i w:val="0"/>
          <w:iCs w:val="0"/>
          <w:caps w:val="0"/>
          <w:color w:val="136EC2"/>
          <w:spacing w:val="0"/>
          <w:sz w:val="14"/>
          <w:szCs w:val="14"/>
          <w:u w:val="none"/>
          <w:shd w:val="clear" w:fill="FFFFFF"/>
        </w:rPr>
        <w:t>关于企业实行不定时工作制和综合计算工时工作制的审批办法</w:t>
      </w:r>
      <w:r>
        <w:rPr>
          <w:rFonts w:hint="default" w:ascii="Helvetica" w:hAnsi="Helvetica" w:eastAsia="Helvetica" w:cs="Helvetica"/>
          <w:b/>
          <w:bCs/>
          <w:i w:val="0"/>
          <w:iCs w:val="0"/>
          <w:caps w:val="0"/>
          <w:color w:val="080F17"/>
          <w:spacing w:val="0"/>
          <w:kern w:val="0"/>
          <w:sz w:val="14"/>
          <w:szCs w:val="14"/>
          <w:u w:val="none"/>
          <w:shd w:val="clear" w:fill="FFFFFF"/>
          <w:lang w:val="en-US" w:eastAsia="zh-CN" w:bidi="ar"/>
        </w:rPr>
        <w:fldChar w:fldCharType="end"/>
      </w:r>
      <w:r>
        <w:rPr>
          <w:rFonts w:hint="default" w:ascii="Helvetica" w:hAnsi="Helvetica" w:eastAsia="Helvetica" w:cs="Helvetica"/>
          <w:b/>
          <w:bCs/>
          <w:i w:val="0"/>
          <w:iCs w:val="0"/>
          <w:caps w:val="0"/>
          <w:color w:val="080F17"/>
          <w:spacing w:val="0"/>
          <w:kern w:val="0"/>
          <w:sz w:val="14"/>
          <w:szCs w:val="14"/>
          <w:shd w:val="clear" w:fill="FFFFFF"/>
          <w:lang w:val="en-US" w:eastAsia="zh-CN" w:bidi="ar"/>
        </w:rPr>
        <w:t>》第五条</w:t>
      </w:r>
      <w:r>
        <w:rPr>
          <w:rFonts w:hint="default" w:ascii="Helvetica" w:hAnsi="Helvetica" w:eastAsia="Helvetica" w:cs="Helvetica"/>
          <w:i w:val="0"/>
          <w:iCs w:val="0"/>
          <w:caps w:val="0"/>
          <w:color w:val="080F17"/>
          <w:spacing w:val="0"/>
          <w:kern w:val="0"/>
          <w:sz w:val="14"/>
          <w:szCs w:val="14"/>
          <w:shd w:val="clear" w:fill="FFFFFF"/>
          <w:lang w:val="en-US" w:eastAsia="zh-CN" w:bidi="ar"/>
        </w:rPr>
        <w:t> 企业对符合下列条件之一的职工，可实行综合计算工时工作制，即分别以周、月、季、年等为周期，综合计算工作时间，但其平均日工作时间和平均周工作时间应与法定标准工作时间基本相同。</w:t>
      </w:r>
    </w:p>
    <w:p>
      <w:pPr>
        <w:keepNext w:val="0"/>
        <w:keepLines w:val="0"/>
        <w:widowControl/>
        <w:suppressLineNumbers w:val="0"/>
        <w:shd w:val="clear" w:fill="FFFFFF"/>
        <w:spacing w:after="150" w:afterAutospacing="0" w:line="240" w:lineRule="atLeast"/>
        <w:ind w:left="0" w:firstLine="420"/>
        <w:jc w:val="left"/>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080F17"/>
          <w:spacing w:val="0"/>
          <w:kern w:val="0"/>
          <w:sz w:val="14"/>
          <w:szCs w:val="14"/>
          <w:shd w:val="clear" w:fill="FFFFFF"/>
          <w:lang w:val="en-US" w:eastAsia="zh-CN" w:bidi="ar"/>
        </w:rPr>
        <w:t>（一）交通、铁路、邮电、水运、航空、渔业等行业中因工作性质特殊，需连续作业的职工；</w:t>
      </w:r>
    </w:p>
    <w:p>
      <w:pPr>
        <w:keepNext w:val="0"/>
        <w:keepLines w:val="0"/>
        <w:widowControl/>
        <w:suppressLineNumbers w:val="0"/>
        <w:shd w:val="clear" w:fill="FFFFFF"/>
        <w:spacing w:after="150" w:afterAutospacing="0" w:line="240" w:lineRule="atLeast"/>
        <w:ind w:left="0" w:firstLine="420"/>
        <w:jc w:val="left"/>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080F17"/>
          <w:spacing w:val="0"/>
          <w:kern w:val="0"/>
          <w:sz w:val="14"/>
          <w:szCs w:val="14"/>
          <w:shd w:val="clear" w:fill="FFFFFF"/>
          <w:lang w:val="en-US" w:eastAsia="zh-CN" w:bidi="ar"/>
        </w:rPr>
        <w:t>（二）地质及资源勘探、建筑、制盐、制糖、旅游等受季节和自然条件限制的行业的部分职工；</w:t>
      </w:r>
    </w:p>
    <w:p>
      <w:pPr>
        <w:keepNext w:val="0"/>
        <w:keepLines w:val="0"/>
        <w:widowControl/>
        <w:suppressLineNumbers w:val="0"/>
        <w:shd w:val="clear" w:fill="FFFFFF"/>
        <w:spacing w:after="150" w:afterAutospacing="0" w:line="240" w:lineRule="atLeast"/>
        <w:ind w:left="0" w:firstLine="420"/>
        <w:jc w:val="left"/>
        <w:rPr>
          <w:rFonts w:hint="default" w:ascii="Helvetica" w:hAnsi="Helvetica" w:eastAsia="Helvetica" w:cs="Helvetica"/>
          <w:i w:val="0"/>
          <w:iCs w:val="0"/>
          <w:caps w:val="0"/>
          <w:color w:val="080F17"/>
          <w:spacing w:val="0"/>
          <w:kern w:val="0"/>
          <w:sz w:val="0"/>
          <w:szCs w:val="0"/>
          <w:u w:val="none"/>
          <w:shd w:val="clear" w:fill="FFFFFF"/>
          <w:lang w:val="en-US" w:eastAsia="zh-CN" w:bidi="ar"/>
        </w:rPr>
      </w:pPr>
      <w:r>
        <w:rPr>
          <w:rFonts w:hint="default" w:ascii="Helvetica" w:hAnsi="Helvetica" w:eastAsia="Helvetica" w:cs="Helvetica"/>
          <w:i w:val="0"/>
          <w:iCs w:val="0"/>
          <w:caps w:val="0"/>
          <w:color w:val="080F17"/>
          <w:spacing w:val="0"/>
          <w:kern w:val="0"/>
          <w:sz w:val="14"/>
          <w:szCs w:val="14"/>
          <w:shd w:val="clear" w:fill="FFFFFF"/>
          <w:lang w:val="en-US" w:eastAsia="zh-CN" w:bidi="ar"/>
        </w:rPr>
        <w:t>（三）其他适合实行综合计算工时工作制的职工。</w:t>
      </w:r>
      <w:r>
        <w:rPr>
          <w:rFonts w:hint="default" w:ascii="Helvetica" w:hAnsi="Helvetica" w:eastAsia="Helvetica" w:cs="Helvetica"/>
          <w:i w:val="0"/>
          <w:iCs w:val="0"/>
          <w:caps w:val="0"/>
          <w:color w:val="080F17"/>
          <w:spacing w:val="0"/>
          <w:kern w:val="0"/>
          <w:sz w:val="12"/>
          <w:szCs w:val="12"/>
          <w:bdr w:val="none" w:color="auto" w:sz="0" w:space="0"/>
          <w:shd w:val="clear" w:fill="FFFFFF"/>
          <w:vertAlign w:val="baseline"/>
          <w:lang w:val="en-US" w:eastAsia="zh-CN" w:bidi="ar"/>
        </w:rPr>
        <w:t> [2]</w:t>
      </w:r>
      <w:bookmarkStart w:id="0" w:name="ref_[2]_728025"/>
      <w:r>
        <w:rPr>
          <w:rFonts w:hint="default" w:ascii="Helvetica" w:hAnsi="Helvetica" w:eastAsia="Helvetica" w:cs="Helvetica"/>
          <w:i w:val="0"/>
          <w:iCs w:val="0"/>
          <w:caps w:val="0"/>
          <w:color w:val="080F17"/>
          <w:spacing w:val="0"/>
          <w:kern w:val="0"/>
          <w:sz w:val="0"/>
          <w:szCs w:val="0"/>
          <w:u w:val="none"/>
          <w:shd w:val="clear" w:fill="FFFFFF"/>
          <w:lang w:val="en-US" w:eastAsia="zh-CN" w:bidi="ar"/>
        </w:rPr>
        <w:t> </w:t>
      </w:r>
      <w:bookmarkEnd w:id="0"/>
    </w:p>
    <w:p>
      <w:pPr>
        <w:ind w:firstLine="630" w:firstLineChars="300"/>
        <w:jc w:val="left"/>
        <w:rPr>
          <w:rFonts w:hint="eastAsia"/>
          <w:sz w:val="21"/>
          <w:szCs w:val="18"/>
          <w:lang w:val="en-US" w:eastAsia="zh-CN"/>
        </w:rPr>
      </w:pPr>
      <w:r>
        <w:rPr>
          <w:rFonts w:hint="eastAsia"/>
          <w:sz w:val="21"/>
          <w:szCs w:val="18"/>
          <w:lang w:val="en-US" w:eastAsia="zh-CN"/>
        </w:rPr>
        <w:t>劳动合同的必备条款：据《</w:t>
      </w:r>
      <w:r>
        <w:rPr>
          <w:rFonts w:hint="eastAsia"/>
          <w:sz w:val="21"/>
          <w:szCs w:val="18"/>
          <w:lang w:val="en-US" w:eastAsia="zh-CN"/>
        </w:rPr>
        <w:fldChar w:fldCharType="begin"/>
      </w:r>
      <w:r>
        <w:rPr>
          <w:rFonts w:hint="eastAsia"/>
          <w:sz w:val="21"/>
          <w:szCs w:val="18"/>
          <w:lang w:val="en-US" w:eastAsia="zh-CN"/>
        </w:rPr>
        <w:instrText xml:space="preserve"> HYPERLINK "https://www.66law.cn/tiaoli/3.aspx" \o "劳动合同法" \t "https://www.66law.cn/laws/_blank" </w:instrText>
      </w:r>
      <w:r>
        <w:rPr>
          <w:rFonts w:hint="eastAsia"/>
          <w:sz w:val="21"/>
          <w:szCs w:val="18"/>
          <w:lang w:val="en-US" w:eastAsia="zh-CN"/>
        </w:rPr>
        <w:fldChar w:fldCharType="separate"/>
      </w:r>
      <w:r>
        <w:rPr>
          <w:rFonts w:hint="eastAsia"/>
          <w:sz w:val="21"/>
          <w:szCs w:val="18"/>
          <w:lang w:val="en-US" w:eastAsia="zh-CN"/>
        </w:rPr>
        <w:t>劳动合同法</w:t>
      </w:r>
      <w:r>
        <w:rPr>
          <w:rFonts w:hint="eastAsia"/>
          <w:sz w:val="21"/>
          <w:szCs w:val="18"/>
          <w:lang w:val="en-US" w:eastAsia="zh-CN"/>
        </w:rPr>
        <w:fldChar w:fldCharType="end"/>
      </w:r>
      <w:r>
        <w:rPr>
          <w:rFonts w:hint="eastAsia"/>
          <w:sz w:val="21"/>
          <w:szCs w:val="18"/>
          <w:lang w:val="en-US" w:eastAsia="zh-CN"/>
        </w:rPr>
        <w:t>》第17条的规定，劳动合同必备条款具体包括：  1.用人单位的名称、住所和法定代表人或者主要负责人;</w:t>
      </w:r>
    </w:p>
    <w:p>
      <w:pPr>
        <w:ind w:firstLine="630" w:firstLineChars="300"/>
        <w:jc w:val="left"/>
        <w:rPr>
          <w:rFonts w:hint="eastAsia"/>
          <w:sz w:val="21"/>
          <w:szCs w:val="18"/>
          <w:lang w:val="en-US" w:eastAsia="zh-CN"/>
        </w:rPr>
      </w:pPr>
      <w:r>
        <w:rPr>
          <w:rFonts w:hint="eastAsia"/>
          <w:sz w:val="21"/>
          <w:szCs w:val="18"/>
          <w:lang w:val="en-US" w:eastAsia="zh-CN"/>
        </w:rPr>
        <w:t>2.劳动者的姓名、住址和</w:t>
      </w:r>
      <w:r>
        <w:rPr>
          <w:rFonts w:hint="eastAsia"/>
          <w:sz w:val="21"/>
          <w:szCs w:val="18"/>
          <w:lang w:val="en-US" w:eastAsia="zh-CN"/>
        </w:rPr>
        <w:fldChar w:fldCharType="begin"/>
      </w:r>
      <w:r>
        <w:rPr>
          <w:rFonts w:hint="eastAsia"/>
          <w:sz w:val="21"/>
          <w:szCs w:val="18"/>
          <w:lang w:val="en-US" w:eastAsia="zh-CN"/>
        </w:rPr>
        <w:instrText xml:space="preserve"> HYPERLINK "https://www.66law.cn/special/jmsfz/" \o "居民身份证" \t "https://www.66law.cn/laws/_blank" </w:instrText>
      </w:r>
      <w:r>
        <w:rPr>
          <w:rFonts w:hint="eastAsia"/>
          <w:sz w:val="21"/>
          <w:szCs w:val="18"/>
          <w:lang w:val="en-US" w:eastAsia="zh-CN"/>
        </w:rPr>
        <w:fldChar w:fldCharType="separate"/>
      </w:r>
      <w:r>
        <w:rPr>
          <w:rFonts w:hint="eastAsia"/>
          <w:sz w:val="21"/>
          <w:szCs w:val="18"/>
          <w:lang w:val="en-US" w:eastAsia="zh-CN"/>
        </w:rPr>
        <w:t>居民身份证</w:t>
      </w:r>
      <w:r>
        <w:rPr>
          <w:rFonts w:hint="eastAsia"/>
          <w:sz w:val="21"/>
          <w:szCs w:val="18"/>
          <w:lang w:val="en-US" w:eastAsia="zh-CN"/>
        </w:rPr>
        <w:fldChar w:fldCharType="end"/>
      </w:r>
      <w:r>
        <w:rPr>
          <w:rFonts w:hint="eastAsia"/>
          <w:sz w:val="21"/>
          <w:szCs w:val="18"/>
          <w:lang w:val="en-US" w:eastAsia="zh-CN"/>
        </w:rPr>
        <w:t>或者其他有效</w:t>
      </w:r>
      <w:r>
        <w:rPr>
          <w:rFonts w:hint="eastAsia"/>
          <w:sz w:val="21"/>
          <w:szCs w:val="18"/>
          <w:lang w:val="en-US" w:eastAsia="zh-CN"/>
        </w:rPr>
        <w:fldChar w:fldCharType="begin"/>
      </w:r>
      <w:r>
        <w:rPr>
          <w:rFonts w:hint="eastAsia"/>
          <w:sz w:val="21"/>
          <w:szCs w:val="18"/>
          <w:lang w:val="en-US" w:eastAsia="zh-CN"/>
        </w:rPr>
        <w:instrText xml:space="preserve"> HYPERLINK "https://www.66law.cn/special/jmsfz/" \o "身份证" \t "https://www.66law.cn/laws/_blank" </w:instrText>
      </w:r>
      <w:r>
        <w:rPr>
          <w:rFonts w:hint="eastAsia"/>
          <w:sz w:val="21"/>
          <w:szCs w:val="18"/>
          <w:lang w:val="en-US" w:eastAsia="zh-CN"/>
        </w:rPr>
        <w:fldChar w:fldCharType="separate"/>
      </w:r>
      <w:r>
        <w:rPr>
          <w:rFonts w:hint="eastAsia"/>
          <w:sz w:val="21"/>
          <w:szCs w:val="18"/>
          <w:lang w:val="en-US" w:eastAsia="zh-CN"/>
        </w:rPr>
        <w:t>身份证</w:t>
      </w:r>
      <w:r>
        <w:rPr>
          <w:rFonts w:hint="eastAsia"/>
          <w:sz w:val="21"/>
          <w:szCs w:val="18"/>
          <w:lang w:val="en-US" w:eastAsia="zh-CN"/>
        </w:rPr>
        <w:fldChar w:fldCharType="end"/>
      </w:r>
      <w:r>
        <w:rPr>
          <w:rFonts w:hint="eastAsia"/>
          <w:sz w:val="21"/>
          <w:szCs w:val="18"/>
          <w:lang w:val="en-US" w:eastAsia="zh-CN"/>
        </w:rPr>
        <w:t>件号码;</w:t>
      </w:r>
    </w:p>
    <w:p>
      <w:pPr>
        <w:ind w:firstLine="630" w:firstLineChars="300"/>
        <w:jc w:val="left"/>
        <w:rPr>
          <w:rFonts w:hint="eastAsia"/>
          <w:sz w:val="21"/>
          <w:szCs w:val="18"/>
          <w:lang w:val="en-US" w:eastAsia="zh-CN"/>
        </w:rPr>
      </w:pPr>
      <w:r>
        <w:rPr>
          <w:rFonts w:hint="eastAsia"/>
          <w:sz w:val="21"/>
          <w:szCs w:val="18"/>
          <w:lang w:val="en-US" w:eastAsia="zh-CN"/>
        </w:rPr>
        <w:t>3.劳动合同期限;</w:t>
      </w:r>
    </w:p>
    <w:p>
      <w:pPr>
        <w:ind w:firstLine="630" w:firstLineChars="300"/>
        <w:jc w:val="left"/>
        <w:rPr>
          <w:rFonts w:hint="eastAsia"/>
          <w:sz w:val="21"/>
          <w:szCs w:val="18"/>
          <w:lang w:val="en-US" w:eastAsia="zh-CN"/>
        </w:rPr>
      </w:pPr>
      <w:r>
        <w:rPr>
          <w:rFonts w:hint="eastAsia"/>
          <w:sz w:val="21"/>
          <w:szCs w:val="18"/>
          <w:lang w:val="en-US" w:eastAsia="zh-CN"/>
        </w:rPr>
        <w:t>4.工作内容和工作地点;</w:t>
      </w:r>
    </w:p>
    <w:p>
      <w:pPr>
        <w:ind w:firstLine="630" w:firstLineChars="300"/>
        <w:jc w:val="left"/>
        <w:rPr>
          <w:rFonts w:hint="eastAsia"/>
          <w:sz w:val="21"/>
          <w:szCs w:val="18"/>
          <w:lang w:val="en-US" w:eastAsia="zh-CN"/>
        </w:rPr>
      </w:pPr>
      <w:r>
        <w:rPr>
          <w:rFonts w:hint="eastAsia"/>
          <w:sz w:val="21"/>
          <w:szCs w:val="18"/>
          <w:lang w:val="en-US" w:eastAsia="zh-CN"/>
        </w:rPr>
        <w:t>5.工作时间和休息休假;</w:t>
      </w:r>
    </w:p>
    <w:p>
      <w:pPr>
        <w:ind w:firstLine="630" w:firstLineChars="300"/>
        <w:jc w:val="left"/>
        <w:rPr>
          <w:rFonts w:hint="eastAsia"/>
          <w:sz w:val="21"/>
          <w:szCs w:val="18"/>
          <w:lang w:val="en-US" w:eastAsia="zh-CN"/>
        </w:rPr>
      </w:pPr>
      <w:r>
        <w:rPr>
          <w:rFonts w:hint="eastAsia"/>
          <w:sz w:val="21"/>
          <w:szCs w:val="18"/>
          <w:lang w:val="en-US" w:eastAsia="zh-CN"/>
        </w:rPr>
        <w:t>6.劳动报酬;</w:t>
      </w:r>
    </w:p>
    <w:p>
      <w:pPr>
        <w:ind w:firstLine="630" w:firstLineChars="300"/>
        <w:jc w:val="left"/>
        <w:rPr>
          <w:rFonts w:hint="eastAsia"/>
          <w:sz w:val="21"/>
          <w:szCs w:val="18"/>
          <w:lang w:val="en-US" w:eastAsia="zh-CN"/>
        </w:rPr>
      </w:pPr>
      <w:r>
        <w:rPr>
          <w:rFonts w:hint="eastAsia"/>
          <w:sz w:val="21"/>
          <w:szCs w:val="18"/>
          <w:lang w:val="en-US" w:eastAsia="zh-CN"/>
        </w:rPr>
        <w:t>7.社会保险;</w:t>
      </w:r>
    </w:p>
    <w:p>
      <w:pPr>
        <w:ind w:firstLine="630" w:firstLineChars="300"/>
        <w:jc w:val="left"/>
        <w:rPr>
          <w:rFonts w:hint="eastAsia"/>
          <w:sz w:val="21"/>
          <w:szCs w:val="18"/>
          <w:lang w:val="en-US" w:eastAsia="zh-CN"/>
        </w:rPr>
      </w:pPr>
      <w:r>
        <w:rPr>
          <w:rFonts w:hint="eastAsia"/>
          <w:sz w:val="21"/>
          <w:szCs w:val="18"/>
          <w:lang w:val="en-US" w:eastAsia="zh-CN"/>
        </w:rPr>
        <w:t>8.劳动保护、劳动条件和职业危害防护;</w:t>
      </w:r>
    </w:p>
    <w:p>
      <w:pPr>
        <w:ind w:firstLine="630" w:firstLineChars="300"/>
        <w:jc w:val="left"/>
        <w:rPr>
          <w:rFonts w:hint="eastAsia"/>
          <w:sz w:val="21"/>
          <w:szCs w:val="18"/>
          <w:lang w:val="en-US" w:eastAsia="zh-CN"/>
        </w:rPr>
      </w:pPr>
      <w:r>
        <w:rPr>
          <w:rFonts w:hint="eastAsia"/>
          <w:sz w:val="21"/>
          <w:szCs w:val="18"/>
          <w:lang w:val="en-US" w:eastAsia="zh-CN"/>
        </w:rPr>
        <w:t>9.法律、法规规定应当纳入劳动合同的其他事项。</w:t>
      </w:r>
    </w:p>
    <w:p>
      <w:pPr>
        <w:ind w:firstLine="630" w:firstLineChars="300"/>
        <w:jc w:val="left"/>
        <w:rPr>
          <w:rFonts w:hint="default" w:eastAsia="微软雅黑"/>
          <w:sz w:val="21"/>
          <w:szCs w:val="18"/>
          <w:lang w:val="en-US" w:eastAsia="zh-CN"/>
        </w:rPr>
      </w:pPr>
    </w:p>
    <w:sectPr>
      <w:pgSz w:w="11906" w:h="16838"/>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00001"/>
    <w:multiLevelType w:val="singleLevel"/>
    <w:tmpl w:val="20000001"/>
    <w:lvl w:ilvl="0" w:tentative="0">
      <w:start w:val="1"/>
      <w:numFmt w:val="decimal"/>
      <w:pStyle w:val="18"/>
      <w:suff w:val="space"/>
      <w:lvlText w:val="%1 "/>
      <w:lvlJc w:val="right"/>
      <w:rPr>
        <w:rFonts w:ascii="微软雅黑" w:hAnsi="微软雅黑" w:eastAsia="微软雅黑" w:cs="微软雅黑"/>
        <w:color w:val="C0C6CF"/>
        <w:sz w:val="16"/>
      </w:rPr>
    </w:lvl>
  </w:abstractNum>
  <w:abstractNum w:abstractNumId="1">
    <w:nsid w:val="39F8D5FA"/>
    <w:multiLevelType w:val="singleLevel"/>
    <w:tmpl w:val="39F8D5F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iMTQzM2VhYmIxMWFjMDg2NTUyMWM0NjlhNTNjZTMifQ=="/>
  </w:docVars>
  <w:rsids>
    <w:rsidRoot w:val="00000000"/>
    <w:rsid w:val="33EE5145"/>
    <w:rsid w:val="3AC974D7"/>
    <w:rsid w:val="42440D00"/>
    <w:rsid w:val="60602BF4"/>
    <w:rsid w:val="7DF164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textAlignment w:val="baseline"/>
    </w:pPr>
    <w:rPr>
      <w:rFonts w:ascii="微软雅黑" w:hAnsi="微软雅黑" w:eastAsia="微软雅黑" w:cs="微软雅黑"/>
      <w:color w:val="080F17"/>
      <w:sz w:val="22"/>
    </w:rPr>
  </w:style>
  <w:style w:type="paragraph" w:styleId="2">
    <w:name w:val="heading 1"/>
    <w:basedOn w:val="1"/>
    <w:next w:val="1"/>
    <w:qFormat/>
    <w:uiPriority w:val="0"/>
    <w:pPr>
      <w:keepNext/>
      <w:keepLines/>
      <w:spacing w:before="390" w:after="120" w:line="634" w:lineRule="exact"/>
      <w:outlineLvl w:val="1"/>
    </w:pPr>
    <w:rPr>
      <w:b/>
      <w:sz w:val="38"/>
    </w:rPr>
  </w:style>
  <w:style w:type="paragraph" w:styleId="3">
    <w:name w:val="heading 2"/>
    <w:basedOn w:val="1"/>
    <w:next w:val="1"/>
    <w:qFormat/>
    <w:uiPriority w:val="0"/>
    <w:pPr>
      <w:keepNext/>
      <w:keepLines/>
      <w:spacing w:before="330" w:after="120" w:line="536" w:lineRule="exact"/>
      <w:outlineLvl w:val="2"/>
    </w:pPr>
    <w:rPr>
      <w:b/>
      <w:sz w:val="32"/>
    </w:rPr>
  </w:style>
  <w:style w:type="paragraph" w:styleId="4">
    <w:name w:val="heading 3"/>
    <w:basedOn w:val="1"/>
    <w:next w:val="1"/>
    <w:qFormat/>
    <w:uiPriority w:val="0"/>
    <w:pPr>
      <w:keepNext/>
      <w:keepLines/>
      <w:spacing w:before="300" w:after="120" w:line="488" w:lineRule="exact"/>
      <w:outlineLvl w:val="3"/>
    </w:pPr>
    <w:rPr>
      <w:b/>
      <w:sz w:val="30"/>
    </w:rPr>
  </w:style>
  <w:style w:type="paragraph" w:styleId="5">
    <w:name w:val="heading 4"/>
    <w:basedOn w:val="1"/>
    <w:next w:val="1"/>
    <w:qFormat/>
    <w:uiPriority w:val="0"/>
    <w:pPr>
      <w:keepNext/>
      <w:keepLines/>
      <w:spacing w:before="270" w:after="120" w:line="439" w:lineRule="exact"/>
      <w:outlineLvl w:val="4"/>
    </w:pPr>
    <w:rPr>
      <w:b/>
      <w:sz w:val="26"/>
    </w:rPr>
  </w:style>
  <w:style w:type="paragraph" w:styleId="6">
    <w:name w:val="heading 5"/>
    <w:basedOn w:val="1"/>
    <w:next w:val="1"/>
    <w:qFormat/>
    <w:uiPriority w:val="0"/>
    <w:pPr>
      <w:keepNext/>
      <w:keepLines/>
      <w:spacing w:before="240" w:after="120" w:line="390" w:lineRule="exact"/>
      <w:outlineLvl w:val="5"/>
    </w:pPr>
    <w:rPr>
      <w:b/>
      <w:sz w:val="22"/>
    </w:rPr>
  </w:style>
  <w:style w:type="paragraph" w:styleId="7">
    <w:name w:val="heading 6"/>
    <w:basedOn w:val="1"/>
    <w:next w:val="1"/>
    <w:qFormat/>
    <w:uiPriority w:val="0"/>
    <w:pPr>
      <w:keepNext/>
      <w:keepLines/>
      <w:spacing w:before="240" w:after="120" w:line="390" w:lineRule="exact"/>
      <w:outlineLvl w:val="6"/>
    </w:pPr>
    <w:rPr>
      <w:b/>
      <w:sz w:val="22"/>
    </w:rPr>
  </w:style>
  <w:style w:type="character" w:default="1" w:styleId="11">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qFormat/>
    <w:uiPriority w:val="0"/>
    <w:tblPr>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2">
    <w:name w:val="Strong"/>
    <w:basedOn w:val="11"/>
    <w:qFormat/>
    <w:uiPriority w:val="0"/>
    <w:rPr>
      <w:b/>
    </w:rPr>
  </w:style>
  <w:style w:type="character" w:styleId="13">
    <w:name w:val="Hyperlink"/>
    <w:qFormat/>
    <w:uiPriority w:val="0"/>
    <w:rPr>
      <w:color w:val="0A6CFF"/>
      <w:u w:val="single" w:color="0A6CFF"/>
    </w:rPr>
  </w:style>
  <w:style w:type="paragraph" w:customStyle="1" w:styleId="14">
    <w:name w:val="MainTitle"/>
    <w:basedOn w:val="1"/>
    <w:qFormat/>
    <w:uiPriority w:val="0"/>
    <w:pPr>
      <w:keepNext/>
      <w:keepLines/>
      <w:pBdr>
        <w:bottom w:val="single" w:color="E2E6ED" w:sz="6" w:space="5"/>
      </w:pBdr>
      <w:spacing w:before="180" w:after="480" w:line="780" w:lineRule="exact"/>
    </w:pPr>
    <w:rPr>
      <w:b/>
      <w:sz w:val="44"/>
    </w:rPr>
  </w:style>
  <w:style w:type="character" w:customStyle="1" w:styleId="15">
    <w:name w:val="DateTime"/>
    <w:qFormat/>
    <w:uiPriority w:val="0"/>
    <w:rPr>
      <w:color w:val="0A6CFF"/>
    </w:rPr>
  </w:style>
  <w:style w:type="paragraph" w:customStyle="1" w:styleId="16">
    <w:name w:val="Blockquote"/>
    <w:basedOn w:val="1"/>
    <w:qFormat/>
    <w:uiPriority w:val="0"/>
    <w:pPr>
      <w:keepNext/>
      <w:keepLines/>
      <w:pBdr>
        <w:left w:val="single" w:color="E2E6ED" w:sz="36" w:space="12"/>
      </w:pBdr>
      <w:ind w:left="330" w:firstLine="0"/>
    </w:pPr>
    <w:rPr>
      <w:color w:val="767C85"/>
      <w:sz w:val="22"/>
    </w:rPr>
  </w:style>
  <w:style w:type="character" w:customStyle="1" w:styleId="17">
    <w:name w:val="Code"/>
    <w:qFormat/>
    <w:uiPriority w:val="0"/>
    <w:rPr>
      <w:bdr w:val="single" w:color="E2E6ED" w:sz="6" w:space="0"/>
    </w:rPr>
  </w:style>
  <w:style w:type="paragraph" w:customStyle="1" w:styleId="18">
    <w:name w:val="CodeBlock"/>
    <w:basedOn w:val="1"/>
    <w:qFormat/>
    <w:uiPriority w:val="0"/>
    <w:pPr>
      <w:keepNext/>
      <w:keepLines/>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customStyle="1" w:styleId="19">
    <w:name w:val="HighlightBlock"/>
    <w:qFormat/>
    <w:uiPriority w:val="0"/>
    <w:tblPr>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tblCellMar>
        <w:left w:w="108" w:type="dxa"/>
        <w:right w:w="108" w:type="dxa"/>
      </w:tblCellMar>
    </w:tblPr>
  </w:style>
  <w:style w:type="paragraph" w:customStyle="1" w:styleId="20">
    <w:name w:val="Seperate"/>
    <w:basedOn w:val="1"/>
    <w:qFormat/>
    <w:uiPriority w:val="0"/>
    <w:pPr>
      <w:keepNext/>
      <w:keepLines/>
      <w:spacing w:before="0" w:after="0" w:line="120" w:lineRule="exac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9779</Words>
  <Characters>9925</Characters>
  <TotalTime>0</TotalTime>
  <ScaleCrop>false</ScaleCrop>
  <LinksUpToDate>false</LinksUpToDate>
  <CharactersWithSpaces>9994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2023-02-14T21:01:00Z</dcterms:created>
  <dc:creator>webotl</dc:creator>
  <cp:lastModifiedBy>洛洛</cp:lastModifiedBy>
  <dcterms:modified xsi:type="dcterms:W3CDTF">2023-02-15T13:46:54Z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y fmtid="{D5CDD505-2E9C-101B-9397-08002B2CF9AE}" pid="3" name="KSOProductBuildVer">
    <vt:lpwstr>2052-11.1.0.12980</vt:lpwstr>
  </property>
  <property fmtid="{D5CDD505-2E9C-101B-9397-08002B2CF9AE}" pid="4" name="ICV">
    <vt:lpwstr>CCA99F89553E455F89CEA5BC2B840283</vt:lpwstr>
  </property>
</Properties>
</file>