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过程管理-&gt;运行记录类文件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“ZGS-06-14-中国广电重庆BOSS系统存储维保项目-信息安全管理计划”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这份材料中，“</w:t>
      </w:r>
      <w:r>
        <w:rPr>
          <w:rFonts w:hint="default"/>
          <w:lang w:val="en-US" w:eastAsia="zh-CN"/>
        </w:rPr>
        <w:t>数据（含员工个人信息、财务数据等）</w:t>
      </w:r>
      <w:r>
        <w:rPr>
          <w:rFonts w:hint="eastAsia"/>
          <w:lang w:val="en-US" w:eastAsia="zh-CN"/>
        </w:rPr>
        <w:t>”这段描述是之前材料的需要替换为与合同内容匹配的描述，或者直接删除。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确保项目数据（尤其是客户信息、员工个人敏感信息、财务数据）仅在授权范围内访问</w:t>
      </w:r>
      <w:r>
        <w:rPr>
          <w:rFonts w:hint="eastAsia"/>
          <w:lang w:val="en-US" w:eastAsia="zh-CN"/>
        </w:rPr>
        <w:t>”这部分描述也需要修改为与合同内容匹配的描述。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将安全性作为需求分析的一部分，特别是针对</w:t>
      </w:r>
      <w:r>
        <w:rPr>
          <w:rFonts w:hint="eastAsia"/>
          <w:lang w:val="en-US" w:eastAsia="zh-CN"/>
        </w:rPr>
        <w:t>服务器权限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访问控制</w:t>
      </w:r>
      <w:r>
        <w:rPr>
          <w:rFonts w:hint="default"/>
          <w:lang w:val="en-US" w:eastAsia="zh-CN"/>
        </w:rPr>
        <w:t>、财务管理等敏感模块</w:t>
      </w:r>
      <w:r>
        <w:rPr>
          <w:rFonts w:hint="eastAsia"/>
          <w:lang w:val="en-US" w:eastAsia="zh-CN"/>
        </w:rPr>
        <w:t>”，这部分描述中财务管理不是合同的内容，同样要替换成合同中的维护内容。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ZGS-06-15-中国广电重庆BOSS系统存储维保项目-信息安全管理报告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交付管理-&gt;运行记录类文件</w:t>
      </w:r>
    </w:p>
    <w:p>
      <w:pPr>
        <w:pStyle w:val="a1"/>
        <w:rPr>
          <w:rFonts w:eastAsia="宋体" w:hint="default"/>
          <w:lang w:val="en-US" w:eastAsia="zh-CN"/>
        </w:rPr>
      </w:pPr>
      <w:r>
        <w:rPr>
          <w:rFonts w:eastAsia="宋体" w:hint="eastAsia"/>
          <w:lang w:val="en-US" w:eastAsia="zh-CN"/>
        </w:rPr>
        <w:t>这个路径下的所有的文件的内容中的“刘剧灵”都需要替换为“宋海滨”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需要补充一个文件，文件名为“ZGS-09-08-中国广电重庆BOSS系统存储维保项目-交付改进报告”。这份材料整体格式要与其他交付材料一致。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2026-06-27T05:09:58Z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eyJoZGlkIjoiYjk5ODM0YmMxOWJiYWQyNDU4MGIzYWRmYTA0ZmI5NDciLCJ1c2VySWQiOiIxMDc1MzgyOSJ9</vt:lpwstr>
  </property>
</Properties>
</file>