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1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661"/>
      <w:r>
        <w:rPr>
          <w:rFonts w:hint="eastAsia"/>
          <w:lang w:val="en-US" w:eastAsia="zh-CN"/>
        </w:rPr>
        <w:t>运维服务沟通管理制度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文件编号：ZGS-04-02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_Toc25138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运维服务沟通管理制度</w:t>
          </w:r>
          <w:r>
            <w:tab/>
          </w:r>
          <w:r>
            <w:fldChar w:fldCharType="begin"/>
          </w:r>
          <w:r>
            <w:instrText xml:space="preserve"> PAGEREF _Toc16661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_Toc25620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_Toc18770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运维部经理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_Toc20199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运维工程师</w:t>
          </w:r>
          <w:r>
            <w:tab/>
          </w:r>
          <w:r>
            <w:fldChar w:fldCharType="begin"/>
          </w:r>
          <w:r>
            <w:instrText xml:space="preserve"> PAGEREF _Toc3244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_Toc27309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_Toc15788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正式沟通</w:t>
          </w:r>
          <w:r>
            <w:tab/>
          </w:r>
          <w:r>
            <w:fldChar w:fldCharType="begin"/>
          </w:r>
          <w:r>
            <w:instrText xml:space="preserve"> PAGEREF _Toc9438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非正式沟通</w:t>
          </w:r>
          <w:r>
            <w:tab/>
          </w:r>
          <w:r>
            <w:fldChar w:fldCharType="begin"/>
          </w:r>
          <w:r>
            <w:instrText xml:space="preserve"> PAGEREF _Toc6440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干系人</w:t>
          </w:r>
          <w:r>
            <w:tab/>
          </w:r>
          <w:r>
            <w:fldChar w:fldCharType="begin"/>
          </w:r>
          <w:r>
            <w:instrText xml:space="preserve"> PAGEREF _Toc8026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沟通规划与定义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沟通内容与实施</w:t>
          </w:r>
          <w:r>
            <w:tab/>
          </w:r>
          <w:r>
            <w:fldChar w:fldCharType="begin"/>
          </w:r>
          <w:r>
            <w:instrText xml:space="preserve"> PAGEREF _Toc13461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与客户的沟通</w:t>
          </w:r>
          <w:r>
            <w:tab/>
          </w:r>
          <w:r>
            <w:fldChar w:fldCharType="begin"/>
          </w:r>
          <w:r>
            <w:instrText xml:space="preserve"> PAGEREF _Toc30181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与上层领导的沟通</w:t>
          </w:r>
          <w:r>
            <w:tab/>
          </w:r>
          <w:r>
            <w:fldChar w:fldCharType="begin"/>
          </w:r>
          <w:r>
            <w:instrText xml:space="preserve"> PAGEREF _Toc1961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项目内部沟通</w:t>
          </w:r>
          <w:r>
            <w:tab/>
          </w:r>
          <w:r>
            <w:fldChar w:fldCharType="begin"/>
          </w:r>
          <w:r>
            <w:instrText xml:space="preserve"> PAGEREF _Toc9843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跨部门沟通</w:t>
          </w:r>
          <w:r>
            <w:tab/>
          </w:r>
          <w:r>
            <w:fldChar w:fldCharType="begin"/>
          </w:r>
          <w:r>
            <w:instrText xml:space="preserve"> PAGEREF _Toc3654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沟通执行与反馈</w:t>
          </w:r>
          <w:r>
            <w:tab/>
          </w:r>
          <w:r>
            <w:fldChar w:fldCharType="begin"/>
          </w:r>
          <w:r>
            <w:instrText xml:space="preserve"> PAGEREF _Toc2284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沟通总结与记录</w:t>
          </w:r>
          <w:r>
            <w:tab/>
          </w:r>
          <w:r>
            <w:fldChar w:fldCharType="begin"/>
          </w:r>
          <w:r>
            <w:instrText xml:space="preserve"> PAGEREF _Toc18056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2562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689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为规范公司项目执行过程中的沟通管理，确保供需双方及项目各参与方之间信息传递的及时、准确与顺畅，提升协作效率，保障项目目标顺利达成，特制定本制度。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8770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本制度适用于重庆市鹧鸪哨信息技术有限责任公司所有项目人员，包括供方、需方以及其他经需方正式授权的项目参与人员。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8502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主动沟通：预见沟通需求，主动发起并推进沟通活动。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准确一致：确保沟通信息的准确性，维护同一信息在不同渠道的一致性。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及时高效：根据事项的紧急与重要程度，选择适当的渠道与频率，确保信息传递时效。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记录可溯：重要沟通须留有记录，确保过程与结果可追溯。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1191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9019"/>
      <w:r>
        <w:rPr>
          <w:rFonts w:hint="default"/>
          <w:lang w:val="en-US" w:eastAsia="zh-CN"/>
        </w:rPr>
        <w:t>运维部经理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主导与客户、公司决策层等关键干系人的高层次沟通；明确项目沟通整体策略与要求；定期通报项目沟通总体情况。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0199"/>
      <w:r>
        <w:rPr>
          <w:rFonts w:hint="eastAsia"/>
          <w:lang w:val="en-US" w:eastAsia="zh-CN"/>
        </w:rPr>
        <w:t>运维项目经理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管理项目干系人，确保信息在团队内外有效传递；选择并管理项目沟通方法与媒介；组织完成并保存关键沟通记录。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3244"/>
      <w:r>
        <w:rPr>
          <w:rFonts w:hint="default"/>
          <w:lang w:val="en-US" w:eastAsia="zh-CN"/>
        </w:rPr>
        <w:t>运维工程师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在职责范围内与客户、团队及接口部门进行日常沟通；参与技术讨论与经验交流；结合岗位实践提出合理化建议。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7309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公司《运维服务能力管理体系》相关要求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5788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</w:rPr>
      </w:pPr>
      <w:bookmarkStart w:id="13" w:name="_Toc9438"/>
      <w:r>
        <w:rPr>
          <w:rFonts w:hint="eastAsia"/>
        </w:rPr>
        <w:t>正式沟通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通过合同、报告、会议纪要、演讲等预定义渠道和格式进行的沟通，具有强制性，通常需保存记录。</w:t>
      </w:r>
    </w:p>
    <w:p>
      <w:pPr>
        <w:pStyle w:val="2"/>
        <w:bidi w:val="0"/>
        <w:rPr>
          <w:rFonts w:hint="eastAsia"/>
        </w:rPr>
      </w:pPr>
      <w:bookmarkStart w:id="14" w:name="_Toc6440"/>
      <w:r>
        <w:rPr>
          <w:rFonts w:hint="eastAsia"/>
        </w:rPr>
        <w:t>非正式沟通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通过谈话、笔记、即时通讯等非固定形式进行的沟通，灵活高效，作为正式沟通的补充。</w:t>
      </w:r>
    </w:p>
    <w:p>
      <w:pPr>
        <w:pStyle w:val="2"/>
        <w:bidi w:val="0"/>
        <w:rPr>
          <w:rFonts w:hint="eastAsia"/>
        </w:rPr>
      </w:pPr>
      <w:bookmarkStart w:id="15" w:name="_Toc8026"/>
      <w:r>
        <w:rPr>
          <w:rFonts w:hint="eastAsia"/>
        </w:rPr>
        <w:t>干系人</w:t>
      </w:r>
      <w:bookmarkEnd w:id="15"/>
    </w:p>
    <w:p>
      <w:pPr>
        <w:pStyle w:val="a1"/>
      </w:pPr>
      <w:r>
        <w:rPr>
          <w:rFonts w:hint="eastAsia"/>
        </w:rPr>
        <w:t>任何能影响项目决策、活动或结果的个人、群体或组织。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9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5314"/>
      <w:r>
        <w:rPr>
          <w:rFonts w:hint="default"/>
          <w:lang w:val="en-US" w:eastAsia="zh-CN"/>
        </w:rPr>
        <w:t>沟通规划与定义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项目启动阶段，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应牵头制定初步沟通计划，明确以下内容：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沟通矩阵：定义不同干系人所需的信息内容、格式、频率、发送方式及责任人。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沟通方式选择：根据沟通内容的重要性、紧急性和受众，选择合适的沟通方式（如</w:t>
      </w:r>
      <w:r>
        <w:rPr>
          <w:rFonts w:hint="eastAsia"/>
          <w:lang w:val="en-US" w:eastAsia="zh-CN"/>
        </w:rPr>
        <w:t>表4-1所示</w:t>
      </w:r>
      <w:r>
        <w:rPr>
          <w:rFonts w:hint="default"/>
          <w:lang w:val="en-US" w:eastAsia="zh-CN"/>
        </w:rPr>
        <w:t>），并确保团队共同遵守。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沟通方式选择表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3360"/>
        <w:gridCol w:w="373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特点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正式书面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内容严谨，可留存，不易失真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合同、方案、报告、会议纪要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非正式书面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灵活，格式自由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个人工作笔记、即时贴、群内通知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正式口头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直接高效，但需辅以记录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项目启动会、汇报、评审会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非正式口头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灵活快捷，效率高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日常讨论、问题初步探询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8" w:name="_Toc13461"/>
      <w:r>
        <w:rPr>
          <w:rFonts w:hint="default"/>
          <w:lang w:val="en-US" w:eastAsia="zh-CN"/>
        </w:rPr>
        <w:t>沟通内容与实施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本部分规定了与不同干系人群体的核心沟通内容与实施路径。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30181"/>
      <w:r>
        <w:rPr>
          <w:rFonts w:hint="default"/>
          <w:lang w:val="en-US" w:eastAsia="zh-CN"/>
        </w:rPr>
        <w:t>与客户的沟通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核心内容：聚焦客户关注的成本、质量与进度。任何可能导致范围、成本、进度变更的事项，均应提前、主动沟通，说明原因与影响。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实施路径：通过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进行日常电话支持与回访；紧急问题启动远程或现场支持；所有正式沟通均需保存记录，并按要求录入指定业务流程系统。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961"/>
      <w:r>
        <w:rPr>
          <w:rFonts w:hint="default"/>
          <w:lang w:val="en-US" w:eastAsia="zh-CN"/>
        </w:rPr>
        <w:t>与上层领导的沟通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核心内容：及时、如实地汇报项目重大进展、风险（如延期、成本超支、重大质量问题）及关键决策需求。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负责通过定期报告或专项汇报方式进行，确保管理层信息同步，以便其作出决策或调整计划。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9843"/>
      <w:r>
        <w:rPr>
          <w:rFonts w:hint="default"/>
          <w:lang w:val="en-US" w:eastAsia="zh-CN"/>
        </w:rPr>
        <w:t>项目内部沟通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核心内容：涵盖技术讨论、经验交流、任务分配、绩效反馈、问题协调等日常运营活动。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实施路径：主要通过团队会议、即时通讯工具、邮件等方式进行，确保信息在项目团队内部充分共享。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3654"/>
      <w:r>
        <w:rPr>
          <w:rFonts w:hint="default"/>
          <w:lang w:val="en-US" w:eastAsia="zh-CN"/>
        </w:rPr>
        <w:t>跨部门沟通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核心内容与接口：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采购部：对接供应商信息、备品备件供应状态。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质量部：通报项目质量状况，接受质量监督。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人力部：提出人力资源需求，协调人员培训与储备。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实施路径：建立常态化接口人机制，通过联席会议、工作联系单等形式进行。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284"/>
      <w:r>
        <w:rPr>
          <w:rFonts w:hint="default"/>
          <w:lang w:val="en-US" w:eastAsia="zh-CN"/>
        </w:rPr>
        <w:t>沟通执行与反馈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反馈确认机制：信息发送方有责任确保信息清晰、完整；接收方有责任确认已收到并正确理解信息。重要指令或决策须通过回执、回复等方式明确确认。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沟通报告：根据沟通情况，形成定期报告（周/月报）、阶段审查报告或紧急事件报告。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8056"/>
      <w:r>
        <w:rPr>
          <w:rFonts w:hint="default"/>
          <w:lang w:val="en-US" w:eastAsia="zh-CN"/>
        </w:rPr>
        <w:t>沟通总结与记录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记录要求：所有正式沟通及产生结论的非正式沟通，均须有输出物，如会议纪要、邮件或简明的沟通记录，并经相关方确认。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归档管理：与客户的重要沟通记录，必须按规定及时录入公司指定的业务流程管理系统（如钉钉），并抄送所有相关干系人。所有沟通记录由项目组整理并定期归档。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31032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本制度最终解释权和修订权归质量部。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530"/>
      <w:r>
        <w:rPr>
          <w:rFonts w:hint="eastAsia"/>
          <w:lang w:val="en-US" w:eastAsia="zh-CN"/>
        </w:rPr>
        <w:t>附件</w:t>
      </w:r>
      <w:bookmarkEnd w:id="2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《项目沟通计划》（模板）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《会议纪要》（模板）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《关键沟通记录表》</w:t>
      </w:r>
    </w:p>
    <w:p>
      <w:pPr>
        <w:rPr>
          <w:rFonts w:hint="eastAsia"/>
          <w:lang w:val="en-US" w:eastAsia="zh-CN"/>
        </w:rPr>
      </w:pPr>
      <w:bookmarkStart w:id="30" w:name="_Toc6775"/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《会议纪要》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《项目周/月报》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录入系统的客户沟通记录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所有记录由项目组负责保存，项目结束后统一移交至质量部或指定部门归档，保存期限不少于3年。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90AD58"/>
    <w:multiLevelType w:val="singleLevel"/>
    <w:tmpl w:val="0890AD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837048E"/>
    <w:multiLevelType w:val="singleLevel"/>
    <w:tmpl w:val="383704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7AEE7FA"/>
    <w:multiLevelType w:val="singleLevel"/>
    <w:tmpl w:val="47AEE7F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E17D214"/>
    <w:multiLevelType w:val="singleLevel"/>
    <w:tmpl w:val="7E17D2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1984</Words>
  <Characters>2132</Characters>
  <Application>Microsoft Office Word</Application>
  <DocSecurity>0</DocSecurity>
  <Lines>0</Lines>
  <Paragraphs>0</Paragraphs>
  <ScaleCrop>false</ScaleCrop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2026-05-24T16:09:02Z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