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9854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155"/>
      <w:r>
        <w:rPr>
          <w:rFonts w:hint="eastAsia"/>
          <w:lang w:val="en-US" w:eastAsia="zh-CN"/>
        </w:rPr>
        <w:t>2026年度1-5月运维服务质量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指标完成情况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文件编号：ZGS-04-21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2025.05.31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2026.05.31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2026.05.31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2026.05.31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_Toc19854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_Toc19854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运维服务能力指标完成情况</w:t>
          </w:r>
          <w:r>
            <w:tab/>
          </w:r>
          <w:r>
            <w:fldChar w:fldCharType="begin"/>
          </w:r>
          <w:r>
            <w:instrText xml:space="preserve"> PAGEREF _Toc155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17" w:right="1800" w:bottom="1440" w:left="1800" w:header="1140" w:footer="992" w:gutter="0"/>
          <w:cols w:num="1" w:space="425"/>
          <w:docGrid w:type="lines" w:linePitch="312" w:charSpace="0"/>
        </w:sectPr>
      </w:pPr>
    </w:p>
    <w:p>
      <w:pP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tbl>
      <w:tblPr>
        <w:tblStyle w:val="TableNormal"/>
        <w:tblW w:w="14197" w:type="dxa"/>
        <w:jc w:val="center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5"/>
        <w:gridCol w:w="1782"/>
        <w:gridCol w:w="3028"/>
        <w:gridCol w:w="758"/>
        <w:gridCol w:w="974"/>
        <w:gridCol w:w="1294"/>
        <w:gridCol w:w="1294"/>
        <w:gridCol w:w="1294"/>
        <w:gridCol w:w="1304"/>
        <w:gridCol w:w="1304"/>
      </w:tblGrid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294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/>
                <w:b/>
                <w:bCs/>
                <w:kern w:val="0"/>
                <w:sz w:val="15"/>
                <w:szCs w:val="21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</w:rPr>
              <w:t>名称</w:t>
            </w:r>
          </w:p>
        </w:tc>
        <w:tc>
          <w:tcPr>
            <w:tcW w:w="3028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/>
                <w:b/>
                <w:bCs/>
                <w:kern w:val="0"/>
                <w:sz w:val="15"/>
                <w:szCs w:val="21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</w:rPr>
              <w:t>KPI</w:t>
            </w:r>
          </w:p>
        </w:tc>
        <w:tc>
          <w:tcPr>
            <w:tcW w:w="758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/>
                <w:b/>
                <w:bCs/>
                <w:kern w:val="0"/>
                <w:sz w:val="15"/>
                <w:szCs w:val="21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</w:rPr>
              <w:t>频度</w:t>
            </w:r>
          </w:p>
        </w:tc>
        <w:tc>
          <w:tcPr>
            <w:tcW w:w="974" w:type="dxa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snapToGrid w:val="0"/>
                <w:color w:val="000000"/>
                <w:kern w:val="0"/>
                <w:sz w:val="15"/>
                <w:szCs w:val="21"/>
                <w:lang w:val="en-US" w:eastAsia="en-US" w:bidi="ar-SA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</w:rPr>
              <w:t>目标值</w:t>
            </w:r>
          </w:p>
        </w:tc>
        <w:tc>
          <w:tcPr>
            <w:tcW w:w="6490" w:type="dxa"/>
            <w:gridSpan w:val="5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  <w:lang w:val="en-US" w:eastAsia="zh-CN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21"/>
                <w:lang w:val="en-US" w:eastAsia="zh-CN"/>
              </w:rPr>
              <w:t>时间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294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/>
                <w:b/>
                <w:sz w:val="15"/>
              </w:rPr>
            </w:pPr>
          </w:p>
        </w:tc>
        <w:tc>
          <w:tcPr>
            <w:tcW w:w="302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/>
                <w:b/>
                <w:sz w:val="15"/>
              </w:rPr>
            </w:pPr>
          </w:p>
        </w:tc>
        <w:tc>
          <w:tcPr>
            <w:tcW w:w="75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/>
                <w:b/>
                <w:sz w:val="15"/>
              </w:rPr>
            </w:pPr>
          </w:p>
        </w:tc>
        <w:tc>
          <w:tcPr>
            <w:tcW w:w="97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/>
                <w:b/>
                <w:sz w:val="15"/>
              </w:rPr>
            </w:pP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default"/>
                <w:b/>
                <w:bCs/>
                <w:kern w:val="0"/>
                <w:sz w:val="15"/>
                <w:szCs w:val="15"/>
                <w:lang w:val="en-US" w:eastAsia="zh-CN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2026年1月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2026年2月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2026年3月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2026年4月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/>
              <w:snapToGrid w:val="0"/>
              <w:spacing w:after="0" w:afterLines="0" w:line="240" w:lineRule="auto"/>
              <w:ind w:left="0" w:right="0" w:firstLine="0" w:leftChars="0" w:rightChars="0" w:firstLineChars="0"/>
              <w:jc w:val="center"/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</w:rPr>
            </w:pPr>
            <w:r>
              <w:rPr>
                <w:rFonts w:ascii="仿宋" w:eastAsia="宋体" w:hAnsi="仿宋" w:cs="宋体" w:hint="eastAsia"/>
                <w:b/>
                <w:bCs/>
                <w:kern w:val="0"/>
                <w:sz w:val="15"/>
                <w:szCs w:val="15"/>
                <w:lang w:val="en-US" w:eastAsia="zh-CN"/>
              </w:rPr>
              <w:t>2026年5月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47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人员管理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人员储备完成率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4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培训课程达成率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4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人员招聘完成率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4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绩效考核合格率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4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能力评价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合格率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4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人员备份完成率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2947" w:type="dxa"/>
            <w:gridSpan w:val="2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技术管理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研发资金投入率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资源管理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工具自评估次数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服务台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一线问题解决率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备件库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关键备件可用率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98%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服务知识利用率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≥50%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58%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65%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68%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服务知识新增条目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</w:t>
            </w: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30条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35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最终软件库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软件版本一致率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≥98%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过程管理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过程框架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服务级别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90%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可用性和连续性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信息安全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en-US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交付及时率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widowControl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应急演练次数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 w:val="restart"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质量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客户满意度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总体满意度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  <w:t>100%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内审次数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left w:val="single" w:sz="12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≥1次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napToGrid w:val="0"/>
                <w:color w:val="000000"/>
                <w:kern w:val="0"/>
                <w:sz w:val="15"/>
                <w:szCs w:val="15"/>
                <w:vertAlign w:val="baseline"/>
                <w:lang w:val="en-US" w:eastAsia="zh-CN" w:bidi="ar-SA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</w:tr>
      <w:tr>
        <w:tblPrEx>
          <w:tblW w:w="14197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165" w:type="dxa"/>
            <w:vMerge/>
            <w:tcBorders>
              <w:left w:val="single" w:sz="12" w:space="0" w:color="auto"/>
              <w:bottom w:val="single" w:sz="4" w:space="0" w:color="auto"/>
              <w:right w:val="nil"/>
            </w:tcBorders>
            <w:shd w:val="clear" w:color="000000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客户投诉</w:t>
            </w:r>
          </w:p>
        </w:tc>
        <w:tc>
          <w:tcPr>
            <w:tcW w:w="30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所有运维项目，客户投诉次数</w:t>
            </w:r>
          </w:p>
        </w:tc>
        <w:tc>
          <w:tcPr>
            <w:tcW w:w="75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≤3次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-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bookmarkStart w:id="2" w:name="_GoBack"/>
            <w:bookmarkEnd w:id="2"/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ascii="宋体" w:hAnsi="宋体" w:cs="宋体" w:hint="eastAsia"/>
                <w:sz w:val="15"/>
                <w:szCs w:val="15"/>
                <w:vertAlign w:val="baseline"/>
                <w:lang w:val="en-US" w:eastAsia="zh-CN"/>
              </w:rPr>
              <w:t>0次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780</Words>
  <Characters>1045</Characters>
  <Application>Microsoft Office Word</Application>
  <DocSecurity>0</DocSecurity>
  <Lines>0</Lines>
  <Paragraphs>0</Paragraphs>
  <ScaleCrop>false</ScaleCrop>
  <Company/>
  <LinksUpToDate>false</LinksUpToDate>
  <CharactersWithSpaces>1047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2026-06-29T08:01:26Z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