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9752">
      <w:pPr>
        <w:pStyle w:val="2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 1</w:t>
      </w:r>
    </w:p>
    <w:p w14:paraId="2B4C2DA7">
      <w:r>
        <w:drawing>
          <wp:inline distT="0" distB="0" distL="114300" distR="114300">
            <wp:extent cx="4137660" cy="1477645"/>
            <wp:effectExtent l="0" t="0" r="15240" b="8255"/>
            <wp:docPr id="3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7660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D22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修改内容：</w:t>
      </w:r>
    </w:p>
    <w:p w14:paraId="4589BBF0">
      <w:pPr>
        <w:numPr>
          <w:ilvl w:val="0"/>
          <w:numId w:val="2"/>
        </w:numPr>
        <w:ind w:left="425" w:leftChars="0" w:hanging="425" w:firstLineChars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/>
          <w:lang w:val="en-US" w:eastAsia="zh-CN"/>
        </w:rPr>
        <w:t>事件标题：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电缆接头红外测温发现异常发热</w:t>
      </w:r>
    </w:p>
    <w:p w14:paraId="6BA7C588">
      <w:pPr>
        <w:numPr>
          <w:ilvl w:val="0"/>
          <w:numId w:val="2"/>
        </w:numPr>
        <w:ind w:left="425" w:leftChars="0" w:hanging="425" w:firstLineChars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事件描述：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运维人员红外测温巡检发现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变电站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10kV电缆中间接头温度高达95℃，远超正常值。停电检查发现接头压接不良，接触电阻过大。</w:t>
      </w:r>
    </w:p>
    <w:p w14:paraId="79218FCF">
      <w:pPr>
        <w:numPr>
          <w:ilvl w:val="0"/>
          <w:numId w:val="2"/>
        </w:numPr>
        <w:ind w:left="425" w:leftChars="0" w:hanging="425" w:firstLineChars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类似事件（列表）：</w:t>
      </w:r>
    </w:p>
    <w:p w14:paraId="207AD647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接头过热</w:t>
      </w:r>
    </w:p>
    <w:p w14:paraId="4145ECBC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压接不良发热</w:t>
      </w:r>
    </w:p>
    <w:p w14:paraId="794298CD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接触电阻过大</w:t>
      </w:r>
    </w:p>
    <w:p w14:paraId="4991780C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图2 </w:t>
      </w:r>
    </w:p>
    <w:p w14:paraId="54BD45E2">
      <w:r>
        <w:drawing>
          <wp:inline distT="0" distB="0" distL="114300" distR="114300">
            <wp:extent cx="5270500" cy="2903220"/>
            <wp:effectExtent l="0" t="0" r="635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C9D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修改内容：</w:t>
      </w:r>
    </w:p>
    <w:p w14:paraId="1338E4ED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事件分类：硬件/硬件故障</w:t>
      </w:r>
    </w:p>
    <w:p w14:paraId="6676A9C1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原因分析：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电缆接头压接不良或连接点氧化导致接触电阻增大，电流通过时产生过量焦耳热</w:t>
      </w:r>
    </w:p>
    <w:p w14:paraId="273764AF">
      <w:pPr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停电后重新压接或更换接头，恢复后复测温度直至正常范围</w:t>
      </w:r>
    </w:p>
    <w:p w14:paraId="0C97A67F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</w:t>
      </w:r>
    </w:p>
    <w:p w14:paraId="2EC15564">
      <w:r>
        <w:drawing>
          <wp:inline distT="0" distB="0" distL="114300" distR="114300">
            <wp:extent cx="5270500" cy="2914650"/>
            <wp:effectExtent l="0" t="0" r="635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C1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修改内容：</w:t>
      </w:r>
    </w:p>
    <w:p w14:paraId="762C897A">
      <w:pPr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事件分类：硬件/硬件故障</w:t>
      </w:r>
    </w:p>
    <w:p w14:paraId="3F6419B1">
      <w:pPr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原因分析：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电缆接头压接不良或连接点氧化导致接触电阻增大，电流通过时产生过量焦耳热</w:t>
      </w:r>
    </w:p>
    <w:p w14:paraId="34FD69BF">
      <w:pPr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停电后重新压接或更换接头，恢复后复测温度直至正常范围</w:t>
      </w:r>
    </w:p>
    <w:p w14:paraId="14DB1500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</w:t>
      </w:r>
    </w:p>
    <w:p w14:paraId="7BC6C3B2">
      <w:r>
        <w:drawing>
          <wp:inline distT="0" distB="0" distL="114300" distR="114300">
            <wp:extent cx="5273040" cy="3244850"/>
            <wp:effectExtent l="0" t="0" r="3810" b="12700"/>
            <wp:docPr id="4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4AC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修改内容：</w:t>
      </w:r>
    </w:p>
    <w:p w14:paraId="02FB99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巡检内容列表中的内容全部替换，替换成：温湿度检查、空调运行状态检查、UPS及蓄电池检查、线缆布放标志检查、防尘检查、机柜运行状态检查</w:t>
      </w:r>
    </w:p>
    <w:p w14:paraId="7A95CC3F">
      <w:pPr>
        <w:pStyle w:val="2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图5</w:t>
      </w:r>
    </w:p>
    <w:p w14:paraId="7D3F5C72">
      <w:pPr>
        <w:pStyle w:val="29"/>
      </w:pPr>
      <w:r>
        <w:drawing>
          <wp:inline distT="0" distB="0" distL="114300" distR="114300">
            <wp:extent cx="5267325" cy="2934335"/>
            <wp:effectExtent l="0" t="0" r="9525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39BCA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修改内容：</w:t>
      </w:r>
    </w:p>
    <w:p w14:paraId="6165DD6A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蓝色方框的去掉吧，红色方框的内容依次修改为：接地设施检查、防雷接地检查、服务器状态检查、内存状态检查、风扇转速检查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3CE4924"/>
    <w:multiLevelType w:val="singleLevel"/>
    <w:tmpl w:val="93CE492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73E6265"/>
    <w:multiLevelType w:val="singleLevel"/>
    <w:tmpl w:val="B73E626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BA87FAC"/>
    <w:multiLevelType w:val="singleLevel"/>
    <w:tmpl w:val="BBA87FA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856DEC"/>
    <w:rsid w:val="2A3C50B4"/>
    <w:rsid w:val="2F094F68"/>
    <w:rsid w:val="3B9F5BDA"/>
    <w:rsid w:val="43D441A9"/>
    <w:rsid w:val="530002C1"/>
    <w:rsid w:val="5D223849"/>
    <w:rsid w:val="745A5CC4"/>
    <w:rsid w:val="7857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link w:val="44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link w:val="43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3">
    <w:name w:val="柴_正文_无缩进 Char"/>
    <w:link w:val="39"/>
    <w:qFormat/>
    <w:uiPriority w:val="0"/>
    <w:rPr>
      <w:rFonts w:ascii="Arial" w:hAnsi="Arial"/>
      <w:sz w:val="24"/>
      <w:lang w:eastAsia="zh-CN"/>
    </w:rPr>
  </w:style>
  <w:style w:type="character" w:customStyle="1" w:styleId="44">
    <w:name w:val="柴_标题2 Char"/>
    <w:link w:val="30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2026-03-09T09:18:56Z</dcterms:created>
  <dc:creator>asus</dc:creator>
  <cp:lastModifiedBy>郝宇</cp:lastModifiedBy>
  <dcterms:modified xsi:type="dcterms:W3CDTF">2026-03-09T10:08:41Z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eyJoZGlkIjoiZWI4NmUzMGY2ODA3MDc4ZTFlMjZjZTAyMjM0NmVmODgiLCJ1c2VySWQiOiIxMDc1MzgyOSJ9</vt:lpwstr>
  </property>
  <property fmtid="{D5CDD505-2E9C-101B-9397-08002B2CF9AE}" pid="4" name="ICV">
    <vt:lpwstr>2CD0A9D692494585AABF0AE3FB56261D_12</vt:lpwstr>
  </property>
</Properties>
</file>