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C2C0EE">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79159559">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运维服务目录</w:t>
      </w:r>
    </w:p>
    <w:p w14:paraId="73D0B83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（HXDL-ITSS-0102）</w:t>
      </w:r>
    </w:p>
    <w:p w14:paraId="48C632A8">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3B2A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83BF83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BDCC1B8">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EA8B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32813A83">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6E44FDA">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2A64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F62CA5E">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59C8C65">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5A1F0038">
      <w:pPr>
        <w:rPr>
          <w:rFonts w:hint="default"/>
          <w:lang w:val="en-US" w:eastAsia="zh-CN"/>
        </w:rPr>
      </w:pPr>
      <w:r>
        <w:rPr>
          <w:rFonts w:hint="default"/>
          <w:lang w:val="en-US" w:eastAsia="zh-CN"/>
        </w:rPr>
        <w:br w:type="page"/>
      </w:r>
    </w:p>
    <w:p w14:paraId="21271E9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29AE4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5DBC07">
            <w:pPr>
              <w:spacing w:line="350" w:lineRule="auto"/>
              <w:rPr>
                <w:rFonts w:ascii="Arial"/>
                <w:sz w:val="21"/>
              </w:rPr>
            </w:pPr>
          </w:p>
          <w:p w14:paraId="66E7ABF5">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FA29786">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ECE8172">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C71B127">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B94298D">
            <w:pPr>
              <w:spacing w:line="350" w:lineRule="auto"/>
              <w:rPr>
                <w:rFonts w:ascii="Arial"/>
                <w:sz w:val="21"/>
              </w:rPr>
            </w:pPr>
          </w:p>
          <w:p w14:paraId="362767B7">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44D87D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F7F76E3">
            <w:pPr>
              <w:rPr>
                <w:rFonts w:ascii="Arial"/>
                <w:sz w:val="21"/>
              </w:rPr>
            </w:pPr>
          </w:p>
        </w:tc>
        <w:tc>
          <w:tcPr>
            <w:tcW w:w="881" w:type="dxa"/>
            <w:shd w:val="clear" w:color="auto" w:fill="D9D9D9"/>
          </w:tcPr>
          <w:p w14:paraId="229463D4">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5384C806">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0C89312">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36A3E7C">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810ADA7">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6F6B8FB2">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E1ED65B">
            <w:pPr>
              <w:rPr>
                <w:rFonts w:ascii="Arial"/>
                <w:sz w:val="21"/>
              </w:rPr>
            </w:pPr>
          </w:p>
        </w:tc>
      </w:tr>
      <w:tr w14:paraId="1EE74A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3C68261">
            <w:pPr>
              <w:pStyle w:val="27"/>
              <w:spacing w:before="230" w:line="237" w:lineRule="auto"/>
              <w:ind w:left="195"/>
            </w:pPr>
            <w:r>
              <w:rPr>
                <w:spacing w:val="-1"/>
              </w:rPr>
              <w:t>V1.0</w:t>
            </w:r>
          </w:p>
        </w:tc>
        <w:tc>
          <w:tcPr>
            <w:tcW w:w="881" w:type="dxa"/>
          </w:tcPr>
          <w:p w14:paraId="319A690B">
            <w:pPr>
              <w:pStyle w:val="27"/>
              <w:spacing w:before="230" w:line="219" w:lineRule="auto"/>
              <w:ind w:left="125"/>
            </w:pPr>
            <w:r>
              <w:rPr>
                <w:spacing w:val="-4"/>
              </w:rPr>
              <w:t>赵川华</w:t>
            </w:r>
          </w:p>
        </w:tc>
        <w:tc>
          <w:tcPr>
            <w:tcW w:w="1274" w:type="dxa"/>
          </w:tcPr>
          <w:p w14:paraId="2237C8C5">
            <w:pPr>
              <w:pStyle w:val="27"/>
              <w:spacing w:before="230" w:line="237" w:lineRule="auto"/>
              <w:ind w:left="104"/>
            </w:pPr>
            <w:r>
              <w:rPr>
                <w:spacing w:val="-1"/>
              </w:rPr>
              <w:t>2025.7.7</w:t>
            </w:r>
          </w:p>
        </w:tc>
        <w:tc>
          <w:tcPr>
            <w:tcW w:w="957" w:type="dxa"/>
          </w:tcPr>
          <w:p w14:paraId="7AB0F433">
            <w:pPr>
              <w:pStyle w:val="27"/>
              <w:spacing w:before="230" w:line="219" w:lineRule="auto"/>
              <w:ind w:left="168"/>
            </w:pPr>
            <w:r>
              <w:rPr>
                <w:spacing w:val="-4"/>
              </w:rPr>
              <w:t>张智宏</w:t>
            </w:r>
          </w:p>
        </w:tc>
        <w:tc>
          <w:tcPr>
            <w:tcW w:w="1377" w:type="dxa"/>
          </w:tcPr>
          <w:p w14:paraId="295714C0">
            <w:pPr>
              <w:pStyle w:val="27"/>
              <w:spacing w:before="230" w:line="237" w:lineRule="auto"/>
              <w:ind w:left="161"/>
            </w:pPr>
            <w:r>
              <w:rPr>
                <w:spacing w:val="-1"/>
              </w:rPr>
              <w:t>2025.7.7</w:t>
            </w:r>
          </w:p>
        </w:tc>
        <w:tc>
          <w:tcPr>
            <w:tcW w:w="1017" w:type="dxa"/>
          </w:tcPr>
          <w:p w14:paraId="56A416D2">
            <w:pPr>
              <w:pStyle w:val="27"/>
              <w:spacing w:before="230" w:line="220" w:lineRule="auto"/>
              <w:ind w:left="202"/>
            </w:pPr>
            <w:r>
              <w:rPr>
                <w:spacing w:val="-3"/>
              </w:rPr>
              <w:t>陈垒</w:t>
            </w:r>
          </w:p>
        </w:tc>
        <w:tc>
          <w:tcPr>
            <w:tcW w:w="1271" w:type="dxa"/>
          </w:tcPr>
          <w:p w14:paraId="2C594739">
            <w:pPr>
              <w:pStyle w:val="27"/>
              <w:spacing w:before="230" w:line="237" w:lineRule="auto"/>
              <w:ind w:left="220"/>
            </w:pPr>
            <w:r>
              <w:rPr>
                <w:spacing w:val="-1"/>
              </w:rPr>
              <w:t>2025.7.7</w:t>
            </w:r>
          </w:p>
        </w:tc>
        <w:tc>
          <w:tcPr>
            <w:tcW w:w="1383" w:type="dxa"/>
            <w:tcBorders>
              <w:right w:val="single" w:color="000000" w:sz="10" w:space="0"/>
            </w:tcBorders>
          </w:tcPr>
          <w:p w14:paraId="401F4F97">
            <w:pPr>
              <w:pStyle w:val="27"/>
              <w:spacing w:before="230" w:line="217" w:lineRule="auto"/>
              <w:ind w:left="341"/>
            </w:pPr>
            <w:r>
              <w:rPr>
                <w:spacing w:val="-5"/>
              </w:rPr>
              <w:t>首次发布</w:t>
            </w:r>
          </w:p>
        </w:tc>
      </w:tr>
      <w:tr w14:paraId="0A88A4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6F6E699">
            <w:pPr>
              <w:pStyle w:val="27"/>
              <w:spacing w:before="152" w:line="237" w:lineRule="auto"/>
              <w:ind w:left="195"/>
            </w:pPr>
          </w:p>
        </w:tc>
        <w:tc>
          <w:tcPr>
            <w:tcW w:w="881" w:type="dxa"/>
          </w:tcPr>
          <w:p w14:paraId="04D24CE2">
            <w:pPr>
              <w:pStyle w:val="27"/>
              <w:spacing w:before="152" w:line="219" w:lineRule="auto"/>
              <w:ind w:left="125"/>
            </w:pPr>
          </w:p>
        </w:tc>
        <w:tc>
          <w:tcPr>
            <w:tcW w:w="1274" w:type="dxa"/>
          </w:tcPr>
          <w:p w14:paraId="654A1042">
            <w:pPr>
              <w:pStyle w:val="27"/>
              <w:spacing w:before="152" w:line="237" w:lineRule="auto"/>
              <w:ind w:left="210"/>
            </w:pPr>
          </w:p>
        </w:tc>
        <w:tc>
          <w:tcPr>
            <w:tcW w:w="957" w:type="dxa"/>
          </w:tcPr>
          <w:p w14:paraId="4BDC5C80">
            <w:pPr>
              <w:pStyle w:val="27"/>
              <w:spacing w:before="152" w:line="219" w:lineRule="auto"/>
              <w:ind w:left="168"/>
            </w:pPr>
          </w:p>
        </w:tc>
        <w:tc>
          <w:tcPr>
            <w:tcW w:w="1377" w:type="dxa"/>
          </w:tcPr>
          <w:p w14:paraId="5C9AB775">
            <w:pPr>
              <w:pStyle w:val="27"/>
              <w:spacing w:before="152" w:line="237" w:lineRule="auto"/>
              <w:ind w:left="267"/>
            </w:pPr>
          </w:p>
        </w:tc>
        <w:tc>
          <w:tcPr>
            <w:tcW w:w="1017" w:type="dxa"/>
          </w:tcPr>
          <w:p w14:paraId="3277927B">
            <w:pPr>
              <w:pStyle w:val="27"/>
              <w:spacing w:before="152" w:line="220" w:lineRule="auto"/>
              <w:ind w:left="202"/>
            </w:pPr>
          </w:p>
        </w:tc>
        <w:tc>
          <w:tcPr>
            <w:tcW w:w="1271" w:type="dxa"/>
          </w:tcPr>
          <w:p w14:paraId="652FB69E">
            <w:pPr>
              <w:pStyle w:val="27"/>
              <w:spacing w:before="152" w:line="237" w:lineRule="auto"/>
              <w:ind w:left="220"/>
            </w:pPr>
          </w:p>
        </w:tc>
        <w:tc>
          <w:tcPr>
            <w:tcW w:w="1383" w:type="dxa"/>
            <w:tcBorders>
              <w:right w:val="single" w:color="000000" w:sz="10" w:space="0"/>
            </w:tcBorders>
          </w:tcPr>
          <w:p w14:paraId="0B12E06B">
            <w:pPr>
              <w:pStyle w:val="27"/>
              <w:spacing w:before="152" w:line="219" w:lineRule="auto"/>
              <w:ind w:left="436"/>
            </w:pPr>
          </w:p>
        </w:tc>
      </w:tr>
      <w:tr w14:paraId="5D6381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41D7A4A">
            <w:pPr>
              <w:pStyle w:val="27"/>
              <w:spacing w:before="157" w:line="237" w:lineRule="auto"/>
              <w:ind w:left="195"/>
            </w:pPr>
          </w:p>
        </w:tc>
        <w:tc>
          <w:tcPr>
            <w:tcW w:w="881" w:type="dxa"/>
            <w:tcBorders>
              <w:bottom w:val="single" w:color="000000" w:sz="10" w:space="0"/>
            </w:tcBorders>
          </w:tcPr>
          <w:p w14:paraId="366FDCBD">
            <w:pPr>
              <w:pStyle w:val="27"/>
              <w:spacing w:before="157" w:line="219" w:lineRule="auto"/>
              <w:ind w:left="125"/>
            </w:pPr>
          </w:p>
        </w:tc>
        <w:tc>
          <w:tcPr>
            <w:tcW w:w="1274" w:type="dxa"/>
            <w:tcBorders>
              <w:bottom w:val="single" w:color="000000" w:sz="10" w:space="0"/>
            </w:tcBorders>
          </w:tcPr>
          <w:p w14:paraId="292C6747">
            <w:pPr>
              <w:pStyle w:val="27"/>
              <w:spacing w:before="157" w:line="237" w:lineRule="auto"/>
              <w:ind w:left="210"/>
            </w:pPr>
          </w:p>
        </w:tc>
        <w:tc>
          <w:tcPr>
            <w:tcW w:w="957" w:type="dxa"/>
            <w:tcBorders>
              <w:bottom w:val="single" w:color="000000" w:sz="10" w:space="0"/>
            </w:tcBorders>
          </w:tcPr>
          <w:p w14:paraId="678C5855">
            <w:pPr>
              <w:pStyle w:val="27"/>
              <w:spacing w:before="157" w:line="218" w:lineRule="auto"/>
              <w:ind w:left="164"/>
            </w:pPr>
          </w:p>
        </w:tc>
        <w:tc>
          <w:tcPr>
            <w:tcW w:w="1377" w:type="dxa"/>
            <w:tcBorders>
              <w:bottom w:val="single" w:color="000000" w:sz="10" w:space="0"/>
            </w:tcBorders>
          </w:tcPr>
          <w:p w14:paraId="20BAC591">
            <w:pPr>
              <w:pStyle w:val="27"/>
              <w:spacing w:before="157" w:line="237" w:lineRule="auto"/>
              <w:ind w:left="267"/>
            </w:pPr>
          </w:p>
        </w:tc>
        <w:tc>
          <w:tcPr>
            <w:tcW w:w="1017" w:type="dxa"/>
            <w:tcBorders>
              <w:bottom w:val="single" w:color="000000" w:sz="10" w:space="0"/>
            </w:tcBorders>
          </w:tcPr>
          <w:p w14:paraId="2926C58B">
            <w:pPr>
              <w:pStyle w:val="27"/>
              <w:spacing w:before="157" w:line="220" w:lineRule="auto"/>
              <w:ind w:left="202"/>
            </w:pPr>
          </w:p>
        </w:tc>
        <w:tc>
          <w:tcPr>
            <w:tcW w:w="1271" w:type="dxa"/>
            <w:tcBorders>
              <w:bottom w:val="single" w:color="000000" w:sz="10" w:space="0"/>
            </w:tcBorders>
          </w:tcPr>
          <w:p w14:paraId="22F6FA69">
            <w:pPr>
              <w:pStyle w:val="27"/>
              <w:spacing w:before="157" w:line="237" w:lineRule="auto"/>
              <w:ind w:left="220"/>
            </w:pPr>
          </w:p>
        </w:tc>
        <w:tc>
          <w:tcPr>
            <w:tcW w:w="1383" w:type="dxa"/>
            <w:tcBorders>
              <w:bottom w:val="single" w:color="000000" w:sz="10" w:space="0"/>
              <w:right w:val="single" w:color="000000" w:sz="10" w:space="0"/>
            </w:tcBorders>
          </w:tcPr>
          <w:p w14:paraId="14307042">
            <w:pPr>
              <w:pStyle w:val="27"/>
              <w:spacing w:before="157" w:line="219" w:lineRule="auto"/>
              <w:ind w:left="436"/>
            </w:pPr>
          </w:p>
        </w:tc>
      </w:tr>
    </w:tbl>
    <w:p w14:paraId="56C933FD">
      <w:pPr>
        <w:rPr>
          <w:rFonts w:hint="default"/>
          <w:lang w:val="en-US" w:eastAsia="zh-CN"/>
        </w:rPr>
        <w:sectPr>
          <w:pgSz w:w="11906" w:h="16838"/>
          <w:pgMar w:top="1440" w:right="1800" w:bottom="1440" w:left="1800" w:header="851" w:footer="992" w:gutter="0"/>
          <w:cols w:space="425" w:num="1"/>
          <w:docGrid w:type="lines" w:linePitch="312" w:charSpace="0"/>
        </w:sectPr>
      </w:pPr>
    </w:p>
    <w:p w14:paraId="0B6B777D">
      <w:pPr>
        <w:spacing w:before="112" w:line="211" w:lineRule="auto"/>
        <w:ind w:left="6037"/>
        <w:outlineLvl w:val="0"/>
        <w:rPr>
          <w:rFonts w:ascii="仿宋" w:hAnsi="仿宋" w:eastAsia="仿宋" w:cs="仿宋"/>
          <w:sz w:val="55"/>
          <w:szCs w:val="55"/>
        </w:rPr>
      </w:pPr>
      <w:r>
        <w:rPr>
          <w:rFonts w:ascii="仿宋" w:hAnsi="仿宋" w:eastAsia="仿宋" w:cs="仿宋"/>
          <w:b/>
          <w:bCs/>
          <w:sz w:val="55"/>
          <w:szCs w:val="55"/>
        </w:rPr>
        <w:t>运维服务目录</w:t>
      </w:r>
    </w:p>
    <w:tbl>
      <w:tblPr>
        <w:tblStyle w:val="26"/>
        <w:tblW w:w="15352"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685"/>
        <w:gridCol w:w="2043"/>
        <w:gridCol w:w="3227"/>
        <w:gridCol w:w="8397"/>
      </w:tblGrid>
      <w:tr w14:paraId="017E50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94" w:hRule="atLeast"/>
        </w:trPr>
        <w:tc>
          <w:tcPr>
            <w:tcW w:w="1685" w:type="dxa"/>
            <w:shd w:val="clear" w:color="auto" w:fill="366092"/>
          </w:tcPr>
          <w:p w14:paraId="7233E528">
            <w:pPr>
              <w:pStyle w:val="27"/>
              <w:spacing w:before="145" w:line="217" w:lineRule="auto"/>
              <w:ind w:left="151"/>
              <w:rPr>
                <w:sz w:val="24"/>
                <w:szCs w:val="24"/>
              </w:rPr>
            </w:pPr>
            <w:r>
              <w:rPr>
                <w:b/>
                <w:bCs/>
                <w:color w:val="FFFFFF"/>
                <w:spacing w:val="-8"/>
                <w:sz w:val="24"/>
                <w:szCs w:val="24"/>
              </w:rPr>
              <w:t>中类服务名称</w:t>
            </w:r>
          </w:p>
        </w:tc>
        <w:tc>
          <w:tcPr>
            <w:tcW w:w="2043" w:type="dxa"/>
            <w:shd w:val="clear" w:color="auto" w:fill="366092"/>
          </w:tcPr>
          <w:p w14:paraId="1256A524">
            <w:pPr>
              <w:pStyle w:val="27"/>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14:paraId="7BD2AAB7">
            <w:pPr>
              <w:pStyle w:val="27"/>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14:paraId="656D56EF">
            <w:pPr>
              <w:pStyle w:val="27"/>
              <w:spacing w:before="146" w:line="218" w:lineRule="auto"/>
              <w:ind w:left="3519"/>
              <w:rPr>
                <w:sz w:val="24"/>
                <w:szCs w:val="24"/>
              </w:rPr>
            </w:pPr>
            <w:r>
              <w:rPr>
                <w:b/>
                <w:bCs/>
                <w:color w:val="FFFFFF"/>
                <w:spacing w:val="-8"/>
                <w:sz w:val="24"/>
                <w:szCs w:val="24"/>
              </w:rPr>
              <w:t>内容概要说明</w:t>
            </w:r>
          </w:p>
        </w:tc>
      </w:tr>
      <w:tr w14:paraId="6CC60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30" w:hRule="atLeast"/>
        </w:trPr>
        <w:tc>
          <w:tcPr>
            <w:tcW w:w="1685" w:type="dxa"/>
            <w:vMerge w:val="restart"/>
            <w:vAlign w:val="center"/>
          </w:tcPr>
          <w:p w14:paraId="290864EA">
            <w:pPr>
              <w:pStyle w:val="27"/>
              <w:spacing w:line="217" w:lineRule="auto"/>
              <w:ind w:left="126"/>
              <w:jc w:val="center"/>
              <w:rPr>
                <w:rFonts w:hint="eastAsia"/>
                <w:spacing w:val="-2"/>
                <w:sz w:val="24"/>
                <w:szCs w:val="24"/>
                <w:lang w:val="en-US" w:eastAsia="zh-CN"/>
              </w:rPr>
            </w:pPr>
            <w:r>
              <w:rPr>
                <w:rFonts w:hint="eastAsia"/>
                <w:spacing w:val="-2"/>
                <w:sz w:val="24"/>
                <w:szCs w:val="24"/>
                <w:lang w:val="en-US" w:eastAsia="zh-CN"/>
              </w:rPr>
              <w:t>0401</w:t>
            </w:r>
          </w:p>
          <w:p w14:paraId="0128CF8C">
            <w:pPr>
              <w:pStyle w:val="27"/>
              <w:spacing w:line="217" w:lineRule="auto"/>
              <w:ind w:left="126"/>
              <w:jc w:val="center"/>
              <w:rPr>
                <w:rFonts w:hint="default"/>
                <w:spacing w:val="-2"/>
                <w:sz w:val="24"/>
                <w:szCs w:val="24"/>
                <w:lang w:val="en-US" w:eastAsia="zh-CN"/>
              </w:rPr>
            </w:pPr>
            <w:r>
              <w:rPr>
                <w:rFonts w:hint="eastAsia"/>
                <w:spacing w:val="-2"/>
                <w:sz w:val="24"/>
                <w:szCs w:val="24"/>
                <w:lang w:val="en-US" w:eastAsia="zh-CN"/>
              </w:rPr>
              <w:t>基础环境运维服务</w:t>
            </w:r>
          </w:p>
        </w:tc>
        <w:tc>
          <w:tcPr>
            <w:tcW w:w="2043" w:type="dxa"/>
            <w:vMerge w:val="restart"/>
            <w:vAlign w:val="center"/>
          </w:tcPr>
          <w:p w14:paraId="66DD265C">
            <w:pPr>
              <w:jc w:val="center"/>
              <w:rPr>
                <w:rFonts w:hint="eastAsia"/>
                <w:lang w:val="en-US" w:eastAsia="zh-CN"/>
              </w:rPr>
            </w:pPr>
            <w:r>
              <w:rPr>
                <w:rFonts w:hint="eastAsia"/>
                <w:lang w:val="en-US" w:eastAsia="zh-CN"/>
              </w:rPr>
              <w:t>0401</w:t>
            </w:r>
          </w:p>
          <w:p w14:paraId="4B5EB2C7">
            <w:pPr>
              <w:pStyle w:val="27"/>
              <w:spacing w:line="217" w:lineRule="auto"/>
              <w:ind w:left="351"/>
              <w:jc w:val="center"/>
              <w:rPr>
                <w:rFonts w:hint="eastAsia"/>
                <w:sz w:val="24"/>
                <w:szCs w:val="24"/>
                <w:lang w:val="en-US" w:eastAsia="zh-CN"/>
              </w:rPr>
            </w:pPr>
            <w:r>
              <w:rPr>
                <w:rFonts w:hint="eastAsia"/>
                <w:sz w:val="24"/>
                <w:szCs w:val="24"/>
                <w:lang w:val="en-US" w:eastAsia="zh-CN"/>
              </w:rPr>
              <w:t>基础环境运维服务</w:t>
            </w:r>
          </w:p>
          <w:p w14:paraId="0B46BB3E">
            <w:pPr>
              <w:pStyle w:val="27"/>
              <w:spacing w:line="217" w:lineRule="auto"/>
              <w:ind w:left="351"/>
              <w:jc w:val="center"/>
              <w:rPr>
                <w:rFonts w:hint="default"/>
                <w:lang w:val="en-US" w:eastAsia="zh-CN"/>
              </w:rPr>
            </w:pPr>
            <w:r>
              <w:rPr>
                <w:rFonts w:hint="eastAsia"/>
                <w:sz w:val="24"/>
                <w:szCs w:val="24"/>
                <w:lang w:val="en-US" w:eastAsia="zh-CN"/>
              </w:rPr>
              <w:t>（UPS电源、机房电力、机房环境监控等）</w:t>
            </w:r>
          </w:p>
        </w:tc>
        <w:tc>
          <w:tcPr>
            <w:tcW w:w="3227" w:type="dxa"/>
            <w:vAlign w:val="center"/>
          </w:tcPr>
          <w:p w14:paraId="3213996A">
            <w:pPr>
              <w:pStyle w:val="27"/>
              <w:spacing w:before="78" w:line="216" w:lineRule="auto"/>
              <w:ind w:left="50"/>
              <w:rPr>
                <w:rFonts w:hint="default"/>
                <w:spacing w:val="-1"/>
                <w:sz w:val="24"/>
                <w:szCs w:val="24"/>
                <w:u w:val="single" w:color="auto"/>
                <w:lang w:val="en-US" w:eastAsia="zh-CN"/>
              </w:rPr>
            </w:pPr>
            <w:r>
              <w:rPr>
                <w:rFonts w:hint="eastAsia"/>
                <w:spacing w:val="-1"/>
                <w:sz w:val="24"/>
                <w:szCs w:val="24"/>
                <w:u w:val="single" w:color="auto"/>
                <w:lang w:val="en-US" w:eastAsia="zh-CN"/>
              </w:rPr>
              <w:t>040101基础环境例行操作</w:t>
            </w:r>
          </w:p>
        </w:tc>
        <w:tc>
          <w:tcPr>
            <w:tcW w:w="8397" w:type="dxa"/>
          </w:tcPr>
          <w:p w14:paraId="3808D321">
            <w:pPr>
              <w:pStyle w:val="27"/>
              <w:spacing w:before="70" w:line="217" w:lineRule="auto"/>
              <w:ind w:left="63" w:right="175" w:hanging="1"/>
              <w:jc w:val="both"/>
              <w:rPr>
                <w:spacing w:val="-1"/>
                <w:sz w:val="24"/>
                <w:szCs w:val="24"/>
              </w:rPr>
            </w:pPr>
            <w:r>
              <w:rPr>
                <w:rFonts w:hint="eastAsia"/>
                <w:spacing w:val="-1"/>
                <w:sz w:val="24"/>
                <w:szCs w:val="24"/>
              </w:rPr>
              <w:t>对机房的动力系统、UPS 系统、空调系统、新风系统、视频监控系统、消防系统和防漏水系统的运维监控服务，机房资产清点、标识，建立并维护资产清单，管理机房空间、机柜空间、电源接口、供电负荷等资源使用，建立并维护清单，整理和记录人员进出机房情况。</w:t>
            </w:r>
          </w:p>
        </w:tc>
      </w:tr>
      <w:tr w14:paraId="432F4A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30" w:hRule="atLeast"/>
        </w:trPr>
        <w:tc>
          <w:tcPr>
            <w:tcW w:w="1685" w:type="dxa"/>
            <w:vMerge w:val="continue"/>
            <w:vAlign w:val="center"/>
          </w:tcPr>
          <w:p w14:paraId="0CF4E18D">
            <w:pPr>
              <w:pStyle w:val="27"/>
              <w:spacing w:line="217" w:lineRule="auto"/>
              <w:ind w:left="126"/>
              <w:jc w:val="center"/>
              <w:rPr>
                <w:rFonts w:hint="eastAsia"/>
                <w:spacing w:val="-2"/>
                <w:sz w:val="24"/>
                <w:szCs w:val="24"/>
                <w:lang w:val="en-US" w:eastAsia="zh-CN"/>
              </w:rPr>
            </w:pPr>
          </w:p>
        </w:tc>
        <w:tc>
          <w:tcPr>
            <w:tcW w:w="2043" w:type="dxa"/>
            <w:vMerge w:val="continue"/>
            <w:tcBorders>
              <w:bottom w:val="nil"/>
            </w:tcBorders>
            <w:vAlign w:val="center"/>
          </w:tcPr>
          <w:p w14:paraId="2C1650F3">
            <w:pPr>
              <w:jc w:val="center"/>
              <w:rPr>
                <w:rFonts w:hint="eastAsia"/>
                <w:lang w:val="en-US" w:eastAsia="zh-CN"/>
              </w:rPr>
            </w:pPr>
          </w:p>
        </w:tc>
        <w:tc>
          <w:tcPr>
            <w:tcW w:w="3227" w:type="dxa"/>
            <w:vAlign w:val="center"/>
          </w:tcPr>
          <w:p w14:paraId="3CC59DB2">
            <w:pPr>
              <w:pStyle w:val="27"/>
              <w:spacing w:before="78" w:line="216" w:lineRule="auto"/>
              <w:ind w:left="50"/>
              <w:rPr>
                <w:rFonts w:hint="default"/>
                <w:spacing w:val="-1"/>
                <w:sz w:val="24"/>
                <w:szCs w:val="24"/>
                <w:u w:val="single" w:color="auto"/>
                <w:lang w:val="en-US" w:eastAsia="zh-CN"/>
              </w:rPr>
            </w:pPr>
            <w:r>
              <w:rPr>
                <w:rFonts w:hint="eastAsia"/>
                <w:spacing w:val="-1"/>
                <w:sz w:val="24"/>
                <w:szCs w:val="24"/>
                <w:u w:val="single" w:color="auto"/>
                <w:lang w:val="en-US" w:eastAsia="zh-CN"/>
              </w:rPr>
              <w:t>040102基础环境响应支持</w:t>
            </w:r>
          </w:p>
        </w:tc>
        <w:tc>
          <w:tcPr>
            <w:tcW w:w="8397" w:type="dxa"/>
          </w:tcPr>
          <w:p w14:paraId="1DD62A4D">
            <w:pPr>
              <w:pStyle w:val="27"/>
              <w:spacing w:before="70" w:line="217" w:lineRule="auto"/>
              <w:ind w:left="63" w:right="175" w:hanging="1"/>
              <w:jc w:val="both"/>
              <w:rPr>
                <w:spacing w:val="-1"/>
                <w:sz w:val="24"/>
                <w:szCs w:val="24"/>
              </w:rPr>
            </w:pPr>
            <w:r>
              <w:rPr>
                <w:rFonts w:hint="eastAsia"/>
                <w:spacing w:val="-1"/>
                <w:sz w:val="24"/>
                <w:szCs w:val="24"/>
                <w:lang w:val="en-US" w:eastAsia="zh-CN"/>
              </w:rPr>
              <w:t>异常情况应急处理；强电线路定期维护，包括线路检查、线路梳理等；</w:t>
            </w:r>
            <w:r>
              <w:rPr>
                <w:rFonts w:hint="default"/>
                <w:spacing w:val="-1"/>
                <w:sz w:val="24"/>
                <w:szCs w:val="24"/>
                <w:lang w:val="en-US" w:eastAsia="zh-CN"/>
              </w:rPr>
              <w:t xml:space="preserve">UPS </w:t>
            </w:r>
            <w:r>
              <w:rPr>
                <w:rFonts w:hint="eastAsia"/>
                <w:spacing w:val="-1"/>
                <w:sz w:val="24"/>
                <w:szCs w:val="24"/>
                <w:lang w:val="en-US" w:eastAsia="zh-CN"/>
              </w:rPr>
              <w:t>定期维护，包括电池检测、健康检查、充放电测试、除尘等；空调定期维护，包括健康检查、主机除尘、更换清洗过滤网加湿罐等；</w:t>
            </w:r>
          </w:p>
        </w:tc>
      </w:tr>
      <w:tr w14:paraId="133569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85" w:type="dxa"/>
            <w:vMerge w:val="restart"/>
            <w:vAlign w:val="center"/>
          </w:tcPr>
          <w:p w14:paraId="7E1C9922">
            <w:pPr>
              <w:pStyle w:val="27"/>
              <w:spacing w:before="78" w:line="225" w:lineRule="auto"/>
              <w:ind w:left="602"/>
              <w:rPr>
                <w:sz w:val="24"/>
                <w:szCs w:val="24"/>
              </w:rPr>
            </w:pPr>
            <w:r>
              <w:rPr>
                <w:spacing w:val="-2"/>
                <w:sz w:val="24"/>
                <w:szCs w:val="24"/>
              </w:rPr>
              <w:t>0402</w:t>
            </w:r>
          </w:p>
          <w:p w14:paraId="3ACE2C20">
            <w:pPr>
              <w:pStyle w:val="27"/>
              <w:spacing w:line="217" w:lineRule="auto"/>
              <w:ind w:left="126"/>
              <w:rPr>
                <w:sz w:val="24"/>
                <w:szCs w:val="24"/>
              </w:rPr>
            </w:pPr>
            <w:r>
              <w:rPr>
                <w:spacing w:val="-2"/>
                <w:sz w:val="24"/>
                <w:szCs w:val="24"/>
              </w:rPr>
              <w:t>硬件运维服务</w:t>
            </w:r>
          </w:p>
        </w:tc>
        <w:tc>
          <w:tcPr>
            <w:tcW w:w="2043" w:type="dxa"/>
            <w:vMerge w:val="restart"/>
            <w:tcBorders>
              <w:bottom w:val="nil"/>
            </w:tcBorders>
            <w:vAlign w:val="center"/>
          </w:tcPr>
          <w:p w14:paraId="6B086C87">
            <w:pPr>
              <w:pStyle w:val="27"/>
              <w:spacing w:before="78" w:line="225" w:lineRule="auto"/>
              <w:ind w:left="679"/>
              <w:rPr>
                <w:sz w:val="24"/>
                <w:szCs w:val="24"/>
              </w:rPr>
            </w:pPr>
            <w:r>
              <w:rPr>
                <w:spacing w:val="-2"/>
                <w:sz w:val="24"/>
                <w:szCs w:val="24"/>
              </w:rPr>
              <w:t>040201</w:t>
            </w:r>
          </w:p>
          <w:p w14:paraId="4B28E38C">
            <w:pPr>
              <w:pStyle w:val="27"/>
              <w:spacing w:line="217" w:lineRule="auto"/>
              <w:ind w:left="351"/>
              <w:rPr>
                <w:sz w:val="24"/>
                <w:szCs w:val="24"/>
              </w:rPr>
            </w:pPr>
            <w:r>
              <w:rPr>
                <w:spacing w:val="-6"/>
                <w:sz w:val="24"/>
                <w:szCs w:val="24"/>
              </w:rPr>
              <w:t>网络运维服务</w:t>
            </w:r>
          </w:p>
          <w:p w14:paraId="2A134BA1">
            <w:pPr>
              <w:pStyle w:val="27"/>
              <w:spacing w:before="10" w:line="218" w:lineRule="auto"/>
              <w:ind w:left="84"/>
              <w:rPr>
                <w:sz w:val="24"/>
                <w:szCs w:val="24"/>
              </w:rPr>
            </w:pPr>
            <w:r>
              <w:rPr>
                <w:spacing w:val="-4"/>
                <w:sz w:val="24"/>
                <w:szCs w:val="24"/>
              </w:rPr>
              <w:t>（交换机、路由器</w:t>
            </w:r>
          </w:p>
          <w:p w14:paraId="79FA5B81">
            <w:pPr>
              <w:pStyle w:val="27"/>
              <w:spacing w:before="10" w:line="218" w:lineRule="auto"/>
              <w:ind w:left="102"/>
              <w:rPr>
                <w:sz w:val="24"/>
                <w:szCs w:val="24"/>
              </w:rPr>
            </w:pPr>
            <w:r>
              <w:rPr>
                <w:spacing w:val="-6"/>
                <w:sz w:val="24"/>
                <w:szCs w:val="24"/>
              </w:rPr>
              <w:t>、光端机、防火墙</w:t>
            </w:r>
          </w:p>
          <w:p w14:paraId="6EF2E217">
            <w:pPr>
              <w:pStyle w:val="27"/>
              <w:spacing w:before="8" w:line="220" w:lineRule="auto"/>
              <w:ind w:left="813"/>
              <w:rPr>
                <w:sz w:val="24"/>
                <w:szCs w:val="24"/>
              </w:rPr>
            </w:pPr>
            <w:r>
              <w:rPr>
                <w:spacing w:val="-11"/>
                <w:sz w:val="24"/>
                <w:szCs w:val="24"/>
              </w:rPr>
              <w:t>等）</w:t>
            </w:r>
          </w:p>
        </w:tc>
        <w:tc>
          <w:tcPr>
            <w:tcW w:w="3227" w:type="dxa"/>
          </w:tcPr>
          <w:p w14:paraId="019E22DE">
            <w:pPr>
              <w:pStyle w:val="27"/>
              <w:spacing w:before="78" w:line="216" w:lineRule="auto"/>
              <w:ind w:left="50"/>
              <w:rPr>
                <w:sz w:val="24"/>
                <w:szCs w:val="24"/>
              </w:rPr>
            </w:pPr>
            <w:r>
              <w:rPr>
                <w:spacing w:val="-1"/>
                <w:sz w:val="24"/>
                <w:szCs w:val="24"/>
                <w:u w:val="single" w:color="auto"/>
              </w:rPr>
              <w:t>04020101网络例行操作</w:t>
            </w:r>
          </w:p>
        </w:tc>
        <w:tc>
          <w:tcPr>
            <w:tcW w:w="8397" w:type="dxa"/>
          </w:tcPr>
          <w:p w14:paraId="53CCC090">
            <w:pPr>
              <w:pStyle w:val="27"/>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14:paraId="1F736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85" w:type="dxa"/>
            <w:vMerge w:val="continue"/>
            <w:vAlign w:val="center"/>
          </w:tcPr>
          <w:p w14:paraId="0A8E5D8C">
            <w:pPr>
              <w:rPr>
                <w:rFonts w:ascii="Arial"/>
                <w:sz w:val="21"/>
              </w:rPr>
            </w:pPr>
          </w:p>
        </w:tc>
        <w:tc>
          <w:tcPr>
            <w:tcW w:w="2043" w:type="dxa"/>
            <w:vMerge w:val="continue"/>
            <w:tcBorders>
              <w:top w:val="nil"/>
              <w:bottom w:val="nil"/>
            </w:tcBorders>
            <w:vAlign w:val="center"/>
          </w:tcPr>
          <w:p w14:paraId="428E33FE">
            <w:pPr>
              <w:rPr>
                <w:rFonts w:ascii="Arial"/>
                <w:sz w:val="21"/>
              </w:rPr>
            </w:pPr>
          </w:p>
        </w:tc>
        <w:tc>
          <w:tcPr>
            <w:tcW w:w="3227" w:type="dxa"/>
          </w:tcPr>
          <w:p w14:paraId="7A81C7BA">
            <w:pPr>
              <w:pStyle w:val="27"/>
              <w:spacing w:before="78" w:line="217" w:lineRule="auto"/>
              <w:ind w:left="50"/>
              <w:rPr>
                <w:sz w:val="24"/>
                <w:szCs w:val="24"/>
              </w:rPr>
            </w:pPr>
            <w:r>
              <w:rPr>
                <w:spacing w:val="-1"/>
                <w:sz w:val="24"/>
                <w:szCs w:val="24"/>
                <w:u w:val="single" w:color="auto"/>
              </w:rPr>
              <w:t>04020102网络响应支持</w:t>
            </w:r>
          </w:p>
        </w:tc>
        <w:tc>
          <w:tcPr>
            <w:tcW w:w="8397" w:type="dxa"/>
          </w:tcPr>
          <w:p w14:paraId="5EB8E902">
            <w:pPr>
              <w:pStyle w:val="27"/>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14:paraId="032946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85" w:type="dxa"/>
            <w:vMerge w:val="continue"/>
            <w:vAlign w:val="center"/>
          </w:tcPr>
          <w:p w14:paraId="4B8D8E61">
            <w:pPr>
              <w:rPr>
                <w:rFonts w:ascii="Arial"/>
                <w:sz w:val="21"/>
              </w:rPr>
            </w:pPr>
          </w:p>
        </w:tc>
        <w:tc>
          <w:tcPr>
            <w:tcW w:w="2043" w:type="dxa"/>
            <w:vMerge w:val="continue"/>
            <w:tcBorders>
              <w:top w:val="nil"/>
              <w:bottom w:val="nil"/>
            </w:tcBorders>
            <w:vAlign w:val="center"/>
          </w:tcPr>
          <w:p w14:paraId="46A9A135">
            <w:pPr>
              <w:rPr>
                <w:rFonts w:ascii="Arial"/>
                <w:sz w:val="21"/>
              </w:rPr>
            </w:pPr>
          </w:p>
        </w:tc>
        <w:tc>
          <w:tcPr>
            <w:tcW w:w="3227" w:type="dxa"/>
          </w:tcPr>
          <w:p w14:paraId="57E199FA">
            <w:pPr>
              <w:pStyle w:val="27"/>
              <w:spacing w:before="78" w:line="216" w:lineRule="auto"/>
              <w:ind w:left="50"/>
              <w:rPr>
                <w:sz w:val="24"/>
                <w:szCs w:val="24"/>
              </w:rPr>
            </w:pPr>
            <w:r>
              <w:rPr>
                <w:spacing w:val="-1"/>
                <w:sz w:val="24"/>
                <w:szCs w:val="24"/>
                <w:u w:val="single" w:color="auto"/>
              </w:rPr>
              <w:t>04020103网络调研评估</w:t>
            </w:r>
          </w:p>
        </w:tc>
        <w:tc>
          <w:tcPr>
            <w:tcW w:w="8397" w:type="dxa"/>
          </w:tcPr>
          <w:p w14:paraId="58410676">
            <w:pPr>
              <w:pStyle w:val="27"/>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14:paraId="6723A8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48" w:hRule="atLeast"/>
        </w:trPr>
        <w:tc>
          <w:tcPr>
            <w:tcW w:w="1685" w:type="dxa"/>
            <w:vMerge w:val="continue"/>
            <w:vAlign w:val="center"/>
          </w:tcPr>
          <w:p w14:paraId="0A6D0BAA">
            <w:pPr>
              <w:rPr>
                <w:rFonts w:ascii="Arial"/>
                <w:sz w:val="21"/>
              </w:rPr>
            </w:pPr>
          </w:p>
        </w:tc>
        <w:tc>
          <w:tcPr>
            <w:tcW w:w="2043" w:type="dxa"/>
            <w:vMerge w:val="continue"/>
            <w:tcBorders>
              <w:top w:val="nil"/>
            </w:tcBorders>
            <w:vAlign w:val="center"/>
          </w:tcPr>
          <w:p w14:paraId="6713B154">
            <w:pPr>
              <w:rPr>
                <w:rFonts w:ascii="Arial"/>
                <w:sz w:val="21"/>
              </w:rPr>
            </w:pPr>
          </w:p>
        </w:tc>
        <w:tc>
          <w:tcPr>
            <w:tcW w:w="3227" w:type="dxa"/>
          </w:tcPr>
          <w:p w14:paraId="482EB7C9">
            <w:pPr>
              <w:pStyle w:val="27"/>
              <w:spacing w:before="78" w:line="217" w:lineRule="auto"/>
              <w:ind w:left="50"/>
              <w:rPr>
                <w:sz w:val="24"/>
                <w:szCs w:val="24"/>
              </w:rPr>
            </w:pPr>
            <w:r>
              <w:rPr>
                <w:spacing w:val="-1"/>
                <w:sz w:val="24"/>
                <w:szCs w:val="24"/>
                <w:u w:val="single" w:color="auto"/>
              </w:rPr>
              <w:t>04020104网络优化改善</w:t>
            </w:r>
          </w:p>
        </w:tc>
        <w:tc>
          <w:tcPr>
            <w:tcW w:w="8397" w:type="dxa"/>
          </w:tcPr>
          <w:p w14:paraId="69A0DCF4">
            <w:pPr>
              <w:pStyle w:val="27"/>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14:paraId="1E41F5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1685" w:type="dxa"/>
            <w:vMerge w:val="continue"/>
            <w:vAlign w:val="center"/>
          </w:tcPr>
          <w:p w14:paraId="44E254F9">
            <w:pPr>
              <w:rPr>
                <w:rFonts w:ascii="Arial"/>
                <w:sz w:val="21"/>
              </w:rPr>
            </w:pPr>
          </w:p>
        </w:tc>
        <w:tc>
          <w:tcPr>
            <w:tcW w:w="2043" w:type="dxa"/>
            <w:vMerge w:val="restart"/>
            <w:tcBorders>
              <w:bottom w:val="nil"/>
            </w:tcBorders>
            <w:vAlign w:val="center"/>
          </w:tcPr>
          <w:p w14:paraId="05134349">
            <w:pPr>
              <w:pStyle w:val="27"/>
              <w:spacing w:before="78" w:line="225" w:lineRule="auto"/>
              <w:ind w:left="679"/>
              <w:rPr>
                <w:sz w:val="24"/>
                <w:szCs w:val="24"/>
              </w:rPr>
            </w:pPr>
            <w:r>
              <w:rPr>
                <w:spacing w:val="-2"/>
                <w:sz w:val="24"/>
                <w:szCs w:val="24"/>
              </w:rPr>
              <w:t>040202</w:t>
            </w:r>
          </w:p>
          <w:p w14:paraId="7CA1B7C5">
            <w:pPr>
              <w:pStyle w:val="27"/>
              <w:spacing w:line="217" w:lineRule="auto"/>
              <w:ind w:left="331"/>
              <w:rPr>
                <w:sz w:val="24"/>
                <w:szCs w:val="24"/>
              </w:rPr>
            </w:pPr>
            <w:r>
              <w:rPr>
                <w:spacing w:val="-4"/>
                <w:sz w:val="24"/>
                <w:szCs w:val="24"/>
              </w:rPr>
              <w:t>主机运维服务</w:t>
            </w:r>
          </w:p>
          <w:p w14:paraId="47483559">
            <w:pPr>
              <w:pStyle w:val="27"/>
              <w:spacing w:before="10" w:line="225" w:lineRule="auto"/>
              <w:ind w:left="144"/>
              <w:rPr>
                <w:sz w:val="24"/>
                <w:szCs w:val="24"/>
              </w:rPr>
            </w:pPr>
            <w:r>
              <w:rPr>
                <w:spacing w:val="-2"/>
                <w:sz w:val="24"/>
                <w:szCs w:val="24"/>
              </w:rPr>
              <w:t>（IBM、HP、DELL</w:t>
            </w:r>
          </w:p>
          <w:p w14:paraId="05466111">
            <w:pPr>
              <w:pStyle w:val="27"/>
              <w:spacing w:line="218" w:lineRule="auto"/>
              <w:ind w:left="222"/>
              <w:rPr>
                <w:sz w:val="24"/>
                <w:szCs w:val="24"/>
              </w:rPr>
            </w:pPr>
            <w:r>
              <w:rPr>
                <w:spacing w:val="-6"/>
                <w:sz w:val="24"/>
                <w:szCs w:val="24"/>
              </w:rPr>
              <w:t>、联想</w:t>
            </w:r>
            <w:r>
              <w:rPr>
                <w:rFonts w:hint="eastAsia"/>
                <w:spacing w:val="-6"/>
                <w:sz w:val="24"/>
                <w:szCs w:val="24"/>
                <w:lang w:eastAsia="zh-CN"/>
              </w:rPr>
              <w:t>、</w:t>
            </w:r>
            <w:r>
              <w:rPr>
                <w:rFonts w:hint="eastAsia"/>
                <w:spacing w:val="-6"/>
                <w:sz w:val="24"/>
                <w:szCs w:val="24"/>
                <w:lang w:val="en-US" w:eastAsia="zh-CN"/>
              </w:rPr>
              <w:t>志强等</w:t>
            </w:r>
            <w:r>
              <w:rPr>
                <w:spacing w:val="-6"/>
                <w:sz w:val="24"/>
                <w:szCs w:val="24"/>
              </w:rPr>
              <w:t>服务</w:t>
            </w:r>
            <w:r>
              <w:rPr>
                <w:spacing w:val="-8"/>
                <w:sz w:val="24"/>
                <w:szCs w:val="24"/>
              </w:rPr>
              <w:t>器）</w:t>
            </w:r>
          </w:p>
        </w:tc>
        <w:tc>
          <w:tcPr>
            <w:tcW w:w="3227" w:type="dxa"/>
          </w:tcPr>
          <w:p w14:paraId="67FD10C8">
            <w:pPr>
              <w:pStyle w:val="27"/>
              <w:spacing w:before="78" w:line="216" w:lineRule="auto"/>
              <w:ind w:left="50"/>
              <w:rPr>
                <w:sz w:val="24"/>
                <w:szCs w:val="24"/>
              </w:rPr>
            </w:pPr>
            <w:r>
              <w:rPr>
                <w:spacing w:val="-1"/>
                <w:sz w:val="24"/>
                <w:szCs w:val="24"/>
                <w:u w:val="single" w:color="auto"/>
              </w:rPr>
              <w:t>04020201主机例行操作</w:t>
            </w:r>
          </w:p>
        </w:tc>
        <w:tc>
          <w:tcPr>
            <w:tcW w:w="8397" w:type="dxa"/>
          </w:tcPr>
          <w:p w14:paraId="38AB76A6">
            <w:pPr>
              <w:pStyle w:val="27"/>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tr w14:paraId="71B62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85" w:type="dxa"/>
            <w:vMerge w:val="continue"/>
          </w:tcPr>
          <w:p w14:paraId="1DC4B952">
            <w:pPr>
              <w:rPr>
                <w:rFonts w:ascii="Arial"/>
                <w:sz w:val="21"/>
              </w:rPr>
            </w:pPr>
          </w:p>
        </w:tc>
        <w:tc>
          <w:tcPr>
            <w:tcW w:w="2043" w:type="dxa"/>
            <w:vMerge w:val="continue"/>
            <w:tcBorders>
              <w:top w:val="nil"/>
              <w:bottom w:val="nil"/>
            </w:tcBorders>
          </w:tcPr>
          <w:p w14:paraId="202CB405">
            <w:pPr>
              <w:rPr>
                <w:rFonts w:ascii="Arial"/>
                <w:sz w:val="21"/>
              </w:rPr>
            </w:pPr>
          </w:p>
        </w:tc>
        <w:tc>
          <w:tcPr>
            <w:tcW w:w="3227" w:type="dxa"/>
          </w:tcPr>
          <w:p w14:paraId="4C71B1C2">
            <w:pPr>
              <w:pStyle w:val="27"/>
              <w:spacing w:before="78" w:line="218" w:lineRule="auto"/>
              <w:ind w:left="50"/>
              <w:rPr>
                <w:sz w:val="24"/>
                <w:szCs w:val="24"/>
              </w:rPr>
            </w:pPr>
            <w:r>
              <w:rPr>
                <w:spacing w:val="-1"/>
                <w:sz w:val="24"/>
                <w:szCs w:val="24"/>
                <w:u w:val="single" w:color="auto"/>
              </w:rPr>
              <w:t>04020202主机响应支持</w:t>
            </w:r>
          </w:p>
        </w:tc>
        <w:tc>
          <w:tcPr>
            <w:tcW w:w="8397" w:type="dxa"/>
          </w:tcPr>
          <w:p w14:paraId="2B1CD7EB">
            <w:pPr>
              <w:pStyle w:val="27"/>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14:paraId="47BDD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74AEAAD8">
            <w:pPr>
              <w:rPr>
                <w:rFonts w:ascii="Arial"/>
                <w:sz w:val="21"/>
              </w:rPr>
            </w:pPr>
          </w:p>
        </w:tc>
        <w:tc>
          <w:tcPr>
            <w:tcW w:w="2043" w:type="dxa"/>
            <w:vMerge w:val="continue"/>
            <w:tcBorders>
              <w:top w:val="nil"/>
            </w:tcBorders>
          </w:tcPr>
          <w:p w14:paraId="20409B85">
            <w:pPr>
              <w:rPr>
                <w:rFonts w:ascii="Arial"/>
                <w:sz w:val="21"/>
              </w:rPr>
            </w:pPr>
          </w:p>
        </w:tc>
        <w:tc>
          <w:tcPr>
            <w:tcW w:w="3227" w:type="dxa"/>
          </w:tcPr>
          <w:p w14:paraId="53220BC0">
            <w:pPr>
              <w:pStyle w:val="27"/>
              <w:spacing w:before="78" w:line="218" w:lineRule="auto"/>
              <w:ind w:left="50"/>
              <w:rPr>
                <w:sz w:val="24"/>
                <w:szCs w:val="24"/>
              </w:rPr>
            </w:pPr>
            <w:r>
              <w:rPr>
                <w:spacing w:val="-1"/>
                <w:sz w:val="24"/>
                <w:szCs w:val="24"/>
                <w:u w:val="single" w:color="auto"/>
              </w:rPr>
              <w:t>04020203主机优化改善</w:t>
            </w:r>
          </w:p>
        </w:tc>
        <w:tc>
          <w:tcPr>
            <w:tcW w:w="8397" w:type="dxa"/>
          </w:tcPr>
          <w:p w14:paraId="4FBEDD7D">
            <w:pPr>
              <w:pStyle w:val="27"/>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14:paraId="7A164C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72F2F0A4">
            <w:pPr>
              <w:rPr>
                <w:rFonts w:ascii="Arial"/>
                <w:sz w:val="21"/>
              </w:rPr>
            </w:pPr>
          </w:p>
        </w:tc>
        <w:tc>
          <w:tcPr>
            <w:tcW w:w="2043" w:type="dxa"/>
            <w:vMerge w:val="restart"/>
            <w:tcBorders>
              <w:top w:val="nil"/>
            </w:tcBorders>
          </w:tcPr>
          <w:p w14:paraId="48B09F93">
            <w:pPr>
              <w:pStyle w:val="27"/>
              <w:spacing w:before="78" w:line="225" w:lineRule="auto"/>
              <w:ind w:left="679"/>
              <w:jc w:val="center"/>
              <w:rPr>
                <w:rFonts w:hint="eastAsia"/>
                <w:spacing w:val="-2"/>
                <w:sz w:val="24"/>
                <w:szCs w:val="24"/>
                <w:lang w:val="en-US" w:eastAsia="zh-CN"/>
              </w:rPr>
            </w:pPr>
            <w:r>
              <w:rPr>
                <w:rFonts w:hint="eastAsia"/>
                <w:spacing w:val="-2"/>
                <w:sz w:val="24"/>
                <w:szCs w:val="24"/>
                <w:lang w:val="en-US" w:eastAsia="zh-CN"/>
              </w:rPr>
              <w:t>040299</w:t>
            </w:r>
          </w:p>
          <w:p w14:paraId="6CD2087A">
            <w:pPr>
              <w:pStyle w:val="27"/>
              <w:spacing w:before="78" w:line="225" w:lineRule="auto"/>
              <w:ind w:left="679"/>
              <w:jc w:val="center"/>
              <w:rPr>
                <w:rFonts w:hint="eastAsia"/>
                <w:spacing w:val="-2"/>
                <w:sz w:val="24"/>
                <w:szCs w:val="24"/>
                <w:lang w:val="en-US" w:eastAsia="zh-CN"/>
              </w:rPr>
            </w:pPr>
            <w:r>
              <w:rPr>
                <w:rFonts w:hint="eastAsia"/>
                <w:spacing w:val="-2"/>
                <w:sz w:val="24"/>
                <w:szCs w:val="24"/>
                <w:lang w:val="en-US" w:eastAsia="zh-CN"/>
              </w:rPr>
              <w:t>其他硬件运维服务</w:t>
            </w:r>
          </w:p>
          <w:p w14:paraId="01B698E3">
            <w:pPr>
              <w:pStyle w:val="27"/>
              <w:spacing w:before="78" w:line="225" w:lineRule="auto"/>
              <w:ind w:left="679"/>
              <w:jc w:val="center"/>
              <w:rPr>
                <w:rFonts w:hint="default"/>
                <w:spacing w:val="-2"/>
                <w:sz w:val="24"/>
                <w:szCs w:val="24"/>
                <w:lang w:val="en-US" w:eastAsia="zh-CN"/>
              </w:rPr>
            </w:pPr>
            <w:r>
              <w:rPr>
                <w:rFonts w:hint="eastAsia"/>
                <w:spacing w:val="-2"/>
                <w:sz w:val="24"/>
                <w:szCs w:val="24"/>
                <w:lang w:val="en-US" w:eastAsia="zh-CN"/>
              </w:rPr>
              <w:t>（电缆线路监测设备、通信机感知设备</w:t>
            </w:r>
            <w:bookmarkStart w:id="0" w:name="_GoBack"/>
            <w:bookmarkEnd w:id="0"/>
            <w:r>
              <w:rPr>
                <w:rFonts w:hint="eastAsia"/>
                <w:spacing w:val="-2"/>
                <w:sz w:val="24"/>
                <w:szCs w:val="24"/>
                <w:lang w:val="en-US" w:eastAsia="zh-CN"/>
              </w:rPr>
              <w:t>等）</w:t>
            </w:r>
          </w:p>
        </w:tc>
        <w:tc>
          <w:tcPr>
            <w:tcW w:w="3227" w:type="dxa"/>
            <w:shd w:val="clear" w:color="auto" w:fill="auto"/>
            <w:vAlign w:val="top"/>
          </w:tcPr>
          <w:p w14:paraId="1EBA9C19">
            <w:pPr>
              <w:pStyle w:val="27"/>
              <w:spacing w:before="78" w:line="216"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01</w:t>
            </w:r>
            <w:r>
              <w:rPr>
                <w:rFonts w:hint="eastAsia"/>
                <w:spacing w:val="-1"/>
                <w:sz w:val="24"/>
                <w:szCs w:val="24"/>
                <w:u w:val="single" w:color="auto"/>
                <w:lang w:val="en-US" w:eastAsia="zh-CN"/>
              </w:rPr>
              <w:t>其他硬件</w:t>
            </w:r>
            <w:r>
              <w:rPr>
                <w:spacing w:val="-1"/>
                <w:sz w:val="24"/>
                <w:szCs w:val="24"/>
                <w:u w:val="single" w:color="auto"/>
              </w:rPr>
              <w:t>例行操作</w:t>
            </w:r>
          </w:p>
        </w:tc>
        <w:tc>
          <w:tcPr>
            <w:tcW w:w="8397" w:type="dxa"/>
          </w:tcPr>
          <w:p w14:paraId="45C031C5">
            <w:pPr>
              <w:pStyle w:val="27"/>
              <w:spacing w:before="162" w:line="225" w:lineRule="auto"/>
              <w:ind w:left="63" w:right="175" w:hanging="2"/>
              <w:jc w:val="both"/>
              <w:rPr>
                <w:rFonts w:hint="eastAsia" w:eastAsia="宋体"/>
                <w:spacing w:val="-1"/>
                <w:sz w:val="24"/>
                <w:szCs w:val="24"/>
                <w:lang w:eastAsia="zh-CN"/>
              </w:rPr>
            </w:pPr>
            <w:r>
              <w:rPr>
                <w:rFonts w:hint="eastAsia" w:eastAsia="宋体"/>
                <w:spacing w:val="-1"/>
                <w:sz w:val="24"/>
                <w:szCs w:val="24"/>
                <w:lang w:eastAsia="zh-CN"/>
              </w:rPr>
              <w:t>针对电缆线路相关的在线监测设备、环境监控设备、通信及感知装置等硬件设施，提供定期巡检、状态监测和预防性维护服务。通过现场或远程方式，检查设备运行状态、供电情况、通信连接及物理环境，及时发现并处理潜在隐患，进行清洁保养和基础调试，确保设备处于良好运行状态，保障电缆线路监测数据的连续性和可靠性</w:t>
            </w:r>
          </w:p>
        </w:tc>
      </w:tr>
      <w:tr w14:paraId="72ECD6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4B267085">
            <w:pPr>
              <w:rPr>
                <w:rFonts w:ascii="Arial"/>
                <w:sz w:val="21"/>
              </w:rPr>
            </w:pPr>
          </w:p>
        </w:tc>
        <w:tc>
          <w:tcPr>
            <w:tcW w:w="2043" w:type="dxa"/>
            <w:vMerge w:val="continue"/>
          </w:tcPr>
          <w:p w14:paraId="30161C6D">
            <w:pPr>
              <w:rPr>
                <w:rFonts w:ascii="Arial"/>
                <w:sz w:val="21"/>
              </w:rPr>
            </w:pPr>
          </w:p>
        </w:tc>
        <w:tc>
          <w:tcPr>
            <w:tcW w:w="3227" w:type="dxa"/>
            <w:shd w:val="clear" w:color="auto" w:fill="auto"/>
            <w:vAlign w:val="top"/>
          </w:tcPr>
          <w:p w14:paraId="3C4A33AE">
            <w:pPr>
              <w:pStyle w:val="27"/>
              <w:spacing w:before="78" w:line="217"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02</w:t>
            </w:r>
            <w:r>
              <w:rPr>
                <w:rFonts w:hint="eastAsia"/>
                <w:spacing w:val="-1"/>
                <w:sz w:val="24"/>
                <w:szCs w:val="24"/>
                <w:u w:val="single" w:color="auto"/>
                <w:lang w:val="en-US" w:eastAsia="zh-CN"/>
              </w:rPr>
              <w:t>其他硬件</w:t>
            </w:r>
            <w:r>
              <w:rPr>
                <w:spacing w:val="-1"/>
                <w:sz w:val="24"/>
                <w:szCs w:val="24"/>
                <w:u w:val="single" w:color="auto"/>
              </w:rPr>
              <w:t>响应支持</w:t>
            </w:r>
          </w:p>
        </w:tc>
        <w:tc>
          <w:tcPr>
            <w:tcW w:w="8397" w:type="dxa"/>
          </w:tcPr>
          <w:p w14:paraId="490B9957">
            <w:pPr>
              <w:pStyle w:val="27"/>
              <w:spacing w:before="162" w:line="225" w:lineRule="auto"/>
              <w:ind w:left="63" w:right="175" w:hanging="2"/>
              <w:jc w:val="both"/>
              <w:rPr>
                <w:spacing w:val="-1"/>
                <w:sz w:val="24"/>
                <w:szCs w:val="24"/>
              </w:rPr>
            </w:pPr>
            <w:r>
              <w:rPr>
                <w:spacing w:val="-1"/>
                <w:sz w:val="24"/>
                <w:szCs w:val="24"/>
              </w:rPr>
              <w:t>针对电缆线路相关的在线监测设备、环境监控设备、通信及感知装置等出现的硬件故障或运行异常，提供远程支持、现场抢修、备件更换等响应服务，快速恢复设备正常运行，保障电缆线路监测数据的连续性和可靠性。</w:t>
            </w:r>
          </w:p>
        </w:tc>
      </w:tr>
      <w:tr w14:paraId="5BC123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2C08CCBA">
            <w:pPr>
              <w:rPr>
                <w:rFonts w:ascii="Arial"/>
                <w:sz w:val="21"/>
              </w:rPr>
            </w:pPr>
          </w:p>
        </w:tc>
        <w:tc>
          <w:tcPr>
            <w:tcW w:w="2043" w:type="dxa"/>
            <w:vMerge w:val="continue"/>
          </w:tcPr>
          <w:p w14:paraId="4E976E4C">
            <w:pPr>
              <w:rPr>
                <w:rFonts w:ascii="Arial"/>
                <w:sz w:val="21"/>
              </w:rPr>
            </w:pPr>
          </w:p>
        </w:tc>
        <w:tc>
          <w:tcPr>
            <w:tcW w:w="3227" w:type="dxa"/>
            <w:shd w:val="clear" w:color="auto" w:fill="auto"/>
            <w:vAlign w:val="top"/>
          </w:tcPr>
          <w:p w14:paraId="2F9E37E4">
            <w:pPr>
              <w:pStyle w:val="27"/>
              <w:spacing w:before="78" w:line="216"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03</w:t>
            </w:r>
            <w:r>
              <w:rPr>
                <w:rFonts w:hint="eastAsia"/>
                <w:spacing w:val="-1"/>
                <w:sz w:val="24"/>
                <w:szCs w:val="24"/>
                <w:u w:val="single" w:color="auto"/>
                <w:lang w:val="en-US" w:eastAsia="zh-CN"/>
              </w:rPr>
              <w:t>其他硬件</w:t>
            </w:r>
            <w:r>
              <w:rPr>
                <w:spacing w:val="-1"/>
                <w:sz w:val="24"/>
                <w:szCs w:val="24"/>
                <w:u w:val="single" w:color="auto"/>
              </w:rPr>
              <w:t>调研评估</w:t>
            </w:r>
          </w:p>
        </w:tc>
        <w:tc>
          <w:tcPr>
            <w:tcW w:w="8397" w:type="dxa"/>
          </w:tcPr>
          <w:p w14:paraId="4A7563AD">
            <w:pPr>
              <w:pStyle w:val="27"/>
              <w:spacing w:before="162" w:line="225" w:lineRule="auto"/>
              <w:ind w:left="63" w:right="175" w:hanging="2"/>
              <w:jc w:val="both"/>
              <w:rPr>
                <w:spacing w:val="-1"/>
                <w:sz w:val="24"/>
                <w:szCs w:val="24"/>
              </w:rPr>
            </w:pPr>
            <w:r>
              <w:rPr>
                <w:spacing w:val="-1"/>
                <w:sz w:val="24"/>
                <w:szCs w:val="24"/>
              </w:rPr>
              <w:t>针对电缆线路配套的在线监测设备、环境监控设备、通信及感知装置等硬件设施进行全面调研和运行状态评估，分析设备健康状况、监测数据有效性、系统覆盖完整性，为客户提供设备更新、点位优化、技术升级等方面的决策参考</w:t>
            </w:r>
            <w:r>
              <w:rPr>
                <w:rFonts w:hint="eastAsia"/>
                <w:spacing w:val="-1"/>
                <w:sz w:val="24"/>
                <w:szCs w:val="24"/>
                <w:lang w:eastAsia="zh-CN"/>
              </w:rPr>
              <w:t>。</w:t>
            </w:r>
          </w:p>
        </w:tc>
      </w:tr>
      <w:tr w14:paraId="2B3B15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21568664">
            <w:pPr>
              <w:rPr>
                <w:rFonts w:ascii="Arial"/>
                <w:sz w:val="21"/>
              </w:rPr>
            </w:pPr>
          </w:p>
        </w:tc>
        <w:tc>
          <w:tcPr>
            <w:tcW w:w="2043" w:type="dxa"/>
            <w:vMerge w:val="continue"/>
          </w:tcPr>
          <w:p w14:paraId="533F1D9B">
            <w:pPr>
              <w:rPr>
                <w:rFonts w:ascii="Arial"/>
                <w:sz w:val="21"/>
              </w:rPr>
            </w:pPr>
          </w:p>
        </w:tc>
        <w:tc>
          <w:tcPr>
            <w:tcW w:w="3227" w:type="dxa"/>
            <w:shd w:val="clear" w:color="auto" w:fill="auto"/>
            <w:vAlign w:val="top"/>
          </w:tcPr>
          <w:p w14:paraId="585E6EEC">
            <w:pPr>
              <w:pStyle w:val="27"/>
              <w:spacing w:before="78" w:line="217"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04</w:t>
            </w:r>
            <w:r>
              <w:rPr>
                <w:rFonts w:hint="eastAsia"/>
                <w:spacing w:val="-1"/>
                <w:sz w:val="24"/>
                <w:szCs w:val="24"/>
                <w:u w:val="single" w:color="auto"/>
                <w:lang w:val="en-US" w:eastAsia="zh-CN"/>
              </w:rPr>
              <w:t>其他硬件</w:t>
            </w:r>
            <w:r>
              <w:rPr>
                <w:spacing w:val="-1"/>
                <w:sz w:val="24"/>
                <w:szCs w:val="24"/>
                <w:u w:val="single" w:color="auto"/>
              </w:rPr>
              <w:t>优化改善</w:t>
            </w:r>
          </w:p>
        </w:tc>
        <w:tc>
          <w:tcPr>
            <w:tcW w:w="8397" w:type="dxa"/>
          </w:tcPr>
          <w:p w14:paraId="25279A29">
            <w:pPr>
              <w:pStyle w:val="27"/>
              <w:spacing w:before="162" w:line="225" w:lineRule="auto"/>
              <w:ind w:left="63" w:right="175" w:hanging="2"/>
              <w:jc w:val="both"/>
              <w:rPr>
                <w:spacing w:val="-1"/>
                <w:sz w:val="24"/>
                <w:szCs w:val="24"/>
              </w:rPr>
            </w:pPr>
            <w:r>
              <w:rPr>
                <w:spacing w:val="-1"/>
                <w:sz w:val="24"/>
                <w:szCs w:val="24"/>
              </w:rPr>
              <w:t>针对电缆线路配套的在线监测设备、环境监控设备、通信及感知装置等硬件设施，结合运行评估结果和客户需求，提出并实施优化改善方案，包括设备性能调优、系统升级改造、布局调整等，提升监测系统的整体可靠性和有效性。</w:t>
            </w:r>
          </w:p>
        </w:tc>
      </w:tr>
      <w:tr w14:paraId="131181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85" w:type="dxa"/>
            <w:vMerge w:val="restart"/>
            <w:tcBorders>
              <w:bottom w:val="nil"/>
            </w:tcBorders>
            <w:vAlign w:val="center"/>
          </w:tcPr>
          <w:p w14:paraId="523AA036">
            <w:pPr>
              <w:pStyle w:val="27"/>
              <w:spacing w:before="78" w:line="226" w:lineRule="auto"/>
              <w:ind w:left="602"/>
              <w:rPr>
                <w:sz w:val="24"/>
                <w:szCs w:val="24"/>
              </w:rPr>
            </w:pPr>
            <w:r>
              <w:rPr>
                <w:spacing w:val="-2"/>
                <w:sz w:val="24"/>
                <w:szCs w:val="24"/>
              </w:rPr>
              <w:t>0403</w:t>
            </w:r>
          </w:p>
          <w:p w14:paraId="2431CFD3">
            <w:pPr>
              <w:pStyle w:val="27"/>
              <w:spacing w:line="217" w:lineRule="auto"/>
              <w:ind w:left="129"/>
              <w:rPr>
                <w:sz w:val="24"/>
                <w:szCs w:val="24"/>
              </w:rPr>
            </w:pPr>
            <w:r>
              <w:rPr>
                <w:spacing w:val="-3"/>
                <w:sz w:val="24"/>
                <w:szCs w:val="24"/>
              </w:rPr>
              <w:t>软件运维服务</w:t>
            </w:r>
          </w:p>
        </w:tc>
        <w:tc>
          <w:tcPr>
            <w:tcW w:w="2043" w:type="dxa"/>
            <w:vMerge w:val="restart"/>
            <w:tcBorders>
              <w:bottom w:val="nil"/>
            </w:tcBorders>
          </w:tcPr>
          <w:p w14:paraId="624E02E3">
            <w:pPr>
              <w:pStyle w:val="27"/>
              <w:spacing w:before="10" w:line="225" w:lineRule="auto"/>
              <w:ind w:left="144"/>
              <w:jc w:val="center"/>
              <w:rPr>
                <w:spacing w:val="-2"/>
                <w:sz w:val="24"/>
                <w:szCs w:val="24"/>
              </w:rPr>
            </w:pPr>
            <w:r>
              <w:rPr>
                <w:spacing w:val="-2"/>
                <w:sz w:val="24"/>
                <w:szCs w:val="24"/>
              </w:rPr>
              <w:t>040303应用软件运维服务</w:t>
            </w:r>
          </w:p>
          <w:p w14:paraId="1ABABA04">
            <w:pPr>
              <w:pStyle w:val="27"/>
              <w:spacing w:before="10" w:line="225" w:lineRule="auto"/>
              <w:ind w:left="144"/>
              <w:jc w:val="center"/>
              <w:rPr>
                <w:sz w:val="24"/>
                <w:szCs w:val="24"/>
              </w:rPr>
            </w:pPr>
            <w:r>
              <w:rPr>
                <w:spacing w:val="-2"/>
                <w:sz w:val="24"/>
                <w:szCs w:val="24"/>
              </w:rPr>
              <w:t>（电缆在线监测平台、电缆巡检管理系统、电缆状态诊断系统</w:t>
            </w:r>
            <w:r>
              <w:rPr>
                <w:rFonts w:hint="eastAsia"/>
                <w:spacing w:val="-2"/>
                <w:sz w:val="24"/>
                <w:szCs w:val="24"/>
                <w:lang w:eastAsia="zh-CN"/>
              </w:rPr>
              <w:t>、变电站电力监控系统网络安全态势感知系统</w:t>
            </w:r>
            <w:r>
              <w:rPr>
                <w:spacing w:val="-2"/>
                <w:sz w:val="24"/>
                <w:szCs w:val="24"/>
              </w:rPr>
              <w:t>等</w:t>
            </w:r>
            <w:r>
              <w:rPr>
                <w:rFonts w:hint="eastAsia"/>
                <w:spacing w:val="-2"/>
                <w:sz w:val="24"/>
                <w:szCs w:val="24"/>
                <w:lang w:val="en-US" w:eastAsia="zh-CN"/>
              </w:rPr>
              <w:t>电缆电力</w:t>
            </w:r>
            <w:r>
              <w:rPr>
                <w:spacing w:val="-2"/>
                <w:sz w:val="24"/>
                <w:szCs w:val="24"/>
              </w:rPr>
              <w:t>应用软件）</w:t>
            </w:r>
          </w:p>
        </w:tc>
        <w:tc>
          <w:tcPr>
            <w:tcW w:w="3227" w:type="dxa"/>
          </w:tcPr>
          <w:p w14:paraId="43082C83">
            <w:pPr>
              <w:pStyle w:val="27"/>
              <w:spacing w:before="303" w:line="218" w:lineRule="auto"/>
              <w:ind w:left="50"/>
              <w:rPr>
                <w:sz w:val="24"/>
                <w:szCs w:val="24"/>
              </w:rPr>
            </w:pPr>
            <w:r>
              <w:rPr>
                <w:spacing w:val="-1"/>
                <w:sz w:val="24"/>
                <w:szCs w:val="24"/>
                <w:u w:val="single" w:color="auto"/>
              </w:rPr>
              <w:t>04030301应用软件响应支持</w:t>
            </w:r>
          </w:p>
        </w:tc>
        <w:tc>
          <w:tcPr>
            <w:tcW w:w="8397" w:type="dxa"/>
          </w:tcPr>
          <w:p w14:paraId="7495145D">
            <w:pPr>
              <w:pStyle w:val="27"/>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14:paraId="2C5197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85" w:type="dxa"/>
            <w:vMerge w:val="continue"/>
            <w:tcBorders>
              <w:top w:val="nil"/>
              <w:bottom w:val="nil"/>
            </w:tcBorders>
          </w:tcPr>
          <w:p w14:paraId="2401DE3A">
            <w:pPr>
              <w:rPr>
                <w:rFonts w:ascii="Arial"/>
                <w:sz w:val="21"/>
              </w:rPr>
            </w:pPr>
          </w:p>
        </w:tc>
        <w:tc>
          <w:tcPr>
            <w:tcW w:w="2043" w:type="dxa"/>
            <w:vMerge w:val="continue"/>
            <w:tcBorders>
              <w:top w:val="nil"/>
              <w:bottom w:val="nil"/>
            </w:tcBorders>
          </w:tcPr>
          <w:p w14:paraId="5A3D5C9D">
            <w:pPr>
              <w:rPr>
                <w:rFonts w:ascii="Arial"/>
                <w:sz w:val="21"/>
              </w:rPr>
            </w:pPr>
          </w:p>
        </w:tc>
        <w:tc>
          <w:tcPr>
            <w:tcW w:w="3227" w:type="dxa"/>
          </w:tcPr>
          <w:p w14:paraId="6D737C52">
            <w:pPr>
              <w:pStyle w:val="27"/>
              <w:spacing w:before="304" w:line="216" w:lineRule="auto"/>
              <w:ind w:left="50"/>
              <w:rPr>
                <w:sz w:val="24"/>
                <w:szCs w:val="24"/>
              </w:rPr>
            </w:pPr>
            <w:r>
              <w:rPr>
                <w:spacing w:val="-1"/>
                <w:sz w:val="24"/>
                <w:szCs w:val="24"/>
                <w:u w:val="single" w:color="auto"/>
              </w:rPr>
              <w:t>04030302应用软件例行操作</w:t>
            </w:r>
          </w:p>
        </w:tc>
        <w:tc>
          <w:tcPr>
            <w:tcW w:w="8397" w:type="dxa"/>
          </w:tcPr>
          <w:p w14:paraId="2B797640">
            <w:pPr>
              <w:pStyle w:val="27"/>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14:paraId="4AFE37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06" w:hRule="atLeast"/>
        </w:trPr>
        <w:tc>
          <w:tcPr>
            <w:tcW w:w="1685" w:type="dxa"/>
            <w:vMerge w:val="continue"/>
            <w:tcBorders>
              <w:top w:val="nil"/>
            </w:tcBorders>
          </w:tcPr>
          <w:p w14:paraId="341ABBF2">
            <w:pPr>
              <w:rPr>
                <w:rFonts w:ascii="Arial"/>
                <w:sz w:val="21"/>
              </w:rPr>
            </w:pPr>
          </w:p>
        </w:tc>
        <w:tc>
          <w:tcPr>
            <w:tcW w:w="2043" w:type="dxa"/>
            <w:vMerge w:val="continue"/>
            <w:tcBorders>
              <w:top w:val="nil"/>
            </w:tcBorders>
          </w:tcPr>
          <w:p w14:paraId="494F4F36">
            <w:pPr>
              <w:rPr>
                <w:rFonts w:ascii="Arial"/>
                <w:sz w:val="21"/>
              </w:rPr>
            </w:pPr>
          </w:p>
        </w:tc>
        <w:tc>
          <w:tcPr>
            <w:tcW w:w="3227" w:type="dxa"/>
          </w:tcPr>
          <w:p w14:paraId="1A4DA147">
            <w:pPr>
              <w:pStyle w:val="27"/>
              <w:spacing w:before="305" w:line="218" w:lineRule="auto"/>
              <w:ind w:left="47"/>
              <w:rPr>
                <w:sz w:val="24"/>
                <w:szCs w:val="24"/>
              </w:rPr>
            </w:pPr>
            <w:r>
              <w:rPr>
                <w:spacing w:val="-1"/>
                <w:sz w:val="24"/>
                <w:szCs w:val="24"/>
                <w:u w:val="single" w:color="auto"/>
              </w:rPr>
              <w:t>4030303应用软件优化改善</w:t>
            </w:r>
          </w:p>
        </w:tc>
        <w:tc>
          <w:tcPr>
            <w:tcW w:w="8397" w:type="dxa"/>
          </w:tcPr>
          <w:p w14:paraId="58723EB5">
            <w:pPr>
              <w:pStyle w:val="27"/>
              <w:spacing w:before="305" w:line="216" w:lineRule="auto"/>
              <w:ind w:left="62"/>
              <w:rPr>
                <w:sz w:val="24"/>
                <w:szCs w:val="24"/>
              </w:rPr>
            </w:pPr>
            <w:r>
              <w:rPr>
                <w:spacing w:val="-1"/>
                <w:sz w:val="24"/>
                <w:szCs w:val="24"/>
              </w:rPr>
              <w:t>应用软件调优服务。对客户当前的应用软件实施调优，纠正缺陷或提升性能</w:t>
            </w:r>
          </w:p>
        </w:tc>
      </w:tr>
    </w:tbl>
    <w:p w14:paraId="42C0E49E">
      <w:pPr>
        <w:pStyle w:val="12"/>
      </w:pPr>
    </w:p>
    <w:p w14:paraId="39187FB1">
      <w:pPr>
        <w:sectPr>
          <w:pgSz w:w="16839" w:h="11907"/>
          <w:pgMar w:top="456" w:right="451" w:bottom="0" w:left="1020" w:header="0" w:footer="0" w:gutter="0"/>
          <w:cols w:space="720" w:num="1"/>
        </w:sectPr>
      </w:pPr>
    </w:p>
    <w:p w14:paraId="53F708B9">
      <w:pPr>
        <w:spacing w:before="71" w:line="216"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基础环境</w:t>
      </w:r>
      <w:r>
        <w:rPr>
          <w:rFonts w:ascii="仿宋" w:hAnsi="仿宋" w:eastAsia="仿宋" w:cs="仿宋"/>
          <w:spacing w:val="-7"/>
          <w:sz w:val="36"/>
          <w:szCs w:val="36"/>
        </w:rPr>
        <w:t>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672A6B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069432ED">
            <w:pPr>
              <w:pStyle w:val="27"/>
              <w:spacing w:before="102" w:line="227" w:lineRule="auto"/>
              <w:ind w:left="4661"/>
              <w:rPr>
                <w:sz w:val="19"/>
                <w:szCs w:val="19"/>
              </w:rPr>
            </w:pPr>
            <w:r>
              <w:rPr>
                <w:b/>
                <w:bCs/>
                <w:color w:val="FFFFFF"/>
                <w:spacing w:val="7"/>
                <w:sz w:val="19"/>
                <w:szCs w:val="19"/>
              </w:rPr>
              <w:t>服务概述</w:t>
            </w:r>
          </w:p>
        </w:tc>
      </w:tr>
      <w:tr w14:paraId="7CDC16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638C3FB">
            <w:pPr>
              <w:pStyle w:val="27"/>
              <w:spacing w:before="110" w:line="227" w:lineRule="auto"/>
              <w:ind w:left="747"/>
              <w:rPr>
                <w:sz w:val="19"/>
                <w:szCs w:val="19"/>
              </w:rPr>
            </w:pPr>
            <w:r>
              <w:rPr>
                <w:spacing w:val="7"/>
                <w:sz w:val="19"/>
                <w:szCs w:val="19"/>
              </w:rPr>
              <w:t>服务大类</w:t>
            </w:r>
          </w:p>
        </w:tc>
        <w:tc>
          <w:tcPr>
            <w:tcW w:w="7845" w:type="dxa"/>
          </w:tcPr>
          <w:p w14:paraId="2269105D">
            <w:pPr>
              <w:pStyle w:val="27"/>
              <w:spacing w:before="109" w:line="226" w:lineRule="auto"/>
              <w:ind w:left="39"/>
              <w:rPr>
                <w:sz w:val="19"/>
                <w:szCs w:val="19"/>
              </w:rPr>
            </w:pPr>
            <w:r>
              <w:rPr>
                <w:spacing w:val="8"/>
                <w:sz w:val="19"/>
                <w:szCs w:val="19"/>
              </w:rPr>
              <w:t>04运行维护服务</w:t>
            </w:r>
          </w:p>
        </w:tc>
      </w:tr>
      <w:tr w14:paraId="0E682A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42482B">
            <w:pPr>
              <w:pStyle w:val="27"/>
              <w:spacing w:before="110" w:line="227" w:lineRule="auto"/>
              <w:ind w:left="747"/>
              <w:rPr>
                <w:sz w:val="19"/>
                <w:szCs w:val="19"/>
              </w:rPr>
            </w:pPr>
            <w:r>
              <w:rPr>
                <w:spacing w:val="7"/>
                <w:sz w:val="19"/>
                <w:szCs w:val="19"/>
              </w:rPr>
              <w:t>服务中类</w:t>
            </w:r>
          </w:p>
        </w:tc>
        <w:tc>
          <w:tcPr>
            <w:tcW w:w="7845" w:type="dxa"/>
          </w:tcPr>
          <w:p w14:paraId="151CF528">
            <w:pPr>
              <w:pStyle w:val="27"/>
              <w:spacing w:before="111" w:line="226" w:lineRule="auto"/>
              <w:ind w:left="39"/>
              <w:rPr>
                <w:sz w:val="19"/>
                <w:szCs w:val="19"/>
              </w:rPr>
            </w:pPr>
            <w:r>
              <w:rPr>
                <w:spacing w:val="7"/>
                <w:sz w:val="19"/>
                <w:szCs w:val="19"/>
              </w:rPr>
              <w:t>040</w:t>
            </w:r>
            <w:r>
              <w:rPr>
                <w:rFonts w:hint="eastAsia"/>
                <w:spacing w:val="7"/>
                <w:sz w:val="19"/>
                <w:szCs w:val="19"/>
                <w:lang w:val="en-US" w:eastAsia="zh-CN"/>
              </w:rPr>
              <w:t>1基础环境</w:t>
            </w:r>
            <w:r>
              <w:rPr>
                <w:spacing w:val="7"/>
                <w:sz w:val="19"/>
                <w:szCs w:val="19"/>
              </w:rPr>
              <w:t>运维服务</w:t>
            </w:r>
          </w:p>
        </w:tc>
      </w:tr>
      <w:tr w14:paraId="220C85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CD5380">
            <w:pPr>
              <w:pStyle w:val="27"/>
              <w:spacing w:before="111" w:line="227" w:lineRule="auto"/>
              <w:ind w:left="747"/>
              <w:rPr>
                <w:sz w:val="19"/>
                <w:szCs w:val="19"/>
              </w:rPr>
            </w:pPr>
            <w:r>
              <w:rPr>
                <w:spacing w:val="7"/>
                <w:sz w:val="19"/>
                <w:szCs w:val="19"/>
              </w:rPr>
              <w:t>服务小类</w:t>
            </w:r>
          </w:p>
        </w:tc>
        <w:tc>
          <w:tcPr>
            <w:tcW w:w="7845" w:type="dxa"/>
          </w:tcPr>
          <w:p w14:paraId="39A02E52">
            <w:pPr>
              <w:pStyle w:val="27"/>
              <w:spacing w:before="111" w:line="226" w:lineRule="auto"/>
              <w:ind w:left="39"/>
              <w:rPr>
                <w:sz w:val="19"/>
                <w:szCs w:val="19"/>
              </w:rPr>
            </w:pPr>
            <w:r>
              <w:rPr>
                <w:spacing w:val="7"/>
                <w:sz w:val="19"/>
                <w:szCs w:val="19"/>
              </w:rPr>
              <w:t>0401</w:t>
            </w:r>
            <w:r>
              <w:rPr>
                <w:rFonts w:hint="eastAsia"/>
                <w:spacing w:val="7"/>
                <w:sz w:val="19"/>
                <w:szCs w:val="19"/>
                <w:lang w:val="en-US" w:eastAsia="zh-CN"/>
              </w:rPr>
              <w:t>基础环境</w:t>
            </w:r>
            <w:r>
              <w:rPr>
                <w:spacing w:val="7"/>
                <w:sz w:val="19"/>
                <w:szCs w:val="19"/>
              </w:rPr>
              <w:t>运维服务</w:t>
            </w:r>
          </w:p>
        </w:tc>
      </w:tr>
      <w:tr w14:paraId="3E466EA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7A9202B">
            <w:pPr>
              <w:pStyle w:val="27"/>
              <w:spacing w:before="112" w:line="227" w:lineRule="auto"/>
              <w:ind w:left="747"/>
              <w:rPr>
                <w:sz w:val="19"/>
                <w:szCs w:val="19"/>
              </w:rPr>
            </w:pPr>
            <w:r>
              <w:rPr>
                <w:spacing w:val="7"/>
                <w:sz w:val="19"/>
                <w:szCs w:val="19"/>
              </w:rPr>
              <w:t>服务子类</w:t>
            </w:r>
          </w:p>
        </w:tc>
        <w:tc>
          <w:tcPr>
            <w:tcW w:w="7845" w:type="dxa"/>
          </w:tcPr>
          <w:p w14:paraId="5D820949">
            <w:pPr>
              <w:pStyle w:val="27"/>
              <w:spacing w:before="111" w:line="225" w:lineRule="auto"/>
              <w:ind w:left="39"/>
              <w:rPr>
                <w:sz w:val="19"/>
                <w:szCs w:val="19"/>
              </w:rPr>
            </w:pPr>
            <w:r>
              <w:rPr>
                <w:spacing w:val="7"/>
                <w:sz w:val="19"/>
                <w:szCs w:val="19"/>
              </w:rPr>
              <w:t>040</w:t>
            </w:r>
            <w:r>
              <w:rPr>
                <w:rFonts w:hint="eastAsia"/>
                <w:spacing w:val="7"/>
                <w:sz w:val="19"/>
                <w:szCs w:val="19"/>
                <w:lang w:val="en-US" w:eastAsia="zh-CN"/>
              </w:rPr>
              <w:t>1</w:t>
            </w:r>
            <w:r>
              <w:rPr>
                <w:spacing w:val="7"/>
                <w:sz w:val="19"/>
                <w:szCs w:val="19"/>
              </w:rPr>
              <w:t>01</w:t>
            </w:r>
            <w:r>
              <w:rPr>
                <w:rFonts w:hint="eastAsia"/>
                <w:spacing w:val="7"/>
                <w:sz w:val="19"/>
                <w:szCs w:val="19"/>
                <w:lang w:val="en-US" w:eastAsia="zh-CN"/>
              </w:rPr>
              <w:t>基础环境</w:t>
            </w:r>
            <w:r>
              <w:rPr>
                <w:spacing w:val="7"/>
                <w:sz w:val="19"/>
                <w:szCs w:val="19"/>
              </w:rPr>
              <w:t>例行操作服务</w:t>
            </w:r>
          </w:p>
        </w:tc>
      </w:tr>
      <w:tr w14:paraId="2D52CD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76613C40">
            <w:pPr>
              <w:spacing w:line="382" w:lineRule="auto"/>
              <w:rPr>
                <w:rFonts w:ascii="Arial"/>
                <w:sz w:val="21"/>
              </w:rPr>
            </w:pPr>
          </w:p>
          <w:p w14:paraId="12DCAC71">
            <w:pPr>
              <w:pStyle w:val="27"/>
              <w:spacing w:before="62" w:line="226" w:lineRule="auto"/>
              <w:ind w:left="747"/>
              <w:rPr>
                <w:sz w:val="19"/>
                <w:szCs w:val="19"/>
              </w:rPr>
            </w:pPr>
            <w:r>
              <w:rPr>
                <w:spacing w:val="7"/>
                <w:sz w:val="19"/>
                <w:szCs w:val="19"/>
              </w:rPr>
              <w:t>服务简介</w:t>
            </w:r>
          </w:p>
        </w:tc>
        <w:tc>
          <w:tcPr>
            <w:tcW w:w="7845" w:type="dxa"/>
          </w:tcPr>
          <w:p w14:paraId="0720EF71">
            <w:pPr>
              <w:pStyle w:val="27"/>
              <w:spacing w:before="199"/>
              <w:ind w:left="43" w:right="140"/>
              <w:jc w:val="both"/>
              <w:rPr>
                <w:sz w:val="19"/>
                <w:szCs w:val="19"/>
              </w:rPr>
            </w:pPr>
            <w:r>
              <w:rPr>
                <w:rFonts w:ascii="Segoe UI" w:hAnsi="Segoe UI" w:eastAsia="Segoe UI" w:cs="Segoe UI"/>
                <w:i w:val="0"/>
                <w:iCs w:val="0"/>
                <w:caps w:val="0"/>
                <w:color w:val="0F1115"/>
                <w:spacing w:val="0"/>
                <w:sz w:val="22"/>
                <w:szCs w:val="22"/>
                <w:shd w:val="clear" w:fill="FFFFFF"/>
              </w:rPr>
              <w:t>对机房基础设施及配套系统提供定期巡检、状态监测和预防性维护服务。通过对动力系统、环境控制系统、安防系统等的周期性检查，及时发现并处理潜在隐患，确保机房基础环境安全、稳定、可靠运行。</w:t>
            </w:r>
          </w:p>
        </w:tc>
      </w:tr>
      <w:tr w14:paraId="142D69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1D3A947B">
            <w:pPr>
              <w:spacing w:line="301" w:lineRule="auto"/>
              <w:rPr>
                <w:rFonts w:ascii="Arial"/>
                <w:sz w:val="21"/>
              </w:rPr>
            </w:pPr>
          </w:p>
          <w:p w14:paraId="173629E5">
            <w:pPr>
              <w:pStyle w:val="27"/>
              <w:spacing w:before="62" w:line="227" w:lineRule="auto"/>
              <w:ind w:left="494"/>
              <w:rPr>
                <w:sz w:val="19"/>
                <w:szCs w:val="19"/>
              </w:rPr>
            </w:pPr>
            <w:r>
              <w:rPr>
                <w:spacing w:val="8"/>
                <w:sz w:val="19"/>
                <w:szCs w:val="19"/>
              </w:rPr>
              <w:t>服务目标/价值</w:t>
            </w:r>
          </w:p>
        </w:tc>
        <w:tc>
          <w:tcPr>
            <w:tcW w:w="7845" w:type="dxa"/>
          </w:tcPr>
          <w:p w14:paraId="049FC918">
            <w:pPr>
              <w:pStyle w:val="27"/>
              <w:spacing w:before="242"/>
              <w:ind w:left="46" w:right="342" w:firstLine="1"/>
              <w:rPr>
                <w:sz w:val="19"/>
                <w:szCs w:val="19"/>
              </w:rPr>
            </w:pPr>
            <w:r>
              <w:rPr>
                <w:rFonts w:ascii="Segoe UI" w:hAnsi="Segoe UI" w:eastAsia="Segoe UI" w:cs="Segoe UI"/>
                <w:i w:val="0"/>
                <w:iCs w:val="0"/>
                <w:caps w:val="0"/>
                <w:color w:val="0F1115"/>
                <w:spacing w:val="0"/>
                <w:sz w:val="22"/>
                <w:szCs w:val="22"/>
                <w:shd w:val="clear" w:fill="FFFFFF"/>
              </w:rPr>
              <w:t>通过规范化、标准化的基础环境运维服务，保障机房基础设施连续稳定运行，降低意外停机风险，延长设备使用寿命，为客户业务系统提供可靠的基础环境支撑</w:t>
            </w:r>
          </w:p>
        </w:tc>
      </w:tr>
      <w:tr w14:paraId="7F643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700DBAF">
            <w:pPr>
              <w:pStyle w:val="27"/>
              <w:spacing w:before="104" w:line="227" w:lineRule="auto"/>
              <w:ind w:left="4661"/>
              <w:rPr>
                <w:sz w:val="19"/>
                <w:szCs w:val="19"/>
              </w:rPr>
            </w:pPr>
            <w:r>
              <w:rPr>
                <w:b/>
                <w:bCs/>
                <w:color w:val="FFFFFF"/>
                <w:spacing w:val="7"/>
                <w:sz w:val="19"/>
                <w:szCs w:val="19"/>
              </w:rPr>
              <w:t>服务描述</w:t>
            </w:r>
          </w:p>
        </w:tc>
      </w:tr>
      <w:tr w14:paraId="4D1A73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77938E29">
            <w:pPr>
              <w:pStyle w:val="27"/>
              <w:spacing w:before="287" w:line="227" w:lineRule="auto"/>
              <w:ind w:left="747"/>
              <w:rPr>
                <w:sz w:val="19"/>
                <w:szCs w:val="19"/>
              </w:rPr>
            </w:pPr>
            <w:r>
              <w:rPr>
                <w:spacing w:val="7"/>
                <w:sz w:val="19"/>
                <w:szCs w:val="19"/>
              </w:rPr>
              <w:t>服务对象</w:t>
            </w:r>
          </w:p>
        </w:tc>
        <w:tc>
          <w:tcPr>
            <w:tcW w:w="7845" w:type="dxa"/>
          </w:tcPr>
          <w:p w14:paraId="0EFB69D4">
            <w:pPr>
              <w:pStyle w:val="27"/>
              <w:spacing w:before="166" w:line="247" w:lineRule="auto"/>
              <w:ind w:left="65" w:right="48" w:hanging="29"/>
              <w:rPr>
                <w:rFonts w:hint="default" w:eastAsia="宋体"/>
                <w:sz w:val="19"/>
                <w:szCs w:val="19"/>
                <w:lang w:val="en-US" w:eastAsia="zh-CN"/>
              </w:rPr>
            </w:pPr>
            <w:r>
              <w:rPr>
                <w:rFonts w:ascii="Segoe UI" w:hAnsi="Segoe UI" w:eastAsia="Segoe UI" w:cs="Segoe UI"/>
                <w:i w:val="0"/>
                <w:iCs w:val="0"/>
                <w:caps w:val="0"/>
                <w:color w:val="0F1115"/>
                <w:spacing w:val="0"/>
                <w:sz w:val="22"/>
                <w:szCs w:val="22"/>
                <w:shd w:val="clear" w:fill="FFFFFF"/>
              </w:rPr>
              <w:t>UPS不间断电源系统、机房配电系统、精密空调、新风系统机柜及布线系统</w:t>
            </w:r>
          </w:p>
        </w:tc>
      </w:tr>
      <w:tr w14:paraId="0CC423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78D21711">
            <w:pPr>
              <w:spacing w:line="249" w:lineRule="auto"/>
              <w:rPr>
                <w:rFonts w:ascii="Arial"/>
                <w:sz w:val="21"/>
              </w:rPr>
            </w:pPr>
          </w:p>
          <w:p w14:paraId="5043AFE2">
            <w:pPr>
              <w:spacing w:line="249" w:lineRule="auto"/>
              <w:rPr>
                <w:rFonts w:ascii="Arial"/>
                <w:sz w:val="21"/>
              </w:rPr>
            </w:pPr>
          </w:p>
          <w:p w14:paraId="185375C8">
            <w:pPr>
              <w:spacing w:line="249" w:lineRule="auto"/>
              <w:rPr>
                <w:rFonts w:ascii="Arial"/>
                <w:sz w:val="21"/>
              </w:rPr>
            </w:pPr>
          </w:p>
          <w:p w14:paraId="27B543E9">
            <w:pPr>
              <w:spacing w:line="249" w:lineRule="auto"/>
              <w:rPr>
                <w:rFonts w:ascii="Arial"/>
                <w:sz w:val="21"/>
              </w:rPr>
            </w:pPr>
          </w:p>
          <w:p w14:paraId="2E66075B">
            <w:pPr>
              <w:spacing w:line="249" w:lineRule="auto"/>
              <w:rPr>
                <w:rFonts w:ascii="Arial"/>
                <w:sz w:val="21"/>
              </w:rPr>
            </w:pPr>
          </w:p>
          <w:p w14:paraId="0AE3F808">
            <w:pPr>
              <w:spacing w:line="249" w:lineRule="auto"/>
              <w:rPr>
                <w:rFonts w:ascii="Arial"/>
                <w:sz w:val="21"/>
              </w:rPr>
            </w:pPr>
          </w:p>
          <w:p w14:paraId="4D806CBC">
            <w:pPr>
              <w:spacing w:line="249" w:lineRule="auto"/>
              <w:rPr>
                <w:rFonts w:ascii="Arial"/>
                <w:sz w:val="21"/>
              </w:rPr>
            </w:pPr>
          </w:p>
          <w:p w14:paraId="3B6EF922">
            <w:pPr>
              <w:spacing w:line="249" w:lineRule="auto"/>
              <w:rPr>
                <w:rFonts w:ascii="Arial"/>
                <w:sz w:val="21"/>
              </w:rPr>
            </w:pPr>
          </w:p>
          <w:p w14:paraId="6D20ED94">
            <w:pPr>
              <w:spacing w:line="249" w:lineRule="auto"/>
              <w:rPr>
                <w:rFonts w:ascii="Arial"/>
                <w:sz w:val="21"/>
              </w:rPr>
            </w:pPr>
          </w:p>
          <w:p w14:paraId="26E42556">
            <w:pPr>
              <w:spacing w:line="249" w:lineRule="auto"/>
              <w:rPr>
                <w:rFonts w:ascii="Arial"/>
                <w:sz w:val="21"/>
              </w:rPr>
            </w:pPr>
          </w:p>
          <w:p w14:paraId="72F0C701">
            <w:pPr>
              <w:spacing w:line="249" w:lineRule="auto"/>
              <w:rPr>
                <w:rFonts w:ascii="Arial"/>
                <w:sz w:val="21"/>
              </w:rPr>
            </w:pPr>
          </w:p>
          <w:p w14:paraId="779BE8BC">
            <w:pPr>
              <w:pStyle w:val="27"/>
              <w:spacing w:before="62" w:line="227" w:lineRule="auto"/>
              <w:ind w:left="747"/>
              <w:rPr>
                <w:sz w:val="19"/>
                <w:szCs w:val="19"/>
              </w:rPr>
            </w:pPr>
            <w:r>
              <w:rPr>
                <w:spacing w:val="7"/>
                <w:sz w:val="19"/>
                <w:szCs w:val="19"/>
              </w:rPr>
              <w:t>服务内容</w:t>
            </w:r>
          </w:p>
        </w:tc>
        <w:tc>
          <w:tcPr>
            <w:tcW w:w="7845" w:type="dxa"/>
          </w:tcPr>
          <w:p w14:paraId="0437444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UPS系统运行状态（输入/输出电压、负载率、电池健康状况、告警信息）</w:t>
            </w:r>
          </w:p>
          <w:p w14:paraId="09772E08">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机房温湿度环境（空调运行状态、温湿度数值、送风/回风情况）</w:t>
            </w:r>
          </w:p>
          <w:p w14:paraId="12BB38FB">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配电系统状态（市电输入/输出、开关状态、电压/电流参数）</w:t>
            </w:r>
          </w:p>
          <w:p w14:paraId="766416CB">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UPS电池外观检查（鼓包/漏液/端子腐蚀）、电池电压抽测</w:t>
            </w:r>
          </w:p>
          <w:p w14:paraId="77D3EA9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空调过滤网清洁度检查、制冷剂压力检查、冷凝器/蒸发器清洁状况</w:t>
            </w:r>
          </w:p>
          <w:p w14:paraId="68E08BA2">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配电柜内接线端子有无松动/发热、线缆标识是否清晰</w:t>
            </w:r>
          </w:p>
          <w:p w14:paraId="022D2674">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消防探测器外观及清洁度、报警器声音测试</w:t>
            </w:r>
          </w:p>
          <w:p w14:paraId="19605DF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漏水感应线是否移位/污染、报警功能测试</w:t>
            </w:r>
          </w:p>
          <w:p w14:paraId="32B2567A">
            <w:pPr>
              <w:pStyle w:val="27"/>
              <w:spacing w:before="166" w:line="247" w:lineRule="auto"/>
              <w:ind w:left="65" w:right="48" w:hanging="29"/>
              <w:rPr>
                <w:sz w:val="19"/>
                <w:szCs w:val="19"/>
              </w:rPr>
            </w:pPr>
            <w:r>
              <w:rPr>
                <w:rFonts w:hint="eastAsia" w:ascii="Segoe UI" w:hAnsi="Segoe UI" w:eastAsia="Segoe UI" w:cs="Segoe UI"/>
                <w:i w:val="0"/>
                <w:iCs w:val="0"/>
                <w:caps w:val="0"/>
                <w:color w:val="0F1115"/>
                <w:spacing w:val="0"/>
                <w:sz w:val="22"/>
                <w:szCs w:val="22"/>
                <w:shd w:val="clear" w:fill="FFFFFF"/>
              </w:rPr>
              <w:t>监控录像回放测试、存储天数检查</w:t>
            </w:r>
          </w:p>
        </w:tc>
      </w:tr>
      <w:tr w14:paraId="0AD62F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EBFE72C">
            <w:pPr>
              <w:pStyle w:val="27"/>
              <w:spacing w:before="122" w:line="228" w:lineRule="auto"/>
              <w:ind w:left="950"/>
              <w:rPr>
                <w:sz w:val="19"/>
                <w:szCs w:val="19"/>
              </w:rPr>
            </w:pPr>
            <w:r>
              <w:rPr>
                <w:spacing w:val="3"/>
                <w:sz w:val="19"/>
                <w:szCs w:val="19"/>
              </w:rPr>
              <w:t>频度</w:t>
            </w:r>
          </w:p>
        </w:tc>
        <w:tc>
          <w:tcPr>
            <w:tcW w:w="7845" w:type="dxa"/>
          </w:tcPr>
          <w:p w14:paraId="65B465EF">
            <w:pPr>
              <w:pStyle w:val="27"/>
              <w:spacing w:before="123" w:line="227" w:lineRule="auto"/>
              <w:ind w:left="139"/>
              <w:rPr>
                <w:sz w:val="19"/>
                <w:szCs w:val="19"/>
              </w:rPr>
            </w:pPr>
            <w:r>
              <w:rPr>
                <w:spacing w:val="7"/>
                <w:sz w:val="19"/>
                <w:szCs w:val="19"/>
              </w:rPr>
              <w:t>a:每次/月  b:每次/季  c:每次/年</w:t>
            </w:r>
          </w:p>
        </w:tc>
      </w:tr>
      <w:tr w14:paraId="14311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B564C03">
            <w:pPr>
              <w:pStyle w:val="27"/>
              <w:spacing w:before="123" w:line="227" w:lineRule="auto"/>
              <w:ind w:left="747"/>
              <w:rPr>
                <w:sz w:val="19"/>
                <w:szCs w:val="19"/>
              </w:rPr>
            </w:pPr>
            <w:r>
              <w:rPr>
                <w:spacing w:val="7"/>
                <w:sz w:val="19"/>
                <w:szCs w:val="19"/>
              </w:rPr>
              <w:t>服务时间</w:t>
            </w:r>
          </w:p>
        </w:tc>
        <w:tc>
          <w:tcPr>
            <w:tcW w:w="7845" w:type="dxa"/>
          </w:tcPr>
          <w:p w14:paraId="6366DF53">
            <w:pPr>
              <w:pStyle w:val="27"/>
              <w:spacing w:before="123" w:line="252" w:lineRule="exact"/>
              <w:ind w:left="38"/>
              <w:rPr>
                <w:sz w:val="19"/>
                <w:szCs w:val="19"/>
              </w:rPr>
            </w:pPr>
            <w:r>
              <w:rPr>
                <w:spacing w:val="4"/>
                <w:sz w:val="19"/>
                <w:szCs w:val="19"/>
              </w:rPr>
              <w:t>a:5*8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4D6F58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8E82044">
            <w:pPr>
              <w:pStyle w:val="27"/>
              <w:spacing w:before="124" w:line="228" w:lineRule="auto"/>
              <w:ind w:left="752"/>
              <w:rPr>
                <w:sz w:val="19"/>
                <w:szCs w:val="19"/>
              </w:rPr>
            </w:pPr>
            <w:r>
              <w:rPr>
                <w:spacing w:val="6"/>
                <w:sz w:val="19"/>
                <w:szCs w:val="19"/>
              </w:rPr>
              <w:t>交付方式</w:t>
            </w:r>
          </w:p>
        </w:tc>
        <w:tc>
          <w:tcPr>
            <w:tcW w:w="7845" w:type="dxa"/>
          </w:tcPr>
          <w:p w14:paraId="52C483F0">
            <w:pPr>
              <w:pStyle w:val="27"/>
              <w:spacing w:before="124" w:line="228" w:lineRule="auto"/>
              <w:ind w:left="43"/>
              <w:rPr>
                <w:sz w:val="19"/>
                <w:szCs w:val="19"/>
              </w:rPr>
            </w:pPr>
            <w:r>
              <w:rPr>
                <w:spacing w:val="7"/>
                <w:sz w:val="19"/>
                <w:szCs w:val="19"/>
              </w:rPr>
              <w:t>现场/远程</w:t>
            </w:r>
          </w:p>
        </w:tc>
      </w:tr>
      <w:tr w14:paraId="5C8ACE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98F1B77">
            <w:pPr>
              <w:pStyle w:val="27"/>
              <w:spacing w:before="124" w:line="227" w:lineRule="auto"/>
              <w:ind w:left="752"/>
              <w:rPr>
                <w:sz w:val="19"/>
                <w:szCs w:val="19"/>
              </w:rPr>
            </w:pPr>
            <w:r>
              <w:rPr>
                <w:spacing w:val="6"/>
                <w:sz w:val="19"/>
                <w:szCs w:val="19"/>
              </w:rPr>
              <w:t>交付成果</w:t>
            </w:r>
          </w:p>
        </w:tc>
        <w:tc>
          <w:tcPr>
            <w:tcW w:w="7845" w:type="dxa"/>
          </w:tcPr>
          <w:p w14:paraId="50A2BB80">
            <w:pPr>
              <w:pStyle w:val="27"/>
              <w:spacing w:before="124" w:line="225" w:lineRule="auto"/>
              <w:ind w:left="43"/>
              <w:rPr>
                <w:sz w:val="19"/>
                <w:szCs w:val="19"/>
              </w:rPr>
            </w:pPr>
            <w:r>
              <w:rPr>
                <w:spacing w:val="9"/>
                <w:sz w:val="19"/>
                <w:szCs w:val="19"/>
              </w:rPr>
              <w:t>《</w:t>
            </w:r>
            <w:r>
              <w:rPr>
                <w:rFonts w:hint="eastAsia"/>
                <w:spacing w:val="9"/>
                <w:sz w:val="19"/>
                <w:szCs w:val="19"/>
                <w:lang w:val="en-US" w:eastAsia="zh-CN"/>
              </w:rPr>
              <w:t>基础环境</w:t>
            </w:r>
            <w:r>
              <w:rPr>
                <w:spacing w:val="9"/>
                <w:sz w:val="19"/>
                <w:szCs w:val="19"/>
              </w:rPr>
              <w:t>巡检报告》、《运维服务单》</w:t>
            </w:r>
          </w:p>
        </w:tc>
      </w:tr>
    </w:tbl>
    <w:p w14:paraId="2F884207">
      <w:pPr>
        <w:pStyle w:val="12"/>
      </w:pPr>
    </w:p>
    <w:p w14:paraId="1BAC3186">
      <w:pPr>
        <w:sectPr>
          <w:pgSz w:w="11907" w:h="16839"/>
          <w:pgMar w:top="1241" w:right="688" w:bottom="0" w:left="1079" w:header="0" w:footer="0" w:gutter="0"/>
          <w:cols w:space="720" w:num="1"/>
        </w:sectPr>
      </w:pPr>
    </w:p>
    <w:p w14:paraId="420B9BB7">
      <w:pPr>
        <w:spacing w:before="89"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基础环境</w:t>
      </w:r>
      <w:r>
        <w:rPr>
          <w:rFonts w:ascii="仿宋" w:hAnsi="仿宋" w:eastAsia="仿宋" w:cs="仿宋"/>
          <w:spacing w:val="-7"/>
          <w:sz w:val="36"/>
          <w:szCs w:val="36"/>
        </w:rPr>
        <w:t>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3B2A28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308278C0">
            <w:pPr>
              <w:pStyle w:val="27"/>
              <w:spacing w:before="102" w:line="227" w:lineRule="auto"/>
              <w:ind w:left="4661"/>
              <w:rPr>
                <w:sz w:val="19"/>
                <w:szCs w:val="19"/>
              </w:rPr>
            </w:pPr>
            <w:r>
              <w:rPr>
                <w:b/>
                <w:bCs/>
                <w:color w:val="FFFFFF"/>
                <w:spacing w:val="7"/>
                <w:sz w:val="19"/>
                <w:szCs w:val="19"/>
              </w:rPr>
              <w:t>服务概述</w:t>
            </w:r>
          </w:p>
        </w:tc>
      </w:tr>
      <w:tr w14:paraId="11F4A3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552EA75">
            <w:pPr>
              <w:pStyle w:val="27"/>
              <w:spacing w:before="111" w:line="227" w:lineRule="auto"/>
              <w:ind w:left="747"/>
              <w:rPr>
                <w:sz w:val="19"/>
                <w:szCs w:val="19"/>
              </w:rPr>
            </w:pPr>
            <w:r>
              <w:rPr>
                <w:spacing w:val="7"/>
                <w:sz w:val="19"/>
                <w:szCs w:val="19"/>
              </w:rPr>
              <w:t>服务大类</w:t>
            </w:r>
          </w:p>
        </w:tc>
        <w:tc>
          <w:tcPr>
            <w:tcW w:w="7845" w:type="dxa"/>
          </w:tcPr>
          <w:p w14:paraId="29E4A660">
            <w:pPr>
              <w:pStyle w:val="27"/>
              <w:spacing w:before="110" w:line="226" w:lineRule="auto"/>
              <w:ind w:left="39"/>
              <w:rPr>
                <w:sz w:val="19"/>
                <w:szCs w:val="19"/>
              </w:rPr>
            </w:pPr>
            <w:r>
              <w:rPr>
                <w:spacing w:val="8"/>
                <w:sz w:val="19"/>
                <w:szCs w:val="19"/>
              </w:rPr>
              <w:t>04运行维护服务</w:t>
            </w:r>
          </w:p>
        </w:tc>
      </w:tr>
      <w:tr w14:paraId="2D2D35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9A29986">
            <w:pPr>
              <w:pStyle w:val="27"/>
              <w:spacing w:before="111" w:line="227" w:lineRule="auto"/>
              <w:ind w:left="747"/>
              <w:rPr>
                <w:sz w:val="19"/>
                <w:szCs w:val="19"/>
              </w:rPr>
            </w:pPr>
            <w:r>
              <w:rPr>
                <w:spacing w:val="7"/>
                <w:sz w:val="19"/>
                <w:szCs w:val="19"/>
              </w:rPr>
              <w:t>服务中类</w:t>
            </w:r>
          </w:p>
        </w:tc>
        <w:tc>
          <w:tcPr>
            <w:tcW w:w="7845" w:type="dxa"/>
          </w:tcPr>
          <w:p w14:paraId="15F7648E">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基础环境</w:t>
            </w:r>
            <w:r>
              <w:rPr>
                <w:spacing w:val="7"/>
                <w:sz w:val="19"/>
                <w:szCs w:val="19"/>
              </w:rPr>
              <w:t>运维服务</w:t>
            </w:r>
          </w:p>
        </w:tc>
      </w:tr>
      <w:tr w14:paraId="4133F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2E6BF81">
            <w:pPr>
              <w:pStyle w:val="27"/>
              <w:spacing w:before="112" w:line="227" w:lineRule="auto"/>
              <w:ind w:left="747"/>
              <w:rPr>
                <w:sz w:val="19"/>
                <w:szCs w:val="19"/>
              </w:rPr>
            </w:pPr>
            <w:r>
              <w:rPr>
                <w:spacing w:val="7"/>
                <w:sz w:val="19"/>
                <w:szCs w:val="19"/>
              </w:rPr>
              <w:t>服务小类</w:t>
            </w:r>
          </w:p>
        </w:tc>
        <w:tc>
          <w:tcPr>
            <w:tcW w:w="7845" w:type="dxa"/>
          </w:tcPr>
          <w:p w14:paraId="6037192F">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基础环境</w:t>
            </w:r>
            <w:r>
              <w:rPr>
                <w:spacing w:val="7"/>
                <w:sz w:val="19"/>
                <w:szCs w:val="19"/>
              </w:rPr>
              <w:t>运维服务</w:t>
            </w:r>
          </w:p>
        </w:tc>
      </w:tr>
      <w:tr w14:paraId="747D2C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9BC653">
            <w:pPr>
              <w:pStyle w:val="27"/>
              <w:spacing w:before="113" w:line="227" w:lineRule="auto"/>
              <w:ind w:left="747"/>
              <w:rPr>
                <w:sz w:val="19"/>
                <w:szCs w:val="19"/>
              </w:rPr>
            </w:pPr>
            <w:r>
              <w:rPr>
                <w:spacing w:val="7"/>
                <w:sz w:val="19"/>
                <w:szCs w:val="19"/>
              </w:rPr>
              <w:t>服务子类</w:t>
            </w:r>
          </w:p>
        </w:tc>
        <w:tc>
          <w:tcPr>
            <w:tcW w:w="7845" w:type="dxa"/>
          </w:tcPr>
          <w:p w14:paraId="41A2B7A5">
            <w:pPr>
              <w:pStyle w:val="27"/>
              <w:spacing w:before="113" w:line="226" w:lineRule="auto"/>
              <w:ind w:left="39"/>
              <w:rPr>
                <w:sz w:val="19"/>
                <w:szCs w:val="19"/>
              </w:rPr>
            </w:pPr>
            <w:r>
              <w:rPr>
                <w:spacing w:val="7"/>
                <w:sz w:val="19"/>
                <w:szCs w:val="19"/>
              </w:rPr>
              <w:t>040102</w:t>
            </w:r>
            <w:r>
              <w:rPr>
                <w:rFonts w:hint="eastAsia"/>
                <w:spacing w:val="7"/>
                <w:sz w:val="19"/>
                <w:szCs w:val="19"/>
                <w:lang w:val="en-US" w:eastAsia="zh-CN"/>
              </w:rPr>
              <w:t>基础环境</w:t>
            </w:r>
            <w:r>
              <w:rPr>
                <w:spacing w:val="7"/>
                <w:sz w:val="19"/>
                <w:szCs w:val="19"/>
              </w:rPr>
              <w:t>响应支持服务</w:t>
            </w:r>
          </w:p>
        </w:tc>
      </w:tr>
      <w:tr w14:paraId="4ABB67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47C63F30">
            <w:pPr>
              <w:pStyle w:val="27"/>
              <w:spacing w:before="250" w:line="226" w:lineRule="auto"/>
              <w:ind w:left="747"/>
              <w:rPr>
                <w:sz w:val="19"/>
                <w:szCs w:val="19"/>
              </w:rPr>
            </w:pPr>
            <w:r>
              <w:rPr>
                <w:spacing w:val="7"/>
                <w:sz w:val="19"/>
                <w:szCs w:val="19"/>
              </w:rPr>
              <w:t>服务简介</w:t>
            </w:r>
          </w:p>
        </w:tc>
        <w:tc>
          <w:tcPr>
            <w:tcW w:w="7845" w:type="dxa"/>
          </w:tcPr>
          <w:p w14:paraId="343EC645">
            <w:pPr>
              <w:pStyle w:val="27"/>
              <w:spacing w:before="126"/>
              <w:ind w:left="44" w:right="140" w:hanging="1"/>
              <w:rPr>
                <w:sz w:val="19"/>
                <w:szCs w:val="19"/>
              </w:rPr>
            </w:pPr>
            <w:r>
              <w:rPr>
                <w:rFonts w:ascii="Segoe UI" w:hAnsi="Segoe UI" w:eastAsia="Segoe UI" w:cs="Segoe UI"/>
                <w:i w:val="0"/>
                <w:iCs w:val="0"/>
                <w:caps w:val="0"/>
                <w:color w:val="0F1115"/>
                <w:spacing w:val="0"/>
                <w:sz w:val="22"/>
                <w:szCs w:val="22"/>
                <w:shd w:val="clear" w:fill="FFFFFF"/>
              </w:rPr>
              <w:t>针对机房基础设施出现的突发故障、异常告警或运行中断，提供快速响应、现场处置和应急恢复服务。通过专业化故障诊断和抢修，最大限度缩短故障持续时间，保障机房基础环境尽快恢复正常。</w:t>
            </w:r>
          </w:p>
        </w:tc>
      </w:tr>
      <w:tr w14:paraId="5980D3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3890B674">
            <w:pPr>
              <w:pStyle w:val="27"/>
              <w:spacing w:before="259" w:line="227" w:lineRule="auto"/>
              <w:ind w:left="494"/>
              <w:rPr>
                <w:sz w:val="19"/>
                <w:szCs w:val="19"/>
              </w:rPr>
            </w:pPr>
            <w:r>
              <w:rPr>
                <w:spacing w:val="8"/>
                <w:sz w:val="19"/>
                <w:szCs w:val="19"/>
              </w:rPr>
              <w:t>服务目标/价值</w:t>
            </w:r>
          </w:p>
        </w:tc>
        <w:tc>
          <w:tcPr>
            <w:tcW w:w="7845" w:type="dxa"/>
          </w:tcPr>
          <w:p w14:paraId="0681F362">
            <w:pPr>
              <w:pStyle w:val="27"/>
              <w:spacing w:before="136"/>
              <w:ind w:left="46" w:right="342" w:firstLine="1"/>
              <w:rPr>
                <w:sz w:val="19"/>
                <w:szCs w:val="19"/>
              </w:rPr>
            </w:pPr>
            <w:r>
              <w:rPr>
                <w:rFonts w:ascii="Segoe UI" w:hAnsi="Segoe UI" w:eastAsia="Segoe UI" w:cs="Segoe UI"/>
                <w:i w:val="0"/>
                <w:iCs w:val="0"/>
                <w:caps w:val="0"/>
                <w:color w:val="0F1115"/>
                <w:spacing w:val="0"/>
                <w:sz w:val="22"/>
                <w:szCs w:val="22"/>
                <w:shd w:val="clear" w:fill="FFFFFF"/>
              </w:rPr>
              <w:t>以快速响应和专业处置能力，最大限度降低基础环境故障对业务系统的影响，确保供电、温控、安防等关键基础设施的连续可用性</w:t>
            </w:r>
          </w:p>
        </w:tc>
      </w:tr>
      <w:tr w14:paraId="4F9489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2ECF30C3">
            <w:pPr>
              <w:pStyle w:val="27"/>
              <w:spacing w:before="106" w:line="227" w:lineRule="auto"/>
              <w:ind w:left="4661"/>
              <w:rPr>
                <w:sz w:val="19"/>
                <w:szCs w:val="19"/>
              </w:rPr>
            </w:pPr>
            <w:r>
              <w:rPr>
                <w:b/>
                <w:bCs/>
                <w:color w:val="FFFFFF"/>
                <w:spacing w:val="7"/>
                <w:sz w:val="19"/>
                <w:szCs w:val="19"/>
              </w:rPr>
              <w:t>服务描述</w:t>
            </w:r>
          </w:p>
        </w:tc>
      </w:tr>
      <w:tr w14:paraId="317A1D3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4B9B15ED">
            <w:pPr>
              <w:pStyle w:val="27"/>
              <w:spacing w:before="282" w:line="227" w:lineRule="auto"/>
              <w:ind w:left="747"/>
              <w:rPr>
                <w:sz w:val="19"/>
                <w:szCs w:val="19"/>
              </w:rPr>
            </w:pPr>
            <w:r>
              <w:rPr>
                <w:spacing w:val="7"/>
                <w:sz w:val="19"/>
                <w:szCs w:val="19"/>
              </w:rPr>
              <w:t>服务对象</w:t>
            </w:r>
          </w:p>
        </w:tc>
        <w:tc>
          <w:tcPr>
            <w:tcW w:w="7845" w:type="dxa"/>
            <w:vAlign w:val="top"/>
          </w:tcPr>
          <w:p w14:paraId="2A8F5D5A">
            <w:pPr>
              <w:pStyle w:val="27"/>
              <w:spacing w:before="166" w:line="247" w:lineRule="auto"/>
              <w:ind w:left="65" w:leftChars="0" w:right="48" w:rightChars="0" w:hanging="29" w:firstLineChars="0"/>
              <w:rPr>
                <w:sz w:val="19"/>
                <w:szCs w:val="19"/>
              </w:rPr>
            </w:pPr>
            <w:r>
              <w:rPr>
                <w:rFonts w:ascii="Segoe UI" w:hAnsi="Segoe UI" w:eastAsia="Segoe UI" w:cs="Segoe UI"/>
                <w:i w:val="0"/>
                <w:iCs w:val="0"/>
                <w:caps w:val="0"/>
                <w:color w:val="0F1115"/>
                <w:spacing w:val="0"/>
                <w:sz w:val="22"/>
                <w:szCs w:val="22"/>
                <w:shd w:val="clear" w:fill="FFFFFF"/>
              </w:rPr>
              <w:t>UPS电源系统、配电柜/配电箱、精密空调、新风系统、视频监控系统、消防系统、防漏水系统、机柜供电单元</w:t>
            </w:r>
          </w:p>
        </w:tc>
      </w:tr>
      <w:tr w14:paraId="558430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6ABB996A">
            <w:pPr>
              <w:spacing w:line="267" w:lineRule="auto"/>
              <w:rPr>
                <w:rFonts w:ascii="Arial"/>
                <w:sz w:val="21"/>
              </w:rPr>
            </w:pPr>
          </w:p>
          <w:p w14:paraId="47145640">
            <w:pPr>
              <w:spacing w:line="267" w:lineRule="auto"/>
              <w:rPr>
                <w:rFonts w:ascii="Arial"/>
                <w:sz w:val="21"/>
              </w:rPr>
            </w:pPr>
          </w:p>
          <w:p w14:paraId="79E5D2E3">
            <w:pPr>
              <w:spacing w:line="267" w:lineRule="auto"/>
              <w:rPr>
                <w:rFonts w:ascii="Arial"/>
                <w:sz w:val="21"/>
              </w:rPr>
            </w:pPr>
          </w:p>
          <w:p w14:paraId="7BFF4F87">
            <w:pPr>
              <w:spacing w:line="267" w:lineRule="auto"/>
              <w:rPr>
                <w:rFonts w:ascii="Arial"/>
                <w:sz w:val="21"/>
              </w:rPr>
            </w:pPr>
          </w:p>
          <w:p w14:paraId="70D0C87D">
            <w:pPr>
              <w:pStyle w:val="27"/>
              <w:spacing w:before="61" w:line="227" w:lineRule="auto"/>
              <w:ind w:left="747"/>
              <w:rPr>
                <w:sz w:val="19"/>
                <w:szCs w:val="19"/>
              </w:rPr>
            </w:pPr>
            <w:r>
              <w:rPr>
                <w:spacing w:val="7"/>
                <w:sz w:val="19"/>
                <w:szCs w:val="19"/>
              </w:rPr>
              <w:t>服务内容</w:t>
            </w:r>
          </w:p>
        </w:tc>
        <w:tc>
          <w:tcPr>
            <w:tcW w:w="7845" w:type="dxa"/>
          </w:tcPr>
          <w:p w14:paraId="2EF920F7">
            <w:pPr>
              <w:rPr>
                <w:rFonts w:hint="eastAsia"/>
                <w:sz w:val="19"/>
                <w:szCs w:val="19"/>
              </w:rPr>
            </w:pPr>
            <w:r>
              <w:rPr>
                <w:rFonts w:hint="eastAsia"/>
                <w:sz w:val="19"/>
                <w:szCs w:val="19"/>
              </w:rPr>
              <w:t xml:space="preserve"> UPS紧急旁路切换、电池组在线更换</w:t>
            </w:r>
          </w:p>
          <w:p w14:paraId="039B443A">
            <w:pPr>
              <w:rPr>
                <w:rFonts w:hint="eastAsia"/>
                <w:sz w:val="19"/>
                <w:szCs w:val="19"/>
              </w:rPr>
            </w:pPr>
            <w:r>
              <w:rPr>
                <w:rFonts w:hint="eastAsia"/>
                <w:sz w:val="19"/>
                <w:szCs w:val="19"/>
              </w:rPr>
              <w:t xml:space="preserve"> 空调压缩机/风机/主板等故障部件更换</w:t>
            </w:r>
          </w:p>
          <w:p w14:paraId="1353C405">
            <w:pPr>
              <w:rPr>
                <w:rFonts w:hint="eastAsia"/>
                <w:sz w:val="19"/>
                <w:szCs w:val="19"/>
              </w:rPr>
            </w:pPr>
            <w:r>
              <w:rPr>
                <w:rFonts w:hint="eastAsia"/>
                <w:sz w:val="19"/>
                <w:szCs w:val="19"/>
              </w:rPr>
              <w:t xml:space="preserve"> 配电开关更换、接线端子压接/紧固</w:t>
            </w:r>
          </w:p>
          <w:p w14:paraId="3CC29FB0">
            <w:pPr>
              <w:rPr>
                <w:rFonts w:hint="eastAsia"/>
                <w:sz w:val="19"/>
                <w:szCs w:val="19"/>
              </w:rPr>
            </w:pPr>
            <w:r>
              <w:rPr>
                <w:rFonts w:hint="eastAsia"/>
                <w:sz w:val="19"/>
                <w:szCs w:val="19"/>
              </w:rPr>
              <w:t xml:space="preserve"> 监控硬盘更换/格式化、摄像头角度调整</w:t>
            </w:r>
          </w:p>
          <w:p w14:paraId="2F4B72C0">
            <w:pPr>
              <w:rPr>
                <w:rFonts w:hint="eastAsia"/>
                <w:sz w:val="19"/>
                <w:szCs w:val="19"/>
              </w:rPr>
            </w:pPr>
            <w:r>
              <w:rPr>
                <w:rFonts w:hint="eastAsia"/>
                <w:sz w:val="19"/>
                <w:szCs w:val="19"/>
              </w:rPr>
              <w:t xml:space="preserve"> PDU更换、供电线路临时转接</w:t>
            </w:r>
          </w:p>
          <w:p w14:paraId="4730996F">
            <w:pPr>
              <w:rPr>
                <w:rFonts w:hint="eastAsia"/>
                <w:sz w:val="19"/>
                <w:szCs w:val="19"/>
              </w:rPr>
            </w:pPr>
            <w:r>
              <w:rPr>
                <w:rFonts w:hint="eastAsia"/>
                <w:sz w:val="19"/>
                <w:szCs w:val="19"/>
              </w:rPr>
              <w:t xml:space="preserve"> 应急发电车/移动UPS快速接入</w:t>
            </w:r>
          </w:p>
          <w:p w14:paraId="1CC457D7">
            <w:pPr>
              <w:rPr>
                <w:rFonts w:hint="eastAsia"/>
                <w:sz w:val="19"/>
                <w:szCs w:val="19"/>
              </w:rPr>
            </w:pPr>
            <w:r>
              <w:rPr>
                <w:rFonts w:hint="eastAsia"/>
                <w:sz w:val="19"/>
                <w:szCs w:val="19"/>
              </w:rPr>
              <w:t xml:space="preserve"> 临时空调/除湿设备部署</w:t>
            </w:r>
          </w:p>
          <w:p w14:paraId="72487672">
            <w:pPr>
              <w:rPr>
                <w:rFonts w:hint="eastAsia"/>
                <w:sz w:val="19"/>
                <w:szCs w:val="19"/>
              </w:rPr>
            </w:pPr>
            <w:r>
              <w:rPr>
                <w:rFonts w:hint="eastAsia"/>
                <w:sz w:val="19"/>
                <w:szCs w:val="19"/>
              </w:rPr>
              <w:t xml:space="preserve"> 人员现场值守、实时状态跟踪</w:t>
            </w:r>
          </w:p>
          <w:p w14:paraId="714714C0">
            <w:pPr>
              <w:rPr>
                <w:rFonts w:hint="eastAsia"/>
                <w:sz w:val="19"/>
                <w:szCs w:val="19"/>
              </w:rPr>
            </w:pPr>
            <w:r>
              <w:rPr>
                <w:rFonts w:hint="eastAsia"/>
                <w:sz w:val="19"/>
                <w:szCs w:val="19"/>
              </w:rPr>
              <w:t xml:space="preserve"> 备件现场更换支持</w:t>
            </w:r>
          </w:p>
          <w:p w14:paraId="3C7077E0">
            <w:pPr>
              <w:rPr>
                <w:sz w:val="19"/>
                <w:szCs w:val="19"/>
              </w:rPr>
            </w:pPr>
            <w:r>
              <w:rPr>
                <w:rFonts w:hint="eastAsia"/>
                <w:sz w:val="19"/>
                <w:szCs w:val="19"/>
              </w:rPr>
              <w:t xml:space="preserve"> 重大活动/业务高峰期重点保障</w:t>
            </w:r>
          </w:p>
        </w:tc>
      </w:tr>
      <w:tr w14:paraId="5C8D7F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6A3E603">
            <w:pPr>
              <w:pStyle w:val="27"/>
              <w:spacing w:before="122" w:line="228" w:lineRule="auto"/>
              <w:ind w:left="950"/>
              <w:rPr>
                <w:sz w:val="19"/>
                <w:szCs w:val="19"/>
              </w:rPr>
            </w:pPr>
            <w:r>
              <w:rPr>
                <w:spacing w:val="3"/>
                <w:sz w:val="19"/>
                <w:szCs w:val="19"/>
              </w:rPr>
              <w:t>频度</w:t>
            </w:r>
          </w:p>
        </w:tc>
        <w:tc>
          <w:tcPr>
            <w:tcW w:w="7845" w:type="dxa"/>
          </w:tcPr>
          <w:p w14:paraId="4A659068">
            <w:pPr>
              <w:pStyle w:val="27"/>
              <w:spacing w:before="123" w:line="227" w:lineRule="auto"/>
              <w:ind w:left="43"/>
              <w:rPr>
                <w:sz w:val="19"/>
                <w:szCs w:val="19"/>
              </w:rPr>
            </w:pPr>
            <w:r>
              <w:rPr>
                <w:spacing w:val="3"/>
                <w:sz w:val="19"/>
                <w:szCs w:val="19"/>
              </w:rPr>
              <w:t>按需</w:t>
            </w:r>
          </w:p>
        </w:tc>
      </w:tr>
      <w:tr w14:paraId="6DF618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ABC0751">
            <w:pPr>
              <w:pStyle w:val="27"/>
              <w:spacing w:before="130" w:line="227" w:lineRule="auto"/>
              <w:ind w:left="747"/>
              <w:rPr>
                <w:sz w:val="19"/>
                <w:szCs w:val="19"/>
              </w:rPr>
            </w:pPr>
            <w:r>
              <w:rPr>
                <w:spacing w:val="7"/>
                <w:sz w:val="19"/>
                <w:szCs w:val="19"/>
              </w:rPr>
              <w:t>服务时间</w:t>
            </w:r>
          </w:p>
        </w:tc>
        <w:tc>
          <w:tcPr>
            <w:tcW w:w="7845" w:type="dxa"/>
          </w:tcPr>
          <w:p w14:paraId="57609B8A">
            <w:pPr>
              <w:pStyle w:val="27"/>
              <w:spacing w:before="130" w:line="236" w:lineRule="auto"/>
              <w:ind w:left="41"/>
              <w:rPr>
                <w:sz w:val="19"/>
                <w:szCs w:val="19"/>
              </w:rPr>
            </w:pPr>
            <w:r>
              <w:rPr>
                <w:spacing w:val="5"/>
                <w:sz w:val="19"/>
                <w:szCs w:val="19"/>
              </w:rPr>
              <w:t>5x8、7x8、7x24</w:t>
            </w:r>
          </w:p>
        </w:tc>
      </w:tr>
      <w:tr w14:paraId="5D5035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F2D85E4">
            <w:pPr>
              <w:pStyle w:val="27"/>
              <w:spacing w:before="124" w:line="228" w:lineRule="auto"/>
              <w:ind w:left="752"/>
              <w:rPr>
                <w:sz w:val="19"/>
                <w:szCs w:val="19"/>
              </w:rPr>
            </w:pPr>
            <w:r>
              <w:rPr>
                <w:spacing w:val="6"/>
                <w:sz w:val="19"/>
                <w:szCs w:val="19"/>
              </w:rPr>
              <w:t>交付方式</w:t>
            </w:r>
          </w:p>
        </w:tc>
        <w:tc>
          <w:tcPr>
            <w:tcW w:w="7845" w:type="dxa"/>
          </w:tcPr>
          <w:p w14:paraId="472CEE04">
            <w:pPr>
              <w:pStyle w:val="27"/>
              <w:spacing w:before="124" w:line="228" w:lineRule="auto"/>
              <w:ind w:left="43"/>
              <w:rPr>
                <w:sz w:val="19"/>
                <w:szCs w:val="19"/>
              </w:rPr>
            </w:pPr>
            <w:r>
              <w:rPr>
                <w:spacing w:val="7"/>
                <w:sz w:val="19"/>
                <w:szCs w:val="19"/>
              </w:rPr>
              <w:t>现场/远程</w:t>
            </w:r>
          </w:p>
        </w:tc>
      </w:tr>
      <w:tr w14:paraId="1B0605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7F0E00EC">
            <w:pPr>
              <w:pStyle w:val="27"/>
              <w:spacing w:before="125" w:line="227" w:lineRule="auto"/>
              <w:ind w:left="752"/>
              <w:rPr>
                <w:sz w:val="19"/>
                <w:szCs w:val="19"/>
              </w:rPr>
            </w:pPr>
            <w:r>
              <w:rPr>
                <w:spacing w:val="6"/>
                <w:sz w:val="19"/>
                <w:szCs w:val="19"/>
              </w:rPr>
              <w:t>交付成果</w:t>
            </w:r>
          </w:p>
        </w:tc>
        <w:tc>
          <w:tcPr>
            <w:tcW w:w="7845" w:type="dxa"/>
          </w:tcPr>
          <w:p w14:paraId="0B67DDBB">
            <w:pPr>
              <w:pStyle w:val="27"/>
              <w:spacing w:before="124" w:line="226" w:lineRule="auto"/>
              <w:ind w:left="43"/>
              <w:rPr>
                <w:sz w:val="19"/>
                <w:szCs w:val="19"/>
              </w:rPr>
            </w:pPr>
            <w:r>
              <w:rPr>
                <w:spacing w:val="9"/>
                <w:sz w:val="19"/>
                <w:szCs w:val="19"/>
              </w:rPr>
              <w:t>《</w:t>
            </w:r>
            <w:r>
              <w:rPr>
                <w:rFonts w:hint="eastAsia"/>
                <w:spacing w:val="9"/>
                <w:sz w:val="19"/>
                <w:szCs w:val="19"/>
                <w:lang w:val="en-US" w:eastAsia="zh-CN"/>
              </w:rPr>
              <w:t>基础环境</w:t>
            </w:r>
            <w:r>
              <w:rPr>
                <w:spacing w:val="9"/>
                <w:sz w:val="19"/>
                <w:szCs w:val="19"/>
              </w:rPr>
              <w:t>故障处理报告》、《运维服务单》</w:t>
            </w:r>
          </w:p>
        </w:tc>
      </w:tr>
    </w:tbl>
    <w:p w14:paraId="4DA2937D">
      <w:pPr>
        <w:rPr>
          <w:rFonts w:ascii="仿宋" w:hAnsi="仿宋" w:eastAsia="仿宋" w:cs="仿宋"/>
          <w:spacing w:val="-7"/>
          <w:sz w:val="36"/>
          <w:szCs w:val="36"/>
        </w:rPr>
      </w:pPr>
      <w:r>
        <w:rPr>
          <w:rFonts w:ascii="仿宋" w:hAnsi="仿宋" w:eastAsia="仿宋" w:cs="仿宋"/>
          <w:spacing w:val="-7"/>
          <w:sz w:val="36"/>
          <w:szCs w:val="36"/>
        </w:rPr>
        <w:br w:type="page"/>
      </w:r>
    </w:p>
    <w:p w14:paraId="7C838794">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60CB0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5ED6E51D">
            <w:pPr>
              <w:pStyle w:val="27"/>
              <w:spacing w:before="102" w:line="227" w:lineRule="auto"/>
              <w:ind w:left="4661"/>
              <w:rPr>
                <w:sz w:val="19"/>
                <w:szCs w:val="19"/>
              </w:rPr>
            </w:pPr>
            <w:r>
              <w:rPr>
                <w:b/>
                <w:bCs/>
                <w:color w:val="FFFFFF"/>
                <w:spacing w:val="7"/>
                <w:sz w:val="19"/>
                <w:szCs w:val="19"/>
              </w:rPr>
              <w:t>服务概述</w:t>
            </w:r>
          </w:p>
        </w:tc>
      </w:tr>
      <w:tr w14:paraId="7171D4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33C6AEF">
            <w:pPr>
              <w:pStyle w:val="27"/>
              <w:spacing w:before="110" w:line="227" w:lineRule="auto"/>
              <w:ind w:left="747"/>
              <w:rPr>
                <w:sz w:val="19"/>
                <w:szCs w:val="19"/>
              </w:rPr>
            </w:pPr>
            <w:r>
              <w:rPr>
                <w:spacing w:val="7"/>
                <w:sz w:val="19"/>
                <w:szCs w:val="19"/>
              </w:rPr>
              <w:t>服务大类</w:t>
            </w:r>
          </w:p>
        </w:tc>
        <w:tc>
          <w:tcPr>
            <w:tcW w:w="7845" w:type="dxa"/>
          </w:tcPr>
          <w:p w14:paraId="29882921">
            <w:pPr>
              <w:pStyle w:val="27"/>
              <w:spacing w:before="109" w:line="226" w:lineRule="auto"/>
              <w:ind w:left="39"/>
              <w:rPr>
                <w:sz w:val="19"/>
                <w:szCs w:val="19"/>
              </w:rPr>
            </w:pPr>
            <w:r>
              <w:rPr>
                <w:spacing w:val="8"/>
                <w:sz w:val="19"/>
                <w:szCs w:val="19"/>
              </w:rPr>
              <w:t>04运行维护服务</w:t>
            </w:r>
          </w:p>
        </w:tc>
      </w:tr>
      <w:tr w14:paraId="2F04A7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0714C07">
            <w:pPr>
              <w:pStyle w:val="27"/>
              <w:spacing w:before="110" w:line="227" w:lineRule="auto"/>
              <w:ind w:left="747"/>
              <w:rPr>
                <w:sz w:val="19"/>
                <w:szCs w:val="19"/>
              </w:rPr>
            </w:pPr>
            <w:r>
              <w:rPr>
                <w:spacing w:val="7"/>
                <w:sz w:val="19"/>
                <w:szCs w:val="19"/>
              </w:rPr>
              <w:t>服务中类</w:t>
            </w:r>
          </w:p>
        </w:tc>
        <w:tc>
          <w:tcPr>
            <w:tcW w:w="7845" w:type="dxa"/>
          </w:tcPr>
          <w:p w14:paraId="5F44C4DC">
            <w:pPr>
              <w:pStyle w:val="27"/>
              <w:spacing w:before="111" w:line="226" w:lineRule="auto"/>
              <w:ind w:left="39"/>
              <w:rPr>
                <w:sz w:val="19"/>
                <w:szCs w:val="19"/>
              </w:rPr>
            </w:pPr>
            <w:r>
              <w:rPr>
                <w:spacing w:val="7"/>
                <w:sz w:val="19"/>
                <w:szCs w:val="19"/>
              </w:rPr>
              <w:t>0402硬件运维服务</w:t>
            </w:r>
          </w:p>
        </w:tc>
      </w:tr>
      <w:tr w14:paraId="724535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AA8F70C">
            <w:pPr>
              <w:pStyle w:val="27"/>
              <w:spacing w:before="111" w:line="227" w:lineRule="auto"/>
              <w:ind w:left="747"/>
              <w:rPr>
                <w:sz w:val="19"/>
                <w:szCs w:val="19"/>
              </w:rPr>
            </w:pPr>
            <w:r>
              <w:rPr>
                <w:spacing w:val="7"/>
                <w:sz w:val="19"/>
                <w:szCs w:val="19"/>
              </w:rPr>
              <w:t>服务小类</w:t>
            </w:r>
          </w:p>
        </w:tc>
        <w:tc>
          <w:tcPr>
            <w:tcW w:w="7845" w:type="dxa"/>
          </w:tcPr>
          <w:p w14:paraId="0C378836">
            <w:pPr>
              <w:pStyle w:val="27"/>
              <w:spacing w:before="111" w:line="226" w:lineRule="auto"/>
              <w:ind w:left="39"/>
              <w:rPr>
                <w:sz w:val="19"/>
                <w:szCs w:val="19"/>
              </w:rPr>
            </w:pPr>
            <w:r>
              <w:rPr>
                <w:spacing w:val="7"/>
                <w:sz w:val="19"/>
                <w:szCs w:val="19"/>
              </w:rPr>
              <w:t>040201网络运维服务</w:t>
            </w:r>
          </w:p>
        </w:tc>
      </w:tr>
      <w:tr w14:paraId="610617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311BA4">
            <w:pPr>
              <w:pStyle w:val="27"/>
              <w:spacing w:before="112" w:line="227" w:lineRule="auto"/>
              <w:ind w:left="747"/>
              <w:rPr>
                <w:sz w:val="19"/>
                <w:szCs w:val="19"/>
              </w:rPr>
            </w:pPr>
            <w:r>
              <w:rPr>
                <w:spacing w:val="7"/>
                <w:sz w:val="19"/>
                <w:szCs w:val="19"/>
              </w:rPr>
              <w:t>服务子类</w:t>
            </w:r>
          </w:p>
        </w:tc>
        <w:tc>
          <w:tcPr>
            <w:tcW w:w="7845" w:type="dxa"/>
          </w:tcPr>
          <w:p w14:paraId="66819120">
            <w:pPr>
              <w:pStyle w:val="27"/>
              <w:spacing w:before="111" w:line="225" w:lineRule="auto"/>
              <w:ind w:left="39"/>
              <w:rPr>
                <w:sz w:val="19"/>
                <w:szCs w:val="19"/>
              </w:rPr>
            </w:pPr>
            <w:r>
              <w:rPr>
                <w:spacing w:val="7"/>
                <w:sz w:val="19"/>
                <w:szCs w:val="19"/>
              </w:rPr>
              <w:t>04020101网络例行操作服务</w:t>
            </w:r>
          </w:p>
        </w:tc>
      </w:tr>
      <w:tr w14:paraId="7AA367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43C0CDF4">
            <w:pPr>
              <w:spacing w:line="382" w:lineRule="auto"/>
              <w:rPr>
                <w:rFonts w:ascii="Arial"/>
                <w:sz w:val="21"/>
              </w:rPr>
            </w:pPr>
          </w:p>
          <w:p w14:paraId="5B4EC258">
            <w:pPr>
              <w:pStyle w:val="27"/>
              <w:spacing w:before="62" w:line="226" w:lineRule="auto"/>
              <w:ind w:left="747"/>
              <w:rPr>
                <w:sz w:val="19"/>
                <w:szCs w:val="19"/>
              </w:rPr>
            </w:pPr>
            <w:r>
              <w:rPr>
                <w:spacing w:val="7"/>
                <w:sz w:val="19"/>
                <w:szCs w:val="19"/>
              </w:rPr>
              <w:t>服务简介</w:t>
            </w:r>
          </w:p>
        </w:tc>
        <w:tc>
          <w:tcPr>
            <w:tcW w:w="7845" w:type="dxa"/>
          </w:tcPr>
          <w:p w14:paraId="6A752693">
            <w:pPr>
              <w:pStyle w:val="27"/>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14:paraId="2970AA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43AD2B0F">
            <w:pPr>
              <w:spacing w:line="301" w:lineRule="auto"/>
              <w:rPr>
                <w:rFonts w:ascii="Arial"/>
                <w:sz w:val="21"/>
              </w:rPr>
            </w:pPr>
          </w:p>
          <w:p w14:paraId="77349BD1">
            <w:pPr>
              <w:pStyle w:val="27"/>
              <w:spacing w:before="62" w:line="227" w:lineRule="auto"/>
              <w:ind w:left="494"/>
              <w:rPr>
                <w:sz w:val="19"/>
                <w:szCs w:val="19"/>
              </w:rPr>
            </w:pPr>
            <w:r>
              <w:rPr>
                <w:spacing w:val="8"/>
                <w:sz w:val="19"/>
                <w:szCs w:val="19"/>
              </w:rPr>
              <w:t>服务目标/价值</w:t>
            </w:r>
          </w:p>
        </w:tc>
        <w:tc>
          <w:tcPr>
            <w:tcW w:w="7845" w:type="dxa"/>
          </w:tcPr>
          <w:p w14:paraId="25E06899">
            <w:pPr>
              <w:pStyle w:val="27"/>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3EBA6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EB912E8">
            <w:pPr>
              <w:pStyle w:val="27"/>
              <w:spacing w:before="104" w:line="227" w:lineRule="auto"/>
              <w:ind w:left="4661"/>
              <w:rPr>
                <w:sz w:val="19"/>
                <w:szCs w:val="19"/>
              </w:rPr>
            </w:pPr>
            <w:r>
              <w:rPr>
                <w:b/>
                <w:bCs/>
                <w:color w:val="FFFFFF"/>
                <w:spacing w:val="7"/>
                <w:sz w:val="19"/>
                <w:szCs w:val="19"/>
              </w:rPr>
              <w:t>服务描述</w:t>
            </w:r>
          </w:p>
        </w:tc>
      </w:tr>
      <w:tr w14:paraId="54F2D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563FE4F9">
            <w:pPr>
              <w:pStyle w:val="27"/>
              <w:spacing w:before="287" w:line="227" w:lineRule="auto"/>
              <w:ind w:left="747"/>
              <w:rPr>
                <w:sz w:val="19"/>
                <w:szCs w:val="19"/>
              </w:rPr>
            </w:pPr>
            <w:r>
              <w:rPr>
                <w:spacing w:val="7"/>
                <w:sz w:val="19"/>
                <w:szCs w:val="19"/>
              </w:rPr>
              <w:t>服务对象</w:t>
            </w:r>
          </w:p>
        </w:tc>
        <w:tc>
          <w:tcPr>
            <w:tcW w:w="7845" w:type="dxa"/>
          </w:tcPr>
          <w:p w14:paraId="69321DBE">
            <w:pPr>
              <w:pStyle w:val="27"/>
              <w:spacing w:before="166" w:line="247" w:lineRule="auto"/>
              <w:ind w:left="65" w:right="48" w:hanging="29"/>
              <w:rPr>
                <w:rFonts w:hint="default" w:eastAsia="宋体"/>
                <w:sz w:val="19"/>
                <w:szCs w:val="19"/>
                <w:lang w:val="en-US" w:eastAsia="zh-CN"/>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5D8F2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6609902E">
            <w:pPr>
              <w:spacing w:line="249" w:lineRule="auto"/>
              <w:rPr>
                <w:rFonts w:ascii="Arial"/>
                <w:sz w:val="21"/>
              </w:rPr>
            </w:pPr>
          </w:p>
          <w:p w14:paraId="076AA69F">
            <w:pPr>
              <w:spacing w:line="249" w:lineRule="auto"/>
              <w:rPr>
                <w:rFonts w:ascii="Arial"/>
                <w:sz w:val="21"/>
              </w:rPr>
            </w:pPr>
          </w:p>
          <w:p w14:paraId="0AB3CE55">
            <w:pPr>
              <w:spacing w:line="249" w:lineRule="auto"/>
              <w:rPr>
                <w:rFonts w:ascii="Arial"/>
                <w:sz w:val="21"/>
              </w:rPr>
            </w:pPr>
          </w:p>
          <w:p w14:paraId="7B3A99D3">
            <w:pPr>
              <w:spacing w:line="249" w:lineRule="auto"/>
              <w:rPr>
                <w:rFonts w:ascii="Arial"/>
                <w:sz w:val="21"/>
              </w:rPr>
            </w:pPr>
          </w:p>
          <w:p w14:paraId="5DAC5939">
            <w:pPr>
              <w:spacing w:line="249" w:lineRule="auto"/>
              <w:rPr>
                <w:rFonts w:ascii="Arial"/>
                <w:sz w:val="21"/>
              </w:rPr>
            </w:pPr>
          </w:p>
          <w:p w14:paraId="797F2B82">
            <w:pPr>
              <w:spacing w:line="249" w:lineRule="auto"/>
              <w:rPr>
                <w:rFonts w:ascii="Arial"/>
                <w:sz w:val="21"/>
              </w:rPr>
            </w:pPr>
          </w:p>
          <w:p w14:paraId="7A14D143">
            <w:pPr>
              <w:spacing w:line="249" w:lineRule="auto"/>
              <w:rPr>
                <w:rFonts w:ascii="Arial"/>
                <w:sz w:val="21"/>
              </w:rPr>
            </w:pPr>
          </w:p>
          <w:p w14:paraId="326943C8">
            <w:pPr>
              <w:spacing w:line="249" w:lineRule="auto"/>
              <w:rPr>
                <w:rFonts w:ascii="Arial"/>
                <w:sz w:val="21"/>
              </w:rPr>
            </w:pPr>
          </w:p>
          <w:p w14:paraId="4368EE33">
            <w:pPr>
              <w:spacing w:line="249" w:lineRule="auto"/>
              <w:rPr>
                <w:rFonts w:ascii="Arial"/>
                <w:sz w:val="21"/>
              </w:rPr>
            </w:pPr>
          </w:p>
          <w:p w14:paraId="03CE133B">
            <w:pPr>
              <w:spacing w:line="249" w:lineRule="auto"/>
              <w:rPr>
                <w:rFonts w:ascii="Arial"/>
                <w:sz w:val="21"/>
              </w:rPr>
            </w:pPr>
          </w:p>
          <w:p w14:paraId="66BAB02C">
            <w:pPr>
              <w:spacing w:line="249" w:lineRule="auto"/>
              <w:rPr>
                <w:rFonts w:ascii="Arial"/>
                <w:sz w:val="21"/>
              </w:rPr>
            </w:pPr>
          </w:p>
          <w:p w14:paraId="6C93E505">
            <w:pPr>
              <w:pStyle w:val="27"/>
              <w:spacing w:before="62" w:line="227" w:lineRule="auto"/>
              <w:ind w:left="747"/>
              <w:rPr>
                <w:sz w:val="19"/>
                <w:szCs w:val="19"/>
              </w:rPr>
            </w:pPr>
            <w:r>
              <w:rPr>
                <w:spacing w:val="7"/>
                <w:sz w:val="19"/>
                <w:szCs w:val="19"/>
              </w:rPr>
              <w:t>服务内容</w:t>
            </w:r>
          </w:p>
        </w:tc>
        <w:tc>
          <w:tcPr>
            <w:tcW w:w="7845" w:type="dxa"/>
          </w:tcPr>
          <w:p w14:paraId="6CB6A713">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w:t>
            </w:r>
          </w:p>
          <w:p w14:paraId="65DED262">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网络设备的健康状况整体运行状态、各项硬件资源开销状况</w:t>
            </w:r>
          </w:p>
          <w:p w14:paraId="5E15B28B">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链路健康状况如端到端时延变化、链路端口工作稳定性、链路负载百分比、部署路由策略情况下端到端选路变化、路由条目变化</w:t>
            </w:r>
          </w:p>
          <w:p w14:paraId="11686FCA">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管理权限用户的行为审计、设备软件配置变动审计</w:t>
            </w:r>
          </w:p>
          <w:p w14:paraId="11E1E9C6">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设备日志审计、安全事件审计预防性检查：</w:t>
            </w:r>
          </w:p>
          <w:p w14:paraId="6C6F9E32">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检查网络设备非业务繁忙期CPU、内存使用峰值情况检查设备板卡或模块状态使用情况</w:t>
            </w:r>
          </w:p>
          <w:p w14:paraId="127D886F">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检查设备机身工作使用情况检查主要端口的利用率</w:t>
            </w:r>
          </w:p>
          <w:p w14:paraId="3AE9BE7D">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检查链路的健康状态，包括IP包传输时延、IP包丢失率、IP包误差率、无效IP包检查其它的关键指标项，例如各类关键表项、会话连接数等</w:t>
            </w:r>
          </w:p>
          <w:p w14:paraId="50A1B8EF">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检查设备链路的冗余度要求安全事件周期性整理分析</w:t>
            </w:r>
          </w:p>
          <w:p w14:paraId="2A64F171">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常规作业：</w:t>
            </w:r>
          </w:p>
          <w:p w14:paraId="116172F0">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设备操作系统软件备份及存档设备软件配置备份及存档</w:t>
            </w:r>
          </w:p>
          <w:p w14:paraId="417CE074">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监控系统日志备份及存档</w:t>
            </w:r>
          </w:p>
          <w:p w14:paraId="6B7D521E">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监控系统日志数据分析与报告生成网络配置变更文件的审核</w:t>
            </w:r>
          </w:p>
          <w:p w14:paraId="54222B99">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网络配置变更的操作他记录</w:t>
            </w:r>
          </w:p>
        </w:tc>
      </w:tr>
      <w:tr w14:paraId="5E41A6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817852">
            <w:pPr>
              <w:pStyle w:val="27"/>
              <w:spacing w:before="122" w:line="228" w:lineRule="auto"/>
              <w:ind w:left="950"/>
              <w:rPr>
                <w:sz w:val="19"/>
                <w:szCs w:val="19"/>
              </w:rPr>
            </w:pPr>
            <w:r>
              <w:rPr>
                <w:spacing w:val="3"/>
                <w:sz w:val="19"/>
                <w:szCs w:val="19"/>
              </w:rPr>
              <w:t>频度</w:t>
            </w:r>
          </w:p>
        </w:tc>
        <w:tc>
          <w:tcPr>
            <w:tcW w:w="7845" w:type="dxa"/>
          </w:tcPr>
          <w:p w14:paraId="733C99F3">
            <w:pPr>
              <w:pStyle w:val="27"/>
              <w:spacing w:before="123" w:line="227" w:lineRule="auto"/>
              <w:ind w:left="139"/>
              <w:rPr>
                <w:sz w:val="19"/>
                <w:szCs w:val="19"/>
              </w:rPr>
            </w:pPr>
            <w:r>
              <w:rPr>
                <w:spacing w:val="7"/>
                <w:sz w:val="19"/>
                <w:szCs w:val="19"/>
              </w:rPr>
              <w:t>a:每次/月  b:每次/季  c:每次/年</w:t>
            </w:r>
          </w:p>
        </w:tc>
      </w:tr>
      <w:tr w14:paraId="6B1E40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B9660F">
            <w:pPr>
              <w:pStyle w:val="27"/>
              <w:spacing w:before="123" w:line="227" w:lineRule="auto"/>
              <w:ind w:left="747"/>
              <w:rPr>
                <w:sz w:val="19"/>
                <w:szCs w:val="19"/>
              </w:rPr>
            </w:pPr>
            <w:r>
              <w:rPr>
                <w:spacing w:val="7"/>
                <w:sz w:val="19"/>
                <w:szCs w:val="19"/>
              </w:rPr>
              <w:t>服务时间</w:t>
            </w:r>
          </w:p>
        </w:tc>
        <w:tc>
          <w:tcPr>
            <w:tcW w:w="7845" w:type="dxa"/>
          </w:tcPr>
          <w:p w14:paraId="60CD2DDD">
            <w:pPr>
              <w:pStyle w:val="27"/>
              <w:spacing w:before="123" w:line="252" w:lineRule="exact"/>
              <w:ind w:left="38"/>
              <w:rPr>
                <w:sz w:val="19"/>
                <w:szCs w:val="19"/>
              </w:rPr>
            </w:pPr>
            <w:r>
              <w:rPr>
                <w:spacing w:val="4"/>
                <w:sz w:val="19"/>
                <w:szCs w:val="19"/>
              </w:rPr>
              <w:t>a:5*8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2456A6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DFCAB9">
            <w:pPr>
              <w:pStyle w:val="27"/>
              <w:spacing w:before="124" w:line="228" w:lineRule="auto"/>
              <w:ind w:left="752"/>
              <w:rPr>
                <w:sz w:val="19"/>
                <w:szCs w:val="19"/>
              </w:rPr>
            </w:pPr>
            <w:r>
              <w:rPr>
                <w:spacing w:val="6"/>
                <w:sz w:val="19"/>
                <w:szCs w:val="19"/>
              </w:rPr>
              <w:t>交付方式</w:t>
            </w:r>
          </w:p>
        </w:tc>
        <w:tc>
          <w:tcPr>
            <w:tcW w:w="7845" w:type="dxa"/>
          </w:tcPr>
          <w:p w14:paraId="38517848">
            <w:pPr>
              <w:pStyle w:val="27"/>
              <w:spacing w:before="124" w:line="228" w:lineRule="auto"/>
              <w:ind w:left="43"/>
              <w:rPr>
                <w:sz w:val="19"/>
                <w:szCs w:val="19"/>
              </w:rPr>
            </w:pPr>
            <w:r>
              <w:rPr>
                <w:spacing w:val="7"/>
                <w:sz w:val="19"/>
                <w:szCs w:val="19"/>
              </w:rPr>
              <w:t>现场/远程</w:t>
            </w:r>
          </w:p>
        </w:tc>
      </w:tr>
      <w:tr w14:paraId="09FB0A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208857F">
            <w:pPr>
              <w:pStyle w:val="27"/>
              <w:spacing w:before="124" w:line="227" w:lineRule="auto"/>
              <w:ind w:left="752"/>
              <w:rPr>
                <w:sz w:val="19"/>
                <w:szCs w:val="19"/>
              </w:rPr>
            </w:pPr>
            <w:r>
              <w:rPr>
                <w:spacing w:val="6"/>
                <w:sz w:val="19"/>
                <w:szCs w:val="19"/>
              </w:rPr>
              <w:t>交付成果</w:t>
            </w:r>
          </w:p>
        </w:tc>
        <w:tc>
          <w:tcPr>
            <w:tcW w:w="7845" w:type="dxa"/>
          </w:tcPr>
          <w:p w14:paraId="3512D674">
            <w:pPr>
              <w:pStyle w:val="27"/>
              <w:spacing w:before="124" w:line="225" w:lineRule="auto"/>
              <w:ind w:left="43"/>
              <w:rPr>
                <w:sz w:val="19"/>
                <w:szCs w:val="19"/>
              </w:rPr>
            </w:pPr>
            <w:r>
              <w:rPr>
                <w:spacing w:val="9"/>
                <w:sz w:val="19"/>
                <w:szCs w:val="19"/>
              </w:rPr>
              <w:t>《巡检报告》、《运维服务单》</w:t>
            </w:r>
          </w:p>
        </w:tc>
      </w:tr>
    </w:tbl>
    <w:p w14:paraId="43BCA901">
      <w:pPr>
        <w:pStyle w:val="12"/>
      </w:pPr>
    </w:p>
    <w:p w14:paraId="1A0CCE8D">
      <w:pPr>
        <w:sectPr>
          <w:pgSz w:w="11907" w:h="16839"/>
          <w:pgMar w:top="1241" w:right="688" w:bottom="0" w:left="1079" w:header="0" w:footer="0" w:gutter="0"/>
          <w:cols w:space="720" w:num="1"/>
        </w:sectPr>
      </w:pPr>
    </w:p>
    <w:p w14:paraId="736C12D5">
      <w:pPr>
        <w:spacing w:before="89" w:line="217" w:lineRule="auto"/>
        <w:ind w:left="3695"/>
        <w:outlineLvl w:val="0"/>
        <w:rPr>
          <w:rFonts w:ascii="仿宋" w:hAnsi="仿宋" w:eastAsia="仿宋" w:cs="仿宋"/>
          <w:sz w:val="36"/>
          <w:szCs w:val="36"/>
        </w:rPr>
      </w:pPr>
      <w:r>
        <w:rPr>
          <w:rFonts w:ascii="仿宋" w:hAnsi="仿宋" w:eastAsia="仿宋" w:cs="仿宋"/>
          <w:spacing w:val="-7"/>
          <w:sz w:val="36"/>
          <w:szCs w:val="36"/>
        </w:rPr>
        <w:t>网络响应支持服务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6B2C04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E8B6501">
            <w:pPr>
              <w:pStyle w:val="27"/>
              <w:spacing w:before="102" w:line="227" w:lineRule="auto"/>
              <w:ind w:left="4661"/>
              <w:rPr>
                <w:sz w:val="19"/>
                <w:szCs w:val="19"/>
              </w:rPr>
            </w:pPr>
            <w:r>
              <w:rPr>
                <w:b/>
                <w:bCs/>
                <w:color w:val="FFFFFF"/>
                <w:spacing w:val="7"/>
                <w:sz w:val="19"/>
                <w:szCs w:val="19"/>
              </w:rPr>
              <w:t>服务概述</w:t>
            </w:r>
          </w:p>
        </w:tc>
      </w:tr>
      <w:tr w14:paraId="33271D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C8BEC11">
            <w:pPr>
              <w:pStyle w:val="27"/>
              <w:spacing w:before="111" w:line="227" w:lineRule="auto"/>
              <w:ind w:left="747"/>
              <w:rPr>
                <w:sz w:val="19"/>
                <w:szCs w:val="19"/>
              </w:rPr>
            </w:pPr>
            <w:r>
              <w:rPr>
                <w:spacing w:val="7"/>
                <w:sz w:val="19"/>
                <w:szCs w:val="19"/>
              </w:rPr>
              <w:t>服务大类</w:t>
            </w:r>
          </w:p>
        </w:tc>
        <w:tc>
          <w:tcPr>
            <w:tcW w:w="7845" w:type="dxa"/>
          </w:tcPr>
          <w:p w14:paraId="422FBF53">
            <w:pPr>
              <w:pStyle w:val="27"/>
              <w:spacing w:before="110" w:line="226" w:lineRule="auto"/>
              <w:ind w:left="39"/>
              <w:rPr>
                <w:sz w:val="19"/>
                <w:szCs w:val="19"/>
              </w:rPr>
            </w:pPr>
            <w:r>
              <w:rPr>
                <w:spacing w:val="8"/>
                <w:sz w:val="19"/>
                <w:szCs w:val="19"/>
              </w:rPr>
              <w:t>04运行维护服务</w:t>
            </w:r>
          </w:p>
        </w:tc>
      </w:tr>
      <w:tr w14:paraId="5CD73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4E088B">
            <w:pPr>
              <w:pStyle w:val="27"/>
              <w:spacing w:before="111" w:line="227" w:lineRule="auto"/>
              <w:ind w:left="747"/>
              <w:rPr>
                <w:sz w:val="19"/>
                <w:szCs w:val="19"/>
              </w:rPr>
            </w:pPr>
            <w:r>
              <w:rPr>
                <w:spacing w:val="7"/>
                <w:sz w:val="19"/>
                <w:szCs w:val="19"/>
              </w:rPr>
              <w:t>服务中类</w:t>
            </w:r>
          </w:p>
        </w:tc>
        <w:tc>
          <w:tcPr>
            <w:tcW w:w="7845" w:type="dxa"/>
          </w:tcPr>
          <w:p w14:paraId="33AD3174">
            <w:pPr>
              <w:pStyle w:val="27"/>
              <w:spacing w:before="112" w:line="226" w:lineRule="auto"/>
              <w:ind w:left="39"/>
              <w:rPr>
                <w:sz w:val="19"/>
                <w:szCs w:val="19"/>
              </w:rPr>
            </w:pPr>
            <w:r>
              <w:rPr>
                <w:spacing w:val="7"/>
                <w:sz w:val="19"/>
                <w:szCs w:val="19"/>
              </w:rPr>
              <w:t>0402硬件运维服务</w:t>
            </w:r>
          </w:p>
        </w:tc>
      </w:tr>
      <w:tr w14:paraId="5EACCB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72BCE1">
            <w:pPr>
              <w:pStyle w:val="27"/>
              <w:spacing w:before="112" w:line="227" w:lineRule="auto"/>
              <w:ind w:left="747"/>
              <w:rPr>
                <w:sz w:val="19"/>
                <w:szCs w:val="19"/>
              </w:rPr>
            </w:pPr>
            <w:r>
              <w:rPr>
                <w:spacing w:val="7"/>
                <w:sz w:val="19"/>
                <w:szCs w:val="19"/>
              </w:rPr>
              <w:t>服务小类</w:t>
            </w:r>
          </w:p>
        </w:tc>
        <w:tc>
          <w:tcPr>
            <w:tcW w:w="7845" w:type="dxa"/>
          </w:tcPr>
          <w:p w14:paraId="4E7DA957">
            <w:pPr>
              <w:pStyle w:val="27"/>
              <w:spacing w:before="112" w:line="226" w:lineRule="auto"/>
              <w:ind w:left="39"/>
              <w:rPr>
                <w:sz w:val="19"/>
                <w:szCs w:val="19"/>
              </w:rPr>
            </w:pPr>
            <w:r>
              <w:rPr>
                <w:spacing w:val="7"/>
                <w:sz w:val="19"/>
                <w:szCs w:val="19"/>
              </w:rPr>
              <w:t>040201网络运维服务</w:t>
            </w:r>
          </w:p>
        </w:tc>
      </w:tr>
      <w:tr w14:paraId="50D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FC5BCBB">
            <w:pPr>
              <w:pStyle w:val="27"/>
              <w:spacing w:before="113" w:line="227" w:lineRule="auto"/>
              <w:ind w:left="747"/>
              <w:rPr>
                <w:sz w:val="19"/>
                <w:szCs w:val="19"/>
              </w:rPr>
            </w:pPr>
            <w:r>
              <w:rPr>
                <w:spacing w:val="7"/>
                <w:sz w:val="19"/>
                <w:szCs w:val="19"/>
              </w:rPr>
              <w:t>服务子类</w:t>
            </w:r>
          </w:p>
        </w:tc>
        <w:tc>
          <w:tcPr>
            <w:tcW w:w="7845" w:type="dxa"/>
          </w:tcPr>
          <w:p w14:paraId="41D444F7">
            <w:pPr>
              <w:pStyle w:val="27"/>
              <w:spacing w:before="113" w:line="226" w:lineRule="auto"/>
              <w:ind w:left="39"/>
              <w:rPr>
                <w:sz w:val="19"/>
                <w:szCs w:val="19"/>
              </w:rPr>
            </w:pPr>
            <w:r>
              <w:rPr>
                <w:spacing w:val="7"/>
                <w:sz w:val="19"/>
                <w:szCs w:val="19"/>
              </w:rPr>
              <w:t>04020102网络响应支持服务</w:t>
            </w:r>
          </w:p>
        </w:tc>
      </w:tr>
      <w:tr w14:paraId="1603EC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AEA4172">
            <w:pPr>
              <w:pStyle w:val="27"/>
              <w:spacing w:before="250" w:line="226" w:lineRule="auto"/>
              <w:ind w:left="747"/>
              <w:rPr>
                <w:sz w:val="19"/>
                <w:szCs w:val="19"/>
              </w:rPr>
            </w:pPr>
            <w:r>
              <w:rPr>
                <w:spacing w:val="7"/>
                <w:sz w:val="19"/>
                <w:szCs w:val="19"/>
              </w:rPr>
              <w:t>服务简介</w:t>
            </w:r>
          </w:p>
        </w:tc>
        <w:tc>
          <w:tcPr>
            <w:tcW w:w="7845" w:type="dxa"/>
          </w:tcPr>
          <w:p w14:paraId="0CCF2645">
            <w:pPr>
              <w:pStyle w:val="27"/>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14:paraId="349680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2AC8A068">
            <w:pPr>
              <w:pStyle w:val="27"/>
              <w:spacing w:before="259" w:line="227" w:lineRule="auto"/>
              <w:ind w:left="494"/>
              <w:rPr>
                <w:sz w:val="19"/>
                <w:szCs w:val="19"/>
              </w:rPr>
            </w:pPr>
            <w:r>
              <w:rPr>
                <w:spacing w:val="8"/>
                <w:sz w:val="19"/>
                <w:szCs w:val="19"/>
              </w:rPr>
              <w:t>服务目标/价值</w:t>
            </w:r>
          </w:p>
        </w:tc>
        <w:tc>
          <w:tcPr>
            <w:tcW w:w="7845" w:type="dxa"/>
          </w:tcPr>
          <w:p w14:paraId="29C042F3">
            <w:pPr>
              <w:pStyle w:val="27"/>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6B63FD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4CA682C">
            <w:pPr>
              <w:pStyle w:val="27"/>
              <w:spacing w:before="106" w:line="227" w:lineRule="auto"/>
              <w:ind w:left="4661"/>
              <w:rPr>
                <w:sz w:val="19"/>
                <w:szCs w:val="19"/>
              </w:rPr>
            </w:pPr>
            <w:r>
              <w:rPr>
                <w:b/>
                <w:bCs/>
                <w:color w:val="FFFFFF"/>
                <w:spacing w:val="7"/>
                <w:sz w:val="19"/>
                <w:szCs w:val="19"/>
              </w:rPr>
              <w:t>服务描述</w:t>
            </w:r>
          </w:p>
        </w:tc>
      </w:tr>
      <w:tr w14:paraId="5976A7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5BBD427E">
            <w:pPr>
              <w:pStyle w:val="27"/>
              <w:spacing w:before="282" w:line="227" w:lineRule="auto"/>
              <w:ind w:left="747"/>
              <w:rPr>
                <w:sz w:val="19"/>
                <w:szCs w:val="19"/>
              </w:rPr>
            </w:pPr>
            <w:r>
              <w:rPr>
                <w:spacing w:val="7"/>
                <w:sz w:val="19"/>
                <w:szCs w:val="19"/>
              </w:rPr>
              <w:t>服务对象</w:t>
            </w:r>
          </w:p>
        </w:tc>
        <w:tc>
          <w:tcPr>
            <w:tcW w:w="7845" w:type="dxa"/>
            <w:vAlign w:val="top"/>
          </w:tcPr>
          <w:p w14:paraId="486ACD03">
            <w:pPr>
              <w:pStyle w:val="27"/>
              <w:spacing w:before="166" w:line="247" w:lineRule="auto"/>
              <w:ind w:left="65" w:leftChars="0" w:right="48" w:rightChars="0" w:hanging="29" w:firstLineChars="0"/>
              <w:rPr>
                <w:sz w:val="19"/>
                <w:szCs w:val="19"/>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4E5824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68FB5D94">
            <w:pPr>
              <w:spacing w:line="267" w:lineRule="auto"/>
              <w:rPr>
                <w:rFonts w:ascii="Arial"/>
                <w:sz w:val="21"/>
              </w:rPr>
            </w:pPr>
          </w:p>
          <w:p w14:paraId="6BF07C91">
            <w:pPr>
              <w:spacing w:line="267" w:lineRule="auto"/>
              <w:rPr>
                <w:rFonts w:ascii="Arial"/>
                <w:sz w:val="21"/>
              </w:rPr>
            </w:pPr>
          </w:p>
          <w:p w14:paraId="5D68CCF7">
            <w:pPr>
              <w:spacing w:line="267" w:lineRule="auto"/>
              <w:rPr>
                <w:rFonts w:ascii="Arial"/>
                <w:sz w:val="21"/>
              </w:rPr>
            </w:pPr>
          </w:p>
          <w:p w14:paraId="05D26D9E">
            <w:pPr>
              <w:spacing w:line="267" w:lineRule="auto"/>
              <w:rPr>
                <w:rFonts w:ascii="Arial"/>
                <w:sz w:val="21"/>
              </w:rPr>
            </w:pPr>
          </w:p>
          <w:p w14:paraId="2855D2AA">
            <w:pPr>
              <w:pStyle w:val="27"/>
              <w:spacing w:before="61" w:line="227" w:lineRule="auto"/>
              <w:ind w:left="747"/>
              <w:rPr>
                <w:sz w:val="19"/>
                <w:szCs w:val="19"/>
              </w:rPr>
            </w:pPr>
            <w:r>
              <w:rPr>
                <w:spacing w:val="7"/>
                <w:sz w:val="19"/>
                <w:szCs w:val="19"/>
              </w:rPr>
              <w:t>服务内容</w:t>
            </w:r>
          </w:p>
        </w:tc>
        <w:tc>
          <w:tcPr>
            <w:tcW w:w="7845" w:type="dxa"/>
          </w:tcPr>
          <w:p w14:paraId="069556F4">
            <w:r>
              <w:t>通过对故障现象的查看、网络抓包分析、配置分析、路由表分析等对故障进行定位；查看并更新配置；</w:t>
            </w:r>
          </w:p>
          <w:p w14:paraId="60C85637">
            <w:r>
              <w:t>备件更换；</w:t>
            </w:r>
          </w:p>
          <w:p w14:paraId="02445CD4">
            <w:r>
              <w:t>中断、连通网络连接；关闭、启动端口；</w:t>
            </w:r>
          </w:p>
          <w:p w14:paraId="05B7A431">
            <w:r>
              <w:t>停止、启动进程；</w:t>
            </w:r>
          </w:p>
          <w:p w14:paraId="51F54636">
            <w:pPr>
              <w:rPr>
                <w:sz w:val="19"/>
                <w:szCs w:val="19"/>
              </w:rPr>
            </w:pPr>
            <w:r>
              <w:t>更换、更新或升级设备硬件或软件。</w:t>
            </w:r>
          </w:p>
        </w:tc>
      </w:tr>
      <w:tr w14:paraId="361A42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C867079">
            <w:pPr>
              <w:pStyle w:val="27"/>
              <w:spacing w:before="122" w:line="228" w:lineRule="auto"/>
              <w:ind w:left="950"/>
              <w:rPr>
                <w:sz w:val="19"/>
                <w:szCs w:val="19"/>
              </w:rPr>
            </w:pPr>
            <w:r>
              <w:rPr>
                <w:spacing w:val="3"/>
                <w:sz w:val="19"/>
                <w:szCs w:val="19"/>
              </w:rPr>
              <w:t>频度</w:t>
            </w:r>
          </w:p>
        </w:tc>
        <w:tc>
          <w:tcPr>
            <w:tcW w:w="7845" w:type="dxa"/>
          </w:tcPr>
          <w:p w14:paraId="20DEB1AA">
            <w:pPr>
              <w:pStyle w:val="27"/>
              <w:spacing w:before="123" w:line="227" w:lineRule="auto"/>
              <w:ind w:left="43"/>
              <w:rPr>
                <w:sz w:val="19"/>
                <w:szCs w:val="19"/>
              </w:rPr>
            </w:pPr>
            <w:r>
              <w:rPr>
                <w:spacing w:val="3"/>
                <w:sz w:val="19"/>
                <w:szCs w:val="19"/>
              </w:rPr>
              <w:t>按需</w:t>
            </w:r>
          </w:p>
        </w:tc>
      </w:tr>
      <w:tr w14:paraId="0A84D9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07AF936">
            <w:pPr>
              <w:pStyle w:val="27"/>
              <w:spacing w:before="130" w:line="227" w:lineRule="auto"/>
              <w:ind w:left="747"/>
              <w:rPr>
                <w:sz w:val="19"/>
                <w:szCs w:val="19"/>
              </w:rPr>
            </w:pPr>
            <w:r>
              <w:rPr>
                <w:spacing w:val="7"/>
                <w:sz w:val="19"/>
                <w:szCs w:val="19"/>
              </w:rPr>
              <w:t>服务时间</w:t>
            </w:r>
          </w:p>
        </w:tc>
        <w:tc>
          <w:tcPr>
            <w:tcW w:w="7845" w:type="dxa"/>
          </w:tcPr>
          <w:p w14:paraId="27CC1431">
            <w:pPr>
              <w:pStyle w:val="27"/>
              <w:spacing w:before="130" w:line="236" w:lineRule="auto"/>
              <w:ind w:left="41"/>
              <w:rPr>
                <w:sz w:val="19"/>
                <w:szCs w:val="19"/>
              </w:rPr>
            </w:pPr>
            <w:r>
              <w:rPr>
                <w:spacing w:val="5"/>
                <w:sz w:val="19"/>
                <w:szCs w:val="19"/>
              </w:rPr>
              <w:t>5x8、7x8、7x24</w:t>
            </w:r>
          </w:p>
        </w:tc>
      </w:tr>
      <w:tr w14:paraId="4320C2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040DA77">
            <w:pPr>
              <w:pStyle w:val="27"/>
              <w:spacing w:before="124" w:line="228" w:lineRule="auto"/>
              <w:ind w:left="752"/>
              <w:rPr>
                <w:sz w:val="19"/>
                <w:szCs w:val="19"/>
              </w:rPr>
            </w:pPr>
            <w:r>
              <w:rPr>
                <w:spacing w:val="6"/>
                <w:sz w:val="19"/>
                <w:szCs w:val="19"/>
              </w:rPr>
              <w:t>交付方式</w:t>
            </w:r>
          </w:p>
        </w:tc>
        <w:tc>
          <w:tcPr>
            <w:tcW w:w="7845" w:type="dxa"/>
          </w:tcPr>
          <w:p w14:paraId="2BD22AA2">
            <w:pPr>
              <w:pStyle w:val="27"/>
              <w:spacing w:before="124" w:line="228" w:lineRule="auto"/>
              <w:ind w:left="43"/>
              <w:rPr>
                <w:sz w:val="19"/>
                <w:szCs w:val="19"/>
              </w:rPr>
            </w:pPr>
            <w:r>
              <w:rPr>
                <w:spacing w:val="7"/>
                <w:sz w:val="19"/>
                <w:szCs w:val="19"/>
              </w:rPr>
              <w:t>现场/远程</w:t>
            </w:r>
          </w:p>
        </w:tc>
      </w:tr>
      <w:tr w14:paraId="04D8D7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6707A2">
            <w:pPr>
              <w:pStyle w:val="27"/>
              <w:spacing w:before="125" w:line="227" w:lineRule="auto"/>
              <w:ind w:left="752"/>
              <w:rPr>
                <w:sz w:val="19"/>
                <w:szCs w:val="19"/>
              </w:rPr>
            </w:pPr>
            <w:r>
              <w:rPr>
                <w:spacing w:val="6"/>
                <w:sz w:val="19"/>
                <w:szCs w:val="19"/>
              </w:rPr>
              <w:t>交付成果</w:t>
            </w:r>
          </w:p>
        </w:tc>
        <w:tc>
          <w:tcPr>
            <w:tcW w:w="7845" w:type="dxa"/>
          </w:tcPr>
          <w:p w14:paraId="3293542A">
            <w:pPr>
              <w:pStyle w:val="27"/>
              <w:spacing w:before="124" w:line="226" w:lineRule="auto"/>
              <w:ind w:left="43"/>
              <w:rPr>
                <w:sz w:val="19"/>
                <w:szCs w:val="19"/>
              </w:rPr>
            </w:pPr>
            <w:r>
              <w:rPr>
                <w:spacing w:val="9"/>
                <w:sz w:val="19"/>
                <w:szCs w:val="19"/>
              </w:rPr>
              <w:t>《故障处理报告》、《运维服务单》</w:t>
            </w:r>
          </w:p>
        </w:tc>
      </w:tr>
    </w:tbl>
    <w:p w14:paraId="1BBBC0BD">
      <w:pPr>
        <w:pStyle w:val="12"/>
      </w:pPr>
    </w:p>
    <w:p w14:paraId="1F09C1C6">
      <w:pPr>
        <w:sectPr>
          <w:pgSz w:w="11907" w:h="16839"/>
          <w:pgMar w:top="1431" w:right="688" w:bottom="0" w:left="1079" w:header="0" w:footer="0" w:gutter="0"/>
          <w:cols w:space="720" w:num="1"/>
        </w:sectPr>
      </w:pPr>
    </w:p>
    <w:p w14:paraId="0EF01E1D">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网络调研评估服务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A7770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C2B8B38">
            <w:pPr>
              <w:pStyle w:val="27"/>
              <w:spacing w:before="102" w:line="227" w:lineRule="auto"/>
              <w:ind w:left="4661"/>
              <w:rPr>
                <w:sz w:val="19"/>
                <w:szCs w:val="19"/>
              </w:rPr>
            </w:pPr>
            <w:r>
              <w:rPr>
                <w:b/>
                <w:bCs/>
                <w:color w:val="FFFFFF"/>
                <w:spacing w:val="7"/>
                <w:sz w:val="19"/>
                <w:szCs w:val="19"/>
              </w:rPr>
              <w:t>服务概述</w:t>
            </w:r>
          </w:p>
        </w:tc>
      </w:tr>
      <w:tr w14:paraId="143F65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BC061C">
            <w:pPr>
              <w:pStyle w:val="27"/>
              <w:spacing w:before="111" w:line="227" w:lineRule="auto"/>
              <w:ind w:left="747"/>
              <w:rPr>
                <w:sz w:val="19"/>
                <w:szCs w:val="19"/>
              </w:rPr>
            </w:pPr>
            <w:r>
              <w:rPr>
                <w:spacing w:val="7"/>
                <w:sz w:val="19"/>
                <w:szCs w:val="19"/>
              </w:rPr>
              <w:t>服务大类</w:t>
            </w:r>
          </w:p>
        </w:tc>
        <w:tc>
          <w:tcPr>
            <w:tcW w:w="7845" w:type="dxa"/>
          </w:tcPr>
          <w:p w14:paraId="0CF05EC2">
            <w:pPr>
              <w:pStyle w:val="27"/>
              <w:spacing w:before="110" w:line="226" w:lineRule="auto"/>
              <w:ind w:left="39"/>
              <w:rPr>
                <w:sz w:val="19"/>
                <w:szCs w:val="19"/>
              </w:rPr>
            </w:pPr>
            <w:r>
              <w:rPr>
                <w:spacing w:val="8"/>
                <w:sz w:val="19"/>
                <w:szCs w:val="19"/>
              </w:rPr>
              <w:t>04运行维护服务</w:t>
            </w:r>
          </w:p>
        </w:tc>
      </w:tr>
      <w:tr w14:paraId="29085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C268B7">
            <w:pPr>
              <w:pStyle w:val="27"/>
              <w:spacing w:before="111" w:line="227" w:lineRule="auto"/>
              <w:ind w:left="747"/>
              <w:rPr>
                <w:sz w:val="19"/>
                <w:szCs w:val="19"/>
              </w:rPr>
            </w:pPr>
            <w:r>
              <w:rPr>
                <w:spacing w:val="7"/>
                <w:sz w:val="19"/>
                <w:szCs w:val="19"/>
              </w:rPr>
              <w:t>服务中类</w:t>
            </w:r>
          </w:p>
        </w:tc>
        <w:tc>
          <w:tcPr>
            <w:tcW w:w="7845" w:type="dxa"/>
          </w:tcPr>
          <w:p w14:paraId="7EDFF350">
            <w:pPr>
              <w:pStyle w:val="27"/>
              <w:spacing w:before="112" w:line="226" w:lineRule="auto"/>
              <w:ind w:left="39"/>
              <w:rPr>
                <w:sz w:val="19"/>
                <w:szCs w:val="19"/>
              </w:rPr>
            </w:pPr>
            <w:r>
              <w:rPr>
                <w:spacing w:val="7"/>
                <w:sz w:val="19"/>
                <w:szCs w:val="19"/>
              </w:rPr>
              <w:t>0402硬件运维服务</w:t>
            </w:r>
          </w:p>
        </w:tc>
      </w:tr>
      <w:tr w14:paraId="3415BC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687EA5">
            <w:pPr>
              <w:pStyle w:val="27"/>
              <w:spacing w:before="112" w:line="227" w:lineRule="auto"/>
              <w:ind w:left="747"/>
              <w:rPr>
                <w:sz w:val="19"/>
                <w:szCs w:val="19"/>
              </w:rPr>
            </w:pPr>
            <w:r>
              <w:rPr>
                <w:spacing w:val="7"/>
                <w:sz w:val="19"/>
                <w:szCs w:val="19"/>
              </w:rPr>
              <w:t>服务小类</w:t>
            </w:r>
          </w:p>
        </w:tc>
        <w:tc>
          <w:tcPr>
            <w:tcW w:w="7845" w:type="dxa"/>
          </w:tcPr>
          <w:p w14:paraId="0C505AD9">
            <w:pPr>
              <w:pStyle w:val="27"/>
              <w:spacing w:before="112" w:line="226" w:lineRule="auto"/>
              <w:ind w:left="39"/>
              <w:rPr>
                <w:sz w:val="19"/>
                <w:szCs w:val="19"/>
              </w:rPr>
            </w:pPr>
            <w:r>
              <w:rPr>
                <w:spacing w:val="7"/>
                <w:sz w:val="19"/>
                <w:szCs w:val="19"/>
              </w:rPr>
              <w:t>040201网络运维服务</w:t>
            </w:r>
          </w:p>
        </w:tc>
      </w:tr>
      <w:tr w14:paraId="49249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8C43766">
            <w:pPr>
              <w:pStyle w:val="27"/>
              <w:spacing w:before="113" w:line="227" w:lineRule="auto"/>
              <w:ind w:left="747"/>
              <w:rPr>
                <w:sz w:val="19"/>
                <w:szCs w:val="19"/>
              </w:rPr>
            </w:pPr>
            <w:r>
              <w:rPr>
                <w:spacing w:val="7"/>
                <w:sz w:val="19"/>
                <w:szCs w:val="19"/>
              </w:rPr>
              <w:t>服务子类</w:t>
            </w:r>
          </w:p>
        </w:tc>
        <w:tc>
          <w:tcPr>
            <w:tcW w:w="7845" w:type="dxa"/>
          </w:tcPr>
          <w:p w14:paraId="54900974">
            <w:pPr>
              <w:pStyle w:val="27"/>
              <w:spacing w:before="113" w:line="225" w:lineRule="auto"/>
              <w:ind w:left="39"/>
              <w:rPr>
                <w:sz w:val="19"/>
                <w:szCs w:val="19"/>
              </w:rPr>
            </w:pPr>
            <w:r>
              <w:rPr>
                <w:spacing w:val="7"/>
                <w:sz w:val="19"/>
                <w:szCs w:val="19"/>
              </w:rPr>
              <w:t>04020103网络调研评估服务</w:t>
            </w:r>
          </w:p>
        </w:tc>
      </w:tr>
      <w:tr w14:paraId="0B2CC9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7734ADB0">
            <w:pPr>
              <w:spacing w:line="369" w:lineRule="auto"/>
              <w:rPr>
                <w:rFonts w:ascii="Arial"/>
                <w:sz w:val="21"/>
              </w:rPr>
            </w:pPr>
          </w:p>
          <w:p w14:paraId="078475CA">
            <w:pPr>
              <w:pStyle w:val="27"/>
              <w:spacing w:before="61" w:line="226" w:lineRule="auto"/>
              <w:ind w:left="747"/>
              <w:rPr>
                <w:sz w:val="19"/>
                <w:szCs w:val="19"/>
              </w:rPr>
            </w:pPr>
            <w:r>
              <w:rPr>
                <w:spacing w:val="7"/>
                <w:sz w:val="19"/>
                <w:szCs w:val="19"/>
              </w:rPr>
              <w:t>服务简介</w:t>
            </w:r>
          </w:p>
        </w:tc>
        <w:tc>
          <w:tcPr>
            <w:tcW w:w="7845" w:type="dxa"/>
          </w:tcPr>
          <w:p w14:paraId="42DD4F75">
            <w:pPr>
              <w:pStyle w:val="27"/>
              <w:spacing w:before="126"/>
              <w:ind w:left="44" w:right="140" w:hanging="1"/>
              <w:rPr>
                <w:sz w:val="19"/>
                <w:szCs w:val="19"/>
              </w:rPr>
            </w:pPr>
            <w:r>
              <w:rPr>
                <w:spacing w:val="11"/>
                <w:sz w:val="19"/>
                <w:szCs w:val="19"/>
              </w:rPr>
              <w:t>评估客户当前信息网络设施的运行情况并进行分析，根据评估分析情况制定评估报告，给出客户信息网络承载能力、负载情况、冗余能力、设备健康状况等方面的建议，供客户了解信息网络当前状况，为网络投入决策提供参考。</w:t>
            </w:r>
          </w:p>
        </w:tc>
      </w:tr>
      <w:tr w14:paraId="40BEDC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49E7FF8B">
            <w:pPr>
              <w:pStyle w:val="27"/>
              <w:spacing w:before="202" w:line="227" w:lineRule="auto"/>
              <w:ind w:left="494"/>
              <w:rPr>
                <w:sz w:val="19"/>
                <w:szCs w:val="19"/>
              </w:rPr>
            </w:pPr>
            <w:r>
              <w:rPr>
                <w:spacing w:val="8"/>
                <w:sz w:val="19"/>
                <w:szCs w:val="19"/>
              </w:rPr>
              <w:t>服务目标/价值</w:t>
            </w:r>
          </w:p>
        </w:tc>
        <w:tc>
          <w:tcPr>
            <w:tcW w:w="7845" w:type="dxa"/>
          </w:tcPr>
          <w:p w14:paraId="2BCDC88D">
            <w:pPr>
              <w:pStyle w:val="27"/>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1D740B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3617660">
            <w:pPr>
              <w:pStyle w:val="27"/>
              <w:spacing w:before="107" w:line="227" w:lineRule="auto"/>
              <w:ind w:left="4661"/>
              <w:rPr>
                <w:sz w:val="19"/>
                <w:szCs w:val="19"/>
              </w:rPr>
            </w:pPr>
            <w:r>
              <w:rPr>
                <w:b/>
                <w:bCs/>
                <w:color w:val="FFFFFF"/>
                <w:spacing w:val="7"/>
                <w:sz w:val="19"/>
                <w:szCs w:val="19"/>
              </w:rPr>
              <w:t>服务描述</w:t>
            </w:r>
          </w:p>
        </w:tc>
      </w:tr>
      <w:tr w14:paraId="78DA54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04083A5">
            <w:pPr>
              <w:pStyle w:val="27"/>
              <w:spacing w:before="300" w:line="227" w:lineRule="auto"/>
              <w:ind w:left="747"/>
              <w:rPr>
                <w:sz w:val="19"/>
                <w:szCs w:val="19"/>
              </w:rPr>
            </w:pPr>
            <w:r>
              <w:rPr>
                <w:spacing w:val="7"/>
                <w:sz w:val="19"/>
                <w:szCs w:val="19"/>
              </w:rPr>
              <w:t>服务对象</w:t>
            </w:r>
          </w:p>
        </w:tc>
        <w:tc>
          <w:tcPr>
            <w:tcW w:w="7845" w:type="dxa"/>
            <w:vAlign w:val="top"/>
          </w:tcPr>
          <w:p w14:paraId="58BE4F05">
            <w:pPr>
              <w:pStyle w:val="27"/>
              <w:spacing w:before="166" w:line="247" w:lineRule="auto"/>
              <w:ind w:left="65" w:leftChars="0" w:right="48" w:rightChars="0" w:hanging="29" w:firstLineChars="0"/>
              <w:rPr>
                <w:sz w:val="19"/>
                <w:szCs w:val="19"/>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0DBF9B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00" w:hRule="atLeast"/>
        </w:trPr>
        <w:tc>
          <w:tcPr>
            <w:tcW w:w="2278" w:type="dxa"/>
          </w:tcPr>
          <w:p w14:paraId="52B98717">
            <w:pPr>
              <w:spacing w:line="253" w:lineRule="auto"/>
              <w:rPr>
                <w:rFonts w:ascii="Arial"/>
                <w:sz w:val="21"/>
              </w:rPr>
            </w:pPr>
          </w:p>
          <w:p w14:paraId="112417A3">
            <w:pPr>
              <w:spacing w:line="253" w:lineRule="auto"/>
              <w:rPr>
                <w:rFonts w:ascii="Arial"/>
                <w:sz w:val="21"/>
              </w:rPr>
            </w:pPr>
          </w:p>
          <w:p w14:paraId="6C69AB82">
            <w:pPr>
              <w:spacing w:line="254" w:lineRule="auto"/>
              <w:rPr>
                <w:rFonts w:ascii="Arial"/>
                <w:sz w:val="21"/>
              </w:rPr>
            </w:pPr>
          </w:p>
          <w:p w14:paraId="463A2A8F">
            <w:pPr>
              <w:spacing w:line="254" w:lineRule="auto"/>
              <w:rPr>
                <w:rFonts w:ascii="Arial"/>
                <w:sz w:val="21"/>
              </w:rPr>
            </w:pPr>
          </w:p>
          <w:p w14:paraId="3338598C">
            <w:pPr>
              <w:spacing w:line="254" w:lineRule="auto"/>
              <w:rPr>
                <w:rFonts w:ascii="Arial"/>
                <w:sz w:val="21"/>
              </w:rPr>
            </w:pPr>
          </w:p>
          <w:p w14:paraId="3F5266F3">
            <w:pPr>
              <w:pStyle w:val="27"/>
              <w:spacing w:before="62" w:line="227" w:lineRule="auto"/>
              <w:ind w:left="747"/>
              <w:rPr>
                <w:sz w:val="19"/>
                <w:szCs w:val="19"/>
              </w:rPr>
            </w:pPr>
            <w:r>
              <w:rPr>
                <w:spacing w:val="7"/>
                <w:sz w:val="19"/>
                <w:szCs w:val="19"/>
              </w:rPr>
              <w:t>服务内容</w:t>
            </w:r>
          </w:p>
        </w:tc>
        <w:tc>
          <w:tcPr>
            <w:tcW w:w="7845" w:type="dxa"/>
          </w:tcPr>
          <w:p w14:paraId="53ABCFC3">
            <w:pPr>
              <w:pStyle w:val="27"/>
              <w:spacing w:before="62" w:line="225" w:lineRule="auto"/>
              <w:ind w:left="65"/>
              <w:rPr>
                <w:sz w:val="19"/>
                <w:szCs w:val="19"/>
              </w:rPr>
            </w:pPr>
            <w:r>
              <w:rPr>
                <w:spacing w:val="3"/>
                <w:sz w:val="19"/>
                <w:szCs w:val="19"/>
              </w:rPr>
              <w:t>网络设备健康状态评估；</w:t>
            </w:r>
          </w:p>
          <w:p w14:paraId="53B1D294">
            <w:pPr>
              <w:pStyle w:val="27"/>
              <w:spacing w:before="15"/>
              <w:ind w:left="65" w:right="5632"/>
              <w:rPr>
                <w:sz w:val="19"/>
                <w:szCs w:val="19"/>
              </w:rPr>
            </w:pPr>
            <w:r>
              <w:rPr>
                <w:spacing w:val="3"/>
                <w:sz w:val="19"/>
                <w:szCs w:val="19"/>
              </w:rPr>
              <w:t>网络设备负载状态评估；</w:t>
            </w:r>
            <w:r>
              <w:rPr>
                <w:spacing w:val="2"/>
                <w:sz w:val="19"/>
                <w:szCs w:val="19"/>
              </w:rPr>
              <w:t>网络路由策略评估；</w:t>
            </w:r>
          </w:p>
          <w:p w14:paraId="2D83FECF">
            <w:pPr>
              <w:pStyle w:val="27"/>
              <w:spacing w:before="1" w:line="225" w:lineRule="auto"/>
              <w:ind w:left="65"/>
              <w:rPr>
                <w:sz w:val="19"/>
                <w:szCs w:val="19"/>
              </w:rPr>
            </w:pPr>
            <w:r>
              <w:rPr>
                <w:spacing w:val="-1"/>
                <w:sz w:val="19"/>
                <w:szCs w:val="19"/>
              </w:rPr>
              <w:t>网络效率评估；</w:t>
            </w:r>
          </w:p>
          <w:p w14:paraId="3FE967D6">
            <w:pPr>
              <w:pStyle w:val="27"/>
              <w:spacing w:before="15" w:line="225" w:lineRule="auto"/>
              <w:ind w:left="65"/>
              <w:rPr>
                <w:sz w:val="19"/>
                <w:szCs w:val="19"/>
              </w:rPr>
            </w:pPr>
            <w:r>
              <w:rPr>
                <w:spacing w:val="2"/>
                <w:sz w:val="19"/>
                <w:szCs w:val="19"/>
              </w:rPr>
              <w:t>网络冗余状态评估；</w:t>
            </w:r>
          </w:p>
          <w:p w14:paraId="5C6E1B85">
            <w:pPr>
              <w:pStyle w:val="27"/>
              <w:spacing w:before="15" w:line="225" w:lineRule="auto"/>
              <w:ind w:left="65"/>
              <w:rPr>
                <w:sz w:val="19"/>
                <w:szCs w:val="19"/>
              </w:rPr>
            </w:pPr>
            <w:r>
              <w:rPr>
                <w:spacing w:val="2"/>
                <w:sz w:val="19"/>
                <w:szCs w:val="19"/>
              </w:rPr>
              <w:t>网络承载能力评估；</w:t>
            </w:r>
          </w:p>
          <w:p w14:paraId="05149D52">
            <w:pPr>
              <w:pStyle w:val="27"/>
              <w:spacing w:before="15"/>
              <w:ind w:left="45" w:right="5833" w:firstLine="20"/>
              <w:rPr>
                <w:sz w:val="19"/>
                <w:szCs w:val="19"/>
              </w:rPr>
            </w:pPr>
            <w:r>
              <w:rPr>
                <w:spacing w:val="3"/>
                <w:sz w:val="19"/>
                <w:szCs w:val="19"/>
              </w:rPr>
              <w:t>网络带宽利用率评估；</w:t>
            </w:r>
            <w:r>
              <w:rPr>
                <w:spacing w:val="2"/>
                <w:sz w:val="19"/>
                <w:szCs w:val="19"/>
              </w:rPr>
              <w:t>提交评估报告；</w:t>
            </w:r>
          </w:p>
        </w:tc>
      </w:tr>
      <w:tr w14:paraId="2AEF87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86BFD3">
            <w:pPr>
              <w:pStyle w:val="27"/>
              <w:spacing w:before="123" w:line="228" w:lineRule="auto"/>
              <w:ind w:left="950"/>
              <w:rPr>
                <w:sz w:val="19"/>
                <w:szCs w:val="19"/>
              </w:rPr>
            </w:pPr>
            <w:r>
              <w:rPr>
                <w:spacing w:val="3"/>
                <w:sz w:val="19"/>
                <w:szCs w:val="19"/>
              </w:rPr>
              <w:t>频度</w:t>
            </w:r>
          </w:p>
        </w:tc>
        <w:tc>
          <w:tcPr>
            <w:tcW w:w="7845" w:type="dxa"/>
          </w:tcPr>
          <w:p w14:paraId="50FB193B">
            <w:pPr>
              <w:pStyle w:val="27"/>
              <w:spacing w:before="123" w:line="227" w:lineRule="auto"/>
              <w:ind w:left="43"/>
              <w:rPr>
                <w:sz w:val="19"/>
                <w:szCs w:val="19"/>
              </w:rPr>
            </w:pPr>
            <w:r>
              <w:rPr>
                <w:spacing w:val="3"/>
                <w:sz w:val="19"/>
                <w:szCs w:val="19"/>
              </w:rPr>
              <w:t>按需</w:t>
            </w:r>
          </w:p>
        </w:tc>
      </w:tr>
      <w:tr w14:paraId="24272D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1C5CF0">
            <w:pPr>
              <w:pStyle w:val="27"/>
              <w:spacing w:before="123" w:line="227" w:lineRule="auto"/>
              <w:ind w:left="747"/>
              <w:rPr>
                <w:sz w:val="19"/>
                <w:szCs w:val="19"/>
              </w:rPr>
            </w:pPr>
            <w:r>
              <w:rPr>
                <w:spacing w:val="7"/>
                <w:sz w:val="19"/>
                <w:szCs w:val="19"/>
              </w:rPr>
              <w:t>服务时间</w:t>
            </w:r>
          </w:p>
        </w:tc>
        <w:tc>
          <w:tcPr>
            <w:tcW w:w="7845" w:type="dxa"/>
          </w:tcPr>
          <w:p w14:paraId="7C692D58">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3496E0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F1FD3D6">
            <w:pPr>
              <w:pStyle w:val="27"/>
              <w:spacing w:before="124" w:line="228" w:lineRule="auto"/>
              <w:ind w:left="752"/>
              <w:rPr>
                <w:sz w:val="19"/>
                <w:szCs w:val="19"/>
              </w:rPr>
            </w:pPr>
            <w:r>
              <w:rPr>
                <w:spacing w:val="6"/>
                <w:sz w:val="19"/>
                <w:szCs w:val="19"/>
              </w:rPr>
              <w:t>交付方式</w:t>
            </w:r>
          </w:p>
        </w:tc>
        <w:tc>
          <w:tcPr>
            <w:tcW w:w="7845" w:type="dxa"/>
          </w:tcPr>
          <w:p w14:paraId="50BC3D7F">
            <w:pPr>
              <w:pStyle w:val="27"/>
              <w:spacing w:before="124" w:line="228" w:lineRule="auto"/>
              <w:ind w:left="43"/>
              <w:rPr>
                <w:sz w:val="19"/>
                <w:szCs w:val="19"/>
              </w:rPr>
            </w:pPr>
            <w:r>
              <w:rPr>
                <w:spacing w:val="7"/>
                <w:sz w:val="19"/>
                <w:szCs w:val="19"/>
              </w:rPr>
              <w:t>现场/远程</w:t>
            </w:r>
          </w:p>
        </w:tc>
      </w:tr>
      <w:tr w14:paraId="793D78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ADE4A26">
            <w:pPr>
              <w:pStyle w:val="27"/>
              <w:spacing w:before="125" w:line="227" w:lineRule="auto"/>
              <w:ind w:left="752"/>
              <w:rPr>
                <w:sz w:val="19"/>
                <w:szCs w:val="19"/>
              </w:rPr>
            </w:pPr>
            <w:r>
              <w:rPr>
                <w:spacing w:val="6"/>
                <w:sz w:val="19"/>
                <w:szCs w:val="19"/>
              </w:rPr>
              <w:t>交付成果</w:t>
            </w:r>
          </w:p>
        </w:tc>
        <w:tc>
          <w:tcPr>
            <w:tcW w:w="7845" w:type="dxa"/>
          </w:tcPr>
          <w:p w14:paraId="01430528">
            <w:pPr>
              <w:pStyle w:val="27"/>
              <w:spacing w:before="124" w:line="225" w:lineRule="auto"/>
              <w:ind w:left="43"/>
              <w:rPr>
                <w:sz w:val="19"/>
                <w:szCs w:val="19"/>
              </w:rPr>
            </w:pPr>
            <w:r>
              <w:rPr>
                <w:spacing w:val="8"/>
                <w:sz w:val="19"/>
                <w:szCs w:val="19"/>
              </w:rPr>
              <w:t>《调研评估报告》</w:t>
            </w:r>
          </w:p>
        </w:tc>
      </w:tr>
    </w:tbl>
    <w:p w14:paraId="1C7B4771">
      <w:pPr>
        <w:pStyle w:val="12"/>
      </w:pPr>
    </w:p>
    <w:p w14:paraId="6318752B">
      <w:pPr>
        <w:sectPr>
          <w:pgSz w:w="11907" w:h="16839"/>
          <w:pgMar w:top="1431" w:right="688" w:bottom="0" w:left="1079" w:header="0" w:footer="0" w:gutter="0"/>
          <w:cols w:space="720" w:num="1"/>
        </w:sectPr>
      </w:pPr>
    </w:p>
    <w:p w14:paraId="7C748D60">
      <w:pPr>
        <w:spacing w:before="72" w:line="217" w:lineRule="auto"/>
        <w:ind w:left="3695"/>
        <w:outlineLvl w:val="0"/>
        <w:rPr>
          <w:rFonts w:ascii="仿宋" w:hAnsi="仿宋" w:eastAsia="仿宋" w:cs="仿宋"/>
          <w:sz w:val="36"/>
          <w:szCs w:val="36"/>
        </w:rPr>
      </w:pPr>
      <w:r>
        <w:rPr>
          <w:rFonts w:ascii="仿宋" w:hAnsi="仿宋" w:eastAsia="仿宋" w:cs="仿宋"/>
          <w:spacing w:val="-7"/>
          <w:sz w:val="36"/>
          <w:szCs w:val="36"/>
        </w:rPr>
        <w:t>网络优化改善服务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18B00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355B7263">
            <w:pPr>
              <w:pStyle w:val="27"/>
              <w:spacing w:before="102" w:line="227" w:lineRule="auto"/>
              <w:ind w:left="4661"/>
              <w:rPr>
                <w:sz w:val="19"/>
                <w:szCs w:val="19"/>
              </w:rPr>
            </w:pPr>
            <w:r>
              <w:rPr>
                <w:b/>
                <w:bCs/>
                <w:color w:val="FFFFFF"/>
                <w:spacing w:val="7"/>
                <w:sz w:val="19"/>
                <w:szCs w:val="19"/>
              </w:rPr>
              <w:t>服务概述</w:t>
            </w:r>
          </w:p>
        </w:tc>
      </w:tr>
      <w:tr w14:paraId="1D343E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D46ED9">
            <w:pPr>
              <w:pStyle w:val="27"/>
              <w:spacing w:before="111" w:line="227" w:lineRule="auto"/>
              <w:ind w:left="747"/>
              <w:rPr>
                <w:sz w:val="19"/>
                <w:szCs w:val="19"/>
              </w:rPr>
            </w:pPr>
            <w:r>
              <w:rPr>
                <w:spacing w:val="7"/>
                <w:sz w:val="19"/>
                <w:szCs w:val="19"/>
              </w:rPr>
              <w:t>服务大类</w:t>
            </w:r>
          </w:p>
        </w:tc>
        <w:tc>
          <w:tcPr>
            <w:tcW w:w="7845" w:type="dxa"/>
          </w:tcPr>
          <w:p w14:paraId="18441B99">
            <w:pPr>
              <w:pStyle w:val="27"/>
              <w:spacing w:before="110" w:line="226" w:lineRule="auto"/>
              <w:ind w:left="39"/>
              <w:rPr>
                <w:sz w:val="19"/>
                <w:szCs w:val="19"/>
              </w:rPr>
            </w:pPr>
            <w:r>
              <w:rPr>
                <w:spacing w:val="8"/>
                <w:sz w:val="19"/>
                <w:szCs w:val="19"/>
              </w:rPr>
              <w:t>04运行维护服务</w:t>
            </w:r>
          </w:p>
        </w:tc>
      </w:tr>
      <w:tr w14:paraId="25C26D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4F12B4">
            <w:pPr>
              <w:pStyle w:val="27"/>
              <w:spacing w:before="111" w:line="227" w:lineRule="auto"/>
              <w:ind w:left="747"/>
              <w:rPr>
                <w:sz w:val="19"/>
                <w:szCs w:val="19"/>
              </w:rPr>
            </w:pPr>
            <w:r>
              <w:rPr>
                <w:spacing w:val="7"/>
                <w:sz w:val="19"/>
                <w:szCs w:val="19"/>
              </w:rPr>
              <w:t>服务中类</w:t>
            </w:r>
          </w:p>
        </w:tc>
        <w:tc>
          <w:tcPr>
            <w:tcW w:w="7845" w:type="dxa"/>
          </w:tcPr>
          <w:p w14:paraId="306D7560">
            <w:pPr>
              <w:pStyle w:val="27"/>
              <w:spacing w:before="112" w:line="226" w:lineRule="auto"/>
              <w:ind w:left="39"/>
              <w:rPr>
                <w:sz w:val="19"/>
                <w:szCs w:val="19"/>
              </w:rPr>
            </w:pPr>
            <w:r>
              <w:rPr>
                <w:spacing w:val="7"/>
                <w:sz w:val="19"/>
                <w:szCs w:val="19"/>
              </w:rPr>
              <w:t>0402硬件运维服务</w:t>
            </w:r>
          </w:p>
        </w:tc>
      </w:tr>
      <w:tr w14:paraId="611DCF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F51EA9">
            <w:pPr>
              <w:pStyle w:val="27"/>
              <w:spacing w:before="112" w:line="227" w:lineRule="auto"/>
              <w:ind w:left="747"/>
              <w:rPr>
                <w:sz w:val="19"/>
                <w:szCs w:val="19"/>
              </w:rPr>
            </w:pPr>
            <w:r>
              <w:rPr>
                <w:spacing w:val="7"/>
                <w:sz w:val="19"/>
                <w:szCs w:val="19"/>
              </w:rPr>
              <w:t>服务小类</w:t>
            </w:r>
          </w:p>
        </w:tc>
        <w:tc>
          <w:tcPr>
            <w:tcW w:w="7845" w:type="dxa"/>
          </w:tcPr>
          <w:p w14:paraId="39A88567">
            <w:pPr>
              <w:pStyle w:val="27"/>
              <w:spacing w:before="112" w:line="226" w:lineRule="auto"/>
              <w:ind w:left="39"/>
              <w:rPr>
                <w:sz w:val="19"/>
                <w:szCs w:val="19"/>
              </w:rPr>
            </w:pPr>
            <w:r>
              <w:rPr>
                <w:spacing w:val="7"/>
                <w:sz w:val="19"/>
                <w:szCs w:val="19"/>
              </w:rPr>
              <w:t>040201网络运维服务</w:t>
            </w:r>
          </w:p>
        </w:tc>
      </w:tr>
      <w:tr w14:paraId="4F1C5C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1324A9B">
            <w:pPr>
              <w:pStyle w:val="27"/>
              <w:spacing w:before="113" w:line="227" w:lineRule="auto"/>
              <w:ind w:left="747"/>
              <w:rPr>
                <w:sz w:val="19"/>
                <w:szCs w:val="19"/>
              </w:rPr>
            </w:pPr>
            <w:r>
              <w:rPr>
                <w:spacing w:val="7"/>
                <w:sz w:val="19"/>
                <w:szCs w:val="19"/>
              </w:rPr>
              <w:t>服务子类</w:t>
            </w:r>
          </w:p>
        </w:tc>
        <w:tc>
          <w:tcPr>
            <w:tcW w:w="7845" w:type="dxa"/>
          </w:tcPr>
          <w:p w14:paraId="5E1C0C04">
            <w:pPr>
              <w:pStyle w:val="27"/>
              <w:spacing w:before="113" w:line="226" w:lineRule="auto"/>
              <w:ind w:left="39"/>
              <w:rPr>
                <w:sz w:val="19"/>
                <w:szCs w:val="19"/>
              </w:rPr>
            </w:pPr>
            <w:r>
              <w:rPr>
                <w:spacing w:val="7"/>
                <w:sz w:val="19"/>
                <w:szCs w:val="19"/>
              </w:rPr>
              <w:t>04020104网络优化改善服务</w:t>
            </w:r>
          </w:p>
        </w:tc>
      </w:tr>
      <w:tr w14:paraId="22CA4A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5D5B1CCD">
            <w:pPr>
              <w:spacing w:line="273" w:lineRule="auto"/>
              <w:rPr>
                <w:rFonts w:ascii="Arial"/>
                <w:sz w:val="21"/>
              </w:rPr>
            </w:pPr>
          </w:p>
          <w:p w14:paraId="1F6756D8">
            <w:pPr>
              <w:pStyle w:val="27"/>
              <w:spacing w:before="62" w:line="226" w:lineRule="auto"/>
              <w:ind w:left="747"/>
              <w:rPr>
                <w:sz w:val="19"/>
                <w:szCs w:val="19"/>
              </w:rPr>
            </w:pPr>
            <w:r>
              <w:rPr>
                <w:spacing w:val="7"/>
                <w:sz w:val="19"/>
                <w:szCs w:val="19"/>
              </w:rPr>
              <w:t>服务简介</w:t>
            </w:r>
          </w:p>
        </w:tc>
        <w:tc>
          <w:tcPr>
            <w:tcW w:w="7845" w:type="dxa"/>
          </w:tcPr>
          <w:p w14:paraId="61159549">
            <w:pPr>
              <w:pStyle w:val="27"/>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14:paraId="43AC2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4ABAF159">
            <w:pPr>
              <w:pStyle w:val="27"/>
              <w:spacing w:before="230" w:line="227" w:lineRule="auto"/>
              <w:ind w:left="494"/>
              <w:rPr>
                <w:sz w:val="19"/>
                <w:szCs w:val="19"/>
              </w:rPr>
            </w:pPr>
            <w:r>
              <w:rPr>
                <w:spacing w:val="8"/>
                <w:sz w:val="19"/>
                <w:szCs w:val="19"/>
              </w:rPr>
              <w:t>服务目标/价值</w:t>
            </w:r>
          </w:p>
        </w:tc>
        <w:tc>
          <w:tcPr>
            <w:tcW w:w="7845" w:type="dxa"/>
          </w:tcPr>
          <w:p w14:paraId="79AC7293">
            <w:pPr>
              <w:pStyle w:val="27"/>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7106E5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DC30E23">
            <w:pPr>
              <w:pStyle w:val="27"/>
              <w:spacing w:before="107" w:line="227" w:lineRule="auto"/>
              <w:ind w:left="4661"/>
              <w:rPr>
                <w:sz w:val="19"/>
                <w:szCs w:val="19"/>
              </w:rPr>
            </w:pPr>
            <w:r>
              <w:rPr>
                <w:b/>
                <w:bCs/>
                <w:color w:val="FFFFFF"/>
                <w:spacing w:val="7"/>
                <w:sz w:val="19"/>
                <w:szCs w:val="19"/>
              </w:rPr>
              <w:t>服务描述</w:t>
            </w:r>
          </w:p>
        </w:tc>
      </w:tr>
      <w:tr w14:paraId="574EA4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12C66CED">
            <w:pPr>
              <w:pStyle w:val="27"/>
              <w:spacing w:before="283" w:line="227" w:lineRule="auto"/>
              <w:ind w:left="747"/>
              <w:rPr>
                <w:sz w:val="19"/>
                <w:szCs w:val="19"/>
              </w:rPr>
            </w:pPr>
            <w:r>
              <w:rPr>
                <w:spacing w:val="7"/>
                <w:sz w:val="19"/>
                <w:szCs w:val="19"/>
              </w:rPr>
              <w:t>服务对象</w:t>
            </w:r>
          </w:p>
        </w:tc>
        <w:tc>
          <w:tcPr>
            <w:tcW w:w="7845" w:type="dxa"/>
            <w:vAlign w:val="top"/>
          </w:tcPr>
          <w:p w14:paraId="1A8A4C39">
            <w:pPr>
              <w:pStyle w:val="27"/>
              <w:spacing w:before="166" w:line="247" w:lineRule="auto"/>
              <w:ind w:left="65" w:leftChars="0" w:right="48" w:rightChars="0" w:hanging="29" w:firstLineChars="0"/>
              <w:rPr>
                <w:sz w:val="19"/>
                <w:szCs w:val="19"/>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10B24D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60D7D983">
            <w:pPr>
              <w:spacing w:line="245" w:lineRule="auto"/>
              <w:rPr>
                <w:rFonts w:ascii="Arial"/>
                <w:sz w:val="21"/>
              </w:rPr>
            </w:pPr>
          </w:p>
          <w:p w14:paraId="181DE084">
            <w:pPr>
              <w:spacing w:line="245" w:lineRule="auto"/>
              <w:rPr>
                <w:rFonts w:ascii="Arial"/>
                <w:sz w:val="21"/>
              </w:rPr>
            </w:pPr>
          </w:p>
          <w:p w14:paraId="1228CB08">
            <w:pPr>
              <w:spacing w:line="245" w:lineRule="auto"/>
              <w:rPr>
                <w:rFonts w:ascii="Arial"/>
                <w:sz w:val="21"/>
              </w:rPr>
            </w:pPr>
          </w:p>
          <w:p w14:paraId="4108195E">
            <w:pPr>
              <w:spacing w:line="245" w:lineRule="auto"/>
              <w:rPr>
                <w:rFonts w:ascii="Arial"/>
                <w:sz w:val="21"/>
              </w:rPr>
            </w:pPr>
          </w:p>
          <w:p w14:paraId="278648AF">
            <w:pPr>
              <w:spacing w:line="245" w:lineRule="auto"/>
              <w:rPr>
                <w:rFonts w:ascii="Arial"/>
                <w:sz w:val="21"/>
              </w:rPr>
            </w:pPr>
          </w:p>
          <w:p w14:paraId="0FBB08C2">
            <w:pPr>
              <w:pStyle w:val="27"/>
              <w:spacing w:before="62" w:line="227" w:lineRule="auto"/>
              <w:ind w:left="747"/>
              <w:rPr>
                <w:sz w:val="19"/>
                <w:szCs w:val="19"/>
              </w:rPr>
            </w:pPr>
            <w:r>
              <w:rPr>
                <w:spacing w:val="7"/>
                <w:sz w:val="19"/>
                <w:szCs w:val="19"/>
              </w:rPr>
              <w:t>服务内容</w:t>
            </w:r>
          </w:p>
        </w:tc>
        <w:tc>
          <w:tcPr>
            <w:tcW w:w="7845" w:type="dxa"/>
          </w:tcPr>
          <w:p w14:paraId="292E4B6C">
            <w:pPr>
              <w:pStyle w:val="27"/>
              <w:spacing w:before="107"/>
              <w:ind w:left="46" w:right="342" w:firstLine="1"/>
              <w:rPr>
                <w:spacing w:val="8"/>
                <w:sz w:val="19"/>
                <w:szCs w:val="19"/>
              </w:rPr>
            </w:pPr>
            <w:r>
              <w:rPr>
                <w:spacing w:val="8"/>
                <w:sz w:val="19"/>
                <w:szCs w:val="19"/>
              </w:rPr>
              <w:t>路由策略调整、设备或链路负载调整、安全策略调整、路由条目冗余调整；</w:t>
            </w:r>
          </w:p>
          <w:p w14:paraId="42ACBE96">
            <w:pPr>
              <w:pStyle w:val="27"/>
              <w:spacing w:before="107"/>
              <w:ind w:left="46" w:right="342" w:firstLine="1"/>
              <w:rPr>
                <w:spacing w:val="8"/>
                <w:sz w:val="19"/>
                <w:szCs w:val="19"/>
              </w:rPr>
            </w:pPr>
            <w:r>
              <w:rPr>
                <w:spacing w:val="8"/>
                <w:sz w:val="19"/>
                <w:szCs w:val="19"/>
              </w:rPr>
              <w:t>软件升级；</w:t>
            </w:r>
          </w:p>
          <w:p w14:paraId="0569081A">
            <w:pPr>
              <w:pStyle w:val="27"/>
              <w:spacing w:before="107"/>
              <w:ind w:left="46" w:right="342" w:firstLine="1"/>
              <w:rPr>
                <w:spacing w:val="8"/>
                <w:sz w:val="19"/>
                <w:szCs w:val="19"/>
              </w:rPr>
            </w:pPr>
            <w:r>
              <w:rPr>
                <w:spacing w:val="8"/>
                <w:sz w:val="19"/>
                <w:szCs w:val="19"/>
              </w:rPr>
              <w:t>整体网络架构变动；路由协议应用及部署调整；</w:t>
            </w:r>
          </w:p>
          <w:p w14:paraId="09CBC61F">
            <w:pPr>
              <w:pStyle w:val="27"/>
              <w:spacing w:before="107"/>
              <w:ind w:left="46" w:right="342" w:firstLine="1"/>
              <w:rPr>
                <w:spacing w:val="8"/>
                <w:sz w:val="19"/>
                <w:szCs w:val="19"/>
              </w:rPr>
            </w:pPr>
            <w:r>
              <w:rPr>
                <w:spacing w:val="8"/>
                <w:sz w:val="19"/>
                <w:szCs w:val="19"/>
              </w:rPr>
              <w:t>新增设备配置调试；</w:t>
            </w:r>
          </w:p>
          <w:p w14:paraId="06AA0E3C">
            <w:pPr>
              <w:pStyle w:val="27"/>
              <w:spacing w:before="107"/>
              <w:ind w:left="46" w:right="342" w:firstLine="1"/>
              <w:rPr>
                <w:spacing w:val="8"/>
                <w:sz w:val="19"/>
                <w:szCs w:val="19"/>
              </w:rPr>
            </w:pPr>
            <w:r>
              <w:rPr>
                <w:spacing w:val="8"/>
                <w:sz w:val="19"/>
                <w:szCs w:val="19"/>
              </w:rPr>
              <w:t>配置参数优化，例如关闭不必要的服务、打开缺省的增强功能、加快三层网络路由收敛速度、加快二层网络生成树收敛速度等；</w:t>
            </w:r>
          </w:p>
          <w:p w14:paraId="1E1AF06B">
            <w:pPr>
              <w:pStyle w:val="27"/>
              <w:spacing w:before="107"/>
              <w:ind w:left="46" w:right="342" w:firstLine="1"/>
              <w:rPr>
                <w:spacing w:val="8"/>
                <w:sz w:val="19"/>
                <w:szCs w:val="19"/>
              </w:rPr>
            </w:pPr>
            <w:r>
              <w:rPr>
                <w:spacing w:val="8"/>
                <w:sz w:val="19"/>
                <w:szCs w:val="19"/>
              </w:rPr>
              <w:t>安全优化，例如密码加密， TELNET控制等；</w:t>
            </w:r>
          </w:p>
          <w:p w14:paraId="4770D746">
            <w:pPr>
              <w:pStyle w:val="27"/>
              <w:spacing w:before="107"/>
              <w:ind w:left="46" w:right="342" w:firstLine="1"/>
              <w:rPr>
                <w:sz w:val="19"/>
                <w:szCs w:val="19"/>
              </w:rPr>
            </w:pPr>
            <w:r>
              <w:rPr>
                <w:spacing w:val="8"/>
                <w:sz w:val="19"/>
                <w:szCs w:val="19"/>
              </w:rPr>
              <w:t>提高软件配置命令可读性。</w:t>
            </w:r>
          </w:p>
        </w:tc>
      </w:tr>
      <w:tr w14:paraId="2A3975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A5C271">
            <w:pPr>
              <w:pStyle w:val="27"/>
              <w:spacing w:before="122" w:line="228" w:lineRule="auto"/>
              <w:ind w:left="950"/>
              <w:rPr>
                <w:sz w:val="19"/>
                <w:szCs w:val="19"/>
              </w:rPr>
            </w:pPr>
            <w:r>
              <w:rPr>
                <w:spacing w:val="3"/>
                <w:sz w:val="19"/>
                <w:szCs w:val="19"/>
              </w:rPr>
              <w:t>频度</w:t>
            </w:r>
          </w:p>
        </w:tc>
        <w:tc>
          <w:tcPr>
            <w:tcW w:w="7845" w:type="dxa"/>
          </w:tcPr>
          <w:p w14:paraId="03AD55E8">
            <w:pPr>
              <w:pStyle w:val="27"/>
              <w:spacing w:before="122" w:line="227" w:lineRule="auto"/>
              <w:ind w:left="43"/>
              <w:rPr>
                <w:sz w:val="19"/>
                <w:szCs w:val="19"/>
              </w:rPr>
            </w:pPr>
            <w:r>
              <w:rPr>
                <w:spacing w:val="3"/>
                <w:sz w:val="19"/>
                <w:szCs w:val="19"/>
              </w:rPr>
              <w:t>按需</w:t>
            </w:r>
          </w:p>
        </w:tc>
      </w:tr>
      <w:tr w14:paraId="1EF4FC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B806AA2">
            <w:pPr>
              <w:pStyle w:val="27"/>
              <w:spacing w:before="123" w:line="227" w:lineRule="auto"/>
              <w:ind w:left="747"/>
              <w:rPr>
                <w:sz w:val="19"/>
                <w:szCs w:val="19"/>
              </w:rPr>
            </w:pPr>
            <w:r>
              <w:rPr>
                <w:spacing w:val="7"/>
                <w:sz w:val="19"/>
                <w:szCs w:val="19"/>
              </w:rPr>
              <w:t>服务时间</w:t>
            </w:r>
          </w:p>
        </w:tc>
        <w:tc>
          <w:tcPr>
            <w:tcW w:w="7845" w:type="dxa"/>
          </w:tcPr>
          <w:p w14:paraId="093EA058">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AA593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21D9964">
            <w:pPr>
              <w:pStyle w:val="27"/>
              <w:spacing w:before="123" w:line="228" w:lineRule="auto"/>
              <w:ind w:left="752"/>
              <w:rPr>
                <w:sz w:val="19"/>
                <w:szCs w:val="19"/>
              </w:rPr>
            </w:pPr>
            <w:r>
              <w:rPr>
                <w:spacing w:val="6"/>
                <w:sz w:val="19"/>
                <w:szCs w:val="19"/>
              </w:rPr>
              <w:t>交付方式</w:t>
            </w:r>
          </w:p>
        </w:tc>
        <w:tc>
          <w:tcPr>
            <w:tcW w:w="7845" w:type="dxa"/>
          </w:tcPr>
          <w:p w14:paraId="335E9524">
            <w:pPr>
              <w:pStyle w:val="27"/>
              <w:spacing w:before="123" w:line="228" w:lineRule="auto"/>
              <w:ind w:left="43"/>
              <w:rPr>
                <w:sz w:val="19"/>
                <w:szCs w:val="19"/>
              </w:rPr>
            </w:pPr>
            <w:r>
              <w:rPr>
                <w:spacing w:val="7"/>
                <w:sz w:val="19"/>
                <w:szCs w:val="19"/>
              </w:rPr>
              <w:t>现场/远程</w:t>
            </w:r>
          </w:p>
        </w:tc>
      </w:tr>
      <w:tr w14:paraId="696297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89EAD8">
            <w:pPr>
              <w:pStyle w:val="27"/>
              <w:spacing w:before="124" w:line="227" w:lineRule="auto"/>
              <w:ind w:left="752"/>
              <w:rPr>
                <w:sz w:val="19"/>
                <w:szCs w:val="19"/>
              </w:rPr>
            </w:pPr>
            <w:r>
              <w:rPr>
                <w:spacing w:val="6"/>
                <w:sz w:val="19"/>
                <w:szCs w:val="19"/>
              </w:rPr>
              <w:t>交付成果</w:t>
            </w:r>
          </w:p>
        </w:tc>
        <w:tc>
          <w:tcPr>
            <w:tcW w:w="7845" w:type="dxa"/>
          </w:tcPr>
          <w:p w14:paraId="440789E1">
            <w:pPr>
              <w:pStyle w:val="27"/>
              <w:spacing w:before="124" w:line="227" w:lineRule="auto"/>
              <w:ind w:left="43"/>
              <w:rPr>
                <w:sz w:val="19"/>
                <w:szCs w:val="19"/>
              </w:rPr>
            </w:pPr>
            <w:r>
              <w:rPr>
                <w:spacing w:val="9"/>
                <w:sz w:val="19"/>
                <w:szCs w:val="19"/>
              </w:rPr>
              <w:t>《优化改善方案》、《优化服务报告》</w:t>
            </w:r>
          </w:p>
        </w:tc>
      </w:tr>
    </w:tbl>
    <w:p w14:paraId="13F5844A">
      <w:pPr>
        <w:pStyle w:val="12"/>
      </w:pPr>
    </w:p>
    <w:p w14:paraId="029F7A88">
      <w:pPr>
        <w:sectPr>
          <w:pgSz w:w="11907" w:h="16839"/>
          <w:pgMar w:top="1419" w:right="688" w:bottom="0" w:left="1079" w:header="0" w:footer="0" w:gutter="0"/>
          <w:cols w:space="720" w:num="1"/>
        </w:sectPr>
      </w:pPr>
    </w:p>
    <w:p w14:paraId="247269FD">
      <w:pPr>
        <w:spacing w:before="81" w:line="216" w:lineRule="auto"/>
        <w:ind w:left="3475"/>
        <w:outlineLvl w:val="0"/>
        <w:rPr>
          <w:rFonts w:ascii="仿宋" w:hAnsi="仿宋" w:eastAsia="仿宋" w:cs="仿宋"/>
          <w:sz w:val="36"/>
          <w:szCs w:val="36"/>
        </w:rPr>
      </w:pPr>
      <w:r>
        <w:rPr>
          <w:rFonts w:ascii="仿宋" w:hAnsi="仿宋" w:eastAsia="仿宋" w:cs="仿宋"/>
          <w:spacing w:val="-3"/>
          <w:sz w:val="36"/>
          <w:szCs w:val="36"/>
        </w:rPr>
        <w:t>服务器例行操作服务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EA11F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4FAD6F1">
            <w:pPr>
              <w:pStyle w:val="27"/>
              <w:spacing w:before="102" w:line="227" w:lineRule="auto"/>
              <w:ind w:left="4661"/>
              <w:rPr>
                <w:sz w:val="19"/>
                <w:szCs w:val="19"/>
              </w:rPr>
            </w:pPr>
            <w:r>
              <w:rPr>
                <w:b/>
                <w:bCs/>
                <w:color w:val="FFFFFF"/>
                <w:spacing w:val="7"/>
                <w:sz w:val="19"/>
                <w:szCs w:val="19"/>
              </w:rPr>
              <w:t>服务概述</w:t>
            </w:r>
          </w:p>
        </w:tc>
      </w:tr>
      <w:tr w14:paraId="4E27C0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973A780">
            <w:pPr>
              <w:pStyle w:val="27"/>
              <w:spacing w:before="111" w:line="227" w:lineRule="auto"/>
              <w:ind w:left="747"/>
              <w:rPr>
                <w:sz w:val="19"/>
                <w:szCs w:val="19"/>
              </w:rPr>
            </w:pPr>
            <w:r>
              <w:rPr>
                <w:spacing w:val="7"/>
                <w:sz w:val="19"/>
                <w:szCs w:val="19"/>
              </w:rPr>
              <w:t>服务大类</w:t>
            </w:r>
          </w:p>
        </w:tc>
        <w:tc>
          <w:tcPr>
            <w:tcW w:w="7845" w:type="dxa"/>
          </w:tcPr>
          <w:p w14:paraId="2DE5AD9D">
            <w:pPr>
              <w:pStyle w:val="27"/>
              <w:spacing w:before="110" w:line="226" w:lineRule="auto"/>
              <w:ind w:left="39"/>
              <w:rPr>
                <w:sz w:val="19"/>
                <w:szCs w:val="19"/>
              </w:rPr>
            </w:pPr>
            <w:r>
              <w:rPr>
                <w:spacing w:val="8"/>
                <w:sz w:val="19"/>
                <w:szCs w:val="19"/>
              </w:rPr>
              <w:t>04运行维护服务</w:t>
            </w:r>
          </w:p>
        </w:tc>
      </w:tr>
      <w:tr w14:paraId="7C032D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E7108A">
            <w:pPr>
              <w:pStyle w:val="27"/>
              <w:spacing w:before="111" w:line="227" w:lineRule="auto"/>
              <w:ind w:left="747"/>
              <w:rPr>
                <w:sz w:val="19"/>
                <w:szCs w:val="19"/>
              </w:rPr>
            </w:pPr>
            <w:r>
              <w:rPr>
                <w:spacing w:val="7"/>
                <w:sz w:val="19"/>
                <w:szCs w:val="19"/>
              </w:rPr>
              <w:t>服务中类</w:t>
            </w:r>
          </w:p>
        </w:tc>
        <w:tc>
          <w:tcPr>
            <w:tcW w:w="7845" w:type="dxa"/>
          </w:tcPr>
          <w:p w14:paraId="73E789E6">
            <w:pPr>
              <w:pStyle w:val="27"/>
              <w:spacing w:before="112" w:line="226" w:lineRule="auto"/>
              <w:ind w:left="39"/>
              <w:rPr>
                <w:sz w:val="19"/>
                <w:szCs w:val="19"/>
              </w:rPr>
            </w:pPr>
            <w:r>
              <w:rPr>
                <w:spacing w:val="7"/>
                <w:sz w:val="19"/>
                <w:szCs w:val="19"/>
              </w:rPr>
              <w:t>0402硬件运维服务</w:t>
            </w:r>
          </w:p>
        </w:tc>
      </w:tr>
      <w:tr w14:paraId="1E82A7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A53D63B">
            <w:pPr>
              <w:pStyle w:val="27"/>
              <w:spacing w:before="112" w:line="227" w:lineRule="auto"/>
              <w:ind w:left="747"/>
              <w:rPr>
                <w:sz w:val="19"/>
                <w:szCs w:val="19"/>
              </w:rPr>
            </w:pPr>
            <w:r>
              <w:rPr>
                <w:spacing w:val="7"/>
                <w:sz w:val="19"/>
                <w:szCs w:val="19"/>
              </w:rPr>
              <w:t>服务小类</w:t>
            </w:r>
          </w:p>
        </w:tc>
        <w:tc>
          <w:tcPr>
            <w:tcW w:w="7845" w:type="dxa"/>
          </w:tcPr>
          <w:p w14:paraId="406D29C1">
            <w:pPr>
              <w:pStyle w:val="27"/>
              <w:spacing w:before="112" w:line="226" w:lineRule="auto"/>
              <w:ind w:left="39"/>
              <w:rPr>
                <w:sz w:val="19"/>
                <w:szCs w:val="19"/>
              </w:rPr>
            </w:pPr>
            <w:r>
              <w:rPr>
                <w:spacing w:val="7"/>
                <w:sz w:val="19"/>
                <w:szCs w:val="19"/>
              </w:rPr>
              <w:t>040202主机运维服务</w:t>
            </w:r>
          </w:p>
        </w:tc>
      </w:tr>
      <w:tr w14:paraId="3E06B9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68BF9001">
            <w:pPr>
              <w:pStyle w:val="27"/>
              <w:spacing w:before="113" w:line="227" w:lineRule="auto"/>
              <w:ind w:left="747"/>
              <w:rPr>
                <w:sz w:val="19"/>
                <w:szCs w:val="19"/>
              </w:rPr>
            </w:pPr>
            <w:r>
              <w:rPr>
                <w:spacing w:val="7"/>
                <w:sz w:val="19"/>
                <w:szCs w:val="19"/>
              </w:rPr>
              <w:t>服务子类</w:t>
            </w:r>
          </w:p>
        </w:tc>
        <w:tc>
          <w:tcPr>
            <w:tcW w:w="7845" w:type="dxa"/>
          </w:tcPr>
          <w:p w14:paraId="5426CF88">
            <w:pPr>
              <w:pStyle w:val="27"/>
              <w:spacing w:before="113" w:line="225" w:lineRule="auto"/>
              <w:ind w:left="39"/>
              <w:rPr>
                <w:sz w:val="19"/>
                <w:szCs w:val="19"/>
              </w:rPr>
            </w:pPr>
            <w:r>
              <w:rPr>
                <w:spacing w:val="8"/>
                <w:sz w:val="19"/>
                <w:szCs w:val="19"/>
              </w:rPr>
              <w:t>04020201服务器例行操作服务</w:t>
            </w:r>
          </w:p>
        </w:tc>
      </w:tr>
      <w:tr w14:paraId="3127F8C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2278" w:type="dxa"/>
          </w:tcPr>
          <w:p w14:paraId="54D77DCE">
            <w:pPr>
              <w:spacing w:line="446" w:lineRule="auto"/>
              <w:rPr>
                <w:rFonts w:ascii="Arial"/>
                <w:sz w:val="21"/>
              </w:rPr>
            </w:pPr>
          </w:p>
          <w:p w14:paraId="2F8F56F4">
            <w:pPr>
              <w:pStyle w:val="27"/>
              <w:spacing w:before="62" w:line="226" w:lineRule="auto"/>
              <w:ind w:left="747"/>
              <w:rPr>
                <w:sz w:val="19"/>
                <w:szCs w:val="19"/>
              </w:rPr>
            </w:pPr>
            <w:r>
              <w:rPr>
                <w:spacing w:val="7"/>
                <w:sz w:val="19"/>
                <w:szCs w:val="19"/>
              </w:rPr>
              <w:t>服务简介</w:t>
            </w:r>
          </w:p>
        </w:tc>
        <w:tc>
          <w:tcPr>
            <w:tcW w:w="7845" w:type="dxa"/>
          </w:tcPr>
          <w:p w14:paraId="2625505C">
            <w:pPr>
              <w:pStyle w:val="27"/>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14:paraId="141F13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16F1D4A6">
            <w:pPr>
              <w:pStyle w:val="27"/>
              <w:spacing w:before="287" w:line="227" w:lineRule="auto"/>
              <w:ind w:left="494"/>
              <w:rPr>
                <w:sz w:val="19"/>
                <w:szCs w:val="19"/>
              </w:rPr>
            </w:pPr>
            <w:r>
              <w:rPr>
                <w:spacing w:val="8"/>
                <w:sz w:val="19"/>
                <w:szCs w:val="19"/>
              </w:rPr>
              <w:t>服务目标/价值</w:t>
            </w:r>
          </w:p>
        </w:tc>
        <w:tc>
          <w:tcPr>
            <w:tcW w:w="7845" w:type="dxa"/>
          </w:tcPr>
          <w:p w14:paraId="4891C602">
            <w:pPr>
              <w:pStyle w:val="27"/>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23AF96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1FC4858">
            <w:pPr>
              <w:pStyle w:val="27"/>
              <w:spacing w:before="106" w:line="227" w:lineRule="auto"/>
              <w:ind w:left="4661"/>
              <w:rPr>
                <w:sz w:val="19"/>
                <w:szCs w:val="19"/>
              </w:rPr>
            </w:pPr>
            <w:r>
              <w:rPr>
                <w:b/>
                <w:bCs/>
                <w:color w:val="FFFFFF"/>
                <w:spacing w:val="7"/>
                <w:sz w:val="19"/>
                <w:szCs w:val="19"/>
              </w:rPr>
              <w:t>服务描述</w:t>
            </w:r>
          </w:p>
        </w:tc>
      </w:tr>
      <w:tr w14:paraId="7968AC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99" w:hRule="atLeast"/>
        </w:trPr>
        <w:tc>
          <w:tcPr>
            <w:tcW w:w="2278" w:type="dxa"/>
          </w:tcPr>
          <w:p w14:paraId="52398E94">
            <w:pPr>
              <w:pStyle w:val="27"/>
              <w:spacing w:before="269" w:line="227" w:lineRule="auto"/>
              <w:ind w:left="747"/>
              <w:rPr>
                <w:sz w:val="19"/>
                <w:szCs w:val="19"/>
              </w:rPr>
            </w:pPr>
            <w:r>
              <w:rPr>
                <w:spacing w:val="7"/>
                <w:sz w:val="19"/>
                <w:szCs w:val="19"/>
              </w:rPr>
              <w:t>服务对象</w:t>
            </w:r>
          </w:p>
        </w:tc>
        <w:tc>
          <w:tcPr>
            <w:tcW w:w="7845" w:type="dxa"/>
          </w:tcPr>
          <w:p w14:paraId="5D4A2932">
            <w:pPr>
              <w:pStyle w:val="27"/>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w:t>
            </w:r>
            <w:r>
              <w:rPr>
                <w:rFonts w:hint="eastAsia"/>
                <w:spacing w:val="15"/>
                <w:sz w:val="19"/>
                <w:szCs w:val="19"/>
                <w:lang w:eastAsia="zh-CN"/>
              </w:rPr>
              <w:t>、</w:t>
            </w:r>
            <w:r>
              <w:rPr>
                <w:rFonts w:hint="eastAsia"/>
                <w:spacing w:val="15"/>
                <w:sz w:val="19"/>
                <w:szCs w:val="19"/>
                <w:lang w:val="en-US" w:eastAsia="zh-CN"/>
              </w:rPr>
              <w:t>志强</w:t>
            </w:r>
            <w:r>
              <w:rPr>
                <w:spacing w:val="15"/>
                <w:sz w:val="19"/>
                <w:szCs w:val="19"/>
              </w:rPr>
              <w:t>等服务器</w:t>
            </w:r>
          </w:p>
        </w:tc>
      </w:tr>
      <w:tr w14:paraId="672E23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28" w:hRule="atLeast"/>
        </w:trPr>
        <w:tc>
          <w:tcPr>
            <w:tcW w:w="2278" w:type="dxa"/>
          </w:tcPr>
          <w:p w14:paraId="6F27F3FF">
            <w:pPr>
              <w:rPr>
                <w:rFonts w:ascii="Arial"/>
                <w:sz w:val="21"/>
              </w:rPr>
            </w:pPr>
          </w:p>
          <w:p w14:paraId="12D5DFC5">
            <w:pPr>
              <w:rPr>
                <w:rFonts w:ascii="Arial"/>
                <w:sz w:val="21"/>
              </w:rPr>
            </w:pPr>
          </w:p>
          <w:p w14:paraId="61A6D4F2">
            <w:pPr>
              <w:rPr>
                <w:rFonts w:ascii="Arial"/>
                <w:sz w:val="21"/>
              </w:rPr>
            </w:pPr>
          </w:p>
          <w:p w14:paraId="4509A2AF">
            <w:pPr>
              <w:rPr>
                <w:rFonts w:ascii="Arial"/>
                <w:sz w:val="21"/>
              </w:rPr>
            </w:pPr>
          </w:p>
          <w:p w14:paraId="64C9876E">
            <w:pPr>
              <w:rPr>
                <w:rFonts w:ascii="Arial"/>
                <w:sz w:val="21"/>
              </w:rPr>
            </w:pPr>
          </w:p>
          <w:p w14:paraId="59BCD83B">
            <w:pPr>
              <w:spacing w:line="241" w:lineRule="auto"/>
              <w:rPr>
                <w:rFonts w:ascii="Arial"/>
                <w:sz w:val="21"/>
              </w:rPr>
            </w:pPr>
          </w:p>
          <w:p w14:paraId="1E99A752">
            <w:pPr>
              <w:spacing w:line="241" w:lineRule="auto"/>
              <w:rPr>
                <w:rFonts w:ascii="Arial"/>
                <w:sz w:val="21"/>
              </w:rPr>
            </w:pPr>
          </w:p>
          <w:p w14:paraId="11B5F747">
            <w:pPr>
              <w:spacing w:line="241" w:lineRule="auto"/>
              <w:rPr>
                <w:rFonts w:ascii="Arial"/>
                <w:sz w:val="21"/>
              </w:rPr>
            </w:pPr>
          </w:p>
          <w:p w14:paraId="10C1219E">
            <w:pPr>
              <w:spacing w:line="241" w:lineRule="auto"/>
              <w:rPr>
                <w:rFonts w:ascii="Arial"/>
                <w:sz w:val="21"/>
              </w:rPr>
            </w:pPr>
          </w:p>
          <w:p w14:paraId="381FFBCE">
            <w:pPr>
              <w:pStyle w:val="27"/>
              <w:spacing w:before="62" w:line="227" w:lineRule="auto"/>
              <w:ind w:left="747"/>
              <w:rPr>
                <w:sz w:val="19"/>
                <w:szCs w:val="19"/>
              </w:rPr>
            </w:pPr>
            <w:r>
              <w:rPr>
                <w:spacing w:val="7"/>
                <w:sz w:val="19"/>
                <w:szCs w:val="19"/>
              </w:rPr>
              <w:t>服务内容</w:t>
            </w:r>
          </w:p>
        </w:tc>
        <w:tc>
          <w:tcPr>
            <w:tcW w:w="7845" w:type="dxa"/>
          </w:tcPr>
          <w:p w14:paraId="4AB0C0CE">
            <w:pPr>
              <w:pStyle w:val="27"/>
              <w:spacing w:before="107"/>
              <w:ind w:left="46" w:right="342" w:firstLine="1"/>
              <w:rPr>
                <w:spacing w:val="8"/>
                <w:sz w:val="19"/>
                <w:szCs w:val="19"/>
              </w:rPr>
            </w:pPr>
            <w:r>
              <w:rPr>
                <w:spacing w:val="8"/>
                <w:sz w:val="19"/>
                <w:szCs w:val="19"/>
              </w:rPr>
              <w:t>预防性检查：</w:t>
            </w:r>
          </w:p>
          <w:p w14:paraId="5BE54F75">
            <w:pPr>
              <w:pStyle w:val="27"/>
              <w:spacing w:before="107"/>
              <w:ind w:left="46" w:right="342" w:firstLine="1"/>
              <w:rPr>
                <w:spacing w:val="8"/>
                <w:sz w:val="19"/>
                <w:szCs w:val="19"/>
              </w:rPr>
            </w:pPr>
            <w:r>
              <w:rPr>
                <w:spacing w:val="8"/>
                <w:sz w:val="19"/>
                <w:szCs w:val="19"/>
              </w:rPr>
              <w:t>检查服务器CPU、内存使用峰值情况</w:t>
            </w:r>
          </w:p>
          <w:p w14:paraId="410A75D8">
            <w:pPr>
              <w:pStyle w:val="27"/>
              <w:spacing w:before="107"/>
              <w:ind w:left="46" w:right="342" w:firstLine="1"/>
              <w:rPr>
                <w:spacing w:val="8"/>
                <w:sz w:val="19"/>
                <w:szCs w:val="19"/>
              </w:rPr>
            </w:pPr>
            <w:r>
              <w:rPr>
                <w:spacing w:val="8"/>
                <w:sz w:val="19"/>
                <w:szCs w:val="19"/>
              </w:rPr>
              <w:t>检查操作系统重要文件系统空间使用情况检查服务器IO读写情况</w:t>
            </w:r>
          </w:p>
          <w:p w14:paraId="5BB801A0">
            <w:pPr>
              <w:pStyle w:val="27"/>
              <w:spacing w:before="107"/>
              <w:ind w:left="46" w:right="342" w:firstLine="1"/>
              <w:rPr>
                <w:spacing w:val="8"/>
                <w:sz w:val="19"/>
                <w:szCs w:val="19"/>
              </w:rPr>
            </w:pPr>
            <w:r>
              <w:rPr>
                <w:spacing w:val="8"/>
                <w:sz w:val="19"/>
                <w:szCs w:val="19"/>
              </w:rPr>
              <w:t>检查数据流网络流量情况等</w:t>
            </w:r>
          </w:p>
          <w:p w14:paraId="396A7A36">
            <w:pPr>
              <w:pStyle w:val="27"/>
              <w:spacing w:before="107"/>
              <w:ind w:left="46" w:right="342" w:firstLine="1"/>
              <w:rPr>
                <w:spacing w:val="8"/>
                <w:sz w:val="19"/>
                <w:szCs w:val="19"/>
              </w:rPr>
            </w:pPr>
            <w:r>
              <w:rPr>
                <w:spacing w:val="8"/>
                <w:sz w:val="19"/>
                <w:szCs w:val="19"/>
              </w:rPr>
              <w:t>检查服务器关键硬件部件是否满足运行冗余度要求当前操作系统版本是否安装相关风险补丁</w:t>
            </w:r>
          </w:p>
          <w:p w14:paraId="1F8F91FF">
            <w:pPr>
              <w:pStyle w:val="27"/>
              <w:spacing w:before="107"/>
              <w:ind w:left="46" w:right="342" w:firstLine="1"/>
              <w:rPr>
                <w:spacing w:val="8"/>
                <w:sz w:val="19"/>
                <w:szCs w:val="19"/>
              </w:rPr>
            </w:pPr>
            <w:r>
              <w:rPr>
                <w:spacing w:val="8"/>
                <w:sz w:val="19"/>
                <w:szCs w:val="19"/>
              </w:rPr>
              <w:t>是否关闭不必要的服务进程</w:t>
            </w:r>
          </w:p>
          <w:p w14:paraId="17AA8FB3">
            <w:pPr>
              <w:pStyle w:val="27"/>
              <w:spacing w:before="107"/>
              <w:ind w:left="46" w:right="342" w:firstLine="1"/>
              <w:rPr>
                <w:spacing w:val="8"/>
                <w:sz w:val="19"/>
                <w:szCs w:val="19"/>
              </w:rPr>
            </w:pPr>
            <w:r>
              <w:rPr>
                <w:spacing w:val="8"/>
                <w:sz w:val="19"/>
                <w:szCs w:val="19"/>
              </w:rPr>
              <w:t>重要业务数据文件或操作系统文件空间使用是否达到预定阀值关键机密系统数据安全防护设置是否满足要求</w:t>
            </w:r>
          </w:p>
          <w:p w14:paraId="1A40F5FD">
            <w:pPr>
              <w:pStyle w:val="27"/>
              <w:spacing w:before="107"/>
              <w:ind w:left="46" w:right="342" w:firstLine="1"/>
              <w:rPr>
                <w:spacing w:val="8"/>
                <w:sz w:val="19"/>
                <w:szCs w:val="19"/>
              </w:rPr>
            </w:pPr>
            <w:r>
              <w:rPr>
                <w:spacing w:val="8"/>
                <w:sz w:val="19"/>
                <w:szCs w:val="19"/>
              </w:rPr>
              <w:t>系统使用资源是否超过预定阀值常规作业：</w:t>
            </w:r>
          </w:p>
          <w:p w14:paraId="045DA320">
            <w:pPr>
              <w:pStyle w:val="27"/>
              <w:spacing w:before="107"/>
              <w:ind w:left="46" w:right="342" w:firstLine="1"/>
              <w:rPr>
                <w:spacing w:val="8"/>
                <w:sz w:val="19"/>
                <w:szCs w:val="19"/>
              </w:rPr>
            </w:pPr>
            <w:r>
              <w:rPr>
                <w:spacing w:val="8"/>
                <w:sz w:val="19"/>
                <w:szCs w:val="19"/>
              </w:rPr>
              <w:t>设备清洁、输入、输出电压检测、磁盘读、写正常性测试、输入、输出设备读写测试、配置文件备份</w:t>
            </w:r>
          </w:p>
          <w:p w14:paraId="16E02E6D">
            <w:pPr>
              <w:pStyle w:val="27"/>
              <w:spacing w:before="107"/>
              <w:ind w:left="46" w:right="342" w:firstLine="1"/>
              <w:rPr>
                <w:sz w:val="19"/>
                <w:szCs w:val="19"/>
              </w:rPr>
            </w:pPr>
            <w:r>
              <w:rPr>
                <w:spacing w:val="8"/>
                <w:sz w:val="19"/>
                <w:szCs w:val="19"/>
              </w:rPr>
              <w:t>操作系统备份、过期运行日志清理、网络通讯正常性测试、临时文件清理、端口访问测试、周期性关键设备主备切换/应急演练</w:t>
            </w:r>
          </w:p>
        </w:tc>
      </w:tr>
      <w:tr w14:paraId="41022B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D73BBE2">
            <w:pPr>
              <w:pStyle w:val="27"/>
              <w:spacing w:before="123" w:line="228" w:lineRule="auto"/>
              <w:ind w:left="950"/>
              <w:rPr>
                <w:sz w:val="19"/>
                <w:szCs w:val="19"/>
              </w:rPr>
            </w:pPr>
            <w:r>
              <w:rPr>
                <w:spacing w:val="3"/>
                <w:sz w:val="19"/>
                <w:szCs w:val="19"/>
              </w:rPr>
              <w:t>频度</w:t>
            </w:r>
          </w:p>
        </w:tc>
        <w:tc>
          <w:tcPr>
            <w:tcW w:w="7845" w:type="dxa"/>
          </w:tcPr>
          <w:p w14:paraId="2E1CC5A7">
            <w:pPr>
              <w:pStyle w:val="27"/>
              <w:spacing w:before="123" w:line="227" w:lineRule="auto"/>
              <w:ind w:left="139"/>
              <w:rPr>
                <w:sz w:val="19"/>
                <w:szCs w:val="19"/>
              </w:rPr>
            </w:pPr>
            <w:r>
              <w:rPr>
                <w:spacing w:val="7"/>
                <w:sz w:val="19"/>
                <w:szCs w:val="19"/>
              </w:rPr>
              <w:t>a:每次/月  b:每次/季  c:每次/年</w:t>
            </w:r>
          </w:p>
        </w:tc>
      </w:tr>
      <w:tr w14:paraId="0C16A4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464E9D4C">
            <w:pPr>
              <w:pStyle w:val="27"/>
              <w:spacing w:before="124" w:line="227" w:lineRule="auto"/>
              <w:ind w:left="747"/>
              <w:rPr>
                <w:sz w:val="19"/>
                <w:szCs w:val="19"/>
              </w:rPr>
            </w:pPr>
            <w:r>
              <w:rPr>
                <w:spacing w:val="7"/>
                <w:sz w:val="19"/>
                <w:szCs w:val="19"/>
              </w:rPr>
              <w:t>服务时间</w:t>
            </w:r>
          </w:p>
        </w:tc>
        <w:tc>
          <w:tcPr>
            <w:tcW w:w="7845" w:type="dxa"/>
          </w:tcPr>
          <w:p w14:paraId="20E8A060">
            <w:pPr>
              <w:pStyle w:val="27"/>
              <w:spacing w:before="124" w:line="236" w:lineRule="auto"/>
              <w:ind w:left="41"/>
              <w:rPr>
                <w:sz w:val="19"/>
                <w:szCs w:val="19"/>
              </w:rPr>
            </w:pPr>
            <w:r>
              <w:rPr>
                <w:spacing w:val="5"/>
                <w:sz w:val="19"/>
                <w:szCs w:val="19"/>
              </w:rPr>
              <w:t>5x8、7x8、7x24</w:t>
            </w:r>
          </w:p>
        </w:tc>
      </w:tr>
      <w:tr w14:paraId="0CBA52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2805A6">
            <w:pPr>
              <w:pStyle w:val="27"/>
              <w:spacing w:before="124" w:line="228" w:lineRule="auto"/>
              <w:ind w:left="752"/>
              <w:rPr>
                <w:sz w:val="19"/>
                <w:szCs w:val="19"/>
              </w:rPr>
            </w:pPr>
            <w:r>
              <w:rPr>
                <w:spacing w:val="6"/>
                <w:sz w:val="19"/>
                <w:szCs w:val="19"/>
              </w:rPr>
              <w:t>交付方式</w:t>
            </w:r>
          </w:p>
        </w:tc>
        <w:tc>
          <w:tcPr>
            <w:tcW w:w="7845" w:type="dxa"/>
          </w:tcPr>
          <w:p w14:paraId="741DFADB">
            <w:pPr>
              <w:pStyle w:val="27"/>
              <w:spacing w:before="124" w:line="228" w:lineRule="auto"/>
              <w:ind w:left="43"/>
              <w:rPr>
                <w:sz w:val="19"/>
                <w:szCs w:val="19"/>
              </w:rPr>
            </w:pPr>
            <w:r>
              <w:rPr>
                <w:spacing w:val="7"/>
                <w:sz w:val="19"/>
                <w:szCs w:val="19"/>
              </w:rPr>
              <w:t>现场/远程</w:t>
            </w:r>
          </w:p>
        </w:tc>
      </w:tr>
      <w:tr w14:paraId="5D7978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B39C68">
            <w:pPr>
              <w:pStyle w:val="27"/>
              <w:spacing w:before="125" w:line="227" w:lineRule="auto"/>
              <w:ind w:left="752"/>
              <w:rPr>
                <w:sz w:val="19"/>
                <w:szCs w:val="19"/>
              </w:rPr>
            </w:pPr>
            <w:r>
              <w:rPr>
                <w:spacing w:val="6"/>
                <w:sz w:val="19"/>
                <w:szCs w:val="19"/>
              </w:rPr>
              <w:t>交付成果</w:t>
            </w:r>
          </w:p>
        </w:tc>
        <w:tc>
          <w:tcPr>
            <w:tcW w:w="7845" w:type="dxa"/>
          </w:tcPr>
          <w:p w14:paraId="37964443">
            <w:pPr>
              <w:pStyle w:val="27"/>
              <w:spacing w:before="124" w:line="225" w:lineRule="auto"/>
              <w:ind w:left="43"/>
              <w:rPr>
                <w:sz w:val="19"/>
                <w:szCs w:val="19"/>
              </w:rPr>
            </w:pPr>
            <w:r>
              <w:rPr>
                <w:spacing w:val="9"/>
                <w:sz w:val="19"/>
                <w:szCs w:val="19"/>
              </w:rPr>
              <w:t>《巡检报告》、《运维服务单》</w:t>
            </w:r>
          </w:p>
        </w:tc>
      </w:tr>
    </w:tbl>
    <w:p w14:paraId="60573321">
      <w:pPr>
        <w:pStyle w:val="12"/>
      </w:pPr>
    </w:p>
    <w:p w14:paraId="2296EA8D">
      <w:pPr>
        <w:sectPr>
          <w:pgSz w:w="11907" w:h="16839"/>
          <w:pgMar w:top="1431" w:right="688" w:bottom="0" w:left="1079" w:header="0" w:footer="0" w:gutter="0"/>
          <w:cols w:space="720" w:num="1"/>
        </w:sectPr>
      </w:pPr>
    </w:p>
    <w:p w14:paraId="19F1FFA5">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09055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780E2689">
            <w:pPr>
              <w:pStyle w:val="27"/>
              <w:spacing w:before="102" w:line="227" w:lineRule="auto"/>
              <w:ind w:left="4661"/>
              <w:rPr>
                <w:sz w:val="19"/>
                <w:szCs w:val="19"/>
              </w:rPr>
            </w:pPr>
            <w:r>
              <w:rPr>
                <w:b/>
                <w:bCs/>
                <w:color w:val="FFFFFF"/>
                <w:spacing w:val="7"/>
                <w:sz w:val="19"/>
                <w:szCs w:val="19"/>
              </w:rPr>
              <w:t>服务概述</w:t>
            </w:r>
          </w:p>
        </w:tc>
      </w:tr>
      <w:tr w14:paraId="70A147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52BB01">
            <w:pPr>
              <w:pStyle w:val="27"/>
              <w:spacing w:before="111" w:line="227" w:lineRule="auto"/>
              <w:ind w:left="747"/>
              <w:rPr>
                <w:sz w:val="19"/>
                <w:szCs w:val="19"/>
              </w:rPr>
            </w:pPr>
            <w:r>
              <w:rPr>
                <w:spacing w:val="7"/>
                <w:sz w:val="19"/>
                <w:szCs w:val="19"/>
              </w:rPr>
              <w:t>服务大类</w:t>
            </w:r>
          </w:p>
        </w:tc>
        <w:tc>
          <w:tcPr>
            <w:tcW w:w="7845" w:type="dxa"/>
          </w:tcPr>
          <w:p w14:paraId="33A74D61">
            <w:pPr>
              <w:pStyle w:val="27"/>
              <w:spacing w:before="110" w:line="226" w:lineRule="auto"/>
              <w:ind w:left="39"/>
              <w:rPr>
                <w:sz w:val="19"/>
                <w:szCs w:val="19"/>
              </w:rPr>
            </w:pPr>
            <w:r>
              <w:rPr>
                <w:spacing w:val="8"/>
                <w:sz w:val="19"/>
                <w:szCs w:val="19"/>
              </w:rPr>
              <w:t>04运行维护服务</w:t>
            </w:r>
          </w:p>
        </w:tc>
      </w:tr>
      <w:tr w14:paraId="7D77944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059223">
            <w:pPr>
              <w:pStyle w:val="27"/>
              <w:spacing w:before="111" w:line="227" w:lineRule="auto"/>
              <w:ind w:left="747"/>
              <w:rPr>
                <w:sz w:val="19"/>
                <w:szCs w:val="19"/>
              </w:rPr>
            </w:pPr>
            <w:r>
              <w:rPr>
                <w:spacing w:val="7"/>
                <w:sz w:val="19"/>
                <w:szCs w:val="19"/>
              </w:rPr>
              <w:t>服务中类</w:t>
            </w:r>
          </w:p>
        </w:tc>
        <w:tc>
          <w:tcPr>
            <w:tcW w:w="7845" w:type="dxa"/>
          </w:tcPr>
          <w:p w14:paraId="149C7BF1">
            <w:pPr>
              <w:pStyle w:val="27"/>
              <w:spacing w:before="112" w:line="226" w:lineRule="auto"/>
              <w:ind w:left="39"/>
              <w:rPr>
                <w:sz w:val="19"/>
                <w:szCs w:val="19"/>
              </w:rPr>
            </w:pPr>
            <w:r>
              <w:rPr>
                <w:spacing w:val="7"/>
                <w:sz w:val="19"/>
                <w:szCs w:val="19"/>
              </w:rPr>
              <w:t>0402硬件运维服务</w:t>
            </w:r>
          </w:p>
        </w:tc>
      </w:tr>
      <w:tr w14:paraId="05597F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E5EC2E3">
            <w:pPr>
              <w:pStyle w:val="27"/>
              <w:spacing w:before="112" w:line="227" w:lineRule="auto"/>
              <w:ind w:left="747"/>
              <w:rPr>
                <w:sz w:val="19"/>
                <w:szCs w:val="19"/>
              </w:rPr>
            </w:pPr>
            <w:r>
              <w:rPr>
                <w:spacing w:val="7"/>
                <w:sz w:val="19"/>
                <w:szCs w:val="19"/>
              </w:rPr>
              <w:t>服务小类</w:t>
            </w:r>
          </w:p>
        </w:tc>
        <w:tc>
          <w:tcPr>
            <w:tcW w:w="7845" w:type="dxa"/>
          </w:tcPr>
          <w:p w14:paraId="3A465C7E">
            <w:pPr>
              <w:pStyle w:val="27"/>
              <w:spacing w:before="112" w:line="226" w:lineRule="auto"/>
              <w:ind w:left="39"/>
              <w:rPr>
                <w:sz w:val="19"/>
                <w:szCs w:val="19"/>
              </w:rPr>
            </w:pPr>
            <w:r>
              <w:rPr>
                <w:spacing w:val="7"/>
                <w:sz w:val="19"/>
                <w:szCs w:val="19"/>
              </w:rPr>
              <w:t>040202主机运维服务</w:t>
            </w:r>
          </w:p>
        </w:tc>
      </w:tr>
      <w:tr w14:paraId="51EF2E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7BD5FE16">
            <w:pPr>
              <w:pStyle w:val="27"/>
              <w:spacing w:before="113" w:line="227" w:lineRule="auto"/>
              <w:ind w:left="747"/>
              <w:rPr>
                <w:sz w:val="19"/>
                <w:szCs w:val="19"/>
              </w:rPr>
            </w:pPr>
            <w:r>
              <w:rPr>
                <w:spacing w:val="7"/>
                <w:sz w:val="19"/>
                <w:szCs w:val="19"/>
              </w:rPr>
              <w:t>服务子类</w:t>
            </w:r>
          </w:p>
        </w:tc>
        <w:tc>
          <w:tcPr>
            <w:tcW w:w="7845" w:type="dxa"/>
          </w:tcPr>
          <w:p w14:paraId="3C4CAD26">
            <w:pPr>
              <w:pStyle w:val="27"/>
              <w:spacing w:before="113" w:line="227" w:lineRule="auto"/>
              <w:ind w:left="39"/>
              <w:rPr>
                <w:sz w:val="19"/>
                <w:szCs w:val="19"/>
              </w:rPr>
            </w:pPr>
            <w:r>
              <w:rPr>
                <w:spacing w:val="8"/>
                <w:sz w:val="19"/>
                <w:szCs w:val="19"/>
              </w:rPr>
              <w:t>04020202服务器响应支持服务</w:t>
            </w:r>
          </w:p>
        </w:tc>
      </w:tr>
      <w:tr w14:paraId="0ABC54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89" w:hRule="atLeast"/>
        </w:trPr>
        <w:tc>
          <w:tcPr>
            <w:tcW w:w="2278" w:type="dxa"/>
          </w:tcPr>
          <w:p w14:paraId="7A041EF6">
            <w:pPr>
              <w:spacing w:line="348" w:lineRule="auto"/>
              <w:rPr>
                <w:rFonts w:ascii="Arial"/>
                <w:sz w:val="21"/>
              </w:rPr>
            </w:pPr>
          </w:p>
          <w:p w14:paraId="3B22FD44">
            <w:pPr>
              <w:pStyle w:val="27"/>
              <w:spacing w:before="62" w:line="226" w:lineRule="auto"/>
              <w:ind w:left="747"/>
              <w:rPr>
                <w:sz w:val="19"/>
                <w:szCs w:val="19"/>
              </w:rPr>
            </w:pPr>
            <w:r>
              <w:rPr>
                <w:spacing w:val="7"/>
                <w:sz w:val="19"/>
                <w:szCs w:val="19"/>
              </w:rPr>
              <w:t>服务简介</w:t>
            </w:r>
          </w:p>
        </w:tc>
        <w:tc>
          <w:tcPr>
            <w:tcW w:w="7845" w:type="dxa"/>
          </w:tcPr>
          <w:p w14:paraId="4784D949">
            <w:pPr>
              <w:pStyle w:val="27"/>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14:paraId="2EE9C1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244EE78A">
            <w:pPr>
              <w:spacing w:line="284" w:lineRule="auto"/>
              <w:rPr>
                <w:rFonts w:ascii="Arial"/>
                <w:sz w:val="21"/>
              </w:rPr>
            </w:pPr>
          </w:p>
          <w:p w14:paraId="493A16B2">
            <w:pPr>
              <w:pStyle w:val="27"/>
              <w:spacing w:before="61" w:line="227" w:lineRule="auto"/>
              <w:ind w:left="494"/>
              <w:rPr>
                <w:sz w:val="19"/>
                <w:szCs w:val="19"/>
              </w:rPr>
            </w:pPr>
            <w:r>
              <w:rPr>
                <w:spacing w:val="8"/>
                <w:sz w:val="19"/>
                <w:szCs w:val="19"/>
              </w:rPr>
              <w:t>服务目标/价值</w:t>
            </w:r>
          </w:p>
        </w:tc>
        <w:tc>
          <w:tcPr>
            <w:tcW w:w="7845" w:type="dxa"/>
          </w:tcPr>
          <w:p w14:paraId="45F93458">
            <w:pPr>
              <w:pStyle w:val="27"/>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14D69A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6A5CF43">
            <w:pPr>
              <w:pStyle w:val="27"/>
              <w:spacing w:before="106" w:line="227" w:lineRule="auto"/>
              <w:ind w:left="4661"/>
              <w:rPr>
                <w:sz w:val="19"/>
                <w:szCs w:val="19"/>
              </w:rPr>
            </w:pPr>
            <w:r>
              <w:rPr>
                <w:b/>
                <w:bCs/>
                <w:color w:val="FFFFFF"/>
                <w:spacing w:val="7"/>
                <w:sz w:val="19"/>
                <w:szCs w:val="19"/>
              </w:rPr>
              <w:t>服务描述</w:t>
            </w:r>
          </w:p>
        </w:tc>
      </w:tr>
      <w:tr w14:paraId="183288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7" w:hRule="atLeast"/>
        </w:trPr>
        <w:tc>
          <w:tcPr>
            <w:tcW w:w="2278" w:type="dxa"/>
          </w:tcPr>
          <w:p w14:paraId="555A751F">
            <w:pPr>
              <w:pStyle w:val="27"/>
              <w:spacing w:before="289" w:line="227" w:lineRule="auto"/>
              <w:ind w:left="747"/>
              <w:rPr>
                <w:sz w:val="19"/>
                <w:szCs w:val="19"/>
              </w:rPr>
            </w:pPr>
            <w:r>
              <w:rPr>
                <w:spacing w:val="7"/>
                <w:sz w:val="19"/>
                <w:szCs w:val="19"/>
              </w:rPr>
              <w:t>服务对象</w:t>
            </w:r>
          </w:p>
        </w:tc>
        <w:tc>
          <w:tcPr>
            <w:tcW w:w="7845" w:type="dxa"/>
          </w:tcPr>
          <w:p w14:paraId="7121F26A">
            <w:pPr>
              <w:pStyle w:val="27"/>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w:t>
            </w:r>
            <w:r>
              <w:rPr>
                <w:rFonts w:hint="eastAsia"/>
                <w:spacing w:val="15"/>
                <w:sz w:val="19"/>
                <w:szCs w:val="19"/>
                <w:lang w:eastAsia="zh-CN"/>
              </w:rPr>
              <w:t>、</w:t>
            </w:r>
            <w:r>
              <w:rPr>
                <w:rFonts w:hint="eastAsia"/>
                <w:spacing w:val="15"/>
                <w:sz w:val="19"/>
                <w:szCs w:val="19"/>
                <w:lang w:val="en-US" w:eastAsia="zh-CN"/>
              </w:rPr>
              <w:t>志强</w:t>
            </w:r>
            <w:r>
              <w:rPr>
                <w:spacing w:val="15"/>
                <w:sz w:val="19"/>
                <w:szCs w:val="19"/>
              </w:rPr>
              <w:t>等服务器</w:t>
            </w:r>
          </w:p>
        </w:tc>
      </w:tr>
      <w:tr w14:paraId="5FBF3A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55CDE469">
            <w:pPr>
              <w:spacing w:line="256" w:lineRule="auto"/>
              <w:rPr>
                <w:rFonts w:ascii="Arial"/>
                <w:sz w:val="21"/>
              </w:rPr>
            </w:pPr>
          </w:p>
          <w:p w14:paraId="1765946C">
            <w:pPr>
              <w:spacing w:line="256" w:lineRule="auto"/>
              <w:rPr>
                <w:rFonts w:ascii="Arial"/>
                <w:sz w:val="21"/>
              </w:rPr>
            </w:pPr>
          </w:p>
          <w:p w14:paraId="562CE03F">
            <w:pPr>
              <w:spacing w:line="256" w:lineRule="auto"/>
              <w:rPr>
                <w:rFonts w:ascii="Arial"/>
                <w:sz w:val="21"/>
              </w:rPr>
            </w:pPr>
          </w:p>
          <w:p w14:paraId="07058749">
            <w:pPr>
              <w:spacing w:line="257" w:lineRule="auto"/>
              <w:rPr>
                <w:rFonts w:ascii="Arial"/>
                <w:sz w:val="21"/>
              </w:rPr>
            </w:pPr>
          </w:p>
          <w:p w14:paraId="3077CCCF">
            <w:pPr>
              <w:spacing w:line="257" w:lineRule="auto"/>
              <w:rPr>
                <w:rFonts w:ascii="Arial"/>
                <w:sz w:val="21"/>
              </w:rPr>
            </w:pPr>
          </w:p>
          <w:p w14:paraId="4C5F9155">
            <w:pPr>
              <w:pStyle w:val="27"/>
              <w:spacing w:before="62" w:line="227" w:lineRule="auto"/>
              <w:ind w:left="747"/>
              <w:rPr>
                <w:sz w:val="19"/>
                <w:szCs w:val="19"/>
              </w:rPr>
            </w:pPr>
            <w:r>
              <w:rPr>
                <w:spacing w:val="7"/>
                <w:sz w:val="19"/>
                <w:szCs w:val="19"/>
              </w:rPr>
              <w:t>服务内容</w:t>
            </w:r>
          </w:p>
        </w:tc>
        <w:tc>
          <w:tcPr>
            <w:tcW w:w="7845" w:type="dxa"/>
          </w:tcPr>
          <w:p w14:paraId="7FEE8653">
            <w:r>
              <w:t>服务器重启；</w:t>
            </w:r>
          </w:p>
          <w:p w14:paraId="43DB2B96">
            <w:r>
              <w:t>关键服务、进程的启用、停止等；</w:t>
            </w:r>
          </w:p>
          <w:p w14:paraId="0676E1B4">
            <w:r>
              <w:t>操作系统恢复；</w:t>
            </w:r>
          </w:p>
          <w:p w14:paraId="3984203A">
            <w:r>
              <w:t>更换故障部件，包括主板、电源、CPU、内存、硬盘等；损坏系统文件修复；</w:t>
            </w:r>
          </w:p>
          <w:p w14:paraId="183AD79F">
            <w:r>
              <w:t>网络通讯设置修正等。</w:t>
            </w:r>
          </w:p>
          <w:p w14:paraId="2AEDCECB">
            <w:r>
              <w:t>设备停机演练；</w:t>
            </w:r>
          </w:p>
          <w:p w14:paraId="28128596">
            <w:pPr>
              <w:rPr>
                <w:sz w:val="19"/>
                <w:szCs w:val="19"/>
              </w:rPr>
            </w:pPr>
            <w:r>
              <w:t>设备清洁维护等。</w:t>
            </w:r>
          </w:p>
        </w:tc>
      </w:tr>
      <w:tr w14:paraId="79DAF5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9BCB741">
            <w:pPr>
              <w:pStyle w:val="27"/>
              <w:spacing w:before="122" w:line="228" w:lineRule="auto"/>
              <w:ind w:left="950"/>
              <w:rPr>
                <w:sz w:val="19"/>
                <w:szCs w:val="19"/>
              </w:rPr>
            </w:pPr>
            <w:r>
              <w:rPr>
                <w:spacing w:val="3"/>
                <w:sz w:val="19"/>
                <w:szCs w:val="19"/>
              </w:rPr>
              <w:t>频度</w:t>
            </w:r>
          </w:p>
        </w:tc>
        <w:tc>
          <w:tcPr>
            <w:tcW w:w="7845" w:type="dxa"/>
          </w:tcPr>
          <w:p w14:paraId="42445085">
            <w:pPr>
              <w:pStyle w:val="27"/>
              <w:spacing w:before="122" w:line="227" w:lineRule="auto"/>
              <w:ind w:left="43"/>
              <w:rPr>
                <w:sz w:val="19"/>
                <w:szCs w:val="19"/>
              </w:rPr>
            </w:pPr>
            <w:r>
              <w:rPr>
                <w:spacing w:val="3"/>
                <w:sz w:val="19"/>
                <w:szCs w:val="19"/>
              </w:rPr>
              <w:t>按需</w:t>
            </w:r>
          </w:p>
        </w:tc>
      </w:tr>
      <w:tr w14:paraId="373F5C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F1AE1D8">
            <w:pPr>
              <w:pStyle w:val="27"/>
              <w:spacing w:before="123" w:line="227" w:lineRule="auto"/>
              <w:ind w:left="747"/>
              <w:rPr>
                <w:sz w:val="19"/>
                <w:szCs w:val="19"/>
              </w:rPr>
            </w:pPr>
            <w:r>
              <w:rPr>
                <w:spacing w:val="7"/>
                <w:sz w:val="19"/>
                <w:szCs w:val="19"/>
              </w:rPr>
              <w:t>服务时间</w:t>
            </w:r>
          </w:p>
        </w:tc>
        <w:tc>
          <w:tcPr>
            <w:tcW w:w="7845" w:type="dxa"/>
          </w:tcPr>
          <w:p w14:paraId="247522D5">
            <w:pPr>
              <w:pStyle w:val="27"/>
              <w:spacing w:before="123" w:line="236" w:lineRule="auto"/>
              <w:ind w:left="41"/>
              <w:rPr>
                <w:sz w:val="19"/>
                <w:szCs w:val="19"/>
              </w:rPr>
            </w:pPr>
            <w:r>
              <w:rPr>
                <w:spacing w:val="5"/>
                <w:sz w:val="19"/>
                <w:szCs w:val="19"/>
              </w:rPr>
              <w:t>5x8、7x8、7x24</w:t>
            </w:r>
          </w:p>
        </w:tc>
      </w:tr>
      <w:tr w14:paraId="3D0CBE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1629A49">
            <w:pPr>
              <w:pStyle w:val="27"/>
              <w:spacing w:before="123" w:line="228" w:lineRule="auto"/>
              <w:ind w:left="752"/>
              <w:rPr>
                <w:sz w:val="19"/>
                <w:szCs w:val="19"/>
              </w:rPr>
            </w:pPr>
            <w:r>
              <w:rPr>
                <w:spacing w:val="6"/>
                <w:sz w:val="19"/>
                <w:szCs w:val="19"/>
              </w:rPr>
              <w:t>交付方式</w:t>
            </w:r>
          </w:p>
        </w:tc>
        <w:tc>
          <w:tcPr>
            <w:tcW w:w="7845" w:type="dxa"/>
          </w:tcPr>
          <w:p w14:paraId="4E84FA42">
            <w:pPr>
              <w:pStyle w:val="27"/>
              <w:spacing w:before="123" w:line="228" w:lineRule="auto"/>
              <w:ind w:left="43"/>
              <w:rPr>
                <w:sz w:val="19"/>
                <w:szCs w:val="19"/>
              </w:rPr>
            </w:pPr>
            <w:r>
              <w:rPr>
                <w:spacing w:val="7"/>
                <w:sz w:val="19"/>
                <w:szCs w:val="19"/>
              </w:rPr>
              <w:t>现场/远程</w:t>
            </w:r>
          </w:p>
        </w:tc>
      </w:tr>
      <w:tr w14:paraId="6141D6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F203AC">
            <w:pPr>
              <w:pStyle w:val="27"/>
              <w:spacing w:before="124" w:line="227" w:lineRule="auto"/>
              <w:ind w:left="752"/>
              <w:rPr>
                <w:sz w:val="19"/>
                <w:szCs w:val="19"/>
              </w:rPr>
            </w:pPr>
            <w:r>
              <w:rPr>
                <w:spacing w:val="6"/>
                <w:sz w:val="19"/>
                <w:szCs w:val="19"/>
              </w:rPr>
              <w:t>交付成果</w:t>
            </w:r>
          </w:p>
        </w:tc>
        <w:tc>
          <w:tcPr>
            <w:tcW w:w="7845" w:type="dxa"/>
          </w:tcPr>
          <w:p w14:paraId="7074A08F">
            <w:pPr>
              <w:pStyle w:val="27"/>
              <w:spacing w:before="124" w:line="226" w:lineRule="auto"/>
              <w:ind w:left="43"/>
              <w:rPr>
                <w:sz w:val="19"/>
                <w:szCs w:val="19"/>
              </w:rPr>
            </w:pPr>
            <w:r>
              <w:rPr>
                <w:spacing w:val="9"/>
                <w:sz w:val="19"/>
                <w:szCs w:val="19"/>
              </w:rPr>
              <w:t>《故障处理报告》、《运维服务单》</w:t>
            </w:r>
          </w:p>
        </w:tc>
      </w:tr>
    </w:tbl>
    <w:p w14:paraId="559D7812">
      <w:pPr>
        <w:pStyle w:val="12"/>
      </w:pPr>
    </w:p>
    <w:p w14:paraId="6D24A0EF">
      <w:pPr>
        <w:sectPr>
          <w:pgSz w:w="11907" w:h="16839"/>
          <w:pgMar w:top="1407" w:right="688" w:bottom="0" w:left="1079" w:header="0" w:footer="0" w:gutter="0"/>
          <w:cols w:space="720" w:num="1"/>
        </w:sectPr>
      </w:pPr>
    </w:p>
    <w:p w14:paraId="78807483">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F8551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2A1ACDB">
            <w:pPr>
              <w:pStyle w:val="27"/>
              <w:spacing w:before="102" w:line="227" w:lineRule="auto"/>
              <w:ind w:left="4661"/>
              <w:rPr>
                <w:sz w:val="19"/>
                <w:szCs w:val="19"/>
              </w:rPr>
            </w:pPr>
            <w:r>
              <w:rPr>
                <w:b/>
                <w:bCs/>
                <w:color w:val="FFFFFF"/>
                <w:spacing w:val="7"/>
                <w:sz w:val="19"/>
                <w:szCs w:val="19"/>
              </w:rPr>
              <w:t>服务概述</w:t>
            </w:r>
          </w:p>
        </w:tc>
      </w:tr>
      <w:tr w14:paraId="7862E1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035FCB5">
            <w:pPr>
              <w:pStyle w:val="27"/>
              <w:spacing w:before="111" w:line="227" w:lineRule="auto"/>
              <w:ind w:left="747"/>
              <w:rPr>
                <w:sz w:val="19"/>
                <w:szCs w:val="19"/>
              </w:rPr>
            </w:pPr>
            <w:r>
              <w:rPr>
                <w:spacing w:val="7"/>
                <w:sz w:val="19"/>
                <w:szCs w:val="19"/>
              </w:rPr>
              <w:t>服务大类</w:t>
            </w:r>
          </w:p>
        </w:tc>
        <w:tc>
          <w:tcPr>
            <w:tcW w:w="7845" w:type="dxa"/>
          </w:tcPr>
          <w:p w14:paraId="48CD9926">
            <w:pPr>
              <w:pStyle w:val="27"/>
              <w:spacing w:before="110" w:line="226" w:lineRule="auto"/>
              <w:ind w:left="39"/>
              <w:rPr>
                <w:sz w:val="19"/>
                <w:szCs w:val="19"/>
              </w:rPr>
            </w:pPr>
            <w:r>
              <w:rPr>
                <w:spacing w:val="8"/>
                <w:sz w:val="19"/>
                <w:szCs w:val="19"/>
              </w:rPr>
              <w:t>04运行维护服务</w:t>
            </w:r>
          </w:p>
        </w:tc>
      </w:tr>
      <w:tr w14:paraId="55CF1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65E857">
            <w:pPr>
              <w:pStyle w:val="27"/>
              <w:spacing w:before="111" w:line="227" w:lineRule="auto"/>
              <w:ind w:left="747"/>
              <w:rPr>
                <w:sz w:val="19"/>
                <w:szCs w:val="19"/>
              </w:rPr>
            </w:pPr>
            <w:r>
              <w:rPr>
                <w:spacing w:val="7"/>
                <w:sz w:val="19"/>
                <w:szCs w:val="19"/>
              </w:rPr>
              <w:t>服务中类</w:t>
            </w:r>
          </w:p>
        </w:tc>
        <w:tc>
          <w:tcPr>
            <w:tcW w:w="7845" w:type="dxa"/>
          </w:tcPr>
          <w:p w14:paraId="5C7EDAEF">
            <w:pPr>
              <w:pStyle w:val="27"/>
              <w:spacing w:before="112" w:line="226" w:lineRule="auto"/>
              <w:ind w:left="39"/>
              <w:rPr>
                <w:sz w:val="19"/>
                <w:szCs w:val="19"/>
              </w:rPr>
            </w:pPr>
            <w:r>
              <w:rPr>
                <w:spacing w:val="7"/>
                <w:sz w:val="19"/>
                <w:szCs w:val="19"/>
              </w:rPr>
              <w:t>0402硬件运维服务</w:t>
            </w:r>
          </w:p>
        </w:tc>
      </w:tr>
      <w:tr w14:paraId="5AD698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991740">
            <w:pPr>
              <w:pStyle w:val="27"/>
              <w:spacing w:before="112" w:line="227" w:lineRule="auto"/>
              <w:ind w:left="747"/>
              <w:rPr>
                <w:sz w:val="19"/>
                <w:szCs w:val="19"/>
              </w:rPr>
            </w:pPr>
            <w:r>
              <w:rPr>
                <w:spacing w:val="7"/>
                <w:sz w:val="19"/>
                <w:szCs w:val="19"/>
              </w:rPr>
              <w:t>服务小类</w:t>
            </w:r>
          </w:p>
        </w:tc>
        <w:tc>
          <w:tcPr>
            <w:tcW w:w="7845" w:type="dxa"/>
          </w:tcPr>
          <w:p w14:paraId="7772497A">
            <w:pPr>
              <w:pStyle w:val="27"/>
              <w:spacing w:before="112" w:line="226" w:lineRule="auto"/>
              <w:ind w:left="39"/>
              <w:rPr>
                <w:sz w:val="19"/>
                <w:szCs w:val="19"/>
              </w:rPr>
            </w:pPr>
            <w:r>
              <w:rPr>
                <w:spacing w:val="7"/>
                <w:sz w:val="19"/>
                <w:szCs w:val="19"/>
              </w:rPr>
              <w:t>040202主机运维服务</w:t>
            </w:r>
          </w:p>
        </w:tc>
      </w:tr>
      <w:tr w14:paraId="388206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59D8C62">
            <w:pPr>
              <w:pStyle w:val="27"/>
              <w:spacing w:before="113" w:line="227" w:lineRule="auto"/>
              <w:ind w:left="747"/>
              <w:rPr>
                <w:sz w:val="19"/>
                <w:szCs w:val="19"/>
              </w:rPr>
            </w:pPr>
            <w:r>
              <w:rPr>
                <w:spacing w:val="7"/>
                <w:sz w:val="19"/>
                <w:szCs w:val="19"/>
              </w:rPr>
              <w:t>服务子类</w:t>
            </w:r>
          </w:p>
        </w:tc>
        <w:tc>
          <w:tcPr>
            <w:tcW w:w="7845" w:type="dxa"/>
          </w:tcPr>
          <w:p w14:paraId="13706617">
            <w:pPr>
              <w:pStyle w:val="27"/>
              <w:spacing w:before="113" w:line="227" w:lineRule="auto"/>
              <w:ind w:left="39"/>
              <w:rPr>
                <w:sz w:val="19"/>
                <w:szCs w:val="19"/>
              </w:rPr>
            </w:pPr>
            <w:r>
              <w:rPr>
                <w:spacing w:val="8"/>
                <w:sz w:val="19"/>
                <w:szCs w:val="19"/>
              </w:rPr>
              <w:t>04020203服务器优化改善服务</w:t>
            </w:r>
          </w:p>
        </w:tc>
      </w:tr>
      <w:tr w14:paraId="379721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28" w:hRule="atLeast"/>
        </w:trPr>
        <w:tc>
          <w:tcPr>
            <w:tcW w:w="2278" w:type="dxa"/>
          </w:tcPr>
          <w:p w14:paraId="1087369B">
            <w:pPr>
              <w:spacing w:line="419" w:lineRule="auto"/>
              <w:rPr>
                <w:rFonts w:ascii="Arial"/>
                <w:sz w:val="21"/>
              </w:rPr>
            </w:pPr>
          </w:p>
          <w:p w14:paraId="4DD7D01A">
            <w:pPr>
              <w:pStyle w:val="27"/>
              <w:spacing w:before="61" w:line="226" w:lineRule="auto"/>
              <w:ind w:left="747"/>
              <w:rPr>
                <w:sz w:val="19"/>
                <w:szCs w:val="19"/>
              </w:rPr>
            </w:pPr>
            <w:r>
              <w:rPr>
                <w:spacing w:val="7"/>
                <w:sz w:val="19"/>
                <w:szCs w:val="19"/>
              </w:rPr>
              <w:t>服务简介</w:t>
            </w:r>
          </w:p>
        </w:tc>
        <w:tc>
          <w:tcPr>
            <w:tcW w:w="7845" w:type="dxa"/>
          </w:tcPr>
          <w:p w14:paraId="7592479B">
            <w:pPr>
              <w:pStyle w:val="27"/>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r>
              <w:rPr>
                <w:spacing w:val="9"/>
                <w:sz w:val="19"/>
                <w:szCs w:val="19"/>
              </w:rPr>
              <w:t>施，实施后需要进行效果评估并提交优化改善报告。</w:t>
            </w:r>
          </w:p>
        </w:tc>
      </w:tr>
      <w:tr w14:paraId="7EFC1F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1EA33E4A">
            <w:pPr>
              <w:spacing w:line="285" w:lineRule="auto"/>
              <w:rPr>
                <w:rFonts w:ascii="Arial"/>
                <w:sz w:val="21"/>
              </w:rPr>
            </w:pPr>
          </w:p>
          <w:p w14:paraId="2571D149">
            <w:pPr>
              <w:pStyle w:val="27"/>
              <w:spacing w:before="62" w:line="227" w:lineRule="auto"/>
              <w:ind w:left="494"/>
              <w:rPr>
                <w:sz w:val="19"/>
                <w:szCs w:val="19"/>
              </w:rPr>
            </w:pPr>
            <w:r>
              <w:rPr>
                <w:spacing w:val="8"/>
                <w:sz w:val="19"/>
                <w:szCs w:val="19"/>
              </w:rPr>
              <w:t>服务目标/价值</w:t>
            </w:r>
          </w:p>
        </w:tc>
        <w:tc>
          <w:tcPr>
            <w:tcW w:w="7845" w:type="dxa"/>
          </w:tcPr>
          <w:p w14:paraId="0E3939EF">
            <w:pPr>
              <w:pStyle w:val="27"/>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7A86D7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7FE154F">
            <w:pPr>
              <w:pStyle w:val="27"/>
              <w:spacing w:before="107" w:line="227" w:lineRule="auto"/>
              <w:ind w:left="4661"/>
              <w:rPr>
                <w:sz w:val="19"/>
                <w:szCs w:val="19"/>
              </w:rPr>
            </w:pPr>
            <w:r>
              <w:rPr>
                <w:b/>
                <w:bCs/>
                <w:color w:val="FFFFFF"/>
                <w:spacing w:val="7"/>
                <w:sz w:val="19"/>
                <w:szCs w:val="19"/>
              </w:rPr>
              <w:t>服务描述</w:t>
            </w:r>
          </w:p>
        </w:tc>
      </w:tr>
      <w:tr w14:paraId="4B8BE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B19987F">
            <w:pPr>
              <w:pStyle w:val="27"/>
              <w:spacing w:before="300" w:line="227" w:lineRule="auto"/>
              <w:ind w:left="747"/>
              <w:rPr>
                <w:sz w:val="19"/>
                <w:szCs w:val="19"/>
              </w:rPr>
            </w:pPr>
            <w:r>
              <w:rPr>
                <w:spacing w:val="7"/>
                <w:sz w:val="19"/>
                <w:szCs w:val="19"/>
              </w:rPr>
              <w:t>服务对象</w:t>
            </w:r>
          </w:p>
        </w:tc>
        <w:tc>
          <w:tcPr>
            <w:tcW w:w="7845" w:type="dxa"/>
          </w:tcPr>
          <w:p w14:paraId="38D4960C">
            <w:pPr>
              <w:pStyle w:val="27"/>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w:t>
            </w:r>
            <w:r>
              <w:rPr>
                <w:rFonts w:hint="eastAsia"/>
                <w:spacing w:val="15"/>
                <w:sz w:val="19"/>
                <w:szCs w:val="19"/>
                <w:lang w:eastAsia="zh-CN"/>
              </w:rPr>
              <w:t>、</w:t>
            </w:r>
            <w:r>
              <w:rPr>
                <w:rFonts w:hint="eastAsia"/>
                <w:spacing w:val="15"/>
                <w:sz w:val="19"/>
                <w:szCs w:val="19"/>
                <w:lang w:val="en-US" w:eastAsia="zh-CN"/>
              </w:rPr>
              <w:t>志强</w:t>
            </w:r>
            <w:r>
              <w:rPr>
                <w:spacing w:val="15"/>
                <w:sz w:val="19"/>
                <w:szCs w:val="19"/>
              </w:rPr>
              <w:t>等服务器</w:t>
            </w:r>
          </w:p>
        </w:tc>
      </w:tr>
      <w:tr w14:paraId="545A4D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241" w:hRule="atLeast"/>
        </w:trPr>
        <w:tc>
          <w:tcPr>
            <w:tcW w:w="2278" w:type="dxa"/>
          </w:tcPr>
          <w:p w14:paraId="59DE57C5">
            <w:pPr>
              <w:spacing w:line="256" w:lineRule="auto"/>
              <w:rPr>
                <w:rFonts w:ascii="Arial"/>
                <w:sz w:val="21"/>
              </w:rPr>
            </w:pPr>
          </w:p>
          <w:p w14:paraId="07834007">
            <w:pPr>
              <w:spacing w:line="256" w:lineRule="auto"/>
              <w:rPr>
                <w:rFonts w:ascii="Arial"/>
                <w:sz w:val="21"/>
              </w:rPr>
            </w:pPr>
          </w:p>
          <w:p w14:paraId="1883BFB8">
            <w:pPr>
              <w:spacing w:line="257" w:lineRule="auto"/>
              <w:rPr>
                <w:rFonts w:ascii="Arial"/>
                <w:sz w:val="21"/>
              </w:rPr>
            </w:pPr>
          </w:p>
          <w:p w14:paraId="05F39F0A">
            <w:pPr>
              <w:spacing w:line="257" w:lineRule="auto"/>
              <w:rPr>
                <w:rFonts w:ascii="Arial"/>
                <w:sz w:val="21"/>
              </w:rPr>
            </w:pPr>
          </w:p>
          <w:p w14:paraId="0DEC7CA4">
            <w:pPr>
              <w:spacing w:line="257" w:lineRule="auto"/>
              <w:rPr>
                <w:rFonts w:ascii="Arial"/>
                <w:sz w:val="21"/>
              </w:rPr>
            </w:pPr>
          </w:p>
          <w:p w14:paraId="69D3FAE5">
            <w:pPr>
              <w:pStyle w:val="27"/>
              <w:spacing w:before="61" w:line="227" w:lineRule="auto"/>
              <w:ind w:left="747"/>
              <w:rPr>
                <w:sz w:val="19"/>
                <w:szCs w:val="19"/>
              </w:rPr>
            </w:pPr>
            <w:r>
              <w:rPr>
                <w:spacing w:val="7"/>
                <w:sz w:val="19"/>
                <w:szCs w:val="19"/>
              </w:rPr>
              <w:t>服务内容</w:t>
            </w:r>
          </w:p>
        </w:tc>
        <w:tc>
          <w:tcPr>
            <w:tcW w:w="7845" w:type="dxa"/>
          </w:tcPr>
          <w:p w14:paraId="3E469B21">
            <w:pPr>
              <w:pStyle w:val="27"/>
              <w:spacing w:before="61" w:line="224" w:lineRule="auto"/>
              <w:ind w:left="43"/>
              <w:rPr>
                <w:sz w:val="19"/>
                <w:szCs w:val="19"/>
              </w:rPr>
            </w:pPr>
            <w:r>
              <w:rPr>
                <w:spacing w:val="9"/>
                <w:sz w:val="19"/>
                <w:szCs w:val="19"/>
              </w:rPr>
              <w:t>服务器增加内存</w:t>
            </w:r>
          </w:p>
          <w:p w14:paraId="1D1B260B">
            <w:pPr>
              <w:pStyle w:val="27"/>
              <w:spacing w:before="16" w:line="226" w:lineRule="auto"/>
              <w:ind w:left="43"/>
              <w:rPr>
                <w:sz w:val="19"/>
                <w:szCs w:val="19"/>
              </w:rPr>
            </w:pPr>
            <w:r>
              <w:rPr>
                <w:spacing w:val="10"/>
                <w:sz w:val="19"/>
                <w:szCs w:val="19"/>
              </w:rPr>
              <w:t>服务器磁盘阵列设置优化</w:t>
            </w:r>
          </w:p>
          <w:p w14:paraId="1E5E7134">
            <w:pPr>
              <w:pStyle w:val="27"/>
              <w:spacing w:before="15" w:line="227" w:lineRule="auto"/>
              <w:ind w:left="46"/>
              <w:rPr>
                <w:sz w:val="19"/>
                <w:szCs w:val="19"/>
              </w:rPr>
            </w:pPr>
            <w:r>
              <w:rPr>
                <w:spacing w:val="8"/>
                <w:sz w:val="19"/>
                <w:szCs w:val="19"/>
              </w:rPr>
              <w:t>更换服务器</w:t>
            </w:r>
          </w:p>
          <w:p w14:paraId="329749A4">
            <w:pPr>
              <w:pStyle w:val="27"/>
              <w:spacing w:before="14" w:line="228" w:lineRule="auto"/>
              <w:ind w:left="45"/>
              <w:rPr>
                <w:sz w:val="19"/>
                <w:szCs w:val="19"/>
              </w:rPr>
            </w:pPr>
            <w:r>
              <w:rPr>
                <w:spacing w:val="9"/>
                <w:sz w:val="19"/>
                <w:szCs w:val="19"/>
              </w:rPr>
              <w:t>提高电源供应器配置</w:t>
            </w:r>
          </w:p>
          <w:p w14:paraId="796A542F">
            <w:pPr>
              <w:pStyle w:val="27"/>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14:paraId="36A64FB0">
            <w:pPr>
              <w:pStyle w:val="27"/>
              <w:spacing w:before="14" w:line="239" w:lineRule="auto"/>
              <w:ind w:left="43" w:right="4777"/>
              <w:rPr>
                <w:sz w:val="19"/>
                <w:szCs w:val="19"/>
              </w:rPr>
            </w:pPr>
            <w:r>
              <w:rPr>
                <w:spacing w:val="10"/>
                <w:sz w:val="19"/>
                <w:szCs w:val="19"/>
              </w:rPr>
              <w:t>优化数据结构，减少基本操作时间优化算法减少内存使用量</w:t>
            </w:r>
          </w:p>
          <w:p w14:paraId="019F086C">
            <w:pPr>
              <w:pStyle w:val="27"/>
              <w:spacing w:before="2" w:line="228" w:lineRule="auto"/>
              <w:ind w:left="46"/>
              <w:rPr>
                <w:sz w:val="19"/>
                <w:szCs w:val="19"/>
              </w:rPr>
            </w:pPr>
            <w:r>
              <w:rPr>
                <w:spacing w:val="7"/>
                <w:sz w:val="19"/>
                <w:szCs w:val="19"/>
              </w:rPr>
              <w:t>更换风扇</w:t>
            </w:r>
          </w:p>
        </w:tc>
      </w:tr>
      <w:tr w14:paraId="3C0DF3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BA7A9A">
            <w:pPr>
              <w:pStyle w:val="27"/>
              <w:spacing w:before="123" w:line="228" w:lineRule="auto"/>
              <w:ind w:left="950"/>
              <w:rPr>
                <w:sz w:val="19"/>
                <w:szCs w:val="19"/>
              </w:rPr>
            </w:pPr>
            <w:r>
              <w:rPr>
                <w:spacing w:val="3"/>
                <w:sz w:val="19"/>
                <w:szCs w:val="19"/>
              </w:rPr>
              <w:t>频度</w:t>
            </w:r>
          </w:p>
        </w:tc>
        <w:tc>
          <w:tcPr>
            <w:tcW w:w="7845" w:type="dxa"/>
          </w:tcPr>
          <w:p w14:paraId="3154E027">
            <w:pPr>
              <w:pStyle w:val="27"/>
              <w:spacing w:before="123" w:line="227" w:lineRule="auto"/>
              <w:ind w:left="43"/>
              <w:rPr>
                <w:sz w:val="19"/>
                <w:szCs w:val="19"/>
              </w:rPr>
            </w:pPr>
            <w:r>
              <w:rPr>
                <w:spacing w:val="3"/>
                <w:sz w:val="19"/>
                <w:szCs w:val="19"/>
              </w:rPr>
              <w:t>按需</w:t>
            </w:r>
          </w:p>
        </w:tc>
      </w:tr>
      <w:tr w14:paraId="61D980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912BC11">
            <w:pPr>
              <w:pStyle w:val="27"/>
              <w:spacing w:before="123" w:line="227" w:lineRule="auto"/>
              <w:ind w:left="747"/>
              <w:rPr>
                <w:sz w:val="19"/>
                <w:szCs w:val="19"/>
              </w:rPr>
            </w:pPr>
            <w:r>
              <w:rPr>
                <w:spacing w:val="7"/>
                <w:sz w:val="19"/>
                <w:szCs w:val="19"/>
              </w:rPr>
              <w:t>服务时间</w:t>
            </w:r>
          </w:p>
        </w:tc>
        <w:tc>
          <w:tcPr>
            <w:tcW w:w="7845" w:type="dxa"/>
          </w:tcPr>
          <w:p w14:paraId="1CAB4691">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155FC1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851A39D">
            <w:pPr>
              <w:pStyle w:val="27"/>
              <w:spacing w:before="124" w:line="228" w:lineRule="auto"/>
              <w:ind w:left="752"/>
              <w:rPr>
                <w:sz w:val="19"/>
                <w:szCs w:val="19"/>
              </w:rPr>
            </w:pPr>
            <w:r>
              <w:rPr>
                <w:spacing w:val="6"/>
                <w:sz w:val="19"/>
                <w:szCs w:val="19"/>
              </w:rPr>
              <w:t>交付方式</w:t>
            </w:r>
          </w:p>
        </w:tc>
        <w:tc>
          <w:tcPr>
            <w:tcW w:w="7845" w:type="dxa"/>
          </w:tcPr>
          <w:p w14:paraId="246B7C4D">
            <w:pPr>
              <w:pStyle w:val="27"/>
              <w:spacing w:before="124" w:line="228" w:lineRule="auto"/>
              <w:ind w:left="43"/>
              <w:rPr>
                <w:sz w:val="19"/>
                <w:szCs w:val="19"/>
              </w:rPr>
            </w:pPr>
            <w:r>
              <w:rPr>
                <w:spacing w:val="7"/>
                <w:sz w:val="19"/>
                <w:szCs w:val="19"/>
              </w:rPr>
              <w:t>现场/远程</w:t>
            </w:r>
          </w:p>
        </w:tc>
      </w:tr>
      <w:tr w14:paraId="04FAE2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CA5F6B4">
            <w:pPr>
              <w:pStyle w:val="27"/>
              <w:spacing w:before="125" w:line="227" w:lineRule="auto"/>
              <w:ind w:left="752"/>
              <w:rPr>
                <w:sz w:val="19"/>
                <w:szCs w:val="19"/>
              </w:rPr>
            </w:pPr>
            <w:r>
              <w:rPr>
                <w:spacing w:val="6"/>
                <w:sz w:val="19"/>
                <w:szCs w:val="19"/>
              </w:rPr>
              <w:t>交付成果</w:t>
            </w:r>
          </w:p>
        </w:tc>
        <w:tc>
          <w:tcPr>
            <w:tcW w:w="7845" w:type="dxa"/>
          </w:tcPr>
          <w:p w14:paraId="60D7D52C">
            <w:pPr>
              <w:pStyle w:val="27"/>
              <w:spacing w:before="125" w:line="227" w:lineRule="auto"/>
              <w:ind w:left="43"/>
              <w:rPr>
                <w:sz w:val="19"/>
                <w:szCs w:val="19"/>
              </w:rPr>
            </w:pPr>
            <w:r>
              <w:rPr>
                <w:spacing w:val="9"/>
                <w:sz w:val="19"/>
                <w:szCs w:val="19"/>
              </w:rPr>
              <w:t>《优化改善方案》、《优化服务报告》</w:t>
            </w:r>
          </w:p>
        </w:tc>
      </w:tr>
    </w:tbl>
    <w:p w14:paraId="4405F210">
      <w:pPr>
        <w:pStyle w:val="12"/>
      </w:pPr>
    </w:p>
    <w:p w14:paraId="6B8186F1"/>
    <w:p w14:paraId="21A2E218">
      <w:pPr>
        <w:sectPr>
          <w:pgSz w:w="11907" w:h="16839"/>
          <w:pgMar w:top="1407" w:right="688" w:bottom="0" w:left="1079" w:header="0" w:footer="0" w:gutter="0"/>
          <w:cols w:space="720" w:num="1"/>
        </w:sectPr>
      </w:pPr>
    </w:p>
    <w:p w14:paraId="7BB9E252">
      <w:pPr>
        <w:spacing w:before="71" w:line="216" w:lineRule="auto"/>
        <w:ind w:left="3695"/>
        <w:outlineLvl w:val="0"/>
        <w:rPr>
          <w:rFonts w:hint="default" w:ascii="仿宋" w:hAnsi="仿宋" w:eastAsia="仿宋" w:cs="仿宋"/>
          <w:spacing w:val="-7"/>
          <w:sz w:val="36"/>
          <w:szCs w:val="36"/>
          <w:lang w:val="en-US" w:eastAsia="zh-CN"/>
        </w:rPr>
      </w:pPr>
      <w:r>
        <w:rPr>
          <w:rFonts w:hint="eastAsia" w:ascii="仿宋" w:hAnsi="仿宋" w:eastAsia="仿宋" w:cs="仿宋"/>
          <w:spacing w:val="-7"/>
          <w:sz w:val="36"/>
          <w:szCs w:val="36"/>
          <w:lang w:val="en-US" w:eastAsia="zh-CN"/>
        </w:rPr>
        <w:t>其他硬件例行操作服务</w:t>
      </w:r>
    </w:p>
    <w:tbl>
      <w:tblPr>
        <w:tblStyle w:val="26"/>
        <w:tblpPr w:leftFromText="180" w:rightFromText="180" w:vertAnchor="text" w:horzAnchor="page" w:tblpX="846" w:tblpY="86"/>
        <w:tblOverlap w:val="never"/>
        <w:tblW w:w="10123"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16F5A5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7C7C5151">
            <w:pPr>
              <w:pStyle w:val="27"/>
              <w:spacing w:before="102" w:line="227" w:lineRule="auto"/>
              <w:ind w:left="4661"/>
              <w:rPr>
                <w:sz w:val="19"/>
                <w:szCs w:val="19"/>
              </w:rPr>
            </w:pPr>
            <w:r>
              <w:rPr>
                <w:b/>
                <w:bCs/>
                <w:color w:val="FFFFFF"/>
                <w:spacing w:val="7"/>
                <w:sz w:val="19"/>
                <w:szCs w:val="19"/>
              </w:rPr>
              <w:t>服务概述</w:t>
            </w:r>
          </w:p>
        </w:tc>
      </w:tr>
      <w:tr w14:paraId="14A819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BE438FC">
            <w:pPr>
              <w:pStyle w:val="27"/>
              <w:spacing w:before="110" w:line="227" w:lineRule="auto"/>
              <w:ind w:left="747"/>
              <w:rPr>
                <w:sz w:val="19"/>
                <w:szCs w:val="19"/>
              </w:rPr>
            </w:pPr>
            <w:r>
              <w:rPr>
                <w:spacing w:val="7"/>
                <w:sz w:val="19"/>
                <w:szCs w:val="19"/>
              </w:rPr>
              <w:t>服务大类</w:t>
            </w:r>
          </w:p>
        </w:tc>
        <w:tc>
          <w:tcPr>
            <w:tcW w:w="7845" w:type="dxa"/>
          </w:tcPr>
          <w:p w14:paraId="335D377B">
            <w:pPr>
              <w:pStyle w:val="27"/>
              <w:spacing w:before="109" w:line="226" w:lineRule="auto"/>
              <w:ind w:left="39"/>
              <w:rPr>
                <w:sz w:val="19"/>
                <w:szCs w:val="19"/>
              </w:rPr>
            </w:pPr>
            <w:r>
              <w:rPr>
                <w:spacing w:val="8"/>
                <w:sz w:val="19"/>
                <w:szCs w:val="19"/>
              </w:rPr>
              <w:t>04运行维护服务</w:t>
            </w:r>
          </w:p>
        </w:tc>
      </w:tr>
      <w:tr w14:paraId="398C5C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D9B48F9">
            <w:pPr>
              <w:pStyle w:val="27"/>
              <w:spacing w:before="110" w:line="227" w:lineRule="auto"/>
              <w:ind w:left="747"/>
              <w:rPr>
                <w:sz w:val="19"/>
                <w:szCs w:val="19"/>
              </w:rPr>
            </w:pPr>
            <w:r>
              <w:rPr>
                <w:spacing w:val="7"/>
                <w:sz w:val="19"/>
                <w:szCs w:val="19"/>
              </w:rPr>
              <w:t>服务中类</w:t>
            </w:r>
          </w:p>
        </w:tc>
        <w:tc>
          <w:tcPr>
            <w:tcW w:w="7845" w:type="dxa"/>
          </w:tcPr>
          <w:p w14:paraId="7961F8C7">
            <w:pPr>
              <w:pStyle w:val="27"/>
              <w:spacing w:before="111" w:line="226" w:lineRule="auto"/>
              <w:ind w:left="39"/>
              <w:rPr>
                <w:sz w:val="19"/>
                <w:szCs w:val="19"/>
              </w:rPr>
            </w:pPr>
            <w:r>
              <w:rPr>
                <w:spacing w:val="7"/>
                <w:sz w:val="19"/>
                <w:szCs w:val="19"/>
              </w:rPr>
              <w:t>0402硬件运维服务</w:t>
            </w:r>
          </w:p>
        </w:tc>
      </w:tr>
      <w:tr w14:paraId="61A5C7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180C97">
            <w:pPr>
              <w:pStyle w:val="27"/>
              <w:spacing w:before="111" w:line="227" w:lineRule="auto"/>
              <w:ind w:left="747"/>
              <w:rPr>
                <w:sz w:val="19"/>
                <w:szCs w:val="19"/>
              </w:rPr>
            </w:pPr>
            <w:r>
              <w:rPr>
                <w:spacing w:val="7"/>
                <w:sz w:val="19"/>
                <w:szCs w:val="19"/>
              </w:rPr>
              <w:t>服务小类</w:t>
            </w:r>
          </w:p>
        </w:tc>
        <w:tc>
          <w:tcPr>
            <w:tcW w:w="7845" w:type="dxa"/>
          </w:tcPr>
          <w:p w14:paraId="70D0DD41">
            <w:pPr>
              <w:pStyle w:val="27"/>
              <w:spacing w:before="111"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0BFBE38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5D0AEDD">
            <w:pPr>
              <w:pStyle w:val="27"/>
              <w:spacing w:before="112" w:line="227" w:lineRule="auto"/>
              <w:ind w:left="747"/>
              <w:rPr>
                <w:sz w:val="19"/>
                <w:szCs w:val="19"/>
              </w:rPr>
            </w:pPr>
            <w:r>
              <w:rPr>
                <w:spacing w:val="7"/>
                <w:sz w:val="19"/>
                <w:szCs w:val="19"/>
              </w:rPr>
              <w:t>服务子类</w:t>
            </w:r>
          </w:p>
        </w:tc>
        <w:tc>
          <w:tcPr>
            <w:tcW w:w="7845" w:type="dxa"/>
          </w:tcPr>
          <w:p w14:paraId="6095F90F">
            <w:pPr>
              <w:pStyle w:val="27"/>
              <w:spacing w:before="111" w:line="225"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01</w:t>
            </w:r>
            <w:r>
              <w:rPr>
                <w:rFonts w:hint="eastAsia"/>
                <w:spacing w:val="7"/>
                <w:sz w:val="19"/>
                <w:szCs w:val="19"/>
                <w:lang w:val="en-US" w:eastAsia="zh-CN"/>
              </w:rPr>
              <w:t>其他硬件</w:t>
            </w:r>
            <w:r>
              <w:rPr>
                <w:spacing w:val="7"/>
                <w:sz w:val="19"/>
                <w:szCs w:val="19"/>
              </w:rPr>
              <w:t>例行操作服务</w:t>
            </w:r>
          </w:p>
        </w:tc>
      </w:tr>
      <w:tr w14:paraId="390E0A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2" w:hRule="atLeast"/>
        </w:trPr>
        <w:tc>
          <w:tcPr>
            <w:tcW w:w="2278" w:type="dxa"/>
            <w:vAlign w:val="center"/>
          </w:tcPr>
          <w:p w14:paraId="49149947">
            <w:pPr>
              <w:pStyle w:val="27"/>
              <w:spacing w:before="62" w:line="226" w:lineRule="auto"/>
              <w:ind w:left="747"/>
              <w:rPr>
                <w:sz w:val="19"/>
                <w:szCs w:val="19"/>
              </w:rPr>
            </w:pPr>
            <w:r>
              <w:rPr>
                <w:spacing w:val="7"/>
                <w:sz w:val="19"/>
                <w:szCs w:val="19"/>
              </w:rPr>
              <w:t>服务简介</w:t>
            </w:r>
          </w:p>
        </w:tc>
        <w:tc>
          <w:tcPr>
            <w:tcW w:w="7845" w:type="dxa"/>
          </w:tcPr>
          <w:p w14:paraId="015F5711">
            <w:pPr>
              <w:pStyle w:val="27"/>
              <w:spacing w:before="111" w:line="225" w:lineRule="auto"/>
              <w:ind w:left="39"/>
              <w:rPr>
                <w:rFonts w:hint="eastAsia"/>
                <w:spacing w:val="7"/>
                <w:sz w:val="19"/>
                <w:szCs w:val="19"/>
                <w:lang w:val="en-US" w:eastAsia="zh-CN"/>
              </w:rPr>
            </w:pPr>
            <w:r>
              <w:rPr>
                <w:rFonts w:hint="eastAsia"/>
                <w:spacing w:val="7"/>
                <w:sz w:val="19"/>
                <w:szCs w:val="19"/>
                <w:lang w:val="en-US" w:eastAsia="zh-CN"/>
              </w:rPr>
              <w:t xml:space="preserve">面向图像及音视频设备、视频监控设备、会议系统设备、终端设备、硬件设备虚拟化、以及其他硬件设备的运维服务，以及其他属于0402类而上述各小类未包含的服务 </w:t>
            </w:r>
          </w:p>
        </w:tc>
      </w:tr>
      <w:tr w14:paraId="040C36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1" w:hRule="atLeast"/>
        </w:trPr>
        <w:tc>
          <w:tcPr>
            <w:tcW w:w="2278" w:type="dxa"/>
          </w:tcPr>
          <w:p w14:paraId="3F228E2E">
            <w:pPr>
              <w:pStyle w:val="27"/>
              <w:spacing w:before="62" w:line="227" w:lineRule="auto"/>
              <w:ind w:left="494"/>
              <w:rPr>
                <w:sz w:val="19"/>
                <w:szCs w:val="19"/>
              </w:rPr>
            </w:pPr>
            <w:r>
              <w:rPr>
                <w:spacing w:val="8"/>
                <w:sz w:val="19"/>
                <w:szCs w:val="19"/>
              </w:rPr>
              <w:t>服务目标/价值</w:t>
            </w:r>
          </w:p>
        </w:tc>
        <w:tc>
          <w:tcPr>
            <w:tcW w:w="7845" w:type="dxa"/>
          </w:tcPr>
          <w:p w14:paraId="58993952">
            <w:pPr>
              <w:pStyle w:val="27"/>
              <w:spacing w:before="111" w:line="225" w:lineRule="auto"/>
              <w:ind w:left="39"/>
              <w:rPr>
                <w:rFonts w:hint="eastAsia"/>
                <w:spacing w:val="7"/>
                <w:sz w:val="19"/>
                <w:szCs w:val="19"/>
                <w:lang w:val="en-US" w:eastAsia="zh-CN"/>
              </w:rPr>
            </w:pPr>
            <w:r>
              <w:rPr>
                <w:rFonts w:hint="eastAsia"/>
                <w:spacing w:val="7"/>
                <w:sz w:val="19"/>
                <w:szCs w:val="19"/>
                <w:lang w:val="en-US" w:eastAsia="zh-CN"/>
              </w:rPr>
              <w:t>确保设备运行正常，及时发现隐患并改进，保证业务连续性。</w:t>
            </w:r>
          </w:p>
        </w:tc>
      </w:tr>
      <w:tr w14:paraId="5C6241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546EC4FE">
            <w:pPr>
              <w:pStyle w:val="27"/>
              <w:spacing w:before="104" w:line="227" w:lineRule="auto"/>
              <w:ind w:left="4661"/>
              <w:rPr>
                <w:sz w:val="19"/>
                <w:szCs w:val="19"/>
              </w:rPr>
            </w:pPr>
            <w:r>
              <w:rPr>
                <w:b/>
                <w:bCs/>
                <w:color w:val="FFFFFF"/>
                <w:spacing w:val="7"/>
                <w:sz w:val="19"/>
                <w:szCs w:val="19"/>
              </w:rPr>
              <w:t>服务描述</w:t>
            </w:r>
          </w:p>
        </w:tc>
      </w:tr>
      <w:tr w14:paraId="7DD4D4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33876C1D">
            <w:pPr>
              <w:pStyle w:val="27"/>
              <w:spacing w:before="287" w:line="227" w:lineRule="auto"/>
              <w:ind w:left="747"/>
              <w:rPr>
                <w:sz w:val="19"/>
                <w:szCs w:val="19"/>
              </w:rPr>
            </w:pPr>
            <w:r>
              <w:rPr>
                <w:spacing w:val="7"/>
                <w:sz w:val="19"/>
                <w:szCs w:val="19"/>
              </w:rPr>
              <w:t>服务对象</w:t>
            </w:r>
          </w:p>
        </w:tc>
        <w:tc>
          <w:tcPr>
            <w:tcW w:w="7845" w:type="dxa"/>
          </w:tcPr>
          <w:p w14:paraId="6BC6449F">
            <w:pPr>
              <w:pStyle w:val="27"/>
              <w:spacing w:before="166" w:line="247" w:lineRule="auto"/>
              <w:ind w:left="65" w:right="48" w:hanging="29"/>
              <w:rPr>
                <w:sz w:val="19"/>
                <w:szCs w:val="19"/>
              </w:rPr>
            </w:pPr>
            <w:r>
              <w:rPr>
                <w:rFonts w:ascii="Segoe UI" w:hAnsi="Segoe UI" w:eastAsia="Segoe UI" w:cs="Segoe UI"/>
                <w:i w:val="0"/>
                <w:iCs w:val="0"/>
                <w:caps w:val="0"/>
                <w:color w:val="0F1115"/>
                <w:spacing w:val="0"/>
                <w:sz w:val="22"/>
                <w:szCs w:val="22"/>
                <w:shd w:val="clear" w:fill="FFFFFF"/>
              </w:rPr>
              <w:t>面向电缆线路及电力通道相关的辅助监控设备、在线监测装置、环境感知设备等提供定期巡检、状态检查、数据采集核对、清洁保养等例行操作服务，确保监测系统稳定运行，为电缆运维提供可靠数据支撑。</w:t>
            </w:r>
          </w:p>
        </w:tc>
      </w:tr>
      <w:tr w14:paraId="59FD5D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559" w:hRule="atLeast"/>
        </w:trPr>
        <w:tc>
          <w:tcPr>
            <w:tcW w:w="2278" w:type="dxa"/>
          </w:tcPr>
          <w:p w14:paraId="4FEF74C7">
            <w:pPr>
              <w:pStyle w:val="27"/>
              <w:spacing w:before="62" w:line="227" w:lineRule="auto"/>
              <w:ind w:left="747"/>
              <w:rPr>
                <w:sz w:val="19"/>
                <w:szCs w:val="19"/>
              </w:rPr>
            </w:pPr>
            <w:r>
              <w:rPr>
                <w:spacing w:val="7"/>
                <w:sz w:val="19"/>
                <w:szCs w:val="19"/>
              </w:rPr>
              <w:t>服务内容</w:t>
            </w:r>
          </w:p>
        </w:tc>
        <w:tc>
          <w:tcPr>
            <w:tcW w:w="7845" w:type="dxa"/>
          </w:tcPr>
          <w:p w14:paraId="6876E139">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监控：</w:t>
            </w:r>
          </w:p>
          <w:p w14:paraId="19313FA3">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检查设备运行状态、指示灯状态、电源工作是否正常</w:t>
            </w:r>
            <w:r>
              <w:rPr>
                <w:rFonts w:hint="default" w:ascii="Segoe UI" w:hAnsi="Segoe UI" w:eastAsia="Segoe UI" w:cs="Segoe UI"/>
                <w:i w:val="0"/>
                <w:iCs w:val="0"/>
                <w:caps w:val="0"/>
                <w:color w:val="0F1115"/>
                <w:spacing w:val="0"/>
                <w:sz w:val="22"/>
                <w:szCs w:val="22"/>
                <w:shd w:val="clear" w:fill="FFFFFF"/>
              </w:rPr>
              <w:br w:type="textWrapping"/>
            </w:r>
            <w:r>
              <w:rPr>
                <w:rFonts w:hint="default" w:ascii="Segoe UI" w:hAnsi="Segoe UI" w:eastAsia="Segoe UI" w:cs="Segoe UI"/>
                <w:i w:val="0"/>
                <w:iCs w:val="0"/>
                <w:caps w:val="0"/>
                <w:color w:val="0F1115"/>
                <w:spacing w:val="0"/>
                <w:sz w:val="22"/>
                <w:szCs w:val="22"/>
                <w:shd w:val="clear" w:fill="FFFFFF"/>
              </w:rPr>
              <w:t>检查视频图像是否清晰、有无丢帧、延迟异常</w:t>
            </w:r>
            <w:r>
              <w:rPr>
                <w:rFonts w:hint="default" w:ascii="Segoe UI" w:hAnsi="Segoe UI" w:eastAsia="Segoe UI" w:cs="Segoe UI"/>
                <w:i w:val="0"/>
                <w:iCs w:val="0"/>
                <w:caps w:val="0"/>
                <w:color w:val="0F1115"/>
                <w:spacing w:val="0"/>
                <w:sz w:val="22"/>
                <w:szCs w:val="22"/>
                <w:shd w:val="clear" w:fill="FFFFFF"/>
              </w:rPr>
              <w:br w:type="textWrapping"/>
            </w:r>
            <w:r>
              <w:rPr>
                <w:rFonts w:hint="default" w:ascii="Segoe UI" w:hAnsi="Segoe UI" w:eastAsia="Segoe UI" w:cs="Segoe UI"/>
                <w:i w:val="0"/>
                <w:iCs w:val="0"/>
                <w:caps w:val="0"/>
                <w:color w:val="0F1115"/>
                <w:spacing w:val="0"/>
                <w:sz w:val="22"/>
                <w:szCs w:val="22"/>
                <w:shd w:val="clear" w:fill="FFFFFF"/>
              </w:rPr>
              <w:t>检查音频输入输出是否正常、是否存在杂音或断音</w:t>
            </w:r>
          </w:p>
          <w:p w14:paraId="434FDA3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计预防性检查：</w:t>
            </w:r>
          </w:p>
          <w:p w14:paraId="37D02636">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检查设备存储空间使用情况（如硬盘录像机、SD卡）</w:t>
            </w:r>
          </w:p>
          <w:p w14:paraId="298C7F1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检查设备时间同步情况，确保录像时间准确</w:t>
            </w:r>
          </w:p>
          <w:p w14:paraId="0BBD1B8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检查设备温度、风扇运行情况，防止过热</w:t>
            </w:r>
          </w:p>
          <w:p w14:paraId="75A3A969">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检查设备连接线缆是否松动、老化</w:t>
            </w:r>
          </w:p>
          <w:p w14:paraId="3E8DA334">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常规作业：</w:t>
            </w:r>
          </w:p>
          <w:p w14:paraId="35230E50">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设备清洁（除尘、镜头擦拭）</w:t>
            </w:r>
          </w:p>
          <w:p w14:paraId="33D9A13F">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日志清理与归档</w:t>
            </w:r>
          </w:p>
          <w:p w14:paraId="09D432A8">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配置文件备份（如会议终端配置、摄像头参数）</w:t>
            </w:r>
          </w:p>
          <w:p w14:paraId="60A8E10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系统时间校准</w:t>
            </w:r>
          </w:p>
          <w:p w14:paraId="4BA5EC30">
            <w:pPr>
              <w:pStyle w:val="27"/>
              <w:spacing w:before="166" w:line="247" w:lineRule="auto"/>
              <w:ind w:left="65" w:right="48" w:hanging="29"/>
              <w:rPr>
                <w:rFonts w:hint="eastAsia"/>
                <w:sz w:val="19"/>
                <w:szCs w:val="19"/>
              </w:rPr>
            </w:pPr>
            <w:r>
              <w:rPr>
                <w:rFonts w:hint="eastAsia" w:ascii="Segoe UI" w:hAnsi="Segoe UI" w:eastAsia="Segoe UI" w:cs="Segoe UI"/>
                <w:i w:val="0"/>
                <w:iCs w:val="0"/>
                <w:caps w:val="0"/>
                <w:color w:val="0F1115"/>
                <w:spacing w:val="0"/>
                <w:sz w:val="22"/>
                <w:szCs w:val="22"/>
                <w:shd w:val="clear" w:fill="FFFFFF"/>
              </w:rPr>
              <w:t>固件版本记录与更新建议</w:t>
            </w:r>
          </w:p>
        </w:tc>
      </w:tr>
      <w:tr w14:paraId="2D9533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AAA776">
            <w:pPr>
              <w:pStyle w:val="27"/>
              <w:spacing w:before="122" w:line="228" w:lineRule="auto"/>
              <w:ind w:left="950"/>
              <w:rPr>
                <w:sz w:val="19"/>
                <w:szCs w:val="19"/>
              </w:rPr>
            </w:pPr>
            <w:r>
              <w:rPr>
                <w:spacing w:val="3"/>
                <w:sz w:val="19"/>
                <w:szCs w:val="19"/>
              </w:rPr>
              <w:t>频度</w:t>
            </w:r>
          </w:p>
        </w:tc>
        <w:tc>
          <w:tcPr>
            <w:tcW w:w="7845" w:type="dxa"/>
          </w:tcPr>
          <w:p w14:paraId="09327B3C">
            <w:pPr>
              <w:pStyle w:val="27"/>
              <w:spacing w:before="123" w:line="227" w:lineRule="auto"/>
              <w:ind w:left="139"/>
              <w:rPr>
                <w:sz w:val="19"/>
                <w:szCs w:val="19"/>
              </w:rPr>
            </w:pPr>
            <w:r>
              <w:rPr>
                <w:spacing w:val="7"/>
                <w:sz w:val="19"/>
                <w:szCs w:val="19"/>
              </w:rPr>
              <w:t>a:每次/月  b:每次/季  c:每次/年</w:t>
            </w:r>
          </w:p>
        </w:tc>
      </w:tr>
      <w:tr w14:paraId="0E353FE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5D12658">
            <w:pPr>
              <w:pStyle w:val="27"/>
              <w:spacing w:before="123" w:line="227" w:lineRule="auto"/>
              <w:ind w:left="747"/>
              <w:rPr>
                <w:sz w:val="19"/>
                <w:szCs w:val="19"/>
              </w:rPr>
            </w:pPr>
            <w:r>
              <w:rPr>
                <w:spacing w:val="7"/>
                <w:sz w:val="19"/>
                <w:szCs w:val="19"/>
              </w:rPr>
              <w:t>服务时间</w:t>
            </w:r>
          </w:p>
        </w:tc>
        <w:tc>
          <w:tcPr>
            <w:tcW w:w="7845" w:type="dxa"/>
          </w:tcPr>
          <w:p w14:paraId="294B95EF">
            <w:pPr>
              <w:pStyle w:val="27"/>
              <w:spacing w:before="123" w:line="252" w:lineRule="exact"/>
              <w:ind w:left="38"/>
              <w:rPr>
                <w:sz w:val="19"/>
                <w:szCs w:val="19"/>
              </w:rPr>
            </w:pPr>
            <w:r>
              <w:rPr>
                <w:rFonts w:hint="eastAsia"/>
                <w:spacing w:val="4"/>
                <w:sz w:val="19"/>
                <w:szCs w:val="19"/>
                <w:lang w:val="en-US" w:eastAsia="zh-CN"/>
              </w:rPr>
              <w:t>a:</w:t>
            </w:r>
            <w:r>
              <w:rPr>
                <w:spacing w:val="4"/>
                <w:sz w:val="19"/>
                <w:szCs w:val="19"/>
              </w:rPr>
              <w:t>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48FABB3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133D4B">
            <w:pPr>
              <w:pStyle w:val="27"/>
              <w:spacing w:before="124" w:line="228" w:lineRule="auto"/>
              <w:ind w:left="752"/>
              <w:rPr>
                <w:sz w:val="19"/>
                <w:szCs w:val="19"/>
              </w:rPr>
            </w:pPr>
            <w:r>
              <w:rPr>
                <w:spacing w:val="6"/>
                <w:sz w:val="19"/>
                <w:szCs w:val="19"/>
              </w:rPr>
              <w:t>交付方式</w:t>
            </w:r>
          </w:p>
        </w:tc>
        <w:tc>
          <w:tcPr>
            <w:tcW w:w="7845" w:type="dxa"/>
          </w:tcPr>
          <w:p w14:paraId="349AE397">
            <w:pPr>
              <w:pStyle w:val="27"/>
              <w:spacing w:before="124" w:line="228" w:lineRule="auto"/>
              <w:ind w:left="43"/>
              <w:rPr>
                <w:sz w:val="19"/>
                <w:szCs w:val="19"/>
              </w:rPr>
            </w:pPr>
            <w:r>
              <w:rPr>
                <w:spacing w:val="7"/>
                <w:sz w:val="19"/>
                <w:szCs w:val="19"/>
              </w:rPr>
              <w:t>现场/远程</w:t>
            </w:r>
          </w:p>
        </w:tc>
      </w:tr>
      <w:tr w14:paraId="3B6B93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7AFD838E">
            <w:pPr>
              <w:pStyle w:val="27"/>
              <w:spacing w:before="124" w:line="227" w:lineRule="auto"/>
              <w:ind w:left="752"/>
              <w:rPr>
                <w:sz w:val="19"/>
                <w:szCs w:val="19"/>
              </w:rPr>
            </w:pPr>
            <w:r>
              <w:rPr>
                <w:spacing w:val="6"/>
                <w:sz w:val="19"/>
                <w:szCs w:val="19"/>
              </w:rPr>
              <w:t>交付成果</w:t>
            </w:r>
          </w:p>
        </w:tc>
        <w:tc>
          <w:tcPr>
            <w:tcW w:w="7845" w:type="dxa"/>
          </w:tcPr>
          <w:p w14:paraId="7843445D">
            <w:pPr>
              <w:pStyle w:val="27"/>
              <w:spacing w:before="124" w:line="225" w:lineRule="auto"/>
              <w:ind w:left="43"/>
              <w:rPr>
                <w:sz w:val="19"/>
                <w:szCs w:val="19"/>
              </w:rPr>
            </w:pPr>
            <w:r>
              <w:rPr>
                <w:spacing w:val="9"/>
                <w:sz w:val="19"/>
                <w:szCs w:val="19"/>
              </w:rPr>
              <w:t>《巡检报告》、《运维服务单》</w:t>
            </w:r>
          </w:p>
        </w:tc>
      </w:tr>
    </w:tbl>
    <w:p w14:paraId="2E342D04">
      <w:pPr>
        <w:pStyle w:val="12"/>
        <w:rPr>
          <w:rFonts w:hint="default" w:eastAsia="宋体"/>
          <w:lang w:val="en-US" w:eastAsia="zh-CN"/>
        </w:rPr>
      </w:pPr>
    </w:p>
    <w:p w14:paraId="4BBFC49D">
      <w:pPr>
        <w:sectPr>
          <w:pgSz w:w="11907" w:h="16839"/>
          <w:pgMar w:top="1241" w:right="688" w:bottom="0" w:left="1079" w:header="0" w:footer="0" w:gutter="0"/>
          <w:cols w:space="720" w:num="1"/>
        </w:sectPr>
      </w:pPr>
    </w:p>
    <w:p w14:paraId="420B6151">
      <w:pPr>
        <w:spacing w:before="89"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473ED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2E7B7182">
            <w:pPr>
              <w:pStyle w:val="27"/>
              <w:spacing w:before="102" w:line="227" w:lineRule="auto"/>
              <w:ind w:left="4661"/>
              <w:rPr>
                <w:sz w:val="19"/>
                <w:szCs w:val="19"/>
              </w:rPr>
            </w:pPr>
            <w:r>
              <w:rPr>
                <w:b/>
                <w:bCs/>
                <w:color w:val="FFFFFF"/>
                <w:spacing w:val="7"/>
                <w:sz w:val="19"/>
                <w:szCs w:val="19"/>
              </w:rPr>
              <w:t>服务概述</w:t>
            </w:r>
          </w:p>
        </w:tc>
      </w:tr>
      <w:tr w14:paraId="319FFB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366A3C">
            <w:pPr>
              <w:pStyle w:val="27"/>
              <w:spacing w:before="111" w:line="227" w:lineRule="auto"/>
              <w:ind w:left="747"/>
              <w:rPr>
                <w:sz w:val="19"/>
                <w:szCs w:val="19"/>
              </w:rPr>
            </w:pPr>
            <w:r>
              <w:rPr>
                <w:spacing w:val="7"/>
                <w:sz w:val="19"/>
                <w:szCs w:val="19"/>
              </w:rPr>
              <w:t>服务大类</w:t>
            </w:r>
          </w:p>
        </w:tc>
        <w:tc>
          <w:tcPr>
            <w:tcW w:w="7845" w:type="dxa"/>
          </w:tcPr>
          <w:p w14:paraId="1DA285E2">
            <w:pPr>
              <w:pStyle w:val="27"/>
              <w:spacing w:before="110" w:line="226" w:lineRule="auto"/>
              <w:ind w:left="39"/>
              <w:rPr>
                <w:sz w:val="19"/>
                <w:szCs w:val="19"/>
              </w:rPr>
            </w:pPr>
            <w:r>
              <w:rPr>
                <w:spacing w:val="8"/>
                <w:sz w:val="19"/>
                <w:szCs w:val="19"/>
              </w:rPr>
              <w:t>04运行维护服务</w:t>
            </w:r>
          </w:p>
        </w:tc>
      </w:tr>
      <w:tr w14:paraId="5CC255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0E3413E">
            <w:pPr>
              <w:pStyle w:val="27"/>
              <w:spacing w:before="111" w:line="227" w:lineRule="auto"/>
              <w:ind w:left="747"/>
              <w:rPr>
                <w:sz w:val="19"/>
                <w:szCs w:val="19"/>
              </w:rPr>
            </w:pPr>
            <w:r>
              <w:rPr>
                <w:spacing w:val="7"/>
                <w:sz w:val="19"/>
                <w:szCs w:val="19"/>
              </w:rPr>
              <w:t>服务中类</w:t>
            </w:r>
          </w:p>
        </w:tc>
        <w:tc>
          <w:tcPr>
            <w:tcW w:w="7845" w:type="dxa"/>
          </w:tcPr>
          <w:p w14:paraId="7D87069F">
            <w:pPr>
              <w:pStyle w:val="27"/>
              <w:spacing w:before="112" w:line="226" w:lineRule="auto"/>
              <w:ind w:left="39"/>
              <w:rPr>
                <w:sz w:val="19"/>
                <w:szCs w:val="19"/>
              </w:rPr>
            </w:pPr>
            <w:r>
              <w:rPr>
                <w:spacing w:val="7"/>
                <w:sz w:val="19"/>
                <w:szCs w:val="19"/>
              </w:rPr>
              <w:t>0402硬件运维服务</w:t>
            </w:r>
          </w:p>
        </w:tc>
      </w:tr>
      <w:tr w14:paraId="1938C7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212DD2">
            <w:pPr>
              <w:pStyle w:val="27"/>
              <w:spacing w:before="112" w:line="227" w:lineRule="auto"/>
              <w:ind w:left="747"/>
              <w:rPr>
                <w:sz w:val="19"/>
                <w:szCs w:val="19"/>
              </w:rPr>
            </w:pPr>
            <w:r>
              <w:rPr>
                <w:spacing w:val="7"/>
                <w:sz w:val="19"/>
                <w:szCs w:val="19"/>
              </w:rPr>
              <w:t>服务小类</w:t>
            </w:r>
          </w:p>
        </w:tc>
        <w:tc>
          <w:tcPr>
            <w:tcW w:w="7845" w:type="dxa"/>
          </w:tcPr>
          <w:p w14:paraId="7B369B4E">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770A3F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8FD6640">
            <w:pPr>
              <w:pStyle w:val="27"/>
              <w:spacing w:before="113" w:line="227" w:lineRule="auto"/>
              <w:ind w:left="747"/>
              <w:rPr>
                <w:sz w:val="19"/>
                <w:szCs w:val="19"/>
              </w:rPr>
            </w:pPr>
            <w:r>
              <w:rPr>
                <w:spacing w:val="7"/>
                <w:sz w:val="19"/>
                <w:szCs w:val="19"/>
              </w:rPr>
              <w:t>服务子类</w:t>
            </w:r>
          </w:p>
        </w:tc>
        <w:tc>
          <w:tcPr>
            <w:tcW w:w="7845" w:type="dxa"/>
          </w:tcPr>
          <w:p w14:paraId="35A8F065">
            <w:pPr>
              <w:pStyle w:val="27"/>
              <w:spacing w:before="113" w:line="226"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02</w:t>
            </w:r>
            <w:r>
              <w:rPr>
                <w:rFonts w:hint="eastAsia"/>
                <w:spacing w:val="7"/>
                <w:sz w:val="19"/>
                <w:szCs w:val="19"/>
                <w:lang w:val="en-US" w:eastAsia="zh-CN"/>
              </w:rPr>
              <w:t>其他硬件</w:t>
            </w:r>
            <w:r>
              <w:rPr>
                <w:spacing w:val="7"/>
                <w:sz w:val="19"/>
                <w:szCs w:val="19"/>
              </w:rPr>
              <w:t>响应支持服务</w:t>
            </w:r>
          </w:p>
        </w:tc>
      </w:tr>
      <w:tr w14:paraId="1475FE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2F910FF">
            <w:pPr>
              <w:pStyle w:val="27"/>
              <w:spacing w:before="250" w:line="226" w:lineRule="auto"/>
              <w:ind w:left="747"/>
              <w:rPr>
                <w:sz w:val="19"/>
                <w:szCs w:val="19"/>
              </w:rPr>
            </w:pPr>
            <w:r>
              <w:rPr>
                <w:spacing w:val="7"/>
                <w:sz w:val="19"/>
                <w:szCs w:val="19"/>
              </w:rPr>
              <w:t>服务简介</w:t>
            </w:r>
          </w:p>
        </w:tc>
        <w:tc>
          <w:tcPr>
            <w:tcW w:w="7845" w:type="dxa"/>
          </w:tcPr>
          <w:p w14:paraId="609955F8">
            <w:pPr>
              <w:pStyle w:val="27"/>
              <w:spacing w:before="158" w:line="247" w:lineRule="auto"/>
              <w:ind w:left="65" w:right="48" w:hanging="29"/>
              <w:rPr>
                <w:sz w:val="19"/>
                <w:szCs w:val="19"/>
              </w:rPr>
            </w:pPr>
            <w:r>
              <w:rPr>
                <w:spacing w:val="11"/>
                <w:sz w:val="19"/>
                <w:szCs w:val="19"/>
              </w:rPr>
              <w:t>针对电缆线路相关的在线监测设备、环境监控设备、通信及感知装置等出现的硬件故障或运行异常，提供远程支持、现场抢修、备件更换等响应服务，快速恢复设备正常运行，保障电缆线路监测数据的连续性和可靠性。</w:t>
            </w:r>
          </w:p>
        </w:tc>
      </w:tr>
      <w:tr w14:paraId="05477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13F594E3">
            <w:pPr>
              <w:pStyle w:val="27"/>
              <w:spacing w:before="259" w:line="227" w:lineRule="auto"/>
              <w:ind w:left="494"/>
              <w:rPr>
                <w:sz w:val="19"/>
                <w:szCs w:val="19"/>
              </w:rPr>
            </w:pPr>
            <w:r>
              <w:rPr>
                <w:spacing w:val="8"/>
                <w:sz w:val="19"/>
                <w:szCs w:val="19"/>
              </w:rPr>
              <w:t>服务目标/价值</w:t>
            </w:r>
          </w:p>
        </w:tc>
        <w:tc>
          <w:tcPr>
            <w:tcW w:w="7845" w:type="dxa"/>
          </w:tcPr>
          <w:p w14:paraId="49E7F201">
            <w:pPr>
              <w:pStyle w:val="27"/>
              <w:spacing w:before="158" w:line="247" w:lineRule="auto"/>
              <w:ind w:left="65" w:right="48" w:hanging="29"/>
              <w:rPr>
                <w:sz w:val="19"/>
                <w:szCs w:val="19"/>
              </w:rPr>
            </w:pPr>
            <w:r>
              <w:rPr>
                <w:spacing w:val="11"/>
                <w:sz w:val="19"/>
                <w:szCs w:val="19"/>
              </w:rPr>
              <w:t>通过快速响应和专业化处置，最大限度减少监测设备故障对电缆线路状态感知的影响，降低电缆运行风险，提升运维保障能力。</w:t>
            </w:r>
          </w:p>
        </w:tc>
      </w:tr>
      <w:tr w14:paraId="5339A7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0CDFA46">
            <w:pPr>
              <w:pStyle w:val="27"/>
              <w:spacing w:before="106" w:line="227" w:lineRule="auto"/>
              <w:ind w:left="4661"/>
              <w:rPr>
                <w:sz w:val="19"/>
                <w:szCs w:val="19"/>
              </w:rPr>
            </w:pPr>
            <w:r>
              <w:rPr>
                <w:b/>
                <w:bCs/>
                <w:color w:val="FFFFFF"/>
                <w:spacing w:val="7"/>
                <w:sz w:val="19"/>
                <w:szCs w:val="19"/>
              </w:rPr>
              <w:t>服务描述</w:t>
            </w:r>
          </w:p>
        </w:tc>
      </w:tr>
      <w:tr w14:paraId="7EEECE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717E64A6">
            <w:pPr>
              <w:pStyle w:val="27"/>
              <w:spacing w:before="282" w:line="227" w:lineRule="auto"/>
              <w:ind w:left="747"/>
              <w:rPr>
                <w:sz w:val="19"/>
                <w:szCs w:val="19"/>
              </w:rPr>
            </w:pPr>
            <w:r>
              <w:rPr>
                <w:spacing w:val="7"/>
                <w:sz w:val="19"/>
                <w:szCs w:val="19"/>
              </w:rPr>
              <w:t>服务对象</w:t>
            </w:r>
          </w:p>
        </w:tc>
        <w:tc>
          <w:tcPr>
            <w:tcW w:w="7845" w:type="dxa"/>
          </w:tcPr>
          <w:p w14:paraId="6AE3D831">
            <w:pPr>
              <w:pStyle w:val="27"/>
              <w:spacing w:before="13" w:line="227" w:lineRule="auto"/>
              <w:ind w:left="46"/>
              <w:rPr>
                <w:sz w:val="19"/>
                <w:szCs w:val="19"/>
              </w:rPr>
            </w:pPr>
            <w:r>
              <w:rPr>
                <w:rFonts w:hint="eastAsia"/>
                <w:spacing w:val="10"/>
                <w:sz w:val="19"/>
                <w:szCs w:val="19"/>
              </w:rPr>
              <w:t>电缆在线监测装置</w:t>
            </w:r>
            <w:r>
              <w:rPr>
                <w:rFonts w:hint="eastAsia"/>
                <w:spacing w:val="10"/>
                <w:sz w:val="19"/>
                <w:szCs w:val="19"/>
                <w:lang w:eastAsia="zh-CN"/>
              </w:rPr>
              <w:t>、</w:t>
            </w:r>
            <w:r>
              <w:rPr>
                <w:rFonts w:hint="default"/>
                <w:spacing w:val="10"/>
                <w:sz w:val="19"/>
                <w:szCs w:val="19"/>
              </w:rPr>
              <w:t>光纤测温系统主机及传感器</w:t>
            </w:r>
            <w:r>
              <w:rPr>
                <w:rFonts w:hint="eastAsia"/>
                <w:spacing w:val="10"/>
                <w:sz w:val="19"/>
                <w:szCs w:val="19"/>
                <w:lang w:eastAsia="zh-CN"/>
              </w:rPr>
              <w:t>、、</w:t>
            </w:r>
            <w:r>
              <w:rPr>
                <w:rFonts w:hint="default"/>
                <w:spacing w:val="10"/>
                <w:sz w:val="19"/>
                <w:szCs w:val="19"/>
              </w:rPr>
              <w:t>电缆通道环境监控设备（如井盖监控、水位监测、气体检测）</w:t>
            </w:r>
            <w:r>
              <w:rPr>
                <w:rFonts w:hint="eastAsia"/>
                <w:spacing w:val="10"/>
                <w:sz w:val="19"/>
                <w:szCs w:val="19"/>
                <w:lang w:eastAsia="zh-CN"/>
              </w:rPr>
              <w:t>、</w:t>
            </w:r>
            <w:r>
              <w:rPr>
                <w:rFonts w:hint="default"/>
                <w:spacing w:val="10"/>
                <w:sz w:val="19"/>
                <w:szCs w:val="19"/>
              </w:rPr>
              <w:t>视频监控及周界报警设备（用于电缆沟、隧道、终端站）</w:t>
            </w:r>
            <w:r>
              <w:rPr>
                <w:rFonts w:hint="eastAsia"/>
                <w:spacing w:val="10"/>
                <w:sz w:val="19"/>
                <w:szCs w:val="19"/>
                <w:lang w:eastAsia="zh-CN"/>
              </w:rPr>
              <w:t>、</w:t>
            </w:r>
            <w:r>
              <w:rPr>
                <w:rFonts w:hint="default"/>
                <w:spacing w:val="10"/>
                <w:sz w:val="19"/>
                <w:szCs w:val="19"/>
              </w:rPr>
              <w:t>电缆护套接地电流监测设备</w:t>
            </w:r>
            <w:r>
              <w:rPr>
                <w:rFonts w:hint="eastAsia"/>
                <w:spacing w:val="10"/>
                <w:sz w:val="19"/>
                <w:szCs w:val="19"/>
                <w:lang w:eastAsia="zh-CN"/>
              </w:rPr>
              <w:t>、</w:t>
            </w:r>
            <w:r>
              <w:rPr>
                <w:rFonts w:hint="default"/>
                <w:spacing w:val="10"/>
                <w:sz w:val="19"/>
                <w:szCs w:val="19"/>
              </w:rPr>
              <w:t>输电线路可视化监拍装置</w:t>
            </w:r>
          </w:p>
        </w:tc>
      </w:tr>
      <w:tr w14:paraId="16BC9F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3246FEEB">
            <w:pPr>
              <w:spacing w:line="267" w:lineRule="auto"/>
              <w:rPr>
                <w:rFonts w:ascii="Arial"/>
                <w:sz w:val="21"/>
              </w:rPr>
            </w:pPr>
          </w:p>
          <w:p w14:paraId="2D172B02">
            <w:pPr>
              <w:spacing w:line="267" w:lineRule="auto"/>
              <w:rPr>
                <w:rFonts w:ascii="Arial"/>
                <w:sz w:val="21"/>
              </w:rPr>
            </w:pPr>
          </w:p>
          <w:p w14:paraId="7DAB30FD">
            <w:pPr>
              <w:spacing w:line="267" w:lineRule="auto"/>
              <w:rPr>
                <w:rFonts w:ascii="Arial"/>
                <w:sz w:val="21"/>
              </w:rPr>
            </w:pPr>
          </w:p>
          <w:p w14:paraId="02A08377">
            <w:pPr>
              <w:spacing w:line="267" w:lineRule="auto"/>
              <w:rPr>
                <w:rFonts w:ascii="Arial"/>
                <w:sz w:val="21"/>
              </w:rPr>
            </w:pPr>
          </w:p>
          <w:p w14:paraId="0F29A737">
            <w:pPr>
              <w:pStyle w:val="27"/>
              <w:spacing w:before="61" w:line="227" w:lineRule="auto"/>
              <w:ind w:left="747"/>
              <w:rPr>
                <w:sz w:val="19"/>
                <w:szCs w:val="19"/>
              </w:rPr>
            </w:pPr>
            <w:r>
              <w:rPr>
                <w:spacing w:val="7"/>
                <w:sz w:val="19"/>
                <w:szCs w:val="19"/>
              </w:rPr>
              <w:t>服务内容</w:t>
            </w:r>
          </w:p>
        </w:tc>
        <w:tc>
          <w:tcPr>
            <w:tcW w:w="7845" w:type="dxa"/>
          </w:tcPr>
          <w:p w14:paraId="06BFA573">
            <w:pPr>
              <w:pStyle w:val="27"/>
              <w:spacing w:before="13" w:line="227" w:lineRule="auto"/>
              <w:ind w:left="46"/>
              <w:rPr>
                <w:rFonts w:hint="eastAsia"/>
                <w:spacing w:val="10"/>
                <w:sz w:val="19"/>
                <w:szCs w:val="19"/>
              </w:rPr>
            </w:pPr>
            <w:r>
              <w:rPr>
                <w:rFonts w:hint="eastAsia"/>
                <w:spacing w:val="10"/>
                <w:sz w:val="19"/>
                <w:szCs w:val="19"/>
              </w:rPr>
              <w:t>故障诊断与定位：</w:t>
            </w:r>
          </w:p>
          <w:p w14:paraId="19A0B494">
            <w:pPr>
              <w:pStyle w:val="27"/>
              <w:spacing w:before="13" w:line="227" w:lineRule="auto"/>
              <w:ind w:left="46"/>
              <w:rPr>
                <w:rFonts w:hint="eastAsia"/>
                <w:spacing w:val="10"/>
                <w:sz w:val="19"/>
                <w:szCs w:val="19"/>
              </w:rPr>
            </w:pPr>
            <w:r>
              <w:rPr>
                <w:rFonts w:hint="eastAsia"/>
                <w:spacing w:val="10"/>
                <w:sz w:val="19"/>
                <w:szCs w:val="19"/>
              </w:rPr>
              <w:t>通过主站系统分析监测数据异常，远程判断故障类型</w:t>
            </w:r>
          </w:p>
          <w:p w14:paraId="0ABD02C5">
            <w:pPr>
              <w:pStyle w:val="27"/>
              <w:spacing w:before="13" w:line="227" w:lineRule="auto"/>
              <w:ind w:left="46"/>
              <w:rPr>
                <w:rFonts w:hint="eastAsia"/>
                <w:spacing w:val="10"/>
                <w:sz w:val="19"/>
                <w:szCs w:val="19"/>
              </w:rPr>
            </w:pPr>
            <w:r>
              <w:rPr>
                <w:rFonts w:hint="eastAsia"/>
                <w:spacing w:val="10"/>
                <w:sz w:val="19"/>
                <w:szCs w:val="19"/>
              </w:rPr>
              <w:t>现场检查设备外观、指示灯、供电及通信状态</w:t>
            </w:r>
          </w:p>
          <w:p w14:paraId="363D6A42">
            <w:pPr>
              <w:pStyle w:val="27"/>
              <w:spacing w:before="13" w:line="227" w:lineRule="auto"/>
              <w:ind w:left="46"/>
              <w:rPr>
                <w:rFonts w:hint="eastAsia"/>
                <w:spacing w:val="10"/>
                <w:sz w:val="19"/>
                <w:szCs w:val="19"/>
              </w:rPr>
            </w:pPr>
            <w:r>
              <w:rPr>
                <w:rFonts w:hint="eastAsia"/>
                <w:spacing w:val="10"/>
                <w:sz w:val="19"/>
                <w:szCs w:val="19"/>
              </w:rPr>
              <w:t>使用测试仪器检测传感器、探头、通信线路是否正常</w:t>
            </w:r>
          </w:p>
          <w:p w14:paraId="04FA7FC0">
            <w:pPr>
              <w:pStyle w:val="27"/>
              <w:spacing w:before="13" w:line="227" w:lineRule="auto"/>
              <w:ind w:left="46"/>
              <w:rPr>
                <w:rFonts w:hint="eastAsia"/>
                <w:spacing w:val="10"/>
                <w:sz w:val="19"/>
                <w:szCs w:val="19"/>
              </w:rPr>
            </w:pPr>
            <w:r>
              <w:rPr>
                <w:rFonts w:hint="eastAsia"/>
                <w:spacing w:val="10"/>
                <w:sz w:val="19"/>
                <w:szCs w:val="19"/>
              </w:rPr>
              <w:t>故障处理与恢复：</w:t>
            </w:r>
          </w:p>
          <w:p w14:paraId="2D2C7C52">
            <w:pPr>
              <w:pStyle w:val="27"/>
              <w:spacing w:before="13" w:line="227" w:lineRule="auto"/>
              <w:ind w:left="46"/>
              <w:rPr>
                <w:rFonts w:hint="eastAsia"/>
                <w:spacing w:val="10"/>
                <w:sz w:val="19"/>
                <w:szCs w:val="19"/>
              </w:rPr>
            </w:pPr>
            <w:r>
              <w:rPr>
                <w:rFonts w:hint="eastAsia"/>
                <w:spacing w:val="10"/>
                <w:sz w:val="19"/>
                <w:szCs w:val="19"/>
              </w:rPr>
              <w:t>设备重启、复位、恢复出厂设置</w:t>
            </w:r>
          </w:p>
          <w:p w14:paraId="699E5829">
            <w:pPr>
              <w:pStyle w:val="27"/>
              <w:spacing w:before="13" w:line="227" w:lineRule="auto"/>
              <w:ind w:left="46"/>
              <w:rPr>
                <w:rFonts w:hint="eastAsia"/>
                <w:spacing w:val="10"/>
                <w:sz w:val="19"/>
                <w:szCs w:val="19"/>
              </w:rPr>
            </w:pPr>
            <w:r>
              <w:rPr>
                <w:rFonts w:hint="eastAsia"/>
                <w:spacing w:val="10"/>
                <w:sz w:val="19"/>
                <w:szCs w:val="19"/>
              </w:rPr>
              <w:t>更换故障部件（传感器、电源模块、通信模块、主板等）</w:t>
            </w:r>
          </w:p>
          <w:p w14:paraId="0925AF7B">
            <w:pPr>
              <w:pStyle w:val="27"/>
              <w:spacing w:before="13" w:line="227" w:lineRule="auto"/>
              <w:ind w:left="46"/>
              <w:rPr>
                <w:rFonts w:hint="eastAsia"/>
                <w:spacing w:val="10"/>
                <w:sz w:val="19"/>
                <w:szCs w:val="19"/>
              </w:rPr>
            </w:pPr>
            <w:r>
              <w:rPr>
                <w:rFonts w:hint="eastAsia"/>
                <w:spacing w:val="10"/>
                <w:sz w:val="19"/>
                <w:szCs w:val="19"/>
              </w:rPr>
              <w:t>修复或更换受损线缆、接头、天线</w:t>
            </w:r>
          </w:p>
          <w:p w14:paraId="2F54281A">
            <w:pPr>
              <w:pStyle w:val="27"/>
              <w:spacing w:before="13" w:line="227" w:lineRule="auto"/>
              <w:ind w:left="46"/>
              <w:rPr>
                <w:rFonts w:hint="eastAsia"/>
                <w:spacing w:val="10"/>
                <w:sz w:val="19"/>
                <w:szCs w:val="19"/>
              </w:rPr>
            </w:pPr>
            <w:r>
              <w:rPr>
                <w:rFonts w:hint="eastAsia"/>
                <w:spacing w:val="10"/>
                <w:sz w:val="19"/>
                <w:szCs w:val="19"/>
              </w:rPr>
              <w:t>重新配置设备参数、恢复备份配置</w:t>
            </w:r>
          </w:p>
          <w:p w14:paraId="2AA512EC">
            <w:pPr>
              <w:pStyle w:val="27"/>
              <w:spacing w:before="13" w:line="227" w:lineRule="auto"/>
              <w:ind w:left="46"/>
              <w:rPr>
                <w:rFonts w:hint="eastAsia"/>
                <w:spacing w:val="10"/>
                <w:sz w:val="19"/>
                <w:szCs w:val="19"/>
              </w:rPr>
            </w:pPr>
            <w:r>
              <w:rPr>
                <w:rFonts w:hint="eastAsia"/>
                <w:spacing w:val="10"/>
                <w:sz w:val="19"/>
                <w:szCs w:val="19"/>
              </w:rPr>
              <w:t>清理设备内部积水、灰尘、异物</w:t>
            </w:r>
          </w:p>
          <w:p w14:paraId="243EDEAE">
            <w:pPr>
              <w:pStyle w:val="27"/>
              <w:spacing w:before="13" w:line="227" w:lineRule="auto"/>
              <w:ind w:left="46"/>
              <w:rPr>
                <w:rFonts w:hint="eastAsia"/>
                <w:spacing w:val="10"/>
                <w:sz w:val="19"/>
                <w:szCs w:val="19"/>
              </w:rPr>
            </w:pPr>
            <w:r>
              <w:rPr>
                <w:rFonts w:hint="eastAsia"/>
                <w:spacing w:val="10"/>
                <w:sz w:val="19"/>
                <w:szCs w:val="19"/>
              </w:rPr>
              <w:t>调整太阳能板角度、清理光伏板表面遮挡物</w:t>
            </w:r>
          </w:p>
          <w:p w14:paraId="6F7A8B82">
            <w:pPr>
              <w:pStyle w:val="27"/>
              <w:spacing w:before="13" w:line="227" w:lineRule="auto"/>
              <w:ind w:left="46"/>
              <w:rPr>
                <w:rFonts w:hint="eastAsia"/>
                <w:spacing w:val="10"/>
                <w:sz w:val="19"/>
                <w:szCs w:val="19"/>
              </w:rPr>
            </w:pPr>
            <w:r>
              <w:rPr>
                <w:rFonts w:hint="eastAsia"/>
                <w:spacing w:val="10"/>
                <w:sz w:val="19"/>
                <w:szCs w:val="19"/>
              </w:rPr>
              <w:t>应急保障：</w:t>
            </w:r>
          </w:p>
          <w:p w14:paraId="38660E5F">
            <w:pPr>
              <w:pStyle w:val="27"/>
              <w:spacing w:before="13" w:line="227" w:lineRule="auto"/>
              <w:ind w:left="46"/>
              <w:rPr>
                <w:rFonts w:hint="eastAsia"/>
                <w:spacing w:val="10"/>
                <w:sz w:val="19"/>
                <w:szCs w:val="19"/>
              </w:rPr>
            </w:pPr>
            <w:r>
              <w:rPr>
                <w:rFonts w:hint="eastAsia"/>
                <w:spacing w:val="10"/>
                <w:sz w:val="19"/>
                <w:szCs w:val="19"/>
              </w:rPr>
              <w:t>提供备件现场更换服务</w:t>
            </w:r>
          </w:p>
          <w:p w14:paraId="30ABFC92">
            <w:pPr>
              <w:pStyle w:val="27"/>
              <w:spacing w:before="13" w:line="227" w:lineRule="auto"/>
              <w:ind w:left="46"/>
              <w:rPr>
                <w:rFonts w:hint="eastAsia"/>
                <w:spacing w:val="10"/>
                <w:sz w:val="19"/>
                <w:szCs w:val="19"/>
              </w:rPr>
            </w:pPr>
            <w:r>
              <w:rPr>
                <w:rFonts w:hint="eastAsia"/>
                <w:spacing w:val="10"/>
                <w:sz w:val="19"/>
                <w:szCs w:val="19"/>
              </w:rPr>
              <w:t>临时恢复监测数据上传通道</w:t>
            </w:r>
          </w:p>
          <w:p w14:paraId="724CEC82">
            <w:pPr>
              <w:pStyle w:val="27"/>
              <w:spacing w:before="13" w:line="227" w:lineRule="auto"/>
              <w:ind w:left="46"/>
              <w:rPr>
                <w:rFonts w:hint="eastAsia"/>
                <w:spacing w:val="10"/>
                <w:sz w:val="19"/>
                <w:szCs w:val="19"/>
              </w:rPr>
            </w:pPr>
            <w:r>
              <w:rPr>
                <w:rFonts w:hint="eastAsia"/>
                <w:spacing w:val="10"/>
                <w:sz w:val="19"/>
                <w:szCs w:val="19"/>
              </w:rPr>
              <w:t>配合电缆线路抢修工作，同步恢复监测设备</w:t>
            </w:r>
          </w:p>
          <w:p w14:paraId="688A379F">
            <w:pPr>
              <w:pStyle w:val="27"/>
              <w:spacing w:before="13" w:line="227" w:lineRule="auto"/>
              <w:ind w:left="46"/>
              <w:rPr>
                <w:sz w:val="19"/>
                <w:szCs w:val="19"/>
              </w:rPr>
            </w:pPr>
            <w:r>
              <w:rPr>
                <w:rFonts w:hint="eastAsia"/>
                <w:spacing w:val="10"/>
                <w:sz w:val="19"/>
                <w:szCs w:val="19"/>
              </w:rPr>
              <w:t>重大故障现场值守保障</w:t>
            </w:r>
          </w:p>
        </w:tc>
      </w:tr>
      <w:tr w14:paraId="598BC6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9E1E02">
            <w:pPr>
              <w:pStyle w:val="27"/>
              <w:spacing w:before="122" w:line="228" w:lineRule="auto"/>
              <w:ind w:left="950"/>
              <w:rPr>
                <w:sz w:val="19"/>
                <w:szCs w:val="19"/>
              </w:rPr>
            </w:pPr>
            <w:r>
              <w:rPr>
                <w:spacing w:val="3"/>
                <w:sz w:val="19"/>
                <w:szCs w:val="19"/>
              </w:rPr>
              <w:t>频度</w:t>
            </w:r>
          </w:p>
        </w:tc>
        <w:tc>
          <w:tcPr>
            <w:tcW w:w="7845" w:type="dxa"/>
          </w:tcPr>
          <w:p w14:paraId="6704045D">
            <w:pPr>
              <w:pStyle w:val="27"/>
              <w:spacing w:before="123" w:line="227" w:lineRule="auto"/>
              <w:ind w:left="43"/>
              <w:rPr>
                <w:sz w:val="19"/>
                <w:szCs w:val="19"/>
              </w:rPr>
            </w:pPr>
            <w:r>
              <w:rPr>
                <w:spacing w:val="3"/>
                <w:sz w:val="19"/>
                <w:szCs w:val="19"/>
              </w:rPr>
              <w:t>按需</w:t>
            </w:r>
          </w:p>
        </w:tc>
      </w:tr>
      <w:tr w14:paraId="6373AA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77938420">
            <w:pPr>
              <w:pStyle w:val="27"/>
              <w:spacing w:before="130" w:line="227" w:lineRule="auto"/>
              <w:ind w:left="747"/>
              <w:rPr>
                <w:sz w:val="19"/>
                <w:szCs w:val="19"/>
              </w:rPr>
            </w:pPr>
            <w:r>
              <w:rPr>
                <w:spacing w:val="7"/>
                <w:sz w:val="19"/>
                <w:szCs w:val="19"/>
              </w:rPr>
              <w:t>服务时间</w:t>
            </w:r>
          </w:p>
        </w:tc>
        <w:tc>
          <w:tcPr>
            <w:tcW w:w="7845" w:type="dxa"/>
          </w:tcPr>
          <w:p w14:paraId="44640426">
            <w:pPr>
              <w:pStyle w:val="27"/>
              <w:spacing w:before="130" w:line="236" w:lineRule="auto"/>
              <w:ind w:left="41"/>
              <w:rPr>
                <w:sz w:val="19"/>
                <w:szCs w:val="19"/>
              </w:rPr>
            </w:pPr>
            <w:r>
              <w:rPr>
                <w:spacing w:val="5"/>
                <w:sz w:val="19"/>
                <w:szCs w:val="19"/>
              </w:rPr>
              <w:t>5x8、7x8、7x24</w:t>
            </w:r>
          </w:p>
        </w:tc>
      </w:tr>
      <w:tr w14:paraId="13BD1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6AB73D">
            <w:pPr>
              <w:pStyle w:val="27"/>
              <w:spacing w:before="124" w:line="228" w:lineRule="auto"/>
              <w:ind w:left="752"/>
              <w:rPr>
                <w:sz w:val="19"/>
                <w:szCs w:val="19"/>
              </w:rPr>
            </w:pPr>
            <w:r>
              <w:rPr>
                <w:spacing w:val="6"/>
                <w:sz w:val="19"/>
                <w:szCs w:val="19"/>
              </w:rPr>
              <w:t>交付方式</w:t>
            </w:r>
          </w:p>
        </w:tc>
        <w:tc>
          <w:tcPr>
            <w:tcW w:w="7845" w:type="dxa"/>
          </w:tcPr>
          <w:p w14:paraId="01A7C35E">
            <w:pPr>
              <w:pStyle w:val="27"/>
              <w:spacing w:before="124" w:line="228" w:lineRule="auto"/>
              <w:ind w:left="43"/>
              <w:rPr>
                <w:sz w:val="19"/>
                <w:szCs w:val="19"/>
              </w:rPr>
            </w:pPr>
            <w:r>
              <w:rPr>
                <w:spacing w:val="7"/>
                <w:sz w:val="19"/>
                <w:szCs w:val="19"/>
              </w:rPr>
              <w:t>现场/远程</w:t>
            </w:r>
          </w:p>
        </w:tc>
      </w:tr>
      <w:tr w14:paraId="7BB6A1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46FC31A4">
            <w:pPr>
              <w:pStyle w:val="27"/>
              <w:spacing w:before="125" w:line="227" w:lineRule="auto"/>
              <w:ind w:left="752"/>
              <w:rPr>
                <w:sz w:val="19"/>
                <w:szCs w:val="19"/>
              </w:rPr>
            </w:pPr>
            <w:r>
              <w:rPr>
                <w:spacing w:val="6"/>
                <w:sz w:val="19"/>
                <w:szCs w:val="19"/>
              </w:rPr>
              <w:t>交付成果</w:t>
            </w:r>
          </w:p>
        </w:tc>
        <w:tc>
          <w:tcPr>
            <w:tcW w:w="7845" w:type="dxa"/>
          </w:tcPr>
          <w:p w14:paraId="5AE29CBC">
            <w:pPr>
              <w:pStyle w:val="27"/>
              <w:spacing w:before="124" w:line="226" w:lineRule="auto"/>
              <w:ind w:left="43"/>
              <w:rPr>
                <w:sz w:val="19"/>
                <w:szCs w:val="19"/>
              </w:rPr>
            </w:pPr>
            <w:r>
              <w:rPr>
                <w:spacing w:val="9"/>
                <w:sz w:val="19"/>
                <w:szCs w:val="19"/>
              </w:rPr>
              <w:t>《故障处理报告》、《运维服务单》</w:t>
            </w:r>
          </w:p>
        </w:tc>
      </w:tr>
    </w:tbl>
    <w:p w14:paraId="3544907D">
      <w:pPr>
        <w:pStyle w:val="12"/>
      </w:pPr>
    </w:p>
    <w:p w14:paraId="7DA13E64">
      <w:pPr>
        <w:sectPr>
          <w:pgSz w:w="11907" w:h="16839"/>
          <w:pgMar w:top="1431" w:right="688" w:bottom="0" w:left="1079" w:header="0" w:footer="0" w:gutter="0"/>
          <w:cols w:space="720" w:num="1"/>
        </w:sectPr>
      </w:pPr>
    </w:p>
    <w:p w14:paraId="57FFBBD8">
      <w:pPr>
        <w:spacing w:before="71" w:line="216"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调研评估服务</w:t>
      </w:r>
    </w:p>
    <w:tbl>
      <w:tblPr>
        <w:tblStyle w:val="26"/>
        <w:tblW w:w="10123"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4C026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1E39F2AB">
            <w:pPr>
              <w:pStyle w:val="27"/>
              <w:spacing w:before="102" w:line="227" w:lineRule="auto"/>
              <w:ind w:left="4661"/>
              <w:rPr>
                <w:sz w:val="19"/>
                <w:szCs w:val="19"/>
              </w:rPr>
            </w:pPr>
            <w:r>
              <w:rPr>
                <w:b/>
                <w:bCs/>
                <w:color w:val="FFFFFF"/>
                <w:spacing w:val="7"/>
                <w:sz w:val="19"/>
                <w:szCs w:val="19"/>
              </w:rPr>
              <w:t>服务概述</w:t>
            </w:r>
          </w:p>
        </w:tc>
      </w:tr>
      <w:tr w14:paraId="6A681A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7B681C2">
            <w:pPr>
              <w:pStyle w:val="27"/>
              <w:spacing w:before="111" w:line="227" w:lineRule="auto"/>
              <w:ind w:left="747"/>
              <w:rPr>
                <w:sz w:val="19"/>
                <w:szCs w:val="19"/>
              </w:rPr>
            </w:pPr>
            <w:r>
              <w:rPr>
                <w:spacing w:val="7"/>
                <w:sz w:val="19"/>
                <w:szCs w:val="19"/>
              </w:rPr>
              <w:t>服务大类</w:t>
            </w:r>
          </w:p>
        </w:tc>
        <w:tc>
          <w:tcPr>
            <w:tcW w:w="7845" w:type="dxa"/>
          </w:tcPr>
          <w:p w14:paraId="342BEA57">
            <w:pPr>
              <w:pStyle w:val="27"/>
              <w:spacing w:before="110" w:line="226" w:lineRule="auto"/>
              <w:ind w:left="39"/>
              <w:rPr>
                <w:sz w:val="19"/>
                <w:szCs w:val="19"/>
              </w:rPr>
            </w:pPr>
            <w:r>
              <w:rPr>
                <w:spacing w:val="8"/>
                <w:sz w:val="19"/>
                <w:szCs w:val="19"/>
              </w:rPr>
              <w:t>04运行维护服务</w:t>
            </w:r>
          </w:p>
        </w:tc>
      </w:tr>
      <w:tr w14:paraId="2D7874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DA19A70">
            <w:pPr>
              <w:pStyle w:val="27"/>
              <w:spacing w:before="111" w:line="227" w:lineRule="auto"/>
              <w:ind w:left="747"/>
              <w:rPr>
                <w:sz w:val="19"/>
                <w:szCs w:val="19"/>
              </w:rPr>
            </w:pPr>
            <w:r>
              <w:rPr>
                <w:spacing w:val="7"/>
                <w:sz w:val="19"/>
                <w:szCs w:val="19"/>
              </w:rPr>
              <w:t>服务中类</w:t>
            </w:r>
          </w:p>
        </w:tc>
        <w:tc>
          <w:tcPr>
            <w:tcW w:w="7845" w:type="dxa"/>
          </w:tcPr>
          <w:p w14:paraId="11CCE5D3">
            <w:pPr>
              <w:pStyle w:val="27"/>
              <w:spacing w:before="112" w:line="226" w:lineRule="auto"/>
              <w:ind w:left="39"/>
              <w:rPr>
                <w:sz w:val="19"/>
                <w:szCs w:val="19"/>
              </w:rPr>
            </w:pPr>
            <w:r>
              <w:rPr>
                <w:spacing w:val="7"/>
                <w:sz w:val="19"/>
                <w:szCs w:val="19"/>
              </w:rPr>
              <w:t>0402硬件运维服务</w:t>
            </w:r>
          </w:p>
        </w:tc>
      </w:tr>
      <w:tr w14:paraId="12DC10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75CEF4">
            <w:pPr>
              <w:pStyle w:val="27"/>
              <w:spacing w:before="112" w:line="227" w:lineRule="auto"/>
              <w:ind w:left="747"/>
              <w:rPr>
                <w:sz w:val="19"/>
                <w:szCs w:val="19"/>
              </w:rPr>
            </w:pPr>
            <w:r>
              <w:rPr>
                <w:spacing w:val="7"/>
                <w:sz w:val="19"/>
                <w:szCs w:val="19"/>
              </w:rPr>
              <w:t>服务小类</w:t>
            </w:r>
          </w:p>
        </w:tc>
        <w:tc>
          <w:tcPr>
            <w:tcW w:w="7845" w:type="dxa"/>
          </w:tcPr>
          <w:p w14:paraId="1A809EA4">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39FBAB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36F4C92">
            <w:pPr>
              <w:pStyle w:val="27"/>
              <w:spacing w:before="113" w:line="227" w:lineRule="auto"/>
              <w:ind w:left="747"/>
              <w:rPr>
                <w:sz w:val="19"/>
                <w:szCs w:val="19"/>
              </w:rPr>
            </w:pPr>
            <w:r>
              <w:rPr>
                <w:spacing w:val="7"/>
                <w:sz w:val="19"/>
                <w:szCs w:val="19"/>
              </w:rPr>
              <w:t>服务子类</w:t>
            </w:r>
          </w:p>
        </w:tc>
        <w:tc>
          <w:tcPr>
            <w:tcW w:w="7845" w:type="dxa"/>
          </w:tcPr>
          <w:p w14:paraId="5D93A3DC">
            <w:pPr>
              <w:pStyle w:val="27"/>
              <w:spacing w:before="113" w:line="225"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03</w:t>
            </w:r>
            <w:r>
              <w:rPr>
                <w:rFonts w:hint="eastAsia"/>
                <w:spacing w:val="7"/>
                <w:sz w:val="19"/>
                <w:szCs w:val="19"/>
                <w:lang w:val="en-US" w:eastAsia="zh-CN"/>
              </w:rPr>
              <w:t>其他硬件</w:t>
            </w:r>
            <w:r>
              <w:rPr>
                <w:spacing w:val="7"/>
                <w:sz w:val="19"/>
                <w:szCs w:val="19"/>
              </w:rPr>
              <w:t>调研评估服务</w:t>
            </w:r>
          </w:p>
        </w:tc>
      </w:tr>
      <w:tr w14:paraId="6C5F48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0E08FDF6">
            <w:pPr>
              <w:spacing w:line="369" w:lineRule="auto"/>
              <w:rPr>
                <w:rFonts w:ascii="Arial"/>
                <w:sz w:val="21"/>
              </w:rPr>
            </w:pPr>
          </w:p>
          <w:p w14:paraId="4A02647C">
            <w:pPr>
              <w:pStyle w:val="27"/>
              <w:spacing w:before="61" w:line="226" w:lineRule="auto"/>
              <w:ind w:left="747"/>
              <w:rPr>
                <w:sz w:val="19"/>
                <w:szCs w:val="19"/>
              </w:rPr>
            </w:pPr>
            <w:r>
              <w:rPr>
                <w:spacing w:val="7"/>
                <w:sz w:val="19"/>
                <w:szCs w:val="19"/>
              </w:rPr>
              <w:t>服务简介</w:t>
            </w:r>
          </w:p>
        </w:tc>
        <w:tc>
          <w:tcPr>
            <w:tcW w:w="7845" w:type="dxa"/>
          </w:tcPr>
          <w:p w14:paraId="597364AB">
            <w:pPr>
              <w:pStyle w:val="27"/>
              <w:spacing w:before="178" w:line="247" w:lineRule="auto"/>
              <w:ind w:left="65" w:right="48" w:hanging="29"/>
              <w:rPr>
                <w:rFonts w:hint="eastAsia" w:eastAsia="宋体"/>
                <w:sz w:val="19"/>
                <w:szCs w:val="19"/>
                <w:lang w:val="en-US" w:eastAsia="zh-CN"/>
              </w:rPr>
            </w:pPr>
            <w:r>
              <w:rPr>
                <w:spacing w:val="11"/>
                <w:sz w:val="19"/>
                <w:szCs w:val="19"/>
              </w:rPr>
              <w:t>针对电缆线路配套的在线监测设备、环境监控设备、通信及感知装置等硬件设施进行全面调研和运行状态评估，分析设备健康状况、监测数据有效性、系统覆盖完整性，为客户提供设备更新、点位优化、技术升级等方面的决策参考</w:t>
            </w:r>
            <w:r>
              <w:rPr>
                <w:rFonts w:hint="eastAsia"/>
                <w:spacing w:val="11"/>
                <w:sz w:val="19"/>
                <w:szCs w:val="19"/>
                <w:lang w:eastAsia="zh-CN"/>
              </w:rPr>
              <w:t>。</w:t>
            </w:r>
          </w:p>
        </w:tc>
      </w:tr>
      <w:tr w14:paraId="253E01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3C9A7DD3">
            <w:pPr>
              <w:pStyle w:val="27"/>
              <w:spacing w:before="202" w:line="227" w:lineRule="auto"/>
              <w:ind w:left="494"/>
              <w:rPr>
                <w:sz w:val="19"/>
                <w:szCs w:val="19"/>
              </w:rPr>
            </w:pPr>
            <w:r>
              <w:rPr>
                <w:spacing w:val="8"/>
                <w:sz w:val="19"/>
                <w:szCs w:val="19"/>
              </w:rPr>
              <w:t>服务目标/价值</w:t>
            </w:r>
          </w:p>
        </w:tc>
        <w:tc>
          <w:tcPr>
            <w:tcW w:w="7845" w:type="dxa"/>
          </w:tcPr>
          <w:p w14:paraId="296D742E">
            <w:pPr>
              <w:pStyle w:val="27"/>
              <w:spacing w:before="178" w:line="247" w:lineRule="auto"/>
              <w:ind w:left="65" w:right="48" w:hanging="29"/>
              <w:rPr>
                <w:sz w:val="19"/>
                <w:szCs w:val="19"/>
              </w:rPr>
            </w:pPr>
            <w:r>
              <w:rPr>
                <w:spacing w:val="11"/>
                <w:sz w:val="19"/>
                <w:szCs w:val="19"/>
              </w:rPr>
              <w:t>通过系统性调研和专业化评估，帮助客户全面掌握电缆线路监测设备的实际运行状况，发现薄弱环节和潜在风险，为运维优化、技术改造和投资规划提供科学依据。</w:t>
            </w:r>
          </w:p>
        </w:tc>
      </w:tr>
      <w:tr w14:paraId="176CBB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7D68B57">
            <w:pPr>
              <w:pStyle w:val="27"/>
              <w:spacing w:before="107" w:line="227" w:lineRule="auto"/>
              <w:ind w:left="4661"/>
              <w:rPr>
                <w:sz w:val="19"/>
                <w:szCs w:val="19"/>
              </w:rPr>
            </w:pPr>
            <w:r>
              <w:rPr>
                <w:b/>
                <w:bCs/>
                <w:color w:val="FFFFFF"/>
                <w:spacing w:val="7"/>
                <w:sz w:val="19"/>
                <w:szCs w:val="19"/>
              </w:rPr>
              <w:t>服务描述</w:t>
            </w:r>
          </w:p>
        </w:tc>
      </w:tr>
      <w:tr w14:paraId="5AE1F6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3EEF849">
            <w:pPr>
              <w:pStyle w:val="27"/>
              <w:spacing w:before="300" w:line="227" w:lineRule="auto"/>
              <w:ind w:left="747"/>
              <w:rPr>
                <w:sz w:val="19"/>
                <w:szCs w:val="19"/>
              </w:rPr>
            </w:pPr>
            <w:r>
              <w:rPr>
                <w:spacing w:val="7"/>
                <w:sz w:val="19"/>
                <w:szCs w:val="19"/>
              </w:rPr>
              <w:t>服务对象</w:t>
            </w:r>
          </w:p>
        </w:tc>
        <w:tc>
          <w:tcPr>
            <w:tcW w:w="7845" w:type="dxa"/>
          </w:tcPr>
          <w:p w14:paraId="5A666A20">
            <w:pPr>
              <w:pStyle w:val="27"/>
              <w:spacing w:before="13" w:line="227" w:lineRule="auto"/>
              <w:ind w:left="46"/>
              <w:rPr>
                <w:rFonts w:hint="eastAsia"/>
                <w:spacing w:val="10"/>
                <w:sz w:val="19"/>
                <w:szCs w:val="19"/>
              </w:rPr>
            </w:pPr>
            <w:r>
              <w:rPr>
                <w:rFonts w:hint="eastAsia"/>
                <w:spacing w:val="10"/>
                <w:sz w:val="19"/>
                <w:szCs w:val="19"/>
              </w:rPr>
              <w:t>电缆在线监测装置（如局部放电监测、温度监测、载流量监测设备）</w:t>
            </w:r>
            <w:r>
              <w:rPr>
                <w:rFonts w:hint="eastAsia"/>
                <w:spacing w:val="10"/>
                <w:sz w:val="19"/>
                <w:szCs w:val="19"/>
                <w:lang w:eastAsia="zh-CN"/>
              </w:rPr>
              <w:t>、</w:t>
            </w:r>
            <w:r>
              <w:rPr>
                <w:rFonts w:hint="eastAsia"/>
                <w:spacing w:val="10"/>
                <w:sz w:val="19"/>
                <w:szCs w:val="19"/>
              </w:rPr>
              <w:t>光纤测温系统主机及传感器</w:t>
            </w:r>
            <w:r>
              <w:rPr>
                <w:rFonts w:hint="eastAsia"/>
                <w:spacing w:val="10"/>
                <w:sz w:val="19"/>
                <w:szCs w:val="19"/>
                <w:lang w:eastAsia="zh-CN"/>
              </w:rPr>
              <w:t>、</w:t>
            </w:r>
            <w:r>
              <w:rPr>
                <w:rFonts w:hint="eastAsia"/>
                <w:spacing w:val="10"/>
                <w:sz w:val="19"/>
                <w:szCs w:val="19"/>
              </w:rPr>
              <w:t>电缆通道环境监控设备（如井盖监控、水位监测、气体检测）</w:t>
            </w:r>
            <w:r>
              <w:rPr>
                <w:rFonts w:hint="eastAsia"/>
                <w:spacing w:val="10"/>
                <w:sz w:val="19"/>
                <w:szCs w:val="19"/>
                <w:lang w:eastAsia="zh-CN"/>
              </w:rPr>
              <w:t>、</w:t>
            </w:r>
            <w:r>
              <w:rPr>
                <w:rFonts w:hint="eastAsia"/>
                <w:spacing w:val="10"/>
                <w:sz w:val="19"/>
                <w:szCs w:val="19"/>
              </w:rPr>
              <w:t>视频监控及周界报警设备（用于电缆沟、隧道、终端站）</w:t>
            </w:r>
            <w:r>
              <w:rPr>
                <w:rFonts w:hint="eastAsia"/>
                <w:spacing w:val="10"/>
                <w:sz w:val="19"/>
                <w:szCs w:val="19"/>
                <w:lang w:eastAsia="zh-CN"/>
              </w:rPr>
              <w:t>、</w:t>
            </w:r>
            <w:r>
              <w:rPr>
                <w:rFonts w:hint="eastAsia"/>
                <w:spacing w:val="10"/>
                <w:sz w:val="19"/>
                <w:szCs w:val="19"/>
              </w:rPr>
              <w:t>电缆护套接地电流监测设备</w:t>
            </w:r>
            <w:r>
              <w:rPr>
                <w:rFonts w:hint="eastAsia"/>
                <w:spacing w:val="10"/>
                <w:sz w:val="19"/>
                <w:szCs w:val="19"/>
                <w:lang w:eastAsia="zh-CN"/>
              </w:rPr>
              <w:t>、</w:t>
            </w:r>
            <w:r>
              <w:rPr>
                <w:rFonts w:hint="eastAsia"/>
                <w:spacing w:val="10"/>
                <w:sz w:val="19"/>
                <w:szCs w:val="19"/>
              </w:rPr>
              <w:t>输电线路可视化监拍装置</w:t>
            </w:r>
            <w:r>
              <w:rPr>
                <w:rFonts w:hint="eastAsia"/>
                <w:spacing w:val="10"/>
                <w:sz w:val="19"/>
                <w:szCs w:val="19"/>
                <w:lang w:eastAsia="zh-CN"/>
              </w:rPr>
              <w:t>、</w:t>
            </w:r>
            <w:r>
              <w:rPr>
                <w:rFonts w:hint="eastAsia"/>
                <w:spacing w:val="10"/>
                <w:sz w:val="19"/>
                <w:szCs w:val="19"/>
              </w:rPr>
              <w:t>监测设备供电系统（太阳能板、蓄电池、电源模块）</w:t>
            </w:r>
            <w:r>
              <w:rPr>
                <w:rFonts w:hint="eastAsia"/>
                <w:spacing w:val="10"/>
                <w:sz w:val="19"/>
                <w:szCs w:val="19"/>
                <w:lang w:eastAsia="zh-CN"/>
              </w:rPr>
              <w:t>、</w:t>
            </w:r>
            <w:r>
              <w:rPr>
                <w:rFonts w:hint="eastAsia"/>
                <w:spacing w:val="10"/>
                <w:sz w:val="19"/>
                <w:szCs w:val="19"/>
              </w:rPr>
              <w:t>数据传输单元（DTU、通信模块、光纤收发器等）</w:t>
            </w:r>
            <w:r>
              <w:rPr>
                <w:rFonts w:hint="eastAsia"/>
                <w:spacing w:val="10"/>
                <w:sz w:val="19"/>
                <w:szCs w:val="19"/>
                <w:lang w:eastAsia="zh-CN"/>
              </w:rPr>
              <w:t>、</w:t>
            </w:r>
            <w:r>
              <w:rPr>
                <w:rFonts w:hint="eastAsia"/>
                <w:spacing w:val="10"/>
                <w:sz w:val="19"/>
                <w:szCs w:val="19"/>
              </w:rPr>
              <w:t>电缆接头、终端头内置传感器</w:t>
            </w:r>
          </w:p>
        </w:tc>
      </w:tr>
      <w:tr w14:paraId="6D949F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29" w:hRule="atLeast"/>
        </w:trPr>
        <w:tc>
          <w:tcPr>
            <w:tcW w:w="2278" w:type="dxa"/>
            <w:vAlign w:val="center"/>
          </w:tcPr>
          <w:p w14:paraId="3EB853D2">
            <w:pPr>
              <w:pStyle w:val="27"/>
              <w:spacing w:before="62" w:line="227" w:lineRule="auto"/>
              <w:ind w:left="747"/>
              <w:rPr>
                <w:sz w:val="19"/>
                <w:szCs w:val="19"/>
              </w:rPr>
            </w:pPr>
            <w:r>
              <w:rPr>
                <w:spacing w:val="7"/>
                <w:sz w:val="19"/>
                <w:szCs w:val="19"/>
              </w:rPr>
              <w:t>服务内容</w:t>
            </w:r>
          </w:p>
        </w:tc>
        <w:tc>
          <w:tcPr>
            <w:tcW w:w="7845" w:type="dxa"/>
          </w:tcPr>
          <w:p w14:paraId="357E101B">
            <w:pPr>
              <w:pStyle w:val="27"/>
              <w:spacing w:before="13" w:line="227" w:lineRule="auto"/>
              <w:ind w:left="46"/>
              <w:rPr>
                <w:rFonts w:hint="eastAsia"/>
                <w:spacing w:val="10"/>
                <w:sz w:val="19"/>
                <w:szCs w:val="19"/>
              </w:rPr>
            </w:pPr>
            <w:r>
              <w:rPr>
                <w:rFonts w:hint="eastAsia"/>
                <w:spacing w:val="10"/>
                <w:sz w:val="19"/>
                <w:szCs w:val="19"/>
              </w:rPr>
              <w:t>设备台账调研：</w:t>
            </w:r>
          </w:p>
          <w:p w14:paraId="3AB8301A">
            <w:pPr>
              <w:pStyle w:val="27"/>
              <w:spacing w:before="13" w:line="227" w:lineRule="auto"/>
              <w:ind w:left="46"/>
              <w:rPr>
                <w:rFonts w:hint="eastAsia"/>
                <w:spacing w:val="10"/>
                <w:sz w:val="19"/>
                <w:szCs w:val="19"/>
              </w:rPr>
            </w:pPr>
            <w:r>
              <w:rPr>
                <w:rFonts w:hint="eastAsia"/>
                <w:spacing w:val="10"/>
                <w:sz w:val="19"/>
                <w:szCs w:val="19"/>
              </w:rPr>
              <w:t>梳理现有监测设备型号、数量、安装位置、投运时间</w:t>
            </w:r>
          </w:p>
          <w:p w14:paraId="33D0D30C">
            <w:pPr>
              <w:pStyle w:val="27"/>
              <w:spacing w:before="13" w:line="227" w:lineRule="auto"/>
              <w:ind w:left="46"/>
              <w:rPr>
                <w:rFonts w:hint="eastAsia"/>
                <w:spacing w:val="10"/>
                <w:sz w:val="19"/>
                <w:szCs w:val="19"/>
              </w:rPr>
            </w:pPr>
            <w:r>
              <w:rPr>
                <w:rFonts w:hint="eastAsia"/>
                <w:spacing w:val="10"/>
                <w:sz w:val="19"/>
                <w:szCs w:val="19"/>
              </w:rPr>
              <w:t>核对设备技术参数、通信协议、数据接入方式</w:t>
            </w:r>
          </w:p>
          <w:p w14:paraId="5E895918">
            <w:pPr>
              <w:pStyle w:val="27"/>
              <w:spacing w:before="13" w:line="227" w:lineRule="auto"/>
              <w:ind w:left="46"/>
              <w:rPr>
                <w:rFonts w:hint="eastAsia"/>
                <w:spacing w:val="10"/>
                <w:sz w:val="19"/>
                <w:szCs w:val="19"/>
              </w:rPr>
            </w:pPr>
            <w:r>
              <w:rPr>
                <w:rFonts w:hint="eastAsia"/>
                <w:spacing w:val="10"/>
                <w:sz w:val="19"/>
                <w:szCs w:val="19"/>
              </w:rPr>
              <w:t>检查设备维保记录、故障历史及备件情况</w:t>
            </w:r>
          </w:p>
          <w:p w14:paraId="491420D6">
            <w:pPr>
              <w:pStyle w:val="27"/>
              <w:spacing w:before="13" w:line="227" w:lineRule="auto"/>
              <w:ind w:left="46"/>
              <w:rPr>
                <w:rFonts w:hint="eastAsia"/>
                <w:spacing w:val="10"/>
                <w:sz w:val="19"/>
                <w:szCs w:val="19"/>
              </w:rPr>
            </w:pPr>
            <w:r>
              <w:rPr>
                <w:rFonts w:hint="eastAsia"/>
                <w:spacing w:val="10"/>
                <w:sz w:val="19"/>
                <w:szCs w:val="19"/>
              </w:rPr>
              <w:t>运行状态评估：</w:t>
            </w:r>
          </w:p>
          <w:p w14:paraId="5C1D641D">
            <w:pPr>
              <w:pStyle w:val="27"/>
              <w:spacing w:before="13" w:line="227" w:lineRule="auto"/>
              <w:ind w:left="46"/>
              <w:rPr>
                <w:rFonts w:hint="eastAsia"/>
                <w:spacing w:val="10"/>
                <w:sz w:val="19"/>
                <w:szCs w:val="19"/>
              </w:rPr>
            </w:pPr>
            <w:r>
              <w:rPr>
                <w:rFonts w:hint="eastAsia"/>
                <w:spacing w:val="10"/>
                <w:sz w:val="19"/>
                <w:szCs w:val="19"/>
              </w:rPr>
              <w:t>评估设备在线率、数据上传完整率、准确率</w:t>
            </w:r>
          </w:p>
          <w:p w14:paraId="4CE91FD3">
            <w:pPr>
              <w:pStyle w:val="27"/>
              <w:spacing w:before="13" w:line="227" w:lineRule="auto"/>
              <w:ind w:left="46"/>
              <w:rPr>
                <w:rFonts w:hint="eastAsia"/>
                <w:spacing w:val="10"/>
                <w:sz w:val="19"/>
                <w:szCs w:val="19"/>
              </w:rPr>
            </w:pPr>
            <w:r>
              <w:rPr>
                <w:rFonts w:hint="eastAsia"/>
                <w:spacing w:val="10"/>
                <w:sz w:val="19"/>
                <w:szCs w:val="19"/>
              </w:rPr>
              <w:t>检查设备老化程度、故障频次、维修响应情况</w:t>
            </w:r>
          </w:p>
          <w:p w14:paraId="5AA8DE62">
            <w:pPr>
              <w:pStyle w:val="27"/>
              <w:spacing w:before="13" w:line="227" w:lineRule="auto"/>
              <w:ind w:left="46"/>
              <w:rPr>
                <w:rFonts w:hint="eastAsia"/>
                <w:spacing w:val="10"/>
                <w:sz w:val="19"/>
                <w:szCs w:val="19"/>
              </w:rPr>
            </w:pPr>
            <w:r>
              <w:rPr>
                <w:rFonts w:hint="eastAsia"/>
                <w:spacing w:val="10"/>
                <w:sz w:val="19"/>
                <w:szCs w:val="19"/>
              </w:rPr>
              <w:t>评估供电系统稳定性（太阳能充电效率、电池续航能力）</w:t>
            </w:r>
          </w:p>
          <w:p w14:paraId="48B6679D">
            <w:pPr>
              <w:pStyle w:val="27"/>
              <w:spacing w:before="13" w:line="227" w:lineRule="auto"/>
              <w:ind w:left="46"/>
              <w:rPr>
                <w:rFonts w:hint="eastAsia"/>
                <w:spacing w:val="10"/>
                <w:sz w:val="19"/>
                <w:szCs w:val="19"/>
              </w:rPr>
            </w:pPr>
            <w:r>
              <w:rPr>
                <w:rFonts w:hint="eastAsia"/>
                <w:spacing w:val="10"/>
                <w:sz w:val="19"/>
                <w:szCs w:val="19"/>
              </w:rPr>
              <w:t>检查通信链路可靠性（信号强度、断线频率）</w:t>
            </w:r>
          </w:p>
          <w:p w14:paraId="53382928">
            <w:pPr>
              <w:pStyle w:val="27"/>
              <w:spacing w:before="13" w:line="227" w:lineRule="auto"/>
              <w:ind w:left="46"/>
              <w:rPr>
                <w:rFonts w:hint="eastAsia"/>
                <w:spacing w:val="10"/>
                <w:sz w:val="19"/>
                <w:szCs w:val="19"/>
              </w:rPr>
            </w:pPr>
            <w:r>
              <w:rPr>
                <w:rFonts w:hint="eastAsia"/>
                <w:spacing w:val="10"/>
                <w:sz w:val="19"/>
                <w:szCs w:val="19"/>
              </w:rPr>
              <w:t>评估传感器灵敏度、探头老化及漂移情况</w:t>
            </w:r>
          </w:p>
        </w:tc>
      </w:tr>
      <w:tr w14:paraId="513827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5721657">
            <w:pPr>
              <w:pStyle w:val="27"/>
              <w:spacing w:before="123" w:line="228" w:lineRule="auto"/>
              <w:ind w:left="950"/>
              <w:rPr>
                <w:sz w:val="19"/>
                <w:szCs w:val="19"/>
              </w:rPr>
            </w:pPr>
            <w:r>
              <w:rPr>
                <w:spacing w:val="3"/>
                <w:sz w:val="19"/>
                <w:szCs w:val="19"/>
              </w:rPr>
              <w:t>频度</w:t>
            </w:r>
          </w:p>
        </w:tc>
        <w:tc>
          <w:tcPr>
            <w:tcW w:w="7845" w:type="dxa"/>
          </w:tcPr>
          <w:p w14:paraId="19E92E40">
            <w:pPr>
              <w:pStyle w:val="27"/>
              <w:spacing w:before="123" w:line="227" w:lineRule="auto"/>
              <w:ind w:left="43"/>
              <w:rPr>
                <w:sz w:val="19"/>
                <w:szCs w:val="19"/>
              </w:rPr>
            </w:pPr>
            <w:r>
              <w:rPr>
                <w:spacing w:val="3"/>
                <w:sz w:val="19"/>
                <w:szCs w:val="19"/>
              </w:rPr>
              <w:t>按需</w:t>
            </w:r>
          </w:p>
        </w:tc>
      </w:tr>
      <w:tr w14:paraId="752557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72210B9">
            <w:pPr>
              <w:pStyle w:val="27"/>
              <w:spacing w:before="123" w:line="227" w:lineRule="auto"/>
              <w:ind w:left="747"/>
              <w:rPr>
                <w:sz w:val="19"/>
                <w:szCs w:val="19"/>
              </w:rPr>
            </w:pPr>
            <w:r>
              <w:rPr>
                <w:spacing w:val="7"/>
                <w:sz w:val="19"/>
                <w:szCs w:val="19"/>
              </w:rPr>
              <w:t>服务时间</w:t>
            </w:r>
          </w:p>
        </w:tc>
        <w:tc>
          <w:tcPr>
            <w:tcW w:w="7845" w:type="dxa"/>
          </w:tcPr>
          <w:p w14:paraId="20ACE179">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C0CE35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3083D13">
            <w:pPr>
              <w:pStyle w:val="27"/>
              <w:spacing w:before="124" w:line="228" w:lineRule="auto"/>
              <w:ind w:left="752"/>
              <w:rPr>
                <w:sz w:val="19"/>
                <w:szCs w:val="19"/>
              </w:rPr>
            </w:pPr>
            <w:r>
              <w:rPr>
                <w:spacing w:val="6"/>
                <w:sz w:val="19"/>
                <w:szCs w:val="19"/>
              </w:rPr>
              <w:t>交付方式</w:t>
            </w:r>
          </w:p>
        </w:tc>
        <w:tc>
          <w:tcPr>
            <w:tcW w:w="7845" w:type="dxa"/>
          </w:tcPr>
          <w:p w14:paraId="4FB0F9D9">
            <w:pPr>
              <w:pStyle w:val="27"/>
              <w:spacing w:before="124" w:line="228" w:lineRule="auto"/>
              <w:ind w:left="43"/>
              <w:rPr>
                <w:sz w:val="19"/>
                <w:szCs w:val="19"/>
              </w:rPr>
            </w:pPr>
            <w:r>
              <w:rPr>
                <w:spacing w:val="7"/>
                <w:sz w:val="19"/>
                <w:szCs w:val="19"/>
              </w:rPr>
              <w:t>现场/远程</w:t>
            </w:r>
          </w:p>
        </w:tc>
      </w:tr>
      <w:tr w14:paraId="1A5D78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53953CB6">
            <w:pPr>
              <w:pStyle w:val="27"/>
              <w:spacing w:before="125" w:line="227" w:lineRule="auto"/>
              <w:ind w:left="752"/>
              <w:rPr>
                <w:sz w:val="19"/>
                <w:szCs w:val="19"/>
              </w:rPr>
            </w:pPr>
            <w:r>
              <w:rPr>
                <w:spacing w:val="6"/>
                <w:sz w:val="19"/>
                <w:szCs w:val="19"/>
              </w:rPr>
              <w:t>交付成果</w:t>
            </w:r>
          </w:p>
        </w:tc>
        <w:tc>
          <w:tcPr>
            <w:tcW w:w="7845" w:type="dxa"/>
          </w:tcPr>
          <w:p w14:paraId="37B7BC5C">
            <w:pPr>
              <w:pStyle w:val="27"/>
              <w:spacing w:before="124" w:line="225" w:lineRule="auto"/>
              <w:ind w:left="43"/>
              <w:rPr>
                <w:sz w:val="19"/>
                <w:szCs w:val="19"/>
              </w:rPr>
            </w:pPr>
            <w:r>
              <w:rPr>
                <w:spacing w:val="8"/>
                <w:sz w:val="19"/>
                <w:szCs w:val="19"/>
              </w:rPr>
              <w:t>《调研评估报告》</w:t>
            </w:r>
          </w:p>
        </w:tc>
      </w:tr>
    </w:tbl>
    <w:p w14:paraId="61B56897">
      <w:pPr>
        <w:pStyle w:val="12"/>
      </w:pPr>
    </w:p>
    <w:p w14:paraId="5BFB1609">
      <w:pPr>
        <w:sectPr>
          <w:pgSz w:w="11907" w:h="16839"/>
          <w:pgMar w:top="1431" w:right="688" w:bottom="0" w:left="1079" w:header="0" w:footer="0" w:gutter="0"/>
          <w:cols w:space="720" w:num="1"/>
        </w:sectPr>
      </w:pPr>
    </w:p>
    <w:p w14:paraId="39E7A7D3">
      <w:pPr>
        <w:spacing w:before="72"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50971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8BE8FDB">
            <w:pPr>
              <w:pStyle w:val="27"/>
              <w:spacing w:before="102" w:line="227" w:lineRule="auto"/>
              <w:ind w:left="4661"/>
              <w:rPr>
                <w:sz w:val="19"/>
                <w:szCs w:val="19"/>
              </w:rPr>
            </w:pPr>
            <w:r>
              <w:rPr>
                <w:b/>
                <w:bCs/>
                <w:color w:val="FFFFFF"/>
                <w:spacing w:val="7"/>
                <w:sz w:val="19"/>
                <w:szCs w:val="19"/>
              </w:rPr>
              <w:t>服务概述</w:t>
            </w:r>
          </w:p>
        </w:tc>
      </w:tr>
      <w:tr w14:paraId="3BA3F2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FAC8C16">
            <w:pPr>
              <w:pStyle w:val="27"/>
              <w:spacing w:before="111" w:line="227" w:lineRule="auto"/>
              <w:ind w:left="747"/>
              <w:rPr>
                <w:sz w:val="19"/>
                <w:szCs w:val="19"/>
              </w:rPr>
            </w:pPr>
            <w:r>
              <w:rPr>
                <w:spacing w:val="7"/>
                <w:sz w:val="19"/>
                <w:szCs w:val="19"/>
              </w:rPr>
              <w:t>服务大类</w:t>
            </w:r>
          </w:p>
        </w:tc>
        <w:tc>
          <w:tcPr>
            <w:tcW w:w="7845" w:type="dxa"/>
          </w:tcPr>
          <w:p w14:paraId="2A2CAD22">
            <w:pPr>
              <w:pStyle w:val="27"/>
              <w:spacing w:before="110" w:line="226" w:lineRule="auto"/>
              <w:ind w:left="39"/>
              <w:rPr>
                <w:sz w:val="19"/>
                <w:szCs w:val="19"/>
              </w:rPr>
            </w:pPr>
            <w:r>
              <w:rPr>
                <w:spacing w:val="8"/>
                <w:sz w:val="19"/>
                <w:szCs w:val="19"/>
              </w:rPr>
              <w:t>04运行维护服务</w:t>
            </w:r>
          </w:p>
        </w:tc>
      </w:tr>
      <w:tr w14:paraId="0A16A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C89165">
            <w:pPr>
              <w:pStyle w:val="27"/>
              <w:spacing w:before="111" w:line="227" w:lineRule="auto"/>
              <w:ind w:left="747"/>
              <w:rPr>
                <w:sz w:val="19"/>
                <w:szCs w:val="19"/>
              </w:rPr>
            </w:pPr>
            <w:r>
              <w:rPr>
                <w:spacing w:val="7"/>
                <w:sz w:val="19"/>
                <w:szCs w:val="19"/>
              </w:rPr>
              <w:t>服务中类</w:t>
            </w:r>
          </w:p>
        </w:tc>
        <w:tc>
          <w:tcPr>
            <w:tcW w:w="7845" w:type="dxa"/>
          </w:tcPr>
          <w:p w14:paraId="4AB14B6A">
            <w:pPr>
              <w:pStyle w:val="27"/>
              <w:spacing w:before="112" w:line="226" w:lineRule="auto"/>
              <w:ind w:left="39"/>
              <w:rPr>
                <w:sz w:val="19"/>
                <w:szCs w:val="19"/>
              </w:rPr>
            </w:pPr>
            <w:r>
              <w:rPr>
                <w:spacing w:val="7"/>
                <w:sz w:val="19"/>
                <w:szCs w:val="19"/>
              </w:rPr>
              <w:t>0402硬件运维服务</w:t>
            </w:r>
          </w:p>
        </w:tc>
      </w:tr>
      <w:tr w14:paraId="3CEE2F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DAA7951">
            <w:pPr>
              <w:pStyle w:val="27"/>
              <w:spacing w:before="112" w:line="227" w:lineRule="auto"/>
              <w:ind w:left="747"/>
              <w:rPr>
                <w:sz w:val="19"/>
                <w:szCs w:val="19"/>
              </w:rPr>
            </w:pPr>
            <w:r>
              <w:rPr>
                <w:spacing w:val="7"/>
                <w:sz w:val="19"/>
                <w:szCs w:val="19"/>
              </w:rPr>
              <w:t>服务小类</w:t>
            </w:r>
          </w:p>
        </w:tc>
        <w:tc>
          <w:tcPr>
            <w:tcW w:w="7845" w:type="dxa"/>
          </w:tcPr>
          <w:p w14:paraId="6879FD51">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402FE0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A797D1">
            <w:pPr>
              <w:pStyle w:val="27"/>
              <w:spacing w:before="113" w:line="227" w:lineRule="auto"/>
              <w:ind w:left="747"/>
              <w:rPr>
                <w:sz w:val="19"/>
                <w:szCs w:val="19"/>
              </w:rPr>
            </w:pPr>
            <w:r>
              <w:rPr>
                <w:spacing w:val="7"/>
                <w:sz w:val="19"/>
                <w:szCs w:val="19"/>
              </w:rPr>
              <w:t>服务子类</w:t>
            </w:r>
          </w:p>
        </w:tc>
        <w:tc>
          <w:tcPr>
            <w:tcW w:w="7845" w:type="dxa"/>
          </w:tcPr>
          <w:p w14:paraId="621BC3F3">
            <w:pPr>
              <w:pStyle w:val="27"/>
              <w:spacing w:before="113" w:line="226"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04</w:t>
            </w:r>
            <w:r>
              <w:rPr>
                <w:rFonts w:hint="eastAsia"/>
                <w:spacing w:val="7"/>
                <w:sz w:val="19"/>
                <w:szCs w:val="19"/>
                <w:lang w:val="en-US" w:eastAsia="zh-CN"/>
              </w:rPr>
              <w:t>其他硬件</w:t>
            </w:r>
            <w:r>
              <w:rPr>
                <w:spacing w:val="7"/>
                <w:sz w:val="19"/>
                <w:szCs w:val="19"/>
              </w:rPr>
              <w:t>优化改善服务</w:t>
            </w:r>
          </w:p>
        </w:tc>
      </w:tr>
      <w:tr w14:paraId="407A17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3F6350D4">
            <w:pPr>
              <w:spacing w:line="273" w:lineRule="auto"/>
              <w:rPr>
                <w:rFonts w:ascii="Arial"/>
                <w:sz w:val="21"/>
              </w:rPr>
            </w:pPr>
          </w:p>
          <w:p w14:paraId="5B1600B0">
            <w:pPr>
              <w:pStyle w:val="27"/>
              <w:spacing w:before="62" w:line="226" w:lineRule="auto"/>
              <w:ind w:left="747"/>
              <w:rPr>
                <w:sz w:val="19"/>
                <w:szCs w:val="19"/>
              </w:rPr>
            </w:pPr>
            <w:r>
              <w:rPr>
                <w:spacing w:val="7"/>
                <w:sz w:val="19"/>
                <w:szCs w:val="19"/>
              </w:rPr>
              <w:t>服务简介</w:t>
            </w:r>
          </w:p>
        </w:tc>
        <w:tc>
          <w:tcPr>
            <w:tcW w:w="7845" w:type="dxa"/>
          </w:tcPr>
          <w:p w14:paraId="7E1C754C">
            <w:pPr>
              <w:pStyle w:val="27"/>
              <w:spacing w:before="159" w:line="247" w:lineRule="auto"/>
              <w:ind w:left="65" w:right="48" w:hanging="29"/>
              <w:rPr>
                <w:sz w:val="19"/>
                <w:szCs w:val="19"/>
              </w:rPr>
            </w:pPr>
            <w:r>
              <w:rPr>
                <w:sz w:val="19"/>
                <w:szCs w:val="19"/>
              </w:rPr>
              <w:t>针对电缆线路配套的在线监测设备、环境监控设备、通信及感知装置等硬件设施，结合运行评估结果和客户需求，提出并实施优化改善方案，包括设备性能调优、系统升级改造、布局调整等，提升监测系统的整体可靠性和有效性。</w:t>
            </w:r>
          </w:p>
        </w:tc>
      </w:tr>
      <w:tr w14:paraId="58C318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7BA10407">
            <w:pPr>
              <w:pStyle w:val="27"/>
              <w:spacing w:before="230" w:line="227" w:lineRule="auto"/>
              <w:ind w:left="494"/>
              <w:rPr>
                <w:sz w:val="19"/>
                <w:szCs w:val="19"/>
              </w:rPr>
            </w:pPr>
            <w:r>
              <w:rPr>
                <w:spacing w:val="8"/>
                <w:sz w:val="19"/>
                <w:szCs w:val="19"/>
              </w:rPr>
              <w:t>服务目标/价值</w:t>
            </w:r>
          </w:p>
        </w:tc>
        <w:tc>
          <w:tcPr>
            <w:tcW w:w="7845" w:type="dxa"/>
          </w:tcPr>
          <w:p w14:paraId="75C3F4BB">
            <w:pPr>
              <w:pStyle w:val="27"/>
              <w:spacing w:before="159" w:line="247" w:lineRule="auto"/>
              <w:ind w:left="65" w:right="48" w:hanging="29"/>
              <w:rPr>
                <w:sz w:val="19"/>
                <w:szCs w:val="19"/>
              </w:rPr>
            </w:pPr>
            <w:r>
              <w:rPr>
                <w:sz w:val="19"/>
                <w:szCs w:val="19"/>
              </w:rPr>
              <w:t>通过专业化优化改善服务，解决现有监测设备运行中的痛点问题，提升监测数据准确性、系统稳定性及覆盖完整性，延长设备使用寿命，提高电缆线路状态感知能力。</w:t>
            </w:r>
          </w:p>
        </w:tc>
      </w:tr>
      <w:tr w14:paraId="471AF9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46194693">
            <w:pPr>
              <w:pStyle w:val="27"/>
              <w:spacing w:before="107" w:line="227" w:lineRule="auto"/>
              <w:ind w:left="4661"/>
              <w:rPr>
                <w:sz w:val="19"/>
                <w:szCs w:val="19"/>
              </w:rPr>
            </w:pPr>
            <w:r>
              <w:rPr>
                <w:b/>
                <w:bCs/>
                <w:color w:val="FFFFFF"/>
                <w:spacing w:val="7"/>
                <w:sz w:val="19"/>
                <w:szCs w:val="19"/>
              </w:rPr>
              <w:t>服务描述</w:t>
            </w:r>
          </w:p>
        </w:tc>
      </w:tr>
      <w:tr w14:paraId="0F94E4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3F96A18D">
            <w:pPr>
              <w:pStyle w:val="27"/>
              <w:spacing w:before="283" w:line="227" w:lineRule="auto"/>
              <w:ind w:left="747"/>
              <w:rPr>
                <w:sz w:val="19"/>
                <w:szCs w:val="19"/>
              </w:rPr>
            </w:pPr>
            <w:r>
              <w:rPr>
                <w:spacing w:val="7"/>
                <w:sz w:val="19"/>
                <w:szCs w:val="19"/>
              </w:rPr>
              <w:t>服务对象</w:t>
            </w:r>
          </w:p>
        </w:tc>
        <w:tc>
          <w:tcPr>
            <w:tcW w:w="7845" w:type="dxa"/>
          </w:tcPr>
          <w:p w14:paraId="14DEEF37">
            <w:pPr>
              <w:pStyle w:val="27"/>
              <w:spacing w:before="15"/>
              <w:ind w:left="48" w:right="185" w:hanging="2"/>
              <w:rPr>
                <w:rFonts w:hint="eastAsia"/>
                <w:spacing w:val="11"/>
                <w:sz w:val="19"/>
                <w:szCs w:val="19"/>
              </w:rPr>
            </w:pPr>
            <w:r>
              <w:rPr>
                <w:rFonts w:hint="eastAsia"/>
                <w:spacing w:val="11"/>
                <w:sz w:val="19"/>
                <w:szCs w:val="19"/>
              </w:rPr>
              <w:t>电缆在线监测装置（如局部放电监测、温度监测、载流量监测设备）</w:t>
            </w:r>
            <w:r>
              <w:rPr>
                <w:rFonts w:hint="eastAsia"/>
                <w:spacing w:val="11"/>
                <w:sz w:val="19"/>
                <w:szCs w:val="19"/>
                <w:lang w:eastAsia="zh-CN"/>
              </w:rPr>
              <w:t>、</w:t>
            </w:r>
            <w:r>
              <w:rPr>
                <w:rFonts w:hint="eastAsia"/>
                <w:spacing w:val="11"/>
                <w:sz w:val="19"/>
                <w:szCs w:val="19"/>
              </w:rPr>
              <w:t>光纤测温系统主机及传感器</w:t>
            </w:r>
            <w:r>
              <w:rPr>
                <w:rFonts w:hint="eastAsia"/>
                <w:spacing w:val="11"/>
                <w:sz w:val="19"/>
                <w:szCs w:val="19"/>
                <w:lang w:eastAsia="zh-CN"/>
              </w:rPr>
              <w:t>、</w:t>
            </w:r>
            <w:r>
              <w:rPr>
                <w:rFonts w:hint="eastAsia"/>
                <w:spacing w:val="11"/>
                <w:sz w:val="19"/>
                <w:szCs w:val="19"/>
              </w:rPr>
              <w:t>电缆通道环境监控设备（如井盖监控、水位监测、气体检测）</w:t>
            </w:r>
            <w:r>
              <w:rPr>
                <w:rFonts w:hint="eastAsia"/>
                <w:spacing w:val="11"/>
                <w:sz w:val="19"/>
                <w:szCs w:val="19"/>
                <w:lang w:eastAsia="zh-CN"/>
              </w:rPr>
              <w:t>、</w:t>
            </w:r>
            <w:r>
              <w:rPr>
                <w:rFonts w:hint="eastAsia"/>
                <w:spacing w:val="11"/>
                <w:sz w:val="19"/>
                <w:szCs w:val="19"/>
              </w:rPr>
              <w:t>视频监控及周界报警设备（用于电缆沟、隧道、终端站）</w:t>
            </w:r>
            <w:r>
              <w:rPr>
                <w:rFonts w:hint="eastAsia"/>
                <w:spacing w:val="11"/>
                <w:sz w:val="19"/>
                <w:szCs w:val="19"/>
                <w:lang w:eastAsia="zh-CN"/>
              </w:rPr>
              <w:t>、</w:t>
            </w:r>
            <w:r>
              <w:rPr>
                <w:rFonts w:hint="eastAsia"/>
                <w:spacing w:val="11"/>
                <w:sz w:val="19"/>
                <w:szCs w:val="19"/>
              </w:rPr>
              <w:t>电缆护套接地电流监测设备</w:t>
            </w:r>
          </w:p>
          <w:p w14:paraId="28AAA996">
            <w:pPr>
              <w:pStyle w:val="27"/>
              <w:spacing w:before="15"/>
              <w:ind w:left="48" w:right="185" w:hanging="2"/>
              <w:rPr>
                <w:rFonts w:hint="eastAsia"/>
                <w:spacing w:val="11"/>
                <w:sz w:val="19"/>
                <w:szCs w:val="19"/>
              </w:rPr>
            </w:pPr>
            <w:r>
              <w:rPr>
                <w:rFonts w:hint="eastAsia"/>
                <w:spacing w:val="11"/>
                <w:sz w:val="19"/>
                <w:szCs w:val="19"/>
              </w:rPr>
              <w:t>输电线路可视化监拍装置</w:t>
            </w:r>
            <w:r>
              <w:rPr>
                <w:rFonts w:hint="eastAsia"/>
                <w:spacing w:val="11"/>
                <w:sz w:val="19"/>
                <w:szCs w:val="19"/>
                <w:lang w:eastAsia="zh-CN"/>
              </w:rPr>
              <w:t>、</w:t>
            </w:r>
            <w:r>
              <w:rPr>
                <w:rFonts w:hint="eastAsia"/>
                <w:spacing w:val="11"/>
                <w:sz w:val="19"/>
                <w:szCs w:val="19"/>
              </w:rPr>
              <w:t>监测设备供电系统（太阳能板、蓄电池、电源模块）</w:t>
            </w:r>
            <w:r>
              <w:rPr>
                <w:rFonts w:hint="eastAsia"/>
                <w:spacing w:val="11"/>
                <w:sz w:val="19"/>
                <w:szCs w:val="19"/>
                <w:lang w:eastAsia="zh-CN"/>
              </w:rPr>
              <w:t>、</w:t>
            </w:r>
            <w:r>
              <w:rPr>
                <w:rFonts w:hint="eastAsia"/>
                <w:spacing w:val="11"/>
                <w:sz w:val="19"/>
                <w:szCs w:val="19"/>
              </w:rPr>
              <w:t>数据传输单元（DTU、通信模块、光纤收发器等）</w:t>
            </w:r>
            <w:r>
              <w:rPr>
                <w:rFonts w:hint="eastAsia"/>
                <w:spacing w:val="11"/>
                <w:sz w:val="19"/>
                <w:szCs w:val="19"/>
                <w:lang w:eastAsia="zh-CN"/>
              </w:rPr>
              <w:t>、</w:t>
            </w:r>
            <w:r>
              <w:rPr>
                <w:rFonts w:hint="eastAsia"/>
                <w:spacing w:val="11"/>
                <w:sz w:val="19"/>
                <w:szCs w:val="19"/>
              </w:rPr>
              <w:t>电缆接头、终端头内置传感器</w:t>
            </w:r>
            <w:r>
              <w:rPr>
                <w:rFonts w:hint="eastAsia"/>
                <w:spacing w:val="11"/>
                <w:sz w:val="19"/>
                <w:szCs w:val="19"/>
                <w:lang w:eastAsia="zh-CN"/>
              </w:rPr>
              <w:t>、</w:t>
            </w:r>
            <w:r>
              <w:rPr>
                <w:rFonts w:hint="eastAsia"/>
                <w:spacing w:val="11"/>
                <w:sz w:val="19"/>
                <w:szCs w:val="19"/>
              </w:rPr>
              <w:t>监测数据主站系统及通信网络</w:t>
            </w:r>
          </w:p>
        </w:tc>
      </w:tr>
      <w:tr w14:paraId="721933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4D980CA6">
            <w:pPr>
              <w:spacing w:line="245" w:lineRule="auto"/>
              <w:rPr>
                <w:rFonts w:ascii="Arial"/>
                <w:sz w:val="21"/>
              </w:rPr>
            </w:pPr>
          </w:p>
          <w:p w14:paraId="61D816DA">
            <w:pPr>
              <w:spacing w:line="245" w:lineRule="auto"/>
              <w:rPr>
                <w:rFonts w:ascii="Arial"/>
                <w:sz w:val="21"/>
              </w:rPr>
            </w:pPr>
          </w:p>
          <w:p w14:paraId="03DCFD02">
            <w:pPr>
              <w:spacing w:line="245" w:lineRule="auto"/>
              <w:rPr>
                <w:rFonts w:ascii="Arial"/>
                <w:sz w:val="21"/>
              </w:rPr>
            </w:pPr>
          </w:p>
          <w:p w14:paraId="04AB6AE3">
            <w:pPr>
              <w:spacing w:line="245" w:lineRule="auto"/>
              <w:rPr>
                <w:rFonts w:ascii="Arial"/>
                <w:sz w:val="21"/>
              </w:rPr>
            </w:pPr>
          </w:p>
          <w:p w14:paraId="197175DD">
            <w:pPr>
              <w:spacing w:line="245" w:lineRule="auto"/>
              <w:rPr>
                <w:rFonts w:ascii="Arial"/>
                <w:sz w:val="21"/>
              </w:rPr>
            </w:pPr>
          </w:p>
          <w:p w14:paraId="2B99AB3A">
            <w:pPr>
              <w:pStyle w:val="27"/>
              <w:spacing w:before="62" w:line="227" w:lineRule="auto"/>
              <w:ind w:left="747"/>
              <w:rPr>
                <w:sz w:val="19"/>
                <w:szCs w:val="19"/>
              </w:rPr>
            </w:pPr>
            <w:r>
              <w:rPr>
                <w:spacing w:val="7"/>
                <w:sz w:val="19"/>
                <w:szCs w:val="19"/>
              </w:rPr>
              <w:t>服务内容</w:t>
            </w:r>
          </w:p>
        </w:tc>
        <w:tc>
          <w:tcPr>
            <w:tcW w:w="7845" w:type="dxa"/>
          </w:tcPr>
          <w:p w14:paraId="64151D45">
            <w:pPr>
              <w:pStyle w:val="27"/>
              <w:spacing w:before="15"/>
              <w:ind w:left="48" w:right="185" w:hanging="2"/>
              <w:rPr>
                <w:rFonts w:hint="eastAsia"/>
                <w:spacing w:val="11"/>
                <w:sz w:val="19"/>
                <w:szCs w:val="19"/>
              </w:rPr>
            </w:pPr>
            <w:r>
              <w:rPr>
                <w:rFonts w:hint="eastAsia"/>
                <w:spacing w:val="11"/>
                <w:sz w:val="19"/>
                <w:szCs w:val="19"/>
              </w:rPr>
              <w:t>性能调优：</w:t>
            </w:r>
          </w:p>
          <w:p w14:paraId="5391BE41">
            <w:pPr>
              <w:pStyle w:val="27"/>
              <w:spacing w:before="15"/>
              <w:ind w:left="48" w:right="185" w:hanging="2"/>
              <w:rPr>
                <w:rFonts w:hint="eastAsia"/>
                <w:spacing w:val="11"/>
                <w:sz w:val="19"/>
                <w:szCs w:val="19"/>
              </w:rPr>
            </w:pPr>
            <w:r>
              <w:rPr>
                <w:rFonts w:hint="eastAsia"/>
                <w:spacing w:val="11"/>
                <w:sz w:val="19"/>
                <w:szCs w:val="19"/>
              </w:rPr>
              <w:t>优化监测设备参数设置（采样频率、报警阈值、灵敏度等）</w:t>
            </w:r>
          </w:p>
          <w:p w14:paraId="07D6521A">
            <w:pPr>
              <w:pStyle w:val="27"/>
              <w:spacing w:before="15"/>
              <w:ind w:left="48" w:right="185" w:hanging="2"/>
              <w:rPr>
                <w:rFonts w:hint="eastAsia"/>
                <w:spacing w:val="11"/>
                <w:sz w:val="19"/>
                <w:szCs w:val="19"/>
              </w:rPr>
            </w:pPr>
            <w:r>
              <w:rPr>
                <w:rFonts w:hint="eastAsia"/>
                <w:spacing w:val="11"/>
                <w:sz w:val="19"/>
                <w:szCs w:val="19"/>
              </w:rPr>
              <w:t>调整传感器安装位置、角度，提升数据采集准确性</w:t>
            </w:r>
          </w:p>
          <w:p w14:paraId="01DD2C63">
            <w:pPr>
              <w:pStyle w:val="27"/>
              <w:spacing w:before="15"/>
              <w:ind w:left="48" w:right="185" w:hanging="2"/>
              <w:rPr>
                <w:rFonts w:hint="eastAsia"/>
                <w:spacing w:val="11"/>
                <w:sz w:val="19"/>
                <w:szCs w:val="19"/>
              </w:rPr>
            </w:pPr>
            <w:r>
              <w:rPr>
                <w:rFonts w:hint="eastAsia"/>
                <w:spacing w:val="11"/>
                <w:sz w:val="19"/>
                <w:szCs w:val="19"/>
              </w:rPr>
              <w:t>优化视频监拍装置抓拍策略和图像传输参数</w:t>
            </w:r>
          </w:p>
          <w:p w14:paraId="5783385A">
            <w:pPr>
              <w:pStyle w:val="27"/>
              <w:spacing w:before="15"/>
              <w:ind w:left="48" w:right="185" w:hanging="2"/>
              <w:rPr>
                <w:rFonts w:hint="eastAsia"/>
                <w:spacing w:val="11"/>
                <w:sz w:val="19"/>
                <w:szCs w:val="19"/>
              </w:rPr>
            </w:pPr>
            <w:r>
              <w:rPr>
                <w:rFonts w:hint="eastAsia"/>
                <w:spacing w:val="11"/>
                <w:sz w:val="19"/>
                <w:szCs w:val="19"/>
              </w:rPr>
              <w:t>校准探头、传感器，消除漂移误差</w:t>
            </w:r>
          </w:p>
          <w:p w14:paraId="341DCBE9">
            <w:pPr>
              <w:pStyle w:val="27"/>
              <w:spacing w:before="15"/>
              <w:ind w:left="48" w:right="185" w:hanging="2"/>
              <w:rPr>
                <w:rFonts w:hint="eastAsia"/>
                <w:spacing w:val="11"/>
                <w:sz w:val="19"/>
                <w:szCs w:val="19"/>
              </w:rPr>
            </w:pPr>
            <w:r>
              <w:rPr>
                <w:rFonts w:hint="eastAsia"/>
                <w:spacing w:val="11"/>
                <w:sz w:val="19"/>
                <w:szCs w:val="19"/>
              </w:rPr>
              <w:t>优化通信参数，提升数据传输稳定性和实时性</w:t>
            </w:r>
          </w:p>
          <w:p w14:paraId="6FD5F934">
            <w:pPr>
              <w:pStyle w:val="27"/>
              <w:spacing w:before="15"/>
              <w:ind w:left="48" w:right="185" w:hanging="2"/>
              <w:rPr>
                <w:rFonts w:hint="eastAsia"/>
                <w:spacing w:val="11"/>
                <w:sz w:val="19"/>
                <w:szCs w:val="19"/>
              </w:rPr>
            </w:pPr>
            <w:r>
              <w:rPr>
                <w:rFonts w:hint="eastAsia"/>
                <w:spacing w:val="11"/>
                <w:sz w:val="19"/>
                <w:szCs w:val="19"/>
              </w:rPr>
              <w:t>系统升级：</w:t>
            </w:r>
          </w:p>
          <w:p w14:paraId="2FEE02CD">
            <w:pPr>
              <w:pStyle w:val="27"/>
              <w:spacing w:before="15"/>
              <w:ind w:left="48" w:right="185" w:hanging="2"/>
              <w:rPr>
                <w:rFonts w:hint="eastAsia"/>
                <w:spacing w:val="11"/>
                <w:sz w:val="19"/>
                <w:szCs w:val="19"/>
              </w:rPr>
            </w:pPr>
            <w:r>
              <w:rPr>
                <w:rFonts w:hint="eastAsia"/>
                <w:spacing w:val="11"/>
                <w:sz w:val="19"/>
                <w:szCs w:val="19"/>
              </w:rPr>
              <w:t>设备固件、软件版本升级，修复已知缺陷</w:t>
            </w:r>
          </w:p>
          <w:p w14:paraId="721F7D57">
            <w:pPr>
              <w:pStyle w:val="27"/>
              <w:spacing w:before="15"/>
              <w:ind w:left="48" w:right="185" w:hanging="2"/>
              <w:rPr>
                <w:rFonts w:hint="eastAsia"/>
                <w:spacing w:val="11"/>
                <w:sz w:val="19"/>
                <w:szCs w:val="19"/>
              </w:rPr>
            </w:pPr>
            <w:r>
              <w:rPr>
                <w:rFonts w:hint="eastAsia"/>
                <w:spacing w:val="11"/>
                <w:sz w:val="19"/>
                <w:szCs w:val="19"/>
              </w:rPr>
              <w:t>更换性能落后或故障率高的设备型号</w:t>
            </w:r>
          </w:p>
          <w:p w14:paraId="04764F9D">
            <w:pPr>
              <w:pStyle w:val="27"/>
              <w:spacing w:before="15"/>
              <w:ind w:left="48" w:right="185" w:hanging="2"/>
              <w:rPr>
                <w:rFonts w:hint="eastAsia"/>
                <w:spacing w:val="11"/>
                <w:sz w:val="19"/>
                <w:szCs w:val="19"/>
              </w:rPr>
            </w:pPr>
            <w:r>
              <w:rPr>
                <w:rFonts w:hint="eastAsia"/>
                <w:spacing w:val="11"/>
                <w:sz w:val="19"/>
                <w:szCs w:val="19"/>
              </w:rPr>
              <w:t>升级供电系统（增大太阳能板功率、更换高性能蓄电池）</w:t>
            </w:r>
          </w:p>
          <w:p w14:paraId="0C6FBA7E">
            <w:pPr>
              <w:pStyle w:val="27"/>
              <w:spacing w:before="15"/>
              <w:ind w:left="48" w:right="185" w:hanging="2"/>
              <w:rPr>
                <w:rFonts w:hint="eastAsia"/>
                <w:spacing w:val="11"/>
                <w:sz w:val="19"/>
                <w:szCs w:val="19"/>
              </w:rPr>
            </w:pPr>
            <w:r>
              <w:rPr>
                <w:rFonts w:hint="eastAsia"/>
                <w:spacing w:val="11"/>
                <w:sz w:val="19"/>
                <w:szCs w:val="19"/>
              </w:rPr>
              <w:t>扩容存储空间（更换大容量存储卡、硬盘）</w:t>
            </w:r>
          </w:p>
          <w:p w14:paraId="2A1736E4">
            <w:pPr>
              <w:pStyle w:val="27"/>
              <w:spacing w:before="15"/>
              <w:ind w:left="48" w:right="185" w:hanging="2"/>
              <w:rPr>
                <w:rFonts w:hint="eastAsia"/>
                <w:spacing w:val="11"/>
                <w:sz w:val="19"/>
                <w:szCs w:val="19"/>
              </w:rPr>
            </w:pPr>
            <w:r>
              <w:rPr>
                <w:rFonts w:hint="eastAsia"/>
                <w:spacing w:val="11"/>
                <w:sz w:val="19"/>
                <w:szCs w:val="19"/>
              </w:rPr>
              <w:t>通信模块升级（2G/3G升级为4G/5G、增加光纤接入）</w:t>
            </w:r>
          </w:p>
          <w:p w14:paraId="2F8F7DBF">
            <w:pPr>
              <w:pStyle w:val="27"/>
              <w:spacing w:before="15"/>
              <w:ind w:left="48" w:right="185" w:hanging="2"/>
              <w:rPr>
                <w:rFonts w:hint="eastAsia"/>
                <w:spacing w:val="11"/>
                <w:sz w:val="19"/>
                <w:szCs w:val="19"/>
              </w:rPr>
            </w:pPr>
            <w:r>
              <w:rPr>
                <w:rFonts w:hint="eastAsia"/>
                <w:spacing w:val="11"/>
                <w:sz w:val="19"/>
                <w:szCs w:val="19"/>
              </w:rPr>
              <w:t>布局优化：</w:t>
            </w:r>
          </w:p>
          <w:p w14:paraId="40D746A5">
            <w:pPr>
              <w:pStyle w:val="27"/>
              <w:spacing w:before="15"/>
              <w:ind w:left="48" w:right="185" w:hanging="2"/>
              <w:rPr>
                <w:rFonts w:hint="eastAsia"/>
                <w:spacing w:val="11"/>
                <w:sz w:val="19"/>
                <w:szCs w:val="19"/>
              </w:rPr>
            </w:pPr>
            <w:r>
              <w:rPr>
                <w:rFonts w:hint="eastAsia"/>
                <w:spacing w:val="11"/>
                <w:sz w:val="19"/>
                <w:szCs w:val="19"/>
              </w:rPr>
              <w:t>根据评估报告，在监测盲区增补监测点位</w:t>
            </w:r>
          </w:p>
          <w:p w14:paraId="76CABEDC">
            <w:pPr>
              <w:pStyle w:val="27"/>
              <w:spacing w:before="15"/>
              <w:ind w:left="48" w:right="185" w:hanging="2"/>
              <w:rPr>
                <w:rFonts w:hint="eastAsia"/>
                <w:spacing w:val="11"/>
                <w:sz w:val="19"/>
                <w:szCs w:val="19"/>
              </w:rPr>
            </w:pPr>
            <w:r>
              <w:rPr>
                <w:rFonts w:hint="eastAsia"/>
                <w:spacing w:val="11"/>
                <w:sz w:val="19"/>
                <w:szCs w:val="19"/>
              </w:rPr>
              <w:t>调整设备安装位置，避开强干扰、易受损区域</w:t>
            </w:r>
          </w:p>
          <w:p w14:paraId="27636D4F">
            <w:pPr>
              <w:pStyle w:val="27"/>
              <w:spacing w:before="15"/>
              <w:ind w:left="48" w:right="185" w:hanging="2"/>
              <w:rPr>
                <w:rFonts w:hint="eastAsia"/>
                <w:spacing w:val="11"/>
                <w:sz w:val="19"/>
                <w:szCs w:val="19"/>
              </w:rPr>
            </w:pPr>
            <w:r>
              <w:rPr>
                <w:rFonts w:hint="eastAsia"/>
                <w:spacing w:val="11"/>
                <w:sz w:val="19"/>
                <w:szCs w:val="19"/>
              </w:rPr>
              <w:t>优化重点区段（接头、转弯、穿管、跨河等）的监测密度</w:t>
            </w:r>
          </w:p>
          <w:p w14:paraId="186D18ED">
            <w:pPr>
              <w:pStyle w:val="27"/>
              <w:spacing w:before="15"/>
              <w:ind w:left="48" w:right="185" w:hanging="2"/>
              <w:rPr>
                <w:rFonts w:hint="eastAsia"/>
                <w:spacing w:val="11"/>
                <w:sz w:val="19"/>
                <w:szCs w:val="19"/>
              </w:rPr>
            </w:pPr>
            <w:r>
              <w:rPr>
                <w:rFonts w:hint="eastAsia"/>
                <w:spacing w:val="11"/>
                <w:sz w:val="19"/>
                <w:szCs w:val="19"/>
              </w:rPr>
              <w:t>整合冗余设备，简化系统架构</w:t>
            </w:r>
          </w:p>
        </w:tc>
      </w:tr>
      <w:tr w14:paraId="7A9B83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2AABA2C">
            <w:pPr>
              <w:pStyle w:val="27"/>
              <w:spacing w:before="122" w:line="228" w:lineRule="auto"/>
              <w:ind w:left="950"/>
              <w:rPr>
                <w:sz w:val="19"/>
                <w:szCs w:val="19"/>
              </w:rPr>
            </w:pPr>
            <w:r>
              <w:rPr>
                <w:spacing w:val="3"/>
                <w:sz w:val="19"/>
                <w:szCs w:val="19"/>
              </w:rPr>
              <w:t>频度</w:t>
            </w:r>
          </w:p>
        </w:tc>
        <w:tc>
          <w:tcPr>
            <w:tcW w:w="7845" w:type="dxa"/>
          </w:tcPr>
          <w:p w14:paraId="2A46CFFA">
            <w:pPr>
              <w:pStyle w:val="27"/>
              <w:spacing w:before="122" w:line="227" w:lineRule="auto"/>
              <w:ind w:left="43"/>
              <w:rPr>
                <w:sz w:val="19"/>
                <w:szCs w:val="19"/>
              </w:rPr>
            </w:pPr>
            <w:r>
              <w:rPr>
                <w:spacing w:val="3"/>
                <w:sz w:val="19"/>
                <w:szCs w:val="19"/>
              </w:rPr>
              <w:t>按需</w:t>
            </w:r>
          </w:p>
        </w:tc>
      </w:tr>
      <w:tr w14:paraId="67CB7CA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BCC022B">
            <w:pPr>
              <w:pStyle w:val="27"/>
              <w:spacing w:before="123" w:line="227" w:lineRule="auto"/>
              <w:ind w:left="747"/>
              <w:rPr>
                <w:sz w:val="19"/>
                <w:szCs w:val="19"/>
              </w:rPr>
            </w:pPr>
            <w:r>
              <w:rPr>
                <w:spacing w:val="7"/>
                <w:sz w:val="19"/>
                <w:szCs w:val="19"/>
              </w:rPr>
              <w:t>服务时间</w:t>
            </w:r>
          </w:p>
        </w:tc>
        <w:tc>
          <w:tcPr>
            <w:tcW w:w="7845" w:type="dxa"/>
          </w:tcPr>
          <w:p w14:paraId="3BE23464">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60624C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43CC831">
            <w:pPr>
              <w:pStyle w:val="27"/>
              <w:spacing w:before="123" w:line="228" w:lineRule="auto"/>
              <w:ind w:left="752"/>
              <w:rPr>
                <w:sz w:val="19"/>
                <w:szCs w:val="19"/>
              </w:rPr>
            </w:pPr>
            <w:r>
              <w:rPr>
                <w:spacing w:val="6"/>
                <w:sz w:val="19"/>
                <w:szCs w:val="19"/>
              </w:rPr>
              <w:t>交付方式</w:t>
            </w:r>
          </w:p>
        </w:tc>
        <w:tc>
          <w:tcPr>
            <w:tcW w:w="7845" w:type="dxa"/>
          </w:tcPr>
          <w:p w14:paraId="55102DCF">
            <w:pPr>
              <w:pStyle w:val="27"/>
              <w:spacing w:before="123" w:line="228" w:lineRule="auto"/>
              <w:ind w:left="43"/>
              <w:rPr>
                <w:sz w:val="19"/>
                <w:szCs w:val="19"/>
              </w:rPr>
            </w:pPr>
            <w:r>
              <w:rPr>
                <w:spacing w:val="7"/>
                <w:sz w:val="19"/>
                <w:szCs w:val="19"/>
              </w:rPr>
              <w:t>现场/远程</w:t>
            </w:r>
          </w:p>
        </w:tc>
      </w:tr>
      <w:tr w14:paraId="7667AA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42729A5">
            <w:pPr>
              <w:pStyle w:val="27"/>
              <w:spacing w:before="124" w:line="227" w:lineRule="auto"/>
              <w:ind w:left="752"/>
              <w:rPr>
                <w:sz w:val="19"/>
                <w:szCs w:val="19"/>
              </w:rPr>
            </w:pPr>
            <w:r>
              <w:rPr>
                <w:spacing w:val="6"/>
                <w:sz w:val="19"/>
                <w:szCs w:val="19"/>
              </w:rPr>
              <w:t>交付成果</w:t>
            </w:r>
          </w:p>
        </w:tc>
        <w:tc>
          <w:tcPr>
            <w:tcW w:w="7845" w:type="dxa"/>
          </w:tcPr>
          <w:p w14:paraId="1D9A1FC6">
            <w:pPr>
              <w:pStyle w:val="27"/>
              <w:spacing w:before="124" w:line="227" w:lineRule="auto"/>
              <w:ind w:left="43"/>
              <w:rPr>
                <w:sz w:val="19"/>
                <w:szCs w:val="19"/>
              </w:rPr>
            </w:pPr>
            <w:r>
              <w:rPr>
                <w:spacing w:val="9"/>
                <w:sz w:val="19"/>
                <w:szCs w:val="19"/>
              </w:rPr>
              <w:t>《优化改善方案》、《优化服务报告》</w:t>
            </w:r>
          </w:p>
        </w:tc>
      </w:tr>
    </w:tbl>
    <w:p w14:paraId="44BF9999">
      <w:pPr>
        <w:rPr>
          <w:rFonts w:ascii="仿宋" w:hAnsi="仿宋" w:eastAsia="仿宋" w:cs="仿宋"/>
          <w:spacing w:val="-3"/>
          <w:sz w:val="36"/>
          <w:szCs w:val="36"/>
        </w:rPr>
      </w:pPr>
      <w:r>
        <w:rPr>
          <w:rFonts w:ascii="仿宋" w:hAnsi="仿宋" w:eastAsia="仿宋" w:cs="仿宋"/>
          <w:spacing w:val="-3"/>
          <w:sz w:val="36"/>
          <w:szCs w:val="36"/>
        </w:rPr>
        <w:br w:type="page"/>
      </w:r>
    </w:p>
    <w:p w14:paraId="7ABBAE10">
      <w:pPr>
        <w:spacing w:before="72" w:line="218" w:lineRule="auto"/>
        <w:ind w:left="2890"/>
        <w:outlineLvl w:val="0"/>
        <w:rPr>
          <w:rFonts w:ascii="仿宋" w:hAnsi="仿宋" w:eastAsia="仿宋" w:cs="仿宋"/>
          <w:sz w:val="36"/>
          <w:szCs w:val="36"/>
        </w:rPr>
      </w:pPr>
      <w:r>
        <w:rPr>
          <w:rFonts w:ascii="仿宋" w:hAnsi="仿宋" w:eastAsia="仿宋" w:cs="仿宋"/>
          <w:spacing w:val="-3"/>
          <w:sz w:val="36"/>
          <w:szCs w:val="36"/>
        </w:rPr>
        <w:t>应用软件响应支持服务</w:t>
      </w:r>
    </w:p>
    <w:tbl>
      <w:tblPr>
        <w:tblStyle w:val="26"/>
        <w:tblW w:w="931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639"/>
        <w:gridCol w:w="6672"/>
      </w:tblGrid>
      <w:tr w14:paraId="55E70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311" w:type="dxa"/>
            <w:gridSpan w:val="2"/>
            <w:shd w:val="clear" w:color="auto" w:fill="1F497D"/>
          </w:tcPr>
          <w:p w14:paraId="73736143">
            <w:pPr>
              <w:pStyle w:val="27"/>
              <w:spacing w:before="34" w:line="206" w:lineRule="auto"/>
              <w:ind w:left="4256"/>
              <w:rPr>
                <w:sz w:val="19"/>
                <w:szCs w:val="19"/>
              </w:rPr>
            </w:pPr>
            <w:r>
              <w:rPr>
                <w:b/>
                <w:bCs/>
                <w:spacing w:val="7"/>
                <w:sz w:val="19"/>
                <w:szCs w:val="19"/>
              </w:rPr>
              <w:t>服务概述</w:t>
            </w:r>
          </w:p>
        </w:tc>
      </w:tr>
      <w:tr w14:paraId="16D433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7ECB1A6">
            <w:pPr>
              <w:pStyle w:val="27"/>
              <w:spacing w:before="43" w:line="197" w:lineRule="auto"/>
              <w:ind w:left="929"/>
              <w:rPr>
                <w:sz w:val="19"/>
                <w:szCs w:val="19"/>
              </w:rPr>
            </w:pPr>
            <w:r>
              <w:rPr>
                <w:spacing w:val="7"/>
                <w:sz w:val="19"/>
                <w:szCs w:val="19"/>
              </w:rPr>
              <w:t>服务大类</w:t>
            </w:r>
          </w:p>
        </w:tc>
        <w:tc>
          <w:tcPr>
            <w:tcW w:w="6672" w:type="dxa"/>
          </w:tcPr>
          <w:p w14:paraId="2B9F7166">
            <w:pPr>
              <w:pStyle w:val="27"/>
              <w:spacing w:before="43" w:line="197" w:lineRule="auto"/>
              <w:ind w:left="40"/>
              <w:rPr>
                <w:sz w:val="19"/>
                <w:szCs w:val="19"/>
              </w:rPr>
            </w:pPr>
            <w:r>
              <w:rPr>
                <w:spacing w:val="8"/>
                <w:sz w:val="19"/>
                <w:szCs w:val="19"/>
              </w:rPr>
              <w:t>04运行维护服务</w:t>
            </w:r>
          </w:p>
        </w:tc>
      </w:tr>
      <w:tr w14:paraId="11D9D4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531AAB94">
            <w:pPr>
              <w:pStyle w:val="27"/>
              <w:spacing w:before="44" w:line="196" w:lineRule="auto"/>
              <w:ind w:left="929"/>
              <w:rPr>
                <w:sz w:val="19"/>
                <w:szCs w:val="19"/>
              </w:rPr>
            </w:pPr>
            <w:r>
              <w:rPr>
                <w:spacing w:val="7"/>
                <w:sz w:val="19"/>
                <w:szCs w:val="19"/>
              </w:rPr>
              <w:t>服务中类</w:t>
            </w:r>
          </w:p>
        </w:tc>
        <w:tc>
          <w:tcPr>
            <w:tcW w:w="6672" w:type="dxa"/>
          </w:tcPr>
          <w:p w14:paraId="404EE121">
            <w:pPr>
              <w:pStyle w:val="27"/>
              <w:spacing w:before="44" w:line="196" w:lineRule="auto"/>
              <w:ind w:left="40"/>
              <w:rPr>
                <w:sz w:val="19"/>
                <w:szCs w:val="19"/>
              </w:rPr>
            </w:pPr>
            <w:r>
              <w:rPr>
                <w:spacing w:val="7"/>
                <w:sz w:val="19"/>
                <w:szCs w:val="19"/>
              </w:rPr>
              <w:t>0403软件运维服务</w:t>
            </w:r>
          </w:p>
        </w:tc>
      </w:tr>
      <w:tr w14:paraId="51659C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5E17FE44">
            <w:pPr>
              <w:pStyle w:val="27"/>
              <w:spacing w:before="190" w:line="227" w:lineRule="auto"/>
              <w:ind w:left="929"/>
              <w:rPr>
                <w:sz w:val="19"/>
                <w:szCs w:val="19"/>
              </w:rPr>
            </w:pPr>
            <w:r>
              <w:rPr>
                <w:spacing w:val="7"/>
                <w:sz w:val="19"/>
                <w:szCs w:val="19"/>
              </w:rPr>
              <w:t>服务小类</w:t>
            </w:r>
          </w:p>
        </w:tc>
        <w:tc>
          <w:tcPr>
            <w:tcW w:w="6672" w:type="dxa"/>
          </w:tcPr>
          <w:p w14:paraId="26B566A5">
            <w:pPr>
              <w:pStyle w:val="27"/>
              <w:spacing w:before="190" w:line="226" w:lineRule="auto"/>
              <w:ind w:left="40"/>
              <w:rPr>
                <w:sz w:val="19"/>
                <w:szCs w:val="19"/>
              </w:rPr>
            </w:pPr>
            <w:r>
              <w:rPr>
                <w:spacing w:val="8"/>
                <w:sz w:val="19"/>
                <w:szCs w:val="19"/>
              </w:rPr>
              <w:t>040303应用软件运维服务</w:t>
            </w:r>
          </w:p>
        </w:tc>
      </w:tr>
      <w:tr w14:paraId="464E2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1B45C396">
            <w:pPr>
              <w:pStyle w:val="27"/>
              <w:spacing w:before="190" w:line="227" w:lineRule="auto"/>
              <w:ind w:left="929"/>
              <w:rPr>
                <w:sz w:val="19"/>
                <w:szCs w:val="19"/>
              </w:rPr>
            </w:pPr>
            <w:r>
              <w:rPr>
                <w:spacing w:val="7"/>
                <w:sz w:val="19"/>
                <w:szCs w:val="19"/>
              </w:rPr>
              <w:t>服务子类</w:t>
            </w:r>
          </w:p>
        </w:tc>
        <w:tc>
          <w:tcPr>
            <w:tcW w:w="6672" w:type="dxa"/>
          </w:tcPr>
          <w:p w14:paraId="23E5C034">
            <w:pPr>
              <w:pStyle w:val="27"/>
              <w:spacing w:before="190" w:line="227" w:lineRule="auto"/>
              <w:ind w:left="40"/>
              <w:rPr>
                <w:sz w:val="19"/>
                <w:szCs w:val="19"/>
              </w:rPr>
            </w:pPr>
            <w:r>
              <w:rPr>
                <w:spacing w:val="8"/>
                <w:sz w:val="19"/>
                <w:szCs w:val="19"/>
              </w:rPr>
              <w:t>04030301应用软件响应支持服务</w:t>
            </w:r>
          </w:p>
        </w:tc>
      </w:tr>
      <w:tr w14:paraId="4402CD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30" w:hRule="atLeast"/>
        </w:trPr>
        <w:tc>
          <w:tcPr>
            <w:tcW w:w="2639" w:type="dxa"/>
          </w:tcPr>
          <w:p w14:paraId="37C46B73">
            <w:pPr>
              <w:pStyle w:val="27"/>
              <w:spacing w:before="62" w:line="226" w:lineRule="auto"/>
              <w:ind w:left="929"/>
              <w:rPr>
                <w:sz w:val="19"/>
                <w:szCs w:val="19"/>
              </w:rPr>
            </w:pPr>
            <w:r>
              <w:rPr>
                <w:spacing w:val="7"/>
                <w:sz w:val="19"/>
                <w:szCs w:val="19"/>
              </w:rPr>
              <w:t>服务简介</w:t>
            </w:r>
          </w:p>
        </w:tc>
        <w:tc>
          <w:tcPr>
            <w:tcW w:w="6672" w:type="dxa"/>
          </w:tcPr>
          <w:p w14:paraId="78FA2518">
            <w:pPr>
              <w:pStyle w:val="27"/>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14:paraId="60A36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69" w:hRule="atLeast"/>
        </w:trPr>
        <w:tc>
          <w:tcPr>
            <w:tcW w:w="2639" w:type="dxa"/>
          </w:tcPr>
          <w:p w14:paraId="601554C5">
            <w:pPr>
              <w:pStyle w:val="27"/>
              <w:spacing w:before="62" w:line="227" w:lineRule="auto"/>
              <w:ind w:left="676"/>
              <w:rPr>
                <w:sz w:val="19"/>
                <w:szCs w:val="19"/>
              </w:rPr>
            </w:pPr>
            <w:r>
              <w:rPr>
                <w:spacing w:val="8"/>
                <w:sz w:val="19"/>
                <w:szCs w:val="19"/>
              </w:rPr>
              <w:t>服务目标/价值</w:t>
            </w:r>
          </w:p>
        </w:tc>
        <w:tc>
          <w:tcPr>
            <w:tcW w:w="6672" w:type="dxa"/>
          </w:tcPr>
          <w:p w14:paraId="35784863">
            <w:pPr>
              <w:pStyle w:val="27"/>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14:paraId="748D89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311" w:type="dxa"/>
            <w:gridSpan w:val="2"/>
            <w:shd w:val="clear" w:color="auto" w:fill="1F497D"/>
          </w:tcPr>
          <w:p w14:paraId="73DAE9BD">
            <w:pPr>
              <w:pStyle w:val="27"/>
              <w:spacing w:before="41" w:line="199" w:lineRule="auto"/>
              <w:ind w:left="4256"/>
              <w:rPr>
                <w:sz w:val="19"/>
                <w:szCs w:val="19"/>
              </w:rPr>
            </w:pPr>
            <w:r>
              <w:rPr>
                <w:b/>
                <w:bCs/>
                <w:spacing w:val="7"/>
                <w:sz w:val="19"/>
                <w:szCs w:val="19"/>
              </w:rPr>
              <w:t>服务描述</w:t>
            </w:r>
          </w:p>
        </w:tc>
      </w:tr>
      <w:tr w14:paraId="790B3B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639" w:type="dxa"/>
          </w:tcPr>
          <w:p w14:paraId="11A58E69">
            <w:pPr>
              <w:pStyle w:val="27"/>
              <w:spacing w:before="204" w:line="227" w:lineRule="auto"/>
              <w:ind w:left="929"/>
              <w:rPr>
                <w:sz w:val="19"/>
                <w:szCs w:val="19"/>
              </w:rPr>
            </w:pPr>
            <w:r>
              <w:rPr>
                <w:spacing w:val="7"/>
                <w:sz w:val="19"/>
                <w:szCs w:val="19"/>
              </w:rPr>
              <w:t>服务对象</w:t>
            </w:r>
          </w:p>
        </w:tc>
        <w:tc>
          <w:tcPr>
            <w:tcW w:w="6672" w:type="dxa"/>
          </w:tcPr>
          <w:p w14:paraId="3E3D6ABA">
            <w:pPr>
              <w:pStyle w:val="27"/>
              <w:spacing w:before="15"/>
              <w:ind w:left="48" w:right="185" w:hanging="2"/>
              <w:rPr>
                <w:rFonts w:hint="eastAsia"/>
                <w:spacing w:val="11"/>
                <w:sz w:val="19"/>
                <w:szCs w:val="19"/>
              </w:rPr>
            </w:pPr>
            <w:r>
              <w:rPr>
                <w:rFonts w:hint="eastAsia"/>
                <w:spacing w:val="11"/>
                <w:sz w:val="19"/>
                <w:szCs w:val="19"/>
              </w:rPr>
              <w:t>电缆在线监测平台、电缆巡检管理系统、电缆状态诊断系统</w:t>
            </w:r>
            <w:r>
              <w:rPr>
                <w:rFonts w:hint="eastAsia"/>
                <w:spacing w:val="11"/>
                <w:sz w:val="19"/>
                <w:szCs w:val="19"/>
                <w:lang w:eastAsia="zh-CN"/>
              </w:rPr>
              <w:t>、电力监控系统网络安全态势感知系统</w:t>
            </w:r>
            <w:r>
              <w:rPr>
                <w:rFonts w:hint="eastAsia"/>
                <w:spacing w:val="11"/>
                <w:sz w:val="19"/>
                <w:szCs w:val="19"/>
              </w:rPr>
              <w:t>等电缆线路</w:t>
            </w:r>
            <w:r>
              <w:rPr>
                <w:rFonts w:hint="eastAsia"/>
                <w:spacing w:val="11"/>
                <w:sz w:val="19"/>
                <w:szCs w:val="19"/>
                <w:lang w:val="en-US" w:eastAsia="zh-CN"/>
              </w:rPr>
              <w:t>及电力</w:t>
            </w:r>
            <w:r>
              <w:rPr>
                <w:rFonts w:hint="eastAsia"/>
                <w:spacing w:val="11"/>
                <w:sz w:val="19"/>
                <w:szCs w:val="19"/>
              </w:rPr>
              <w:t>运维领域的应用软件</w:t>
            </w:r>
          </w:p>
        </w:tc>
      </w:tr>
      <w:tr w14:paraId="1BBB6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78" w:hRule="atLeast"/>
        </w:trPr>
        <w:tc>
          <w:tcPr>
            <w:tcW w:w="2639" w:type="dxa"/>
          </w:tcPr>
          <w:p w14:paraId="7514DE84">
            <w:pPr>
              <w:pStyle w:val="27"/>
              <w:spacing w:before="62" w:line="227" w:lineRule="auto"/>
              <w:ind w:left="929"/>
              <w:rPr>
                <w:sz w:val="19"/>
                <w:szCs w:val="19"/>
              </w:rPr>
            </w:pPr>
            <w:r>
              <w:rPr>
                <w:spacing w:val="7"/>
                <w:sz w:val="19"/>
                <w:szCs w:val="19"/>
              </w:rPr>
              <w:t>服务内容</w:t>
            </w:r>
          </w:p>
        </w:tc>
        <w:tc>
          <w:tcPr>
            <w:tcW w:w="6672" w:type="dxa"/>
          </w:tcPr>
          <w:p w14:paraId="24327A05">
            <w:pPr>
              <w:pStyle w:val="27"/>
              <w:spacing w:before="15"/>
              <w:ind w:left="48" w:right="185" w:hanging="2"/>
              <w:rPr>
                <w:rFonts w:hint="eastAsia"/>
                <w:spacing w:val="11"/>
                <w:sz w:val="19"/>
                <w:szCs w:val="19"/>
              </w:rPr>
            </w:pPr>
            <w:r>
              <w:rPr>
                <w:rFonts w:hint="eastAsia"/>
                <w:spacing w:val="11"/>
                <w:sz w:val="19"/>
                <w:szCs w:val="19"/>
              </w:rPr>
              <w:t>业务数据的维护，包括机构、业务流程变化等引起的配置变更。</w:t>
            </w:r>
          </w:p>
          <w:p w14:paraId="1EC9B08E">
            <w:pPr>
              <w:pStyle w:val="27"/>
              <w:spacing w:before="15"/>
              <w:ind w:left="48" w:right="185" w:hanging="2"/>
              <w:rPr>
                <w:rFonts w:hint="eastAsia"/>
                <w:spacing w:val="11"/>
                <w:sz w:val="19"/>
                <w:szCs w:val="19"/>
              </w:rPr>
            </w:pPr>
            <w:r>
              <w:rPr>
                <w:rFonts w:hint="eastAsia"/>
                <w:spacing w:val="11"/>
                <w:sz w:val="19"/>
                <w:szCs w:val="19"/>
              </w:rPr>
              <w:t>定期对业务系统进行巡检、分析，对发现的问题和缺陷进行整改。</w:t>
            </w:r>
          </w:p>
          <w:p w14:paraId="54A08B8B">
            <w:pPr>
              <w:pStyle w:val="27"/>
              <w:spacing w:before="15"/>
              <w:ind w:left="48" w:right="185" w:hanging="2"/>
              <w:rPr>
                <w:rFonts w:hint="eastAsia"/>
                <w:spacing w:val="11"/>
                <w:sz w:val="19"/>
                <w:szCs w:val="19"/>
              </w:rPr>
            </w:pPr>
            <w:r>
              <w:rPr>
                <w:rFonts w:hint="eastAsia"/>
                <w:spacing w:val="11"/>
                <w:sz w:val="19"/>
                <w:szCs w:val="19"/>
              </w:rPr>
              <w:t>及时处理业务系统的运行故障及应用问题。</w:t>
            </w:r>
          </w:p>
          <w:p w14:paraId="4740B2A8">
            <w:pPr>
              <w:pStyle w:val="27"/>
              <w:spacing w:before="15"/>
              <w:ind w:left="48" w:right="185" w:hanging="2"/>
              <w:rPr>
                <w:rFonts w:hint="eastAsia"/>
                <w:spacing w:val="11"/>
                <w:sz w:val="19"/>
                <w:szCs w:val="19"/>
              </w:rPr>
            </w:pPr>
            <w:r>
              <w:rPr>
                <w:rFonts w:hint="eastAsia"/>
                <w:spacing w:val="11"/>
                <w:sz w:val="19"/>
                <w:szCs w:val="19"/>
              </w:rPr>
              <w:t>配合相关业务部门开展数据治理、业务应用效果和指标提升等工作；对业务应用评价考核、报表整理等工作提供技术支持；分析业务需求，提出建议解决方案</w:t>
            </w:r>
          </w:p>
          <w:p w14:paraId="504823B1">
            <w:pPr>
              <w:pStyle w:val="27"/>
              <w:spacing w:before="15"/>
              <w:ind w:left="48" w:right="185" w:hanging="2"/>
              <w:rPr>
                <w:rFonts w:hint="eastAsia"/>
                <w:spacing w:val="11"/>
                <w:sz w:val="19"/>
                <w:szCs w:val="19"/>
              </w:rPr>
            </w:pPr>
            <w:r>
              <w:rPr>
                <w:rFonts w:hint="eastAsia"/>
                <w:spacing w:val="11"/>
                <w:sz w:val="19"/>
                <w:szCs w:val="19"/>
              </w:rPr>
              <w:t>负责本系统相关测试、备用及开发环境的维护。</w:t>
            </w:r>
          </w:p>
          <w:p w14:paraId="05AB3857">
            <w:pPr>
              <w:pStyle w:val="27"/>
              <w:spacing w:before="15"/>
              <w:ind w:left="48" w:right="185" w:hanging="2"/>
              <w:rPr>
                <w:rFonts w:hint="eastAsia"/>
                <w:spacing w:val="11"/>
                <w:sz w:val="19"/>
                <w:szCs w:val="19"/>
              </w:rPr>
            </w:pPr>
            <w:r>
              <w:rPr>
                <w:rFonts w:hint="eastAsia"/>
                <w:spacing w:val="11"/>
                <w:sz w:val="19"/>
                <w:szCs w:val="19"/>
              </w:rPr>
              <w:t>提供业务系统性能调优及功能完善、升级的技术支持,含代码级的修改维护等。</w:t>
            </w:r>
          </w:p>
        </w:tc>
      </w:tr>
      <w:tr w14:paraId="30E8B3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639" w:type="dxa"/>
          </w:tcPr>
          <w:p w14:paraId="03909216">
            <w:pPr>
              <w:pStyle w:val="27"/>
              <w:spacing w:before="130" w:line="228" w:lineRule="auto"/>
              <w:ind w:left="1133"/>
              <w:rPr>
                <w:sz w:val="19"/>
                <w:szCs w:val="19"/>
              </w:rPr>
            </w:pPr>
            <w:r>
              <w:rPr>
                <w:spacing w:val="3"/>
                <w:sz w:val="19"/>
                <w:szCs w:val="19"/>
              </w:rPr>
              <w:t>频度</w:t>
            </w:r>
          </w:p>
        </w:tc>
        <w:tc>
          <w:tcPr>
            <w:tcW w:w="6672" w:type="dxa"/>
          </w:tcPr>
          <w:p w14:paraId="2FDA31B9">
            <w:pPr>
              <w:pStyle w:val="27"/>
              <w:spacing w:before="131" w:line="227" w:lineRule="auto"/>
              <w:ind w:left="54"/>
              <w:rPr>
                <w:sz w:val="19"/>
                <w:szCs w:val="19"/>
              </w:rPr>
            </w:pPr>
            <w:r>
              <w:rPr>
                <w:spacing w:val="6"/>
                <w:sz w:val="19"/>
                <w:szCs w:val="19"/>
              </w:rPr>
              <w:t>月、季、年</w:t>
            </w:r>
          </w:p>
        </w:tc>
      </w:tr>
      <w:tr w14:paraId="1A4F58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2C4E23D8">
            <w:pPr>
              <w:pStyle w:val="27"/>
              <w:spacing w:before="57" w:line="183" w:lineRule="auto"/>
              <w:ind w:left="929"/>
              <w:rPr>
                <w:sz w:val="19"/>
                <w:szCs w:val="19"/>
              </w:rPr>
            </w:pPr>
            <w:r>
              <w:rPr>
                <w:spacing w:val="7"/>
                <w:sz w:val="19"/>
                <w:szCs w:val="19"/>
              </w:rPr>
              <w:t>服务时间</w:t>
            </w:r>
          </w:p>
        </w:tc>
        <w:tc>
          <w:tcPr>
            <w:tcW w:w="6672" w:type="dxa"/>
          </w:tcPr>
          <w:p w14:paraId="71043B72">
            <w:pPr>
              <w:pStyle w:val="27"/>
              <w:spacing w:before="57" w:line="183" w:lineRule="auto"/>
              <w:ind w:left="43"/>
              <w:rPr>
                <w:sz w:val="19"/>
                <w:szCs w:val="19"/>
              </w:rPr>
            </w:pPr>
            <w:r>
              <w:rPr>
                <w:spacing w:val="5"/>
                <w:sz w:val="19"/>
                <w:szCs w:val="19"/>
              </w:rPr>
              <w:t>5x8、7x8、7x24</w:t>
            </w:r>
          </w:p>
        </w:tc>
      </w:tr>
      <w:tr w14:paraId="462F668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4EBD168">
            <w:pPr>
              <w:pStyle w:val="27"/>
              <w:spacing w:before="57" w:line="183" w:lineRule="auto"/>
              <w:ind w:left="934"/>
              <w:rPr>
                <w:sz w:val="19"/>
                <w:szCs w:val="19"/>
              </w:rPr>
            </w:pPr>
            <w:r>
              <w:rPr>
                <w:spacing w:val="6"/>
                <w:sz w:val="19"/>
                <w:szCs w:val="19"/>
              </w:rPr>
              <w:t>交付方式</w:t>
            </w:r>
          </w:p>
        </w:tc>
        <w:tc>
          <w:tcPr>
            <w:tcW w:w="6672" w:type="dxa"/>
          </w:tcPr>
          <w:p w14:paraId="108BB32D">
            <w:pPr>
              <w:pStyle w:val="27"/>
              <w:spacing w:before="57" w:line="183" w:lineRule="auto"/>
              <w:ind w:left="44"/>
              <w:rPr>
                <w:sz w:val="19"/>
                <w:szCs w:val="19"/>
              </w:rPr>
            </w:pPr>
            <w:r>
              <w:rPr>
                <w:spacing w:val="7"/>
                <w:sz w:val="19"/>
                <w:szCs w:val="19"/>
              </w:rPr>
              <w:t>现场/远程</w:t>
            </w:r>
          </w:p>
        </w:tc>
      </w:tr>
      <w:tr w14:paraId="103D0C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639" w:type="dxa"/>
          </w:tcPr>
          <w:p w14:paraId="38FA04A7">
            <w:pPr>
              <w:pStyle w:val="27"/>
              <w:spacing w:before="58" w:line="200" w:lineRule="auto"/>
              <w:ind w:left="934"/>
              <w:rPr>
                <w:sz w:val="19"/>
                <w:szCs w:val="19"/>
              </w:rPr>
            </w:pPr>
            <w:r>
              <w:rPr>
                <w:spacing w:val="6"/>
                <w:sz w:val="19"/>
                <w:szCs w:val="19"/>
              </w:rPr>
              <w:t>交付成果</w:t>
            </w:r>
          </w:p>
        </w:tc>
        <w:tc>
          <w:tcPr>
            <w:tcW w:w="6672" w:type="dxa"/>
          </w:tcPr>
          <w:p w14:paraId="755F57B2">
            <w:pPr>
              <w:pStyle w:val="27"/>
              <w:spacing w:before="58" w:line="200" w:lineRule="auto"/>
              <w:ind w:left="45"/>
              <w:rPr>
                <w:sz w:val="19"/>
                <w:szCs w:val="19"/>
              </w:rPr>
            </w:pPr>
            <w:r>
              <w:rPr>
                <w:spacing w:val="9"/>
                <w:sz w:val="19"/>
                <w:szCs w:val="19"/>
              </w:rPr>
              <w:t>《故障处理报告》、《巡检记录表》》</w:t>
            </w:r>
          </w:p>
        </w:tc>
      </w:tr>
    </w:tbl>
    <w:p w14:paraId="348DC6EC">
      <w:pPr>
        <w:pStyle w:val="12"/>
      </w:pPr>
    </w:p>
    <w:p w14:paraId="623DA298">
      <w:pPr>
        <w:sectPr>
          <w:pgSz w:w="11907" w:h="16839"/>
          <w:pgMar w:top="1395" w:right="1574" w:bottom="0" w:left="1005" w:header="0" w:footer="0" w:gutter="0"/>
          <w:cols w:space="720" w:num="1"/>
        </w:sectPr>
      </w:pPr>
    </w:p>
    <w:p w14:paraId="04A89320">
      <w:pPr>
        <w:spacing w:before="107" w:line="216" w:lineRule="auto"/>
        <w:ind w:left="2678"/>
        <w:outlineLvl w:val="0"/>
        <w:rPr>
          <w:rFonts w:ascii="仿宋" w:hAnsi="仿宋" w:eastAsia="仿宋" w:cs="仿宋"/>
          <w:sz w:val="36"/>
          <w:szCs w:val="36"/>
        </w:rPr>
      </w:pPr>
      <w:r>
        <w:rPr>
          <w:rFonts w:ascii="仿宋" w:hAnsi="仿宋" w:eastAsia="仿宋" w:cs="仿宋"/>
          <w:spacing w:val="-3"/>
          <w:sz w:val="36"/>
          <w:szCs w:val="36"/>
        </w:rPr>
        <w:t>应用软件例行操作服务</w:t>
      </w:r>
    </w:p>
    <w:tbl>
      <w:tblPr>
        <w:tblStyle w:val="26"/>
        <w:tblW w:w="8886"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507"/>
        <w:gridCol w:w="6379"/>
      </w:tblGrid>
      <w:tr w14:paraId="77AB72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8886" w:type="dxa"/>
            <w:gridSpan w:val="2"/>
            <w:shd w:val="clear" w:color="auto" w:fill="1F497D"/>
          </w:tcPr>
          <w:p w14:paraId="7ABCA2B0">
            <w:pPr>
              <w:pStyle w:val="27"/>
              <w:spacing w:before="34" w:line="206" w:lineRule="auto"/>
              <w:ind w:left="4045"/>
              <w:rPr>
                <w:sz w:val="19"/>
                <w:szCs w:val="19"/>
              </w:rPr>
            </w:pPr>
            <w:r>
              <w:rPr>
                <w:b/>
                <w:bCs/>
                <w:spacing w:val="7"/>
                <w:sz w:val="19"/>
                <w:szCs w:val="19"/>
              </w:rPr>
              <w:t>服务概述</w:t>
            </w:r>
          </w:p>
        </w:tc>
      </w:tr>
      <w:tr w14:paraId="41C0D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2A1FA0">
            <w:pPr>
              <w:pStyle w:val="27"/>
              <w:spacing w:before="43" w:line="197" w:lineRule="auto"/>
              <w:ind w:left="862"/>
              <w:rPr>
                <w:sz w:val="19"/>
                <w:szCs w:val="19"/>
              </w:rPr>
            </w:pPr>
            <w:r>
              <w:rPr>
                <w:spacing w:val="7"/>
                <w:sz w:val="19"/>
                <w:szCs w:val="19"/>
              </w:rPr>
              <w:t>服务大类</w:t>
            </w:r>
          </w:p>
        </w:tc>
        <w:tc>
          <w:tcPr>
            <w:tcW w:w="6379" w:type="dxa"/>
          </w:tcPr>
          <w:p w14:paraId="6E09C5EE">
            <w:pPr>
              <w:pStyle w:val="27"/>
              <w:spacing w:before="43" w:line="197" w:lineRule="auto"/>
              <w:ind w:left="40"/>
              <w:rPr>
                <w:sz w:val="19"/>
                <w:szCs w:val="19"/>
              </w:rPr>
            </w:pPr>
            <w:r>
              <w:rPr>
                <w:spacing w:val="8"/>
                <w:sz w:val="19"/>
                <w:szCs w:val="19"/>
              </w:rPr>
              <w:t>04运行维护服务</w:t>
            </w:r>
          </w:p>
        </w:tc>
      </w:tr>
      <w:tr w14:paraId="591FC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5" w:hRule="atLeast"/>
        </w:trPr>
        <w:tc>
          <w:tcPr>
            <w:tcW w:w="2507" w:type="dxa"/>
          </w:tcPr>
          <w:p w14:paraId="71172CA0">
            <w:pPr>
              <w:pStyle w:val="27"/>
              <w:spacing w:before="44" w:line="195" w:lineRule="auto"/>
              <w:ind w:left="862"/>
              <w:rPr>
                <w:sz w:val="19"/>
                <w:szCs w:val="19"/>
              </w:rPr>
            </w:pPr>
            <w:r>
              <w:rPr>
                <w:spacing w:val="7"/>
                <w:sz w:val="19"/>
                <w:szCs w:val="19"/>
              </w:rPr>
              <w:t>服务中类</w:t>
            </w:r>
          </w:p>
        </w:tc>
        <w:tc>
          <w:tcPr>
            <w:tcW w:w="6379" w:type="dxa"/>
          </w:tcPr>
          <w:p w14:paraId="210E5ADF">
            <w:pPr>
              <w:pStyle w:val="27"/>
              <w:spacing w:before="44" w:line="195" w:lineRule="auto"/>
              <w:ind w:left="40"/>
              <w:rPr>
                <w:sz w:val="19"/>
                <w:szCs w:val="19"/>
              </w:rPr>
            </w:pPr>
            <w:r>
              <w:rPr>
                <w:spacing w:val="7"/>
                <w:sz w:val="19"/>
                <w:szCs w:val="19"/>
              </w:rPr>
              <w:t>0403软件运维服务</w:t>
            </w:r>
          </w:p>
        </w:tc>
      </w:tr>
      <w:tr w14:paraId="404F7B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6E681625">
            <w:pPr>
              <w:pStyle w:val="27"/>
              <w:spacing w:before="45" w:line="195" w:lineRule="auto"/>
              <w:ind w:left="862"/>
              <w:rPr>
                <w:sz w:val="19"/>
                <w:szCs w:val="19"/>
              </w:rPr>
            </w:pPr>
            <w:r>
              <w:rPr>
                <w:spacing w:val="7"/>
                <w:sz w:val="19"/>
                <w:szCs w:val="19"/>
              </w:rPr>
              <w:t>服务小类</w:t>
            </w:r>
          </w:p>
        </w:tc>
        <w:tc>
          <w:tcPr>
            <w:tcW w:w="6379" w:type="dxa"/>
          </w:tcPr>
          <w:p w14:paraId="38E4D682">
            <w:pPr>
              <w:pStyle w:val="27"/>
              <w:spacing w:before="45" w:line="195" w:lineRule="auto"/>
              <w:ind w:left="40"/>
              <w:rPr>
                <w:sz w:val="19"/>
                <w:szCs w:val="19"/>
              </w:rPr>
            </w:pPr>
            <w:r>
              <w:rPr>
                <w:spacing w:val="8"/>
                <w:sz w:val="19"/>
                <w:szCs w:val="19"/>
              </w:rPr>
              <w:t>040303应用软件运维服务</w:t>
            </w:r>
          </w:p>
        </w:tc>
      </w:tr>
      <w:tr w14:paraId="1DD4ED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EC1DCF0">
            <w:pPr>
              <w:pStyle w:val="27"/>
              <w:spacing w:before="45" w:line="195" w:lineRule="auto"/>
              <w:ind w:left="862"/>
              <w:rPr>
                <w:sz w:val="19"/>
                <w:szCs w:val="19"/>
              </w:rPr>
            </w:pPr>
            <w:r>
              <w:rPr>
                <w:spacing w:val="7"/>
                <w:sz w:val="19"/>
                <w:szCs w:val="19"/>
              </w:rPr>
              <w:t>服务子类</w:t>
            </w:r>
          </w:p>
        </w:tc>
        <w:tc>
          <w:tcPr>
            <w:tcW w:w="6379" w:type="dxa"/>
          </w:tcPr>
          <w:p w14:paraId="27C2BC28">
            <w:pPr>
              <w:pStyle w:val="27"/>
              <w:spacing w:before="45" w:line="195" w:lineRule="auto"/>
              <w:ind w:left="40"/>
              <w:rPr>
                <w:sz w:val="19"/>
                <w:szCs w:val="19"/>
              </w:rPr>
            </w:pPr>
            <w:r>
              <w:rPr>
                <w:spacing w:val="7"/>
                <w:sz w:val="19"/>
                <w:szCs w:val="19"/>
              </w:rPr>
              <w:t>04030302应用软件例行操作</w:t>
            </w:r>
          </w:p>
        </w:tc>
      </w:tr>
      <w:tr w14:paraId="6E17BC1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60" w:hRule="atLeast"/>
        </w:trPr>
        <w:tc>
          <w:tcPr>
            <w:tcW w:w="2507" w:type="dxa"/>
          </w:tcPr>
          <w:p w14:paraId="5C1A10EE">
            <w:pPr>
              <w:spacing w:line="241" w:lineRule="auto"/>
              <w:rPr>
                <w:rFonts w:ascii="Arial"/>
                <w:sz w:val="21"/>
              </w:rPr>
            </w:pPr>
          </w:p>
          <w:p w14:paraId="2C2C4F34">
            <w:pPr>
              <w:spacing w:line="241" w:lineRule="auto"/>
              <w:rPr>
                <w:rFonts w:ascii="Arial"/>
                <w:sz w:val="21"/>
              </w:rPr>
            </w:pPr>
          </w:p>
          <w:p w14:paraId="394A590D">
            <w:pPr>
              <w:pStyle w:val="27"/>
              <w:spacing w:before="62" w:line="226" w:lineRule="auto"/>
              <w:ind w:left="862"/>
              <w:rPr>
                <w:sz w:val="19"/>
                <w:szCs w:val="19"/>
              </w:rPr>
            </w:pPr>
            <w:r>
              <w:rPr>
                <w:spacing w:val="7"/>
                <w:sz w:val="19"/>
                <w:szCs w:val="19"/>
              </w:rPr>
              <w:t>服务简介</w:t>
            </w:r>
          </w:p>
        </w:tc>
        <w:tc>
          <w:tcPr>
            <w:tcW w:w="6379" w:type="dxa"/>
          </w:tcPr>
          <w:p w14:paraId="145F79DE">
            <w:pPr>
              <w:pStyle w:val="27"/>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14:paraId="3789F6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334" w:hRule="atLeast"/>
        </w:trPr>
        <w:tc>
          <w:tcPr>
            <w:tcW w:w="2507" w:type="dxa"/>
          </w:tcPr>
          <w:p w14:paraId="7798B68C">
            <w:pPr>
              <w:spacing w:line="261" w:lineRule="auto"/>
              <w:rPr>
                <w:rFonts w:ascii="Arial"/>
                <w:sz w:val="21"/>
              </w:rPr>
            </w:pPr>
          </w:p>
          <w:p w14:paraId="46E04DF7">
            <w:pPr>
              <w:spacing w:line="261" w:lineRule="auto"/>
              <w:rPr>
                <w:rFonts w:ascii="Arial"/>
                <w:sz w:val="21"/>
              </w:rPr>
            </w:pPr>
          </w:p>
          <w:p w14:paraId="364B931E">
            <w:pPr>
              <w:pStyle w:val="27"/>
              <w:spacing w:before="62" w:line="227" w:lineRule="auto"/>
              <w:ind w:left="609"/>
              <w:rPr>
                <w:sz w:val="19"/>
                <w:szCs w:val="19"/>
              </w:rPr>
            </w:pPr>
            <w:r>
              <w:rPr>
                <w:spacing w:val="8"/>
                <w:sz w:val="19"/>
                <w:szCs w:val="19"/>
              </w:rPr>
              <w:t>服务目标/价值</w:t>
            </w:r>
          </w:p>
        </w:tc>
        <w:tc>
          <w:tcPr>
            <w:tcW w:w="6379" w:type="dxa"/>
          </w:tcPr>
          <w:p w14:paraId="08F79FC4">
            <w:pPr>
              <w:spacing w:line="398" w:lineRule="auto"/>
              <w:rPr>
                <w:rFonts w:ascii="Arial"/>
                <w:sz w:val="21"/>
              </w:rPr>
            </w:pPr>
          </w:p>
          <w:p w14:paraId="42154F80">
            <w:pPr>
              <w:pStyle w:val="27"/>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14:paraId="6783DA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21" w:hRule="atLeast"/>
        </w:trPr>
        <w:tc>
          <w:tcPr>
            <w:tcW w:w="8886" w:type="dxa"/>
            <w:gridSpan w:val="2"/>
            <w:shd w:val="clear" w:color="auto" w:fill="1F497D"/>
          </w:tcPr>
          <w:p w14:paraId="2E7A345F">
            <w:pPr>
              <w:pStyle w:val="27"/>
              <w:spacing w:before="172" w:line="227" w:lineRule="auto"/>
              <w:ind w:left="4045"/>
              <w:rPr>
                <w:sz w:val="19"/>
                <w:szCs w:val="19"/>
              </w:rPr>
            </w:pPr>
            <w:r>
              <w:rPr>
                <w:b/>
                <w:bCs/>
                <w:spacing w:val="7"/>
                <w:sz w:val="19"/>
                <w:szCs w:val="19"/>
              </w:rPr>
              <w:t>服务描述</w:t>
            </w:r>
          </w:p>
        </w:tc>
      </w:tr>
      <w:tr w14:paraId="2021E9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507" w:type="dxa"/>
          </w:tcPr>
          <w:p w14:paraId="3AB044C0">
            <w:pPr>
              <w:pStyle w:val="27"/>
              <w:spacing w:before="205" w:line="227" w:lineRule="auto"/>
              <w:ind w:left="862"/>
              <w:rPr>
                <w:sz w:val="19"/>
                <w:szCs w:val="19"/>
              </w:rPr>
            </w:pPr>
            <w:r>
              <w:rPr>
                <w:spacing w:val="7"/>
                <w:sz w:val="19"/>
                <w:szCs w:val="19"/>
              </w:rPr>
              <w:t>服务对象</w:t>
            </w:r>
          </w:p>
        </w:tc>
        <w:tc>
          <w:tcPr>
            <w:tcW w:w="6379" w:type="dxa"/>
          </w:tcPr>
          <w:p w14:paraId="51CC5653">
            <w:pPr>
              <w:pStyle w:val="27"/>
              <w:spacing w:before="83" w:line="229" w:lineRule="auto"/>
              <w:ind w:left="45" w:right="84" w:hanging="16"/>
              <w:rPr>
                <w:sz w:val="19"/>
                <w:szCs w:val="19"/>
              </w:rPr>
            </w:pPr>
            <w:r>
              <w:t>电缆在线监测平台、电缆巡检管理系统、电缆状态诊断系统</w:t>
            </w:r>
            <w:r>
              <w:rPr>
                <w:rFonts w:hint="eastAsia"/>
                <w:lang w:eastAsia="zh-CN"/>
              </w:rPr>
              <w:t>、电力监控系统网络安全态势感知系统</w:t>
            </w:r>
            <w:r>
              <w:t>等电缆线路</w:t>
            </w:r>
            <w:r>
              <w:rPr>
                <w:rFonts w:hint="eastAsia"/>
                <w:lang w:val="en-US" w:eastAsia="zh-CN"/>
              </w:rPr>
              <w:t>及电力</w:t>
            </w:r>
            <w:r>
              <w:t>运维领域的应用软件</w:t>
            </w:r>
          </w:p>
        </w:tc>
      </w:tr>
      <w:tr w14:paraId="170330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55" w:hRule="atLeast"/>
        </w:trPr>
        <w:tc>
          <w:tcPr>
            <w:tcW w:w="2507" w:type="dxa"/>
          </w:tcPr>
          <w:p w14:paraId="5BAAB148">
            <w:pPr>
              <w:spacing w:line="246" w:lineRule="auto"/>
              <w:rPr>
                <w:rFonts w:ascii="Arial"/>
                <w:sz w:val="21"/>
              </w:rPr>
            </w:pPr>
          </w:p>
          <w:p w14:paraId="52C1AC97">
            <w:pPr>
              <w:spacing w:line="246" w:lineRule="auto"/>
              <w:rPr>
                <w:rFonts w:ascii="Arial"/>
                <w:sz w:val="21"/>
              </w:rPr>
            </w:pPr>
          </w:p>
          <w:p w14:paraId="44C0829A">
            <w:pPr>
              <w:spacing w:line="247" w:lineRule="auto"/>
              <w:rPr>
                <w:rFonts w:ascii="Arial"/>
                <w:sz w:val="21"/>
              </w:rPr>
            </w:pPr>
          </w:p>
          <w:p w14:paraId="5B18F595">
            <w:pPr>
              <w:spacing w:line="247" w:lineRule="auto"/>
              <w:rPr>
                <w:rFonts w:ascii="Arial"/>
                <w:sz w:val="21"/>
              </w:rPr>
            </w:pPr>
          </w:p>
          <w:p w14:paraId="0712D39E">
            <w:pPr>
              <w:spacing w:line="247" w:lineRule="auto"/>
              <w:rPr>
                <w:rFonts w:ascii="Arial"/>
                <w:sz w:val="21"/>
              </w:rPr>
            </w:pPr>
          </w:p>
          <w:p w14:paraId="6B468B66">
            <w:pPr>
              <w:pStyle w:val="27"/>
              <w:spacing w:before="62" w:line="227" w:lineRule="auto"/>
              <w:ind w:left="862"/>
              <w:rPr>
                <w:sz w:val="19"/>
                <w:szCs w:val="19"/>
              </w:rPr>
            </w:pPr>
            <w:r>
              <w:rPr>
                <w:spacing w:val="7"/>
                <w:sz w:val="19"/>
                <w:szCs w:val="19"/>
              </w:rPr>
              <w:t>服务内容</w:t>
            </w:r>
          </w:p>
        </w:tc>
        <w:tc>
          <w:tcPr>
            <w:tcW w:w="6379" w:type="dxa"/>
          </w:tcPr>
          <w:p w14:paraId="1834ABB4">
            <w:pPr>
              <w:pStyle w:val="27"/>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14:paraId="5B2825F0">
            <w:pPr>
              <w:pStyle w:val="27"/>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14:paraId="05CDE02C">
            <w:pPr>
              <w:pStyle w:val="27"/>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14:paraId="18F4EC73">
            <w:pPr>
              <w:pStyle w:val="27"/>
              <w:spacing w:line="226" w:lineRule="auto"/>
              <w:ind w:left="50"/>
              <w:rPr>
                <w:sz w:val="19"/>
                <w:szCs w:val="19"/>
              </w:rPr>
            </w:pPr>
            <w:r>
              <w:rPr>
                <w:spacing w:val="9"/>
                <w:sz w:val="19"/>
                <w:szCs w:val="19"/>
              </w:rPr>
              <w:t>负责本系统相关测试、备用及开发环境的维护。</w:t>
            </w:r>
          </w:p>
          <w:p w14:paraId="5FA93233">
            <w:pPr>
              <w:pStyle w:val="27"/>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14:paraId="5194F3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B1BD56">
            <w:pPr>
              <w:pStyle w:val="27"/>
              <w:spacing w:before="57" w:line="183" w:lineRule="auto"/>
              <w:ind w:left="1065"/>
              <w:rPr>
                <w:sz w:val="19"/>
                <w:szCs w:val="19"/>
              </w:rPr>
            </w:pPr>
            <w:r>
              <w:rPr>
                <w:spacing w:val="3"/>
                <w:sz w:val="19"/>
                <w:szCs w:val="19"/>
              </w:rPr>
              <w:t>频度</w:t>
            </w:r>
          </w:p>
        </w:tc>
        <w:tc>
          <w:tcPr>
            <w:tcW w:w="6379" w:type="dxa"/>
          </w:tcPr>
          <w:p w14:paraId="7A4404D9">
            <w:pPr>
              <w:pStyle w:val="27"/>
              <w:spacing w:before="57" w:line="183" w:lineRule="auto"/>
              <w:ind w:left="54"/>
              <w:rPr>
                <w:sz w:val="19"/>
                <w:szCs w:val="19"/>
              </w:rPr>
            </w:pPr>
            <w:r>
              <w:rPr>
                <w:spacing w:val="6"/>
                <w:sz w:val="19"/>
                <w:szCs w:val="19"/>
              </w:rPr>
              <w:t>月、季、年</w:t>
            </w:r>
          </w:p>
        </w:tc>
      </w:tr>
      <w:tr w14:paraId="1C3D75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4EBA94FB">
            <w:pPr>
              <w:pStyle w:val="27"/>
              <w:spacing w:before="57" w:line="183" w:lineRule="auto"/>
              <w:ind w:left="862"/>
              <w:rPr>
                <w:sz w:val="19"/>
                <w:szCs w:val="19"/>
              </w:rPr>
            </w:pPr>
            <w:r>
              <w:rPr>
                <w:spacing w:val="7"/>
                <w:sz w:val="19"/>
                <w:szCs w:val="19"/>
              </w:rPr>
              <w:t>服务时间</w:t>
            </w:r>
          </w:p>
        </w:tc>
        <w:tc>
          <w:tcPr>
            <w:tcW w:w="6379" w:type="dxa"/>
          </w:tcPr>
          <w:p w14:paraId="4DDC30F6">
            <w:pPr>
              <w:pStyle w:val="27"/>
              <w:spacing w:before="57" w:line="183" w:lineRule="auto"/>
              <w:ind w:left="43"/>
              <w:rPr>
                <w:sz w:val="19"/>
                <w:szCs w:val="19"/>
              </w:rPr>
            </w:pPr>
            <w:r>
              <w:rPr>
                <w:spacing w:val="5"/>
                <w:sz w:val="19"/>
                <w:szCs w:val="19"/>
              </w:rPr>
              <w:t>5x8、7x8、7x24</w:t>
            </w:r>
          </w:p>
        </w:tc>
      </w:tr>
      <w:tr w14:paraId="205F7C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5F659113">
            <w:pPr>
              <w:pStyle w:val="27"/>
              <w:spacing w:before="57" w:line="183" w:lineRule="auto"/>
              <w:ind w:left="867"/>
              <w:rPr>
                <w:sz w:val="19"/>
                <w:szCs w:val="19"/>
              </w:rPr>
            </w:pPr>
            <w:r>
              <w:rPr>
                <w:spacing w:val="6"/>
                <w:sz w:val="19"/>
                <w:szCs w:val="19"/>
              </w:rPr>
              <w:t>交付方式</w:t>
            </w:r>
          </w:p>
        </w:tc>
        <w:tc>
          <w:tcPr>
            <w:tcW w:w="6379" w:type="dxa"/>
          </w:tcPr>
          <w:p w14:paraId="27A66695">
            <w:pPr>
              <w:pStyle w:val="27"/>
              <w:spacing w:before="57" w:line="183" w:lineRule="auto"/>
              <w:ind w:left="44"/>
              <w:rPr>
                <w:sz w:val="19"/>
                <w:szCs w:val="19"/>
              </w:rPr>
            </w:pPr>
            <w:r>
              <w:rPr>
                <w:spacing w:val="7"/>
                <w:sz w:val="19"/>
                <w:szCs w:val="19"/>
              </w:rPr>
              <w:t>现场/远程</w:t>
            </w:r>
          </w:p>
        </w:tc>
      </w:tr>
      <w:tr w14:paraId="106D64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507" w:type="dxa"/>
          </w:tcPr>
          <w:p w14:paraId="1C673A1F">
            <w:pPr>
              <w:pStyle w:val="27"/>
              <w:spacing w:before="58" w:line="200" w:lineRule="auto"/>
              <w:ind w:left="867"/>
              <w:rPr>
                <w:sz w:val="19"/>
                <w:szCs w:val="19"/>
              </w:rPr>
            </w:pPr>
            <w:r>
              <w:rPr>
                <w:spacing w:val="6"/>
                <w:sz w:val="19"/>
                <w:szCs w:val="19"/>
              </w:rPr>
              <w:t>交付成果</w:t>
            </w:r>
          </w:p>
        </w:tc>
        <w:tc>
          <w:tcPr>
            <w:tcW w:w="6379" w:type="dxa"/>
          </w:tcPr>
          <w:p w14:paraId="72FE4BCB">
            <w:pPr>
              <w:pStyle w:val="27"/>
              <w:spacing w:before="58" w:line="200" w:lineRule="auto"/>
              <w:ind w:left="45"/>
              <w:rPr>
                <w:sz w:val="19"/>
                <w:szCs w:val="19"/>
              </w:rPr>
            </w:pPr>
            <w:r>
              <w:rPr>
                <w:spacing w:val="9"/>
                <w:sz w:val="19"/>
                <w:szCs w:val="19"/>
              </w:rPr>
              <w:t>《故障处理报告》、《巡检记录表》》</w:t>
            </w:r>
          </w:p>
        </w:tc>
      </w:tr>
    </w:tbl>
    <w:p w14:paraId="401F899E">
      <w:pPr>
        <w:pStyle w:val="12"/>
      </w:pPr>
    </w:p>
    <w:p w14:paraId="2F7624A5">
      <w:pPr>
        <w:sectPr>
          <w:pgSz w:w="11907" w:h="16839"/>
          <w:pgMar w:top="1431" w:right="1785" w:bottom="0" w:left="1005" w:header="0" w:footer="0" w:gutter="0"/>
          <w:cols w:space="720" w:num="1"/>
        </w:sectPr>
      </w:pPr>
    </w:p>
    <w:p w14:paraId="057AA839">
      <w:pPr>
        <w:spacing w:before="208" w:line="218" w:lineRule="auto"/>
        <w:ind w:left="2986"/>
        <w:outlineLvl w:val="0"/>
        <w:rPr>
          <w:rFonts w:ascii="仿宋" w:hAnsi="仿宋" w:eastAsia="仿宋" w:cs="仿宋"/>
          <w:sz w:val="36"/>
          <w:szCs w:val="36"/>
        </w:rPr>
      </w:pPr>
      <w:r>
        <w:rPr>
          <w:rFonts w:ascii="仿宋" w:hAnsi="仿宋" w:eastAsia="仿宋" w:cs="仿宋"/>
          <w:spacing w:val="-3"/>
          <w:sz w:val="36"/>
          <w:szCs w:val="36"/>
        </w:rPr>
        <w:t>应用软件优化改善服务</w:t>
      </w:r>
    </w:p>
    <w:tbl>
      <w:tblPr>
        <w:tblStyle w:val="26"/>
        <w:tblW w:w="9501"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3563"/>
        <w:gridCol w:w="5938"/>
      </w:tblGrid>
      <w:tr w14:paraId="080EC50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501" w:type="dxa"/>
            <w:gridSpan w:val="2"/>
            <w:shd w:val="clear" w:color="auto" w:fill="1F497D"/>
          </w:tcPr>
          <w:p w14:paraId="6BBB9C50">
            <w:pPr>
              <w:pStyle w:val="27"/>
              <w:spacing w:before="34" w:line="206" w:lineRule="auto"/>
              <w:ind w:left="4352"/>
              <w:rPr>
                <w:sz w:val="19"/>
                <w:szCs w:val="19"/>
              </w:rPr>
            </w:pPr>
            <w:r>
              <w:rPr>
                <w:b/>
                <w:bCs/>
                <w:spacing w:val="7"/>
                <w:sz w:val="19"/>
                <w:szCs w:val="19"/>
              </w:rPr>
              <w:t>服务概述</w:t>
            </w:r>
          </w:p>
        </w:tc>
      </w:tr>
      <w:tr w14:paraId="646D45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26359C79">
            <w:pPr>
              <w:pStyle w:val="27"/>
              <w:spacing w:before="43" w:line="197" w:lineRule="auto"/>
              <w:ind w:left="1390"/>
              <w:rPr>
                <w:sz w:val="19"/>
                <w:szCs w:val="19"/>
              </w:rPr>
            </w:pPr>
            <w:r>
              <w:rPr>
                <w:spacing w:val="7"/>
                <w:sz w:val="19"/>
                <w:szCs w:val="19"/>
              </w:rPr>
              <w:t>服务大类</w:t>
            </w:r>
          </w:p>
        </w:tc>
        <w:tc>
          <w:tcPr>
            <w:tcW w:w="5938" w:type="dxa"/>
          </w:tcPr>
          <w:p w14:paraId="2846B080">
            <w:pPr>
              <w:pStyle w:val="27"/>
              <w:spacing w:before="43" w:line="197" w:lineRule="auto"/>
              <w:ind w:left="41"/>
              <w:rPr>
                <w:sz w:val="19"/>
                <w:szCs w:val="19"/>
              </w:rPr>
            </w:pPr>
            <w:r>
              <w:rPr>
                <w:spacing w:val="8"/>
                <w:sz w:val="19"/>
                <w:szCs w:val="19"/>
              </w:rPr>
              <w:t>04运行维护服务</w:t>
            </w:r>
          </w:p>
        </w:tc>
      </w:tr>
      <w:tr w14:paraId="2D1C94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4D9A8CC9">
            <w:pPr>
              <w:pStyle w:val="27"/>
              <w:spacing w:before="44" w:line="196" w:lineRule="auto"/>
              <w:ind w:left="1390"/>
              <w:rPr>
                <w:sz w:val="19"/>
                <w:szCs w:val="19"/>
              </w:rPr>
            </w:pPr>
            <w:r>
              <w:rPr>
                <w:spacing w:val="7"/>
                <w:sz w:val="19"/>
                <w:szCs w:val="19"/>
              </w:rPr>
              <w:t>服务中类</w:t>
            </w:r>
          </w:p>
        </w:tc>
        <w:tc>
          <w:tcPr>
            <w:tcW w:w="5938" w:type="dxa"/>
          </w:tcPr>
          <w:p w14:paraId="72436BD4">
            <w:pPr>
              <w:pStyle w:val="27"/>
              <w:spacing w:before="44" w:line="196" w:lineRule="auto"/>
              <w:ind w:left="41"/>
              <w:rPr>
                <w:sz w:val="19"/>
                <w:szCs w:val="19"/>
              </w:rPr>
            </w:pPr>
            <w:r>
              <w:rPr>
                <w:spacing w:val="7"/>
                <w:sz w:val="19"/>
                <w:szCs w:val="19"/>
              </w:rPr>
              <w:t>0403软件运维服务</w:t>
            </w:r>
          </w:p>
        </w:tc>
      </w:tr>
      <w:tr w14:paraId="4E3E9C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7C9B9F3F">
            <w:pPr>
              <w:pStyle w:val="27"/>
              <w:spacing w:before="44" w:line="196" w:lineRule="auto"/>
              <w:ind w:left="1390"/>
              <w:rPr>
                <w:sz w:val="19"/>
                <w:szCs w:val="19"/>
              </w:rPr>
            </w:pPr>
            <w:r>
              <w:rPr>
                <w:spacing w:val="7"/>
                <w:sz w:val="19"/>
                <w:szCs w:val="19"/>
              </w:rPr>
              <w:t>服务小类</w:t>
            </w:r>
          </w:p>
        </w:tc>
        <w:tc>
          <w:tcPr>
            <w:tcW w:w="5938" w:type="dxa"/>
          </w:tcPr>
          <w:p w14:paraId="3A4D6C3E">
            <w:pPr>
              <w:pStyle w:val="27"/>
              <w:spacing w:before="44" w:line="196" w:lineRule="auto"/>
              <w:ind w:left="41"/>
              <w:rPr>
                <w:sz w:val="19"/>
                <w:szCs w:val="19"/>
              </w:rPr>
            </w:pPr>
            <w:r>
              <w:rPr>
                <w:spacing w:val="8"/>
                <w:sz w:val="19"/>
                <w:szCs w:val="19"/>
              </w:rPr>
              <w:t>040303应用软件运维服务</w:t>
            </w:r>
          </w:p>
        </w:tc>
      </w:tr>
      <w:tr w14:paraId="23AC76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02C969D">
            <w:pPr>
              <w:pStyle w:val="27"/>
              <w:spacing w:before="44" w:line="196" w:lineRule="auto"/>
              <w:ind w:left="1390"/>
              <w:rPr>
                <w:sz w:val="19"/>
                <w:szCs w:val="19"/>
              </w:rPr>
            </w:pPr>
            <w:r>
              <w:rPr>
                <w:spacing w:val="7"/>
                <w:sz w:val="19"/>
                <w:szCs w:val="19"/>
              </w:rPr>
              <w:t>服务子类</w:t>
            </w:r>
          </w:p>
        </w:tc>
        <w:tc>
          <w:tcPr>
            <w:tcW w:w="5938" w:type="dxa"/>
          </w:tcPr>
          <w:p w14:paraId="02EFFB7A">
            <w:pPr>
              <w:pStyle w:val="27"/>
              <w:spacing w:before="44" w:line="196" w:lineRule="auto"/>
              <w:ind w:left="41"/>
              <w:rPr>
                <w:sz w:val="19"/>
                <w:szCs w:val="19"/>
              </w:rPr>
            </w:pPr>
            <w:r>
              <w:rPr>
                <w:spacing w:val="8"/>
                <w:sz w:val="19"/>
                <w:szCs w:val="19"/>
              </w:rPr>
              <w:t>04030303应用软件优化改善服务</w:t>
            </w:r>
          </w:p>
        </w:tc>
      </w:tr>
      <w:tr w14:paraId="4E2FA8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53" w:hRule="atLeast"/>
        </w:trPr>
        <w:tc>
          <w:tcPr>
            <w:tcW w:w="3563" w:type="dxa"/>
          </w:tcPr>
          <w:p w14:paraId="2078CF27">
            <w:pPr>
              <w:spacing w:line="338" w:lineRule="auto"/>
              <w:rPr>
                <w:rFonts w:ascii="Arial"/>
                <w:sz w:val="21"/>
              </w:rPr>
            </w:pPr>
          </w:p>
          <w:p w14:paraId="1C300C57">
            <w:pPr>
              <w:spacing w:line="339" w:lineRule="auto"/>
              <w:rPr>
                <w:rFonts w:ascii="Arial"/>
                <w:sz w:val="21"/>
              </w:rPr>
            </w:pPr>
          </w:p>
          <w:p w14:paraId="15115541">
            <w:pPr>
              <w:pStyle w:val="27"/>
              <w:spacing w:before="61" w:line="226" w:lineRule="auto"/>
              <w:ind w:left="1390"/>
              <w:rPr>
                <w:sz w:val="19"/>
                <w:szCs w:val="19"/>
              </w:rPr>
            </w:pPr>
            <w:r>
              <w:rPr>
                <w:spacing w:val="7"/>
                <w:sz w:val="19"/>
                <w:szCs w:val="19"/>
              </w:rPr>
              <w:t>服务简介</w:t>
            </w:r>
          </w:p>
        </w:tc>
        <w:tc>
          <w:tcPr>
            <w:tcW w:w="5938" w:type="dxa"/>
            <w:vAlign w:val="center"/>
          </w:tcPr>
          <w:p w14:paraId="075EFAC4">
            <w:pPr>
              <w:pStyle w:val="27"/>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14:paraId="71E5E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09" w:hRule="atLeast"/>
        </w:trPr>
        <w:tc>
          <w:tcPr>
            <w:tcW w:w="3563" w:type="dxa"/>
          </w:tcPr>
          <w:p w14:paraId="15A0AEAE">
            <w:pPr>
              <w:spacing w:line="329" w:lineRule="auto"/>
              <w:rPr>
                <w:rFonts w:ascii="Arial"/>
                <w:sz w:val="21"/>
              </w:rPr>
            </w:pPr>
          </w:p>
          <w:p w14:paraId="390638AB">
            <w:pPr>
              <w:spacing w:line="329" w:lineRule="auto"/>
              <w:rPr>
                <w:rFonts w:ascii="Arial"/>
                <w:sz w:val="21"/>
              </w:rPr>
            </w:pPr>
          </w:p>
          <w:p w14:paraId="27D26B59">
            <w:pPr>
              <w:pStyle w:val="27"/>
              <w:spacing w:before="62" w:line="227" w:lineRule="auto"/>
              <w:ind w:left="1138"/>
              <w:rPr>
                <w:sz w:val="19"/>
                <w:szCs w:val="19"/>
              </w:rPr>
            </w:pPr>
            <w:r>
              <w:rPr>
                <w:spacing w:val="8"/>
                <w:sz w:val="19"/>
                <w:szCs w:val="19"/>
              </w:rPr>
              <w:t>服务目标/价值</w:t>
            </w:r>
          </w:p>
        </w:tc>
        <w:tc>
          <w:tcPr>
            <w:tcW w:w="5938" w:type="dxa"/>
            <w:vAlign w:val="center"/>
          </w:tcPr>
          <w:p w14:paraId="70611E4A">
            <w:pPr>
              <w:pStyle w:val="27"/>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14:paraId="673105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501" w:type="dxa"/>
            <w:gridSpan w:val="2"/>
            <w:shd w:val="clear" w:color="auto" w:fill="1F497D"/>
          </w:tcPr>
          <w:p w14:paraId="502D6D35">
            <w:pPr>
              <w:pStyle w:val="27"/>
              <w:spacing w:before="41" w:line="199" w:lineRule="auto"/>
              <w:ind w:left="4352"/>
              <w:rPr>
                <w:sz w:val="19"/>
                <w:szCs w:val="19"/>
              </w:rPr>
            </w:pPr>
            <w:r>
              <w:rPr>
                <w:b/>
                <w:bCs/>
                <w:spacing w:val="7"/>
                <w:sz w:val="19"/>
                <w:szCs w:val="19"/>
              </w:rPr>
              <w:t>服务描述</w:t>
            </w:r>
          </w:p>
        </w:tc>
      </w:tr>
      <w:tr w14:paraId="427D02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93" w:hRule="atLeast"/>
        </w:trPr>
        <w:tc>
          <w:tcPr>
            <w:tcW w:w="3563" w:type="dxa"/>
          </w:tcPr>
          <w:p w14:paraId="1BAB4312">
            <w:pPr>
              <w:pStyle w:val="27"/>
              <w:spacing w:before="218" w:line="227" w:lineRule="auto"/>
              <w:ind w:left="1390"/>
              <w:rPr>
                <w:sz w:val="19"/>
                <w:szCs w:val="19"/>
              </w:rPr>
            </w:pPr>
            <w:r>
              <w:rPr>
                <w:spacing w:val="7"/>
                <w:sz w:val="19"/>
                <w:szCs w:val="19"/>
              </w:rPr>
              <w:t>服务对象</w:t>
            </w:r>
          </w:p>
        </w:tc>
        <w:tc>
          <w:tcPr>
            <w:tcW w:w="5938" w:type="dxa"/>
          </w:tcPr>
          <w:p w14:paraId="3FA3A477">
            <w:pPr>
              <w:pStyle w:val="27"/>
              <w:spacing w:before="97" w:line="236" w:lineRule="auto"/>
              <w:ind w:left="57" w:right="46" w:hanging="28"/>
              <w:rPr>
                <w:sz w:val="19"/>
                <w:szCs w:val="19"/>
              </w:rPr>
            </w:pPr>
            <w:r>
              <w:t>电缆在线监测平台、电缆巡检管理系统、电缆状态诊断系统</w:t>
            </w:r>
            <w:r>
              <w:rPr>
                <w:rFonts w:hint="eastAsia"/>
                <w:lang w:eastAsia="zh-CN"/>
              </w:rPr>
              <w:t>、电力监控系统网络安全态势感知系统</w:t>
            </w:r>
            <w:r>
              <w:t>等电缆线路运维领域的应用软件</w:t>
            </w:r>
          </w:p>
        </w:tc>
      </w:tr>
      <w:tr w14:paraId="5AD948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945" w:hRule="atLeast"/>
        </w:trPr>
        <w:tc>
          <w:tcPr>
            <w:tcW w:w="3563" w:type="dxa"/>
          </w:tcPr>
          <w:p w14:paraId="231D4DFE">
            <w:pPr>
              <w:spacing w:line="265" w:lineRule="auto"/>
              <w:rPr>
                <w:rFonts w:ascii="Arial"/>
                <w:sz w:val="21"/>
              </w:rPr>
            </w:pPr>
          </w:p>
          <w:p w14:paraId="51741E88">
            <w:pPr>
              <w:spacing w:line="266" w:lineRule="auto"/>
              <w:rPr>
                <w:rFonts w:ascii="Arial"/>
                <w:sz w:val="21"/>
              </w:rPr>
            </w:pPr>
          </w:p>
          <w:p w14:paraId="24716F0F">
            <w:pPr>
              <w:spacing w:line="266" w:lineRule="auto"/>
              <w:rPr>
                <w:rFonts w:ascii="Arial"/>
                <w:sz w:val="21"/>
              </w:rPr>
            </w:pPr>
          </w:p>
          <w:p w14:paraId="4B5BF470">
            <w:pPr>
              <w:spacing w:line="266" w:lineRule="auto"/>
              <w:rPr>
                <w:rFonts w:ascii="Arial"/>
                <w:sz w:val="21"/>
              </w:rPr>
            </w:pPr>
          </w:p>
          <w:p w14:paraId="72BC81EF">
            <w:pPr>
              <w:spacing w:line="266" w:lineRule="auto"/>
              <w:rPr>
                <w:rFonts w:ascii="Arial"/>
                <w:sz w:val="21"/>
              </w:rPr>
            </w:pPr>
          </w:p>
          <w:p w14:paraId="51A38713">
            <w:pPr>
              <w:pStyle w:val="27"/>
              <w:spacing w:before="62" w:line="227" w:lineRule="auto"/>
              <w:ind w:left="1390"/>
              <w:rPr>
                <w:sz w:val="19"/>
                <w:szCs w:val="19"/>
              </w:rPr>
            </w:pPr>
            <w:r>
              <w:rPr>
                <w:spacing w:val="7"/>
                <w:sz w:val="19"/>
                <w:szCs w:val="19"/>
              </w:rPr>
              <w:t>服务内容</w:t>
            </w:r>
          </w:p>
        </w:tc>
        <w:tc>
          <w:tcPr>
            <w:tcW w:w="5938" w:type="dxa"/>
          </w:tcPr>
          <w:p w14:paraId="4E475BB0">
            <w:pPr>
              <w:pStyle w:val="27"/>
              <w:spacing w:before="285" w:line="225" w:lineRule="auto"/>
              <w:ind w:left="87"/>
              <w:rPr>
                <w:sz w:val="19"/>
                <w:szCs w:val="19"/>
              </w:rPr>
            </w:pPr>
            <w:r>
              <w:rPr>
                <w:spacing w:val="6"/>
                <w:sz w:val="19"/>
                <w:szCs w:val="19"/>
              </w:rPr>
              <w:t>日常运行：日常运行中事件处理和用户请求处理；</w:t>
            </w:r>
          </w:p>
          <w:p w14:paraId="581EDA3F">
            <w:pPr>
              <w:pStyle w:val="27"/>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14:paraId="33468032">
            <w:pPr>
              <w:pStyle w:val="27"/>
              <w:ind w:left="45" w:right="46" w:firstLine="7"/>
              <w:rPr>
                <w:sz w:val="19"/>
                <w:szCs w:val="19"/>
              </w:rPr>
            </w:pPr>
            <w:r>
              <w:rPr>
                <w:spacing w:val="11"/>
                <w:sz w:val="19"/>
                <w:szCs w:val="19"/>
              </w:rPr>
              <w:t>系统巡检：定期对</w:t>
            </w:r>
            <w:r>
              <w:rPr>
                <w:rFonts w:hint="eastAsia"/>
                <w:spacing w:val="11"/>
                <w:sz w:val="19"/>
                <w:szCs w:val="19"/>
                <w:lang w:val="en-US" w:eastAsia="zh-CN"/>
              </w:rPr>
              <w:t>各电缆监测平台</w:t>
            </w:r>
            <w:r>
              <w:rPr>
                <w:spacing w:val="11"/>
                <w:sz w:val="19"/>
                <w:szCs w:val="19"/>
              </w:rPr>
              <w:t>进行系统巡</w:t>
            </w:r>
            <w:r>
              <w:rPr>
                <w:spacing w:val="10"/>
                <w:sz w:val="19"/>
                <w:szCs w:val="19"/>
              </w:rPr>
              <w:t>检并出具巡检报</w:t>
            </w:r>
            <w:r>
              <w:rPr>
                <w:spacing w:val="-11"/>
                <w:sz w:val="19"/>
                <w:szCs w:val="19"/>
              </w:rPr>
              <w:t>告；</w:t>
            </w:r>
          </w:p>
          <w:p w14:paraId="0DA7DC2A">
            <w:pPr>
              <w:pStyle w:val="27"/>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14:paraId="6518C9FA">
            <w:pPr>
              <w:pStyle w:val="27"/>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14:paraId="25C0C7A4">
            <w:pPr>
              <w:pStyle w:val="27"/>
              <w:spacing w:before="149" w:line="93" w:lineRule="exact"/>
              <w:ind w:left="60"/>
              <w:rPr>
                <w:sz w:val="19"/>
                <w:szCs w:val="19"/>
              </w:rPr>
            </w:pPr>
            <w:r>
              <w:rPr>
                <w:position w:val="1"/>
                <w:sz w:val="19"/>
                <w:szCs w:val="19"/>
              </w:rPr>
              <w:t>。</w:t>
            </w:r>
          </w:p>
          <w:p w14:paraId="30A7E182">
            <w:pPr>
              <w:pStyle w:val="27"/>
              <w:spacing w:before="21" w:line="225" w:lineRule="auto"/>
              <w:ind w:left="46"/>
              <w:rPr>
                <w:sz w:val="19"/>
                <w:szCs w:val="19"/>
              </w:rPr>
            </w:pPr>
            <w:r>
              <w:rPr>
                <w:spacing w:val="9"/>
                <w:sz w:val="19"/>
                <w:szCs w:val="19"/>
              </w:rPr>
              <w:t>培训服务：为客户提供系统业务应用及操作技能培训。</w:t>
            </w:r>
          </w:p>
        </w:tc>
      </w:tr>
      <w:tr w14:paraId="5CF367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86D23D1">
            <w:pPr>
              <w:pStyle w:val="27"/>
              <w:spacing w:before="56" w:line="184" w:lineRule="auto"/>
              <w:ind w:left="1593"/>
              <w:rPr>
                <w:sz w:val="19"/>
                <w:szCs w:val="19"/>
              </w:rPr>
            </w:pPr>
            <w:r>
              <w:rPr>
                <w:spacing w:val="3"/>
                <w:sz w:val="19"/>
                <w:szCs w:val="19"/>
              </w:rPr>
              <w:t>频度</w:t>
            </w:r>
          </w:p>
        </w:tc>
        <w:tc>
          <w:tcPr>
            <w:tcW w:w="5938" w:type="dxa"/>
          </w:tcPr>
          <w:p w14:paraId="0504712D">
            <w:pPr>
              <w:pStyle w:val="27"/>
              <w:spacing w:before="56" w:line="184" w:lineRule="auto"/>
              <w:ind w:left="87"/>
              <w:rPr>
                <w:sz w:val="19"/>
                <w:szCs w:val="19"/>
              </w:rPr>
            </w:pPr>
            <w:r>
              <w:rPr>
                <w:spacing w:val="3"/>
                <w:sz w:val="19"/>
                <w:szCs w:val="19"/>
              </w:rPr>
              <w:t>日、月、季、年</w:t>
            </w:r>
          </w:p>
        </w:tc>
      </w:tr>
      <w:tr w14:paraId="28958C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1460B9DC">
            <w:pPr>
              <w:pStyle w:val="27"/>
              <w:spacing w:before="56" w:line="184" w:lineRule="auto"/>
              <w:ind w:left="1390"/>
              <w:rPr>
                <w:sz w:val="19"/>
                <w:szCs w:val="19"/>
              </w:rPr>
            </w:pPr>
            <w:r>
              <w:rPr>
                <w:spacing w:val="7"/>
                <w:sz w:val="19"/>
                <w:szCs w:val="19"/>
              </w:rPr>
              <w:t>服务时间</w:t>
            </w:r>
          </w:p>
        </w:tc>
        <w:tc>
          <w:tcPr>
            <w:tcW w:w="5938" w:type="dxa"/>
          </w:tcPr>
          <w:p w14:paraId="142074FF">
            <w:pPr>
              <w:pStyle w:val="27"/>
              <w:spacing w:before="56" w:line="184" w:lineRule="auto"/>
              <w:ind w:left="43"/>
              <w:rPr>
                <w:sz w:val="19"/>
                <w:szCs w:val="19"/>
              </w:rPr>
            </w:pPr>
            <w:r>
              <w:rPr>
                <w:spacing w:val="5"/>
                <w:sz w:val="19"/>
                <w:szCs w:val="19"/>
              </w:rPr>
              <w:t>5x8、7x8、7x24</w:t>
            </w:r>
          </w:p>
        </w:tc>
      </w:tr>
      <w:tr w14:paraId="594F21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6BEA5AAC">
            <w:pPr>
              <w:pStyle w:val="27"/>
              <w:spacing w:before="57" w:line="183" w:lineRule="auto"/>
              <w:ind w:left="1395"/>
              <w:rPr>
                <w:sz w:val="19"/>
                <w:szCs w:val="19"/>
              </w:rPr>
            </w:pPr>
            <w:r>
              <w:rPr>
                <w:spacing w:val="6"/>
                <w:sz w:val="19"/>
                <w:szCs w:val="19"/>
              </w:rPr>
              <w:t>交付方式</w:t>
            </w:r>
          </w:p>
        </w:tc>
        <w:tc>
          <w:tcPr>
            <w:tcW w:w="5938" w:type="dxa"/>
          </w:tcPr>
          <w:p w14:paraId="0CF27881">
            <w:pPr>
              <w:pStyle w:val="27"/>
              <w:spacing w:before="57" w:line="183" w:lineRule="auto"/>
              <w:ind w:left="45"/>
              <w:rPr>
                <w:sz w:val="19"/>
                <w:szCs w:val="19"/>
              </w:rPr>
            </w:pPr>
            <w:r>
              <w:rPr>
                <w:spacing w:val="7"/>
                <w:sz w:val="19"/>
                <w:szCs w:val="19"/>
              </w:rPr>
              <w:t>现场/远程</w:t>
            </w:r>
          </w:p>
        </w:tc>
      </w:tr>
      <w:tr w14:paraId="7B9107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5" w:hRule="atLeast"/>
        </w:trPr>
        <w:tc>
          <w:tcPr>
            <w:tcW w:w="3563" w:type="dxa"/>
          </w:tcPr>
          <w:p w14:paraId="3F44B6B8">
            <w:pPr>
              <w:pStyle w:val="27"/>
              <w:spacing w:before="153" w:line="227" w:lineRule="auto"/>
              <w:ind w:left="1395"/>
              <w:rPr>
                <w:sz w:val="19"/>
                <w:szCs w:val="19"/>
              </w:rPr>
            </w:pPr>
            <w:r>
              <w:rPr>
                <w:spacing w:val="6"/>
                <w:sz w:val="19"/>
                <w:szCs w:val="19"/>
              </w:rPr>
              <w:t>交付成果</w:t>
            </w:r>
          </w:p>
        </w:tc>
        <w:tc>
          <w:tcPr>
            <w:tcW w:w="5938" w:type="dxa"/>
          </w:tcPr>
          <w:p w14:paraId="4C59B066">
            <w:pPr>
              <w:pStyle w:val="27"/>
              <w:spacing w:before="153" w:line="225" w:lineRule="auto"/>
              <w:ind w:left="45"/>
              <w:rPr>
                <w:sz w:val="19"/>
                <w:szCs w:val="19"/>
              </w:rPr>
            </w:pPr>
            <w:r>
              <w:rPr>
                <w:spacing w:val="9"/>
                <w:sz w:val="19"/>
                <w:szCs w:val="19"/>
              </w:rPr>
              <w:t>《故障处理报告》、《巡检记录表》》</w:t>
            </w:r>
          </w:p>
        </w:tc>
      </w:tr>
    </w:tbl>
    <w:p w14:paraId="4365E127">
      <w:pPr>
        <w:pStyle w:val="12"/>
      </w:pPr>
    </w:p>
    <w:p w14:paraId="10EE68A6">
      <w:pPr>
        <w:pStyle w:val="29"/>
        <w:bidi w:val="0"/>
        <w:rPr>
          <w:rFonts w:hint="default"/>
          <w:lang w:val="en-US" w:eastAsia="zh-CN"/>
        </w:rPr>
      </w:pPr>
    </w:p>
    <w:sectPr>
      <w:pgSz w:w="11907" w:h="16839"/>
      <w:pgMar w:top="1431" w:right="1384" w:bottom="0" w:left="1005"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B52690"/>
    <w:rsid w:val="01423F24"/>
    <w:rsid w:val="01FF1E15"/>
    <w:rsid w:val="0219449B"/>
    <w:rsid w:val="021D04ED"/>
    <w:rsid w:val="04F75026"/>
    <w:rsid w:val="050414F1"/>
    <w:rsid w:val="05B747B5"/>
    <w:rsid w:val="05D250F6"/>
    <w:rsid w:val="06A84FEE"/>
    <w:rsid w:val="06E040C7"/>
    <w:rsid w:val="07705570"/>
    <w:rsid w:val="07752B3A"/>
    <w:rsid w:val="07966CDB"/>
    <w:rsid w:val="07E37AE3"/>
    <w:rsid w:val="086C4CA0"/>
    <w:rsid w:val="088564A0"/>
    <w:rsid w:val="08BD6586"/>
    <w:rsid w:val="097D78F9"/>
    <w:rsid w:val="0A23066B"/>
    <w:rsid w:val="0AA417AC"/>
    <w:rsid w:val="0B0443BA"/>
    <w:rsid w:val="0BE856C8"/>
    <w:rsid w:val="0D7C256C"/>
    <w:rsid w:val="0E572FD9"/>
    <w:rsid w:val="0E654924"/>
    <w:rsid w:val="0E820056"/>
    <w:rsid w:val="10AC33DF"/>
    <w:rsid w:val="10C676B7"/>
    <w:rsid w:val="116946CE"/>
    <w:rsid w:val="118B5DC3"/>
    <w:rsid w:val="118C4D48"/>
    <w:rsid w:val="11963E18"/>
    <w:rsid w:val="1211524D"/>
    <w:rsid w:val="121E3673"/>
    <w:rsid w:val="12331667"/>
    <w:rsid w:val="12A85BB1"/>
    <w:rsid w:val="14305E5E"/>
    <w:rsid w:val="1491406D"/>
    <w:rsid w:val="164E4CC1"/>
    <w:rsid w:val="16882B5E"/>
    <w:rsid w:val="16DC78F0"/>
    <w:rsid w:val="17271CC4"/>
    <w:rsid w:val="1776627E"/>
    <w:rsid w:val="17C11BE9"/>
    <w:rsid w:val="18153CE9"/>
    <w:rsid w:val="18B0318B"/>
    <w:rsid w:val="18D92F68"/>
    <w:rsid w:val="196561C5"/>
    <w:rsid w:val="19AF1F1B"/>
    <w:rsid w:val="19FE255B"/>
    <w:rsid w:val="1B7C7BDB"/>
    <w:rsid w:val="1C961170"/>
    <w:rsid w:val="1CBB2985"/>
    <w:rsid w:val="1DAE3F9A"/>
    <w:rsid w:val="1DD0420E"/>
    <w:rsid w:val="1DFB128B"/>
    <w:rsid w:val="1EDB2E6A"/>
    <w:rsid w:val="1F3C1B5B"/>
    <w:rsid w:val="1FE76BFD"/>
    <w:rsid w:val="217952E8"/>
    <w:rsid w:val="21AE4866"/>
    <w:rsid w:val="22EA5D72"/>
    <w:rsid w:val="242E1C8E"/>
    <w:rsid w:val="255C4F23"/>
    <w:rsid w:val="25645E7F"/>
    <w:rsid w:val="260357AC"/>
    <w:rsid w:val="26B91CE3"/>
    <w:rsid w:val="27710810"/>
    <w:rsid w:val="291122AA"/>
    <w:rsid w:val="29231FDE"/>
    <w:rsid w:val="29437F8A"/>
    <w:rsid w:val="29FA689B"/>
    <w:rsid w:val="2ACF6275"/>
    <w:rsid w:val="2B2D4A4E"/>
    <w:rsid w:val="2BB533C1"/>
    <w:rsid w:val="2BE912BD"/>
    <w:rsid w:val="2C764495"/>
    <w:rsid w:val="2C821E66"/>
    <w:rsid w:val="2CB25B52"/>
    <w:rsid w:val="2E59753B"/>
    <w:rsid w:val="2EBD1B9A"/>
    <w:rsid w:val="2F000DF7"/>
    <w:rsid w:val="2F01691D"/>
    <w:rsid w:val="2FA712C7"/>
    <w:rsid w:val="307F7AFA"/>
    <w:rsid w:val="30BC6FA0"/>
    <w:rsid w:val="316B2774"/>
    <w:rsid w:val="31CF293E"/>
    <w:rsid w:val="31D125D7"/>
    <w:rsid w:val="32DF2AD1"/>
    <w:rsid w:val="331D1E21"/>
    <w:rsid w:val="347D6A46"/>
    <w:rsid w:val="347E456C"/>
    <w:rsid w:val="355157DD"/>
    <w:rsid w:val="35876C0D"/>
    <w:rsid w:val="37C4498C"/>
    <w:rsid w:val="39BC591B"/>
    <w:rsid w:val="3A255BB6"/>
    <w:rsid w:val="3A5706CA"/>
    <w:rsid w:val="3A573895"/>
    <w:rsid w:val="3A976388"/>
    <w:rsid w:val="3AA0523C"/>
    <w:rsid w:val="3ADF6BB1"/>
    <w:rsid w:val="3B191B5E"/>
    <w:rsid w:val="3C236125"/>
    <w:rsid w:val="3CCD7C2C"/>
    <w:rsid w:val="3D052D63"/>
    <w:rsid w:val="3D0816E4"/>
    <w:rsid w:val="3DB634D7"/>
    <w:rsid w:val="3E3D2DA2"/>
    <w:rsid w:val="3E522CF1"/>
    <w:rsid w:val="401F09B1"/>
    <w:rsid w:val="404006CC"/>
    <w:rsid w:val="40520A09"/>
    <w:rsid w:val="40D55514"/>
    <w:rsid w:val="41582048"/>
    <w:rsid w:val="425D3A13"/>
    <w:rsid w:val="429531AD"/>
    <w:rsid w:val="43291B47"/>
    <w:rsid w:val="4406131F"/>
    <w:rsid w:val="447F5EC2"/>
    <w:rsid w:val="451E1B7F"/>
    <w:rsid w:val="4574354D"/>
    <w:rsid w:val="46357180"/>
    <w:rsid w:val="46647A66"/>
    <w:rsid w:val="474B29D4"/>
    <w:rsid w:val="47AE3E5F"/>
    <w:rsid w:val="47E36768"/>
    <w:rsid w:val="48D72771"/>
    <w:rsid w:val="49075444"/>
    <w:rsid w:val="49423962"/>
    <w:rsid w:val="4A300FF0"/>
    <w:rsid w:val="4A413C1A"/>
    <w:rsid w:val="4AF51241"/>
    <w:rsid w:val="4BBF1667"/>
    <w:rsid w:val="4C5D11DF"/>
    <w:rsid w:val="4C681932"/>
    <w:rsid w:val="4CEF09AC"/>
    <w:rsid w:val="4EF37BD9"/>
    <w:rsid w:val="4F247D92"/>
    <w:rsid w:val="4F722CCD"/>
    <w:rsid w:val="51F15F26"/>
    <w:rsid w:val="520143AC"/>
    <w:rsid w:val="523227C6"/>
    <w:rsid w:val="52D7511B"/>
    <w:rsid w:val="54077C82"/>
    <w:rsid w:val="54462559"/>
    <w:rsid w:val="547056B1"/>
    <w:rsid w:val="55DD0C9B"/>
    <w:rsid w:val="565A22EB"/>
    <w:rsid w:val="57317E1B"/>
    <w:rsid w:val="577014EA"/>
    <w:rsid w:val="585D4315"/>
    <w:rsid w:val="5891283B"/>
    <w:rsid w:val="594C2B05"/>
    <w:rsid w:val="5A1B6236"/>
    <w:rsid w:val="5A3F4CF0"/>
    <w:rsid w:val="5A6B2D19"/>
    <w:rsid w:val="5AED1980"/>
    <w:rsid w:val="5B793214"/>
    <w:rsid w:val="5C4001D5"/>
    <w:rsid w:val="5CA6420A"/>
    <w:rsid w:val="5CBC3D00"/>
    <w:rsid w:val="5D2C6B89"/>
    <w:rsid w:val="5D521F6E"/>
    <w:rsid w:val="5D6D6DA8"/>
    <w:rsid w:val="5DFB0858"/>
    <w:rsid w:val="5E257277"/>
    <w:rsid w:val="5E68756F"/>
    <w:rsid w:val="5F465B03"/>
    <w:rsid w:val="60E50CEA"/>
    <w:rsid w:val="61A82AA5"/>
    <w:rsid w:val="61CD6067"/>
    <w:rsid w:val="62AB2EA1"/>
    <w:rsid w:val="63247F09"/>
    <w:rsid w:val="638F7068"/>
    <w:rsid w:val="64216B3E"/>
    <w:rsid w:val="64A05CB5"/>
    <w:rsid w:val="667E3DD4"/>
    <w:rsid w:val="66C739CD"/>
    <w:rsid w:val="67065B78"/>
    <w:rsid w:val="67B75D63"/>
    <w:rsid w:val="67FD54DF"/>
    <w:rsid w:val="6817003C"/>
    <w:rsid w:val="6891161B"/>
    <w:rsid w:val="689C2817"/>
    <w:rsid w:val="69F17AC1"/>
    <w:rsid w:val="6ACD70D8"/>
    <w:rsid w:val="6AF26B3F"/>
    <w:rsid w:val="6BAF6C83"/>
    <w:rsid w:val="6BC93D43"/>
    <w:rsid w:val="6CD8183D"/>
    <w:rsid w:val="6E3B25AB"/>
    <w:rsid w:val="6E3F5CED"/>
    <w:rsid w:val="6F02718F"/>
    <w:rsid w:val="6F946416"/>
    <w:rsid w:val="6FC14D32"/>
    <w:rsid w:val="701200FF"/>
    <w:rsid w:val="703A3354"/>
    <w:rsid w:val="704E0CBB"/>
    <w:rsid w:val="707A1AB0"/>
    <w:rsid w:val="70EE667C"/>
    <w:rsid w:val="71347EB1"/>
    <w:rsid w:val="732A015E"/>
    <w:rsid w:val="75063912"/>
    <w:rsid w:val="75422471"/>
    <w:rsid w:val="756643B1"/>
    <w:rsid w:val="764C7A4B"/>
    <w:rsid w:val="76A5715B"/>
    <w:rsid w:val="76AC673B"/>
    <w:rsid w:val="76B37ACA"/>
    <w:rsid w:val="77D25D2E"/>
    <w:rsid w:val="78F9378E"/>
    <w:rsid w:val="7930196F"/>
    <w:rsid w:val="7936673D"/>
    <w:rsid w:val="79C939FD"/>
    <w:rsid w:val="7A697FEA"/>
    <w:rsid w:val="7A9D668D"/>
    <w:rsid w:val="7AC51B7A"/>
    <w:rsid w:val="7B4A02D1"/>
    <w:rsid w:val="7BBD6CF5"/>
    <w:rsid w:val="7BD06A28"/>
    <w:rsid w:val="7BDE3C19"/>
    <w:rsid w:val="7C43482E"/>
    <w:rsid w:val="7C7E46D6"/>
    <w:rsid w:val="7C887FF1"/>
    <w:rsid w:val="7CA0464C"/>
    <w:rsid w:val="7D0D2A3F"/>
    <w:rsid w:val="7D382AD7"/>
    <w:rsid w:val="7E024E93"/>
    <w:rsid w:val="7E26070B"/>
    <w:rsid w:val="7E3808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10179</Words>
  <Characters>10852</Characters>
  <Lines>0</Lines>
  <Paragraphs>0</Paragraphs>
  <TotalTime>7</TotalTime>
  <ScaleCrop>false</ScaleCrop>
  <LinksUpToDate>false</LinksUpToDate>
  <CharactersWithSpaces>10895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2026-03-10T10:59:12Z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