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E3CE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77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6461C69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5678"/>
      <w:r>
        <w:rPr>
          <w:rFonts w:hint="eastAsia"/>
          <w:lang w:val="en-US" w:eastAsia="zh-CN"/>
        </w:rPr>
        <w:t>岗位职责说明书</w:t>
      </w:r>
      <w:bookmarkEnd w:id="1"/>
    </w:p>
    <w:p w14:paraId="079BEE0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3481"/>
      <w:r>
        <w:rPr>
          <w:rFonts w:hint="eastAsia"/>
          <w:lang w:val="en-US" w:eastAsia="zh-CN"/>
        </w:rPr>
        <w:t>（HXDL-ITSS-0509）</w:t>
      </w:r>
      <w:bookmarkEnd w:id="2"/>
    </w:p>
    <w:p w14:paraId="0277A88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B9E7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773478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 w14:paraId="4C8A38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52443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DD4DA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501F02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07621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2E2CA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56BAF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765EF1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52002A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936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 w14:paraId="627752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688A9E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4D243C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B7598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CA9E1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6A26F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0D3CB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E8AFD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229AB8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10C08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4D50DA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459B62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B4C33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1BC28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762B3B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 w14:paraId="31BD09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 w:val="continue"/>
            <w:tcBorders>
              <w:top w:val="nil"/>
              <w:right w:val="single" w:color="000000" w:sz="10" w:space="0"/>
            </w:tcBorders>
          </w:tcPr>
          <w:p w14:paraId="4A1BBB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CA90F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172AD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47718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 w14:paraId="393F28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.7</w:t>
            </w:r>
          </w:p>
        </w:tc>
        <w:tc>
          <w:tcPr>
            <w:tcW w:w="957" w:type="dxa"/>
          </w:tcPr>
          <w:p w14:paraId="787552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571ED0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.7</w:t>
            </w:r>
          </w:p>
        </w:tc>
        <w:tc>
          <w:tcPr>
            <w:tcW w:w="1017" w:type="dxa"/>
          </w:tcPr>
          <w:p w14:paraId="0032A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52" w:type="dxa"/>
          </w:tcPr>
          <w:p w14:paraId="4BA30C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.7</w:t>
            </w: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59FFA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53EF07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3D6E8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0C771F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260E04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45D398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5DFDC6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4172D3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 w14:paraId="28E31D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EC345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202FB6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79DF47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0F7027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6EA843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16C385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1C1C7D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692EC3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color="000000" w:sz="10" w:space="0"/>
            </w:tcBorders>
          </w:tcPr>
          <w:p w14:paraId="33E8EB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color="000000" w:sz="10" w:space="0"/>
              <w:right w:val="single" w:color="000000" w:sz="10" w:space="0"/>
            </w:tcBorders>
          </w:tcPr>
          <w:p w14:paraId="2DA5E6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7E0D8B84"/>
    <w:p w14:paraId="6F4B7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9380"/>
        <w15:color w:val="DBDBDB"/>
        <w:docPartObj>
          <w:docPartGallery w:val="Table of Contents"/>
          <w:docPartUnique/>
        </w:docPartObj>
      </w:sdtPr>
      <w:sdtContent>
        <w:p w14:paraId="68C9A92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A37D2B">
          <w:pPr>
            <w:pStyle w:val="16"/>
            <w:tabs>
              <w:tab w:val="right" w:leader="dot" w:pos="8306"/>
            </w:tabs>
          </w:pPr>
          <w:bookmarkStart w:id="38" w:name="_GoBack"/>
          <w:bookmarkEnd w:id="38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_Toc27791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_Toc27791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FFBF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岗位职责说明书</w:t>
          </w:r>
          <w:r>
            <w:tab/>
          </w:r>
          <w:r>
            <w:fldChar w:fldCharType="begin"/>
          </w:r>
          <w:r>
            <w:instrText xml:space="preserve"> PAGEREF _Toc25678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CD6535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（HXDL-ITSS-0509）</w:t>
          </w:r>
          <w:r>
            <w:tab/>
          </w:r>
          <w:r>
            <w:fldChar w:fldCharType="begin"/>
          </w:r>
          <w:r>
            <w:instrText xml:space="preserve"> PAGEREF _Toc3481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40810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_Toc9364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_Toc9364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1263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_Toc6589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0F5DF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_Toc29671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D7BEE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副总经理</w:t>
          </w:r>
          <w:r>
            <w:tab/>
          </w:r>
          <w:r>
            <w:fldChar w:fldCharType="begin"/>
          </w:r>
          <w:r>
            <w:instrText xml:space="preserve"> PAGEREF _Toc16555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DFDA0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_Toc28678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2D7CE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_Toc27314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DABA0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_Toc17258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E9E50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4.1.2. </w:t>
          </w:r>
          <w:r>
            <w:rPr>
              <w:rFonts w:hint="eastAsia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_Toc30270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66CC0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4.1.3. </w:t>
          </w:r>
          <w:r>
            <w:rPr>
              <w:rFonts w:ascii="Segoe UI" w:hAnsi="Segoe UI" w:eastAsia="Segoe UI" w:cs="Segoe UI"/>
              <w:bCs/>
              <w:i w:val="0"/>
              <w:iCs w:val="0"/>
              <w:caps w:val="0"/>
              <w:spacing w:val="0"/>
              <w:szCs w:val="22"/>
              <w:shd w:val="clear" w:fill="FFFFFF"/>
            </w:rPr>
            <w:t>电缆在线监测系统运维工程师</w:t>
          </w:r>
          <w:r>
            <w:tab/>
          </w:r>
          <w:r>
            <w:fldChar w:fldCharType="begin"/>
          </w:r>
          <w:r>
            <w:instrText xml:space="preserve"> PAGEREF _Toc8510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2E569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4.1.4. </w:t>
          </w:r>
          <w:r>
            <w:rPr>
              <w:rFonts w:hint="eastAsia"/>
              <w:lang w:val="en-US" w:eastAsia="zh-CN"/>
            </w:rPr>
            <w:t>基础环境运维工程师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36A5F0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4.1.5. </w:t>
          </w:r>
          <w:r>
            <w:rPr>
              <w:rFonts w:hint="eastAsia"/>
              <w:lang w:val="en-US" w:eastAsia="zh-CN"/>
            </w:rPr>
            <w:t>会议电视运维工程师</w:t>
          </w:r>
          <w:r>
            <w:tab/>
          </w:r>
          <w:r>
            <w:fldChar w:fldCharType="begin"/>
          </w:r>
          <w:r>
            <w:instrText xml:space="preserve"> PAGEREF _Toc21003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7B2EAE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4.1.6. </w:t>
          </w:r>
          <w:r>
            <w:rPr>
              <w:rFonts w:hint="eastAsia"/>
              <w:lang w:val="en-US" w:eastAsia="zh-CN"/>
            </w:rPr>
            <w:t>电缆应急抢修运维工程师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2D8113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4.1.7. </w:t>
          </w:r>
          <w:r>
            <w:rPr>
              <w:rFonts w:hint="eastAsia"/>
              <w:lang w:val="en-US" w:eastAsia="zh-CN"/>
            </w:rPr>
            <w:t>电缆在线监测运维工程师</w:t>
          </w:r>
          <w:r>
            <w:tab/>
          </w:r>
          <w:r>
            <w:fldChar w:fldCharType="begin"/>
          </w:r>
          <w:r>
            <w:instrText xml:space="preserve"> PAGEREF _Toc24255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FD9AF9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4.1.8. </w:t>
          </w:r>
          <w:r>
            <w:rPr>
              <w:rFonts w:hint="eastAsia"/>
              <w:lang w:val="en-US" w:eastAsia="zh-CN"/>
            </w:rPr>
            <w:t>巡检工程师/技术支持工程师</w:t>
          </w:r>
          <w:r>
            <w:tab/>
          </w:r>
          <w:r>
            <w:fldChar w:fldCharType="begin"/>
          </w:r>
          <w:r>
            <w:instrText xml:space="preserve"> PAGEREF _Toc13593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B91115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_Toc5371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6C4640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服务台经理</w:t>
          </w:r>
          <w:r>
            <w:tab/>
          </w:r>
          <w:r>
            <w:fldChar w:fldCharType="begin"/>
          </w:r>
          <w:r>
            <w:instrText xml:space="preserve"> PAGEREF _Toc4535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C26D99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4.2.2.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_Toc14029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479680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_Toc25688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170951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4.3.1. </w:t>
          </w:r>
          <w:r>
            <w:rPr>
              <w:rFonts w:hint="eastAsia"/>
              <w:lang w:val="en-US" w:eastAsia="zh-CN"/>
            </w:rPr>
            <w:t>备件库经理</w:t>
          </w:r>
          <w:r>
            <w:tab/>
          </w:r>
          <w:r>
            <w:fldChar w:fldCharType="begin"/>
          </w:r>
          <w:r>
            <w:instrText xml:space="preserve"> PAGEREF _Toc31044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544CB0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4.3.2. </w:t>
          </w:r>
          <w:r>
            <w:rPr>
              <w:rFonts w:hint="eastAsia"/>
              <w:lang w:val="en-US" w:eastAsia="zh-CN"/>
            </w:rPr>
            <w:t>备件库专员</w:t>
          </w:r>
          <w:r>
            <w:tab/>
          </w:r>
          <w:r>
            <w:fldChar w:fldCharType="begin"/>
          </w:r>
          <w:r>
            <w:instrText xml:space="preserve"> PAGEREF _Toc17934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BDDF0E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_Toc20597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A1189E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4.4.1.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_Toc25759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A1957F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_Toc15604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ED8FDF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_Toc10412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1699E9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质量专员</w:t>
          </w:r>
          <w:r>
            <w:tab/>
          </w:r>
          <w:r>
            <w:fldChar w:fldCharType="begin"/>
          </w:r>
          <w:r>
            <w:instrText xml:space="preserve"> PAGEREF _Toc11725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E4369D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_Toc4665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E89F97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人力资源部经理</w:t>
          </w:r>
          <w:r>
            <w:tab/>
          </w:r>
          <w:r>
            <w:fldChar w:fldCharType="begin"/>
          </w:r>
          <w:r>
            <w:instrText xml:space="preserve"> PAGEREF _Toc25469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409A5A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人力专员</w:t>
          </w:r>
          <w:r>
            <w:rPr>
              <w:rFonts w:hint="eastAsia"/>
              <w:lang w:val="en-US"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_Toc9804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9BF9AB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_Toc24257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2CB7CF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研发部经理</w:t>
          </w:r>
          <w:r>
            <w:tab/>
          </w:r>
          <w:r>
            <w:fldChar w:fldCharType="begin"/>
          </w:r>
          <w:r>
            <w:instrText xml:space="preserve"> PAGEREF _Toc18780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627598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研发工程师（软件研发工程师）</w:t>
          </w:r>
          <w:r>
            <w:tab/>
          </w:r>
          <w:r>
            <w:fldChar w:fldCharType="begin"/>
          </w:r>
          <w:r>
            <w:instrText xml:space="preserve"> PAGEREF _Toc21896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E456FF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_Toc27006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16CFEC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_Toc28378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3FE864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_Toc6905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AAB00F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_Toc8758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326BF4F">
          <w:r>
            <w:fldChar w:fldCharType="end"/>
          </w:r>
        </w:p>
      </w:sdtContent>
    </w:sdt>
    <w:p w14:paraId="4516B22D"/>
    <w:p w14:paraId="0E210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423729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A0BC804">
      <w:pPr>
        <w:pStyle w:val="28"/>
        <w:bidi w:val="0"/>
        <w:rPr>
          <w:rFonts w:hint="eastAsia"/>
          <w:lang w:val="en-US" w:eastAsia="zh-CN"/>
        </w:rPr>
      </w:pPr>
      <w:bookmarkStart w:id="4" w:name="_Toc6589"/>
      <w:r>
        <w:rPr>
          <w:rFonts w:hint="eastAsia"/>
          <w:lang w:val="en-US" w:eastAsia="zh-CN"/>
        </w:rPr>
        <w:t>背景</w:t>
      </w:r>
      <w:bookmarkEnd w:id="4"/>
    </w:p>
    <w:p w14:paraId="216699F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市华夏电缆有限公司是一家专业的电缆电线运维服务企业，当前正积极推进从传统电缆运维向电力行业综合服务的战略拓展，重点面向电力公司、变电站及新能源场站，提供电力电缆及通道运维、信息通信系统运维、电力监控系统运维及配套运维工具研发等服务。本岗位职责说明书基于公司当前业务及未来发展方向制定，旨在明确各岗位在支撑公司战略落地中的具体职责与要求。</w:t>
      </w:r>
    </w:p>
    <w:p w14:paraId="7B572507">
      <w:pPr>
        <w:pStyle w:val="28"/>
        <w:bidi w:val="0"/>
        <w:rPr>
          <w:rFonts w:hint="eastAsia"/>
          <w:lang w:val="en-US" w:eastAsia="zh-CN"/>
        </w:rPr>
      </w:pPr>
      <w:bookmarkStart w:id="5" w:name="_Toc29671"/>
      <w:r>
        <w:rPr>
          <w:rFonts w:hint="eastAsia"/>
          <w:lang w:val="en-US" w:eastAsia="zh-CN"/>
        </w:rPr>
        <w:t>总经理</w:t>
      </w:r>
      <w:bookmarkEnd w:id="5"/>
    </w:p>
    <w:tbl>
      <w:tblPr>
        <w:tblStyle w:val="26"/>
        <w:tblW w:w="90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2255"/>
        <w:gridCol w:w="4515"/>
      </w:tblGrid>
      <w:tr w14:paraId="7FEFF7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028" w:type="dxa"/>
            <w:gridSpan w:val="3"/>
          </w:tcPr>
          <w:p w14:paraId="6537A366">
            <w:pPr>
              <w:spacing w:before="122" w:line="217" w:lineRule="auto"/>
              <w:ind w:left="38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14C6EB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513" w:type="dxa"/>
            <w:gridSpan w:val="2"/>
          </w:tcPr>
          <w:p w14:paraId="3493A8E2">
            <w:pPr>
              <w:spacing w:before="13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</w:p>
        </w:tc>
        <w:tc>
          <w:tcPr>
            <w:tcW w:w="4515" w:type="dxa"/>
          </w:tcPr>
          <w:p w14:paraId="0FE514CB">
            <w:pPr>
              <w:spacing w:before="134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20"/>
                <w:sz w:val="24"/>
                <w:szCs w:val="24"/>
                <w:lang w:val="en-US" w:eastAsia="zh-CN"/>
              </w:rPr>
              <w:t>总经理</w:t>
            </w:r>
          </w:p>
        </w:tc>
      </w:tr>
      <w:tr w14:paraId="0CEDB1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4513" w:type="dxa"/>
            <w:gridSpan w:val="2"/>
          </w:tcPr>
          <w:p w14:paraId="5C2BC853">
            <w:pPr>
              <w:spacing w:before="137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</w:p>
        </w:tc>
        <w:tc>
          <w:tcPr>
            <w:tcW w:w="4515" w:type="dxa"/>
          </w:tcPr>
          <w:p w14:paraId="2177EC1E">
            <w:pPr>
              <w:spacing w:before="13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518EF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70D46106">
            <w:pPr>
              <w:spacing w:before="137" w:line="216" w:lineRule="auto"/>
              <w:ind w:left="38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F5D07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9028" w:type="dxa"/>
            <w:gridSpan w:val="3"/>
          </w:tcPr>
          <w:p w14:paraId="1ECF49BF">
            <w:pPr>
              <w:pStyle w:val="39"/>
              <w:numPr>
                <w:ilvl w:val="0"/>
                <w:numId w:val="0"/>
              </w:numPr>
              <w:bidi w:val="0"/>
              <w:ind w:left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制定</w:t>
            </w:r>
            <w:r>
              <w:rPr>
                <w:rFonts w:hint="eastAsia"/>
                <w:sz w:val="21"/>
                <w:szCs w:val="21"/>
              </w:rPr>
              <w:t>公司的整体战略及发展要求，组织建立、完善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运维</w:t>
            </w:r>
            <w:r>
              <w:rPr>
                <w:rFonts w:hint="eastAsia"/>
                <w:sz w:val="21"/>
                <w:szCs w:val="21"/>
              </w:rPr>
              <w:t>管理体系及规章，全面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负责公司</w:t>
            </w:r>
            <w:r>
              <w:rPr>
                <w:rFonts w:hint="eastAsia"/>
                <w:sz w:val="21"/>
                <w:szCs w:val="21"/>
              </w:rPr>
              <w:t>工作</w:t>
            </w:r>
          </w:p>
        </w:tc>
      </w:tr>
      <w:tr w14:paraId="6F778F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19308D43">
            <w:pPr>
              <w:spacing w:before="135" w:line="217" w:lineRule="auto"/>
              <w:ind w:left="40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3D68F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028" w:type="dxa"/>
            <w:gridSpan w:val="3"/>
          </w:tcPr>
          <w:p w14:paraId="3E6F13FC">
            <w:pPr>
              <w:pStyle w:val="3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战略规划与实施：依据公司整体发展战略，制定、组织实施公司中长期发展战略与经营计划，持续提升信息技术应用能力、市场竞争力和综合竞争优势。</w:t>
            </w:r>
          </w:p>
          <w:p w14:paraId="143E9682">
            <w:pPr>
              <w:pStyle w:val="3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制度体系建设：负责组织制订、推动执行并全面落实公司各项规章制度、管理流程、改革方案及改革措施，确保公司运营规范化、高效化。</w:t>
            </w:r>
          </w:p>
          <w:p w14:paraId="03B0FDD0">
            <w:pPr>
              <w:pStyle w:val="3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IT系统全生命周期管理：全面负责公司IT系统的整体规划、设计、建设、实施与持续维护。通过必要的系统升级、新技术引进与资源整合，保障IT系统稳定、安全、高效运行，并对业务发展形成有效支撑。</w:t>
            </w:r>
          </w:p>
          <w:p w14:paraId="7DA803A3">
            <w:pPr>
              <w:pStyle w:val="3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组织与企业文化引领：主导企业文化建设，明确其基本方向与发展路径。负责提出、拟定并优化公司组织机构的设置、调整方案，以支撑战略实现。</w:t>
            </w:r>
          </w:p>
          <w:p w14:paraId="68A13D01">
            <w:pPr>
              <w:pStyle w:val="3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全面经营与组织管理：负责公司内部各部门的整体组织、协调与管理。在职责权限内实施人力资源管理。对公司的经济效益与经营成果负最终责任，行使日常经营指挥权及人力、财力、物力等各项资源的分配权。</w:t>
            </w:r>
          </w:p>
          <w:p w14:paraId="5F41A581">
            <w:pPr>
              <w:pStyle w:val="3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跨部门协同与决策：协调推动跨部门协作，解决重大运营问题。负责公司重大项目的决策审批与关键节点的监控。</w:t>
            </w:r>
          </w:p>
          <w:p w14:paraId="2F07BF5F">
            <w:pPr>
              <w:pStyle w:val="3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default" w:ascii="仿宋" w:hAnsi="仿宋" w:eastAsia="仿宋" w:cs="仿宋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持续改进与风险管理：推动管理及技术层面的持续改进，识别并应对公司重大经营与管理风险，确保公司长期健康发展。</w:t>
            </w:r>
          </w:p>
        </w:tc>
      </w:tr>
      <w:tr w14:paraId="08434D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266D268F">
            <w:pPr>
              <w:spacing w:before="139" w:line="218" w:lineRule="auto"/>
              <w:ind w:left="4043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1"/>
                <w:szCs w:val="21"/>
              </w:rPr>
              <w:t>任职条件</w:t>
            </w:r>
          </w:p>
        </w:tc>
      </w:tr>
      <w:tr w14:paraId="66C16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258" w:type="dxa"/>
          </w:tcPr>
          <w:p w14:paraId="31053AF5">
            <w:pPr>
              <w:spacing w:before="140" w:line="218" w:lineRule="auto"/>
              <w:ind w:left="660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3"/>
                <w:sz w:val="21"/>
                <w:szCs w:val="21"/>
              </w:rPr>
              <w:t>教育背景</w:t>
            </w:r>
          </w:p>
        </w:tc>
        <w:tc>
          <w:tcPr>
            <w:tcW w:w="6770" w:type="dxa"/>
            <w:gridSpan w:val="2"/>
          </w:tcPr>
          <w:p w14:paraId="7B8A57A7">
            <w:pPr>
              <w:spacing w:before="140" w:line="217" w:lineRule="auto"/>
              <w:ind w:left="30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2"/>
                <w:sz w:val="21"/>
                <w:szCs w:val="21"/>
              </w:rPr>
              <w:t>硕士及以上学历，企业管理、工商管理（MBA）、计算机、通信工程、信息技术或相关专业</w:t>
            </w:r>
          </w:p>
        </w:tc>
      </w:tr>
      <w:tr w14:paraId="289D2E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4213CBFB">
            <w:pPr>
              <w:spacing w:before="137" w:line="216" w:lineRule="auto"/>
              <w:ind w:left="667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5"/>
                <w:sz w:val="21"/>
                <w:szCs w:val="21"/>
              </w:rPr>
              <w:t>工作背景</w:t>
            </w:r>
          </w:p>
        </w:tc>
        <w:tc>
          <w:tcPr>
            <w:tcW w:w="6770" w:type="dxa"/>
            <w:gridSpan w:val="2"/>
          </w:tcPr>
          <w:p w14:paraId="39F7C538">
            <w:pPr>
              <w:spacing w:before="137" w:line="216" w:lineRule="auto"/>
              <w:ind w:left="25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2"/>
                <w:sz w:val="21"/>
                <w:szCs w:val="21"/>
              </w:rPr>
              <w:t>10年以上信息技术或通信行业工作经验，其中至少5年以上公司全面经营管理或副总经理等高级管理岗位经验，有成功带领企业实现战略目标或显著业绩增长的实务经验。</w:t>
            </w:r>
          </w:p>
        </w:tc>
      </w:tr>
      <w:tr w14:paraId="15E2FB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4DEA2A1F">
            <w:pPr>
              <w:spacing w:before="137" w:line="216" w:lineRule="auto"/>
              <w:ind w:left="667"/>
              <w:rPr>
                <w:rFonts w:hint="default" w:ascii="仿宋" w:hAnsi="仿宋" w:eastAsia="仿宋" w:cs="仿宋"/>
                <w:spacing w:val="-5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  <w:lang w:val="en-US" w:eastAsia="zh-CN"/>
              </w:rPr>
              <w:t>任职要求</w:t>
            </w:r>
          </w:p>
        </w:tc>
        <w:tc>
          <w:tcPr>
            <w:tcW w:w="6770" w:type="dxa"/>
            <w:gridSpan w:val="2"/>
          </w:tcPr>
          <w:p w14:paraId="4A01D606">
            <w:pPr>
              <w:spacing w:before="137" w:line="216" w:lineRule="auto"/>
              <w:ind w:left="25"/>
              <w:rPr>
                <w:rFonts w:ascii="仿宋" w:hAnsi="仿宋" w:eastAsia="仿宋" w:cs="仿宋"/>
                <w:spacing w:val="-4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2"/>
                <w:sz w:val="21"/>
                <w:szCs w:val="21"/>
              </w:rPr>
              <w:t>1. 具备卓越的战略规划、决策分析与商业洞察能力，能准确把握行业趋势并推动公司持续创新与转型；</w:t>
            </w:r>
            <w:r>
              <w:rPr>
                <w:rFonts w:hint="default" w:ascii="仿宋" w:hAnsi="仿宋" w:eastAsia="仿宋" w:cs="仿宋"/>
                <w:spacing w:val="-2"/>
                <w:sz w:val="21"/>
                <w:szCs w:val="21"/>
              </w:rPr>
              <w:br w:type="textWrapping"/>
            </w:r>
            <w:r>
              <w:rPr>
                <w:rFonts w:hint="default" w:ascii="仿宋" w:hAnsi="仿宋" w:eastAsia="仿宋" w:cs="仿宋"/>
                <w:spacing w:val="-2"/>
                <w:sz w:val="21"/>
                <w:szCs w:val="21"/>
              </w:rPr>
              <w:t>2. 精通现代企业运营管理、公司治理及内部控制，具备出色的组织建设、团队打造与高层领导力；</w:t>
            </w:r>
          </w:p>
        </w:tc>
      </w:tr>
    </w:tbl>
    <w:p w14:paraId="58AE0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6AFB9D1">
      <w:pPr>
        <w:pStyle w:val="28"/>
        <w:bidi w:val="0"/>
        <w:rPr>
          <w:rFonts w:hint="eastAsia"/>
          <w:lang w:val="en-US" w:eastAsia="zh-CN"/>
        </w:rPr>
      </w:pPr>
      <w:bookmarkStart w:id="6" w:name="_Toc16555"/>
      <w:r>
        <w:rPr>
          <w:rFonts w:hint="eastAsia"/>
          <w:lang w:val="en-US" w:eastAsia="zh-CN"/>
        </w:rPr>
        <w:t>副总经理</w:t>
      </w:r>
      <w:bookmarkEnd w:id="6"/>
    </w:p>
    <w:tbl>
      <w:tblPr>
        <w:tblStyle w:val="26"/>
        <w:tblW w:w="90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2255"/>
        <w:gridCol w:w="4515"/>
      </w:tblGrid>
      <w:tr w14:paraId="176C9C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028" w:type="dxa"/>
            <w:gridSpan w:val="3"/>
          </w:tcPr>
          <w:p w14:paraId="58485636">
            <w:pPr>
              <w:spacing w:before="122" w:line="217" w:lineRule="auto"/>
              <w:ind w:left="38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183810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513" w:type="dxa"/>
            <w:gridSpan w:val="2"/>
          </w:tcPr>
          <w:p w14:paraId="53F525FB">
            <w:pPr>
              <w:spacing w:before="13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</w:p>
        </w:tc>
        <w:tc>
          <w:tcPr>
            <w:tcW w:w="4515" w:type="dxa"/>
          </w:tcPr>
          <w:p w14:paraId="28F3BE99">
            <w:pPr>
              <w:spacing w:before="134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20"/>
                <w:sz w:val="24"/>
                <w:szCs w:val="24"/>
                <w:lang w:val="en-US" w:eastAsia="zh-CN"/>
              </w:rPr>
              <w:t>副总经理</w:t>
            </w:r>
          </w:p>
        </w:tc>
      </w:tr>
      <w:tr w14:paraId="4182E0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4513" w:type="dxa"/>
            <w:gridSpan w:val="2"/>
          </w:tcPr>
          <w:p w14:paraId="1D031740">
            <w:pPr>
              <w:spacing w:before="137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</w:p>
        </w:tc>
        <w:tc>
          <w:tcPr>
            <w:tcW w:w="4515" w:type="dxa"/>
          </w:tcPr>
          <w:p w14:paraId="3999F7DE">
            <w:pPr>
              <w:spacing w:before="13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43A93A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36FE9B02">
            <w:pPr>
              <w:spacing w:before="137" w:line="216" w:lineRule="auto"/>
              <w:ind w:left="38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446B6B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9028" w:type="dxa"/>
            <w:gridSpan w:val="3"/>
          </w:tcPr>
          <w:p w14:paraId="69F51219">
            <w:pPr>
              <w:pStyle w:val="39"/>
              <w:numPr>
                <w:ilvl w:val="0"/>
                <w:numId w:val="0"/>
              </w:numPr>
              <w:bidi w:val="0"/>
              <w:ind w:left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制定</w:t>
            </w:r>
            <w:r>
              <w:rPr>
                <w:rFonts w:hint="eastAsia"/>
                <w:sz w:val="21"/>
                <w:szCs w:val="21"/>
              </w:rPr>
              <w:t>公司的整体战略及发展要求，组织建立、完善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运维</w:t>
            </w:r>
            <w:r>
              <w:rPr>
                <w:rFonts w:hint="eastAsia"/>
                <w:sz w:val="21"/>
                <w:szCs w:val="21"/>
              </w:rPr>
              <w:t>管理体系及规章，全面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负责公司</w:t>
            </w:r>
            <w:r>
              <w:rPr>
                <w:rFonts w:hint="eastAsia"/>
                <w:sz w:val="21"/>
                <w:szCs w:val="21"/>
              </w:rPr>
              <w:t>工作</w:t>
            </w:r>
          </w:p>
        </w:tc>
      </w:tr>
      <w:tr w14:paraId="27241B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7E9F0CE4">
            <w:pPr>
              <w:spacing w:before="135" w:line="217" w:lineRule="auto"/>
              <w:ind w:left="40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BBA69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028" w:type="dxa"/>
            <w:gridSpan w:val="3"/>
          </w:tcPr>
          <w:p w14:paraId="3846F2AB">
            <w:pPr>
              <w:pStyle w:val="3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具备卓越的战略规划、决策分析与商业洞察能力，能准确把握行业趋势并推动公司持续创新与转型，有电力行业或能源领域从业经验者优先；</w:t>
            </w:r>
          </w:p>
          <w:p w14:paraId="2F14BCA9">
            <w:pPr>
              <w:pStyle w:val="3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全面负责公司项目实施与运维工作，组织制定项目实施方案、运维计划与维护体系，组建并管理项目实施团队，监督项目进度、质量与风险，协调解决项目执行中的关键问题。</w:t>
            </w:r>
          </w:p>
          <w:p w14:paraId="5122DE1C">
            <w:pPr>
              <w:pStyle w:val="3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负责分管部门的业务管理、工作执行、目标达成与绩效考核，统筹团队建设与跨部门协调，定期听取分管部门工作汇报并提出指导意见。</w:t>
            </w:r>
          </w:p>
          <w:p w14:paraId="1CA08380">
            <w:pPr>
              <w:pStyle w:val="3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负责内部项目型工作的规范体系建设，协调项目内外部沟通，组织实施项目规范化管理并开展检查与考核；监督项目实施与运维工作的落实，协调客户服务资源，推动客户问题的及时解决。</w:t>
            </w:r>
          </w:p>
          <w:p w14:paraId="49D1A22B">
            <w:pPr>
              <w:pStyle w:val="3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及时掌握各项目实施与运维进展情况，定期向总经理汇报工作，并向相关部门通报信息，提出改进建议与优化措施。</w:t>
            </w:r>
          </w:p>
          <w:p w14:paraId="3AE5FF52">
            <w:pPr>
              <w:pStyle w:val="3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 w:ascii="仿宋" w:hAnsi="仿宋" w:eastAsia="仿宋" w:cs="仿宋"/>
                <w:spacing w:val="-3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负责编制项目及相关部门的费用预算，报总经理审批后监督执行，确保预算合理、使用合规。</w:t>
            </w:r>
          </w:p>
        </w:tc>
      </w:tr>
      <w:tr w14:paraId="47A8AA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19479E46">
            <w:pPr>
              <w:spacing w:before="139" w:line="218" w:lineRule="auto"/>
              <w:ind w:left="4043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1"/>
                <w:szCs w:val="21"/>
              </w:rPr>
              <w:t>任职条件</w:t>
            </w:r>
          </w:p>
        </w:tc>
      </w:tr>
      <w:tr w14:paraId="464D4B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258" w:type="dxa"/>
          </w:tcPr>
          <w:p w14:paraId="75A03E8C">
            <w:pPr>
              <w:spacing w:before="140" w:line="218" w:lineRule="auto"/>
              <w:ind w:left="660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3"/>
                <w:sz w:val="21"/>
                <w:szCs w:val="21"/>
              </w:rPr>
              <w:t>教育背景</w:t>
            </w:r>
          </w:p>
        </w:tc>
        <w:tc>
          <w:tcPr>
            <w:tcW w:w="6770" w:type="dxa"/>
            <w:gridSpan w:val="2"/>
          </w:tcPr>
          <w:p w14:paraId="58F8D957">
            <w:pPr>
              <w:spacing w:before="140" w:line="217" w:lineRule="auto"/>
              <w:ind w:left="30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2"/>
                <w:sz w:val="21"/>
                <w:szCs w:val="21"/>
              </w:rPr>
              <w:t>硕士及以上学历，企业管理、工商管理（MBA）、计算机、通信工程、信息技术或相关专业</w:t>
            </w:r>
          </w:p>
        </w:tc>
      </w:tr>
      <w:tr w14:paraId="79337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6EA6E8AE">
            <w:pPr>
              <w:spacing w:before="137" w:line="216" w:lineRule="auto"/>
              <w:ind w:left="667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5"/>
                <w:sz w:val="21"/>
                <w:szCs w:val="21"/>
              </w:rPr>
              <w:t>工作背景</w:t>
            </w:r>
          </w:p>
        </w:tc>
        <w:tc>
          <w:tcPr>
            <w:tcW w:w="6770" w:type="dxa"/>
            <w:gridSpan w:val="2"/>
          </w:tcPr>
          <w:p w14:paraId="4757D0BD">
            <w:pPr>
              <w:spacing w:before="137" w:line="216" w:lineRule="auto"/>
              <w:ind w:left="25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2"/>
                <w:sz w:val="21"/>
                <w:szCs w:val="21"/>
              </w:rPr>
              <w:t>10年以上信息技术或通信行业工作经验，其中至少5年以上公司全面经营管理或副总经理等高级管理岗位经验，有成功带领企业实现战略目标或显著业绩增长的实务经验。</w:t>
            </w:r>
          </w:p>
        </w:tc>
      </w:tr>
      <w:tr w14:paraId="626048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42EB0E2E">
            <w:pPr>
              <w:spacing w:before="137" w:line="216" w:lineRule="auto"/>
              <w:ind w:left="667"/>
              <w:rPr>
                <w:rFonts w:hint="default" w:ascii="仿宋" w:hAnsi="仿宋" w:eastAsia="仿宋" w:cs="仿宋"/>
                <w:spacing w:val="-5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5"/>
                <w:sz w:val="21"/>
                <w:szCs w:val="21"/>
                <w:lang w:val="en-US" w:eastAsia="zh-CN"/>
              </w:rPr>
              <w:t>任职要求</w:t>
            </w:r>
          </w:p>
        </w:tc>
        <w:tc>
          <w:tcPr>
            <w:tcW w:w="6770" w:type="dxa"/>
            <w:gridSpan w:val="2"/>
          </w:tcPr>
          <w:p w14:paraId="584EE566">
            <w:pPr>
              <w:spacing w:before="137" w:line="216" w:lineRule="auto"/>
              <w:ind w:left="25"/>
              <w:rPr>
                <w:rFonts w:ascii="仿宋" w:hAnsi="仿宋" w:eastAsia="仿宋" w:cs="仿宋"/>
                <w:spacing w:val="-4"/>
                <w:sz w:val="21"/>
                <w:szCs w:val="21"/>
              </w:rPr>
            </w:pPr>
            <w:r>
              <w:rPr>
                <w:rFonts w:ascii="仿宋" w:hAnsi="仿宋" w:eastAsia="仿宋" w:cs="仿宋"/>
                <w:spacing w:val="-2"/>
                <w:sz w:val="21"/>
                <w:szCs w:val="21"/>
              </w:rPr>
              <w:t>1. 具备卓越的战略规划、决策分析与商业洞察能力，能准确把握行业趋势并推动公司持续创新与转型；</w:t>
            </w:r>
            <w:r>
              <w:rPr>
                <w:rFonts w:hint="default" w:ascii="仿宋" w:hAnsi="仿宋" w:eastAsia="仿宋" w:cs="仿宋"/>
                <w:spacing w:val="-2"/>
                <w:sz w:val="21"/>
                <w:szCs w:val="21"/>
              </w:rPr>
              <w:br w:type="textWrapping"/>
            </w:r>
            <w:r>
              <w:rPr>
                <w:rFonts w:hint="default" w:ascii="仿宋" w:hAnsi="仿宋" w:eastAsia="仿宋" w:cs="仿宋"/>
                <w:spacing w:val="-2"/>
                <w:sz w:val="21"/>
                <w:szCs w:val="21"/>
              </w:rPr>
              <w:t>2. 精通现代企业运营管理、公司治理及内部控制，具备出色的组织建设、团队打造与高层领导力；</w:t>
            </w:r>
          </w:p>
        </w:tc>
      </w:tr>
    </w:tbl>
    <w:p w14:paraId="350218A4">
      <w:pPr>
        <w:pStyle w:val="29"/>
        <w:rPr>
          <w:rFonts w:hint="eastAsia"/>
          <w:lang w:val="en-US" w:eastAsia="zh-CN"/>
        </w:rPr>
      </w:pPr>
    </w:p>
    <w:p w14:paraId="13671E30">
      <w:pPr>
        <w:pStyle w:val="28"/>
        <w:bidi w:val="0"/>
        <w:rPr>
          <w:rFonts w:hint="eastAsia"/>
          <w:lang w:val="en-US" w:eastAsia="zh-CN"/>
        </w:rPr>
      </w:pPr>
      <w:bookmarkStart w:id="7" w:name="_Toc28678"/>
      <w:r>
        <w:rPr>
          <w:rFonts w:hint="eastAsia"/>
          <w:lang w:val="en-US" w:eastAsia="zh-CN"/>
        </w:rPr>
        <w:t>运维部</w:t>
      </w:r>
      <w:bookmarkEnd w:id="7"/>
    </w:p>
    <w:p w14:paraId="4321615D">
      <w:pPr>
        <w:pStyle w:val="30"/>
        <w:bidi w:val="0"/>
        <w:rPr>
          <w:rFonts w:hint="default"/>
          <w:lang w:val="en-US" w:eastAsia="zh-CN"/>
        </w:rPr>
      </w:pPr>
      <w:bookmarkStart w:id="8" w:name="_Toc27314"/>
      <w:r>
        <w:rPr>
          <w:rFonts w:hint="eastAsia"/>
          <w:lang w:val="en-US" w:eastAsia="zh-CN"/>
        </w:rPr>
        <w:t>运维部</w:t>
      </w:r>
      <w:bookmarkEnd w:id="8"/>
    </w:p>
    <w:p w14:paraId="3912AF12">
      <w:pPr>
        <w:pStyle w:val="31"/>
        <w:bidi w:val="0"/>
        <w:rPr>
          <w:rFonts w:hint="eastAsia"/>
          <w:lang w:val="en-US" w:eastAsia="zh-CN"/>
        </w:rPr>
      </w:pPr>
      <w:bookmarkStart w:id="9" w:name="_Toc17258"/>
      <w:r>
        <w:rPr>
          <w:rFonts w:hint="eastAsia"/>
          <w:lang w:val="en-US" w:eastAsia="zh-CN"/>
        </w:rPr>
        <w:t>运维部经理</w:t>
      </w:r>
      <w:bookmarkEnd w:id="9"/>
    </w:p>
    <w:tbl>
      <w:tblPr>
        <w:tblStyle w:val="26"/>
        <w:tblW w:w="90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2255"/>
        <w:gridCol w:w="4515"/>
      </w:tblGrid>
      <w:tr w14:paraId="471FF6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028" w:type="dxa"/>
            <w:gridSpan w:val="3"/>
          </w:tcPr>
          <w:p w14:paraId="2C5C00C4">
            <w:pPr>
              <w:spacing w:before="122" w:line="217" w:lineRule="auto"/>
              <w:ind w:left="38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5CEB2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513" w:type="dxa"/>
            <w:gridSpan w:val="2"/>
          </w:tcPr>
          <w:p w14:paraId="779D61EB">
            <w:pPr>
              <w:spacing w:before="13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15" w:type="dxa"/>
          </w:tcPr>
          <w:p w14:paraId="56AA0F37">
            <w:pPr>
              <w:spacing w:before="134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20"/>
                <w:sz w:val="24"/>
                <w:szCs w:val="24"/>
                <w:lang w:val="en-US" w:eastAsia="zh-CN"/>
              </w:rPr>
              <w:t>运维部经理</w:t>
            </w:r>
          </w:p>
        </w:tc>
      </w:tr>
      <w:tr w14:paraId="6EDDC0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4513" w:type="dxa"/>
            <w:gridSpan w:val="2"/>
          </w:tcPr>
          <w:p w14:paraId="552FCB59">
            <w:pPr>
              <w:spacing w:before="137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515" w:type="dxa"/>
          </w:tcPr>
          <w:p w14:paraId="0B9C63C2">
            <w:pPr>
              <w:spacing w:before="137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5B6ED1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1FF710F1">
            <w:pPr>
              <w:spacing w:before="137" w:line="216" w:lineRule="auto"/>
              <w:ind w:left="38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F8691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9028" w:type="dxa"/>
            <w:gridSpan w:val="3"/>
          </w:tcPr>
          <w:p w14:paraId="72BCBCE2">
            <w:pPr>
              <w:spacing w:before="155"/>
              <w:ind w:left="34" w:right="128" w:firstLine="47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根据公司的整体战略及发展要求，组织建立、完善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管理体系及规章，全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面负责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的全部工作</w:t>
            </w:r>
          </w:p>
        </w:tc>
      </w:tr>
      <w:tr w14:paraId="53DFF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45507262">
            <w:pPr>
              <w:spacing w:before="135" w:line="217" w:lineRule="auto"/>
              <w:ind w:left="40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4DF76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028" w:type="dxa"/>
            <w:gridSpan w:val="3"/>
          </w:tcPr>
          <w:p w14:paraId="7CD7B469">
            <w:pPr>
              <w:spacing w:before="51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1.负责工程项目设计方案；</w:t>
            </w:r>
          </w:p>
          <w:p w14:paraId="126A4A93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2.负责制定工程建设和安全管理制度；</w:t>
            </w:r>
          </w:p>
          <w:p w14:paraId="14AA2581">
            <w:pPr>
              <w:spacing w:before="29" w:line="218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3.负责工程项目的实施和管理；</w:t>
            </w:r>
          </w:p>
          <w:p w14:paraId="08088F4F">
            <w:pPr>
              <w:spacing w:before="28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4.负责工程款催收、负责工程项目的售后服务；</w:t>
            </w:r>
          </w:p>
          <w:p w14:paraId="124317CC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5.负责公司的安全、技术、培训等工作。</w:t>
            </w:r>
          </w:p>
          <w:p w14:paraId="38E01CFC">
            <w:pPr>
              <w:spacing w:before="31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6.协调重大障碍的处理工作，负责重大事故的分析；</w:t>
            </w:r>
          </w:p>
          <w:p w14:paraId="677195A0">
            <w:pPr>
              <w:spacing w:before="31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7.负责组织、协调、配合其他部门的工作；</w:t>
            </w:r>
          </w:p>
          <w:p w14:paraId="2B2400A5">
            <w:pPr>
              <w:spacing w:before="31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8.负责部门内部组织管理工作；</w:t>
            </w:r>
          </w:p>
          <w:p w14:paraId="785A6ABF">
            <w:pPr>
              <w:spacing w:before="32" w:line="206" w:lineRule="auto"/>
              <w:ind w:left="23"/>
              <w:rPr>
                <w:rFonts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9.负责组织、协调、配合其他部门的工作；</w:t>
            </w:r>
          </w:p>
          <w:p w14:paraId="0ACD11CE">
            <w:pPr>
              <w:spacing w:before="32" w:line="206" w:lineRule="auto"/>
              <w:ind w:left="23"/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10.负责交付管理制度的总体策划</w:t>
            </w:r>
          </w:p>
          <w:p w14:paraId="4536D5F6">
            <w:pPr>
              <w:spacing w:before="32" w:line="206" w:lineRule="auto"/>
              <w:ind w:left="23"/>
              <w:rPr>
                <w:rFonts w:hint="default" w:ascii="仿宋" w:hAnsi="仿宋" w:eastAsia="仿宋" w:cs="仿宋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11.负责应急管理制度的总体策划</w:t>
            </w:r>
          </w:p>
        </w:tc>
      </w:tr>
      <w:tr w14:paraId="1F24C4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9028" w:type="dxa"/>
            <w:gridSpan w:val="3"/>
          </w:tcPr>
          <w:p w14:paraId="1F8EDA25">
            <w:pPr>
              <w:spacing w:before="139" w:line="218" w:lineRule="auto"/>
              <w:ind w:left="40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25F61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258" w:type="dxa"/>
          </w:tcPr>
          <w:p w14:paraId="149689DB">
            <w:pPr>
              <w:spacing w:before="140" w:line="218" w:lineRule="auto"/>
              <w:ind w:left="6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770" w:type="dxa"/>
            <w:gridSpan w:val="2"/>
          </w:tcPr>
          <w:p w14:paraId="10BA8EF6">
            <w:pPr>
              <w:spacing w:before="140" w:line="217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 w14:paraId="0CE876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10DDDCBB">
            <w:pPr>
              <w:spacing w:before="137" w:line="216" w:lineRule="auto"/>
              <w:ind w:left="6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770" w:type="dxa"/>
            <w:gridSpan w:val="2"/>
          </w:tcPr>
          <w:p w14:paraId="01E0A848">
            <w:pPr>
              <w:spacing w:before="137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 w14:paraId="6CB7CD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258" w:type="dxa"/>
          </w:tcPr>
          <w:p w14:paraId="07475753">
            <w:pPr>
              <w:spacing w:before="137" w:line="216" w:lineRule="auto"/>
              <w:ind w:left="667"/>
              <w:rPr>
                <w:rFonts w:hint="default" w:ascii="仿宋" w:hAnsi="仿宋" w:eastAsia="仿宋" w:cs="仿宋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任职要求</w:t>
            </w:r>
          </w:p>
        </w:tc>
        <w:tc>
          <w:tcPr>
            <w:tcW w:w="6770" w:type="dxa"/>
            <w:gridSpan w:val="2"/>
          </w:tcPr>
          <w:p w14:paraId="0BA2829F">
            <w:pPr>
              <w:spacing w:before="54" w:line="228" w:lineRule="auto"/>
              <w:ind w:left="30" w:right="34" w:firstLine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hAnsi="仿宋" w:eastAsia="仿宋" w:cs="仿宋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能够对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通信运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维管理体系的设定提供建设性意见；</w:t>
            </w:r>
          </w:p>
          <w:p w14:paraId="7FFFB8ED">
            <w:pPr>
              <w:spacing w:before="31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583FC87D">
            <w:pPr>
              <w:spacing w:before="29" w:line="228" w:lineRule="auto"/>
              <w:ind w:left="30" w:right="15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具备一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定的写作能力；</w:t>
            </w:r>
          </w:p>
          <w:p w14:paraId="4F981D43">
            <w:pPr>
              <w:spacing w:before="30" w:line="229" w:lineRule="auto"/>
              <w:ind w:left="41" w:right="49" w:hanging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4、为人正直、工作责任心强，能承受较大的工作压力，很强的团队组织、管理能力，优秀的沟通表达能力；</w:t>
            </w:r>
          </w:p>
          <w:p w14:paraId="2F98E169">
            <w:pPr>
              <w:spacing w:before="137" w:line="216" w:lineRule="auto"/>
              <w:ind w:left="25"/>
              <w:rPr>
                <w:rFonts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</w:tbl>
    <w:p w14:paraId="355CAC3B">
      <w:pPr>
        <w:pStyle w:val="29"/>
        <w:rPr>
          <w:rFonts w:hint="eastAsia"/>
          <w:lang w:val="en-US" w:eastAsia="zh-CN"/>
        </w:rPr>
      </w:pPr>
    </w:p>
    <w:p w14:paraId="6D77407A">
      <w:pPr>
        <w:pStyle w:val="31"/>
        <w:bidi w:val="0"/>
        <w:rPr>
          <w:rFonts w:hint="default"/>
          <w:lang w:val="en-US" w:eastAsia="zh-CN"/>
        </w:rPr>
      </w:pPr>
      <w:bookmarkStart w:id="10" w:name="_Toc30270"/>
      <w:r>
        <w:rPr>
          <w:rFonts w:hint="eastAsia"/>
          <w:lang w:val="en-US" w:eastAsia="zh-CN"/>
        </w:rPr>
        <w:t>项目经理</w:t>
      </w:r>
      <w:bookmarkEnd w:id="10"/>
    </w:p>
    <w:tbl>
      <w:tblPr>
        <w:tblStyle w:val="26"/>
        <w:tblW w:w="994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2133"/>
        <w:gridCol w:w="5677"/>
      </w:tblGrid>
      <w:tr w14:paraId="1FE71F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9945" w:type="dxa"/>
            <w:gridSpan w:val="3"/>
          </w:tcPr>
          <w:p w14:paraId="27ADCC20">
            <w:pPr>
              <w:spacing w:before="96" w:line="217" w:lineRule="auto"/>
              <w:ind w:left="42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3F94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268" w:type="dxa"/>
            <w:gridSpan w:val="2"/>
          </w:tcPr>
          <w:p w14:paraId="2C60F7B4">
            <w:pPr>
              <w:spacing w:before="108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5677" w:type="dxa"/>
          </w:tcPr>
          <w:p w14:paraId="2F0FDFAA">
            <w:pPr>
              <w:spacing w:before="107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项目经理</w:t>
            </w:r>
          </w:p>
        </w:tc>
      </w:tr>
      <w:tr w14:paraId="7A2A9D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268" w:type="dxa"/>
            <w:gridSpan w:val="2"/>
          </w:tcPr>
          <w:p w14:paraId="3E1BEA85">
            <w:pPr>
              <w:spacing w:before="109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5677" w:type="dxa"/>
          </w:tcPr>
          <w:p w14:paraId="584A625C">
            <w:pPr>
              <w:spacing w:before="109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4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岗</w:t>
            </w:r>
          </w:p>
        </w:tc>
      </w:tr>
      <w:tr w14:paraId="3759BF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945" w:type="dxa"/>
            <w:gridSpan w:val="3"/>
          </w:tcPr>
          <w:p w14:paraId="7F110DA8">
            <w:pPr>
              <w:spacing w:before="109" w:line="216" w:lineRule="auto"/>
              <w:ind w:left="426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4EDFCB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9945" w:type="dxa"/>
            <w:gridSpan w:val="3"/>
          </w:tcPr>
          <w:p w14:paraId="2B68BC4A">
            <w:pPr>
              <w:spacing w:before="105" w:line="242" w:lineRule="auto"/>
              <w:ind w:left="33" w:right="17" w:firstLine="36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负责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运营管理，负责项目规划及实施，保障满足负责项目的客户需求及项目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成功交付。</w:t>
            </w:r>
          </w:p>
        </w:tc>
      </w:tr>
      <w:tr w14:paraId="1BCA3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9945" w:type="dxa"/>
            <w:gridSpan w:val="3"/>
          </w:tcPr>
          <w:p w14:paraId="47F7E01E">
            <w:pPr>
              <w:spacing w:before="110" w:line="217" w:lineRule="auto"/>
              <w:ind w:left="45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B4D13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9945" w:type="dxa"/>
            <w:gridSpan w:val="3"/>
          </w:tcPr>
          <w:p w14:paraId="0C9E314D">
            <w:pPr>
              <w:spacing w:before="55"/>
              <w:ind w:left="456" w:right="1877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对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eastAsia="zh-CN"/>
              </w:rPr>
              <w:t>项目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进行规划、对进度实施监控、进行风险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管理和需求管理；监督项目成员的工作，审批项目成员的各种项目申请；</w:t>
            </w:r>
          </w:p>
          <w:p w14:paraId="69B9F891">
            <w:pPr>
              <w:spacing w:before="1" w:line="215" w:lineRule="auto"/>
              <w:ind w:left="4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配合质量工作管理部门对不符合项的解决及跟踪，支持其工作；</w:t>
            </w:r>
          </w:p>
          <w:p w14:paraId="7DCBDE01">
            <w:pPr>
              <w:spacing w:before="31" w:line="216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组织相关技术培训工作，提高团队专业技能；</w:t>
            </w:r>
          </w:p>
          <w:p w14:paraId="1C31A044">
            <w:pPr>
              <w:spacing w:before="31"/>
              <w:ind w:left="451" w:right="163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保持与客户的有效沟通，正确理解并挖掘客户需求，为客户提供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解决方案；对项目实施中各种不利的情况迅速作出反应，并着手解决；</w:t>
            </w:r>
          </w:p>
          <w:p w14:paraId="2A8C42BF">
            <w:pPr>
              <w:spacing w:line="217" w:lineRule="auto"/>
              <w:ind w:left="4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控制项目实施进程，具备谈判、决策、组织与协调控制能力；</w:t>
            </w:r>
          </w:p>
          <w:p w14:paraId="74746A5C">
            <w:pPr>
              <w:spacing w:before="30" w:line="204" w:lineRule="auto"/>
              <w:ind w:left="45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完成其他部门提请办理或协作事项；</w:t>
            </w:r>
          </w:p>
        </w:tc>
      </w:tr>
      <w:tr w14:paraId="454B33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945" w:type="dxa"/>
            <w:gridSpan w:val="3"/>
          </w:tcPr>
          <w:p w14:paraId="2ACCE476">
            <w:pPr>
              <w:spacing w:before="112" w:line="218" w:lineRule="auto"/>
              <w:ind w:left="45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64EA98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2135" w:type="dxa"/>
          </w:tcPr>
          <w:p w14:paraId="494087C0">
            <w:pPr>
              <w:spacing w:before="112" w:line="218" w:lineRule="auto"/>
              <w:ind w:left="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810" w:type="dxa"/>
            <w:gridSpan w:val="2"/>
          </w:tcPr>
          <w:p w14:paraId="0621E3A7">
            <w:pPr>
              <w:spacing w:before="113" w:line="217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通信工程相关专业本科以上学历</w:t>
            </w:r>
          </w:p>
        </w:tc>
      </w:tr>
      <w:tr w14:paraId="57D6A3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79513BCD">
            <w:pPr>
              <w:spacing w:before="112" w:line="216" w:lineRule="auto"/>
              <w:ind w:left="6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810" w:type="dxa"/>
            <w:gridSpan w:val="2"/>
          </w:tcPr>
          <w:p w14:paraId="2750E229">
            <w:pPr>
              <w:spacing w:before="112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从事通信相关工作</w:t>
            </w:r>
            <w:r>
              <w:rPr>
                <w:rFonts w:ascii="仿宋" w:hAnsi="仿宋" w:eastAsia="仿宋" w:cs="仿宋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10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年以上经验，5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年及以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上管理经验。</w:t>
            </w:r>
          </w:p>
        </w:tc>
      </w:tr>
      <w:tr w14:paraId="4A610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2135" w:type="dxa"/>
          </w:tcPr>
          <w:p w14:paraId="18C55FB1">
            <w:pPr>
              <w:spacing w:line="266" w:lineRule="auto"/>
              <w:rPr>
                <w:rFonts w:ascii="Arial"/>
                <w:sz w:val="21"/>
              </w:rPr>
            </w:pPr>
          </w:p>
          <w:p w14:paraId="66751D05">
            <w:pPr>
              <w:spacing w:line="266" w:lineRule="auto"/>
              <w:rPr>
                <w:rFonts w:ascii="Arial"/>
                <w:sz w:val="21"/>
              </w:rPr>
            </w:pPr>
          </w:p>
          <w:p w14:paraId="004A7FFB">
            <w:pPr>
              <w:spacing w:line="266" w:lineRule="auto"/>
              <w:rPr>
                <w:rFonts w:ascii="Arial"/>
                <w:sz w:val="21"/>
              </w:rPr>
            </w:pPr>
          </w:p>
          <w:p w14:paraId="6D387FB6">
            <w:pPr>
              <w:spacing w:line="267" w:lineRule="auto"/>
              <w:rPr>
                <w:rFonts w:ascii="Arial"/>
                <w:sz w:val="21"/>
              </w:rPr>
            </w:pPr>
          </w:p>
          <w:p w14:paraId="2365883C">
            <w:pPr>
              <w:spacing w:before="78" w:line="218" w:lineRule="auto"/>
              <w:ind w:left="6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810" w:type="dxa"/>
            <w:gridSpan w:val="2"/>
          </w:tcPr>
          <w:p w14:paraId="4B4370FC">
            <w:pPr>
              <w:spacing w:before="57" w:line="228" w:lineRule="auto"/>
              <w:ind w:left="38" w:right="3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1、熟悉通信运维服务业务的管理方法和管理流程，</w:t>
            </w:r>
            <w:r>
              <w:rPr>
                <w:rFonts w:ascii="仿宋" w:hAnsi="仿宋" w:eastAsia="仿宋" w:cs="仿宋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能够对通信运维管理体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系的设定提供建设性意见；</w:t>
            </w:r>
          </w:p>
          <w:p w14:paraId="09F144E7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2、维护管理培训、专业技术培训，取得相关资格认证；</w:t>
            </w:r>
          </w:p>
          <w:p w14:paraId="129D85C8">
            <w:pPr>
              <w:spacing w:before="29" w:line="229" w:lineRule="auto"/>
              <w:ind w:left="42" w:right="15" w:hanging="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3、熟练使用工作用办公软件和熟悉通信报表数据的含义，</w:t>
            </w:r>
            <w:r>
              <w:rPr>
                <w:rFonts w:ascii="仿宋" w:hAnsi="仿宋" w:eastAsia="仿宋" w:cs="仿宋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具备一定的写作</w:t>
            </w:r>
            <w:r>
              <w:rPr>
                <w:rFonts w:ascii="仿宋" w:hAnsi="仿宋" w:eastAsia="仿宋" w:cs="仿宋"/>
                <w:spacing w:val="-19"/>
                <w:sz w:val="24"/>
                <w:szCs w:val="24"/>
              </w:rPr>
              <w:t>能力；</w:t>
            </w:r>
          </w:p>
          <w:p w14:paraId="252AE324">
            <w:pPr>
              <w:spacing w:before="28" w:line="229" w:lineRule="auto"/>
              <w:ind w:left="41" w:right="28" w:hanging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4、为人正直、工作责任心强，能承受较大的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工作压力，很强的团队组织、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管理能力，优秀的沟通表达能力；</w:t>
            </w:r>
          </w:p>
          <w:p w14:paraId="31A49E3D">
            <w:pPr>
              <w:spacing w:before="29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5、具备在突发事件情况的危机处理能力；</w:t>
            </w:r>
          </w:p>
        </w:tc>
      </w:tr>
      <w:tr w14:paraId="3FABB4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135" w:type="dxa"/>
          </w:tcPr>
          <w:p w14:paraId="0AE98878">
            <w:pPr>
              <w:spacing w:before="114" w:line="217" w:lineRule="auto"/>
              <w:ind w:left="60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810" w:type="dxa"/>
            <w:gridSpan w:val="2"/>
          </w:tcPr>
          <w:p w14:paraId="5A6F3DC4">
            <w:pPr>
              <w:rPr>
                <w:rFonts w:ascii="Arial"/>
                <w:sz w:val="21"/>
              </w:rPr>
            </w:pPr>
          </w:p>
        </w:tc>
      </w:tr>
      <w:tr w14:paraId="69FEFD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135" w:type="dxa"/>
          </w:tcPr>
          <w:p w14:paraId="1F417F10">
            <w:pPr>
              <w:spacing w:before="113" w:line="220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810" w:type="dxa"/>
            <w:gridSpan w:val="2"/>
          </w:tcPr>
          <w:p w14:paraId="7EC367D2">
            <w:pPr>
              <w:spacing w:before="112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有计算机专业学历和高级技术职称者优先</w:t>
            </w:r>
          </w:p>
        </w:tc>
      </w:tr>
    </w:tbl>
    <w:p w14:paraId="065FC448">
      <w:pPr>
        <w:pStyle w:val="12"/>
      </w:pPr>
    </w:p>
    <w:p w14:paraId="459D6CE0">
      <w:pPr>
        <w:pStyle w:val="29"/>
        <w:rPr>
          <w:rFonts w:hint="default"/>
          <w:lang w:val="en-US" w:eastAsia="zh-CN"/>
        </w:rPr>
      </w:pPr>
    </w:p>
    <w:p w14:paraId="57F70500">
      <w:pPr>
        <w:pStyle w:val="29"/>
        <w:rPr>
          <w:rFonts w:hint="default"/>
          <w:lang w:val="en-US" w:eastAsia="zh-CN"/>
        </w:rPr>
      </w:pPr>
    </w:p>
    <w:p w14:paraId="2C2433BD">
      <w:pPr>
        <w:pStyle w:val="12"/>
      </w:pPr>
    </w:p>
    <w:p w14:paraId="1C00ABC3">
      <w:pPr>
        <w:pStyle w:val="29"/>
        <w:rPr>
          <w:rFonts w:hint="eastAsia"/>
          <w:lang w:val="en-US" w:eastAsia="zh-CN"/>
        </w:rPr>
      </w:pPr>
    </w:p>
    <w:p w14:paraId="58798CF0">
      <w:pPr>
        <w:pStyle w:val="29"/>
        <w:rPr>
          <w:rFonts w:hint="eastAsia"/>
          <w:lang w:val="en-US" w:eastAsia="zh-CN"/>
        </w:rPr>
      </w:pPr>
    </w:p>
    <w:p w14:paraId="5CEBD907">
      <w:pPr>
        <w:pStyle w:val="31"/>
        <w:bidi w:val="0"/>
        <w:rPr>
          <w:rFonts w:hint="eastAsia"/>
          <w:lang w:val="en-US" w:eastAsia="zh-CN"/>
        </w:rPr>
      </w:pPr>
      <w:bookmarkStart w:id="11" w:name="_Toc8510"/>
      <w:r>
        <w:rPr>
          <w:rStyle w:val="23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电缆在线监测系统运维工程师</w:t>
      </w:r>
      <w:bookmarkEnd w:id="11"/>
    </w:p>
    <w:tbl>
      <w:tblPr>
        <w:tblStyle w:val="26"/>
        <w:tblW w:w="994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2"/>
        <w:gridCol w:w="2696"/>
        <w:gridCol w:w="4366"/>
      </w:tblGrid>
      <w:tr w14:paraId="3BB6B2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0175" w:type="dxa"/>
            <w:gridSpan w:val="3"/>
          </w:tcPr>
          <w:p w14:paraId="2F9CDE39">
            <w:pPr>
              <w:spacing w:before="149" w:line="217" w:lineRule="auto"/>
              <w:ind w:left="44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11114E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708" w:type="dxa"/>
            <w:gridSpan w:val="2"/>
          </w:tcPr>
          <w:p w14:paraId="7637A28D">
            <w:pPr>
              <w:spacing w:before="165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67" w:type="dxa"/>
          </w:tcPr>
          <w:p w14:paraId="51828DCA">
            <w:pPr>
              <w:spacing w:before="164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电缆在线监测系统运维工程师</w:t>
            </w:r>
          </w:p>
        </w:tc>
      </w:tr>
      <w:tr w14:paraId="19708C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708" w:type="dxa"/>
            <w:gridSpan w:val="2"/>
          </w:tcPr>
          <w:p w14:paraId="28B63E93">
            <w:pPr>
              <w:spacing w:before="165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67" w:type="dxa"/>
          </w:tcPr>
          <w:p w14:paraId="484D9E37">
            <w:pPr>
              <w:spacing w:before="165" w:line="216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岗位类别： 二线为技术岗，一线为操作岗</w:t>
            </w:r>
          </w:p>
        </w:tc>
      </w:tr>
      <w:tr w14:paraId="2E457F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75" w:type="dxa"/>
            <w:gridSpan w:val="3"/>
          </w:tcPr>
          <w:p w14:paraId="3BA8E095">
            <w:pPr>
              <w:spacing w:before="165" w:line="216" w:lineRule="auto"/>
              <w:ind w:left="438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450B3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175" w:type="dxa"/>
            <w:gridSpan w:val="3"/>
          </w:tcPr>
          <w:p w14:paraId="4544EDCA">
            <w:pPr>
              <w:spacing w:before="78" w:line="241" w:lineRule="auto"/>
              <w:ind w:left="29" w:right="74" w:firstLine="4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负责电缆在线监测系统（局放监测、测温监测、载流量监测、护套电流监测等）的日常运维、故障处理、数据核查及系统优化，保障监测系统稳定运行，为电缆状态诊断提供可靠数据支撑</w:t>
            </w:r>
          </w:p>
        </w:tc>
      </w:tr>
      <w:tr w14:paraId="5FA97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75" w:type="dxa"/>
            <w:gridSpan w:val="3"/>
          </w:tcPr>
          <w:p w14:paraId="7D870FC6">
            <w:pPr>
              <w:spacing w:before="165" w:line="217" w:lineRule="auto"/>
              <w:ind w:left="46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DA0EE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10175" w:type="dxa"/>
            <w:gridSpan w:val="3"/>
          </w:tcPr>
          <w:p w14:paraId="0C88B590">
            <w:pPr>
              <w:numPr>
                <w:ilvl w:val="0"/>
                <w:numId w:val="4"/>
              </w:numPr>
              <w:spacing w:before="33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负责电缆在线监测设备（局部放电监测仪、光纤测温主机、载流量监测装置、护套接地电流监测器等）的周期性现场巡检，检查设备运行状态、指示灯、供电及通信情况；</w:t>
            </w:r>
          </w:p>
          <w:p w14:paraId="64E30B7A">
            <w:pPr>
              <w:numPr>
                <w:ilvl w:val="0"/>
                <w:numId w:val="4"/>
              </w:numPr>
              <w:spacing w:before="33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检查传感器、探头、测温光纤等前端感知设备是否松动、脱落、受损或老化；</w:t>
            </w:r>
          </w:p>
          <w:p w14:paraId="3F586396">
            <w:pPr>
              <w:numPr>
                <w:ilvl w:val="0"/>
                <w:numId w:val="4"/>
              </w:numPr>
              <w:spacing w:before="33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检查监测设备供电系统（太阳能板、蓄电池、电源模块）运行状态，确保供电稳定；</w:t>
            </w:r>
          </w:p>
          <w:p w14:paraId="2B47D64C">
            <w:pPr>
              <w:numPr>
                <w:ilvl w:val="0"/>
                <w:numId w:val="4"/>
              </w:numPr>
              <w:spacing w:before="33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检查通信链路（4G/5G模块、光纤收发器、RFID等）信号强度及数据传输稳定性；</w:t>
            </w:r>
          </w:p>
          <w:p w14:paraId="32D845FD">
            <w:pPr>
              <w:numPr>
                <w:ilvl w:val="0"/>
                <w:numId w:val="4"/>
              </w:numPr>
              <w:spacing w:before="33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清理设备表面灰尘、遮挡物，检查设备防潮、防水、防腐蚀措施是否有效；</w:t>
            </w:r>
          </w:p>
          <w:p w14:paraId="67935A56">
            <w:pPr>
              <w:numPr>
                <w:ilvl w:val="0"/>
                <w:numId w:val="4"/>
              </w:numPr>
              <w:spacing w:before="33" w:line="216" w:lineRule="auto"/>
              <w:ind w:left="425" w:leftChars="0" w:hanging="425" w:firstLineChars="0"/>
              <w:rPr>
                <w:rFonts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记录设备运行参数、环境数据及异常情况，填写巡检记录表。</w:t>
            </w:r>
          </w:p>
          <w:p w14:paraId="259C0026">
            <w:pPr>
              <w:spacing w:before="33" w:line="216" w:lineRule="auto"/>
              <w:rPr>
                <w:rFonts w:hint="default" w:ascii="仿宋" w:hAnsi="仿宋" w:eastAsia="仿宋" w:cs="仿宋"/>
                <w:spacing w:val="-1"/>
                <w:sz w:val="24"/>
                <w:szCs w:val="24"/>
                <w:lang w:val="en-US" w:eastAsia="zh-CN"/>
              </w:rPr>
            </w:pPr>
          </w:p>
        </w:tc>
      </w:tr>
      <w:tr w14:paraId="394E9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75" w:type="dxa"/>
            <w:gridSpan w:val="3"/>
          </w:tcPr>
          <w:p w14:paraId="6592CCFE">
            <w:pPr>
              <w:spacing w:before="168" w:line="218" w:lineRule="auto"/>
              <w:ind w:left="46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21308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49" w:type="dxa"/>
          </w:tcPr>
          <w:p w14:paraId="3DE7B2BA">
            <w:pPr>
              <w:spacing w:before="168" w:line="218" w:lineRule="auto"/>
              <w:ind w:left="10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226" w:type="dxa"/>
            <w:gridSpan w:val="2"/>
          </w:tcPr>
          <w:p w14:paraId="71BFCEDF">
            <w:pPr>
              <w:spacing w:before="169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电气工程、电力系统、电缆工程、自动化、通信工程、计算机等相关专业专科及以上学历</w:t>
            </w:r>
          </w:p>
        </w:tc>
      </w:tr>
      <w:tr w14:paraId="53CBF8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949" w:type="dxa"/>
          </w:tcPr>
          <w:p w14:paraId="33B958B2">
            <w:pPr>
              <w:spacing w:before="168" w:line="216" w:lineRule="auto"/>
              <w:ind w:left="101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226" w:type="dxa"/>
            <w:gridSpan w:val="2"/>
          </w:tcPr>
          <w:p w14:paraId="2582A32C">
            <w:pPr>
              <w:spacing w:before="169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从事电力电缆运维、在线监测系统运维或相关技术支持工作1年以上经验</w:t>
            </w:r>
          </w:p>
        </w:tc>
      </w:tr>
      <w:tr w14:paraId="7C0E0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9" w:hRule="atLeast"/>
        </w:trPr>
        <w:tc>
          <w:tcPr>
            <w:tcW w:w="2949" w:type="dxa"/>
          </w:tcPr>
          <w:p w14:paraId="2B534808">
            <w:pPr>
              <w:spacing w:line="242" w:lineRule="auto"/>
              <w:rPr>
                <w:rFonts w:ascii="Arial"/>
                <w:sz w:val="21"/>
              </w:rPr>
            </w:pPr>
          </w:p>
          <w:p w14:paraId="2BB28D75">
            <w:pPr>
              <w:spacing w:line="243" w:lineRule="auto"/>
              <w:rPr>
                <w:rFonts w:ascii="Arial"/>
                <w:sz w:val="21"/>
              </w:rPr>
            </w:pPr>
          </w:p>
          <w:p w14:paraId="0B2FA08F">
            <w:pPr>
              <w:spacing w:line="243" w:lineRule="auto"/>
              <w:rPr>
                <w:rFonts w:ascii="Arial"/>
                <w:sz w:val="21"/>
              </w:rPr>
            </w:pPr>
          </w:p>
          <w:p w14:paraId="2327A11C">
            <w:pPr>
              <w:spacing w:line="243" w:lineRule="auto"/>
              <w:rPr>
                <w:rFonts w:ascii="Arial"/>
                <w:sz w:val="21"/>
              </w:rPr>
            </w:pPr>
          </w:p>
          <w:p w14:paraId="44504610">
            <w:pPr>
              <w:spacing w:line="243" w:lineRule="auto"/>
              <w:rPr>
                <w:rFonts w:ascii="Arial"/>
                <w:sz w:val="21"/>
              </w:rPr>
            </w:pPr>
          </w:p>
          <w:p w14:paraId="48263034">
            <w:pPr>
              <w:spacing w:before="78" w:line="218" w:lineRule="auto"/>
              <w:ind w:left="100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226" w:type="dxa"/>
            <w:gridSpan w:val="2"/>
          </w:tcPr>
          <w:p w14:paraId="30F5F7F6">
            <w:pPr>
              <w:spacing w:before="30" w:line="229" w:lineRule="auto"/>
              <w:ind w:left="31" w:right="145" w:hanging="7"/>
              <w:rPr>
                <w:rFonts w:hint="eastAsia" w:ascii="Arial"/>
                <w:sz w:val="21"/>
              </w:rPr>
            </w:pPr>
            <w:r>
              <w:rPr>
                <w:rFonts w:hint="eastAsia" w:ascii="Arial"/>
                <w:sz w:val="21"/>
              </w:rPr>
              <w:t>1. 了解电缆在线监测技术原理（局部放电、光纤测温、护套电流等）；</w:t>
            </w:r>
          </w:p>
          <w:p w14:paraId="54511931">
            <w:pPr>
              <w:spacing w:before="30" w:line="229" w:lineRule="auto"/>
              <w:ind w:left="31" w:right="145" w:hanging="7"/>
              <w:rPr>
                <w:rFonts w:hint="eastAsia" w:ascii="Arial"/>
                <w:sz w:val="21"/>
              </w:rPr>
            </w:pPr>
            <w:r>
              <w:rPr>
                <w:rFonts w:hint="eastAsia" w:ascii="Arial"/>
                <w:sz w:val="21"/>
              </w:rPr>
              <w:t>2. 熟悉常见监测设备厂家及型号者优先；</w:t>
            </w:r>
          </w:p>
          <w:p w14:paraId="1ECF2992">
            <w:pPr>
              <w:spacing w:before="30" w:line="229" w:lineRule="auto"/>
              <w:ind w:left="31" w:right="145" w:hanging="7"/>
              <w:rPr>
                <w:rFonts w:hint="eastAsia" w:ascii="Arial"/>
                <w:sz w:val="21"/>
              </w:rPr>
            </w:pPr>
            <w:r>
              <w:rPr>
                <w:rFonts w:hint="eastAsia" w:ascii="Arial"/>
                <w:sz w:val="21"/>
              </w:rPr>
              <w:t>3. 具备基础的电路、通信、网络知识，能使用万用表、光功率计等常用仪表；</w:t>
            </w:r>
          </w:p>
          <w:p w14:paraId="64B7FEF1">
            <w:pPr>
              <w:spacing w:before="30" w:line="229" w:lineRule="auto"/>
              <w:ind w:left="31" w:right="145" w:hanging="7"/>
              <w:rPr>
                <w:rFonts w:hint="eastAsia" w:ascii="Arial"/>
                <w:sz w:val="21"/>
              </w:rPr>
            </w:pPr>
            <w:r>
              <w:rPr>
                <w:rFonts w:hint="eastAsia" w:ascii="Arial"/>
                <w:sz w:val="21"/>
              </w:rPr>
              <w:t>4. 熟练使用Office办公软件，具备一定的文档编写能力；</w:t>
            </w:r>
          </w:p>
          <w:p w14:paraId="47C4694B">
            <w:pPr>
              <w:spacing w:before="30" w:line="229" w:lineRule="auto"/>
              <w:ind w:left="31" w:right="145" w:hanging="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Arial"/>
                <w:sz w:val="21"/>
              </w:rPr>
              <w:t>5. 工作认真细致，责任心强，具备良好的沟通协调能力和团队合作精神；</w:t>
            </w:r>
          </w:p>
        </w:tc>
      </w:tr>
      <w:tr w14:paraId="33CA3F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949" w:type="dxa"/>
          </w:tcPr>
          <w:p w14:paraId="38B2A0A4">
            <w:pPr>
              <w:spacing w:before="170" w:line="217" w:lineRule="auto"/>
              <w:ind w:left="1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226" w:type="dxa"/>
            <w:gridSpan w:val="2"/>
          </w:tcPr>
          <w:p w14:paraId="45A88A8D">
            <w:pPr>
              <w:rPr>
                <w:rFonts w:ascii="Arial"/>
                <w:sz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熟悉电力行业安全规程，具备高压电工证、登高证等证书者优先</w:t>
            </w:r>
          </w:p>
        </w:tc>
      </w:tr>
    </w:tbl>
    <w:p w14:paraId="66D50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C027F54">
      <w:pPr>
        <w:pStyle w:val="31"/>
        <w:bidi w:val="0"/>
        <w:rPr>
          <w:rFonts w:hint="eastAsia"/>
          <w:lang w:val="en-US" w:eastAsia="zh-CN"/>
        </w:rPr>
      </w:pPr>
      <w:bookmarkStart w:id="12" w:name="_Toc9847"/>
      <w:r>
        <w:rPr>
          <w:rFonts w:hint="eastAsia"/>
          <w:lang w:val="en-US" w:eastAsia="zh-CN"/>
        </w:rPr>
        <w:t>基础环境运维工程师</w:t>
      </w:r>
      <w:bookmarkEnd w:id="12"/>
    </w:p>
    <w:tbl>
      <w:tblPr>
        <w:tblStyle w:val="26"/>
        <w:tblW w:w="936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4"/>
        <w:gridCol w:w="2447"/>
        <w:gridCol w:w="4580"/>
      </w:tblGrid>
      <w:tr w14:paraId="55B85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361" w:type="dxa"/>
            <w:gridSpan w:val="3"/>
          </w:tcPr>
          <w:p w14:paraId="47F5C08D">
            <w:pPr>
              <w:spacing w:before="142" w:line="217" w:lineRule="auto"/>
              <w:ind w:left="39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4C73C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781" w:type="dxa"/>
            <w:gridSpan w:val="2"/>
          </w:tcPr>
          <w:p w14:paraId="35B46DDF">
            <w:pPr>
              <w:spacing w:before="156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80" w:type="dxa"/>
          </w:tcPr>
          <w:p w14:paraId="7E68E55F">
            <w:pPr>
              <w:spacing w:before="155" w:line="217" w:lineRule="auto"/>
              <w:ind w:left="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：基础环境运维工程师</w:t>
            </w:r>
          </w:p>
        </w:tc>
      </w:tr>
      <w:tr w14:paraId="78E81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781" w:type="dxa"/>
            <w:gridSpan w:val="2"/>
          </w:tcPr>
          <w:p w14:paraId="11F660DA">
            <w:pPr>
              <w:spacing w:before="157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80" w:type="dxa"/>
          </w:tcPr>
          <w:p w14:paraId="487248F2">
            <w:pPr>
              <w:spacing w:before="156" w:line="216" w:lineRule="auto"/>
              <w:ind w:left="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  二线为技术岗，一线为操作岗</w:t>
            </w:r>
          </w:p>
        </w:tc>
      </w:tr>
      <w:tr w14:paraId="1A283B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361" w:type="dxa"/>
            <w:gridSpan w:val="3"/>
          </w:tcPr>
          <w:p w14:paraId="17D4139E">
            <w:pPr>
              <w:spacing w:before="157" w:line="216" w:lineRule="auto"/>
              <w:ind w:left="397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97174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9361" w:type="dxa"/>
            <w:gridSpan w:val="3"/>
          </w:tcPr>
          <w:p w14:paraId="7B0D5FFA">
            <w:pPr>
              <w:spacing w:before="78" w:line="241" w:lineRule="auto"/>
              <w:ind w:left="35" w:right="17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负责电缆通道、隧道、井室、终端站等基础环境的监测设备巡检、故障处理、环境数据采集及现场维护，保障电缆运行环境的安全稳定和监测系统的可靠运行。</w:t>
            </w:r>
          </w:p>
        </w:tc>
      </w:tr>
      <w:tr w14:paraId="21F05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361" w:type="dxa"/>
            <w:gridSpan w:val="3"/>
          </w:tcPr>
          <w:p w14:paraId="2D320022">
            <w:pPr>
              <w:spacing w:before="159" w:line="217" w:lineRule="auto"/>
              <w:ind w:left="42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7338A0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3" w:hRule="atLeast"/>
        </w:trPr>
        <w:tc>
          <w:tcPr>
            <w:tcW w:w="9361" w:type="dxa"/>
            <w:gridSpan w:val="3"/>
          </w:tcPr>
          <w:p w14:paraId="1FB37BE6">
            <w:pPr>
              <w:spacing w:before="28" w:line="205" w:lineRule="auto"/>
              <w:ind w:left="28"/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环境巡检：定期巡检电缆隧道、井室、终端站，检查温湿度、水位、气体等环境监测设备运行状态。</w:t>
            </w:r>
          </w:p>
          <w:p w14:paraId="7185E866">
            <w:pPr>
              <w:spacing w:before="28" w:line="205" w:lineRule="auto"/>
              <w:ind w:left="28"/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故障处理：快速响应环境监测设备故障（供电异常、通信中断、传感器失效），现场排查修复或更换部件。</w:t>
            </w:r>
          </w:p>
          <w:p w14:paraId="72BFCA78">
            <w:pPr>
              <w:spacing w:before="28" w:line="205" w:lineRule="auto"/>
              <w:ind w:left="28"/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供电通信维护：检查现场供电（市电/UPS/太阳能）及通信（光纤/4G）系统，确保设备稳定运行。</w:t>
            </w:r>
          </w:p>
          <w:p w14:paraId="4929555B">
            <w:pPr>
              <w:spacing w:before="28" w:line="205" w:lineRule="auto"/>
              <w:ind w:left="28"/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现场作业安全：严格执行电力安全规程，规范使用防护装备，确保井下、隧道作业安全。</w:t>
            </w:r>
          </w:p>
          <w:p w14:paraId="51A8BB35">
            <w:pPr>
              <w:spacing w:before="28" w:line="205" w:lineRule="auto"/>
              <w:ind w:left="28"/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应急保障：参与电缆抢修应急保障，恶劣天气及重大活动期间加强巡检值守。</w:t>
            </w:r>
          </w:p>
          <w:p w14:paraId="73686152">
            <w:pPr>
              <w:spacing w:before="28" w:line="205" w:lineRule="auto"/>
              <w:ind w:left="28"/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文档记录：填写巡检记录、故障处理报告，更新设备台账及标识标签。</w:t>
            </w:r>
          </w:p>
        </w:tc>
      </w:tr>
      <w:tr w14:paraId="5A1EEE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9361" w:type="dxa"/>
            <w:gridSpan w:val="3"/>
          </w:tcPr>
          <w:p w14:paraId="42CD738F">
            <w:pPr>
              <w:spacing w:before="160" w:line="218" w:lineRule="auto"/>
              <w:ind w:left="42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CDA0A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7B724425">
            <w:pPr>
              <w:spacing w:before="158" w:line="218" w:lineRule="auto"/>
              <w:ind w:left="6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7" w:type="dxa"/>
            <w:gridSpan w:val="2"/>
          </w:tcPr>
          <w:p w14:paraId="574134C7">
            <w:pPr>
              <w:spacing w:before="158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电气、自动化、通信、计算机等相关专业专科及以上学历</w:t>
            </w:r>
          </w:p>
        </w:tc>
      </w:tr>
      <w:tr w14:paraId="65A4AB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1AC219E6">
            <w:pPr>
              <w:spacing w:before="157" w:line="216" w:lineRule="auto"/>
              <w:ind w:left="70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7" w:type="dxa"/>
            <w:gridSpan w:val="2"/>
          </w:tcPr>
          <w:p w14:paraId="1DEF06C8">
            <w:pPr>
              <w:spacing w:before="157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1C7ED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2" w:hRule="atLeast"/>
        </w:trPr>
        <w:tc>
          <w:tcPr>
            <w:tcW w:w="2334" w:type="dxa"/>
          </w:tcPr>
          <w:p w14:paraId="00CECAC6">
            <w:pPr>
              <w:spacing w:line="270" w:lineRule="auto"/>
              <w:rPr>
                <w:rFonts w:ascii="Arial"/>
                <w:sz w:val="21"/>
              </w:rPr>
            </w:pPr>
          </w:p>
          <w:p w14:paraId="76B66CE9">
            <w:pPr>
              <w:spacing w:line="271" w:lineRule="auto"/>
              <w:rPr>
                <w:rFonts w:ascii="Arial"/>
                <w:sz w:val="21"/>
              </w:rPr>
            </w:pPr>
          </w:p>
          <w:p w14:paraId="2D00B82A">
            <w:pPr>
              <w:spacing w:line="271" w:lineRule="auto"/>
              <w:rPr>
                <w:rFonts w:ascii="Arial"/>
                <w:sz w:val="21"/>
              </w:rPr>
            </w:pPr>
          </w:p>
          <w:p w14:paraId="54FF375C">
            <w:pPr>
              <w:spacing w:before="78" w:line="218" w:lineRule="auto"/>
              <w:ind w:left="7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7" w:type="dxa"/>
            <w:gridSpan w:val="2"/>
          </w:tcPr>
          <w:p w14:paraId="52FDEA09">
            <w:pPr>
              <w:spacing w:before="29" w:line="216" w:lineRule="auto"/>
              <w:ind w:left="24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熟悉电力安全规程，具备井下/隧道作业安全意识</w:t>
            </w:r>
          </w:p>
          <w:p w14:paraId="06411696">
            <w:pPr>
              <w:spacing w:before="29" w:line="216" w:lineRule="auto"/>
              <w:ind w:left="24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能使用万用表、气体检测仪等常用仪表</w:t>
            </w:r>
          </w:p>
          <w:p w14:paraId="7D635B86">
            <w:pPr>
              <w:spacing w:before="29" w:line="216" w:lineRule="auto"/>
              <w:ind w:left="24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工作认真负责，能适应户外巡检及加班</w:t>
            </w:r>
          </w:p>
          <w:p w14:paraId="45C71E15">
            <w:pPr>
              <w:spacing w:before="29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有C1驾驶证、高压电工证者优先</w:t>
            </w:r>
          </w:p>
        </w:tc>
      </w:tr>
      <w:tr w14:paraId="076B3A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34" w:type="dxa"/>
          </w:tcPr>
          <w:p w14:paraId="7F66C7AD">
            <w:pPr>
              <w:spacing w:before="160" w:line="217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7" w:type="dxa"/>
            <w:gridSpan w:val="2"/>
          </w:tcPr>
          <w:p w14:paraId="1387C3C5">
            <w:pPr>
              <w:rPr>
                <w:rFonts w:ascii="Arial"/>
                <w:sz w:val="21"/>
              </w:rPr>
            </w:pPr>
          </w:p>
        </w:tc>
      </w:tr>
      <w:tr w14:paraId="741347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2334" w:type="dxa"/>
          </w:tcPr>
          <w:p w14:paraId="394A92C3">
            <w:pPr>
              <w:spacing w:before="159" w:line="220" w:lineRule="auto"/>
              <w:ind w:left="94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7" w:type="dxa"/>
            <w:gridSpan w:val="2"/>
          </w:tcPr>
          <w:p w14:paraId="2AE4411C">
            <w:pPr>
              <w:rPr>
                <w:rFonts w:ascii="Arial"/>
                <w:sz w:val="21"/>
              </w:rPr>
            </w:pPr>
          </w:p>
        </w:tc>
      </w:tr>
    </w:tbl>
    <w:p w14:paraId="6EC34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BB629A6">
      <w:pPr>
        <w:pStyle w:val="31"/>
        <w:bidi w:val="0"/>
        <w:rPr>
          <w:rFonts w:hint="eastAsia"/>
          <w:lang w:val="en-US" w:eastAsia="zh-CN"/>
        </w:rPr>
      </w:pPr>
      <w:bookmarkStart w:id="13" w:name="_Toc21003"/>
      <w:r>
        <w:rPr>
          <w:rFonts w:hint="eastAsia"/>
          <w:lang w:val="en-US" w:eastAsia="zh-CN"/>
        </w:rPr>
        <w:t>会议电视运维工程师</w:t>
      </w:r>
      <w:bookmarkEnd w:id="13"/>
    </w:p>
    <w:tbl>
      <w:tblPr>
        <w:tblStyle w:val="26"/>
        <w:tblW w:w="996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7"/>
        <w:gridCol w:w="2668"/>
        <w:gridCol w:w="4679"/>
      </w:tblGrid>
      <w:tr w14:paraId="234C28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9964" w:type="dxa"/>
            <w:gridSpan w:val="3"/>
          </w:tcPr>
          <w:p w14:paraId="48BB17FE">
            <w:pPr>
              <w:spacing w:before="151" w:line="217" w:lineRule="auto"/>
              <w:ind w:left="43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19266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5285" w:type="dxa"/>
            <w:gridSpan w:val="2"/>
          </w:tcPr>
          <w:p w14:paraId="7C163747">
            <w:pPr>
              <w:spacing w:before="168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679" w:type="dxa"/>
          </w:tcPr>
          <w:p w14:paraId="374D07EE">
            <w:pPr>
              <w:spacing w:before="168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 会议电视运维工程师</w:t>
            </w:r>
          </w:p>
        </w:tc>
      </w:tr>
      <w:tr w14:paraId="74C4A7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5285" w:type="dxa"/>
            <w:gridSpan w:val="2"/>
          </w:tcPr>
          <w:p w14:paraId="1CD641D6">
            <w:pPr>
              <w:spacing w:before="169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679" w:type="dxa"/>
          </w:tcPr>
          <w:p w14:paraId="0BED0430">
            <w:pPr>
              <w:spacing w:before="168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二线为技术岗，一线为操作岗</w:t>
            </w:r>
          </w:p>
        </w:tc>
      </w:tr>
      <w:tr w14:paraId="01F628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057A884A">
            <w:pPr>
              <w:spacing w:before="169" w:line="216" w:lineRule="auto"/>
              <w:ind w:left="427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1E5A3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2" w:hRule="atLeast"/>
        </w:trPr>
        <w:tc>
          <w:tcPr>
            <w:tcW w:w="9964" w:type="dxa"/>
            <w:gridSpan w:val="3"/>
          </w:tcPr>
          <w:p w14:paraId="03719519">
            <w:pPr>
              <w:spacing w:line="337" w:lineRule="auto"/>
              <w:rPr>
                <w:rFonts w:ascii="Arial"/>
                <w:sz w:val="21"/>
              </w:rPr>
            </w:pPr>
          </w:p>
          <w:p w14:paraId="3B3A35E8">
            <w:pPr>
              <w:spacing w:before="78" w:line="241" w:lineRule="auto"/>
              <w:ind w:left="30" w:right="104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对视频会议系统项目实施及运维，负责视频会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议系统会议保障，建立完整的视频会议系统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文档。</w:t>
            </w:r>
          </w:p>
        </w:tc>
      </w:tr>
      <w:tr w14:paraId="26C3B5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554E0F6B">
            <w:pPr>
              <w:spacing w:before="173" w:line="217" w:lineRule="auto"/>
              <w:ind w:left="45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43319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 w:hRule="atLeast"/>
        </w:trPr>
        <w:tc>
          <w:tcPr>
            <w:tcW w:w="9964" w:type="dxa"/>
            <w:gridSpan w:val="3"/>
          </w:tcPr>
          <w:p w14:paraId="4EAF8F7A">
            <w:pPr>
              <w:spacing w:before="54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1、对视频会议系统进行维护；</w:t>
            </w:r>
          </w:p>
          <w:p w14:paraId="4876B999">
            <w:pPr>
              <w:spacing w:before="30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2、负责视频会议系统项目实施及运维；</w:t>
            </w:r>
          </w:p>
          <w:p w14:paraId="71B4F8B4">
            <w:pPr>
              <w:spacing w:before="28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3、维护设备：会议终端.音视频矩阵.电视机.会议话筒等；</w:t>
            </w:r>
          </w:p>
          <w:p w14:paraId="18DCC430">
            <w:pPr>
              <w:spacing w:before="31" w:line="215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4、在日常运维工作中，及时主动发现问题，并协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调相关人员进行解决，保证设备使用正常；</w:t>
            </w:r>
          </w:p>
          <w:p w14:paraId="37C26FAB">
            <w:pPr>
              <w:spacing w:before="32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5、负责视频会议系统问题解决和支持维护工作；</w:t>
            </w:r>
          </w:p>
          <w:p w14:paraId="03AC906F">
            <w:pPr>
              <w:spacing w:before="31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6、负责视频会议系统会议保障；</w:t>
            </w:r>
          </w:p>
          <w:p w14:paraId="0369B078">
            <w:pPr>
              <w:spacing w:before="30" w:line="20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7、建立完整的视频会议系统文档。</w:t>
            </w:r>
          </w:p>
        </w:tc>
      </w:tr>
      <w:tr w14:paraId="21DC05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964" w:type="dxa"/>
            <w:gridSpan w:val="3"/>
          </w:tcPr>
          <w:p w14:paraId="35AF27EC">
            <w:pPr>
              <w:spacing w:before="171" w:line="218" w:lineRule="auto"/>
              <w:ind w:left="45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15C78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7" w:type="dxa"/>
          </w:tcPr>
          <w:p w14:paraId="2CBF570E">
            <w:pPr>
              <w:spacing w:before="171" w:line="218" w:lineRule="auto"/>
              <w:ind w:left="8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347" w:type="dxa"/>
            <w:gridSpan w:val="2"/>
          </w:tcPr>
          <w:p w14:paraId="23B73640">
            <w:pPr>
              <w:spacing w:before="172" w:line="217" w:lineRule="auto"/>
              <w:ind w:left="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计算机、通信、网络等相关专业专科以上学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历。</w:t>
            </w:r>
          </w:p>
        </w:tc>
      </w:tr>
      <w:tr w14:paraId="2D41FA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2617" w:type="dxa"/>
          </w:tcPr>
          <w:p w14:paraId="369A1EB3">
            <w:pPr>
              <w:spacing w:before="171" w:line="216" w:lineRule="auto"/>
              <w:ind w:left="8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347" w:type="dxa"/>
            <w:gridSpan w:val="2"/>
          </w:tcPr>
          <w:p w14:paraId="1DE36F24">
            <w:pPr>
              <w:spacing w:before="172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从事视频会议系统相关实施及运维</w:t>
            </w:r>
            <w:r>
              <w:rPr>
                <w:rFonts w:ascii="仿宋" w:hAnsi="仿宋" w:eastAsia="仿宋" w:cs="仿宋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年以上经验</w:t>
            </w:r>
          </w:p>
        </w:tc>
      </w:tr>
      <w:tr w14:paraId="09532B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0" w:hRule="atLeast"/>
        </w:trPr>
        <w:tc>
          <w:tcPr>
            <w:tcW w:w="2617" w:type="dxa"/>
          </w:tcPr>
          <w:p w14:paraId="7C54E403">
            <w:pPr>
              <w:spacing w:line="262" w:lineRule="auto"/>
              <w:rPr>
                <w:rFonts w:ascii="Arial"/>
                <w:sz w:val="21"/>
              </w:rPr>
            </w:pPr>
          </w:p>
          <w:p w14:paraId="2AE28724">
            <w:pPr>
              <w:spacing w:line="262" w:lineRule="auto"/>
              <w:rPr>
                <w:rFonts w:ascii="Arial"/>
                <w:sz w:val="21"/>
              </w:rPr>
            </w:pPr>
          </w:p>
          <w:p w14:paraId="47F9219F">
            <w:pPr>
              <w:spacing w:line="263" w:lineRule="auto"/>
              <w:rPr>
                <w:rFonts w:ascii="Arial"/>
                <w:sz w:val="21"/>
              </w:rPr>
            </w:pPr>
          </w:p>
          <w:p w14:paraId="4CFD2373">
            <w:pPr>
              <w:spacing w:line="263" w:lineRule="auto"/>
              <w:rPr>
                <w:rFonts w:ascii="Arial"/>
                <w:sz w:val="21"/>
              </w:rPr>
            </w:pPr>
          </w:p>
          <w:p w14:paraId="28A82310">
            <w:pPr>
              <w:spacing w:before="78" w:line="218" w:lineRule="auto"/>
              <w:ind w:left="8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347" w:type="dxa"/>
            <w:gridSpan w:val="2"/>
          </w:tcPr>
          <w:p w14:paraId="12922C5F">
            <w:pPr>
              <w:spacing w:line="430" w:lineRule="auto"/>
              <w:rPr>
                <w:rFonts w:ascii="Arial"/>
                <w:sz w:val="21"/>
              </w:rPr>
            </w:pPr>
          </w:p>
          <w:p w14:paraId="2709CB24">
            <w:pPr>
              <w:spacing w:before="78" w:line="217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1、一年以上视频会议系统相关实施及运维经验；</w:t>
            </w:r>
          </w:p>
          <w:p w14:paraId="1546FC9C">
            <w:pPr>
              <w:spacing w:before="29" w:line="217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2、有良好的语言表达能力，沟通能力强；</w:t>
            </w:r>
          </w:p>
          <w:p w14:paraId="52C421F3">
            <w:pPr>
              <w:spacing w:before="29" w:line="229" w:lineRule="auto"/>
              <w:ind w:left="26" w:righ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3、熟悉视频会议系统基本原理，</w:t>
            </w:r>
            <w:r>
              <w:rPr>
                <w:rFonts w:ascii="仿宋" w:hAnsi="仿宋" w:eastAsia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熟悉相关软件操作，熟悉视频会议音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视频设备；</w:t>
            </w:r>
          </w:p>
          <w:p w14:paraId="264CC2EA">
            <w:pPr>
              <w:spacing w:before="28" w:line="218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4、熟练使用 Office</w:t>
            </w:r>
            <w:r>
              <w:rPr>
                <w:rFonts w:ascii="仿宋" w:hAnsi="仿宋" w:eastAsia="仿宋" w:cs="仿宋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办公软件。</w:t>
            </w:r>
          </w:p>
        </w:tc>
      </w:tr>
      <w:tr w14:paraId="0E8F8D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617" w:type="dxa"/>
          </w:tcPr>
          <w:p w14:paraId="17C65359">
            <w:pPr>
              <w:spacing w:before="173" w:line="217" w:lineRule="auto"/>
              <w:ind w:left="8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347" w:type="dxa"/>
            <w:gridSpan w:val="2"/>
          </w:tcPr>
          <w:p w14:paraId="635B0AEB">
            <w:pPr>
              <w:rPr>
                <w:rFonts w:ascii="Arial"/>
                <w:sz w:val="21"/>
              </w:rPr>
            </w:pPr>
          </w:p>
        </w:tc>
      </w:tr>
      <w:tr w14:paraId="6DC9C7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2617" w:type="dxa"/>
          </w:tcPr>
          <w:p w14:paraId="16047D75">
            <w:pPr>
              <w:spacing w:before="173" w:line="220" w:lineRule="auto"/>
              <w:ind w:left="108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347" w:type="dxa"/>
            <w:gridSpan w:val="2"/>
          </w:tcPr>
          <w:p w14:paraId="1DD6599D">
            <w:pPr>
              <w:rPr>
                <w:rFonts w:ascii="Arial"/>
                <w:sz w:val="21"/>
              </w:rPr>
            </w:pPr>
          </w:p>
        </w:tc>
      </w:tr>
    </w:tbl>
    <w:p w14:paraId="11D62B9E">
      <w:pPr>
        <w:pStyle w:val="12"/>
      </w:pPr>
    </w:p>
    <w:p w14:paraId="44255651">
      <w:pPr>
        <w:pStyle w:val="29"/>
        <w:rPr>
          <w:rFonts w:hint="eastAsia"/>
          <w:lang w:val="en-US" w:eastAsia="zh-CN"/>
        </w:rPr>
      </w:pPr>
    </w:p>
    <w:p w14:paraId="365D1367">
      <w:pPr>
        <w:pStyle w:val="31"/>
        <w:bidi w:val="0"/>
        <w:rPr>
          <w:rFonts w:hint="eastAsia"/>
          <w:lang w:val="en-US" w:eastAsia="zh-CN"/>
        </w:rPr>
      </w:pPr>
      <w:bookmarkStart w:id="14" w:name="_Toc29632"/>
      <w:r>
        <w:rPr>
          <w:rFonts w:hint="eastAsia"/>
          <w:lang w:val="en-US" w:eastAsia="zh-CN"/>
        </w:rPr>
        <w:t>电缆应急抢修运维工程师</w:t>
      </w:r>
      <w:bookmarkEnd w:id="14"/>
    </w:p>
    <w:tbl>
      <w:tblPr>
        <w:tblStyle w:val="26"/>
        <w:tblW w:w="94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7"/>
        <w:gridCol w:w="2553"/>
        <w:gridCol w:w="4467"/>
      </w:tblGrid>
      <w:tr w14:paraId="2153B8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9457" w:type="dxa"/>
            <w:gridSpan w:val="3"/>
          </w:tcPr>
          <w:p w14:paraId="0590C9A9">
            <w:pPr>
              <w:spacing w:before="137" w:line="217" w:lineRule="auto"/>
              <w:ind w:left="404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4BDB96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4990" w:type="dxa"/>
            <w:gridSpan w:val="2"/>
          </w:tcPr>
          <w:p w14:paraId="669551E6">
            <w:pPr>
              <w:spacing w:before="149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67" w:type="dxa"/>
          </w:tcPr>
          <w:p w14:paraId="274438D9">
            <w:pPr>
              <w:spacing w:before="148" w:line="217" w:lineRule="auto"/>
              <w:ind w:left="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电缆应急抢修运维工程师</w:t>
            </w:r>
          </w:p>
        </w:tc>
      </w:tr>
      <w:tr w14:paraId="2F10C7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4990" w:type="dxa"/>
            <w:gridSpan w:val="2"/>
          </w:tcPr>
          <w:p w14:paraId="7A24A34E">
            <w:pPr>
              <w:spacing w:before="210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67" w:type="dxa"/>
          </w:tcPr>
          <w:p w14:paraId="757B9238">
            <w:pPr>
              <w:spacing w:before="55" w:line="223" w:lineRule="auto"/>
              <w:ind w:left="58" w:right="1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 xml:space="preserve">  二线为技术岗，一线为操作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123646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9457" w:type="dxa"/>
            <w:gridSpan w:val="3"/>
          </w:tcPr>
          <w:p w14:paraId="621719CF">
            <w:pPr>
              <w:spacing w:before="150" w:line="216" w:lineRule="auto"/>
              <w:ind w:left="40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778D4B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9457" w:type="dxa"/>
            <w:gridSpan w:val="3"/>
          </w:tcPr>
          <w:p w14:paraId="532BFC6E">
            <w:pPr>
              <w:spacing w:line="293" w:lineRule="auto"/>
              <w:rPr>
                <w:rFonts w:ascii="Arial"/>
                <w:sz w:val="21"/>
              </w:rPr>
            </w:pPr>
          </w:p>
          <w:p w14:paraId="20E78227">
            <w:pPr>
              <w:spacing w:before="78" w:line="241" w:lineRule="auto"/>
              <w:ind w:left="35" w:right="77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响应服务请求，接受服务台派发的服务工单并处理相关故障，执行工作流，关闭服务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工单。</w:t>
            </w:r>
          </w:p>
        </w:tc>
      </w:tr>
      <w:tr w14:paraId="0C4549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9457" w:type="dxa"/>
            <w:gridSpan w:val="3"/>
          </w:tcPr>
          <w:p w14:paraId="261D38AF">
            <w:pPr>
              <w:spacing w:before="152" w:line="217" w:lineRule="auto"/>
              <w:ind w:left="42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33D1FB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7" w:hRule="atLeast"/>
        </w:trPr>
        <w:tc>
          <w:tcPr>
            <w:tcW w:w="9457" w:type="dxa"/>
            <w:gridSpan w:val="3"/>
          </w:tcPr>
          <w:p w14:paraId="3E6017C7">
            <w:pPr>
              <w:numPr>
                <w:ilvl w:val="0"/>
                <w:numId w:val="5"/>
              </w:numPr>
              <w:spacing w:before="30" w:line="217" w:lineRule="auto"/>
              <w:ind w:left="425" w:leftChars="0" w:hanging="425" w:firstLineChars="0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应急设备维护：负责应急指挥车、卫星电话、应急布控球、手持终端、无人机等应急装备的日常检查、充电、保养，确保随时可用。</w:t>
            </w:r>
          </w:p>
          <w:p w14:paraId="38CE9696">
            <w:pPr>
              <w:numPr>
                <w:ilvl w:val="0"/>
                <w:numId w:val="5"/>
              </w:numPr>
              <w:spacing w:before="30" w:line="217" w:lineRule="auto"/>
              <w:ind w:left="425" w:leftChars="0" w:hanging="425" w:firstLineChars="0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抢修现场保障：电缆故障抢修时，第一时间赶赴现场，搭建应急通信网络，保障现场与指挥中心音视频联通。</w:t>
            </w:r>
          </w:p>
          <w:p w14:paraId="6EC8902F">
            <w:pPr>
              <w:numPr>
                <w:ilvl w:val="0"/>
                <w:numId w:val="5"/>
              </w:numPr>
              <w:spacing w:before="30" w:line="217" w:lineRule="auto"/>
              <w:ind w:left="425" w:leftChars="0" w:hanging="425" w:firstLineChars="0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应急演练组织：参与编制应急演练方案，定期组织应急通信演练，检验设备性能和人员响应能力。</w:t>
            </w:r>
          </w:p>
          <w:p w14:paraId="12D10C9C">
            <w:pPr>
              <w:numPr>
                <w:ilvl w:val="0"/>
                <w:numId w:val="5"/>
              </w:numPr>
              <w:spacing w:before="30" w:line="217" w:lineRule="auto"/>
              <w:ind w:left="425" w:leftChars="0" w:hanging="425" w:firstLineChars="0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设备应急调度：根据抢修需求，快速调配应急设备（照明、通信、图传等），并指导现场人员正确使用。</w:t>
            </w:r>
          </w:p>
          <w:p w14:paraId="0CE0B6A1">
            <w:pPr>
              <w:numPr>
                <w:ilvl w:val="0"/>
                <w:numId w:val="5"/>
              </w:numPr>
              <w:spacing w:before="30" w:line="217" w:lineRule="auto"/>
              <w:ind w:left="425" w:leftChars="0" w:hanging="425" w:firstLineChars="0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故障协同处理：配合抢修团队，同步恢复受损的监测设备及通信链路，确保抢修进度信息实时回传。</w:t>
            </w:r>
          </w:p>
          <w:p w14:paraId="01EB7F97">
            <w:pPr>
              <w:numPr>
                <w:ilvl w:val="0"/>
                <w:numId w:val="5"/>
              </w:numPr>
              <w:spacing w:before="30" w:line="217" w:lineRule="auto"/>
              <w:ind w:left="425" w:leftChars="0" w:hanging="425" w:firstLineChars="0"/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文档记录：填写应急设备台账、演练记录、抢修保障报告，总结复盘提出改进建议。</w:t>
            </w:r>
          </w:p>
        </w:tc>
      </w:tr>
      <w:tr w14:paraId="559974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9457" w:type="dxa"/>
            <w:gridSpan w:val="3"/>
          </w:tcPr>
          <w:p w14:paraId="2DBB636D">
            <w:pPr>
              <w:spacing w:before="155" w:line="218" w:lineRule="auto"/>
              <w:ind w:left="42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FF143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437" w:type="dxa"/>
          </w:tcPr>
          <w:p w14:paraId="5966729E">
            <w:pPr>
              <w:spacing w:before="153" w:line="218" w:lineRule="auto"/>
              <w:ind w:left="7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20" w:type="dxa"/>
            <w:gridSpan w:val="2"/>
          </w:tcPr>
          <w:p w14:paraId="2CEC0049">
            <w:pPr>
              <w:spacing w:before="153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通信、电气、自动化、计算机等相关专业专科及以上学历</w:t>
            </w:r>
          </w:p>
        </w:tc>
      </w:tr>
      <w:tr w14:paraId="4048BA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437" w:type="dxa"/>
          </w:tcPr>
          <w:p w14:paraId="262C6155">
            <w:pPr>
              <w:spacing w:before="155" w:line="216" w:lineRule="auto"/>
              <w:ind w:left="7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20" w:type="dxa"/>
            <w:gridSpan w:val="2"/>
          </w:tcPr>
          <w:p w14:paraId="0D7AAAC5">
            <w:pPr>
              <w:spacing w:before="155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1年以上应急通信、电力抢修或相关现场保障经验</w:t>
            </w:r>
          </w:p>
        </w:tc>
      </w:tr>
      <w:tr w14:paraId="508DD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437" w:type="dxa"/>
          </w:tcPr>
          <w:p w14:paraId="62AFB725">
            <w:pPr>
              <w:spacing w:line="281" w:lineRule="auto"/>
              <w:rPr>
                <w:rFonts w:ascii="Arial"/>
                <w:sz w:val="21"/>
              </w:rPr>
            </w:pPr>
          </w:p>
          <w:p w14:paraId="5847A899">
            <w:pPr>
              <w:spacing w:line="281" w:lineRule="auto"/>
              <w:rPr>
                <w:rFonts w:ascii="Arial"/>
                <w:sz w:val="21"/>
              </w:rPr>
            </w:pPr>
          </w:p>
          <w:p w14:paraId="4FB9FF36">
            <w:pPr>
              <w:spacing w:line="281" w:lineRule="auto"/>
              <w:rPr>
                <w:rFonts w:ascii="Arial"/>
                <w:sz w:val="21"/>
              </w:rPr>
            </w:pPr>
          </w:p>
          <w:p w14:paraId="3ACB4B22">
            <w:pPr>
              <w:spacing w:before="78" w:line="218" w:lineRule="auto"/>
              <w:ind w:left="75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20" w:type="dxa"/>
            <w:gridSpan w:val="2"/>
          </w:tcPr>
          <w:p w14:paraId="2AAA6ADB">
            <w:pPr>
              <w:numPr>
                <w:ilvl w:val="0"/>
                <w:numId w:val="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熟悉应急通信设备（卫星电话、4G/5G布控球、对讲机等）操作维护</w:t>
            </w:r>
          </w:p>
          <w:p w14:paraId="7E4031C5">
            <w:pPr>
              <w:numPr>
                <w:ilvl w:val="0"/>
                <w:numId w:val="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具备现场快速搭建通信网络的能力</w:t>
            </w:r>
          </w:p>
          <w:p w14:paraId="39BE41CE">
            <w:pPr>
              <w:numPr>
                <w:ilvl w:val="0"/>
                <w:numId w:val="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适应24小时应急待命，能承受抢修现场工作压力</w:t>
            </w:r>
          </w:p>
          <w:p w14:paraId="3F201BE8">
            <w:pPr>
              <w:numPr>
                <w:ilvl w:val="0"/>
                <w:numId w:val="6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有C1驾驶证，能熟练驾驶应急车辆</w:t>
            </w:r>
          </w:p>
          <w:p w14:paraId="0CF671E5">
            <w:pPr>
              <w:numPr>
                <w:ilvl w:val="0"/>
                <w:numId w:val="6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退伍军人或有电力行业经验者优先</w:t>
            </w:r>
          </w:p>
        </w:tc>
      </w:tr>
      <w:tr w14:paraId="2C3BBA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437" w:type="dxa"/>
          </w:tcPr>
          <w:p w14:paraId="5F85A0B6">
            <w:pPr>
              <w:spacing w:before="156" w:line="217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20" w:type="dxa"/>
            <w:gridSpan w:val="2"/>
          </w:tcPr>
          <w:p w14:paraId="75E2E8B3">
            <w:pPr>
              <w:rPr>
                <w:rFonts w:ascii="Arial"/>
                <w:sz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需随时响应抢修任务，身体素质过硬，心理素质稳定</w:t>
            </w:r>
          </w:p>
        </w:tc>
      </w:tr>
      <w:tr w14:paraId="592A59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437" w:type="dxa"/>
          </w:tcPr>
          <w:p w14:paraId="5DFCBDD0">
            <w:pPr>
              <w:spacing w:before="154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20" w:type="dxa"/>
            <w:gridSpan w:val="2"/>
          </w:tcPr>
          <w:p w14:paraId="7C87CA94">
            <w:pPr>
              <w:rPr>
                <w:rFonts w:ascii="Arial"/>
                <w:sz w:val="21"/>
              </w:rPr>
            </w:pPr>
          </w:p>
        </w:tc>
      </w:tr>
    </w:tbl>
    <w:p w14:paraId="35310172">
      <w:pPr>
        <w:pStyle w:val="29"/>
        <w:rPr>
          <w:rFonts w:hint="eastAsia"/>
          <w:lang w:val="en-US" w:eastAsia="zh-CN"/>
        </w:rPr>
      </w:pPr>
    </w:p>
    <w:p w14:paraId="5D8B687E">
      <w:pPr>
        <w:pStyle w:val="31"/>
        <w:bidi w:val="0"/>
        <w:rPr>
          <w:rFonts w:hint="eastAsia"/>
          <w:lang w:val="en-US" w:eastAsia="zh-CN"/>
        </w:rPr>
      </w:pPr>
      <w:bookmarkStart w:id="15" w:name="_Toc24255"/>
      <w:r>
        <w:rPr>
          <w:rFonts w:hint="eastAsia"/>
          <w:lang w:val="en-US" w:eastAsia="zh-CN"/>
        </w:rPr>
        <w:t>电缆在线监测运维工程师</w:t>
      </w:r>
      <w:bookmarkEnd w:id="15"/>
    </w:p>
    <w:tbl>
      <w:tblPr>
        <w:tblStyle w:val="26"/>
        <w:tblW w:w="94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543"/>
        <w:gridCol w:w="4419"/>
      </w:tblGrid>
      <w:tr w14:paraId="12071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400" w:type="dxa"/>
            <w:gridSpan w:val="3"/>
          </w:tcPr>
          <w:p w14:paraId="43C02B65">
            <w:pPr>
              <w:spacing w:before="117" w:line="217" w:lineRule="auto"/>
              <w:ind w:left="40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AEB3B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4981" w:type="dxa"/>
            <w:gridSpan w:val="2"/>
          </w:tcPr>
          <w:p w14:paraId="7915434F">
            <w:pPr>
              <w:spacing w:before="129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19" w:type="dxa"/>
          </w:tcPr>
          <w:p w14:paraId="41C6DF25">
            <w:pPr>
              <w:spacing w:before="129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电缆在线监测运维工程师</w:t>
            </w:r>
          </w:p>
        </w:tc>
      </w:tr>
      <w:tr w14:paraId="6622EB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4981" w:type="dxa"/>
            <w:gridSpan w:val="2"/>
          </w:tcPr>
          <w:p w14:paraId="01855EA5">
            <w:pPr>
              <w:spacing w:before="130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19" w:type="dxa"/>
          </w:tcPr>
          <w:p w14:paraId="31169FF4">
            <w:pPr>
              <w:spacing w:before="129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 xml:space="preserve"> 二线为技术岗，一线为操作岗</w:t>
            </w:r>
          </w:p>
        </w:tc>
      </w:tr>
      <w:tr w14:paraId="1DE75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400" w:type="dxa"/>
            <w:gridSpan w:val="3"/>
          </w:tcPr>
          <w:p w14:paraId="58320220">
            <w:pPr>
              <w:spacing w:before="127" w:line="216" w:lineRule="auto"/>
              <w:ind w:left="399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3D180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9400" w:type="dxa"/>
            <w:gridSpan w:val="3"/>
          </w:tcPr>
          <w:p w14:paraId="7664933D">
            <w:pPr>
              <w:spacing w:before="50" w:line="224" w:lineRule="auto"/>
              <w:ind w:left="35" w:right="20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负责电缆在线监测系统的日常运维、故障处理及数据核查，保障监测系统稳定可靠运行</w:t>
            </w:r>
          </w:p>
        </w:tc>
      </w:tr>
      <w:tr w14:paraId="5EECFE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6A0D9916">
            <w:pPr>
              <w:spacing w:before="131" w:line="217" w:lineRule="auto"/>
              <w:ind w:left="42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59FC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5" w:hRule="atLeast"/>
        </w:trPr>
        <w:tc>
          <w:tcPr>
            <w:tcW w:w="9400" w:type="dxa"/>
            <w:gridSpan w:val="3"/>
          </w:tcPr>
          <w:p w14:paraId="4EAA3FDC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负责电缆在线监测设备（局放监测、测温监测、载流量监测、护套电流监测等）的日常巡检，检查设备运行状态、供电及通信情况。</w:t>
            </w:r>
          </w:p>
          <w:p w14:paraId="5616BAD8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检查传感器、探头、测温光纤等前端设备是否松动、受损或老化，及时处理异常。</w:t>
            </w:r>
          </w:p>
          <w:p w14:paraId="5E213095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快速响应监测设备故障，现场排查故障原因（供电异常、通信中断、传感器损坏等），修复或更换故障部件。</w:t>
            </w:r>
          </w:p>
          <w:p w14:paraId="18E9659F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每日核查监测数据上传的完整性、连续性和准确性，发现数据异常及时处理。</w:t>
            </w:r>
          </w:p>
          <w:p w14:paraId="6DC21AEF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配合电缆状态诊断工作，提供历史监测数据及分析支持。</w:t>
            </w:r>
          </w:p>
          <w:p w14:paraId="7B02A631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根据设备运行情况，调整设备参数、优化传感器安装位置，提升数据采集质量。</w:t>
            </w:r>
          </w:p>
          <w:p w14:paraId="0C717D57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参与设备固件升级、软件版本更新及监测点位布局优化。</w:t>
            </w:r>
          </w:p>
          <w:p w14:paraId="1D5749C0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参与电缆故障抢修，同步恢复受损监测设备，关键时期加强巡检值守。</w:t>
            </w:r>
          </w:p>
          <w:p w14:paraId="583839FD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配合新装监测设备的调试、接入及验收，协助备件库做好备件使用登记。</w:t>
            </w:r>
          </w:p>
          <w:p w14:paraId="3311E4A2">
            <w:pPr>
              <w:numPr>
                <w:ilvl w:val="0"/>
                <w:numId w:val="7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填写巡检记录、故障处理报告，动态更新设备台账及相关文档。</w:t>
            </w:r>
          </w:p>
          <w:p w14:paraId="452D6305">
            <w:pPr>
              <w:spacing w:before="32" w:line="205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16D1D6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525A495F">
            <w:pPr>
              <w:spacing w:before="133" w:line="218" w:lineRule="auto"/>
              <w:ind w:left="42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FF397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5EC5F82F">
            <w:pPr>
              <w:spacing w:before="133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962" w:type="dxa"/>
            <w:gridSpan w:val="2"/>
          </w:tcPr>
          <w:p w14:paraId="69FDD7D0">
            <w:pPr>
              <w:spacing w:before="134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电气、自动化、通信、计算机等相关专业专科及以上学历</w:t>
            </w:r>
          </w:p>
        </w:tc>
      </w:tr>
      <w:tr w14:paraId="4CD938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299CC251">
            <w:pPr>
              <w:spacing w:before="134" w:line="216" w:lineRule="auto"/>
              <w:ind w:left="7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962" w:type="dxa"/>
            <w:gridSpan w:val="2"/>
          </w:tcPr>
          <w:p w14:paraId="4B8A7100">
            <w:pPr>
              <w:spacing w:before="134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从事运维工作或技术支持工作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年以上经验</w:t>
            </w:r>
          </w:p>
        </w:tc>
      </w:tr>
      <w:tr w14:paraId="26BE20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2438" w:type="dxa"/>
          </w:tcPr>
          <w:p w14:paraId="5029A2A3">
            <w:pPr>
              <w:spacing w:line="310" w:lineRule="auto"/>
              <w:rPr>
                <w:rFonts w:ascii="Arial"/>
                <w:sz w:val="21"/>
              </w:rPr>
            </w:pPr>
          </w:p>
          <w:p w14:paraId="1ED42AF1">
            <w:pPr>
              <w:spacing w:line="311" w:lineRule="auto"/>
              <w:rPr>
                <w:rFonts w:ascii="Arial"/>
                <w:sz w:val="21"/>
              </w:rPr>
            </w:pPr>
          </w:p>
          <w:p w14:paraId="48ABA619">
            <w:pPr>
              <w:spacing w:before="78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962" w:type="dxa"/>
            <w:gridSpan w:val="2"/>
          </w:tcPr>
          <w:p w14:paraId="46AA7585">
            <w:pPr>
              <w:numPr>
                <w:ilvl w:val="0"/>
                <w:numId w:val="8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了解电缆在线监测技术原理</w:t>
            </w:r>
          </w:p>
          <w:p w14:paraId="29529A16">
            <w:pPr>
              <w:numPr>
                <w:ilvl w:val="0"/>
                <w:numId w:val="8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能使用万用表等常用仪表</w:t>
            </w:r>
          </w:p>
          <w:p w14:paraId="40852503">
            <w:pPr>
              <w:numPr>
                <w:ilvl w:val="0"/>
                <w:numId w:val="8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工作认真负责，能适应户外巡检及加班</w:t>
            </w:r>
          </w:p>
          <w:p w14:paraId="4440AB8E">
            <w:pPr>
              <w:numPr>
                <w:ilvl w:val="0"/>
                <w:numId w:val="8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有C1驾驶证、高压电工证者优先</w:t>
            </w:r>
          </w:p>
        </w:tc>
      </w:tr>
      <w:tr w14:paraId="7B0641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438" w:type="dxa"/>
          </w:tcPr>
          <w:p w14:paraId="680C7BA5">
            <w:pPr>
              <w:spacing w:before="135" w:line="217" w:lineRule="auto"/>
              <w:ind w:left="7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962" w:type="dxa"/>
            <w:gridSpan w:val="2"/>
          </w:tcPr>
          <w:p w14:paraId="6D481718">
            <w:pPr>
              <w:rPr>
                <w:rFonts w:ascii="Arial"/>
                <w:sz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需深入电缆隧道、井室作业，身体素质良好</w:t>
            </w:r>
          </w:p>
        </w:tc>
      </w:tr>
      <w:tr w14:paraId="259680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438" w:type="dxa"/>
          </w:tcPr>
          <w:p w14:paraId="5E5336B5">
            <w:pPr>
              <w:spacing w:before="135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962" w:type="dxa"/>
            <w:gridSpan w:val="2"/>
          </w:tcPr>
          <w:p w14:paraId="0B9289EB">
            <w:pPr>
              <w:rPr>
                <w:rFonts w:ascii="Arial"/>
                <w:sz w:val="21"/>
              </w:rPr>
            </w:pPr>
          </w:p>
        </w:tc>
      </w:tr>
    </w:tbl>
    <w:p w14:paraId="3ACAA8A5">
      <w:pPr>
        <w:pStyle w:val="29"/>
        <w:rPr>
          <w:rFonts w:hint="eastAsia"/>
          <w:lang w:val="en-US" w:eastAsia="zh-CN"/>
        </w:rPr>
      </w:pPr>
    </w:p>
    <w:p w14:paraId="4BC4015B">
      <w:pPr>
        <w:pStyle w:val="29"/>
        <w:rPr>
          <w:rFonts w:hint="eastAsia"/>
          <w:lang w:val="en-US" w:eastAsia="zh-CN"/>
        </w:rPr>
      </w:pPr>
    </w:p>
    <w:p w14:paraId="06D4D0C9">
      <w:pPr>
        <w:pStyle w:val="31"/>
        <w:bidi w:val="0"/>
        <w:rPr>
          <w:rFonts w:hint="default"/>
          <w:lang w:val="en-US" w:eastAsia="zh-CN"/>
        </w:rPr>
      </w:pPr>
      <w:bookmarkStart w:id="16" w:name="_Toc13593"/>
      <w:r>
        <w:rPr>
          <w:rFonts w:hint="eastAsia"/>
          <w:lang w:val="en-US" w:eastAsia="zh-CN"/>
        </w:rPr>
        <w:t>巡检工程师/技术支持工程师</w:t>
      </w:r>
      <w:bookmarkEnd w:id="16"/>
    </w:p>
    <w:tbl>
      <w:tblPr>
        <w:tblStyle w:val="26"/>
        <w:tblW w:w="940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8"/>
        <w:gridCol w:w="2543"/>
        <w:gridCol w:w="4419"/>
      </w:tblGrid>
      <w:tr w14:paraId="1F029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400" w:type="dxa"/>
            <w:gridSpan w:val="3"/>
          </w:tcPr>
          <w:p w14:paraId="59CB6AD5">
            <w:pPr>
              <w:spacing w:before="117" w:line="217" w:lineRule="auto"/>
              <w:ind w:left="40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14279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4981" w:type="dxa"/>
            <w:gridSpan w:val="2"/>
          </w:tcPr>
          <w:p w14:paraId="32471040">
            <w:pPr>
              <w:spacing w:before="129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419" w:type="dxa"/>
          </w:tcPr>
          <w:p w14:paraId="09934287">
            <w:pPr>
              <w:spacing w:before="129" w:line="217" w:lineRule="auto"/>
              <w:ind w:left="57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巡检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工程师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/技术支持工程师</w:t>
            </w:r>
          </w:p>
        </w:tc>
      </w:tr>
      <w:tr w14:paraId="5EC2F1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4981" w:type="dxa"/>
            <w:gridSpan w:val="2"/>
          </w:tcPr>
          <w:p w14:paraId="76B5B656">
            <w:pPr>
              <w:spacing w:before="130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419" w:type="dxa"/>
          </w:tcPr>
          <w:p w14:paraId="79CE03A9">
            <w:pPr>
              <w:spacing w:before="129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 xml:space="preserve"> 二线为技术岗，一线为操作岗</w:t>
            </w:r>
          </w:p>
        </w:tc>
      </w:tr>
      <w:tr w14:paraId="766570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400" w:type="dxa"/>
            <w:gridSpan w:val="3"/>
          </w:tcPr>
          <w:p w14:paraId="3A371B81">
            <w:pPr>
              <w:spacing w:before="127" w:line="216" w:lineRule="auto"/>
              <w:ind w:left="399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F14FD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9400" w:type="dxa"/>
            <w:gridSpan w:val="3"/>
          </w:tcPr>
          <w:p w14:paraId="309F9563">
            <w:pPr>
              <w:spacing w:before="50" w:line="224" w:lineRule="auto"/>
              <w:ind w:left="35" w:right="20" w:firstLine="48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负责对各类网络、动力及基础设施进行定期与专项巡检，主动发现并上报潜在隐患，执行标准化巡检流程，生成并提交巡检报告。</w:t>
            </w:r>
          </w:p>
        </w:tc>
      </w:tr>
      <w:tr w14:paraId="6D16EA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272617CF">
            <w:pPr>
              <w:spacing w:before="131" w:line="217" w:lineRule="auto"/>
              <w:ind w:left="42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A38E0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8" w:hRule="atLeast"/>
        </w:trPr>
        <w:tc>
          <w:tcPr>
            <w:tcW w:w="9400" w:type="dxa"/>
            <w:gridSpan w:val="3"/>
          </w:tcPr>
          <w:p w14:paraId="281E8CEE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负责电缆线路、隧道、沟道、井室、终端站的周期性现场巡检，检查设备运行状态及环境状况。</w:t>
            </w:r>
          </w:p>
          <w:p w14:paraId="3844991F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检查电缆接头、终端头等关键部位有无异常发热、放电痕迹、绝缘破损等现象。</w:t>
            </w:r>
          </w:p>
          <w:p w14:paraId="0536388B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检查环境监测设备（温湿度传感器、水位监测仪、气体检测仪、视频监控等）运行是否正常。</w:t>
            </w:r>
          </w:p>
          <w:p w14:paraId="3D42E09D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检查井盖、防火封堵、防水措施、防小动物设施是否完好有效。</w:t>
            </w:r>
          </w:p>
          <w:p w14:paraId="5064E77E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巡检中发现设备异常、环境隐患或安全风险，第一时间上报并按规程处理。</w:t>
            </w:r>
          </w:p>
          <w:p w14:paraId="421040EC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使用巡检仪器（如红外测温仪、气体检测仪、万用表等）采集现场数据并记录。</w:t>
            </w:r>
          </w:p>
          <w:p w14:paraId="7F17FF33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填写巡检记录表，整理巡检报告，归档巡检资料。</w:t>
            </w:r>
          </w:p>
          <w:p w14:paraId="6B030091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参与制定和优化巡检路线、巡检标准及作业指导书。</w:t>
            </w:r>
          </w:p>
          <w:p w14:paraId="2B8211E3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参与应急预案演练，熟悉应急巡检流程及处置措施。</w:t>
            </w:r>
          </w:p>
          <w:p w14:paraId="35C6A2FE">
            <w:pPr>
              <w:numPr>
                <w:ilvl w:val="0"/>
                <w:numId w:val="9"/>
              </w:numPr>
              <w:spacing w:before="32" w:line="205" w:lineRule="auto"/>
              <w:ind w:left="425" w:leftChars="0" w:hanging="425" w:firstLineChars="0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完成上级交办的其他巡检相关工作</w:t>
            </w:r>
          </w:p>
        </w:tc>
      </w:tr>
      <w:tr w14:paraId="3E8CF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00" w:type="dxa"/>
            <w:gridSpan w:val="3"/>
          </w:tcPr>
          <w:p w14:paraId="0E48068F">
            <w:pPr>
              <w:spacing w:before="133" w:line="218" w:lineRule="auto"/>
              <w:ind w:left="42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0591CD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288359B6">
            <w:pPr>
              <w:spacing w:before="133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962" w:type="dxa"/>
            <w:gridSpan w:val="2"/>
          </w:tcPr>
          <w:p w14:paraId="7FAECD63">
            <w:pPr>
              <w:spacing w:before="134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计算机、通信、网络等相关专业专科以上学历</w:t>
            </w:r>
          </w:p>
        </w:tc>
      </w:tr>
      <w:tr w14:paraId="02805C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438" w:type="dxa"/>
          </w:tcPr>
          <w:p w14:paraId="7A6FE3CC">
            <w:pPr>
              <w:spacing w:before="134" w:line="216" w:lineRule="auto"/>
              <w:ind w:left="7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962" w:type="dxa"/>
            <w:gridSpan w:val="2"/>
          </w:tcPr>
          <w:p w14:paraId="29E0D783">
            <w:pPr>
              <w:spacing w:before="134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具备通信或网络设备维护、监控或相关现场工作经验者优先</w:t>
            </w:r>
          </w:p>
        </w:tc>
      </w:tr>
      <w:tr w14:paraId="6B242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2438" w:type="dxa"/>
          </w:tcPr>
          <w:p w14:paraId="351C35E7">
            <w:pPr>
              <w:spacing w:line="310" w:lineRule="auto"/>
              <w:rPr>
                <w:rFonts w:ascii="Arial"/>
                <w:sz w:val="21"/>
              </w:rPr>
            </w:pPr>
          </w:p>
          <w:p w14:paraId="545AD457">
            <w:pPr>
              <w:spacing w:line="311" w:lineRule="auto"/>
              <w:rPr>
                <w:rFonts w:ascii="Arial"/>
                <w:sz w:val="21"/>
              </w:rPr>
            </w:pPr>
          </w:p>
          <w:p w14:paraId="166EECC5">
            <w:pPr>
              <w:spacing w:before="78" w:line="218" w:lineRule="auto"/>
              <w:ind w:left="75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962" w:type="dxa"/>
            <w:gridSpan w:val="2"/>
          </w:tcPr>
          <w:p w14:paraId="32EBBBF3">
            <w:pPr>
              <w:numPr>
                <w:ilvl w:val="0"/>
                <w:numId w:val="10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了解主流通信设备、动力设备的基本工作原理；</w:t>
            </w:r>
          </w:p>
          <w:p w14:paraId="6E2F7C5B">
            <w:pPr>
              <w:numPr>
                <w:ilvl w:val="0"/>
                <w:numId w:val="10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能熟练使用万用表、光功率计等常用巡检仪表；</w:t>
            </w:r>
          </w:p>
          <w:p w14:paraId="2104A8F2">
            <w:pPr>
              <w:numPr>
                <w:ilvl w:val="0"/>
                <w:numId w:val="10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工作细致认真，责任心强，具备良好的安全意识和纪律性；</w:t>
            </w:r>
          </w:p>
          <w:p w14:paraId="35F7D6E7">
            <w:pPr>
              <w:numPr>
                <w:ilvl w:val="0"/>
                <w:numId w:val="10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能适应按计划进行的夜间、节假日巡检及必要的加班；</w:t>
            </w:r>
          </w:p>
          <w:p w14:paraId="7DE11005">
            <w:pPr>
              <w:numPr>
                <w:ilvl w:val="0"/>
                <w:numId w:val="10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具备基础文档撰写能力；</w:t>
            </w:r>
          </w:p>
          <w:p w14:paraId="7AF8ECB1">
            <w:pPr>
              <w:numPr>
                <w:ilvl w:val="0"/>
                <w:numId w:val="10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pacing w:val="-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应届毕业生或有一年以上相关经验者均可。</w:t>
            </w:r>
          </w:p>
        </w:tc>
      </w:tr>
      <w:tr w14:paraId="54394B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438" w:type="dxa"/>
          </w:tcPr>
          <w:p w14:paraId="751035DA">
            <w:pPr>
              <w:spacing w:before="135" w:line="217" w:lineRule="auto"/>
              <w:ind w:left="7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962" w:type="dxa"/>
            <w:gridSpan w:val="2"/>
          </w:tcPr>
          <w:p w14:paraId="7FD8F832">
            <w:pPr>
              <w:rPr>
                <w:rFonts w:ascii="Arial"/>
                <w:sz w:val="21"/>
              </w:rPr>
            </w:pPr>
          </w:p>
        </w:tc>
      </w:tr>
      <w:tr w14:paraId="024573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438" w:type="dxa"/>
          </w:tcPr>
          <w:p w14:paraId="1014A0AA">
            <w:pPr>
              <w:spacing w:before="135" w:line="220" w:lineRule="auto"/>
              <w:ind w:left="9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962" w:type="dxa"/>
            <w:gridSpan w:val="2"/>
          </w:tcPr>
          <w:p w14:paraId="29DD41EF">
            <w:pPr>
              <w:rPr>
                <w:rFonts w:ascii="Arial"/>
                <w:sz w:val="21"/>
              </w:rPr>
            </w:pPr>
          </w:p>
        </w:tc>
      </w:tr>
    </w:tbl>
    <w:p w14:paraId="589D2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496DDE7">
      <w:pPr>
        <w:pStyle w:val="30"/>
        <w:bidi w:val="0"/>
        <w:rPr>
          <w:rFonts w:hint="default"/>
          <w:lang w:val="en-US" w:eastAsia="zh-CN"/>
        </w:rPr>
      </w:pPr>
      <w:bookmarkStart w:id="17" w:name="_Toc5371"/>
      <w:r>
        <w:rPr>
          <w:rFonts w:hint="eastAsia"/>
          <w:lang w:val="en-US" w:eastAsia="zh-CN"/>
        </w:rPr>
        <w:t>服务台</w:t>
      </w:r>
      <w:bookmarkEnd w:id="17"/>
    </w:p>
    <w:p w14:paraId="73A415A0">
      <w:pPr>
        <w:pStyle w:val="31"/>
        <w:bidi w:val="0"/>
        <w:rPr>
          <w:rFonts w:hint="eastAsia"/>
          <w:lang w:val="en-US" w:eastAsia="zh-CN"/>
        </w:rPr>
      </w:pPr>
      <w:bookmarkStart w:id="18" w:name="_Toc4535"/>
      <w:r>
        <w:rPr>
          <w:rFonts w:hint="eastAsia"/>
          <w:lang w:val="en-US" w:eastAsia="zh-CN"/>
        </w:rPr>
        <w:t>服务台经理</w:t>
      </w:r>
      <w:bookmarkEnd w:id="18"/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0F74D6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5B423464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C34B1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3F22F875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11206EB5">
            <w:pPr>
              <w:spacing w:before="163" w:line="217" w:lineRule="auto"/>
              <w:ind w:left="6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服务台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经理</w:t>
            </w:r>
          </w:p>
        </w:tc>
      </w:tr>
      <w:tr w14:paraId="127E8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28E69147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 w14:paraId="48077918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岗</w:t>
            </w:r>
          </w:p>
        </w:tc>
      </w:tr>
      <w:tr w14:paraId="09648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011D6D29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F3E3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9376" w:type="dxa"/>
            <w:gridSpan w:val="3"/>
          </w:tcPr>
          <w:p w14:paraId="64D0424E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全面负责服务台的日常运营与管理，确保服务请求、事件和问题得到及时、高效的处理，监督服务级别协议（SLA）的达成，持续改进服务流程与用户体验。</w:t>
            </w:r>
          </w:p>
        </w:tc>
      </w:tr>
      <w:tr w14:paraId="589DE3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68CF71E4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014F2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0A7CCC96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负责服务台的日常运营、团队建设及人员排班管理；</w:t>
            </w:r>
          </w:p>
          <w:p w14:paraId="03C52755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负责监控、分配并跟踪服务台接收的所有服务请求与事件，确保SLA达标；</w:t>
            </w:r>
          </w:p>
          <w:p w14:paraId="78AD8176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负责建立、完善并推广服务台工作流程与知识库；</w:t>
            </w:r>
          </w:p>
          <w:p w14:paraId="66170374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负责处理或升级重大及复杂事件，协调资源直至解决；</w:t>
            </w:r>
          </w:p>
          <w:p w14:paraId="73852EA8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定期分析服务台数据，编制运营报告，提出服务改进建议；</w:t>
            </w:r>
          </w:p>
          <w:p w14:paraId="55782232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负责组织服务台人员的技能培训与绩效考核，提升团队整体能力；</w:t>
            </w:r>
          </w:p>
          <w:p w14:paraId="7BE96AFB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作为对外统一接口，管理与业务部门的沟通，收集并反馈用户需求；</w:t>
            </w:r>
          </w:p>
          <w:p w14:paraId="20255B6C">
            <w:pPr>
              <w:numPr>
                <w:ilvl w:val="0"/>
                <w:numId w:val="11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pacing w:val="-7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负责服务台所用工具系统（如ITSM平台）的需求提报与日常维护管理</w:t>
            </w:r>
          </w:p>
        </w:tc>
      </w:tr>
      <w:tr w14:paraId="5D0451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2A4A9FC5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29F29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1DE223D6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71F60B99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7E447F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1549225F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004BF71E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项目管理经验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、协调、运维服务等工作经验</w:t>
            </w:r>
          </w:p>
        </w:tc>
      </w:tr>
      <w:tr w14:paraId="5A5CE8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3FD8ACB0">
            <w:pPr>
              <w:spacing w:line="255" w:lineRule="auto"/>
              <w:rPr>
                <w:rFonts w:ascii="Arial"/>
                <w:sz w:val="21"/>
              </w:rPr>
            </w:pPr>
          </w:p>
          <w:p w14:paraId="45DB98E5">
            <w:pPr>
              <w:spacing w:line="256" w:lineRule="auto"/>
              <w:rPr>
                <w:rFonts w:ascii="Arial"/>
                <w:sz w:val="21"/>
              </w:rPr>
            </w:pPr>
          </w:p>
          <w:p w14:paraId="0152DA20">
            <w:pPr>
              <w:spacing w:line="256" w:lineRule="auto"/>
              <w:rPr>
                <w:rFonts w:ascii="Arial"/>
                <w:sz w:val="21"/>
              </w:rPr>
            </w:pPr>
          </w:p>
          <w:p w14:paraId="42365688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28E23C78">
            <w:pPr>
              <w:numPr>
                <w:ilvl w:val="0"/>
                <w:numId w:val="12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精通IT服务管理（ITSM）流程，持有ITIL等相关认证者优先；</w:t>
            </w:r>
          </w:p>
          <w:p w14:paraId="1B4651C9">
            <w:pPr>
              <w:numPr>
                <w:ilvl w:val="0"/>
                <w:numId w:val="12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具备出色的沟通协调能力、团队领导力和客户服务意识；</w:t>
            </w:r>
          </w:p>
          <w:p w14:paraId="7332E470">
            <w:pPr>
              <w:numPr>
                <w:ilvl w:val="0"/>
                <w:numId w:val="12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具备较强的数据分析、报告撰写和流程优化能力；</w:t>
            </w:r>
          </w:p>
          <w:p w14:paraId="05D16301">
            <w:pPr>
              <w:numPr>
                <w:ilvl w:val="0"/>
                <w:numId w:val="12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能承受工作压力，善于处理紧急和多方协调事务；</w:t>
            </w:r>
          </w:p>
          <w:p w14:paraId="35A5CF9F">
            <w:pPr>
              <w:numPr>
                <w:ilvl w:val="0"/>
                <w:numId w:val="12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熟悉主流ITSM工具及办公软件的使用。</w:t>
            </w:r>
          </w:p>
        </w:tc>
      </w:tr>
      <w:tr w14:paraId="5AD89F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00076AC0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796C1890">
            <w:pPr>
              <w:rPr>
                <w:rFonts w:ascii="Arial"/>
                <w:sz w:val="21"/>
              </w:rPr>
            </w:pPr>
          </w:p>
        </w:tc>
      </w:tr>
      <w:tr w14:paraId="525A8C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79C4BC9A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40D3461F">
            <w:pPr>
              <w:rPr>
                <w:rFonts w:ascii="Arial"/>
                <w:sz w:val="21"/>
              </w:rPr>
            </w:pPr>
          </w:p>
        </w:tc>
      </w:tr>
    </w:tbl>
    <w:p w14:paraId="6CAAB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AC726B1">
      <w:pPr>
        <w:pStyle w:val="31"/>
        <w:bidi w:val="0"/>
        <w:rPr>
          <w:rFonts w:hint="eastAsia"/>
          <w:lang w:val="en-US" w:eastAsia="zh-CN"/>
        </w:rPr>
      </w:pPr>
      <w:bookmarkStart w:id="19" w:name="_Toc14029"/>
      <w:r>
        <w:rPr>
          <w:rFonts w:hint="eastAsia"/>
          <w:lang w:val="en-US" w:eastAsia="zh-CN"/>
        </w:rPr>
        <w:t>服务台专员</w:t>
      </w:r>
      <w:bookmarkEnd w:id="19"/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3D0EC0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07B414B5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2B2BE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12580878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0EF972A7">
            <w:pPr>
              <w:spacing w:before="163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服务台专员</w:t>
            </w:r>
          </w:p>
        </w:tc>
      </w:tr>
      <w:tr w14:paraId="095511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09F7CD29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服务台经理</w:t>
            </w:r>
          </w:p>
        </w:tc>
        <w:tc>
          <w:tcPr>
            <w:tcW w:w="4503" w:type="dxa"/>
          </w:tcPr>
          <w:p w14:paraId="7774EA85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操作岗</w:t>
            </w:r>
          </w:p>
        </w:tc>
      </w:tr>
      <w:tr w14:paraId="4467D1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42917B4D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1E249A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7C36EC26">
            <w:pPr>
              <w:spacing w:line="479" w:lineRule="auto"/>
              <w:rPr>
                <w:rFonts w:ascii="Arial"/>
                <w:sz w:val="21"/>
              </w:rPr>
            </w:pPr>
          </w:p>
          <w:p w14:paraId="14B2A400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运维服务工单接收、技术支持、派发、跟踪、督促、回访。</w:t>
            </w:r>
          </w:p>
        </w:tc>
      </w:tr>
      <w:tr w14:paraId="77DFF2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7DDF8180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0A144D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72F9CAA4">
            <w:pPr>
              <w:spacing w:before="54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1、处理用户提出的相关事项；</w:t>
            </w:r>
          </w:p>
          <w:p w14:paraId="548D2FDB">
            <w:pPr>
              <w:spacing w:before="29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2、协调运维服务人员；</w:t>
            </w:r>
          </w:p>
          <w:p w14:paraId="3749EA4C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3、记录并跟踪事件和用户意见；</w:t>
            </w:r>
          </w:p>
          <w:p w14:paraId="03E714EE">
            <w:pPr>
              <w:spacing w:before="31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4、及时通知用户其请求的当前状况和最新进展；</w:t>
            </w:r>
          </w:p>
          <w:p w14:paraId="32E10C0F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5、对用户请求从提出直至终止和验证的整个过程进行管理；</w:t>
            </w:r>
          </w:p>
          <w:p w14:paraId="0AE14C58">
            <w:pPr>
              <w:spacing w:before="32" w:line="216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6、根据用户的反馈发现系统运作中产生的问题；</w:t>
            </w:r>
          </w:p>
          <w:p w14:paraId="1D4E2A71">
            <w:pPr>
              <w:spacing w:before="31" w:line="216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7、确认事件的解决情况并关闭；</w:t>
            </w:r>
          </w:p>
          <w:p w14:paraId="655430EB">
            <w:pPr>
              <w:spacing w:before="31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8、负责客户回访、电话调研等工作；</w:t>
            </w:r>
          </w:p>
          <w:p w14:paraId="5B5DD031">
            <w:pPr>
              <w:spacing w:before="32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9、用户投诉受理；</w:t>
            </w:r>
          </w:p>
        </w:tc>
      </w:tr>
      <w:tr w14:paraId="6E107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58D10E24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5B00B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713CB3E8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40023B9A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计算机、通信、电子、自动化等相关专业专科以上学历</w:t>
            </w:r>
          </w:p>
        </w:tc>
      </w:tr>
      <w:tr w14:paraId="30BD38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4B619C01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56D397D0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年以上客服、协调、运维服务等工作经验</w:t>
            </w:r>
          </w:p>
        </w:tc>
      </w:tr>
      <w:tr w14:paraId="6FA49C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0D52C4DB">
            <w:pPr>
              <w:spacing w:line="255" w:lineRule="auto"/>
              <w:rPr>
                <w:rFonts w:ascii="Arial"/>
                <w:sz w:val="21"/>
              </w:rPr>
            </w:pPr>
          </w:p>
          <w:p w14:paraId="2A5723A5">
            <w:pPr>
              <w:spacing w:line="256" w:lineRule="auto"/>
              <w:rPr>
                <w:rFonts w:ascii="Arial"/>
                <w:sz w:val="21"/>
              </w:rPr>
            </w:pPr>
          </w:p>
          <w:p w14:paraId="487B1F79">
            <w:pPr>
              <w:spacing w:line="256" w:lineRule="auto"/>
              <w:rPr>
                <w:rFonts w:ascii="Arial"/>
                <w:sz w:val="21"/>
              </w:rPr>
            </w:pPr>
          </w:p>
          <w:p w14:paraId="6B3EF9F0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7332C6B4">
            <w:pPr>
              <w:spacing w:before="70" w:line="217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1、了解、掌握公司运维体系相关规范及流程；</w:t>
            </w:r>
          </w:p>
          <w:p w14:paraId="5E88E5EC">
            <w:pPr>
              <w:spacing w:before="29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2、具有良好的语言表达能力和文字组织能力；</w:t>
            </w:r>
          </w:p>
          <w:p w14:paraId="2A5192AC">
            <w:pPr>
              <w:spacing w:before="29" w:line="21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3、品行端正、性格开朗、思维敏捷、善于沟通和分析；</w:t>
            </w:r>
          </w:p>
          <w:p w14:paraId="647E999F">
            <w:pPr>
              <w:spacing w:before="30" w:line="217" w:lineRule="auto"/>
              <w:ind w:left="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4、了解工单处理流程概念；</w:t>
            </w:r>
          </w:p>
          <w:p w14:paraId="1B3DE72E">
            <w:pPr>
              <w:spacing w:before="31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5、较好的表达能力、协调沟通能力、文字处理能力；</w:t>
            </w:r>
          </w:p>
          <w:p w14:paraId="3F6568F0">
            <w:pPr>
              <w:spacing w:before="30" w:line="215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6、熟悉应用软件，能够在线解决简单故障者尤佳。</w:t>
            </w:r>
          </w:p>
        </w:tc>
      </w:tr>
      <w:tr w14:paraId="5AAA5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3D0BB243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6F8EBD93">
            <w:pPr>
              <w:rPr>
                <w:rFonts w:ascii="Arial"/>
                <w:sz w:val="21"/>
              </w:rPr>
            </w:pPr>
          </w:p>
        </w:tc>
      </w:tr>
      <w:tr w14:paraId="7D1615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19727533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53814603">
            <w:pPr>
              <w:rPr>
                <w:rFonts w:ascii="Arial"/>
                <w:sz w:val="21"/>
              </w:rPr>
            </w:pPr>
          </w:p>
        </w:tc>
      </w:tr>
    </w:tbl>
    <w:p w14:paraId="3D121528">
      <w:pPr>
        <w:pStyle w:val="29"/>
        <w:rPr>
          <w:rFonts w:hint="default"/>
          <w:lang w:val="en-US" w:eastAsia="zh-CN"/>
        </w:rPr>
      </w:pPr>
    </w:p>
    <w:p w14:paraId="7C479E9F">
      <w:pPr>
        <w:pStyle w:val="30"/>
        <w:bidi w:val="0"/>
        <w:rPr>
          <w:rFonts w:hint="eastAsia"/>
          <w:lang w:val="en-US" w:eastAsia="zh-CN"/>
        </w:rPr>
      </w:pPr>
      <w:bookmarkStart w:id="20" w:name="_Toc25688"/>
      <w:r>
        <w:rPr>
          <w:rFonts w:hint="eastAsia"/>
          <w:lang w:val="en-US" w:eastAsia="zh-CN"/>
        </w:rPr>
        <w:t>备件库</w:t>
      </w:r>
      <w:bookmarkEnd w:id="20"/>
    </w:p>
    <w:p w14:paraId="53481F47">
      <w:pPr>
        <w:pStyle w:val="31"/>
        <w:bidi w:val="0"/>
        <w:rPr>
          <w:rFonts w:hint="eastAsia"/>
          <w:lang w:val="en-US" w:eastAsia="zh-CN"/>
        </w:rPr>
      </w:pPr>
      <w:bookmarkStart w:id="21" w:name="_Toc31044"/>
      <w:r>
        <w:rPr>
          <w:rFonts w:hint="eastAsia"/>
          <w:lang w:val="en-US" w:eastAsia="zh-CN"/>
        </w:rPr>
        <w:t>备件库经理</w:t>
      </w:r>
      <w:bookmarkEnd w:id="21"/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61CDEA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3CB0988E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429CAC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4ECD8EE1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3A0800E8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备件库经理</w:t>
            </w:r>
          </w:p>
        </w:tc>
      </w:tr>
      <w:tr w14:paraId="172D6F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54471A99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 w14:paraId="29C2C988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1913CC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4F4FE167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1219B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737E7950">
            <w:pPr>
              <w:spacing w:line="479" w:lineRule="auto"/>
              <w:rPr>
                <w:rFonts w:ascii="Arial"/>
                <w:sz w:val="21"/>
              </w:rPr>
            </w:pPr>
          </w:p>
          <w:p w14:paraId="65FDC14E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全面负责公司备件库的规划、运营与管理，通过科学的库存控制与高效的物流调度，确保运维所需备件及时准确供应，同时优化库存成本与周转效率。</w:t>
            </w:r>
          </w:p>
        </w:tc>
      </w:tr>
      <w:tr w14:paraId="4FD439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67B83814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F0B5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69B1916D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负责制定并执行备件库的管理制度、工作流程与安全规范。</w:t>
            </w:r>
          </w:p>
          <w:p w14:paraId="63081C54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负责备件需求的预测、采购计划的审核与提报，以及供应商的日常协调。</w:t>
            </w:r>
          </w:p>
          <w:p w14:paraId="430DA078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负责监控库存状态，优化库存结构，设定并调整安全库存水平，加快库存周转。</w:t>
            </w:r>
          </w:p>
          <w:p w14:paraId="11C4913D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负责备件的验收、入库、存储、盘点、发放及报废等全生命周期管理。</w:t>
            </w:r>
          </w:p>
          <w:p w14:paraId="78A0AD44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管理备件库团队，包括人员调度、培训、考核及日常工作的监督与指导。</w:t>
            </w:r>
          </w:p>
          <w:p w14:paraId="1FFA926C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负责备件库信息化系统（如WMS）的日常维护与数据准确性管理。</w:t>
            </w:r>
          </w:p>
          <w:p w14:paraId="614B8CFB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定期分析备件使用数据与库存成本，编制管理报告，提出降本增效方案。</w:t>
            </w:r>
          </w:p>
          <w:p w14:paraId="16E96597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协调与运维、采购、财务等部门的接口工作，保障备件供应链顺畅。</w:t>
            </w:r>
          </w:p>
          <w:p w14:paraId="4E690926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组织制定并执行关键备件的应急保障预案。</w:t>
            </w:r>
          </w:p>
          <w:p w14:paraId="281E8A59">
            <w:pPr>
              <w:numPr>
                <w:ilvl w:val="0"/>
                <w:numId w:val="13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负责库房的6S管理，确保仓储环境符合设备存放要求。</w:t>
            </w:r>
          </w:p>
        </w:tc>
      </w:tr>
      <w:tr w14:paraId="2E58D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4A33F781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617AA0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0207737B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4CFAB418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物流管理、供应链管理、通信工程或相关专业大专及以上学历。</w:t>
            </w:r>
          </w:p>
        </w:tc>
      </w:tr>
      <w:tr w14:paraId="282FE2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33FE4434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55651949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具有三年以上仓储管理、备件管理或供应链相关经验，有团队管理经验者优先</w:t>
            </w:r>
          </w:p>
        </w:tc>
      </w:tr>
      <w:tr w14:paraId="497366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1687931D">
            <w:pPr>
              <w:spacing w:line="255" w:lineRule="auto"/>
              <w:rPr>
                <w:rFonts w:ascii="Arial"/>
                <w:sz w:val="21"/>
              </w:rPr>
            </w:pPr>
          </w:p>
          <w:p w14:paraId="3B7B459C">
            <w:pPr>
              <w:spacing w:line="256" w:lineRule="auto"/>
              <w:rPr>
                <w:rFonts w:ascii="Arial"/>
                <w:sz w:val="21"/>
              </w:rPr>
            </w:pPr>
          </w:p>
          <w:p w14:paraId="3DE8C39F">
            <w:pPr>
              <w:spacing w:line="256" w:lineRule="auto"/>
              <w:rPr>
                <w:rFonts w:ascii="Arial"/>
                <w:sz w:val="21"/>
              </w:rPr>
            </w:pPr>
          </w:p>
          <w:p w14:paraId="4CC27862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11A887BC">
            <w:pPr>
              <w:numPr>
                <w:ilvl w:val="0"/>
                <w:numId w:val="14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熟悉仓储管理（WMS）系统及流程，了解通信/IT设备基本知识者更佳。</w:t>
            </w:r>
          </w:p>
          <w:p w14:paraId="28950925">
            <w:pPr>
              <w:numPr>
                <w:ilvl w:val="0"/>
                <w:numId w:val="14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具备出色的库存规划、数据分析与成本控制能力。</w:t>
            </w:r>
          </w:p>
          <w:p w14:paraId="076CD9E6">
            <w:pPr>
              <w:numPr>
                <w:ilvl w:val="0"/>
                <w:numId w:val="14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具备较强的责任心、组织协调能力和团队管理能力。</w:t>
            </w:r>
          </w:p>
          <w:p w14:paraId="08A3E2DC">
            <w:pPr>
              <w:numPr>
                <w:ilvl w:val="0"/>
                <w:numId w:val="14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工作细致严谨，能适应偶尔的紧急领用或盘点加班。</w:t>
            </w:r>
          </w:p>
          <w:p w14:paraId="30CFB16C">
            <w:pPr>
              <w:numPr>
                <w:ilvl w:val="0"/>
                <w:numId w:val="14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具备良好的书面和口头沟通能力。</w:t>
            </w:r>
          </w:p>
        </w:tc>
      </w:tr>
      <w:tr w14:paraId="590620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5DD98A9C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5E0327C6">
            <w:pPr>
              <w:rPr>
                <w:rFonts w:ascii="Arial"/>
                <w:sz w:val="21"/>
              </w:rPr>
            </w:pPr>
          </w:p>
        </w:tc>
      </w:tr>
      <w:tr w14:paraId="06D566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3F1BEDBA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65DA4744">
            <w:pPr>
              <w:rPr>
                <w:rFonts w:ascii="Arial"/>
                <w:sz w:val="21"/>
              </w:rPr>
            </w:pPr>
          </w:p>
        </w:tc>
      </w:tr>
    </w:tbl>
    <w:p w14:paraId="557F8CA8">
      <w:pPr>
        <w:pStyle w:val="29"/>
        <w:rPr>
          <w:rFonts w:hint="eastAsia"/>
          <w:lang w:val="en-US" w:eastAsia="zh-CN"/>
        </w:rPr>
      </w:pPr>
    </w:p>
    <w:p w14:paraId="7E2FC30E">
      <w:pPr>
        <w:pStyle w:val="31"/>
        <w:bidi w:val="0"/>
        <w:rPr>
          <w:rFonts w:hint="eastAsia"/>
          <w:lang w:val="en-US" w:eastAsia="zh-CN"/>
        </w:rPr>
      </w:pPr>
      <w:bookmarkStart w:id="22" w:name="_Toc17934"/>
      <w:r>
        <w:rPr>
          <w:rFonts w:hint="eastAsia"/>
          <w:lang w:val="en-US" w:eastAsia="zh-CN"/>
        </w:rPr>
        <w:t>备件库专员</w:t>
      </w:r>
      <w:bookmarkEnd w:id="22"/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5F1571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4F849F73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D4BE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20047BC4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4116CE3F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备件库专员</w:t>
            </w:r>
          </w:p>
        </w:tc>
      </w:tr>
      <w:tr w14:paraId="069CBA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3CD3CFE1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备件库经理</w:t>
            </w:r>
          </w:p>
        </w:tc>
        <w:tc>
          <w:tcPr>
            <w:tcW w:w="4503" w:type="dxa"/>
          </w:tcPr>
          <w:p w14:paraId="3EEE7DD3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5EAD5A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2670C24A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81E27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766F4C83">
            <w:pPr>
              <w:spacing w:line="479" w:lineRule="auto"/>
              <w:rPr>
                <w:rFonts w:ascii="Arial"/>
                <w:sz w:val="21"/>
              </w:rPr>
            </w:pPr>
          </w:p>
          <w:p w14:paraId="765F4474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在备件库经理的领导下，具体负责备件的日常收、发、存管理，执行库存盘点与台账维护，确保备件出入库准确、高效，库房环境整洁有序。</w:t>
            </w:r>
          </w:p>
        </w:tc>
      </w:tr>
      <w:tr w14:paraId="6BD698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64F3B056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656C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1A12BEB1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执行备件的到货验收、清点、登记与系统入库操作。</w:t>
            </w:r>
          </w:p>
          <w:p w14:paraId="36D70495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负责备件的规范上架、存储、日常保养与库位管理。</w:t>
            </w:r>
          </w:p>
          <w:p w14:paraId="1632BCAE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根据领用单，准确、及时地完成备件的拣选、出库及系统销账。</w:t>
            </w:r>
          </w:p>
          <w:p w14:paraId="43AED30F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定期执行库存循环盘点与全面盘点，确保账、物、卡一致。</w:t>
            </w:r>
          </w:p>
          <w:p w14:paraId="09223C44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维护备件管理系统的数据准确性，及时更新库存状态。</w:t>
            </w:r>
          </w:p>
          <w:p w14:paraId="714D6BC2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负责库房的日常6S（整理、整顿、清扫、清洁、素养、安全）工作。</w:t>
            </w:r>
          </w:p>
          <w:p w14:paraId="77FB2511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处理备件返修、送检及报废的具体移交手续。</w:t>
            </w:r>
          </w:p>
          <w:p w14:paraId="0CD54DDE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协助备件库经理进行库存数据分析等基础工作。</w:t>
            </w:r>
          </w:p>
          <w:p w14:paraId="5B98C96A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配合完成紧急故障处理的备件领用与协调。</w:t>
            </w:r>
          </w:p>
          <w:p w14:paraId="7696BA68">
            <w:pPr>
              <w:numPr>
                <w:ilvl w:val="0"/>
                <w:numId w:val="15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完成上级交办的其他相关工作。</w:t>
            </w:r>
          </w:p>
        </w:tc>
      </w:tr>
      <w:tr w14:paraId="2FF4F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0E03EBFF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10BA4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64E524A7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63C7F40F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物流管理、仓储管理或相关专业中专/高中及以上学历。</w:t>
            </w:r>
          </w:p>
        </w:tc>
      </w:tr>
      <w:tr w14:paraId="050778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2FDD21EB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36941389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一年以上仓储或库房管理相关工作经验，有电子、通信类备件管理经验者优先。</w:t>
            </w:r>
          </w:p>
        </w:tc>
      </w:tr>
      <w:tr w14:paraId="69BE17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7FD12086">
            <w:pPr>
              <w:spacing w:line="255" w:lineRule="auto"/>
              <w:rPr>
                <w:rFonts w:ascii="Arial"/>
                <w:sz w:val="21"/>
              </w:rPr>
            </w:pPr>
          </w:p>
          <w:p w14:paraId="0167AE6B">
            <w:pPr>
              <w:spacing w:line="256" w:lineRule="auto"/>
              <w:rPr>
                <w:rFonts w:ascii="Arial"/>
                <w:sz w:val="21"/>
              </w:rPr>
            </w:pPr>
          </w:p>
          <w:p w14:paraId="37C0099D">
            <w:pPr>
              <w:spacing w:line="256" w:lineRule="auto"/>
              <w:rPr>
                <w:rFonts w:ascii="Arial"/>
                <w:sz w:val="21"/>
              </w:rPr>
            </w:pPr>
          </w:p>
          <w:p w14:paraId="37C3EB97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5ACD620A">
            <w:pPr>
              <w:numPr>
                <w:ilvl w:val="0"/>
                <w:numId w:val="16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工作认真细致，责任心强，具备良好的纪律性和执行力。</w:t>
            </w:r>
          </w:p>
          <w:p w14:paraId="061D8825">
            <w:pPr>
              <w:numPr>
                <w:ilvl w:val="0"/>
                <w:numId w:val="16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能熟练操作WMS、ERP等仓储管理系统及办公软件。</w:t>
            </w:r>
          </w:p>
          <w:p w14:paraId="3E3B2BBB">
            <w:pPr>
              <w:numPr>
                <w:ilvl w:val="0"/>
                <w:numId w:val="16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具备基本的备件识别与分类能力，了解通信设备基本知识者更佳。</w:t>
            </w:r>
          </w:p>
          <w:p w14:paraId="0D522E9E">
            <w:pPr>
              <w:numPr>
                <w:ilvl w:val="0"/>
                <w:numId w:val="16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身体健康，能胜任备件的搬运、整理等体力工作。</w:t>
            </w:r>
          </w:p>
          <w:p w14:paraId="2E27B54C">
            <w:pPr>
              <w:numPr>
                <w:ilvl w:val="0"/>
                <w:numId w:val="16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具备良好的沟通能力和团队协作精神。</w:t>
            </w:r>
          </w:p>
        </w:tc>
      </w:tr>
      <w:tr w14:paraId="1255B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4A8A090F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4095BA4F">
            <w:pPr>
              <w:rPr>
                <w:rFonts w:ascii="Arial"/>
                <w:sz w:val="21"/>
              </w:rPr>
            </w:pPr>
          </w:p>
        </w:tc>
      </w:tr>
      <w:tr w14:paraId="3F91F9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0D35F504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60A2543D">
            <w:pPr>
              <w:rPr>
                <w:rFonts w:ascii="Arial"/>
                <w:sz w:val="21"/>
              </w:rPr>
            </w:pPr>
          </w:p>
        </w:tc>
      </w:tr>
    </w:tbl>
    <w:p w14:paraId="1BE46D6F">
      <w:pPr>
        <w:pStyle w:val="29"/>
        <w:rPr>
          <w:rFonts w:hint="eastAsia"/>
          <w:lang w:val="en-US" w:eastAsia="zh-CN"/>
        </w:rPr>
      </w:pPr>
    </w:p>
    <w:p w14:paraId="0F9C6BE4">
      <w:pPr>
        <w:pStyle w:val="30"/>
        <w:bidi w:val="0"/>
        <w:rPr>
          <w:rFonts w:hint="default"/>
          <w:lang w:val="en-US" w:eastAsia="zh-CN"/>
        </w:rPr>
      </w:pPr>
      <w:bookmarkStart w:id="23" w:name="_Toc20597"/>
      <w:r>
        <w:rPr>
          <w:rFonts w:hint="eastAsia"/>
          <w:lang w:val="en-US" w:eastAsia="zh-CN"/>
        </w:rPr>
        <w:t>服务知识</w:t>
      </w:r>
      <w:bookmarkEnd w:id="23"/>
    </w:p>
    <w:p w14:paraId="3DCEC1F9">
      <w:pPr>
        <w:pStyle w:val="31"/>
        <w:bidi w:val="0"/>
        <w:rPr>
          <w:rFonts w:hint="default"/>
          <w:lang w:val="en-US" w:eastAsia="zh-CN"/>
        </w:rPr>
      </w:pPr>
      <w:bookmarkStart w:id="24" w:name="_Toc25759"/>
      <w:r>
        <w:rPr>
          <w:rFonts w:hint="eastAsia"/>
          <w:lang w:val="en-US" w:eastAsia="zh-CN"/>
        </w:rPr>
        <w:t>服务知识专员</w:t>
      </w:r>
      <w:bookmarkEnd w:id="24"/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2CB1A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05682C87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036DCE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6D5C2624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  <w:tc>
          <w:tcPr>
            <w:tcW w:w="4503" w:type="dxa"/>
          </w:tcPr>
          <w:p w14:paraId="10A94E7E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服务知识专员</w:t>
            </w:r>
          </w:p>
        </w:tc>
      </w:tr>
      <w:tr w14:paraId="5BE37D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797C8C3F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4503" w:type="dxa"/>
          </w:tcPr>
          <w:p w14:paraId="5A233FBD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3ED8B1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252D967C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1C6D4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48B87042">
            <w:pPr>
              <w:spacing w:line="479" w:lineRule="auto"/>
              <w:rPr>
                <w:rFonts w:ascii="Arial"/>
                <w:sz w:val="21"/>
              </w:rPr>
            </w:pPr>
          </w:p>
          <w:p w14:paraId="4FF68BFF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负责运维服务知识库的规划、建设与持续运营，通过系统地收集、整理、验证和发布知识文档，赋能一线团队，提升故障解决效率与客户满意度。</w:t>
            </w:r>
          </w:p>
        </w:tc>
      </w:tr>
      <w:tr w14:paraId="0E9BE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2FE0AE68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01733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5E4B13CF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负责运维服务知识库的架构设计、内容规划与日常维护。</w:t>
            </w:r>
          </w:p>
          <w:p w14:paraId="6A5AD35F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系统性地从事件、问题处理记录中挖掘、提炼可复用的解决方案，并将其转化为标准化知识条目。</w:t>
            </w:r>
          </w:p>
          <w:p w14:paraId="0C0AF7C5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负责组织并协助技术专家进行知识文档的编写、审核与更新。</w:t>
            </w:r>
          </w:p>
          <w:p w14:paraId="3758DF89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建立并执行知识文档的质量管理流程，确保知识的准确性、有效性与易用性。</w:t>
            </w:r>
          </w:p>
          <w:p w14:paraId="3D7D8F3A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负责知识库的版本管理、权限控制及定期归档。</w:t>
            </w:r>
          </w:p>
          <w:p w14:paraId="318E40D0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分析知识库使用数据（如搜索热度、解决率），推动高频、难点知识的优化与补充。</w:t>
            </w:r>
          </w:p>
          <w:p w14:paraId="1BCED42C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策划并组织内部知识分享与培训活动，推广知识库的使用，培育知识共享文化。</w:t>
            </w:r>
          </w:p>
          <w:p w14:paraId="5C5AFF6B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对接服务台及运维团队，收集知识需求，并推动相关知识的及时产出。</w:t>
            </w:r>
          </w:p>
          <w:p w14:paraId="501B408D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探索与引入知识管理相关的最佳实践与工具，提升知识管理效率。</w:t>
            </w:r>
          </w:p>
          <w:p w14:paraId="1DBCADEB">
            <w:pPr>
              <w:numPr>
                <w:ilvl w:val="0"/>
                <w:numId w:val="17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完成上级交办的其他与知识管理相关的工作。</w:t>
            </w:r>
          </w:p>
        </w:tc>
      </w:tr>
      <w:tr w14:paraId="07B8D7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4BA0DBCC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4EA44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2E306F25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616FA80C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计算机、通信、信息管理或相关专业大专及以上学历</w:t>
            </w:r>
          </w:p>
        </w:tc>
      </w:tr>
      <w:tr w14:paraId="4B2B44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2B5AEFAB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004EE655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具备一年以上IT技术支持、文档编写或知识管理相关经验</w:t>
            </w:r>
          </w:p>
        </w:tc>
      </w:tr>
      <w:tr w14:paraId="0C27BC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18461F56">
            <w:pPr>
              <w:spacing w:line="255" w:lineRule="auto"/>
              <w:rPr>
                <w:rFonts w:ascii="Arial"/>
                <w:sz w:val="21"/>
              </w:rPr>
            </w:pPr>
          </w:p>
          <w:p w14:paraId="681085A7">
            <w:pPr>
              <w:spacing w:line="256" w:lineRule="auto"/>
              <w:rPr>
                <w:rFonts w:ascii="Arial"/>
                <w:sz w:val="21"/>
              </w:rPr>
            </w:pPr>
          </w:p>
          <w:p w14:paraId="57A7FA5F">
            <w:pPr>
              <w:spacing w:line="256" w:lineRule="auto"/>
              <w:rPr>
                <w:rFonts w:ascii="Arial"/>
                <w:sz w:val="21"/>
              </w:rPr>
            </w:pPr>
          </w:p>
          <w:p w14:paraId="328FA68F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4DBB8559">
            <w:pPr>
              <w:numPr>
                <w:ilvl w:val="0"/>
                <w:numId w:val="18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具备优秀的文档编写与信息整理能力，逻辑清晰，表达严谨。</w:t>
            </w:r>
          </w:p>
          <w:p w14:paraId="4D3B6C0B">
            <w:pPr>
              <w:numPr>
                <w:ilvl w:val="0"/>
                <w:numId w:val="18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对技术有良好理解力，能快速学习并转化复杂的技术信息。</w:t>
            </w:r>
          </w:p>
          <w:p w14:paraId="765F7FE1">
            <w:pPr>
              <w:numPr>
                <w:ilvl w:val="0"/>
                <w:numId w:val="18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工作积极主动，具备出色的沟通协调能力和团队合作精神。</w:t>
            </w:r>
          </w:p>
          <w:p w14:paraId="269988BB">
            <w:pPr>
              <w:numPr>
                <w:ilvl w:val="0"/>
                <w:numId w:val="18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熟练使用知识库系统、Confluence等协作工具及Office办公软件。</w:t>
            </w:r>
          </w:p>
          <w:p w14:paraId="71E44DF1">
            <w:pPr>
              <w:numPr>
                <w:ilvl w:val="0"/>
                <w:numId w:val="18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具备良好的服务意识和持续改进的热情。</w:t>
            </w:r>
          </w:p>
          <w:p w14:paraId="0FEDB17B">
            <w:pPr>
              <w:numPr>
                <w:ilvl w:val="0"/>
                <w:numId w:val="18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有ITIL基础知识或服务台工作经验者优先。</w:t>
            </w:r>
          </w:p>
        </w:tc>
      </w:tr>
      <w:tr w14:paraId="260A5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1125C5CE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43CBE2A5">
            <w:pPr>
              <w:rPr>
                <w:rFonts w:ascii="Arial"/>
                <w:sz w:val="21"/>
              </w:rPr>
            </w:pPr>
          </w:p>
        </w:tc>
      </w:tr>
      <w:tr w14:paraId="3C5D01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19741DA6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149166B7">
            <w:pPr>
              <w:rPr>
                <w:rFonts w:ascii="Arial"/>
                <w:sz w:val="21"/>
              </w:rPr>
            </w:pPr>
          </w:p>
        </w:tc>
      </w:tr>
    </w:tbl>
    <w:p w14:paraId="625D636D">
      <w:pPr>
        <w:pStyle w:val="28"/>
        <w:bidi w:val="0"/>
        <w:rPr>
          <w:rFonts w:hint="eastAsia"/>
          <w:lang w:val="en-US" w:eastAsia="zh-CN"/>
        </w:rPr>
      </w:pPr>
      <w:bookmarkStart w:id="25" w:name="_Toc15604"/>
      <w:r>
        <w:rPr>
          <w:rFonts w:hint="eastAsia"/>
          <w:lang w:val="en-US" w:eastAsia="zh-CN"/>
        </w:rPr>
        <w:t>质量部</w:t>
      </w:r>
      <w:bookmarkEnd w:id="25"/>
    </w:p>
    <w:p w14:paraId="3C3EC538">
      <w:pPr>
        <w:pStyle w:val="30"/>
        <w:bidi w:val="0"/>
        <w:rPr>
          <w:rFonts w:hint="eastAsia"/>
          <w:lang w:val="en-US" w:eastAsia="zh-CN"/>
        </w:rPr>
      </w:pPr>
      <w:bookmarkStart w:id="26" w:name="_Toc10412"/>
      <w:r>
        <w:rPr>
          <w:rFonts w:hint="eastAsia"/>
          <w:lang w:val="en-US" w:eastAsia="zh-CN"/>
        </w:rPr>
        <w:t>质量部经理</w:t>
      </w:r>
      <w:bookmarkEnd w:id="26"/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66012A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4572B6FF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B560A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01C5C7B3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质量部</w:t>
            </w:r>
          </w:p>
        </w:tc>
        <w:tc>
          <w:tcPr>
            <w:tcW w:w="4503" w:type="dxa"/>
          </w:tcPr>
          <w:p w14:paraId="2D966C58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质量部经理</w:t>
            </w:r>
          </w:p>
        </w:tc>
      </w:tr>
      <w:tr w14:paraId="734033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04238ACB">
            <w:pPr>
              <w:spacing w:before="164" w:line="217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总经理</w:t>
            </w:r>
          </w:p>
        </w:tc>
        <w:tc>
          <w:tcPr>
            <w:tcW w:w="4503" w:type="dxa"/>
          </w:tcPr>
          <w:p w14:paraId="0882E81D">
            <w:pPr>
              <w:spacing w:before="163" w:line="216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管理岗</w:t>
            </w:r>
          </w:p>
        </w:tc>
      </w:tr>
      <w:tr w14:paraId="2E9025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4945FF8A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07B9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1773E788">
            <w:pPr>
              <w:spacing w:line="479" w:lineRule="auto"/>
              <w:rPr>
                <w:rFonts w:ascii="Arial"/>
                <w:sz w:val="21"/>
              </w:rPr>
            </w:pPr>
          </w:p>
          <w:p w14:paraId="2E7ABC43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全面负责运维服务体系的质量规划、监督与改进工作，通过建立并维护质量管理体系，监控关键服务指标，推动持续改进活动，确保运维服务的稳定性、可靠性与客户满意度持续提升。</w:t>
            </w:r>
          </w:p>
        </w:tc>
      </w:tr>
      <w:tr w14:paraId="7E01B6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3B7A604E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36445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425A93AF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负责建立、实施、维护和持续改进符合公司战略及行业标准（如ITSS、ISO20000）的运维服务质量管理体系。</w:t>
            </w:r>
          </w:p>
          <w:p w14:paraId="3FAE4C24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制定并监督执行服务质量的监控计划，定期评估SLA/KPI达成情况，组织编制质量分析报告。</w:t>
            </w:r>
          </w:p>
          <w:p w14:paraId="51599004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策划并组织实施内部审核、管理评审及接受外部审核，主导不符合项的整改跟踪与验证。</w:t>
            </w:r>
          </w:p>
          <w:p w14:paraId="4C0B92E3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负责运维服务全过程的质量监督与过程审计，识别质量风险与改进机会。</w:t>
            </w:r>
          </w:p>
          <w:p w14:paraId="161D93BC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推动重大事件、问题的根源分析及预防措施（RCA）的落实，跟踪改进效果。</w:t>
            </w:r>
          </w:p>
          <w:p w14:paraId="0CA006F0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建立和维护服务质量度量与分析模型，利用数据驱动质量决策与过程优化。</w:t>
            </w:r>
          </w:p>
          <w:p w14:paraId="35C936CB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负责组织质量意识培训与质量文化推广，提升全员质量素养。</w:t>
            </w:r>
          </w:p>
          <w:p w14:paraId="39D97152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管理与客户或第三方的服务质量沟通，处理重大服务质量投诉与回溯。</w:t>
            </w:r>
          </w:p>
          <w:p w14:paraId="4CF635E5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组织制定并优化服务质量相关的规章制度、流程与标准模板。</w:t>
            </w:r>
          </w:p>
          <w:p w14:paraId="057D7D1F">
            <w:pPr>
              <w:numPr>
                <w:ilvl w:val="0"/>
                <w:numId w:val="19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负责本部门的团队建设、人员培养及日常管理工作。</w:t>
            </w:r>
          </w:p>
        </w:tc>
      </w:tr>
      <w:tr w14:paraId="02C6D9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009249FD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56079B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4A22A2DD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04FBEF49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计算机、通信、质量管理或相关专业本科及以上学历。</w:t>
            </w:r>
          </w:p>
        </w:tc>
      </w:tr>
      <w:tr w14:paraId="10932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0D810C10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4080A874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五年以上IT运维或技术服务领域工作经验，其中至少三年以上质量管理或过程改进团队管理经验。</w:t>
            </w:r>
          </w:p>
        </w:tc>
      </w:tr>
      <w:tr w14:paraId="5DA1BD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2337" w:type="dxa"/>
          </w:tcPr>
          <w:p w14:paraId="1F94E5D7">
            <w:pPr>
              <w:spacing w:line="255" w:lineRule="auto"/>
              <w:rPr>
                <w:rFonts w:ascii="Arial"/>
                <w:sz w:val="21"/>
              </w:rPr>
            </w:pPr>
          </w:p>
          <w:p w14:paraId="38E55C2A">
            <w:pPr>
              <w:spacing w:line="256" w:lineRule="auto"/>
              <w:rPr>
                <w:rFonts w:ascii="Arial"/>
                <w:sz w:val="21"/>
              </w:rPr>
            </w:pPr>
          </w:p>
          <w:p w14:paraId="17D91319">
            <w:pPr>
              <w:spacing w:line="256" w:lineRule="auto"/>
              <w:rPr>
                <w:rFonts w:ascii="Arial"/>
                <w:sz w:val="21"/>
              </w:rPr>
            </w:pPr>
          </w:p>
          <w:p w14:paraId="5DB12C2A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4C691ED7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精通IT服务管理（ITSM）框架及质量管理体系（如ISO9001/20000），持有相关认证者优先。</w:t>
            </w:r>
          </w:p>
          <w:p w14:paraId="2F428D30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具备出色的体系规划、数据分析、流程优化和风险管理能力。</w:t>
            </w:r>
          </w:p>
          <w:p w14:paraId="2F7F68E3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具备较强的领导力、沟通协调能力及跨部门推动能力。</w:t>
            </w:r>
          </w:p>
          <w:p w14:paraId="3AB071DE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原则性强，具备敏锐的质量洞察力和严谨的逻辑思维。</w:t>
            </w:r>
          </w:p>
          <w:p w14:paraId="4AA43C29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熟练使用数据分析及办公软件。</w:t>
            </w:r>
          </w:p>
        </w:tc>
      </w:tr>
      <w:tr w14:paraId="2067ED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6A8CE4B3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675B43F6">
            <w:pPr>
              <w:rPr>
                <w:rFonts w:ascii="Arial"/>
                <w:sz w:val="21"/>
              </w:rPr>
            </w:pPr>
          </w:p>
        </w:tc>
      </w:tr>
    </w:tbl>
    <w:p w14:paraId="319F83B8">
      <w:pPr>
        <w:pStyle w:val="29"/>
        <w:ind w:left="0" w:leftChars="0" w:firstLine="0" w:firstLineChars="0"/>
        <w:rPr>
          <w:rFonts w:hint="eastAsia"/>
          <w:lang w:val="en-US" w:eastAsia="zh-CN"/>
        </w:rPr>
      </w:pPr>
    </w:p>
    <w:p w14:paraId="499C9546">
      <w:pPr>
        <w:pStyle w:val="30"/>
        <w:bidi w:val="0"/>
        <w:rPr>
          <w:rFonts w:hint="default"/>
          <w:lang w:val="en-US" w:eastAsia="zh-CN"/>
        </w:rPr>
      </w:pPr>
      <w:bookmarkStart w:id="27" w:name="_Toc11725"/>
      <w:r>
        <w:rPr>
          <w:rFonts w:hint="eastAsia"/>
          <w:lang w:val="en-US" w:eastAsia="zh-CN"/>
        </w:rPr>
        <w:t>质量专员</w:t>
      </w:r>
      <w:bookmarkEnd w:id="27"/>
    </w:p>
    <w:tbl>
      <w:tblPr>
        <w:tblStyle w:val="26"/>
        <w:tblW w:w="937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7"/>
        <w:gridCol w:w="2536"/>
        <w:gridCol w:w="4503"/>
      </w:tblGrid>
      <w:tr w14:paraId="42D67E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376" w:type="dxa"/>
            <w:gridSpan w:val="3"/>
          </w:tcPr>
          <w:p w14:paraId="4BEF3B33">
            <w:pPr>
              <w:spacing w:before="149" w:line="217" w:lineRule="auto"/>
              <w:ind w:left="400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58BB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06A0B8A8">
            <w:pPr>
              <w:spacing w:before="164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质量部</w:t>
            </w:r>
          </w:p>
        </w:tc>
        <w:tc>
          <w:tcPr>
            <w:tcW w:w="4503" w:type="dxa"/>
          </w:tcPr>
          <w:p w14:paraId="4B09C0BF">
            <w:pPr>
              <w:tabs>
                <w:tab w:val="center" w:pos="2249"/>
              </w:tabs>
              <w:spacing w:before="163" w:line="217" w:lineRule="auto"/>
              <w:ind w:left="6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质量专员</w:t>
            </w:r>
          </w:p>
        </w:tc>
      </w:tr>
      <w:tr w14:paraId="7063FD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873" w:type="dxa"/>
            <w:gridSpan w:val="2"/>
          </w:tcPr>
          <w:p w14:paraId="3B34E924">
            <w:pPr>
              <w:spacing w:before="164" w:line="217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质量部经理</w:t>
            </w:r>
          </w:p>
        </w:tc>
        <w:tc>
          <w:tcPr>
            <w:tcW w:w="4503" w:type="dxa"/>
          </w:tcPr>
          <w:p w14:paraId="59AE806F">
            <w:pPr>
              <w:spacing w:before="163" w:line="216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岗位类别：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z w:val="24"/>
                <w:szCs w:val="24"/>
              </w:rPr>
              <w:t>岗</w:t>
            </w:r>
          </w:p>
        </w:tc>
      </w:tr>
      <w:tr w14:paraId="365BF0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376" w:type="dxa"/>
            <w:gridSpan w:val="3"/>
          </w:tcPr>
          <w:p w14:paraId="536D88DB">
            <w:pPr>
              <w:spacing w:before="164" w:line="216" w:lineRule="auto"/>
              <w:ind w:left="39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FEE1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9376" w:type="dxa"/>
            <w:gridSpan w:val="3"/>
          </w:tcPr>
          <w:p w14:paraId="1A007CF5">
            <w:pPr>
              <w:spacing w:line="479" w:lineRule="auto"/>
              <w:rPr>
                <w:rFonts w:ascii="Arial"/>
                <w:sz w:val="21"/>
              </w:rPr>
            </w:pPr>
          </w:p>
          <w:p w14:paraId="764C3396">
            <w:pPr>
              <w:spacing w:before="78" w:line="217" w:lineRule="auto"/>
              <w:ind w:left="5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</w:rPr>
              <w:t>负责执行日常质量监督、数据收集与分析、文档管理及内审支持等具体工作，协助维护和运行质量管理体系，确保各项质量活动符合既定标准与流程要求。</w:t>
            </w:r>
          </w:p>
        </w:tc>
      </w:tr>
      <w:tr w14:paraId="451EAD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1A8F41FB">
            <w:pPr>
              <w:spacing w:before="165" w:line="217" w:lineRule="auto"/>
              <w:ind w:left="424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D5CFF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9376" w:type="dxa"/>
            <w:gridSpan w:val="3"/>
          </w:tcPr>
          <w:p w14:paraId="4BDA05FD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协助执行服务过程的质量检查与监督，记录不符合项并跟踪整改情况。</w:t>
            </w:r>
          </w:p>
          <w:p w14:paraId="398B24EB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负责收集、整理和初步分析各类服务质量数据（如SLA/KPI），编制基础质量报表。</w:t>
            </w:r>
          </w:p>
          <w:p w14:paraId="321E4428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协助组织和准备内部审核、管理评审及外部认证的相关材料与记录。</w:t>
            </w:r>
          </w:p>
          <w:p w14:paraId="258D2D3C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负责质量管理体系文件、记录的控制、归档与日常维护。</w:t>
            </w:r>
          </w:p>
          <w:p w14:paraId="2BE32F84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参与事件与问题的根源分析（RCA）会议，记录并跟踪预防措施的执行。</w:t>
            </w:r>
          </w:p>
          <w:p w14:paraId="703E9E3C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协助开展质量意识宣传、培训活动的具体实施工作。</w:t>
            </w:r>
          </w:p>
          <w:p w14:paraId="3A77EE09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负责处理日常质量相关沟通与事务性工作，维护质量信息台账。</w:t>
            </w:r>
          </w:p>
          <w:p w14:paraId="72988DB5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参与流程文档的校对与标准化工作。</w:t>
            </w:r>
          </w:p>
          <w:p w14:paraId="64350B24">
            <w:pPr>
              <w:numPr>
                <w:ilvl w:val="0"/>
                <w:numId w:val="21"/>
              </w:numPr>
              <w:spacing w:before="32" w:line="20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</w:rPr>
              <w:t>完成上级交办的其他质量相关支持工作。</w:t>
            </w:r>
          </w:p>
        </w:tc>
      </w:tr>
      <w:tr w14:paraId="0EF1CE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376" w:type="dxa"/>
            <w:gridSpan w:val="3"/>
          </w:tcPr>
          <w:p w14:paraId="476AE66A">
            <w:pPr>
              <w:spacing w:before="165" w:line="218" w:lineRule="auto"/>
              <w:ind w:left="42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CF15C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0B514699">
            <w:pPr>
              <w:spacing w:before="165" w:line="218" w:lineRule="auto"/>
              <w:ind w:left="7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39" w:type="dxa"/>
            <w:gridSpan w:val="2"/>
          </w:tcPr>
          <w:p w14:paraId="18B91D4C">
            <w:pPr>
              <w:spacing w:before="166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计算机、通信、信息管理或相关专业大专及以上学历</w:t>
            </w:r>
          </w:p>
        </w:tc>
      </w:tr>
      <w:tr w14:paraId="1545EB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337" w:type="dxa"/>
          </w:tcPr>
          <w:p w14:paraId="75A36FFB">
            <w:pPr>
              <w:spacing w:before="166" w:line="216" w:lineRule="auto"/>
              <w:ind w:left="7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39" w:type="dxa"/>
            <w:gridSpan w:val="2"/>
          </w:tcPr>
          <w:p w14:paraId="68356DD4">
            <w:pPr>
              <w:spacing w:before="166" w:line="216" w:lineRule="auto"/>
              <w:ind w:left="3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具备一年以上IT技术支持、文档编写或知识管理相关经验</w:t>
            </w:r>
          </w:p>
        </w:tc>
      </w:tr>
      <w:tr w14:paraId="45F33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1" w:hRule="atLeast"/>
        </w:trPr>
        <w:tc>
          <w:tcPr>
            <w:tcW w:w="2337" w:type="dxa"/>
          </w:tcPr>
          <w:p w14:paraId="6474FFC9">
            <w:pPr>
              <w:spacing w:line="255" w:lineRule="auto"/>
              <w:rPr>
                <w:rFonts w:ascii="Arial"/>
                <w:sz w:val="21"/>
              </w:rPr>
            </w:pPr>
          </w:p>
          <w:p w14:paraId="007EE159">
            <w:pPr>
              <w:spacing w:line="256" w:lineRule="auto"/>
              <w:rPr>
                <w:rFonts w:ascii="Arial"/>
                <w:sz w:val="21"/>
              </w:rPr>
            </w:pPr>
          </w:p>
          <w:p w14:paraId="5103F98C">
            <w:pPr>
              <w:spacing w:line="256" w:lineRule="auto"/>
              <w:rPr>
                <w:rFonts w:ascii="Arial"/>
                <w:sz w:val="21"/>
              </w:rPr>
            </w:pPr>
          </w:p>
          <w:p w14:paraId="01777D29">
            <w:pPr>
              <w:spacing w:before="78" w:line="218" w:lineRule="auto"/>
              <w:ind w:left="70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39" w:type="dxa"/>
            <w:gridSpan w:val="2"/>
          </w:tcPr>
          <w:p w14:paraId="77C34D5D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了解IT服务管理（ITSM）及质量管理体系（如ISO9001/20000）基础知识。</w:t>
            </w:r>
          </w:p>
          <w:p w14:paraId="102BC5FA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工作认真细致，原则性强，具备良好的文档编写和数据处理能力。</w:t>
            </w:r>
          </w:p>
          <w:p w14:paraId="11A4D0FC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熟练使用Office办公软件，具备基础的数据分析技能。</w:t>
            </w:r>
          </w:p>
          <w:p w14:paraId="1E808A88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具备良好的沟通协调能力和团队合作精神。</w:t>
            </w:r>
          </w:p>
          <w:p w14:paraId="2D3CEAC2">
            <w:pPr>
              <w:numPr>
                <w:ilvl w:val="0"/>
                <w:numId w:val="20"/>
              </w:numPr>
              <w:spacing w:before="30" w:line="215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有内审员资格或参与过质量体系认证项目者优先。</w:t>
            </w:r>
          </w:p>
        </w:tc>
      </w:tr>
      <w:tr w14:paraId="4532FB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7" w:type="dxa"/>
          </w:tcPr>
          <w:p w14:paraId="34209573">
            <w:pPr>
              <w:spacing w:before="167" w:line="217" w:lineRule="auto"/>
              <w:ind w:left="70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39" w:type="dxa"/>
            <w:gridSpan w:val="2"/>
          </w:tcPr>
          <w:p w14:paraId="05886E2D">
            <w:pPr>
              <w:rPr>
                <w:rFonts w:ascii="Arial"/>
                <w:sz w:val="21"/>
              </w:rPr>
            </w:pPr>
          </w:p>
        </w:tc>
      </w:tr>
      <w:tr w14:paraId="0294E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337" w:type="dxa"/>
          </w:tcPr>
          <w:p w14:paraId="59FEC825">
            <w:pPr>
              <w:spacing w:before="167" w:line="220" w:lineRule="auto"/>
              <w:ind w:left="9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39" w:type="dxa"/>
            <w:gridSpan w:val="2"/>
          </w:tcPr>
          <w:p w14:paraId="09A2D900">
            <w:pPr>
              <w:rPr>
                <w:rFonts w:ascii="Arial"/>
                <w:sz w:val="21"/>
              </w:rPr>
            </w:pPr>
          </w:p>
        </w:tc>
      </w:tr>
    </w:tbl>
    <w:p w14:paraId="19B512F7">
      <w:pPr>
        <w:pStyle w:val="29"/>
        <w:rPr>
          <w:rFonts w:hint="default"/>
          <w:lang w:val="en-US" w:eastAsia="zh-CN"/>
        </w:rPr>
      </w:pPr>
    </w:p>
    <w:p w14:paraId="1E5A9CBC">
      <w:pPr>
        <w:pStyle w:val="28"/>
        <w:bidi w:val="0"/>
        <w:rPr>
          <w:rFonts w:hint="eastAsia"/>
          <w:lang w:val="en-US" w:eastAsia="zh-CN"/>
        </w:rPr>
      </w:pPr>
      <w:bookmarkStart w:id="28" w:name="_Toc4665"/>
      <w:r>
        <w:rPr>
          <w:rFonts w:hint="eastAsia"/>
          <w:lang w:val="en-US" w:eastAsia="zh-CN"/>
        </w:rPr>
        <w:t>人力资源部</w:t>
      </w:r>
      <w:bookmarkEnd w:id="28"/>
    </w:p>
    <w:p w14:paraId="414BCB8F">
      <w:pPr>
        <w:pStyle w:val="30"/>
        <w:bidi w:val="0"/>
        <w:rPr>
          <w:rFonts w:hint="eastAsia"/>
          <w:lang w:val="en-US" w:eastAsia="zh-CN"/>
        </w:rPr>
      </w:pPr>
      <w:bookmarkStart w:id="29" w:name="_Toc25469"/>
      <w:r>
        <w:rPr>
          <w:rFonts w:hint="eastAsia"/>
          <w:lang w:val="en-US" w:eastAsia="zh-CN"/>
        </w:rPr>
        <w:t>人力资源部经理</w:t>
      </w:r>
      <w:bookmarkEnd w:id="29"/>
    </w:p>
    <w:tbl>
      <w:tblPr>
        <w:tblStyle w:val="26"/>
        <w:tblW w:w="865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8"/>
        <w:gridCol w:w="2377"/>
        <w:gridCol w:w="4098"/>
      </w:tblGrid>
      <w:tr w14:paraId="35B41F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8653" w:type="dxa"/>
            <w:gridSpan w:val="3"/>
          </w:tcPr>
          <w:p w14:paraId="1252E360">
            <w:pPr>
              <w:spacing w:before="111" w:line="217" w:lineRule="auto"/>
              <w:ind w:left="364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5FAA1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555" w:type="dxa"/>
            <w:gridSpan w:val="2"/>
          </w:tcPr>
          <w:p w14:paraId="14B3D16A">
            <w:pPr>
              <w:spacing w:before="123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人力资源部</w:t>
            </w:r>
          </w:p>
        </w:tc>
        <w:tc>
          <w:tcPr>
            <w:tcW w:w="4098" w:type="dxa"/>
          </w:tcPr>
          <w:p w14:paraId="534705D2">
            <w:pPr>
              <w:spacing w:before="122" w:line="217" w:lineRule="auto"/>
              <w:ind w:left="61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3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8"/>
                <w:sz w:val="24"/>
                <w:szCs w:val="24"/>
                <w:lang w:val="en-US" w:eastAsia="zh-CN"/>
              </w:rPr>
              <w:t>人力资源部经理</w:t>
            </w:r>
          </w:p>
        </w:tc>
      </w:tr>
      <w:tr w14:paraId="70BAC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4555" w:type="dxa"/>
            <w:gridSpan w:val="2"/>
          </w:tcPr>
          <w:p w14:paraId="54ADCDC7">
            <w:pPr>
              <w:spacing w:before="123" w:line="219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行政部</w:t>
            </w:r>
          </w:p>
        </w:tc>
        <w:tc>
          <w:tcPr>
            <w:tcW w:w="4098" w:type="dxa"/>
          </w:tcPr>
          <w:p w14:paraId="5A035766">
            <w:pPr>
              <w:spacing w:before="123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管理岗</w:t>
            </w:r>
          </w:p>
        </w:tc>
      </w:tr>
      <w:tr w14:paraId="7A267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653" w:type="dxa"/>
            <w:gridSpan w:val="3"/>
          </w:tcPr>
          <w:p w14:paraId="7F044F7F">
            <w:pPr>
              <w:spacing w:before="123" w:line="216" w:lineRule="auto"/>
              <w:ind w:left="36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7436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8653" w:type="dxa"/>
            <w:gridSpan w:val="3"/>
          </w:tcPr>
          <w:p w14:paraId="4E53FCD7">
            <w:pPr>
              <w:spacing w:before="305" w:line="242" w:lineRule="auto"/>
              <w:ind w:left="30" w:right="112" w:firstLine="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负责总经部日常工作和人力资源管理工作，实现人力资源的优化配置和良性发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展。</w:t>
            </w:r>
          </w:p>
        </w:tc>
      </w:tr>
      <w:tr w14:paraId="65963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653" w:type="dxa"/>
            <w:gridSpan w:val="3"/>
          </w:tcPr>
          <w:p w14:paraId="5BCB63E1">
            <w:pPr>
              <w:spacing w:before="125" w:line="217" w:lineRule="auto"/>
              <w:ind w:left="388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893D5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1" w:hRule="atLeast"/>
        </w:trPr>
        <w:tc>
          <w:tcPr>
            <w:tcW w:w="8653" w:type="dxa"/>
            <w:gridSpan w:val="3"/>
          </w:tcPr>
          <w:p w14:paraId="6295F467">
            <w:pPr>
              <w:spacing w:before="56" w:line="217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制定公司人力资源发展策略；</w:t>
            </w:r>
          </w:p>
          <w:p w14:paraId="269AD123">
            <w:pPr>
              <w:spacing w:before="28" w:line="228" w:lineRule="auto"/>
              <w:ind w:left="28" w:right="52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人事管理，具体包括人员的招聘、入职、培训的计划与组织实施、员工绩效考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核与薪资管理；</w:t>
            </w:r>
          </w:p>
          <w:p w14:paraId="2442067E">
            <w:pPr>
              <w:spacing w:before="32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</w:t>
            </w:r>
            <w:r>
              <w:rPr>
                <w:rFonts w:ascii="仿宋" w:hAnsi="仿宋" w:eastAsia="仿宋" w:cs="仿宋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组织起草、制定、完善公司员工手册及规章制度和工作规范等；</w:t>
            </w:r>
          </w:p>
          <w:p w14:paraId="245EFEE6">
            <w:pPr>
              <w:spacing w:before="30" w:line="20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4.总经部日常工作管理。</w:t>
            </w:r>
          </w:p>
        </w:tc>
      </w:tr>
      <w:tr w14:paraId="38EB6D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653" w:type="dxa"/>
            <w:gridSpan w:val="3"/>
          </w:tcPr>
          <w:p w14:paraId="193A12DF">
            <w:pPr>
              <w:spacing w:before="123" w:line="218" w:lineRule="auto"/>
              <w:ind w:left="38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316CF4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78" w:type="dxa"/>
          </w:tcPr>
          <w:p w14:paraId="3E176046">
            <w:pPr>
              <w:spacing w:before="126" w:line="218" w:lineRule="auto"/>
              <w:ind w:left="6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475" w:type="dxa"/>
            <w:gridSpan w:val="2"/>
          </w:tcPr>
          <w:p w14:paraId="740CA633">
            <w:pPr>
              <w:spacing w:before="126" w:line="218" w:lineRule="auto"/>
              <w:ind w:left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人力资源或心理学专业大学本科以上学历</w:t>
            </w:r>
          </w:p>
        </w:tc>
      </w:tr>
      <w:tr w14:paraId="660BBE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178" w:type="dxa"/>
          </w:tcPr>
          <w:p w14:paraId="053C0A4E">
            <w:pPr>
              <w:spacing w:before="126" w:line="216" w:lineRule="auto"/>
              <w:ind w:left="62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475" w:type="dxa"/>
            <w:gridSpan w:val="2"/>
          </w:tcPr>
          <w:p w14:paraId="279A67CD">
            <w:pPr>
              <w:spacing w:before="126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年以上人力资源各模块管理经验</w:t>
            </w:r>
          </w:p>
        </w:tc>
      </w:tr>
      <w:tr w14:paraId="54669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2178" w:type="dxa"/>
          </w:tcPr>
          <w:p w14:paraId="72156E7E">
            <w:pPr>
              <w:spacing w:line="265" w:lineRule="auto"/>
              <w:rPr>
                <w:rFonts w:ascii="Arial"/>
                <w:sz w:val="21"/>
              </w:rPr>
            </w:pPr>
          </w:p>
          <w:p w14:paraId="43542F56">
            <w:pPr>
              <w:spacing w:line="265" w:lineRule="auto"/>
              <w:rPr>
                <w:rFonts w:ascii="Arial"/>
                <w:sz w:val="21"/>
              </w:rPr>
            </w:pPr>
          </w:p>
          <w:p w14:paraId="05663438">
            <w:pPr>
              <w:spacing w:line="266" w:lineRule="auto"/>
              <w:rPr>
                <w:rFonts w:ascii="Arial"/>
                <w:sz w:val="21"/>
              </w:rPr>
            </w:pPr>
          </w:p>
          <w:p w14:paraId="3F39594D">
            <w:pPr>
              <w:spacing w:line="266" w:lineRule="auto"/>
              <w:rPr>
                <w:rFonts w:ascii="Arial"/>
                <w:sz w:val="21"/>
              </w:rPr>
            </w:pPr>
          </w:p>
          <w:p w14:paraId="71935CDE">
            <w:pPr>
              <w:spacing w:before="78" w:line="218" w:lineRule="auto"/>
              <w:ind w:left="6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475" w:type="dxa"/>
            <w:gridSpan w:val="2"/>
          </w:tcPr>
          <w:p w14:paraId="2E56AC84">
            <w:pPr>
              <w:spacing w:before="54" w:line="216" w:lineRule="auto"/>
              <w:ind w:left="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1、熟练掌握劳资、社保、人事等政策、工作流程；</w:t>
            </w:r>
          </w:p>
          <w:p w14:paraId="2D5EC0F4">
            <w:pPr>
              <w:spacing w:before="31" w:line="228" w:lineRule="auto"/>
              <w:ind w:left="42" w:right="121" w:hanging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2、有较强独立工作能力、文字写作能力，能起草、制定相应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的管理制度，拟写总结材料；</w:t>
            </w:r>
          </w:p>
          <w:p w14:paraId="434E96E2">
            <w:pPr>
              <w:spacing w:before="31" w:line="228" w:lineRule="auto"/>
              <w:ind w:left="31" w:right="120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3、熟悉人力资源管理各项实务的操作流程，熟悉国家各项劳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动人事法规政策，并能实际操作运用；</w:t>
            </w:r>
          </w:p>
          <w:p w14:paraId="6485D8A2">
            <w:pPr>
              <w:spacing w:before="31" w:line="228" w:lineRule="auto"/>
              <w:ind w:left="25" w:right="146" w:hanging="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4、具有良好的职业道德，踏实稳重，工作细心，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责任心强，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有较强的沟通、协调能力，有团队协作精神；</w:t>
            </w:r>
          </w:p>
          <w:p w14:paraId="327A521E">
            <w:pPr>
              <w:spacing w:before="31" w:line="204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5、有较强的协作、沟通能力，保持良好的对内、对外关系。</w:t>
            </w:r>
          </w:p>
        </w:tc>
      </w:tr>
      <w:tr w14:paraId="1FB21A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178" w:type="dxa"/>
          </w:tcPr>
          <w:p w14:paraId="25DB9C50">
            <w:pPr>
              <w:spacing w:before="128" w:line="217" w:lineRule="auto"/>
              <w:ind w:left="6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475" w:type="dxa"/>
            <w:gridSpan w:val="2"/>
          </w:tcPr>
          <w:p w14:paraId="4CC2CCF5">
            <w:pPr>
              <w:rPr>
                <w:rFonts w:ascii="Arial"/>
                <w:sz w:val="21"/>
              </w:rPr>
            </w:pPr>
          </w:p>
        </w:tc>
      </w:tr>
      <w:tr w14:paraId="75E012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178" w:type="dxa"/>
          </w:tcPr>
          <w:p w14:paraId="0F055661">
            <w:pPr>
              <w:spacing w:before="125" w:line="220" w:lineRule="auto"/>
              <w:ind w:left="8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475" w:type="dxa"/>
            <w:gridSpan w:val="2"/>
          </w:tcPr>
          <w:p w14:paraId="3E036715">
            <w:pPr>
              <w:rPr>
                <w:rFonts w:ascii="Arial"/>
                <w:sz w:val="21"/>
              </w:rPr>
            </w:pPr>
          </w:p>
        </w:tc>
      </w:tr>
    </w:tbl>
    <w:p w14:paraId="08559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B635447">
      <w:pPr>
        <w:pStyle w:val="30"/>
        <w:bidi w:val="0"/>
        <w:rPr>
          <w:rFonts w:hint="default"/>
          <w:lang w:val="en-US" w:eastAsia="zh-CN"/>
        </w:rPr>
      </w:pPr>
      <w:bookmarkStart w:id="30" w:name="_Toc9804"/>
      <w:r>
        <w:rPr>
          <w:rFonts w:hint="eastAsia"/>
          <w:lang w:val="en-US" w:eastAsia="zh-CN"/>
        </w:rPr>
        <w:t>人力专员</w:t>
      </w:r>
      <w:r>
        <w:rPr>
          <w:rFonts w:hint="eastAsia"/>
          <w:lang w:val="en-US" w:eastAsia="zh-CN"/>
        </w:rPr>
        <w:br w:type="textWrapping"/>
      </w:r>
      <w:bookmarkEnd w:id="30"/>
    </w:p>
    <w:tbl>
      <w:tblPr>
        <w:tblStyle w:val="26"/>
        <w:tblW w:w="94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3"/>
        <w:gridCol w:w="2591"/>
        <w:gridCol w:w="4462"/>
      </w:tblGrid>
      <w:tr w14:paraId="139FF3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9426" w:type="dxa"/>
            <w:gridSpan w:val="3"/>
          </w:tcPr>
          <w:p w14:paraId="2146CDDA">
            <w:pPr>
              <w:spacing w:before="132" w:line="217" w:lineRule="auto"/>
              <w:ind w:left="40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7BAFD2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964" w:type="dxa"/>
            <w:gridSpan w:val="2"/>
          </w:tcPr>
          <w:p w14:paraId="58D699A4">
            <w:pPr>
              <w:spacing w:before="147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人力资源部</w:t>
            </w:r>
          </w:p>
        </w:tc>
        <w:tc>
          <w:tcPr>
            <w:tcW w:w="4462" w:type="dxa"/>
          </w:tcPr>
          <w:p w14:paraId="31935F02">
            <w:pPr>
              <w:spacing w:before="146" w:line="217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人力专员</w:t>
            </w:r>
          </w:p>
        </w:tc>
      </w:tr>
      <w:tr w14:paraId="199DB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964" w:type="dxa"/>
            <w:gridSpan w:val="2"/>
          </w:tcPr>
          <w:p w14:paraId="58B0FAFC">
            <w:pPr>
              <w:spacing w:before="146" w:line="218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sz w:val="24"/>
                <w:szCs w:val="24"/>
                <w:lang w:val="en-US" w:eastAsia="zh-CN"/>
              </w:rPr>
              <w:t>人力资源部经理</w:t>
            </w:r>
          </w:p>
        </w:tc>
        <w:tc>
          <w:tcPr>
            <w:tcW w:w="4462" w:type="dxa"/>
          </w:tcPr>
          <w:p w14:paraId="49E34F3D">
            <w:pPr>
              <w:spacing w:before="146" w:line="216" w:lineRule="auto"/>
              <w:ind w:left="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操作岗</w:t>
            </w:r>
          </w:p>
        </w:tc>
      </w:tr>
      <w:tr w14:paraId="3266DF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6D44C2C8">
            <w:pPr>
              <w:spacing w:before="147" w:line="216" w:lineRule="auto"/>
              <w:ind w:left="40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0E59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9426" w:type="dxa"/>
            <w:gridSpan w:val="3"/>
          </w:tcPr>
          <w:p w14:paraId="2CCAA0FA">
            <w:pPr>
              <w:spacing w:before="267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负责总经部的人事工作，包括人员招聘、绩效考核、储备、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培训、技能等工作。</w:t>
            </w:r>
          </w:p>
        </w:tc>
      </w:tr>
      <w:tr w14:paraId="08D1C7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684F72EC">
            <w:pPr>
              <w:spacing w:before="148" w:line="217" w:lineRule="auto"/>
              <w:ind w:left="427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DE1DF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9426" w:type="dxa"/>
            <w:gridSpan w:val="3"/>
          </w:tcPr>
          <w:p w14:paraId="438038AE">
            <w:pPr>
              <w:spacing w:line="284" w:lineRule="auto"/>
              <w:rPr>
                <w:rFonts w:ascii="Arial"/>
                <w:sz w:val="21"/>
              </w:rPr>
            </w:pPr>
          </w:p>
          <w:p w14:paraId="4DC87BCE">
            <w:pPr>
              <w:spacing w:before="78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1、负责公司人员劳动关系管理和人员统计；</w:t>
            </w:r>
          </w:p>
          <w:p w14:paraId="05C7ED9F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2、负责公司各岗位员工招聘管理；</w:t>
            </w:r>
          </w:p>
          <w:p w14:paraId="5BD5DAEE">
            <w:pPr>
              <w:spacing w:before="29" w:line="215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3、负责公司员工薪酬福利管理；</w:t>
            </w:r>
          </w:p>
          <w:p w14:paraId="2C412D2B">
            <w:pPr>
              <w:spacing w:before="32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4、负责培训组织和统计工作；</w:t>
            </w:r>
          </w:p>
          <w:p w14:paraId="2688C91D">
            <w:pPr>
              <w:spacing w:before="31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5、负责绩效管理执行工作；</w:t>
            </w:r>
          </w:p>
          <w:p w14:paraId="097BF42B">
            <w:pPr>
              <w:spacing w:before="32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6、负责员工档案管理；</w:t>
            </w:r>
          </w:p>
          <w:p w14:paraId="62F9B25F">
            <w:pPr>
              <w:spacing w:before="28" w:line="218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7、考勤管理；</w:t>
            </w:r>
          </w:p>
          <w:p w14:paraId="4EB1027F">
            <w:pPr>
              <w:spacing w:before="29" w:line="206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8、负责公文起草和印章管理；</w:t>
            </w:r>
          </w:p>
        </w:tc>
      </w:tr>
      <w:tr w14:paraId="313211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9426" w:type="dxa"/>
            <w:gridSpan w:val="3"/>
          </w:tcPr>
          <w:p w14:paraId="6C1A2E8C">
            <w:pPr>
              <w:spacing w:before="149" w:line="218" w:lineRule="auto"/>
              <w:ind w:left="424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0CBA3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7484D1DE">
            <w:pPr>
              <w:spacing w:before="149" w:line="218" w:lineRule="auto"/>
              <w:ind w:left="7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053" w:type="dxa"/>
            <w:gridSpan w:val="2"/>
          </w:tcPr>
          <w:p w14:paraId="6D550EB2">
            <w:pPr>
              <w:spacing w:before="148" w:line="217" w:lineRule="auto"/>
              <w:ind w:left="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工商管理、行政管理等专业大学本科以上学历</w:t>
            </w:r>
          </w:p>
        </w:tc>
      </w:tr>
      <w:tr w14:paraId="1C9153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50FDF0B0">
            <w:pPr>
              <w:spacing w:before="149" w:line="216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053" w:type="dxa"/>
            <w:gridSpan w:val="2"/>
          </w:tcPr>
          <w:p w14:paraId="5AD924E2">
            <w:pPr>
              <w:spacing w:before="149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</w:t>
            </w:r>
            <w:r>
              <w:rPr>
                <w:rFonts w:ascii="仿宋" w:hAnsi="仿宋" w:eastAsia="仿宋" w:cs="仿宋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年以上管理工作经验</w:t>
            </w:r>
          </w:p>
        </w:tc>
      </w:tr>
      <w:tr w14:paraId="66409C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 w:hRule="atLeast"/>
        </w:trPr>
        <w:tc>
          <w:tcPr>
            <w:tcW w:w="2373" w:type="dxa"/>
          </w:tcPr>
          <w:p w14:paraId="7E37EE5E">
            <w:pPr>
              <w:spacing w:line="266" w:lineRule="auto"/>
              <w:rPr>
                <w:rFonts w:ascii="Arial"/>
                <w:sz w:val="21"/>
              </w:rPr>
            </w:pPr>
          </w:p>
          <w:p w14:paraId="79398195">
            <w:pPr>
              <w:spacing w:line="266" w:lineRule="auto"/>
              <w:rPr>
                <w:rFonts w:ascii="Arial"/>
                <w:sz w:val="21"/>
              </w:rPr>
            </w:pPr>
          </w:p>
          <w:p w14:paraId="4617AC0E">
            <w:pPr>
              <w:spacing w:line="267" w:lineRule="auto"/>
              <w:rPr>
                <w:rFonts w:ascii="Arial"/>
                <w:sz w:val="21"/>
              </w:rPr>
            </w:pPr>
          </w:p>
          <w:p w14:paraId="0722B417">
            <w:pPr>
              <w:spacing w:line="267" w:lineRule="auto"/>
              <w:rPr>
                <w:rFonts w:ascii="Arial"/>
                <w:sz w:val="21"/>
              </w:rPr>
            </w:pPr>
          </w:p>
          <w:p w14:paraId="00C75D2B">
            <w:pPr>
              <w:spacing w:before="78" w:line="218" w:lineRule="auto"/>
              <w:ind w:left="7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053" w:type="dxa"/>
            <w:gridSpan w:val="2"/>
          </w:tcPr>
          <w:p w14:paraId="0B48411A">
            <w:pPr>
              <w:spacing w:before="21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1.熟练掌握常见人力资源专业技能等；</w:t>
            </w:r>
          </w:p>
          <w:p w14:paraId="32BCDECC">
            <w:pPr>
              <w:spacing w:before="29" w:line="218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2.熟悉财务成本管理；</w:t>
            </w:r>
          </w:p>
          <w:p w14:paraId="7D3C04B9">
            <w:pPr>
              <w:spacing w:before="28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3.熟悉项目管理所需主要技术；</w:t>
            </w:r>
          </w:p>
          <w:p w14:paraId="6323F378">
            <w:pPr>
              <w:spacing w:before="28" w:line="218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4.熟悉项目管理与协调。</w:t>
            </w:r>
          </w:p>
          <w:p w14:paraId="1DB49B7F">
            <w:pPr>
              <w:spacing w:before="28" w:line="217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5.具有优秀的职业判断能力；</w:t>
            </w:r>
          </w:p>
          <w:p w14:paraId="680556E0">
            <w:pPr>
              <w:spacing w:before="30" w:line="218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6.熟练使用办公软件和办公自动化设备。</w:t>
            </w:r>
          </w:p>
        </w:tc>
      </w:tr>
      <w:tr w14:paraId="2398EF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373" w:type="dxa"/>
          </w:tcPr>
          <w:p w14:paraId="456563D0">
            <w:pPr>
              <w:spacing w:before="151" w:line="217" w:lineRule="auto"/>
              <w:ind w:left="7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053" w:type="dxa"/>
            <w:gridSpan w:val="2"/>
          </w:tcPr>
          <w:p w14:paraId="08FAB479">
            <w:pPr>
              <w:rPr>
                <w:rFonts w:ascii="Arial"/>
                <w:sz w:val="21"/>
              </w:rPr>
            </w:pPr>
          </w:p>
        </w:tc>
      </w:tr>
      <w:tr w14:paraId="534EF8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373" w:type="dxa"/>
          </w:tcPr>
          <w:p w14:paraId="4119BFAB">
            <w:pPr>
              <w:spacing w:before="151" w:line="220" w:lineRule="auto"/>
              <w:ind w:left="9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053" w:type="dxa"/>
            <w:gridSpan w:val="2"/>
          </w:tcPr>
          <w:p w14:paraId="685FD020">
            <w:pPr>
              <w:rPr>
                <w:rFonts w:ascii="Arial"/>
                <w:sz w:val="21"/>
              </w:rPr>
            </w:pPr>
          </w:p>
        </w:tc>
      </w:tr>
    </w:tbl>
    <w:p w14:paraId="0BF374EC">
      <w:pPr>
        <w:pStyle w:val="28"/>
        <w:bidi w:val="0"/>
        <w:rPr>
          <w:rFonts w:hint="eastAsia"/>
          <w:lang w:val="en-US" w:eastAsia="zh-CN"/>
        </w:rPr>
      </w:pPr>
      <w:bookmarkStart w:id="31" w:name="_Toc24257"/>
      <w:r>
        <w:rPr>
          <w:rFonts w:hint="eastAsia"/>
          <w:lang w:val="en-US" w:eastAsia="zh-CN"/>
        </w:rPr>
        <w:t>研发部</w:t>
      </w:r>
      <w:bookmarkEnd w:id="31"/>
    </w:p>
    <w:p w14:paraId="64DF8020">
      <w:pPr>
        <w:pStyle w:val="30"/>
        <w:bidi w:val="0"/>
        <w:rPr>
          <w:rFonts w:hint="eastAsia"/>
          <w:lang w:val="en-US" w:eastAsia="zh-CN"/>
        </w:rPr>
      </w:pPr>
      <w:bookmarkStart w:id="32" w:name="_Toc18780"/>
      <w:r>
        <w:rPr>
          <w:rFonts w:hint="eastAsia"/>
          <w:lang w:val="en-US" w:eastAsia="zh-CN"/>
        </w:rPr>
        <w:t>研发部经理</w:t>
      </w:r>
      <w:bookmarkEnd w:id="32"/>
    </w:p>
    <w:tbl>
      <w:tblPr>
        <w:tblStyle w:val="26"/>
        <w:tblW w:w="92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2322"/>
        <w:gridCol w:w="4498"/>
      </w:tblGrid>
      <w:tr w14:paraId="49CFC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205" w:type="dxa"/>
            <w:gridSpan w:val="3"/>
          </w:tcPr>
          <w:p w14:paraId="76256DA5">
            <w:pPr>
              <w:spacing w:before="115" w:line="217" w:lineRule="auto"/>
              <w:ind w:left="39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2B8565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0A407F94">
            <w:pPr>
              <w:spacing w:before="125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4498" w:type="dxa"/>
          </w:tcPr>
          <w:p w14:paraId="1AA6CFCD">
            <w:pPr>
              <w:spacing w:before="124" w:line="217" w:lineRule="auto"/>
              <w:ind w:left="6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研发部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经理</w:t>
            </w:r>
          </w:p>
        </w:tc>
      </w:tr>
      <w:tr w14:paraId="01EED8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707" w:type="dxa"/>
            <w:gridSpan w:val="2"/>
          </w:tcPr>
          <w:p w14:paraId="023A213E">
            <w:pPr>
              <w:spacing w:before="125" w:line="219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总经理</w:t>
            </w:r>
          </w:p>
        </w:tc>
        <w:tc>
          <w:tcPr>
            <w:tcW w:w="4498" w:type="dxa"/>
          </w:tcPr>
          <w:p w14:paraId="0BEFF29D">
            <w:pPr>
              <w:spacing w:before="126" w:line="217" w:lineRule="auto"/>
              <w:ind w:left="6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管理岗</w:t>
            </w:r>
          </w:p>
        </w:tc>
      </w:tr>
      <w:tr w14:paraId="4D7CD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205" w:type="dxa"/>
            <w:gridSpan w:val="3"/>
          </w:tcPr>
          <w:p w14:paraId="654B15D2">
            <w:pPr>
              <w:spacing w:before="125" w:line="216" w:lineRule="auto"/>
              <w:ind w:left="389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2D49EA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9205" w:type="dxa"/>
            <w:gridSpan w:val="3"/>
          </w:tcPr>
          <w:p w14:paraId="54202187">
            <w:pPr>
              <w:spacing w:before="316" w:line="241" w:lineRule="auto"/>
              <w:ind w:left="30" w:right="64" w:firstLine="48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负责研发部门管理工作，带领研发部成员完成运维产品，研究与跟踪运维产品的新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技术、新方向。</w:t>
            </w:r>
          </w:p>
        </w:tc>
      </w:tr>
      <w:tr w14:paraId="6A0ADC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2D818D16">
            <w:pPr>
              <w:spacing w:before="126" w:line="217" w:lineRule="auto"/>
              <w:ind w:left="41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5A3FCD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5" w:hRule="atLeast"/>
        </w:trPr>
        <w:tc>
          <w:tcPr>
            <w:tcW w:w="9205" w:type="dxa"/>
            <w:gridSpan w:val="3"/>
          </w:tcPr>
          <w:p w14:paraId="59338E18">
            <w:pPr>
              <w:spacing w:before="59" w:line="216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1.全面负责部门工作，负责研发项目的管理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和监控；</w:t>
            </w:r>
          </w:p>
          <w:p w14:paraId="738D105D">
            <w:pPr>
              <w:spacing w:before="31" w:line="216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2.负责部门绩效管理工作；</w:t>
            </w:r>
          </w:p>
          <w:p w14:paraId="48B0FA3C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3.向部门员工传达公司精神，向公司管理层反映部门员工意见、建议；</w:t>
            </w:r>
          </w:p>
          <w:p w14:paraId="4F35D9EE">
            <w:pPr>
              <w:spacing w:before="29" w:line="216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4.协调部门内部关系，指导并考核本部门员工的工作，提高工作效率；</w:t>
            </w:r>
          </w:p>
          <w:p w14:paraId="32D82EF6">
            <w:pPr>
              <w:spacing w:before="31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5.协调本部门与其他部门的关系；</w:t>
            </w:r>
          </w:p>
          <w:p w14:paraId="65909CE7">
            <w:pPr>
              <w:spacing w:before="29" w:line="212" w:lineRule="auto"/>
              <w:ind w:left="2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6.负责研发项目管理制度的编制；</w:t>
            </w:r>
          </w:p>
        </w:tc>
      </w:tr>
      <w:tr w14:paraId="6350B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205" w:type="dxa"/>
            <w:gridSpan w:val="3"/>
          </w:tcPr>
          <w:p w14:paraId="65D0B2BB">
            <w:pPr>
              <w:spacing w:before="129" w:line="218" w:lineRule="auto"/>
              <w:ind w:left="41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7A3AA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7C726F50">
            <w:pPr>
              <w:spacing w:before="130" w:line="218" w:lineRule="auto"/>
              <w:ind w:left="7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6820" w:type="dxa"/>
            <w:gridSpan w:val="2"/>
          </w:tcPr>
          <w:p w14:paraId="5F2A075A">
            <w:pPr>
              <w:spacing w:before="130" w:line="217" w:lineRule="auto"/>
              <w:ind w:left="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7D7CD6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66A580E4">
            <w:pPr>
              <w:spacing w:before="130" w:line="216" w:lineRule="auto"/>
              <w:ind w:left="73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6820" w:type="dxa"/>
            <w:gridSpan w:val="2"/>
          </w:tcPr>
          <w:p w14:paraId="7821B6D0">
            <w:pPr>
              <w:spacing w:before="130" w:line="216" w:lineRule="auto"/>
              <w:ind w:left="2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8</w:t>
            </w:r>
            <w:r>
              <w:rPr>
                <w:rFonts w:ascii="仿宋" w:hAnsi="仿宋" w:eastAsia="仿宋" w:cs="仿宋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年以上研发项目管理工作经验，5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年以上大型企业项目开发经验</w:t>
            </w:r>
          </w:p>
        </w:tc>
      </w:tr>
      <w:tr w14:paraId="2DAAD9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2385" w:type="dxa"/>
          </w:tcPr>
          <w:p w14:paraId="48DBFD60">
            <w:pPr>
              <w:spacing w:line="266" w:lineRule="auto"/>
              <w:rPr>
                <w:rFonts w:ascii="Arial"/>
                <w:sz w:val="21"/>
              </w:rPr>
            </w:pPr>
          </w:p>
          <w:p w14:paraId="6202E11B">
            <w:pPr>
              <w:spacing w:line="266" w:lineRule="auto"/>
              <w:rPr>
                <w:rFonts w:ascii="Arial"/>
                <w:sz w:val="21"/>
              </w:rPr>
            </w:pPr>
          </w:p>
          <w:p w14:paraId="4B043CB5">
            <w:pPr>
              <w:spacing w:line="266" w:lineRule="auto"/>
              <w:rPr>
                <w:rFonts w:ascii="Arial"/>
                <w:sz w:val="21"/>
              </w:rPr>
            </w:pPr>
          </w:p>
          <w:p w14:paraId="7EA986F1">
            <w:pPr>
              <w:spacing w:line="266" w:lineRule="auto"/>
              <w:rPr>
                <w:rFonts w:ascii="Arial"/>
                <w:sz w:val="21"/>
              </w:rPr>
            </w:pPr>
          </w:p>
          <w:p w14:paraId="57001E75">
            <w:pPr>
              <w:spacing w:before="78" w:line="218" w:lineRule="auto"/>
              <w:ind w:left="7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6820" w:type="dxa"/>
            <w:gridSpan w:val="2"/>
          </w:tcPr>
          <w:p w14:paraId="35B45273">
            <w:pPr>
              <w:spacing w:before="55" w:line="217" w:lineRule="auto"/>
              <w:ind w:left="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1.精通计算机多种主流开发语言及大型数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据库理论；</w:t>
            </w:r>
          </w:p>
          <w:p w14:paraId="091CA19B">
            <w:pPr>
              <w:spacing w:before="30" w:line="229" w:lineRule="auto"/>
              <w:ind w:left="27" w:right="82" w:hanging="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2.熟悉能够完成整体产品的策划、设计、部署、开发、测试、实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施的能力；</w:t>
            </w:r>
          </w:p>
          <w:p w14:paraId="2B2AD46F">
            <w:pPr>
              <w:spacing w:before="29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3.熟悉项目管理与协调；</w:t>
            </w:r>
          </w:p>
          <w:p w14:paraId="71C74CEC">
            <w:pPr>
              <w:spacing w:before="28" w:line="217" w:lineRule="auto"/>
              <w:ind w:left="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4.了解计算机/软件开发领域发展趋势。</w:t>
            </w:r>
          </w:p>
          <w:p w14:paraId="7FDA9A81">
            <w:pPr>
              <w:spacing w:before="29" w:line="218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5.掌握主流开发语言；</w:t>
            </w:r>
          </w:p>
          <w:p w14:paraId="07422936">
            <w:pPr>
              <w:spacing w:before="28" w:line="217" w:lineRule="auto"/>
              <w:ind w:left="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6.具有优秀的职业判断能力；</w:t>
            </w:r>
          </w:p>
        </w:tc>
      </w:tr>
      <w:tr w14:paraId="227E46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85" w:type="dxa"/>
          </w:tcPr>
          <w:p w14:paraId="6D89295E">
            <w:pPr>
              <w:spacing w:before="132" w:line="217" w:lineRule="auto"/>
              <w:ind w:left="7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6820" w:type="dxa"/>
            <w:gridSpan w:val="2"/>
          </w:tcPr>
          <w:p w14:paraId="53E8D077">
            <w:pPr>
              <w:rPr>
                <w:rFonts w:ascii="Arial"/>
                <w:sz w:val="21"/>
              </w:rPr>
            </w:pPr>
          </w:p>
        </w:tc>
      </w:tr>
      <w:tr w14:paraId="65527B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385" w:type="dxa"/>
          </w:tcPr>
          <w:p w14:paraId="236FD209">
            <w:pPr>
              <w:spacing w:before="214" w:line="220" w:lineRule="auto"/>
              <w:ind w:left="96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6820" w:type="dxa"/>
            <w:gridSpan w:val="2"/>
          </w:tcPr>
          <w:p w14:paraId="2C9293F8">
            <w:pPr>
              <w:spacing w:before="57" w:line="224" w:lineRule="auto"/>
              <w:ind w:left="32" w:right="14" w:hanging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有相关领域专业中级以上技术证书者优先，有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IT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管理体系类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证书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者优先。</w:t>
            </w:r>
          </w:p>
        </w:tc>
      </w:tr>
    </w:tbl>
    <w:p w14:paraId="4F411933">
      <w:pPr>
        <w:pStyle w:val="29"/>
        <w:rPr>
          <w:rFonts w:hint="eastAsia"/>
          <w:lang w:val="en-US" w:eastAsia="zh-CN"/>
        </w:rPr>
      </w:pPr>
    </w:p>
    <w:p w14:paraId="1E20F608">
      <w:pPr>
        <w:pStyle w:val="30"/>
        <w:bidi w:val="0"/>
        <w:rPr>
          <w:rFonts w:hint="eastAsia"/>
          <w:lang w:val="en-US" w:eastAsia="zh-CN"/>
        </w:rPr>
      </w:pPr>
      <w:bookmarkStart w:id="33" w:name="_Toc21896"/>
      <w:r>
        <w:rPr>
          <w:rFonts w:hint="eastAsia"/>
          <w:lang w:val="en-US" w:eastAsia="zh-CN"/>
        </w:rPr>
        <w:t>研发工程师（软件研发工程师）</w:t>
      </w:r>
      <w:bookmarkEnd w:id="33"/>
    </w:p>
    <w:tbl>
      <w:tblPr>
        <w:tblStyle w:val="26"/>
        <w:tblW w:w="93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2369"/>
        <w:gridCol w:w="4633"/>
      </w:tblGrid>
      <w:tr w14:paraId="3FE34F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3418EB43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EE037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48F03313">
            <w:pPr>
              <w:spacing w:before="166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5010" w:type="dxa"/>
          </w:tcPr>
          <w:p w14:paraId="2CFA17F6">
            <w:pPr>
              <w:spacing w:before="165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 研发工程师</w:t>
            </w:r>
          </w:p>
        </w:tc>
      </w:tr>
      <w:tr w14:paraId="75A55C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2DC5DF65">
            <w:pPr>
              <w:spacing w:before="166" w:line="218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研发部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5010" w:type="dxa"/>
          </w:tcPr>
          <w:p w14:paraId="5CB36561">
            <w:pPr>
              <w:spacing w:before="166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01157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4912582E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68BBEB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4F7AEAD4">
            <w:pPr>
              <w:spacing w:line="303" w:lineRule="auto"/>
              <w:rPr>
                <w:rFonts w:ascii="Arial"/>
                <w:sz w:val="21"/>
              </w:rPr>
            </w:pPr>
          </w:p>
          <w:p w14:paraId="1D9FA9EE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负责公司软件的开发和维护工作等。</w:t>
            </w:r>
          </w:p>
        </w:tc>
      </w:tr>
      <w:tr w14:paraId="1F286B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786A9BE5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20E53E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38C4C0F6">
            <w:pPr>
              <w:spacing w:before="53" w:line="218" w:lineRule="auto"/>
              <w:ind w:left="4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1、负责产品的调研、开发、实施及竣工验收交付；</w:t>
            </w:r>
          </w:p>
          <w:p w14:paraId="5CA113D5">
            <w:pPr>
              <w:spacing w:before="28" w:line="217" w:lineRule="auto"/>
              <w:ind w:left="2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2、按计划完成运维工具类技术研发，不断完善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运维工具功能；</w:t>
            </w:r>
          </w:p>
          <w:p w14:paraId="19E59A4B">
            <w:pPr>
              <w:spacing w:before="3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3、负责维护运维产品手册；</w:t>
            </w:r>
          </w:p>
          <w:p w14:paraId="669A3A4E">
            <w:pPr>
              <w:spacing w:before="29" w:line="217" w:lineRule="auto"/>
              <w:ind w:left="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4、负责运维产品的配置管理；</w:t>
            </w:r>
          </w:p>
          <w:p w14:paraId="75E8F0E0">
            <w:pPr>
              <w:spacing w:before="29" w:line="216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5、负责信息应用系统的故障处理工作；</w:t>
            </w:r>
          </w:p>
        </w:tc>
      </w:tr>
      <w:tr w14:paraId="1F4B1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0530B16E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717ADD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460514F2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73211342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44D647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26075634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69D7EDEF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从事信息系统运维或软件研发</w:t>
            </w:r>
            <w:r>
              <w:rPr>
                <w:rFonts w:ascii="仿宋" w:hAnsi="仿宋" w:eastAsia="仿宋" w:cs="仿宋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3</w:t>
            </w:r>
            <w:r>
              <w:rPr>
                <w:rFonts w:ascii="仿宋" w:hAnsi="仿宋" w:eastAsia="仿宋" w:cs="仿宋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年以上工作经验</w:t>
            </w:r>
          </w:p>
        </w:tc>
      </w:tr>
      <w:tr w14:paraId="6B21B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08C2C3ED">
            <w:pPr>
              <w:spacing w:line="244" w:lineRule="auto"/>
              <w:rPr>
                <w:rFonts w:ascii="Arial"/>
                <w:sz w:val="21"/>
              </w:rPr>
            </w:pPr>
          </w:p>
          <w:p w14:paraId="1BBDF6EE">
            <w:pPr>
              <w:spacing w:line="244" w:lineRule="auto"/>
              <w:rPr>
                <w:rFonts w:ascii="Arial"/>
                <w:sz w:val="21"/>
              </w:rPr>
            </w:pPr>
          </w:p>
          <w:p w14:paraId="00E67036">
            <w:pPr>
              <w:spacing w:line="244" w:lineRule="auto"/>
              <w:rPr>
                <w:rFonts w:ascii="Arial"/>
                <w:sz w:val="21"/>
              </w:rPr>
            </w:pPr>
          </w:p>
          <w:p w14:paraId="7C58AE55">
            <w:pPr>
              <w:spacing w:line="244" w:lineRule="auto"/>
              <w:rPr>
                <w:rFonts w:ascii="Arial"/>
                <w:sz w:val="21"/>
              </w:rPr>
            </w:pPr>
          </w:p>
          <w:p w14:paraId="1E6EBB70">
            <w:pPr>
              <w:spacing w:line="244" w:lineRule="auto"/>
              <w:rPr>
                <w:rFonts w:ascii="Arial"/>
                <w:sz w:val="21"/>
              </w:rPr>
            </w:pPr>
          </w:p>
          <w:p w14:paraId="14FBDE32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5D665801">
            <w:pPr>
              <w:spacing w:before="57" w:line="229" w:lineRule="auto"/>
              <w:ind w:left="26" w:right="54" w:firstLine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1.3</w:t>
            </w:r>
            <w:r>
              <w:rPr>
                <w:rFonts w:ascii="仿宋" w:hAnsi="仿宋" w:eastAsia="仿宋" w:cs="仿宋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年以上</w:t>
            </w:r>
            <w:r>
              <w:rPr>
                <w:rFonts w:ascii="仿宋" w:hAnsi="仿宋" w:eastAsia="仿宋" w:cs="仿宋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B/S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实际项目开发经验,熟悉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framework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不同版本的区别，c#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语法精通，熟练掌握常用类的使用 方法,熟练使用多态、反射和委托；</w:t>
            </w:r>
          </w:p>
          <w:p w14:paraId="733D00A8">
            <w:pPr>
              <w:spacing w:before="29" w:line="229" w:lineRule="auto"/>
              <w:ind w:left="26" w:right="15" w:hanging="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2.熟悉面向对象的分析与设计方法，熟悉一种以上的主流框架，精通</w:t>
            </w:r>
            <w:r>
              <w:rPr>
                <w:rFonts w:ascii="仿宋" w:hAnsi="仿宋" w:eastAsia="仿宋" w:cs="仿宋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MVC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开发模式,熟练掌握</w:t>
            </w:r>
            <w:r>
              <w:rPr>
                <w:rFonts w:ascii="仿宋" w:hAnsi="仿宋" w:eastAsia="仿宋" w:cs="仿宋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WCF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技术；</w:t>
            </w:r>
          </w:p>
          <w:p w14:paraId="4A4D387B">
            <w:pPr>
              <w:spacing w:before="28" w:line="229" w:lineRule="auto"/>
              <w:ind w:left="26" w:right="114" w:hanging="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3.熟悉至少一种主流数据库系统</w:t>
            </w:r>
            <w:r>
              <w:rPr>
                <w:rFonts w:ascii="仿宋" w:hAnsi="仿宋" w:eastAsia="仿宋" w:cs="仿宋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MySQL/SQL Server/Oracle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等，熟练运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用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SQL</w:t>
            </w:r>
            <w:r>
              <w:rPr>
                <w:rFonts w:ascii="仿宋" w:hAnsi="仿宋" w:eastAsia="仿宋" w:cs="仿宋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语言；</w:t>
            </w:r>
          </w:p>
          <w:p w14:paraId="3E3457C3">
            <w:pPr>
              <w:spacing w:before="28" w:line="218" w:lineRule="auto"/>
              <w:ind w:left="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4.需要具备良好的编码规范和编程风格；</w:t>
            </w:r>
          </w:p>
          <w:p w14:paraId="6233B203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5.具有</w:t>
            </w:r>
            <w:r>
              <w:rPr>
                <w:rFonts w:ascii="仿宋" w:hAnsi="仿宋" w:eastAsia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JavaScript/Ajax</w:t>
            </w:r>
            <w:r>
              <w:rPr>
                <w:rFonts w:ascii="仿宋" w:hAnsi="仿宋" w:eastAsia="仿宋" w:cs="仿宋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实际开发经验，熟悉一种以上主流</w:t>
            </w:r>
            <w:r>
              <w:rPr>
                <w:rFonts w:ascii="仿宋" w:hAnsi="仿宋" w:eastAsia="仿宋" w:cs="仿宋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JS</w:t>
            </w:r>
            <w:r>
              <w:rPr>
                <w:rFonts w:ascii="仿宋" w:hAnsi="仿宋" w:eastAsia="仿宋" w:cs="仿宋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框架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Jquery/ExtJS</w:t>
            </w:r>
            <w:r>
              <w:rPr>
                <w:rFonts w:ascii="仿宋" w:hAnsi="仿宋" w:eastAsia="仿宋" w:cs="仿宋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等。</w:t>
            </w:r>
          </w:p>
        </w:tc>
      </w:tr>
      <w:tr w14:paraId="6DC854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467EBAC0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7A5B489E">
            <w:pPr>
              <w:rPr>
                <w:rFonts w:ascii="Arial"/>
                <w:sz w:val="21"/>
              </w:rPr>
            </w:pPr>
          </w:p>
        </w:tc>
      </w:tr>
      <w:tr w14:paraId="263C6E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569" w:type="dxa"/>
          </w:tcPr>
          <w:p w14:paraId="1A33797A">
            <w:pPr>
              <w:spacing w:before="171" w:line="220" w:lineRule="auto"/>
              <w:ind w:left="10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72" w:type="dxa"/>
            <w:gridSpan w:val="2"/>
          </w:tcPr>
          <w:p w14:paraId="180F3CFC">
            <w:pPr>
              <w:rPr>
                <w:rFonts w:ascii="Arial"/>
                <w:sz w:val="21"/>
              </w:rPr>
            </w:pPr>
          </w:p>
        </w:tc>
      </w:tr>
    </w:tbl>
    <w:p w14:paraId="0EF4386E">
      <w:pPr>
        <w:pStyle w:val="29"/>
        <w:rPr>
          <w:rFonts w:hint="eastAsia"/>
          <w:lang w:val="en-US" w:eastAsia="zh-CN"/>
        </w:rPr>
      </w:pPr>
    </w:p>
    <w:p w14:paraId="4AFF1084">
      <w:pPr>
        <w:pStyle w:val="30"/>
        <w:bidi w:val="0"/>
        <w:rPr>
          <w:rFonts w:hint="default"/>
          <w:lang w:val="en-US" w:eastAsia="zh-CN"/>
        </w:rPr>
      </w:pPr>
      <w:bookmarkStart w:id="34" w:name="_Toc27006"/>
      <w:r>
        <w:rPr>
          <w:rFonts w:hint="eastAsia"/>
          <w:lang w:val="en-US" w:eastAsia="zh-CN"/>
        </w:rPr>
        <w:t>测试工程师</w:t>
      </w:r>
      <w:bookmarkEnd w:id="34"/>
    </w:p>
    <w:tbl>
      <w:tblPr>
        <w:tblStyle w:val="26"/>
        <w:tblW w:w="93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2369"/>
        <w:gridCol w:w="4633"/>
      </w:tblGrid>
      <w:tr w14:paraId="06830A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2ABD0215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3F4164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5626D8AB">
            <w:pPr>
              <w:spacing w:before="166" w:line="215" w:lineRule="auto"/>
              <w:ind w:left="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：研发部</w:t>
            </w:r>
          </w:p>
        </w:tc>
        <w:tc>
          <w:tcPr>
            <w:tcW w:w="5010" w:type="dxa"/>
          </w:tcPr>
          <w:p w14:paraId="466DAED3">
            <w:pPr>
              <w:spacing w:before="165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 xml:space="preserve">： 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测试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工程师</w:t>
            </w:r>
          </w:p>
        </w:tc>
      </w:tr>
      <w:tr w14:paraId="16111C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3EEADCF5">
            <w:pPr>
              <w:spacing w:before="166" w:line="218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研发部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5010" w:type="dxa"/>
          </w:tcPr>
          <w:p w14:paraId="1847D65A">
            <w:pPr>
              <w:spacing w:before="166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技术岗</w:t>
            </w:r>
          </w:p>
        </w:tc>
      </w:tr>
      <w:tr w14:paraId="283087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433A27DF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34A406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316D2B6A">
            <w:pPr>
              <w:spacing w:line="303" w:lineRule="auto"/>
              <w:rPr>
                <w:rFonts w:ascii="Arial"/>
                <w:sz w:val="21"/>
              </w:rPr>
            </w:pPr>
          </w:p>
          <w:p w14:paraId="1F84CD1B">
            <w:pPr>
              <w:spacing w:before="78" w:line="216" w:lineRule="auto"/>
              <w:ind w:left="517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负责执行日常质量监督、数据收集与分析、文档管理及内审支持等具体工作，协助维护和运行质量管理体系，确保各项质量活动符合既定标准与流程要求。</w:t>
            </w:r>
          </w:p>
          <w:p w14:paraId="2FC72F76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3841C5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61A4A441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6C8729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184067C8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协助执行服务过程的质量检查与监督，记录不符合项并跟踪整改情况。</w:t>
            </w:r>
          </w:p>
          <w:p w14:paraId="14EAFE1E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负责收集、整理和初步分析各类服务质量数据（如SLA/KPI），编制基础质量报表。</w:t>
            </w:r>
          </w:p>
          <w:p w14:paraId="2F389356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协助组织和准备内部审核、管理评审及外部认证的相关材料与记录。</w:t>
            </w:r>
          </w:p>
          <w:p w14:paraId="60713DA6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负责质量管理体系文件、记录的控制、归档与日常维护。</w:t>
            </w:r>
          </w:p>
          <w:p w14:paraId="08B55E24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参与事件与问题的根源分析（RCA）会议，记录并跟踪预防措施的执行。</w:t>
            </w:r>
          </w:p>
          <w:p w14:paraId="3AAAC920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协助开展质量意识宣传、培训活动的具体实施工作。</w:t>
            </w:r>
          </w:p>
          <w:p w14:paraId="3421E318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负责处理日常质量相关沟通与事务性工作，维护质量信息台账。</w:t>
            </w:r>
          </w:p>
          <w:p w14:paraId="71191034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参与流程文档的校对与标准化工作。</w:t>
            </w:r>
          </w:p>
          <w:p w14:paraId="7DC00ACF">
            <w:pPr>
              <w:numPr>
                <w:ilvl w:val="0"/>
                <w:numId w:val="22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完成上级交办的其他质量相关支持工作。</w:t>
            </w:r>
          </w:p>
        </w:tc>
      </w:tr>
      <w:tr w14:paraId="5BDB6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0DD1D935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6A184B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59933731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02F1D8CB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计算机、通信、软件等相关专业本科以上学历</w:t>
            </w:r>
          </w:p>
        </w:tc>
      </w:tr>
      <w:tr w14:paraId="50CF6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7D4135D5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6BFC3C1C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一年以上IT运维、技术支持或质量相关岗位工作经验</w:t>
            </w:r>
          </w:p>
        </w:tc>
      </w:tr>
      <w:tr w14:paraId="51EA47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5B0D47FB">
            <w:pPr>
              <w:spacing w:line="244" w:lineRule="auto"/>
              <w:rPr>
                <w:rFonts w:ascii="Arial"/>
                <w:sz w:val="21"/>
              </w:rPr>
            </w:pPr>
          </w:p>
          <w:p w14:paraId="7337FF2A">
            <w:pPr>
              <w:spacing w:line="244" w:lineRule="auto"/>
              <w:rPr>
                <w:rFonts w:ascii="Arial"/>
                <w:sz w:val="21"/>
              </w:rPr>
            </w:pPr>
          </w:p>
          <w:p w14:paraId="00FEAF60">
            <w:pPr>
              <w:spacing w:line="244" w:lineRule="auto"/>
              <w:rPr>
                <w:rFonts w:ascii="Arial"/>
                <w:sz w:val="21"/>
              </w:rPr>
            </w:pPr>
          </w:p>
          <w:p w14:paraId="47CAA2AF">
            <w:pPr>
              <w:spacing w:line="244" w:lineRule="auto"/>
              <w:rPr>
                <w:rFonts w:ascii="Arial"/>
                <w:sz w:val="21"/>
              </w:rPr>
            </w:pPr>
          </w:p>
          <w:p w14:paraId="165F1574">
            <w:pPr>
              <w:spacing w:line="244" w:lineRule="auto"/>
              <w:rPr>
                <w:rFonts w:ascii="Arial"/>
                <w:sz w:val="21"/>
              </w:rPr>
            </w:pPr>
          </w:p>
          <w:p w14:paraId="1B54B265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2B35FBB4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了解IT服务管理（ITSM）及质量管理体系（如ISO9001/20000）基础知识。</w:t>
            </w:r>
          </w:p>
          <w:p w14:paraId="260F8D86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工作认真细致，原则性强，具备良好的文档编写和数据处理能力。</w:t>
            </w:r>
          </w:p>
          <w:p w14:paraId="0DEEA51B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熟练使用Office办公软件，具备基础的数据分析技能。</w:t>
            </w:r>
          </w:p>
          <w:p w14:paraId="536FE746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具备良好的沟通协调能力和团队合作精神。</w:t>
            </w:r>
          </w:p>
          <w:p w14:paraId="657A8433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有内审员资格或参与过质量体系认证项目者优先。</w:t>
            </w:r>
          </w:p>
        </w:tc>
      </w:tr>
      <w:tr w14:paraId="050A98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367BA8A5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3F57EA9C">
            <w:pPr>
              <w:rPr>
                <w:rFonts w:ascii="Arial"/>
                <w:sz w:val="21"/>
              </w:rPr>
            </w:pPr>
          </w:p>
        </w:tc>
      </w:tr>
      <w:tr w14:paraId="790D18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569" w:type="dxa"/>
          </w:tcPr>
          <w:p w14:paraId="2D1057E9">
            <w:pPr>
              <w:spacing w:before="171" w:line="220" w:lineRule="auto"/>
              <w:ind w:left="105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7572" w:type="dxa"/>
            <w:gridSpan w:val="2"/>
          </w:tcPr>
          <w:p w14:paraId="541994D7">
            <w:pPr>
              <w:rPr>
                <w:rFonts w:ascii="Arial"/>
                <w:sz w:val="21"/>
              </w:rPr>
            </w:pPr>
          </w:p>
        </w:tc>
      </w:tr>
    </w:tbl>
    <w:p w14:paraId="4A516C98">
      <w:pPr>
        <w:pStyle w:val="29"/>
        <w:rPr>
          <w:rFonts w:hint="default"/>
          <w:lang w:val="en-US" w:eastAsia="zh-CN"/>
        </w:rPr>
      </w:pPr>
    </w:p>
    <w:p w14:paraId="6C1D7DE1">
      <w:pPr>
        <w:pStyle w:val="28"/>
        <w:bidi w:val="0"/>
        <w:rPr>
          <w:rFonts w:hint="default"/>
          <w:lang w:val="en-US" w:eastAsia="zh-CN"/>
        </w:rPr>
      </w:pPr>
      <w:bookmarkStart w:id="35" w:name="_Toc28378"/>
      <w:r>
        <w:rPr>
          <w:rFonts w:hint="eastAsia"/>
          <w:lang w:val="en-US" w:eastAsia="zh-CN"/>
        </w:rPr>
        <w:t>采购部</w:t>
      </w:r>
      <w:bookmarkEnd w:id="35"/>
    </w:p>
    <w:p w14:paraId="5017E437">
      <w:pPr>
        <w:pStyle w:val="30"/>
        <w:bidi w:val="0"/>
        <w:rPr>
          <w:rFonts w:hint="eastAsia"/>
          <w:lang w:val="en-US" w:eastAsia="zh-CN"/>
        </w:rPr>
      </w:pPr>
      <w:bookmarkStart w:id="36" w:name="_Toc6905"/>
      <w:r>
        <w:rPr>
          <w:rFonts w:hint="eastAsia"/>
          <w:lang w:val="en-US" w:eastAsia="zh-CN"/>
        </w:rPr>
        <w:t>采购部经理</w:t>
      </w:r>
      <w:bookmarkEnd w:id="36"/>
    </w:p>
    <w:tbl>
      <w:tblPr>
        <w:tblStyle w:val="26"/>
        <w:tblW w:w="93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2369"/>
        <w:gridCol w:w="4633"/>
      </w:tblGrid>
      <w:tr w14:paraId="5639A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4CEED066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61EFB5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395723F0">
            <w:pPr>
              <w:spacing w:before="166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采购部</w:t>
            </w:r>
          </w:p>
        </w:tc>
        <w:tc>
          <w:tcPr>
            <w:tcW w:w="5010" w:type="dxa"/>
          </w:tcPr>
          <w:p w14:paraId="530A16E5">
            <w:pPr>
              <w:spacing w:before="165" w:line="217" w:lineRule="auto"/>
              <w:ind w:left="61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3C0B3A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0AD95D47">
            <w:pPr>
              <w:spacing w:before="166" w:line="218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总经理</w:t>
            </w:r>
          </w:p>
        </w:tc>
        <w:tc>
          <w:tcPr>
            <w:tcW w:w="5010" w:type="dxa"/>
          </w:tcPr>
          <w:p w14:paraId="4F474300">
            <w:pPr>
              <w:spacing w:before="166" w:line="217" w:lineRule="auto"/>
              <w:ind w:left="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4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岗</w:t>
            </w:r>
          </w:p>
        </w:tc>
      </w:tr>
      <w:tr w14:paraId="09F761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1313D187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0EDCF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25E2057B">
            <w:pPr>
              <w:spacing w:line="303" w:lineRule="auto"/>
              <w:rPr>
                <w:rFonts w:ascii="Arial"/>
                <w:sz w:val="21"/>
              </w:rPr>
            </w:pPr>
          </w:p>
          <w:p w14:paraId="68551861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负责运维工具及软件产品的功能测试、性能测试及稳定性测试，保障产品质量，编写测试用例及测试报告，推动缺陷修复。</w:t>
            </w:r>
          </w:p>
        </w:tc>
      </w:tr>
      <w:tr w14:paraId="1FE6D7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16C2DBD8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426C8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08CF87E1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参与产品需求分析，制定测试计划，设计并编写测试用例；</w:t>
            </w:r>
          </w:p>
          <w:p w14:paraId="4558C512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负责运维工具、软件产品的功能测试、回归测试及性能测试；</w:t>
            </w:r>
          </w:p>
          <w:p w14:paraId="06CD23D0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准确记录并跟踪缺陷，推动开发人员及时修复，验证修复效果；</w:t>
            </w:r>
          </w:p>
          <w:p w14:paraId="40A35F9B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搭建和维护测试环境，确保测试环境与现场工况的一致性；</w:t>
            </w:r>
          </w:p>
          <w:p w14:paraId="08D71298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编写测试报告，对测试结果进行分析，评估产品质量风险；</w:t>
            </w:r>
          </w:p>
          <w:p w14:paraId="6BF9A9C5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参与自动化测试脚本的编写与维护，提升测试效率；</w:t>
            </w:r>
          </w:p>
          <w:p w14:paraId="6BE8FAD0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配合研发工程师进行接口调试及联调测试；</w:t>
            </w:r>
          </w:p>
          <w:p w14:paraId="79D27078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参与产品上线前的验收测试，确保产品达到上线标准；</w:t>
            </w:r>
          </w:p>
          <w:p w14:paraId="25ADA5D0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协助运维团队对现场问题进行复现和验证；</w:t>
            </w:r>
          </w:p>
          <w:p w14:paraId="423A0DC7">
            <w:pPr>
              <w:numPr>
                <w:ilvl w:val="0"/>
                <w:numId w:val="23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完成上级交办的其他测试相关工作。</w:t>
            </w:r>
          </w:p>
        </w:tc>
      </w:tr>
      <w:tr w14:paraId="7D89C8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52E0355E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76B6F7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26BCC572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647879EC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供应链管理、工商管理、经济、法律或相关专业本科及以上学历</w:t>
            </w:r>
          </w:p>
        </w:tc>
      </w:tr>
      <w:tr w14:paraId="01252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3C690C7D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2EE781DB">
            <w:pPr>
              <w:spacing w:before="170" w:line="216" w:lineRule="auto"/>
              <w:ind w:left="259" w:leftChars="12" w:hanging="234" w:hangingChars="1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五年以上采购管理工作经验，具备通信、IT或相关行业采购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经验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优先</w:t>
            </w:r>
          </w:p>
        </w:tc>
      </w:tr>
      <w:tr w14:paraId="7F76CC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4" w:hRule="atLeast"/>
        </w:trPr>
        <w:tc>
          <w:tcPr>
            <w:tcW w:w="2569" w:type="dxa"/>
          </w:tcPr>
          <w:p w14:paraId="0EF5C5CA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18A32818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1. 熟悉软件测试流程、测试方法和常用测试工具（如Postman、JUnit、Selenium等）；</w:t>
            </w:r>
          </w:p>
          <w:p w14:paraId="09F1DD50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 了解数据库基础知识，能熟练使用SQL进行数据验证；</w:t>
            </w:r>
          </w:p>
          <w:p w14:paraId="3DC10AF0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 具备良好的文档编写能力，能独立编写测试用例和测试报告；</w:t>
            </w:r>
          </w:p>
          <w:p w14:paraId="7EA77B03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工作细致认真，责任心强，具备良好的逻辑思维能力和问题定位能力；</w:t>
            </w:r>
          </w:p>
          <w:p w14:paraId="43EFFEC9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5. 具备良好的沟通能力和团队协作精神；</w:t>
            </w:r>
          </w:p>
          <w:p w14:paraId="667D534D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6. 有自动化测试或性能测试经验者优先。</w:t>
            </w:r>
          </w:p>
        </w:tc>
      </w:tr>
      <w:tr w14:paraId="75D51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1562D642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043E9BE3">
            <w:pPr>
              <w:rPr>
                <w:rFonts w:ascii="Arial"/>
                <w:sz w:val="21"/>
              </w:rPr>
            </w:pPr>
          </w:p>
        </w:tc>
      </w:tr>
    </w:tbl>
    <w:p w14:paraId="5287C7E5">
      <w:pPr>
        <w:pStyle w:val="30"/>
        <w:bidi w:val="0"/>
        <w:rPr>
          <w:rFonts w:hint="default"/>
          <w:lang w:val="en-US" w:eastAsia="zh-CN"/>
        </w:rPr>
      </w:pPr>
      <w:bookmarkStart w:id="37" w:name="_Toc8758"/>
      <w:r>
        <w:rPr>
          <w:rFonts w:hint="eastAsia"/>
          <w:lang w:val="en-US" w:eastAsia="zh-CN"/>
        </w:rPr>
        <w:t>采购专员</w:t>
      </w:r>
      <w:bookmarkEnd w:id="37"/>
    </w:p>
    <w:tbl>
      <w:tblPr>
        <w:tblStyle w:val="26"/>
        <w:tblW w:w="93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2369"/>
        <w:gridCol w:w="4633"/>
      </w:tblGrid>
      <w:tr w14:paraId="32EA15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141" w:type="dxa"/>
            <w:gridSpan w:val="3"/>
          </w:tcPr>
          <w:p w14:paraId="3A0310ED">
            <w:pPr>
              <w:spacing w:before="149" w:line="217" w:lineRule="auto"/>
              <w:ind w:left="43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岗位基本信息</w:t>
            </w:r>
          </w:p>
        </w:tc>
      </w:tr>
      <w:tr w14:paraId="350A4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5131" w:type="dxa"/>
            <w:gridSpan w:val="2"/>
          </w:tcPr>
          <w:p w14:paraId="3215B54B">
            <w:pPr>
              <w:spacing w:before="166" w:line="215" w:lineRule="auto"/>
              <w:ind w:left="3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所在部门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采购部</w:t>
            </w:r>
          </w:p>
        </w:tc>
        <w:tc>
          <w:tcPr>
            <w:tcW w:w="5010" w:type="dxa"/>
          </w:tcPr>
          <w:p w14:paraId="57BC331F">
            <w:pPr>
              <w:spacing w:before="165" w:line="217" w:lineRule="auto"/>
              <w:ind w:left="61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4"/>
                <w:szCs w:val="24"/>
              </w:rPr>
              <w:t>岗位名称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采购专员</w:t>
            </w:r>
          </w:p>
        </w:tc>
      </w:tr>
      <w:tr w14:paraId="537CC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131" w:type="dxa"/>
            <w:gridSpan w:val="2"/>
          </w:tcPr>
          <w:p w14:paraId="4AB6F615">
            <w:pPr>
              <w:spacing w:before="166" w:line="218" w:lineRule="auto"/>
              <w:ind w:left="3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直接上级：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5010" w:type="dxa"/>
          </w:tcPr>
          <w:p w14:paraId="2028B571">
            <w:pPr>
              <w:spacing w:before="166" w:line="217" w:lineRule="auto"/>
              <w:ind w:left="61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4"/>
                <w:szCs w:val="24"/>
              </w:rPr>
              <w:t>岗位类别：</w:t>
            </w:r>
            <w:r>
              <w:rPr>
                <w:rFonts w:ascii="仿宋" w:hAnsi="仿宋" w:eastAsia="仿宋" w:cs="仿宋"/>
                <w:spacing w:val="14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4"/>
                <w:sz w:val="24"/>
                <w:szCs w:val="24"/>
                <w:lang w:val="en-US" w:eastAsia="zh-CN"/>
              </w:rPr>
              <w:t>操作岗</w:t>
            </w:r>
          </w:p>
        </w:tc>
      </w:tr>
      <w:tr w14:paraId="19682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0141" w:type="dxa"/>
            <w:gridSpan w:val="3"/>
          </w:tcPr>
          <w:p w14:paraId="363DFF3F">
            <w:pPr>
              <w:spacing w:before="167" w:line="216" w:lineRule="auto"/>
              <w:ind w:left="4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工作内容简述</w:t>
            </w:r>
          </w:p>
        </w:tc>
      </w:tr>
      <w:tr w14:paraId="5CDD9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10141" w:type="dxa"/>
            <w:gridSpan w:val="3"/>
          </w:tcPr>
          <w:p w14:paraId="736595C1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</w:p>
          <w:p w14:paraId="3233EF5A">
            <w:pPr>
              <w:spacing w:before="78" w:line="216" w:lineRule="auto"/>
              <w:ind w:left="5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在采购部经理的指导下，负责执行具体的采购作业流程，包括采购申请处理、询价下单、订单跟踪、供应商对接及票据整理等工作，保障采购任务及时准确地完成。</w:t>
            </w:r>
          </w:p>
        </w:tc>
      </w:tr>
      <w:tr w14:paraId="6B46F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7212A801">
            <w:pPr>
              <w:spacing w:before="168" w:line="217" w:lineRule="auto"/>
              <w:ind w:left="46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岗位职责</w:t>
            </w:r>
          </w:p>
        </w:tc>
      </w:tr>
      <w:tr w14:paraId="16A645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2" w:hRule="atLeast"/>
        </w:trPr>
        <w:tc>
          <w:tcPr>
            <w:tcW w:w="10141" w:type="dxa"/>
            <w:gridSpan w:val="3"/>
          </w:tcPr>
          <w:p w14:paraId="010763C5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接收并审核各部门的采购申请，执行采购寻源、询价比价及初步议价工作。</w:t>
            </w:r>
          </w:p>
          <w:p w14:paraId="0AB7E38E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负责采购订单的制作、下达、跟催与交付确认，确保物资按时到位。</w:t>
            </w:r>
          </w:p>
          <w:p w14:paraId="4D897F0B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协助采购经理进行供应商日常沟通、资料收集与关系维护。</w:t>
            </w:r>
          </w:p>
          <w:p w14:paraId="2DB3D666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负责采购合同、订单及相关文件的整理、归档与台账管理。</w:t>
            </w:r>
          </w:p>
          <w:p w14:paraId="5925AACF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协助处理到货验收异常、退换货及发票匹配等事宜。</w:t>
            </w:r>
          </w:p>
          <w:p w14:paraId="621A922A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负责采购基础数据的录入与维护，确保ERP或采购系统信息的准确性。</w:t>
            </w:r>
          </w:p>
          <w:p w14:paraId="5F6107C4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收集并初步整理市场行情、供应商信息及采购数据。</w:t>
            </w:r>
          </w:p>
          <w:p w14:paraId="006F4035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处理采购付款申请的相关票据准备与流程跟进。</w:t>
            </w:r>
          </w:p>
          <w:p w14:paraId="0BFE5971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严格遵守公司采购制度与流程，确保采购操作的合规性。</w:t>
            </w:r>
          </w:p>
          <w:p w14:paraId="1592D70A">
            <w:pPr>
              <w:numPr>
                <w:ilvl w:val="0"/>
                <w:numId w:val="24"/>
              </w:numPr>
              <w:spacing w:before="29" w:line="216" w:lineRule="auto"/>
              <w:ind w:left="425" w:leftChars="0" w:hanging="425" w:firstLineChars="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完成上级交办的其他采购支持工作。</w:t>
            </w:r>
          </w:p>
        </w:tc>
      </w:tr>
      <w:tr w14:paraId="2894E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0141" w:type="dxa"/>
            <w:gridSpan w:val="3"/>
          </w:tcPr>
          <w:p w14:paraId="76AEF43A">
            <w:pPr>
              <w:spacing w:before="169" w:line="218" w:lineRule="auto"/>
              <w:ind w:left="46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任职条件</w:t>
            </w:r>
          </w:p>
        </w:tc>
      </w:tr>
      <w:tr w14:paraId="4FF6C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238C1C05">
            <w:pPr>
              <w:spacing w:before="170" w:line="218" w:lineRule="auto"/>
              <w:ind w:left="8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教育背景</w:t>
            </w:r>
          </w:p>
        </w:tc>
        <w:tc>
          <w:tcPr>
            <w:tcW w:w="7572" w:type="dxa"/>
            <w:gridSpan w:val="2"/>
          </w:tcPr>
          <w:p w14:paraId="5ED5593B">
            <w:pPr>
              <w:spacing w:before="170" w:line="217" w:lineRule="auto"/>
              <w:ind w:left="2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</w:rPr>
              <w:t>供应链管理、工商管理、经济、法律或相关专业本科及以上学历</w:t>
            </w:r>
          </w:p>
        </w:tc>
      </w:tr>
      <w:tr w14:paraId="5FC385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2EA72FD5">
            <w:pPr>
              <w:spacing w:before="170" w:line="216" w:lineRule="auto"/>
              <w:ind w:left="8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工作背景</w:t>
            </w:r>
          </w:p>
        </w:tc>
        <w:tc>
          <w:tcPr>
            <w:tcW w:w="7572" w:type="dxa"/>
            <w:gridSpan w:val="2"/>
          </w:tcPr>
          <w:p w14:paraId="7385E062">
            <w:pPr>
              <w:spacing w:before="170" w:line="216" w:lineRule="auto"/>
              <w:ind w:left="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一年以上采购相关工作经验，熟悉采购作业流程</w:t>
            </w:r>
          </w:p>
        </w:tc>
      </w:tr>
      <w:tr w14:paraId="4B6CE4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9" w:hRule="atLeast"/>
        </w:trPr>
        <w:tc>
          <w:tcPr>
            <w:tcW w:w="2569" w:type="dxa"/>
          </w:tcPr>
          <w:p w14:paraId="011FF577">
            <w:pPr>
              <w:spacing w:line="244" w:lineRule="auto"/>
              <w:rPr>
                <w:rFonts w:ascii="Arial"/>
                <w:sz w:val="21"/>
              </w:rPr>
            </w:pPr>
          </w:p>
          <w:p w14:paraId="77174289">
            <w:pPr>
              <w:spacing w:line="244" w:lineRule="auto"/>
              <w:rPr>
                <w:rFonts w:ascii="Arial"/>
                <w:sz w:val="21"/>
              </w:rPr>
            </w:pPr>
          </w:p>
          <w:p w14:paraId="4ECFEAF4">
            <w:pPr>
              <w:spacing w:line="244" w:lineRule="auto"/>
              <w:rPr>
                <w:rFonts w:ascii="Arial"/>
                <w:sz w:val="21"/>
              </w:rPr>
            </w:pPr>
          </w:p>
          <w:p w14:paraId="476A0303">
            <w:pPr>
              <w:spacing w:line="244" w:lineRule="auto"/>
              <w:rPr>
                <w:rFonts w:ascii="Arial"/>
                <w:sz w:val="21"/>
              </w:rPr>
            </w:pPr>
          </w:p>
          <w:p w14:paraId="36DAEE82">
            <w:pPr>
              <w:spacing w:line="244" w:lineRule="auto"/>
              <w:rPr>
                <w:rFonts w:ascii="Arial"/>
                <w:sz w:val="21"/>
              </w:rPr>
            </w:pPr>
          </w:p>
          <w:p w14:paraId="6100CE3B">
            <w:pPr>
              <w:spacing w:before="78" w:line="218" w:lineRule="auto"/>
              <w:ind w:left="81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任职要求</w:t>
            </w:r>
          </w:p>
        </w:tc>
        <w:tc>
          <w:tcPr>
            <w:tcW w:w="7572" w:type="dxa"/>
            <w:gridSpan w:val="2"/>
          </w:tcPr>
          <w:p w14:paraId="7C71CD2C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了解采购基础知识及相关法律法规。</w:t>
            </w:r>
          </w:p>
          <w:p w14:paraId="33928D20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工作认真细致，责任心强，具备良好的沟通协调能力和执行力。</w:t>
            </w:r>
          </w:p>
          <w:p w14:paraId="3716CEF1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具备基本的商务谈判和市场分析意识。</w:t>
            </w:r>
          </w:p>
          <w:p w14:paraId="01BDEB03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熟练使用Office办公软件及ERP等业务系统。</w:t>
            </w:r>
          </w:p>
          <w:p w14:paraId="56650E94">
            <w:pPr>
              <w:spacing w:before="28" w:line="222" w:lineRule="auto"/>
              <w:ind w:left="23" w:right="474"/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具备良好的学习能力和团队协作精神。</w:t>
            </w:r>
          </w:p>
          <w:p w14:paraId="375371B0">
            <w:pPr>
              <w:spacing w:before="28" w:line="222" w:lineRule="auto"/>
              <w:ind w:left="23" w:right="47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</w:rPr>
              <w:t>有成本控制意识，能处理日常采购事务。</w:t>
            </w:r>
          </w:p>
        </w:tc>
      </w:tr>
      <w:tr w14:paraId="63537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569" w:type="dxa"/>
          </w:tcPr>
          <w:p w14:paraId="2FEB5142">
            <w:pPr>
              <w:spacing w:before="171" w:line="217" w:lineRule="auto"/>
              <w:ind w:left="8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其他要求</w:t>
            </w:r>
          </w:p>
        </w:tc>
        <w:tc>
          <w:tcPr>
            <w:tcW w:w="7572" w:type="dxa"/>
            <w:gridSpan w:val="2"/>
          </w:tcPr>
          <w:p w14:paraId="27ABA76A">
            <w:pPr>
              <w:rPr>
                <w:rFonts w:ascii="Arial"/>
                <w:sz w:val="21"/>
              </w:rPr>
            </w:pPr>
          </w:p>
        </w:tc>
      </w:tr>
    </w:tbl>
    <w:p w14:paraId="0ACE68C9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9C2CF"/>
    <w:multiLevelType w:val="singleLevel"/>
    <w:tmpl w:val="8C89C2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984D19"/>
    <w:multiLevelType w:val="singleLevel"/>
    <w:tmpl w:val="98984D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AB6D8F7"/>
    <w:multiLevelType w:val="singleLevel"/>
    <w:tmpl w:val="9AB6D8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97329C5"/>
    <w:multiLevelType w:val="singleLevel"/>
    <w:tmpl w:val="B97329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64CF051"/>
    <w:multiLevelType w:val="singleLevel"/>
    <w:tmpl w:val="C64CF0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112E5B0"/>
    <w:multiLevelType w:val="singleLevel"/>
    <w:tmpl w:val="E112E5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8A88CB"/>
    <w:multiLevelType w:val="singleLevel"/>
    <w:tmpl w:val="E48A88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F93597F"/>
    <w:multiLevelType w:val="singleLevel"/>
    <w:tmpl w:val="EF9359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5B40844"/>
    <w:multiLevelType w:val="singleLevel"/>
    <w:tmpl w:val="F5B408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0696FE99"/>
    <w:multiLevelType w:val="singleLevel"/>
    <w:tmpl w:val="0696FE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6D74A68"/>
    <w:multiLevelType w:val="singleLevel"/>
    <w:tmpl w:val="06D74A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45BFE4E"/>
    <w:multiLevelType w:val="singleLevel"/>
    <w:tmpl w:val="145BFE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549EE40"/>
    <w:multiLevelType w:val="singleLevel"/>
    <w:tmpl w:val="1549EE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197B5F56"/>
    <w:multiLevelType w:val="singleLevel"/>
    <w:tmpl w:val="197B5F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A68AE9E"/>
    <w:multiLevelType w:val="singleLevel"/>
    <w:tmpl w:val="2A68AE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BDDD140"/>
    <w:multiLevelType w:val="singleLevel"/>
    <w:tmpl w:val="3BDDD1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1FE7A3A"/>
    <w:multiLevelType w:val="singleLevel"/>
    <w:tmpl w:val="41FE7A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7A3A350"/>
    <w:multiLevelType w:val="singleLevel"/>
    <w:tmpl w:val="47A3A3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519A4E3E"/>
    <w:multiLevelType w:val="singleLevel"/>
    <w:tmpl w:val="519A4E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5A56F00B"/>
    <w:multiLevelType w:val="singleLevel"/>
    <w:tmpl w:val="5A56F0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656A960E"/>
    <w:multiLevelType w:val="singleLevel"/>
    <w:tmpl w:val="656A96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F7E37F3"/>
    <w:multiLevelType w:val="singleLevel"/>
    <w:tmpl w:val="6F7E37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778B0399"/>
    <w:multiLevelType w:val="singleLevel"/>
    <w:tmpl w:val="778B03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3"/>
  </w:num>
  <w:num w:numId="5">
    <w:abstractNumId w:val="18"/>
  </w:num>
  <w:num w:numId="6">
    <w:abstractNumId w:val="5"/>
  </w:num>
  <w:num w:numId="7">
    <w:abstractNumId w:val="23"/>
  </w:num>
  <w:num w:numId="8">
    <w:abstractNumId w:val="17"/>
  </w:num>
  <w:num w:numId="9">
    <w:abstractNumId w:val="6"/>
  </w:num>
  <w:num w:numId="10">
    <w:abstractNumId w:val="19"/>
  </w:num>
  <w:num w:numId="11">
    <w:abstractNumId w:val="12"/>
  </w:num>
  <w:num w:numId="12">
    <w:abstractNumId w:val="21"/>
  </w:num>
  <w:num w:numId="13">
    <w:abstractNumId w:val="15"/>
  </w:num>
  <w:num w:numId="14">
    <w:abstractNumId w:val="7"/>
  </w:num>
  <w:num w:numId="15">
    <w:abstractNumId w:val="14"/>
  </w:num>
  <w:num w:numId="16">
    <w:abstractNumId w:val="8"/>
  </w:num>
  <w:num w:numId="17">
    <w:abstractNumId w:val="13"/>
  </w:num>
  <w:num w:numId="18">
    <w:abstractNumId w:val="2"/>
  </w:num>
  <w:num w:numId="19">
    <w:abstractNumId w:val="16"/>
  </w:num>
  <w:num w:numId="20">
    <w:abstractNumId w:val="20"/>
  </w:num>
  <w:num w:numId="21">
    <w:abstractNumId w:val="22"/>
  </w:num>
  <w:num w:numId="22">
    <w:abstractNumId w:val="0"/>
  </w:num>
  <w:num w:numId="23">
    <w:abstractNumId w:val="9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06432C"/>
    <w:rsid w:val="03C81C0C"/>
    <w:rsid w:val="05BA6ECD"/>
    <w:rsid w:val="05D13AC9"/>
    <w:rsid w:val="06824DC3"/>
    <w:rsid w:val="070F41EF"/>
    <w:rsid w:val="08DA0EE6"/>
    <w:rsid w:val="09092DE7"/>
    <w:rsid w:val="091343F8"/>
    <w:rsid w:val="09167A44"/>
    <w:rsid w:val="099D272B"/>
    <w:rsid w:val="09CB187F"/>
    <w:rsid w:val="0A424F95"/>
    <w:rsid w:val="0A6C2012"/>
    <w:rsid w:val="0A6C3DC0"/>
    <w:rsid w:val="0C525237"/>
    <w:rsid w:val="0DC363ED"/>
    <w:rsid w:val="0DFD1C49"/>
    <w:rsid w:val="0DFE3C6E"/>
    <w:rsid w:val="0F474DFC"/>
    <w:rsid w:val="0F5A68DD"/>
    <w:rsid w:val="0FDF5034"/>
    <w:rsid w:val="108B7EA7"/>
    <w:rsid w:val="10EC5C5A"/>
    <w:rsid w:val="110034B4"/>
    <w:rsid w:val="1109481C"/>
    <w:rsid w:val="11DC7A7D"/>
    <w:rsid w:val="11DD1A47"/>
    <w:rsid w:val="13545D39"/>
    <w:rsid w:val="13637D2A"/>
    <w:rsid w:val="154D47EE"/>
    <w:rsid w:val="15D72862"/>
    <w:rsid w:val="16113A6D"/>
    <w:rsid w:val="1642695E"/>
    <w:rsid w:val="16BC7E7D"/>
    <w:rsid w:val="16E86EC4"/>
    <w:rsid w:val="177B1AE6"/>
    <w:rsid w:val="181A0E43"/>
    <w:rsid w:val="19F53DD2"/>
    <w:rsid w:val="1C3B1844"/>
    <w:rsid w:val="1C4306F9"/>
    <w:rsid w:val="1CA27B15"/>
    <w:rsid w:val="1D6C3E82"/>
    <w:rsid w:val="1EA57449"/>
    <w:rsid w:val="1F6F209E"/>
    <w:rsid w:val="1F763715"/>
    <w:rsid w:val="1F7C464D"/>
    <w:rsid w:val="1FCB514E"/>
    <w:rsid w:val="21D520B1"/>
    <w:rsid w:val="21F37F51"/>
    <w:rsid w:val="227635D6"/>
    <w:rsid w:val="23766976"/>
    <w:rsid w:val="23820171"/>
    <w:rsid w:val="23C44815"/>
    <w:rsid w:val="257A518B"/>
    <w:rsid w:val="28575C58"/>
    <w:rsid w:val="298A3E0B"/>
    <w:rsid w:val="2AE632C3"/>
    <w:rsid w:val="2D5A18D6"/>
    <w:rsid w:val="2DD6761F"/>
    <w:rsid w:val="2E13617D"/>
    <w:rsid w:val="2EE10999"/>
    <w:rsid w:val="33707BCD"/>
    <w:rsid w:val="33896EE1"/>
    <w:rsid w:val="33DB7416"/>
    <w:rsid w:val="356279EA"/>
    <w:rsid w:val="35C44201"/>
    <w:rsid w:val="36DA0180"/>
    <w:rsid w:val="379A346B"/>
    <w:rsid w:val="3B742225"/>
    <w:rsid w:val="3C7C5835"/>
    <w:rsid w:val="3C885F88"/>
    <w:rsid w:val="3C8F37BA"/>
    <w:rsid w:val="3E330175"/>
    <w:rsid w:val="3E90381A"/>
    <w:rsid w:val="407C22A8"/>
    <w:rsid w:val="410F0A26"/>
    <w:rsid w:val="41AC44C7"/>
    <w:rsid w:val="45213CBF"/>
    <w:rsid w:val="462F1B6A"/>
    <w:rsid w:val="47B916EB"/>
    <w:rsid w:val="480A63EB"/>
    <w:rsid w:val="48BF76AF"/>
    <w:rsid w:val="4A534079"/>
    <w:rsid w:val="4A7162AD"/>
    <w:rsid w:val="4C15710C"/>
    <w:rsid w:val="4D5F21EE"/>
    <w:rsid w:val="4DDF79D2"/>
    <w:rsid w:val="4EB42C0C"/>
    <w:rsid w:val="4F2204BE"/>
    <w:rsid w:val="4FA669F9"/>
    <w:rsid w:val="4FAB400F"/>
    <w:rsid w:val="4FF359B6"/>
    <w:rsid w:val="500367AB"/>
    <w:rsid w:val="50151DD1"/>
    <w:rsid w:val="50BE780C"/>
    <w:rsid w:val="54482775"/>
    <w:rsid w:val="544B7B6F"/>
    <w:rsid w:val="55001133"/>
    <w:rsid w:val="5AF30F60"/>
    <w:rsid w:val="5B392E17"/>
    <w:rsid w:val="5B3A26EB"/>
    <w:rsid w:val="5D3F223B"/>
    <w:rsid w:val="5ECC5D50"/>
    <w:rsid w:val="5ED864A3"/>
    <w:rsid w:val="5F092B01"/>
    <w:rsid w:val="600E36C3"/>
    <w:rsid w:val="61665FE8"/>
    <w:rsid w:val="628A21AA"/>
    <w:rsid w:val="63B84AF5"/>
    <w:rsid w:val="64AD03D2"/>
    <w:rsid w:val="65652A5B"/>
    <w:rsid w:val="661E3335"/>
    <w:rsid w:val="669B2BD8"/>
    <w:rsid w:val="67C1041C"/>
    <w:rsid w:val="68E1064A"/>
    <w:rsid w:val="690F748C"/>
    <w:rsid w:val="6A876FCF"/>
    <w:rsid w:val="6AD32DEA"/>
    <w:rsid w:val="6B32518D"/>
    <w:rsid w:val="6BAE0CB8"/>
    <w:rsid w:val="6BFB5EC7"/>
    <w:rsid w:val="6C862AEA"/>
    <w:rsid w:val="6DD72B83"/>
    <w:rsid w:val="6EAD4B62"/>
    <w:rsid w:val="6EC22A43"/>
    <w:rsid w:val="6F334AA3"/>
    <w:rsid w:val="70420174"/>
    <w:rsid w:val="7238577F"/>
    <w:rsid w:val="73267CCD"/>
    <w:rsid w:val="736655C0"/>
    <w:rsid w:val="7400051E"/>
    <w:rsid w:val="753F6E24"/>
    <w:rsid w:val="75E672A0"/>
    <w:rsid w:val="76880357"/>
    <w:rsid w:val="76CD198A"/>
    <w:rsid w:val="77C56C4E"/>
    <w:rsid w:val="799F326C"/>
    <w:rsid w:val="79FF2E57"/>
    <w:rsid w:val="7B310FBD"/>
    <w:rsid w:val="7D2933E0"/>
    <w:rsid w:val="7F203823"/>
    <w:rsid w:val="7F523D98"/>
    <w:rsid w:val="7F6556D9"/>
    <w:rsid w:val="7F89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10809</Words>
  <Characters>11062</Characters>
  <Lines>0</Lines>
  <Paragraphs>0</Paragraphs>
  <TotalTime>0</TotalTime>
  <ScaleCrop>false</ScaleCrop>
  <LinksUpToDate>false</LinksUpToDate>
  <CharactersWithSpaces>11139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2026-03-08T07:41:24Z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