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9975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44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03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A4CAC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5850E65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客户满意度调查程序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C827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472B1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680C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359E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3E7DB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EBBF2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A44CF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249C1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CF464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16E82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7AA5AC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0BFBA9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D202A0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8DC23B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_Toc21955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A84036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FBF18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_Toc9168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_Toc9168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8D03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771A4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_Toc27560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94A376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29B4F571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19633"/>
      <w:r>
        <w:rPr>
          <w:rFonts w:hint="eastAsia"/>
          <w:lang w:val="en-US" w:eastAsia="zh-CN"/>
        </w:rPr>
        <w:t>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17917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26228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5099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6" w:name="_Toc802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8723"/>
      <w:r>
        <w:t>程序</w:t>
      </w:r>
      <w:bookmarkEnd w:id="7"/>
    </w:p>
    <w:p w14:paraId="6BEAB552">
      <w:pPr>
        <w:pStyle w:val="3"/>
        <w:bidi w:val="0"/>
      </w:pPr>
      <w:bookmarkStart w:id="8" w:name="bookmark18"/>
      <w:bookmarkEnd w:id="8"/>
      <w:bookmarkStart w:id="9" w:name="_Toc17712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对本公司服务质量的满意程度；</w:t>
      </w:r>
    </w:p>
    <w:p w14:paraId="2E99713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对本公司的服务项目和服务质量的满意程度 ；</w:t>
      </w:r>
    </w:p>
    <w:p w14:paraId="5BE4377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对本公司的期望、建议或意见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035913D7">
      <w:pPr>
        <w:pStyle w:val="3"/>
        <w:bidi w:val="0"/>
      </w:pPr>
      <w:bookmarkStart w:id="10" w:name="_Toc19197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客户满意度调查表；</w:t>
      </w:r>
    </w:p>
    <w:p w14:paraId="6279CB2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投诉反馈相关信息；</w:t>
      </w:r>
    </w:p>
    <w:p w14:paraId="1C0B0D4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电话或走访；</w:t>
      </w:r>
    </w:p>
    <w:p w14:paraId="4B91C9A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质量中心每年进行一次公司级客户满意度调查，调查对象为一年内有订单往来的客户，但如果客户对调查时间间隔有特别要求，将按客户要求进行定期调查，如客户未作要求则按一年为调查间隔。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24411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5981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质量中心每年进行一次客户满意度调查，调查对象为一年内有订单往来的客户，但如果客户对调查时间间隔有特别要求，质量中心将按客户要求进行定期调查，如客户无作要求则按一年为调查间隔。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7349"/>
      <w:r>
        <w:t>客户满意度调查项目</w:t>
      </w:r>
      <w:bookmarkEnd w:id="14"/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7812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 分)  满意(8 分)  基本满意(5 分)  不满意(0 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6" w:name="bookmark1"/>
      <w:bookmarkEnd w:id="16"/>
      <w:bookmarkStart w:id="17" w:name="_Toc21955"/>
      <w:r>
        <w:t>统计满意度得分</w:t>
      </w:r>
      <w:bookmarkEnd w:id="17"/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25457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将《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客户</w:t>
      </w:r>
      <w:r>
        <w:rPr>
          <w:rFonts w:ascii="宋体" w:hAnsi="宋体" w:eastAsia="宋体" w:cs="宋体"/>
          <w:spacing w:val="-2"/>
          <w:sz w:val="24"/>
          <w:szCs w:val="24"/>
        </w:rPr>
        <w:t>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0" w:name="_Toc9168"/>
      <w:bookmarkStart w:id="21" w:name="_Toc20969"/>
      <w:r>
        <w:rPr>
          <w:rFonts w:hint="eastAsia"/>
          <w:lang w:val="en-US" w:eastAsia="zh-CN"/>
        </w:rPr>
        <w:t>流程衡量指标</w:t>
      </w:r>
      <w:bookmarkEnd w:id="20"/>
      <w:bookmarkEnd w:id="21"/>
    </w:p>
    <w:tbl>
      <w:tblPr>
        <w:tblStyle w:val="18"/>
        <w:tblW w:w="7710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2099"/>
        <w:gridCol w:w="2520"/>
        <w:gridCol w:w="2364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09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25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36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9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客户满意度平均分</w:t>
            </w:r>
          </w:p>
        </w:tc>
        <w:tc>
          <w:tcPr>
            <w:tcW w:w="2520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满意度调查表总得分/收回的调查问卷总份数</w:t>
            </w:r>
          </w:p>
        </w:tc>
        <w:tc>
          <w:tcPr>
            <w:tcW w:w="2364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  <w:bookmarkStart w:id="26" w:name="_GoBack"/>
            <w:bookmarkEnd w:id="26"/>
          </w:p>
        </w:tc>
      </w:tr>
    </w:tbl>
    <w:p w14:paraId="03C540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</w:p>
    <w:p w14:paraId="56AF718E">
      <w:pPr>
        <w:pStyle w:val="20"/>
        <w:bidi w:val="0"/>
      </w:pPr>
      <w:bookmarkStart w:id="22" w:name="bookmark1"/>
      <w:bookmarkEnd w:id="22"/>
      <w:bookmarkStart w:id="23" w:name="_Toc23402"/>
      <w:r>
        <w:t>相关文档</w:t>
      </w:r>
      <w:bookmarkEnd w:id="23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4"/>
          <w:szCs w:val="24"/>
        </w:rPr>
        <w:t>》</w:t>
      </w:r>
    </w:p>
    <w:p w14:paraId="6A6502E1">
      <w:pPr>
        <w:pStyle w:val="20"/>
        <w:bidi w:val="0"/>
      </w:pPr>
      <w:bookmarkStart w:id="24" w:name="bookmark1"/>
      <w:bookmarkEnd w:id="24"/>
      <w:bookmarkStart w:id="25" w:name="_Toc27560"/>
      <w:r>
        <w:t>附则</w:t>
      </w:r>
      <w:bookmarkEnd w:id="25"/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5A2D392"/>
    <w:multiLevelType w:val="singleLevel"/>
    <w:tmpl w:val="C5A2D3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F3D91A5"/>
    <w:multiLevelType w:val="singleLevel"/>
    <w:tmpl w:val="2F3D91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0A9450C5"/>
    <w:rsid w:val="0B204BAA"/>
    <w:rsid w:val="0B5A630E"/>
    <w:rsid w:val="0DA815B3"/>
    <w:rsid w:val="0DFC18FF"/>
    <w:rsid w:val="103F3D25"/>
    <w:rsid w:val="13CE5AEB"/>
    <w:rsid w:val="168469D6"/>
    <w:rsid w:val="1AF23E6D"/>
    <w:rsid w:val="201C6C9A"/>
    <w:rsid w:val="2674607E"/>
    <w:rsid w:val="277125BE"/>
    <w:rsid w:val="282609ED"/>
    <w:rsid w:val="2A4D5A43"/>
    <w:rsid w:val="2CA90A4C"/>
    <w:rsid w:val="2E8452CD"/>
    <w:rsid w:val="30E725E9"/>
    <w:rsid w:val="318A18A2"/>
    <w:rsid w:val="3210122D"/>
    <w:rsid w:val="32B75C71"/>
    <w:rsid w:val="34A75871"/>
    <w:rsid w:val="35066A3B"/>
    <w:rsid w:val="35472BB0"/>
    <w:rsid w:val="36BD75CE"/>
    <w:rsid w:val="388760E5"/>
    <w:rsid w:val="39643D30"/>
    <w:rsid w:val="3ADB6274"/>
    <w:rsid w:val="3BDA477E"/>
    <w:rsid w:val="3DEC0798"/>
    <w:rsid w:val="416E27E2"/>
    <w:rsid w:val="45F04BDD"/>
    <w:rsid w:val="48605FFC"/>
    <w:rsid w:val="48A1376F"/>
    <w:rsid w:val="4C4D68A6"/>
    <w:rsid w:val="4C871DB8"/>
    <w:rsid w:val="4CA70815"/>
    <w:rsid w:val="4CE87E3C"/>
    <w:rsid w:val="4D9008BD"/>
    <w:rsid w:val="4F1D4C56"/>
    <w:rsid w:val="518C7E71"/>
    <w:rsid w:val="5536081F"/>
    <w:rsid w:val="55C027DF"/>
    <w:rsid w:val="56652555"/>
    <w:rsid w:val="599975CF"/>
    <w:rsid w:val="5A751DEA"/>
    <w:rsid w:val="5BBB1A7E"/>
    <w:rsid w:val="5D577585"/>
    <w:rsid w:val="5D5F468B"/>
    <w:rsid w:val="60340051"/>
    <w:rsid w:val="6115578D"/>
    <w:rsid w:val="6263077A"/>
    <w:rsid w:val="638C3D00"/>
    <w:rsid w:val="64A137DB"/>
    <w:rsid w:val="65207C8D"/>
    <w:rsid w:val="662D5327"/>
    <w:rsid w:val="6BAF4A30"/>
    <w:rsid w:val="6C3C2767"/>
    <w:rsid w:val="6CAF7834"/>
    <w:rsid w:val="6E2E05F8"/>
    <w:rsid w:val="70F3716D"/>
    <w:rsid w:val="725956F5"/>
    <w:rsid w:val="72C07522"/>
    <w:rsid w:val="75EA4FE2"/>
    <w:rsid w:val="77106CCA"/>
    <w:rsid w:val="77884AB3"/>
    <w:rsid w:val="78320EC2"/>
    <w:rsid w:val="7E9C7095"/>
    <w:rsid w:val="7EAB1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1428</Words>
  <Characters>1594</Characters>
  <TotalTime>0</TotalTime>
  <ScaleCrop>false</ScaleCrop>
  <LinksUpToDate>false</LinksUpToDate>
  <CharactersWithSpaces>1740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2025-08-26T21:07:26Z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