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2"/>
        <w:spacing w:line="241" w:lineRule="auto"/>
      </w:pPr>
    </w:p>
    <w:p w14:paraId="5839D48F">
      <w:pPr>
        <w:pStyle w:val="2"/>
        <w:spacing w:line="242" w:lineRule="auto"/>
      </w:pPr>
    </w:p>
    <w:p w14:paraId="2062F07A">
      <w:pPr>
        <w:pStyle w:val="2"/>
        <w:spacing w:line="242" w:lineRule="auto"/>
      </w:pPr>
    </w:p>
    <w:p w14:paraId="2C65FF9C">
      <w:pPr>
        <w:pStyle w:val="2"/>
        <w:spacing w:line="242" w:lineRule="auto"/>
      </w:pPr>
    </w:p>
    <w:p w14:paraId="54A3E719">
      <w:pPr>
        <w:pStyle w:val="2"/>
        <w:spacing w:line="242" w:lineRule="auto"/>
      </w:pPr>
    </w:p>
    <w:p w14:paraId="3E3F5DF2">
      <w:pPr>
        <w:pStyle w:val="2"/>
        <w:spacing w:line="242" w:lineRule="auto"/>
      </w:pPr>
    </w:p>
    <w:p w14:paraId="4318895D">
      <w:pPr>
        <w:pStyle w:val="2"/>
        <w:spacing w:line="242" w:lineRule="auto"/>
      </w:pPr>
    </w:p>
    <w:p w14:paraId="3A407139">
      <w:pPr>
        <w:pStyle w:val="2"/>
        <w:spacing w:line="242" w:lineRule="auto"/>
      </w:pPr>
    </w:p>
    <w:p w14:paraId="18F8791D">
      <w:pPr>
        <w:pStyle w:val="2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</w:p>
    <w:p w14:paraId="73ADBE31">
      <w:pPr>
        <w:pStyle w:val="2"/>
        <w:spacing w:line="246" w:lineRule="auto"/>
      </w:pPr>
    </w:p>
    <w:p w14:paraId="11B62238">
      <w:pPr>
        <w:pStyle w:val="2"/>
        <w:spacing w:line="246" w:lineRule="auto"/>
      </w:pPr>
    </w:p>
    <w:p w14:paraId="162B0504">
      <w:pPr>
        <w:pStyle w:val="2"/>
        <w:spacing w:line="246" w:lineRule="auto"/>
      </w:pPr>
    </w:p>
    <w:p w14:paraId="29BC7171">
      <w:pPr>
        <w:pStyle w:val="2"/>
        <w:spacing w:line="246" w:lineRule="auto"/>
      </w:pPr>
    </w:p>
    <w:p w14:paraId="56D4399D">
      <w:pPr>
        <w:pStyle w:val="2"/>
        <w:spacing w:line="246" w:lineRule="auto"/>
      </w:pPr>
    </w:p>
    <w:p w14:paraId="683E4F4D">
      <w:pPr>
        <w:pStyle w:val="2"/>
        <w:spacing w:line="246" w:lineRule="auto"/>
      </w:pPr>
    </w:p>
    <w:p w14:paraId="3505BD6D">
      <w:pPr>
        <w:pStyle w:val="2"/>
        <w:spacing w:line="246" w:lineRule="auto"/>
      </w:pPr>
    </w:p>
    <w:p w14:paraId="02D6BA16">
      <w:pPr>
        <w:pStyle w:val="2"/>
        <w:spacing w:line="247" w:lineRule="auto"/>
      </w:pPr>
    </w:p>
    <w:p w14:paraId="3F61C186">
      <w:pPr>
        <w:spacing w:line="1292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417">
      <w:pPr>
        <w:pStyle w:val="2"/>
        <w:spacing w:line="245" w:lineRule="auto"/>
      </w:pPr>
    </w:p>
    <w:p w14:paraId="418D7122">
      <w:pPr>
        <w:pStyle w:val="2"/>
        <w:spacing w:line="245" w:lineRule="auto"/>
      </w:pPr>
    </w:p>
    <w:p w14:paraId="4BE971BA">
      <w:pPr>
        <w:pStyle w:val="2"/>
        <w:spacing w:line="245" w:lineRule="auto"/>
      </w:pPr>
    </w:p>
    <w:p w14:paraId="04387814">
      <w:pPr>
        <w:pStyle w:val="2"/>
        <w:spacing w:line="245" w:lineRule="auto"/>
      </w:pPr>
    </w:p>
    <w:p w14:paraId="3590F0AF">
      <w:pPr>
        <w:pStyle w:val="2"/>
        <w:spacing w:line="245" w:lineRule="auto"/>
      </w:pPr>
    </w:p>
    <w:p w14:paraId="2626A9FD">
      <w:pPr>
        <w:pStyle w:val="2"/>
        <w:spacing w:line="245" w:lineRule="auto"/>
      </w:pPr>
    </w:p>
    <w:p w14:paraId="2990DC57">
      <w:pPr>
        <w:pStyle w:val="2"/>
        <w:spacing w:line="245" w:lineRule="auto"/>
      </w:pPr>
    </w:p>
    <w:p w14:paraId="58A76C24">
      <w:pPr>
        <w:pStyle w:val="2"/>
        <w:spacing w:line="245" w:lineRule="auto"/>
      </w:pPr>
    </w:p>
    <w:p w14:paraId="0670DB49">
      <w:pPr>
        <w:pStyle w:val="2"/>
        <w:spacing w:line="245" w:lineRule="auto"/>
      </w:pPr>
    </w:p>
    <w:p w14:paraId="3F19EE9E">
      <w:pPr>
        <w:pStyle w:val="2"/>
        <w:spacing w:line="245" w:lineRule="auto"/>
      </w:pPr>
    </w:p>
    <w:p w14:paraId="697E2E6D">
      <w:pPr>
        <w:pStyle w:val="2"/>
        <w:spacing w:line="245" w:lineRule="auto"/>
      </w:pPr>
    </w:p>
    <w:p w14:paraId="14931B2B">
      <w:pPr>
        <w:pStyle w:val="2"/>
        <w:spacing w:line="245" w:lineRule="auto"/>
      </w:pPr>
    </w:p>
    <w:p w14:paraId="2F2F4547">
      <w:pPr>
        <w:pStyle w:val="2"/>
        <w:spacing w:line="246" w:lineRule="auto"/>
      </w:pPr>
    </w:p>
    <w:p w14:paraId="787D09BF">
      <w:pPr>
        <w:pStyle w:val="2"/>
        <w:spacing w:line="246" w:lineRule="auto"/>
      </w:pPr>
    </w:p>
    <w:p w14:paraId="0BD9AF66">
      <w:pPr>
        <w:pStyle w:val="2"/>
        <w:spacing w:line="246" w:lineRule="auto"/>
      </w:pPr>
    </w:p>
    <w:p w14:paraId="41A96F20">
      <w:pPr>
        <w:pStyle w:val="2"/>
        <w:spacing w:line="246" w:lineRule="auto"/>
      </w:pPr>
    </w:p>
    <w:p w14:paraId="3F74EDA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A59276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2"/>
        <w:spacing w:line="252" w:lineRule="auto"/>
      </w:pPr>
    </w:p>
    <w:p w14:paraId="51AB0BAA">
      <w:pPr>
        <w:pStyle w:val="2"/>
        <w:spacing w:line="253" w:lineRule="auto"/>
      </w:pPr>
    </w:p>
    <w:p w14:paraId="3A157720">
      <w:pPr>
        <w:pStyle w:val="2"/>
        <w:spacing w:line="253" w:lineRule="auto"/>
      </w:pPr>
    </w:p>
    <w:p w14:paraId="258F2806">
      <w:pPr>
        <w:pStyle w:val="2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F605BB6">
      <w:pPr>
        <w:spacing w:line="131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沟通管理制度（HHLC-ITSS-GTGL）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0DF14CB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7169F9BF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6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6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6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6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6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6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6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6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6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6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6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6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6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6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6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6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6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6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6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6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6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6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6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6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6"/>
            </w:pPr>
          </w:p>
        </w:tc>
      </w:tr>
    </w:tbl>
    <w:p w14:paraId="13C72A72">
      <w:pPr>
        <w:pStyle w:val="2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2"/>
        <w:spacing w:line="268" w:lineRule="auto"/>
      </w:pPr>
    </w:p>
    <w:p w14:paraId="5F3C444E">
      <w:pPr>
        <w:pStyle w:val="2"/>
        <w:spacing w:line="269" w:lineRule="auto"/>
      </w:pPr>
    </w:p>
    <w:p w14:paraId="3E88D8EB">
      <w:pPr>
        <w:pStyle w:val="2"/>
        <w:spacing w:line="269" w:lineRule="auto"/>
      </w:pPr>
    </w:p>
    <w:p w14:paraId="48FE1D5B">
      <w:pPr>
        <w:pStyle w:val="2"/>
        <w:spacing w:line="269" w:lineRule="auto"/>
      </w:pPr>
    </w:p>
    <w:p w14:paraId="5B5288A5">
      <w:pPr>
        <w:pStyle w:val="2"/>
        <w:spacing w:line="269" w:lineRule="auto"/>
      </w:pPr>
    </w:p>
    <w:p w14:paraId="4DE0111C">
      <w:pPr>
        <w:pStyle w:val="2"/>
        <w:spacing w:line="269" w:lineRule="auto"/>
      </w:pPr>
    </w:p>
    <w:p w14:paraId="7E6F9C77">
      <w:pPr>
        <w:pStyle w:val="2"/>
        <w:spacing w:line="269" w:lineRule="auto"/>
      </w:pPr>
    </w:p>
    <w:sdt>
      <w:sdtPr>
        <w:rPr>
          <w:rFonts w:ascii="宋体" w:hAnsi="宋体" w:eastAsia="宋体" w:cs="宋体"/>
          <w:sz w:val="30"/>
          <w:szCs w:val="30"/>
        </w:rPr>
        <w:id w:val="14745298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11643745">
          <w:pPr>
            <w:spacing w:before="97" w:line="222" w:lineRule="auto"/>
            <w:ind w:left="4012"/>
            <w:rPr>
              <w:rFonts w:ascii="宋体" w:hAnsi="宋体" w:eastAsia="宋体" w:cs="宋体"/>
              <w:sz w:val="30"/>
              <w:szCs w:val="30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1"/>
              <w:sz w:val="30"/>
              <w:szCs w:val="30"/>
            </w:rPr>
            <w:t>目录</w:t>
          </w:r>
        </w:p>
        <w:p w14:paraId="70163CA3">
          <w:pPr>
            <w:tabs>
              <w:tab w:val="right" w:leader="dot" w:pos="8495"/>
            </w:tabs>
            <w:spacing w:before="158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93A5814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8262646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2822A2A1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80BDE13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0FA5CD99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内部信息沟通类别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</w:p>
        <w:p w14:paraId="23B551B6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6.1.</w:t>
          </w:r>
          <w:r>
            <w:rPr>
              <w:rFonts w:ascii="宋体" w:hAnsi="宋体" w:eastAsia="宋体" w:cs="宋体"/>
              <w:spacing w:val="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内部信息沟通类别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</w:p>
        <w:p w14:paraId="40917CC9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7.</w:t>
          </w:r>
          <w:r>
            <w:rPr>
              <w:rFonts w:ascii="宋体" w:hAnsi="宋体" w:eastAsia="宋体" w:cs="宋体"/>
              <w:spacing w:val="4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内部信息沟通管理部门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5E8A704D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内部信息沟通工作要求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031C184A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8.1. 文书类信息沟通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79BC98C4">
          <w:pPr>
            <w:tabs>
              <w:tab w:val="right" w:leader="dot" w:pos="8495"/>
            </w:tabs>
            <w:spacing w:before="72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8.2. 会议沟通</w:t>
          </w:r>
          <w:r>
            <w:rPr>
              <w:rFonts w:ascii="宋体" w:hAnsi="宋体" w:eastAsia="宋体" w:cs="宋体"/>
              <w:spacing w:val="-5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4EA3AA18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8.3.</w:t>
          </w:r>
          <w:r>
            <w:rPr>
              <w:rFonts w:ascii="宋体" w:hAnsi="宋体" w:eastAsia="宋体" w:cs="宋体"/>
              <w:spacing w:val="2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网络信息沟通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4C89C14F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8.4. 其它类沟通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187B3D2A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8.5. 越级沟通</w:t>
          </w:r>
          <w:r>
            <w:rPr>
              <w:rFonts w:ascii="宋体" w:hAnsi="宋体" w:eastAsia="宋体" w:cs="宋体"/>
              <w:spacing w:val="-5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26839DF7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8.6. 制度的监督执行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4</w:t>
          </w:r>
        </w:p>
        <w:p w14:paraId="17C2C05B">
          <w:pPr>
            <w:tabs>
              <w:tab w:val="right" w:leader="dot" w:pos="8495"/>
            </w:tabs>
            <w:spacing w:before="72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9. 对外沟通</w:t>
          </w:r>
          <w:r>
            <w:rPr>
              <w:rFonts w:ascii="宋体" w:hAnsi="宋体" w:eastAsia="宋体" w:cs="宋体"/>
              <w:spacing w:val="-5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  <w:p w14:paraId="53EC2EAF">
          <w:pPr>
            <w:tabs>
              <w:tab w:val="right" w:leader="dot" w:pos="8495"/>
            </w:tabs>
            <w:spacing w:before="71" w:line="219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9"/>
              <w:sz w:val="24"/>
              <w:szCs w:val="24"/>
            </w:rPr>
            <w:t>10.附</w:t>
          </w:r>
          <w:r>
            <w:rPr>
              <w:rFonts w:ascii="宋体" w:hAnsi="宋体" w:eastAsia="宋体" w:cs="宋体"/>
              <w:spacing w:val="8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9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</w:sdtContent>
    </w:sdt>
    <w:p w14:paraId="018D352C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spacing w:before="144" w:line="222" w:lineRule="auto"/>
        <w:ind w:left="153"/>
        <w:outlineLvl w:val="0"/>
        <w:rPr>
          <w:rFonts w:ascii="宋体" w:hAnsi="宋体" w:eastAsia="宋体" w:cs="宋体"/>
          <w:sz w:val="36"/>
          <w:szCs w:val="36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1.</w:t>
      </w:r>
      <w:r>
        <w:rPr>
          <w:rFonts w:ascii="宋体" w:hAnsi="宋体" w:eastAsia="宋体" w:cs="宋体"/>
          <w:spacing w:val="-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目的</w:t>
      </w:r>
    </w:p>
    <w:p w14:paraId="71D7C884">
      <w:pPr>
        <w:spacing w:before="170" w:line="362" w:lineRule="auto"/>
        <w:ind w:left="123" w:right="258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spacing w:before="14" w:line="220" w:lineRule="auto"/>
        <w:ind w:left="131"/>
        <w:outlineLvl w:val="0"/>
        <w:rPr>
          <w:rFonts w:ascii="宋体" w:hAnsi="宋体" w:eastAsia="宋体" w:cs="宋体"/>
          <w:sz w:val="36"/>
          <w:szCs w:val="36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</w:p>
    <w:p w14:paraId="204DE0EA">
      <w:pPr>
        <w:spacing w:before="175" w:line="219" w:lineRule="auto"/>
        <w:ind w:left="6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本制度适用于青岛慧海联创信息技术有限公司（以下简称“公司</w:t>
      </w:r>
      <w:r>
        <w:rPr>
          <w:rFonts w:ascii="宋体" w:hAnsi="宋体" w:eastAsia="宋体" w:cs="宋体"/>
          <w:spacing w:val="-7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”）</w:t>
      </w:r>
    </w:p>
    <w:p w14:paraId="1CAA3D54">
      <w:pPr>
        <w:spacing w:before="201" w:line="220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3" w:name="bookmark4"/>
      <w:bookmarkEnd w:id="3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</w:p>
    <w:p w14:paraId="48966172">
      <w:pPr>
        <w:spacing w:before="177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7D421BB3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spacing w:before="210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spacing w:before="182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4.国家有关法律、法规及行业标准</w:t>
      </w:r>
    </w:p>
    <w:p w14:paraId="4E8A3B38">
      <w:pPr>
        <w:pStyle w:val="2"/>
        <w:spacing w:line="242" w:lineRule="auto"/>
      </w:pPr>
    </w:p>
    <w:p w14:paraId="0CC4FB44">
      <w:pPr>
        <w:spacing w:before="117" w:line="220" w:lineRule="auto"/>
        <w:ind w:left="125"/>
        <w:outlineLvl w:val="0"/>
        <w:rPr>
          <w:rFonts w:ascii="宋体" w:hAnsi="宋体" w:eastAsia="宋体" w:cs="宋体"/>
          <w:sz w:val="36"/>
          <w:szCs w:val="36"/>
        </w:rPr>
      </w:pPr>
      <w:bookmarkStart w:id="4" w:name="bookmark5"/>
      <w:bookmarkEnd w:id="4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spacing w:before="200" w:line="219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5" w:name="bookmark6"/>
      <w:bookmarkEnd w:id="5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</w:p>
    <w:p w14:paraId="1B0E57BC">
      <w:pPr>
        <w:spacing w:line="62" w:lineRule="exact"/>
      </w:pPr>
    </w:p>
    <w:tbl>
      <w:tblPr>
        <w:tblStyle w:val="5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2"/>
      </w:pPr>
    </w:p>
    <w:p w14:paraId="0BBD4B46">
      <w:pPr>
        <w:pStyle w:val="2"/>
        <w:spacing w:line="241" w:lineRule="auto"/>
      </w:pPr>
    </w:p>
    <w:p w14:paraId="743AF9CD">
      <w:pPr>
        <w:spacing w:before="118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6" w:name="bookmark8"/>
      <w:bookmarkEnd w:id="6"/>
      <w:bookmarkStart w:id="7" w:name="bookmark7"/>
      <w:bookmarkEnd w:id="7"/>
      <w:r>
        <w:rPr>
          <w:rFonts w:ascii="宋体" w:hAnsi="宋体" w:eastAsia="宋体" w:cs="宋体"/>
          <w:b/>
          <w:bCs/>
          <w:spacing w:val="-11"/>
          <w:sz w:val="36"/>
          <w:szCs w:val="36"/>
        </w:rPr>
        <w:t>6.</w:t>
      </w:r>
      <w:r>
        <w:rPr>
          <w:rFonts w:ascii="宋体" w:hAnsi="宋体" w:eastAsia="宋体" w:cs="宋体"/>
          <w:spacing w:val="-59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36"/>
          <w:szCs w:val="36"/>
        </w:rPr>
        <w:t>内部信息沟通类别</w:t>
      </w:r>
    </w:p>
    <w:p w14:paraId="70F75F04">
      <w:pPr>
        <w:spacing w:before="215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9"/>
      <w:bookmarkEnd w:id="8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6.1.</w:t>
      </w:r>
      <w:r>
        <w:rPr>
          <w:rFonts w:ascii="宋体" w:hAnsi="宋体" w:eastAsia="宋体" w:cs="宋体"/>
          <w:spacing w:val="9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内部信息沟通类别</w:t>
      </w:r>
    </w:p>
    <w:p w14:paraId="702D6205">
      <w:pPr>
        <w:spacing w:before="205" w:line="219" w:lineRule="auto"/>
        <w:ind w:left="1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5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3"/>
          <w:sz w:val="24"/>
          <w:szCs w:val="24"/>
        </w:rPr>
        <w:t>正式沟通：文书类信息沟通、会议沟通、网络沟通、其它类沟通等；</w:t>
      </w:r>
    </w:p>
    <w:p w14:paraId="59E350D9">
      <w:pPr>
        <w:spacing w:before="183" w:line="220" w:lineRule="auto"/>
        <w:ind w:left="1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</w:t>
      </w:r>
      <w:r>
        <w:rPr>
          <w:rFonts w:ascii="宋体" w:hAnsi="宋体" w:eastAsia="宋体" w:cs="宋体"/>
          <w:spacing w:val="5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非正式沟通：户外拓展运动、节日庆典活动；</w:t>
      </w:r>
    </w:p>
    <w:p w14:paraId="4D2183C6">
      <w:pPr>
        <w:spacing w:before="183" w:line="289" w:lineRule="auto"/>
        <w:ind w:left="688" w:right="171" w:hanging="5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5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文书类信息沟通包括：文件、工作计划与总结、各项工作报表、各项工作</w:t>
      </w:r>
      <w:r>
        <w:rPr>
          <w:rFonts w:ascii="宋体" w:hAnsi="宋体" w:eastAsia="宋体" w:cs="宋体"/>
          <w:spacing w:val="-6"/>
          <w:sz w:val="24"/>
          <w:szCs w:val="24"/>
        </w:rPr>
        <w:t>记录等各类书面的信息；</w:t>
      </w:r>
    </w:p>
    <w:p w14:paraId="49B23172">
      <w:pPr>
        <w:spacing w:line="289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39"/>
          <w:pgMar w:top="1431" w:right="1687" w:bottom="1374" w:left="1686" w:header="0" w:footer="1211" w:gutter="0"/>
          <w:cols w:space="720" w:num="1"/>
        </w:sectPr>
      </w:pPr>
    </w:p>
    <w:p w14:paraId="025CA68D">
      <w:pPr>
        <w:spacing w:before="125" w:line="289" w:lineRule="auto"/>
        <w:ind w:left="589" w:right="73" w:hanging="56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5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会议沟通主要包括：公司级专题工作会议、小组讨论会议、项目例会和茶</w:t>
      </w:r>
      <w:r>
        <w:rPr>
          <w:rFonts w:ascii="宋体" w:hAnsi="宋体" w:eastAsia="宋体" w:cs="宋体"/>
          <w:spacing w:val="-13"/>
          <w:sz w:val="24"/>
          <w:szCs w:val="24"/>
        </w:rPr>
        <w:t>话会等；</w:t>
      </w:r>
    </w:p>
    <w:p w14:paraId="5FB0D1C5">
      <w:pPr>
        <w:spacing w:before="182"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5.   网络沟通主要包括：企业</w:t>
      </w:r>
      <w:r>
        <w:rPr>
          <w:rFonts w:ascii="宋体" w:hAnsi="宋体" w:eastAsia="宋体" w:cs="宋体"/>
          <w:spacing w:val="-3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QQ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群、公司电子邮箱、电话沟通等；</w:t>
      </w:r>
    </w:p>
    <w:p w14:paraId="76B05D07">
      <w:pPr>
        <w:spacing w:before="182" w:line="220" w:lineRule="auto"/>
        <w:ind w:left="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6.</w:t>
      </w:r>
      <w:r>
        <w:rPr>
          <w:rFonts w:ascii="宋体" w:hAnsi="宋体" w:eastAsia="宋体" w:cs="宋体"/>
          <w:spacing w:val="5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其它类沟通：培训、面谈、调查、意见箱等；</w:t>
      </w:r>
    </w:p>
    <w:p w14:paraId="23731DED">
      <w:pPr>
        <w:spacing w:before="200" w:line="220" w:lineRule="auto"/>
        <w:ind w:left="36"/>
        <w:outlineLvl w:val="0"/>
        <w:rPr>
          <w:rFonts w:ascii="宋体" w:hAnsi="宋体" w:eastAsia="宋体" w:cs="宋体"/>
          <w:sz w:val="36"/>
          <w:szCs w:val="36"/>
        </w:rPr>
      </w:pPr>
      <w:bookmarkStart w:id="9" w:name="bookmark9"/>
      <w:bookmarkEnd w:id="9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7.</w:t>
      </w:r>
      <w:r>
        <w:rPr>
          <w:rFonts w:ascii="宋体" w:hAnsi="宋体" w:eastAsia="宋体" w:cs="宋体"/>
          <w:spacing w:val="-63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内部信息沟通管理部门</w:t>
      </w:r>
    </w:p>
    <w:p w14:paraId="2AAE13C4">
      <w:pPr>
        <w:spacing w:before="176" w:line="362" w:lineRule="auto"/>
        <w:ind w:left="24" w:right="16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质量中心负责公司内部信息沟通制度的建立和</w:t>
      </w:r>
      <w:r>
        <w:rPr>
          <w:rFonts w:ascii="宋体" w:hAnsi="宋体" w:eastAsia="宋体" w:cs="宋体"/>
          <w:spacing w:val="-1"/>
          <w:sz w:val="24"/>
          <w:szCs w:val="24"/>
        </w:rPr>
        <w:t>协调管理，各职能部门负责</w:t>
      </w:r>
      <w:r>
        <w:rPr>
          <w:rFonts w:ascii="宋体" w:hAnsi="宋体" w:eastAsia="宋体" w:cs="宋体"/>
          <w:spacing w:val="-3"/>
          <w:sz w:val="24"/>
          <w:szCs w:val="24"/>
        </w:rPr>
        <w:t>本部门与所属业务对接信息沟通工作。</w:t>
      </w:r>
    </w:p>
    <w:p w14:paraId="659AB07D">
      <w:pPr>
        <w:spacing w:before="13" w:line="220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10" w:name="bookmark10"/>
      <w:bookmarkEnd w:id="10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8.</w:t>
      </w:r>
      <w:r>
        <w:rPr>
          <w:rFonts w:ascii="宋体" w:hAnsi="宋体" w:eastAsia="宋体" w:cs="宋体"/>
          <w:spacing w:val="-5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内部信息沟通工作要求</w:t>
      </w:r>
    </w:p>
    <w:p w14:paraId="5DF22858">
      <w:pPr>
        <w:spacing w:before="196" w:line="219" w:lineRule="auto"/>
        <w:ind w:left="29"/>
        <w:outlineLvl w:val="1"/>
        <w:rPr>
          <w:rFonts w:ascii="宋体" w:hAnsi="宋体" w:eastAsia="宋体" w:cs="宋体"/>
          <w:sz w:val="36"/>
          <w:szCs w:val="36"/>
        </w:rPr>
      </w:pPr>
      <w:bookmarkStart w:id="11" w:name="bookmark11"/>
      <w:bookmarkEnd w:id="11"/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8.1.</w:t>
      </w:r>
      <w:r>
        <w:rPr>
          <w:rFonts w:ascii="宋体" w:hAnsi="宋体" w:eastAsia="宋体" w:cs="宋体"/>
          <w:spacing w:val="-39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文书类信息沟通</w:t>
      </w:r>
    </w:p>
    <w:p w14:paraId="72CA969D">
      <w:pPr>
        <w:spacing w:before="178" w:line="290" w:lineRule="auto"/>
        <w:ind w:left="448" w:right="215" w:hanging="4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333333"/>
          <w:spacing w:val="-1"/>
          <w:sz w:val="24"/>
          <w:szCs w:val="24"/>
        </w:rPr>
        <w:t>1.</w:t>
      </w:r>
      <w:r>
        <w:rPr>
          <w:rFonts w:ascii="宋体" w:hAnsi="宋体" w:eastAsia="宋体" w:cs="宋体"/>
          <w:color w:val="333333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文件沟通：</w:t>
      </w:r>
      <w:r>
        <w:rPr>
          <w:rFonts w:ascii="宋体" w:hAnsi="宋体" w:eastAsia="宋体" w:cs="宋体"/>
          <w:color w:val="333333"/>
          <w:spacing w:val="-1"/>
          <w:sz w:val="24"/>
          <w:szCs w:val="24"/>
        </w:rPr>
        <w:t>对于公司下发的各类文件，各部门必须认真学习</w:t>
      </w:r>
      <w:r>
        <w:rPr>
          <w:rFonts w:ascii="宋体" w:hAnsi="宋体" w:eastAsia="宋体" w:cs="宋体"/>
          <w:color w:val="333333"/>
          <w:spacing w:val="-2"/>
          <w:sz w:val="24"/>
          <w:szCs w:val="24"/>
        </w:rPr>
        <w:t>，贯彻文件精</w:t>
      </w:r>
      <w:r>
        <w:rPr>
          <w:rFonts w:ascii="宋体" w:hAnsi="宋体" w:eastAsia="宋体" w:cs="宋体"/>
          <w:color w:val="333333"/>
          <w:spacing w:val="-4"/>
          <w:sz w:val="24"/>
          <w:szCs w:val="24"/>
        </w:rPr>
        <w:t>神，以确保文件内容沟通、执行到位；</w:t>
      </w:r>
    </w:p>
    <w:p w14:paraId="1DA5B03A">
      <w:pPr>
        <w:spacing w:before="184" w:line="313" w:lineRule="auto"/>
        <w:ind w:left="449" w:right="215" w:hanging="4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333333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color w:val="333333"/>
          <w:spacing w:val="85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333333"/>
          <w:spacing w:val="-1"/>
          <w:sz w:val="24"/>
          <w:szCs w:val="24"/>
        </w:rPr>
        <w:t>工作类报告：类似于报告的沟通方式还有请示、向公司上一级主管提出意</w:t>
      </w:r>
      <w:r>
        <w:rPr>
          <w:rFonts w:ascii="宋体" w:hAnsi="宋体" w:eastAsia="宋体" w:cs="宋体"/>
          <w:color w:val="333333"/>
          <w:sz w:val="24"/>
          <w:szCs w:val="24"/>
        </w:rPr>
        <w:t>见或建议等。需要批复或口头上给予反馈，从</w:t>
      </w:r>
      <w:r>
        <w:rPr>
          <w:rFonts w:ascii="宋体" w:hAnsi="宋体" w:eastAsia="宋体" w:cs="宋体"/>
          <w:color w:val="333333"/>
          <w:spacing w:val="-1"/>
          <w:sz w:val="24"/>
          <w:szCs w:val="24"/>
        </w:rPr>
        <w:t>而形成上下信息交流上的互</w:t>
      </w:r>
      <w:r>
        <w:rPr>
          <w:rFonts w:ascii="宋体" w:hAnsi="宋体" w:eastAsia="宋体" w:cs="宋体"/>
          <w:color w:val="333333"/>
          <w:spacing w:val="-17"/>
          <w:sz w:val="24"/>
          <w:szCs w:val="24"/>
        </w:rPr>
        <w:t>动；</w:t>
      </w:r>
    </w:p>
    <w:p w14:paraId="74F0C079">
      <w:pPr>
        <w:spacing w:before="181" w:line="219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333333"/>
          <w:spacing w:val="-2"/>
          <w:sz w:val="24"/>
          <w:szCs w:val="24"/>
        </w:rPr>
        <w:t>3.</w:t>
      </w:r>
      <w:r>
        <w:rPr>
          <w:rFonts w:ascii="宋体" w:hAnsi="宋体" w:eastAsia="宋体" w:cs="宋体"/>
          <w:color w:val="333333"/>
          <w:spacing w:val="8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333333"/>
          <w:spacing w:val="-2"/>
          <w:sz w:val="24"/>
          <w:szCs w:val="24"/>
        </w:rPr>
        <w:t>简报：各部门、各项目用于汇总专项或综合工作信息而制作的书面材料。</w:t>
      </w:r>
    </w:p>
    <w:p w14:paraId="419F5B0F">
      <w:pPr>
        <w:spacing w:before="183" w:line="220" w:lineRule="auto"/>
        <w:ind w:left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333333"/>
          <w:spacing w:val="-3"/>
          <w:sz w:val="24"/>
          <w:szCs w:val="24"/>
        </w:rPr>
        <w:t>由质量中心每月制作各项目完成工程量、完成产值等内容。</w:t>
      </w:r>
    </w:p>
    <w:p w14:paraId="40683EC1">
      <w:pPr>
        <w:spacing w:before="231" w:line="219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2" w:name="bookmark12"/>
      <w:bookmarkEnd w:id="12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8.2.</w:t>
      </w:r>
      <w:r>
        <w:rPr>
          <w:rFonts w:ascii="宋体" w:hAnsi="宋体" w:eastAsia="宋体" w:cs="宋体"/>
          <w:spacing w:val="101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会议沟通</w:t>
      </w:r>
    </w:p>
    <w:p w14:paraId="252ADB97">
      <w:pPr>
        <w:spacing w:before="220" w:line="313" w:lineRule="auto"/>
        <w:ind w:left="454" w:right="28" w:hanging="4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召开公司级专题工作会议，各部门专题会议、部门例会后，形成会议纪要，</w:t>
      </w:r>
      <w:r>
        <w:rPr>
          <w:rFonts w:ascii="宋体" w:hAnsi="宋体" w:eastAsia="宋体" w:cs="宋体"/>
          <w:spacing w:val="-1"/>
          <w:sz w:val="24"/>
          <w:szCs w:val="24"/>
        </w:rPr>
        <w:t>由专题工作主办部门起草，经主办部门负责人审核，报主持会议的公司领</w:t>
      </w:r>
      <w:r>
        <w:rPr>
          <w:rFonts w:ascii="宋体" w:hAnsi="宋体" w:eastAsia="宋体" w:cs="宋体"/>
          <w:spacing w:val="-7"/>
          <w:sz w:val="24"/>
          <w:szCs w:val="24"/>
        </w:rPr>
        <w:t>导签发、传阅。</w:t>
      </w:r>
    </w:p>
    <w:p w14:paraId="611FF720">
      <w:pPr>
        <w:spacing w:before="184" w:line="289" w:lineRule="auto"/>
        <w:ind w:left="455" w:right="215" w:hanging="4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8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形成会议纪要，由主办部门起草，经部门（中心）负责人审核签发，主送</w:t>
      </w:r>
      <w:r>
        <w:rPr>
          <w:rFonts w:ascii="宋体" w:hAnsi="宋体" w:eastAsia="宋体" w:cs="宋体"/>
          <w:spacing w:val="-7"/>
          <w:sz w:val="24"/>
          <w:szCs w:val="24"/>
        </w:rPr>
        <w:t>公司领导传阅。</w:t>
      </w:r>
    </w:p>
    <w:p w14:paraId="30D6796C">
      <w:pPr>
        <w:spacing w:before="184" w:line="219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其它会议需沟通的信息由主办部门主持人向总经理进行口头汇报会。</w:t>
      </w:r>
    </w:p>
    <w:p w14:paraId="46818D80">
      <w:pPr>
        <w:spacing w:before="183" w:line="289" w:lineRule="auto"/>
        <w:ind w:left="446" w:right="9" w:hanging="4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</w:t>
      </w:r>
      <w:r>
        <w:rPr>
          <w:rFonts w:ascii="宋体" w:hAnsi="宋体" w:eastAsia="宋体" w:cs="宋体"/>
          <w:spacing w:val="9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会议沟通讲究会议效率，开会要有结果，不能议而不决，会后要抓好执行、</w:t>
      </w:r>
      <w:r>
        <w:rPr>
          <w:rFonts w:ascii="宋体" w:hAnsi="宋体" w:eastAsia="宋体" w:cs="宋体"/>
          <w:spacing w:val="-1"/>
          <w:sz w:val="24"/>
          <w:szCs w:val="24"/>
        </w:rPr>
        <w:t>跟踪、检查、评估、反馈等环节</w:t>
      </w:r>
    </w:p>
    <w:p w14:paraId="7CD72890">
      <w:pPr>
        <w:spacing w:before="233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3" w:name="bookmark13"/>
      <w:bookmarkEnd w:id="13"/>
      <w:r>
        <w:rPr>
          <w:rFonts w:ascii="宋体" w:hAnsi="宋体" w:eastAsia="宋体" w:cs="宋体"/>
          <w:b/>
          <w:bCs/>
          <w:spacing w:val="-8"/>
          <w:sz w:val="30"/>
          <w:szCs w:val="30"/>
        </w:rPr>
        <w:t>8.3.</w:t>
      </w:r>
      <w:r>
        <w:rPr>
          <w:rFonts w:ascii="宋体" w:hAnsi="宋体" w:eastAsia="宋体" w:cs="宋体"/>
          <w:spacing w:val="130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0"/>
          <w:szCs w:val="30"/>
        </w:rPr>
        <w:t>网络信息沟通</w:t>
      </w:r>
    </w:p>
    <w:p w14:paraId="36CC6A0A">
      <w:pPr>
        <w:spacing w:before="218" w:line="362" w:lineRule="auto"/>
        <w:ind w:left="942" w:right="220" w:hanging="4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由质量中心将公司、总经理、职能部门及各管理中心负责人工</w:t>
      </w:r>
      <w:r>
        <w:rPr>
          <w:rFonts w:ascii="宋体" w:hAnsi="宋体" w:eastAsia="宋体" w:cs="宋体"/>
          <w:spacing w:val="-3"/>
          <w:sz w:val="24"/>
          <w:szCs w:val="24"/>
        </w:rPr>
        <w:t>作所用</w:t>
      </w:r>
      <w:r>
        <w:rPr>
          <w:rFonts w:ascii="宋体" w:hAnsi="宋体" w:eastAsia="宋体" w:cs="宋体"/>
          <w:spacing w:val="-1"/>
          <w:sz w:val="24"/>
          <w:szCs w:val="24"/>
        </w:rPr>
        <w:t>的电子邮箱汇总并进行发布。用于管理者与员工之间对工作中提出的</w:t>
      </w:r>
    </w:p>
    <w:p w14:paraId="3D3073E7">
      <w:pPr>
        <w:spacing w:line="362" w:lineRule="auto"/>
        <w:rPr>
          <w:rFonts w:ascii="宋体" w:hAnsi="宋体" w:eastAsia="宋体" w:cs="宋体"/>
          <w:sz w:val="24"/>
          <w:szCs w:val="24"/>
        </w:rPr>
        <w:sectPr>
          <w:footerReference r:id="rId6" w:type="default"/>
          <w:pgSz w:w="11906" w:h="16839"/>
          <w:pgMar w:top="1431" w:right="1785" w:bottom="1375" w:left="1785" w:header="0" w:footer="1211" w:gutter="0"/>
          <w:cols w:space="720" w:num="1"/>
        </w:sectPr>
      </w:pPr>
    </w:p>
    <w:p w14:paraId="03D1E8F2">
      <w:pPr>
        <w:spacing w:before="123" w:line="220" w:lineRule="auto"/>
        <w:ind w:left="9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意见和建议的沟通</w:t>
      </w:r>
    </w:p>
    <w:p w14:paraId="59D6222A">
      <w:pPr>
        <w:spacing w:before="183" w:line="325" w:lineRule="auto"/>
        <w:ind w:left="922" w:right="366" w:hanging="4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7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质量管理专员每周五将邮件中需要进行回复的问题进行汇总，分发各</w:t>
      </w:r>
      <w:r>
        <w:rPr>
          <w:rFonts w:ascii="宋体" w:hAnsi="宋体" w:eastAsia="宋体" w:cs="宋体"/>
          <w:sz w:val="24"/>
          <w:szCs w:val="24"/>
        </w:rPr>
        <w:t>职能部门负责人对提出的问题进行解答，由质</w:t>
      </w:r>
      <w:r>
        <w:rPr>
          <w:rFonts w:ascii="宋体" w:hAnsi="宋体" w:eastAsia="宋体" w:cs="宋体"/>
          <w:spacing w:val="-1"/>
          <w:sz w:val="24"/>
          <w:szCs w:val="24"/>
        </w:rPr>
        <w:t>量中心统一进行回复；</w:t>
      </w:r>
      <w:r>
        <w:rPr>
          <w:rFonts w:ascii="宋体" w:hAnsi="宋体" w:eastAsia="宋体" w:cs="宋体"/>
          <w:sz w:val="24"/>
          <w:szCs w:val="24"/>
        </w:rPr>
        <w:t>对于各部门暂时不能准确答复的问题给予说明</w:t>
      </w:r>
      <w:r>
        <w:rPr>
          <w:rFonts w:ascii="宋体" w:hAnsi="宋体" w:eastAsia="宋体" w:cs="宋体"/>
          <w:spacing w:val="-1"/>
          <w:sz w:val="24"/>
          <w:szCs w:val="24"/>
        </w:rPr>
        <w:t>，并书面报总经理，做</w:t>
      </w:r>
      <w:r>
        <w:rPr>
          <w:rFonts w:ascii="宋体" w:hAnsi="宋体" w:eastAsia="宋体" w:cs="宋体"/>
          <w:spacing w:val="-7"/>
          <w:sz w:val="24"/>
          <w:szCs w:val="24"/>
        </w:rPr>
        <w:t>详细登记。</w:t>
      </w:r>
    </w:p>
    <w:p w14:paraId="234BBBA2">
      <w:pPr>
        <w:spacing w:before="180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</w:t>
      </w:r>
      <w:r>
        <w:rPr>
          <w:rFonts w:ascii="宋体" w:hAnsi="宋体" w:eastAsia="宋体" w:cs="宋体"/>
          <w:spacing w:val="6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对提出的建议、意见进行汇总，书面汇总后报总经理审批。</w:t>
      </w:r>
    </w:p>
    <w:p w14:paraId="1B0E492D">
      <w:pPr>
        <w:spacing w:before="183" w:line="290" w:lineRule="auto"/>
        <w:ind w:left="926" w:right="366" w:hanging="4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8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各部门按照公司信息报送制度的要求，积极按时上报信息，网络工程</w:t>
      </w:r>
      <w:r>
        <w:rPr>
          <w:rFonts w:ascii="宋体" w:hAnsi="宋体" w:eastAsia="宋体" w:cs="宋体"/>
          <w:spacing w:val="-4"/>
          <w:sz w:val="24"/>
          <w:szCs w:val="24"/>
        </w:rPr>
        <w:t>师应及时刷新企业最新动态。</w:t>
      </w:r>
    </w:p>
    <w:p w14:paraId="01E1D8EB">
      <w:pPr>
        <w:spacing w:before="230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4" w:name="bookmark1"/>
      <w:bookmarkEnd w:id="14"/>
      <w:bookmarkStart w:id="15" w:name="bookmark14"/>
      <w:bookmarkEnd w:id="15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8.4.</w:t>
      </w:r>
      <w:r>
        <w:rPr>
          <w:rFonts w:ascii="宋体" w:hAnsi="宋体" w:eastAsia="宋体" w:cs="宋体"/>
          <w:spacing w:val="104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其它类沟通</w:t>
      </w:r>
    </w:p>
    <w:p w14:paraId="5FAA78C7">
      <w:pPr>
        <w:spacing w:before="219" w:line="313" w:lineRule="auto"/>
        <w:ind w:left="864" w:right="194" w:hanging="4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5"/>
          <w:sz w:val="24"/>
          <w:szCs w:val="24"/>
        </w:rPr>
        <w:t>1.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5"/>
          <w:sz w:val="24"/>
          <w:szCs w:val="24"/>
        </w:rPr>
        <w:t>培训：新员工入职培训、领导者及管理者培训、专业培训、通用技能</w:t>
      </w:r>
      <w:r>
        <w:rPr>
          <w:rFonts w:ascii="宋体" w:hAnsi="宋体" w:eastAsia="宋体" w:cs="宋体"/>
          <w:spacing w:val="7"/>
          <w:sz w:val="24"/>
          <w:szCs w:val="24"/>
        </w:rPr>
        <w:t>培训等，要多以体验式、课堂式、交流研讨会等形式，注重培训效果</w:t>
      </w:r>
      <w:r>
        <w:rPr>
          <w:rFonts w:ascii="宋体" w:hAnsi="宋体" w:eastAsia="宋体" w:cs="宋体"/>
          <w:spacing w:val="6"/>
          <w:sz w:val="24"/>
          <w:szCs w:val="24"/>
        </w:rPr>
        <w:t>的巩固与应用，将相关信息进行记录。</w:t>
      </w:r>
    </w:p>
    <w:p w14:paraId="1CAB9562">
      <w:pPr>
        <w:spacing w:before="182" w:line="290" w:lineRule="auto"/>
        <w:ind w:left="864" w:right="248" w:hanging="41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5"/>
          <w:sz w:val="24"/>
          <w:szCs w:val="24"/>
        </w:rPr>
        <w:t>2.</w:t>
      </w:r>
      <w:r>
        <w:rPr>
          <w:rFonts w:ascii="宋体" w:hAnsi="宋体" w:eastAsia="宋体" w:cs="宋体"/>
          <w:spacing w:val="6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5"/>
          <w:sz w:val="24"/>
          <w:szCs w:val="24"/>
        </w:rPr>
        <w:t>面谈：管理者与员工进行的一对一、一对多、或多对多的面谈沟通，</w:t>
      </w:r>
      <w:r>
        <w:rPr>
          <w:rFonts w:ascii="宋体" w:hAnsi="宋体" w:eastAsia="宋体" w:cs="宋体"/>
          <w:spacing w:val="6"/>
          <w:sz w:val="24"/>
          <w:szCs w:val="24"/>
        </w:rPr>
        <w:t>有效征求员工意见，反馈工作信息，激励员工行为。</w:t>
      </w:r>
    </w:p>
    <w:p w14:paraId="08A8F58B">
      <w:pPr>
        <w:spacing w:before="182" w:line="220" w:lineRule="auto"/>
        <w:ind w:left="44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调查：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在各项与员工相关的管理制度下发之前，要充分沟通，了解员</w:t>
      </w:r>
    </w:p>
    <w:p w14:paraId="074B1B45">
      <w:pPr>
        <w:spacing w:before="184" w:line="313" w:lineRule="auto"/>
        <w:ind w:left="864" w:firstLine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工对制度的意见或建议；在各项与工作相关的制度和流程下发之前，要</w:t>
      </w:r>
      <w:r>
        <w:rPr>
          <w:rFonts w:ascii="宋体" w:hAnsi="宋体" w:eastAsia="宋体" w:cs="宋体"/>
          <w:spacing w:val="-2"/>
          <w:sz w:val="24"/>
          <w:szCs w:val="24"/>
        </w:rPr>
        <w:t>和相关岗位的员工充分沟通，听取他们的分析，了解他们的意见和建议，提高制度与流程的准确性与可执行性；公司下发的文件，要通过通知、</w:t>
      </w:r>
    </w:p>
    <w:p w14:paraId="72E7CAB7">
      <w:pPr>
        <w:spacing w:before="182" w:line="218" w:lineRule="auto"/>
        <w:ind w:left="87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公告栏等方式及时、准确地向全体员工传达。</w:t>
      </w:r>
    </w:p>
    <w:p w14:paraId="1FEDAD69">
      <w:pPr>
        <w:spacing w:before="184" w:line="290" w:lineRule="auto"/>
        <w:ind w:left="862" w:right="186" w:hanging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意见箱：由质量管理专员每周五进行开箱收信，要高度重视，按电子邮</w:t>
      </w:r>
      <w:r>
        <w:rPr>
          <w:rFonts w:ascii="宋体" w:hAnsi="宋体" w:eastAsia="宋体" w:cs="宋体"/>
          <w:spacing w:val="-5"/>
          <w:sz w:val="24"/>
          <w:szCs w:val="24"/>
        </w:rPr>
        <w:t>件类型进行办理。</w:t>
      </w:r>
    </w:p>
    <w:p w14:paraId="3AC1EAB3">
      <w:pPr>
        <w:spacing w:before="232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6" w:name="bookmark15"/>
      <w:bookmarkEnd w:id="16"/>
      <w:bookmarkStart w:id="17" w:name="bookmark1"/>
      <w:bookmarkEnd w:id="17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8.5.</w:t>
      </w:r>
      <w:r>
        <w:rPr>
          <w:rFonts w:ascii="宋体" w:hAnsi="宋体" w:eastAsia="宋体" w:cs="宋体"/>
          <w:spacing w:val="101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越级沟通</w:t>
      </w:r>
    </w:p>
    <w:p w14:paraId="6F45B26E">
      <w:pPr>
        <w:spacing w:before="217" w:line="360" w:lineRule="auto"/>
        <w:ind w:left="44" w:right="160" w:firstLine="45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对于正常的工作，各级工作人员要养成一种逐级上报的习惯。</w:t>
      </w:r>
      <w:r>
        <w:rPr>
          <w:rFonts w:ascii="宋体" w:hAnsi="宋体" w:eastAsia="宋体" w:cs="宋体"/>
          <w:spacing w:val="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但当工作中</w:t>
      </w:r>
      <w:r>
        <w:rPr>
          <w:rFonts w:ascii="宋体" w:hAnsi="宋体" w:eastAsia="宋体" w:cs="宋体"/>
          <w:spacing w:val="-5"/>
          <w:sz w:val="24"/>
          <w:szCs w:val="24"/>
        </w:rPr>
        <w:t>出现如下情况时，可以进行越级沟通：</w:t>
      </w:r>
    </w:p>
    <w:p w14:paraId="2DB978B4">
      <w:pPr>
        <w:spacing w:before="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1、下级对上级汇报的工作内容，提出的意见和建议，多次得不到答复；</w:t>
      </w:r>
    </w:p>
    <w:p w14:paraId="319BF86A">
      <w:pPr>
        <w:spacing w:before="182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2、下级对上级的管理方式产生意见，需要投诉时；</w:t>
      </w:r>
    </w:p>
    <w:p w14:paraId="7D69EE70">
      <w:pPr>
        <w:spacing w:before="183"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3、下级发现上级的违规行为时；</w:t>
      </w:r>
    </w:p>
    <w:p w14:paraId="5EC11D37">
      <w:pPr>
        <w:spacing w:before="181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4、个人对公司的改革、发展有建议或意见时。</w:t>
      </w:r>
    </w:p>
    <w:p w14:paraId="2D4E5295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639" w:bottom="1375" w:left="1785" w:header="0" w:footer="1211" w:gutter="0"/>
          <w:cols w:space="720" w:num="1"/>
        </w:sectPr>
      </w:pPr>
    </w:p>
    <w:p w14:paraId="69604BFC">
      <w:pPr>
        <w:spacing w:before="172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8" w:name="bookmark16"/>
      <w:bookmarkEnd w:id="18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8.6.</w:t>
      </w:r>
      <w:r>
        <w:rPr>
          <w:rFonts w:ascii="宋体" w:hAnsi="宋体" w:eastAsia="宋体" w:cs="宋体"/>
          <w:spacing w:val="109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制度的监督执行</w:t>
      </w:r>
    </w:p>
    <w:p w14:paraId="157F08AC">
      <w:pPr>
        <w:spacing w:before="218" w:line="362" w:lineRule="auto"/>
        <w:ind w:left="22" w:right="360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质量中心负责对信息内部沟通进行检查，各部门需提供相应的书面材料。对因信息不畅，造成工作任务未完成部门及个人将予以通报批评。</w:t>
      </w:r>
    </w:p>
    <w:p w14:paraId="2F275A53">
      <w:pPr>
        <w:spacing w:before="13" w:line="220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19" w:name="bookmark17"/>
      <w:bookmarkEnd w:id="19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9.</w:t>
      </w:r>
      <w:r>
        <w:rPr>
          <w:rFonts w:ascii="宋体" w:hAnsi="宋体" w:eastAsia="宋体" w:cs="宋体"/>
          <w:spacing w:val="-108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对外沟通</w:t>
      </w:r>
    </w:p>
    <w:p w14:paraId="331BA3DC">
      <w:pPr>
        <w:spacing w:before="218" w:line="362" w:lineRule="auto"/>
        <w:ind w:left="22" w:right="360" w:firstLine="48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1、本公司的产品信息，以质量目标、口头、书面或广告等方式让客户了解。</w:t>
      </w:r>
    </w:p>
    <w:p w14:paraId="45C915F9">
      <w:pPr>
        <w:spacing w:before="218" w:line="362" w:lineRule="auto"/>
        <w:ind w:left="22" w:right="360" w:firstLine="48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、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spacing w:before="218" w:line="362" w:lineRule="auto"/>
        <w:ind w:left="22" w:right="360" w:firstLine="48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3、由公司授权运维服务部负责与客户签订合同或合同变更，处理方式依顾客要求评审控制程序规定办理。</w:t>
      </w:r>
    </w:p>
    <w:p w14:paraId="3CE03F72">
      <w:pPr>
        <w:spacing w:before="218" w:line="362" w:lineRule="auto"/>
        <w:ind w:left="22" w:right="360" w:firstLine="48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4、客户以书面或口头等方式，向运维服务部提出抱怨时，必须将抱怨事实依据客户信息反馈管理制度规定办理。</w:t>
      </w:r>
    </w:p>
    <w:p w14:paraId="1E600997">
      <w:pPr>
        <w:spacing w:before="218" w:line="362" w:lineRule="auto"/>
        <w:ind w:left="22" w:right="360" w:firstLine="48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5、运维服务部应定期调查客户对本公司产品/服务的状况，以了解客户的满意度或意见，参照客户满意监视和测量控制程序执行。</w:t>
      </w:r>
    </w:p>
    <w:p w14:paraId="5D7F30AD">
      <w:pPr>
        <w:spacing w:before="218" w:line="362" w:lineRule="auto"/>
        <w:ind w:left="22" w:right="360" w:firstLine="48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6、客户抱怨的信息亦应适时宣导使员工知悉，以作为鼓励或激励的依据</w:t>
      </w:r>
      <w:bookmarkStart w:id="21" w:name="_GoBack"/>
      <w:bookmarkEnd w:id="21"/>
    </w:p>
    <w:p w14:paraId="78EEC6E9">
      <w:pPr>
        <w:spacing w:before="202" w:line="219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20" w:name="bookmark18"/>
      <w:bookmarkEnd w:id="20"/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10.附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则</w:t>
      </w:r>
    </w:p>
    <w:p w14:paraId="0203B667">
      <w:pPr>
        <w:spacing w:before="178" w:line="220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公司内部沟通管理工作由公司的质量中心实施</w:t>
      </w:r>
      <w:r>
        <w:rPr>
          <w:rFonts w:ascii="宋体" w:hAnsi="宋体" w:eastAsia="宋体" w:cs="宋体"/>
          <w:spacing w:val="-4"/>
          <w:sz w:val="24"/>
          <w:szCs w:val="24"/>
        </w:rPr>
        <w:t>管理。</w:t>
      </w:r>
    </w:p>
    <w:p w14:paraId="040F3BD6">
      <w:pPr>
        <w:spacing w:before="182" w:line="219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</w:t>
      </w:r>
      <w:r>
        <w:rPr>
          <w:rFonts w:ascii="宋体" w:hAnsi="宋体" w:eastAsia="宋体" w:cs="宋体"/>
          <w:spacing w:val="8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本制度未尽事宜按国家法律、法规、规范性文件和本公司章程规定执行。</w:t>
      </w:r>
    </w:p>
    <w:p w14:paraId="20861CBA">
      <w:pPr>
        <w:spacing w:before="185" w:line="289" w:lineRule="auto"/>
        <w:ind w:left="471" w:right="380" w:hanging="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本制度与国法律、法规、规范性文件和本公司章程规定不一致的，以有关</w:t>
      </w:r>
      <w:r>
        <w:rPr>
          <w:rFonts w:ascii="宋体" w:hAnsi="宋体" w:eastAsia="宋体" w:cs="宋体"/>
          <w:spacing w:val="-3"/>
          <w:sz w:val="24"/>
          <w:szCs w:val="24"/>
        </w:rPr>
        <w:t>国家法律、法规、规范性文件和本公司章程规定为准。</w:t>
      </w:r>
    </w:p>
    <w:p w14:paraId="079F7522">
      <w:pPr>
        <w:spacing w:before="183" w:line="217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本制度由公司质量中心拟定,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自公司总经理批准颁布</w:t>
      </w:r>
      <w:r>
        <w:rPr>
          <w:rFonts w:ascii="宋体" w:hAnsi="宋体" w:eastAsia="宋体" w:cs="宋体"/>
          <w:spacing w:val="-4"/>
          <w:sz w:val="24"/>
          <w:szCs w:val="24"/>
        </w:rPr>
        <w:t>之日起施行。</w:t>
      </w:r>
    </w:p>
    <w:sectPr>
      <w:footerReference r:id="rId8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3AA60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BD0BEE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D54174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2827522"/>
    <w:rsid w:val="512D5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2439</Words>
  <Characters>2593</Characters>
  <TotalTime>0</TotalTime>
  <ScaleCrop>false</ScaleCrop>
  <LinksUpToDate>false</LinksUpToDate>
  <CharactersWithSpaces>2725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2025-08-21T21:33:03Z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