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61C7A">
      <w:pPr>
        <w:spacing w:line="56" w:lineRule="exact"/>
      </w:pPr>
    </w:p>
    <w:tbl>
      <w:tblPr>
        <w:tblStyle w:val="4"/>
        <w:tblW w:w="14617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1414"/>
        <w:gridCol w:w="1634"/>
        <w:gridCol w:w="2315"/>
        <w:gridCol w:w="1364"/>
        <w:gridCol w:w="791"/>
        <w:gridCol w:w="803"/>
        <w:gridCol w:w="1292"/>
        <w:gridCol w:w="1033"/>
        <w:gridCol w:w="3208"/>
      </w:tblGrid>
      <w:tr w14:paraId="0B1DF7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4617" w:type="dxa"/>
            <w:gridSpan w:val="10"/>
            <w:vAlign w:val="top"/>
          </w:tcPr>
          <w:p w14:paraId="7D0A3990">
            <w:pPr>
              <w:pStyle w:val="5"/>
              <w:spacing w:before="270" w:line="223" w:lineRule="auto"/>
              <w:ind w:left="4033"/>
              <w:rPr>
                <w:sz w:val="43"/>
                <w:szCs w:val="43"/>
              </w:rPr>
            </w:pPr>
            <w:r>
              <w:rPr>
                <w:spacing w:val="7"/>
                <w:sz w:val="43"/>
                <w:szCs w:val="43"/>
              </w:rPr>
              <w:t>运维巡检问题汇总统计表</w:t>
            </w:r>
          </w:p>
        </w:tc>
      </w:tr>
      <w:tr w14:paraId="4D806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763" w:type="dxa"/>
            <w:vAlign w:val="top"/>
          </w:tcPr>
          <w:p w14:paraId="5B81ECDF">
            <w:pPr>
              <w:pStyle w:val="5"/>
              <w:spacing w:before="200" w:line="221" w:lineRule="auto"/>
              <w:ind w:left="107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序号</w:t>
            </w:r>
          </w:p>
        </w:tc>
        <w:tc>
          <w:tcPr>
            <w:tcW w:w="1414" w:type="dxa"/>
            <w:vAlign w:val="top"/>
          </w:tcPr>
          <w:p w14:paraId="7D208856">
            <w:pPr>
              <w:pStyle w:val="5"/>
              <w:spacing w:before="200" w:line="220" w:lineRule="auto"/>
              <w:ind w:left="15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发现日期</w:t>
            </w:r>
          </w:p>
        </w:tc>
        <w:tc>
          <w:tcPr>
            <w:tcW w:w="1634" w:type="dxa"/>
            <w:vAlign w:val="top"/>
          </w:tcPr>
          <w:p w14:paraId="0E703CE6">
            <w:pPr>
              <w:pStyle w:val="5"/>
              <w:spacing w:before="201" w:line="221" w:lineRule="auto"/>
              <w:ind w:left="291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问题名称</w:t>
            </w:r>
          </w:p>
        </w:tc>
        <w:tc>
          <w:tcPr>
            <w:tcW w:w="2315" w:type="dxa"/>
            <w:vAlign w:val="top"/>
          </w:tcPr>
          <w:p w14:paraId="658231B6">
            <w:pPr>
              <w:pStyle w:val="5"/>
              <w:spacing w:before="201" w:line="221" w:lineRule="auto"/>
              <w:ind w:left="634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问题描述</w:t>
            </w:r>
          </w:p>
        </w:tc>
        <w:tc>
          <w:tcPr>
            <w:tcW w:w="1364" w:type="dxa"/>
            <w:vAlign w:val="top"/>
          </w:tcPr>
          <w:p w14:paraId="4021A942">
            <w:pPr>
              <w:pStyle w:val="5"/>
              <w:spacing w:before="200" w:line="220" w:lineRule="auto"/>
              <w:ind w:left="133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涉及范围</w:t>
            </w:r>
          </w:p>
        </w:tc>
        <w:tc>
          <w:tcPr>
            <w:tcW w:w="791" w:type="dxa"/>
            <w:vAlign w:val="top"/>
          </w:tcPr>
          <w:p w14:paraId="629F2D56">
            <w:pPr>
              <w:pStyle w:val="5"/>
              <w:spacing w:before="33" w:line="221" w:lineRule="auto"/>
              <w:ind w:left="159"/>
              <w:rPr>
                <w:sz w:val="28"/>
                <w:szCs w:val="28"/>
              </w:rPr>
            </w:pPr>
            <w:r>
              <w:rPr>
                <w:spacing w:val="-21"/>
                <w:sz w:val="28"/>
                <w:szCs w:val="28"/>
              </w:rPr>
              <w:t>问题</w:t>
            </w:r>
          </w:p>
          <w:p w14:paraId="76ECFB97">
            <w:pPr>
              <w:pStyle w:val="5"/>
              <w:spacing w:before="2"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</w:tc>
        <w:tc>
          <w:tcPr>
            <w:tcW w:w="803" w:type="dxa"/>
            <w:vAlign w:val="top"/>
          </w:tcPr>
          <w:p w14:paraId="591089B8">
            <w:pPr>
              <w:pStyle w:val="5"/>
              <w:spacing w:before="32" w:line="223" w:lineRule="auto"/>
              <w:ind w:left="139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  <w:p w14:paraId="4D49635D">
            <w:pPr>
              <w:pStyle w:val="5"/>
              <w:spacing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确认</w:t>
            </w:r>
          </w:p>
        </w:tc>
        <w:tc>
          <w:tcPr>
            <w:tcW w:w="1292" w:type="dxa"/>
            <w:vAlign w:val="top"/>
          </w:tcPr>
          <w:p w14:paraId="25818346">
            <w:pPr>
              <w:pStyle w:val="5"/>
              <w:spacing w:before="201" w:line="221" w:lineRule="auto"/>
              <w:ind w:left="10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处理时间</w:t>
            </w:r>
          </w:p>
        </w:tc>
        <w:tc>
          <w:tcPr>
            <w:tcW w:w="1033" w:type="dxa"/>
            <w:vAlign w:val="top"/>
          </w:tcPr>
          <w:p w14:paraId="4ED6BEDC">
            <w:pPr>
              <w:pStyle w:val="5"/>
              <w:spacing w:before="200" w:line="222" w:lineRule="auto"/>
              <w:ind w:left="11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处理人</w:t>
            </w:r>
          </w:p>
        </w:tc>
        <w:tc>
          <w:tcPr>
            <w:tcW w:w="3208" w:type="dxa"/>
            <w:vAlign w:val="top"/>
          </w:tcPr>
          <w:p w14:paraId="515A7EB6">
            <w:pPr>
              <w:pStyle w:val="5"/>
              <w:spacing w:before="200" w:line="219" w:lineRule="auto"/>
              <w:ind w:left="106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处理办法</w:t>
            </w:r>
          </w:p>
        </w:tc>
      </w:tr>
      <w:tr w14:paraId="3DF05B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1F5DD2C8">
            <w:pPr>
              <w:pStyle w:val="5"/>
              <w:spacing w:before="301" w:line="241" w:lineRule="auto"/>
              <w:ind w:left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4" w:type="dxa"/>
            <w:vAlign w:val="top"/>
          </w:tcPr>
          <w:p w14:paraId="1FBCA747">
            <w:pPr>
              <w:rPr>
                <w:rFonts w:ascii="Arial"/>
                <w:sz w:val="21"/>
              </w:rPr>
            </w:pPr>
          </w:p>
          <w:p w14:paraId="4B55CE78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/29</w:t>
            </w:r>
          </w:p>
        </w:tc>
        <w:tc>
          <w:tcPr>
            <w:tcW w:w="1634" w:type="dxa"/>
            <w:vAlign w:val="top"/>
          </w:tcPr>
          <w:p w14:paraId="743677FD">
            <w:pPr>
              <w:pStyle w:val="5"/>
              <w:spacing w:before="173" w:line="227" w:lineRule="auto"/>
              <w:ind w:left="581" w:right="83" w:hanging="480"/>
            </w:pPr>
            <w:r>
              <w:rPr>
                <w:spacing w:val="-2"/>
              </w:rPr>
              <w:t>数据库备份不</w:t>
            </w:r>
            <w:r>
              <w:rPr>
                <w:spacing w:val="-6"/>
              </w:rPr>
              <w:t>完全</w:t>
            </w:r>
          </w:p>
        </w:tc>
        <w:tc>
          <w:tcPr>
            <w:tcW w:w="2315" w:type="dxa"/>
            <w:vAlign w:val="top"/>
          </w:tcPr>
          <w:p w14:paraId="46793A88">
            <w:pPr>
              <w:rPr>
                <w:rFonts w:ascii="Arial"/>
                <w:sz w:val="21"/>
              </w:rPr>
            </w:pPr>
          </w:p>
          <w:p w14:paraId="20FC0225">
            <w:pPr>
              <w:pStyle w:val="5"/>
              <w:spacing w:before="78" w:line="219" w:lineRule="auto"/>
              <w:ind w:left="87"/>
            </w:pPr>
            <w:r>
              <w:rPr>
                <w:spacing w:val="-2"/>
              </w:rPr>
              <w:t>数据库备份不完全。</w:t>
            </w:r>
          </w:p>
        </w:tc>
        <w:tc>
          <w:tcPr>
            <w:tcW w:w="1364" w:type="dxa"/>
            <w:vAlign w:val="top"/>
          </w:tcPr>
          <w:p w14:paraId="415849E7">
            <w:pPr>
              <w:pStyle w:val="5"/>
              <w:spacing w:before="173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C5E26F4">
            <w:pPr>
              <w:pStyle w:val="5"/>
              <w:spacing w:before="31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6CFB2CAB">
            <w:pPr>
              <w:pStyle w:val="5"/>
              <w:spacing w:before="319" w:line="220" w:lineRule="auto"/>
              <w:ind w:left="173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50656971">
            <w:pPr>
              <w:rPr>
                <w:rFonts w:ascii="Arial"/>
                <w:sz w:val="21"/>
              </w:rPr>
            </w:pPr>
          </w:p>
          <w:p w14:paraId="62033333">
            <w:pPr>
              <w:pStyle w:val="5"/>
              <w:spacing w:before="78" w:line="224" w:lineRule="auto"/>
              <w:ind w:left="124"/>
            </w:pPr>
            <w:r>
              <w:rPr>
                <w:spacing w:val="-2"/>
              </w:rPr>
              <w:t>2024/9/29</w:t>
            </w:r>
          </w:p>
        </w:tc>
        <w:tc>
          <w:tcPr>
            <w:tcW w:w="1033" w:type="dxa"/>
            <w:vAlign w:val="top"/>
          </w:tcPr>
          <w:p w14:paraId="09A926A0">
            <w:pPr>
              <w:pStyle w:val="5"/>
              <w:spacing w:before="319" w:line="220" w:lineRule="auto"/>
              <w:ind w:left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1251B1B9">
            <w:pPr>
              <w:pStyle w:val="5"/>
              <w:spacing w:before="173" w:line="227" w:lineRule="auto"/>
              <w:ind w:left="53" w:right="64" w:firstLine="20"/>
            </w:pPr>
            <w:r>
              <w:rPr>
                <w:spacing w:val="-6"/>
              </w:rPr>
              <w:t>已优化数据库备份同步策略，</w:t>
            </w:r>
            <w:r>
              <w:rPr>
                <w:spacing w:val="-2"/>
              </w:rPr>
              <w:t>实现更稳定的的数据备份。</w:t>
            </w:r>
          </w:p>
        </w:tc>
      </w:tr>
      <w:tr w14:paraId="1FA490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6F81AC61">
            <w:pPr>
              <w:pStyle w:val="5"/>
              <w:spacing w:before="304" w:line="241" w:lineRule="auto"/>
              <w:ind w:left="3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4" w:type="dxa"/>
            <w:vAlign w:val="top"/>
          </w:tcPr>
          <w:p w14:paraId="486196E4">
            <w:pPr>
              <w:spacing w:line="243" w:lineRule="auto"/>
              <w:rPr>
                <w:rFonts w:ascii="Arial"/>
                <w:sz w:val="21"/>
              </w:rPr>
            </w:pPr>
          </w:p>
          <w:p w14:paraId="2C401E5B">
            <w:pPr>
              <w:pStyle w:val="5"/>
              <w:spacing w:before="78" w:line="224" w:lineRule="auto"/>
              <w:ind w:left="11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76F4A794">
            <w:pPr>
              <w:pStyle w:val="5"/>
              <w:spacing w:before="174" w:line="231" w:lineRule="auto"/>
              <w:ind w:left="698" w:right="83" w:hanging="597"/>
            </w:pPr>
            <w:r>
              <w:rPr>
                <w:spacing w:val="-2"/>
              </w:rPr>
              <w:t>数据库磁盘坏</w:t>
            </w:r>
            <w:r>
              <w:t>道</w:t>
            </w:r>
          </w:p>
        </w:tc>
        <w:tc>
          <w:tcPr>
            <w:tcW w:w="2315" w:type="dxa"/>
            <w:vAlign w:val="top"/>
          </w:tcPr>
          <w:p w14:paraId="78FE3E4B">
            <w:pPr>
              <w:pStyle w:val="5"/>
              <w:spacing w:before="32" w:line="219" w:lineRule="auto"/>
              <w:ind w:left="87"/>
            </w:pPr>
            <w:r>
              <w:t>数据库磁盘坏道，数</w:t>
            </w:r>
          </w:p>
          <w:p w14:paraId="4C14021E">
            <w:pPr>
              <w:pStyle w:val="5"/>
              <w:spacing w:before="5" w:line="219" w:lineRule="auto"/>
              <w:ind w:left="84"/>
            </w:pPr>
            <w:r>
              <w:rPr>
                <w:spacing w:val="-1"/>
              </w:rPr>
              <w:t>据库出现数据库文件</w:t>
            </w:r>
          </w:p>
          <w:p w14:paraId="64F16DD3">
            <w:pPr>
              <w:pStyle w:val="5"/>
              <w:spacing w:before="8" w:line="171" w:lineRule="auto"/>
              <w:ind w:left="565"/>
            </w:pPr>
            <w:r>
              <w:rPr>
                <w:spacing w:val="-2"/>
              </w:rPr>
              <w:t>损坏问题。</w:t>
            </w:r>
          </w:p>
        </w:tc>
        <w:tc>
          <w:tcPr>
            <w:tcW w:w="1364" w:type="dxa"/>
            <w:vAlign w:val="top"/>
          </w:tcPr>
          <w:p w14:paraId="2AE91D22">
            <w:pPr>
              <w:pStyle w:val="5"/>
              <w:spacing w:before="176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26D1DA8">
            <w:pPr>
              <w:spacing w:line="242" w:lineRule="auto"/>
              <w:rPr>
                <w:rFonts w:ascii="Arial"/>
                <w:sz w:val="21"/>
              </w:rPr>
            </w:pPr>
          </w:p>
          <w:p w14:paraId="1A88D10F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2E826B2D">
            <w:pPr>
              <w:spacing w:line="243" w:lineRule="auto"/>
              <w:rPr>
                <w:rFonts w:ascii="Arial"/>
                <w:sz w:val="21"/>
              </w:rPr>
            </w:pPr>
          </w:p>
          <w:p w14:paraId="71B14D66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30EAA975">
            <w:pPr>
              <w:spacing w:line="243" w:lineRule="auto"/>
              <w:rPr>
                <w:rFonts w:ascii="Arial"/>
                <w:sz w:val="21"/>
              </w:rPr>
            </w:pPr>
          </w:p>
          <w:p w14:paraId="644FCA5E">
            <w:pPr>
              <w:pStyle w:val="5"/>
              <w:spacing w:before="78" w:line="224" w:lineRule="auto"/>
              <w:ind w:left="64"/>
            </w:pPr>
            <w:r>
              <w:rPr>
                <w:spacing w:val="-2"/>
              </w:rPr>
              <w:t>2024/11/15</w:t>
            </w:r>
          </w:p>
        </w:tc>
        <w:tc>
          <w:tcPr>
            <w:tcW w:w="1033" w:type="dxa"/>
            <w:vAlign w:val="top"/>
          </w:tcPr>
          <w:p w14:paraId="6F5C6D35">
            <w:pPr>
              <w:spacing w:line="243" w:lineRule="auto"/>
              <w:rPr>
                <w:rFonts w:ascii="Arial"/>
                <w:sz w:val="21"/>
              </w:rPr>
            </w:pPr>
          </w:p>
          <w:p w14:paraId="2622253C">
            <w:pPr>
              <w:pStyle w:val="5"/>
              <w:spacing w:before="78" w:line="220" w:lineRule="auto"/>
              <w:ind w:left="47"/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6FC9979A">
            <w:pPr>
              <w:pStyle w:val="5"/>
              <w:spacing w:before="32" w:line="219" w:lineRule="auto"/>
              <w:ind w:left="176"/>
            </w:pPr>
            <w:r>
              <w:rPr>
                <w:spacing w:val="-1"/>
              </w:rPr>
              <w:t>及时解决数据库磁盘坏道问</w:t>
            </w:r>
          </w:p>
          <w:p w14:paraId="5A64227E">
            <w:pPr>
              <w:pStyle w:val="5"/>
              <w:spacing w:before="5" w:line="219" w:lineRule="auto"/>
              <w:ind w:left="177"/>
            </w:pPr>
            <w:r>
              <w:rPr>
                <w:spacing w:val="-1"/>
              </w:rPr>
              <w:t>题，并且已增加磁盘坏道巡</w:t>
            </w:r>
          </w:p>
          <w:p w14:paraId="410B4F45">
            <w:pPr>
              <w:pStyle w:val="5"/>
              <w:spacing w:before="8" w:line="171" w:lineRule="auto"/>
              <w:ind w:left="57"/>
            </w:pPr>
            <w:r>
              <w:rPr>
                <w:spacing w:val="-1"/>
              </w:rPr>
              <w:t>检，防止数据库出现数据库文</w:t>
            </w:r>
          </w:p>
        </w:tc>
      </w:tr>
      <w:tr w14:paraId="7096BF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0C49874E">
            <w:pPr>
              <w:pStyle w:val="5"/>
              <w:spacing w:before="307"/>
              <w:ind w:left="3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4" w:type="dxa"/>
            <w:vAlign w:val="top"/>
          </w:tcPr>
          <w:p w14:paraId="6AC8D23C">
            <w:pPr>
              <w:spacing w:line="246" w:lineRule="auto"/>
              <w:rPr>
                <w:rFonts w:ascii="Arial"/>
                <w:sz w:val="21"/>
              </w:rPr>
            </w:pPr>
          </w:p>
          <w:p w14:paraId="1490B2DC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6F47D368">
            <w:pPr>
              <w:pStyle w:val="5"/>
              <w:spacing w:before="33" w:line="219" w:lineRule="auto"/>
              <w:ind w:left="101"/>
            </w:pPr>
            <w:r>
              <w:rPr>
                <w:spacing w:val="-2"/>
              </w:rPr>
              <w:t>数据库查找对</w:t>
            </w:r>
          </w:p>
          <w:p w14:paraId="0803480B">
            <w:pPr>
              <w:pStyle w:val="5"/>
              <w:spacing w:before="8" w:line="219" w:lineRule="auto"/>
              <w:ind w:left="107"/>
            </w:pPr>
            <w:r>
              <w:rPr>
                <w:spacing w:val="-3"/>
              </w:rPr>
              <w:t>象时搜索顺序</w:t>
            </w:r>
          </w:p>
          <w:p w14:paraId="16603B05">
            <w:pPr>
              <w:pStyle w:val="5"/>
              <w:spacing w:before="7" w:line="169" w:lineRule="auto"/>
              <w:ind w:left="582"/>
            </w:pPr>
            <w:r>
              <w:rPr>
                <w:spacing w:val="-7"/>
              </w:rPr>
              <w:t>混乱</w:t>
            </w:r>
          </w:p>
        </w:tc>
        <w:tc>
          <w:tcPr>
            <w:tcW w:w="2315" w:type="dxa"/>
            <w:vAlign w:val="top"/>
          </w:tcPr>
          <w:p w14:paraId="16001B28">
            <w:pPr>
              <w:pStyle w:val="5"/>
              <w:spacing w:before="34" w:line="206" w:lineRule="auto"/>
              <w:ind w:left="84" w:right="58" w:firstLine="2"/>
              <w:jc w:val="both"/>
            </w:pPr>
            <w:r>
              <w:rPr>
                <w:spacing w:val="-2"/>
              </w:rPr>
              <w:t>数据库查找对象时的</w:t>
            </w:r>
            <w:r>
              <w:rPr>
                <w:spacing w:val="-1"/>
              </w:rPr>
              <w:t>搜索顺序较为无序，影响工作进展及效率</w:t>
            </w:r>
          </w:p>
        </w:tc>
        <w:tc>
          <w:tcPr>
            <w:tcW w:w="1364" w:type="dxa"/>
            <w:vAlign w:val="top"/>
          </w:tcPr>
          <w:p w14:paraId="68E89106">
            <w:pPr>
              <w:pStyle w:val="5"/>
              <w:spacing w:before="180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3D8DE3BD">
            <w:pPr>
              <w:spacing w:line="245" w:lineRule="auto"/>
              <w:rPr>
                <w:rFonts w:ascii="Arial"/>
                <w:sz w:val="21"/>
              </w:rPr>
            </w:pPr>
          </w:p>
          <w:p w14:paraId="133499A0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0F169FA0">
            <w:pPr>
              <w:spacing w:line="246" w:lineRule="auto"/>
              <w:rPr>
                <w:rFonts w:ascii="Arial"/>
                <w:sz w:val="21"/>
              </w:rPr>
            </w:pPr>
          </w:p>
          <w:p w14:paraId="42F5300C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5C5A7DFA">
            <w:pPr>
              <w:spacing w:line="246" w:lineRule="auto"/>
              <w:rPr>
                <w:rFonts w:ascii="Arial"/>
                <w:sz w:val="21"/>
              </w:rPr>
            </w:pPr>
          </w:p>
          <w:p w14:paraId="4CA8D2D3">
            <w:pPr>
              <w:pStyle w:val="5"/>
              <w:spacing w:before="78" w:line="224" w:lineRule="auto"/>
              <w:ind w:left="124"/>
            </w:pPr>
            <w:r>
              <w:rPr>
                <w:spacing w:val="-2"/>
              </w:rPr>
              <w:t>2025/4/15</w:t>
            </w:r>
          </w:p>
        </w:tc>
        <w:tc>
          <w:tcPr>
            <w:tcW w:w="1033" w:type="dxa"/>
            <w:vAlign w:val="top"/>
          </w:tcPr>
          <w:p w14:paraId="62F40A74">
            <w:pPr>
              <w:spacing w:line="246" w:lineRule="auto"/>
              <w:rPr>
                <w:rFonts w:ascii="Arial"/>
                <w:sz w:val="21"/>
              </w:rPr>
            </w:pPr>
          </w:p>
          <w:p w14:paraId="100C3BED">
            <w:pPr>
              <w:pStyle w:val="5"/>
              <w:spacing w:before="78" w:line="220" w:lineRule="auto"/>
              <w:ind w:left="47"/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2F605C81">
            <w:pPr>
              <w:pStyle w:val="5"/>
              <w:spacing w:before="179" w:line="219" w:lineRule="auto"/>
              <w:ind w:left="56"/>
            </w:pPr>
            <w:r>
              <w:rPr>
                <w:spacing w:val="-1"/>
              </w:rPr>
              <w:t>优化数据库查找对象时的搜索</w:t>
            </w:r>
          </w:p>
          <w:p w14:paraId="26181499">
            <w:pPr>
              <w:pStyle w:val="5"/>
              <w:spacing w:before="7" w:line="220" w:lineRule="auto"/>
              <w:ind w:left="1378"/>
            </w:pPr>
            <w:r>
              <w:rPr>
                <w:spacing w:val="-6"/>
              </w:rPr>
              <w:t>顺序</w:t>
            </w:r>
          </w:p>
        </w:tc>
      </w:tr>
    </w:tbl>
    <w:p w14:paraId="35322CB7">
      <w:pPr>
        <w:rPr>
          <w:rFonts w:ascii="Arial"/>
          <w:sz w:val="21"/>
        </w:rPr>
      </w:pPr>
      <w:bookmarkStart w:id="0" w:name="_GoBack"/>
      <w:bookmarkEnd w:id="0"/>
    </w:p>
    <w:sectPr>
      <w:pgSz w:w="16838" w:h="11906"/>
      <w:pgMar w:top="1011" w:right="1204" w:bottom="0" w:left="9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C12DE3"/>
    <w:rsid w:val="0A136152"/>
    <w:rsid w:val="144813FA"/>
    <w:rsid w:val="156E4182"/>
    <w:rsid w:val="2593449F"/>
    <w:rsid w:val="446B0669"/>
    <w:rsid w:val="44B02520"/>
    <w:rsid w:val="57032983"/>
    <w:rsid w:val="571526B6"/>
    <w:rsid w:val="65D33FDD"/>
    <w:rsid w:val="6A8E1AF5"/>
    <w:rsid w:val="71CA6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329</Words>
  <Characters>392</Characters>
  <TotalTime>0</TotalTime>
  <ScaleCrop>false</ScaleCrop>
  <LinksUpToDate>false</LinksUpToDate>
  <CharactersWithSpaces>392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2025-08-21T20:38:00Z</dcterms:created>
  <dc:creator>18442</dc:creator>
  <cp:lastModifiedBy>郝宇</cp:lastModifiedBy>
  <dcterms:modified xsi:type="dcterms:W3CDTF">2025-08-21T20:40:18Z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2025-08-22T04:38:11Z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287F8226E5124850AF3BA2197748A5EA_12</vt:lpwstr>
  </property>
</Properties>
</file>