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1C3C9">
      <w:pPr>
        <w:pStyle w:val="27"/>
        <w:bidi w:val="0"/>
      </w:pPr>
      <w:bookmarkStart w:id="0" w:name="_GoBack"/>
      <w:bookmarkEnd w:id="0"/>
      <w:r>
        <w:t>关于备件管理不适用情况的说明</w:t>
      </w:r>
    </w:p>
    <w:p w14:paraId="3F79DD4E">
      <w:pPr>
        <w:pStyle w:val="31"/>
        <w:bidi w:val="0"/>
        <w:ind w:left="0" w:leftChars="0" w:firstLine="0" w:firstLineChars="0"/>
      </w:pPr>
      <w:r>
        <w:t>尊敬的ITSS 评审专家： 您好！</w:t>
      </w:r>
    </w:p>
    <w:p w14:paraId="3BFE77A7">
      <w:pPr>
        <w:pStyle w:val="31"/>
        <w:bidi w:val="0"/>
      </w:pPr>
      <w:r>
        <w:t xml:space="preserve">我司为专业化软件解决方案供应商，主要业务为软件的自主研发、销售、实施以及运行维护。因此目前的运维业务主要涉及软件运维，本次ITSS 申请的运维范围为 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040301基础软件运维服务、</w:t>
      </w:r>
      <w:r>
        <w:t>040303 应用软件运维服务，业务内容不涉及硬件，故不需要备品备件，无备件库。</w:t>
      </w:r>
    </w:p>
    <w:p w14:paraId="4113B4D0">
      <w:pPr>
        <w:pStyle w:val="31"/>
        <w:bidi w:val="0"/>
      </w:pPr>
      <w:r>
        <w:t>特此说明，感谢各位专家支持！</w:t>
      </w:r>
    </w:p>
    <w:sectPr>
      <w:type w:val="continuous"/>
      <w:pgSz w:w="11910" w:h="16840"/>
      <w:pgMar w:top="1500" w:right="168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NmU0NDdhNjk1MmEzNWQ0ODY1OTFjMDNlNTQ3ZTAzMGYifQ=="/>
  </w:docVars>
  <w:rsids>
    <w:rsidRoot w:val="00000000"/>
    <w:rsid w:val="299F1664"/>
    <w:rsid w:val="3FF34060"/>
    <w:rsid w:val="48B85E47"/>
    <w:rsid w:val="4B0610EB"/>
    <w:rsid w:val="4B1C0ECA"/>
    <w:rsid w:val="4E2F0959"/>
    <w:rsid w:val="59E40F87"/>
    <w:rsid w:val="5BDD122B"/>
    <w:rsid w:val="5DF254FF"/>
    <w:rsid w:val="723A632A"/>
    <w:rsid w:val="733F2B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5">
    <w:name w:val="List Paragraph"/>
    <w:basedOn w:val="1"/>
    <w:qFormat/>
    <w:uiPriority w:val="1"/>
    <w:rPr>
      <w:lang w:val="zh-CN" w:eastAsia="zh-CN" w:bidi="zh-CN"/>
    </w:rPr>
  </w:style>
  <w:style w:type="paragraph" w:customStyle="1" w:styleId="26">
    <w:name w:val="Table Paragraph"/>
    <w:basedOn w:val="1"/>
    <w:qFormat/>
    <w:uiPriority w:val="1"/>
    <w:rPr>
      <w:lang w:val="zh-CN" w:eastAsia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155</Words>
  <Characters>171</Characters>
  <TotalTime>0</TotalTime>
  <ScaleCrop>false</ScaleCrop>
  <LinksUpToDate>false</LinksUpToDate>
  <CharactersWithSpaces>176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2022-10-14T16:39:00Z</dcterms:created>
  <dc:creator>asus</dc:creator>
  <cp:lastModifiedBy>郝宇</cp:lastModifiedBy>
  <dcterms:modified xsi:type="dcterms:W3CDTF">2026-01-20T07:32:23Z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2022-10-14T00:00:00Z</vt:filetime>
  </property>
  <property fmtid="{D5CDD505-2E9C-101B-9397-08002B2CF9AE}" pid="5" name="KSOProductBuildVer">
    <vt:lpwstr>2052-12.1.0.24034</vt:lpwstr>
  </property>
  <property fmtid="{D5CDD505-2E9C-101B-9397-08002B2CF9AE}" pid="6" name="ICV">
    <vt:lpwstr>9C86485804824F95A936C844A867C40B</vt:lpwstr>
  </property>
  <property fmtid="{D5CDD505-2E9C-101B-9397-08002B2CF9AE}" pid="7" name="KSOTemplateDocerSaveRecord">
    <vt:lpwstr>eyJoZGlkIjoiMDY5NmFjMmM4ZTljMGJiZDAxN2JmYTc0NGI0NmFiNDgiLCJ1c2VySWQiOiIxMDc1MzgyOSJ9</vt:lpwstr>
  </property>
</Properties>
</file>