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947C" w14:textId="77777777" w:rsidR="00A45D21" w:rsidRDefault="00000000">
      <w:pPr>
        <w:widowControl w:val="0"/>
        <w:spacing w:before="78" w:line="219" w:lineRule="auto"/>
        <w:ind w:left="25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2-03</w:t>
      </w:r>
    </w:p>
    <w:p w14:paraId="3EEF4AF0" w14:textId="77777777" w:rsidR="00A45D21" w:rsidRDefault="00000000">
      <w:pPr>
        <w:widowControl w:val="0"/>
        <w:kinsoku/>
        <w:autoSpaceDE/>
        <w:autoSpaceDN/>
        <w:adjustRightInd/>
        <w:snapToGrid/>
        <w:spacing w:afterLines="1000" w:after="3120" w:line="219" w:lineRule="auto"/>
        <w:ind w:left="23"/>
        <w:textAlignment w:val="auto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7D1AB69F" w14:textId="77777777" w:rsidR="00A45D21" w:rsidRDefault="00000000">
      <w:pPr>
        <w:pStyle w:val="ab"/>
        <w:widowControl w:val="0"/>
        <w:spacing w:after="1872"/>
        <w:rPr>
          <w:lang w:eastAsia="zh-CN"/>
        </w:rPr>
      </w:pPr>
      <w:bookmarkStart w:id="0" w:name="_Toc20834"/>
      <w:bookmarkStart w:id="1" w:name="_Toc21462"/>
      <w:r>
        <w:rPr>
          <w:lang w:eastAsia="zh-CN"/>
        </w:rPr>
        <w:t>陕西益利德软件科技有限公司</w:t>
      </w:r>
      <w:bookmarkEnd w:id="0"/>
      <w:bookmarkEnd w:id="1"/>
    </w:p>
    <w:p w14:paraId="04DCDF03" w14:textId="77777777" w:rsidR="00A45D21" w:rsidRDefault="00000000">
      <w:pPr>
        <w:pStyle w:val="ac"/>
        <w:widowControl w:val="0"/>
        <w:spacing w:after="2808"/>
        <w:rPr>
          <w:rFonts w:hint="eastAsia"/>
          <w:lang w:eastAsia="zh-CN"/>
        </w:rPr>
      </w:pPr>
      <w:bookmarkStart w:id="2" w:name="_Toc20245"/>
      <w:bookmarkStart w:id="3" w:name="_Toc14545"/>
      <w:r>
        <w:rPr>
          <w:rFonts w:hint="eastAsia"/>
          <w:lang w:eastAsia="zh-CN"/>
        </w:rPr>
        <w:t>烟台林海嵎峡田综合体智慧农业大数据平台建设项目-</w:t>
      </w:r>
      <w:bookmarkEnd w:id="2"/>
      <w:r>
        <w:rPr>
          <w:rFonts w:hint="eastAsia"/>
          <w:lang w:eastAsia="zh-CN"/>
        </w:rPr>
        <w:t>应急实施方案</w:t>
      </w:r>
      <w:bookmarkEnd w:id="3"/>
    </w:p>
    <w:tbl>
      <w:tblPr>
        <w:tblStyle w:val="a9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47"/>
        <w:gridCol w:w="4116"/>
      </w:tblGrid>
      <w:tr w:rsidR="00A45D21" w14:paraId="283D7DE8" w14:textId="77777777">
        <w:trPr>
          <w:trHeight w:val="810"/>
        </w:trPr>
        <w:tc>
          <w:tcPr>
            <w:tcW w:w="1818" w:type="dxa"/>
          </w:tcPr>
          <w:p w14:paraId="28642346" w14:textId="77777777" w:rsidR="00A45D21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孙光莉</w:t>
            </w:r>
          </w:p>
        </w:tc>
        <w:tc>
          <w:tcPr>
            <w:tcW w:w="4261" w:type="dxa"/>
          </w:tcPr>
          <w:p w14:paraId="24A9FC37" w14:textId="7C909BCA" w:rsidR="00A45D21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 w:rsidR="00D35414">
              <w:rPr>
                <w:rFonts w:hint="eastAsia"/>
                <w:u w:val="single"/>
                <w:lang w:eastAsia="zh-CN"/>
              </w:rPr>
              <w:t>11</w:t>
            </w:r>
            <w:r>
              <w:rPr>
                <w:rFonts w:hint="eastAsia"/>
                <w:u w:val="single"/>
                <w:lang w:eastAsia="zh-CN"/>
              </w:rPr>
              <w:t>.20</w:t>
            </w:r>
          </w:p>
        </w:tc>
      </w:tr>
      <w:tr w:rsidR="00A45D21" w14:paraId="209CF81B" w14:textId="77777777">
        <w:trPr>
          <w:trHeight w:val="810"/>
        </w:trPr>
        <w:tc>
          <w:tcPr>
            <w:tcW w:w="1818" w:type="dxa"/>
          </w:tcPr>
          <w:p w14:paraId="5A140266" w14:textId="77777777" w:rsidR="00A45D21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4CACEA15" w14:textId="1506EBC6" w:rsidR="00A45D21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 w:rsidR="00D35414">
              <w:rPr>
                <w:rFonts w:hint="eastAsia"/>
                <w:u w:val="single"/>
                <w:lang w:eastAsia="zh-CN"/>
              </w:rPr>
              <w:t>11</w:t>
            </w:r>
            <w:r>
              <w:rPr>
                <w:rFonts w:hint="eastAsia"/>
                <w:u w:val="single"/>
                <w:lang w:eastAsia="zh-CN"/>
              </w:rPr>
              <w:t>.20</w:t>
            </w:r>
          </w:p>
        </w:tc>
      </w:tr>
      <w:tr w:rsidR="00A45D21" w14:paraId="5C08D999" w14:textId="77777777">
        <w:trPr>
          <w:trHeight w:val="635"/>
        </w:trPr>
        <w:tc>
          <w:tcPr>
            <w:tcW w:w="1818" w:type="dxa"/>
          </w:tcPr>
          <w:p w14:paraId="40E6DA6E" w14:textId="77777777" w:rsidR="00A45D21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735697C2" w14:textId="031E6BC3" w:rsidR="00A45D21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 w:rsidR="00D35414">
              <w:rPr>
                <w:rFonts w:hint="eastAsia"/>
                <w:u w:val="single"/>
                <w:lang w:eastAsia="zh-CN"/>
              </w:rPr>
              <w:t>11</w:t>
            </w:r>
            <w:r>
              <w:rPr>
                <w:rFonts w:hint="eastAsia"/>
                <w:u w:val="single"/>
                <w:lang w:eastAsia="zh-CN"/>
              </w:rPr>
              <w:t>.20</w:t>
            </w:r>
          </w:p>
        </w:tc>
      </w:tr>
    </w:tbl>
    <w:p w14:paraId="5A90A09E" w14:textId="77777777" w:rsidR="00A45D21" w:rsidRDefault="00000000">
      <w:pPr>
        <w:widowControl w:val="0"/>
      </w:pPr>
      <w:r>
        <w:lastRenderedPageBreak/>
        <w:br w:type="page"/>
      </w:r>
    </w:p>
    <w:p w14:paraId="796EA5A9" w14:textId="77777777" w:rsidR="00A45D21" w:rsidRDefault="00000000">
      <w:pPr>
        <w:widowControl w:val="0"/>
        <w:spacing w:before="153" w:line="225" w:lineRule="auto"/>
        <w:ind w:left="3634"/>
        <w:rPr>
          <w:rFonts w:ascii="宋体" w:hAnsi="宋体" w:cs="宋体" w:hint="eastAsia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lastRenderedPageBreak/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19"/>
        <w:gridCol w:w="2289"/>
        <w:gridCol w:w="1148"/>
        <w:gridCol w:w="1150"/>
        <w:gridCol w:w="1240"/>
      </w:tblGrid>
      <w:tr w:rsidR="00A45D21" w14:paraId="793CCBEE" w14:textId="77777777">
        <w:trPr>
          <w:trHeight w:val="593"/>
        </w:trPr>
        <w:tc>
          <w:tcPr>
            <w:tcW w:w="1555" w:type="dxa"/>
          </w:tcPr>
          <w:p w14:paraId="24D6438D" w14:textId="77777777" w:rsidR="00A45D21" w:rsidRDefault="00000000">
            <w:pPr>
              <w:widowControl w:val="0"/>
              <w:spacing w:before="176" w:line="228" w:lineRule="auto"/>
              <w:ind w:left="607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AEA3524" w14:textId="77777777" w:rsidR="00A45D21" w:rsidRDefault="00000000">
            <w:pPr>
              <w:widowControl w:val="0"/>
              <w:spacing w:before="175" w:line="227" w:lineRule="auto"/>
              <w:ind w:left="253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6057368" w14:textId="77777777" w:rsidR="00A45D21" w:rsidRDefault="00000000">
            <w:pPr>
              <w:widowControl w:val="0"/>
              <w:spacing w:before="175" w:line="228" w:lineRule="auto"/>
              <w:ind w:left="73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A2921A3" w14:textId="77777777" w:rsidR="00A45D21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6FC67A5" w14:textId="77777777" w:rsidR="00A45D21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5C210154" w14:textId="77777777" w:rsidR="00A45D21" w:rsidRDefault="00000000">
            <w:pPr>
              <w:widowControl w:val="0"/>
              <w:spacing w:before="176" w:line="229" w:lineRule="auto"/>
              <w:ind w:left="311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:rsidR="00A45D21" w14:paraId="744EF220" w14:textId="77777777">
        <w:trPr>
          <w:trHeight w:val="556"/>
        </w:trPr>
        <w:tc>
          <w:tcPr>
            <w:tcW w:w="1555" w:type="dxa"/>
          </w:tcPr>
          <w:p w14:paraId="2C685030" w14:textId="61D95A83" w:rsidR="00A45D21" w:rsidRDefault="00000000">
            <w:pPr>
              <w:widowControl w:val="0"/>
              <w:spacing w:before="173" w:line="267" w:lineRule="exact"/>
              <w:ind w:left="26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 w:rsidR="00D35414"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11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38D91C7A" w14:textId="77777777" w:rsidR="00A45D21" w:rsidRDefault="00000000">
            <w:pPr>
              <w:widowControl w:val="0"/>
              <w:spacing w:before="173" w:line="267" w:lineRule="exact"/>
              <w:ind w:left="248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C264264" w14:textId="77777777" w:rsidR="00A45D21" w:rsidRDefault="00000000">
            <w:pPr>
              <w:widowControl w:val="0"/>
              <w:spacing w:before="172" w:line="228" w:lineRule="auto"/>
              <w:ind w:left="11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2CE00DE" w14:textId="77777777" w:rsidR="00A45D21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孙光莉</w:t>
            </w:r>
          </w:p>
        </w:tc>
        <w:tc>
          <w:tcPr>
            <w:tcW w:w="1150" w:type="dxa"/>
          </w:tcPr>
          <w:p w14:paraId="14043F4F" w14:textId="77777777" w:rsidR="00A45D21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5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240" w:type="dxa"/>
          </w:tcPr>
          <w:p w14:paraId="01FD7A71" w14:textId="77777777" w:rsidR="00A45D21" w:rsidRDefault="00000000">
            <w:pPr>
              <w:widowControl w:val="0"/>
              <w:spacing w:before="173" w:line="229" w:lineRule="auto"/>
              <w:ind w:left="314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:rsidR="00A45D21" w14:paraId="5D72C733" w14:textId="77777777">
        <w:trPr>
          <w:trHeight w:val="556"/>
        </w:trPr>
        <w:tc>
          <w:tcPr>
            <w:tcW w:w="1555" w:type="dxa"/>
          </w:tcPr>
          <w:p w14:paraId="13ABB4DC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D461072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3F1CBEB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E28BC6E" w14:textId="77777777" w:rsidR="00A45D21" w:rsidRDefault="00A45D21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BD19B6E" w14:textId="77777777" w:rsidR="00A45D21" w:rsidRDefault="00A45D21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344B223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A45D21" w14:paraId="212FD65D" w14:textId="77777777">
        <w:trPr>
          <w:trHeight w:val="556"/>
        </w:trPr>
        <w:tc>
          <w:tcPr>
            <w:tcW w:w="1555" w:type="dxa"/>
          </w:tcPr>
          <w:p w14:paraId="1750CB3E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191C997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0EF64F3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B006F82" w14:textId="77777777" w:rsidR="00A45D21" w:rsidRDefault="00A45D21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AC28EA9" w14:textId="77777777" w:rsidR="00A45D21" w:rsidRDefault="00A45D21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4E7F1B1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A45D21" w14:paraId="106F64BD" w14:textId="77777777">
        <w:trPr>
          <w:trHeight w:val="557"/>
        </w:trPr>
        <w:tc>
          <w:tcPr>
            <w:tcW w:w="1555" w:type="dxa"/>
          </w:tcPr>
          <w:p w14:paraId="433F7711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4C79360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76DBFAA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85EA4EA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1E97BC7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53E41CF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A45D21" w14:paraId="09515D25" w14:textId="77777777">
        <w:trPr>
          <w:trHeight w:val="556"/>
        </w:trPr>
        <w:tc>
          <w:tcPr>
            <w:tcW w:w="1555" w:type="dxa"/>
          </w:tcPr>
          <w:p w14:paraId="1C786587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1DBAEBA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3CB08BB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F1AF51B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5839DA5C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E7AD530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A45D21" w14:paraId="0CC2262C" w14:textId="77777777">
        <w:trPr>
          <w:trHeight w:val="561"/>
        </w:trPr>
        <w:tc>
          <w:tcPr>
            <w:tcW w:w="1555" w:type="dxa"/>
          </w:tcPr>
          <w:p w14:paraId="116F0B98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C1C6DB4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9A98808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7D45547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7D84B60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FD07FC2" w14:textId="77777777" w:rsidR="00A45D21" w:rsidRDefault="00A45D21">
            <w:pPr>
              <w:pStyle w:val="TableText"/>
              <w:widowControl w:val="0"/>
              <w:rPr>
                <w:rFonts w:hint="eastAsia"/>
              </w:rPr>
            </w:pPr>
          </w:p>
        </w:tc>
      </w:tr>
    </w:tbl>
    <w:p w14:paraId="0F3F20A8" w14:textId="77777777" w:rsidR="00A45D21" w:rsidRDefault="00000000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cs="宋体" w:hint="eastAsia"/>
          <w:sz w:val="24"/>
          <w:szCs w:val="24"/>
        </w:rPr>
      </w:sdtEndPr>
      <w:sdtContent>
        <w:p w14:paraId="03D48921" w14:textId="77777777" w:rsidR="00A45D21" w:rsidRDefault="00000000">
          <w:pPr>
            <w:widowControl w:val="0"/>
            <w:spacing w:line="240" w:lineRule="auto"/>
            <w:jc w:val="center"/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 w:val="24"/>
              <w:szCs w:val="24"/>
            </w:rPr>
            <w:t>目录</w:t>
          </w:r>
        </w:p>
        <w:p w14:paraId="0B9D5E08" w14:textId="77777777" w:rsidR="00A45D21" w:rsidRDefault="00A45D21">
          <w:pPr>
            <w:widowControl w:val="0"/>
            <w:spacing w:line="240" w:lineRule="auto"/>
            <w:jc w:val="center"/>
            <w:rPr>
              <w:rFonts w:ascii="宋体" w:hAnsi="宋体" w:cs="宋体" w:hint="eastAsia"/>
              <w:sz w:val="24"/>
              <w:szCs w:val="24"/>
            </w:rPr>
          </w:pPr>
        </w:p>
        <w:p w14:paraId="2F2CFE5F" w14:textId="77777777" w:rsidR="00A45D21" w:rsidRDefault="00000000"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hyperlink w:anchor="_Toc21462" w:history="1">
            <w:r>
              <w:rPr>
                <w:rFonts w:hint="eastAsia"/>
                <w:lang w:eastAsia="zh-CN"/>
              </w:rPr>
              <w:t>陕西益利德软件科技有限公司</w:t>
            </w:r>
            <w:r>
              <w:tab/>
            </w:r>
            <w:r>
              <w:fldChar w:fldCharType="begin"/>
            </w:r>
            <w:r>
              <w:instrText xml:space="preserve"> PAGEREF _Toc21462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6C275574" w14:textId="77777777" w:rsidR="00A45D21" w:rsidRDefault="00000000">
          <w:pPr>
            <w:pStyle w:val="TOC1"/>
            <w:tabs>
              <w:tab w:val="right" w:leader="dot" w:pos="8306"/>
            </w:tabs>
          </w:pPr>
          <w:hyperlink w:anchor="_Toc14545" w:history="1">
            <w:r>
              <w:rPr>
                <w:rFonts w:hint="eastAsia"/>
                <w:lang w:eastAsia="zh-CN"/>
              </w:rPr>
              <w:t>烟台林海嵎峡田综合体智慧农业大数据平台建设项目</w:t>
            </w:r>
            <w:r>
              <w:rPr>
                <w:rFonts w:hint="eastAsia"/>
                <w:lang w:eastAsia="zh-CN"/>
              </w:rPr>
              <w:t>-</w:t>
            </w:r>
            <w:r>
              <w:rPr>
                <w:rFonts w:hint="eastAsia"/>
                <w:lang w:eastAsia="zh-CN"/>
              </w:rPr>
              <w:t>应急实施方案</w:t>
            </w:r>
            <w:r>
              <w:tab/>
            </w:r>
            <w:r>
              <w:fldChar w:fldCharType="begin"/>
            </w:r>
            <w:r>
              <w:instrText xml:space="preserve"> PAGEREF _Toc14545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3C064644" w14:textId="77777777" w:rsidR="00A45D21" w:rsidRDefault="00000000">
          <w:pPr>
            <w:pStyle w:val="TOC1"/>
            <w:tabs>
              <w:tab w:val="right" w:leader="dot" w:pos="8306"/>
            </w:tabs>
          </w:pPr>
          <w:hyperlink w:anchor="_Toc16043" w:history="1"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演练目的</w:t>
            </w:r>
            <w:r>
              <w:tab/>
            </w:r>
            <w:r>
              <w:fldChar w:fldCharType="begin"/>
            </w:r>
            <w:r>
              <w:instrText xml:space="preserve"> PAGEREF _Toc16043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7C273BF" w14:textId="77777777" w:rsidR="00A45D21" w:rsidRDefault="00000000">
          <w:pPr>
            <w:pStyle w:val="TOC1"/>
            <w:tabs>
              <w:tab w:val="right" w:leader="dot" w:pos="8306"/>
            </w:tabs>
          </w:pPr>
          <w:hyperlink w:anchor="_Toc7340" w:history="1"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编制依据</w:t>
            </w:r>
            <w:r>
              <w:tab/>
            </w:r>
            <w:r>
              <w:fldChar w:fldCharType="begin"/>
            </w:r>
            <w:r>
              <w:instrText xml:space="preserve"> PAGEREF _Toc7340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9DF4672" w14:textId="77777777" w:rsidR="00A45D21" w:rsidRDefault="00000000">
          <w:pPr>
            <w:pStyle w:val="TOC1"/>
            <w:tabs>
              <w:tab w:val="right" w:leader="dot" w:pos="8306"/>
            </w:tabs>
          </w:pPr>
          <w:hyperlink w:anchor="_Toc18985" w:history="1">
            <w:r>
              <w:rPr>
                <w:lang w:eastAsia="zh-CN"/>
              </w:rPr>
              <w:t xml:space="preserve">3. </w:t>
            </w:r>
            <w:r>
              <w:rPr>
                <w:lang w:eastAsia="zh-CN"/>
              </w:rPr>
              <w:t>演练原则</w:t>
            </w:r>
            <w:r>
              <w:tab/>
            </w:r>
            <w:r>
              <w:fldChar w:fldCharType="begin"/>
            </w:r>
            <w:r>
              <w:instrText xml:space="preserve"> PAGEREF _Toc18985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59E5802" w14:textId="77777777" w:rsidR="00A45D21" w:rsidRDefault="00000000">
          <w:pPr>
            <w:pStyle w:val="TOC1"/>
            <w:tabs>
              <w:tab w:val="right" w:leader="dot" w:pos="8306"/>
            </w:tabs>
          </w:pPr>
          <w:hyperlink w:anchor="_Toc26785" w:history="1">
            <w:r>
              <w:rPr>
                <w:lang w:eastAsia="zh-CN"/>
              </w:rPr>
              <w:t xml:space="preserve">4. </w:t>
            </w:r>
            <w:r>
              <w:rPr>
                <w:lang w:eastAsia="zh-CN"/>
              </w:rPr>
              <w:t>演练概况</w:t>
            </w:r>
            <w:r>
              <w:tab/>
            </w:r>
            <w:r>
              <w:fldChar w:fldCharType="begin"/>
            </w:r>
            <w:r>
              <w:instrText xml:space="preserve"> PAGEREF _Toc26785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6A32157" w14:textId="77777777" w:rsidR="00A45D21" w:rsidRDefault="00000000">
          <w:pPr>
            <w:pStyle w:val="TOC1"/>
            <w:tabs>
              <w:tab w:val="right" w:leader="dot" w:pos="8306"/>
            </w:tabs>
          </w:pPr>
          <w:hyperlink w:anchor="_Toc24606" w:history="1">
            <w:r>
              <w:rPr>
                <w:lang w:eastAsia="zh-CN"/>
              </w:rPr>
              <w:t xml:space="preserve">5. </w:t>
            </w:r>
            <w:r>
              <w:rPr>
                <w:lang w:eastAsia="zh-CN"/>
              </w:rPr>
              <w:t>演练组织与职责</w:t>
            </w:r>
            <w:r>
              <w:tab/>
            </w:r>
            <w:r>
              <w:fldChar w:fldCharType="begin"/>
            </w:r>
            <w:r>
              <w:instrText xml:space="preserve"> PAGEREF _Toc24606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B42CD90" w14:textId="77777777" w:rsidR="00A45D21" w:rsidRDefault="00000000">
          <w:pPr>
            <w:pStyle w:val="TOC2"/>
            <w:tabs>
              <w:tab w:val="right" w:leader="dot" w:pos="8306"/>
            </w:tabs>
          </w:pPr>
          <w:hyperlink w:anchor="_Toc27111" w:history="1">
            <w:r>
              <w:rPr>
                <w:lang w:eastAsia="zh-CN"/>
              </w:rPr>
              <w:t xml:space="preserve">5.1. </w:t>
            </w:r>
            <w:r>
              <w:rPr>
                <w:lang w:eastAsia="zh-CN"/>
              </w:rPr>
              <w:t>项目应急领导小组</w:t>
            </w:r>
            <w:r>
              <w:tab/>
            </w:r>
            <w:r>
              <w:fldChar w:fldCharType="begin"/>
            </w:r>
            <w:r>
              <w:instrText xml:space="preserve"> PAGEREF _Toc27111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CD4E7AE" w14:textId="77777777" w:rsidR="00A45D21" w:rsidRDefault="00000000">
          <w:pPr>
            <w:pStyle w:val="TOC2"/>
            <w:tabs>
              <w:tab w:val="right" w:leader="dot" w:pos="8306"/>
            </w:tabs>
          </w:pPr>
          <w:hyperlink w:anchor="_Toc255" w:history="1">
            <w:r>
              <w:rPr>
                <w:lang w:eastAsia="zh-CN"/>
              </w:rPr>
              <w:t xml:space="preserve">5.2. </w:t>
            </w:r>
            <w:r>
              <w:rPr>
                <w:lang w:eastAsia="zh-CN"/>
              </w:rPr>
              <w:t>应急执行小组</w:t>
            </w:r>
            <w:r>
              <w:tab/>
            </w:r>
            <w:r>
              <w:fldChar w:fldCharType="begin"/>
            </w:r>
            <w:r>
              <w:instrText xml:space="preserve"> PAGEREF _Toc255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EC8B3EF" w14:textId="77777777" w:rsidR="00A45D21" w:rsidRDefault="00000000">
          <w:pPr>
            <w:pStyle w:val="TOC2"/>
            <w:tabs>
              <w:tab w:val="right" w:leader="dot" w:pos="8306"/>
            </w:tabs>
          </w:pPr>
          <w:hyperlink w:anchor="_Toc20178" w:history="1">
            <w:r>
              <w:rPr>
                <w:lang w:eastAsia="zh-CN"/>
              </w:rPr>
              <w:t xml:space="preserve">5.3. </w:t>
            </w:r>
            <w:r>
              <w:rPr>
                <w:lang w:eastAsia="zh-CN"/>
              </w:rPr>
              <w:t>技术支持小组</w:t>
            </w:r>
            <w:r>
              <w:tab/>
            </w:r>
            <w:r>
              <w:fldChar w:fldCharType="begin"/>
            </w:r>
            <w:r>
              <w:instrText xml:space="preserve"> PAGEREF _Toc20178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4ABBABB" w14:textId="77777777" w:rsidR="00A45D21" w:rsidRDefault="00000000">
          <w:pPr>
            <w:pStyle w:val="TOC2"/>
            <w:tabs>
              <w:tab w:val="right" w:leader="dot" w:pos="8306"/>
            </w:tabs>
          </w:pPr>
          <w:hyperlink w:anchor="_Toc23222" w:history="1">
            <w:r>
              <w:rPr>
                <w:lang w:eastAsia="zh-CN"/>
              </w:rPr>
              <w:t xml:space="preserve">5.4. </w:t>
            </w:r>
            <w:r>
              <w:rPr>
                <w:lang w:eastAsia="zh-CN"/>
              </w:rPr>
              <w:t>后勤保障小组</w:t>
            </w:r>
            <w:r>
              <w:tab/>
            </w:r>
            <w:r>
              <w:fldChar w:fldCharType="begin"/>
            </w:r>
            <w:r>
              <w:instrText xml:space="preserve"> PAGEREF _Toc23222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B2768C8" w14:textId="77777777" w:rsidR="00A45D21" w:rsidRDefault="00000000">
          <w:pPr>
            <w:pStyle w:val="TOC1"/>
            <w:tabs>
              <w:tab w:val="right" w:leader="dot" w:pos="8306"/>
            </w:tabs>
          </w:pPr>
          <w:hyperlink w:anchor="_Toc2790" w:history="1">
            <w:r>
              <w:rPr>
                <w:lang w:eastAsia="zh-CN"/>
              </w:rPr>
              <w:t xml:space="preserve">6. </w:t>
            </w:r>
            <w:r>
              <w:rPr>
                <w:lang w:eastAsia="zh-CN"/>
              </w:rPr>
              <w:t>演练场景与流程设计</w:t>
            </w:r>
            <w:r>
              <w:tab/>
            </w:r>
            <w:r>
              <w:fldChar w:fldCharType="begin"/>
            </w:r>
            <w:r>
              <w:instrText xml:space="preserve"> PAGEREF _Toc2790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1EB9A20" w14:textId="77777777" w:rsidR="00A45D21" w:rsidRDefault="00000000">
          <w:pPr>
            <w:pStyle w:val="TOC2"/>
            <w:tabs>
              <w:tab w:val="right" w:leader="dot" w:pos="8306"/>
            </w:tabs>
          </w:pPr>
          <w:hyperlink w:anchor="_Toc8948" w:history="1">
            <w:r>
              <w:rPr>
                <w:lang w:eastAsia="zh-CN"/>
              </w:rPr>
              <w:t xml:space="preserve">6.1. </w:t>
            </w:r>
            <w:r>
              <w:rPr>
                <w:lang w:eastAsia="zh-CN"/>
              </w:rPr>
              <w:t>场景初始化</w:t>
            </w:r>
            <w:r>
              <w:rPr>
                <w:lang w:eastAsia="zh-CN"/>
              </w:rPr>
              <w:t xml:space="preserve"> (14:00-14:05)</w:t>
            </w:r>
            <w:r>
              <w:tab/>
            </w:r>
            <w:r>
              <w:fldChar w:fldCharType="begin"/>
            </w:r>
            <w:r>
              <w:instrText xml:space="preserve"> PAGEREF _Toc8948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6846C75" w14:textId="77777777" w:rsidR="00A45D21" w:rsidRDefault="00000000">
          <w:pPr>
            <w:pStyle w:val="TOC2"/>
            <w:tabs>
              <w:tab w:val="right" w:leader="dot" w:pos="8306"/>
            </w:tabs>
          </w:pPr>
          <w:hyperlink w:anchor="_Toc13407" w:history="1">
            <w:r>
              <w:rPr>
                <w:lang w:eastAsia="zh-CN"/>
              </w:rPr>
              <w:t xml:space="preserve">6.2. </w:t>
            </w:r>
            <w:r>
              <w:rPr>
                <w:lang w:eastAsia="zh-CN"/>
              </w:rPr>
              <w:t>事件发生与信息报告</w:t>
            </w:r>
            <w:r>
              <w:rPr>
                <w:lang w:eastAsia="zh-CN"/>
              </w:rPr>
              <w:t xml:space="preserve"> (14:05-14:15)</w:t>
            </w:r>
            <w:r>
              <w:tab/>
            </w:r>
            <w:r>
              <w:fldChar w:fldCharType="begin"/>
            </w:r>
            <w:r>
              <w:instrText xml:space="preserve"> PAGEREF _Toc13407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1418C22" w14:textId="77777777" w:rsidR="00A45D21" w:rsidRDefault="00000000">
          <w:pPr>
            <w:pStyle w:val="TOC2"/>
            <w:tabs>
              <w:tab w:val="right" w:leader="dot" w:pos="8306"/>
            </w:tabs>
          </w:pPr>
          <w:hyperlink w:anchor="_Toc14605" w:history="1">
            <w:r>
              <w:rPr>
                <w:lang w:eastAsia="zh-CN"/>
              </w:rPr>
              <w:t xml:space="preserve">6.3. </w:t>
            </w:r>
            <w:r>
              <w:rPr>
                <w:lang w:eastAsia="zh-CN"/>
              </w:rPr>
              <w:t>应急启动与先期处置</w:t>
            </w:r>
            <w:r>
              <w:rPr>
                <w:lang w:eastAsia="zh-CN"/>
              </w:rPr>
              <w:t xml:space="preserve"> (14:15-14:30)</w:t>
            </w:r>
            <w:r>
              <w:tab/>
            </w:r>
            <w:r>
              <w:fldChar w:fldCharType="begin"/>
            </w:r>
            <w:r>
              <w:instrText xml:space="preserve"> PAGEREF _Toc14605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7AA9E710" w14:textId="77777777" w:rsidR="00A45D21" w:rsidRDefault="00000000">
          <w:pPr>
            <w:pStyle w:val="TOC2"/>
            <w:tabs>
              <w:tab w:val="right" w:leader="dot" w:pos="8306"/>
            </w:tabs>
          </w:pPr>
          <w:hyperlink w:anchor="_Toc28454" w:history="1">
            <w:r>
              <w:rPr>
                <w:lang w:eastAsia="zh-CN"/>
              </w:rPr>
              <w:t xml:space="preserve">6.4. </w:t>
            </w:r>
            <w:r>
              <w:rPr>
                <w:lang w:eastAsia="zh-CN"/>
              </w:rPr>
              <w:t>技术研判与协同处置</w:t>
            </w:r>
            <w:r>
              <w:rPr>
                <w:lang w:eastAsia="zh-CN"/>
              </w:rPr>
              <w:t xml:space="preserve"> (14:30-15:30)</w:t>
            </w:r>
            <w:r>
              <w:tab/>
            </w:r>
            <w:r>
              <w:fldChar w:fldCharType="begin"/>
            </w:r>
            <w:r>
              <w:instrText xml:space="preserve"> PAGEREF _Toc28454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312549C" w14:textId="77777777" w:rsidR="00A45D21" w:rsidRDefault="00000000">
          <w:pPr>
            <w:pStyle w:val="TOC2"/>
            <w:tabs>
              <w:tab w:val="right" w:leader="dot" w:pos="8306"/>
            </w:tabs>
          </w:pPr>
          <w:hyperlink w:anchor="_Toc29600" w:history="1">
            <w:r>
              <w:rPr>
                <w:lang w:eastAsia="zh-CN"/>
              </w:rPr>
              <w:t xml:space="preserve">6.5. </w:t>
            </w:r>
            <w:r>
              <w:rPr>
                <w:lang w:eastAsia="zh-CN"/>
              </w:rPr>
              <w:t>系统恢复与演练终止</w:t>
            </w:r>
            <w:r>
              <w:rPr>
                <w:lang w:eastAsia="zh-CN"/>
              </w:rPr>
              <w:t xml:space="preserve"> (15:30-16:00)</w:t>
            </w:r>
            <w:r>
              <w:tab/>
            </w:r>
            <w:r>
              <w:fldChar w:fldCharType="begin"/>
            </w:r>
            <w:r>
              <w:instrText xml:space="preserve"> PAGEREF _Toc29600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144D1FE" w14:textId="77777777" w:rsidR="00A45D21" w:rsidRDefault="00000000">
          <w:pPr>
            <w:pStyle w:val="TOC2"/>
            <w:tabs>
              <w:tab w:val="right" w:leader="dot" w:pos="8306"/>
            </w:tabs>
          </w:pPr>
          <w:hyperlink w:anchor="_Toc22608" w:history="1">
            <w:r>
              <w:rPr>
                <w:lang w:eastAsia="zh-CN"/>
              </w:rPr>
              <w:t xml:space="preserve">6.6. </w:t>
            </w:r>
            <w:r>
              <w:rPr>
                <w:lang w:eastAsia="zh-CN"/>
              </w:rPr>
              <w:t>总结与点评</w:t>
            </w:r>
            <w:r>
              <w:rPr>
                <w:lang w:eastAsia="zh-CN"/>
              </w:rPr>
              <w:t xml:space="preserve"> (16:00-16:30)</w:t>
            </w:r>
            <w:r>
              <w:tab/>
            </w:r>
            <w:r>
              <w:fldChar w:fldCharType="begin"/>
            </w:r>
            <w:r>
              <w:instrText xml:space="preserve"> PAGEREF _Toc22608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838D7A3" w14:textId="77777777" w:rsidR="00A45D21" w:rsidRDefault="00000000">
          <w:pPr>
            <w:pStyle w:val="TOC1"/>
            <w:tabs>
              <w:tab w:val="right" w:leader="dot" w:pos="8306"/>
            </w:tabs>
          </w:pPr>
          <w:hyperlink w:anchor="_Toc24733" w:history="1">
            <w:r>
              <w:rPr>
                <w:lang w:eastAsia="zh-CN"/>
              </w:rPr>
              <w:t xml:space="preserve">7. </w:t>
            </w:r>
            <w:r>
              <w:rPr>
                <w:lang w:eastAsia="zh-CN"/>
              </w:rPr>
              <w:t>演练评估标准</w:t>
            </w:r>
            <w:r>
              <w:tab/>
            </w:r>
            <w:r>
              <w:fldChar w:fldCharType="begin"/>
            </w:r>
            <w:r>
              <w:instrText xml:space="preserve"> PAGEREF _Toc24733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17B5644E" w14:textId="77777777" w:rsidR="00A45D21" w:rsidRDefault="00000000">
          <w:pPr>
            <w:pStyle w:val="TOC1"/>
            <w:tabs>
              <w:tab w:val="right" w:leader="dot" w:pos="8306"/>
            </w:tabs>
          </w:pPr>
          <w:hyperlink w:anchor="_Toc16012" w:history="1">
            <w:r>
              <w:rPr>
                <w:lang w:eastAsia="zh-CN"/>
              </w:rPr>
              <w:t xml:space="preserve">8. </w:t>
            </w:r>
            <w:r>
              <w:rPr>
                <w:lang w:eastAsia="zh-CN"/>
              </w:rPr>
              <w:t>准备工作与保障措施</w:t>
            </w:r>
            <w:r>
              <w:tab/>
            </w:r>
            <w:r>
              <w:fldChar w:fldCharType="begin"/>
            </w:r>
            <w:r>
              <w:instrText xml:space="preserve"> PAGEREF _Toc16012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24D5C0E1" w14:textId="77777777" w:rsidR="00A45D21" w:rsidRDefault="00000000">
          <w:pPr>
            <w:pStyle w:val="TOC1"/>
            <w:tabs>
              <w:tab w:val="right" w:leader="dot" w:pos="8306"/>
            </w:tabs>
          </w:pPr>
          <w:hyperlink w:anchor="_Toc12907" w:history="1">
            <w:r>
              <w:rPr>
                <w:lang w:eastAsia="zh-CN"/>
              </w:rPr>
              <w:t xml:space="preserve">9. </w:t>
            </w:r>
            <w:r>
              <w:rPr>
                <w:lang w:eastAsia="zh-CN"/>
              </w:rPr>
              <w:t>后续工作</w:t>
            </w:r>
            <w:r>
              <w:tab/>
            </w:r>
            <w:r>
              <w:fldChar w:fldCharType="begin"/>
            </w:r>
            <w:r>
              <w:instrText xml:space="preserve"> PAGEREF _Toc12907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37554896" w14:textId="77777777" w:rsidR="00A45D21" w:rsidRDefault="00000000">
          <w:pPr>
            <w:widowControl w:val="0"/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Cs w:val="24"/>
            </w:rPr>
            <w:fldChar w:fldCharType="end"/>
          </w:r>
        </w:p>
      </w:sdtContent>
    </w:sdt>
    <w:p w14:paraId="5DCE7BF4" w14:textId="77777777" w:rsidR="00A45D21" w:rsidRDefault="00000000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55763B32" w14:textId="77777777" w:rsidR="00A45D21" w:rsidRDefault="00000000">
      <w:pPr>
        <w:pStyle w:val="10"/>
        <w:rPr>
          <w:lang w:eastAsia="zh-CN"/>
        </w:rPr>
      </w:pPr>
      <w:bookmarkStart w:id="4" w:name="_Toc16043"/>
      <w:r>
        <w:rPr>
          <w:lang w:eastAsia="zh-CN"/>
        </w:rPr>
        <w:lastRenderedPageBreak/>
        <w:t>演练目的</w:t>
      </w:r>
      <w:bookmarkEnd w:id="4"/>
    </w:p>
    <w:p w14:paraId="33C9DB29" w14:textId="77777777" w:rsidR="00A45D21" w:rsidRDefault="00000000">
      <w:pPr>
        <w:pStyle w:val="af"/>
        <w:numPr>
          <w:ilvl w:val="0"/>
          <w:numId w:val="2"/>
        </w:numPr>
      </w:pPr>
      <w:r>
        <w:t>检验预案：验证《烟台林海嵎峡田综合体智慧农业大数据平台建设项目</w:t>
      </w:r>
      <w:r>
        <w:t>-</w:t>
      </w:r>
      <w:r>
        <w:t>应急预案》的科学性、实用性和可操作性，发现并修正其缺陷与不足。</w:t>
      </w:r>
    </w:p>
    <w:p w14:paraId="61E9803F" w14:textId="77777777" w:rsidR="00A45D21" w:rsidRDefault="00000000">
      <w:pPr>
        <w:pStyle w:val="af"/>
        <w:numPr>
          <w:ilvl w:val="0"/>
          <w:numId w:val="2"/>
        </w:numPr>
      </w:pPr>
      <w:r>
        <w:t>磨合机制：强化本项目应急组织体系（应急领导小组、执行、技术、后勤小组）内部及与公司常设部门（交付部、研发部、采购部、综合部）之间的协调联动与职责衔接，确保</w:t>
      </w:r>
      <w:r>
        <w:t>“</w:t>
      </w:r>
      <w:r>
        <w:t>平战结合</w:t>
      </w:r>
      <w:r>
        <w:t>”</w:t>
      </w:r>
      <w:r>
        <w:t>机制顺畅。</w:t>
      </w:r>
    </w:p>
    <w:p w14:paraId="55E9CE3F" w14:textId="77777777" w:rsidR="00A45D21" w:rsidRDefault="00000000">
      <w:pPr>
        <w:pStyle w:val="af"/>
        <w:numPr>
          <w:ilvl w:val="0"/>
          <w:numId w:val="2"/>
        </w:numPr>
      </w:pPr>
      <w:r>
        <w:t>锻炼队伍：提升项目全体人员，特别是各应急小组成员的应急意识、风险识别、信息报告、快速响应和协同处置能力。</w:t>
      </w:r>
    </w:p>
    <w:p w14:paraId="059A2D2B" w14:textId="77777777" w:rsidR="00A45D21" w:rsidRDefault="00000000">
      <w:pPr>
        <w:pStyle w:val="af"/>
        <w:numPr>
          <w:ilvl w:val="0"/>
          <w:numId w:val="2"/>
        </w:numPr>
      </w:pPr>
      <w:r>
        <w:t>完善准备：检查并确保应急通讯、物资、技术等保障资源的有效性，熟悉应急流程。</w:t>
      </w:r>
    </w:p>
    <w:p w14:paraId="06C37BC7" w14:textId="77777777" w:rsidR="00A45D21" w:rsidRDefault="00000000">
      <w:pPr>
        <w:pStyle w:val="10"/>
        <w:rPr>
          <w:lang w:eastAsia="zh-CN"/>
        </w:rPr>
      </w:pPr>
      <w:bookmarkStart w:id="5" w:name="_Toc7340"/>
      <w:r>
        <w:rPr>
          <w:lang w:eastAsia="zh-CN"/>
        </w:rPr>
        <w:t>编制依据</w:t>
      </w:r>
      <w:bookmarkEnd w:id="5"/>
    </w:p>
    <w:p w14:paraId="14703AC4" w14:textId="77777777" w:rsidR="00A45D21" w:rsidRDefault="00000000">
      <w:pPr>
        <w:pStyle w:val="af"/>
        <w:numPr>
          <w:ilvl w:val="0"/>
          <w:numId w:val="3"/>
        </w:numPr>
      </w:pPr>
      <w:r>
        <w:t>《烟台林海嵎峡田综合体智慧农业大数据平台建设项目</w:t>
      </w:r>
      <w:r>
        <w:t>-</w:t>
      </w:r>
      <w:r>
        <w:t>应急预案》。</w:t>
      </w:r>
    </w:p>
    <w:p w14:paraId="308B30E5" w14:textId="77777777" w:rsidR="00A45D21" w:rsidRDefault="00000000">
      <w:pPr>
        <w:pStyle w:val="af"/>
        <w:numPr>
          <w:ilvl w:val="0"/>
          <w:numId w:val="3"/>
        </w:numPr>
      </w:pPr>
      <w:r>
        <w:t>《烟台林海嵎峡田综合体智慧农业大数据平台建设项目</w:t>
      </w:r>
      <w:r>
        <w:t>-</w:t>
      </w:r>
      <w:r>
        <w:t>会议纪要》。</w:t>
      </w:r>
    </w:p>
    <w:p w14:paraId="66DF83CD" w14:textId="77777777" w:rsidR="00A45D21" w:rsidRDefault="00000000">
      <w:pPr>
        <w:pStyle w:val="af"/>
        <w:numPr>
          <w:ilvl w:val="0"/>
          <w:numId w:val="3"/>
        </w:numPr>
      </w:pPr>
      <w:r>
        <w:t>《陕西益利德软件科技有限公司组织架构及部门职责》。</w:t>
      </w:r>
    </w:p>
    <w:p w14:paraId="27D03BAC" w14:textId="77777777" w:rsidR="00A45D21" w:rsidRDefault="00000000">
      <w:pPr>
        <w:pStyle w:val="10"/>
        <w:rPr>
          <w:lang w:eastAsia="zh-CN"/>
        </w:rPr>
      </w:pPr>
      <w:bookmarkStart w:id="6" w:name="_Toc18985"/>
      <w:r>
        <w:rPr>
          <w:lang w:eastAsia="zh-CN"/>
        </w:rPr>
        <w:t>演练原则</w:t>
      </w:r>
      <w:bookmarkEnd w:id="6"/>
    </w:p>
    <w:p w14:paraId="7A8DF40C" w14:textId="77777777" w:rsidR="00A45D21" w:rsidRDefault="00000000">
      <w:pPr>
        <w:pStyle w:val="af"/>
        <w:numPr>
          <w:ilvl w:val="0"/>
          <w:numId w:val="4"/>
        </w:numPr>
      </w:pPr>
      <w:r>
        <w:t>结合实际、合理定位：紧密结合项目现阶段（设备安装调试期）的主要风险，设计贴近实战的演练场景。</w:t>
      </w:r>
    </w:p>
    <w:p w14:paraId="32D863E6" w14:textId="77777777" w:rsidR="00A45D21" w:rsidRDefault="00000000">
      <w:pPr>
        <w:pStyle w:val="af"/>
        <w:numPr>
          <w:ilvl w:val="0"/>
          <w:numId w:val="4"/>
        </w:numPr>
      </w:pPr>
      <w:r>
        <w:t>着眼实战、讲求实效：以提高应急指挥协调能力、现场处置能力和后勤保障能力为重点，重视演练过程，追求演练效果。</w:t>
      </w:r>
    </w:p>
    <w:p w14:paraId="327D4BFE" w14:textId="77777777" w:rsidR="00A45D21" w:rsidRDefault="00000000">
      <w:pPr>
        <w:pStyle w:val="af"/>
        <w:numPr>
          <w:ilvl w:val="0"/>
          <w:numId w:val="4"/>
        </w:numPr>
      </w:pPr>
      <w:r>
        <w:t>精心组织、确保安全：周密策划，制定并落实安全保障措施，确保演练参与人员、设备及环境安全。</w:t>
      </w:r>
    </w:p>
    <w:p w14:paraId="0BD91629" w14:textId="77777777" w:rsidR="00A45D21" w:rsidRDefault="00000000">
      <w:pPr>
        <w:pStyle w:val="af"/>
        <w:numPr>
          <w:ilvl w:val="0"/>
          <w:numId w:val="4"/>
        </w:numPr>
      </w:pPr>
      <w:r>
        <w:t>统筹规划、厉行节约：统筹规划应急演练活动，充分利用现有资源，提高应急演练效益。</w:t>
      </w:r>
    </w:p>
    <w:p w14:paraId="2233CFEE" w14:textId="77777777" w:rsidR="00A45D21" w:rsidRDefault="00000000">
      <w:pPr>
        <w:pStyle w:val="10"/>
        <w:rPr>
          <w:lang w:eastAsia="zh-CN"/>
        </w:rPr>
      </w:pPr>
      <w:bookmarkStart w:id="7" w:name="_Toc26785"/>
      <w:r>
        <w:rPr>
          <w:lang w:eastAsia="zh-CN"/>
        </w:rPr>
        <w:t>演练概况</w:t>
      </w:r>
      <w:bookmarkEnd w:id="7"/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8319"/>
      </w:tblGrid>
      <w:tr w:rsidR="00A45D21" w14:paraId="0954B205" w14:textId="77777777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BC974E" w14:textId="77777777" w:rsidR="00A45D21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项目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056DDE" w14:textId="77777777" w:rsidR="00A45D21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内容</w:t>
            </w:r>
          </w:p>
        </w:tc>
      </w:tr>
      <w:tr w:rsidR="00A45D21" w14:paraId="5B729A3D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3E3187" w14:textId="77777777" w:rsidR="00A45D21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演练名称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FEB501" w14:textId="77777777" w:rsidR="00A45D21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项目现场核心设备安装安全事故暨系统数据链路中断综合应急演练</w:t>
            </w:r>
          </w:p>
        </w:tc>
      </w:tr>
      <w:tr w:rsidR="00A45D21" w14:paraId="4134B82D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93FCD0" w14:textId="77777777" w:rsidR="00A45D21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lastRenderedPageBreak/>
              <w:t>演练时间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568B90" w14:textId="37FE698F" w:rsidR="00A45D21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2025年</w:t>
            </w:r>
            <w:r w:rsidR="00D35414">
              <w:rPr>
                <w:rFonts w:ascii="Segoe UI" w:eastAsiaTheme="minorEastAsia" w:hAnsi="Segoe UI" w:cs="Segoe UI" w:hint="eastAsia"/>
                <w:sz w:val="18"/>
                <w:szCs w:val="18"/>
                <w:lang w:eastAsia="zh-CN"/>
              </w:rPr>
              <w:t>12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月15日（星期五） 14:00 - 16:30</w:t>
            </w:r>
          </w:p>
        </w:tc>
      </w:tr>
      <w:tr w:rsidR="00A45D21" w14:paraId="24DFD602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8A7E47" w14:textId="77777777" w:rsidR="00A45D21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演练地点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1B1ACC" w14:textId="77777777" w:rsidR="00A45D21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山东省烟台市牟平区项目现场（模拟主安装区域）</w:t>
            </w:r>
          </w:p>
        </w:tc>
      </w:tr>
      <w:tr w:rsidR="00A45D21" w14:paraId="69A233DA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21D2A9" w14:textId="77777777" w:rsidR="00A45D21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演练形式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9B5F42" w14:textId="77777777" w:rsidR="00A45D21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实战综合演练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（结合现场模拟与桌面推演）</w:t>
            </w:r>
          </w:p>
        </w:tc>
      </w:tr>
      <w:tr w:rsidR="00A45D21" w14:paraId="26AC949B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AC19F9" w14:textId="77777777" w:rsidR="00A45D21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演练级别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6D2EE2" w14:textId="77777777" w:rsidR="00A45D21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项目级（II级响应）</w:t>
            </w:r>
          </w:p>
        </w:tc>
      </w:tr>
      <w:tr w:rsidR="00A45D21" w14:paraId="4B2ABBD3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CDC591" w14:textId="77777777" w:rsidR="00A45D21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模拟事件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211B8E" w14:textId="77777777" w:rsidR="00A45D21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模拟在安装核心磁盘阵列（DH-EVS5016S-V2）时发生人员轻微触电跌倒，同时因意外拉扯导致主干光缆（24芯）受损，造成数据中心网络中断的复合突发事件。</w:t>
            </w:r>
          </w:p>
        </w:tc>
      </w:tr>
    </w:tbl>
    <w:p w14:paraId="4174720F" w14:textId="77777777" w:rsidR="00A45D21" w:rsidRDefault="00000000">
      <w:pPr>
        <w:pStyle w:val="10"/>
        <w:rPr>
          <w:lang w:eastAsia="zh-CN"/>
        </w:rPr>
      </w:pPr>
      <w:bookmarkStart w:id="8" w:name="_Toc24606"/>
      <w:r>
        <w:rPr>
          <w:lang w:eastAsia="zh-CN"/>
        </w:rPr>
        <w:t>演练组织与职责</w:t>
      </w:r>
      <w:bookmarkEnd w:id="8"/>
    </w:p>
    <w:p w14:paraId="2B488337" w14:textId="77777777" w:rsidR="00A45D21" w:rsidRDefault="00000000">
      <w:pPr>
        <w:pStyle w:val="af"/>
      </w:pPr>
      <w:r>
        <w:t>依据《应急预案》第</w:t>
      </w:r>
      <w:r>
        <w:t>2</w:t>
      </w:r>
      <w:r>
        <w:t>章建立演练指挥体系。</w:t>
      </w:r>
    </w:p>
    <w:p w14:paraId="17DE9FB0" w14:textId="77777777" w:rsidR="00A45D21" w:rsidRDefault="00000000">
      <w:pPr>
        <w:pStyle w:val="20"/>
        <w:rPr>
          <w:lang w:eastAsia="zh-CN"/>
        </w:rPr>
      </w:pPr>
      <w:bookmarkStart w:id="9" w:name="_Toc27111"/>
      <w:r>
        <w:rPr>
          <w:lang w:eastAsia="zh-CN"/>
        </w:rPr>
        <w:t>项目应急领导小组</w:t>
      </w:r>
      <w:bookmarkEnd w:id="9"/>
    </w:p>
    <w:p w14:paraId="52A0DA15" w14:textId="77777777" w:rsidR="00A45D21" w:rsidRDefault="00000000">
      <w:pPr>
        <w:pStyle w:val="af"/>
      </w:pPr>
      <w:r>
        <w:t>总指挥：严长运（公司副总</w:t>
      </w:r>
      <w:r>
        <w:t>/</w:t>
      </w:r>
      <w:r>
        <w:t>项目经理）</w:t>
      </w:r>
    </w:p>
    <w:p w14:paraId="7FDB4BD7" w14:textId="77777777" w:rsidR="00A45D21" w:rsidRDefault="00000000">
      <w:pPr>
        <w:pStyle w:val="af"/>
      </w:pPr>
      <w:r>
        <w:t>副总指挥：赵伟（甲方项目经理）</w:t>
      </w:r>
    </w:p>
    <w:p w14:paraId="1AF96CBF" w14:textId="77777777" w:rsidR="00A45D21" w:rsidRDefault="00000000">
      <w:pPr>
        <w:pStyle w:val="af"/>
      </w:pPr>
      <w:r>
        <w:t>成员：应急管理办公室主任、勘察测绘院经理、综合部经理</w:t>
      </w:r>
    </w:p>
    <w:p w14:paraId="6DCD95C1" w14:textId="77777777" w:rsidR="00A45D21" w:rsidRDefault="00000000">
      <w:pPr>
        <w:pStyle w:val="af"/>
      </w:pPr>
      <w:r>
        <w:t>职责：全面领导演练工作；批准演练方案；发布演练开始与结束指令；决策演练中的重大模拟处置措施；评估演练总体效果。</w:t>
      </w:r>
    </w:p>
    <w:p w14:paraId="02F6FA10" w14:textId="77777777" w:rsidR="00A45D21" w:rsidRDefault="00000000">
      <w:pPr>
        <w:pStyle w:val="20"/>
        <w:rPr>
          <w:lang w:eastAsia="zh-CN"/>
        </w:rPr>
      </w:pPr>
      <w:bookmarkStart w:id="10" w:name="_Toc255"/>
      <w:r>
        <w:rPr>
          <w:lang w:eastAsia="zh-CN"/>
        </w:rPr>
        <w:t>应急执行小组</w:t>
      </w:r>
      <w:bookmarkEnd w:id="10"/>
    </w:p>
    <w:p w14:paraId="57E3EF7C" w14:textId="77777777" w:rsidR="00A45D21" w:rsidRDefault="00000000">
      <w:pPr>
        <w:pStyle w:val="af"/>
      </w:pPr>
      <w:r>
        <w:t>组长：应急管理办公室</w:t>
      </w:r>
      <w:r>
        <w:t>-</w:t>
      </w:r>
      <w:r>
        <w:t>应急执行小组组长</w:t>
      </w:r>
    </w:p>
    <w:p w14:paraId="5E674050" w14:textId="77777777" w:rsidR="00A45D21" w:rsidRDefault="00000000">
      <w:pPr>
        <w:pStyle w:val="af"/>
      </w:pPr>
      <w:r>
        <w:t>成员：应急执行小组成员</w:t>
      </w:r>
    </w:p>
    <w:p w14:paraId="3A1B2CDB" w14:textId="77777777" w:rsidR="00A45D21" w:rsidRDefault="00000000">
      <w:pPr>
        <w:pStyle w:val="af"/>
      </w:pPr>
      <w:r>
        <w:t>职责：执行指挥部指令；模拟实施现场警戒、伤员救护（模拟）、先期断电、保护现场等处置动作；报告现场模拟情况。</w:t>
      </w:r>
    </w:p>
    <w:p w14:paraId="3F94A7B3" w14:textId="77777777" w:rsidR="00A45D21" w:rsidRDefault="00000000">
      <w:pPr>
        <w:pStyle w:val="20"/>
        <w:rPr>
          <w:lang w:eastAsia="zh-CN"/>
        </w:rPr>
      </w:pPr>
      <w:bookmarkStart w:id="11" w:name="_Toc20178"/>
      <w:r>
        <w:rPr>
          <w:lang w:eastAsia="zh-CN"/>
        </w:rPr>
        <w:t>技术支持小组</w:t>
      </w:r>
      <w:bookmarkEnd w:id="11"/>
    </w:p>
    <w:p w14:paraId="44F24536" w14:textId="77777777" w:rsidR="00A45D21" w:rsidRDefault="00000000">
      <w:pPr>
        <w:pStyle w:val="af"/>
      </w:pPr>
      <w:r>
        <w:t>组长：应急管理办公室</w:t>
      </w:r>
      <w:r>
        <w:t>-</w:t>
      </w:r>
      <w:r>
        <w:t>技术支持小组组长</w:t>
      </w:r>
    </w:p>
    <w:p w14:paraId="1D55F186" w14:textId="77777777" w:rsidR="00A45D21" w:rsidRDefault="00000000">
      <w:pPr>
        <w:pStyle w:val="af"/>
      </w:pPr>
      <w:r>
        <w:lastRenderedPageBreak/>
        <w:t>副组长：交付部经理（孙光莉）、研发部经理（王潇）</w:t>
      </w:r>
    </w:p>
    <w:p w14:paraId="051F7168" w14:textId="77777777" w:rsidR="00A45D21" w:rsidRDefault="00000000">
      <w:pPr>
        <w:pStyle w:val="af"/>
      </w:pPr>
      <w:r>
        <w:t>成员：交付部</w:t>
      </w:r>
      <w:r>
        <w:rPr>
          <w:rFonts w:hint="eastAsia"/>
        </w:rPr>
        <w:t>人员</w:t>
      </w:r>
      <w:r>
        <w:t>、研发部</w:t>
      </w:r>
      <w:r>
        <w:rPr>
          <w:rFonts w:hint="eastAsia"/>
        </w:rPr>
        <w:t>人员</w:t>
      </w:r>
      <w:r>
        <w:t>、备件库</w:t>
      </w:r>
    </w:p>
    <w:p w14:paraId="224E6073" w14:textId="77777777" w:rsidR="00A45D21" w:rsidRDefault="00000000">
      <w:pPr>
        <w:pStyle w:val="af"/>
      </w:pPr>
      <w:r>
        <w:t>职责：模拟诊断网络故障；制定并模拟光缆熔接、设备检查方案；模拟调用备件库中的备用光缆；模拟验证系统恢复。</w:t>
      </w:r>
    </w:p>
    <w:p w14:paraId="33D6E210" w14:textId="77777777" w:rsidR="00A45D21" w:rsidRDefault="00000000">
      <w:pPr>
        <w:pStyle w:val="20"/>
        <w:rPr>
          <w:lang w:eastAsia="zh-CN"/>
        </w:rPr>
      </w:pPr>
      <w:bookmarkStart w:id="12" w:name="_Toc23222"/>
      <w:r>
        <w:rPr>
          <w:lang w:eastAsia="zh-CN"/>
        </w:rPr>
        <w:t>后勤保障小组</w:t>
      </w:r>
      <w:bookmarkEnd w:id="12"/>
    </w:p>
    <w:p w14:paraId="55AB41D3" w14:textId="77777777" w:rsidR="00A45D21" w:rsidRDefault="00000000">
      <w:pPr>
        <w:pStyle w:val="af"/>
      </w:pPr>
      <w:r>
        <w:t>组长：综合部经理（严长运）</w:t>
      </w:r>
    </w:p>
    <w:p w14:paraId="26091678" w14:textId="77777777" w:rsidR="00A45D21" w:rsidRDefault="00000000">
      <w:pPr>
        <w:pStyle w:val="af"/>
      </w:pPr>
      <w:r>
        <w:t>副组长：应急管理办公室</w:t>
      </w:r>
      <w:r>
        <w:t>-</w:t>
      </w:r>
      <w:r>
        <w:t>后勤保障小组组长</w:t>
      </w:r>
    </w:p>
    <w:p w14:paraId="45AFB2C4" w14:textId="77777777" w:rsidR="00A45D21" w:rsidRDefault="00000000">
      <w:pPr>
        <w:pStyle w:val="af"/>
      </w:pPr>
      <w:r>
        <w:t>成员：综合部、采购部、记录评估员</w:t>
      </w:r>
    </w:p>
    <w:p w14:paraId="0069D363" w14:textId="77777777" w:rsidR="00A45D21" w:rsidRDefault="00000000">
      <w:pPr>
        <w:pStyle w:val="af"/>
      </w:pPr>
      <w:r>
        <w:t>职责：</w:t>
      </w:r>
    </w:p>
    <w:p w14:paraId="76DF29B2" w14:textId="77777777" w:rsidR="00A45D21" w:rsidRDefault="00000000">
      <w:pPr>
        <w:pStyle w:val="af"/>
      </w:pPr>
      <w:r>
        <w:t>保障：模拟联络医疗机构、保障演练物资、维护演练通讯。</w:t>
      </w:r>
    </w:p>
    <w:p w14:paraId="6A4F7C5C" w14:textId="77777777" w:rsidR="00A45D21" w:rsidRDefault="00000000">
      <w:pPr>
        <w:pStyle w:val="af"/>
      </w:pPr>
      <w:r>
        <w:t>评估：负责全程记录（文字、影像）；对照《演练评估表》对各环节进行评价；收集演练人员反馈；编写演练总结报告。</w:t>
      </w:r>
    </w:p>
    <w:p w14:paraId="0662D6D4" w14:textId="77777777" w:rsidR="00A45D21" w:rsidRDefault="00000000">
      <w:pPr>
        <w:pStyle w:val="10"/>
        <w:rPr>
          <w:lang w:eastAsia="zh-CN"/>
        </w:rPr>
      </w:pPr>
      <w:bookmarkStart w:id="13" w:name="_Toc2790"/>
      <w:r>
        <w:rPr>
          <w:lang w:eastAsia="zh-CN"/>
        </w:rPr>
        <w:t>演练场景与流程设计</w:t>
      </w:r>
      <w:bookmarkEnd w:id="13"/>
    </w:p>
    <w:p w14:paraId="18D82ABB" w14:textId="77777777" w:rsidR="00A45D21" w:rsidRDefault="00000000">
      <w:pPr>
        <w:pStyle w:val="20"/>
        <w:rPr>
          <w:lang w:eastAsia="zh-CN"/>
        </w:rPr>
      </w:pPr>
      <w:bookmarkStart w:id="14" w:name="_Toc8948"/>
      <w:r>
        <w:rPr>
          <w:lang w:eastAsia="zh-CN"/>
        </w:rPr>
        <w:t>场景初始化</w:t>
      </w:r>
      <w:r>
        <w:rPr>
          <w:lang w:eastAsia="zh-CN"/>
        </w:rPr>
        <w:t xml:space="preserve"> (14:00-14:05)</w:t>
      </w:r>
      <w:bookmarkEnd w:id="14"/>
    </w:p>
    <w:p w14:paraId="37EC05C0" w14:textId="77777777" w:rsidR="00A45D21" w:rsidRDefault="00000000">
      <w:pPr>
        <w:pStyle w:val="af"/>
      </w:pPr>
      <w:r>
        <w:t>各小组在指定位置就位，检查通讯设备。</w:t>
      </w:r>
    </w:p>
    <w:p w14:paraId="74A56AF7" w14:textId="77777777" w:rsidR="00A45D21" w:rsidRDefault="00000000">
      <w:pPr>
        <w:pStyle w:val="af"/>
      </w:pPr>
      <w:r>
        <w:t>总指挥宣布演练目的、规则及安全注意事项。</w:t>
      </w:r>
    </w:p>
    <w:p w14:paraId="09058C3B" w14:textId="77777777" w:rsidR="00A45D21" w:rsidRDefault="00000000">
      <w:pPr>
        <w:pStyle w:val="af"/>
      </w:pPr>
      <w:r>
        <w:t>模拟场景布置完成（设置警示牌模拟事故点、断开一条非关键光缆模拟中断）。</w:t>
      </w:r>
    </w:p>
    <w:p w14:paraId="34E168B5" w14:textId="77777777" w:rsidR="00A45D21" w:rsidRDefault="00000000">
      <w:pPr>
        <w:pStyle w:val="20"/>
        <w:rPr>
          <w:lang w:eastAsia="zh-CN"/>
        </w:rPr>
      </w:pPr>
      <w:bookmarkStart w:id="15" w:name="_Toc13407"/>
      <w:r>
        <w:rPr>
          <w:lang w:eastAsia="zh-CN"/>
        </w:rPr>
        <w:t>事件发生与信息报告</w:t>
      </w:r>
      <w:r>
        <w:rPr>
          <w:lang w:eastAsia="zh-CN"/>
        </w:rPr>
        <w:t xml:space="preserve"> (14:05-14:15)</w:t>
      </w:r>
      <w:bookmarkEnd w:id="15"/>
    </w:p>
    <w:p w14:paraId="467AC736" w14:textId="77777777" w:rsidR="00A45D21" w:rsidRDefault="00000000">
      <w:pPr>
        <w:pStyle w:val="af"/>
      </w:pPr>
      <w:r>
        <w:t>触发：现场演练组模拟报告：</w:t>
      </w:r>
      <w:r>
        <w:t>“</w:t>
      </w:r>
      <w:r>
        <w:t>报告指挥中心，</w:t>
      </w:r>
      <w:r>
        <w:t>A</w:t>
      </w:r>
      <w:r>
        <w:t>区数据中心在安装磁盘阵列时，一名电工不慎触电跌倒，手臂灼伤，意识清醒。同时，附近一束</w:t>
      </w:r>
      <w:r>
        <w:t>24</w:t>
      </w:r>
      <w:r>
        <w:t>芯主干光缆被梯子砸断，网络监控显示核心链路中断！</w:t>
      </w:r>
      <w:r>
        <w:t>”</w:t>
      </w:r>
    </w:p>
    <w:p w14:paraId="6F394C30" w14:textId="77777777" w:rsidR="00A45D21" w:rsidRDefault="00000000">
      <w:pPr>
        <w:pStyle w:val="af"/>
      </w:pPr>
      <w:r>
        <w:t>报告：现场安全员</w:t>
      </w:r>
      <w:r>
        <w:t xml:space="preserve"> → </w:t>
      </w:r>
      <w:r>
        <w:t>现场演练组长</w:t>
      </w:r>
      <w:r>
        <w:t xml:space="preserve"> → </w:t>
      </w:r>
      <w:r>
        <w:t>乙方项目经理（严长运）。</w:t>
      </w:r>
    </w:p>
    <w:p w14:paraId="042CCB05" w14:textId="77777777" w:rsidR="00A45D21" w:rsidRDefault="00000000">
      <w:pPr>
        <w:pStyle w:val="af"/>
      </w:pPr>
      <w:r>
        <w:t>升级：乙方项目经理（严长运）立即向演练指挥部总指挥及甲方项目经理（赵伟）进行模拟报告（</w:t>
      </w:r>
      <w:r>
        <w:t>1</w:t>
      </w:r>
      <w:r>
        <w:t>小时内书面报告形式展示）。</w:t>
      </w:r>
    </w:p>
    <w:p w14:paraId="457542C7" w14:textId="77777777" w:rsidR="00A45D21" w:rsidRDefault="00000000">
      <w:pPr>
        <w:pStyle w:val="20"/>
        <w:rPr>
          <w:lang w:eastAsia="zh-CN"/>
        </w:rPr>
      </w:pPr>
      <w:bookmarkStart w:id="16" w:name="_Toc14605"/>
      <w:r>
        <w:rPr>
          <w:lang w:eastAsia="zh-CN"/>
        </w:rPr>
        <w:lastRenderedPageBreak/>
        <w:t>应急启动与先期处置</w:t>
      </w:r>
      <w:r>
        <w:rPr>
          <w:lang w:eastAsia="zh-CN"/>
        </w:rPr>
        <w:t xml:space="preserve"> (14:15-14:30)</w:t>
      </w:r>
      <w:bookmarkEnd w:id="16"/>
    </w:p>
    <w:p w14:paraId="3E8F9C77" w14:textId="77777777" w:rsidR="00A45D21" w:rsidRDefault="00000000">
      <w:pPr>
        <w:pStyle w:val="af"/>
      </w:pPr>
      <w:r>
        <w:t>指挥决策：总指挥宣布启动</w:t>
      </w:r>
      <w:r>
        <w:t>II</w:t>
      </w:r>
      <w:r>
        <w:t>级应急响应，指令各小组按预案展开。</w:t>
      </w:r>
    </w:p>
    <w:p w14:paraId="267268B5" w14:textId="77777777" w:rsidR="00A45D21" w:rsidRDefault="00000000">
      <w:pPr>
        <w:pStyle w:val="af"/>
      </w:pPr>
      <w:r>
        <w:t>现场处置：</w:t>
      </w:r>
    </w:p>
    <w:p w14:paraId="0E27BBAD" w14:textId="77777777" w:rsidR="00A45D21" w:rsidRDefault="00000000">
      <w:pPr>
        <w:pStyle w:val="af"/>
      </w:pPr>
      <w:r>
        <w:t>现场演练组：模拟切断区域电源、设置警戒线、用担架将</w:t>
      </w:r>
      <w:r>
        <w:t>“</w:t>
      </w:r>
      <w:r>
        <w:t>伤员</w:t>
      </w:r>
      <w:r>
        <w:t>”</w:t>
      </w:r>
      <w:r>
        <w:t>转移至安全通风处并进行模拟包扎救护、保护故障设备及断点。</w:t>
      </w:r>
    </w:p>
    <w:p w14:paraId="2557A01C" w14:textId="77777777" w:rsidR="00A45D21" w:rsidRDefault="00000000">
      <w:pPr>
        <w:pStyle w:val="af"/>
      </w:pPr>
      <w:r>
        <w:t>后勤保障组：模拟拨打</w:t>
      </w:r>
      <w:r>
        <w:t>120</w:t>
      </w:r>
      <w:r>
        <w:t>、准备应急车辆通道。</w:t>
      </w:r>
    </w:p>
    <w:p w14:paraId="2DA617DB" w14:textId="77777777" w:rsidR="00A45D21" w:rsidRDefault="00000000">
      <w:pPr>
        <w:pStyle w:val="20"/>
        <w:rPr>
          <w:lang w:eastAsia="zh-CN"/>
        </w:rPr>
      </w:pPr>
      <w:bookmarkStart w:id="17" w:name="_Toc28454"/>
      <w:r>
        <w:rPr>
          <w:lang w:eastAsia="zh-CN"/>
        </w:rPr>
        <w:t>技术研判与协同处置</w:t>
      </w:r>
      <w:r>
        <w:rPr>
          <w:lang w:eastAsia="zh-CN"/>
        </w:rPr>
        <w:t xml:space="preserve"> (14:30-15:30)</w:t>
      </w:r>
      <w:bookmarkEnd w:id="17"/>
    </w:p>
    <w:p w14:paraId="57EE038D" w14:textId="77777777" w:rsidR="00A45D21" w:rsidRDefault="00000000">
      <w:pPr>
        <w:pStyle w:val="af"/>
      </w:pPr>
      <w:r>
        <w:t>技术介入：</w:t>
      </w:r>
      <w:r>
        <w:rPr>
          <w:rFonts w:hint="eastAsia"/>
        </w:rPr>
        <w:t>技术支持小组</w:t>
      </w:r>
      <w:r>
        <w:t>抵达现场。</w:t>
      </w:r>
    </w:p>
    <w:p w14:paraId="610B0DA4" w14:textId="77777777" w:rsidR="00A45D21" w:rsidRDefault="00000000">
      <w:pPr>
        <w:pStyle w:val="af"/>
      </w:pPr>
      <w:r>
        <w:t>交付部：模拟使用</w:t>
      </w:r>
      <w:r>
        <w:t>OTDR</w:t>
      </w:r>
      <w:r>
        <w:t>检测光缆断点，制定熔接方案。备件库管理员模拟领取备用光缆。</w:t>
      </w:r>
    </w:p>
    <w:p w14:paraId="0017291E" w14:textId="77777777" w:rsidR="00A45D21" w:rsidRDefault="00000000">
      <w:pPr>
        <w:pStyle w:val="af"/>
      </w:pPr>
      <w:r>
        <w:t>研发部：模拟检查大数据平台服务状态，确认数据写入异常，启动临时日志保护措施。</w:t>
      </w:r>
    </w:p>
    <w:p w14:paraId="139123E4" w14:textId="77777777" w:rsidR="00A45D21" w:rsidRDefault="00000000">
      <w:pPr>
        <w:pStyle w:val="af"/>
      </w:pPr>
      <w:r>
        <w:t>协同抢修：模拟光缆熔接、链路测试、核心设备上电检查。（此阶段可实际进行简单的光缆熔接演示）。</w:t>
      </w:r>
    </w:p>
    <w:p w14:paraId="421A99F3" w14:textId="77777777" w:rsidR="00A45D21" w:rsidRDefault="00000000">
      <w:pPr>
        <w:pStyle w:val="af"/>
      </w:pPr>
      <w:r>
        <w:t>资源调配：后勤保障组模拟响应技术组需求，协调采购部查询紧急备件货源。</w:t>
      </w:r>
    </w:p>
    <w:p w14:paraId="1190E8A6" w14:textId="77777777" w:rsidR="00A45D21" w:rsidRDefault="00000000">
      <w:pPr>
        <w:pStyle w:val="20"/>
        <w:rPr>
          <w:lang w:eastAsia="zh-CN"/>
        </w:rPr>
      </w:pPr>
      <w:bookmarkStart w:id="18" w:name="_Toc29600"/>
      <w:r>
        <w:rPr>
          <w:lang w:eastAsia="zh-CN"/>
        </w:rPr>
        <w:t>系统恢复与演练终止</w:t>
      </w:r>
      <w:r>
        <w:rPr>
          <w:lang w:eastAsia="zh-CN"/>
        </w:rPr>
        <w:t xml:space="preserve"> (15:30-16:00)</w:t>
      </w:r>
      <w:bookmarkEnd w:id="18"/>
    </w:p>
    <w:p w14:paraId="7F39E2BF" w14:textId="77777777" w:rsidR="00A45D21" w:rsidRDefault="00000000">
      <w:pPr>
        <w:pStyle w:val="af"/>
      </w:pPr>
      <w:r>
        <w:t>恢复验证：</w:t>
      </w:r>
      <w:r>
        <w:rPr>
          <w:rFonts w:hint="eastAsia"/>
        </w:rPr>
        <w:t>技术支持组</w:t>
      </w:r>
      <w:r>
        <w:t>模拟报告：</w:t>
      </w:r>
      <w:r>
        <w:t>“</w:t>
      </w:r>
      <w:r>
        <w:t>主干光缆修复完成，网络链路恢复正常，磁盘阵列重启完毕，数据服务正在恢复中</w:t>
      </w:r>
      <w:r>
        <w:t>...</w:t>
      </w:r>
      <w:r>
        <w:t>所有核心服务验证正常。</w:t>
      </w:r>
      <w:r>
        <w:t>”</w:t>
      </w:r>
    </w:p>
    <w:p w14:paraId="6ABCAD4C" w14:textId="77777777" w:rsidR="00A45D21" w:rsidRDefault="00000000">
      <w:pPr>
        <w:pStyle w:val="af"/>
      </w:pPr>
      <w:r>
        <w:t>结束指令：现场演练组报告现场已清理，安全隐患排除。总指挥宣布应急响应终止，演练核心环节结束。</w:t>
      </w:r>
    </w:p>
    <w:p w14:paraId="63513CCF" w14:textId="77777777" w:rsidR="00A45D21" w:rsidRDefault="00000000">
      <w:pPr>
        <w:pStyle w:val="20"/>
        <w:rPr>
          <w:lang w:eastAsia="zh-CN"/>
        </w:rPr>
      </w:pPr>
      <w:bookmarkStart w:id="19" w:name="_Toc22608"/>
      <w:r>
        <w:rPr>
          <w:lang w:eastAsia="zh-CN"/>
        </w:rPr>
        <w:t>总结与点评</w:t>
      </w:r>
      <w:r>
        <w:rPr>
          <w:lang w:eastAsia="zh-CN"/>
        </w:rPr>
        <w:t xml:space="preserve"> (16:00-16:30)</w:t>
      </w:r>
      <w:bookmarkEnd w:id="19"/>
    </w:p>
    <w:p w14:paraId="3E96C93C" w14:textId="77777777" w:rsidR="00A45D21" w:rsidRDefault="00000000">
      <w:pPr>
        <w:pStyle w:val="af"/>
      </w:pPr>
      <w:r>
        <w:t>各小组在指定地点集合。</w:t>
      </w:r>
    </w:p>
    <w:p w14:paraId="39B2DC30" w14:textId="77777777" w:rsidR="00A45D21" w:rsidRDefault="00000000">
      <w:pPr>
        <w:pStyle w:val="af"/>
      </w:pPr>
      <w:r>
        <w:t>各组长简要汇报演练体会与发现的问题。</w:t>
      </w:r>
    </w:p>
    <w:p w14:paraId="1DB5EBAA" w14:textId="77777777" w:rsidR="00A45D21" w:rsidRDefault="00000000">
      <w:pPr>
        <w:pStyle w:val="af"/>
      </w:pPr>
      <w:r>
        <w:t>评估组提交初步观察记录。</w:t>
      </w:r>
    </w:p>
    <w:p w14:paraId="671EA482" w14:textId="77777777" w:rsidR="00A45D21" w:rsidRDefault="00000000">
      <w:pPr>
        <w:pStyle w:val="af"/>
      </w:pPr>
      <w:r>
        <w:t>总指挥、副总指挥对演练进行总结点评。</w:t>
      </w:r>
    </w:p>
    <w:p w14:paraId="1D9A0192" w14:textId="77777777" w:rsidR="00A45D21" w:rsidRDefault="00000000">
      <w:pPr>
        <w:pStyle w:val="10"/>
        <w:rPr>
          <w:lang w:eastAsia="zh-CN"/>
        </w:rPr>
      </w:pPr>
      <w:bookmarkStart w:id="20" w:name="_Toc24733"/>
      <w:r>
        <w:rPr>
          <w:lang w:eastAsia="zh-CN"/>
        </w:rPr>
        <w:lastRenderedPageBreak/>
        <w:t>演练评估标准</w:t>
      </w:r>
      <w:bookmarkEnd w:id="20"/>
    </w:p>
    <w:p w14:paraId="383AF88F" w14:textId="77777777" w:rsidR="00A45D21" w:rsidRDefault="00000000">
      <w:pPr>
        <w:pStyle w:val="af"/>
      </w:pPr>
      <w:r>
        <w:t>评估组将依据以下关键点进行评估：</w:t>
      </w:r>
    </w:p>
    <w:p w14:paraId="495E5A78" w14:textId="77777777" w:rsidR="00A45D21" w:rsidRDefault="00000000">
      <w:pPr>
        <w:pStyle w:val="af"/>
      </w:pPr>
      <w:r>
        <w:t>信息报告：是否及时、准确、完整，流程是否符合预案。</w:t>
      </w:r>
    </w:p>
    <w:p w14:paraId="43C1833D" w14:textId="77777777" w:rsidR="00A45D21" w:rsidRDefault="00000000">
      <w:pPr>
        <w:pStyle w:val="af"/>
      </w:pPr>
      <w:r>
        <w:t>应急启动：响应级别是否得当，指挥决策是否迅速。</w:t>
      </w:r>
    </w:p>
    <w:p w14:paraId="71D4863C" w14:textId="77777777" w:rsidR="00A45D21" w:rsidRDefault="00000000">
      <w:pPr>
        <w:pStyle w:val="af"/>
      </w:pPr>
      <w:r>
        <w:t>现场处置：先期处置措施是否科学、安全、有效。</w:t>
      </w:r>
    </w:p>
    <w:p w14:paraId="012EAC27" w14:textId="77777777" w:rsidR="00A45D21" w:rsidRDefault="00000000">
      <w:pPr>
        <w:pStyle w:val="af"/>
      </w:pPr>
      <w:r>
        <w:t>协同联动：各组之间沟通是否顺畅，职责是否清晰，支援是否到位。</w:t>
      </w:r>
    </w:p>
    <w:p w14:paraId="768F0D7C" w14:textId="77777777" w:rsidR="00A45D21" w:rsidRDefault="00000000">
      <w:pPr>
        <w:pStyle w:val="af"/>
      </w:pPr>
      <w:r>
        <w:t>技术能力：故障诊断是否准确，处置方案是否合理，备件调用流程是否熟悉。</w:t>
      </w:r>
    </w:p>
    <w:p w14:paraId="69054C86" w14:textId="77777777" w:rsidR="00A45D21" w:rsidRDefault="00000000">
      <w:pPr>
        <w:pStyle w:val="af"/>
      </w:pPr>
      <w:r>
        <w:t>后勤保障：通讯是否畅通，资源调配模拟是否合理。</w:t>
      </w:r>
    </w:p>
    <w:p w14:paraId="0B55AD70" w14:textId="77777777" w:rsidR="00A45D21" w:rsidRDefault="00000000">
      <w:pPr>
        <w:pStyle w:val="af"/>
      </w:pPr>
      <w:r>
        <w:t>文档记录：过程记录是否完整。</w:t>
      </w:r>
    </w:p>
    <w:p w14:paraId="70EB65B8" w14:textId="77777777" w:rsidR="00A45D21" w:rsidRDefault="00000000">
      <w:pPr>
        <w:pStyle w:val="10"/>
        <w:rPr>
          <w:lang w:eastAsia="zh-CN"/>
        </w:rPr>
      </w:pPr>
      <w:bookmarkStart w:id="21" w:name="_Toc16012"/>
      <w:r>
        <w:rPr>
          <w:lang w:eastAsia="zh-CN"/>
        </w:rPr>
        <w:t>准备工作与保障措施</w:t>
      </w:r>
      <w:bookmarkEnd w:id="21"/>
    </w:p>
    <w:p w14:paraId="11AA415A" w14:textId="77777777" w:rsidR="00A45D21" w:rsidRDefault="00000000">
      <w:pPr>
        <w:pStyle w:val="af"/>
      </w:pPr>
      <w:r>
        <w:t>物资准备：模拟伤员标识、警戒带、担架、急救箱（模拟）、对讲机、演练场景标识牌、备用光缆及熔接设备（演示用）、评估表格、摄像器材。</w:t>
      </w:r>
    </w:p>
    <w:p w14:paraId="4B99D6C3" w14:textId="77777777" w:rsidR="00A45D21" w:rsidRDefault="00000000">
      <w:pPr>
        <w:pStyle w:val="af"/>
      </w:pPr>
      <w:r>
        <w:t>通讯保障：建立演练专用通讯频道（微信群</w:t>
      </w:r>
      <w:r>
        <w:t>/</w:t>
      </w:r>
      <w:r>
        <w:t>对讲机频道），确保指令畅通。</w:t>
      </w:r>
    </w:p>
    <w:p w14:paraId="67D0D21A" w14:textId="77777777" w:rsidR="00A45D21" w:rsidRDefault="00000000">
      <w:pPr>
        <w:pStyle w:val="af"/>
      </w:pPr>
      <w:r>
        <w:t>安全保障：演练前进行安全交底，明确所有模拟动作，确保不进行真实带电作业，现场安排专职安全员。</w:t>
      </w:r>
    </w:p>
    <w:p w14:paraId="5119126D" w14:textId="77777777" w:rsidR="00A45D21" w:rsidRDefault="00000000">
      <w:pPr>
        <w:pStyle w:val="af"/>
      </w:pPr>
      <w:r>
        <w:t>通知与培训：提前一周下发本方案，组织所有参演人员学习预案与本方案。</w:t>
      </w:r>
    </w:p>
    <w:p w14:paraId="49E4B76A" w14:textId="77777777" w:rsidR="00A45D21" w:rsidRDefault="00000000">
      <w:pPr>
        <w:pStyle w:val="10"/>
        <w:rPr>
          <w:lang w:eastAsia="zh-CN"/>
        </w:rPr>
      </w:pPr>
      <w:bookmarkStart w:id="22" w:name="_Toc12907"/>
      <w:r>
        <w:rPr>
          <w:lang w:eastAsia="zh-CN"/>
        </w:rPr>
        <w:t>后续工作</w:t>
      </w:r>
      <w:bookmarkEnd w:id="22"/>
    </w:p>
    <w:p w14:paraId="665D32D9" w14:textId="77777777" w:rsidR="00A45D21" w:rsidRDefault="00000000">
      <w:pPr>
        <w:pStyle w:val="af"/>
      </w:pPr>
      <w:r>
        <w:t>演练评估报告：后勤保障与评估组在演练结束后</w:t>
      </w:r>
      <w:r>
        <w:t>3</w:t>
      </w:r>
      <w:r>
        <w:t>个工作日内，完成《应急演练总结评估报告》，报</w:t>
      </w:r>
      <w:r>
        <w:rPr>
          <w:rFonts w:hint="eastAsia"/>
        </w:rPr>
        <w:t>管理者代表</w:t>
      </w:r>
      <w:r>
        <w:t>审批。</w:t>
      </w:r>
    </w:p>
    <w:p w14:paraId="2074AAC4" w14:textId="77777777" w:rsidR="00A45D21" w:rsidRDefault="00000000">
      <w:pPr>
        <w:pStyle w:val="af"/>
      </w:pPr>
      <w:r>
        <w:t>预案修订：根据演练评估中发现的问题，由应急管理办公室负责组织对《应急预案》进行必要的修订和完善。</w:t>
      </w:r>
    </w:p>
    <w:p w14:paraId="36C7E550" w14:textId="77777777" w:rsidR="00A45D21" w:rsidRDefault="00000000">
      <w:pPr>
        <w:pStyle w:val="af"/>
      </w:pPr>
      <w:r>
        <w:t>资料归档：本方案、演练记录、评估报告、影像资料等一并归档保存。</w:t>
      </w:r>
    </w:p>
    <w:sectPr w:rsidR="00A45D21">
      <w:headerReference w:type="default" r:id="rId7"/>
      <w:pgSz w:w="11906" w:h="16838"/>
      <w:pgMar w:top="1417" w:right="1800" w:bottom="1440" w:left="1800" w:header="114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FA813" w14:textId="77777777" w:rsidR="00750CD7" w:rsidRDefault="00750CD7">
      <w:pPr>
        <w:spacing w:line="240" w:lineRule="auto"/>
      </w:pPr>
      <w:r>
        <w:separator/>
      </w:r>
    </w:p>
  </w:endnote>
  <w:endnote w:type="continuationSeparator" w:id="0">
    <w:p w14:paraId="5AB610BA" w14:textId="77777777" w:rsidR="00750CD7" w:rsidRDefault="00750C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AFD74" w14:textId="77777777" w:rsidR="00750CD7" w:rsidRDefault="00750CD7">
      <w:pPr>
        <w:spacing w:line="240" w:lineRule="auto"/>
      </w:pPr>
      <w:r>
        <w:separator/>
      </w:r>
    </w:p>
  </w:footnote>
  <w:footnote w:type="continuationSeparator" w:id="0">
    <w:p w14:paraId="18A07145" w14:textId="77777777" w:rsidR="00750CD7" w:rsidRDefault="00750C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9EEE" w14:textId="77777777" w:rsidR="00A45D21" w:rsidRDefault="00000000">
    <w:pPr>
      <w:pStyle w:val="a6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0996DCB8"/>
    <w:multiLevelType w:val="singleLevel"/>
    <w:tmpl w:val="0996DCB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22E23082"/>
    <w:multiLevelType w:val="singleLevel"/>
    <w:tmpl w:val="22E2308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7D83EA83"/>
    <w:multiLevelType w:val="singleLevel"/>
    <w:tmpl w:val="7D83EA8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027373501">
    <w:abstractNumId w:val="0"/>
  </w:num>
  <w:num w:numId="2" w16cid:durableId="1181772588">
    <w:abstractNumId w:val="1"/>
  </w:num>
  <w:num w:numId="3" w16cid:durableId="1997800013">
    <w:abstractNumId w:val="3"/>
  </w:num>
  <w:num w:numId="4" w16cid:durableId="541670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D21"/>
    <w:rsid w:val="00750CD7"/>
    <w:rsid w:val="009276F1"/>
    <w:rsid w:val="00A45D21"/>
    <w:rsid w:val="00D3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EE8B00"/>
  <w15:docId w15:val="{CC6D3E37-A49F-4331-B5FF-CA5FC53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  <w:rPr>
      <w:rFonts w:eastAsia="Arial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qFormat/>
    <w:rPr>
      <w:rFonts w:eastAsia="Microsoft JhengHei"/>
      <w:sz w:val="24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b/>
      <w:sz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paragraph" w:customStyle="1" w:styleId="ab">
    <w:name w:val="柴_公司名"/>
    <w:basedOn w:val="a8"/>
    <w:qFormat/>
    <w:pPr>
      <w:spacing w:afterLines="600" w:after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pPr>
      <w:spacing w:afterLines="900" w:after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</w:rPr>
  </w:style>
  <w:style w:type="paragraph" w:customStyle="1" w:styleId="10">
    <w:name w:val="柴_标题1"/>
    <w:basedOn w:val="1"/>
    <w:next w:val="ad"/>
    <w:link w:val="1Char"/>
    <w:qFormat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0">
    <w:name w:val="柴_标题2"/>
    <w:basedOn w:val="2"/>
    <w:next w:val="ad"/>
    <w:qFormat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3"/>
    <w:next w:val="ad"/>
    <w:qFormat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Compact">
    <w:name w:val="Compact"/>
    <w:basedOn w:val="a4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0"/>
    <w:qFormat/>
    <w:rPr>
      <w:rFonts w:ascii="Arial" w:eastAsia="宋体" w:hAnsi="Arial"/>
      <w:sz w:val="32"/>
    </w:rPr>
  </w:style>
  <w:style w:type="paragraph" w:customStyle="1" w:styleId="af">
    <w:name w:val="柴_正文_无缩进"/>
    <w:basedOn w:val="a"/>
    <w:qFormat/>
    <w:rPr>
      <w:sz w:val="24"/>
      <w:lang w:eastAsia="zh-CN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标题4"/>
    <w:basedOn w:val="4"/>
    <w:next w:val="a"/>
    <w:qFormat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2134</Words>
  <Characters>2369</Characters>
  <Application>Microsoft Office Word</Application>
  <DocSecurity>0</DocSecurity>
  <Lines>169</Lines>
  <Paragraphs>195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sa sa</cp:lastModifiedBy>
  <cp:revision>2</cp:revision>
  <dcterms:created xsi:type="dcterms:W3CDTF">2025-09-03T14:43:00Z</dcterms:created>
  <dcterms:modified xsi:type="dcterms:W3CDTF">2026-02-25T12:17:00Z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