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jc w:val="center"/>
        <w:rPr>
          <w:rFonts w:hint="eastAsia"/>
          <w:b/>
          <w:bCs/>
          <w:sz w:val="28"/>
          <w:szCs w:val="28"/>
        </w:rPr>
      </w:pPr>
      <w:r>
        <w:rPr>
          <w:rFonts w:hint="eastAsia"/>
          <w:b/>
          <w:bCs/>
          <w:sz w:val="28"/>
          <w:szCs w:val="28"/>
        </w:rPr>
        <w:t>自来水厂管理软件会议纪要</w:t>
      </w:r>
    </w:p>
    <w:p>
      <w:pPr>
        <w:ind w:left="0" w:firstLine="0" w:leftChars="0" w:firstLineChars="0"/>
        <w:rPr>
          <w:rFonts w:ascii="宋体" w:eastAsia="宋体" w:hAnsi="宋体" w:cs="宋体" w:hint="eastAsia"/>
          <w:b w:val="0"/>
          <w:bCs w:val="0"/>
          <w:sz w:val="24"/>
          <w:szCs w:val="24"/>
          <w:lang w:val="en-US" w:eastAsia="zh-CN"/>
        </w:rPr>
      </w:pPr>
      <w:r>
        <w:rPr>
          <w:rFonts w:ascii="宋体" w:eastAsia="宋体" w:hAnsi="宋体" w:cs="宋体" w:hint="eastAsia"/>
          <w:b w:val="0"/>
          <w:bCs w:val="0"/>
          <w:sz w:val="24"/>
          <w:szCs w:val="24"/>
          <w:lang w:val="en-US" w:eastAsia="zh-CN"/>
        </w:rPr>
        <w:t>项目名称:广汉市和兴自来水有限责任公司智能加药系统建设及运行维护项目</w:t>
      </w:r>
    </w:p>
    <w:p>
      <w:pPr>
        <w:rPr>
          <w:rFonts w:hint="eastAsia"/>
        </w:rPr>
      </w:pPr>
      <w:r>
        <w:rPr>
          <w:rFonts w:hint="eastAsia"/>
        </w:rPr>
        <w:t>一、会议目的与背景</w:t>
      </w:r>
    </w:p>
    <w:p>
      <w:pPr>
        <w:rPr>
          <w:rFonts w:hint="eastAsia"/>
        </w:rPr>
      </w:pPr>
      <w:r>
        <w:rPr>
          <w:rFonts w:hint="eastAsia"/>
        </w:rPr>
        <w:t>本次会议旨在讨论自来水厂管理软件的开发、实施与运维，以适应自来水厂现代化管理的需求。随着信息技术的不断发展，传统的管理方式已难以满足自来水厂高效、安全、稳定运行的要求。因此，开发一套符合自来水厂实际需求的管理软件，对于提升管理效率、优化资源配置具有重要意义。</w:t>
      </w:r>
    </w:p>
    <w:p>
      <w:pPr>
        <w:rPr>
          <w:rFonts w:hint="eastAsia"/>
        </w:rPr>
      </w:pPr>
      <w:r>
        <w:rPr>
          <w:rFonts w:hint="eastAsia"/>
        </w:rPr>
        <w:t>二、软件功能介绍</w:t>
      </w:r>
    </w:p>
    <w:p>
      <w:pPr>
        <w:rPr>
          <w:rFonts w:hint="eastAsia"/>
        </w:rPr>
      </w:pPr>
      <w:r>
        <w:rPr>
          <w:rFonts w:hint="eastAsia"/>
        </w:rPr>
        <w:t>自来水厂管理软件主要包含以下功能：</w:t>
      </w:r>
    </w:p>
    <w:p>
      <w:pPr>
        <w:rPr>
          <w:rFonts w:hint="eastAsia"/>
        </w:rPr>
      </w:pPr>
      <w:r>
        <w:rPr>
          <w:rFonts w:hint="eastAsia"/>
        </w:rPr>
        <w:t>1. 数据采集与监控：实现对水源地、处理工艺、水质检测等各环节的数据实时采集和监控，确保供水过程的安全可控。</w:t>
      </w:r>
    </w:p>
    <w:p>
      <w:pPr>
        <w:rPr>
          <w:rFonts w:hint="eastAsia"/>
        </w:rPr>
      </w:pPr>
      <w:r>
        <w:rPr>
          <w:rFonts w:hint="eastAsia"/>
        </w:rPr>
        <w:t>2. 生产调度与管理：根据供水需求和生产能力，合理调度生产资源，优化生产流程，提高生产效率。</w:t>
      </w:r>
    </w:p>
    <w:p>
      <w:pPr>
        <w:rPr>
          <w:rFonts w:hint="eastAsia"/>
        </w:rPr>
      </w:pPr>
      <w:r>
        <w:rPr>
          <w:rFonts w:hint="eastAsia"/>
        </w:rPr>
        <w:t>3. 报表生成与分析：自动生成各类报表，如生产报表、能耗报表、水质报表等，方便管理人员进行数据分析与决策。</w:t>
      </w:r>
    </w:p>
    <w:p>
      <w:pPr>
        <w:rPr>
          <w:rFonts w:hint="eastAsia"/>
        </w:rPr>
      </w:pPr>
      <w:r>
        <w:rPr>
          <w:rFonts w:hint="eastAsia"/>
        </w:rPr>
        <w:t>4. 预警与应急处理：实时监测水质、设备运行状态等信息，发现异常及时预警，并提供应急处理方案。</w:t>
      </w:r>
    </w:p>
    <w:p>
      <w:pPr>
        <w:rPr>
          <w:rFonts w:hint="eastAsia"/>
        </w:rPr>
      </w:pPr>
      <w:r>
        <w:rPr>
          <w:rFonts w:hint="eastAsia"/>
        </w:rPr>
        <w:t>三、</w:t>
      </w:r>
      <w:r>
        <w:rPr>
          <w:rFonts w:hint="eastAsia"/>
          <w:lang w:eastAsia="zh-CN"/>
        </w:rPr>
        <w:t>业主</w:t>
      </w:r>
      <w:r>
        <w:rPr>
          <w:rFonts w:hint="eastAsia"/>
        </w:rPr>
        <w:t>需求与反馈</w:t>
      </w:r>
    </w:p>
    <w:p>
      <w:pPr>
        <w:rPr>
          <w:rFonts w:hint="eastAsia"/>
        </w:rPr>
      </w:pPr>
      <w:r>
        <w:rPr>
          <w:rFonts w:hint="eastAsia"/>
          <w:lang w:val="en-US" w:eastAsia="zh-CN"/>
        </w:rPr>
        <w:t>业主</w:t>
      </w:r>
      <w:r>
        <w:rPr>
          <w:rFonts w:hint="eastAsia"/>
        </w:rPr>
        <w:t>方面对软件的需求主要集中在以下几个方面：</w:t>
      </w:r>
    </w:p>
    <w:p>
      <w:pPr>
        <w:rPr>
          <w:rFonts w:hint="eastAsia"/>
        </w:rPr>
      </w:pPr>
      <w:r>
        <w:rPr>
          <w:rFonts w:hint="eastAsia"/>
        </w:rPr>
        <w:t>1. 软件的易用性和稳定性要求较高，方便操作人员使用。</w:t>
      </w:r>
    </w:p>
    <w:p>
      <w:pPr>
        <w:rPr>
          <w:rFonts w:hint="eastAsia"/>
        </w:rPr>
      </w:pPr>
      <w:r>
        <w:rPr>
          <w:rFonts w:hint="eastAsia"/>
        </w:rPr>
        <w:t>2. 希望能与现有系统进行无缝对接，避免重复劳动。</w:t>
      </w:r>
    </w:p>
    <w:p>
      <w:pPr>
        <w:rPr>
          <w:rFonts w:hint="eastAsia"/>
        </w:rPr>
      </w:pPr>
      <w:r>
        <w:rPr>
          <w:rFonts w:hint="eastAsia"/>
        </w:rPr>
        <w:t>3. 对数据的安全性要求较高，需确保数据的完整性和保密性。</w:t>
      </w:r>
    </w:p>
    <w:p>
      <w:pPr>
        <w:rPr>
          <w:rFonts w:hint="eastAsia"/>
        </w:rPr>
      </w:pPr>
      <w:r>
        <w:rPr>
          <w:rFonts w:hint="eastAsia"/>
        </w:rPr>
        <w:t>同时，</w:t>
      </w:r>
      <w:r>
        <w:rPr>
          <w:rFonts w:hint="eastAsia"/>
          <w:lang w:val="en-US" w:eastAsia="zh-CN"/>
        </w:rPr>
        <w:t>业主</w:t>
      </w:r>
      <w:r>
        <w:rPr>
          <w:rFonts w:hint="eastAsia"/>
        </w:rPr>
        <w:t>对软件的实时性和准确性也提出了较高的要求，希望软件能够准确反映自来水厂的实际情况，为管理决策提供有力支持。</w:t>
      </w:r>
    </w:p>
    <w:p>
      <w:pPr>
        <w:rPr>
          <w:rFonts w:hint="eastAsia"/>
        </w:rPr>
      </w:pPr>
      <w:r>
        <w:rPr>
          <w:rFonts w:hint="eastAsia"/>
        </w:rPr>
        <w:t>四、技术支持与培训</w:t>
      </w:r>
    </w:p>
    <w:p>
      <w:pPr>
        <w:rPr>
          <w:rFonts w:hint="eastAsia"/>
        </w:rPr>
      </w:pPr>
      <w:r>
        <w:rPr>
          <w:rFonts w:hint="eastAsia"/>
        </w:rPr>
        <w:t>针对</w:t>
      </w:r>
      <w:r>
        <w:rPr>
          <w:rFonts w:hint="eastAsia"/>
          <w:lang w:val="en-US" w:eastAsia="zh-CN"/>
        </w:rPr>
        <w:t>业主</w:t>
      </w:r>
      <w:r>
        <w:rPr>
          <w:rFonts w:hint="eastAsia"/>
        </w:rPr>
        <w:t>的需求，我们将提供全方位的技术支持，包括软件的安装、调试、优化等。同时，我们还将为</w:t>
      </w:r>
      <w:r>
        <w:rPr>
          <w:rFonts w:hint="eastAsia"/>
          <w:lang w:eastAsia="zh-CN"/>
        </w:rPr>
        <w:t>业主</w:t>
      </w:r>
      <w:r>
        <w:rPr>
          <w:rFonts w:hint="eastAsia"/>
        </w:rPr>
        <w:t>提供培训服务，帮助操作人员熟悉和掌握软件的使用方法，提高操作水平。</w:t>
      </w:r>
    </w:p>
    <w:p>
      <w:pPr>
        <w:rPr>
          <w:rFonts w:hint="eastAsia"/>
        </w:rPr>
      </w:pPr>
      <w:r>
        <w:rPr>
          <w:rFonts w:hint="eastAsia"/>
        </w:rPr>
        <w:t>五、数据安全与隐私保护</w:t>
      </w:r>
    </w:p>
    <w:p>
      <w:pPr>
        <w:rPr>
          <w:rFonts w:hint="eastAsia"/>
        </w:rPr>
      </w:pPr>
      <w:r>
        <w:rPr>
          <w:rFonts w:hint="eastAsia"/>
        </w:rPr>
        <w:t>数据安全与隐私保护是本次项目的重中之重。我们将采取多重加密措施，确保软件中的数据在传输和存储过程中的安全性。同时，我们将严格遵守相关法律法规，保护用户的隐私权益，不泄露任何敏感信息。</w:t>
      </w:r>
    </w:p>
    <w:p>
      <w:pPr>
        <w:rPr>
          <w:rFonts w:hint="eastAsia"/>
        </w:rPr>
      </w:pPr>
      <w:r>
        <w:rPr>
          <w:rFonts w:hint="eastAsia"/>
        </w:rPr>
        <w:t>六、实施计划与时间表</w:t>
      </w:r>
    </w:p>
    <w:p>
      <w:pPr>
        <w:rPr>
          <w:rFonts w:hint="eastAsia"/>
        </w:rPr>
      </w:pPr>
      <w:r>
        <w:rPr>
          <w:rFonts w:hint="eastAsia"/>
        </w:rPr>
        <w:t>根据</w:t>
      </w:r>
      <w:r>
        <w:rPr>
          <w:rFonts w:hint="eastAsia"/>
          <w:lang w:eastAsia="zh-CN"/>
        </w:rPr>
        <w:t>业主</w:t>
      </w:r>
      <w:r>
        <w:rPr>
          <w:rFonts w:hint="eastAsia"/>
        </w:rPr>
        <w:t>的实际情况和需求，我们制定了详细的实施计划与时间表：</w:t>
      </w:r>
    </w:p>
    <w:p>
      <w:pPr>
        <w:rPr>
          <w:rFonts w:hint="eastAsia"/>
        </w:rPr>
      </w:pPr>
      <w:r>
        <w:rPr>
          <w:rFonts w:hint="eastAsia"/>
        </w:rPr>
        <w:t>1. 第一阶段（</w:t>
      </w:r>
      <w:r>
        <w:rPr>
          <w:rFonts w:hint="eastAsia"/>
          <w:lang w:val="en-US" w:eastAsia="zh-CN"/>
        </w:rPr>
        <w:t>3</w:t>
      </w:r>
      <w:r>
        <w:rPr>
          <w:rFonts w:hint="eastAsia"/>
        </w:rPr>
        <w:t>个月）：完成软件的定制开发与测试工作，确保软件功能完善、稳定可靠。</w:t>
      </w:r>
    </w:p>
    <w:p>
      <w:pPr>
        <w:rPr>
          <w:rFonts w:hint="eastAsia"/>
        </w:rPr>
      </w:pPr>
      <w:r>
        <w:rPr>
          <w:rFonts w:hint="eastAsia"/>
        </w:rPr>
        <w:t>2. 第二阶段（</w:t>
      </w:r>
      <w:r>
        <w:rPr>
          <w:rFonts w:hint="eastAsia"/>
          <w:lang w:val="en-US" w:eastAsia="zh-CN"/>
        </w:rPr>
        <w:t>3</w:t>
      </w:r>
      <w:r>
        <w:rPr>
          <w:rFonts w:hint="eastAsia"/>
        </w:rPr>
        <w:t>个月）：完成软件的安装、调试与培训工作，确保</w:t>
      </w:r>
      <w:r>
        <w:rPr>
          <w:rFonts w:hint="eastAsia"/>
          <w:lang w:eastAsia="zh-CN"/>
        </w:rPr>
        <w:t>业主</w:t>
      </w:r>
      <w:r>
        <w:rPr>
          <w:rFonts w:hint="eastAsia"/>
        </w:rPr>
        <w:t>操作人员能够熟练掌握软件的使用方法。</w:t>
      </w:r>
    </w:p>
    <w:p>
      <w:pPr>
        <w:rPr>
          <w:rFonts w:hint="eastAsia"/>
        </w:rPr>
      </w:pPr>
      <w:r>
        <w:rPr>
          <w:rFonts w:hint="eastAsia"/>
        </w:rPr>
        <w:t>3. 第三阶段（</w:t>
      </w:r>
      <w:r>
        <w:rPr>
          <w:rFonts w:hint="eastAsia"/>
          <w:lang w:val="en-US" w:eastAsia="zh-CN"/>
        </w:rPr>
        <w:t>3</w:t>
      </w:r>
      <w:r>
        <w:rPr>
          <w:rFonts w:hint="eastAsia"/>
        </w:rPr>
        <w:t>个月）：进行软件的试运行与优化调整，根据</w:t>
      </w:r>
      <w:r>
        <w:rPr>
          <w:rFonts w:hint="eastAsia"/>
          <w:lang w:eastAsia="zh-CN"/>
        </w:rPr>
        <w:t>业主</w:t>
      </w:r>
      <w:r>
        <w:rPr>
          <w:rFonts w:hint="eastAsia"/>
        </w:rPr>
        <w:t>的反馈不断完善软件功能。</w:t>
      </w:r>
    </w:p>
    <w:p>
      <w:pPr>
        <w:rPr>
          <w:rFonts w:hint="eastAsia"/>
        </w:rPr>
      </w:pPr>
      <w:r>
        <w:rPr>
          <w:rFonts w:hint="eastAsia"/>
          <w:lang w:val="en-US" w:eastAsia="zh-CN"/>
        </w:rPr>
        <w:t>七</w:t>
      </w:r>
      <w:r>
        <w:rPr>
          <w:rFonts w:hint="eastAsia"/>
        </w:rPr>
        <w:t>、后续沟通与协作</w:t>
      </w:r>
    </w:p>
    <w:p>
      <w:pPr>
        <w:rPr>
          <w:rFonts w:hint="eastAsia"/>
        </w:rPr>
      </w:pPr>
      <w:r>
        <w:rPr>
          <w:rFonts w:hint="eastAsia"/>
        </w:rPr>
        <w:t>为确保项目的顺利进行，我们将建立有效的沟通机制，定期与自来水</w:t>
      </w:r>
      <w:r>
        <w:rPr>
          <w:rFonts w:hint="eastAsia"/>
          <w:lang w:eastAsia="zh-CN"/>
        </w:rPr>
        <w:t>业主</w:t>
      </w:r>
      <w:r>
        <w:rPr>
          <w:rFonts w:hint="eastAsia"/>
        </w:rPr>
        <w:t>进行会议沟通，及时了解项目的进展情况、解决遇到的问题。同时，我们将加强与</w:t>
      </w:r>
      <w:r>
        <w:rPr>
          <w:rFonts w:hint="eastAsia"/>
          <w:lang w:eastAsia="zh-CN"/>
        </w:rPr>
        <w:t>业主</w:t>
      </w:r>
      <w:r>
        <w:rPr>
          <w:rFonts w:hint="eastAsia"/>
        </w:rPr>
        <w:t>的协作，共同推进项目的实施，确保项目能够按时按质完成。</w:t>
      </w:r>
    </w:p>
    <w:p>
      <w:pPr>
        <w:rPr>
          <w:rFonts w:hint="eastAsia"/>
        </w:rPr>
      </w:pPr>
      <w:r>
        <w:rPr>
          <w:rFonts w:hint="eastAsia"/>
        </w:rPr>
        <w:t>本次会议就自来水厂管理软件的开发与实施进行了深入的讨论与交流，明确了项目的目标、需求与实施计划。</w:t>
      </w:r>
    </w:p>
    <w:p>
      <w:pPr>
        <w:rPr>
          <w:rFonts w:hint="eastAsia"/>
        </w:rPr>
      </w:pPr>
    </w:p>
    <w:p>
      <w:pPr>
        <w:rPr>
          <w:rFonts w:eastAsia="宋体" w:hint="default"/>
          <w:lang w:val="en-US" w:eastAsia="zh-CN"/>
        </w:rPr>
      </w:pPr>
      <w:r>
        <w:rPr>
          <w:rFonts w:hint="eastAsia"/>
        </w:rPr>
        <w:t>记录人：</w:t>
      </w:r>
      <w:r>
        <w:rPr>
          <w:rFonts w:hint="eastAsia"/>
          <w:lang w:val="en-US" w:eastAsia="zh-CN"/>
        </w:rPr>
        <w:t>王海艳</w:t>
      </w:r>
    </w:p>
    <w:p>
      <w:pPr>
        <w:rPr>
          <w:rFonts w:eastAsia="宋体" w:hint="default"/>
          <w:lang w:val="en-US" w:eastAsia="zh-CN"/>
        </w:rPr>
      </w:pPr>
      <w:r>
        <w:rPr>
          <w:rFonts w:hint="eastAsia"/>
        </w:rPr>
        <w:t>日期：</w:t>
      </w:r>
      <w:r>
        <w:rPr>
          <w:rFonts w:hint="eastAsia"/>
          <w:lang w:val="en-US" w:eastAsia="zh-CN"/>
        </w:rPr>
        <w:t>2023.11.1</w:t>
      </w:r>
      <w:bookmarkStart w:id="0" w:name="_GoBack"/>
      <w:bookmarkEnd w:id="0"/>
      <w:r>
        <w:rPr>
          <w:rFonts w:hint="eastAsia"/>
          <w:lang w:val="en-US" w:eastAsia="zh-CN"/>
        </w:rPr>
        <w:t>8</w: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gyYjEzMjk2ZWRmNzU1YTUyOWFhZmRiZWNiNTRiZjQ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spacing w:line="360" w:lineRule="auto"/>
      <w:ind w:firstLine="643" w:firstLineChars="200"/>
      <w:jc w:val="left"/>
    </w:pPr>
    <w:rPr>
      <w:rFonts w:eastAsia="宋体" w:asciiTheme="minorAscii" w:hAnsiTheme="minorAscii" w:cstheme="minorBidi"/>
      <w:kern w:val="2"/>
      <w:sz w:val="24"/>
      <w:szCs w:val="24"/>
      <w:lang w:val="en-US" w:eastAsia="zh-CN" w:bidi="ar-SA"/>
    </w:rPr>
  </w:style>
  <w:style w:type="paragraph" w:styleId="Heading1">
    <w:name w:val="heading 1"/>
    <w:basedOn w:val="Normal"/>
    <w:next w:val="Normal"/>
    <w:qFormat/>
    <w:pPr>
      <w:keepNext/>
      <w:keepLines/>
      <w:shd w:val="clear" w:color="auto" w:fill="4874CB"/>
      <w:spacing w:beforeLines="0" w:beforeAutospacing="0" w:afterLines="0" w:afterAutospacing="0" w:line="240" w:lineRule="auto"/>
      <w:ind w:firstLine="0" w:firstLineChars="0"/>
      <w:jc w:val="center"/>
      <w:outlineLvl w:val="0"/>
    </w:pPr>
    <w:rPr>
      <w:rFonts w:ascii="Calibri" w:eastAsia="宋体" w:hAnsi="Calibri" w:cs="Times New Roman"/>
      <w:b/>
      <w:color w:val="000000" w:themeColor="text1"/>
      <w:kern w:val="44"/>
      <w:sz w:val="32"/>
    </w:rPr>
  </w:style>
  <w:style w:type="paragraph" w:styleId="Heading3">
    <w:name w:val="heading 3"/>
    <w:basedOn w:val="Normal"/>
    <w:next w:val="Normal"/>
    <w:semiHidden/>
    <w:unhideWhenUsed/>
    <w:qFormat/>
    <w:pPr>
      <w:keepNext/>
      <w:keepLines/>
      <w:shd w:val="clear" w:color="auto" w:fill="4874CB" w:themeFill="accent1"/>
      <w:spacing w:beforeLines="0" w:beforeAutospacing="0" w:afterLines="0" w:afterAutospacing="0" w:line="240" w:lineRule="auto"/>
      <w:ind w:firstLine="0" w:firstLineChars="0"/>
      <w:outlineLvl w:val="2"/>
    </w:pPr>
    <w:rPr>
      <w:rFonts w:eastAsia="宋体"/>
      <w:b/>
      <w:color w:val="FFFFFF" w:themeColor="background1"/>
      <w:sz w:val="28"/>
    </w:rPr>
  </w:style>
  <w:style w:type="paragraph" w:styleId="Heading4">
    <w:name w:val="heading 4"/>
    <w:basedOn w:val="Normal"/>
    <w:next w:val="Normal"/>
    <w:semiHidden/>
    <w:unhideWhenUsed/>
    <w:qFormat/>
    <w:pPr>
      <w:keepNext/>
      <w:keepLines/>
      <w:spacing w:beforeLines="0" w:beforeAutospacing="0" w:afterLines="0" w:afterAutospacing="0" w:line="240" w:lineRule="auto"/>
      <w:ind w:firstLine="0" w:firstLineChars="0"/>
      <w:outlineLvl w:val="3"/>
    </w:pPr>
    <w:rPr>
      <w:rFonts w:ascii="Arial" w:hAnsi="Arial"/>
      <w:b/>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75</TotalTime>
  <Pages>2</Pages>
  <Words>1091</Words>
  <Characters>1109</Characters>
  <Application>Microsoft Office Word</Application>
  <DocSecurity>0</DocSecurity>
  <Lines>0</Lines>
  <Paragraphs>0</Paragraphs>
  <ScaleCrop>false</ScaleCrop>
  <Company/>
  <LinksUpToDate>false</LinksUpToDate>
  <CharactersWithSpaces>1119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脉动心不动</dc:creator>
  <cp:lastModifiedBy>郝宇</cp:lastModifiedBy>
  <cp:revision>1</cp:revision>
  <dcterms:created xsi:type="dcterms:W3CDTF">2024-06-06T11:16:00Z</dcterms:created>
  <dcterms:modified xsi:type="dcterms:W3CDTF">2025-07-13T12:38:06Z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55038011AF3445F8965DB13EDAC90ADD_11</vt:lpwstr>
  </property>
  <property fmtid="{D5CDD505-2E9C-101B-9397-08002B2CF9AE}" pid="3" name="KSOProductBuildVer">
    <vt:lpwstr>2052-12.1.0.21915</vt:lpwstr>
  </property>
  <property fmtid="{D5CDD505-2E9C-101B-9397-08002B2CF9AE}" pid="4" name="KSOTemplateDocerSaveRecord">
    <vt:lpwstr>eyJoZGlkIjoiMDY5NmFjMmM4ZTljMGJiZDAxN2JmYTc0NGI0NmFiNDgiLCJ1c2VySWQiOiIxMDc1MzgyOSJ9</vt:lpwstr>
  </property>
</Properties>
</file>