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1008D" w14:textId="77777777" w:rsidR="001D3DA8" w:rsidRDefault="00000000">
      <w:pPr>
        <w:widowControl w:val="0"/>
        <w:spacing w:before="78" w:line="219" w:lineRule="auto"/>
        <w:ind w:left="25"/>
        <w:rPr>
          <w:rFonts w:ascii="宋体" w:hAnsi="宋体" w:cs="宋体" w:hint="eastAsia"/>
          <w:sz w:val="24"/>
          <w:szCs w:val="24"/>
          <w:lang w:eastAsia="zh-CN"/>
        </w:rPr>
      </w:pPr>
      <w:r>
        <w:rPr>
          <w:rFonts w:ascii="宋体" w:hAnsi="宋体" w:cs="宋体"/>
          <w:b/>
          <w:bCs/>
          <w:spacing w:val="-3"/>
          <w:sz w:val="24"/>
          <w:szCs w:val="24"/>
          <w:lang w:eastAsia="zh-CN"/>
        </w:rPr>
        <w:t>文件编号：ITSS-10-0</w:t>
      </w:r>
      <w:r>
        <w:rPr>
          <w:rFonts w:ascii="宋体" w:hAnsi="宋体" w:cs="宋体" w:hint="eastAsia"/>
          <w:b/>
          <w:bCs/>
          <w:spacing w:val="-3"/>
          <w:sz w:val="24"/>
          <w:szCs w:val="24"/>
          <w:lang w:eastAsia="zh-CN"/>
        </w:rPr>
        <w:t>2-01</w:t>
      </w:r>
    </w:p>
    <w:p w14:paraId="493EDB38" w14:textId="77777777" w:rsidR="001D3DA8" w:rsidRDefault="00000000">
      <w:pPr>
        <w:widowControl w:val="0"/>
        <w:kinsoku/>
        <w:autoSpaceDE/>
        <w:autoSpaceDN/>
        <w:adjustRightInd/>
        <w:snapToGrid/>
        <w:spacing w:afterLines="1000" w:after="3120" w:line="219" w:lineRule="auto"/>
        <w:ind w:left="23"/>
        <w:textAlignment w:val="auto"/>
        <w:rPr>
          <w:rFonts w:ascii="宋体" w:hAnsi="宋体" w:cs="宋体" w:hint="eastAsia"/>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0B6CBD74" w14:textId="77777777" w:rsidR="001D3DA8" w:rsidRDefault="00000000">
      <w:pPr>
        <w:pStyle w:val="ab"/>
        <w:widowControl w:val="0"/>
        <w:spacing w:after="1872"/>
        <w:rPr>
          <w:lang w:eastAsia="zh-CN"/>
        </w:rPr>
      </w:pPr>
      <w:bookmarkStart w:id="0" w:name="_Toc19608"/>
      <w:bookmarkStart w:id="1" w:name="_Toc12385"/>
      <w:r>
        <w:rPr>
          <w:lang w:eastAsia="zh-CN"/>
        </w:rPr>
        <w:t>陕西益利</w:t>
      </w:r>
      <w:proofErr w:type="gramStart"/>
      <w:r>
        <w:rPr>
          <w:lang w:eastAsia="zh-CN"/>
        </w:rPr>
        <w:t>德软件</w:t>
      </w:r>
      <w:proofErr w:type="gramEnd"/>
      <w:r>
        <w:rPr>
          <w:lang w:eastAsia="zh-CN"/>
        </w:rPr>
        <w:t>科技有限公司</w:t>
      </w:r>
      <w:bookmarkEnd w:id="0"/>
      <w:bookmarkEnd w:id="1"/>
    </w:p>
    <w:p w14:paraId="65ACB0E7" w14:textId="77777777" w:rsidR="001D3DA8" w:rsidRDefault="00000000">
      <w:pPr>
        <w:pStyle w:val="ac"/>
        <w:widowControl w:val="0"/>
        <w:spacing w:after="2808"/>
        <w:rPr>
          <w:rFonts w:hint="eastAsia"/>
        </w:rPr>
      </w:pPr>
      <w:bookmarkStart w:id="2" w:name="_Toc20302"/>
      <w:r>
        <w:rPr>
          <w:rFonts w:hint="eastAsia"/>
          <w:lang w:eastAsia="zh-CN"/>
        </w:rPr>
        <w:t>运</w:t>
      </w:r>
      <w:proofErr w:type="gramStart"/>
      <w:r>
        <w:rPr>
          <w:rFonts w:hint="eastAsia"/>
          <w:lang w:eastAsia="zh-CN"/>
        </w:rPr>
        <w:t>维资源</w:t>
      </w:r>
      <w:proofErr w:type="gramEnd"/>
      <w:r>
        <w:rPr>
          <w:rFonts w:hint="eastAsia"/>
          <w:lang w:eastAsia="zh-CN"/>
        </w:rPr>
        <w:t>应用情况说明</w:t>
      </w:r>
      <w:bookmarkEnd w:id="2"/>
    </w:p>
    <w:tbl>
      <w:tblPr>
        <w:tblStyle w:val="a9"/>
        <w:tblW w:w="0" w:type="auto"/>
        <w:tblInd w:w="2443" w:type="dxa"/>
        <w:tblBorders>
          <w:top w:val="nil"/>
          <w:left w:val="nil"/>
          <w:bottom w:val="nil"/>
          <w:right w:val="nil"/>
          <w:insideH w:val="nil"/>
          <w:insideV w:val="nil"/>
        </w:tblBorders>
        <w:tblLook w:val="04A0" w:firstRow="1" w:lastRow="0" w:firstColumn="1" w:lastColumn="0" w:noHBand="0" w:noVBand="1"/>
      </w:tblPr>
      <w:tblGrid>
        <w:gridCol w:w="1751"/>
        <w:gridCol w:w="4112"/>
      </w:tblGrid>
      <w:tr w:rsidR="001D3DA8" w14:paraId="70250F94" w14:textId="77777777">
        <w:trPr>
          <w:trHeight w:val="810"/>
        </w:trPr>
        <w:tc>
          <w:tcPr>
            <w:tcW w:w="1818" w:type="dxa"/>
          </w:tcPr>
          <w:p w14:paraId="2D0B7CBD" w14:textId="77777777" w:rsidR="001D3DA8" w:rsidRDefault="00000000">
            <w:pPr>
              <w:rPr>
                <w:lang w:eastAsia="zh-CN"/>
              </w:rPr>
            </w:pPr>
            <w:r>
              <w:rPr>
                <w:rFonts w:hint="eastAsia"/>
                <w:lang w:eastAsia="zh-CN"/>
              </w:rPr>
              <w:t>编制人</w:t>
            </w:r>
            <w:r>
              <w:rPr>
                <w:rFonts w:asciiTheme="minorHAnsi" w:eastAsiaTheme="minorEastAsia" w:hAnsiTheme="minorHAnsi"/>
                <w:spacing w:val="227"/>
                <w:lang w:eastAsia="zh-CN"/>
              </w:rPr>
              <w:t>:</w:t>
            </w:r>
            <w:r>
              <w:rPr>
                <w:rFonts w:hint="eastAsia"/>
                <w:u w:val="single"/>
                <w:lang w:eastAsia="zh-CN"/>
              </w:rPr>
              <w:t>孙光莉</w:t>
            </w:r>
          </w:p>
        </w:tc>
        <w:tc>
          <w:tcPr>
            <w:tcW w:w="4261" w:type="dxa"/>
          </w:tcPr>
          <w:p w14:paraId="2CBD2AF0" w14:textId="32E97565" w:rsidR="001D3DA8" w:rsidRDefault="00000000">
            <w:pPr>
              <w:rPr>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2025.1</w:t>
            </w:r>
            <w:r w:rsidR="00FD1D5D">
              <w:rPr>
                <w:rFonts w:hint="eastAsia"/>
                <w:u w:val="single"/>
                <w:lang w:eastAsia="zh-CN"/>
              </w:rPr>
              <w:t>2</w:t>
            </w:r>
            <w:r>
              <w:rPr>
                <w:rFonts w:hint="eastAsia"/>
                <w:u w:val="single"/>
                <w:lang w:eastAsia="zh-CN"/>
              </w:rPr>
              <w:t>.30</w:t>
            </w:r>
          </w:p>
        </w:tc>
      </w:tr>
      <w:tr w:rsidR="001D3DA8" w14:paraId="68D2A968" w14:textId="77777777">
        <w:trPr>
          <w:trHeight w:val="810"/>
        </w:trPr>
        <w:tc>
          <w:tcPr>
            <w:tcW w:w="1818" w:type="dxa"/>
          </w:tcPr>
          <w:p w14:paraId="58D38B2A" w14:textId="77777777" w:rsidR="001D3DA8" w:rsidRDefault="00000000">
            <w:pPr>
              <w:rPr>
                <w:rFonts w:eastAsia="Arial"/>
                <w:lang w:eastAsia="zh-CN"/>
              </w:rPr>
            </w:pPr>
            <w:r>
              <w:rPr>
                <w:rFonts w:hint="eastAsia"/>
                <w:lang w:eastAsia="zh-CN"/>
              </w:rPr>
              <w:t>审核人</w:t>
            </w:r>
            <w:r>
              <w:rPr>
                <w:rFonts w:asciiTheme="minorHAnsi" w:eastAsiaTheme="minorEastAsia" w:hAnsiTheme="minorHAnsi"/>
                <w:spacing w:val="227"/>
                <w:lang w:eastAsia="zh-CN"/>
              </w:rPr>
              <w:t>:</w:t>
            </w:r>
            <w:r>
              <w:rPr>
                <w:rFonts w:hint="eastAsia"/>
                <w:spacing w:val="90"/>
                <w:u w:val="single"/>
                <w:lang w:eastAsia="zh-CN"/>
              </w:rPr>
              <w:t>严长运</w:t>
            </w:r>
          </w:p>
        </w:tc>
        <w:tc>
          <w:tcPr>
            <w:tcW w:w="4261" w:type="dxa"/>
          </w:tcPr>
          <w:p w14:paraId="468EA166" w14:textId="3C393261" w:rsidR="001D3DA8" w:rsidRDefault="00000000">
            <w:pPr>
              <w:rPr>
                <w:rFonts w:eastAsia="Arial"/>
                <w:lang w:eastAsia="zh-CN"/>
              </w:rPr>
            </w:pPr>
            <w:r>
              <w:rPr>
                <w:rFonts w:hint="eastAsia"/>
                <w:lang w:eastAsia="zh-CN"/>
              </w:rPr>
              <w:t>编制时间</w:t>
            </w:r>
            <w:r>
              <w:rPr>
                <w:rFonts w:asciiTheme="minorHAnsi" w:eastAsiaTheme="minorEastAsia" w:hAnsiTheme="minorHAnsi" w:hint="eastAsia"/>
                <w:spacing w:val="227"/>
                <w:lang w:eastAsia="zh-CN"/>
              </w:rPr>
              <w:t>:</w:t>
            </w:r>
            <w:r>
              <w:rPr>
                <w:rFonts w:hint="eastAsia"/>
                <w:u w:val="single"/>
                <w:lang w:eastAsia="zh-CN"/>
              </w:rPr>
              <w:t>2025.1</w:t>
            </w:r>
            <w:r w:rsidR="00FD1D5D">
              <w:rPr>
                <w:rFonts w:hint="eastAsia"/>
                <w:u w:val="single"/>
                <w:lang w:eastAsia="zh-CN"/>
              </w:rPr>
              <w:t>2</w:t>
            </w:r>
            <w:r>
              <w:rPr>
                <w:rFonts w:hint="eastAsia"/>
                <w:u w:val="single"/>
                <w:lang w:eastAsia="zh-CN"/>
              </w:rPr>
              <w:t>.30</w:t>
            </w:r>
          </w:p>
        </w:tc>
      </w:tr>
      <w:tr w:rsidR="001D3DA8" w14:paraId="17D00CD4" w14:textId="77777777">
        <w:trPr>
          <w:trHeight w:val="635"/>
        </w:trPr>
        <w:tc>
          <w:tcPr>
            <w:tcW w:w="1818" w:type="dxa"/>
          </w:tcPr>
          <w:p w14:paraId="74B9F570" w14:textId="77777777" w:rsidR="001D3DA8" w:rsidRDefault="00000000">
            <w:pPr>
              <w:rPr>
                <w:lang w:eastAsia="zh-CN"/>
              </w:rPr>
            </w:pPr>
            <w:r>
              <w:rPr>
                <w:rFonts w:hint="eastAsia"/>
                <w:lang w:eastAsia="zh-CN"/>
              </w:rPr>
              <w:t>批准人</w:t>
            </w:r>
            <w:r>
              <w:rPr>
                <w:rFonts w:asciiTheme="minorHAnsi" w:eastAsiaTheme="minorEastAsia" w:hAnsiTheme="minorHAnsi" w:hint="eastAsia"/>
                <w:spacing w:val="227"/>
                <w:lang w:eastAsia="zh-CN"/>
              </w:rPr>
              <w:t>:</w:t>
            </w:r>
            <w:proofErr w:type="gramStart"/>
            <w:r>
              <w:rPr>
                <w:rFonts w:hint="eastAsia"/>
                <w:u w:val="single"/>
                <w:lang w:eastAsia="zh-CN"/>
              </w:rPr>
              <w:t>鲁玉锋</w:t>
            </w:r>
            <w:proofErr w:type="gramEnd"/>
          </w:p>
        </w:tc>
        <w:tc>
          <w:tcPr>
            <w:tcW w:w="4261" w:type="dxa"/>
          </w:tcPr>
          <w:p w14:paraId="1D09B0CB" w14:textId="55226E77" w:rsidR="001D3DA8" w:rsidRDefault="00000000">
            <w:pPr>
              <w:rPr>
                <w:lang w:eastAsia="zh-CN"/>
              </w:rPr>
            </w:pPr>
            <w:r>
              <w:rPr>
                <w:rFonts w:hint="eastAsia"/>
                <w:lang w:eastAsia="zh-CN"/>
              </w:rPr>
              <w:t>审批时间</w:t>
            </w:r>
            <w:r>
              <w:rPr>
                <w:rFonts w:asciiTheme="minorHAnsi" w:eastAsiaTheme="minorEastAsia" w:hAnsiTheme="minorHAnsi" w:hint="eastAsia"/>
                <w:spacing w:val="227"/>
                <w:lang w:eastAsia="zh-CN"/>
              </w:rPr>
              <w:t>:</w:t>
            </w:r>
            <w:r>
              <w:rPr>
                <w:rFonts w:hint="eastAsia"/>
                <w:u w:val="single"/>
                <w:lang w:eastAsia="zh-CN"/>
              </w:rPr>
              <w:t>2025.1</w:t>
            </w:r>
            <w:r w:rsidR="00FD1D5D">
              <w:rPr>
                <w:rFonts w:hint="eastAsia"/>
                <w:u w:val="single"/>
                <w:lang w:eastAsia="zh-CN"/>
              </w:rPr>
              <w:t>2</w:t>
            </w:r>
            <w:r>
              <w:rPr>
                <w:rFonts w:hint="eastAsia"/>
                <w:u w:val="single"/>
                <w:lang w:eastAsia="zh-CN"/>
              </w:rPr>
              <w:t>.30</w:t>
            </w:r>
          </w:p>
        </w:tc>
      </w:tr>
    </w:tbl>
    <w:p w14:paraId="2388D385" w14:textId="77777777" w:rsidR="001D3DA8" w:rsidRDefault="00000000">
      <w:pPr>
        <w:widowControl w:val="0"/>
      </w:pPr>
      <w:r>
        <w:br w:type="page"/>
      </w:r>
    </w:p>
    <w:p w14:paraId="53275920" w14:textId="77777777" w:rsidR="001D3DA8" w:rsidRDefault="00000000">
      <w:pPr>
        <w:widowControl w:val="0"/>
        <w:spacing w:before="153" w:line="225" w:lineRule="auto"/>
        <w:ind w:left="3634"/>
        <w:rPr>
          <w:rFonts w:ascii="宋体" w:hAnsi="宋体" w:cs="宋体" w:hint="eastAsia"/>
          <w:sz w:val="31"/>
          <w:szCs w:val="31"/>
        </w:rPr>
      </w:pPr>
      <w:r>
        <w:rPr>
          <w:rFonts w:ascii="宋体" w:hAnsi="宋体" w:cs="宋体"/>
          <w:b/>
          <w:bCs/>
          <w:spacing w:val="4"/>
          <w:sz w:val="31"/>
          <w:szCs w:val="31"/>
        </w:rPr>
        <w:lastRenderedPageBreak/>
        <w:t>修订记录</w:t>
      </w:r>
    </w:p>
    <w:tbl>
      <w:tblPr>
        <w:tblStyle w:val="TableNormal0"/>
        <w:tblW w:w="8301"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555"/>
        <w:gridCol w:w="919"/>
        <w:gridCol w:w="2289"/>
        <w:gridCol w:w="1148"/>
        <w:gridCol w:w="1150"/>
        <w:gridCol w:w="1240"/>
      </w:tblGrid>
      <w:tr w:rsidR="001D3DA8" w14:paraId="0DC2560F" w14:textId="77777777">
        <w:trPr>
          <w:trHeight w:val="593"/>
        </w:trPr>
        <w:tc>
          <w:tcPr>
            <w:tcW w:w="1555" w:type="dxa"/>
          </w:tcPr>
          <w:p w14:paraId="2793093A" w14:textId="77777777" w:rsidR="001D3DA8" w:rsidRDefault="00000000">
            <w:pPr>
              <w:widowControl w:val="0"/>
              <w:spacing w:before="176" w:line="228" w:lineRule="auto"/>
              <w:ind w:left="607"/>
              <w:rPr>
                <w:rFonts w:ascii="宋体" w:hAnsi="宋体" w:cs="宋体" w:hint="eastAsia"/>
                <w:sz w:val="20"/>
                <w:szCs w:val="20"/>
              </w:rPr>
            </w:pPr>
            <w:r>
              <w:rPr>
                <w:rFonts w:ascii="宋体" w:hAnsi="宋体" w:cs="宋体"/>
                <w:spacing w:val="-14"/>
                <w:sz w:val="20"/>
                <w:szCs w:val="20"/>
              </w:rPr>
              <w:t>日期</w:t>
            </w:r>
          </w:p>
        </w:tc>
        <w:tc>
          <w:tcPr>
            <w:tcW w:w="919" w:type="dxa"/>
          </w:tcPr>
          <w:p w14:paraId="4ED5BF6D" w14:textId="77777777" w:rsidR="001D3DA8" w:rsidRDefault="00000000">
            <w:pPr>
              <w:widowControl w:val="0"/>
              <w:spacing w:before="175" w:line="227" w:lineRule="auto"/>
              <w:ind w:left="253"/>
              <w:rPr>
                <w:rFonts w:ascii="宋体" w:hAnsi="宋体" w:cs="宋体" w:hint="eastAsia"/>
                <w:sz w:val="20"/>
                <w:szCs w:val="20"/>
              </w:rPr>
            </w:pPr>
            <w:r>
              <w:rPr>
                <w:rFonts w:ascii="宋体" w:hAnsi="宋体" w:cs="宋体"/>
                <w:spacing w:val="4"/>
                <w:sz w:val="20"/>
                <w:szCs w:val="20"/>
              </w:rPr>
              <w:t>版本</w:t>
            </w:r>
          </w:p>
        </w:tc>
        <w:tc>
          <w:tcPr>
            <w:tcW w:w="2289" w:type="dxa"/>
          </w:tcPr>
          <w:p w14:paraId="791D8BC4" w14:textId="77777777" w:rsidR="001D3DA8" w:rsidRDefault="00000000">
            <w:pPr>
              <w:widowControl w:val="0"/>
              <w:spacing w:before="175" w:line="228" w:lineRule="auto"/>
              <w:ind w:left="730"/>
              <w:rPr>
                <w:rFonts w:ascii="宋体" w:hAnsi="宋体" w:cs="宋体" w:hint="eastAsia"/>
                <w:sz w:val="20"/>
                <w:szCs w:val="20"/>
              </w:rPr>
            </w:pPr>
            <w:r>
              <w:rPr>
                <w:rFonts w:ascii="宋体" w:hAnsi="宋体" w:cs="宋体"/>
                <w:spacing w:val="7"/>
                <w:sz w:val="20"/>
                <w:szCs w:val="20"/>
              </w:rPr>
              <w:t>变更说明</w:t>
            </w:r>
          </w:p>
        </w:tc>
        <w:tc>
          <w:tcPr>
            <w:tcW w:w="1148" w:type="dxa"/>
          </w:tcPr>
          <w:p w14:paraId="7D87CFDE" w14:textId="77777777" w:rsidR="001D3DA8" w:rsidRDefault="00000000">
            <w:pPr>
              <w:widowControl w:val="0"/>
              <w:spacing w:before="175" w:line="228" w:lineRule="auto"/>
              <w:ind w:left="310"/>
              <w:rPr>
                <w:rFonts w:ascii="宋体" w:hAnsi="宋体" w:cs="宋体" w:hint="eastAsia"/>
                <w:sz w:val="20"/>
                <w:szCs w:val="20"/>
              </w:rPr>
            </w:pPr>
            <w:r>
              <w:rPr>
                <w:rFonts w:ascii="宋体" w:hAnsi="宋体" w:cs="宋体"/>
                <w:spacing w:val="6"/>
                <w:sz w:val="20"/>
                <w:szCs w:val="20"/>
              </w:rPr>
              <w:t>编写人</w:t>
            </w:r>
          </w:p>
        </w:tc>
        <w:tc>
          <w:tcPr>
            <w:tcW w:w="1150" w:type="dxa"/>
          </w:tcPr>
          <w:p w14:paraId="5E3E669E" w14:textId="77777777" w:rsidR="001D3DA8" w:rsidRDefault="00000000">
            <w:pPr>
              <w:widowControl w:val="0"/>
              <w:spacing w:before="175" w:line="228" w:lineRule="auto"/>
              <w:ind w:left="310"/>
              <w:rPr>
                <w:rFonts w:ascii="宋体" w:hAnsi="宋体" w:cs="宋体" w:hint="eastAsia"/>
                <w:spacing w:val="6"/>
                <w:sz w:val="20"/>
                <w:szCs w:val="20"/>
                <w:lang w:eastAsia="zh-CN"/>
              </w:rPr>
            </w:pPr>
            <w:r>
              <w:rPr>
                <w:rFonts w:ascii="宋体" w:hAnsi="宋体" w:cs="宋体" w:hint="eastAsia"/>
                <w:spacing w:val="6"/>
                <w:sz w:val="20"/>
                <w:szCs w:val="20"/>
                <w:lang w:eastAsia="zh-CN"/>
              </w:rPr>
              <w:t>审核人</w:t>
            </w:r>
          </w:p>
        </w:tc>
        <w:tc>
          <w:tcPr>
            <w:tcW w:w="1240" w:type="dxa"/>
          </w:tcPr>
          <w:p w14:paraId="1AF395B1" w14:textId="77777777" w:rsidR="001D3DA8" w:rsidRDefault="00000000">
            <w:pPr>
              <w:widowControl w:val="0"/>
              <w:spacing w:before="176" w:line="229" w:lineRule="auto"/>
              <w:ind w:left="311"/>
              <w:rPr>
                <w:rFonts w:ascii="宋体" w:hAnsi="宋体" w:cs="宋体" w:hint="eastAsia"/>
                <w:sz w:val="20"/>
                <w:szCs w:val="20"/>
              </w:rPr>
            </w:pPr>
            <w:r>
              <w:rPr>
                <w:rFonts w:ascii="宋体" w:hAnsi="宋体" w:cs="宋体"/>
                <w:spacing w:val="7"/>
                <w:sz w:val="20"/>
                <w:szCs w:val="20"/>
              </w:rPr>
              <w:t>批准人</w:t>
            </w:r>
          </w:p>
        </w:tc>
      </w:tr>
      <w:tr w:rsidR="001D3DA8" w14:paraId="4BCB2950" w14:textId="77777777">
        <w:trPr>
          <w:trHeight w:val="556"/>
        </w:trPr>
        <w:tc>
          <w:tcPr>
            <w:tcW w:w="1555" w:type="dxa"/>
          </w:tcPr>
          <w:p w14:paraId="736C3E1C" w14:textId="7077DEDC" w:rsidR="001D3DA8" w:rsidRDefault="00000000">
            <w:pPr>
              <w:widowControl w:val="0"/>
              <w:spacing w:before="173" w:line="267" w:lineRule="exact"/>
              <w:ind w:left="260"/>
              <w:rPr>
                <w:rFonts w:ascii="宋体" w:hAnsi="宋体" w:cs="宋体" w:hint="eastAsia"/>
                <w:sz w:val="20"/>
                <w:szCs w:val="20"/>
                <w:lang w:eastAsia="zh-CN"/>
              </w:rPr>
            </w:pPr>
            <w:r>
              <w:rPr>
                <w:rFonts w:ascii="宋体" w:hAnsi="宋体" w:cs="宋体"/>
                <w:spacing w:val="3"/>
                <w:position w:val="1"/>
                <w:sz w:val="20"/>
                <w:szCs w:val="20"/>
              </w:rPr>
              <w:t>2025.1</w:t>
            </w:r>
            <w:r w:rsidR="00FD1D5D">
              <w:rPr>
                <w:rFonts w:ascii="宋体" w:hAnsi="宋体" w:cs="宋体" w:hint="eastAsia"/>
                <w:spacing w:val="3"/>
                <w:position w:val="1"/>
                <w:sz w:val="20"/>
                <w:szCs w:val="20"/>
                <w:lang w:eastAsia="zh-CN"/>
              </w:rPr>
              <w:t>2</w:t>
            </w:r>
            <w:r>
              <w:rPr>
                <w:rFonts w:ascii="宋体" w:hAnsi="宋体" w:cs="宋体"/>
                <w:spacing w:val="3"/>
                <w:position w:val="1"/>
                <w:sz w:val="20"/>
                <w:szCs w:val="20"/>
              </w:rPr>
              <w:t>.</w:t>
            </w:r>
            <w:r>
              <w:rPr>
                <w:rFonts w:ascii="宋体" w:hAnsi="宋体" w:cs="宋体" w:hint="eastAsia"/>
                <w:spacing w:val="3"/>
                <w:position w:val="1"/>
                <w:sz w:val="20"/>
                <w:szCs w:val="20"/>
                <w:lang w:eastAsia="zh-CN"/>
              </w:rPr>
              <w:t>30</w:t>
            </w:r>
          </w:p>
        </w:tc>
        <w:tc>
          <w:tcPr>
            <w:tcW w:w="919" w:type="dxa"/>
          </w:tcPr>
          <w:p w14:paraId="1A97AF03" w14:textId="77777777" w:rsidR="001D3DA8" w:rsidRDefault="00000000">
            <w:pPr>
              <w:widowControl w:val="0"/>
              <w:spacing w:before="173" w:line="267" w:lineRule="exact"/>
              <w:ind w:left="248"/>
              <w:rPr>
                <w:rFonts w:ascii="宋体" w:hAnsi="宋体" w:cs="宋体" w:hint="eastAsia"/>
                <w:sz w:val="20"/>
                <w:szCs w:val="20"/>
              </w:rPr>
            </w:pPr>
            <w:r>
              <w:rPr>
                <w:rFonts w:ascii="宋体" w:hAnsi="宋体" w:cs="宋体"/>
                <w:spacing w:val="4"/>
                <w:position w:val="1"/>
                <w:sz w:val="20"/>
                <w:szCs w:val="20"/>
              </w:rPr>
              <w:t>V1.0</w:t>
            </w:r>
          </w:p>
        </w:tc>
        <w:tc>
          <w:tcPr>
            <w:tcW w:w="2289" w:type="dxa"/>
          </w:tcPr>
          <w:p w14:paraId="4821BCDD" w14:textId="77777777" w:rsidR="001D3DA8" w:rsidRDefault="00000000">
            <w:pPr>
              <w:widowControl w:val="0"/>
              <w:spacing w:before="172" w:line="228" w:lineRule="auto"/>
              <w:ind w:left="114"/>
              <w:jc w:val="center"/>
              <w:rPr>
                <w:rFonts w:ascii="宋体" w:hAnsi="宋体" w:cs="宋体" w:hint="eastAsia"/>
                <w:sz w:val="20"/>
                <w:szCs w:val="20"/>
              </w:rPr>
            </w:pPr>
            <w:r>
              <w:rPr>
                <w:rFonts w:ascii="宋体" w:hAnsi="宋体" w:cs="宋体"/>
                <w:spacing w:val="7"/>
                <w:sz w:val="20"/>
                <w:szCs w:val="20"/>
              </w:rPr>
              <w:t>新建文档</w:t>
            </w:r>
          </w:p>
        </w:tc>
        <w:tc>
          <w:tcPr>
            <w:tcW w:w="1148" w:type="dxa"/>
          </w:tcPr>
          <w:p w14:paraId="51573BA8" w14:textId="77777777" w:rsidR="001D3DA8" w:rsidRDefault="00000000">
            <w:pPr>
              <w:widowControl w:val="0"/>
              <w:spacing w:before="172" w:line="228" w:lineRule="auto"/>
              <w:ind w:left="313"/>
              <w:rPr>
                <w:rFonts w:ascii="宋体" w:hAnsi="宋体" w:cs="宋体" w:hint="eastAsia"/>
                <w:sz w:val="20"/>
                <w:szCs w:val="20"/>
                <w:lang w:eastAsia="zh-CN"/>
              </w:rPr>
            </w:pPr>
            <w:r>
              <w:rPr>
                <w:rFonts w:ascii="宋体" w:hAnsi="宋体" w:cs="宋体" w:hint="eastAsia"/>
                <w:sz w:val="20"/>
                <w:szCs w:val="20"/>
                <w:lang w:eastAsia="zh-CN"/>
              </w:rPr>
              <w:t>孙光莉</w:t>
            </w:r>
          </w:p>
        </w:tc>
        <w:tc>
          <w:tcPr>
            <w:tcW w:w="1150" w:type="dxa"/>
          </w:tcPr>
          <w:p w14:paraId="1A987FEA" w14:textId="77777777" w:rsidR="001D3DA8" w:rsidRDefault="00000000">
            <w:pPr>
              <w:widowControl w:val="0"/>
              <w:spacing w:before="172" w:line="228" w:lineRule="auto"/>
              <w:ind w:left="313"/>
              <w:rPr>
                <w:rFonts w:ascii="宋体" w:hAnsi="宋体" w:cs="宋体" w:hint="eastAsia"/>
                <w:spacing w:val="5"/>
                <w:sz w:val="20"/>
                <w:szCs w:val="20"/>
              </w:rPr>
            </w:pPr>
            <w:r>
              <w:rPr>
                <w:rFonts w:ascii="宋体" w:hAnsi="宋体" w:cs="宋体" w:hint="eastAsia"/>
                <w:spacing w:val="100"/>
                <w:sz w:val="20"/>
                <w:szCs w:val="20"/>
                <w:lang w:eastAsia="zh-CN"/>
              </w:rPr>
              <w:t>严长运</w:t>
            </w:r>
          </w:p>
        </w:tc>
        <w:tc>
          <w:tcPr>
            <w:tcW w:w="1240" w:type="dxa"/>
          </w:tcPr>
          <w:p w14:paraId="676FEC5A" w14:textId="77777777" w:rsidR="001D3DA8" w:rsidRDefault="00000000">
            <w:pPr>
              <w:widowControl w:val="0"/>
              <w:spacing w:before="173" w:line="229" w:lineRule="auto"/>
              <w:ind w:left="314"/>
              <w:rPr>
                <w:rFonts w:ascii="宋体" w:hAnsi="宋体" w:cs="宋体" w:hint="eastAsia"/>
                <w:sz w:val="20"/>
                <w:szCs w:val="20"/>
              </w:rPr>
            </w:pPr>
            <w:proofErr w:type="gramStart"/>
            <w:r>
              <w:rPr>
                <w:rFonts w:ascii="宋体" w:hAnsi="宋体" w:cs="宋体" w:hint="eastAsia"/>
                <w:spacing w:val="6"/>
                <w:sz w:val="20"/>
                <w:szCs w:val="20"/>
                <w:lang w:eastAsia="zh-CN"/>
              </w:rPr>
              <w:t>鲁玉锋</w:t>
            </w:r>
            <w:proofErr w:type="gramEnd"/>
          </w:p>
        </w:tc>
      </w:tr>
      <w:tr w:rsidR="001D3DA8" w14:paraId="146E6944" w14:textId="77777777">
        <w:trPr>
          <w:trHeight w:val="556"/>
        </w:trPr>
        <w:tc>
          <w:tcPr>
            <w:tcW w:w="1555" w:type="dxa"/>
          </w:tcPr>
          <w:p w14:paraId="4BFCBC20" w14:textId="77777777" w:rsidR="001D3DA8" w:rsidRDefault="001D3DA8">
            <w:pPr>
              <w:pStyle w:val="TableText"/>
              <w:widowControl w:val="0"/>
              <w:rPr>
                <w:rFonts w:hint="eastAsia"/>
              </w:rPr>
            </w:pPr>
          </w:p>
        </w:tc>
        <w:tc>
          <w:tcPr>
            <w:tcW w:w="919" w:type="dxa"/>
          </w:tcPr>
          <w:p w14:paraId="39C9FE34" w14:textId="77777777" w:rsidR="001D3DA8" w:rsidRDefault="001D3DA8">
            <w:pPr>
              <w:pStyle w:val="TableText"/>
              <w:widowControl w:val="0"/>
              <w:rPr>
                <w:rFonts w:hint="eastAsia"/>
              </w:rPr>
            </w:pPr>
          </w:p>
        </w:tc>
        <w:tc>
          <w:tcPr>
            <w:tcW w:w="2289" w:type="dxa"/>
          </w:tcPr>
          <w:p w14:paraId="1529DDEB" w14:textId="77777777" w:rsidR="001D3DA8" w:rsidRDefault="001D3DA8">
            <w:pPr>
              <w:pStyle w:val="TableText"/>
              <w:widowControl w:val="0"/>
              <w:rPr>
                <w:rFonts w:hint="eastAsia"/>
              </w:rPr>
            </w:pPr>
          </w:p>
        </w:tc>
        <w:tc>
          <w:tcPr>
            <w:tcW w:w="1148" w:type="dxa"/>
          </w:tcPr>
          <w:p w14:paraId="02334FB9" w14:textId="77777777" w:rsidR="001D3DA8" w:rsidRDefault="001D3DA8">
            <w:pPr>
              <w:widowControl w:val="0"/>
              <w:spacing w:before="172" w:line="228" w:lineRule="auto"/>
              <w:ind w:left="313"/>
            </w:pPr>
          </w:p>
        </w:tc>
        <w:tc>
          <w:tcPr>
            <w:tcW w:w="1150" w:type="dxa"/>
          </w:tcPr>
          <w:p w14:paraId="05862D66" w14:textId="77777777" w:rsidR="001D3DA8" w:rsidRDefault="001D3DA8">
            <w:pPr>
              <w:widowControl w:val="0"/>
              <w:spacing w:before="172" w:line="228" w:lineRule="auto"/>
              <w:ind w:left="313"/>
            </w:pPr>
          </w:p>
        </w:tc>
        <w:tc>
          <w:tcPr>
            <w:tcW w:w="1240" w:type="dxa"/>
          </w:tcPr>
          <w:p w14:paraId="07885696" w14:textId="77777777" w:rsidR="001D3DA8" w:rsidRDefault="001D3DA8">
            <w:pPr>
              <w:pStyle w:val="TableText"/>
              <w:widowControl w:val="0"/>
              <w:rPr>
                <w:rFonts w:hint="eastAsia"/>
              </w:rPr>
            </w:pPr>
          </w:p>
        </w:tc>
      </w:tr>
      <w:tr w:rsidR="001D3DA8" w14:paraId="6FC71243" w14:textId="77777777">
        <w:trPr>
          <w:trHeight w:val="556"/>
        </w:trPr>
        <w:tc>
          <w:tcPr>
            <w:tcW w:w="1555" w:type="dxa"/>
          </w:tcPr>
          <w:p w14:paraId="6AC9036F" w14:textId="77777777" w:rsidR="001D3DA8" w:rsidRDefault="001D3DA8">
            <w:pPr>
              <w:pStyle w:val="TableText"/>
              <w:widowControl w:val="0"/>
              <w:rPr>
                <w:rFonts w:hint="eastAsia"/>
              </w:rPr>
            </w:pPr>
          </w:p>
        </w:tc>
        <w:tc>
          <w:tcPr>
            <w:tcW w:w="919" w:type="dxa"/>
          </w:tcPr>
          <w:p w14:paraId="3C95B94D" w14:textId="77777777" w:rsidR="001D3DA8" w:rsidRDefault="001D3DA8">
            <w:pPr>
              <w:pStyle w:val="TableText"/>
              <w:widowControl w:val="0"/>
              <w:rPr>
                <w:rFonts w:hint="eastAsia"/>
              </w:rPr>
            </w:pPr>
          </w:p>
        </w:tc>
        <w:tc>
          <w:tcPr>
            <w:tcW w:w="2289" w:type="dxa"/>
          </w:tcPr>
          <w:p w14:paraId="56F2A21A" w14:textId="77777777" w:rsidR="001D3DA8" w:rsidRDefault="001D3DA8">
            <w:pPr>
              <w:pStyle w:val="TableText"/>
              <w:widowControl w:val="0"/>
              <w:rPr>
                <w:rFonts w:hint="eastAsia"/>
              </w:rPr>
            </w:pPr>
          </w:p>
        </w:tc>
        <w:tc>
          <w:tcPr>
            <w:tcW w:w="1148" w:type="dxa"/>
          </w:tcPr>
          <w:p w14:paraId="3541A533" w14:textId="77777777" w:rsidR="001D3DA8" w:rsidRDefault="001D3DA8">
            <w:pPr>
              <w:widowControl w:val="0"/>
              <w:spacing w:before="173" w:line="229" w:lineRule="auto"/>
              <w:ind w:left="314"/>
            </w:pPr>
          </w:p>
        </w:tc>
        <w:tc>
          <w:tcPr>
            <w:tcW w:w="1150" w:type="dxa"/>
          </w:tcPr>
          <w:p w14:paraId="326B62A1" w14:textId="77777777" w:rsidR="001D3DA8" w:rsidRDefault="001D3DA8">
            <w:pPr>
              <w:widowControl w:val="0"/>
              <w:spacing w:before="173" w:line="229" w:lineRule="auto"/>
              <w:ind w:left="314"/>
            </w:pPr>
          </w:p>
        </w:tc>
        <w:tc>
          <w:tcPr>
            <w:tcW w:w="1240" w:type="dxa"/>
          </w:tcPr>
          <w:p w14:paraId="5CB390CE" w14:textId="77777777" w:rsidR="001D3DA8" w:rsidRDefault="001D3DA8">
            <w:pPr>
              <w:pStyle w:val="TableText"/>
              <w:widowControl w:val="0"/>
              <w:rPr>
                <w:rFonts w:hint="eastAsia"/>
              </w:rPr>
            </w:pPr>
          </w:p>
        </w:tc>
      </w:tr>
      <w:tr w:rsidR="001D3DA8" w14:paraId="035AAC76" w14:textId="77777777">
        <w:trPr>
          <w:trHeight w:val="557"/>
        </w:trPr>
        <w:tc>
          <w:tcPr>
            <w:tcW w:w="1555" w:type="dxa"/>
          </w:tcPr>
          <w:p w14:paraId="431495F7" w14:textId="77777777" w:rsidR="001D3DA8" w:rsidRDefault="001D3DA8">
            <w:pPr>
              <w:pStyle w:val="TableText"/>
              <w:widowControl w:val="0"/>
              <w:rPr>
                <w:rFonts w:hint="eastAsia"/>
              </w:rPr>
            </w:pPr>
          </w:p>
        </w:tc>
        <w:tc>
          <w:tcPr>
            <w:tcW w:w="919" w:type="dxa"/>
          </w:tcPr>
          <w:p w14:paraId="07CA07DD" w14:textId="77777777" w:rsidR="001D3DA8" w:rsidRDefault="001D3DA8">
            <w:pPr>
              <w:pStyle w:val="TableText"/>
              <w:widowControl w:val="0"/>
              <w:rPr>
                <w:rFonts w:hint="eastAsia"/>
              </w:rPr>
            </w:pPr>
          </w:p>
        </w:tc>
        <w:tc>
          <w:tcPr>
            <w:tcW w:w="2289" w:type="dxa"/>
          </w:tcPr>
          <w:p w14:paraId="6C9C68AC" w14:textId="77777777" w:rsidR="001D3DA8" w:rsidRDefault="001D3DA8">
            <w:pPr>
              <w:pStyle w:val="TableText"/>
              <w:widowControl w:val="0"/>
              <w:rPr>
                <w:rFonts w:hint="eastAsia"/>
              </w:rPr>
            </w:pPr>
          </w:p>
        </w:tc>
        <w:tc>
          <w:tcPr>
            <w:tcW w:w="1148" w:type="dxa"/>
          </w:tcPr>
          <w:p w14:paraId="476881F3" w14:textId="77777777" w:rsidR="001D3DA8" w:rsidRDefault="001D3DA8">
            <w:pPr>
              <w:pStyle w:val="TableText"/>
              <w:widowControl w:val="0"/>
              <w:rPr>
                <w:rFonts w:hint="eastAsia"/>
              </w:rPr>
            </w:pPr>
          </w:p>
        </w:tc>
        <w:tc>
          <w:tcPr>
            <w:tcW w:w="1150" w:type="dxa"/>
          </w:tcPr>
          <w:p w14:paraId="0F4E1DAC" w14:textId="77777777" w:rsidR="001D3DA8" w:rsidRDefault="001D3DA8">
            <w:pPr>
              <w:pStyle w:val="TableText"/>
              <w:widowControl w:val="0"/>
              <w:rPr>
                <w:rFonts w:hint="eastAsia"/>
              </w:rPr>
            </w:pPr>
          </w:p>
        </w:tc>
        <w:tc>
          <w:tcPr>
            <w:tcW w:w="1240" w:type="dxa"/>
          </w:tcPr>
          <w:p w14:paraId="42D51385" w14:textId="77777777" w:rsidR="001D3DA8" w:rsidRDefault="001D3DA8">
            <w:pPr>
              <w:pStyle w:val="TableText"/>
              <w:widowControl w:val="0"/>
              <w:rPr>
                <w:rFonts w:hint="eastAsia"/>
              </w:rPr>
            </w:pPr>
          </w:p>
        </w:tc>
      </w:tr>
      <w:tr w:rsidR="001D3DA8" w14:paraId="0A399275" w14:textId="77777777">
        <w:trPr>
          <w:trHeight w:val="556"/>
        </w:trPr>
        <w:tc>
          <w:tcPr>
            <w:tcW w:w="1555" w:type="dxa"/>
          </w:tcPr>
          <w:p w14:paraId="4896E7DC" w14:textId="77777777" w:rsidR="001D3DA8" w:rsidRDefault="001D3DA8">
            <w:pPr>
              <w:pStyle w:val="TableText"/>
              <w:widowControl w:val="0"/>
              <w:rPr>
                <w:rFonts w:hint="eastAsia"/>
              </w:rPr>
            </w:pPr>
          </w:p>
        </w:tc>
        <w:tc>
          <w:tcPr>
            <w:tcW w:w="919" w:type="dxa"/>
          </w:tcPr>
          <w:p w14:paraId="6049B737" w14:textId="77777777" w:rsidR="001D3DA8" w:rsidRDefault="001D3DA8">
            <w:pPr>
              <w:pStyle w:val="TableText"/>
              <w:widowControl w:val="0"/>
              <w:rPr>
                <w:rFonts w:hint="eastAsia"/>
              </w:rPr>
            </w:pPr>
          </w:p>
        </w:tc>
        <w:tc>
          <w:tcPr>
            <w:tcW w:w="2289" w:type="dxa"/>
          </w:tcPr>
          <w:p w14:paraId="0706A016" w14:textId="77777777" w:rsidR="001D3DA8" w:rsidRDefault="001D3DA8">
            <w:pPr>
              <w:pStyle w:val="TableText"/>
              <w:widowControl w:val="0"/>
              <w:rPr>
                <w:rFonts w:hint="eastAsia"/>
              </w:rPr>
            </w:pPr>
          </w:p>
        </w:tc>
        <w:tc>
          <w:tcPr>
            <w:tcW w:w="1148" w:type="dxa"/>
          </w:tcPr>
          <w:p w14:paraId="24381D12" w14:textId="77777777" w:rsidR="001D3DA8" w:rsidRDefault="001D3DA8">
            <w:pPr>
              <w:pStyle w:val="TableText"/>
              <w:widowControl w:val="0"/>
              <w:rPr>
                <w:rFonts w:hint="eastAsia"/>
              </w:rPr>
            </w:pPr>
          </w:p>
        </w:tc>
        <w:tc>
          <w:tcPr>
            <w:tcW w:w="1150" w:type="dxa"/>
          </w:tcPr>
          <w:p w14:paraId="17C01468" w14:textId="77777777" w:rsidR="001D3DA8" w:rsidRDefault="001D3DA8">
            <w:pPr>
              <w:pStyle w:val="TableText"/>
              <w:widowControl w:val="0"/>
              <w:rPr>
                <w:rFonts w:hint="eastAsia"/>
              </w:rPr>
            </w:pPr>
          </w:p>
        </w:tc>
        <w:tc>
          <w:tcPr>
            <w:tcW w:w="1240" w:type="dxa"/>
          </w:tcPr>
          <w:p w14:paraId="3EDB9D97" w14:textId="77777777" w:rsidR="001D3DA8" w:rsidRDefault="001D3DA8">
            <w:pPr>
              <w:pStyle w:val="TableText"/>
              <w:widowControl w:val="0"/>
              <w:rPr>
                <w:rFonts w:hint="eastAsia"/>
              </w:rPr>
            </w:pPr>
          </w:p>
        </w:tc>
      </w:tr>
      <w:tr w:rsidR="001D3DA8" w14:paraId="11A84B24" w14:textId="77777777">
        <w:trPr>
          <w:trHeight w:val="561"/>
        </w:trPr>
        <w:tc>
          <w:tcPr>
            <w:tcW w:w="1555" w:type="dxa"/>
          </w:tcPr>
          <w:p w14:paraId="5DB45BDB" w14:textId="77777777" w:rsidR="001D3DA8" w:rsidRDefault="001D3DA8">
            <w:pPr>
              <w:pStyle w:val="TableText"/>
              <w:widowControl w:val="0"/>
              <w:rPr>
                <w:rFonts w:hint="eastAsia"/>
              </w:rPr>
            </w:pPr>
          </w:p>
        </w:tc>
        <w:tc>
          <w:tcPr>
            <w:tcW w:w="919" w:type="dxa"/>
          </w:tcPr>
          <w:p w14:paraId="6B34DA17" w14:textId="77777777" w:rsidR="001D3DA8" w:rsidRDefault="001D3DA8">
            <w:pPr>
              <w:pStyle w:val="TableText"/>
              <w:widowControl w:val="0"/>
              <w:rPr>
                <w:rFonts w:hint="eastAsia"/>
              </w:rPr>
            </w:pPr>
          </w:p>
        </w:tc>
        <w:tc>
          <w:tcPr>
            <w:tcW w:w="2289" w:type="dxa"/>
          </w:tcPr>
          <w:p w14:paraId="659F9605" w14:textId="77777777" w:rsidR="001D3DA8" w:rsidRDefault="001D3DA8">
            <w:pPr>
              <w:pStyle w:val="TableText"/>
              <w:widowControl w:val="0"/>
              <w:rPr>
                <w:rFonts w:hint="eastAsia"/>
              </w:rPr>
            </w:pPr>
          </w:p>
        </w:tc>
        <w:tc>
          <w:tcPr>
            <w:tcW w:w="1148" w:type="dxa"/>
          </w:tcPr>
          <w:p w14:paraId="364B2CC9" w14:textId="77777777" w:rsidR="001D3DA8" w:rsidRDefault="001D3DA8">
            <w:pPr>
              <w:pStyle w:val="TableText"/>
              <w:widowControl w:val="0"/>
              <w:rPr>
                <w:rFonts w:hint="eastAsia"/>
              </w:rPr>
            </w:pPr>
          </w:p>
        </w:tc>
        <w:tc>
          <w:tcPr>
            <w:tcW w:w="1150" w:type="dxa"/>
          </w:tcPr>
          <w:p w14:paraId="7D01F53B" w14:textId="77777777" w:rsidR="001D3DA8" w:rsidRDefault="001D3DA8">
            <w:pPr>
              <w:pStyle w:val="TableText"/>
              <w:widowControl w:val="0"/>
              <w:rPr>
                <w:rFonts w:hint="eastAsia"/>
              </w:rPr>
            </w:pPr>
          </w:p>
        </w:tc>
        <w:tc>
          <w:tcPr>
            <w:tcW w:w="1240" w:type="dxa"/>
          </w:tcPr>
          <w:p w14:paraId="4F29CCF2" w14:textId="77777777" w:rsidR="001D3DA8" w:rsidRDefault="001D3DA8">
            <w:pPr>
              <w:pStyle w:val="TableText"/>
              <w:widowControl w:val="0"/>
              <w:rPr>
                <w:rFonts w:hint="eastAsia"/>
              </w:rPr>
            </w:pPr>
          </w:p>
        </w:tc>
      </w:tr>
    </w:tbl>
    <w:p w14:paraId="005754C9" w14:textId="77777777" w:rsidR="001D3DA8" w:rsidRDefault="00000000">
      <w:pPr>
        <w:widowControl w:val="0"/>
      </w:pPr>
      <w:r>
        <w:br w:type="page"/>
      </w:r>
    </w:p>
    <w:sdt>
      <w:sdtPr>
        <w:rPr>
          <w:rFonts w:ascii="宋体" w:hAnsi="宋体"/>
        </w:rPr>
        <w:id w:val="147468666"/>
        <w:docPartObj>
          <w:docPartGallery w:val="Table of Contents"/>
          <w:docPartUnique/>
        </w:docPartObj>
      </w:sdtPr>
      <w:sdtEndPr>
        <w:rPr>
          <w:rFonts w:cs="宋体" w:hint="eastAsia"/>
          <w:sz w:val="24"/>
          <w:szCs w:val="24"/>
        </w:rPr>
      </w:sdtEndPr>
      <w:sdtContent>
        <w:p w14:paraId="315C590B" w14:textId="77777777" w:rsidR="001D3DA8" w:rsidRDefault="00000000">
          <w:pPr>
            <w:widowControl w:val="0"/>
            <w:spacing w:line="240" w:lineRule="auto"/>
            <w:jc w:val="center"/>
            <w:rPr>
              <w:rFonts w:ascii="宋体" w:hAnsi="宋体" w:cs="宋体" w:hint="eastAsia"/>
              <w:sz w:val="24"/>
              <w:szCs w:val="24"/>
            </w:rPr>
          </w:pPr>
          <w:r>
            <w:rPr>
              <w:rFonts w:ascii="宋体" w:hAnsi="宋体" w:cs="宋体" w:hint="eastAsia"/>
              <w:sz w:val="24"/>
              <w:szCs w:val="24"/>
            </w:rPr>
            <w:t>目录</w:t>
          </w:r>
        </w:p>
        <w:p w14:paraId="3ED0D36A" w14:textId="77777777" w:rsidR="001D3DA8" w:rsidRDefault="00000000">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TOC \o "1-3" \h \u </w:instrText>
          </w:r>
          <w:r>
            <w:rPr>
              <w:rFonts w:ascii="宋体" w:eastAsia="宋体" w:hAnsi="宋体" w:cs="宋体" w:hint="eastAsia"/>
              <w:szCs w:val="24"/>
            </w:rPr>
            <w:fldChar w:fldCharType="separate"/>
          </w:r>
          <w:hyperlink w:anchor="_Toc12385" w:history="1">
            <w:r>
              <w:rPr>
                <w:rFonts w:hint="eastAsia"/>
                <w:lang w:eastAsia="zh-CN"/>
              </w:rPr>
              <w:t>陕西益利德软件科技有限公司</w:t>
            </w:r>
            <w:r>
              <w:tab/>
            </w:r>
            <w:r>
              <w:fldChar w:fldCharType="begin"/>
            </w:r>
            <w:r>
              <w:instrText xml:space="preserve"> PAGEREF _Toc12385 \h </w:instrText>
            </w:r>
            <w:r>
              <w:fldChar w:fldCharType="separate"/>
            </w:r>
            <w:r>
              <w:t>1</w:t>
            </w:r>
            <w:r>
              <w:fldChar w:fldCharType="end"/>
            </w:r>
          </w:hyperlink>
        </w:p>
        <w:p w14:paraId="6C4B5841" w14:textId="77777777" w:rsidR="001D3DA8" w:rsidRDefault="00000000">
          <w:pPr>
            <w:pStyle w:val="TOC1"/>
            <w:tabs>
              <w:tab w:val="right" w:leader="dot" w:pos="8306"/>
            </w:tabs>
          </w:pPr>
          <w:hyperlink w:anchor="_Toc20302" w:history="1">
            <w:r>
              <w:rPr>
                <w:rFonts w:hint="eastAsia"/>
                <w:lang w:eastAsia="zh-CN"/>
              </w:rPr>
              <w:t>运维资源应用情况说明</w:t>
            </w:r>
            <w:r>
              <w:tab/>
            </w:r>
            <w:r>
              <w:fldChar w:fldCharType="begin"/>
            </w:r>
            <w:r>
              <w:instrText xml:space="preserve"> PAGEREF _Toc20302 \h </w:instrText>
            </w:r>
            <w:r>
              <w:fldChar w:fldCharType="separate"/>
            </w:r>
            <w:r>
              <w:t>1</w:t>
            </w:r>
            <w:r>
              <w:fldChar w:fldCharType="end"/>
            </w:r>
          </w:hyperlink>
        </w:p>
        <w:p w14:paraId="2185B225" w14:textId="77777777" w:rsidR="001D3DA8" w:rsidRDefault="00000000">
          <w:pPr>
            <w:pStyle w:val="TOC1"/>
            <w:tabs>
              <w:tab w:val="right" w:leader="dot" w:pos="8306"/>
            </w:tabs>
          </w:pPr>
          <w:hyperlink w:anchor="_Toc7643" w:history="1">
            <w:r>
              <w:t xml:space="preserve">1. </w:t>
            </w:r>
            <w:r>
              <w:t>目的</w:t>
            </w:r>
            <w:r>
              <w:tab/>
            </w:r>
            <w:r>
              <w:fldChar w:fldCharType="begin"/>
            </w:r>
            <w:r>
              <w:instrText xml:space="preserve"> PAGEREF _Toc7643 \h </w:instrText>
            </w:r>
            <w:r>
              <w:fldChar w:fldCharType="separate"/>
            </w:r>
            <w:r>
              <w:t>5</w:t>
            </w:r>
            <w:r>
              <w:fldChar w:fldCharType="end"/>
            </w:r>
          </w:hyperlink>
        </w:p>
        <w:p w14:paraId="21100B16" w14:textId="77777777" w:rsidR="001D3DA8" w:rsidRDefault="00000000">
          <w:pPr>
            <w:pStyle w:val="TOC1"/>
            <w:tabs>
              <w:tab w:val="right" w:leader="dot" w:pos="8306"/>
            </w:tabs>
          </w:pPr>
          <w:hyperlink w:anchor="_Toc8745" w:history="1">
            <w:r>
              <w:rPr>
                <w:lang w:eastAsia="zh-CN"/>
              </w:rPr>
              <w:t xml:space="preserve">2. </w:t>
            </w:r>
            <w:r>
              <w:rPr>
                <w:rFonts w:hint="eastAsia"/>
                <w:lang w:eastAsia="zh-CN"/>
              </w:rPr>
              <w:t>运维工具应用情况</w:t>
            </w:r>
            <w:r>
              <w:tab/>
            </w:r>
            <w:r>
              <w:fldChar w:fldCharType="begin"/>
            </w:r>
            <w:r>
              <w:instrText xml:space="preserve"> PAGEREF _Toc8745 \h </w:instrText>
            </w:r>
            <w:r>
              <w:fldChar w:fldCharType="separate"/>
            </w:r>
            <w:r>
              <w:t>5</w:t>
            </w:r>
            <w:r>
              <w:fldChar w:fldCharType="end"/>
            </w:r>
          </w:hyperlink>
        </w:p>
        <w:p w14:paraId="7F861611" w14:textId="77777777" w:rsidR="001D3DA8" w:rsidRDefault="00000000">
          <w:pPr>
            <w:pStyle w:val="TOC2"/>
            <w:tabs>
              <w:tab w:val="right" w:leader="dot" w:pos="8306"/>
            </w:tabs>
          </w:pPr>
          <w:hyperlink w:anchor="_Toc12177" w:history="1">
            <w:r>
              <w:rPr>
                <w:lang w:eastAsia="zh-CN"/>
              </w:rPr>
              <w:t xml:space="preserve">2.1. </w:t>
            </w:r>
            <w:r>
              <w:rPr>
                <w:rFonts w:hint="eastAsia"/>
                <w:lang w:eastAsia="zh-CN"/>
              </w:rPr>
              <w:t>过程管理工具</w:t>
            </w:r>
            <w:r>
              <w:tab/>
            </w:r>
            <w:r>
              <w:fldChar w:fldCharType="begin"/>
            </w:r>
            <w:r>
              <w:instrText xml:space="preserve"> PAGEREF _Toc12177 \h </w:instrText>
            </w:r>
            <w:r>
              <w:fldChar w:fldCharType="separate"/>
            </w:r>
            <w:r>
              <w:t>5</w:t>
            </w:r>
            <w:r>
              <w:fldChar w:fldCharType="end"/>
            </w:r>
          </w:hyperlink>
        </w:p>
        <w:p w14:paraId="56098A87" w14:textId="77777777" w:rsidR="001D3DA8" w:rsidRDefault="00000000">
          <w:pPr>
            <w:pStyle w:val="TOC3"/>
            <w:tabs>
              <w:tab w:val="right" w:leader="dot" w:pos="8306"/>
            </w:tabs>
          </w:pPr>
          <w:hyperlink w:anchor="_Toc14804" w:history="1">
            <w:r>
              <w:rPr>
                <w:lang w:eastAsia="zh-CN"/>
              </w:rPr>
              <w:t xml:space="preserve">2.1.1. </w:t>
            </w:r>
            <w:r>
              <w:rPr>
                <w:rFonts w:hint="eastAsia"/>
                <w:lang w:eastAsia="zh-CN"/>
              </w:rPr>
              <w:t>名称</w:t>
            </w:r>
            <w:r>
              <w:tab/>
            </w:r>
            <w:r>
              <w:fldChar w:fldCharType="begin"/>
            </w:r>
            <w:r>
              <w:instrText xml:space="preserve"> PAGEREF _Toc14804 \h </w:instrText>
            </w:r>
            <w:r>
              <w:fldChar w:fldCharType="separate"/>
            </w:r>
            <w:r>
              <w:t>5</w:t>
            </w:r>
            <w:r>
              <w:fldChar w:fldCharType="end"/>
            </w:r>
          </w:hyperlink>
        </w:p>
        <w:p w14:paraId="47143CBA" w14:textId="77777777" w:rsidR="001D3DA8" w:rsidRDefault="00000000">
          <w:pPr>
            <w:pStyle w:val="TOC3"/>
            <w:tabs>
              <w:tab w:val="right" w:leader="dot" w:pos="8306"/>
            </w:tabs>
          </w:pPr>
          <w:hyperlink w:anchor="_Toc16202" w:history="1">
            <w:r>
              <w:rPr>
                <w:lang w:eastAsia="zh-CN"/>
              </w:rPr>
              <w:t xml:space="preserve">2.1.2. </w:t>
            </w:r>
            <w:r>
              <w:rPr>
                <w:rFonts w:hint="eastAsia"/>
                <w:lang w:eastAsia="zh-CN"/>
              </w:rPr>
              <w:t>来源</w:t>
            </w:r>
            <w:r>
              <w:tab/>
            </w:r>
            <w:r>
              <w:fldChar w:fldCharType="begin"/>
            </w:r>
            <w:r>
              <w:instrText xml:space="preserve"> PAGEREF _Toc16202 \h </w:instrText>
            </w:r>
            <w:r>
              <w:fldChar w:fldCharType="separate"/>
            </w:r>
            <w:r>
              <w:t>5</w:t>
            </w:r>
            <w:r>
              <w:fldChar w:fldCharType="end"/>
            </w:r>
          </w:hyperlink>
        </w:p>
        <w:p w14:paraId="6E6A83AF" w14:textId="77777777" w:rsidR="001D3DA8" w:rsidRDefault="00000000">
          <w:pPr>
            <w:pStyle w:val="TOC3"/>
            <w:tabs>
              <w:tab w:val="right" w:leader="dot" w:pos="8306"/>
            </w:tabs>
          </w:pPr>
          <w:hyperlink w:anchor="_Toc20251" w:history="1">
            <w:r>
              <w:rPr>
                <w:lang w:eastAsia="zh-CN"/>
              </w:rPr>
              <w:t xml:space="preserve">2.1.3. </w:t>
            </w:r>
            <w:r>
              <w:rPr>
                <w:rFonts w:hint="eastAsia"/>
                <w:lang w:eastAsia="zh-CN"/>
              </w:rPr>
              <w:t>软件特色</w:t>
            </w:r>
            <w:r>
              <w:tab/>
            </w:r>
            <w:r>
              <w:fldChar w:fldCharType="begin"/>
            </w:r>
            <w:r>
              <w:instrText xml:space="preserve"> PAGEREF _Toc20251 \h </w:instrText>
            </w:r>
            <w:r>
              <w:fldChar w:fldCharType="separate"/>
            </w:r>
            <w:r>
              <w:t>5</w:t>
            </w:r>
            <w:r>
              <w:fldChar w:fldCharType="end"/>
            </w:r>
          </w:hyperlink>
        </w:p>
        <w:p w14:paraId="074AC1CB" w14:textId="77777777" w:rsidR="001D3DA8" w:rsidRDefault="00000000">
          <w:pPr>
            <w:pStyle w:val="TOC3"/>
            <w:tabs>
              <w:tab w:val="right" w:leader="dot" w:pos="8306"/>
            </w:tabs>
          </w:pPr>
          <w:hyperlink w:anchor="_Toc22587" w:history="1">
            <w:r>
              <w:rPr>
                <w:lang w:eastAsia="zh-CN"/>
              </w:rPr>
              <w:t xml:space="preserve">2.1.4. </w:t>
            </w:r>
            <w:r>
              <w:rPr>
                <w:rFonts w:hint="eastAsia"/>
                <w:lang w:eastAsia="zh-CN"/>
              </w:rPr>
              <w:t>应用情况说明</w:t>
            </w:r>
            <w:r>
              <w:tab/>
            </w:r>
            <w:r>
              <w:fldChar w:fldCharType="begin"/>
            </w:r>
            <w:r>
              <w:instrText xml:space="preserve"> PAGEREF _Toc22587 \h </w:instrText>
            </w:r>
            <w:r>
              <w:fldChar w:fldCharType="separate"/>
            </w:r>
            <w:r>
              <w:t>5</w:t>
            </w:r>
            <w:r>
              <w:fldChar w:fldCharType="end"/>
            </w:r>
          </w:hyperlink>
        </w:p>
        <w:p w14:paraId="59F94DE7" w14:textId="77777777" w:rsidR="001D3DA8" w:rsidRDefault="00000000">
          <w:pPr>
            <w:pStyle w:val="TOC3"/>
            <w:tabs>
              <w:tab w:val="right" w:leader="dot" w:pos="8306"/>
            </w:tabs>
          </w:pPr>
          <w:hyperlink w:anchor="_Toc1941" w:history="1">
            <w:r>
              <w:rPr>
                <w:lang w:eastAsia="zh-CN"/>
              </w:rPr>
              <w:t xml:space="preserve">2.1.5. </w:t>
            </w:r>
            <w:r>
              <w:rPr>
                <w:rFonts w:hint="eastAsia"/>
                <w:lang w:eastAsia="zh-CN"/>
              </w:rPr>
              <w:t>主要功能</w:t>
            </w:r>
            <w:r>
              <w:tab/>
            </w:r>
            <w:r>
              <w:fldChar w:fldCharType="begin"/>
            </w:r>
            <w:r>
              <w:instrText xml:space="preserve"> PAGEREF _Toc1941 \h </w:instrText>
            </w:r>
            <w:r>
              <w:fldChar w:fldCharType="separate"/>
            </w:r>
            <w:r>
              <w:t>5</w:t>
            </w:r>
            <w:r>
              <w:fldChar w:fldCharType="end"/>
            </w:r>
          </w:hyperlink>
        </w:p>
        <w:p w14:paraId="4C2E89DC" w14:textId="77777777" w:rsidR="001D3DA8" w:rsidRDefault="00000000">
          <w:pPr>
            <w:pStyle w:val="TOC2"/>
            <w:tabs>
              <w:tab w:val="right" w:leader="dot" w:pos="8306"/>
            </w:tabs>
          </w:pPr>
          <w:hyperlink w:anchor="_Toc31756" w:history="1">
            <w:r>
              <w:rPr>
                <w:lang w:eastAsia="zh-CN"/>
              </w:rPr>
              <w:t xml:space="preserve">2.2. </w:t>
            </w:r>
            <w:r>
              <w:rPr>
                <w:rFonts w:hint="eastAsia"/>
                <w:lang w:eastAsia="zh-CN"/>
              </w:rPr>
              <w:t>监控工具</w:t>
            </w:r>
            <w:r>
              <w:tab/>
            </w:r>
            <w:r>
              <w:fldChar w:fldCharType="begin"/>
            </w:r>
            <w:r>
              <w:instrText xml:space="preserve"> PAGEREF _Toc31756 \h </w:instrText>
            </w:r>
            <w:r>
              <w:fldChar w:fldCharType="separate"/>
            </w:r>
            <w:r>
              <w:t>11</w:t>
            </w:r>
            <w:r>
              <w:fldChar w:fldCharType="end"/>
            </w:r>
          </w:hyperlink>
        </w:p>
        <w:p w14:paraId="306B88D3" w14:textId="77777777" w:rsidR="001D3DA8" w:rsidRDefault="00000000">
          <w:pPr>
            <w:pStyle w:val="TOC3"/>
            <w:tabs>
              <w:tab w:val="right" w:leader="dot" w:pos="8306"/>
            </w:tabs>
          </w:pPr>
          <w:hyperlink w:anchor="_Toc12039" w:history="1">
            <w:r>
              <w:rPr>
                <w:lang w:eastAsia="zh-CN"/>
              </w:rPr>
              <w:t xml:space="preserve">2.2.1. </w:t>
            </w:r>
            <w:r>
              <w:rPr>
                <w:rFonts w:hint="eastAsia"/>
                <w:lang w:eastAsia="zh-CN"/>
              </w:rPr>
              <w:t>名称</w:t>
            </w:r>
            <w:r>
              <w:tab/>
            </w:r>
            <w:r>
              <w:fldChar w:fldCharType="begin"/>
            </w:r>
            <w:r>
              <w:instrText xml:space="preserve"> PAGEREF _Toc12039 \h </w:instrText>
            </w:r>
            <w:r>
              <w:fldChar w:fldCharType="separate"/>
            </w:r>
            <w:r>
              <w:t>11</w:t>
            </w:r>
            <w:r>
              <w:fldChar w:fldCharType="end"/>
            </w:r>
          </w:hyperlink>
        </w:p>
        <w:p w14:paraId="286CE091" w14:textId="77777777" w:rsidR="001D3DA8" w:rsidRDefault="00000000">
          <w:pPr>
            <w:pStyle w:val="TOC3"/>
            <w:tabs>
              <w:tab w:val="right" w:leader="dot" w:pos="8306"/>
            </w:tabs>
          </w:pPr>
          <w:hyperlink w:anchor="_Toc23845" w:history="1">
            <w:r>
              <w:rPr>
                <w:lang w:eastAsia="zh-CN"/>
              </w:rPr>
              <w:t xml:space="preserve">2.2.2. </w:t>
            </w:r>
            <w:r>
              <w:rPr>
                <w:rFonts w:hint="eastAsia"/>
                <w:lang w:eastAsia="zh-CN"/>
              </w:rPr>
              <w:t>来源</w:t>
            </w:r>
            <w:r>
              <w:tab/>
            </w:r>
            <w:r>
              <w:fldChar w:fldCharType="begin"/>
            </w:r>
            <w:r>
              <w:instrText xml:space="preserve"> PAGEREF _Toc23845 \h </w:instrText>
            </w:r>
            <w:r>
              <w:fldChar w:fldCharType="separate"/>
            </w:r>
            <w:r>
              <w:t>12</w:t>
            </w:r>
            <w:r>
              <w:fldChar w:fldCharType="end"/>
            </w:r>
          </w:hyperlink>
        </w:p>
        <w:p w14:paraId="73EFF350" w14:textId="77777777" w:rsidR="001D3DA8" w:rsidRDefault="00000000">
          <w:pPr>
            <w:pStyle w:val="TOC3"/>
            <w:tabs>
              <w:tab w:val="right" w:leader="dot" w:pos="8306"/>
            </w:tabs>
          </w:pPr>
          <w:hyperlink w:anchor="_Toc21772" w:history="1">
            <w:r>
              <w:rPr>
                <w:lang w:eastAsia="zh-CN"/>
              </w:rPr>
              <w:t xml:space="preserve">2.2.3. </w:t>
            </w:r>
            <w:r>
              <w:rPr>
                <w:rFonts w:hint="eastAsia"/>
                <w:lang w:eastAsia="zh-CN"/>
              </w:rPr>
              <w:t>软件特色</w:t>
            </w:r>
            <w:r>
              <w:tab/>
            </w:r>
            <w:r>
              <w:fldChar w:fldCharType="begin"/>
            </w:r>
            <w:r>
              <w:instrText xml:space="preserve"> PAGEREF _Toc21772 \h </w:instrText>
            </w:r>
            <w:r>
              <w:fldChar w:fldCharType="separate"/>
            </w:r>
            <w:r>
              <w:t>12</w:t>
            </w:r>
            <w:r>
              <w:fldChar w:fldCharType="end"/>
            </w:r>
          </w:hyperlink>
        </w:p>
        <w:p w14:paraId="57563FB1" w14:textId="77777777" w:rsidR="001D3DA8" w:rsidRDefault="00000000">
          <w:pPr>
            <w:pStyle w:val="TOC3"/>
            <w:tabs>
              <w:tab w:val="right" w:leader="dot" w:pos="8306"/>
            </w:tabs>
          </w:pPr>
          <w:hyperlink w:anchor="_Toc8255" w:history="1">
            <w:r>
              <w:rPr>
                <w:lang w:eastAsia="zh-CN"/>
              </w:rPr>
              <w:t xml:space="preserve">2.2.4. </w:t>
            </w:r>
            <w:r>
              <w:rPr>
                <w:rFonts w:hint="eastAsia"/>
                <w:lang w:eastAsia="zh-CN"/>
              </w:rPr>
              <w:t>应用情况说明</w:t>
            </w:r>
            <w:r>
              <w:tab/>
            </w:r>
            <w:r>
              <w:fldChar w:fldCharType="begin"/>
            </w:r>
            <w:r>
              <w:instrText xml:space="preserve"> PAGEREF _Toc8255 \h </w:instrText>
            </w:r>
            <w:r>
              <w:fldChar w:fldCharType="separate"/>
            </w:r>
            <w:r>
              <w:t>12</w:t>
            </w:r>
            <w:r>
              <w:fldChar w:fldCharType="end"/>
            </w:r>
          </w:hyperlink>
        </w:p>
        <w:p w14:paraId="22D65E6A" w14:textId="77777777" w:rsidR="001D3DA8" w:rsidRDefault="00000000">
          <w:pPr>
            <w:pStyle w:val="TOC3"/>
            <w:tabs>
              <w:tab w:val="right" w:leader="dot" w:pos="8306"/>
            </w:tabs>
          </w:pPr>
          <w:hyperlink w:anchor="_Toc14560" w:history="1">
            <w:r>
              <w:rPr>
                <w:lang w:eastAsia="zh-CN"/>
              </w:rPr>
              <w:t xml:space="preserve">2.2.5. </w:t>
            </w:r>
            <w:r>
              <w:rPr>
                <w:rFonts w:hint="eastAsia"/>
                <w:lang w:eastAsia="zh-CN"/>
              </w:rPr>
              <w:t>主要功能</w:t>
            </w:r>
            <w:r>
              <w:tab/>
            </w:r>
            <w:r>
              <w:fldChar w:fldCharType="begin"/>
            </w:r>
            <w:r>
              <w:instrText xml:space="preserve"> PAGEREF _Toc14560 \h </w:instrText>
            </w:r>
            <w:r>
              <w:fldChar w:fldCharType="separate"/>
            </w:r>
            <w:r>
              <w:t>12</w:t>
            </w:r>
            <w:r>
              <w:fldChar w:fldCharType="end"/>
            </w:r>
          </w:hyperlink>
        </w:p>
        <w:p w14:paraId="14F0DEAE" w14:textId="77777777" w:rsidR="001D3DA8" w:rsidRDefault="00000000">
          <w:pPr>
            <w:pStyle w:val="TOC2"/>
            <w:tabs>
              <w:tab w:val="right" w:leader="dot" w:pos="8306"/>
            </w:tabs>
          </w:pPr>
          <w:hyperlink w:anchor="_Toc1924" w:history="1">
            <w:r>
              <w:rPr>
                <w:lang w:eastAsia="zh-CN"/>
              </w:rPr>
              <w:t xml:space="preserve">2.3. </w:t>
            </w:r>
            <w:r>
              <w:rPr>
                <w:rFonts w:hint="eastAsia"/>
                <w:lang w:eastAsia="zh-CN"/>
              </w:rPr>
              <w:t>指标完成情况</w:t>
            </w:r>
            <w:r>
              <w:tab/>
            </w:r>
            <w:r>
              <w:fldChar w:fldCharType="begin"/>
            </w:r>
            <w:r>
              <w:instrText xml:space="preserve"> PAGEREF _Toc1924 \h </w:instrText>
            </w:r>
            <w:r>
              <w:fldChar w:fldCharType="separate"/>
            </w:r>
            <w:r>
              <w:t>19</w:t>
            </w:r>
            <w:r>
              <w:fldChar w:fldCharType="end"/>
            </w:r>
          </w:hyperlink>
        </w:p>
        <w:p w14:paraId="779B6856" w14:textId="77777777" w:rsidR="001D3DA8" w:rsidRDefault="00000000">
          <w:pPr>
            <w:pStyle w:val="TOC2"/>
            <w:tabs>
              <w:tab w:val="right" w:leader="dot" w:pos="8306"/>
            </w:tabs>
          </w:pPr>
          <w:hyperlink w:anchor="_Toc31857" w:history="1">
            <w:r>
              <w:rPr>
                <w:lang w:eastAsia="zh-CN"/>
              </w:rPr>
              <w:t xml:space="preserve">2.4. </w:t>
            </w:r>
            <w:r>
              <w:rPr>
                <w:rFonts w:hint="eastAsia"/>
                <w:lang w:eastAsia="zh-CN"/>
              </w:rPr>
              <w:t>运维工具改进</w:t>
            </w:r>
            <w:r>
              <w:tab/>
            </w:r>
            <w:r>
              <w:fldChar w:fldCharType="begin"/>
            </w:r>
            <w:r>
              <w:instrText xml:space="preserve"> PAGEREF _Toc31857 \h </w:instrText>
            </w:r>
            <w:r>
              <w:fldChar w:fldCharType="separate"/>
            </w:r>
            <w:r>
              <w:t>19</w:t>
            </w:r>
            <w:r>
              <w:fldChar w:fldCharType="end"/>
            </w:r>
          </w:hyperlink>
        </w:p>
        <w:p w14:paraId="1FFEB51D" w14:textId="77777777" w:rsidR="001D3DA8" w:rsidRDefault="00000000">
          <w:pPr>
            <w:pStyle w:val="TOC1"/>
            <w:tabs>
              <w:tab w:val="right" w:leader="dot" w:pos="8306"/>
            </w:tabs>
          </w:pPr>
          <w:hyperlink w:anchor="_Toc15311" w:history="1">
            <w:r>
              <w:rPr>
                <w:lang w:eastAsia="zh-CN"/>
              </w:rPr>
              <w:t xml:space="preserve">3. </w:t>
            </w:r>
            <w:r>
              <w:rPr>
                <w:rFonts w:hint="eastAsia"/>
                <w:lang w:eastAsia="zh-CN"/>
              </w:rPr>
              <w:t>服务台应用情况</w:t>
            </w:r>
            <w:r>
              <w:tab/>
            </w:r>
            <w:r>
              <w:fldChar w:fldCharType="begin"/>
            </w:r>
            <w:r>
              <w:instrText xml:space="preserve"> PAGEREF _Toc15311 \h </w:instrText>
            </w:r>
            <w:r>
              <w:fldChar w:fldCharType="separate"/>
            </w:r>
            <w:r>
              <w:t>19</w:t>
            </w:r>
            <w:r>
              <w:fldChar w:fldCharType="end"/>
            </w:r>
          </w:hyperlink>
        </w:p>
        <w:p w14:paraId="0976D568" w14:textId="77777777" w:rsidR="001D3DA8" w:rsidRDefault="00000000">
          <w:pPr>
            <w:pStyle w:val="TOC2"/>
            <w:tabs>
              <w:tab w:val="right" w:leader="dot" w:pos="8306"/>
            </w:tabs>
          </w:pPr>
          <w:hyperlink w:anchor="_Toc8497" w:history="1">
            <w:r>
              <w:rPr>
                <w:lang w:eastAsia="zh-CN"/>
              </w:rPr>
              <w:t xml:space="preserve">3.1. </w:t>
            </w:r>
            <w:r>
              <w:rPr>
                <w:rFonts w:hint="eastAsia"/>
                <w:lang w:eastAsia="zh-CN"/>
              </w:rPr>
              <w:t>概述</w:t>
            </w:r>
            <w:r>
              <w:tab/>
            </w:r>
            <w:r>
              <w:fldChar w:fldCharType="begin"/>
            </w:r>
            <w:r>
              <w:instrText xml:space="preserve"> PAGEREF _Toc8497 \h </w:instrText>
            </w:r>
            <w:r>
              <w:fldChar w:fldCharType="separate"/>
            </w:r>
            <w:r>
              <w:t>19</w:t>
            </w:r>
            <w:r>
              <w:fldChar w:fldCharType="end"/>
            </w:r>
          </w:hyperlink>
        </w:p>
        <w:p w14:paraId="2EE5AF47" w14:textId="77777777" w:rsidR="001D3DA8" w:rsidRDefault="00000000">
          <w:pPr>
            <w:pStyle w:val="TOC2"/>
            <w:tabs>
              <w:tab w:val="right" w:leader="dot" w:pos="8306"/>
            </w:tabs>
          </w:pPr>
          <w:hyperlink w:anchor="_Toc19658" w:history="1">
            <w:r>
              <w:rPr>
                <w:lang w:eastAsia="zh-CN"/>
              </w:rPr>
              <w:t xml:space="preserve">3.2. </w:t>
            </w:r>
            <w:r>
              <w:rPr>
                <w:rFonts w:hint="eastAsia"/>
                <w:lang w:eastAsia="zh-CN"/>
              </w:rPr>
              <w:t>岗位职责</w:t>
            </w:r>
            <w:r>
              <w:tab/>
            </w:r>
            <w:r>
              <w:fldChar w:fldCharType="begin"/>
            </w:r>
            <w:r>
              <w:instrText xml:space="preserve"> PAGEREF _Toc19658 \h </w:instrText>
            </w:r>
            <w:r>
              <w:fldChar w:fldCharType="separate"/>
            </w:r>
            <w:r>
              <w:t>20</w:t>
            </w:r>
            <w:r>
              <w:fldChar w:fldCharType="end"/>
            </w:r>
          </w:hyperlink>
        </w:p>
        <w:p w14:paraId="3C820EFC" w14:textId="77777777" w:rsidR="001D3DA8" w:rsidRDefault="00000000">
          <w:pPr>
            <w:pStyle w:val="TOC3"/>
            <w:tabs>
              <w:tab w:val="right" w:leader="dot" w:pos="8306"/>
            </w:tabs>
          </w:pPr>
          <w:hyperlink w:anchor="_Toc9273" w:history="1">
            <w:r>
              <w:rPr>
                <w:lang w:eastAsia="zh-CN"/>
              </w:rPr>
              <w:t xml:space="preserve">3.2.1. </w:t>
            </w:r>
            <w:r>
              <w:rPr>
                <w:rFonts w:hint="eastAsia"/>
                <w:lang w:eastAsia="zh-CN"/>
              </w:rPr>
              <w:t>服务台专员</w:t>
            </w:r>
            <w:r>
              <w:tab/>
            </w:r>
            <w:r>
              <w:fldChar w:fldCharType="begin"/>
            </w:r>
            <w:r>
              <w:instrText xml:space="preserve"> PAGEREF _Toc9273 \h </w:instrText>
            </w:r>
            <w:r>
              <w:fldChar w:fldCharType="separate"/>
            </w:r>
            <w:r>
              <w:t>20</w:t>
            </w:r>
            <w:r>
              <w:fldChar w:fldCharType="end"/>
            </w:r>
          </w:hyperlink>
        </w:p>
        <w:p w14:paraId="6485AB5E" w14:textId="77777777" w:rsidR="001D3DA8" w:rsidRDefault="00000000">
          <w:pPr>
            <w:pStyle w:val="TOC2"/>
            <w:tabs>
              <w:tab w:val="right" w:leader="dot" w:pos="8306"/>
            </w:tabs>
          </w:pPr>
          <w:hyperlink w:anchor="_Toc1773" w:history="1">
            <w:r>
              <w:rPr>
                <w:lang w:eastAsia="zh-CN"/>
              </w:rPr>
              <w:t xml:space="preserve">3.3. </w:t>
            </w:r>
            <w:r>
              <w:rPr>
                <w:rFonts w:hint="eastAsia"/>
                <w:lang w:eastAsia="zh-CN"/>
              </w:rPr>
              <w:t>应用情况说明</w:t>
            </w:r>
            <w:r>
              <w:tab/>
            </w:r>
            <w:r>
              <w:fldChar w:fldCharType="begin"/>
            </w:r>
            <w:r>
              <w:instrText xml:space="preserve"> PAGEREF _Toc1773 \h </w:instrText>
            </w:r>
            <w:r>
              <w:fldChar w:fldCharType="separate"/>
            </w:r>
            <w:r>
              <w:t>20</w:t>
            </w:r>
            <w:r>
              <w:fldChar w:fldCharType="end"/>
            </w:r>
          </w:hyperlink>
        </w:p>
        <w:p w14:paraId="770C1C79" w14:textId="77777777" w:rsidR="001D3DA8" w:rsidRDefault="00000000">
          <w:pPr>
            <w:pStyle w:val="TOC2"/>
            <w:tabs>
              <w:tab w:val="right" w:leader="dot" w:pos="8306"/>
            </w:tabs>
          </w:pPr>
          <w:hyperlink w:anchor="_Toc31931" w:history="1">
            <w:r>
              <w:rPr>
                <w:lang w:eastAsia="zh-CN"/>
              </w:rPr>
              <w:t xml:space="preserve">3.4. </w:t>
            </w:r>
            <w:r>
              <w:rPr>
                <w:rFonts w:hint="eastAsia"/>
                <w:lang w:eastAsia="zh-CN"/>
              </w:rPr>
              <w:t>指标完成情况</w:t>
            </w:r>
            <w:r>
              <w:tab/>
            </w:r>
            <w:r>
              <w:fldChar w:fldCharType="begin"/>
            </w:r>
            <w:r>
              <w:instrText xml:space="preserve"> PAGEREF _Toc31931 \h </w:instrText>
            </w:r>
            <w:r>
              <w:fldChar w:fldCharType="separate"/>
            </w:r>
            <w:r>
              <w:t>20</w:t>
            </w:r>
            <w:r>
              <w:fldChar w:fldCharType="end"/>
            </w:r>
          </w:hyperlink>
        </w:p>
        <w:p w14:paraId="26AD3A4E" w14:textId="77777777" w:rsidR="001D3DA8" w:rsidRDefault="00000000">
          <w:pPr>
            <w:pStyle w:val="TOC2"/>
            <w:tabs>
              <w:tab w:val="right" w:leader="dot" w:pos="8306"/>
            </w:tabs>
          </w:pPr>
          <w:hyperlink w:anchor="_Toc30399" w:history="1">
            <w:r>
              <w:rPr>
                <w:lang w:eastAsia="zh-CN"/>
              </w:rPr>
              <w:t xml:space="preserve">3.5. </w:t>
            </w:r>
            <w:r>
              <w:rPr>
                <w:rFonts w:hint="eastAsia"/>
                <w:lang w:eastAsia="zh-CN"/>
              </w:rPr>
              <w:t>服务台改进</w:t>
            </w:r>
            <w:r>
              <w:tab/>
            </w:r>
            <w:r>
              <w:fldChar w:fldCharType="begin"/>
            </w:r>
            <w:r>
              <w:instrText xml:space="preserve"> PAGEREF _Toc30399 \h </w:instrText>
            </w:r>
            <w:r>
              <w:fldChar w:fldCharType="separate"/>
            </w:r>
            <w:r>
              <w:t>20</w:t>
            </w:r>
            <w:r>
              <w:fldChar w:fldCharType="end"/>
            </w:r>
          </w:hyperlink>
        </w:p>
        <w:p w14:paraId="5EA28EFC" w14:textId="77777777" w:rsidR="001D3DA8" w:rsidRDefault="00000000">
          <w:pPr>
            <w:pStyle w:val="TOC1"/>
            <w:tabs>
              <w:tab w:val="right" w:leader="dot" w:pos="8306"/>
            </w:tabs>
          </w:pPr>
          <w:hyperlink w:anchor="_Toc5852" w:history="1">
            <w:r>
              <w:rPr>
                <w:lang w:eastAsia="zh-CN"/>
              </w:rPr>
              <w:t xml:space="preserve">4. </w:t>
            </w:r>
            <w:r>
              <w:rPr>
                <w:rFonts w:hint="eastAsia"/>
                <w:lang w:eastAsia="zh-CN"/>
              </w:rPr>
              <w:t>备件库应用情况</w:t>
            </w:r>
            <w:r>
              <w:tab/>
            </w:r>
            <w:r>
              <w:fldChar w:fldCharType="begin"/>
            </w:r>
            <w:r>
              <w:instrText xml:space="preserve"> PAGEREF _Toc5852 \h </w:instrText>
            </w:r>
            <w:r>
              <w:fldChar w:fldCharType="separate"/>
            </w:r>
            <w:r>
              <w:t>21</w:t>
            </w:r>
            <w:r>
              <w:fldChar w:fldCharType="end"/>
            </w:r>
          </w:hyperlink>
        </w:p>
        <w:p w14:paraId="1D5452C9" w14:textId="77777777" w:rsidR="001D3DA8" w:rsidRDefault="00000000">
          <w:pPr>
            <w:pStyle w:val="TOC2"/>
            <w:tabs>
              <w:tab w:val="right" w:leader="dot" w:pos="8306"/>
            </w:tabs>
          </w:pPr>
          <w:hyperlink w:anchor="_Toc27325" w:history="1">
            <w:r>
              <w:rPr>
                <w:lang w:eastAsia="zh-CN"/>
              </w:rPr>
              <w:t xml:space="preserve">4.1. </w:t>
            </w:r>
            <w:r>
              <w:rPr>
                <w:rFonts w:hint="eastAsia"/>
                <w:lang w:eastAsia="zh-CN"/>
              </w:rPr>
              <w:t>概述</w:t>
            </w:r>
            <w:r>
              <w:tab/>
            </w:r>
            <w:r>
              <w:fldChar w:fldCharType="begin"/>
            </w:r>
            <w:r>
              <w:instrText xml:space="preserve"> PAGEREF _Toc27325 \h </w:instrText>
            </w:r>
            <w:r>
              <w:fldChar w:fldCharType="separate"/>
            </w:r>
            <w:r>
              <w:t>21</w:t>
            </w:r>
            <w:r>
              <w:fldChar w:fldCharType="end"/>
            </w:r>
          </w:hyperlink>
        </w:p>
        <w:p w14:paraId="46F89873" w14:textId="77777777" w:rsidR="001D3DA8" w:rsidRDefault="00000000">
          <w:pPr>
            <w:pStyle w:val="TOC2"/>
            <w:tabs>
              <w:tab w:val="right" w:leader="dot" w:pos="8306"/>
            </w:tabs>
          </w:pPr>
          <w:hyperlink w:anchor="_Toc30303" w:history="1">
            <w:r>
              <w:rPr>
                <w:lang w:eastAsia="zh-CN"/>
              </w:rPr>
              <w:t xml:space="preserve">4.2. </w:t>
            </w:r>
            <w:r>
              <w:rPr>
                <w:rFonts w:hint="eastAsia"/>
                <w:lang w:eastAsia="zh-CN"/>
              </w:rPr>
              <w:t>岗位职责</w:t>
            </w:r>
            <w:r>
              <w:tab/>
            </w:r>
            <w:r>
              <w:fldChar w:fldCharType="begin"/>
            </w:r>
            <w:r>
              <w:instrText xml:space="preserve"> PAGEREF _Toc30303 \h </w:instrText>
            </w:r>
            <w:r>
              <w:fldChar w:fldCharType="separate"/>
            </w:r>
            <w:r>
              <w:t>21</w:t>
            </w:r>
            <w:r>
              <w:fldChar w:fldCharType="end"/>
            </w:r>
          </w:hyperlink>
        </w:p>
        <w:p w14:paraId="49FD4CCB" w14:textId="77777777" w:rsidR="001D3DA8" w:rsidRDefault="00000000">
          <w:pPr>
            <w:pStyle w:val="TOC3"/>
            <w:tabs>
              <w:tab w:val="right" w:leader="dot" w:pos="8306"/>
            </w:tabs>
          </w:pPr>
          <w:hyperlink w:anchor="_Toc4563" w:history="1">
            <w:r>
              <w:rPr>
                <w:lang w:eastAsia="zh-CN"/>
              </w:rPr>
              <w:t xml:space="preserve">4.2.1. </w:t>
            </w:r>
            <w:r>
              <w:rPr>
                <w:rFonts w:hint="eastAsia"/>
                <w:lang w:eastAsia="zh-CN"/>
              </w:rPr>
              <w:t>备件库</w:t>
            </w:r>
            <w:r>
              <w:tab/>
            </w:r>
            <w:r>
              <w:fldChar w:fldCharType="begin"/>
            </w:r>
            <w:r>
              <w:instrText xml:space="preserve"> PAGEREF _Toc4563 \h </w:instrText>
            </w:r>
            <w:r>
              <w:fldChar w:fldCharType="separate"/>
            </w:r>
            <w:r>
              <w:t>21</w:t>
            </w:r>
            <w:r>
              <w:fldChar w:fldCharType="end"/>
            </w:r>
          </w:hyperlink>
        </w:p>
        <w:p w14:paraId="1577D97F" w14:textId="77777777" w:rsidR="001D3DA8" w:rsidRDefault="00000000">
          <w:pPr>
            <w:pStyle w:val="TOC2"/>
            <w:tabs>
              <w:tab w:val="right" w:leader="dot" w:pos="8306"/>
            </w:tabs>
          </w:pPr>
          <w:hyperlink w:anchor="_Toc18394" w:history="1">
            <w:r>
              <w:rPr>
                <w:lang w:eastAsia="zh-CN"/>
              </w:rPr>
              <w:t xml:space="preserve">4.3. </w:t>
            </w:r>
            <w:r>
              <w:rPr>
                <w:rFonts w:hint="eastAsia"/>
                <w:lang w:eastAsia="zh-CN"/>
              </w:rPr>
              <w:t>应用情况说明</w:t>
            </w:r>
            <w:r>
              <w:tab/>
            </w:r>
            <w:r>
              <w:fldChar w:fldCharType="begin"/>
            </w:r>
            <w:r>
              <w:instrText xml:space="preserve"> PAGEREF _Toc18394 \h </w:instrText>
            </w:r>
            <w:r>
              <w:fldChar w:fldCharType="separate"/>
            </w:r>
            <w:r>
              <w:t>21</w:t>
            </w:r>
            <w:r>
              <w:fldChar w:fldCharType="end"/>
            </w:r>
          </w:hyperlink>
        </w:p>
        <w:p w14:paraId="31DF9722" w14:textId="77777777" w:rsidR="001D3DA8" w:rsidRDefault="00000000">
          <w:pPr>
            <w:pStyle w:val="TOC2"/>
            <w:tabs>
              <w:tab w:val="right" w:leader="dot" w:pos="8306"/>
            </w:tabs>
          </w:pPr>
          <w:hyperlink w:anchor="_Toc591" w:history="1">
            <w:r>
              <w:rPr>
                <w:lang w:eastAsia="zh-CN"/>
              </w:rPr>
              <w:t xml:space="preserve">4.4. </w:t>
            </w:r>
            <w:r>
              <w:rPr>
                <w:rFonts w:hint="eastAsia"/>
                <w:lang w:eastAsia="zh-CN"/>
              </w:rPr>
              <w:t>指标完成情况</w:t>
            </w:r>
            <w:r>
              <w:tab/>
            </w:r>
            <w:r>
              <w:fldChar w:fldCharType="begin"/>
            </w:r>
            <w:r>
              <w:instrText xml:space="preserve"> PAGEREF _Toc591 \h </w:instrText>
            </w:r>
            <w:r>
              <w:fldChar w:fldCharType="separate"/>
            </w:r>
            <w:r>
              <w:t>22</w:t>
            </w:r>
            <w:r>
              <w:fldChar w:fldCharType="end"/>
            </w:r>
          </w:hyperlink>
        </w:p>
        <w:p w14:paraId="69B5BD74" w14:textId="77777777" w:rsidR="001D3DA8" w:rsidRDefault="00000000">
          <w:pPr>
            <w:pStyle w:val="TOC2"/>
            <w:tabs>
              <w:tab w:val="right" w:leader="dot" w:pos="8306"/>
            </w:tabs>
          </w:pPr>
          <w:hyperlink w:anchor="_Toc7231" w:history="1">
            <w:r>
              <w:rPr>
                <w:lang w:eastAsia="zh-CN"/>
              </w:rPr>
              <w:t xml:space="preserve">4.5. </w:t>
            </w:r>
            <w:r>
              <w:rPr>
                <w:rFonts w:hint="eastAsia"/>
                <w:lang w:eastAsia="zh-CN"/>
              </w:rPr>
              <w:t>备件库改进</w:t>
            </w:r>
            <w:r>
              <w:tab/>
            </w:r>
            <w:r>
              <w:fldChar w:fldCharType="begin"/>
            </w:r>
            <w:r>
              <w:instrText xml:space="preserve"> PAGEREF _Toc7231 \h </w:instrText>
            </w:r>
            <w:r>
              <w:fldChar w:fldCharType="separate"/>
            </w:r>
            <w:r>
              <w:t>22</w:t>
            </w:r>
            <w:r>
              <w:fldChar w:fldCharType="end"/>
            </w:r>
          </w:hyperlink>
        </w:p>
        <w:p w14:paraId="7C31FDA1" w14:textId="77777777" w:rsidR="001D3DA8" w:rsidRDefault="00000000">
          <w:pPr>
            <w:pStyle w:val="TOC1"/>
            <w:tabs>
              <w:tab w:val="right" w:leader="dot" w:pos="8306"/>
            </w:tabs>
          </w:pPr>
          <w:hyperlink w:anchor="_Toc5554" w:history="1">
            <w:r>
              <w:rPr>
                <w:lang w:eastAsia="zh-CN"/>
              </w:rPr>
              <w:t xml:space="preserve">5. </w:t>
            </w:r>
            <w:r>
              <w:rPr>
                <w:rFonts w:hint="eastAsia"/>
                <w:lang w:eastAsia="zh-CN"/>
              </w:rPr>
              <w:t>服务知识应用情况</w:t>
            </w:r>
            <w:r>
              <w:tab/>
            </w:r>
            <w:r>
              <w:fldChar w:fldCharType="begin"/>
            </w:r>
            <w:r>
              <w:instrText xml:space="preserve"> PAGEREF _Toc5554 \h </w:instrText>
            </w:r>
            <w:r>
              <w:fldChar w:fldCharType="separate"/>
            </w:r>
            <w:r>
              <w:t>22</w:t>
            </w:r>
            <w:r>
              <w:fldChar w:fldCharType="end"/>
            </w:r>
          </w:hyperlink>
        </w:p>
        <w:p w14:paraId="24DBF84F" w14:textId="77777777" w:rsidR="001D3DA8" w:rsidRDefault="00000000">
          <w:pPr>
            <w:pStyle w:val="TOC2"/>
            <w:tabs>
              <w:tab w:val="right" w:leader="dot" w:pos="8306"/>
            </w:tabs>
          </w:pPr>
          <w:hyperlink w:anchor="_Toc10752" w:history="1">
            <w:r>
              <w:rPr>
                <w:lang w:eastAsia="zh-CN"/>
              </w:rPr>
              <w:t xml:space="preserve">5.1. </w:t>
            </w:r>
            <w:r>
              <w:rPr>
                <w:rFonts w:hint="eastAsia"/>
                <w:lang w:eastAsia="zh-CN"/>
              </w:rPr>
              <w:t>概述</w:t>
            </w:r>
            <w:r>
              <w:tab/>
            </w:r>
            <w:r>
              <w:fldChar w:fldCharType="begin"/>
            </w:r>
            <w:r>
              <w:instrText xml:space="preserve"> PAGEREF _Toc10752 \h </w:instrText>
            </w:r>
            <w:r>
              <w:fldChar w:fldCharType="separate"/>
            </w:r>
            <w:r>
              <w:t>22</w:t>
            </w:r>
            <w:r>
              <w:fldChar w:fldCharType="end"/>
            </w:r>
          </w:hyperlink>
        </w:p>
        <w:p w14:paraId="25D1BB0E" w14:textId="77777777" w:rsidR="001D3DA8" w:rsidRDefault="00000000">
          <w:pPr>
            <w:pStyle w:val="TOC2"/>
            <w:tabs>
              <w:tab w:val="right" w:leader="dot" w:pos="8306"/>
            </w:tabs>
          </w:pPr>
          <w:hyperlink w:anchor="_Toc10193" w:history="1">
            <w:r>
              <w:rPr>
                <w:lang w:eastAsia="zh-CN"/>
              </w:rPr>
              <w:t xml:space="preserve">5.2. </w:t>
            </w:r>
            <w:r>
              <w:rPr>
                <w:rFonts w:hint="eastAsia"/>
                <w:lang w:eastAsia="zh-CN"/>
              </w:rPr>
              <w:t>岗位职责</w:t>
            </w:r>
            <w:r>
              <w:tab/>
            </w:r>
            <w:r>
              <w:fldChar w:fldCharType="begin"/>
            </w:r>
            <w:r>
              <w:instrText xml:space="preserve"> PAGEREF _Toc10193 \h </w:instrText>
            </w:r>
            <w:r>
              <w:fldChar w:fldCharType="separate"/>
            </w:r>
            <w:r>
              <w:t>23</w:t>
            </w:r>
            <w:r>
              <w:fldChar w:fldCharType="end"/>
            </w:r>
          </w:hyperlink>
        </w:p>
        <w:p w14:paraId="7A01BF15" w14:textId="77777777" w:rsidR="001D3DA8" w:rsidRDefault="00000000">
          <w:pPr>
            <w:pStyle w:val="TOC3"/>
            <w:tabs>
              <w:tab w:val="right" w:leader="dot" w:pos="8306"/>
            </w:tabs>
          </w:pPr>
          <w:hyperlink w:anchor="_Toc2081" w:history="1">
            <w:r>
              <w:rPr>
                <w:lang w:eastAsia="zh-CN"/>
              </w:rPr>
              <w:t xml:space="preserve">5.2.1. </w:t>
            </w:r>
            <w:r>
              <w:rPr>
                <w:rFonts w:hint="eastAsia"/>
                <w:lang w:eastAsia="zh-CN"/>
              </w:rPr>
              <w:t>服务知识管理员</w:t>
            </w:r>
            <w:r>
              <w:tab/>
            </w:r>
            <w:r>
              <w:fldChar w:fldCharType="begin"/>
            </w:r>
            <w:r>
              <w:instrText xml:space="preserve"> PAGEREF _Toc2081 \h </w:instrText>
            </w:r>
            <w:r>
              <w:fldChar w:fldCharType="separate"/>
            </w:r>
            <w:r>
              <w:t>23</w:t>
            </w:r>
            <w:r>
              <w:fldChar w:fldCharType="end"/>
            </w:r>
          </w:hyperlink>
        </w:p>
        <w:p w14:paraId="300C6EE8" w14:textId="77777777" w:rsidR="001D3DA8" w:rsidRDefault="00000000">
          <w:pPr>
            <w:pStyle w:val="TOC2"/>
            <w:tabs>
              <w:tab w:val="right" w:leader="dot" w:pos="8306"/>
            </w:tabs>
          </w:pPr>
          <w:hyperlink w:anchor="_Toc31770" w:history="1">
            <w:r>
              <w:rPr>
                <w:lang w:eastAsia="zh-CN"/>
              </w:rPr>
              <w:t xml:space="preserve">5.3. </w:t>
            </w:r>
            <w:r>
              <w:rPr>
                <w:rFonts w:hint="eastAsia"/>
                <w:lang w:eastAsia="zh-CN"/>
              </w:rPr>
              <w:t>应用情况说明</w:t>
            </w:r>
            <w:r>
              <w:tab/>
            </w:r>
            <w:r>
              <w:fldChar w:fldCharType="begin"/>
            </w:r>
            <w:r>
              <w:instrText xml:space="preserve"> PAGEREF _Toc31770 \h </w:instrText>
            </w:r>
            <w:r>
              <w:fldChar w:fldCharType="separate"/>
            </w:r>
            <w:r>
              <w:t>23</w:t>
            </w:r>
            <w:r>
              <w:fldChar w:fldCharType="end"/>
            </w:r>
          </w:hyperlink>
        </w:p>
        <w:p w14:paraId="680791DF" w14:textId="77777777" w:rsidR="001D3DA8" w:rsidRDefault="00000000">
          <w:pPr>
            <w:pStyle w:val="TOC2"/>
            <w:tabs>
              <w:tab w:val="right" w:leader="dot" w:pos="8306"/>
            </w:tabs>
          </w:pPr>
          <w:hyperlink w:anchor="_Toc15079" w:history="1">
            <w:r>
              <w:rPr>
                <w:lang w:eastAsia="zh-CN"/>
              </w:rPr>
              <w:t xml:space="preserve">5.4. </w:t>
            </w:r>
            <w:r>
              <w:rPr>
                <w:rFonts w:hint="eastAsia"/>
                <w:lang w:eastAsia="zh-CN"/>
              </w:rPr>
              <w:t>指标完成情况</w:t>
            </w:r>
            <w:r>
              <w:tab/>
            </w:r>
            <w:r>
              <w:fldChar w:fldCharType="begin"/>
            </w:r>
            <w:r>
              <w:instrText xml:space="preserve"> PAGEREF _Toc15079 \h </w:instrText>
            </w:r>
            <w:r>
              <w:fldChar w:fldCharType="separate"/>
            </w:r>
            <w:r>
              <w:t>24</w:t>
            </w:r>
            <w:r>
              <w:fldChar w:fldCharType="end"/>
            </w:r>
          </w:hyperlink>
        </w:p>
        <w:p w14:paraId="0573FED1" w14:textId="77777777" w:rsidR="001D3DA8" w:rsidRDefault="00000000">
          <w:pPr>
            <w:pStyle w:val="TOC2"/>
            <w:tabs>
              <w:tab w:val="right" w:leader="dot" w:pos="8306"/>
            </w:tabs>
          </w:pPr>
          <w:hyperlink w:anchor="_Toc25091" w:history="1">
            <w:r>
              <w:rPr>
                <w:lang w:eastAsia="zh-CN"/>
              </w:rPr>
              <w:t xml:space="preserve">5.5. </w:t>
            </w:r>
            <w:r>
              <w:rPr>
                <w:rFonts w:hint="eastAsia"/>
                <w:lang w:eastAsia="zh-CN"/>
              </w:rPr>
              <w:t>服务知识改进</w:t>
            </w:r>
            <w:r>
              <w:tab/>
            </w:r>
            <w:r>
              <w:fldChar w:fldCharType="begin"/>
            </w:r>
            <w:r>
              <w:instrText xml:space="preserve"> PAGEREF _Toc25091 \h </w:instrText>
            </w:r>
            <w:r>
              <w:fldChar w:fldCharType="separate"/>
            </w:r>
            <w:r>
              <w:t>24</w:t>
            </w:r>
            <w:r>
              <w:fldChar w:fldCharType="end"/>
            </w:r>
          </w:hyperlink>
        </w:p>
        <w:p w14:paraId="4E03537E" w14:textId="77777777" w:rsidR="001D3DA8" w:rsidRDefault="00000000">
          <w:pPr>
            <w:pStyle w:val="TOC1"/>
            <w:tabs>
              <w:tab w:val="right" w:leader="dot" w:pos="8306"/>
            </w:tabs>
          </w:pPr>
          <w:hyperlink w:anchor="_Toc26388" w:history="1">
            <w:r>
              <w:rPr>
                <w:lang w:eastAsia="zh-CN"/>
              </w:rPr>
              <w:t xml:space="preserve">6. </w:t>
            </w:r>
            <w:r>
              <w:rPr>
                <w:rFonts w:hint="eastAsia"/>
                <w:lang w:eastAsia="zh-CN"/>
              </w:rPr>
              <w:t>最终软件库应用情况</w:t>
            </w:r>
            <w:r>
              <w:tab/>
            </w:r>
            <w:r>
              <w:fldChar w:fldCharType="begin"/>
            </w:r>
            <w:r>
              <w:instrText xml:space="preserve"> PAGEREF _Toc26388 \h </w:instrText>
            </w:r>
            <w:r>
              <w:fldChar w:fldCharType="separate"/>
            </w:r>
            <w:r>
              <w:t>25</w:t>
            </w:r>
            <w:r>
              <w:fldChar w:fldCharType="end"/>
            </w:r>
          </w:hyperlink>
        </w:p>
        <w:p w14:paraId="70A6F21F" w14:textId="77777777" w:rsidR="001D3DA8" w:rsidRDefault="00000000">
          <w:pPr>
            <w:pStyle w:val="TOC2"/>
            <w:tabs>
              <w:tab w:val="right" w:leader="dot" w:pos="8306"/>
            </w:tabs>
          </w:pPr>
          <w:hyperlink w:anchor="_Toc14825" w:history="1">
            <w:r>
              <w:rPr>
                <w:lang w:eastAsia="zh-CN"/>
              </w:rPr>
              <w:t xml:space="preserve">6.1. </w:t>
            </w:r>
            <w:r>
              <w:rPr>
                <w:rFonts w:hint="eastAsia"/>
                <w:lang w:eastAsia="zh-CN"/>
              </w:rPr>
              <w:t>概述</w:t>
            </w:r>
            <w:r>
              <w:tab/>
            </w:r>
            <w:r>
              <w:fldChar w:fldCharType="begin"/>
            </w:r>
            <w:r>
              <w:instrText xml:space="preserve"> PAGEREF _Toc14825 \h </w:instrText>
            </w:r>
            <w:r>
              <w:fldChar w:fldCharType="separate"/>
            </w:r>
            <w:r>
              <w:t>25</w:t>
            </w:r>
            <w:r>
              <w:fldChar w:fldCharType="end"/>
            </w:r>
          </w:hyperlink>
        </w:p>
        <w:p w14:paraId="4FA377F0" w14:textId="77777777" w:rsidR="001D3DA8" w:rsidRDefault="00000000">
          <w:pPr>
            <w:pStyle w:val="TOC2"/>
            <w:tabs>
              <w:tab w:val="right" w:leader="dot" w:pos="8306"/>
            </w:tabs>
          </w:pPr>
          <w:hyperlink w:anchor="_Toc26559" w:history="1">
            <w:r>
              <w:rPr>
                <w:lang w:eastAsia="zh-CN"/>
              </w:rPr>
              <w:t xml:space="preserve">6.2. </w:t>
            </w:r>
            <w:r>
              <w:rPr>
                <w:rFonts w:hint="eastAsia"/>
                <w:lang w:eastAsia="zh-CN"/>
              </w:rPr>
              <w:t>岗位职责</w:t>
            </w:r>
            <w:r>
              <w:tab/>
            </w:r>
            <w:r>
              <w:fldChar w:fldCharType="begin"/>
            </w:r>
            <w:r>
              <w:instrText xml:space="preserve"> PAGEREF _Toc26559 \h </w:instrText>
            </w:r>
            <w:r>
              <w:fldChar w:fldCharType="separate"/>
            </w:r>
            <w:r>
              <w:t>25</w:t>
            </w:r>
            <w:r>
              <w:fldChar w:fldCharType="end"/>
            </w:r>
          </w:hyperlink>
        </w:p>
        <w:p w14:paraId="4D3D0296" w14:textId="77777777" w:rsidR="001D3DA8" w:rsidRDefault="00000000">
          <w:pPr>
            <w:pStyle w:val="TOC3"/>
            <w:tabs>
              <w:tab w:val="right" w:leader="dot" w:pos="8306"/>
            </w:tabs>
          </w:pPr>
          <w:hyperlink w:anchor="_Toc17899" w:history="1">
            <w:r>
              <w:rPr>
                <w:lang w:eastAsia="zh-CN"/>
              </w:rPr>
              <w:t xml:space="preserve">6.2.1. </w:t>
            </w:r>
            <w:r>
              <w:rPr>
                <w:rFonts w:hint="eastAsia"/>
                <w:lang w:eastAsia="zh-CN"/>
              </w:rPr>
              <w:t>研发部</w:t>
            </w:r>
            <w:r>
              <w:tab/>
            </w:r>
            <w:r>
              <w:fldChar w:fldCharType="begin"/>
            </w:r>
            <w:r>
              <w:instrText xml:space="preserve"> PAGEREF _Toc17899 \h </w:instrText>
            </w:r>
            <w:r>
              <w:fldChar w:fldCharType="separate"/>
            </w:r>
            <w:r>
              <w:t>25</w:t>
            </w:r>
            <w:r>
              <w:fldChar w:fldCharType="end"/>
            </w:r>
          </w:hyperlink>
        </w:p>
        <w:p w14:paraId="38990A83" w14:textId="77777777" w:rsidR="001D3DA8" w:rsidRDefault="00000000">
          <w:pPr>
            <w:pStyle w:val="TOC3"/>
            <w:tabs>
              <w:tab w:val="right" w:leader="dot" w:pos="8306"/>
            </w:tabs>
          </w:pPr>
          <w:hyperlink w:anchor="_Toc9301" w:history="1">
            <w:r>
              <w:rPr>
                <w:lang w:eastAsia="zh-CN"/>
              </w:rPr>
              <w:t xml:space="preserve">6.2.2. </w:t>
            </w:r>
            <w:r>
              <w:rPr>
                <w:rFonts w:hint="eastAsia"/>
                <w:lang w:eastAsia="zh-CN"/>
              </w:rPr>
              <w:t>交付部</w:t>
            </w:r>
            <w:r>
              <w:tab/>
            </w:r>
            <w:r>
              <w:fldChar w:fldCharType="begin"/>
            </w:r>
            <w:r>
              <w:instrText xml:space="preserve"> PAGEREF _Toc9301 \h </w:instrText>
            </w:r>
            <w:r>
              <w:fldChar w:fldCharType="separate"/>
            </w:r>
            <w:r>
              <w:t>25</w:t>
            </w:r>
            <w:r>
              <w:fldChar w:fldCharType="end"/>
            </w:r>
          </w:hyperlink>
        </w:p>
        <w:p w14:paraId="62350B25" w14:textId="77777777" w:rsidR="001D3DA8" w:rsidRDefault="00000000">
          <w:pPr>
            <w:pStyle w:val="TOC2"/>
            <w:tabs>
              <w:tab w:val="right" w:leader="dot" w:pos="8306"/>
            </w:tabs>
          </w:pPr>
          <w:hyperlink w:anchor="_Toc20091" w:history="1">
            <w:r>
              <w:rPr>
                <w:lang w:eastAsia="zh-CN"/>
              </w:rPr>
              <w:t xml:space="preserve">6.3. </w:t>
            </w:r>
            <w:r>
              <w:rPr>
                <w:rFonts w:hint="eastAsia"/>
                <w:lang w:eastAsia="zh-CN"/>
              </w:rPr>
              <w:t>应用情况说明</w:t>
            </w:r>
            <w:r>
              <w:tab/>
            </w:r>
            <w:r>
              <w:fldChar w:fldCharType="begin"/>
            </w:r>
            <w:r>
              <w:instrText xml:space="preserve"> PAGEREF _Toc20091 \h </w:instrText>
            </w:r>
            <w:r>
              <w:fldChar w:fldCharType="separate"/>
            </w:r>
            <w:r>
              <w:t>25</w:t>
            </w:r>
            <w:r>
              <w:fldChar w:fldCharType="end"/>
            </w:r>
          </w:hyperlink>
        </w:p>
        <w:p w14:paraId="27F97631" w14:textId="77777777" w:rsidR="001D3DA8" w:rsidRDefault="00000000">
          <w:pPr>
            <w:pStyle w:val="TOC2"/>
            <w:tabs>
              <w:tab w:val="right" w:leader="dot" w:pos="8306"/>
            </w:tabs>
          </w:pPr>
          <w:hyperlink w:anchor="_Toc12106" w:history="1">
            <w:r>
              <w:rPr>
                <w:lang w:eastAsia="zh-CN"/>
              </w:rPr>
              <w:t xml:space="preserve">6.4. </w:t>
            </w:r>
            <w:r>
              <w:rPr>
                <w:rFonts w:hint="eastAsia"/>
                <w:lang w:eastAsia="zh-CN"/>
              </w:rPr>
              <w:t>指标完成情况</w:t>
            </w:r>
            <w:r>
              <w:tab/>
            </w:r>
            <w:r>
              <w:fldChar w:fldCharType="begin"/>
            </w:r>
            <w:r>
              <w:instrText xml:space="preserve"> PAGEREF _Toc12106 \h </w:instrText>
            </w:r>
            <w:r>
              <w:fldChar w:fldCharType="separate"/>
            </w:r>
            <w:r>
              <w:t>26</w:t>
            </w:r>
            <w:r>
              <w:fldChar w:fldCharType="end"/>
            </w:r>
          </w:hyperlink>
        </w:p>
        <w:p w14:paraId="2837F0EC" w14:textId="77777777" w:rsidR="001D3DA8" w:rsidRDefault="00000000">
          <w:pPr>
            <w:pStyle w:val="TOC2"/>
            <w:tabs>
              <w:tab w:val="right" w:leader="dot" w:pos="8306"/>
            </w:tabs>
          </w:pPr>
          <w:hyperlink w:anchor="_Toc8393" w:history="1">
            <w:r>
              <w:rPr>
                <w:lang w:eastAsia="zh-CN"/>
              </w:rPr>
              <w:t xml:space="preserve">6.5. </w:t>
            </w:r>
            <w:r>
              <w:rPr>
                <w:rFonts w:hint="eastAsia"/>
                <w:lang w:eastAsia="zh-CN"/>
              </w:rPr>
              <w:t>最终软件库改进</w:t>
            </w:r>
            <w:r>
              <w:tab/>
            </w:r>
            <w:r>
              <w:fldChar w:fldCharType="begin"/>
            </w:r>
            <w:r>
              <w:instrText xml:space="preserve"> PAGEREF _Toc8393 \h </w:instrText>
            </w:r>
            <w:r>
              <w:fldChar w:fldCharType="separate"/>
            </w:r>
            <w:r>
              <w:t>26</w:t>
            </w:r>
            <w:r>
              <w:fldChar w:fldCharType="end"/>
            </w:r>
          </w:hyperlink>
        </w:p>
        <w:p w14:paraId="05224D47" w14:textId="77777777" w:rsidR="001D3DA8" w:rsidRDefault="00000000">
          <w:pPr>
            <w:pStyle w:val="TOC1"/>
            <w:tabs>
              <w:tab w:val="right" w:leader="dot" w:pos="8306"/>
            </w:tabs>
          </w:pPr>
          <w:hyperlink w:anchor="_Toc15219" w:history="1">
            <w:r>
              <w:rPr>
                <w:lang w:eastAsia="zh-CN"/>
              </w:rPr>
              <w:t xml:space="preserve">7. </w:t>
            </w:r>
            <w:r>
              <w:rPr>
                <w:rFonts w:hint="eastAsia"/>
                <w:lang w:eastAsia="zh-CN"/>
              </w:rPr>
              <w:t>服务数据应用情况</w:t>
            </w:r>
            <w:r>
              <w:tab/>
            </w:r>
            <w:r>
              <w:fldChar w:fldCharType="begin"/>
            </w:r>
            <w:r>
              <w:instrText xml:space="preserve"> PAGEREF _Toc15219 \h </w:instrText>
            </w:r>
            <w:r>
              <w:fldChar w:fldCharType="separate"/>
            </w:r>
            <w:r>
              <w:t>26</w:t>
            </w:r>
            <w:r>
              <w:fldChar w:fldCharType="end"/>
            </w:r>
          </w:hyperlink>
        </w:p>
        <w:p w14:paraId="0FFB5179" w14:textId="77777777" w:rsidR="001D3DA8" w:rsidRDefault="00000000">
          <w:pPr>
            <w:pStyle w:val="TOC2"/>
            <w:tabs>
              <w:tab w:val="right" w:leader="dot" w:pos="8306"/>
            </w:tabs>
          </w:pPr>
          <w:hyperlink w:anchor="_Toc23858" w:history="1">
            <w:r>
              <w:rPr>
                <w:lang w:eastAsia="zh-CN"/>
              </w:rPr>
              <w:t xml:space="preserve">7.1. </w:t>
            </w:r>
            <w:r>
              <w:rPr>
                <w:rFonts w:hint="eastAsia"/>
                <w:lang w:eastAsia="zh-CN"/>
              </w:rPr>
              <w:t>概述</w:t>
            </w:r>
            <w:r>
              <w:tab/>
            </w:r>
            <w:r>
              <w:fldChar w:fldCharType="begin"/>
            </w:r>
            <w:r>
              <w:instrText xml:space="preserve"> PAGEREF _Toc23858 \h </w:instrText>
            </w:r>
            <w:r>
              <w:fldChar w:fldCharType="separate"/>
            </w:r>
            <w:r>
              <w:t>26</w:t>
            </w:r>
            <w:r>
              <w:fldChar w:fldCharType="end"/>
            </w:r>
          </w:hyperlink>
        </w:p>
        <w:p w14:paraId="377136AB" w14:textId="77777777" w:rsidR="001D3DA8" w:rsidRDefault="00000000">
          <w:pPr>
            <w:pStyle w:val="TOC2"/>
            <w:tabs>
              <w:tab w:val="right" w:leader="dot" w:pos="8306"/>
            </w:tabs>
          </w:pPr>
          <w:hyperlink w:anchor="_Toc9515" w:history="1">
            <w:r>
              <w:rPr>
                <w:lang w:eastAsia="zh-CN"/>
              </w:rPr>
              <w:t xml:space="preserve">7.2. </w:t>
            </w:r>
            <w:r>
              <w:rPr>
                <w:rFonts w:hint="eastAsia"/>
                <w:lang w:eastAsia="zh-CN"/>
              </w:rPr>
              <w:t>岗位职责</w:t>
            </w:r>
            <w:r>
              <w:tab/>
            </w:r>
            <w:r>
              <w:fldChar w:fldCharType="begin"/>
            </w:r>
            <w:r>
              <w:instrText xml:space="preserve"> PAGEREF _Toc9515 \h </w:instrText>
            </w:r>
            <w:r>
              <w:fldChar w:fldCharType="separate"/>
            </w:r>
            <w:r>
              <w:t>27</w:t>
            </w:r>
            <w:r>
              <w:fldChar w:fldCharType="end"/>
            </w:r>
          </w:hyperlink>
        </w:p>
        <w:p w14:paraId="0D4B224E" w14:textId="77777777" w:rsidR="001D3DA8" w:rsidRDefault="00000000">
          <w:pPr>
            <w:pStyle w:val="TOC2"/>
            <w:tabs>
              <w:tab w:val="right" w:leader="dot" w:pos="8306"/>
            </w:tabs>
          </w:pPr>
          <w:hyperlink w:anchor="_Toc32333" w:history="1">
            <w:r>
              <w:rPr>
                <w:lang w:eastAsia="zh-CN"/>
              </w:rPr>
              <w:t xml:space="preserve">7.3. </w:t>
            </w:r>
            <w:r>
              <w:rPr>
                <w:rFonts w:hint="eastAsia"/>
                <w:lang w:eastAsia="zh-CN"/>
              </w:rPr>
              <w:t>应用情况说明</w:t>
            </w:r>
            <w:r>
              <w:tab/>
            </w:r>
            <w:r>
              <w:fldChar w:fldCharType="begin"/>
            </w:r>
            <w:r>
              <w:instrText xml:space="preserve"> PAGEREF _Toc32333 \h </w:instrText>
            </w:r>
            <w:r>
              <w:fldChar w:fldCharType="separate"/>
            </w:r>
            <w:r>
              <w:t>27</w:t>
            </w:r>
            <w:r>
              <w:fldChar w:fldCharType="end"/>
            </w:r>
          </w:hyperlink>
        </w:p>
        <w:p w14:paraId="166FB832" w14:textId="77777777" w:rsidR="001D3DA8" w:rsidRDefault="00000000">
          <w:pPr>
            <w:pStyle w:val="TOC2"/>
            <w:tabs>
              <w:tab w:val="right" w:leader="dot" w:pos="8306"/>
            </w:tabs>
          </w:pPr>
          <w:hyperlink w:anchor="_Toc30130" w:history="1">
            <w:r>
              <w:rPr>
                <w:lang w:eastAsia="zh-CN"/>
              </w:rPr>
              <w:t xml:space="preserve">7.4. </w:t>
            </w:r>
            <w:r>
              <w:rPr>
                <w:rFonts w:hint="eastAsia"/>
                <w:lang w:eastAsia="zh-CN"/>
              </w:rPr>
              <w:t>指标完成情况</w:t>
            </w:r>
            <w:r>
              <w:tab/>
            </w:r>
            <w:r>
              <w:fldChar w:fldCharType="begin"/>
            </w:r>
            <w:r>
              <w:instrText xml:space="preserve"> PAGEREF _Toc30130 \h </w:instrText>
            </w:r>
            <w:r>
              <w:fldChar w:fldCharType="separate"/>
            </w:r>
            <w:r>
              <w:t>27</w:t>
            </w:r>
            <w:r>
              <w:fldChar w:fldCharType="end"/>
            </w:r>
          </w:hyperlink>
        </w:p>
        <w:p w14:paraId="56FA0FEF" w14:textId="77777777" w:rsidR="001D3DA8" w:rsidRDefault="00000000">
          <w:pPr>
            <w:pStyle w:val="TOC2"/>
            <w:tabs>
              <w:tab w:val="right" w:leader="dot" w:pos="8306"/>
            </w:tabs>
          </w:pPr>
          <w:hyperlink w:anchor="_Toc1366" w:history="1">
            <w:r>
              <w:rPr>
                <w:lang w:eastAsia="zh-CN"/>
              </w:rPr>
              <w:t xml:space="preserve">7.5. </w:t>
            </w:r>
            <w:r>
              <w:rPr>
                <w:rFonts w:hint="eastAsia"/>
                <w:lang w:eastAsia="zh-CN"/>
              </w:rPr>
              <w:t>服务数据改进</w:t>
            </w:r>
            <w:r>
              <w:tab/>
            </w:r>
            <w:r>
              <w:fldChar w:fldCharType="begin"/>
            </w:r>
            <w:r>
              <w:instrText xml:space="preserve"> PAGEREF _Toc1366 \h </w:instrText>
            </w:r>
            <w:r>
              <w:fldChar w:fldCharType="separate"/>
            </w:r>
            <w:r>
              <w:t>27</w:t>
            </w:r>
            <w:r>
              <w:fldChar w:fldCharType="end"/>
            </w:r>
          </w:hyperlink>
        </w:p>
        <w:p w14:paraId="52421F63" w14:textId="77777777" w:rsidR="001D3DA8" w:rsidRDefault="00000000">
          <w:pPr>
            <w:widowControl w:val="0"/>
            <w:rPr>
              <w:rFonts w:ascii="宋体" w:hAnsi="宋体" w:cs="宋体" w:hint="eastAsia"/>
              <w:sz w:val="24"/>
              <w:szCs w:val="24"/>
            </w:rPr>
          </w:pPr>
          <w:r>
            <w:rPr>
              <w:rFonts w:ascii="宋体" w:hAnsi="宋体" w:cs="宋体" w:hint="eastAsia"/>
              <w:szCs w:val="24"/>
            </w:rPr>
            <w:fldChar w:fldCharType="end"/>
          </w:r>
        </w:p>
      </w:sdtContent>
    </w:sdt>
    <w:p w14:paraId="4DBAF174" w14:textId="77777777" w:rsidR="001D3DA8" w:rsidRDefault="00000000">
      <w:pPr>
        <w:widowControl w:val="0"/>
        <w:rPr>
          <w:rFonts w:eastAsia="Arial"/>
        </w:rPr>
      </w:pPr>
      <w:r>
        <w:rPr>
          <w:rFonts w:eastAsia="Arial"/>
        </w:rPr>
        <w:br w:type="page"/>
      </w:r>
    </w:p>
    <w:p w14:paraId="17CDDCD7" w14:textId="77777777" w:rsidR="001D3DA8" w:rsidRDefault="00000000">
      <w:pPr>
        <w:pStyle w:val="10"/>
        <w:keepNext w:val="0"/>
        <w:keepLines w:val="0"/>
        <w:widowControl w:val="0"/>
      </w:pPr>
      <w:bookmarkStart w:id="3" w:name="_Toc7643"/>
      <w:r>
        <w:lastRenderedPageBreak/>
        <w:t>目的</w:t>
      </w:r>
      <w:bookmarkEnd w:id="3"/>
    </w:p>
    <w:p w14:paraId="4F9DD495" w14:textId="77777777" w:rsidR="001D3DA8" w:rsidRDefault="00000000">
      <w:pPr>
        <w:pStyle w:val="ad"/>
        <w:widowControl w:val="0"/>
        <w:ind w:firstLine="480"/>
      </w:pPr>
      <w:r>
        <w:t>为全面呈现运维的资源应用状况，</w:t>
      </w:r>
      <w:proofErr w:type="gramStart"/>
      <w:r>
        <w:t>明确</w:t>
      </w:r>
      <w:r>
        <w:rPr>
          <w:rFonts w:hint="eastAsia"/>
        </w:rPr>
        <w:t>运</w:t>
      </w:r>
      <w:proofErr w:type="gramEnd"/>
      <w:r>
        <w:rPr>
          <w:rFonts w:hint="eastAsia"/>
        </w:rPr>
        <w:t>维</w:t>
      </w:r>
      <w:r>
        <w:t>工具、服务台、备件库、服务知识、最终软件库、服务数据等资源的使用情况、成效及待改进之处，特编制本说明，为后续资源优化与运维效率提升提供依据。</w:t>
      </w:r>
    </w:p>
    <w:p w14:paraId="74F145F9" w14:textId="77777777" w:rsidR="001D3DA8" w:rsidRDefault="00000000">
      <w:pPr>
        <w:pStyle w:val="10"/>
        <w:keepNext w:val="0"/>
        <w:keepLines w:val="0"/>
        <w:widowControl w:val="0"/>
        <w:rPr>
          <w:lang w:eastAsia="zh-CN"/>
        </w:rPr>
      </w:pPr>
      <w:bookmarkStart w:id="4" w:name="bookmark14"/>
      <w:bookmarkStart w:id="5" w:name="_Toc8745"/>
      <w:bookmarkEnd w:id="4"/>
      <w:r>
        <w:rPr>
          <w:rFonts w:hint="eastAsia"/>
          <w:lang w:eastAsia="zh-CN"/>
        </w:rPr>
        <w:t>运</w:t>
      </w:r>
      <w:proofErr w:type="gramStart"/>
      <w:r>
        <w:rPr>
          <w:rFonts w:hint="eastAsia"/>
          <w:lang w:eastAsia="zh-CN"/>
        </w:rPr>
        <w:t>维工具</w:t>
      </w:r>
      <w:proofErr w:type="gramEnd"/>
      <w:r>
        <w:rPr>
          <w:rFonts w:hint="eastAsia"/>
          <w:lang w:eastAsia="zh-CN"/>
        </w:rPr>
        <w:t>应用情况</w:t>
      </w:r>
      <w:bookmarkEnd w:id="5"/>
    </w:p>
    <w:p w14:paraId="6716463C" w14:textId="77777777" w:rsidR="001D3DA8" w:rsidRDefault="00000000">
      <w:pPr>
        <w:pStyle w:val="20"/>
        <w:keepNext w:val="0"/>
        <w:keepLines w:val="0"/>
        <w:widowControl w:val="0"/>
        <w:rPr>
          <w:lang w:eastAsia="zh-CN"/>
        </w:rPr>
      </w:pPr>
      <w:bookmarkStart w:id="6" w:name="_Toc12177"/>
      <w:r>
        <w:rPr>
          <w:rFonts w:hint="eastAsia"/>
          <w:lang w:eastAsia="zh-CN"/>
        </w:rPr>
        <w:t>过程管理工具</w:t>
      </w:r>
      <w:bookmarkEnd w:id="6"/>
    </w:p>
    <w:p w14:paraId="5C915179" w14:textId="77777777" w:rsidR="001D3DA8" w:rsidRDefault="00000000">
      <w:pPr>
        <w:pStyle w:val="30"/>
        <w:keepNext w:val="0"/>
        <w:keepLines w:val="0"/>
        <w:widowControl w:val="0"/>
        <w:ind w:firstLine="474"/>
        <w:rPr>
          <w:rFonts w:hint="eastAsia"/>
          <w:lang w:eastAsia="zh-CN"/>
        </w:rPr>
      </w:pPr>
      <w:bookmarkStart w:id="7" w:name="_Toc14804"/>
      <w:r>
        <w:rPr>
          <w:rFonts w:hint="eastAsia"/>
          <w:lang w:eastAsia="zh-CN"/>
        </w:rPr>
        <w:t>名称</w:t>
      </w:r>
      <w:bookmarkEnd w:id="7"/>
    </w:p>
    <w:p w14:paraId="4DEF7B74" w14:textId="77777777" w:rsidR="001D3DA8" w:rsidRDefault="00000000">
      <w:pPr>
        <w:pStyle w:val="ad"/>
        <w:widowControl w:val="0"/>
        <w:ind w:firstLine="480"/>
      </w:pPr>
      <w:proofErr w:type="gramStart"/>
      <w:r>
        <w:rPr>
          <w:rFonts w:hint="eastAsia"/>
        </w:rPr>
        <w:t>禅道管理</w:t>
      </w:r>
      <w:proofErr w:type="gramEnd"/>
      <w:r>
        <w:rPr>
          <w:rFonts w:hint="eastAsia"/>
        </w:rPr>
        <w:t>平台。</w:t>
      </w:r>
    </w:p>
    <w:p w14:paraId="775FEB93" w14:textId="77777777" w:rsidR="001D3DA8" w:rsidRDefault="00000000">
      <w:pPr>
        <w:pStyle w:val="30"/>
        <w:keepNext w:val="0"/>
        <w:keepLines w:val="0"/>
        <w:widowControl w:val="0"/>
        <w:ind w:firstLine="474"/>
        <w:rPr>
          <w:rFonts w:hint="eastAsia"/>
          <w:lang w:eastAsia="zh-CN"/>
        </w:rPr>
      </w:pPr>
      <w:bookmarkStart w:id="8" w:name="_Toc16202"/>
      <w:r>
        <w:rPr>
          <w:rFonts w:hint="eastAsia"/>
          <w:lang w:eastAsia="zh-CN"/>
        </w:rPr>
        <w:t>来源</w:t>
      </w:r>
      <w:bookmarkEnd w:id="8"/>
    </w:p>
    <w:p w14:paraId="35DD6FD2" w14:textId="77777777" w:rsidR="001D3DA8" w:rsidRDefault="00000000">
      <w:pPr>
        <w:pStyle w:val="ad"/>
        <w:widowControl w:val="0"/>
        <w:ind w:firstLine="480"/>
      </w:pPr>
      <w:r>
        <w:rPr>
          <w:rFonts w:hint="eastAsia"/>
        </w:rPr>
        <w:t>开源。</w:t>
      </w:r>
    </w:p>
    <w:p w14:paraId="0B17AA3A" w14:textId="77777777" w:rsidR="001D3DA8" w:rsidRDefault="00000000">
      <w:pPr>
        <w:pStyle w:val="30"/>
        <w:keepNext w:val="0"/>
        <w:keepLines w:val="0"/>
        <w:widowControl w:val="0"/>
        <w:ind w:firstLine="474"/>
        <w:rPr>
          <w:rFonts w:hint="eastAsia"/>
          <w:lang w:eastAsia="zh-CN"/>
        </w:rPr>
      </w:pPr>
      <w:bookmarkStart w:id="9" w:name="_Toc20251"/>
      <w:r>
        <w:rPr>
          <w:rFonts w:hint="eastAsia"/>
          <w:lang w:eastAsia="zh-CN"/>
        </w:rPr>
        <w:t>软件特色</w:t>
      </w:r>
      <w:bookmarkEnd w:id="9"/>
    </w:p>
    <w:p w14:paraId="25EA2BDE" w14:textId="77777777" w:rsidR="001D3DA8" w:rsidRDefault="00000000">
      <w:pPr>
        <w:pStyle w:val="ad"/>
        <w:widowControl w:val="0"/>
        <w:ind w:firstLine="480"/>
      </w:pPr>
      <w:r>
        <w:rPr>
          <w:rFonts w:hint="eastAsia"/>
        </w:rPr>
        <w:t>在工单、事件、问题、变更和配置管理方面，</w:t>
      </w:r>
      <w:proofErr w:type="gramStart"/>
      <w:r>
        <w:rPr>
          <w:rFonts w:hint="eastAsia"/>
        </w:rPr>
        <w:t>禅道通过</w:t>
      </w:r>
      <w:proofErr w:type="gramEnd"/>
      <w:r>
        <w:rPr>
          <w:rFonts w:hint="eastAsia"/>
        </w:rPr>
        <w:t>其高度可定制的工作流引擎与结构化数据模型，为运维团队构建了多维一体、环环相扣的闭环管理特色</w:t>
      </w:r>
    </w:p>
    <w:p w14:paraId="23A1B15A" w14:textId="77777777" w:rsidR="001D3DA8" w:rsidRDefault="00000000">
      <w:pPr>
        <w:pStyle w:val="30"/>
        <w:keepNext w:val="0"/>
        <w:keepLines w:val="0"/>
        <w:widowControl w:val="0"/>
        <w:ind w:firstLine="474"/>
        <w:rPr>
          <w:rFonts w:hint="eastAsia"/>
          <w:lang w:eastAsia="zh-CN"/>
        </w:rPr>
      </w:pPr>
      <w:bookmarkStart w:id="10" w:name="_Toc22587"/>
      <w:r>
        <w:rPr>
          <w:rFonts w:hint="eastAsia"/>
          <w:lang w:eastAsia="zh-CN"/>
        </w:rPr>
        <w:t>应用情况说明</w:t>
      </w:r>
      <w:bookmarkEnd w:id="10"/>
    </w:p>
    <w:p w14:paraId="0D1D8B09" w14:textId="77777777" w:rsidR="001D3DA8" w:rsidRDefault="00000000">
      <w:pPr>
        <w:pStyle w:val="ad"/>
        <w:widowControl w:val="0"/>
        <w:ind w:firstLine="480"/>
      </w:pPr>
      <w:proofErr w:type="gramStart"/>
      <w:r>
        <w:rPr>
          <w:rFonts w:hint="eastAsia"/>
        </w:rPr>
        <w:t>禅道项目管理</w:t>
      </w:r>
      <w:proofErr w:type="gramEnd"/>
      <w:r>
        <w:rPr>
          <w:rFonts w:hint="eastAsia"/>
        </w:rPr>
        <w:t>软件，应用的主要项目有：</w:t>
      </w:r>
    </w:p>
    <w:p w14:paraId="416B9ABB" w14:textId="77777777" w:rsidR="001D3DA8" w:rsidRDefault="00000000">
      <w:pPr>
        <w:pStyle w:val="ad"/>
        <w:widowControl w:val="0"/>
        <w:numPr>
          <w:ilvl w:val="0"/>
          <w:numId w:val="2"/>
        </w:numPr>
        <w:ind w:firstLineChars="0"/>
      </w:pPr>
      <w:r>
        <w:rPr>
          <w:rFonts w:hint="eastAsia"/>
        </w:rPr>
        <w:t>“科技枣安”智慧低空应急服务项目</w:t>
      </w:r>
    </w:p>
    <w:p w14:paraId="581BD631" w14:textId="77777777" w:rsidR="001D3DA8" w:rsidRDefault="00000000">
      <w:pPr>
        <w:pStyle w:val="ad"/>
        <w:widowControl w:val="0"/>
        <w:numPr>
          <w:ilvl w:val="0"/>
          <w:numId w:val="2"/>
        </w:numPr>
        <w:ind w:firstLineChars="0"/>
      </w:pPr>
      <w:r>
        <w:rPr>
          <w:rFonts w:hint="eastAsia"/>
        </w:rPr>
        <w:t>蒙阴建设项目</w:t>
      </w:r>
      <w:r>
        <w:rPr>
          <w:rFonts w:hint="eastAsia"/>
        </w:rPr>
        <w:t>(</w:t>
      </w:r>
      <w:r>
        <w:rPr>
          <w:rFonts w:hint="eastAsia"/>
        </w:rPr>
        <w:t>一期</w:t>
      </w:r>
      <w:r>
        <w:rPr>
          <w:rFonts w:hint="eastAsia"/>
        </w:rPr>
        <w:t>)</w:t>
      </w:r>
      <w:r>
        <w:rPr>
          <w:rFonts w:hint="eastAsia"/>
        </w:rPr>
        <w:t>第三标段智慧“两山”</w:t>
      </w:r>
      <w:proofErr w:type="gramStart"/>
      <w:r>
        <w:rPr>
          <w:rFonts w:hint="eastAsia"/>
        </w:rPr>
        <w:t>孪生城市</w:t>
      </w:r>
      <w:proofErr w:type="gramEnd"/>
      <w:r>
        <w:rPr>
          <w:rFonts w:hint="eastAsia"/>
        </w:rPr>
        <w:t>建设</w:t>
      </w:r>
    </w:p>
    <w:p w14:paraId="3EF502F9" w14:textId="77777777" w:rsidR="001D3DA8" w:rsidRDefault="00000000">
      <w:pPr>
        <w:pStyle w:val="ad"/>
        <w:widowControl w:val="0"/>
        <w:numPr>
          <w:ilvl w:val="0"/>
          <w:numId w:val="2"/>
        </w:numPr>
        <w:tabs>
          <w:tab w:val="left" w:pos="6200"/>
        </w:tabs>
        <w:ind w:firstLineChars="0"/>
      </w:pPr>
      <w:r>
        <w:t>烟台林海</w:t>
      </w:r>
      <w:proofErr w:type="gramStart"/>
      <w:r>
        <w:t>嵎峡田综合体</w:t>
      </w:r>
      <w:proofErr w:type="gramEnd"/>
      <w:r>
        <w:t>智慧农业大数据平台建设项目</w:t>
      </w:r>
    </w:p>
    <w:p w14:paraId="587FD6E2" w14:textId="77777777" w:rsidR="001D3DA8" w:rsidRDefault="00000000">
      <w:pPr>
        <w:pStyle w:val="ad"/>
        <w:widowControl w:val="0"/>
        <w:ind w:firstLine="480"/>
      </w:pPr>
      <w:r>
        <w:rPr>
          <w:rFonts w:hint="eastAsia"/>
        </w:rPr>
        <w:t>通过</w:t>
      </w:r>
      <w:proofErr w:type="gramStart"/>
      <w:r>
        <w:rPr>
          <w:rFonts w:hint="eastAsia"/>
        </w:rPr>
        <w:t>使用禅道过程</w:t>
      </w:r>
      <w:proofErr w:type="gramEnd"/>
      <w:r>
        <w:rPr>
          <w:rFonts w:hint="eastAsia"/>
        </w:rPr>
        <w:t>管理工具，极大的降低了员工沟通成本，提高了开发效率。</w:t>
      </w:r>
      <w:proofErr w:type="gramStart"/>
      <w:r>
        <w:rPr>
          <w:rFonts w:hint="eastAsia"/>
        </w:rPr>
        <w:t>同同时</w:t>
      </w:r>
      <w:proofErr w:type="gramEnd"/>
      <w:r>
        <w:rPr>
          <w:rFonts w:hint="eastAsia"/>
        </w:rPr>
        <w:t>也为运</w:t>
      </w:r>
      <w:proofErr w:type="gramStart"/>
      <w:r>
        <w:rPr>
          <w:rFonts w:hint="eastAsia"/>
        </w:rPr>
        <w:t>维工作</w:t>
      </w:r>
      <w:proofErr w:type="gramEnd"/>
      <w:r>
        <w:rPr>
          <w:rFonts w:hint="eastAsia"/>
        </w:rPr>
        <w:t>稳步进行提供了保障。</w:t>
      </w:r>
    </w:p>
    <w:p w14:paraId="3B63806E" w14:textId="77777777" w:rsidR="001D3DA8" w:rsidRDefault="00000000">
      <w:pPr>
        <w:pStyle w:val="30"/>
        <w:keepNext w:val="0"/>
        <w:keepLines w:val="0"/>
        <w:widowControl w:val="0"/>
        <w:ind w:firstLine="474"/>
        <w:rPr>
          <w:rFonts w:hint="eastAsia"/>
          <w:lang w:eastAsia="zh-CN"/>
        </w:rPr>
      </w:pPr>
      <w:bookmarkStart w:id="11" w:name="_Toc16093"/>
      <w:bookmarkStart w:id="12" w:name="_Toc1941"/>
      <w:r>
        <w:rPr>
          <w:rFonts w:hint="eastAsia"/>
          <w:lang w:eastAsia="zh-CN"/>
        </w:rPr>
        <w:t>主要功能</w:t>
      </w:r>
      <w:bookmarkEnd w:id="11"/>
      <w:bookmarkEnd w:id="12"/>
    </w:p>
    <w:p w14:paraId="7342DE1D" w14:textId="77777777" w:rsidR="001D3DA8" w:rsidRDefault="00000000">
      <w:pPr>
        <w:pStyle w:val="40"/>
        <w:keepNext w:val="0"/>
        <w:keepLines w:val="0"/>
        <w:ind w:left="1492"/>
        <w:rPr>
          <w:rFonts w:hint="default"/>
        </w:rPr>
      </w:pPr>
      <w:r>
        <w:lastRenderedPageBreak/>
        <w:t>故障管理</w:t>
      </w:r>
    </w:p>
    <w:p w14:paraId="674FFCCA" w14:textId="77777777" w:rsidR="001D3DA8" w:rsidRDefault="00000000">
      <w:pPr>
        <w:pStyle w:val="ad"/>
        <w:widowControl w:val="0"/>
        <w:ind w:firstLine="480"/>
      </w:pPr>
      <w:proofErr w:type="gramStart"/>
      <w:r>
        <w:rPr>
          <w:rFonts w:hint="eastAsia"/>
        </w:rPr>
        <w:t>禅道故障</w:t>
      </w:r>
      <w:proofErr w:type="gramEnd"/>
      <w:r>
        <w:rPr>
          <w:rFonts w:hint="eastAsia"/>
        </w:rPr>
        <w:t>管理板块是公司最常用的板块之一，故障处理流程如下：服务台将接收到的故障填写故障单定单（填写</w:t>
      </w:r>
      <w:r>
        <w:t>故障基本信息详情页</w:t>
      </w:r>
      <w:r>
        <w:rPr>
          <w:rFonts w:hint="eastAsia"/>
        </w:rPr>
        <w:t>）——运</w:t>
      </w:r>
      <w:proofErr w:type="gramStart"/>
      <w:r>
        <w:rPr>
          <w:rFonts w:hint="eastAsia"/>
        </w:rPr>
        <w:t>维项目</w:t>
      </w:r>
      <w:proofErr w:type="gramEnd"/>
      <w:r>
        <w:rPr>
          <w:rFonts w:hint="eastAsia"/>
        </w:rPr>
        <w:t>负责人指派相应人员处理——一线人员进行故障处理——故障解决并关闭。</w:t>
      </w:r>
    </w:p>
    <w:p w14:paraId="02A1ADC6" w14:textId="77777777" w:rsidR="001D3DA8" w:rsidRDefault="00000000">
      <w:pPr>
        <w:widowControl w:val="0"/>
        <w:jc w:val="center"/>
        <w:rPr>
          <w:lang w:eastAsia="zh-CN"/>
        </w:rPr>
      </w:pPr>
      <w:r>
        <w:rPr>
          <w:noProof/>
        </w:rPr>
        <w:drawing>
          <wp:inline distT="0" distB="0" distL="114300" distR="114300" wp14:anchorId="5903DA4C" wp14:editId="03DA7047">
            <wp:extent cx="5271770" cy="2743835"/>
            <wp:effectExtent l="0" t="0" r="1270" b="1460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7"/>
                    <a:stretch>
                      <a:fillRect/>
                    </a:stretch>
                  </pic:blipFill>
                  <pic:spPr>
                    <a:xfrm>
                      <a:off x="0" y="0"/>
                      <a:ext cx="5271770" cy="2743835"/>
                    </a:xfrm>
                    <a:prstGeom prst="rect">
                      <a:avLst/>
                    </a:prstGeom>
                    <a:noFill/>
                    <a:ln>
                      <a:noFill/>
                    </a:ln>
                  </pic:spPr>
                </pic:pic>
              </a:graphicData>
            </a:graphic>
          </wp:inline>
        </w:drawing>
      </w:r>
    </w:p>
    <w:p w14:paraId="0F9436FC" w14:textId="77777777" w:rsidR="001D3DA8" w:rsidRDefault="00000000">
      <w:pPr>
        <w:widowControl w:val="0"/>
        <w:jc w:val="center"/>
        <w:rPr>
          <w:lang w:eastAsia="zh-CN"/>
        </w:rPr>
      </w:pPr>
      <w:r>
        <w:rPr>
          <w:lang w:eastAsia="zh-CN"/>
        </w:rPr>
        <w:t>故障单定单管理列表</w:t>
      </w:r>
    </w:p>
    <w:p w14:paraId="440E21EA" w14:textId="77777777" w:rsidR="001D3DA8" w:rsidRDefault="00000000">
      <w:pPr>
        <w:widowControl w:val="0"/>
        <w:jc w:val="center"/>
        <w:rPr>
          <w:lang w:eastAsia="zh-CN"/>
        </w:rPr>
      </w:pPr>
      <w:r>
        <w:rPr>
          <w:noProof/>
        </w:rPr>
        <w:drawing>
          <wp:inline distT="0" distB="0" distL="114300" distR="114300" wp14:anchorId="6E11FF06" wp14:editId="437181F7">
            <wp:extent cx="5267960" cy="2806065"/>
            <wp:effectExtent l="0" t="0" r="5080" b="13335"/>
            <wp:docPr id="2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5"/>
                    <pic:cNvPicPr>
                      <a:picLocks noChangeAspect="1"/>
                    </pic:cNvPicPr>
                  </pic:nvPicPr>
                  <pic:blipFill>
                    <a:blip r:embed="rId8"/>
                    <a:stretch>
                      <a:fillRect/>
                    </a:stretch>
                  </pic:blipFill>
                  <pic:spPr>
                    <a:xfrm>
                      <a:off x="0" y="0"/>
                      <a:ext cx="5267960" cy="2806065"/>
                    </a:xfrm>
                    <a:prstGeom prst="rect">
                      <a:avLst/>
                    </a:prstGeom>
                    <a:noFill/>
                    <a:ln>
                      <a:noFill/>
                    </a:ln>
                  </pic:spPr>
                </pic:pic>
              </a:graphicData>
            </a:graphic>
          </wp:inline>
        </w:drawing>
      </w:r>
    </w:p>
    <w:p w14:paraId="6D37D99C" w14:textId="77777777" w:rsidR="001D3DA8" w:rsidRDefault="00000000">
      <w:pPr>
        <w:widowControl w:val="0"/>
        <w:jc w:val="center"/>
      </w:pPr>
      <w:r>
        <w:rPr>
          <w:noProof/>
        </w:rPr>
        <w:lastRenderedPageBreak/>
        <w:drawing>
          <wp:inline distT="0" distB="0" distL="114300" distR="114300" wp14:anchorId="7493B313" wp14:editId="6149D1A4">
            <wp:extent cx="5264150" cy="2776220"/>
            <wp:effectExtent l="0" t="0" r="8890" b="1270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5264150" cy="2776220"/>
                    </a:xfrm>
                    <a:prstGeom prst="rect">
                      <a:avLst/>
                    </a:prstGeom>
                    <a:noFill/>
                    <a:ln>
                      <a:noFill/>
                    </a:ln>
                  </pic:spPr>
                </pic:pic>
              </a:graphicData>
            </a:graphic>
          </wp:inline>
        </w:drawing>
      </w:r>
    </w:p>
    <w:p w14:paraId="12A41A14" w14:textId="77777777" w:rsidR="001D3DA8" w:rsidRDefault="00000000">
      <w:pPr>
        <w:widowControl w:val="0"/>
        <w:jc w:val="center"/>
        <w:rPr>
          <w:lang w:eastAsia="zh-CN"/>
        </w:rPr>
      </w:pPr>
      <w:r>
        <w:rPr>
          <w:lang w:eastAsia="zh-CN"/>
        </w:rPr>
        <w:t>故障基本信息详情页</w:t>
      </w:r>
    </w:p>
    <w:p w14:paraId="3C893407" w14:textId="77777777" w:rsidR="001D3DA8" w:rsidRDefault="00000000">
      <w:pPr>
        <w:widowControl w:val="0"/>
        <w:jc w:val="center"/>
      </w:pPr>
      <w:r>
        <w:rPr>
          <w:noProof/>
        </w:rPr>
        <w:drawing>
          <wp:inline distT="0" distB="0" distL="114300" distR="114300" wp14:anchorId="67FC7697" wp14:editId="5B5E5BEA">
            <wp:extent cx="5271135" cy="2727960"/>
            <wp:effectExtent l="0" t="0" r="1905" b="0"/>
            <wp:docPr id="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pic:cNvPicPr>
                      <a:picLocks noChangeAspect="1"/>
                    </pic:cNvPicPr>
                  </pic:nvPicPr>
                  <pic:blipFill>
                    <a:blip r:embed="rId10"/>
                    <a:stretch>
                      <a:fillRect/>
                    </a:stretch>
                  </pic:blipFill>
                  <pic:spPr>
                    <a:xfrm>
                      <a:off x="0" y="0"/>
                      <a:ext cx="5271135" cy="2727960"/>
                    </a:xfrm>
                    <a:prstGeom prst="rect">
                      <a:avLst/>
                    </a:prstGeom>
                    <a:noFill/>
                    <a:ln>
                      <a:noFill/>
                    </a:ln>
                  </pic:spPr>
                </pic:pic>
              </a:graphicData>
            </a:graphic>
          </wp:inline>
        </w:drawing>
      </w:r>
    </w:p>
    <w:p w14:paraId="769DC44F" w14:textId="77777777" w:rsidR="001D3DA8" w:rsidRDefault="00000000">
      <w:pPr>
        <w:widowControl w:val="0"/>
        <w:jc w:val="center"/>
        <w:rPr>
          <w:rFonts w:eastAsiaTheme="minorEastAsia"/>
          <w:lang w:eastAsia="zh-CN"/>
        </w:rPr>
      </w:pPr>
      <w:r>
        <w:rPr>
          <w:rFonts w:hint="eastAsia"/>
          <w:lang w:eastAsia="zh-CN"/>
        </w:rPr>
        <w:t>故障单填报</w:t>
      </w:r>
    </w:p>
    <w:p w14:paraId="1D810DC0" w14:textId="77777777" w:rsidR="001D3DA8" w:rsidRDefault="00000000">
      <w:pPr>
        <w:widowControl w:val="0"/>
        <w:jc w:val="center"/>
      </w:pPr>
      <w:r>
        <w:rPr>
          <w:noProof/>
        </w:rPr>
        <w:drawing>
          <wp:inline distT="0" distB="0" distL="114300" distR="114300" wp14:anchorId="4DF910C6" wp14:editId="670563EE">
            <wp:extent cx="5270500" cy="2675255"/>
            <wp:effectExtent l="0" t="0" r="2540" b="698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1"/>
                    <a:stretch>
                      <a:fillRect/>
                    </a:stretch>
                  </pic:blipFill>
                  <pic:spPr>
                    <a:xfrm>
                      <a:off x="0" y="0"/>
                      <a:ext cx="5270500" cy="2675255"/>
                    </a:xfrm>
                    <a:prstGeom prst="rect">
                      <a:avLst/>
                    </a:prstGeom>
                    <a:noFill/>
                    <a:ln>
                      <a:noFill/>
                    </a:ln>
                  </pic:spPr>
                </pic:pic>
              </a:graphicData>
            </a:graphic>
          </wp:inline>
        </w:drawing>
      </w:r>
    </w:p>
    <w:p w14:paraId="7AF94CBF" w14:textId="77777777" w:rsidR="001D3DA8" w:rsidRDefault="00000000">
      <w:pPr>
        <w:widowControl w:val="0"/>
        <w:jc w:val="center"/>
        <w:rPr>
          <w:rFonts w:eastAsiaTheme="minorEastAsia"/>
          <w:lang w:eastAsia="zh-CN"/>
        </w:rPr>
      </w:pPr>
      <w:r>
        <w:rPr>
          <w:rFonts w:hint="eastAsia"/>
          <w:lang w:eastAsia="zh-CN"/>
        </w:rPr>
        <w:lastRenderedPageBreak/>
        <w:t>指派相应人员处理</w:t>
      </w:r>
    </w:p>
    <w:p w14:paraId="49023EF6" w14:textId="77777777" w:rsidR="001D3DA8" w:rsidRDefault="001D3DA8">
      <w:pPr>
        <w:widowControl w:val="0"/>
        <w:jc w:val="center"/>
      </w:pPr>
    </w:p>
    <w:p w14:paraId="76363BB4" w14:textId="77777777" w:rsidR="001D3DA8" w:rsidRDefault="00000000">
      <w:pPr>
        <w:widowControl w:val="0"/>
        <w:jc w:val="center"/>
      </w:pPr>
      <w:r>
        <w:rPr>
          <w:noProof/>
        </w:rPr>
        <w:drawing>
          <wp:inline distT="0" distB="0" distL="114300" distR="114300" wp14:anchorId="54D77FCB" wp14:editId="6A4E82E2">
            <wp:extent cx="5264785" cy="2811145"/>
            <wp:effectExtent l="0" t="0" r="8255" b="8255"/>
            <wp:docPr id="2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
                    <pic:cNvPicPr>
                      <a:picLocks noChangeAspect="1"/>
                    </pic:cNvPicPr>
                  </pic:nvPicPr>
                  <pic:blipFill>
                    <a:blip r:embed="rId12"/>
                    <a:stretch>
                      <a:fillRect/>
                    </a:stretch>
                  </pic:blipFill>
                  <pic:spPr>
                    <a:xfrm>
                      <a:off x="0" y="0"/>
                      <a:ext cx="5264785" cy="2811145"/>
                    </a:xfrm>
                    <a:prstGeom prst="rect">
                      <a:avLst/>
                    </a:prstGeom>
                    <a:noFill/>
                    <a:ln>
                      <a:noFill/>
                    </a:ln>
                  </pic:spPr>
                </pic:pic>
              </a:graphicData>
            </a:graphic>
          </wp:inline>
        </w:drawing>
      </w:r>
    </w:p>
    <w:p w14:paraId="199D6E84" w14:textId="77777777" w:rsidR="001D3DA8" w:rsidRDefault="00000000">
      <w:pPr>
        <w:widowControl w:val="0"/>
        <w:jc w:val="center"/>
        <w:rPr>
          <w:lang w:eastAsia="zh-CN"/>
        </w:rPr>
      </w:pPr>
      <w:r>
        <w:rPr>
          <w:rFonts w:hint="eastAsia"/>
          <w:lang w:eastAsia="zh-CN"/>
        </w:rPr>
        <w:t>故障处理</w:t>
      </w:r>
    </w:p>
    <w:p w14:paraId="47A576D3" w14:textId="77777777" w:rsidR="001D3DA8" w:rsidRDefault="00000000">
      <w:pPr>
        <w:widowControl w:val="0"/>
        <w:jc w:val="center"/>
      </w:pPr>
      <w:r>
        <w:rPr>
          <w:noProof/>
        </w:rPr>
        <w:drawing>
          <wp:inline distT="0" distB="0" distL="114300" distR="114300" wp14:anchorId="610006C5" wp14:editId="59109845">
            <wp:extent cx="5271135" cy="4014470"/>
            <wp:effectExtent l="0" t="0" r="1905" b="8890"/>
            <wp:docPr id="3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7"/>
                    <pic:cNvPicPr>
                      <a:picLocks noChangeAspect="1"/>
                    </pic:cNvPicPr>
                  </pic:nvPicPr>
                  <pic:blipFill>
                    <a:blip r:embed="rId13"/>
                    <a:stretch>
                      <a:fillRect/>
                    </a:stretch>
                  </pic:blipFill>
                  <pic:spPr>
                    <a:xfrm>
                      <a:off x="0" y="0"/>
                      <a:ext cx="5271135" cy="4014470"/>
                    </a:xfrm>
                    <a:prstGeom prst="rect">
                      <a:avLst/>
                    </a:prstGeom>
                    <a:noFill/>
                    <a:ln>
                      <a:noFill/>
                    </a:ln>
                  </pic:spPr>
                </pic:pic>
              </a:graphicData>
            </a:graphic>
          </wp:inline>
        </w:drawing>
      </w:r>
    </w:p>
    <w:p w14:paraId="31CC5153" w14:textId="77777777" w:rsidR="001D3DA8" w:rsidRDefault="00000000">
      <w:pPr>
        <w:widowControl w:val="0"/>
        <w:jc w:val="center"/>
        <w:rPr>
          <w:lang w:eastAsia="zh-CN"/>
        </w:rPr>
      </w:pPr>
      <w:r>
        <w:rPr>
          <w:rFonts w:hint="eastAsia"/>
          <w:lang w:eastAsia="zh-CN"/>
        </w:rPr>
        <w:t>故障解决并关闭</w:t>
      </w:r>
    </w:p>
    <w:p w14:paraId="06589A5F" w14:textId="77777777" w:rsidR="001D3DA8" w:rsidRDefault="001D3DA8">
      <w:pPr>
        <w:widowControl w:val="0"/>
        <w:jc w:val="center"/>
        <w:rPr>
          <w:lang w:eastAsia="zh-CN"/>
        </w:rPr>
      </w:pPr>
    </w:p>
    <w:p w14:paraId="1026F15A" w14:textId="77777777" w:rsidR="001D3DA8" w:rsidRDefault="001D3DA8">
      <w:pPr>
        <w:widowControl w:val="0"/>
        <w:jc w:val="center"/>
        <w:rPr>
          <w:lang w:eastAsia="zh-CN"/>
        </w:rPr>
      </w:pPr>
    </w:p>
    <w:p w14:paraId="4105BE12" w14:textId="77777777" w:rsidR="001D3DA8" w:rsidRDefault="00000000">
      <w:pPr>
        <w:pStyle w:val="40"/>
        <w:keepNext w:val="0"/>
        <w:keepLines w:val="0"/>
        <w:ind w:left="1492"/>
        <w:rPr>
          <w:rFonts w:hint="default"/>
        </w:rPr>
      </w:pPr>
      <w:r>
        <w:t>项目管理</w:t>
      </w:r>
    </w:p>
    <w:p w14:paraId="1459911B" w14:textId="77777777" w:rsidR="001D3DA8" w:rsidRDefault="00000000">
      <w:pPr>
        <w:pStyle w:val="ad"/>
        <w:widowControl w:val="0"/>
        <w:ind w:firstLine="480"/>
      </w:pPr>
      <w:proofErr w:type="gramStart"/>
      <w:r>
        <w:rPr>
          <w:rFonts w:hint="eastAsia"/>
        </w:rPr>
        <w:lastRenderedPageBreak/>
        <w:t>禅道项目管理</w:t>
      </w:r>
      <w:proofErr w:type="gramEnd"/>
      <w:r>
        <w:rPr>
          <w:rFonts w:hint="eastAsia"/>
        </w:rPr>
        <w:t>板块，主要解决公司在项目开发方面的量化评估（个人和团队）问题，把工作拆分成一个一个的最细粒度任务，可以详细到小时的单位，并分配给开发人员。任务分配者（比如迭代负责人）注意每个任务难度、复杂度相近。管理者可以通过任务的完成数量，完成时间，对开发者有一个量化的工作量评估。</w:t>
      </w:r>
    </w:p>
    <w:p w14:paraId="4B20871C" w14:textId="77777777" w:rsidR="001D3DA8" w:rsidRDefault="001D3DA8">
      <w:pPr>
        <w:widowControl w:val="0"/>
        <w:rPr>
          <w:lang w:eastAsia="zh-CN"/>
        </w:rPr>
      </w:pPr>
    </w:p>
    <w:p w14:paraId="39EC0FE5" w14:textId="77777777" w:rsidR="001D3DA8" w:rsidRDefault="00000000">
      <w:pPr>
        <w:widowControl w:val="0"/>
        <w:jc w:val="center"/>
      </w:pPr>
      <w:r>
        <w:rPr>
          <w:noProof/>
        </w:rPr>
        <w:drawing>
          <wp:inline distT="0" distB="0" distL="114300" distR="114300" wp14:anchorId="6CAE6DB3" wp14:editId="7AB355AC">
            <wp:extent cx="5259705" cy="1802130"/>
            <wp:effectExtent l="0" t="0" r="13335" b="1143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4"/>
                    <a:stretch>
                      <a:fillRect/>
                    </a:stretch>
                  </pic:blipFill>
                  <pic:spPr>
                    <a:xfrm>
                      <a:off x="0" y="0"/>
                      <a:ext cx="5259705" cy="1802130"/>
                    </a:xfrm>
                    <a:prstGeom prst="rect">
                      <a:avLst/>
                    </a:prstGeom>
                    <a:noFill/>
                    <a:ln>
                      <a:noFill/>
                    </a:ln>
                  </pic:spPr>
                </pic:pic>
              </a:graphicData>
            </a:graphic>
          </wp:inline>
        </w:drawing>
      </w:r>
    </w:p>
    <w:p w14:paraId="302A8C0D" w14:textId="77777777" w:rsidR="001D3DA8" w:rsidRDefault="00000000">
      <w:pPr>
        <w:widowControl w:val="0"/>
        <w:jc w:val="center"/>
        <w:rPr>
          <w:lang w:eastAsia="zh-CN"/>
        </w:rPr>
      </w:pPr>
      <w:r>
        <w:rPr>
          <w:rFonts w:hint="eastAsia"/>
          <w:lang w:eastAsia="zh-CN"/>
        </w:rPr>
        <w:t>项目列表</w:t>
      </w:r>
    </w:p>
    <w:p w14:paraId="6B4B899D" w14:textId="77777777" w:rsidR="001D3DA8" w:rsidRDefault="00000000">
      <w:pPr>
        <w:pStyle w:val="40"/>
        <w:keepNext w:val="0"/>
        <w:keepLines w:val="0"/>
        <w:ind w:left="1492"/>
        <w:rPr>
          <w:rFonts w:hint="default"/>
        </w:rPr>
      </w:pPr>
      <w:r>
        <w:t>事件管理</w:t>
      </w:r>
    </w:p>
    <w:p w14:paraId="4BEB4365" w14:textId="77777777" w:rsidR="001D3DA8" w:rsidRDefault="00000000">
      <w:pPr>
        <w:pStyle w:val="ad"/>
        <w:widowControl w:val="0"/>
        <w:ind w:firstLine="480"/>
      </w:pPr>
      <w:r>
        <w:rPr>
          <w:rFonts w:hint="eastAsia"/>
        </w:rPr>
        <w:t>事件管理的目标是在尽可能小地影响客户和用户业务的情况下使</w:t>
      </w:r>
      <w:r>
        <w:rPr>
          <w:rFonts w:hint="eastAsia"/>
        </w:rPr>
        <w:t>IT</w:t>
      </w:r>
      <w:r>
        <w:rPr>
          <w:rFonts w:hint="eastAsia"/>
        </w:rPr>
        <w:t>系统尽快恢复到服务级别协议所定义的服务级别，同时记录事件以为其他流程提供支持。</w:t>
      </w:r>
    </w:p>
    <w:p w14:paraId="1B85612C" w14:textId="77777777" w:rsidR="001D3DA8" w:rsidRDefault="00000000">
      <w:pPr>
        <w:pStyle w:val="ad"/>
        <w:widowControl w:val="0"/>
        <w:ind w:firstLine="480"/>
      </w:pPr>
      <w:r>
        <w:rPr>
          <w:rFonts w:hint="eastAsia"/>
        </w:rPr>
        <w:t>本软件的事件管理可以帮助您参与如下活动：</w:t>
      </w:r>
    </w:p>
    <w:p w14:paraId="66ED828A" w14:textId="77777777" w:rsidR="001D3DA8" w:rsidRDefault="00000000">
      <w:pPr>
        <w:pStyle w:val="ad"/>
        <w:widowControl w:val="0"/>
        <w:ind w:firstLine="480"/>
      </w:pPr>
      <w:r>
        <w:rPr>
          <w:rFonts w:hint="eastAsia"/>
        </w:rPr>
        <w:t>记录由用户或自动化流程发出的事件请求。并根据系统设定的事件管理流程规则进行归类并指派任务给相关的技术工程师。</w:t>
      </w:r>
    </w:p>
    <w:p w14:paraId="40B5D2C2" w14:textId="77777777" w:rsidR="001D3DA8" w:rsidRDefault="00000000">
      <w:pPr>
        <w:pStyle w:val="ad"/>
        <w:widowControl w:val="0"/>
        <w:ind w:firstLine="480"/>
      </w:pPr>
      <w:r>
        <w:rPr>
          <w:rFonts w:hint="eastAsia"/>
        </w:rPr>
        <w:t>事件管理小组做出响应。</w:t>
      </w:r>
    </w:p>
    <w:p w14:paraId="1A63222A" w14:textId="77777777" w:rsidR="001D3DA8" w:rsidRDefault="00000000">
      <w:pPr>
        <w:pStyle w:val="ad"/>
        <w:widowControl w:val="0"/>
        <w:ind w:firstLine="480"/>
      </w:pPr>
      <w:r>
        <w:rPr>
          <w:rFonts w:hint="eastAsia"/>
        </w:rPr>
        <w:t>由相关技术工程师协调并处理问题。</w:t>
      </w:r>
    </w:p>
    <w:p w14:paraId="682255E2" w14:textId="77777777" w:rsidR="001D3DA8" w:rsidRDefault="00000000">
      <w:pPr>
        <w:pStyle w:val="ad"/>
        <w:widowControl w:val="0"/>
        <w:ind w:firstLine="480"/>
      </w:pPr>
      <w:r>
        <w:rPr>
          <w:rFonts w:hint="eastAsia"/>
        </w:rPr>
        <w:t>在征得用户的同意下，完结并关闭服务请求。</w:t>
      </w:r>
    </w:p>
    <w:p w14:paraId="0845BAE3" w14:textId="77777777" w:rsidR="001D3DA8" w:rsidRDefault="00000000">
      <w:pPr>
        <w:pStyle w:val="ad"/>
        <w:widowControl w:val="0"/>
        <w:ind w:firstLine="480"/>
      </w:pPr>
      <w:r>
        <w:rPr>
          <w:rFonts w:hint="eastAsia"/>
        </w:rPr>
        <w:t>事件管理流程可能触发并升级为一个问题，并产生一个问题管理流程。</w:t>
      </w:r>
    </w:p>
    <w:p w14:paraId="761F4CA3" w14:textId="77777777" w:rsidR="001D3DA8" w:rsidRDefault="00000000">
      <w:pPr>
        <w:pStyle w:val="ad"/>
        <w:widowControl w:val="0"/>
        <w:ind w:firstLine="480"/>
      </w:pPr>
      <w:r>
        <w:rPr>
          <w:rFonts w:hint="eastAsia"/>
        </w:rPr>
        <w:t>事件管理流程在需要实施变更的情况下，可以触发并产生一个变更请求管理流程。</w:t>
      </w:r>
    </w:p>
    <w:p w14:paraId="29CBEF92" w14:textId="77777777" w:rsidR="001D3DA8" w:rsidRDefault="00000000">
      <w:pPr>
        <w:pStyle w:val="ad"/>
        <w:widowControl w:val="0"/>
        <w:ind w:firstLine="480"/>
      </w:pPr>
      <w:r>
        <w:rPr>
          <w:rFonts w:hint="eastAsia"/>
        </w:rPr>
        <w:t>事件管理的全过程受服务水平协议及服务可用性协议的制约和监督，并尽可能的促使</w:t>
      </w:r>
      <w:r>
        <w:rPr>
          <w:rFonts w:hint="eastAsia"/>
        </w:rPr>
        <w:t>IT</w:t>
      </w:r>
      <w:r>
        <w:rPr>
          <w:rFonts w:hint="eastAsia"/>
        </w:rPr>
        <w:t>部门提高服务水平及服务可用性。</w:t>
      </w:r>
    </w:p>
    <w:p w14:paraId="0FB26C50" w14:textId="77777777" w:rsidR="001D3DA8" w:rsidRDefault="00000000">
      <w:pPr>
        <w:widowControl w:val="0"/>
        <w:spacing w:before="120" w:after="120"/>
        <w:ind w:left="420" w:hangingChars="200" w:hanging="420"/>
        <w:rPr>
          <w:rFonts w:asciiTheme="minorEastAsia" w:eastAsiaTheme="minorEastAsia" w:hAnsiTheme="minorEastAsia" w:hint="eastAsia"/>
          <w:sz w:val="28"/>
          <w:szCs w:val="28"/>
          <w:lang w:eastAsia="zh-CN"/>
        </w:rPr>
      </w:pPr>
      <w:r>
        <w:rPr>
          <w:noProof/>
        </w:rPr>
        <w:lastRenderedPageBreak/>
        <w:drawing>
          <wp:inline distT="0" distB="0" distL="114300" distR="114300" wp14:anchorId="4CEAAC2F" wp14:editId="61DC54EC">
            <wp:extent cx="5267960" cy="2806065"/>
            <wp:effectExtent l="0" t="0" r="5080" b="13335"/>
            <wp:docPr id="2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4"/>
                    <pic:cNvPicPr>
                      <a:picLocks noChangeAspect="1"/>
                    </pic:cNvPicPr>
                  </pic:nvPicPr>
                  <pic:blipFill>
                    <a:blip r:embed="rId8"/>
                    <a:stretch>
                      <a:fillRect/>
                    </a:stretch>
                  </pic:blipFill>
                  <pic:spPr>
                    <a:xfrm>
                      <a:off x="0" y="0"/>
                      <a:ext cx="5267960" cy="2806065"/>
                    </a:xfrm>
                    <a:prstGeom prst="rect">
                      <a:avLst/>
                    </a:prstGeom>
                    <a:noFill/>
                    <a:ln>
                      <a:noFill/>
                    </a:ln>
                  </pic:spPr>
                </pic:pic>
              </a:graphicData>
            </a:graphic>
          </wp:inline>
        </w:drawing>
      </w:r>
    </w:p>
    <w:p w14:paraId="4AF1FC59" w14:textId="77777777" w:rsidR="001D3DA8" w:rsidRDefault="00000000">
      <w:pPr>
        <w:pStyle w:val="40"/>
        <w:keepNext w:val="0"/>
        <w:keepLines w:val="0"/>
        <w:ind w:left="1492"/>
        <w:rPr>
          <w:rFonts w:hint="default"/>
        </w:rPr>
      </w:pPr>
      <w:bookmarkStart w:id="13" w:name="_Toc458179858"/>
      <w:r>
        <w:t>问题管理</w:t>
      </w:r>
      <w:bookmarkEnd w:id="13"/>
    </w:p>
    <w:p w14:paraId="406AC084" w14:textId="77777777" w:rsidR="001D3DA8" w:rsidRDefault="00000000">
      <w:pPr>
        <w:pStyle w:val="ad"/>
        <w:widowControl w:val="0"/>
        <w:ind w:firstLine="480"/>
      </w:pPr>
      <w:r>
        <w:rPr>
          <w:rFonts w:hint="eastAsia"/>
        </w:rPr>
        <w:t>问题管理是指通过调查和分析</w:t>
      </w:r>
      <w:r>
        <w:rPr>
          <w:rFonts w:hint="eastAsia"/>
        </w:rPr>
        <w:t>IT</w:t>
      </w:r>
      <w:r>
        <w:rPr>
          <w:rFonts w:hint="eastAsia"/>
        </w:rPr>
        <w:t>基础架构的薄弱环节、查明事件产生的潜在原因，并制定解决事件的方案和防止事件再次发生的措施，将由于问题和事件对业务产生的负面影响减小到最低的服务管理流程。</w:t>
      </w:r>
    </w:p>
    <w:p w14:paraId="5A686E27" w14:textId="77777777" w:rsidR="001D3DA8" w:rsidRDefault="00000000">
      <w:pPr>
        <w:pStyle w:val="ad"/>
        <w:widowControl w:val="0"/>
        <w:ind w:firstLine="480"/>
      </w:pPr>
      <w:r>
        <w:rPr>
          <w:rFonts w:hint="eastAsia"/>
        </w:rPr>
        <w:t>事件管理流程有可能触发问题管理流程，或由问题管理小组工作人员在工作中发现并创建。其它自动化监控流程（如病毒监控、网络监控）也有可能触发问题管理流程。一般地说，事件是局部的、与用户直接相关并需要及时解决的，而问题则是全局的、影响深远并需要彻底根治和解决以防止造成严重后果的。所以，问题管理的涉及面将会更广，影响到的用户、设备配置也有可能更多。</w:t>
      </w:r>
    </w:p>
    <w:p w14:paraId="7356C514" w14:textId="77777777" w:rsidR="001D3DA8" w:rsidRDefault="00000000">
      <w:pPr>
        <w:pStyle w:val="40"/>
        <w:keepNext w:val="0"/>
        <w:keepLines w:val="0"/>
        <w:ind w:left="1492"/>
        <w:rPr>
          <w:rFonts w:hint="default"/>
        </w:rPr>
      </w:pPr>
      <w:bookmarkStart w:id="14" w:name="_Toc458179861"/>
      <w:r>
        <w:t>变更管理</w:t>
      </w:r>
      <w:bookmarkEnd w:id="14"/>
    </w:p>
    <w:p w14:paraId="62D37438" w14:textId="77777777" w:rsidR="001D3DA8" w:rsidRDefault="00000000">
      <w:pPr>
        <w:pStyle w:val="ad"/>
        <w:widowControl w:val="0"/>
        <w:ind w:firstLine="480"/>
      </w:pPr>
      <w:r>
        <w:t>变更管理专注于对</w:t>
      </w:r>
      <w:r>
        <w:t>IT</w:t>
      </w:r>
      <w:r>
        <w:t>架构实施可控的变更，此流程的目标是确定所需的变更，并决定这些变更如何在对</w:t>
      </w:r>
      <w:r>
        <w:t>IT</w:t>
      </w:r>
      <w:r>
        <w:t>服务产生最小的不利影响的范围内得以实施。同时确保其变更是可追溯的，而且是经过整个组织内部有效地磋商和协调的。在客户组织提交变更请求后，由配置管理流程监控其状态，与问题管理和若干其它流程进行协调。变更实施履行</w:t>
      </w:r>
      <w:proofErr w:type="gramStart"/>
      <w:r>
        <w:t>一</w:t>
      </w:r>
      <w:proofErr w:type="gramEnd"/>
      <w:r>
        <w:t>特定的路径，包括定义、计划、建立、测试、接受、实施和评估。</w:t>
      </w:r>
    </w:p>
    <w:p w14:paraId="651E6E2B" w14:textId="77777777" w:rsidR="001D3DA8" w:rsidRDefault="00000000">
      <w:pPr>
        <w:pStyle w:val="40"/>
        <w:keepNext w:val="0"/>
        <w:keepLines w:val="0"/>
        <w:ind w:left="1492"/>
        <w:rPr>
          <w:rFonts w:hint="default"/>
        </w:rPr>
      </w:pPr>
      <w:bookmarkStart w:id="15" w:name="_Toc458179862"/>
      <w:r>
        <w:t>配置管理</w:t>
      </w:r>
      <w:bookmarkEnd w:id="15"/>
    </w:p>
    <w:p w14:paraId="5B75620D" w14:textId="77777777" w:rsidR="001D3DA8" w:rsidRDefault="00000000">
      <w:pPr>
        <w:pStyle w:val="ad"/>
        <w:widowControl w:val="0"/>
        <w:ind w:firstLine="480"/>
      </w:pPr>
      <w:r>
        <w:lastRenderedPageBreak/>
        <w:t>配置管理控制的范围包括硬件、软件、流程、人员以及相关文档。并在配置管理数据库（</w:t>
      </w:r>
      <w:r>
        <w:t>CMDB</w:t>
      </w:r>
      <w:r>
        <w:t>）中集中管理。其中记录有配置对象的详细配置信息、变更历史信息、生命周期信息、配置之间的关联关系信息以及与事件、问题、变更管理的关联关系信息。配置管理有助于管理者了解清楚公司已有的资产配置，业务配置以及人力资源配置，以及对之进行分类管理。利用配置管理可以帮助管理者决定何时重新部署和报废基础设施，或有助于新资产的取得。配置管理还助于企业构建</w:t>
      </w:r>
      <w:r>
        <w:t>IT</w:t>
      </w:r>
      <w:r>
        <w:t>基础设施的逻辑、物理以及财务模型。</w:t>
      </w:r>
    </w:p>
    <w:p w14:paraId="413F8548" w14:textId="77777777" w:rsidR="001D3DA8" w:rsidRDefault="00000000">
      <w:pPr>
        <w:pStyle w:val="40"/>
        <w:keepNext w:val="0"/>
        <w:keepLines w:val="0"/>
        <w:ind w:left="1492"/>
        <w:rPr>
          <w:rFonts w:hint="default"/>
        </w:rPr>
      </w:pPr>
      <w:bookmarkStart w:id="16" w:name="_Toc458179863"/>
      <w:r>
        <w:t>资源发布管理</w:t>
      </w:r>
      <w:bookmarkEnd w:id="16"/>
    </w:p>
    <w:p w14:paraId="3CE8FEF6" w14:textId="77777777" w:rsidR="001D3DA8" w:rsidRDefault="00000000">
      <w:pPr>
        <w:pStyle w:val="ad"/>
        <w:widowControl w:val="0"/>
        <w:ind w:firstLine="480"/>
      </w:pPr>
      <w:r>
        <w:t>资源发布管理控制的内容包括自助服务管理</w:t>
      </w:r>
      <w:r>
        <w:rPr>
          <w:rFonts w:hint="eastAsia"/>
        </w:rPr>
        <w:t>、</w:t>
      </w:r>
      <w:r>
        <w:t>知识库管理</w:t>
      </w:r>
      <w:r>
        <w:rPr>
          <w:rFonts w:hint="eastAsia"/>
        </w:rPr>
        <w:t>、</w:t>
      </w:r>
      <w:r>
        <w:t>公告与通知管理</w:t>
      </w:r>
      <w:r>
        <w:rPr>
          <w:rFonts w:hint="eastAsia"/>
        </w:rPr>
        <w:t>。</w:t>
      </w:r>
      <w:r>
        <w:t>在自助服务管理模块</w:t>
      </w:r>
      <w:r>
        <w:rPr>
          <w:rFonts w:hint="eastAsia"/>
        </w:rPr>
        <w:t>，</w:t>
      </w:r>
      <w:r>
        <w:t>用户可以自助提交需要服务请求</w:t>
      </w:r>
      <w:r>
        <w:rPr>
          <w:rFonts w:hint="eastAsia"/>
        </w:rPr>
        <w:t>，</w:t>
      </w:r>
      <w:r>
        <w:t>内容涉及硬件</w:t>
      </w:r>
      <w:r>
        <w:rPr>
          <w:rFonts w:hint="eastAsia"/>
        </w:rPr>
        <w:t>、</w:t>
      </w:r>
      <w:r>
        <w:t>软件</w:t>
      </w:r>
      <w:r>
        <w:rPr>
          <w:rFonts w:hint="eastAsia"/>
        </w:rPr>
        <w:t>以及其他相关的服务请求。知识库管理模块可对服务请求相关的解决方案进行录入、编辑和管理。公告与通知管理可发布公告信息、升级信息以及其他事件处置信息。</w:t>
      </w:r>
    </w:p>
    <w:p w14:paraId="5189FB1C" w14:textId="77777777" w:rsidR="001D3DA8" w:rsidRDefault="001D3DA8">
      <w:pPr>
        <w:pStyle w:val="ad"/>
        <w:widowControl w:val="0"/>
        <w:ind w:firstLine="480"/>
      </w:pPr>
    </w:p>
    <w:p w14:paraId="35732F8C" w14:textId="77777777" w:rsidR="001D3DA8" w:rsidRDefault="00000000">
      <w:pPr>
        <w:widowControl w:val="0"/>
        <w:rPr>
          <w:lang w:eastAsia="zh-CN"/>
        </w:rPr>
      </w:pPr>
      <w:r>
        <w:rPr>
          <w:noProof/>
        </w:rPr>
        <w:drawing>
          <wp:inline distT="0" distB="0" distL="114300" distR="114300" wp14:anchorId="5CB2D75F" wp14:editId="53FD3818">
            <wp:extent cx="5266055" cy="3322955"/>
            <wp:effectExtent l="0" t="0" r="6985" b="1460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66055" cy="3322955"/>
                    </a:xfrm>
                    <a:prstGeom prst="rect">
                      <a:avLst/>
                    </a:prstGeom>
                    <a:noFill/>
                    <a:ln>
                      <a:noFill/>
                    </a:ln>
                  </pic:spPr>
                </pic:pic>
              </a:graphicData>
            </a:graphic>
          </wp:inline>
        </w:drawing>
      </w:r>
    </w:p>
    <w:p w14:paraId="1EF3E78D" w14:textId="77777777" w:rsidR="001D3DA8" w:rsidRDefault="00000000">
      <w:pPr>
        <w:pStyle w:val="20"/>
        <w:keepNext w:val="0"/>
        <w:keepLines w:val="0"/>
        <w:widowControl w:val="0"/>
        <w:rPr>
          <w:lang w:eastAsia="zh-CN"/>
        </w:rPr>
      </w:pPr>
      <w:bookmarkStart w:id="17" w:name="_Toc31756"/>
      <w:r>
        <w:rPr>
          <w:rFonts w:hint="eastAsia"/>
          <w:lang w:eastAsia="zh-CN"/>
        </w:rPr>
        <w:t>监控工具</w:t>
      </w:r>
      <w:bookmarkEnd w:id="17"/>
    </w:p>
    <w:p w14:paraId="0E06CFF6" w14:textId="77777777" w:rsidR="001D3DA8" w:rsidRDefault="00000000">
      <w:pPr>
        <w:pStyle w:val="30"/>
        <w:keepNext w:val="0"/>
        <w:keepLines w:val="0"/>
        <w:widowControl w:val="0"/>
        <w:ind w:firstLine="474"/>
        <w:rPr>
          <w:rFonts w:hint="eastAsia"/>
          <w:lang w:eastAsia="zh-CN"/>
        </w:rPr>
      </w:pPr>
      <w:bookmarkStart w:id="18" w:name="_Toc12039"/>
      <w:r>
        <w:rPr>
          <w:rFonts w:hint="eastAsia"/>
          <w:lang w:eastAsia="zh-CN"/>
        </w:rPr>
        <w:t>名称</w:t>
      </w:r>
      <w:bookmarkEnd w:id="18"/>
    </w:p>
    <w:p w14:paraId="3664CBA3" w14:textId="77777777" w:rsidR="001D3DA8" w:rsidRDefault="00000000">
      <w:pPr>
        <w:pStyle w:val="ad"/>
        <w:widowControl w:val="0"/>
        <w:ind w:firstLine="480"/>
      </w:pPr>
      <w:r>
        <w:lastRenderedPageBreak/>
        <w:t>Grafana</w:t>
      </w:r>
    </w:p>
    <w:p w14:paraId="53E4F9B1" w14:textId="77777777" w:rsidR="001D3DA8" w:rsidRDefault="00000000">
      <w:pPr>
        <w:pStyle w:val="30"/>
        <w:keepNext w:val="0"/>
        <w:keepLines w:val="0"/>
        <w:widowControl w:val="0"/>
        <w:ind w:firstLine="474"/>
        <w:rPr>
          <w:rFonts w:hint="eastAsia"/>
          <w:lang w:eastAsia="zh-CN"/>
        </w:rPr>
      </w:pPr>
      <w:bookmarkStart w:id="19" w:name="_Toc23845"/>
      <w:r>
        <w:rPr>
          <w:rFonts w:hint="eastAsia"/>
          <w:lang w:eastAsia="zh-CN"/>
        </w:rPr>
        <w:t>来源</w:t>
      </w:r>
      <w:bookmarkEnd w:id="19"/>
    </w:p>
    <w:p w14:paraId="124BCE1A" w14:textId="77777777" w:rsidR="001D3DA8" w:rsidRDefault="00000000">
      <w:pPr>
        <w:widowControl w:val="0"/>
        <w:rPr>
          <w:lang w:eastAsia="zh-CN"/>
        </w:rPr>
      </w:pPr>
      <w:r>
        <w:rPr>
          <w:rFonts w:hint="eastAsia"/>
          <w:lang w:eastAsia="zh-CN"/>
        </w:rPr>
        <w:t>开源</w:t>
      </w:r>
    </w:p>
    <w:p w14:paraId="012E63E9" w14:textId="77777777" w:rsidR="001D3DA8" w:rsidRDefault="00000000">
      <w:pPr>
        <w:pStyle w:val="30"/>
        <w:keepNext w:val="0"/>
        <w:keepLines w:val="0"/>
        <w:widowControl w:val="0"/>
        <w:ind w:firstLine="474"/>
        <w:rPr>
          <w:rFonts w:hint="eastAsia"/>
          <w:lang w:eastAsia="zh-CN"/>
        </w:rPr>
      </w:pPr>
      <w:bookmarkStart w:id="20" w:name="_Toc21772"/>
      <w:r>
        <w:rPr>
          <w:rFonts w:hint="eastAsia"/>
          <w:lang w:eastAsia="zh-CN"/>
        </w:rPr>
        <w:t>软件特色</w:t>
      </w:r>
      <w:bookmarkEnd w:id="20"/>
    </w:p>
    <w:p w14:paraId="6BBB986A" w14:textId="77777777" w:rsidR="001D3DA8" w:rsidRDefault="00000000">
      <w:pPr>
        <w:pStyle w:val="ad"/>
        <w:widowControl w:val="0"/>
        <w:ind w:firstLine="480"/>
      </w:pPr>
      <w:r>
        <w:t>核心特色在于其强大而灵活的数据可视化能力，能够将来自多种数据源的监控指标转化为直观的仪表盘。它支持实时监控和告警，使您能够一眼洞察系统状态并快速响应问题。</w:t>
      </w:r>
    </w:p>
    <w:p w14:paraId="16D3123F" w14:textId="77777777" w:rsidR="001D3DA8" w:rsidRDefault="00000000">
      <w:pPr>
        <w:pStyle w:val="30"/>
        <w:keepNext w:val="0"/>
        <w:keepLines w:val="0"/>
        <w:widowControl w:val="0"/>
        <w:ind w:firstLine="474"/>
        <w:rPr>
          <w:rFonts w:hint="eastAsia"/>
          <w:lang w:eastAsia="zh-CN"/>
        </w:rPr>
      </w:pPr>
      <w:bookmarkStart w:id="21" w:name="_Toc8255"/>
      <w:r>
        <w:rPr>
          <w:rFonts w:hint="eastAsia"/>
          <w:lang w:eastAsia="zh-CN"/>
        </w:rPr>
        <w:t>应用情况说明</w:t>
      </w:r>
      <w:bookmarkEnd w:id="21"/>
    </w:p>
    <w:p w14:paraId="3A6FC3F1" w14:textId="77777777" w:rsidR="001D3DA8" w:rsidRDefault="00000000">
      <w:pPr>
        <w:pStyle w:val="ad"/>
        <w:widowControl w:val="0"/>
        <w:numPr>
          <w:ilvl w:val="0"/>
          <w:numId w:val="3"/>
        </w:numPr>
        <w:ind w:firstLineChars="0"/>
      </w:pPr>
      <w:r>
        <w:rPr>
          <w:rFonts w:hint="eastAsia"/>
        </w:rPr>
        <w:t>“科技枣安”智慧低空应急服务项目</w:t>
      </w:r>
    </w:p>
    <w:p w14:paraId="6CBCD235" w14:textId="77777777" w:rsidR="001D3DA8" w:rsidRDefault="00000000">
      <w:pPr>
        <w:pStyle w:val="ad"/>
        <w:widowControl w:val="0"/>
        <w:numPr>
          <w:ilvl w:val="0"/>
          <w:numId w:val="3"/>
        </w:numPr>
        <w:ind w:firstLineChars="0"/>
      </w:pPr>
      <w:r>
        <w:rPr>
          <w:rFonts w:hint="eastAsia"/>
        </w:rPr>
        <w:t>蒙阴建设项目</w:t>
      </w:r>
      <w:r>
        <w:rPr>
          <w:rFonts w:hint="eastAsia"/>
        </w:rPr>
        <w:t>(</w:t>
      </w:r>
      <w:r>
        <w:rPr>
          <w:rFonts w:hint="eastAsia"/>
        </w:rPr>
        <w:t>一期</w:t>
      </w:r>
      <w:r>
        <w:rPr>
          <w:rFonts w:hint="eastAsia"/>
        </w:rPr>
        <w:t>)</w:t>
      </w:r>
      <w:r>
        <w:rPr>
          <w:rFonts w:hint="eastAsia"/>
        </w:rPr>
        <w:t>第三标段智慧“两山”</w:t>
      </w:r>
      <w:proofErr w:type="gramStart"/>
      <w:r>
        <w:rPr>
          <w:rFonts w:hint="eastAsia"/>
        </w:rPr>
        <w:t>孪生城市</w:t>
      </w:r>
      <w:proofErr w:type="gramEnd"/>
      <w:r>
        <w:rPr>
          <w:rFonts w:hint="eastAsia"/>
        </w:rPr>
        <w:t>建设</w:t>
      </w:r>
    </w:p>
    <w:p w14:paraId="22D93D68" w14:textId="77777777" w:rsidR="001D3DA8" w:rsidRDefault="00000000">
      <w:pPr>
        <w:pStyle w:val="ad"/>
        <w:widowControl w:val="0"/>
        <w:numPr>
          <w:ilvl w:val="0"/>
          <w:numId w:val="3"/>
        </w:numPr>
        <w:tabs>
          <w:tab w:val="left" w:pos="6200"/>
        </w:tabs>
        <w:ind w:firstLineChars="0"/>
      </w:pPr>
      <w:r>
        <w:t>烟台林海</w:t>
      </w:r>
      <w:proofErr w:type="gramStart"/>
      <w:r>
        <w:t>嵎峡田综合体</w:t>
      </w:r>
      <w:proofErr w:type="gramEnd"/>
      <w:r>
        <w:t>智慧农业大数据平台建设项目</w:t>
      </w:r>
    </w:p>
    <w:p w14:paraId="031585E4" w14:textId="77777777" w:rsidR="001D3DA8" w:rsidRDefault="00000000">
      <w:pPr>
        <w:pStyle w:val="ad"/>
        <w:widowControl w:val="0"/>
        <w:ind w:firstLine="480"/>
      </w:pPr>
      <w:r>
        <w:t>使用</w:t>
      </w:r>
      <w:r>
        <w:t>Grafana</w:t>
      </w:r>
      <w:r>
        <w:t>进行监控，可有效避免发生系统性能瓶颈未能及时发现而导致的服务中断问题。通过其强大的实时仪表盘和自定义告警功能，运维团队能够持续洞察系统健康状态，快速定位异常根因，从而大幅提升系统稳定性与业务连续性，实现从被动救火到主动预防的运</w:t>
      </w:r>
      <w:proofErr w:type="gramStart"/>
      <w:r>
        <w:t>维模式</w:t>
      </w:r>
      <w:proofErr w:type="gramEnd"/>
      <w:r>
        <w:t>转变。</w:t>
      </w:r>
    </w:p>
    <w:p w14:paraId="6BBE3DC3" w14:textId="77777777" w:rsidR="001D3DA8" w:rsidRDefault="00000000">
      <w:pPr>
        <w:pStyle w:val="30"/>
        <w:keepNext w:val="0"/>
        <w:keepLines w:val="0"/>
        <w:widowControl w:val="0"/>
        <w:ind w:firstLine="474"/>
        <w:rPr>
          <w:rFonts w:hint="eastAsia"/>
          <w:lang w:eastAsia="zh-CN"/>
        </w:rPr>
      </w:pPr>
      <w:bookmarkStart w:id="22" w:name="_Toc14560"/>
      <w:r>
        <w:rPr>
          <w:rFonts w:hint="eastAsia"/>
          <w:lang w:eastAsia="zh-CN"/>
        </w:rPr>
        <w:t>主要功能</w:t>
      </w:r>
      <w:bookmarkEnd w:id="22"/>
    </w:p>
    <w:p w14:paraId="7C545C0C" w14:textId="77777777" w:rsidR="001D3DA8" w:rsidRDefault="00000000">
      <w:pPr>
        <w:pStyle w:val="40"/>
        <w:keepNext w:val="0"/>
        <w:keepLines w:val="0"/>
        <w:ind w:left="1492"/>
        <w:rPr>
          <w:rFonts w:hint="default"/>
        </w:rPr>
      </w:pPr>
      <w:bookmarkStart w:id="23" w:name="_Toc13825"/>
      <w:r>
        <w:t>监控服务器</w:t>
      </w:r>
      <w:bookmarkEnd w:id="23"/>
    </w:p>
    <w:p w14:paraId="4B5C3304" w14:textId="77777777" w:rsidR="001D3DA8" w:rsidRDefault="00000000">
      <w:pPr>
        <w:widowControl w:val="0"/>
        <w:ind w:firstLineChars="200" w:firstLine="460"/>
        <w:rPr>
          <w:rFonts w:ascii="宋体" w:hAnsi="宋体" w:cs="宋体" w:hint="eastAsia"/>
          <w:sz w:val="23"/>
          <w:szCs w:val="23"/>
          <w:lang w:eastAsia="zh-CN"/>
        </w:rPr>
      </w:pPr>
      <w:r>
        <w:rPr>
          <w:rFonts w:ascii="宋体" w:hAnsi="宋体" w:cs="宋体" w:hint="eastAsia"/>
          <w:sz w:val="23"/>
          <w:szCs w:val="23"/>
          <w:lang w:eastAsia="zh-CN"/>
        </w:rPr>
        <w:t>能够经过第三方提供可视化 JSON 文件来快速实现对windows系统和Linux系统进行监控。监控内容有：</w:t>
      </w:r>
      <w:r>
        <w:rPr>
          <w:rFonts w:ascii="宋体" w:hAnsi="宋体" w:cs="宋体" w:hint="eastAsia"/>
          <w:sz w:val="23"/>
          <w:szCs w:val="23"/>
        </w:rPr>
        <w:t>服务器、</w:t>
      </w:r>
      <w:r>
        <w:rPr>
          <w:rFonts w:ascii="宋体" w:hAnsi="宋体" w:cs="宋体" w:hint="eastAsia"/>
          <w:sz w:val="23"/>
          <w:szCs w:val="23"/>
          <w:lang w:eastAsia="zh-CN"/>
        </w:rPr>
        <w:t>主机、CPU、</w:t>
      </w:r>
      <w:r>
        <w:rPr>
          <w:rFonts w:ascii="宋体" w:hAnsi="宋体" w:cs="宋体" w:hint="eastAsia"/>
          <w:sz w:val="23"/>
          <w:szCs w:val="23"/>
        </w:rPr>
        <w:t>Elasticsearch、MYSQL</w:t>
      </w:r>
      <w:r>
        <w:rPr>
          <w:rFonts w:ascii="宋体" w:hAnsi="宋体" w:cs="宋体" w:hint="eastAsia"/>
          <w:sz w:val="23"/>
          <w:szCs w:val="23"/>
          <w:lang w:eastAsia="zh-CN"/>
        </w:rPr>
        <w:t>、网卡网络</w:t>
      </w:r>
      <w:r>
        <w:rPr>
          <w:rFonts w:ascii="宋体" w:hAnsi="宋体" w:cs="宋体" w:hint="eastAsia"/>
          <w:sz w:val="23"/>
          <w:szCs w:val="23"/>
        </w:rPr>
        <w:t>等等监控</w:t>
      </w:r>
      <w:r>
        <w:rPr>
          <w:rFonts w:ascii="宋体" w:hAnsi="宋体" w:cs="宋体" w:hint="eastAsia"/>
          <w:sz w:val="23"/>
          <w:szCs w:val="23"/>
          <w:lang w:eastAsia="zh-CN"/>
        </w:rPr>
        <w:t>。</w:t>
      </w:r>
    </w:p>
    <w:p w14:paraId="2B1E07A2" w14:textId="77777777" w:rsidR="001D3DA8" w:rsidRDefault="00000000">
      <w:pPr>
        <w:pStyle w:val="40"/>
        <w:keepNext w:val="0"/>
        <w:keepLines w:val="0"/>
        <w:ind w:left="1492"/>
        <w:rPr>
          <w:rFonts w:hint="default"/>
        </w:rPr>
      </w:pPr>
      <w:r>
        <w:t>Windows</w:t>
      </w:r>
      <w:r>
        <w:t>节点汇总</w:t>
      </w:r>
    </w:p>
    <w:p w14:paraId="3A1789E6" w14:textId="77777777" w:rsidR="001D3DA8" w:rsidRDefault="00000000">
      <w:pPr>
        <w:widowControl w:val="0"/>
        <w:jc w:val="center"/>
        <w:rPr>
          <w:sz w:val="24"/>
          <w:lang w:eastAsia="zh-CN"/>
        </w:rPr>
      </w:pPr>
      <w:r>
        <w:rPr>
          <w:rFonts w:ascii="宋体" w:hint="eastAsia"/>
          <w:noProof/>
          <w:color w:val="333333"/>
          <w:lang w:eastAsia="zh-CN"/>
        </w:rPr>
        <w:lastRenderedPageBreak/>
        <w:drawing>
          <wp:inline distT="0" distB="0" distL="114300" distR="114300" wp14:anchorId="345DCFBB" wp14:editId="0DF6F8B3">
            <wp:extent cx="5239385" cy="2606040"/>
            <wp:effectExtent l="0" t="0" r="3175" b="0"/>
            <wp:docPr id="40" name="图片 40" descr="windows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windows节点汇总"/>
                    <pic:cNvPicPr>
                      <a:picLocks noChangeAspect="1"/>
                    </pic:cNvPicPr>
                  </pic:nvPicPr>
                  <pic:blipFill>
                    <a:blip r:embed="rId16"/>
                    <a:stretch>
                      <a:fillRect/>
                    </a:stretch>
                  </pic:blipFill>
                  <pic:spPr>
                    <a:xfrm>
                      <a:off x="0" y="0"/>
                      <a:ext cx="5239385" cy="2606040"/>
                    </a:xfrm>
                    <a:prstGeom prst="rect">
                      <a:avLst/>
                    </a:prstGeom>
                  </pic:spPr>
                </pic:pic>
              </a:graphicData>
            </a:graphic>
          </wp:inline>
        </w:drawing>
      </w:r>
      <w:r>
        <w:rPr>
          <w:rFonts w:hint="eastAsia"/>
          <w:sz w:val="24"/>
          <w:lang w:eastAsia="zh-CN"/>
        </w:rPr>
        <w:t>windows</w:t>
      </w:r>
      <w:r>
        <w:rPr>
          <w:rFonts w:hint="eastAsia"/>
          <w:sz w:val="24"/>
          <w:lang w:eastAsia="zh-CN"/>
        </w:rPr>
        <w:t>节点汇总</w:t>
      </w:r>
    </w:p>
    <w:p w14:paraId="3412114D" w14:textId="77777777" w:rsidR="001D3DA8" w:rsidRDefault="00000000">
      <w:pPr>
        <w:pStyle w:val="40"/>
        <w:keepNext w:val="0"/>
        <w:keepLines w:val="0"/>
        <w:ind w:left="1492"/>
        <w:rPr>
          <w:rFonts w:hint="default"/>
        </w:rPr>
      </w:pPr>
      <w:r>
        <w:t>Windows</w:t>
      </w:r>
      <w:r>
        <w:t>资源明细</w:t>
      </w:r>
    </w:p>
    <w:p w14:paraId="342E7B29" w14:textId="77777777" w:rsidR="001D3DA8" w:rsidRDefault="00000000">
      <w:pPr>
        <w:pStyle w:val="af"/>
        <w:widowControl w:val="0"/>
        <w:jc w:val="center"/>
      </w:pPr>
      <w:bookmarkStart w:id="24" w:name="_Toc5819"/>
      <w:r>
        <w:rPr>
          <w:rFonts w:hint="eastAsia"/>
          <w:noProof/>
        </w:rPr>
        <w:drawing>
          <wp:inline distT="0" distB="0" distL="114300" distR="114300" wp14:anchorId="56AFB49B" wp14:editId="2DB08663">
            <wp:extent cx="5268595" cy="2670810"/>
            <wp:effectExtent l="0" t="0" r="4445" b="11430"/>
            <wp:docPr id="22" name="图片 22" descr="windows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windows资源明细1"/>
                    <pic:cNvPicPr>
                      <a:picLocks noChangeAspect="1"/>
                    </pic:cNvPicPr>
                  </pic:nvPicPr>
                  <pic:blipFill>
                    <a:blip r:embed="rId17"/>
                    <a:stretch>
                      <a:fillRect/>
                    </a:stretch>
                  </pic:blipFill>
                  <pic:spPr>
                    <a:xfrm>
                      <a:off x="0" y="0"/>
                      <a:ext cx="5268595" cy="2670810"/>
                    </a:xfrm>
                    <a:prstGeom prst="rect">
                      <a:avLst/>
                    </a:prstGeom>
                  </pic:spPr>
                </pic:pic>
              </a:graphicData>
            </a:graphic>
          </wp:inline>
        </w:drawing>
      </w:r>
      <w:r>
        <w:rPr>
          <w:rFonts w:hint="eastAsia"/>
        </w:rPr>
        <w:t>windows</w:t>
      </w:r>
      <w:r>
        <w:rPr>
          <w:rFonts w:hint="eastAsia"/>
        </w:rPr>
        <w:t>资源明细</w:t>
      </w:r>
      <w:r>
        <w:rPr>
          <w:rFonts w:hint="eastAsia"/>
        </w:rPr>
        <w:t>1</w:t>
      </w:r>
      <w:bookmarkEnd w:id="24"/>
    </w:p>
    <w:p w14:paraId="7637929B" w14:textId="77777777" w:rsidR="001D3DA8" w:rsidRDefault="00000000">
      <w:pPr>
        <w:widowControl w:val="0"/>
        <w:jc w:val="center"/>
        <w:rPr>
          <w:lang w:eastAsia="zh-CN"/>
        </w:rPr>
      </w:pPr>
      <w:r>
        <w:rPr>
          <w:rFonts w:hint="eastAsia"/>
          <w:noProof/>
          <w:lang w:eastAsia="zh-CN"/>
        </w:rPr>
        <w:drawing>
          <wp:inline distT="0" distB="0" distL="114300" distR="114300" wp14:anchorId="682042E7" wp14:editId="38B387F0">
            <wp:extent cx="5314315" cy="1979295"/>
            <wp:effectExtent l="0" t="0" r="4445" b="1905"/>
            <wp:docPr id="23" name="图片 23" descr="windows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windows资源明细2"/>
                    <pic:cNvPicPr>
                      <a:picLocks noChangeAspect="1"/>
                    </pic:cNvPicPr>
                  </pic:nvPicPr>
                  <pic:blipFill>
                    <a:blip r:embed="rId18"/>
                    <a:stretch>
                      <a:fillRect/>
                    </a:stretch>
                  </pic:blipFill>
                  <pic:spPr>
                    <a:xfrm>
                      <a:off x="0" y="0"/>
                      <a:ext cx="5314315" cy="1979295"/>
                    </a:xfrm>
                    <a:prstGeom prst="rect">
                      <a:avLst/>
                    </a:prstGeom>
                  </pic:spPr>
                </pic:pic>
              </a:graphicData>
            </a:graphic>
          </wp:inline>
        </w:drawing>
      </w:r>
    </w:p>
    <w:p w14:paraId="4D0045C9" w14:textId="77777777" w:rsidR="001D3DA8" w:rsidRDefault="00000000">
      <w:pPr>
        <w:pStyle w:val="af"/>
        <w:widowControl w:val="0"/>
        <w:jc w:val="center"/>
      </w:pPr>
      <w:r>
        <w:rPr>
          <w:rFonts w:hint="eastAsia"/>
        </w:rPr>
        <w:lastRenderedPageBreak/>
        <w:t>windows</w:t>
      </w:r>
      <w:r>
        <w:rPr>
          <w:rFonts w:hint="eastAsia"/>
        </w:rPr>
        <w:t>资源明细</w:t>
      </w:r>
      <w:r>
        <w:rPr>
          <w:rFonts w:hint="eastAsia"/>
        </w:rPr>
        <w:t>2</w:t>
      </w:r>
    </w:p>
    <w:p w14:paraId="1E820511" w14:textId="77777777" w:rsidR="001D3DA8" w:rsidRDefault="00000000">
      <w:pPr>
        <w:pStyle w:val="40"/>
        <w:keepNext w:val="0"/>
        <w:keepLines w:val="0"/>
        <w:ind w:left="1492"/>
        <w:rPr>
          <w:rFonts w:hint="default"/>
        </w:rPr>
      </w:pPr>
      <w:r>
        <w:t>Linux</w:t>
      </w:r>
      <w:r>
        <w:t>节点汇总</w:t>
      </w:r>
    </w:p>
    <w:p w14:paraId="7D0916DE" w14:textId="77777777" w:rsidR="001D3DA8" w:rsidRDefault="00000000">
      <w:pPr>
        <w:pStyle w:val="af"/>
        <w:widowControl w:val="0"/>
        <w:jc w:val="center"/>
      </w:pPr>
      <w:r>
        <w:rPr>
          <w:rFonts w:hint="eastAsia"/>
          <w:noProof/>
        </w:rPr>
        <w:drawing>
          <wp:inline distT="0" distB="0" distL="114300" distR="114300" wp14:anchorId="5A72CADE" wp14:editId="00DD87D6">
            <wp:extent cx="5260340" cy="2655570"/>
            <wp:effectExtent l="0" t="0" r="12700" b="11430"/>
            <wp:docPr id="41" name="图片 41" descr="Linux节点汇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Linux节点汇总"/>
                    <pic:cNvPicPr>
                      <a:picLocks noChangeAspect="1"/>
                    </pic:cNvPicPr>
                  </pic:nvPicPr>
                  <pic:blipFill>
                    <a:blip r:embed="rId19"/>
                    <a:stretch>
                      <a:fillRect/>
                    </a:stretch>
                  </pic:blipFill>
                  <pic:spPr>
                    <a:xfrm>
                      <a:off x="0" y="0"/>
                      <a:ext cx="5260340" cy="2655570"/>
                    </a:xfrm>
                    <a:prstGeom prst="rect">
                      <a:avLst/>
                    </a:prstGeom>
                  </pic:spPr>
                </pic:pic>
              </a:graphicData>
            </a:graphic>
          </wp:inline>
        </w:drawing>
      </w:r>
      <w:r>
        <w:rPr>
          <w:rFonts w:hint="eastAsia"/>
        </w:rPr>
        <w:t>Linux</w:t>
      </w:r>
      <w:r>
        <w:rPr>
          <w:rFonts w:hint="eastAsia"/>
        </w:rPr>
        <w:t>节点汇总</w:t>
      </w:r>
    </w:p>
    <w:p w14:paraId="60BF3D9B" w14:textId="77777777" w:rsidR="001D3DA8" w:rsidRDefault="001D3DA8">
      <w:pPr>
        <w:widowControl w:val="0"/>
        <w:rPr>
          <w:sz w:val="18"/>
          <w:szCs w:val="18"/>
          <w:lang w:eastAsia="zh-CN"/>
        </w:rPr>
      </w:pPr>
    </w:p>
    <w:p w14:paraId="23AB3FFF" w14:textId="77777777" w:rsidR="001D3DA8" w:rsidRDefault="00000000">
      <w:pPr>
        <w:pStyle w:val="40"/>
        <w:keepNext w:val="0"/>
        <w:keepLines w:val="0"/>
        <w:ind w:left="1492"/>
        <w:rPr>
          <w:rFonts w:hint="default"/>
        </w:rPr>
      </w:pPr>
      <w:r>
        <w:t>Linux</w:t>
      </w:r>
      <w:r>
        <w:t>资源明细</w:t>
      </w:r>
    </w:p>
    <w:p w14:paraId="7BC2E78F" w14:textId="77777777" w:rsidR="001D3DA8" w:rsidRDefault="00000000">
      <w:pPr>
        <w:widowControl w:val="0"/>
        <w:rPr>
          <w:rFonts w:ascii="宋体"/>
          <w:color w:val="333333"/>
          <w:lang w:eastAsia="zh-CN"/>
        </w:rPr>
      </w:pPr>
      <w:bookmarkStart w:id="25" w:name="_Toc29666"/>
      <w:r>
        <w:rPr>
          <w:rFonts w:ascii="宋体" w:hint="eastAsia"/>
          <w:noProof/>
          <w:color w:val="333333"/>
          <w:lang w:eastAsia="zh-CN"/>
        </w:rPr>
        <w:drawing>
          <wp:inline distT="0" distB="0" distL="114300" distR="114300" wp14:anchorId="4DB0C068" wp14:editId="10D2414F">
            <wp:extent cx="5266055" cy="2661920"/>
            <wp:effectExtent l="0" t="0" r="6985" b="5080"/>
            <wp:docPr id="42" name="图片 42" descr="Linux资源明细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Linux资源明细1"/>
                    <pic:cNvPicPr>
                      <a:picLocks noChangeAspect="1"/>
                    </pic:cNvPicPr>
                  </pic:nvPicPr>
                  <pic:blipFill>
                    <a:blip r:embed="rId20"/>
                    <a:stretch>
                      <a:fillRect/>
                    </a:stretch>
                  </pic:blipFill>
                  <pic:spPr>
                    <a:xfrm>
                      <a:off x="0" y="0"/>
                      <a:ext cx="5266055" cy="2661920"/>
                    </a:xfrm>
                    <a:prstGeom prst="rect">
                      <a:avLst/>
                    </a:prstGeom>
                  </pic:spPr>
                </pic:pic>
              </a:graphicData>
            </a:graphic>
          </wp:inline>
        </w:drawing>
      </w:r>
    </w:p>
    <w:p w14:paraId="7F3A558D" w14:textId="77777777" w:rsidR="001D3DA8" w:rsidRDefault="00000000">
      <w:pPr>
        <w:widowControl w:val="0"/>
        <w:jc w:val="center"/>
        <w:rPr>
          <w:lang w:eastAsia="zh-CN"/>
        </w:rPr>
      </w:pPr>
      <w:r>
        <w:rPr>
          <w:rFonts w:hint="eastAsia"/>
          <w:lang w:eastAsia="zh-CN"/>
        </w:rPr>
        <w:t>Linux</w:t>
      </w:r>
      <w:r>
        <w:rPr>
          <w:rFonts w:hint="eastAsia"/>
          <w:lang w:eastAsia="zh-CN"/>
        </w:rPr>
        <w:t>资源明细</w:t>
      </w:r>
      <w:bookmarkStart w:id="26" w:name="_Toc15258"/>
      <w:bookmarkEnd w:id="25"/>
      <w:r>
        <w:rPr>
          <w:rFonts w:hint="eastAsia"/>
          <w:lang w:eastAsia="zh-CN"/>
        </w:rPr>
        <w:t>1</w:t>
      </w:r>
    </w:p>
    <w:p w14:paraId="7BF1051E" w14:textId="77777777" w:rsidR="001D3DA8" w:rsidRDefault="00000000">
      <w:pPr>
        <w:widowControl w:val="0"/>
        <w:rPr>
          <w:rFonts w:ascii="宋体"/>
          <w:color w:val="333333"/>
          <w:lang w:eastAsia="zh-CN"/>
        </w:rPr>
      </w:pPr>
      <w:r>
        <w:rPr>
          <w:rFonts w:ascii="宋体" w:hint="eastAsia"/>
          <w:noProof/>
          <w:color w:val="333333"/>
          <w:lang w:eastAsia="zh-CN"/>
        </w:rPr>
        <w:lastRenderedPageBreak/>
        <w:drawing>
          <wp:inline distT="0" distB="0" distL="114300" distR="114300" wp14:anchorId="6D202560" wp14:editId="0546BE21">
            <wp:extent cx="5233035" cy="2649220"/>
            <wp:effectExtent l="0" t="0" r="9525" b="2540"/>
            <wp:docPr id="43" name="图片 43" descr="Linux资源明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Linux资源明细2"/>
                    <pic:cNvPicPr>
                      <a:picLocks noChangeAspect="1"/>
                    </pic:cNvPicPr>
                  </pic:nvPicPr>
                  <pic:blipFill>
                    <a:blip r:embed="rId21"/>
                    <a:stretch>
                      <a:fillRect/>
                    </a:stretch>
                  </pic:blipFill>
                  <pic:spPr>
                    <a:xfrm>
                      <a:off x="0" y="0"/>
                      <a:ext cx="5233035" cy="2649220"/>
                    </a:xfrm>
                    <a:prstGeom prst="rect">
                      <a:avLst/>
                    </a:prstGeom>
                  </pic:spPr>
                </pic:pic>
              </a:graphicData>
            </a:graphic>
          </wp:inline>
        </w:drawing>
      </w:r>
    </w:p>
    <w:p w14:paraId="685E5CB0" w14:textId="77777777" w:rsidR="001D3DA8" w:rsidRDefault="00000000">
      <w:pPr>
        <w:widowControl w:val="0"/>
        <w:jc w:val="center"/>
        <w:rPr>
          <w:lang w:eastAsia="zh-CN"/>
        </w:rPr>
      </w:pPr>
      <w:r>
        <w:rPr>
          <w:rFonts w:hint="eastAsia"/>
          <w:lang w:eastAsia="zh-CN"/>
        </w:rPr>
        <w:t>Linux</w:t>
      </w:r>
      <w:r>
        <w:rPr>
          <w:rFonts w:hint="eastAsia"/>
          <w:lang w:eastAsia="zh-CN"/>
        </w:rPr>
        <w:t>资源明细</w:t>
      </w:r>
      <w:r>
        <w:rPr>
          <w:rFonts w:hint="eastAsia"/>
          <w:lang w:eastAsia="zh-CN"/>
        </w:rPr>
        <w:t>2</w:t>
      </w:r>
      <w:bookmarkEnd w:id="26"/>
    </w:p>
    <w:p w14:paraId="0716B178" w14:textId="77777777" w:rsidR="001D3DA8" w:rsidRDefault="00000000">
      <w:pPr>
        <w:widowControl w:val="0"/>
        <w:rPr>
          <w:lang w:eastAsia="zh-CN"/>
        </w:rPr>
      </w:pPr>
      <w:bookmarkStart w:id="27" w:name="_Toc28501"/>
      <w:r>
        <w:rPr>
          <w:rFonts w:hint="eastAsia"/>
          <w:noProof/>
          <w:lang w:eastAsia="zh-CN"/>
        </w:rPr>
        <w:drawing>
          <wp:inline distT="0" distB="0" distL="114300" distR="114300" wp14:anchorId="05F89AFC" wp14:editId="2D5E625B">
            <wp:extent cx="5266055" cy="2638425"/>
            <wp:effectExtent l="0" t="0" r="6985" b="13335"/>
            <wp:docPr id="10" name="图片 10" descr="Linux资源明细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Linux资源明细3"/>
                    <pic:cNvPicPr>
                      <a:picLocks noChangeAspect="1"/>
                    </pic:cNvPicPr>
                  </pic:nvPicPr>
                  <pic:blipFill>
                    <a:blip r:embed="rId22"/>
                    <a:stretch>
                      <a:fillRect/>
                    </a:stretch>
                  </pic:blipFill>
                  <pic:spPr>
                    <a:xfrm>
                      <a:off x="0" y="0"/>
                      <a:ext cx="5266055" cy="2638425"/>
                    </a:xfrm>
                    <a:prstGeom prst="rect">
                      <a:avLst/>
                    </a:prstGeom>
                  </pic:spPr>
                </pic:pic>
              </a:graphicData>
            </a:graphic>
          </wp:inline>
        </w:drawing>
      </w:r>
      <w:bookmarkEnd w:id="27"/>
    </w:p>
    <w:p w14:paraId="0CA300CB" w14:textId="77777777" w:rsidR="001D3DA8" w:rsidRDefault="00000000">
      <w:pPr>
        <w:widowControl w:val="0"/>
        <w:jc w:val="center"/>
        <w:rPr>
          <w:lang w:eastAsia="zh-CN"/>
        </w:rPr>
      </w:pPr>
      <w:bookmarkStart w:id="28" w:name="page12"/>
      <w:bookmarkStart w:id="29" w:name="_Toc31278"/>
      <w:bookmarkEnd w:id="28"/>
      <w:r>
        <w:rPr>
          <w:rFonts w:hint="eastAsia"/>
          <w:lang w:eastAsia="zh-CN"/>
        </w:rPr>
        <w:t>Linux</w:t>
      </w:r>
      <w:r>
        <w:rPr>
          <w:rFonts w:hint="eastAsia"/>
          <w:lang w:eastAsia="zh-CN"/>
        </w:rPr>
        <w:t>资源明细</w:t>
      </w:r>
      <w:r>
        <w:rPr>
          <w:rFonts w:hint="eastAsia"/>
          <w:lang w:eastAsia="zh-CN"/>
        </w:rPr>
        <w:t>3</w:t>
      </w:r>
    </w:p>
    <w:p w14:paraId="64622810" w14:textId="77777777" w:rsidR="001D3DA8" w:rsidRDefault="00000000">
      <w:pPr>
        <w:pStyle w:val="40"/>
        <w:keepNext w:val="0"/>
        <w:keepLines w:val="0"/>
        <w:ind w:left="1492"/>
        <w:rPr>
          <w:rFonts w:hint="default"/>
        </w:rPr>
      </w:pPr>
      <w:r>
        <w:t>网络监控</w:t>
      </w:r>
      <w:bookmarkEnd w:id="29"/>
    </w:p>
    <w:p w14:paraId="24A7D01F" w14:textId="77777777" w:rsidR="001D3DA8" w:rsidRDefault="00000000">
      <w:pPr>
        <w:pStyle w:val="ad"/>
        <w:widowControl w:val="0"/>
        <w:ind w:firstLine="480"/>
      </w:pPr>
      <w:r>
        <w:rPr>
          <w:rFonts w:hint="eastAsia"/>
        </w:rPr>
        <w:t>可以监控网络流量，通段、</w:t>
      </w:r>
      <w:r>
        <w:rPr>
          <w:rFonts w:hint="eastAsia"/>
        </w:rPr>
        <w:t>PIN</w:t>
      </w:r>
      <w:r>
        <w:rPr>
          <w:rFonts w:hint="eastAsia"/>
        </w:rPr>
        <w:t>码。</w:t>
      </w:r>
    </w:p>
    <w:p w14:paraId="54E7F4BA" w14:textId="77777777" w:rsidR="001D3DA8" w:rsidRDefault="00000000">
      <w:pPr>
        <w:widowControl w:val="0"/>
        <w:rPr>
          <w:lang w:eastAsia="zh-CN"/>
        </w:rPr>
      </w:pPr>
      <w:bookmarkStart w:id="30" w:name="_Toc21365"/>
      <w:r>
        <w:rPr>
          <w:noProof/>
          <w:lang w:eastAsia="zh-CN"/>
        </w:rPr>
        <w:drawing>
          <wp:inline distT="0" distB="0" distL="114300" distR="114300" wp14:anchorId="18F0085D" wp14:editId="4B7DA051">
            <wp:extent cx="5265420" cy="1612265"/>
            <wp:effectExtent l="0" t="0" r="7620" b="3175"/>
            <wp:docPr id="24" name="图片 24" descr="网络流量监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网络流量监控"/>
                    <pic:cNvPicPr>
                      <a:picLocks noChangeAspect="1"/>
                    </pic:cNvPicPr>
                  </pic:nvPicPr>
                  <pic:blipFill>
                    <a:blip r:embed="rId23"/>
                    <a:stretch>
                      <a:fillRect/>
                    </a:stretch>
                  </pic:blipFill>
                  <pic:spPr>
                    <a:xfrm>
                      <a:off x="0" y="0"/>
                      <a:ext cx="5265420" cy="1612265"/>
                    </a:xfrm>
                    <a:prstGeom prst="rect">
                      <a:avLst/>
                    </a:prstGeom>
                  </pic:spPr>
                </pic:pic>
              </a:graphicData>
            </a:graphic>
          </wp:inline>
        </w:drawing>
      </w:r>
      <w:bookmarkEnd w:id="30"/>
    </w:p>
    <w:p w14:paraId="61A457A3" w14:textId="77777777" w:rsidR="001D3DA8" w:rsidRDefault="00000000">
      <w:pPr>
        <w:widowControl w:val="0"/>
        <w:jc w:val="center"/>
        <w:rPr>
          <w:lang w:eastAsia="zh-CN"/>
        </w:rPr>
      </w:pPr>
      <w:r>
        <w:rPr>
          <w:rFonts w:hint="eastAsia"/>
          <w:lang w:eastAsia="zh-CN"/>
        </w:rPr>
        <w:t>网络监控</w:t>
      </w:r>
    </w:p>
    <w:p w14:paraId="78C300C5" w14:textId="77777777" w:rsidR="001D3DA8" w:rsidRDefault="00000000">
      <w:pPr>
        <w:pStyle w:val="40"/>
        <w:keepNext w:val="0"/>
        <w:keepLines w:val="0"/>
        <w:ind w:left="1492"/>
        <w:rPr>
          <w:rFonts w:hint="default"/>
        </w:rPr>
      </w:pPr>
      <w:bookmarkStart w:id="31" w:name="_Toc22108"/>
      <w:r>
        <w:lastRenderedPageBreak/>
        <w:t>关键应用监测</w:t>
      </w:r>
      <w:bookmarkEnd w:id="31"/>
    </w:p>
    <w:p w14:paraId="6C018FBB" w14:textId="77777777" w:rsidR="001D3DA8" w:rsidRDefault="00000000">
      <w:pPr>
        <w:pStyle w:val="ad"/>
        <w:widowControl w:val="0"/>
        <w:ind w:firstLine="480"/>
      </w:pPr>
      <w:r>
        <w:rPr>
          <w:rFonts w:hint="eastAsia"/>
        </w:rPr>
        <w:t>Prometheus</w:t>
      </w:r>
      <w:r>
        <w:rPr>
          <w:rFonts w:hint="eastAsia"/>
        </w:rPr>
        <w:t>监控应用的方式很是简单，只须要进程有一个用于获取当前监控样本数据的</w:t>
      </w:r>
      <w:r>
        <w:rPr>
          <w:rFonts w:hint="eastAsia"/>
        </w:rPr>
        <w:t>HTTP</w:t>
      </w:r>
      <w:r>
        <w:rPr>
          <w:rFonts w:hint="eastAsia"/>
        </w:rPr>
        <w:t>访问地址。这样的一个程序称为</w:t>
      </w:r>
      <w:r>
        <w:rPr>
          <w:rFonts w:hint="eastAsia"/>
        </w:rPr>
        <w:t>Exporter</w:t>
      </w:r>
      <w:r>
        <w:rPr>
          <w:rFonts w:hint="eastAsia"/>
        </w:rPr>
        <w:t>，</w:t>
      </w:r>
      <w:r>
        <w:rPr>
          <w:rFonts w:hint="eastAsia"/>
        </w:rPr>
        <w:t xml:space="preserve">Exporter </w:t>
      </w:r>
      <w:r>
        <w:rPr>
          <w:rFonts w:hint="eastAsia"/>
        </w:rPr>
        <w:t>的实例称为一个</w:t>
      </w:r>
      <w:r>
        <w:rPr>
          <w:rFonts w:hint="eastAsia"/>
        </w:rPr>
        <w:t xml:space="preserve"> Target </w:t>
      </w:r>
      <w:r>
        <w:rPr>
          <w:rFonts w:hint="eastAsia"/>
        </w:rPr>
        <w:t>。</w:t>
      </w:r>
      <w:r>
        <w:rPr>
          <w:rFonts w:hint="eastAsia"/>
        </w:rPr>
        <w:t xml:space="preserve">Prometheus </w:t>
      </w:r>
      <w:r>
        <w:rPr>
          <w:rFonts w:hint="eastAsia"/>
        </w:rPr>
        <w:t>经过轮训的方式定时从这些</w:t>
      </w:r>
      <w:r>
        <w:rPr>
          <w:rFonts w:hint="eastAsia"/>
        </w:rPr>
        <w:t>Target</w:t>
      </w:r>
      <w:r>
        <w:rPr>
          <w:rFonts w:hint="eastAsia"/>
        </w:rPr>
        <w:t>中获取监控数据样本，对于应用来说，固然提供的数据须要知足必定的格式，这个格式就是</w:t>
      </w:r>
      <w:r>
        <w:rPr>
          <w:rFonts w:hint="eastAsia"/>
        </w:rPr>
        <w:t xml:space="preserve"> Metrics </w:t>
      </w:r>
      <w:r>
        <w:rPr>
          <w:rFonts w:hint="eastAsia"/>
        </w:rPr>
        <w:t>格式</w:t>
      </w:r>
      <w:r>
        <w:rPr>
          <w:rFonts w:hint="eastAsia"/>
        </w:rPr>
        <w:t>: metric name</w:t>
      </w:r>
      <w:proofErr w:type="gramStart"/>
      <w:r>
        <w:rPr>
          <w:rFonts w:hint="eastAsia"/>
        </w:rPr>
        <w:t>&gt;{</w:t>
      </w:r>
      <w:proofErr w:type="gramEnd"/>
      <w:r>
        <w:rPr>
          <w:rFonts w:hint="eastAsia"/>
        </w:rPr>
        <w:t xml:space="preserve">=, ...} </w:t>
      </w:r>
      <w:r>
        <w:rPr>
          <w:rFonts w:hint="eastAsia"/>
        </w:rPr>
        <w:t>。</w:t>
      </w:r>
      <w:r>
        <w:rPr>
          <w:rFonts w:hint="eastAsia"/>
        </w:rPr>
        <w:t xml:space="preserve">label name </w:t>
      </w:r>
      <w:proofErr w:type="gramStart"/>
      <w:r>
        <w:rPr>
          <w:rFonts w:hint="eastAsia"/>
        </w:rPr>
        <w:t>是标签</w:t>
      </w:r>
      <w:r>
        <w:rPr>
          <w:rFonts w:hint="eastAsia"/>
        </w:rPr>
        <w:t>,label</w:t>
      </w:r>
      <w:proofErr w:type="gramEnd"/>
      <w:r>
        <w:rPr>
          <w:rFonts w:hint="eastAsia"/>
        </w:rPr>
        <w:t xml:space="preserve"> value </w:t>
      </w:r>
      <w:r>
        <w:rPr>
          <w:rFonts w:hint="eastAsia"/>
        </w:rPr>
        <w:t>是标签的值。</w:t>
      </w:r>
    </w:p>
    <w:p w14:paraId="12F3F70A" w14:textId="77777777" w:rsidR="001D3DA8" w:rsidRDefault="00000000">
      <w:pPr>
        <w:widowControl w:val="0"/>
      </w:pPr>
      <w:bookmarkStart w:id="32" w:name="_Toc27874"/>
      <w:r>
        <w:rPr>
          <w:noProof/>
        </w:rPr>
        <w:drawing>
          <wp:inline distT="0" distB="0" distL="0" distR="0" wp14:anchorId="2D7C16AC" wp14:editId="0C7E96C2">
            <wp:extent cx="4876800" cy="1864995"/>
            <wp:effectExtent l="0" t="0" r="0" b="9525"/>
            <wp:docPr id="44"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jpeg"/>
                    <pic:cNvPicPr>
                      <a:picLocks noChangeAspect="1"/>
                    </pic:cNvPicPr>
                  </pic:nvPicPr>
                  <pic:blipFill>
                    <a:blip r:embed="rId24" cstate="print"/>
                    <a:stretch>
                      <a:fillRect/>
                    </a:stretch>
                  </pic:blipFill>
                  <pic:spPr>
                    <a:xfrm>
                      <a:off x="0" y="0"/>
                      <a:ext cx="4876800" cy="1864995"/>
                    </a:xfrm>
                    <a:prstGeom prst="rect">
                      <a:avLst/>
                    </a:prstGeom>
                  </pic:spPr>
                </pic:pic>
              </a:graphicData>
            </a:graphic>
          </wp:inline>
        </w:drawing>
      </w:r>
      <w:bookmarkEnd w:id="32"/>
    </w:p>
    <w:p w14:paraId="34590915" w14:textId="77777777" w:rsidR="001D3DA8" w:rsidRDefault="00000000">
      <w:pPr>
        <w:widowControl w:val="0"/>
        <w:jc w:val="center"/>
        <w:rPr>
          <w:lang w:eastAsia="zh-CN"/>
        </w:rPr>
      </w:pPr>
      <w:r>
        <w:rPr>
          <w:rFonts w:hint="eastAsia"/>
          <w:lang w:eastAsia="zh-CN"/>
        </w:rPr>
        <w:t>监控实现方式</w:t>
      </w:r>
    </w:p>
    <w:p w14:paraId="56BE4B49" w14:textId="77777777" w:rsidR="001D3DA8" w:rsidRDefault="00000000">
      <w:pPr>
        <w:pStyle w:val="40"/>
        <w:keepNext w:val="0"/>
        <w:keepLines w:val="0"/>
        <w:ind w:left="1492"/>
        <w:rPr>
          <w:rFonts w:ascii="宋体" w:hint="default"/>
          <w:color w:val="333333"/>
        </w:rPr>
      </w:pPr>
      <w:r>
        <w:t>SQL Server</w:t>
      </w:r>
      <w:r>
        <w:t>数据库监控</w:t>
      </w:r>
    </w:p>
    <w:p w14:paraId="5D5B157F" w14:textId="77777777" w:rsidR="001D3DA8" w:rsidRDefault="00000000">
      <w:pPr>
        <w:widowControl w:val="0"/>
      </w:pPr>
      <w:r>
        <w:rPr>
          <w:noProof/>
        </w:rPr>
        <w:drawing>
          <wp:inline distT="0" distB="0" distL="114300" distR="114300" wp14:anchorId="6F6A54E2" wp14:editId="5D475C15">
            <wp:extent cx="5311140" cy="1715770"/>
            <wp:effectExtent l="0" t="0" r="7620" b="6350"/>
            <wp:docPr id="7" name="图片 7"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QLserver数据库2"/>
                    <pic:cNvPicPr>
                      <a:picLocks noChangeAspect="1"/>
                    </pic:cNvPicPr>
                  </pic:nvPicPr>
                  <pic:blipFill>
                    <a:blip r:embed="rId25"/>
                    <a:stretch>
                      <a:fillRect/>
                    </a:stretch>
                  </pic:blipFill>
                  <pic:spPr>
                    <a:xfrm>
                      <a:off x="0" y="0"/>
                      <a:ext cx="5311140" cy="1715770"/>
                    </a:xfrm>
                    <a:prstGeom prst="rect">
                      <a:avLst/>
                    </a:prstGeom>
                  </pic:spPr>
                </pic:pic>
              </a:graphicData>
            </a:graphic>
          </wp:inline>
        </w:drawing>
      </w:r>
    </w:p>
    <w:p w14:paraId="0A548B26" w14:textId="77777777" w:rsidR="001D3DA8" w:rsidRDefault="00000000">
      <w:pPr>
        <w:widowControl w:val="0"/>
        <w:jc w:val="center"/>
        <w:rPr>
          <w:lang w:eastAsia="zh-CN"/>
        </w:rPr>
      </w:pPr>
      <w:r>
        <w:rPr>
          <w:rFonts w:hint="eastAsia"/>
          <w:lang w:eastAsia="zh-CN"/>
        </w:rPr>
        <w:t>SQL server</w:t>
      </w:r>
      <w:r>
        <w:rPr>
          <w:rFonts w:hint="eastAsia"/>
          <w:lang w:eastAsia="zh-CN"/>
        </w:rPr>
        <w:t>监控</w:t>
      </w:r>
      <w:r>
        <w:rPr>
          <w:rFonts w:hint="eastAsia"/>
          <w:lang w:eastAsia="zh-CN"/>
        </w:rPr>
        <w:t>1</w:t>
      </w:r>
    </w:p>
    <w:p w14:paraId="686AD465" w14:textId="77777777" w:rsidR="001D3DA8" w:rsidRDefault="00000000">
      <w:pPr>
        <w:widowControl w:val="0"/>
        <w:jc w:val="center"/>
        <w:rPr>
          <w:lang w:eastAsia="zh-CN"/>
        </w:rPr>
      </w:pPr>
      <w:r>
        <w:rPr>
          <w:noProof/>
        </w:rPr>
        <w:drawing>
          <wp:inline distT="0" distB="0" distL="114300" distR="114300" wp14:anchorId="15A486BF" wp14:editId="63D1FD30">
            <wp:extent cx="5311140" cy="1503045"/>
            <wp:effectExtent l="0" t="0" r="7620" b="5715"/>
            <wp:docPr id="45" name="图片 45" descr="SQLserver数据库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QLserver数据库2"/>
                    <pic:cNvPicPr>
                      <a:picLocks noChangeAspect="1"/>
                    </pic:cNvPicPr>
                  </pic:nvPicPr>
                  <pic:blipFill>
                    <a:blip r:embed="rId25"/>
                    <a:stretch>
                      <a:fillRect/>
                    </a:stretch>
                  </pic:blipFill>
                  <pic:spPr>
                    <a:xfrm>
                      <a:off x="0" y="0"/>
                      <a:ext cx="5311140" cy="1503045"/>
                    </a:xfrm>
                    <a:prstGeom prst="rect">
                      <a:avLst/>
                    </a:prstGeom>
                  </pic:spPr>
                </pic:pic>
              </a:graphicData>
            </a:graphic>
          </wp:inline>
        </w:drawing>
      </w:r>
      <w:r>
        <w:rPr>
          <w:rFonts w:hint="eastAsia"/>
          <w:lang w:eastAsia="zh-CN"/>
        </w:rPr>
        <w:t>SQL server</w:t>
      </w:r>
      <w:r>
        <w:rPr>
          <w:rFonts w:hint="eastAsia"/>
          <w:lang w:eastAsia="zh-CN"/>
        </w:rPr>
        <w:t>监控</w:t>
      </w:r>
      <w:r>
        <w:rPr>
          <w:rFonts w:hint="eastAsia"/>
          <w:lang w:eastAsia="zh-CN"/>
        </w:rPr>
        <w:t>2</w:t>
      </w:r>
    </w:p>
    <w:p w14:paraId="65630B3E" w14:textId="77777777" w:rsidR="001D3DA8" w:rsidRDefault="001D3DA8">
      <w:pPr>
        <w:widowControl w:val="0"/>
        <w:jc w:val="center"/>
        <w:rPr>
          <w:lang w:eastAsia="zh-CN"/>
        </w:rPr>
      </w:pPr>
    </w:p>
    <w:p w14:paraId="23B34096" w14:textId="77777777" w:rsidR="001D3DA8" w:rsidRDefault="00000000">
      <w:pPr>
        <w:pStyle w:val="40"/>
        <w:keepNext w:val="0"/>
        <w:keepLines w:val="0"/>
        <w:ind w:left="1492"/>
        <w:rPr>
          <w:rFonts w:hint="default"/>
        </w:rPr>
      </w:pPr>
      <w:bookmarkStart w:id="33" w:name="_Toc7212"/>
      <w:r>
        <w:t>主动告警</w:t>
      </w:r>
      <w:bookmarkEnd w:id="33"/>
    </w:p>
    <w:p w14:paraId="2EC18605" w14:textId="77777777" w:rsidR="001D3DA8" w:rsidRDefault="00000000">
      <w:pPr>
        <w:pStyle w:val="ad"/>
        <w:widowControl w:val="0"/>
        <w:ind w:firstLine="480"/>
      </w:pPr>
      <w:r>
        <w:rPr>
          <w:rFonts w:hint="eastAsia"/>
        </w:rPr>
        <w:t>监控告警实现须要依赖</w:t>
      </w:r>
      <w:r>
        <w:rPr>
          <w:rFonts w:hint="eastAsia"/>
        </w:rPr>
        <w:t xml:space="preserve"> Alertmanager</w:t>
      </w:r>
      <w:r>
        <w:rPr>
          <w:rFonts w:hint="eastAsia"/>
        </w:rPr>
        <w:t>，已经相关的组件，</w:t>
      </w:r>
      <w:proofErr w:type="gramStart"/>
      <w:r>
        <w:rPr>
          <w:rFonts w:hint="eastAsia"/>
        </w:rPr>
        <w:t>好比上述</w:t>
      </w:r>
      <w:proofErr w:type="gramEnd"/>
      <w:r>
        <w:rPr>
          <w:rFonts w:hint="eastAsia"/>
        </w:rPr>
        <w:t>实例中的监控服务器应用的</w:t>
      </w:r>
      <w:r>
        <w:rPr>
          <w:rFonts w:hint="eastAsia"/>
        </w:rPr>
        <w:t xml:space="preserve"> node_server </w:t>
      </w:r>
      <w:r>
        <w:rPr>
          <w:rFonts w:hint="eastAsia"/>
        </w:rPr>
        <w:t>组件。</w:t>
      </w:r>
    </w:p>
    <w:p w14:paraId="513F4B40" w14:textId="77777777" w:rsidR="001D3DA8" w:rsidRDefault="00000000">
      <w:pPr>
        <w:pStyle w:val="ad"/>
        <w:widowControl w:val="0"/>
        <w:ind w:firstLine="480"/>
      </w:pPr>
      <w:r>
        <w:rPr>
          <w:rFonts w:hint="eastAsia"/>
        </w:rPr>
        <w:t>发现异常可以报告管理人员，每个管理员的信息包括：名称、邮件地址、手机号码、报告策略等信息。报告策略是指出现什么级别的告警时采用短信告警（或手机告警），每个管理员可以设置一个（只有一个）报告策略（适用于任何监测项目），告警的级别可以在不同的检测项目中单独设置。</w:t>
      </w:r>
    </w:p>
    <w:p w14:paraId="0436C380" w14:textId="77777777" w:rsidR="001D3DA8" w:rsidRDefault="00000000">
      <w:pPr>
        <w:widowControl w:val="0"/>
      </w:pPr>
      <w:r>
        <w:rPr>
          <w:noProof/>
        </w:rPr>
        <w:drawing>
          <wp:inline distT="0" distB="0" distL="114300" distR="114300" wp14:anchorId="09EB164C" wp14:editId="1AC31EC1">
            <wp:extent cx="5293995" cy="1849755"/>
            <wp:effectExtent l="0" t="0" r="9525" b="9525"/>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26"/>
                    <a:stretch>
                      <a:fillRect/>
                    </a:stretch>
                  </pic:blipFill>
                  <pic:spPr>
                    <a:xfrm>
                      <a:off x="0" y="0"/>
                      <a:ext cx="5293995" cy="1849755"/>
                    </a:xfrm>
                    <a:prstGeom prst="rect">
                      <a:avLst/>
                    </a:prstGeom>
                    <a:noFill/>
                    <a:ln>
                      <a:noFill/>
                    </a:ln>
                  </pic:spPr>
                </pic:pic>
              </a:graphicData>
            </a:graphic>
          </wp:inline>
        </w:drawing>
      </w:r>
    </w:p>
    <w:p w14:paraId="43F6B288" w14:textId="77777777" w:rsidR="001D3DA8" w:rsidRDefault="00000000">
      <w:pPr>
        <w:widowControl w:val="0"/>
      </w:pPr>
      <w:r>
        <w:rPr>
          <w:noProof/>
        </w:rPr>
        <w:drawing>
          <wp:inline distT="0" distB="0" distL="114300" distR="114300" wp14:anchorId="4A7F8DFB" wp14:editId="1A76B50C">
            <wp:extent cx="5301615" cy="3994785"/>
            <wp:effectExtent l="0" t="0" r="1905" b="1333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7"/>
                    <a:stretch>
                      <a:fillRect/>
                    </a:stretch>
                  </pic:blipFill>
                  <pic:spPr>
                    <a:xfrm>
                      <a:off x="0" y="0"/>
                      <a:ext cx="5301615" cy="3994785"/>
                    </a:xfrm>
                    <a:prstGeom prst="rect">
                      <a:avLst/>
                    </a:prstGeom>
                    <a:noFill/>
                    <a:ln>
                      <a:noFill/>
                    </a:ln>
                  </pic:spPr>
                </pic:pic>
              </a:graphicData>
            </a:graphic>
          </wp:inline>
        </w:drawing>
      </w:r>
    </w:p>
    <w:p w14:paraId="6A2BEB9D" w14:textId="77777777" w:rsidR="001D3DA8" w:rsidRDefault="00000000">
      <w:pPr>
        <w:pStyle w:val="40"/>
        <w:keepNext w:val="0"/>
        <w:keepLines w:val="0"/>
        <w:ind w:left="1492"/>
        <w:rPr>
          <w:rFonts w:hint="default"/>
        </w:rPr>
      </w:pPr>
      <w:bookmarkStart w:id="34" w:name="_Toc32175"/>
      <w:proofErr w:type="gramStart"/>
      <w:r>
        <w:lastRenderedPageBreak/>
        <w:t>企业微信告警</w:t>
      </w:r>
      <w:proofErr w:type="gramEnd"/>
      <w:r>
        <w:t>实现</w:t>
      </w:r>
      <w:bookmarkEnd w:id="34"/>
    </w:p>
    <w:p w14:paraId="31FAC891" w14:textId="77777777" w:rsidR="001D3DA8" w:rsidRDefault="00000000">
      <w:pPr>
        <w:pStyle w:val="ad"/>
        <w:widowControl w:val="0"/>
        <w:ind w:firstLine="480"/>
      </w:pPr>
      <w:r>
        <w:rPr>
          <w:rFonts w:hint="eastAsia"/>
        </w:rPr>
        <w:t>和上面的示例操做基本一致，主要是配置的区别。</w:t>
      </w:r>
    </w:p>
    <w:p w14:paraId="7CED370B" w14:textId="77777777" w:rsidR="001D3DA8" w:rsidRDefault="00000000">
      <w:pPr>
        <w:pStyle w:val="ad"/>
        <w:widowControl w:val="0"/>
        <w:ind w:firstLine="480"/>
      </w:pPr>
      <w:r>
        <w:rPr>
          <w:rFonts w:hint="eastAsia"/>
        </w:rPr>
        <w:t>在企业微信中建立一个应用，并获得</w:t>
      </w:r>
      <w:r>
        <w:rPr>
          <w:rFonts w:hint="eastAsia"/>
        </w:rPr>
        <w:t xml:space="preserve"> secret</w:t>
      </w:r>
      <w:r>
        <w:rPr>
          <w:rFonts w:hint="eastAsia"/>
        </w:rPr>
        <w:t>、</w:t>
      </w:r>
      <w:r>
        <w:rPr>
          <w:rFonts w:hint="eastAsia"/>
        </w:rPr>
        <w:t xml:space="preserve">corp_id </w:t>
      </w:r>
      <w:r>
        <w:rPr>
          <w:rFonts w:hint="eastAsia"/>
        </w:rPr>
        <w:t>和</w:t>
      </w:r>
      <w:r>
        <w:rPr>
          <w:rFonts w:hint="eastAsia"/>
        </w:rPr>
        <w:t xml:space="preserve"> agent_id </w:t>
      </w:r>
      <w:r>
        <w:rPr>
          <w:rFonts w:hint="eastAsia"/>
        </w:rPr>
        <w:t>配置。</w:t>
      </w:r>
    </w:p>
    <w:p w14:paraId="33658F11" w14:textId="77777777" w:rsidR="001D3DA8" w:rsidRDefault="00000000">
      <w:pPr>
        <w:widowControl w:val="0"/>
        <w:rPr>
          <w:rFonts w:ascii="宋体"/>
          <w:color w:val="333333"/>
        </w:rPr>
      </w:pPr>
      <w:r>
        <w:rPr>
          <w:noProof/>
        </w:rPr>
        <w:drawing>
          <wp:inline distT="0" distB="0" distL="114300" distR="114300" wp14:anchorId="570C3F30" wp14:editId="0BE0E643">
            <wp:extent cx="5038090" cy="2822575"/>
            <wp:effectExtent l="0" t="0" r="6350" b="1206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28"/>
                    <a:stretch>
                      <a:fillRect/>
                    </a:stretch>
                  </pic:blipFill>
                  <pic:spPr>
                    <a:xfrm>
                      <a:off x="0" y="0"/>
                      <a:ext cx="5038090" cy="2822575"/>
                    </a:xfrm>
                    <a:prstGeom prst="rect">
                      <a:avLst/>
                    </a:prstGeom>
                    <a:noFill/>
                    <a:ln>
                      <a:noFill/>
                    </a:ln>
                  </pic:spPr>
                </pic:pic>
              </a:graphicData>
            </a:graphic>
          </wp:inline>
        </w:drawing>
      </w:r>
    </w:p>
    <w:p w14:paraId="5A2E5292" w14:textId="77777777" w:rsidR="001D3DA8" w:rsidRDefault="00000000">
      <w:pPr>
        <w:widowControl w:val="0"/>
        <w:jc w:val="center"/>
        <w:rPr>
          <w:lang w:eastAsia="zh-CN"/>
        </w:rPr>
      </w:pPr>
      <w:r>
        <w:rPr>
          <w:rFonts w:hint="eastAsia"/>
          <w:noProof/>
          <w:lang w:eastAsia="zh-CN"/>
        </w:rPr>
        <w:drawing>
          <wp:inline distT="0" distB="0" distL="114300" distR="114300" wp14:anchorId="4DEE594D" wp14:editId="4BE4CB52">
            <wp:extent cx="2480310" cy="4066540"/>
            <wp:effectExtent l="0" t="0" r="3810" b="2540"/>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29"/>
                    <a:stretch>
                      <a:fillRect/>
                    </a:stretch>
                  </pic:blipFill>
                  <pic:spPr>
                    <a:xfrm>
                      <a:off x="0" y="0"/>
                      <a:ext cx="2480310" cy="4066540"/>
                    </a:xfrm>
                    <a:prstGeom prst="rect">
                      <a:avLst/>
                    </a:prstGeom>
                  </pic:spPr>
                </pic:pic>
              </a:graphicData>
            </a:graphic>
          </wp:inline>
        </w:drawing>
      </w:r>
    </w:p>
    <w:p w14:paraId="3E228B3F" w14:textId="77777777" w:rsidR="001D3DA8" w:rsidRDefault="00000000">
      <w:pPr>
        <w:rPr>
          <w:lang w:eastAsia="zh-CN"/>
        </w:rPr>
      </w:pPr>
      <w:r>
        <w:rPr>
          <w:rFonts w:hint="eastAsia"/>
          <w:lang w:eastAsia="zh-CN"/>
        </w:rPr>
        <w:br w:type="page"/>
      </w:r>
    </w:p>
    <w:p w14:paraId="4E44D26B" w14:textId="77777777" w:rsidR="001D3DA8" w:rsidRDefault="00000000">
      <w:pPr>
        <w:pStyle w:val="40"/>
        <w:keepNext w:val="0"/>
        <w:keepLines w:val="0"/>
        <w:ind w:left="1492"/>
        <w:rPr>
          <w:rFonts w:hint="default"/>
        </w:rPr>
      </w:pPr>
      <w:bookmarkStart w:id="35" w:name="page16"/>
      <w:bookmarkEnd w:id="35"/>
      <w:r>
        <w:lastRenderedPageBreak/>
        <w:t>手机邮件短信告警</w:t>
      </w:r>
    </w:p>
    <w:p w14:paraId="4149273E" w14:textId="77777777" w:rsidR="001D3DA8" w:rsidRDefault="00000000">
      <w:pPr>
        <w:pStyle w:val="ad"/>
        <w:widowControl w:val="0"/>
        <w:ind w:firstLineChars="0" w:firstLine="0"/>
        <w:jc w:val="center"/>
      </w:pPr>
      <w:r>
        <w:rPr>
          <w:noProof/>
        </w:rPr>
        <w:drawing>
          <wp:inline distT="0" distB="0" distL="114300" distR="114300" wp14:anchorId="2358D54B" wp14:editId="21FB632F">
            <wp:extent cx="2204085" cy="3176270"/>
            <wp:effectExtent l="0" t="0" r="5715" b="889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0"/>
                    <a:stretch>
                      <a:fillRect/>
                    </a:stretch>
                  </pic:blipFill>
                  <pic:spPr>
                    <a:xfrm>
                      <a:off x="0" y="0"/>
                      <a:ext cx="2204085" cy="3176270"/>
                    </a:xfrm>
                    <a:prstGeom prst="rect">
                      <a:avLst/>
                    </a:prstGeom>
                    <a:noFill/>
                    <a:ln>
                      <a:noFill/>
                    </a:ln>
                  </pic:spPr>
                </pic:pic>
              </a:graphicData>
            </a:graphic>
          </wp:inline>
        </w:drawing>
      </w:r>
    </w:p>
    <w:p w14:paraId="2E733D3B" w14:textId="77777777" w:rsidR="001D3DA8" w:rsidRDefault="00000000">
      <w:pPr>
        <w:pStyle w:val="20"/>
        <w:keepNext w:val="0"/>
        <w:keepLines w:val="0"/>
        <w:widowControl w:val="0"/>
        <w:rPr>
          <w:lang w:eastAsia="zh-CN"/>
        </w:rPr>
      </w:pPr>
      <w:bookmarkStart w:id="36" w:name="_Toc1924"/>
      <w:r>
        <w:rPr>
          <w:rFonts w:hint="eastAsia"/>
          <w:lang w:eastAsia="zh-CN"/>
        </w:rPr>
        <w:t>指标完成情况</w:t>
      </w:r>
      <w:bookmarkEnd w:id="36"/>
    </w:p>
    <w:p w14:paraId="1600D3C2" w14:textId="77777777" w:rsidR="001D3DA8" w:rsidRDefault="00000000">
      <w:pPr>
        <w:widowControl w:val="0"/>
        <w:spacing w:before="78" w:line="361" w:lineRule="auto"/>
        <w:ind w:left="21" w:right="61" w:firstLine="241"/>
        <w:jc w:val="both"/>
        <w:rPr>
          <w:rFonts w:ascii="宋体" w:hAnsi="宋体" w:cs="宋体" w:hint="eastAsia"/>
          <w:sz w:val="24"/>
          <w:szCs w:val="24"/>
          <w:lang w:eastAsia="zh-CN"/>
        </w:rPr>
      </w:pPr>
      <w:r>
        <w:rPr>
          <w:rFonts w:ascii="宋体" w:hAnsi="宋体" w:cs="宋体" w:hint="eastAsia"/>
          <w:spacing w:val="-4"/>
          <w:sz w:val="24"/>
          <w:szCs w:val="24"/>
          <w:lang w:eastAsia="zh-CN"/>
        </w:rPr>
        <w:t>运维服务能力指标体系中要求</w:t>
      </w:r>
      <w:r>
        <w:rPr>
          <w:rFonts w:ascii="宋体" w:hAnsi="宋体" w:cs="宋体"/>
          <w:spacing w:val="-4"/>
          <w:sz w:val="24"/>
          <w:szCs w:val="24"/>
          <w:lang w:eastAsia="zh-CN"/>
        </w:rPr>
        <w:t>工具使用自评估数≥1</w:t>
      </w:r>
      <w:r>
        <w:rPr>
          <w:rFonts w:ascii="宋体" w:hAnsi="宋体" w:cs="宋体"/>
          <w:spacing w:val="-44"/>
          <w:sz w:val="24"/>
          <w:szCs w:val="24"/>
          <w:lang w:eastAsia="zh-CN"/>
        </w:rPr>
        <w:t xml:space="preserve"> </w:t>
      </w:r>
      <w:r>
        <w:rPr>
          <w:rFonts w:ascii="宋体" w:hAnsi="宋体" w:cs="宋体"/>
          <w:spacing w:val="-4"/>
          <w:sz w:val="24"/>
          <w:szCs w:val="24"/>
          <w:lang w:eastAsia="zh-CN"/>
        </w:rPr>
        <w:t>次，因为相关人员对T/CE</w:t>
      </w:r>
      <w:r>
        <w:rPr>
          <w:rFonts w:ascii="宋体" w:hAnsi="宋体" w:cs="宋体"/>
          <w:spacing w:val="-5"/>
          <w:sz w:val="24"/>
          <w:szCs w:val="24"/>
          <w:lang w:eastAsia="zh-CN"/>
        </w:rPr>
        <w:t>SA</w:t>
      </w:r>
      <w:r>
        <w:rPr>
          <w:rFonts w:ascii="宋体" w:hAnsi="宋体" w:cs="宋体"/>
          <w:spacing w:val="-32"/>
          <w:sz w:val="24"/>
          <w:szCs w:val="24"/>
          <w:lang w:eastAsia="zh-CN"/>
        </w:rPr>
        <w:t xml:space="preserve"> </w:t>
      </w:r>
      <w:r>
        <w:rPr>
          <w:rFonts w:ascii="宋体" w:hAnsi="宋体" w:cs="宋体"/>
          <w:spacing w:val="-5"/>
          <w:sz w:val="24"/>
          <w:szCs w:val="24"/>
          <w:lang w:eastAsia="zh-CN"/>
        </w:rPr>
        <w:t>1299</w:t>
      </w:r>
      <w:r>
        <w:rPr>
          <w:rFonts w:ascii="宋体" w:hAnsi="宋体" w:cs="宋体"/>
          <w:sz w:val="24"/>
          <w:szCs w:val="24"/>
          <w:lang w:eastAsia="zh-CN"/>
        </w:rPr>
        <w:t xml:space="preserve"> </w:t>
      </w:r>
      <w:r>
        <w:rPr>
          <w:rFonts w:ascii="宋体" w:hAnsi="宋体" w:cs="宋体"/>
          <w:spacing w:val="-2"/>
          <w:sz w:val="24"/>
          <w:szCs w:val="24"/>
          <w:lang w:eastAsia="zh-CN"/>
        </w:rPr>
        <w:t>—2023  7.6.1  运</w:t>
      </w:r>
      <w:proofErr w:type="gramStart"/>
      <w:r>
        <w:rPr>
          <w:rFonts w:ascii="宋体" w:hAnsi="宋体" w:cs="宋体"/>
          <w:spacing w:val="-2"/>
          <w:sz w:val="24"/>
          <w:szCs w:val="24"/>
          <w:lang w:eastAsia="zh-CN"/>
        </w:rPr>
        <w:t>维工具</w:t>
      </w:r>
      <w:proofErr w:type="gramEnd"/>
      <w:r>
        <w:rPr>
          <w:rFonts w:ascii="宋体" w:hAnsi="宋体" w:cs="宋体"/>
          <w:spacing w:val="-2"/>
          <w:sz w:val="24"/>
          <w:szCs w:val="24"/>
          <w:lang w:eastAsia="zh-CN"/>
        </w:rPr>
        <w:t xml:space="preserve"> c)条款内容理</w:t>
      </w:r>
      <w:r>
        <w:rPr>
          <w:rFonts w:ascii="宋体" w:hAnsi="宋体" w:cs="宋体"/>
          <w:spacing w:val="-3"/>
          <w:sz w:val="24"/>
          <w:szCs w:val="24"/>
          <w:lang w:eastAsia="zh-CN"/>
        </w:rPr>
        <w:t>解不够</w:t>
      </w:r>
      <w:r>
        <w:rPr>
          <w:rFonts w:ascii="宋体" w:hAnsi="宋体" w:cs="宋体" w:hint="eastAsia"/>
          <w:spacing w:val="-3"/>
          <w:sz w:val="24"/>
          <w:szCs w:val="24"/>
          <w:lang w:eastAsia="zh-CN"/>
        </w:rPr>
        <w:t>，</w:t>
      </w:r>
      <w:r>
        <w:rPr>
          <w:rFonts w:ascii="宋体" w:hAnsi="宋体" w:cs="宋体"/>
          <w:spacing w:val="-3"/>
          <w:sz w:val="24"/>
          <w:szCs w:val="24"/>
          <w:lang w:eastAsia="zh-CN"/>
        </w:rPr>
        <w:t>没有编制《运维工具使用效果自</w:t>
      </w:r>
      <w:r>
        <w:rPr>
          <w:rFonts w:ascii="宋体" w:hAnsi="宋体" w:cs="宋体"/>
          <w:spacing w:val="4"/>
          <w:sz w:val="24"/>
          <w:szCs w:val="24"/>
          <w:lang w:eastAsia="zh-CN"/>
        </w:rPr>
        <w:t>评估报告》的模板，内审时未见运</w:t>
      </w:r>
      <w:proofErr w:type="gramStart"/>
      <w:r>
        <w:rPr>
          <w:rFonts w:ascii="宋体" w:hAnsi="宋体" w:cs="宋体"/>
          <w:spacing w:val="4"/>
          <w:sz w:val="24"/>
          <w:szCs w:val="24"/>
          <w:lang w:eastAsia="zh-CN"/>
        </w:rPr>
        <w:t>维工具</w:t>
      </w:r>
      <w:proofErr w:type="gramEnd"/>
      <w:r>
        <w:rPr>
          <w:rFonts w:ascii="宋体" w:hAnsi="宋体" w:cs="宋体"/>
          <w:spacing w:val="4"/>
          <w:sz w:val="24"/>
          <w:szCs w:val="24"/>
          <w:lang w:eastAsia="zh-CN"/>
        </w:rPr>
        <w:t>效果</w:t>
      </w:r>
      <w:r>
        <w:rPr>
          <w:rFonts w:ascii="宋体" w:hAnsi="宋体" w:cs="宋体"/>
          <w:spacing w:val="3"/>
          <w:sz w:val="24"/>
          <w:szCs w:val="24"/>
          <w:lang w:eastAsia="zh-CN"/>
        </w:rPr>
        <w:t>的自评估记录信息。2025</w:t>
      </w:r>
      <w:r>
        <w:rPr>
          <w:rFonts w:ascii="宋体" w:hAnsi="宋体" w:cs="宋体" w:hint="eastAsia"/>
          <w:spacing w:val="3"/>
          <w:sz w:val="24"/>
          <w:szCs w:val="24"/>
          <w:lang w:eastAsia="zh-CN"/>
        </w:rPr>
        <w:t>年10月</w:t>
      </w:r>
      <w:r>
        <w:rPr>
          <w:rFonts w:ascii="宋体" w:hAnsi="宋体" w:cs="宋体"/>
          <w:spacing w:val="3"/>
          <w:sz w:val="24"/>
          <w:szCs w:val="24"/>
          <w:lang w:eastAsia="zh-CN"/>
        </w:rPr>
        <w:t>16</w:t>
      </w:r>
      <w:r>
        <w:rPr>
          <w:rFonts w:ascii="宋体" w:hAnsi="宋体" w:cs="宋体" w:hint="eastAsia"/>
          <w:spacing w:val="3"/>
          <w:sz w:val="24"/>
          <w:szCs w:val="24"/>
          <w:lang w:eastAsia="zh-CN"/>
        </w:rPr>
        <w:t>日</w:t>
      </w:r>
      <w:proofErr w:type="gramStart"/>
      <w:r>
        <w:rPr>
          <w:rFonts w:ascii="宋体" w:hAnsi="宋体" w:cs="宋体"/>
          <w:spacing w:val="-3"/>
          <w:sz w:val="24"/>
          <w:szCs w:val="24"/>
          <w:lang w:eastAsia="zh-CN"/>
        </w:rPr>
        <w:t>交付部</w:t>
      </w:r>
      <w:proofErr w:type="gramEnd"/>
      <w:r>
        <w:rPr>
          <w:rFonts w:ascii="宋体" w:hAnsi="宋体" w:cs="宋体"/>
          <w:spacing w:val="-3"/>
          <w:sz w:val="24"/>
          <w:szCs w:val="24"/>
          <w:lang w:eastAsia="zh-CN"/>
        </w:rPr>
        <w:t>人员补充对运</w:t>
      </w:r>
      <w:proofErr w:type="gramStart"/>
      <w:r>
        <w:rPr>
          <w:rFonts w:ascii="宋体" w:hAnsi="宋体" w:cs="宋体"/>
          <w:spacing w:val="-3"/>
          <w:sz w:val="24"/>
          <w:szCs w:val="24"/>
          <w:lang w:eastAsia="zh-CN"/>
        </w:rPr>
        <w:t>维工具</w:t>
      </w:r>
      <w:proofErr w:type="gramEnd"/>
      <w:r>
        <w:rPr>
          <w:rFonts w:ascii="宋体" w:hAnsi="宋体" w:cs="宋体"/>
          <w:spacing w:val="-3"/>
          <w:sz w:val="24"/>
          <w:szCs w:val="24"/>
          <w:lang w:eastAsia="zh-CN"/>
        </w:rPr>
        <w:t>的自评估记录，见《运维工具自评估报</w:t>
      </w:r>
      <w:r>
        <w:rPr>
          <w:rFonts w:ascii="宋体" w:hAnsi="宋体" w:cs="宋体"/>
          <w:spacing w:val="1"/>
          <w:sz w:val="24"/>
          <w:szCs w:val="24"/>
          <w:lang w:eastAsia="zh-CN"/>
        </w:rPr>
        <w:t>告》。2025年</w:t>
      </w:r>
      <w:r>
        <w:rPr>
          <w:rFonts w:ascii="宋体" w:hAnsi="宋体" w:cs="宋体" w:hint="eastAsia"/>
          <w:spacing w:val="1"/>
          <w:sz w:val="24"/>
          <w:szCs w:val="24"/>
          <w:lang w:eastAsia="zh-CN"/>
        </w:rPr>
        <w:t>10</w:t>
      </w:r>
      <w:r>
        <w:rPr>
          <w:rFonts w:ascii="宋体" w:hAnsi="宋体" w:cs="宋体"/>
          <w:spacing w:val="1"/>
          <w:sz w:val="24"/>
          <w:szCs w:val="24"/>
          <w:lang w:eastAsia="zh-CN"/>
        </w:rPr>
        <w:t>月进行了一次工具使用自评，达到了指</w:t>
      </w:r>
      <w:r>
        <w:rPr>
          <w:rFonts w:ascii="宋体" w:hAnsi="宋体" w:cs="宋体"/>
          <w:sz w:val="24"/>
          <w:szCs w:val="24"/>
          <w:lang w:eastAsia="zh-CN"/>
        </w:rPr>
        <w:t>标要求。</w:t>
      </w:r>
    </w:p>
    <w:p w14:paraId="38C86C5B" w14:textId="77777777" w:rsidR="001D3DA8" w:rsidRDefault="00000000">
      <w:pPr>
        <w:pStyle w:val="20"/>
        <w:keepNext w:val="0"/>
        <w:keepLines w:val="0"/>
        <w:widowControl w:val="0"/>
        <w:rPr>
          <w:lang w:eastAsia="zh-CN"/>
        </w:rPr>
      </w:pPr>
      <w:bookmarkStart w:id="37" w:name="_Toc31857"/>
      <w:r>
        <w:rPr>
          <w:rFonts w:hint="eastAsia"/>
          <w:lang w:eastAsia="zh-CN"/>
        </w:rPr>
        <w:t>运</w:t>
      </w:r>
      <w:proofErr w:type="gramStart"/>
      <w:r>
        <w:rPr>
          <w:rFonts w:hint="eastAsia"/>
          <w:lang w:eastAsia="zh-CN"/>
        </w:rPr>
        <w:t>维工具</w:t>
      </w:r>
      <w:proofErr w:type="gramEnd"/>
      <w:r>
        <w:rPr>
          <w:rFonts w:hint="eastAsia"/>
          <w:lang w:eastAsia="zh-CN"/>
        </w:rPr>
        <w:t>改进</w:t>
      </w:r>
      <w:bookmarkEnd w:id="37"/>
    </w:p>
    <w:p w14:paraId="7BF19F58" w14:textId="77777777" w:rsidR="001D3DA8" w:rsidRDefault="00000000">
      <w:pPr>
        <w:pStyle w:val="ad"/>
        <w:widowControl w:val="0"/>
        <w:ind w:firstLine="480"/>
      </w:pPr>
      <w:r>
        <w:rPr>
          <w:rFonts w:hint="eastAsia"/>
        </w:rPr>
        <w:t>使用过程中发现，运</w:t>
      </w:r>
      <w:proofErr w:type="gramStart"/>
      <w:r>
        <w:rPr>
          <w:rFonts w:hint="eastAsia"/>
        </w:rPr>
        <w:t>维相关</w:t>
      </w:r>
      <w:proofErr w:type="gramEnd"/>
      <w:r>
        <w:rPr>
          <w:rFonts w:hint="eastAsia"/>
        </w:rPr>
        <w:t>人员对工具使用熟练度仍需提高，要求</w:t>
      </w:r>
      <w:proofErr w:type="gramStart"/>
      <w:r>
        <w:rPr>
          <w:rFonts w:hint="eastAsia"/>
        </w:rPr>
        <w:t>交付部</w:t>
      </w:r>
      <w:proofErr w:type="gramEnd"/>
      <w:r>
        <w:rPr>
          <w:rFonts w:hint="eastAsia"/>
        </w:rPr>
        <w:t>按时组织培训等相关事宜。</w:t>
      </w:r>
    </w:p>
    <w:p w14:paraId="7F7AED53" w14:textId="77777777" w:rsidR="001D3DA8" w:rsidRDefault="00000000">
      <w:pPr>
        <w:pStyle w:val="10"/>
        <w:keepNext w:val="0"/>
        <w:keepLines w:val="0"/>
        <w:widowControl w:val="0"/>
        <w:rPr>
          <w:lang w:eastAsia="zh-CN"/>
        </w:rPr>
      </w:pPr>
      <w:bookmarkStart w:id="38" w:name="_Toc15311"/>
      <w:r>
        <w:rPr>
          <w:rFonts w:hint="eastAsia"/>
          <w:lang w:eastAsia="zh-CN"/>
        </w:rPr>
        <w:t>服务台应用情况</w:t>
      </w:r>
      <w:bookmarkEnd w:id="38"/>
    </w:p>
    <w:p w14:paraId="29EF7AD2" w14:textId="77777777" w:rsidR="001D3DA8" w:rsidRDefault="00000000">
      <w:pPr>
        <w:pStyle w:val="20"/>
        <w:keepNext w:val="0"/>
        <w:keepLines w:val="0"/>
        <w:widowControl w:val="0"/>
        <w:rPr>
          <w:lang w:eastAsia="zh-CN"/>
        </w:rPr>
      </w:pPr>
      <w:bookmarkStart w:id="39" w:name="_Toc8497"/>
      <w:r>
        <w:rPr>
          <w:rFonts w:hint="eastAsia"/>
          <w:lang w:eastAsia="zh-CN"/>
        </w:rPr>
        <w:t>概述</w:t>
      </w:r>
      <w:bookmarkEnd w:id="39"/>
    </w:p>
    <w:p w14:paraId="634792E5" w14:textId="77777777" w:rsidR="001D3DA8" w:rsidRDefault="00000000">
      <w:pPr>
        <w:pStyle w:val="ad"/>
        <w:widowControl w:val="0"/>
        <w:ind w:firstLine="480"/>
      </w:pPr>
      <w:r>
        <w:t>服务台在用户服务体系中扮演着一个极其重要的角色。它可以被理解为</w:t>
      </w:r>
      <w:proofErr w:type="gramStart"/>
      <w:r>
        <w:t>交付部</w:t>
      </w:r>
      <w:proofErr w:type="gramEnd"/>
      <w:r>
        <w:t>和服务流程的</w:t>
      </w:r>
      <w:r>
        <w:t>“</w:t>
      </w:r>
      <w:r>
        <w:t>前台</w:t>
      </w:r>
      <w:r>
        <w:t xml:space="preserve"> ”</w:t>
      </w:r>
      <w:r>
        <w:t>，可以在不联系专业技术人员的情况下处理大量的用</w:t>
      </w:r>
      <w:r>
        <w:lastRenderedPageBreak/>
        <w:t>户服务请求。对用户而言，服务台是他们与</w:t>
      </w:r>
      <w:proofErr w:type="gramStart"/>
      <w:r>
        <w:t>交付部</w:t>
      </w:r>
      <w:proofErr w:type="gramEnd"/>
      <w:r>
        <w:t>的唯一连接点，确保他们在最短的时间内得到帮助或找到帮助其解决问题的途径和人员。就事件管理流程的用户满意度而言，服务台是一个关键的组件。具体的日常工作是沟通，收集信息，安排解决方案。</w:t>
      </w:r>
    </w:p>
    <w:p w14:paraId="4BDB3568" w14:textId="77777777" w:rsidR="001D3DA8" w:rsidRDefault="00000000">
      <w:pPr>
        <w:pStyle w:val="20"/>
        <w:keepNext w:val="0"/>
        <w:keepLines w:val="0"/>
        <w:widowControl w:val="0"/>
        <w:rPr>
          <w:lang w:eastAsia="zh-CN"/>
        </w:rPr>
      </w:pPr>
      <w:bookmarkStart w:id="40" w:name="_Toc19658"/>
      <w:r>
        <w:rPr>
          <w:rFonts w:hint="eastAsia"/>
          <w:lang w:eastAsia="zh-CN"/>
        </w:rPr>
        <w:t>岗位职责</w:t>
      </w:r>
      <w:bookmarkEnd w:id="40"/>
    </w:p>
    <w:p w14:paraId="339CA4EF" w14:textId="77777777" w:rsidR="001D3DA8" w:rsidRDefault="00000000">
      <w:pPr>
        <w:pStyle w:val="30"/>
        <w:keepNext w:val="0"/>
        <w:keepLines w:val="0"/>
        <w:widowControl w:val="0"/>
        <w:ind w:firstLine="474"/>
        <w:rPr>
          <w:rFonts w:hint="eastAsia"/>
          <w:lang w:eastAsia="zh-CN"/>
        </w:rPr>
      </w:pPr>
      <w:bookmarkStart w:id="41" w:name="_Toc9273"/>
      <w:r>
        <w:rPr>
          <w:rFonts w:hint="eastAsia"/>
          <w:lang w:eastAsia="zh-CN"/>
        </w:rPr>
        <w:t>服务台专员</w:t>
      </w:r>
      <w:bookmarkEnd w:id="41"/>
    </w:p>
    <w:p w14:paraId="1B70299C" w14:textId="77777777" w:rsidR="001D3DA8" w:rsidRDefault="00000000">
      <w:pPr>
        <w:pStyle w:val="ad"/>
        <w:widowControl w:val="0"/>
        <w:ind w:firstLine="480"/>
      </w:pPr>
      <w:r>
        <w:rPr>
          <w:rFonts w:hint="eastAsia"/>
        </w:rPr>
        <w:t>服务台专员的主要工作内容如下：</w:t>
      </w:r>
    </w:p>
    <w:p w14:paraId="38F915C5" w14:textId="77777777" w:rsidR="001D3DA8" w:rsidRDefault="00000000">
      <w:pPr>
        <w:pStyle w:val="af"/>
        <w:widowControl w:val="0"/>
        <w:numPr>
          <w:ilvl w:val="0"/>
          <w:numId w:val="4"/>
        </w:numPr>
      </w:pPr>
      <w:r>
        <w:t>建立并</w:t>
      </w:r>
      <w:proofErr w:type="gramStart"/>
      <w:r>
        <w:t>完善运</w:t>
      </w:r>
      <w:proofErr w:type="gramEnd"/>
      <w:r>
        <w:t>维服务台服务规范；</w:t>
      </w:r>
    </w:p>
    <w:p w14:paraId="46C50713" w14:textId="77777777" w:rsidR="001D3DA8" w:rsidRDefault="00000000">
      <w:pPr>
        <w:pStyle w:val="af"/>
        <w:widowControl w:val="0"/>
        <w:numPr>
          <w:ilvl w:val="0"/>
          <w:numId w:val="4"/>
        </w:numPr>
      </w:pPr>
      <w:r>
        <w:t>受理各业务组及用户申告，并派发事件受理单；</w:t>
      </w:r>
    </w:p>
    <w:p w14:paraId="0FAD3BF2" w14:textId="77777777" w:rsidR="001D3DA8" w:rsidRDefault="00000000">
      <w:pPr>
        <w:pStyle w:val="af"/>
        <w:widowControl w:val="0"/>
        <w:numPr>
          <w:ilvl w:val="0"/>
          <w:numId w:val="4"/>
        </w:numPr>
      </w:pPr>
      <w:r>
        <w:t>负责跟踪、记录运行维护类项目工作状态，确保运维服务类项目实施过程规范和有序；</w:t>
      </w:r>
    </w:p>
    <w:p w14:paraId="03E176CE" w14:textId="77777777" w:rsidR="001D3DA8" w:rsidRDefault="00000000">
      <w:pPr>
        <w:pStyle w:val="af"/>
        <w:widowControl w:val="0"/>
        <w:numPr>
          <w:ilvl w:val="0"/>
          <w:numId w:val="4"/>
        </w:numPr>
      </w:pPr>
      <w:r>
        <w:t>负责按照公司要求准时提交运维服务相关的报表及报告；</w:t>
      </w:r>
    </w:p>
    <w:p w14:paraId="7B975FAD" w14:textId="77777777" w:rsidR="001D3DA8" w:rsidRDefault="00000000">
      <w:pPr>
        <w:pStyle w:val="af"/>
        <w:widowControl w:val="0"/>
        <w:numPr>
          <w:ilvl w:val="0"/>
          <w:numId w:val="4"/>
        </w:numPr>
      </w:pPr>
      <w:r>
        <w:t>用户回访。</w:t>
      </w:r>
    </w:p>
    <w:p w14:paraId="793E5B71" w14:textId="77777777" w:rsidR="001D3DA8" w:rsidRDefault="00000000">
      <w:pPr>
        <w:pStyle w:val="20"/>
        <w:keepNext w:val="0"/>
        <w:keepLines w:val="0"/>
        <w:widowControl w:val="0"/>
        <w:rPr>
          <w:lang w:eastAsia="zh-CN"/>
        </w:rPr>
      </w:pPr>
      <w:bookmarkStart w:id="42" w:name="_Toc1773"/>
      <w:r>
        <w:rPr>
          <w:rFonts w:hint="eastAsia"/>
          <w:lang w:eastAsia="zh-CN"/>
        </w:rPr>
        <w:t>应用情况说明</w:t>
      </w:r>
      <w:bookmarkEnd w:id="42"/>
    </w:p>
    <w:p w14:paraId="6846F7F5" w14:textId="77777777" w:rsidR="001D3DA8" w:rsidRDefault="00000000">
      <w:pPr>
        <w:pStyle w:val="ad"/>
        <w:widowControl w:val="0"/>
        <w:ind w:firstLine="480"/>
      </w:pPr>
      <w:r>
        <w:rPr>
          <w:rFonts w:hint="eastAsia"/>
        </w:rPr>
        <w:t>在运</w:t>
      </w:r>
      <w:proofErr w:type="gramStart"/>
      <w:r>
        <w:rPr>
          <w:rFonts w:hint="eastAsia"/>
        </w:rPr>
        <w:t>维过程</w:t>
      </w:r>
      <w:proofErr w:type="gramEnd"/>
      <w:r>
        <w:rPr>
          <w:rFonts w:hint="eastAsia"/>
        </w:rPr>
        <w:t>中，随着《服务台管理制度》的完善，服务台专员对工作的专业性逐步提升，在解答客户问题和保证客户满意度方面有长足进步。</w:t>
      </w:r>
    </w:p>
    <w:p w14:paraId="05A3603A" w14:textId="77777777" w:rsidR="001D3DA8" w:rsidRDefault="00000000">
      <w:pPr>
        <w:pStyle w:val="20"/>
        <w:keepNext w:val="0"/>
        <w:keepLines w:val="0"/>
        <w:widowControl w:val="0"/>
        <w:rPr>
          <w:lang w:eastAsia="zh-CN"/>
        </w:rPr>
      </w:pPr>
      <w:bookmarkStart w:id="43" w:name="_Toc31931"/>
      <w:r>
        <w:rPr>
          <w:rFonts w:hint="eastAsia"/>
          <w:lang w:eastAsia="zh-CN"/>
        </w:rPr>
        <w:t>指标完成情况</w:t>
      </w:r>
      <w:bookmarkEnd w:id="43"/>
    </w:p>
    <w:p w14:paraId="67AF4BF6" w14:textId="77777777" w:rsidR="001D3DA8" w:rsidRDefault="00000000">
      <w:pPr>
        <w:pStyle w:val="ad"/>
        <w:widowControl w:val="0"/>
        <w:ind w:firstLine="480"/>
      </w:pPr>
      <w:r>
        <w:rPr>
          <w:rFonts w:hint="eastAsia"/>
        </w:rPr>
        <w:t>运维服务能力指标体系中客户满意度≥</w:t>
      </w:r>
      <w:r>
        <w:rPr>
          <w:rFonts w:hint="eastAsia"/>
        </w:rPr>
        <w:t>95.5</w:t>
      </w:r>
      <w:r>
        <w:rPr>
          <w:rFonts w:hint="eastAsia"/>
        </w:rPr>
        <w:t>分，成功回访事件覆盖率≥</w:t>
      </w:r>
      <w:r>
        <w:rPr>
          <w:rFonts w:hint="eastAsia"/>
        </w:rPr>
        <w:t>60%</w:t>
      </w:r>
      <w:r>
        <w:rPr>
          <w:rFonts w:hint="eastAsia"/>
        </w:rPr>
        <w:t>，投诉</w:t>
      </w:r>
      <w:r>
        <w:rPr>
          <w:rFonts w:hint="eastAsia"/>
        </w:rPr>
        <w:t>24</w:t>
      </w:r>
      <w:r>
        <w:rPr>
          <w:rFonts w:hint="eastAsia"/>
        </w:rPr>
        <w:t>小时内有效处理率</w:t>
      </w:r>
      <w:r>
        <w:rPr>
          <w:rFonts w:hint="eastAsia"/>
        </w:rPr>
        <w:t>100%</w:t>
      </w:r>
      <w:r>
        <w:rPr>
          <w:rFonts w:hint="eastAsia"/>
        </w:rPr>
        <w:t>。对运维服务体系运维以来指标进行跟踪得出：截止</w:t>
      </w:r>
      <w:r>
        <w:rPr>
          <w:rFonts w:hint="eastAsia"/>
        </w:rPr>
        <w:t>2025</w:t>
      </w:r>
      <w:r>
        <w:rPr>
          <w:rFonts w:hint="eastAsia"/>
        </w:rPr>
        <w:t>年</w:t>
      </w:r>
      <w:r>
        <w:rPr>
          <w:rFonts w:hint="eastAsia"/>
        </w:rPr>
        <w:t>10</w:t>
      </w:r>
      <w:r>
        <w:rPr>
          <w:rFonts w:hint="eastAsia"/>
        </w:rPr>
        <w:t>月，客户满意度得分为</w:t>
      </w:r>
      <w:r>
        <w:rPr>
          <w:rFonts w:hint="eastAsia"/>
        </w:rPr>
        <w:t>97.4</w:t>
      </w:r>
      <w:r>
        <w:rPr>
          <w:rFonts w:hint="eastAsia"/>
        </w:rPr>
        <w:t>分，成功回访事件覆盖率达到</w:t>
      </w:r>
      <w:r>
        <w:rPr>
          <w:rFonts w:hint="eastAsia"/>
        </w:rPr>
        <w:t>80%</w:t>
      </w:r>
      <w:r>
        <w:rPr>
          <w:rFonts w:hint="eastAsia"/>
        </w:rPr>
        <w:t>，没有发生客户投诉。服务台运行状态良好，</w:t>
      </w:r>
      <w:proofErr w:type="gramStart"/>
      <w:r>
        <w:rPr>
          <w:rFonts w:hint="eastAsia"/>
        </w:rPr>
        <w:t>均达成</w:t>
      </w:r>
      <w:proofErr w:type="gramEnd"/>
      <w:r>
        <w:rPr>
          <w:rFonts w:hint="eastAsia"/>
        </w:rPr>
        <w:t>考核指标要求。</w:t>
      </w:r>
    </w:p>
    <w:p w14:paraId="4B0213BA" w14:textId="77777777" w:rsidR="001D3DA8" w:rsidRDefault="00000000">
      <w:pPr>
        <w:pStyle w:val="20"/>
        <w:keepNext w:val="0"/>
        <w:keepLines w:val="0"/>
        <w:widowControl w:val="0"/>
        <w:rPr>
          <w:lang w:eastAsia="zh-CN"/>
        </w:rPr>
      </w:pPr>
      <w:bookmarkStart w:id="44" w:name="_Toc30399"/>
      <w:r>
        <w:rPr>
          <w:rFonts w:hint="eastAsia"/>
          <w:lang w:eastAsia="zh-CN"/>
        </w:rPr>
        <w:t>服务台改进</w:t>
      </w:r>
      <w:bookmarkEnd w:id="44"/>
    </w:p>
    <w:p w14:paraId="29BBADF9" w14:textId="77777777" w:rsidR="001D3DA8" w:rsidRDefault="00000000">
      <w:pPr>
        <w:pStyle w:val="ad"/>
        <w:widowControl w:val="0"/>
        <w:ind w:firstLine="480"/>
      </w:pPr>
      <w:r>
        <w:t>公司服务台坚持集中管理模式以降低成本、提升效率。但部分客户仍习惯直接联系运维人员，导致服务记录缺失。为此，服务台每月统计未记录的服务</w:t>
      </w:r>
      <w:r>
        <w:lastRenderedPageBreak/>
        <w:t>并进行客户回访，借此机会积极引导和推广标准化服务流程，以确保所有请求被有效记录与管理。</w:t>
      </w:r>
    </w:p>
    <w:p w14:paraId="200DF669" w14:textId="77777777" w:rsidR="001D3DA8" w:rsidRDefault="00000000">
      <w:pPr>
        <w:pStyle w:val="10"/>
        <w:keepNext w:val="0"/>
        <w:keepLines w:val="0"/>
        <w:widowControl w:val="0"/>
        <w:rPr>
          <w:lang w:eastAsia="zh-CN"/>
        </w:rPr>
      </w:pPr>
      <w:bookmarkStart w:id="45" w:name="_Toc5852"/>
      <w:r>
        <w:rPr>
          <w:rFonts w:hint="eastAsia"/>
          <w:lang w:eastAsia="zh-CN"/>
        </w:rPr>
        <w:t>备件</w:t>
      </w:r>
      <w:proofErr w:type="gramStart"/>
      <w:r>
        <w:rPr>
          <w:rFonts w:hint="eastAsia"/>
          <w:lang w:eastAsia="zh-CN"/>
        </w:rPr>
        <w:t>库应用</w:t>
      </w:r>
      <w:proofErr w:type="gramEnd"/>
      <w:r>
        <w:rPr>
          <w:rFonts w:hint="eastAsia"/>
          <w:lang w:eastAsia="zh-CN"/>
        </w:rPr>
        <w:t>情况</w:t>
      </w:r>
      <w:bookmarkEnd w:id="45"/>
    </w:p>
    <w:p w14:paraId="52B2E286" w14:textId="77777777" w:rsidR="001D3DA8" w:rsidRDefault="00000000">
      <w:pPr>
        <w:pStyle w:val="20"/>
        <w:keepNext w:val="0"/>
        <w:keepLines w:val="0"/>
        <w:widowControl w:val="0"/>
        <w:rPr>
          <w:lang w:eastAsia="zh-CN"/>
        </w:rPr>
      </w:pPr>
      <w:bookmarkStart w:id="46" w:name="_Toc27325"/>
      <w:r>
        <w:rPr>
          <w:rFonts w:hint="eastAsia"/>
          <w:lang w:eastAsia="zh-CN"/>
        </w:rPr>
        <w:t>概述</w:t>
      </w:r>
      <w:bookmarkEnd w:id="46"/>
    </w:p>
    <w:p w14:paraId="33A91A5A" w14:textId="77777777" w:rsidR="001D3DA8" w:rsidRDefault="00000000">
      <w:pPr>
        <w:pStyle w:val="ad"/>
        <w:widowControl w:val="0"/>
        <w:ind w:firstLine="480"/>
      </w:pPr>
      <w:r>
        <w:t>备件库管理是对</w:t>
      </w:r>
      <w:r>
        <w:t>IT</w:t>
      </w:r>
      <w:r>
        <w:t>及基础设施运维中所涉及的各类硬件备件进行系统化、规范化的全生命周期管理，其核心价值在于通过建立高效的备件管理流程，确保在发生硬件故障时能够快速准确地获取所需备件，从而极大缩短系统恢复时间，保障业务连续性与稳定性。</w:t>
      </w:r>
    </w:p>
    <w:p w14:paraId="7964C935" w14:textId="77777777" w:rsidR="001D3DA8" w:rsidRDefault="00000000">
      <w:pPr>
        <w:pStyle w:val="20"/>
        <w:keepNext w:val="0"/>
        <w:keepLines w:val="0"/>
        <w:widowControl w:val="0"/>
        <w:rPr>
          <w:lang w:eastAsia="zh-CN"/>
        </w:rPr>
      </w:pPr>
      <w:bookmarkStart w:id="47" w:name="_Toc30873"/>
      <w:bookmarkStart w:id="48" w:name="_Toc30303"/>
      <w:r>
        <w:rPr>
          <w:rFonts w:hint="eastAsia"/>
          <w:lang w:eastAsia="zh-CN"/>
        </w:rPr>
        <w:t>岗位职责</w:t>
      </w:r>
      <w:bookmarkEnd w:id="47"/>
      <w:bookmarkEnd w:id="48"/>
    </w:p>
    <w:p w14:paraId="2A87E047" w14:textId="77777777" w:rsidR="001D3DA8" w:rsidRDefault="00000000">
      <w:pPr>
        <w:pStyle w:val="30"/>
        <w:keepNext w:val="0"/>
        <w:keepLines w:val="0"/>
        <w:widowControl w:val="0"/>
        <w:ind w:firstLine="474"/>
        <w:rPr>
          <w:rFonts w:hint="eastAsia"/>
          <w:lang w:eastAsia="zh-CN"/>
        </w:rPr>
      </w:pPr>
      <w:bookmarkStart w:id="49" w:name="_Toc4563"/>
      <w:r>
        <w:rPr>
          <w:rFonts w:hint="eastAsia"/>
          <w:lang w:eastAsia="zh-CN"/>
        </w:rPr>
        <w:t>备件库</w:t>
      </w:r>
      <w:bookmarkEnd w:id="49"/>
    </w:p>
    <w:p w14:paraId="39B3DE88" w14:textId="77777777" w:rsidR="001D3DA8" w:rsidRDefault="00000000">
      <w:pPr>
        <w:pStyle w:val="ad"/>
        <w:widowControl w:val="0"/>
        <w:numPr>
          <w:ilvl w:val="0"/>
          <w:numId w:val="5"/>
        </w:numPr>
        <w:ind w:firstLineChars="0"/>
      </w:pPr>
      <w:r>
        <w:rPr>
          <w:rFonts w:hint="eastAsia"/>
        </w:rPr>
        <w:t>负责接收、汇总并审核各部门提交的维修配件需求。</w:t>
      </w:r>
    </w:p>
    <w:p w14:paraId="446CDFF9" w14:textId="77777777" w:rsidR="001D3DA8" w:rsidRDefault="00000000">
      <w:pPr>
        <w:pStyle w:val="ad"/>
        <w:widowControl w:val="0"/>
        <w:numPr>
          <w:ilvl w:val="0"/>
          <w:numId w:val="5"/>
        </w:numPr>
        <w:ind w:firstLineChars="0"/>
      </w:pPr>
      <w:r>
        <w:rPr>
          <w:rFonts w:hint="eastAsia"/>
        </w:rPr>
        <w:t>定期对库存备件进行查询、盘点与状态评估，确保库存数据准确无误，及时报告呆滞、失效备件并提出处理建议。</w:t>
      </w:r>
    </w:p>
    <w:p w14:paraId="1FD921C2" w14:textId="77777777" w:rsidR="001D3DA8" w:rsidRDefault="00000000">
      <w:pPr>
        <w:pStyle w:val="ad"/>
        <w:widowControl w:val="0"/>
        <w:numPr>
          <w:ilvl w:val="0"/>
          <w:numId w:val="5"/>
        </w:numPr>
        <w:ind w:firstLineChars="0"/>
      </w:pPr>
      <w:r>
        <w:rPr>
          <w:rFonts w:hint="eastAsia"/>
        </w:rPr>
        <w:t>根据采购计划和市场价格，每月编制备件采购预算草案，并按时提交至相关部门审核。</w:t>
      </w:r>
    </w:p>
    <w:p w14:paraId="67F0E232" w14:textId="77777777" w:rsidR="001D3DA8" w:rsidRDefault="00000000">
      <w:pPr>
        <w:pStyle w:val="ad"/>
        <w:widowControl w:val="0"/>
        <w:numPr>
          <w:ilvl w:val="0"/>
          <w:numId w:val="5"/>
        </w:numPr>
        <w:ind w:firstLineChars="0"/>
      </w:pPr>
      <w:r>
        <w:rPr>
          <w:rFonts w:hint="eastAsia"/>
        </w:rPr>
        <w:t>协助采购部门执行采购计划，跟踪采购订单状态，确保备件按时到货，并参与重要备件的验收工作。</w:t>
      </w:r>
    </w:p>
    <w:p w14:paraId="1F228663" w14:textId="77777777" w:rsidR="001D3DA8" w:rsidRDefault="00000000">
      <w:pPr>
        <w:pStyle w:val="ad"/>
        <w:widowControl w:val="0"/>
        <w:numPr>
          <w:ilvl w:val="0"/>
          <w:numId w:val="5"/>
        </w:numPr>
        <w:ind w:firstLineChars="0"/>
      </w:pPr>
      <w:r>
        <w:rPr>
          <w:rFonts w:hint="eastAsia"/>
        </w:rPr>
        <w:t>负责备件的入库、编码、存放、保管、出库工作，推行库房</w:t>
      </w:r>
      <w:r>
        <w:rPr>
          <w:rFonts w:hint="eastAsia"/>
        </w:rPr>
        <w:t>6S</w:t>
      </w:r>
      <w:r>
        <w:rPr>
          <w:rFonts w:hint="eastAsia"/>
        </w:rPr>
        <w:t>管理，优化库存布局，在保障供应的前提下积极提出降低库存水平的合理化建议。</w:t>
      </w:r>
    </w:p>
    <w:p w14:paraId="0A8A3EDD" w14:textId="77777777" w:rsidR="001D3DA8" w:rsidRDefault="00000000">
      <w:pPr>
        <w:pStyle w:val="20"/>
        <w:keepNext w:val="0"/>
        <w:keepLines w:val="0"/>
        <w:widowControl w:val="0"/>
        <w:rPr>
          <w:lang w:eastAsia="zh-CN"/>
        </w:rPr>
      </w:pPr>
      <w:bookmarkStart w:id="50" w:name="_Toc2609"/>
      <w:bookmarkStart w:id="51" w:name="_Toc18394"/>
      <w:r>
        <w:rPr>
          <w:rFonts w:hint="eastAsia"/>
          <w:lang w:eastAsia="zh-CN"/>
        </w:rPr>
        <w:t>应用情况说明</w:t>
      </w:r>
      <w:bookmarkEnd w:id="50"/>
      <w:bookmarkEnd w:id="51"/>
    </w:p>
    <w:p w14:paraId="749A4EEB" w14:textId="77777777" w:rsidR="001D3DA8" w:rsidRDefault="00000000">
      <w:pPr>
        <w:pStyle w:val="ad"/>
        <w:widowControl w:val="0"/>
        <w:ind w:firstLine="480"/>
      </w:pPr>
      <w:r>
        <w:rPr>
          <w:rFonts w:hint="eastAsia"/>
        </w:rPr>
        <w:t>对供应商进行了严格的考核，统计了供应商供给材料，如图</w:t>
      </w:r>
      <w:r>
        <w:rPr>
          <w:rFonts w:hint="eastAsia"/>
        </w:rPr>
        <w:t>4-1</w:t>
      </w:r>
      <w:r>
        <w:rPr>
          <w:rFonts w:hint="eastAsia"/>
        </w:rPr>
        <w:t>所示</w:t>
      </w:r>
    </w:p>
    <w:p w14:paraId="5ED274C5" w14:textId="77777777" w:rsidR="001D3DA8" w:rsidRDefault="00000000">
      <w:pPr>
        <w:pStyle w:val="ad"/>
        <w:widowControl w:val="0"/>
        <w:ind w:firstLineChars="0" w:firstLine="0"/>
        <w:jc w:val="center"/>
      </w:pPr>
      <w:r>
        <w:rPr>
          <w:rFonts w:hint="eastAsia"/>
        </w:rPr>
        <w:t>图</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4</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供应商情况</w:t>
      </w:r>
    </w:p>
    <w:p w14:paraId="4AD69CE1" w14:textId="77777777" w:rsidR="001D3DA8" w:rsidRDefault="00000000">
      <w:pPr>
        <w:pStyle w:val="ad"/>
        <w:widowControl w:val="0"/>
        <w:ind w:firstLineChars="0" w:firstLine="0"/>
      </w:pPr>
      <w:r>
        <w:rPr>
          <w:noProof/>
        </w:rPr>
        <w:lastRenderedPageBreak/>
        <w:drawing>
          <wp:inline distT="0" distB="0" distL="114300" distR="114300" wp14:anchorId="4418B9BF" wp14:editId="039AACA8">
            <wp:extent cx="5261610" cy="2825115"/>
            <wp:effectExtent l="0" t="0" r="11430" b="9525"/>
            <wp:docPr id="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0"/>
                    <pic:cNvPicPr>
                      <a:picLocks noChangeAspect="1"/>
                    </pic:cNvPicPr>
                  </pic:nvPicPr>
                  <pic:blipFill>
                    <a:blip r:embed="rId31"/>
                    <a:stretch>
                      <a:fillRect/>
                    </a:stretch>
                  </pic:blipFill>
                  <pic:spPr>
                    <a:xfrm>
                      <a:off x="0" y="0"/>
                      <a:ext cx="5261610" cy="2825115"/>
                    </a:xfrm>
                    <a:prstGeom prst="rect">
                      <a:avLst/>
                    </a:prstGeom>
                    <a:noFill/>
                    <a:ln>
                      <a:noFill/>
                    </a:ln>
                  </pic:spPr>
                </pic:pic>
              </a:graphicData>
            </a:graphic>
          </wp:inline>
        </w:drawing>
      </w:r>
    </w:p>
    <w:p w14:paraId="264D527C" w14:textId="77777777" w:rsidR="001D3DA8" w:rsidRDefault="001D3DA8">
      <w:pPr>
        <w:pStyle w:val="ad"/>
        <w:widowControl w:val="0"/>
        <w:ind w:firstLineChars="0" w:firstLine="0"/>
      </w:pPr>
    </w:p>
    <w:p w14:paraId="7F62245A" w14:textId="77777777" w:rsidR="001D3DA8" w:rsidRDefault="00000000">
      <w:pPr>
        <w:pStyle w:val="20"/>
        <w:keepNext w:val="0"/>
        <w:keepLines w:val="0"/>
        <w:widowControl w:val="0"/>
        <w:rPr>
          <w:lang w:eastAsia="zh-CN"/>
        </w:rPr>
      </w:pPr>
      <w:bookmarkStart w:id="52" w:name="_Toc591"/>
      <w:r>
        <w:rPr>
          <w:rFonts w:hint="eastAsia"/>
          <w:lang w:eastAsia="zh-CN"/>
        </w:rPr>
        <w:t>指标完成情况</w:t>
      </w:r>
      <w:bookmarkEnd w:id="52"/>
    </w:p>
    <w:p w14:paraId="73199192" w14:textId="77777777" w:rsidR="001D3DA8" w:rsidRDefault="00000000">
      <w:pPr>
        <w:pStyle w:val="ad"/>
        <w:widowControl w:val="0"/>
        <w:ind w:firstLine="480"/>
      </w:pPr>
      <w:proofErr w:type="gramStart"/>
      <w:r>
        <w:rPr>
          <w:rFonts w:hint="eastAsia"/>
        </w:rPr>
        <w:t>交付部</w:t>
      </w:r>
      <w:proofErr w:type="gramEnd"/>
      <w:r>
        <w:rPr>
          <w:rFonts w:hint="eastAsia"/>
        </w:rPr>
        <w:t>对每季度组织对备件准确率进行统计，截止</w:t>
      </w:r>
      <w:r>
        <w:rPr>
          <w:rFonts w:hint="eastAsia"/>
        </w:rPr>
        <w:t>2025</w:t>
      </w:r>
      <w:r>
        <w:rPr>
          <w:rFonts w:hint="eastAsia"/>
        </w:rPr>
        <w:t>年</w:t>
      </w:r>
      <w:r>
        <w:rPr>
          <w:rFonts w:hint="eastAsia"/>
        </w:rPr>
        <w:t>10</w:t>
      </w:r>
      <w:r>
        <w:rPr>
          <w:rFonts w:hint="eastAsia"/>
        </w:rPr>
        <w:t>月第一、二和三季度的备件库准确率分别为</w:t>
      </w:r>
      <w:r>
        <w:rPr>
          <w:rFonts w:hint="eastAsia"/>
        </w:rPr>
        <w:t>96%</w:t>
      </w:r>
      <w:r>
        <w:rPr>
          <w:rFonts w:hint="eastAsia"/>
        </w:rPr>
        <w:t>、</w:t>
      </w:r>
      <w:r>
        <w:rPr>
          <w:rFonts w:hint="eastAsia"/>
        </w:rPr>
        <w:t>96%</w:t>
      </w:r>
      <w:r>
        <w:rPr>
          <w:rFonts w:hint="eastAsia"/>
        </w:rPr>
        <w:t>和</w:t>
      </w:r>
      <w:r>
        <w:rPr>
          <w:rFonts w:hint="eastAsia"/>
        </w:rPr>
        <w:t>97%</w:t>
      </w:r>
      <w:r>
        <w:rPr>
          <w:rFonts w:hint="eastAsia"/>
        </w:rPr>
        <w:t>，满足季度备件准确率≥</w:t>
      </w:r>
      <w:r>
        <w:rPr>
          <w:rFonts w:hint="eastAsia"/>
        </w:rPr>
        <w:t>95%</w:t>
      </w:r>
      <w:r>
        <w:rPr>
          <w:rFonts w:hint="eastAsia"/>
        </w:rPr>
        <w:t>的要求。</w:t>
      </w:r>
    </w:p>
    <w:p w14:paraId="36F27810" w14:textId="77777777" w:rsidR="001D3DA8" w:rsidRDefault="00000000">
      <w:pPr>
        <w:pStyle w:val="20"/>
        <w:keepNext w:val="0"/>
        <w:keepLines w:val="0"/>
        <w:widowControl w:val="0"/>
        <w:rPr>
          <w:lang w:eastAsia="zh-CN"/>
        </w:rPr>
      </w:pPr>
      <w:bookmarkStart w:id="53" w:name="_Toc7231"/>
      <w:r>
        <w:rPr>
          <w:rFonts w:hint="eastAsia"/>
          <w:lang w:eastAsia="zh-CN"/>
        </w:rPr>
        <w:t>备件库改进</w:t>
      </w:r>
      <w:bookmarkEnd w:id="53"/>
    </w:p>
    <w:p w14:paraId="0EF4D88E" w14:textId="77777777" w:rsidR="001D3DA8" w:rsidRDefault="00000000">
      <w:pPr>
        <w:pStyle w:val="ad"/>
        <w:widowControl w:val="0"/>
        <w:ind w:firstLine="480"/>
      </w:pPr>
      <w:r>
        <w:t>尽管当前备件</w:t>
      </w:r>
      <w:proofErr w:type="gramStart"/>
      <w:r>
        <w:t>率考核</w:t>
      </w:r>
      <w:proofErr w:type="gramEnd"/>
      <w:r>
        <w:t>已达标，但精细化管理层面仍有较大提升空间。下一阶段，交付部将重点加强《备件库管理制度》的培训与宣贯，确保相关管理人员能够深入理解制度要求、规范日常操作，从而推动下一季度的备件库管理工作再上新台阶。</w:t>
      </w:r>
    </w:p>
    <w:p w14:paraId="622471C9" w14:textId="77777777" w:rsidR="001D3DA8" w:rsidRDefault="00000000">
      <w:pPr>
        <w:pStyle w:val="10"/>
        <w:keepNext w:val="0"/>
        <w:keepLines w:val="0"/>
        <w:widowControl w:val="0"/>
        <w:rPr>
          <w:lang w:eastAsia="zh-CN"/>
        </w:rPr>
      </w:pPr>
      <w:bookmarkStart w:id="54" w:name="_Toc5554"/>
      <w:r>
        <w:rPr>
          <w:rFonts w:hint="eastAsia"/>
          <w:lang w:eastAsia="zh-CN"/>
        </w:rPr>
        <w:t>服务知识应用情况</w:t>
      </w:r>
      <w:bookmarkEnd w:id="54"/>
    </w:p>
    <w:p w14:paraId="2B2E20AF" w14:textId="77777777" w:rsidR="001D3DA8" w:rsidRDefault="00000000">
      <w:pPr>
        <w:pStyle w:val="20"/>
        <w:keepNext w:val="0"/>
        <w:keepLines w:val="0"/>
        <w:widowControl w:val="0"/>
        <w:rPr>
          <w:lang w:eastAsia="zh-CN"/>
        </w:rPr>
      </w:pPr>
      <w:bookmarkStart w:id="55" w:name="_Toc10752"/>
      <w:r>
        <w:rPr>
          <w:rFonts w:hint="eastAsia"/>
          <w:lang w:eastAsia="zh-CN"/>
        </w:rPr>
        <w:t>概述</w:t>
      </w:r>
      <w:bookmarkEnd w:id="55"/>
    </w:p>
    <w:p w14:paraId="23A8AC4C" w14:textId="77777777" w:rsidR="001D3DA8" w:rsidRDefault="00000000">
      <w:pPr>
        <w:pStyle w:val="ad"/>
        <w:widowControl w:val="0"/>
        <w:ind w:firstLine="480"/>
      </w:pPr>
      <w:r>
        <w:t>自公司实施</w:t>
      </w:r>
      <w:r>
        <w:t>ITSS</w:t>
      </w:r>
      <w:r>
        <w:t>运维服务能力成熟度模型以来，我们系统构建了企业</w:t>
      </w:r>
      <w:r>
        <w:rPr>
          <w:rFonts w:hint="eastAsia"/>
        </w:rPr>
        <w:t>服务知识</w:t>
      </w:r>
      <w:r>
        <w:t>，全面收集并储备了来自各岗位日常工作中积累的实践经验、各类项目总结、专业技术理论、专家指导建议以及员工岗位成果等多维知识资源。</w:t>
      </w:r>
      <w:proofErr w:type="gramStart"/>
      <w:r>
        <w:t>依托</w:t>
      </w:r>
      <w:r>
        <w:rPr>
          <w:rFonts w:hint="eastAsia"/>
        </w:rPr>
        <w:t>万洲管理系统</w:t>
      </w:r>
      <w:proofErr w:type="gramEnd"/>
      <w:r>
        <w:rPr>
          <w:rFonts w:hint="eastAsia"/>
        </w:rPr>
        <w:t>服务知识</w:t>
      </w:r>
      <w:r>
        <w:t>模块，实现了知识内容的快捷上报、标准化审批与高效集</w:t>
      </w:r>
      <w:r>
        <w:lastRenderedPageBreak/>
        <w:t>成</w:t>
      </w:r>
      <w:r>
        <w:rPr>
          <w:rFonts w:hint="eastAsia"/>
        </w:rPr>
        <w:t>。</w:t>
      </w:r>
      <w:r>
        <w:t>保障了公司</w:t>
      </w:r>
      <w:r>
        <w:rPr>
          <w:rFonts w:hint="eastAsia"/>
        </w:rPr>
        <w:t>服务</w:t>
      </w:r>
      <w:r>
        <w:t>知识的完整性、可用性与流动性，也拓宽了员工的知识获取渠道，提升了工作效率与服务质量，从而有效巩固和传承了公司的核心技术能力</w:t>
      </w:r>
      <w:r>
        <w:rPr>
          <w:rFonts w:hint="eastAsia"/>
        </w:rPr>
        <w:t>。</w:t>
      </w:r>
    </w:p>
    <w:p w14:paraId="18E6A778" w14:textId="77777777" w:rsidR="001D3DA8" w:rsidRDefault="00000000">
      <w:pPr>
        <w:pStyle w:val="20"/>
        <w:keepNext w:val="0"/>
        <w:keepLines w:val="0"/>
        <w:widowControl w:val="0"/>
        <w:rPr>
          <w:lang w:eastAsia="zh-CN"/>
        </w:rPr>
      </w:pPr>
      <w:bookmarkStart w:id="56" w:name="_Toc10193"/>
      <w:r>
        <w:rPr>
          <w:rFonts w:hint="eastAsia"/>
          <w:lang w:eastAsia="zh-CN"/>
        </w:rPr>
        <w:t>岗位职责</w:t>
      </w:r>
      <w:bookmarkEnd w:id="56"/>
    </w:p>
    <w:p w14:paraId="63B3617C" w14:textId="77777777" w:rsidR="001D3DA8" w:rsidRDefault="00000000">
      <w:pPr>
        <w:pStyle w:val="30"/>
        <w:keepNext w:val="0"/>
        <w:keepLines w:val="0"/>
        <w:widowControl w:val="0"/>
        <w:ind w:firstLine="474"/>
        <w:rPr>
          <w:rFonts w:hint="eastAsia"/>
          <w:lang w:eastAsia="zh-CN"/>
        </w:rPr>
      </w:pPr>
      <w:bookmarkStart w:id="57" w:name="_Toc2081"/>
      <w:r>
        <w:rPr>
          <w:rFonts w:hint="eastAsia"/>
          <w:lang w:eastAsia="zh-CN"/>
        </w:rPr>
        <w:t>服务知识管理员</w:t>
      </w:r>
      <w:bookmarkEnd w:id="57"/>
    </w:p>
    <w:p w14:paraId="73AFC968" w14:textId="77777777" w:rsidR="001D3DA8" w:rsidRDefault="00000000">
      <w:pPr>
        <w:widowControl w:val="0"/>
        <w:numPr>
          <w:ilvl w:val="0"/>
          <w:numId w:val="6"/>
        </w:numPr>
        <w:rPr>
          <w:rFonts w:ascii="宋体" w:hAnsi="宋体" w:cs="宋体" w:hint="eastAsia"/>
          <w:spacing w:val="-1"/>
          <w:sz w:val="24"/>
          <w:szCs w:val="24"/>
          <w:lang w:eastAsia="zh-CN"/>
        </w:rPr>
      </w:pPr>
      <w:r>
        <w:rPr>
          <w:rFonts w:ascii="宋体" w:hAnsi="宋体" w:cs="宋体" w:hint="eastAsia"/>
          <w:spacing w:val="-1"/>
          <w:sz w:val="24"/>
          <w:szCs w:val="24"/>
          <w:lang w:eastAsia="zh-CN"/>
        </w:rPr>
        <w:t>主要负责服务服务知识的日常信息维护工作，包括知识的录入、分类、更新、归档等具体操作。</w:t>
      </w:r>
    </w:p>
    <w:p w14:paraId="39CE822F" w14:textId="77777777" w:rsidR="001D3DA8" w:rsidRDefault="00000000">
      <w:pPr>
        <w:widowControl w:val="0"/>
        <w:numPr>
          <w:ilvl w:val="0"/>
          <w:numId w:val="6"/>
        </w:numPr>
        <w:rPr>
          <w:rFonts w:ascii="宋体" w:hAnsi="宋体" w:cs="宋体" w:hint="eastAsia"/>
          <w:spacing w:val="-1"/>
          <w:sz w:val="24"/>
          <w:szCs w:val="24"/>
          <w:lang w:eastAsia="zh-CN"/>
        </w:rPr>
      </w:pPr>
      <w:r>
        <w:rPr>
          <w:rFonts w:ascii="宋体" w:hAnsi="宋体" w:cs="宋体" w:hint="eastAsia"/>
          <w:spacing w:val="-1"/>
          <w:sz w:val="24"/>
          <w:szCs w:val="24"/>
          <w:lang w:eastAsia="zh-CN"/>
        </w:rPr>
        <w:t>根据知识的标题、内容和关键字，将知识进行合理、准确的分类，并正确定义关键字，确保服务知识结构清晰、易于检索。</w:t>
      </w:r>
    </w:p>
    <w:p w14:paraId="42651207" w14:textId="77777777" w:rsidR="001D3DA8" w:rsidRDefault="00000000">
      <w:pPr>
        <w:widowControl w:val="0"/>
        <w:numPr>
          <w:ilvl w:val="0"/>
          <w:numId w:val="6"/>
        </w:numPr>
        <w:rPr>
          <w:rFonts w:ascii="宋体" w:hAnsi="宋体" w:cs="宋体" w:hint="eastAsia"/>
          <w:spacing w:val="-1"/>
          <w:sz w:val="24"/>
          <w:szCs w:val="24"/>
          <w:lang w:eastAsia="zh-CN"/>
        </w:rPr>
      </w:pPr>
      <w:r>
        <w:rPr>
          <w:rFonts w:ascii="宋体" w:hAnsi="宋体" w:cs="宋体" w:hint="eastAsia"/>
          <w:spacing w:val="-1"/>
          <w:sz w:val="24"/>
          <w:szCs w:val="24"/>
          <w:lang w:eastAsia="zh-CN"/>
        </w:rPr>
        <w:t>将收集到的、需要新增、修订或删除的知识内容，初步整理后提报给服务知识经理进行审核。</w:t>
      </w:r>
    </w:p>
    <w:p w14:paraId="3A715EED" w14:textId="77777777" w:rsidR="001D3DA8" w:rsidRDefault="00000000">
      <w:pPr>
        <w:widowControl w:val="0"/>
        <w:numPr>
          <w:ilvl w:val="0"/>
          <w:numId w:val="6"/>
        </w:numPr>
        <w:rPr>
          <w:rFonts w:ascii="宋体" w:hAnsi="宋体" w:cs="宋体" w:hint="eastAsia"/>
          <w:spacing w:val="-1"/>
          <w:sz w:val="24"/>
          <w:szCs w:val="24"/>
          <w:lang w:eastAsia="zh-CN"/>
        </w:rPr>
      </w:pPr>
      <w:r>
        <w:rPr>
          <w:rFonts w:ascii="宋体" w:hAnsi="宋体" w:cs="宋体" w:hint="eastAsia"/>
          <w:spacing w:val="-1"/>
          <w:sz w:val="24"/>
          <w:szCs w:val="24"/>
          <w:lang w:eastAsia="zh-CN"/>
        </w:rPr>
        <w:t>定期检查并执行服务知识经理批准的知识删除或合并操作，确保服务知识的简洁和有效。</w:t>
      </w:r>
    </w:p>
    <w:p w14:paraId="2A536F68" w14:textId="77777777" w:rsidR="001D3DA8" w:rsidRDefault="00000000">
      <w:pPr>
        <w:pStyle w:val="20"/>
        <w:keepNext w:val="0"/>
        <w:keepLines w:val="0"/>
        <w:widowControl w:val="0"/>
        <w:rPr>
          <w:lang w:eastAsia="zh-CN"/>
        </w:rPr>
      </w:pPr>
      <w:bookmarkStart w:id="58" w:name="_Toc31770"/>
      <w:r>
        <w:rPr>
          <w:rFonts w:hint="eastAsia"/>
          <w:lang w:eastAsia="zh-CN"/>
        </w:rPr>
        <w:t>应用情况说明</w:t>
      </w:r>
      <w:bookmarkEnd w:id="58"/>
    </w:p>
    <w:p w14:paraId="5DE5C34B" w14:textId="77777777" w:rsidR="001D3DA8" w:rsidRDefault="00000000">
      <w:pPr>
        <w:pStyle w:val="ad"/>
        <w:widowControl w:val="0"/>
        <w:ind w:firstLine="480"/>
      </w:pPr>
      <w:r>
        <w:rPr>
          <w:rFonts w:hint="eastAsia"/>
        </w:rPr>
        <w:t>使用“</w:t>
      </w:r>
      <w:r>
        <w:rPr>
          <w:rFonts w:hint="eastAsia"/>
        </w:rPr>
        <w:t>ITSS</w:t>
      </w:r>
      <w:r>
        <w:rPr>
          <w:rFonts w:hint="eastAsia"/>
        </w:rPr>
        <w:t>运维知识库”对服务知识进行分类。归纳、总结；</w:t>
      </w:r>
    </w:p>
    <w:p w14:paraId="5281FE45" w14:textId="77777777" w:rsidR="001D3DA8" w:rsidRDefault="00000000">
      <w:pPr>
        <w:pStyle w:val="ad"/>
        <w:widowControl w:val="0"/>
        <w:ind w:firstLine="480"/>
      </w:pPr>
      <w:r>
        <w:rPr>
          <w:rFonts w:hint="eastAsia"/>
        </w:rPr>
        <w:t>如图</w:t>
      </w:r>
      <w:r>
        <w:rPr>
          <w:rFonts w:hint="eastAsia"/>
        </w:rPr>
        <w:t>5-1</w:t>
      </w:r>
      <w:r>
        <w:rPr>
          <w:rFonts w:hint="eastAsia"/>
        </w:rPr>
        <w:t>所示是显示全部服务知识</w:t>
      </w:r>
    </w:p>
    <w:p w14:paraId="600477BA" w14:textId="77777777" w:rsidR="001D3DA8" w:rsidRDefault="00000000">
      <w:pPr>
        <w:pStyle w:val="ad"/>
        <w:widowControl w:val="0"/>
        <w:ind w:firstLine="480"/>
        <w:jc w:val="center"/>
      </w:pPr>
      <w:r>
        <w:rPr>
          <w:rFonts w:hint="eastAsia"/>
        </w:rPr>
        <w:t>图</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全部服务知识</w:t>
      </w:r>
    </w:p>
    <w:p w14:paraId="26721288" w14:textId="77777777" w:rsidR="001D3DA8" w:rsidRDefault="00000000">
      <w:pPr>
        <w:pStyle w:val="ad"/>
        <w:widowControl w:val="0"/>
        <w:ind w:firstLineChars="0" w:firstLine="0"/>
      </w:pPr>
      <w:r>
        <w:rPr>
          <w:noProof/>
        </w:rPr>
        <w:drawing>
          <wp:inline distT="0" distB="0" distL="114300" distR="114300" wp14:anchorId="5FDE5B75" wp14:editId="70677AB5">
            <wp:extent cx="5267325" cy="2176145"/>
            <wp:effectExtent l="0" t="0" r="571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2"/>
                    <a:stretch>
                      <a:fillRect/>
                    </a:stretch>
                  </pic:blipFill>
                  <pic:spPr>
                    <a:xfrm>
                      <a:off x="0" y="0"/>
                      <a:ext cx="5267325" cy="2176145"/>
                    </a:xfrm>
                    <a:prstGeom prst="rect">
                      <a:avLst/>
                    </a:prstGeom>
                    <a:noFill/>
                    <a:ln>
                      <a:noFill/>
                    </a:ln>
                  </pic:spPr>
                </pic:pic>
              </a:graphicData>
            </a:graphic>
          </wp:inline>
        </w:drawing>
      </w:r>
    </w:p>
    <w:p w14:paraId="013DBDD5" w14:textId="77777777" w:rsidR="001D3DA8" w:rsidRDefault="00000000">
      <w:pPr>
        <w:pStyle w:val="ad"/>
        <w:widowControl w:val="0"/>
        <w:ind w:firstLine="480"/>
      </w:pPr>
      <w:r>
        <w:rPr>
          <w:rFonts w:hint="eastAsia"/>
        </w:rPr>
        <w:t>针对不同类型知识，可以进行服务知识新增，如图</w:t>
      </w:r>
      <w:r>
        <w:rPr>
          <w:rFonts w:hint="eastAsia"/>
        </w:rPr>
        <w:t>5-2</w:t>
      </w:r>
      <w:r>
        <w:rPr>
          <w:rFonts w:hint="eastAsia"/>
        </w:rPr>
        <w:t>所示</w:t>
      </w:r>
    </w:p>
    <w:p w14:paraId="38A8405D" w14:textId="77777777" w:rsidR="001D3DA8" w:rsidRDefault="00000000">
      <w:pPr>
        <w:pStyle w:val="ad"/>
        <w:widowControl w:val="0"/>
        <w:ind w:firstLine="480"/>
        <w:jc w:val="center"/>
      </w:pPr>
      <w:r>
        <w:rPr>
          <w:rFonts w:hint="eastAsia"/>
        </w:rPr>
        <w:t>图</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2</w:t>
      </w:r>
      <w:r>
        <w:rPr>
          <w:rFonts w:hint="eastAsia"/>
        </w:rPr>
        <w:fldChar w:fldCharType="end"/>
      </w:r>
      <w:r>
        <w:rPr>
          <w:rFonts w:hint="eastAsia"/>
        </w:rPr>
        <w:t xml:space="preserve"> </w:t>
      </w:r>
      <w:r>
        <w:rPr>
          <w:rFonts w:hint="eastAsia"/>
        </w:rPr>
        <w:t>新增服务知识</w:t>
      </w:r>
    </w:p>
    <w:p w14:paraId="29B9FB2A" w14:textId="77777777" w:rsidR="001D3DA8" w:rsidRDefault="00000000">
      <w:pPr>
        <w:pStyle w:val="ad"/>
        <w:widowControl w:val="0"/>
        <w:ind w:firstLineChars="0" w:firstLine="0"/>
      </w:pPr>
      <w:r>
        <w:rPr>
          <w:noProof/>
        </w:rPr>
        <w:lastRenderedPageBreak/>
        <w:drawing>
          <wp:inline distT="0" distB="0" distL="114300" distR="114300" wp14:anchorId="4CDB5E79" wp14:editId="16C43761">
            <wp:extent cx="5265420" cy="2127250"/>
            <wp:effectExtent l="0" t="0" r="762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33"/>
                    <a:stretch>
                      <a:fillRect/>
                    </a:stretch>
                  </pic:blipFill>
                  <pic:spPr>
                    <a:xfrm>
                      <a:off x="0" y="0"/>
                      <a:ext cx="5265420" cy="2127250"/>
                    </a:xfrm>
                    <a:prstGeom prst="rect">
                      <a:avLst/>
                    </a:prstGeom>
                    <a:noFill/>
                    <a:ln>
                      <a:noFill/>
                    </a:ln>
                  </pic:spPr>
                </pic:pic>
              </a:graphicData>
            </a:graphic>
          </wp:inline>
        </w:drawing>
      </w:r>
    </w:p>
    <w:p w14:paraId="5EE55538" w14:textId="77777777" w:rsidR="001D3DA8" w:rsidRDefault="00000000">
      <w:pPr>
        <w:pStyle w:val="ad"/>
        <w:widowControl w:val="0"/>
        <w:ind w:firstLine="480"/>
      </w:pPr>
      <w:r>
        <w:rPr>
          <w:rFonts w:hint="eastAsia"/>
        </w:rPr>
        <w:t>服务知识列表页，可查看当前服务知识下所有的知识，如图</w:t>
      </w:r>
      <w:r>
        <w:rPr>
          <w:rFonts w:hint="eastAsia"/>
        </w:rPr>
        <w:t>5-3</w:t>
      </w:r>
      <w:r>
        <w:rPr>
          <w:rFonts w:hint="eastAsia"/>
        </w:rPr>
        <w:t>所示</w:t>
      </w:r>
    </w:p>
    <w:p w14:paraId="1F0332D1" w14:textId="77777777" w:rsidR="001D3DA8" w:rsidRDefault="00000000">
      <w:pPr>
        <w:pStyle w:val="ad"/>
        <w:widowControl w:val="0"/>
        <w:ind w:firstLine="480"/>
        <w:jc w:val="center"/>
      </w:pPr>
      <w:r>
        <w:rPr>
          <w:rFonts w:hint="eastAsia"/>
        </w:rPr>
        <w:t>图</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5</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3</w:t>
      </w:r>
      <w:r>
        <w:rPr>
          <w:rFonts w:hint="eastAsia"/>
        </w:rPr>
        <w:fldChar w:fldCharType="end"/>
      </w:r>
      <w:r>
        <w:rPr>
          <w:rFonts w:hint="eastAsia"/>
        </w:rPr>
        <w:t xml:space="preserve"> </w:t>
      </w:r>
      <w:r>
        <w:rPr>
          <w:rFonts w:hint="eastAsia"/>
        </w:rPr>
        <w:t>服务知识列表</w:t>
      </w:r>
    </w:p>
    <w:p w14:paraId="58C13DDD" w14:textId="77777777" w:rsidR="001D3DA8" w:rsidRDefault="00000000">
      <w:pPr>
        <w:pStyle w:val="ad"/>
        <w:widowControl w:val="0"/>
        <w:ind w:firstLineChars="0" w:firstLine="0"/>
        <w:jc w:val="both"/>
      </w:pPr>
      <w:r>
        <w:rPr>
          <w:noProof/>
        </w:rPr>
        <w:drawing>
          <wp:inline distT="0" distB="0" distL="114300" distR="114300" wp14:anchorId="008D3B8A" wp14:editId="4531D28F">
            <wp:extent cx="5271135" cy="1725295"/>
            <wp:effectExtent l="0" t="0" r="1905" b="1206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34"/>
                    <a:stretch>
                      <a:fillRect/>
                    </a:stretch>
                  </pic:blipFill>
                  <pic:spPr>
                    <a:xfrm>
                      <a:off x="0" y="0"/>
                      <a:ext cx="5271135" cy="1725295"/>
                    </a:xfrm>
                    <a:prstGeom prst="rect">
                      <a:avLst/>
                    </a:prstGeom>
                    <a:noFill/>
                    <a:ln>
                      <a:noFill/>
                    </a:ln>
                  </pic:spPr>
                </pic:pic>
              </a:graphicData>
            </a:graphic>
          </wp:inline>
        </w:drawing>
      </w:r>
    </w:p>
    <w:p w14:paraId="086F1B22" w14:textId="77777777" w:rsidR="001D3DA8" w:rsidRDefault="001D3DA8">
      <w:pPr>
        <w:pStyle w:val="ad"/>
        <w:widowControl w:val="0"/>
        <w:ind w:firstLine="480"/>
        <w:jc w:val="center"/>
      </w:pPr>
    </w:p>
    <w:p w14:paraId="2970A4A5" w14:textId="77777777" w:rsidR="001D3DA8" w:rsidRDefault="00000000">
      <w:pPr>
        <w:pStyle w:val="20"/>
        <w:keepNext w:val="0"/>
        <w:keepLines w:val="0"/>
        <w:widowControl w:val="0"/>
        <w:rPr>
          <w:lang w:eastAsia="zh-CN"/>
        </w:rPr>
      </w:pPr>
      <w:bookmarkStart w:id="59" w:name="_Toc15079"/>
      <w:r>
        <w:rPr>
          <w:rFonts w:hint="eastAsia"/>
          <w:lang w:eastAsia="zh-CN"/>
        </w:rPr>
        <w:t>指标完成情况</w:t>
      </w:r>
      <w:bookmarkEnd w:id="59"/>
    </w:p>
    <w:p w14:paraId="616917BE" w14:textId="77777777" w:rsidR="001D3DA8" w:rsidRDefault="00000000">
      <w:pPr>
        <w:pStyle w:val="ad"/>
        <w:widowControl w:val="0"/>
        <w:ind w:firstLine="480"/>
      </w:pPr>
      <w:r>
        <w:t>运维服务</w:t>
      </w:r>
      <w:r>
        <w:t xml:space="preserve">KPI </w:t>
      </w:r>
      <w:r>
        <w:t>指标中服务知识的</w:t>
      </w:r>
      <w:r>
        <w:rPr>
          <w:rFonts w:hint="eastAsia"/>
        </w:rPr>
        <w:t>知识利用率</w:t>
      </w:r>
      <w:r>
        <w:t>≥90%</w:t>
      </w:r>
      <w:r>
        <w:t>，此项</w:t>
      </w:r>
      <w:r>
        <w:t xml:space="preserve">KPI </w:t>
      </w:r>
      <w:r>
        <w:t>指标第一季度达到</w:t>
      </w:r>
      <w:r>
        <w:t>96%</w:t>
      </w:r>
      <w:r>
        <w:t>，第二季度达到</w:t>
      </w:r>
      <w:r>
        <w:t>95%</w:t>
      </w:r>
      <w:r>
        <w:rPr>
          <w:rFonts w:hint="eastAsia"/>
        </w:rPr>
        <w:t>，第三季度达到</w:t>
      </w:r>
      <w:r>
        <w:rPr>
          <w:rFonts w:hint="eastAsia"/>
        </w:rPr>
        <w:t>100%</w:t>
      </w:r>
      <w:r>
        <w:t>。公司一直以来鼓励员工分享知识，每年底对知识贡献突出人员给予相应的奖励。</w:t>
      </w:r>
    </w:p>
    <w:p w14:paraId="17C0D102" w14:textId="77777777" w:rsidR="001D3DA8" w:rsidRDefault="00000000">
      <w:pPr>
        <w:pStyle w:val="ad"/>
        <w:widowControl w:val="0"/>
        <w:ind w:firstLine="480"/>
      </w:pPr>
      <w:r>
        <w:t>同时每年都会组织</w:t>
      </w:r>
      <w:r>
        <w:rPr>
          <w:rFonts w:hint="eastAsia"/>
        </w:rPr>
        <w:t>服务知识</w:t>
      </w:r>
      <w:r>
        <w:t>的相关培训，同时分享各自知识管理的心得，公司在知识管理方面无论是工具使用，还是员工分享热情，形成良好的氛围。</w:t>
      </w:r>
    </w:p>
    <w:p w14:paraId="5B1EEC4D" w14:textId="77777777" w:rsidR="001D3DA8" w:rsidRDefault="00000000">
      <w:pPr>
        <w:pStyle w:val="20"/>
        <w:keepNext w:val="0"/>
        <w:keepLines w:val="0"/>
        <w:widowControl w:val="0"/>
        <w:rPr>
          <w:lang w:eastAsia="zh-CN"/>
        </w:rPr>
      </w:pPr>
      <w:bookmarkStart w:id="60" w:name="_Toc25091"/>
      <w:r>
        <w:rPr>
          <w:rFonts w:hint="eastAsia"/>
          <w:lang w:eastAsia="zh-CN"/>
        </w:rPr>
        <w:t>服务知识改进</w:t>
      </w:r>
      <w:bookmarkEnd w:id="60"/>
    </w:p>
    <w:p w14:paraId="4C5C371D" w14:textId="77777777" w:rsidR="001D3DA8" w:rsidRDefault="00000000">
      <w:pPr>
        <w:pStyle w:val="ad"/>
        <w:widowControl w:val="0"/>
        <w:ind w:firstLine="480"/>
      </w:pPr>
      <w:r>
        <w:t>随着知识经济时代的到来，公司认识到知识的重要性，从知识到智慧，</w:t>
      </w:r>
      <w:r>
        <w:rPr>
          <w:rFonts w:hint="eastAsia"/>
        </w:rPr>
        <w:t>服务知识</w:t>
      </w:r>
      <w:r>
        <w:t>有助于沉淀经验，建立知识体系，但在知识学习上面还有待提高，知识的学习方面，一方面定期组织知识学习探讨，另外一方面将和研发工程师协商，在知识条目分享页面</w:t>
      </w:r>
      <w:proofErr w:type="gramStart"/>
      <w:r>
        <w:t>增加点赞或</w:t>
      </w:r>
      <w:proofErr w:type="gramEnd"/>
      <w:r>
        <w:t>点评相关功能，增加知识学习的趣味性和对</w:t>
      </w:r>
      <w:r>
        <w:lastRenderedPageBreak/>
        <w:t>比性；同时将在每年</w:t>
      </w:r>
      <w:r>
        <w:rPr>
          <w:rFonts w:hint="eastAsia"/>
        </w:rPr>
        <w:t>服务知识</w:t>
      </w:r>
      <w:r>
        <w:t>考评方面增加知识</w:t>
      </w:r>
      <w:proofErr w:type="gramStart"/>
      <w:r>
        <w:t>点赞最多</w:t>
      </w:r>
      <w:proofErr w:type="gramEnd"/>
      <w:r>
        <w:t>的知识条目贡献人进行奖励。</w:t>
      </w:r>
    </w:p>
    <w:p w14:paraId="08BB3805" w14:textId="77777777" w:rsidR="001D3DA8" w:rsidRDefault="00000000">
      <w:pPr>
        <w:pStyle w:val="10"/>
        <w:keepNext w:val="0"/>
        <w:keepLines w:val="0"/>
        <w:widowControl w:val="0"/>
        <w:rPr>
          <w:lang w:eastAsia="zh-CN"/>
        </w:rPr>
      </w:pPr>
      <w:bookmarkStart w:id="61" w:name="_Toc26388"/>
      <w:r>
        <w:rPr>
          <w:rFonts w:hint="eastAsia"/>
          <w:lang w:eastAsia="zh-CN"/>
        </w:rPr>
        <w:t>最终软件库应用情况</w:t>
      </w:r>
      <w:bookmarkEnd w:id="61"/>
    </w:p>
    <w:p w14:paraId="1160BB30" w14:textId="77777777" w:rsidR="001D3DA8" w:rsidRDefault="00000000">
      <w:pPr>
        <w:pStyle w:val="20"/>
        <w:keepNext w:val="0"/>
        <w:keepLines w:val="0"/>
        <w:widowControl w:val="0"/>
        <w:rPr>
          <w:lang w:eastAsia="zh-CN"/>
        </w:rPr>
      </w:pPr>
      <w:bookmarkStart w:id="62" w:name="_Toc14825"/>
      <w:r>
        <w:rPr>
          <w:rFonts w:hint="eastAsia"/>
          <w:lang w:eastAsia="zh-CN"/>
        </w:rPr>
        <w:t>概述</w:t>
      </w:r>
      <w:bookmarkEnd w:id="62"/>
    </w:p>
    <w:p w14:paraId="46F9C9B9" w14:textId="77777777" w:rsidR="001D3DA8" w:rsidRDefault="00000000">
      <w:pPr>
        <w:pStyle w:val="ad"/>
        <w:widowControl w:val="0"/>
        <w:ind w:firstLine="480"/>
      </w:pPr>
      <w:r>
        <w:t>Harbor</w:t>
      </w:r>
      <w:r>
        <w:t>作为最终软件库（</w:t>
      </w:r>
      <w:r>
        <w:t>Canonical Repository</w:t>
      </w:r>
      <w:r>
        <w:t>）的核心优势在于它为企业</w:t>
      </w:r>
      <w:proofErr w:type="gramStart"/>
      <w:r>
        <w:t>级软件供应链提供</w:t>
      </w:r>
      <w:proofErr w:type="gramEnd"/>
      <w:r>
        <w:t>了安全、统一且高效的管理基石。其首要优势是无可比拟的安全性与合</w:t>
      </w:r>
      <w:proofErr w:type="gramStart"/>
      <w:r>
        <w:t>规</w:t>
      </w:r>
      <w:proofErr w:type="gramEnd"/>
      <w:r>
        <w:t>性，它通过集成漏洞扫描功能（如</w:t>
      </w:r>
      <w:r>
        <w:t>Trivy/Clair</w:t>
      </w:r>
      <w:r>
        <w:t>）在镜像推送时自动检测安全风险，并可强制阻止存在严重漏洞的镜像流通；同时借助内容信任（</w:t>
      </w:r>
      <w:r>
        <w:t>Notary</w:t>
      </w:r>
      <w:r>
        <w:t>）机制对镜像进行数字签名与验证，确保软件来源可信且未被篡改，再结合精细的基于角色的访问控制（</w:t>
      </w:r>
      <w:r>
        <w:t>RBAC</w:t>
      </w:r>
      <w:r>
        <w:t>）和完整的审计日志，构筑起从存储、传输到访问的全链条安全防护。其次，</w:t>
      </w:r>
      <w:r>
        <w:t>Harbor</w:t>
      </w:r>
      <w:r>
        <w:t>确立了</w:t>
      </w:r>
      <w:r>
        <w:t>“</w:t>
      </w:r>
      <w:r>
        <w:t>单一可信源</w:t>
      </w:r>
      <w:r>
        <w:t>”</w:t>
      </w:r>
      <w:r>
        <w:t>的地位，所有经测试验证的软件资产均集中存储于此，开发、测试和生产环境均从同一来源获取完全一致的制品，彻底杜绝环境差异，保障部署的可靠性与可重复性。此外，其强大的多向复制能力支持跨地域、</w:t>
      </w:r>
      <w:proofErr w:type="gramStart"/>
      <w:r>
        <w:t>跨云环境</w:t>
      </w:r>
      <w:proofErr w:type="gramEnd"/>
      <w:r>
        <w:t>的镜像同步，既满足数据本地化与灾难恢复需求，也为分布式团队提供高速访问体验。</w:t>
      </w:r>
      <w:r>
        <w:t>Harbor</w:t>
      </w:r>
      <w:r>
        <w:t>还超越传统容器镜像仓库范畴，原生支持</w:t>
      </w:r>
      <w:r>
        <w:t>Helm Charts</w:t>
      </w:r>
      <w:r>
        <w:t>及符合</w:t>
      </w:r>
      <w:r>
        <w:t>OCI</w:t>
      </w:r>
      <w:r>
        <w:t>标准的</w:t>
      </w:r>
      <w:proofErr w:type="gramStart"/>
      <w:r>
        <w:t>各类云原生</w:t>
      </w:r>
      <w:proofErr w:type="gramEnd"/>
      <w:r>
        <w:t>制品（如</w:t>
      </w:r>
      <w:r>
        <w:t>OPA</w:t>
      </w:r>
      <w:r>
        <w:t>策略、机器学习模型），实现真正统一的制品管理。</w:t>
      </w:r>
    </w:p>
    <w:p w14:paraId="77BC9B44" w14:textId="77777777" w:rsidR="001D3DA8" w:rsidRDefault="00000000">
      <w:pPr>
        <w:pStyle w:val="20"/>
        <w:keepNext w:val="0"/>
        <w:keepLines w:val="0"/>
        <w:widowControl w:val="0"/>
        <w:rPr>
          <w:lang w:eastAsia="zh-CN"/>
        </w:rPr>
      </w:pPr>
      <w:bookmarkStart w:id="63" w:name="_Toc26559"/>
      <w:r>
        <w:rPr>
          <w:rFonts w:hint="eastAsia"/>
          <w:lang w:eastAsia="zh-CN"/>
        </w:rPr>
        <w:t>岗位职责</w:t>
      </w:r>
      <w:bookmarkEnd w:id="63"/>
    </w:p>
    <w:p w14:paraId="199D7079" w14:textId="77777777" w:rsidR="001D3DA8" w:rsidRDefault="00000000">
      <w:pPr>
        <w:pStyle w:val="30"/>
        <w:keepNext w:val="0"/>
        <w:keepLines w:val="0"/>
        <w:widowControl w:val="0"/>
        <w:ind w:firstLine="474"/>
        <w:rPr>
          <w:rFonts w:hint="eastAsia"/>
          <w:lang w:eastAsia="zh-CN"/>
        </w:rPr>
      </w:pPr>
      <w:bookmarkStart w:id="64" w:name="_Toc17899"/>
      <w:r>
        <w:rPr>
          <w:rFonts w:hint="eastAsia"/>
          <w:lang w:eastAsia="zh-CN"/>
        </w:rPr>
        <w:t>研发部</w:t>
      </w:r>
      <w:bookmarkEnd w:id="64"/>
    </w:p>
    <w:p w14:paraId="47F093AB" w14:textId="77777777" w:rsidR="001D3DA8" w:rsidRDefault="00000000">
      <w:pPr>
        <w:pStyle w:val="ad"/>
        <w:widowControl w:val="0"/>
        <w:ind w:firstLine="480"/>
      </w:pPr>
      <w:r>
        <w:rPr>
          <w:rFonts w:hint="eastAsia"/>
        </w:rPr>
        <w:t>主要负责软件的出入库审核</w:t>
      </w:r>
    </w:p>
    <w:p w14:paraId="735DEC6C" w14:textId="77777777" w:rsidR="001D3DA8" w:rsidRDefault="00000000">
      <w:pPr>
        <w:pStyle w:val="30"/>
        <w:keepNext w:val="0"/>
        <w:keepLines w:val="0"/>
        <w:widowControl w:val="0"/>
        <w:ind w:firstLine="474"/>
        <w:rPr>
          <w:rFonts w:hint="eastAsia"/>
          <w:lang w:eastAsia="zh-CN"/>
        </w:rPr>
      </w:pPr>
      <w:bookmarkStart w:id="65" w:name="_Toc9301"/>
      <w:r>
        <w:rPr>
          <w:rFonts w:hint="eastAsia"/>
          <w:lang w:eastAsia="zh-CN"/>
        </w:rPr>
        <w:t>交付部</w:t>
      </w:r>
      <w:bookmarkEnd w:id="65"/>
    </w:p>
    <w:p w14:paraId="7543DB40" w14:textId="77777777" w:rsidR="001D3DA8" w:rsidRDefault="00000000">
      <w:pPr>
        <w:pStyle w:val="ad"/>
        <w:widowControl w:val="0"/>
        <w:ind w:firstLine="480"/>
      </w:pPr>
      <w:r>
        <w:rPr>
          <w:rFonts w:hint="eastAsia"/>
        </w:rPr>
        <w:t>负责新版本测试，并及时向研发部进行反馈</w:t>
      </w:r>
    </w:p>
    <w:p w14:paraId="473F155E" w14:textId="77777777" w:rsidR="001D3DA8" w:rsidRDefault="00000000">
      <w:pPr>
        <w:pStyle w:val="20"/>
        <w:keepNext w:val="0"/>
        <w:keepLines w:val="0"/>
        <w:widowControl w:val="0"/>
        <w:rPr>
          <w:lang w:eastAsia="zh-CN"/>
        </w:rPr>
      </w:pPr>
      <w:bookmarkStart w:id="66" w:name="_Toc20091"/>
      <w:r>
        <w:rPr>
          <w:rFonts w:hint="eastAsia"/>
          <w:lang w:eastAsia="zh-CN"/>
        </w:rPr>
        <w:t>应用情况说明</w:t>
      </w:r>
      <w:bookmarkEnd w:id="66"/>
    </w:p>
    <w:p w14:paraId="5A239F5F" w14:textId="77777777" w:rsidR="001D3DA8" w:rsidRDefault="00000000">
      <w:pPr>
        <w:pStyle w:val="ad"/>
        <w:widowControl w:val="0"/>
        <w:ind w:firstLine="480"/>
      </w:pPr>
      <w:r>
        <w:rPr>
          <w:rFonts w:hint="eastAsia"/>
        </w:rPr>
        <w:t>公司运</w:t>
      </w:r>
      <w:proofErr w:type="gramStart"/>
      <w:r>
        <w:rPr>
          <w:rFonts w:hint="eastAsia"/>
        </w:rPr>
        <w:t>维项目</w:t>
      </w:r>
      <w:proofErr w:type="gramEnd"/>
      <w:r>
        <w:rPr>
          <w:rFonts w:hint="eastAsia"/>
        </w:rPr>
        <w:t>的软件全部使用</w:t>
      </w:r>
      <w:r>
        <w:rPr>
          <w:rFonts w:hint="eastAsia"/>
        </w:rPr>
        <w:t>Harbor</w:t>
      </w:r>
      <w:r>
        <w:rPr>
          <w:rFonts w:hint="eastAsia"/>
        </w:rPr>
        <w:t>进行管理，覆盖率达到</w:t>
      </w:r>
      <w:r>
        <w:rPr>
          <w:rFonts w:hint="eastAsia"/>
        </w:rPr>
        <w:t>100%</w:t>
      </w:r>
    </w:p>
    <w:p w14:paraId="23A5F2C1" w14:textId="77777777" w:rsidR="001D3DA8" w:rsidRDefault="00000000">
      <w:pPr>
        <w:pStyle w:val="ad"/>
        <w:widowControl w:val="0"/>
        <w:ind w:firstLine="480"/>
      </w:pPr>
      <w:r>
        <w:rPr>
          <w:rFonts w:hint="eastAsia"/>
        </w:rPr>
        <w:lastRenderedPageBreak/>
        <w:t>如图</w:t>
      </w:r>
      <w:r>
        <w:rPr>
          <w:rFonts w:hint="eastAsia"/>
        </w:rPr>
        <w:t>6-1</w:t>
      </w:r>
      <w:r>
        <w:rPr>
          <w:rFonts w:hint="eastAsia"/>
        </w:rPr>
        <w:t>所示，是不同软件版本列表</w:t>
      </w:r>
    </w:p>
    <w:p w14:paraId="305E9787" w14:textId="77777777" w:rsidR="001D3DA8" w:rsidRDefault="00000000">
      <w:pPr>
        <w:pStyle w:val="ad"/>
        <w:widowControl w:val="0"/>
        <w:ind w:firstLine="480"/>
        <w:jc w:val="center"/>
      </w:pPr>
      <w:r>
        <w:rPr>
          <w:rFonts w:hint="eastAsia"/>
        </w:rPr>
        <w:t>图</w:t>
      </w:r>
      <w:r>
        <w:rPr>
          <w:rFonts w:hint="eastAsia"/>
        </w:rPr>
        <w:t xml:space="preserve"> </w:t>
      </w:r>
      <w:r>
        <w:rPr>
          <w:rFonts w:hint="eastAsia"/>
        </w:rPr>
        <w:fldChar w:fldCharType="begin"/>
      </w:r>
      <w:r>
        <w:rPr>
          <w:rFonts w:hint="eastAsia"/>
        </w:rPr>
        <w:instrText xml:space="preserve">  STYLEREF "</w:instrText>
      </w:r>
      <w:r>
        <w:rPr>
          <w:rFonts w:hint="eastAsia"/>
        </w:rPr>
        <w:instrText>柴</w:instrText>
      </w:r>
      <w:r>
        <w:rPr>
          <w:rFonts w:hint="eastAsia"/>
        </w:rPr>
        <w:instrText>_</w:instrText>
      </w:r>
      <w:r>
        <w:rPr>
          <w:rFonts w:hint="eastAsia"/>
        </w:rPr>
        <w:instrText>标题</w:instrText>
      </w:r>
      <w:r>
        <w:rPr>
          <w:rFonts w:hint="eastAsia"/>
        </w:rPr>
        <w:instrText xml:space="preserve">1" \n \* Charformat </w:instrText>
      </w:r>
      <w:r>
        <w:rPr>
          <w:rFonts w:hint="eastAsia"/>
        </w:rPr>
        <w:fldChar w:fldCharType="separate"/>
      </w:r>
      <w:r>
        <w:rPr>
          <w:rFonts w:hint="eastAsia"/>
        </w:rPr>
        <w:t>6</w:t>
      </w:r>
      <w:r>
        <w:rPr>
          <w:rFonts w:hint="eastAsia"/>
        </w:rPr>
        <w:fldChar w:fldCharType="end"/>
      </w:r>
      <w:r>
        <w:rPr>
          <w:rFonts w:hint="eastAsia"/>
        </w:rPr>
        <w:t>-</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\s 1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t>软件版本列表</w:t>
      </w:r>
      <w:r>
        <w:rPr>
          <w:noProof/>
        </w:rPr>
        <w:drawing>
          <wp:inline distT="0" distB="0" distL="114300" distR="114300" wp14:anchorId="23677EFC" wp14:editId="547F4FFB">
            <wp:extent cx="5766435" cy="1784350"/>
            <wp:effectExtent l="0" t="0" r="9525" b="13970"/>
            <wp:docPr id="3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9"/>
                    <pic:cNvPicPr>
                      <a:picLocks noChangeAspect="1"/>
                    </pic:cNvPicPr>
                  </pic:nvPicPr>
                  <pic:blipFill>
                    <a:blip r:embed="rId35"/>
                    <a:stretch>
                      <a:fillRect/>
                    </a:stretch>
                  </pic:blipFill>
                  <pic:spPr>
                    <a:xfrm>
                      <a:off x="0" y="0"/>
                      <a:ext cx="5766435" cy="1784350"/>
                    </a:xfrm>
                    <a:prstGeom prst="rect">
                      <a:avLst/>
                    </a:prstGeom>
                    <a:noFill/>
                    <a:ln>
                      <a:noFill/>
                    </a:ln>
                  </pic:spPr>
                </pic:pic>
              </a:graphicData>
            </a:graphic>
          </wp:inline>
        </w:drawing>
      </w:r>
    </w:p>
    <w:p w14:paraId="37E7DF79" w14:textId="77777777" w:rsidR="001D3DA8" w:rsidRDefault="00000000">
      <w:pPr>
        <w:pStyle w:val="ad"/>
        <w:widowControl w:val="0"/>
        <w:ind w:firstLineChars="0" w:firstLine="0"/>
      </w:pPr>
      <w:r>
        <w:rPr>
          <w:noProof/>
        </w:rPr>
        <w:drawing>
          <wp:inline distT="0" distB="0" distL="114300" distR="114300" wp14:anchorId="332C2022" wp14:editId="3ED98AEC">
            <wp:extent cx="5789930" cy="1794510"/>
            <wp:effectExtent l="0" t="0" r="1270" b="1524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8"/>
                    <pic:cNvPicPr>
                      <a:picLocks noChangeAspect="1"/>
                    </pic:cNvPicPr>
                  </pic:nvPicPr>
                  <pic:blipFill>
                    <a:blip r:embed="rId36"/>
                    <a:stretch>
                      <a:fillRect/>
                    </a:stretch>
                  </pic:blipFill>
                  <pic:spPr>
                    <a:xfrm>
                      <a:off x="0" y="0"/>
                      <a:ext cx="5789930" cy="1794510"/>
                    </a:xfrm>
                    <a:prstGeom prst="rect">
                      <a:avLst/>
                    </a:prstGeom>
                    <a:noFill/>
                    <a:ln>
                      <a:noFill/>
                    </a:ln>
                  </pic:spPr>
                </pic:pic>
              </a:graphicData>
            </a:graphic>
          </wp:inline>
        </w:drawing>
      </w:r>
    </w:p>
    <w:p w14:paraId="5574FF18" w14:textId="77777777" w:rsidR="001D3DA8" w:rsidRDefault="00000000">
      <w:pPr>
        <w:pStyle w:val="20"/>
        <w:keepNext w:val="0"/>
        <w:keepLines w:val="0"/>
        <w:widowControl w:val="0"/>
        <w:rPr>
          <w:lang w:eastAsia="zh-CN"/>
        </w:rPr>
      </w:pPr>
      <w:bookmarkStart w:id="67" w:name="_Toc12106"/>
      <w:r>
        <w:rPr>
          <w:rFonts w:hint="eastAsia"/>
          <w:lang w:eastAsia="zh-CN"/>
        </w:rPr>
        <w:t>指标完成情况</w:t>
      </w:r>
      <w:bookmarkEnd w:id="67"/>
    </w:p>
    <w:p w14:paraId="046B2945" w14:textId="77777777" w:rsidR="001D3DA8" w:rsidRDefault="00000000">
      <w:pPr>
        <w:pStyle w:val="ad"/>
        <w:widowControl w:val="0"/>
        <w:ind w:firstLine="480"/>
      </w:pPr>
      <w:r>
        <w:rPr>
          <w:rFonts w:hint="eastAsia"/>
        </w:rPr>
        <w:t>运维服务能力指标体系</w:t>
      </w:r>
      <w:r>
        <w:t>中最终</w:t>
      </w:r>
      <w:proofErr w:type="gramStart"/>
      <w:r>
        <w:t>软件库软件库</w:t>
      </w:r>
      <w:proofErr w:type="gramEnd"/>
      <w:r>
        <w:t>中软件的可用率</w:t>
      </w:r>
      <w:r>
        <w:t>≥95%</w:t>
      </w:r>
      <w:r>
        <w:rPr>
          <w:rFonts w:hint="eastAsia"/>
        </w:rPr>
        <w:t>，跟踪软件库中软件的可用率发现，截止</w:t>
      </w:r>
      <w:r>
        <w:rPr>
          <w:rFonts w:hint="eastAsia"/>
        </w:rPr>
        <w:t>2025</w:t>
      </w:r>
      <w:r>
        <w:rPr>
          <w:rFonts w:hint="eastAsia"/>
        </w:rPr>
        <w:t>年</w:t>
      </w:r>
      <w:r>
        <w:rPr>
          <w:rFonts w:hint="eastAsia"/>
        </w:rPr>
        <w:t>10</w:t>
      </w:r>
      <w:r>
        <w:rPr>
          <w:rFonts w:hint="eastAsia"/>
        </w:rPr>
        <w:t>月实际值为</w:t>
      </w:r>
      <w:r>
        <w:rPr>
          <w:rFonts w:hint="eastAsia"/>
        </w:rPr>
        <w:t>90%</w:t>
      </w:r>
      <w:r>
        <w:rPr>
          <w:rFonts w:hint="eastAsia"/>
        </w:rPr>
        <w:t>，不满足考核指标的要求。</w:t>
      </w:r>
    </w:p>
    <w:p w14:paraId="1E1ADE9C" w14:textId="77777777" w:rsidR="001D3DA8" w:rsidRDefault="00000000">
      <w:pPr>
        <w:pStyle w:val="20"/>
        <w:keepNext w:val="0"/>
        <w:keepLines w:val="0"/>
        <w:widowControl w:val="0"/>
        <w:rPr>
          <w:lang w:eastAsia="zh-CN"/>
        </w:rPr>
      </w:pPr>
      <w:bookmarkStart w:id="68" w:name="_Toc8393"/>
      <w:r>
        <w:rPr>
          <w:rFonts w:hint="eastAsia"/>
          <w:lang w:eastAsia="zh-CN"/>
        </w:rPr>
        <w:t>最终软件库改进</w:t>
      </w:r>
      <w:bookmarkEnd w:id="68"/>
    </w:p>
    <w:p w14:paraId="07DAD666" w14:textId="77777777" w:rsidR="001D3DA8" w:rsidRDefault="00000000">
      <w:pPr>
        <w:pStyle w:val="ad"/>
        <w:widowControl w:val="0"/>
        <w:ind w:firstLine="480"/>
      </w:pPr>
      <w:r>
        <w:t>初期因部分开发与运</w:t>
      </w:r>
      <w:proofErr w:type="gramStart"/>
      <w:r>
        <w:t>维人员</w:t>
      </w:r>
      <w:proofErr w:type="gramEnd"/>
      <w:r>
        <w:t>对</w:t>
      </w:r>
      <w:r>
        <w:t>Harbor</w:t>
      </w:r>
      <w:r>
        <w:t>操作流程不熟悉，导致镜像推送不规范、权限使用混乱等问题；</w:t>
      </w:r>
      <w:r>
        <w:rPr>
          <w:rFonts w:hint="eastAsia"/>
        </w:rPr>
        <w:t>为解决此问题，我们将双管齐下：首先，通过制定标准操作流程与组织强化培训，确保团队规范使用</w:t>
      </w:r>
      <w:r>
        <w:rPr>
          <w:rFonts w:hint="eastAsia"/>
        </w:rPr>
        <w:t>Harbor</w:t>
      </w:r>
      <w:r>
        <w:rPr>
          <w:rFonts w:hint="eastAsia"/>
        </w:rPr>
        <w:t>；其次，建立软件可用率专项跟踪机制，定期检查与通报，确保改进效果持续落实，全力保障下一阶段指标达成。</w:t>
      </w:r>
    </w:p>
    <w:p w14:paraId="715FC4B8" w14:textId="77777777" w:rsidR="001D3DA8" w:rsidRDefault="00000000">
      <w:pPr>
        <w:pStyle w:val="10"/>
        <w:keepNext w:val="0"/>
        <w:keepLines w:val="0"/>
        <w:widowControl w:val="0"/>
        <w:rPr>
          <w:lang w:eastAsia="zh-CN"/>
        </w:rPr>
      </w:pPr>
      <w:bookmarkStart w:id="69" w:name="_Toc15219"/>
      <w:r>
        <w:rPr>
          <w:rFonts w:hint="eastAsia"/>
          <w:lang w:eastAsia="zh-CN"/>
        </w:rPr>
        <w:t>服务数据应用情况</w:t>
      </w:r>
      <w:bookmarkEnd w:id="69"/>
    </w:p>
    <w:p w14:paraId="020AB37E" w14:textId="77777777" w:rsidR="001D3DA8" w:rsidRDefault="00000000">
      <w:pPr>
        <w:pStyle w:val="20"/>
        <w:keepNext w:val="0"/>
        <w:keepLines w:val="0"/>
        <w:widowControl w:val="0"/>
        <w:rPr>
          <w:lang w:eastAsia="zh-CN"/>
        </w:rPr>
      </w:pPr>
      <w:bookmarkStart w:id="70" w:name="_Toc23858"/>
      <w:r>
        <w:rPr>
          <w:rFonts w:hint="eastAsia"/>
          <w:lang w:eastAsia="zh-CN"/>
        </w:rPr>
        <w:lastRenderedPageBreak/>
        <w:t>概述</w:t>
      </w:r>
      <w:bookmarkEnd w:id="70"/>
    </w:p>
    <w:p w14:paraId="6F94AAEF" w14:textId="77777777" w:rsidR="001D3DA8" w:rsidRDefault="00000000">
      <w:pPr>
        <w:widowControl w:val="0"/>
        <w:spacing w:before="78" w:line="361" w:lineRule="auto"/>
        <w:ind w:left="22" w:right="133" w:firstLine="254"/>
        <w:jc w:val="both"/>
        <w:rPr>
          <w:rFonts w:ascii="宋体" w:hAnsi="宋体" w:cs="宋体" w:hint="eastAsia"/>
          <w:sz w:val="24"/>
          <w:szCs w:val="24"/>
          <w:lang w:eastAsia="zh-CN"/>
        </w:rPr>
      </w:pPr>
      <w:r>
        <w:rPr>
          <w:rFonts w:ascii="宋体" w:hAnsi="宋体" w:cs="宋体"/>
          <w:spacing w:val="-4"/>
          <w:sz w:val="24"/>
          <w:szCs w:val="24"/>
          <w:lang w:eastAsia="zh-CN"/>
        </w:rPr>
        <w:t>随着公司《服务数据管理制度》的制定和实施，明确了流程执行原则，服务数</w:t>
      </w:r>
      <w:r>
        <w:rPr>
          <w:rFonts w:ascii="宋体" w:hAnsi="宋体" w:cs="宋体"/>
          <w:spacing w:val="-3"/>
          <w:sz w:val="24"/>
          <w:szCs w:val="24"/>
          <w:lang w:eastAsia="zh-CN"/>
        </w:rPr>
        <w:t>据的使用和管理能力逐渐提升。服务数据是运</w:t>
      </w:r>
      <w:proofErr w:type="gramStart"/>
      <w:r>
        <w:rPr>
          <w:rFonts w:ascii="宋体" w:hAnsi="宋体" w:cs="宋体"/>
          <w:spacing w:val="-3"/>
          <w:sz w:val="24"/>
          <w:szCs w:val="24"/>
          <w:lang w:eastAsia="zh-CN"/>
        </w:rPr>
        <w:t>维过程</w:t>
      </w:r>
      <w:proofErr w:type="gramEnd"/>
      <w:r>
        <w:rPr>
          <w:rFonts w:ascii="宋体" w:hAnsi="宋体" w:cs="宋体"/>
          <w:spacing w:val="-3"/>
          <w:sz w:val="24"/>
          <w:szCs w:val="24"/>
          <w:lang w:eastAsia="zh-CN"/>
        </w:rPr>
        <w:t>中产生的各类数据集合，包</w:t>
      </w:r>
      <w:r>
        <w:rPr>
          <w:rFonts w:ascii="宋体" w:hAnsi="宋体" w:cs="宋体"/>
          <w:spacing w:val="-4"/>
          <w:sz w:val="24"/>
          <w:szCs w:val="24"/>
          <w:lang w:eastAsia="zh-CN"/>
        </w:rPr>
        <w:t>括系统性能数据（如CPU使用率、响应时间）、服务台工单数据（如故障类型、</w:t>
      </w:r>
      <w:r>
        <w:rPr>
          <w:rFonts w:ascii="宋体" w:hAnsi="宋体" w:cs="宋体"/>
          <w:spacing w:val="-6"/>
          <w:sz w:val="24"/>
          <w:szCs w:val="24"/>
          <w:lang w:eastAsia="zh-CN"/>
        </w:rPr>
        <w:t>处理时长）、用户反馈数据等。其核心作用是</w:t>
      </w:r>
      <w:r>
        <w:rPr>
          <w:rFonts w:ascii="宋体" w:hAnsi="宋体" w:cs="宋体"/>
          <w:spacing w:val="-31"/>
          <w:sz w:val="24"/>
          <w:szCs w:val="24"/>
          <w:lang w:eastAsia="zh-CN"/>
        </w:rPr>
        <w:t xml:space="preserve"> </w:t>
      </w:r>
      <w:proofErr w:type="gramStart"/>
      <w:r>
        <w:rPr>
          <w:rFonts w:ascii="宋体" w:hAnsi="宋体" w:cs="宋体"/>
          <w:spacing w:val="-7"/>
          <w:sz w:val="24"/>
          <w:szCs w:val="24"/>
          <w:lang w:eastAsia="zh-CN"/>
        </w:rPr>
        <w:t>“</w:t>
      </w:r>
      <w:proofErr w:type="gramEnd"/>
      <w:r>
        <w:rPr>
          <w:rFonts w:ascii="宋体" w:hAnsi="宋体" w:cs="宋体"/>
          <w:spacing w:val="-7"/>
          <w:sz w:val="24"/>
          <w:szCs w:val="24"/>
          <w:lang w:eastAsia="zh-CN"/>
        </w:rPr>
        <w:t>驱动运维从</w:t>
      </w:r>
      <w:r>
        <w:rPr>
          <w:rFonts w:ascii="宋体" w:hAnsi="宋体" w:cs="宋体" w:hint="eastAsia"/>
          <w:spacing w:val="-7"/>
          <w:sz w:val="24"/>
          <w:szCs w:val="24"/>
          <w:lang w:eastAsia="zh-CN"/>
        </w:rPr>
        <w:t>“</w:t>
      </w:r>
      <w:r>
        <w:rPr>
          <w:rFonts w:ascii="宋体" w:hAnsi="宋体" w:cs="宋体"/>
          <w:spacing w:val="-7"/>
          <w:sz w:val="24"/>
          <w:szCs w:val="24"/>
          <w:lang w:eastAsia="zh-CN"/>
        </w:rPr>
        <w:t>被动响应</w:t>
      </w:r>
      <w:r>
        <w:rPr>
          <w:rFonts w:ascii="宋体" w:hAnsi="宋体" w:cs="宋体" w:hint="eastAsia"/>
          <w:spacing w:val="-7"/>
          <w:sz w:val="24"/>
          <w:szCs w:val="24"/>
          <w:lang w:eastAsia="zh-CN"/>
        </w:rPr>
        <w:t>”</w:t>
      </w:r>
      <w:r>
        <w:rPr>
          <w:rFonts w:ascii="宋体" w:hAnsi="宋体" w:cs="宋体"/>
          <w:spacing w:val="-7"/>
          <w:sz w:val="24"/>
          <w:szCs w:val="24"/>
          <w:lang w:eastAsia="zh-CN"/>
        </w:rPr>
        <w:t>向</w:t>
      </w:r>
      <w:r>
        <w:rPr>
          <w:rFonts w:ascii="宋体" w:hAnsi="宋体" w:cs="宋体" w:hint="eastAsia"/>
          <w:spacing w:val="-7"/>
          <w:sz w:val="24"/>
          <w:szCs w:val="24"/>
          <w:lang w:eastAsia="zh-CN"/>
        </w:rPr>
        <w:t>“</w:t>
      </w:r>
      <w:r>
        <w:rPr>
          <w:rFonts w:ascii="宋体" w:hAnsi="宋体" w:cs="宋体"/>
          <w:spacing w:val="-7"/>
          <w:sz w:val="24"/>
          <w:szCs w:val="24"/>
          <w:lang w:eastAsia="zh-CN"/>
        </w:rPr>
        <w:t>主</w:t>
      </w:r>
      <w:r>
        <w:rPr>
          <w:rFonts w:ascii="宋体" w:hAnsi="宋体" w:cs="宋体"/>
          <w:spacing w:val="-6"/>
          <w:sz w:val="24"/>
          <w:szCs w:val="24"/>
          <w:lang w:eastAsia="zh-CN"/>
        </w:rPr>
        <w:t>动优化</w:t>
      </w:r>
      <w:r>
        <w:rPr>
          <w:rFonts w:ascii="宋体" w:hAnsi="宋体" w:cs="宋体" w:hint="eastAsia"/>
          <w:spacing w:val="-7"/>
          <w:sz w:val="24"/>
          <w:szCs w:val="24"/>
          <w:lang w:eastAsia="zh-CN"/>
        </w:rPr>
        <w:t>”</w:t>
      </w:r>
      <w:r>
        <w:rPr>
          <w:rFonts w:ascii="宋体" w:hAnsi="宋体" w:cs="宋体"/>
          <w:spacing w:val="-6"/>
          <w:sz w:val="24"/>
          <w:szCs w:val="24"/>
          <w:lang w:eastAsia="zh-CN"/>
        </w:rPr>
        <w:t>转型。</w:t>
      </w:r>
    </w:p>
    <w:p w14:paraId="356E7B94" w14:textId="77777777" w:rsidR="001D3DA8" w:rsidRDefault="00000000">
      <w:pPr>
        <w:pStyle w:val="20"/>
        <w:keepNext w:val="0"/>
        <w:keepLines w:val="0"/>
        <w:widowControl w:val="0"/>
        <w:rPr>
          <w:lang w:eastAsia="zh-CN"/>
        </w:rPr>
      </w:pPr>
      <w:bookmarkStart w:id="71" w:name="_Toc9515"/>
      <w:r>
        <w:rPr>
          <w:rFonts w:hint="eastAsia"/>
          <w:lang w:eastAsia="zh-CN"/>
        </w:rPr>
        <w:t>岗位职责</w:t>
      </w:r>
      <w:bookmarkEnd w:id="71"/>
    </w:p>
    <w:p w14:paraId="6A87A4C5" w14:textId="77777777" w:rsidR="001D3DA8" w:rsidRDefault="00000000">
      <w:pPr>
        <w:pStyle w:val="ad"/>
        <w:widowControl w:val="0"/>
        <w:ind w:firstLine="480"/>
      </w:pPr>
      <w:r>
        <w:rPr>
          <w:rFonts w:hint="eastAsia"/>
        </w:rPr>
        <w:t>运</w:t>
      </w:r>
      <w:proofErr w:type="gramStart"/>
      <w:r>
        <w:rPr>
          <w:rFonts w:hint="eastAsia"/>
        </w:rPr>
        <w:t>维相关</w:t>
      </w:r>
      <w:proofErr w:type="gramEnd"/>
      <w:r>
        <w:rPr>
          <w:rFonts w:hint="eastAsia"/>
        </w:rPr>
        <w:t>部门分别负责本部门内的数据采集。</w:t>
      </w:r>
    </w:p>
    <w:p w14:paraId="70C908C2" w14:textId="77777777" w:rsidR="001D3DA8" w:rsidRDefault="00000000">
      <w:pPr>
        <w:pStyle w:val="20"/>
        <w:keepNext w:val="0"/>
        <w:keepLines w:val="0"/>
        <w:widowControl w:val="0"/>
        <w:rPr>
          <w:lang w:eastAsia="zh-CN"/>
        </w:rPr>
      </w:pPr>
      <w:bookmarkStart w:id="72" w:name="_Toc32333"/>
      <w:r>
        <w:rPr>
          <w:rFonts w:hint="eastAsia"/>
          <w:lang w:eastAsia="zh-CN"/>
        </w:rPr>
        <w:t>应用情况说明</w:t>
      </w:r>
      <w:bookmarkEnd w:id="72"/>
    </w:p>
    <w:p w14:paraId="6B61E998" w14:textId="77777777" w:rsidR="001D3DA8" w:rsidRDefault="00000000">
      <w:pPr>
        <w:pStyle w:val="ad"/>
        <w:widowControl w:val="0"/>
        <w:ind w:firstLine="480"/>
      </w:pPr>
      <w:r>
        <w:t>通过部署</w:t>
      </w:r>
      <w:r>
        <w:t>Grafana</w:t>
      </w:r>
      <w:r>
        <w:t>对主要运</w:t>
      </w:r>
      <w:proofErr w:type="gramStart"/>
      <w:r>
        <w:t>维项目</w:t>
      </w:r>
      <w:proofErr w:type="gramEnd"/>
      <w:r>
        <w:t>中的服务进行监控，其采集的服务数据准确性较高，有效支撑了运维工作。基于准确的数据，系统在故障时能够实现信息快速获取、故障节点精准定位与高效处置，显著提升了运维工作效率。</w:t>
      </w:r>
    </w:p>
    <w:p w14:paraId="264B5472" w14:textId="77777777" w:rsidR="001D3DA8" w:rsidRDefault="00000000">
      <w:pPr>
        <w:pStyle w:val="ad"/>
        <w:widowControl w:val="0"/>
        <w:ind w:firstLine="480"/>
      </w:pPr>
      <w:r>
        <w:rPr>
          <w:rFonts w:hint="eastAsia"/>
        </w:rPr>
        <w:t>通过</w:t>
      </w:r>
      <w:r>
        <w:t>制定了统一的《服务数据管理制度》，明确规定了监控数据、故障记录、工单处理等各类信息的录入</w:t>
      </w:r>
      <w:proofErr w:type="gramStart"/>
      <w:r>
        <w:t>格式与必填</w:t>
      </w:r>
      <w:proofErr w:type="gramEnd"/>
      <w:r>
        <w:t>字段，从制度上规范了采集源头</w:t>
      </w:r>
      <w:r>
        <w:rPr>
          <w:rFonts w:hint="eastAsia"/>
        </w:rPr>
        <w:t>。</w:t>
      </w:r>
      <w:r>
        <w:t>数据质量得到显著提升</w:t>
      </w:r>
      <w:r>
        <w:rPr>
          <w:rFonts w:hint="eastAsia"/>
        </w:rPr>
        <w:t>。</w:t>
      </w:r>
    </w:p>
    <w:p w14:paraId="32F3665E" w14:textId="77777777" w:rsidR="001D3DA8" w:rsidRDefault="00000000">
      <w:pPr>
        <w:pStyle w:val="20"/>
        <w:keepNext w:val="0"/>
        <w:keepLines w:val="0"/>
        <w:widowControl w:val="0"/>
        <w:rPr>
          <w:lang w:eastAsia="zh-CN"/>
        </w:rPr>
      </w:pPr>
      <w:bookmarkStart w:id="73" w:name="_Toc30130"/>
      <w:r>
        <w:rPr>
          <w:rFonts w:hint="eastAsia"/>
          <w:lang w:eastAsia="zh-CN"/>
        </w:rPr>
        <w:t>指标完成情况</w:t>
      </w:r>
      <w:bookmarkEnd w:id="73"/>
    </w:p>
    <w:p w14:paraId="3EAAEC88" w14:textId="77777777" w:rsidR="001D3DA8" w:rsidRDefault="00000000">
      <w:pPr>
        <w:pStyle w:val="ad"/>
        <w:widowControl w:val="0"/>
        <w:ind w:firstLine="480"/>
      </w:pPr>
      <w:r>
        <w:rPr>
          <w:rFonts w:hint="eastAsia"/>
        </w:rPr>
        <w:t>运维服务能力指标体系</w:t>
      </w:r>
      <w:r>
        <w:t>中</w:t>
      </w:r>
      <w:proofErr w:type="gramStart"/>
      <w:r>
        <w:t>服务数据的服务数据的</w:t>
      </w:r>
      <w:proofErr w:type="gramEnd"/>
      <w:r>
        <w:t>准确率</w:t>
      </w:r>
      <w:r>
        <w:t>≥9</w:t>
      </w:r>
      <w:r>
        <w:rPr>
          <w:rFonts w:hint="eastAsia"/>
        </w:rPr>
        <w:t>5</w:t>
      </w:r>
      <w:r>
        <w:t>%</w:t>
      </w:r>
      <w:r>
        <w:t>，此项</w:t>
      </w:r>
      <w:r>
        <w:t>KPI</w:t>
      </w:r>
      <w:r>
        <w:t>指标达到</w:t>
      </w:r>
      <w:r>
        <w:t>99%</w:t>
      </w:r>
      <w:r>
        <w:t>，达到公司指标要求。目前公司服务数据管理情况良好</w:t>
      </w:r>
      <w:r>
        <w:rPr>
          <w:rFonts w:hint="eastAsia"/>
        </w:rPr>
        <w:t>。</w:t>
      </w:r>
    </w:p>
    <w:p w14:paraId="3E40E2B7" w14:textId="77777777" w:rsidR="001D3DA8" w:rsidRDefault="00000000">
      <w:pPr>
        <w:pStyle w:val="20"/>
        <w:keepNext w:val="0"/>
        <w:keepLines w:val="0"/>
        <w:widowControl w:val="0"/>
        <w:rPr>
          <w:lang w:eastAsia="zh-CN"/>
        </w:rPr>
      </w:pPr>
      <w:bookmarkStart w:id="74" w:name="_Toc1366"/>
      <w:r>
        <w:rPr>
          <w:rFonts w:hint="eastAsia"/>
          <w:lang w:eastAsia="zh-CN"/>
        </w:rPr>
        <w:t>服务数据改进</w:t>
      </w:r>
      <w:bookmarkEnd w:id="74"/>
    </w:p>
    <w:p w14:paraId="5A4660FE" w14:textId="77777777" w:rsidR="001D3DA8" w:rsidRDefault="00000000">
      <w:pPr>
        <w:pStyle w:val="ad"/>
        <w:widowControl w:val="0"/>
        <w:ind w:firstLine="480"/>
      </w:pPr>
      <w:r>
        <w:t>数据孤岛现象依然存在，部分系统的数据尚未接入数据库汇总，导致数据分析的全面性受到影响。</w:t>
      </w:r>
      <w:r>
        <w:rPr>
          <w:rFonts w:hint="eastAsia"/>
        </w:rPr>
        <w:t>为彻底解决数据孤岛问题，我们将立即推动一项数据</w:t>
      </w:r>
      <w:proofErr w:type="gramStart"/>
      <w:r>
        <w:rPr>
          <w:rFonts w:hint="eastAsia"/>
        </w:rPr>
        <w:t>整合专项</w:t>
      </w:r>
      <w:proofErr w:type="gramEnd"/>
      <w:r>
        <w:rPr>
          <w:rFonts w:hint="eastAsia"/>
        </w:rPr>
        <w:t>工作。核心是制定并强制执行统一的数据接入标准，要求所有尚未接入的系统限期完成对接，将其数据汇入中央数据平台。同时，我们将成立一个专项小组，为各系统提供技术支撑，逐个打通数据管道。更重要的是，我们会</w:t>
      </w:r>
      <w:r>
        <w:rPr>
          <w:rFonts w:hint="eastAsia"/>
        </w:rPr>
        <w:lastRenderedPageBreak/>
        <w:t>同步建立起长效的数据治理与质量监控机制，确保接入的数据持续、准确、可用，从而从根本上提升数据分析的全面性和决策支持能力。</w:t>
      </w:r>
    </w:p>
    <w:sectPr w:rsidR="001D3DA8">
      <w:headerReference w:type="default" r:id="rId37"/>
      <w:pgSz w:w="11906" w:h="16838"/>
      <w:pgMar w:top="1417" w:right="1800" w:bottom="1440" w:left="1800" w:header="114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DA40C" w14:textId="77777777" w:rsidR="006F7BFA" w:rsidRDefault="006F7BFA">
      <w:pPr>
        <w:spacing w:line="240" w:lineRule="auto"/>
      </w:pPr>
      <w:r>
        <w:separator/>
      </w:r>
    </w:p>
  </w:endnote>
  <w:endnote w:type="continuationSeparator" w:id="0">
    <w:p w14:paraId="1FAA1C6F" w14:textId="77777777" w:rsidR="006F7BFA" w:rsidRDefault="006F7B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 JhengHei">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B1619" w14:textId="77777777" w:rsidR="006F7BFA" w:rsidRDefault="006F7BFA">
      <w:pPr>
        <w:spacing w:line="240" w:lineRule="auto"/>
      </w:pPr>
      <w:r>
        <w:separator/>
      </w:r>
    </w:p>
  </w:footnote>
  <w:footnote w:type="continuationSeparator" w:id="0">
    <w:p w14:paraId="7EF6918B" w14:textId="77777777" w:rsidR="006F7BFA" w:rsidRDefault="006F7B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D7A4E" w14:textId="77777777" w:rsidR="001D3DA8" w:rsidRDefault="00000000">
    <w:pPr>
      <w:pStyle w:val="a6"/>
      <w:pBdr>
        <w:bottom w:val="single" w:sz="4" w:space="1" w:color="auto"/>
      </w:pBdr>
      <w:jc w:val="right"/>
      <w:rPr>
        <w:rFonts w:eastAsiaTheme="minorEastAsia"/>
        <w:lang w:eastAsia="zh-CN"/>
      </w:rPr>
    </w:pPr>
    <w:r>
      <w:rPr>
        <w:rFonts w:eastAsiaTheme="minorEastAsia" w:hint="eastAsia"/>
        <w:lang w:eastAsia="zh-CN"/>
      </w:rPr>
      <w:t>陕西益利</w:t>
    </w:r>
    <w:proofErr w:type="gramStart"/>
    <w:r>
      <w:rPr>
        <w:rFonts w:eastAsiaTheme="minorEastAsia" w:hint="eastAsia"/>
        <w:lang w:eastAsia="zh-CN"/>
      </w:rPr>
      <w:t>德软件</w:t>
    </w:r>
    <w:proofErr w:type="gramEnd"/>
    <w:r>
      <w:rPr>
        <w:rFonts w:eastAsiaTheme="minorEastAsia" w:hint="eastAsia"/>
        <w:lang w:eastAsia="zh-CN"/>
      </w:rPr>
      <w:t>科技有限公司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964DCE"/>
    <w:multiLevelType w:val="multilevel"/>
    <w:tmpl w:val="8E964DCE"/>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C2A3FDE4"/>
    <w:multiLevelType w:val="singleLevel"/>
    <w:tmpl w:val="C2A3FDE4"/>
    <w:lvl w:ilvl="0">
      <w:start w:val="1"/>
      <w:numFmt w:val="decimal"/>
      <w:lvlText w:val="%1."/>
      <w:lvlJc w:val="left"/>
      <w:pPr>
        <w:ind w:left="425" w:hanging="425"/>
      </w:pPr>
      <w:rPr>
        <w:rFonts w:hint="default"/>
      </w:rPr>
    </w:lvl>
  </w:abstractNum>
  <w:abstractNum w:abstractNumId="2" w15:restartNumberingAfterBreak="0">
    <w:nsid w:val="FA255A08"/>
    <w:multiLevelType w:val="singleLevel"/>
    <w:tmpl w:val="FA255A08"/>
    <w:lvl w:ilvl="0">
      <w:start w:val="1"/>
      <w:numFmt w:val="decimal"/>
      <w:lvlText w:val="%1."/>
      <w:lvlJc w:val="left"/>
      <w:pPr>
        <w:ind w:left="425" w:hanging="425"/>
      </w:pPr>
      <w:rPr>
        <w:rFonts w:hint="default"/>
      </w:rPr>
    </w:lvl>
  </w:abstractNum>
  <w:abstractNum w:abstractNumId="3" w15:restartNumberingAfterBreak="0">
    <w:nsid w:val="5576B920"/>
    <w:multiLevelType w:val="singleLevel"/>
    <w:tmpl w:val="5576B920"/>
    <w:lvl w:ilvl="0">
      <w:start w:val="1"/>
      <w:numFmt w:val="decimal"/>
      <w:lvlText w:val="%1."/>
      <w:lvlJc w:val="left"/>
      <w:pPr>
        <w:ind w:left="425" w:hanging="425"/>
      </w:pPr>
      <w:rPr>
        <w:rFonts w:hint="default"/>
      </w:rPr>
    </w:lvl>
  </w:abstractNum>
  <w:abstractNum w:abstractNumId="4" w15:restartNumberingAfterBreak="0">
    <w:nsid w:val="662CB447"/>
    <w:multiLevelType w:val="singleLevel"/>
    <w:tmpl w:val="662CB447"/>
    <w:lvl w:ilvl="0">
      <w:start w:val="1"/>
      <w:numFmt w:val="decimal"/>
      <w:lvlText w:val="%1."/>
      <w:lvlJc w:val="left"/>
      <w:pPr>
        <w:ind w:left="425" w:hanging="425"/>
      </w:pPr>
      <w:rPr>
        <w:rFonts w:hint="default"/>
      </w:rPr>
    </w:lvl>
  </w:abstractNum>
  <w:abstractNum w:abstractNumId="5" w15:restartNumberingAfterBreak="0">
    <w:nsid w:val="734D6141"/>
    <w:multiLevelType w:val="singleLevel"/>
    <w:tmpl w:val="734D6141"/>
    <w:lvl w:ilvl="0">
      <w:start w:val="1"/>
      <w:numFmt w:val="decimal"/>
      <w:lvlText w:val="%1."/>
      <w:lvlJc w:val="left"/>
      <w:pPr>
        <w:ind w:left="425" w:hanging="425"/>
      </w:pPr>
      <w:rPr>
        <w:rFonts w:hint="default"/>
      </w:rPr>
    </w:lvl>
  </w:abstractNum>
  <w:num w:numId="1" w16cid:durableId="1684697394">
    <w:abstractNumId w:val="0"/>
  </w:num>
  <w:num w:numId="2" w16cid:durableId="1501769942">
    <w:abstractNumId w:val="4"/>
  </w:num>
  <w:num w:numId="3" w16cid:durableId="2088115231">
    <w:abstractNumId w:val="5"/>
  </w:num>
  <w:num w:numId="4" w16cid:durableId="1475635769">
    <w:abstractNumId w:val="1"/>
  </w:num>
  <w:num w:numId="5" w16cid:durableId="1784496858">
    <w:abstractNumId w:val="3"/>
  </w:num>
  <w:num w:numId="6" w16cid:durableId="878397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bordersDoNotSurroundHeader/>
  <w:bordersDoNotSurroundFooter/>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DA8"/>
    <w:rsid w:val="001D3DA8"/>
    <w:rsid w:val="006F7BFA"/>
    <w:rsid w:val="009276F1"/>
    <w:rsid w:val="00FD1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B8E903"/>
  <w15:docId w15:val="{CC6D3E37-A49F-4331-B5FF-CA5FC5362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toc 3" w:qFormat="1"/>
    <w:lsdException w:name="annotation text" w:qFormat="1"/>
    <w:lsdException w:name="header" w:qFormat="1"/>
    <w:lsdException w:name="footer" w:qFormat="1"/>
    <w:lsdException w:name="caption" w:semiHidden="1" w:unhideWhenUsed="1" w:qFormat="1"/>
    <w:lsdException w:name="Title" w:qFormat="1"/>
    <w:lsdException w:name="Default Paragraph Font" w:semiHidden="1" w:qFormat="1"/>
    <w:lsdException w:name="Body Text" w:semiHidden="1" w:qFormat="1"/>
    <w:lsdException w:name="Subtitle" w:qFormat="1"/>
    <w:lsdException w:name="Note Heading"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spacing w:line="360" w:lineRule="auto"/>
      <w:textAlignment w:val="baseline"/>
    </w:pPr>
    <w:rPr>
      <w:rFonts w:ascii="Arial" w:hAnsi="Arial" w:cs="Arial"/>
      <w:snapToGrid w:val="0"/>
      <w:color w:val="000000"/>
      <w:sz w:val="21"/>
      <w:szCs w:val="21"/>
      <w:lang w:eastAsia="en-US"/>
    </w:rPr>
  </w:style>
  <w:style w:type="paragraph" w:styleId="1">
    <w:name w:val="heading 1"/>
    <w:basedOn w:val="a"/>
    <w:next w:val="a"/>
    <w:qFormat/>
    <w:pPr>
      <w:keepNext/>
      <w:keepLines/>
      <w:numPr>
        <w:numId w:val="1"/>
      </w:numPr>
      <w:spacing w:before="340" w:after="330" w:line="576" w:lineRule="auto"/>
      <w:outlineLvl w:val="0"/>
    </w:pPr>
    <w:rPr>
      <w:b/>
      <w:kern w:val="44"/>
      <w:sz w:val="44"/>
    </w:rPr>
  </w:style>
  <w:style w:type="paragraph" w:styleId="2">
    <w:name w:val="heading 2"/>
    <w:basedOn w:val="a"/>
    <w:next w:val="a"/>
    <w:unhideWhenUsed/>
    <w:qFormat/>
    <w:pPr>
      <w:keepNext/>
      <w:keepLines/>
      <w:numPr>
        <w:ilvl w:val="1"/>
        <w:numId w:val="1"/>
      </w:numPr>
      <w:spacing w:before="260" w:after="260" w:line="413" w:lineRule="auto"/>
      <w:outlineLvl w:val="1"/>
    </w:pPr>
    <w:rPr>
      <w:rFonts w:eastAsia="黑体"/>
      <w:b/>
      <w:sz w:val="32"/>
    </w:rPr>
  </w:style>
  <w:style w:type="paragraph" w:styleId="3">
    <w:name w:val="heading 3"/>
    <w:basedOn w:val="a"/>
    <w:next w:val="a"/>
    <w:semiHidden/>
    <w:unhideWhenUsed/>
    <w:qFormat/>
    <w:pPr>
      <w:keepNext/>
      <w:keepLines/>
      <w:numPr>
        <w:ilvl w:val="2"/>
        <w:numId w:val="1"/>
      </w:numPr>
      <w:spacing w:before="260" w:after="260" w:line="413" w:lineRule="auto"/>
      <w:outlineLvl w:val="2"/>
    </w:pPr>
    <w:rPr>
      <w:b/>
      <w:sz w:val="32"/>
    </w:rPr>
  </w:style>
  <w:style w:type="paragraph" w:styleId="4">
    <w:name w:val="heading 4"/>
    <w:basedOn w:val="a"/>
    <w:next w:val="a"/>
    <w:unhideWhenUsed/>
    <w:qFormat/>
    <w:pPr>
      <w:keepNext/>
      <w:keepLines/>
      <w:numPr>
        <w:ilvl w:val="3"/>
        <w:numId w:val="1"/>
      </w:numPr>
      <w:spacing w:before="280" w:after="290" w:line="372" w:lineRule="auto"/>
      <w:outlineLvl w:val="3"/>
    </w:pPr>
    <w:rPr>
      <w:rFonts w:eastAsia="黑体"/>
      <w:b/>
      <w:sz w:val="28"/>
    </w:rPr>
  </w:style>
  <w:style w:type="paragraph" w:styleId="5">
    <w:name w:val="heading 5"/>
    <w:basedOn w:val="a"/>
    <w:next w:val="a"/>
    <w:semiHidden/>
    <w:unhideWhenUsed/>
    <w:qFormat/>
    <w:pPr>
      <w:keepNext/>
      <w:keepLines/>
      <w:numPr>
        <w:ilvl w:val="4"/>
        <w:numId w:val="1"/>
      </w:numPr>
      <w:spacing w:before="280" w:after="290" w:line="372" w:lineRule="auto"/>
      <w:outlineLvl w:val="4"/>
    </w:pPr>
    <w:rPr>
      <w:b/>
      <w:sz w:val="28"/>
    </w:rPr>
  </w:style>
  <w:style w:type="paragraph" w:styleId="6">
    <w:name w:val="heading 6"/>
    <w:basedOn w:val="a"/>
    <w:next w:val="a"/>
    <w:semiHidden/>
    <w:unhideWhenUsed/>
    <w:qFormat/>
    <w:pPr>
      <w:keepNext/>
      <w:keepLines/>
      <w:numPr>
        <w:ilvl w:val="5"/>
        <w:numId w:val="1"/>
      </w:numPr>
      <w:spacing w:before="240" w:after="64" w:line="317" w:lineRule="auto"/>
      <w:outlineLvl w:val="5"/>
    </w:pPr>
    <w:rPr>
      <w:rFonts w:eastAsia="黑体"/>
      <w:b/>
      <w:sz w:val="24"/>
    </w:rPr>
  </w:style>
  <w:style w:type="paragraph" w:styleId="7">
    <w:name w:val="heading 7"/>
    <w:basedOn w:val="a"/>
    <w:next w:val="a"/>
    <w:semiHidden/>
    <w:unhideWhenUsed/>
    <w:qFormat/>
    <w:pPr>
      <w:keepNext/>
      <w:keepLines/>
      <w:numPr>
        <w:ilvl w:val="6"/>
        <w:numId w:val="1"/>
      </w:numPr>
      <w:spacing w:before="240" w:after="64" w:line="317" w:lineRule="auto"/>
      <w:outlineLvl w:val="6"/>
    </w:pPr>
    <w:rPr>
      <w:b/>
      <w:sz w:val="24"/>
    </w:rPr>
  </w:style>
  <w:style w:type="paragraph" w:styleId="8">
    <w:name w:val="heading 8"/>
    <w:basedOn w:val="a"/>
    <w:next w:val="a"/>
    <w:semiHidden/>
    <w:unhideWhenUsed/>
    <w:qFormat/>
    <w:pPr>
      <w:keepNext/>
      <w:keepLines/>
      <w:numPr>
        <w:ilvl w:val="7"/>
        <w:numId w:val="1"/>
      </w:numPr>
      <w:spacing w:before="240" w:after="64" w:line="317" w:lineRule="auto"/>
      <w:outlineLvl w:val="7"/>
    </w:pPr>
    <w:rPr>
      <w:rFonts w:eastAsia="黑体"/>
      <w:sz w:val="24"/>
    </w:rPr>
  </w:style>
  <w:style w:type="paragraph" w:styleId="9">
    <w:name w:val="heading 9"/>
    <w:basedOn w:val="a"/>
    <w:next w:val="a"/>
    <w:semiHidden/>
    <w:unhideWhenUsed/>
    <w:qFormat/>
    <w:pPr>
      <w:keepNext/>
      <w:keepLines/>
      <w:numPr>
        <w:ilvl w:val="8"/>
        <w:numId w:val="1"/>
      </w:numPr>
      <w:spacing w:before="240" w:after="64" w:line="317" w:lineRule="auto"/>
      <w:outlineLvl w:val="8"/>
    </w:pPr>
    <w:rPr>
      <w:rFonts w:eastAsia="黑体"/>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style>
  <w:style w:type="paragraph" w:styleId="a4">
    <w:name w:val="Body Text"/>
    <w:basedOn w:val="a"/>
    <w:semiHidden/>
    <w:qFormat/>
    <w:rPr>
      <w:rFonts w:eastAsia="Arial"/>
    </w:rPr>
  </w:style>
  <w:style w:type="paragraph" w:styleId="TOC3">
    <w:name w:val="toc 3"/>
    <w:basedOn w:val="a"/>
    <w:next w:val="a"/>
    <w:qFormat/>
    <w:pPr>
      <w:ind w:leftChars="400" w:left="840"/>
    </w:pPr>
  </w:style>
  <w:style w:type="paragraph" w:styleId="a5">
    <w:name w:val="footer"/>
    <w:basedOn w:val="a"/>
    <w:qFormat/>
    <w:pPr>
      <w:tabs>
        <w:tab w:val="center" w:pos="4153"/>
        <w:tab w:val="right" w:pos="8306"/>
      </w:tabs>
    </w:pPr>
    <w:rPr>
      <w:sz w:val="18"/>
    </w:rPr>
  </w:style>
  <w:style w:type="paragraph" w:styleId="a6">
    <w:name w:val="header"/>
    <w:basedOn w:val="a"/>
    <w:qFormat/>
    <w:pPr>
      <w:pBdr>
        <w:top w:val="nil"/>
        <w:left w:val="nil"/>
        <w:bottom w:val="nil"/>
        <w:right w:val="nil"/>
      </w:pBdr>
      <w:tabs>
        <w:tab w:val="center" w:pos="4153"/>
        <w:tab w:val="right" w:pos="8306"/>
      </w:tabs>
      <w:spacing w:line="240" w:lineRule="auto"/>
      <w:jc w:val="both"/>
    </w:pPr>
    <w:rPr>
      <w:sz w:val="18"/>
    </w:rPr>
  </w:style>
  <w:style w:type="paragraph" w:styleId="TOC1">
    <w:name w:val="toc 1"/>
    <w:basedOn w:val="a"/>
    <w:next w:val="a"/>
    <w:qFormat/>
    <w:rPr>
      <w:rFonts w:eastAsia="Microsoft JhengHei"/>
      <w:sz w:val="24"/>
    </w:rPr>
  </w:style>
  <w:style w:type="paragraph" w:styleId="TOC2">
    <w:name w:val="toc 2"/>
    <w:basedOn w:val="a"/>
    <w:next w:val="a"/>
    <w:qFormat/>
    <w:pPr>
      <w:ind w:leftChars="200" w:left="420"/>
    </w:pPr>
  </w:style>
  <w:style w:type="paragraph" w:styleId="a7">
    <w:name w:val="Normal (Web)"/>
    <w:basedOn w:val="a"/>
    <w:qFormat/>
    <w:rPr>
      <w:sz w:val="24"/>
    </w:rPr>
  </w:style>
  <w:style w:type="paragraph" w:styleId="a8">
    <w:name w:val="Title"/>
    <w:basedOn w:val="a"/>
    <w:qFormat/>
    <w:pPr>
      <w:spacing w:before="240" w:after="60"/>
      <w:jc w:val="center"/>
      <w:outlineLvl w:val="0"/>
    </w:pPr>
    <w:rPr>
      <w:b/>
      <w:sz w:val="32"/>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basedOn w:val="a0"/>
    <w:qFormat/>
    <w:rPr>
      <w:b/>
    </w:rPr>
  </w:style>
  <w:style w:type="paragraph" w:customStyle="1" w:styleId="ab">
    <w:name w:val="柴_公司名"/>
    <w:basedOn w:val="a8"/>
    <w:qFormat/>
    <w:pPr>
      <w:spacing w:afterLines="600" w:after="600"/>
    </w:pPr>
    <w:rPr>
      <w:rFonts w:ascii="宋体" w:hAnsi="宋体" w:cs="宋体" w:hint="eastAsia"/>
      <w:bCs/>
      <w:spacing w:val="-6"/>
      <w:sz w:val="52"/>
      <w:szCs w:val="52"/>
    </w:rPr>
  </w:style>
  <w:style w:type="paragraph" w:customStyle="1" w:styleId="ac">
    <w:name w:val="柴_文档名"/>
    <w:basedOn w:val="a8"/>
    <w:qFormat/>
    <w:pPr>
      <w:spacing w:afterLines="900" w:after="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宋体" w:hAnsi="宋体" w:cs="宋体"/>
    </w:rPr>
  </w:style>
  <w:style w:type="paragraph" w:customStyle="1" w:styleId="10">
    <w:name w:val="柴_标题1"/>
    <w:basedOn w:val="1"/>
    <w:next w:val="ad"/>
    <w:link w:val="1Char"/>
    <w:qFormat/>
    <w:pPr>
      <w:spacing w:before="100" w:after="90" w:line="360" w:lineRule="auto"/>
    </w:pPr>
    <w:rPr>
      <w:sz w:val="32"/>
    </w:rPr>
  </w:style>
  <w:style w:type="paragraph" w:customStyle="1" w:styleId="ad">
    <w:name w:val="柴_正文"/>
    <w:basedOn w:val="a4"/>
    <w:link w:val="Char"/>
    <w:qFormat/>
    <w:pPr>
      <w:ind w:firstLineChars="200" w:firstLine="470"/>
    </w:pPr>
    <w:rPr>
      <w:rFonts w:eastAsia="宋体"/>
      <w:sz w:val="24"/>
      <w:lang w:eastAsia="zh-CN"/>
    </w:rPr>
  </w:style>
  <w:style w:type="paragraph" w:customStyle="1" w:styleId="20">
    <w:name w:val="柴_标题2"/>
    <w:basedOn w:val="2"/>
    <w:next w:val="ad"/>
    <w:qFormat/>
    <w:pPr>
      <w:spacing w:line="360" w:lineRule="auto"/>
    </w:pPr>
    <w:rPr>
      <w:rFonts w:eastAsia="宋体"/>
      <w:sz w:val="28"/>
    </w:rPr>
  </w:style>
  <w:style w:type="paragraph" w:customStyle="1" w:styleId="30">
    <w:name w:val="柴_标题3"/>
    <w:basedOn w:val="3"/>
    <w:next w:val="ad"/>
    <w:qFormat/>
    <w:pPr>
      <w:spacing w:line="360" w:lineRule="auto"/>
      <w:ind w:left="0" w:firstLineChars="200" w:firstLine="472"/>
    </w:pPr>
    <w:rPr>
      <w:rFonts w:ascii="宋体" w:hAnsi="宋体" w:cs="宋体"/>
      <w:spacing w:val="-2"/>
      <w:sz w:val="24"/>
      <w:szCs w:val="24"/>
    </w:rPr>
  </w:style>
  <w:style w:type="paragraph" w:customStyle="1" w:styleId="ae">
    <w:name w:val="柴_目录"/>
    <w:basedOn w:val="a"/>
    <w:next w:val="a4"/>
    <w:qFormat/>
    <w:pPr>
      <w:tabs>
        <w:tab w:val="right" w:leader="dot" w:pos="8442"/>
      </w:tabs>
    </w:pPr>
    <w:rPr>
      <w:rFonts w:eastAsia="Microsoft JhengHei"/>
      <w:sz w:val="24"/>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Compact">
    <w:name w:val="Compact"/>
    <w:basedOn w:val="a4"/>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1Char">
    <w:name w:val="柴_标题1 Char"/>
    <w:link w:val="10"/>
    <w:qFormat/>
    <w:rPr>
      <w:rFonts w:ascii="Arial" w:eastAsia="宋体" w:hAnsi="Arial"/>
      <w:sz w:val="32"/>
    </w:rPr>
  </w:style>
  <w:style w:type="paragraph" w:customStyle="1" w:styleId="af">
    <w:name w:val="柴_正文_无缩进"/>
    <w:basedOn w:val="a"/>
    <w:qFormat/>
    <w:rPr>
      <w:sz w:val="24"/>
      <w:lang w:eastAsia="zh-CN"/>
    </w:rPr>
  </w:style>
  <w:style w:type="paragraph" w:customStyle="1" w:styleId="40">
    <w:name w:val="柴_标题4"/>
    <w:basedOn w:val="4"/>
    <w:next w:val="a"/>
    <w:link w:val="4Char"/>
    <w:qFormat/>
    <w:pPr>
      <w:widowControl w:val="0"/>
      <w:spacing w:before="160" w:line="360" w:lineRule="auto"/>
      <w:ind w:leftChars="300" w:left="981" w:hanging="862"/>
    </w:pPr>
    <w:rPr>
      <w:rFonts w:ascii="Calibri" w:eastAsia="宋体" w:hAnsi="Calibri" w:cs="宋体" w:hint="eastAsia"/>
      <w:sz w:val="24"/>
      <w:szCs w:val="24"/>
      <w:lang w:eastAsia="zh-CN" w:bidi="zh-CN"/>
    </w:rPr>
  </w:style>
  <w:style w:type="character" w:customStyle="1" w:styleId="Char">
    <w:name w:val="柴_正文 Char"/>
    <w:link w:val="ad"/>
    <w:qFormat/>
    <w:rPr>
      <w:rFonts w:ascii="Arial" w:eastAsia="宋体" w:hAnsi="Arial"/>
      <w:sz w:val="24"/>
      <w:lang w:eastAsia="zh-CN"/>
    </w:rPr>
  </w:style>
  <w:style w:type="table" w:customStyle="1" w:styleId="TableNormal1">
    <w:name w:val="Table Normal_1"/>
    <w:semiHidden/>
    <w:unhideWhenUsed/>
    <w:qFormat/>
    <w:tblPr>
      <w:tblCellMar>
        <w:top w:w="0" w:type="dxa"/>
        <w:left w:w="0" w:type="dxa"/>
        <w:bottom w:w="0" w:type="dxa"/>
        <w:right w:w="0" w:type="dxa"/>
      </w:tblCellMar>
    </w:tblPr>
  </w:style>
  <w:style w:type="character" w:customStyle="1" w:styleId="4Char">
    <w:name w:val="柴_标题4 Char"/>
    <w:link w:val="40"/>
    <w:qFormat/>
    <w:rPr>
      <w:rFonts w:ascii="Calibri" w:eastAsia="宋体" w:hAnsi="Calibri" w:cs="宋体" w:hint="eastAsia"/>
      <w:sz w:val="24"/>
      <w:szCs w:val="24"/>
      <w:lang w:eastAsia="zh-CN" w:bidi="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5193</Words>
  <Characters>5974</Characters>
  <Application>Microsoft Office Word</Application>
  <DocSecurity>0</DocSecurity>
  <Lines>373</Lines>
  <Paragraphs>360</Paragraphs>
  <ScaleCrop>false</ScaleCrop>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sa sa</cp:lastModifiedBy>
  <cp:revision>2</cp:revision>
  <dcterms:created xsi:type="dcterms:W3CDTF">2025-09-03T14:43:00Z</dcterms:created>
  <dcterms:modified xsi:type="dcterms:W3CDTF">2026-02-25T12:05:00Z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