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246AB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4B6CABE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2026年度研发报告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（截止2026年7月）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25F4CC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2B9D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9B47E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SFKJ-ITSS-0704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61E9D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6866D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4E4779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503E3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EFCF7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马璐艳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4873A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CD285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168222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373F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AE826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046CD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BE88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36996A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65B4B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439FC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987E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6F93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7374E6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CAF05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7EB1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FD7D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8A4E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5B2413A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305E8F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346BC9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84A5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EC8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308A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586D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A96B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2FA856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9D2F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1F07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4551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马璐艳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4BAF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AED0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AF29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F820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DFE0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8970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0993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A1DC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C0628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A7EC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AB42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DDD0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AE6A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AF62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FEB1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EDA3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1A8D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911B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1EED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FDE8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FDFF7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F371AE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3E4CDF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_Toc10896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研发概述</w:t>
          </w:r>
          <w:r>
            <w:tab/>
          </w:r>
          <w:r>
            <w:fldChar w:fldCharType="begin"/>
          </w:r>
          <w:r>
            <w:instrText xml:space="preserve"> PAGEREF _Toc10896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DFC91E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_Toc12002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_Toc12002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C75332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_Toc15357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研发目标</w:t>
          </w:r>
          <w:r>
            <w:tab/>
          </w:r>
          <w:r>
            <w:fldChar w:fldCharType="begin"/>
          </w:r>
          <w:r>
            <w:instrText xml:space="preserve"> PAGEREF _Toc15357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2DF432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_Toc7019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t>整体完成情况</w:t>
          </w:r>
          <w:r>
            <w:tab/>
          </w:r>
          <w:r>
            <w:fldChar w:fldCharType="begin"/>
          </w:r>
          <w:r>
            <w:instrText xml:space="preserve"> PAGEREF _Toc7019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B79F41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_Toc10772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工具研发完成情况</w:t>
          </w:r>
          <w:r>
            <w:tab/>
          </w:r>
          <w:r>
            <w:fldChar w:fldCharType="begin"/>
          </w:r>
          <w:r>
            <w:instrText xml:space="preserve"> PAGEREF _Toc10772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1ED5EF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_Toc29613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实施规划完成情况</w:t>
          </w:r>
          <w:r>
            <w:tab/>
          </w:r>
          <w:r>
            <w:fldChar w:fldCharType="begin"/>
          </w:r>
          <w:r>
            <w:instrText xml:space="preserve"> PAGEREF _Toc29613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598868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具体功能研发完成情况</w:t>
          </w:r>
          <w:r>
            <w:tab/>
          </w:r>
          <w:r>
            <w:fldChar w:fldCharType="begin"/>
          </w:r>
          <w:r>
            <w:instrText xml:space="preserve"> PAGEREF _Toc216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A0A8CB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_Toc31584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_Toc31584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6E3BA9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MySQL连接数监控</w:t>
          </w:r>
          <w:r>
            <w:tab/>
          </w:r>
          <w:r>
            <w:fldChar w:fldCharType="begin"/>
          </w:r>
          <w:r>
            <w:instrText xml:space="preserve"> PAGEREF _Toc17882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BAC702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QTS/TPS监控</w:t>
          </w:r>
          <w:r>
            <w:tab/>
          </w:r>
          <w:r>
            <w:fldChar w:fldCharType="begin"/>
          </w:r>
          <w:r>
            <w:instrText xml:space="preserve"> PAGEREF _Toc6057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B9D0C1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慢查询日志采集</w:t>
          </w:r>
          <w:r>
            <w:tab/>
          </w:r>
          <w:r>
            <w:fldChar w:fldCharType="begin"/>
          </w:r>
          <w:r>
            <w:instrText xml:space="preserve"> PAGEREF _Toc12342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43E9A4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查询响应监控</w:t>
          </w:r>
          <w:r>
            <w:tab/>
          </w:r>
          <w:r>
            <w:fldChar w:fldCharType="begin"/>
          </w:r>
          <w:r>
            <w:instrText xml:space="preserve"> PAGEREF _Toc6032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537E61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内存使用率监控</w:t>
          </w:r>
          <w:r>
            <w:tab/>
          </w:r>
          <w:r>
            <w:fldChar w:fldCharType="begin"/>
          </w:r>
          <w:r>
            <w:instrText xml:space="preserve"> PAGEREF _Toc32172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8269A1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2.3.6. </w:t>
          </w:r>
          <w:r>
            <w:rPr>
              <w:rFonts w:hint="eastAsia"/>
              <w:lang w:val="en-US" w:eastAsia="zh-CN"/>
            </w:rPr>
            <w:t>命中率监控</w:t>
          </w:r>
          <w:r>
            <w:tab/>
          </w:r>
          <w:r>
            <w:fldChar w:fldCharType="begin"/>
          </w:r>
          <w:r>
            <w:instrText xml:space="preserve"> PAGEREF _Toc10570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5804FE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2.3.7. </w:t>
          </w:r>
          <w:r>
            <w:rPr>
              <w:rFonts w:hint="eastAsia"/>
              <w:lang w:val="en-US" w:eastAsia="zh-CN"/>
            </w:rPr>
            <w:t>连接数计命令执行速率监控</w:t>
          </w:r>
          <w:r>
            <w:tab/>
          </w:r>
          <w:r>
            <w:fldChar w:fldCharType="begin"/>
          </w:r>
          <w:r>
            <w:instrText xml:space="preserve"> PAGEREF _Toc13641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00B577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2.3.8. </w:t>
          </w:r>
          <w:r>
            <w:rPr>
              <w:rFonts w:hint="eastAsia"/>
              <w:lang w:val="en-US" w:eastAsia="zh-CN"/>
            </w:rPr>
            <w:t>慢SQL时时采集与展示</w:t>
          </w:r>
          <w:r>
            <w:tab/>
          </w:r>
          <w:r>
            <w:fldChar w:fldCharType="begin"/>
          </w:r>
          <w:r>
            <w:instrText xml:space="preserve"> PAGEREF _Toc10931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881C4C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2.3.9. </w:t>
          </w:r>
          <w:r>
            <w:rPr>
              <w:rFonts w:hint="eastAsia"/>
              <w:lang w:val="en-US" w:eastAsia="zh-CN"/>
            </w:rPr>
            <w:t>慢SQL分析</w:t>
          </w:r>
          <w:r>
            <w:tab/>
          </w:r>
          <w:r>
            <w:fldChar w:fldCharType="begin"/>
          </w:r>
          <w:r>
            <w:instrText xml:space="preserve"> PAGEREF _Toc27764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94D8ED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_Toc13989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2.3.10. </w:t>
          </w:r>
          <w:r>
            <w:rPr>
              <w:rFonts w:hint="eastAsia"/>
              <w:lang w:val="en-US" w:eastAsia="zh-CN"/>
            </w:rPr>
            <w:t>索引使用分析</w:t>
          </w:r>
          <w:r>
            <w:tab/>
          </w:r>
          <w:r>
            <w:fldChar w:fldCharType="begin"/>
          </w:r>
          <w:r>
            <w:instrText xml:space="preserve"> PAGEREF _Toc13989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A20F6F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2.3.11. </w:t>
          </w:r>
          <w:r>
            <w:rPr>
              <w:rFonts w:hint="eastAsia"/>
              <w:lang w:val="en-US" w:eastAsia="zh-CN"/>
            </w:rPr>
            <w:t>索引优化</w:t>
          </w:r>
          <w:r>
            <w:tab/>
          </w:r>
          <w:r>
            <w:fldChar w:fldCharType="begin"/>
          </w:r>
          <w:r>
            <w:instrText xml:space="preserve"> PAGEREF _Toc2406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9D6559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_Toc7705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研发</w:t>
          </w:r>
          <w:r>
            <w:t>工具应用情况</w:t>
          </w:r>
          <w:r>
            <w:tab/>
          </w:r>
          <w:r>
            <w:fldChar w:fldCharType="begin"/>
          </w:r>
          <w:r>
            <w:instrText xml:space="preserve"> PAGEREF _Toc7705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50BF46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_Toc5711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手册研发完成情况</w:t>
          </w:r>
          <w:r>
            <w:tab/>
          </w:r>
          <w:r>
            <w:fldChar w:fldCharType="begin"/>
          </w:r>
          <w:r>
            <w:instrText xml:space="preserve"> PAGEREF _Toc5711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87896B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_Toc13103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新技术研发完成情况</w:t>
          </w:r>
          <w:r>
            <w:tab/>
          </w:r>
          <w:r>
            <w:fldChar w:fldCharType="begin"/>
          </w:r>
          <w:r>
            <w:instrText xml:space="preserve"> PAGEREF _Toc13103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66AD5B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_Toc4792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资源使用情况</w:t>
          </w:r>
          <w:r>
            <w:tab/>
          </w:r>
          <w:r>
            <w:fldChar w:fldCharType="begin"/>
          </w:r>
          <w:r>
            <w:instrText xml:space="preserve"> PAGEREF _Toc4792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A234DC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_Toc15760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人员投入</w:t>
          </w:r>
          <w:r>
            <w:tab/>
          </w:r>
          <w:r>
            <w:fldChar w:fldCharType="begin"/>
          </w:r>
          <w:r>
            <w:instrText xml:space="preserve"> PAGEREF _Toc15760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03C173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_Toc23778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资金投入</w:t>
          </w:r>
          <w:r>
            <w:tab/>
          </w:r>
          <w:r>
            <w:fldChar w:fldCharType="begin"/>
          </w:r>
          <w:r>
            <w:instrText xml:space="preserve"> PAGEREF _Toc23778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F90EFF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_Toc27336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场地使用</w:t>
          </w:r>
          <w:r>
            <w:tab/>
          </w:r>
          <w:r>
            <w:fldChar w:fldCharType="begin"/>
          </w:r>
          <w:r>
            <w:instrText xml:space="preserve"> PAGEREF _Toc27336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ADA173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_Toc23348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设备使用</w:t>
          </w:r>
          <w:r>
            <w:tab/>
          </w:r>
          <w:r>
            <w:fldChar w:fldCharType="begin"/>
          </w:r>
          <w:r>
            <w:instrText xml:space="preserve"> PAGEREF _Toc23348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B97E52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_Toc25224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研发成果总结</w:t>
          </w:r>
          <w:r>
            <w:tab/>
          </w:r>
          <w:r>
            <w:fldChar w:fldCharType="begin"/>
          </w:r>
          <w:r>
            <w:instrText xml:space="preserve"> PAGEREF _Toc25224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5C49D8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_Toc3569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成果清单</w:t>
          </w:r>
          <w:r>
            <w:tab/>
          </w:r>
          <w:r>
            <w:fldChar w:fldCharType="begin"/>
          </w:r>
          <w:r>
            <w:instrText xml:space="preserve"> PAGEREF _Toc3569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59BA4D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_Toc9720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应用成效</w:t>
          </w:r>
          <w:r>
            <w:tab/>
          </w:r>
          <w:r>
            <w:fldChar w:fldCharType="begin"/>
          </w:r>
          <w:r>
            <w:instrText xml:space="preserve"> PAGEREF _Toc9720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88A637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_Toc13263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后续计划</w:t>
          </w:r>
          <w:r>
            <w:tab/>
          </w:r>
          <w:r>
            <w:fldChar w:fldCharType="begin"/>
          </w:r>
          <w:r>
            <w:instrText xml:space="preserve"> PAGEREF _Toc13263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3E5772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529EC62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590F8DC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_Toc28656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整体进度表</w:t>
      </w:r>
      <w:r>
        <w:tab/>
      </w:r>
      <w:r>
        <w:fldChar w:fldCharType="begin"/>
      </w:r>
      <w:r>
        <w:instrText xml:space="preserve"> PAGEREF _Toc28656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051F07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_Toc3710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研发计划进度表</w:t>
      </w:r>
      <w:r>
        <w:tab/>
      </w:r>
      <w:r>
        <w:fldChar w:fldCharType="begin"/>
      </w:r>
      <w:r>
        <w:instrText xml:space="preserve"> PAGEREF _Toc3710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8B55E9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_Toc17080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具体研发进度表</w:t>
      </w:r>
      <w:r>
        <w:tab/>
      </w:r>
      <w:r>
        <w:fldChar w:fldCharType="begin"/>
      </w:r>
      <w:r>
        <w:instrText xml:space="preserve"> PAGEREF _Toc17080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26E282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_Toc22673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研发手册完成情况</w:t>
      </w:r>
      <w:r>
        <w:tab/>
      </w:r>
      <w:r>
        <w:fldChar w:fldCharType="begin"/>
      </w:r>
      <w:r>
        <w:instrText xml:space="preserve"> PAGEREF _Toc22673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6CD9D5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_Toc5037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新技术研发完成情况</w:t>
      </w:r>
      <w:r>
        <w:tab/>
      </w:r>
      <w:r>
        <w:fldChar w:fldCharType="begin"/>
      </w:r>
      <w:r>
        <w:instrText xml:space="preserve"> PAGEREF _Toc5037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560D10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_Toc20153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人员投入情况</w:t>
      </w:r>
      <w:r>
        <w:tab/>
      </w:r>
      <w:r>
        <w:fldChar w:fldCharType="begin"/>
      </w:r>
      <w:r>
        <w:instrText xml:space="preserve"> PAGEREF _Toc20153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D74F19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_Toc8761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资金投入情况</w:t>
      </w:r>
      <w:r>
        <w:tab/>
      </w:r>
      <w:r>
        <w:fldChar w:fldCharType="begin"/>
      </w:r>
      <w:r>
        <w:instrText xml:space="preserve"> PAGEREF _Toc8761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7D202C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_Toc14050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设备投入情况</w:t>
      </w:r>
      <w:r>
        <w:tab/>
      </w:r>
      <w:r>
        <w:fldChar w:fldCharType="begin"/>
      </w:r>
      <w:r>
        <w:instrText xml:space="preserve"> PAGEREF _Toc14050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A9F513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_Toc18373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研发成果</w:t>
      </w:r>
      <w:r>
        <w:tab/>
      </w:r>
      <w:r>
        <w:fldChar w:fldCharType="begin"/>
      </w:r>
      <w:r>
        <w:instrText xml:space="preserve"> PAGEREF _Toc18373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B981E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fldChar w:fldCharType="end"/>
      </w:r>
    </w:p>
    <w:p w14:paraId="2CDDC0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4DF41557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TOC \h \c "图"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_Toc11481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MySQL连接数监控</w:t>
      </w:r>
      <w:r>
        <w:tab/>
      </w:r>
      <w:r>
        <w:fldChar w:fldCharType="begin"/>
      </w:r>
      <w:r>
        <w:instrText xml:space="preserve"> PAGEREF _Toc11481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02B92604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_Toc13669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QPS监控</w:t>
      </w:r>
      <w:r>
        <w:tab/>
      </w:r>
      <w:r>
        <w:fldChar w:fldCharType="begin"/>
      </w:r>
      <w:r>
        <w:instrText xml:space="preserve"> PAGEREF _Toc13669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48C8FD3B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_Toc15290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慢查询SQL展示</w:t>
      </w:r>
      <w:r>
        <w:tab/>
      </w:r>
      <w:r>
        <w:fldChar w:fldCharType="begin"/>
      </w:r>
      <w:r>
        <w:instrText xml:space="preserve"> PAGEREF _Toc15290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051E702B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_Toc18103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查询响应分布</w:t>
      </w:r>
      <w:r>
        <w:tab/>
      </w:r>
      <w:r>
        <w:fldChar w:fldCharType="begin"/>
      </w:r>
      <w:r>
        <w:instrText xml:space="preserve"> PAGEREF _Toc18103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4680B91A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_Toc9370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内存使用情况</w:t>
      </w:r>
      <w:r>
        <w:tab/>
      </w:r>
      <w:r>
        <w:fldChar w:fldCharType="begin"/>
      </w:r>
      <w:r>
        <w:instrText xml:space="preserve"> PAGEREF _Toc9370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32579362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_Toc7926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eastAsia"/>
          <w:lang w:val="en-US" w:eastAsia="zh-CN"/>
        </w:rPr>
        <w:t xml:space="preserve"> 缓存命中率监控</w:t>
      </w:r>
      <w:r>
        <w:tab/>
      </w:r>
      <w:r>
        <w:fldChar w:fldCharType="begin"/>
      </w:r>
      <w:r>
        <w:instrText xml:space="preserve"> PAGEREF _Toc7926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626A05B1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_Toc13083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eastAsia"/>
          <w:lang w:val="en-US" w:eastAsia="zh-CN"/>
        </w:rPr>
        <w:t xml:space="preserve"> 连接数统计</w:t>
      </w:r>
      <w:r>
        <w:tab/>
      </w:r>
      <w:r>
        <w:fldChar w:fldCharType="begin"/>
      </w:r>
      <w:r>
        <w:instrText xml:space="preserve"> PAGEREF _Toc13083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0060E5E9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_Toc2330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8 </w:t>
      </w:r>
      <w:r>
        <w:rPr>
          <w:rFonts w:hint="eastAsia"/>
          <w:lang w:val="en-US" w:eastAsia="zh-CN"/>
        </w:rPr>
        <w:t xml:space="preserve"> 命令调用分布统计</w:t>
      </w:r>
      <w:r>
        <w:tab/>
      </w:r>
      <w:r>
        <w:fldChar w:fldCharType="begin"/>
      </w:r>
      <w:r>
        <w:instrText xml:space="preserve"> PAGEREF _Toc2330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36457949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_Toc27644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9 </w:t>
      </w:r>
      <w:r>
        <w:rPr>
          <w:rFonts w:hint="eastAsia"/>
          <w:lang w:val="en-US" w:eastAsia="zh-CN"/>
        </w:rPr>
        <w:t xml:space="preserve"> 慢SQL展示</w:t>
      </w:r>
      <w:r>
        <w:tab/>
      </w:r>
      <w:r>
        <w:fldChar w:fldCharType="begin"/>
      </w:r>
      <w:r>
        <w:instrText xml:space="preserve"> PAGEREF _Toc27644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2ED5312C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_Toc5250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10 </w:t>
      </w:r>
      <w:r>
        <w:rPr>
          <w:rFonts w:hint="eastAsia"/>
          <w:lang w:val="en-US" w:eastAsia="zh-CN"/>
        </w:rPr>
        <w:t xml:space="preserve"> 慢SQL列表分析</w:t>
      </w:r>
      <w:r>
        <w:tab/>
      </w:r>
      <w:r>
        <w:fldChar w:fldCharType="begin"/>
      </w:r>
      <w:r>
        <w:instrText xml:space="preserve"> PAGEREF _Toc5250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6B99F17C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_Toc25396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11 </w:t>
      </w:r>
      <w:r>
        <w:rPr>
          <w:rFonts w:hint="eastAsia"/>
          <w:lang w:val="en-US" w:eastAsia="zh-CN"/>
        </w:rPr>
        <w:t xml:space="preserve"> 索引使用情况分析</w:t>
      </w:r>
      <w:r>
        <w:tab/>
      </w:r>
      <w:r>
        <w:fldChar w:fldCharType="begin"/>
      </w:r>
      <w:r>
        <w:instrText xml:space="preserve"> PAGEREF _Toc25396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26C3CE69">
      <w:pPr>
        <w:pStyle w:val="17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_Toc19327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12 </w:t>
      </w:r>
      <w:r>
        <w:rPr>
          <w:rFonts w:hint="eastAsia"/>
          <w:lang w:val="en-US" w:eastAsia="zh-CN"/>
        </w:rPr>
        <w:t xml:space="preserve"> 索引建议优化列表与汇总</w:t>
      </w:r>
      <w:r>
        <w:tab/>
      </w:r>
      <w:r>
        <w:fldChar w:fldCharType="begin"/>
      </w:r>
      <w:r>
        <w:instrText xml:space="preserve"> PAGEREF _Toc19327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0A1744E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end"/>
      </w:r>
    </w:p>
    <w:p w14:paraId="67C10DC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AC217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10896"/>
      <w:r>
        <w:t>研发概述</w:t>
      </w:r>
      <w:bookmarkEnd w:id="1"/>
      <w:bookmarkEnd w:id="2"/>
    </w:p>
    <w:p w14:paraId="6BC4694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bookmarkStart w:id="4" w:name="_Toc12002"/>
      <w:r>
        <w:t>研发背景</w:t>
      </w:r>
      <w:bookmarkEnd w:id="3"/>
      <w:bookmarkEnd w:id="4"/>
    </w:p>
    <w:p w14:paraId="0A7F099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了解决公司在IT项目运维实施过程中，数据库层面存在的性能监控缺失、慢查询定位困难等突出问题，满足公司运维需求，提升公司整体运维服务能力，公司于2026年初制定了数据库监控模块研发规划，并按照规划有序推进实施。</w:t>
      </w:r>
    </w:p>
    <w:p w14:paraId="32A0615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15357"/>
      <w:r>
        <w:t>研发目标</w:t>
      </w:r>
      <w:bookmarkEnd w:id="5"/>
      <w:bookmarkEnd w:id="6"/>
    </w:p>
    <w:p w14:paraId="323AD63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本年度研发工作围绕数据库监控模块展开，主要目标如下：</w:t>
      </w:r>
    </w:p>
    <w:p w14:paraId="4DEEC8B1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实现对MySQL、Redis等主流数据库的全面监控</w:t>
      </w:r>
    </w:p>
    <w:p w14:paraId="1866B52A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具备慢SQL采集分析和索引优化建议能力</w:t>
      </w:r>
    </w:p>
    <w:p w14:paraId="0FCC9991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完成数据库监控模块在公司运维项目中的试点应用</w:t>
      </w:r>
    </w:p>
    <w:p w14:paraId="2D6107D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7019"/>
      <w:bookmarkStart w:id="8" w:name="heading_5"/>
      <w:r>
        <w:t>整体完成情况</w:t>
      </w:r>
      <w:bookmarkEnd w:id="7"/>
      <w:bookmarkEnd w:id="8"/>
    </w:p>
    <w:p w14:paraId="74306EC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26163"/>
      <w:bookmarkStart w:id="10" w:name="_Toc28656"/>
      <w:r>
        <w:rPr>
          <w:rFonts w:hint="eastAsia"/>
          <w:lang w:val="en-US" w:eastAsia="zh-CN"/>
        </w:rPr>
        <w:t xml:space="preserve"> </w:t>
      </w:r>
      <w:bookmarkEnd w:id="9"/>
      <w:r>
        <w:rPr>
          <w:rFonts w:hint="eastAsia"/>
          <w:lang w:val="en-US" w:eastAsia="zh-CN"/>
        </w:rPr>
        <w:t>整体进度表</w:t>
      </w:r>
      <w:bookmarkEnd w:id="10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9"/>
        <w:gridCol w:w="1910"/>
        <w:gridCol w:w="1590"/>
        <w:gridCol w:w="3831"/>
      </w:tblGrid>
      <w:tr w14:paraId="4F212C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6B645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5BAC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研发内容</w:t>
            </w:r>
          </w:p>
        </w:tc>
        <w:tc>
          <w:tcPr>
            <w:tcW w:w="15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7C564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计划状态</w:t>
            </w:r>
          </w:p>
        </w:tc>
        <w:tc>
          <w:tcPr>
            <w:tcW w:w="383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711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实际完成情况</w:t>
            </w:r>
          </w:p>
        </w:tc>
      </w:tr>
      <w:tr w14:paraId="27C85B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D58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2910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工具研发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56E42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D0826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全部功能按计划完成开发</w:t>
            </w:r>
          </w:p>
        </w:tc>
      </w:tr>
      <w:tr w14:paraId="58C0E2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3BB27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A43D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手册研发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1CA0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FDB9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3本手册全部编写完成</w:t>
            </w:r>
          </w:p>
        </w:tc>
      </w:tr>
      <w:tr w14:paraId="1DBCA1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C0E0A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816E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新技术研发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7E19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44EF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3项技术研究按计划完成</w:t>
            </w:r>
          </w:p>
        </w:tc>
      </w:tr>
      <w:tr w14:paraId="021F5E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47048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DA807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1FB4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  <w:tc>
          <w:tcPr>
            <w:tcW w:w="38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FBB5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已在项目中试点应用</w:t>
            </w:r>
          </w:p>
        </w:tc>
      </w:tr>
    </w:tbl>
    <w:p w14:paraId="75C5591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0772"/>
      <w:bookmarkStart w:id="12" w:name="heading_6"/>
      <w:r>
        <w:t>工具研发完成情况</w:t>
      </w:r>
      <w:bookmarkEnd w:id="11"/>
      <w:bookmarkEnd w:id="12"/>
    </w:p>
    <w:p w14:paraId="0BCCD4C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9613"/>
      <w:bookmarkStart w:id="14" w:name="heading_7"/>
      <w:r>
        <w:t>实施规划完成情况</w:t>
      </w:r>
      <w:bookmarkEnd w:id="13"/>
      <w:bookmarkEnd w:id="14"/>
    </w:p>
    <w:p w14:paraId="48641F3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3710"/>
      <w:r>
        <w:rPr>
          <w:rFonts w:hint="eastAsia"/>
          <w:lang w:val="en-US" w:eastAsia="zh-CN"/>
        </w:rPr>
        <w:t xml:space="preserve"> 研发计划进度表</w:t>
      </w:r>
      <w:bookmarkEnd w:id="15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8"/>
        <w:gridCol w:w="1335"/>
        <w:gridCol w:w="1545"/>
        <w:gridCol w:w="1800"/>
        <w:gridCol w:w="1884"/>
        <w:gridCol w:w="1038"/>
      </w:tblGrid>
      <w:tr w14:paraId="57E0EE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7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3E723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3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BFDCA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54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593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阶段名称</w:t>
            </w:r>
          </w:p>
        </w:tc>
        <w:tc>
          <w:tcPr>
            <w:tcW w:w="1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00EB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8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DC21D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103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5669A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74EC1E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7F56C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9E6B5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第一阶段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BD50D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项目启动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27929E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2026年1月25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31BC0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2026年1月25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5045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413089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030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C30F4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第二阶段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81015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1501C9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月15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1D199D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月15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3EA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4750C2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B35C6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0FAA0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第三阶段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0D1F7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系统开发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CD74E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2026年6月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63F1EE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2026年6月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3BEB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57D80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944F2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C7E7A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第四阶段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7532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试运行部署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988DE3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2026年6月</w:t>
            </w:r>
            <w:r>
              <w:rPr>
                <w:rFonts w:hint="eastAsia"/>
                <w:lang w:val="en-US" w:eastAsia="zh-CN"/>
              </w:rPr>
              <w:t>30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99AB3F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</w:t>
            </w:r>
            <w:r>
              <w:rPr>
                <w:rFonts w:hint="eastAsia"/>
                <w:lang w:val="en-US" w:eastAsia="zh-CN"/>
              </w:rPr>
              <w:t>30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8DC8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28F9F2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B444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23826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第五阶段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05940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项目收尾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541090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64306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9A08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13D8F3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880F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45DF0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第六阶段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4FC1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6FF18A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20</w:t>
            </w:r>
          </w:p>
        </w:tc>
        <w:tc>
          <w:tcPr>
            <w:tcW w:w="18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11FE28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20</w:t>
            </w:r>
          </w:p>
        </w:tc>
        <w:tc>
          <w:tcPr>
            <w:tcW w:w="10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B189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</w:tbl>
    <w:p w14:paraId="5462011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8"/>
      <w:bookmarkStart w:id="17" w:name="_Toc216"/>
      <w:r>
        <w:t>具体功能研发完成情况</w:t>
      </w:r>
      <w:bookmarkEnd w:id="16"/>
      <w:bookmarkEnd w:id="17"/>
    </w:p>
    <w:p w14:paraId="3725D1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8" w:name="_Toc17080"/>
      <w:r>
        <w:rPr>
          <w:rFonts w:hint="eastAsia"/>
          <w:lang w:val="en-US" w:eastAsia="zh-CN"/>
        </w:rPr>
        <w:t xml:space="preserve"> 具体研发进度表</w:t>
      </w:r>
      <w:bookmarkEnd w:id="18"/>
    </w:p>
    <w:tbl>
      <w:tblPr>
        <w:tblStyle w:val="22"/>
        <w:tblW w:w="89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103"/>
        <w:gridCol w:w="2060"/>
        <w:gridCol w:w="1340"/>
        <w:gridCol w:w="1585"/>
        <w:gridCol w:w="1585"/>
        <w:gridCol w:w="621"/>
      </w:tblGrid>
      <w:tr w14:paraId="03D1F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ED22B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F524A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功能模块</w:t>
            </w:r>
          </w:p>
        </w:tc>
        <w:tc>
          <w:tcPr>
            <w:tcW w:w="20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8A912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具体功能</w:t>
            </w:r>
          </w:p>
        </w:tc>
        <w:tc>
          <w:tcPr>
            <w:tcW w:w="13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45C77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1FEDE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D80D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62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8ECD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078447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CFD9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13F8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BB68D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数据库连接数监控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66A9B5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0A8F8E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2026年2月15日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C65161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2026年2月10日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DF0E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10CB41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843CA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733B5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D711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QPS/TPS监控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370FC7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B458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2026年3月10日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A1C3D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2026年3月5日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A9C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7449FB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96541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8B2D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8FBA2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慢查询日志采集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3539A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6A6C3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2026年4月5日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599C3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2026年4月1日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8AC3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7A28B4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BFB3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1E8AA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MySQL监控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2122A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查询响应时间监控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431C8A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E14FC7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2026年4月30日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F30E70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2026年4月25日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1BD0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1BCCE8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0DFF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5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73E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CFE0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8CF12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5F93B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2026年5月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9C310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2026年5月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6BA0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3F0AB8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67202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6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CB6D2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46FD3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命中率监控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97020E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8ADD3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5</w:t>
            </w:r>
            <w:r>
              <w:rPr>
                <w:rFonts w:ascii="Arial" w:eastAsia="宋体"/>
                <w:sz w:val="24"/>
              </w:rPr>
              <w:t>月</w:t>
            </w:r>
            <w:r>
              <w:rPr>
                <w:rFonts w:hint="eastAsia"/>
                <w:sz w:val="24"/>
                <w:lang w:val="en-US" w:eastAsia="zh-CN"/>
              </w:rPr>
              <w:t>30日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7B06A4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2026年5月30日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6FD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2A2AB9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59419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7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EB5D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Redis监控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4970A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连接数及命令执行速率监控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F7CC6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研发工程师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37D280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067B74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84C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4F894E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BF79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8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33B7C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慢SQL分析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2AF5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慢SQL实时采集与展示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B2167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A13088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30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518606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30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1A42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6104BD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ADF4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A298E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慢SQL分析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5513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SQL执行计划分析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ADEE65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F32C7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035E79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0D83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7E4E04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3997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76A6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BCD6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索引使用情况分析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CF9434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3878E6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AF37C6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40CB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7B39CC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E1D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11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0C07C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</w:t>
            </w:r>
          </w:p>
        </w:tc>
        <w:tc>
          <w:tcPr>
            <w:tcW w:w="20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27C64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索引优化建议生成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555EDE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马璐艳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4CC34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25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F4F34E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25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C3A3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</w:tbl>
    <w:p w14:paraId="55E7C55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31584"/>
      <w:bookmarkStart w:id="20" w:name="heading_9"/>
      <w:r>
        <w:rPr>
          <w:rFonts w:hint="eastAsia"/>
          <w:lang w:val="en-US" w:eastAsia="zh-CN"/>
        </w:rPr>
        <w:t>研发成果</w:t>
      </w:r>
      <w:bookmarkEnd w:id="19"/>
    </w:p>
    <w:p w14:paraId="028879C1">
      <w:pPr>
        <w:pStyle w:val="34"/>
        <w:bidi w:val="0"/>
        <w:rPr>
          <w:rFonts w:hint="eastAsia"/>
          <w:lang w:val="en-US" w:eastAsia="zh-CN"/>
        </w:rPr>
      </w:pPr>
      <w:bookmarkStart w:id="21" w:name="_Toc17882"/>
      <w:r>
        <w:rPr>
          <w:rFonts w:hint="eastAsia"/>
          <w:lang w:val="en-US" w:eastAsia="zh-CN"/>
        </w:rPr>
        <w:t>MySQL连接数监控</w:t>
      </w:r>
      <w:bookmarkEnd w:id="21"/>
    </w:p>
    <w:p w14:paraId="256B62E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2" w:name="_Toc11481"/>
      <w:r>
        <w:rPr>
          <w:rFonts w:hint="eastAsia"/>
          <w:lang w:val="en-US" w:eastAsia="zh-CN"/>
        </w:rPr>
        <w:t xml:space="preserve"> MySQL连接数监控</w:t>
      </w:r>
      <w:bookmarkEnd w:id="22"/>
    </w:p>
    <w:p w14:paraId="2A02E30E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2333625"/>
            <wp:effectExtent l="0" t="0" r="698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CB07A">
      <w:pPr>
        <w:pStyle w:val="34"/>
        <w:bidi w:val="0"/>
        <w:rPr>
          <w:rFonts w:hint="eastAsia"/>
          <w:lang w:val="en-US" w:eastAsia="zh-CN"/>
        </w:rPr>
      </w:pPr>
      <w:bookmarkStart w:id="23" w:name="_Toc6057"/>
      <w:r>
        <w:rPr>
          <w:rFonts w:hint="eastAsia"/>
          <w:lang w:val="en-US" w:eastAsia="zh-CN"/>
        </w:rPr>
        <w:t>QPS/TPS监控</w:t>
      </w:r>
      <w:bookmarkEnd w:id="23"/>
    </w:p>
    <w:p w14:paraId="3FB7CD4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4" w:name="_Toc13669"/>
      <w:r>
        <w:rPr>
          <w:rFonts w:hint="eastAsia"/>
          <w:lang w:val="en-US" w:eastAsia="zh-CN"/>
        </w:rPr>
        <w:t xml:space="preserve"> QPS监控</w:t>
      </w:r>
      <w:bookmarkEnd w:id="24"/>
    </w:p>
    <w:p w14:paraId="098BC1BF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2432050"/>
            <wp:effectExtent l="0" t="0" r="190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F3E48">
      <w:pPr>
        <w:pStyle w:val="34"/>
        <w:bidi w:val="0"/>
        <w:rPr>
          <w:rFonts w:hint="eastAsia"/>
          <w:lang w:val="en-US" w:eastAsia="zh-CN"/>
        </w:rPr>
      </w:pPr>
      <w:bookmarkStart w:id="25" w:name="_Toc12342"/>
      <w:r>
        <w:rPr>
          <w:rFonts w:hint="eastAsia"/>
          <w:lang w:val="en-US" w:eastAsia="zh-CN"/>
        </w:rPr>
        <w:t>慢查询日志采集</w:t>
      </w:r>
      <w:bookmarkEnd w:id="25"/>
    </w:p>
    <w:p w14:paraId="030DA67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6" w:name="_Toc15290"/>
      <w:r>
        <w:rPr>
          <w:rFonts w:hint="eastAsia"/>
          <w:lang w:val="en-US" w:eastAsia="zh-CN"/>
        </w:rPr>
        <w:t xml:space="preserve"> 慢查询SQL展示</w:t>
      </w:r>
      <w:bookmarkEnd w:id="26"/>
    </w:p>
    <w:p w14:paraId="79B8A676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4150" cy="1203960"/>
            <wp:effectExtent l="0" t="0" r="889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8A5A4">
      <w:pPr>
        <w:pStyle w:val="34"/>
        <w:bidi w:val="0"/>
        <w:rPr>
          <w:rFonts w:hint="eastAsia"/>
          <w:lang w:val="en-US" w:eastAsia="zh-CN"/>
        </w:rPr>
      </w:pPr>
      <w:bookmarkStart w:id="27" w:name="_Toc6032"/>
      <w:r>
        <w:rPr>
          <w:rFonts w:hint="eastAsia"/>
          <w:lang w:val="en-US" w:eastAsia="zh-CN"/>
        </w:rPr>
        <w:t>查询响应监控</w:t>
      </w:r>
      <w:bookmarkEnd w:id="27"/>
    </w:p>
    <w:p w14:paraId="7863951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8" w:name="_Toc18103"/>
      <w:r>
        <w:rPr>
          <w:rFonts w:hint="eastAsia"/>
          <w:lang w:val="en-US" w:eastAsia="zh-CN"/>
        </w:rPr>
        <w:t xml:space="preserve"> 查询响应分布</w:t>
      </w:r>
      <w:bookmarkEnd w:id="28"/>
    </w:p>
    <w:p w14:paraId="363605F9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1261110"/>
            <wp:effectExtent l="0" t="0" r="5080" b="152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C250F">
      <w:pPr>
        <w:pStyle w:val="34"/>
        <w:bidi w:val="0"/>
        <w:rPr>
          <w:rFonts w:hint="eastAsia"/>
          <w:lang w:val="en-US" w:eastAsia="zh-CN"/>
        </w:rPr>
      </w:pPr>
      <w:bookmarkStart w:id="29" w:name="_Toc32172"/>
      <w:r>
        <w:rPr>
          <w:rFonts w:hint="eastAsia"/>
          <w:lang w:val="en-US" w:eastAsia="zh-CN"/>
        </w:rPr>
        <w:t>内存使用率监控</w:t>
      </w:r>
      <w:bookmarkEnd w:id="29"/>
    </w:p>
    <w:p w14:paraId="7794AA6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30" w:name="_Toc9370"/>
      <w:r>
        <w:rPr>
          <w:rFonts w:hint="eastAsia"/>
          <w:lang w:val="en-US" w:eastAsia="zh-CN"/>
        </w:rPr>
        <w:t xml:space="preserve"> 内存使用情况</w:t>
      </w:r>
      <w:bookmarkEnd w:id="30"/>
    </w:p>
    <w:p w14:paraId="59C82338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038985"/>
            <wp:effectExtent l="0" t="0" r="8255" b="1841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03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0BE03">
      <w:pPr>
        <w:pStyle w:val="34"/>
        <w:bidi w:val="0"/>
        <w:rPr>
          <w:rFonts w:hint="eastAsia"/>
          <w:lang w:val="en-US" w:eastAsia="zh-CN"/>
        </w:rPr>
      </w:pPr>
      <w:bookmarkStart w:id="31" w:name="_Toc10570"/>
      <w:r>
        <w:rPr>
          <w:rFonts w:hint="eastAsia"/>
          <w:lang w:val="en-US" w:eastAsia="zh-CN"/>
        </w:rPr>
        <w:t>命中率监控</w:t>
      </w:r>
      <w:bookmarkEnd w:id="31"/>
    </w:p>
    <w:p w14:paraId="24CE102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32" w:name="_Toc7926"/>
      <w:r>
        <w:rPr>
          <w:rFonts w:hint="eastAsia"/>
          <w:lang w:val="en-US" w:eastAsia="zh-CN"/>
        </w:rPr>
        <w:t xml:space="preserve"> 缓存命中率监控</w:t>
      </w:r>
      <w:bookmarkEnd w:id="32"/>
    </w:p>
    <w:p w14:paraId="7BADA9A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2176145"/>
            <wp:effectExtent l="0" t="0" r="6350" b="146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FD076">
      <w:pPr>
        <w:pStyle w:val="34"/>
        <w:bidi w:val="0"/>
        <w:rPr>
          <w:rFonts w:hint="eastAsia"/>
          <w:lang w:val="en-US" w:eastAsia="zh-CN"/>
        </w:rPr>
      </w:pPr>
      <w:bookmarkStart w:id="33" w:name="_Toc13641"/>
      <w:r>
        <w:rPr>
          <w:rFonts w:hint="eastAsia"/>
          <w:lang w:val="en-US" w:eastAsia="zh-CN"/>
        </w:rPr>
        <w:t>连接数计命令执行速率监控</w:t>
      </w:r>
      <w:bookmarkEnd w:id="33"/>
    </w:p>
    <w:p w14:paraId="7169597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34" w:name="_Toc13083"/>
      <w:r>
        <w:rPr>
          <w:rFonts w:hint="eastAsia"/>
          <w:lang w:val="en-US" w:eastAsia="zh-CN"/>
        </w:rPr>
        <w:t xml:space="preserve"> 连接数统计</w:t>
      </w:r>
      <w:bookmarkEnd w:id="34"/>
    </w:p>
    <w:p w14:paraId="6B4927F3">
      <w:pPr>
        <w:pStyle w:val="32"/>
        <w:ind w:left="0" w:leftChars="0" w:firstLine="0" w:firstLineChars="0"/>
      </w:pPr>
      <w:r>
        <w:drawing>
          <wp:inline distT="0" distB="0" distL="114300" distR="114300">
            <wp:extent cx="5269230" cy="2096135"/>
            <wp:effectExtent l="0" t="0" r="381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9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CF6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35" w:name="_Toc2330"/>
      <w:r>
        <w:rPr>
          <w:rFonts w:hint="eastAsia"/>
          <w:lang w:val="en-US" w:eastAsia="zh-CN"/>
        </w:rPr>
        <w:t xml:space="preserve"> 命令调用分布统计</w:t>
      </w:r>
      <w:bookmarkEnd w:id="35"/>
    </w:p>
    <w:p w14:paraId="53F990A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2232025"/>
            <wp:effectExtent l="0" t="0" r="254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FA4C5">
      <w:pPr>
        <w:pStyle w:val="34"/>
        <w:bidi w:val="0"/>
        <w:rPr>
          <w:rFonts w:hint="eastAsia"/>
          <w:lang w:val="en-US" w:eastAsia="zh-CN"/>
        </w:rPr>
      </w:pPr>
      <w:bookmarkStart w:id="36" w:name="_Toc10931"/>
      <w:r>
        <w:rPr>
          <w:rFonts w:hint="eastAsia"/>
          <w:lang w:val="en-US" w:eastAsia="zh-CN"/>
        </w:rPr>
        <w:t>慢SQL时时采集与展示</w:t>
      </w:r>
      <w:bookmarkEnd w:id="36"/>
    </w:p>
    <w:p w14:paraId="13C2D6E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37" w:name="_Toc27644"/>
      <w:r>
        <w:rPr>
          <w:rFonts w:hint="eastAsia"/>
          <w:lang w:val="en-US" w:eastAsia="zh-CN"/>
        </w:rPr>
        <w:t xml:space="preserve"> 慢SQL展示</w:t>
      </w:r>
      <w:bookmarkEnd w:id="37"/>
    </w:p>
    <w:p w14:paraId="7307BD7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252980"/>
            <wp:effectExtent l="0" t="0" r="8255" b="254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5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40387">
      <w:pPr>
        <w:pStyle w:val="34"/>
        <w:bidi w:val="0"/>
        <w:rPr>
          <w:rFonts w:hint="eastAsia"/>
          <w:lang w:val="en-US" w:eastAsia="zh-CN"/>
        </w:rPr>
      </w:pPr>
      <w:bookmarkStart w:id="38" w:name="_Toc27764"/>
      <w:r>
        <w:rPr>
          <w:rFonts w:hint="eastAsia"/>
          <w:lang w:val="en-US" w:eastAsia="zh-CN"/>
        </w:rPr>
        <w:t>慢SQL分析</w:t>
      </w:r>
      <w:bookmarkEnd w:id="38"/>
    </w:p>
    <w:p w14:paraId="6E94AC1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39" w:name="_Toc5250"/>
      <w:r>
        <w:rPr>
          <w:rFonts w:hint="eastAsia"/>
          <w:lang w:val="en-US" w:eastAsia="zh-CN"/>
        </w:rPr>
        <w:t xml:space="preserve"> 慢SQL列表分析</w:t>
      </w:r>
      <w:bookmarkEnd w:id="39"/>
    </w:p>
    <w:p w14:paraId="5B4673FB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2245" cy="1571625"/>
            <wp:effectExtent l="0" t="0" r="10795" b="13335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DC516">
      <w:pPr>
        <w:pStyle w:val="34"/>
        <w:bidi w:val="0"/>
        <w:rPr>
          <w:rFonts w:hint="eastAsia"/>
          <w:lang w:val="en-US" w:eastAsia="zh-CN"/>
        </w:rPr>
      </w:pPr>
      <w:bookmarkStart w:id="40" w:name="_Toc13989"/>
      <w:r>
        <w:rPr>
          <w:rFonts w:hint="eastAsia"/>
          <w:lang w:val="en-US" w:eastAsia="zh-CN"/>
        </w:rPr>
        <w:t>索引使用分析</w:t>
      </w:r>
      <w:bookmarkEnd w:id="40"/>
    </w:p>
    <w:p w14:paraId="4E27A79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41" w:name="_Toc25396"/>
      <w:r>
        <w:rPr>
          <w:rFonts w:hint="eastAsia"/>
          <w:lang w:val="en-US" w:eastAsia="zh-CN"/>
        </w:rPr>
        <w:t xml:space="preserve"> 索引使用情况分析</w:t>
      </w:r>
      <w:bookmarkEnd w:id="41"/>
    </w:p>
    <w:p w14:paraId="6AF3E564">
      <w:pPr>
        <w:pStyle w:val="32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2343150"/>
            <wp:effectExtent l="0" t="0" r="508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B5D74">
      <w:pPr>
        <w:pStyle w:val="34"/>
        <w:bidi w:val="0"/>
        <w:rPr>
          <w:rFonts w:hint="default"/>
          <w:lang w:val="en-US" w:eastAsia="zh-CN"/>
        </w:rPr>
      </w:pPr>
      <w:bookmarkStart w:id="42" w:name="_Toc2406"/>
      <w:r>
        <w:rPr>
          <w:rFonts w:hint="eastAsia"/>
          <w:lang w:val="en-US" w:eastAsia="zh-CN"/>
        </w:rPr>
        <w:t>索引优化</w:t>
      </w:r>
      <w:bookmarkEnd w:id="42"/>
    </w:p>
    <w:p w14:paraId="1FDACC3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43" w:name="_Toc19327"/>
      <w:r>
        <w:rPr>
          <w:rFonts w:hint="eastAsia"/>
          <w:lang w:val="en-US" w:eastAsia="zh-CN"/>
        </w:rPr>
        <w:t xml:space="preserve"> 索引建议优化列表与汇总</w:t>
      </w:r>
      <w:bookmarkEnd w:id="43"/>
    </w:p>
    <w:p w14:paraId="5755E024">
      <w:pPr>
        <w:pStyle w:val="32"/>
        <w:ind w:left="0" w:leftChars="0" w:firstLine="0" w:firstLineChars="0"/>
        <w:rPr>
          <w:rFonts w:hint="default"/>
          <w:lang w:val="en-US" w:eastAsia="zh-CN"/>
        </w:rPr>
      </w:pPr>
      <w:bookmarkStart w:id="73" w:name="_GoBack"/>
      <w:r>
        <w:drawing>
          <wp:inline distT="0" distB="0" distL="114300" distR="114300">
            <wp:extent cx="5422265" cy="1989455"/>
            <wp:effectExtent l="0" t="0" r="3175" b="698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226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3"/>
    </w:p>
    <w:p w14:paraId="4FDF5B5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_Toc7705"/>
      <w:r>
        <w:rPr>
          <w:rFonts w:hint="eastAsia"/>
          <w:lang w:val="en-US" w:eastAsia="zh-CN"/>
        </w:rPr>
        <w:t>研发</w:t>
      </w:r>
      <w:r>
        <w:t>工具应用情况</w:t>
      </w:r>
      <w:bookmarkEnd w:id="20"/>
      <w:bookmarkEnd w:id="44"/>
    </w:p>
    <w:p w14:paraId="5C620B0A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heading_10"/>
      <w:bookmarkStart w:id="46" w:name="_Toc5711"/>
      <w:r>
        <w:t>数据库监控模块已于2026年第</w:t>
      </w:r>
      <w:r>
        <w:rPr>
          <w:rFonts w:hint="eastAsia"/>
          <w:lang w:val="en-US" w:eastAsia="zh-CN"/>
        </w:rPr>
        <w:t>三</w:t>
      </w:r>
      <w:r>
        <w:t>季度在</w:t>
      </w:r>
      <w:r>
        <w:rPr>
          <w:rFonts w:hint="eastAsia"/>
          <w:lang w:val="en-US" w:eastAsia="zh-CN"/>
        </w:rPr>
        <w:t>运维项目</w:t>
      </w:r>
      <w:r>
        <w:t>中试点应用。应用效果良好，有效提升了数据库层面的监控覆盖面和故障发现及时性，慢SQL分析功能帮助运维人员快速定位性能问题，获得了项目团队的认可。</w:t>
      </w:r>
    </w:p>
    <w:p w14:paraId="4164E5C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手册研发完成情况</w:t>
      </w:r>
      <w:bookmarkEnd w:id="45"/>
      <w:bookmarkEnd w:id="46"/>
    </w:p>
    <w:p w14:paraId="1167CF7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为配合数据库监控模块的推广使用，同步完成了相关运维手册的编写：</w:t>
      </w:r>
    </w:p>
    <w:p w14:paraId="70A77B6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7" w:name="_Toc22673"/>
      <w:r>
        <w:rPr>
          <w:rFonts w:hint="eastAsia"/>
          <w:lang w:val="en-US" w:eastAsia="zh-CN"/>
        </w:rPr>
        <w:t xml:space="preserve"> 研发手册完成情况</w:t>
      </w:r>
      <w:bookmarkEnd w:id="47"/>
    </w:p>
    <w:tbl>
      <w:tblPr>
        <w:tblStyle w:val="22"/>
        <w:tblW w:w="830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62"/>
        <w:gridCol w:w="2977"/>
        <w:gridCol w:w="1175"/>
        <w:gridCol w:w="1601"/>
        <w:gridCol w:w="1888"/>
      </w:tblGrid>
      <w:tr w14:paraId="04D687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6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35B1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97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CD6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名称</w:t>
            </w:r>
          </w:p>
        </w:tc>
        <w:tc>
          <w:tcPr>
            <w:tcW w:w="117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C07B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60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D995D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88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F95C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状态</w:t>
            </w:r>
          </w:p>
        </w:tc>
      </w:tr>
      <w:tr w14:paraId="4C53BB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6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61D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BE2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11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BA4DBE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C66BB6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938CC9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2B0BD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6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96EAE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02BC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11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841D5A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15F0DD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5</w:t>
            </w:r>
            <w:r>
              <w:t>月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445F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64357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6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AA5A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4A7F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11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BDA355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799A6F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F2EC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25713E5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上述手册已纳入公司知识库，供运维人员查阅使用。</w:t>
      </w:r>
    </w:p>
    <w:p w14:paraId="0FC88D1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_Toc13103"/>
      <w:bookmarkStart w:id="49" w:name="heading_11"/>
      <w:r>
        <w:t>新技术研发完成情况</w:t>
      </w:r>
      <w:bookmarkEnd w:id="48"/>
      <w:bookmarkEnd w:id="49"/>
    </w:p>
    <w:p w14:paraId="6940F70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在数据库监控模块研发过程中，同步开展了以下新技术的研究与应用：</w:t>
      </w:r>
    </w:p>
    <w:p w14:paraId="74313D7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0" w:name="_Toc5037"/>
      <w:r>
        <w:rPr>
          <w:rFonts w:hint="eastAsia"/>
          <w:lang w:val="en-US" w:eastAsia="zh-CN"/>
        </w:rPr>
        <w:t xml:space="preserve"> 新技术研发完成情况</w:t>
      </w:r>
      <w:bookmarkEnd w:id="50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38"/>
        <w:gridCol w:w="1597"/>
        <w:gridCol w:w="1844"/>
        <w:gridCol w:w="1602"/>
        <w:gridCol w:w="1602"/>
        <w:gridCol w:w="997"/>
      </w:tblGrid>
      <w:tr w14:paraId="717949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3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F8E5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9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F524C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新技术方向</w:t>
            </w:r>
          </w:p>
        </w:tc>
        <w:tc>
          <w:tcPr>
            <w:tcW w:w="18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D17F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研究内容</w:t>
            </w:r>
          </w:p>
        </w:tc>
        <w:tc>
          <w:tcPr>
            <w:tcW w:w="160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93FA1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60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5A267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9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2891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79A2EA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1E3C0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46630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智能告警技术</w:t>
            </w:r>
          </w:p>
        </w:tc>
        <w:tc>
          <w:tcPr>
            <w:tcW w:w="18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01CCD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动态阈值算法研究与应用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908A47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月30日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24F5EE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月30日</w:t>
            </w:r>
          </w:p>
        </w:tc>
        <w:tc>
          <w:tcPr>
            <w:tcW w:w="9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0D12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40294C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001D2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820BD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自动索引推荐</w:t>
            </w:r>
          </w:p>
        </w:tc>
        <w:tc>
          <w:tcPr>
            <w:tcW w:w="18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69832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慢SQL分析结果自动生成索引建议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6688B4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月30日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4148F1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月30日</w:t>
            </w:r>
          </w:p>
        </w:tc>
        <w:tc>
          <w:tcPr>
            <w:tcW w:w="9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ADA3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  <w:tr w14:paraId="7589F9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4707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2A52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性能趋势预测</w:t>
            </w:r>
          </w:p>
        </w:tc>
        <w:tc>
          <w:tcPr>
            <w:tcW w:w="18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85E0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基于历史数据的性能趋势分析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E512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月31日</w:t>
            </w:r>
          </w:p>
        </w:tc>
        <w:tc>
          <w:tcPr>
            <w:tcW w:w="16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7DBD70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月31日</w:t>
            </w:r>
          </w:p>
        </w:tc>
        <w:tc>
          <w:tcPr>
            <w:tcW w:w="9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218B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完成</w:t>
            </w:r>
          </w:p>
        </w:tc>
      </w:tr>
    </w:tbl>
    <w:p w14:paraId="165C8393">
      <w:pPr>
        <w:pStyle w:val="32"/>
        <w:bidi w:val="0"/>
      </w:pPr>
      <w:r>
        <w:t>智能告警技术。完成了基于动态阈值的智能告警算法研究，通过分析历史监控数据的周期性规律，自动计算不同时段的合理阈值范围。该技术已在数据库监控模块中应用，有效降低了误报率。</w:t>
      </w:r>
    </w:p>
    <w:p w14:paraId="19CC5FE1">
      <w:pPr>
        <w:pStyle w:val="32"/>
        <w:bidi w:val="0"/>
      </w:pPr>
      <w:r>
        <w:t>自动索引推荐技术。完成了基于慢SQL分析结果的自动索引推荐技术研究，通过解析SQL语句的执行计划和查询条件，自动识别缺失索引并生成优化建议。该功能已在监控平台上线，降低了数据库优化的技术门槛。</w:t>
      </w:r>
    </w:p>
    <w:p w14:paraId="113F4512">
      <w:pPr>
        <w:pStyle w:val="32"/>
        <w:bidi w:val="0"/>
      </w:pPr>
      <w:r>
        <w:t>性能趋势预测技术。完成了基于历史监控数据的性能趋势预测方法研究，利用时间序列分析算法对CPU使用率、连接数、慢查询数量等关键指标进行预测，可实现提前识别潜在性能风险。</w:t>
      </w:r>
    </w:p>
    <w:p w14:paraId="4B5F461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1" w:name="_Toc4792"/>
      <w:bookmarkStart w:id="52" w:name="heading_12"/>
      <w:r>
        <w:t>资源使用情况</w:t>
      </w:r>
      <w:bookmarkEnd w:id="51"/>
      <w:bookmarkEnd w:id="52"/>
    </w:p>
    <w:p w14:paraId="56412BA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3" w:name="heading_13"/>
      <w:bookmarkStart w:id="54" w:name="_Toc15760"/>
      <w:r>
        <w:t>人员投入</w:t>
      </w:r>
      <w:bookmarkEnd w:id="53"/>
      <w:bookmarkEnd w:id="54"/>
    </w:p>
    <w:p w14:paraId="40DF913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5" w:name="_Toc20153"/>
      <w:r>
        <w:rPr>
          <w:rFonts w:hint="eastAsia"/>
          <w:lang w:val="en-US" w:eastAsia="zh-CN"/>
        </w:rPr>
        <w:t xml:space="preserve"> 人员投入情况</w:t>
      </w:r>
      <w:bookmarkEnd w:id="55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18"/>
        <w:gridCol w:w="3391"/>
        <w:gridCol w:w="659"/>
        <w:gridCol w:w="1378"/>
        <w:gridCol w:w="1234"/>
      </w:tblGrid>
      <w:tr w14:paraId="334ECD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1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6ACA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33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9F2C0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6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BE4DE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人数</w:t>
            </w:r>
          </w:p>
        </w:tc>
        <w:tc>
          <w:tcPr>
            <w:tcW w:w="1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5A48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姓名</w:t>
            </w:r>
          </w:p>
        </w:tc>
        <w:tc>
          <w:tcPr>
            <w:tcW w:w="123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E00B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实际投入</w:t>
            </w:r>
          </w:p>
          <w:p w14:paraId="756E7C4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（月）</w:t>
            </w:r>
          </w:p>
        </w:tc>
      </w:tr>
      <w:tr w14:paraId="351221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65E8A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33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5B11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研发负责人，负责需求分析、计划制定、进度跟踪、质量把控</w:t>
            </w:r>
          </w:p>
        </w:tc>
        <w:tc>
          <w:tcPr>
            <w:tcW w:w="6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585B5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644F5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黄正宇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AFBE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7</w:t>
            </w:r>
            <w:r>
              <w:t>个月</w:t>
            </w:r>
          </w:p>
        </w:tc>
      </w:tr>
      <w:tr w14:paraId="752946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2DB4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33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82865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负责模块研发、测试及手册编写</w:t>
            </w:r>
          </w:p>
        </w:tc>
        <w:tc>
          <w:tcPr>
            <w:tcW w:w="6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917D9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E296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14A4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7</w:t>
            </w:r>
            <w:r>
              <w:t>个月</w:t>
            </w:r>
          </w:p>
        </w:tc>
      </w:tr>
      <w:tr w14:paraId="18BD9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069C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测试工程师</w:t>
            </w:r>
          </w:p>
        </w:tc>
        <w:tc>
          <w:tcPr>
            <w:tcW w:w="33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4A5E6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负责功能测试和性能测试</w:t>
            </w:r>
          </w:p>
        </w:tc>
        <w:tc>
          <w:tcPr>
            <w:tcW w:w="6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D729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010DB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测试工程师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23D2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3个月</w:t>
            </w:r>
          </w:p>
        </w:tc>
      </w:tr>
      <w:tr w14:paraId="32A2B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1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7CBF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33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78EF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6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4D1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3人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AE63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547F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</w:tr>
    </w:tbl>
    <w:p w14:paraId="4B74B06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6" w:name="heading_14"/>
      <w:bookmarkStart w:id="57" w:name="_Toc23778"/>
      <w:r>
        <w:t>资金投入</w:t>
      </w:r>
      <w:bookmarkEnd w:id="56"/>
      <w:bookmarkEnd w:id="57"/>
    </w:p>
    <w:p w14:paraId="27484C7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8" w:name="_Toc8761"/>
      <w:r>
        <w:rPr>
          <w:rFonts w:hint="eastAsia"/>
          <w:lang w:val="en-US" w:eastAsia="zh-CN"/>
        </w:rPr>
        <w:t xml:space="preserve"> 资金投入情况</w:t>
      </w:r>
      <w:bookmarkEnd w:id="5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7"/>
        <w:gridCol w:w="1945"/>
        <w:gridCol w:w="2384"/>
        <w:gridCol w:w="1168"/>
        <w:gridCol w:w="1168"/>
        <w:gridCol w:w="928"/>
      </w:tblGrid>
      <w:tr w14:paraId="3DA2A9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8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34350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4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66DAC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投入项目</w:t>
            </w:r>
          </w:p>
        </w:tc>
        <w:tc>
          <w:tcPr>
            <w:tcW w:w="23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E0A4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计算说明</w:t>
            </w:r>
          </w:p>
        </w:tc>
        <w:tc>
          <w:tcPr>
            <w:tcW w:w="11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8648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</w:t>
            </w:r>
          </w:p>
        </w:tc>
        <w:tc>
          <w:tcPr>
            <w:tcW w:w="11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106FE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实际支出</w:t>
            </w:r>
          </w:p>
        </w:tc>
        <w:tc>
          <w:tcPr>
            <w:tcW w:w="92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AA39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 w14:paraId="542ADB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C382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090DA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研发部经理人力成本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572D09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 xml:space="preserve">2.5万/月 × 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957408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17.5</w:t>
            </w:r>
            <w:r>
              <w:t>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AA5CEB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17.5</w:t>
            </w:r>
            <w:r>
              <w:t>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F9BCC0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7BD8E8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A87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1B517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研发工程师人力成本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D3331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 xml:space="preserve">1.5万/月 × 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28C7F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  <w:r>
              <w:rPr>
                <w:rFonts w:hint="eastAsia"/>
                <w:lang w:val="en-US" w:eastAsia="zh-CN"/>
              </w:rPr>
              <w:t>0.</w:t>
            </w:r>
            <w:r>
              <w:t>5万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1A799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  <w:r>
              <w:rPr>
                <w:rFonts w:hint="eastAsia"/>
                <w:lang w:val="en-US" w:eastAsia="zh-CN"/>
              </w:rPr>
              <w:t>0.</w:t>
            </w:r>
            <w:r>
              <w:t>5万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F45F6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7E2656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754F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D55127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测试工程师人力成本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AF72C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1万/月 × 3月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BDB6C1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13136D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B99E2B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150047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6B4E2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0B8860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运维手册研发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07FE62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3本手册编写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D97D38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0.5万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7E91A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0.5万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73132A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124154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C0480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299AB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新技术研发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C4451D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智能告警、自动索引、趋势预测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822D7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F6DAFB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2ABD16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31D8A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7C862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0557A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设备及软件授权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2E69F5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数据库软件、开发工具授权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6B7F41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C9299C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0.8万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6CBA18">
            <w:pPr>
              <w:pStyle w:val="3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80%</w:t>
            </w:r>
          </w:p>
        </w:tc>
      </w:tr>
      <w:tr w14:paraId="110212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A671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170E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0E56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5C59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hint="eastAsia" w:eastAsia="等线" w:cs="Arial"/>
                <w:b/>
                <w:sz w:val="22"/>
                <w:lang w:val="en-US" w:eastAsia="zh-CN"/>
              </w:rPr>
              <w:t>35</w:t>
            </w:r>
            <w:r>
              <w:rPr>
                <w:rFonts w:ascii="Arial" w:hAnsi="Arial" w:eastAsia="等线" w:cs="Arial"/>
                <w:b/>
                <w:sz w:val="22"/>
              </w:rPr>
              <w:t>.5万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17A4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  <w:r>
              <w:rPr>
                <w:rFonts w:hint="eastAsia" w:eastAsia="等线" w:cs="Arial"/>
                <w:b/>
                <w:sz w:val="22"/>
                <w:lang w:val="en-US" w:eastAsia="zh-CN"/>
              </w:rPr>
              <w:t>35</w:t>
            </w:r>
            <w:r>
              <w:rPr>
                <w:rFonts w:ascii="Arial" w:hAnsi="Arial" w:eastAsia="等线" w:cs="Arial"/>
                <w:b/>
                <w:sz w:val="22"/>
              </w:rPr>
              <w:t>.3万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17C1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99.</w:t>
            </w:r>
            <w:r>
              <w:rPr>
                <w:rFonts w:hint="eastAsia" w:eastAsia="等线" w:cs="Arial"/>
                <w:b/>
                <w:sz w:val="22"/>
                <w:lang w:val="en-US" w:eastAsia="zh-CN"/>
              </w:rPr>
              <w:t>4</w:t>
            </w:r>
            <w:r>
              <w:rPr>
                <w:rFonts w:ascii="Arial" w:hAnsi="Arial" w:eastAsia="等线" w:cs="Arial"/>
                <w:b/>
                <w:sz w:val="22"/>
              </w:rPr>
              <w:t>%</w:t>
            </w:r>
          </w:p>
        </w:tc>
      </w:tr>
    </w:tbl>
    <w:p w14:paraId="2CA45BA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9" w:name="heading_15"/>
      <w:bookmarkStart w:id="60" w:name="_Toc27336"/>
      <w:r>
        <w:t>场地使用</w:t>
      </w:r>
      <w:bookmarkEnd w:id="59"/>
      <w:bookmarkEnd w:id="60"/>
    </w:p>
    <w:p w14:paraId="53B518F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研发工作在公司现有办公场地进行，利用研发部办公区及会议室开展日常研发、讨论及评审工作，未产生额外场地租赁费用。</w:t>
      </w:r>
    </w:p>
    <w:p w14:paraId="15F15E5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1" w:name="_Toc23348"/>
      <w:bookmarkStart w:id="62" w:name="heading_16"/>
      <w:r>
        <w:t>设备使用</w:t>
      </w:r>
      <w:bookmarkEnd w:id="61"/>
      <w:bookmarkEnd w:id="62"/>
    </w:p>
    <w:p w14:paraId="6F89102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3" w:name="_Toc14050"/>
      <w:r>
        <w:rPr>
          <w:rFonts w:hint="eastAsia"/>
          <w:lang w:val="en-US" w:eastAsia="zh-CN"/>
        </w:rPr>
        <w:t xml:space="preserve"> 设备投入情况</w:t>
      </w:r>
      <w:bookmarkEnd w:id="63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7"/>
        <w:gridCol w:w="1592"/>
        <w:gridCol w:w="2198"/>
        <w:gridCol w:w="718"/>
        <w:gridCol w:w="3055"/>
      </w:tblGrid>
      <w:tr w14:paraId="5C85A9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4A4B4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419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设备类型</w:t>
            </w:r>
          </w:p>
        </w:tc>
        <w:tc>
          <w:tcPr>
            <w:tcW w:w="21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FE7DF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型号</w:t>
            </w:r>
          </w:p>
        </w:tc>
        <w:tc>
          <w:tcPr>
            <w:tcW w:w="71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AD9CD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  <w:tc>
          <w:tcPr>
            <w:tcW w:w="30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EF15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用途</w:t>
            </w:r>
          </w:p>
        </w:tc>
      </w:tr>
      <w:tr w14:paraId="28D680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F688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7B36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笔记本电脑</w:t>
            </w:r>
          </w:p>
        </w:tc>
        <w:tc>
          <w:tcPr>
            <w:tcW w:w="2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CB79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联想/戴尔</w:t>
            </w:r>
          </w:p>
        </w:tc>
        <w:tc>
          <w:tcPr>
            <w:tcW w:w="7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79C5A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3台</w:t>
            </w:r>
          </w:p>
        </w:tc>
        <w:tc>
          <w:tcPr>
            <w:tcW w:w="30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6DA3B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代码开发、文档编写</w:t>
            </w:r>
          </w:p>
        </w:tc>
      </w:tr>
      <w:tr w14:paraId="1EDC84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52F9B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113D4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开发测试服务器</w:t>
            </w:r>
          </w:p>
        </w:tc>
        <w:tc>
          <w:tcPr>
            <w:tcW w:w="2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60A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IBM/Lenovo</w:t>
            </w:r>
          </w:p>
        </w:tc>
        <w:tc>
          <w:tcPr>
            <w:tcW w:w="7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0441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30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1FB7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开发环境部署</w:t>
            </w:r>
          </w:p>
        </w:tc>
      </w:tr>
      <w:tr w14:paraId="6E96EE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ACFFE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052BC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数据库测试服务器</w:t>
            </w:r>
          </w:p>
        </w:tc>
        <w:tc>
          <w:tcPr>
            <w:tcW w:w="2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5F20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自配</w:t>
            </w:r>
          </w:p>
        </w:tc>
        <w:tc>
          <w:tcPr>
            <w:tcW w:w="7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A973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2台</w:t>
            </w:r>
          </w:p>
        </w:tc>
        <w:tc>
          <w:tcPr>
            <w:tcW w:w="30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EAD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MySQL/Redis功能测试、主从模拟</w:t>
            </w:r>
          </w:p>
        </w:tc>
      </w:tr>
      <w:tr w14:paraId="6D670D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66D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F586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2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8C028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Java JDK、Eclipse IDE</w:t>
            </w:r>
          </w:p>
        </w:tc>
        <w:tc>
          <w:tcPr>
            <w:tcW w:w="7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3629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1套</w:t>
            </w:r>
          </w:p>
        </w:tc>
        <w:tc>
          <w:tcPr>
            <w:tcW w:w="30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434ED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软件开发</w:t>
            </w:r>
          </w:p>
        </w:tc>
      </w:tr>
      <w:tr w14:paraId="2FE19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9B3F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CCBC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网络设备</w:t>
            </w:r>
          </w:p>
        </w:tc>
        <w:tc>
          <w:tcPr>
            <w:tcW w:w="21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F06F9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H3C交换机</w:t>
            </w:r>
          </w:p>
        </w:tc>
        <w:tc>
          <w:tcPr>
            <w:tcW w:w="7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BD5E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30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B3ACC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测试网络连接</w:t>
            </w:r>
          </w:p>
        </w:tc>
      </w:tr>
    </w:tbl>
    <w:p w14:paraId="7010789E">
      <w:pPr>
        <w:pStyle w:val="32"/>
        <w:bidi w:val="0"/>
      </w:pPr>
      <w:r>
        <w:t>以上设备主要为公司现有资产，新增1台数据库测试服务器用于主从同步测试，已按计划配置到位。</w:t>
      </w:r>
    </w:p>
    <w:p w14:paraId="22AD574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4" w:name="_Toc25224"/>
      <w:bookmarkStart w:id="65" w:name="heading_17"/>
      <w:r>
        <w:t>研发成果总结</w:t>
      </w:r>
      <w:bookmarkEnd w:id="64"/>
      <w:bookmarkEnd w:id="65"/>
    </w:p>
    <w:p w14:paraId="3D49AC0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6" w:name="heading_18"/>
      <w:bookmarkStart w:id="67" w:name="_Toc3569"/>
      <w:r>
        <w:t>成果清单</w:t>
      </w:r>
      <w:bookmarkEnd w:id="66"/>
      <w:bookmarkEnd w:id="67"/>
    </w:p>
    <w:p w14:paraId="5BC2AF6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8" w:name="_Toc18373"/>
      <w:r>
        <w:rPr>
          <w:rFonts w:hint="eastAsia"/>
          <w:lang w:val="en-US" w:eastAsia="zh-CN"/>
        </w:rPr>
        <w:t xml:space="preserve"> 研发成果</w:t>
      </w:r>
      <w:bookmarkEnd w:id="6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7"/>
        <w:gridCol w:w="1324"/>
        <w:gridCol w:w="4712"/>
        <w:gridCol w:w="1457"/>
      </w:tblGrid>
      <w:tr w14:paraId="776D4A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8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F6A94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3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9E55A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成果类型</w:t>
            </w:r>
          </w:p>
        </w:tc>
        <w:tc>
          <w:tcPr>
            <w:tcW w:w="471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5A7CC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成果名称</w:t>
            </w:r>
          </w:p>
        </w:tc>
        <w:tc>
          <w:tcPr>
            <w:tcW w:w="14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BEA0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1C8CC0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5A2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7C33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1EE7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数据库监控模块（MySQL/Redis监控）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FEE36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已上线</w:t>
            </w:r>
          </w:p>
        </w:tc>
      </w:tr>
      <w:tr w14:paraId="0608C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C2A3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B05D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9E24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慢SQL查询分析功能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5DEF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已上线</w:t>
            </w:r>
          </w:p>
        </w:tc>
      </w:tr>
      <w:tr w14:paraId="6254CF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731F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63AB2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EFDA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索引优化分析功能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ECAA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已上线</w:t>
            </w:r>
          </w:p>
        </w:tc>
      </w:tr>
      <w:tr w14:paraId="23D99E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6BC41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C23D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874A5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智能告警功能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46F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已上线</w:t>
            </w:r>
          </w:p>
        </w:tc>
      </w:tr>
      <w:tr w14:paraId="485E84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5AD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5200F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B9533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7724C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已发布</w:t>
            </w:r>
          </w:p>
        </w:tc>
      </w:tr>
      <w:tr w14:paraId="1A1BCA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3561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8B42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3B39F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2D658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已发布</w:t>
            </w:r>
          </w:p>
        </w:tc>
      </w:tr>
      <w:tr w14:paraId="1BA731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924AA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33B33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</w:t>
            </w:r>
          </w:p>
        </w:tc>
        <w:tc>
          <w:tcPr>
            <w:tcW w:w="47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F401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C9D9B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✅ 已发布</w:t>
            </w:r>
          </w:p>
        </w:tc>
      </w:tr>
    </w:tbl>
    <w:p w14:paraId="6CB7635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9" w:name="_Toc9720"/>
      <w:bookmarkStart w:id="70" w:name="heading_19"/>
      <w:r>
        <w:t>应用成效</w:t>
      </w:r>
      <w:bookmarkEnd w:id="69"/>
      <w:bookmarkEnd w:id="70"/>
    </w:p>
    <w:p w14:paraId="5A00965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数据库监控模块已完成研发并投入应用，取得了以下成效：</w:t>
      </w:r>
    </w:p>
    <w:p w14:paraId="0B809CDA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r>
        <w:t>监控覆盖面提升：实现了对MySQL、Redis数据库的全面监控，补齐了数据库层面的监控短板</w:t>
      </w:r>
    </w:p>
    <w:p w14:paraId="12EDB22C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r>
        <w:t>故障发现及时：通过实时监控和智能告警，数据库异常可在分钟内被发现</w:t>
      </w:r>
    </w:p>
    <w:p w14:paraId="0E088E23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r>
        <w:t>问题定位精准：慢SQL分析和索引优化功能帮助快速定位性能瓶颈</w:t>
      </w:r>
    </w:p>
    <w:p w14:paraId="43E95243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r>
        <w:t>运维效率提高：统一监控平台减少了多工具切换的繁琐，提升了运维效率</w:t>
      </w:r>
    </w:p>
    <w:p w14:paraId="493DB2E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1" w:name="heading_20"/>
      <w:bookmarkStart w:id="72" w:name="_Toc13263"/>
      <w:r>
        <w:t>后续计划</w:t>
      </w:r>
      <w:bookmarkEnd w:id="71"/>
      <w:bookmarkEnd w:id="72"/>
    </w:p>
    <w:p w14:paraId="67691D6E">
      <w:pPr>
        <w:pStyle w:val="32"/>
        <w:bidi w:val="0"/>
      </w:pPr>
      <w:r>
        <w:t>持续收集用户反馈，优化监控功能和告警准确率</w:t>
      </w:r>
    </w:p>
    <w:p w14:paraId="2C73D726">
      <w:pPr>
        <w:pStyle w:val="32"/>
        <w:bidi w:val="0"/>
      </w:pPr>
      <w:r>
        <w:t>研究扩展对其他数据库（如MongoDB、Oracle）的监控支持</w:t>
      </w:r>
    </w:p>
    <w:p w14:paraId="1670B1D4">
      <w:pPr>
        <w:pStyle w:val="32"/>
        <w:bidi w:val="0"/>
      </w:pPr>
      <w:r>
        <w:t>探索基于AI的智能诊断和自动优化能力</w:t>
      </w:r>
    </w:p>
    <w:p w14:paraId="6F98BBC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C766528"/>
    <w:multiLevelType w:val="singleLevel"/>
    <w:tmpl w:val="9C7665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FD7EC99"/>
    <w:multiLevelType w:val="singleLevel"/>
    <w:tmpl w:val="4FD7EC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036CB4"/>
    <w:rsid w:val="09F6178E"/>
    <w:rsid w:val="0FDB2AE2"/>
    <w:rsid w:val="10186531"/>
    <w:rsid w:val="1733693B"/>
    <w:rsid w:val="1B245FF1"/>
    <w:rsid w:val="2B3E5761"/>
    <w:rsid w:val="2DB815CA"/>
    <w:rsid w:val="338402E5"/>
    <w:rsid w:val="36A12C7E"/>
    <w:rsid w:val="383218F5"/>
    <w:rsid w:val="3953787E"/>
    <w:rsid w:val="437C7199"/>
    <w:rsid w:val="46C5493C"/>
    <w:rsid w:val="61C4190F"/>
    <w:rsid w:val="67216DCE"/>
    <w:rsid w:val="6DEF2023"/>
    <w:rsid w:val="6ED30A35"/>
    <w:rsid w:val="704C6346"/>
    <w:rsid w:val="72120104"/>
    <w:rsid w:val="76891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1100</Words>
  <Characters>1450</Characters>
  <Lines>0</Lines>
  <Paragraphs>0</Paragraphs>
  <TotalTime>1</TotalTime>
  <ScaleCrop>false</ScaleCrop>
  <LinksUpToDate>false</LinksUpToDate>
  <CharactersWithSpaces>1602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2026-08-26T20:22:28Z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