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E37DF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4694267A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A1A1E64">
      <w:pPr>
        <w:pStyle w:val="24"/>
        <w:spacing w:after="1872"/>
        <w:rPr>
          <w:lang w:eastAsia="zh-CN"/>
        </w:rPr>
      </w:pPr>
      <w:bookmarkStart w:id="0" w:name="_Toc30951"/>
      <w:r>
        <w:rPr>
          <w:lang w:eastAsia="zh-CN"/>
        </w:rPr>
        <w:t>天津通海信息技术有限公司</w:t>
      </w:r>
      <w:bookmarkEnd w:id="0"/>
    </w:p>
    <w:p w14:paraId="32ADE0D8">
      <w:pPr>
        <w:pStyle w:val="25"/>
        <w:spacing w:after="2808"/>
        <w:rPr>
          <w:rFonts w:hint="eastAsia"/>
        </w:rPr>
      </w:pPr>
      <w:bookmarkStart w:id="1" w:name="_Toc23693"/>
      <w:r>
        <w:rPr>
          <w:rFonts w:hint="eastAsia"/>
          <w:lang w:eastAsia="zh-CN"/>
        </w:rPr>
        <w:t>满意度调查计划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01B3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0C1617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4922F73F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  <w:tr w14:paraId="33581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3B9681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2EA6B8BB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  <w:tr w14:paraId="41B15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9BAF24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4FE4C8F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</w:tbl>
    <w:p w14:paraId="35FD9F52">
      <w:r>
        <w:br w:type="page"/>
      </w:r>
    </w:p>
    <w:p w14:paraId="27D80FC6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49798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25D3BDF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2776AB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BAF87DE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3269B2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9A99E9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E0CA593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4EC72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48D0E9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04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3DA2C87F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716ACFC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1D1CC7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赵维涵</w:t>
            </w:r>
          </w:p>
        </w:tc>
        <w:tc>
          <w:tcPr>
            <w:tcW w:w="1150" w:type="dxa"/>
          </w:tcPr>
          <w:p w14:paraId="01D0392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17BB4A1F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06530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AEB8D0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0AE6D32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FC512F0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D0546EC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01CE823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4002B12">
            <w:pPr>
              <w:pStyle w:val="27"/>
              <w:rPr>
                <w:rFonts w:hint="eastAsia"/>
              </w:rPr>
            </w:pPr>
          </w:p>
        </w:tc>
      </w:tr>
      <w:tr w14:paraId="30CEA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58825F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0998115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1A9723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A72EC8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1E4432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8BAB041">
            <w:pPr>
              <w:pStyle w:val="27"/>
              <w:rPr>
                <w:rFonts w:hint="eastAsia"/>
              </w:rPr>
            </w:pPr>
          </w:p>
        </w:tc>
      </w:tr>
      <w:tr w14:paraId="70606F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12942D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8759C3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2C6CE33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F8854BF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6E74645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533A3AC">
            <w:pPr>
              <w:pStyle w:val="27"/>
              <w:rPr>
                <w:rFonts w:hint="eastAsia"/>
              </w:rPr>
            </w:pPr>
          </w:p>
        </w:tc>
      </w:tr>
      <w:tr w14:paraId="1359BF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6086D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DA7A952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1550B92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CEF0D1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9B3F21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5CA820A">
            <w:pPr>
              <w:pStyle w:val="27"/>
              <w:rPr>
                <w:rFonts w:hint="eastAsia"/>
              </w:rPr>
            </w:pPr>
          </w:p>
        </w:tc>
      </w:tr>
      <w:tr w14:paraId="19052B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8E6073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67EFC9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3D82042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1D5536D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8BBC01E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72085F9">
            <w:pPr>
              <w:pStyle w:val="27"/>
              <w:rPr>
                <w:rFonts w:hint="eastAsia"/>
              </w:rPr>
            </w:pPr>
          </w:p>
        </w:tc>
      </w:tr>
    </w:tbl>
    <w:p w14:paraId="1B4781CE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65BE7CA7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BC7DC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_Toc30951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AA66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满意度调查计划</w:t>
          </w:r>
          <w:r>
            <w:tab/>
          </w:r>
          <w:r>
            <w:fldChar w:fldCharType="begin"/>
          </w:r>
          <w:r>
            <w:instrText xml:space="preserve"> PAGEREF _Toc23693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0AE8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_Toc10490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459C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_Toc29259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7085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_Toc3200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16C8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_Toc5525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11AB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_Toc1192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21A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_Toc9265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40EEA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71689A">
      <w:r>
        <w:br w:type="page"/>
      </w:r>
    </w:p>
    <w:p w14:paraId="4FBE4F92">
      <w:pPr>
        <w:pStyle w:val="28"/>
      </w:pPr>
      <w:bookmarkStart w:id="2" w:name="_Toc10490"/>
      <w:r>
        <w:t>调查目的</w:t>
      </w:r>
      <w:bookmarkEnd w:id="2"/>
    </w:p>
    <w:p w14:paraId="30C2168B">
      <w:pPr>
        <w:pStyle w:val="29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6F095EE6">
      <w:pPr>
        <w:pStyle w:val="28"/>
      </w:pPr>
      <w:bookmarkStart w:id="3" w:name="_Toc29259"/>
      <w:r>
        <w:t>调查时间</w:t>
      </w:r>
      <w:bookmarkEnd w:id="3"/>
    </w:p>
    <w:p w14:paraId="248C38D1">
      <w:pPr>
        <w:pStyle w:val="29"/>
        <w:ind w:firstLine="480"/>
      </w:pPr>
      <w:r>
        <w:t>发放及回收问卷时间：202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4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04820E87">
      <w:pPr>
        <w:pStyle w:val="29"/>
        <w:ind w:firstLine="480"/>
      </w:pPr>
      <w:r>
        <w:t>整理及分析问卷时间：202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4</w:t>
      </w:r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3A824418">
      <w:pPr>
        <w:pStyle w:val="28"/>
      </w:pPr>
      <w:bookmarkStart w:id="4" w:name="_Toc3200"/>
      <w:r>
        <w:t>调查内容</w:t>
      </w:r>
      <w:bookmarkEnd w:id="4"/>
    </w:p>
    <w:p w14:paraId="10F5B9C7">
      <w:pPr>
        <w:pStyle w:val="39"/>
        <w:numPr>
          <w:ilvl w:val="0"/>
          <w:numId w:val="2"/>
        </w:numPr>
        <w:bidi w:val="0"/>
      </w:pPr>
      <w:r>
        <w:t>服务响应度</w:t>
      </w:r>
    </w:p>
    <w:p w14:paraId="5C61693C">
      <w:pPr>
        <w:pStyle w:val="39"/>
        <w:numPr>
          <w:ilvl w:val="0"/>
          <w:numId w:val="2"/>
        </w:numPr>
        <w:bidi w:val="0"/>
      </w:pPr>
      <w:r>
        <w:t>服务人员专业知识水平</w:t>
      </w:r>
    </w:p>
    <w:p w14:paraId="10E88EB6">
      <w:pPr>
        <w:pStyle w:val="39"/>
        <w:numPr>
          <w:ilvl w:val="0"/>
          <w:numId w:val="2"/>
        </w:numPr>
        <w:bidi w:val="0"/>
      </w:pPr>
      <w:r>
        <w:t>服务能力</w:t>
      </w:r>
    </w:p>
    <w:p w14:paraId="1FC31A49">
      <w:pPr>
        <w:pStyle w:val="39"/>
        <w:numPr>
          <w:ilvl w:val="0"/>
          <w:numId w:val="2"/>
        </w:numPr>
        <w:bidi w:val="0"/>
      </w:pPr>
      <w:r>
        <w:t>解决问题回复的及时率</w:t>
      </w:r>
    </w:p>
    <w:p w14:paraId="6BFEF309">
      <w:pPr>
        <w:pStyle w:val="39"/>
        <w:numPr>
          <w:ilvl w:val="0"/>
          <w:numId w:val="2"/>
        </w:numPr>
        <w:bidi w:val="0"/>
      </w:pPr>
      <w:r>
        <w:t>服务态度</w:t>
      </w:r>
    </w:p>
    <w:p w14:paraId="54953487">
      <w:pPr>
        <w:pStyle w:val="39"/>
        <w:numPr>
          <w:ilvl w:val="0"/>
          <w:numId w:val="2"/>
        </w:numPr>
        <w:bidi w:val="0"/>
      </w:pPr>
      <w:r>
        <w:t>服务操作规范</w:t>
      </w:r>
    </w:p>
    <w:p w14:paraId="2F7412AD">
      <w:pPr>
        <w:pStyle w:val="39"/>
        <w:numPr>
          <w:ilvl w:val="0"/>
          <w:numId w:val="2"/>
        </w:numPr>
        <w:bidi w:val="0"/>
      </w:pPr>
      <w:r>
        <w:t>故障处理时间</w:t>
      </w:r>
    </w:p>
    <w:p w14:paraId="200CF8C3">
      <w:pPr>
        <w:pStyle w:val="28"/>
      </w:pPr>
      <w:bookmarkStart w:id="5" w:name="_Toc20903"/>
      <w:bookmarkStart w:id="6" w:name="_Toc5525"/>
      <w:r>
        <w:t>调查对象</w:t>
      </w:r>
      <w:bookmarkEnd w:id="5"/>
      <w:bookmarkEnd w:id="6"/>
    </w:p>
    <w:p w14:paraId="653157C6">
      <w:pPr>
        <w:pStyle w:val="29"/>
        <w:bidi w:val="0"/>
      </w:pPr>
      <w:r>
        <w:t>主要针对各运维项目客户。</w:t>
      </w:r>
    </w:p>
    <w:p w14:paraId="37E36005">
      <w:pPr>
        <w:pStyle w:val="28"/>
      </w:pPr>
      <w:bookmarkStart w:id="7" w:name="_Toc1192"/>
      <w:r>
        <w:t>调查方法</w:t>
      </w:r>
      <w:bookmarkEnd w:id="7"/>
    </w:p>
    <w:p w14:paraId="35BBC3E5">
      <w:pPr>
        <w:pStyle w:val="29"/>
        <w:bidi w:val="0"/>
      </w:pPr>
      <w:r>
        <w:t>本次调查采用的方法是客户部向客户发放满意度调查表，一共计划3天的时间。</w:t>
      </w:r>
    </w:p>
    <w:p w14:paraId="0F855065">
      <w:pPr>
        <w:pStyle w:val="28"/>
      </w:pPr>
      <w:bookmarkStart w:id="8" w:name="_Toc9265"/>
      <w:r>
        <w:t>评价标准</w:t>
      </w:r>
      <w:bookmarkEnd w:id="8"/>
    </w:p>
    <w:p w14:paraId="7BA8DDB8">
      <w:pPr>
        <w:pStyle w:val="29"/>
        <w:ind w:firstLine="480"/>
      </w:pPr>
      <w:r>
        <w:t>满意度算法：采用权重相乘法</w:t>
      </w:r>
    </w:p>
    <w:p w14:paraId="477801B3">
      <w:pPr>
        <w:pStyle w:val="29"/>
        <w:ind w:firstLine="480"/>
      </w:pPr>
      <w:r>
        <w:t>各评估小项满意度＝评估小项分值（100）*权重（10%）=10分</w:t>
      </w:r>
    </w:p>
    <w:p w14:paraId="60FC3100">
      <w:pPr>
        <w:pStyle w:val="29"/>
        <w:ind w:firstLine="480"/>
      </w:pPr>
      <w:r>
        <w:t>综合满意度＝</w:t>
      </w:r>
      <w:r>
        <w:rPr>
          <w:rFonts w:hint="eastAsia"/>
        </w:rPr>
        <w:t>满意度调查总分数/调查客户总数</w:t>
      </w:r>
    </w:p>
    <w:p w14:paraId="46620EF0">
      <w:pPr>
        <w:pStyle w:val="29"/>
        <w:ind w:firstLine="480"/>
      </w:pPr>
      <w:r>
        <w:rPr>
          <w:rFonts w:hint="eastAsia"/>
        </w:rPr>
        <w:t>满意度调查表如表6-1所示</w:t>
      </w:r>
    </w:p>
    <w:p w14:paraId="1C9FDFC2">
      <w:pPr>
        <w:pStyle w:val="27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3A6DF2">
      <w:pPr>
        <w:pStyle w:val="39"/>
        <w:bidi w:val="0"/>
        <w:jc w:val="center"/>
        <w:rPr>
          <w:rFonts w:hint="eastAsia"/>
          <w:lang w:eastAsia="zh-CN"/>
        </w:rPr>
      </w:pPr>
      <w:bookmarkStart w:id="9" w:name="_GoBack"/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rPr>
          <w:lang w:eastAsia="zh-CN"/>
        </w:rPr>
        <w:instrText xml:space="preserve"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bookmarkEnd w:id="9"/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007"/>
        <w:gridCol w:w="866"/>
        <w:gridCol w:w="861"/>
        <w:gridCol w:w="864"/>
        <w:gridCol w:w="796"/>
        <w:gridCol w:w="852"/>
      </w:tblGrid>
      <w:tr w14:paraId="4079B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4E11FB26">
            <w:pPr>
              <w:pStyle w:val="27"/>
              <w:spacing w:line="455" w:lineRule="auto"/>
              <w:rPr>
                <w:rFonts w:hint="eastAsia"/>
                <w:lang w:eastAsia="zh-CN"/>
              </w:rPr>
            </w:pPr>
          </w:p>
          <w:p w14:paraId="22D6CDA5">
            <w:pPr>
              <w:spacing w:before="65" w:line="229" w:lineRule="auto"/>
              <w:ind w:left="20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0723EB09">
            <w:pPr>
              <w:pStyle w:val="27"/>
              <w:spacing w:line="456" w:lineRule="auto"/>
              <w:rPr>
                <w:rFonts w:hint="eastAsia"/>
              </w:rPr>
            </w:pPr>
          </w:p>
          <w:p w14:paraId="3025ACFA">
            <w:pPr>
              <w:spacing w:before="65" w:line="228" w:lineRule="auto"/>
              <w:ind w:left="101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08FE1195">
            <w:pPr>
              <w:pStyle w:val="27"/>
              <w:spacing w:line="455" w:lineRule="auto"/>
              <w:rPr>
                <w:rFonts w:hint="eastAsia"/>
              </w:rPr>
            </w:pPr>
          </w:p>
          <w:p w14:paraId="20056A2B">
            <w:pPr>
              <w:spacing w:before="65" w:line="228" w:lineRule="auto"/>
              <w:ind w:left="12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007" w:type="dxa"/>
          </w:tcPr>
          <w:p w14:paraId="2381F017"/>
          <w:p w14:paraId="5AC2B9F6"/>
          <w:p w14:paraId="4345EC0D">
            <w:r>
              <w:t>非常满意</w:t>
            </w:r>
          </w:p>
          <w:p w14:paraId="153F27A7">
            <w:pPr>
              <w:spacing w:line="268" w:lineRule="exact"/>
              <w:ind w:left="19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91-100</w:t>
            </w:r>
          </w:p>
        </w:tc>
        <w:tc>
          <w:tcPr>
            <w:tcW w:w="866" w:type="dxa"/>
          </w:tcPr>
          <w:p w14:paraId="12CD2D5B">
            <w:pPr>
              <w:pStyle w:val="27"/>
              <w:spacing w:line="301" w:lineRule="auto"/>
              <w:rPr>
                <w:rFonts w:hint="eastAsia"/>
              </w:rPr>
            </w:pPr>
          </w:p>
          <w:p w14:paraId="60AFE98F">
            <w:pPr>
              <w:spacing w:before="65" w:line="299" w:lineRule="auto"/>
              <w:ind w:left="175" w:right="170" w:firstLine="5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3BFA79B7">
            <w:pPr>
              <w:pStyle w:val="27"/>
              <w:spacing w:line="301" w:lineRule="auto"/>
              <w:rPr>
                <w:rFonts w:hint="eastAsia"/>
              </w:rPr>
            </w:pPr>
          </w:p>
          <w:p w14:paraId="17561663">
            <w:pPr>
              <w:spacing w:before="65" w:line="299" w:lineRule="auto"/>
              <w:ind w:left="174" w:right="167" w:firstLine="5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1987EBB2">
            <w:pPr>
              <w:pStyle w:val="27"/>
              <w:spacing w:line="301" w:lineRule="auto"/>
              <w:rPr>
                <w:rFonts w:hint="eastAsia"/>
              </w:rPr>
            </w:pPr>
          </w:p>
          <w:p w14:paraId="497C3772">
            <w:pPr>
              <w:spacing w:before="65" w:line="299" w:lineRule="auto"/>
              <w:ind w:left="179" w:right="167" w:firstLine="5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04332233"/>
          <w:p w14:paraId="510C0ADB"/>
          <w:p w14:paraId="74A7EDA3">
            <w:r>
              <w:t>很不好</w:t>
            </w:r>
          </w:p>
          <w:p w14:paraId="5EFBBA92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t>50 以下</w:t>
            </w:r>
          </w:p>
        </w:tc>
        <w:tc>
          <w:tcPr>
            <w:tcW w:w="852" w:type="dxa"/>
          </w:tcPr>
          <w:p w14:paraId="4FA4BA1E">
            <w:pPr>
              <w:pStyle w:val="27"/>
              <w:spacing w:line="455" w:lineRule="auto"/>
              <w:rPr>
                <w:rFonts w:hint="eastAsia"/>
              </w:rPr>
            </w:pPr>
          </w:p>
          <w:p w14:paraId="65E84B99">
            <w:pPr>
              <w:spacing w:before="65" w:line="229" w:lineRule="auto"/>
              <w:ind w:left="22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2E2DDE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136D1E96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02DCB2C2">
            <w:pPr>
              <w:spacing w:before="130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635977E0">
            <w:pPr>
              <w:spacing w:before="131" w:line="268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52C23211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5DB3F3F1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1DD86906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7F4DC990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3F8A3125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444224CD">
            <w:pPr>
              <w:pStyle w:val="27"/>
              <w:rPr>
                <w:rFonts w:hint="eastAsia"/>
              </w:rPr>
            </w:pPr>
          </w:p>
        </w:tc>
      </w:tr>
      <w:tr w14:paraId="2BAEE1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52FAA181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0554E7A4">
            <w:pPr>
              <w:spacing w:before="150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165A38D0">
            <w:pPr>
              <w:spacing w:before="150" w:line="269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7DD6DA43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4DBB8482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7E81C937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16B928D5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77658937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51228039">
            <w:pPr>
              <w:pStyle w:val="27"/>
              <w:rPr>
                <w:rFonts w:hint="eastAsia"/>
              </w:rPr>
            </w:pPr>
          </w:p>
        </w:tc>
      </w:tr>
      <w:tr w14:paraId="709E6C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635B0BBD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77CCA6F3">
            <w:pPr>
              <w:spacing w:before="156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0AD2AD3D">
            <w:pPr>
              <w:spacing w:before="156" w:line="268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3AEEF53D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515D9415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75567A31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02A6C310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5784BB21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539EF626">
            <w:pPr>
              <w:pStyle w:val="27"/>
              <w:rPr>
                <w:rFonts w:hint="eastAsia"/>
              </w:rPr>
            </w:pPr>
          </w:p>
        </w:tc>
      </w:tr>
      <w:tr w14:paraId="40A90D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27" w:hRule="atLeast"/>
        </w:trPr>
        <w:tc>
          <w:tcPr>
            <w:tcW w:w="825" w:type="dxa"/>
          </w:tcPr>
          <w:p w14:paraId="4C949395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0C01AA4E">
            <w:pPr>
              <w:spacing w:before="156" w:line="228" w:lineRule="auto"/>
              <w:ind w:left="11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  <w:lang w:eastAsia="zh-CN"/>
              </w:rPr>
              <w:t>解决问题回复的及时率</w:t>
            </w:r>
          </w:p>
        </w:tc>
        <w:tc>
          <w:tcPr>
            <w:tcW w:w="669" w:type="dxa"/>
          </w:tcPr>
          <w:p w14:paraId="3FD3B15D">
            <w:pPr>
              <w:spacing w:before="156" w:line="269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4712302C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2B5921CE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2F304E5D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11CE2649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0216C672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7E3CA9B9">
            <w:pPr>
              <w:pStyle w:val="27"/>
              <w:rPr>
                <w:rFonts w:hint="eastAsia"/>
              </w:rPr>
            </w:pPr>
          </w:p>
        </w:tc>
      </w:tr>
      <w:tr w14:paraId="20E06F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1E282C56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478CCB23">
            <w:pPr>
              <w:spacing w:before="157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3541093A">
            <w:pPr>
              <w:spacing w:before="157" w:line="269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34408247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08064B11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03B8A10F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474CBA29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064A55DC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185190F2">
            <w:pPr>
              <w:pStyle w:val="27"/>
              <w:rPr>
                <w:rFonts w:hint="eastAsia"/>
              </w:rPr>
            </w:pPr>
          </w:p>
        </w:tc>
      </w:tr>
      <w:tr w14:paraId="39E35C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4802CA42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0C9FD4AC">
            <w:pPr>
              <w:spacing w:before="158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287536DE">
            <w:pPr>
              <w:spacing w:before="158" w:line="268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336AA454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617ABD81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3AEAE0BC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0893C5E4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69018B8D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49E194FF">
            <w:pPr>
              <w:pStyle w:val="27"/>
              <w:rPr>
                <w:rFonts w:hint="eastAsia"/>
              </w:rPr>
            </w:pPr>
          </w:p>
        </w:tc>
      </w:tr>
      <w:tr w14:paraId="12F7BF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425B3AFD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2E8F3ACF">
            <w:pPr>
              <w:spacing w:before="175" w:line="228" w:lineRule="auto"/>
              <w:ind w:left="11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343C1EFA">
            <w:pPr>
              <w:spacing w:before="175" w:line="269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504FCE2D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32F1EEB8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5F546419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226A249F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41F155B5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56E3D298">
            <w:pPr>
              <w:pStyle w:val="27"/>
              <w:rPr>
                <w:rFonts w:hint="eastAsia"/>
              </w:rPr>
            </w:pPr>
          </w:p>
        </w:tc>
      </w:tr>
    </w:tbl>
    <w:p w14:paraId="66AD605B">
      <w:pPr>
        <w:pStyle w:val="29"/>
        <w:ind w:firstLine="0" w:firstLineChars="0"/>
      </w:pPr>
    </w:p>
    <w:sectPr>
      <w:headerReference r:id="rId3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BD8A8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1D2AA2"/>
    <w:rsid w:val="0AD61B81"/>
    <w:rsid w:val="0FE23CDD"/>
    <w:rsid w:val="13737F6D"/>
    <w:rsid w:val="16D5509D"/>
    <w:rsid w:val="4C481290"/>
    <w:rsid w:val="4FF10778"/>
    <w:rsid w:val="53476745"/>
    <w:rsid w:val="5FC353A5"/>
    <w:rsid w:val="7E1D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554</Words>
  <Characters>671</Characters>
  <Lines>255</Lines>
  <Paragraphs>154</Paragraphs>
  <TotalTime>0</TotalTime>
  <ScaleCrop>false</ScaleCrop>
  <LinksUpToDate>false</LinksUpToDate>
  <CharactersWithSpaces>703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2026-05-07T18:17:26Z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