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2025年度应急演练计划</w:t>
      </w:r>
    </w:p>
    <w:p w14:paraId="5A7655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TJTY-ITSS-1004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49F62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_Toc9868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_Toc9868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97F57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D6EDA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_Toc28028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_Toc28028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592FD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_Toc10728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_Toc10728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D61CE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_Toc20171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_Toc20171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C10F0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_Toc27042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_Toc27042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C109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_Toc29899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_Toc29899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A8E98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_Toc6068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演练前：</w:t>
          </w:r>
          <w:r>
            <w:tab/>
          </w:r>
          <w:r>
            <w:fldChar w:fldCharType="begin"/>
          </w:r>
          <w:r>
            <w:instrText xml:space="preserve"> PAGEREF _Toc6068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DA4B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演练中：</w:t>
          </w:r>
          <w:r>
            <w:tab/>
          </w:r>
          <w:r>
            <w:fldChar w:fldCharType="begin"/>
          </w:r>
          <w:r>
            <w:instrText xml:space="preserve"> PAGEREF _Toc7040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6F3D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_Toc23923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演练后：</w:t>
          </w:r>
          <w:r>
            <w:tab/>
          </w:r>
          <w:r>
            <w:fldChar w:fldCharType="begin"/>
          </w:r>
          <w:r>
            <w:instrText xml:space="preserve"> PAGEREF _Toc23923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DD0E6B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_Toc17428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_Toc17428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78A65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_Toc26357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_Toc26357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F8CB4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_Toc2766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3BCD1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_Toc4919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_Toc4919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45530F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_Toc17285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_Toc17285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ACBEF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_Toc29767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_Toc29767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9F2D2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3"/>
      <w:bookmarkStart w:id="2" w:name="_Toc9868"/>
      <w:r>
        <w:t>计划概述</w:t>
      </w:r>
      <w:bookmarkEnd w:id="1"/>
      <w:bookmarkEnd w:id="2"/>
    </w:p>
    <w:p w14:paraId="7676D44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066"/>
      <w:bookmarkStart w:id="4" w:name="_Toc17428"/>
      <w:r>
        <w:rPr>
          <w:rFonts w:hint="eastAsia"/>
          <w:lang w:val="en-US" w:eastAsia="zh-CN"/>
        </w:rPr>
        <w:t xml:space="preserve"> 演练基本信息表</w:t>
      </w:r>
      <w:bookmarkEnd w:id="3"/>
      <w:bookmarkEnd w:id="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 w14:paraId="4D55B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CE24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43E3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D9553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56E8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D032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企业门店ERP统一管理系统应急演练</w:t>
            </w:r>
          </w:p>
        </w:tc>
      </w:tr>
      <w:tr w14:paraId="3E9A52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6A0A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394F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验证应急预案有效性，检验应急响应能力</w:t>
            </w:r>
          </w:p>
        </w:tc>
      </w:tr>
      <w:tr w14:paraId="12EBCE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2E4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572A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桌面推演 + 实战演练</w:t>
            </w:r>
          </w:p>
        </w:tc>
      </w:tr>
      <w:tr w14:paraId="3979DE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3CE7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22C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公司会议室、客户门店现场</w:t>
            </w:r>
          </w:p>
        </w:tc>
      </w:tr>
      <w:tr w14:paraId="1DF07B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BC0D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8EF7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</w:tr>
      <w:tr w14:paraId="2B7850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0E68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034E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</w:tbl>
    <w:p w14:paraId="6533DA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73"/>
      <w:r>
        <w:t>时间安排</w:t>
      </w:r>
      <w:bookmarkEnd w:id="5"/>
      <w:bookmarkEnd w:id="6"/>
    </w:p>
    <w:p w14:paraId="720BB06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6357"/>
      <w:r>
        <w:rPr>
          <w:rFonts w:hint="eastAsia"/>
          <w:lang w:val="en-US" w:eastAsia="zh-CN"/>
        </w:rPr>
        <w:t xml:space="preserve"> 演练计划表</w:t>
      </w:r>
      <w:bookmarkEnd w:id="7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 w14:paraId="0FCA97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7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94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FFC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184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329953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B7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5BB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2025年6月14日（周六）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A6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选择周末业务低谷期</w:t>
            </w:r>
          </w:p>
        </w:tc>
      </w:tr>
      <w:tr w14:paraId="7BE0D9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972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44B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4C5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含启动会、演练、总结会</w:t>
            </w:r>
          </w:p>
        </w:tc>
      </w:tr>
      <w:tr w14:paraId="54406C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455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D0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26F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演练开始前15分钟</w:t>
            </w:r>
          </w:p>
        </w:tc>
      </w:tr>
      <w:tr w14:paraId="2765D2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66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4AB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FC4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  <w:tr w14:paraId="00D0BD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34A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685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A62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3小时</w:t>
            </w:r>
          </w:p>
        </w:tc>
      </w:tr>
      <w:tr w14:paraId="24F0F5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C9C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3E8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40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  <w:tr w14:paraId="66B3B9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DC2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A94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49B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</w:tbl>
    <w:p w14:paraId="26CE58B7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10EDC88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28028"/>
      <w:r>
        <w:t>人员安排</w:t>
      </w:r>
      <w:bookmarkEnd w:id="8"/>
      <w:bookmarkEnd w:id="9"/>
    </w:p>
    <w:p w14:paraId="055E44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766"/>
      <w:r>
        <w:rPr>
          <w:rFonts w:hint="eastAsia"/>
          <w:lang w:val="en-US" w:eastAsia="zh-CN"/>
        </w:rPr>
        <w:t xml:space="preserve"> 演练人员安排表</w:t>
      </w:r>
      <w:bookmarkEnd w:id="10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 w14:paraId="57CBC2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5AD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11A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21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具体职责</w:t>
            </w:r>
          </w:p>
        </w:tc>
      </w:tr>
      <w:tr w14:paraId="32DDE5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D37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C02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E9A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宣布演练开始/结束，下达关键决策</w:t>
            </w:r>
          </w:p>
        </w:tc>
      </w:tr>
      <w:tr w14:paraId="013A10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11F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1DC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927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组织演练，控制进度，协调各组</w:t>
            </w:r>
          </w:p>
        </w:tc>
      </w:tr>
      <w:tr w14:paraId="0F40C5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9F7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F6F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B3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数据库、系统软件问题处置</w:t>
            </w:r>
          </w:p>
        </w:tc>
      </w:tr>
      <w:tr w14:paraId="283E52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0A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67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738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服务器、网络、设备问题处置</w:t>
            </w:r>
          </w:p>
        </w:tc>
      </w:tr>
      <w:tr w14:paraId="1B594D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551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E77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333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备件调配、出入库登记</w:t>
            </w:r>
          </w:p>
        </w:tc>
      </w:tr>
      <w:tr w14:paraId="4DEE004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BFE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B2B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质量部专员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1CB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计时、记录、评估、汇总</w:t>
            </w:r>
          </w:p>
        </w:tc>
      </w:tr>
      <w:tr w14:paraId="11642D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FDB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06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790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业务验证、结果确认</w:t>
            </w:r>
          </w:p>
        </w:tc>
      </w:tr>
    </w:tbl>
    <w:p w14:paraId="04466A1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10728"/>
      <w:r>
        <w:t>物资准备</w:t>
      </w:r>
      <w:bookmarkEnd w:id="11"/>
      <w:bookmarkEnd w:id="12"/>
    </w:p>
    <w:p w14:paraId="54BF243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4919"/>
      <w:r>
        <w:rPr>
          <w:rFonts w:hint="eastAsia"/>
          <w:lang w:val="en-US" w:eastAsia="zh-CN"/>
        </w:rPr>
        <w:t xml:space="preserve"> 演练物资准备表</w:t>
      </w:r>
      <w:bookmarkEnd w:id="1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 w14:paraId="1097B4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B76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5C8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E0D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210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1F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到位时间</w:t>
            </w:r>
          </w:p>
        </w:tc>
      </w:tr>
      <w:tr w14:paraId="641DC4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F15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04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B7E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与主服务器配置相同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4D0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6DB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3C1E34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F00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备用收银机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D46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F7D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与门店设备型号相同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C71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73C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7AB11B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67C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备用扫码枪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733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2把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7DE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与门店设备型号相同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32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502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4A11DF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B10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600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988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100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7FB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2A914C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473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9D6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9D9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287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11F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1B2DFB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D84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FD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EC3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328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416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584F28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4D9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F8C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8DF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AB5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D94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721A7F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831A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D32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869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96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C9A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362B98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72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DC7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44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4AE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CF6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</w:tbl>
    <w:p w14:paraId="59D97DE0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50F23FD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20171"/>
      <w:r>
        <w:t>日程安排</w:t>
      </w:r>
      <w:bookmarkEnd w:id="14"/>
      <w:bookmarkEnd w:id="15"/>
      <w:bookmarkStart w:id="25" w:name="_GoBack"/>
      <w:bookmarkEnd w:id="25"/>
    </w:p>
    <w:p w14:paraId="53CE02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17285"/>
      <w:r>
        <w:rPr>
          <w:rFonts w:hint="eastAsia"/>
          <w:lang w:val="en-US" w:eastAsia="zh-CN"/>
        </w:rPr>
        <w:t xml:space="preserve"> 演练日程表</w:t>
      </w:r>
      <w:bookmarkEnd w:id="1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 w14:paraId="7119F5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5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15E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C61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95B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E76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446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</w:tr>
      <w:tr w14:paraId="00CDD3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7CC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463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C9C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4E7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583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522F35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411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D0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83D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0A6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1C6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36C54C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734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A8E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2A0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48B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407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6F9B1A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06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217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0C5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9E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4CD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38549A8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029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E59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D51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数据库损坏桌面推演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9E8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4BF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00B832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F9F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DEF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1B0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D40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82B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21B873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020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A14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93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网络中断桌面推演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296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31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43B783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121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F56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DE1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502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027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28205B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1F4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E53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D7D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前端设备故障实战演练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F7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3D3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1772CF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BCE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B8F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A29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04F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78C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</w:tbl>
    <w:p w14:paraId="3E47E13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8"/>
      <w:bookmarkStart w:id="18" w:name="_Toc27042"/>
      <w:r>
        <w:t>风险与应对</w:t>
      </w:r>
      <w:bookmarkEnd w:id="17"/>
      <w:bookmarkEnd w:id="18"/>
    </w:p>
    <w:p w14:paraId="53B699E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29767"/>
      <w:r>
        <w:rPr>
          <w:rFonts w:hint="eastAsia"/>
          <w:lang w:val="en-US" w:eastAsia="zh-CN"/>
        </w:rPr>
        <w:t xml:space="preserve"> 演练风险应对措施表</w:t>
      </w:r>
      <w:bookmarkEnd w:id="19"/>
    </w:p>
    <w:p w14:paraId="0CD24D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 w14:paraId="772DD1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969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5F2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6D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1E9F36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A1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EB7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07E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25B325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52F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6C3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297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</w:tr>
      <w:tr w14:paraId="5AF780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F8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597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083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</w:tr>
      <w:tr w14:paraId="605A64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74A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F5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F7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4B39B3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206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FD7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F76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77232B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E2C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002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7CD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</w:tbl>
    <w:p w14:paraId="7D0A15E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9"/>
      <w:bookmarkStart w:id="21" w:name="_Toc29899"/>
      <w:r>
        <w:t>注意事项</w:t>
      </w:r>
      <w:bookmarkEnd w:id="20"/>
      <w:bookmarkEnd w:id="21"/>
    </w:p>
    <w:p w14:paraId="08F9BF1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6068"/>
      <w:r>
        <w:t>演练前：</w:t>
      </w:r>
      <w:bookmarkEnd w:id="22"/>
    </w:p>
    <w:p w14:paraId="66EC3677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提前3天通知全体参演人员，确认时间</w:t>
      </w:r>
    </w:p>
    <w:p w14:paraId="444278AA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提前1天与客户确认演练安排</w:t>
      </w:r>
    </w:p>
    <w:p w14:paraId="49A9CF32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提前1天检查所有物资和设备</w:t>
      </w:r>
    </w:p>
    <w:p w14:paraId="2556AA8E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演练前不得向非参演人员透露演练细节</w:t>
      </w:r>
    </w:p>
    <w:p w14:paraId="0F14844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7040"/>
      <w:r>
        <w:t>演练中：</w:t>
      </w:r>
      <w:bookmarkEnd w:id="23"/>
    </w:p>
    <w:p w14:paraId="2A8E6AB5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所有参演人员按时签到，不得迟到</w:t>
      </w:r>
    </w:p>
    <w:p w14:paraId="6FE8D9D4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通讯设备保持畅通</w:t>
      </w:r>
    </w:p>
    <w:p w14:paraId="35C57F6E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严格按预案流程执行，不得擅自变更</w:t>
      </w:r>
    </w:p>
    <w:p w14:paraId="6E23457D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如实记录演练过程，不得弄虚作假</w:t>
      </w:r>
    </w:p>
    <w:p w14:paraId="12AA537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3923"/>
      <w:r>
        <w:t>演练后：</w:t>
      </w:r>
      <w:bookmarkEnd w:id="24"/>
    </w:p>
    <w:p w14:paraId="1CC135C3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1周内完成《应急演练总结报告》</w:t>
      </w:r>
    </w:p>
    <w:p w14:paraId="303E8912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2周内完成应急预案修订</w:t>
      </w:r>
    </w:p>
    <w:p w14:paraId="0A8ED81E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演练资料归档保存</w:t>
      </w:r>
    </w:p>
    <w:p w14:paraId="618AD8B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FB4914"/>
    <w:rsid w:val="02C932B7"/>
    <w:rsid w:val="02FC0103"/>
    <w:rsid w:val="04CB37C5"/>
    <w:rsid w:val="053A4F12"/>
    <w:rsid w:val="056C5A14"/>
    <w:rsid w:val="06281FAE"/>
    <w:rsid w:val="078D5B51"/>
    <w:rsid w:val="07C17B6D"/>
    <w:rsid w:val="09436A8B"/>
    <w:rsid w:val="09AF2373"/>
    <w:rsid w:val="09F14739"/>
    <w:rsid w:val="0A183341"/>
    <w:rsid w:val="0C3F0906"/>
    <w:rsid w:val="0DC22523"/>
    <w:rsid w:val="0E032C8D"/>
    <w:rsid w:val="0ED2440E"/>
    <w:rsid w:val="0ED63EFE"/>
    <w:rsid w:val="10707D4D"/>
    <w:rsid w:val="1202325C"/>
    <w:rsid w:val="12A51A90"/>
    <w:rsid w:val="136717CF"/>
    <w:rsid w:val="14086F4E"/>
    <w:rsid w:val="14656E95"/>
    <w:rsid w:val="15B14D7D"/>
    <w:rsid w:val="166D15EC"/>
    <w:rsid w:val="17147CB9"/>
    <w:rsid w:val="17182E0B"/>
    <w:rsid w:val="17606A5A"/>
    <w:rsid w:val="17884203"/>
    <w:rsid w:val="18F90F15"/>
    <w:rsid w:val="19E97D73"/>
    <w:rsid w:val="1AB54127"/>
    <w:rsid w:val="1BF8397F"/>
    <w:rsid w:val="1C0A51E7"/>
    <w:rsid w:val="1C47468D"/>
    <w:rsid w:val="1C8C6544"/>
    <w:rsid w:val="1CB33715"/>
    <w:rsid w:val="1CDD6D9F"/>
    <w:rsid w:val="1D37025D"/>
    <w:rsid w:val="1EB36FD8"/>
    <w:rsid w:val="1F1E6826"/>
    <w:rsid w:val="1F7D05CB"/>
    <w:rsid w:val="1F8C1635"/>
    <w:rsid w:val="1FC74B80"/>
    <w:rsid w:val="209D2ACD"/>
    <w:rsid w:val="20CF4C51"/>
    <w:rsid w:val="221F4881"/>
    <w:rsid w:val="223F4735"/>
    <w:rsid w:val="229972C4"/>
    <w:rsid w:val="23367B37"/>
    <w:rsid w:val="24062738"/>
    <w:rsid w:val="24B34FD0"/>
    <w:rsid w:val="25972DB8"/>
    <w:rsid w:val="25B12B77"/>
    <w:rsid w:val="26325A66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732C69"/>
    <w:rsid w:val="2D4D587B"/>
    <w:rsid w:val="2D587F04"/>
    <w:rsid w:val="2D8C49F8"/>
    <w:rsid w:val="2E711322"/>
    <w:rsid w:val="2EE47B19"/>
    <w:rsid w:val="2F656CE0"/>
    <w:rsid w:val="2F7E68C4"/>
    <w:rsid w:val="30045057"/>
    <w:rsid w:val="30185CCC"/>
    <w:rsid w:val="314825E1"/>
    <w:rsid w:val="336734FA"/>
    <w:rsid w:val="341B4A8C"/>
    <w:rsid w:val="35547ED1"/>
    <w:rsid w:val="35A81D96"/>
    <w:rsid w:val="35CE6E2D"/>
    <w:rsid w:val="381C6576"/>
    <w:rsid w:val="3A4640E7"/>
    <w:rsid w:val="3AC01FE9"/>
    <w:rsid w:val="3B6E0026"/>
    <w:rsid w:val="3BAE2EAD"/>
    <w:rsid w:val="3C5417B3"/>
    <w:rsid w:val="3CD14212"/>
    <w:rsid w:val="3E6E73FF"/>
    <w:rsid w:val="3FD80FD4"/>
    <w:rsid w:val="425A6618"/>
    <w:rsid w:val="427D5E63"/>
    <w:rsid w:val="434F5A51"/>
    <w:rsid w:val="46377F79"/>
    <w:rsid w:val="46DC68AA"/>
    <w:rsid w:val="477E4B57"/>
    <w:rsid w:val="488153A5"/>
    <w:rsid w:val="490C7F41"/>
    <w:rsid w:val="4A500D61"/>
    <w:rsid w:val="4AF65855"/>
    <w:rsid w:val="4B392A08"/>
    <w:rsid w:val="4C454224"/>
    <w:rsid w:val="4C6205A3"/>
    <w:rsid w:val="4CCC6B33"/>
    <w:rsid w:val="4E017CEB"/>
    <w:rsid w:val="4E2A60C0"/>
    <w:rsid w:val="4E9407BC"/>
    <w:rsid w:val="4F1813ED"/>
    <w:rsid w:val="4FD95020"/>
    <w:rsid w:val="507228B1"/>
    <w:rsid w:val="50854FFE"/>
    <w:rsid w:val="53AE40CE"/>
    <w:rsid w:val="53B611D5"/>
    <w:rsid w:val="53EF5892"/>
    <w:rsid w:val="558A46C7"/>
    <w:rsid w:val="55D83684"/>
    <w:rsid w:val="56130B60"/>
    <w:rsid w:val="568D7CE3"/>
    <w:rsid w:val="56CF0F2B"/>
    <w:rsid w:val="58A7364B"/>
    <w:rsid w:val="58D2085F"/>
    <w:rsid w:val="59B85CA7"/>
    <w:rsid w:val="59DA3FFD"/>
    <w:rsid w:val="5B172EA1"/>
    <w:rsid w:val="5B516BD5"/>
    <w:rsid w:val="5C4856E9"/>
    <w:rsid w:val="5D535CE6"/>
    <w:rsid w:val="5E180BAB"/>
    <w:rsid w:val="5EA507C4"/>
    <w:rsid w:val="5EF332DD"/>
    <w:rsid w:val="5FA62A45"/>
    <w:rsid w:val="5FE12648"/>
    <w:rsid w:val="6477050C"/>
    <w:rsid w:val="64AB37B1"/>
    <w:rsid w:val="64BC3C03"/>
    <w:rsid w:val="66434B4A"/>
    <w:rsid w:val="671424F9"/>
    <w:rsid w:val="6A3B3D8A"/>
    <w:rsid w:val="6A535578"/>
    <w:rsid w:val="6A6E6E1D"/>
    <w:rsid w:val="6B9B2D32"/>
    <w:rsid w:val="6C79627B"/>
    <w:rsid w:val="6CB4334D"/>
    <w:rsid w:val="6E951EB5"/>
    <w:rsid w:val="6EBD214E"/>
    <w:rsid w:val="6EBF3899"/>
    <w:rsid w:val="6EE8765A"/>
    <w:rsid w:val="6EFC61DE"/>
    <w:rsid w:val="6FC34849"/>
    <w:rsid w:val="704240C4"/>
    <w:rsid w:val="751628A1"/>
    <w:rsid w:val="758E56B6"/>
    <w:rsid w:val="75CB690A"/>
    <w:rsid w:val="764322BB"/>
    <w:rsid w:val="784A0269"/>
    <w:rsid w:val="787B46C6"/>
    <w:rsid w:val="79860C21"/>
    <w:rsid w:val="7B264EA2"/>
    <w:rsid w:val="7BC556F2"/>
    <w:rsid w:val="7C5F05AB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1386</Words>
  <Characters>1690</Characters>
  <Lines>0</Lines>
  <Paragraphs>0</Paragraphs>
  <TotalTime>0</TotalTime>
  <ScaleCrop>false</ScaleCrop>
  <LinksUpToDate>false</LinksUpToDate>
  <CharactersWithSpaces>1832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2026-04-02T08:51:14Z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