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FBA57">
      <w:pPr>
        <w:pStyle w:val="32"/>
        <w:keepNext w:val="0"/>
        <w:keepLines w:val="0"/>
        <w:pageBreakBefore w:val="0"/>
        <w:widowControl w:val="0"/>
        <w:kinsoku w:val="0"/>
        <w:wordWrap/>
        <w:overflowPunct/>
        <w:topLinePunct w:val="0"/>
        <w:autoSpaceDE w:val="0"/>
        <w:autoSpaceDN w:val="0"/>
        <w:bidi w:val="0"/>
        <w:adjustRightInd w:val="0"/>
        <w:snapToGrid w:val="0"/>
        <w:spacing w:before="2400" w:beforeLines="1000"/>
        <w:textAlignment w:val="baseline"/>
      </w:pPr>
      <w:bookmarkStart w:id="0" w:name="_Toc26101"/>
      <w:r>
        <w:drawing>
          <wp:anchor distT="0" distB="0" distL="114300" distR="114300" simplePos="0" relativeHeight="251660288" behindDoc="1" locked="0" layoutInCell="1" allowOverlap="1">
            <wp:simplePos x="0" y="0"/>
            <wp:positionH relativeFrom="column">
              <wp:posOffset>-45720</wp:posOffset>
            </wp:positionH>
            <wp:positionV relativeFrom="paragraph">
              <wp:posOffset>-15240</wp:posOffset>
            </wp:positionV>
            <wp:extent cx="5401945" cy="9049385"/>
            <wp:effectExtent l="0" t="0" r="8255" b="317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01945" cy="904938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019EBD63">
      <w:pPr>
        <w:pStyle w:val="32"/>
        <w:keepNext w:val="0"/>
        <w:keepLines w:val="0"/>
        <w:pageBreakBefore w:val="0"/>
        <w:widowControl w:val="0"/>
        <w:kinsoku w:val="0"/>
        <w:wordWrap/>
        <w:overflowPunct/>
        <w:topLinePunct w:val="0"/>
        <w:autoSpaceDE w:val="0"/>
        <w:autoSpaceDN w:val="0"/>
        <w:bidi w:val="0"/>
        <w:adjustRightInd w:val="0"/>
        <w:snapToGrid w:val="0"/>
        <w:spacing w:before="2400" w:beforeLines="1000"/>
        <w:textAlignment w:val="baseline"/>
        <w:rPr>
          <w:rFonts w:hint="default" w:ascii="黑体" w:hAnsi="黑体" w:eastAsia="黑体" w:cs="黑体"/>
          <w:lang w:val="en-US" w:eastAsia="zh-CN"/>
        </w:rPr>
      </w:pPr>
      <w:r>
        <w:rPr>
          <w:rFonts w:hint="eastAsia" w:ascii="黑体" w:hAnsi="黑体" w:eastAsia="黑体" w:cs="黑体"/>
          <w:lang w:val="en-US" w:eastAsia="zh-CN"/>
        </w:rPr>
        <w:t>西安国豪生物科技有限公司生物工程技术研发试验分析系统运维服务项目-巡检记录单</w:t>
      </w:r>
    </w:p>
    <w:p w14:paraId="105FDAE8">
      <w:pPr>
        <w:keepNext w:val="0"/>
        <w:keepLines w:val="0"/>
        <w:pageBreakBefore w:val="0"/>
        <w:widowControl w:val="0"/>
        <w:kinsoku w:val="0"/>
        <w:wordWrap/>
        <w:overflowPunct/>
        <w:topLinePunct w:val="0"/>
        <w:autoSpaceDE w:val="0"/>
        <w:autoSpaceDN w:val="0"/>
        <w:bidi w:val="0"/>
        <w:adjustRightInd w:val="0"/>
        <w:snapToGrid w:val="0"/>
        <w:spacing w:after="480"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3DE5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6240F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079455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619DF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34A0F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988A3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18785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E36D7B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lang w:val="en-US" w:eastAsia="zh-CN"/>
              </w:rPr>
              <w:t>吴智锋</w:t>
            </w:r>
          </w:p>
        </w:tc>
        <w:tc>
          <w:tcPr>
            <w:tcW w:w="2708" w:type="dxa"/>
          </w:tcPr>
          <w:p w14:paraId="5E86F3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bl>
    <w:p w14:paraId="5616D9C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E3B3C93">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30"/>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5EB8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0065FE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331490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7F520B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591BB0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27F8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383786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30DD56F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B08452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0EDCE8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4A65D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40D6642">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2E96D79">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E94B389">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72A21BD">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7F34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A59FFCD">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E863FF0">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888082A">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C51C6CD">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1B022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CA6AF9C">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BB3FF2F">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458788B">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02489E3">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4EFBF89">
      <w:pPr>
        <w:bidi w:val="0"/>
      </w:pPr>
      <w:bookmarkStart w:id="5" w:name="_GoBack"/>
      <w:bookmarkEnd w:id="5"/>
    </w:p>
    <w:p w14:paraId="78074861">
      <w:pPr>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br w:type="page"/>
      </w:r>
    </w:p>
    <w:p w14:paraId="676958D4">
      <w:pPr>
        <w:pStyle w:val="35"/>
        <w:bidi w:val="0"/>
      </w:pPr>
      <w:bookmarkStart w:id="1" w:name="_Toc3377"/>
      <w:r>
        <w:rPr>
          <w:rFonts w:hint="default"/>
        </w:rPr>
        <w:t>软件系统巡检记录</w:t>
      </w:r>
      <w:bookmarkEnd w:id="1"/>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8"/>
        <w:gridCol w:w="1324"/>
        <w:gridCol w:w="1978"/>
        <w:gridCol w:w="2154"/>
        <w:gridCol w:w="965"/>
        <w:gridCol w:w="1483"/>
      </w:tblGrid>
      <w:tr w14:paraId="6EAC9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18"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8E816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序号</w:t>
            </w:r>
          </w:p>
        </w:tc>
        <w:tc>
          <w:tcPr>
            <w:tcW w:w="132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0DC06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检查项</w:t>
            </w:r>
          </w:p>
        </w:tc>
        <w:tc>
          <w:tcPr>
            <w:tcW w:w="197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DE3CF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检查标准</w:t>
            </w:r>
          </w:p>
        </w:tc>
        <w:tc>
          <w:tcPr>
            <w:tcW w:w="215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191F7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检查结果</w:t>
            </w:r>
          </w:p>
        </w:tc>
        <w:tc>
          <w:tcPr>
            <w:tcW w:w="96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79CCD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是否合格</w:t>
            </w:r>
          </w:p>
        </w:tc>
        <w:tc>
          <w:tcPr>
            <w:tcW w:w="148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3E43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备注</w:t>
            </w:r>
          </w:p>
        </w:tc>
      </w:tr>
      <w:tr w14:paraId="53B4F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53B7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2.1</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E12A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系统服务状态</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F7B7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所有核心服务运行正常</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5409F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所有服务运行正常</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79B56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4E7354E">
            <w:pPr>
              <w:snapToGrid w:val="0"/>
              <w:ind w:left="0" w:leftChars="0" w:right="0" w:rightChars="0" w:firstLine="0" w:firstLineChars="0"/>
              <w:jc w:val="left"/>
              <w:rPr>
                <w:rFonts w:hint="default" w:ascii="Segoe UI" w:hAnsi="Segoe UI" w:eastAsia="Segoe UI" w:cs="Segoe UI"/>
                <w:sz w:val="18"/>
                <w:szCs w:val="18"/>
              </w:rPr>
            </w:pPr>
          </w:p>
        </w:tc>
      </w:tr>
      <w:tr w14:paraId="3F54F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AD68F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2.2</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EAA0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应用程序日志</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3F33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无ERROR级别错误</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E16F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无ERROR错误，有3条WARN</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B197F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1FAF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WARN为正常业务提示</w:t>
            </w:r>
          </w:p>
        </w:tc>
      </w:tr>
      <w:tr w14:paraId="0B9AE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1C55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2.3</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00F7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系统响应时间</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7337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页面打开时间≤3秒</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091B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平均2.3秒</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9032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E056494">
            <w:pPr>
              <w:snapToGrid w:val="0"/>
              <w:ind w:left="0" w:leftChars="0" w:right="0" w:rightChars="0" w:firstLine="0" w:firstLineChars="0"/>
              <w:jc w:val="left"/>
              <w:rPr>
                <w:rFonts w:hint="default" w:ascii="Segoe UI" w:hAnsi="Segoe UI" w:eastAsia="Segoe UI" w:cs="Segoe UI"/>
                <w:sz w:val="18"/>
                <w:szCs w:val="18"/>
              </w:rPr>
            </w:pPr>
          </w:p>
        </w:tc>
      </w:tr>
      <w:tr w14:paraId="5B4C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8DAFC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2.4</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4DC6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并发用户数</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F05C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当前并发数≤50</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E2AE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当前18，峰值35</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C3E8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47C0F41">
            <w:pPr>
              <w:snapToGrid w:val="0"/>
              <w:ind w:left="0" w:leftChars="0" w:right="0" w:rightChars="0" w:firstLine="0" w:firstLineChars="0"/>
              <w:jc w:val="left"/>
              <w:rPr>
                <w:rFonts w:hint="default" w:ascii="Segoe UI" w:hAnsi="Segoe UI" w:eastAsia="Segoe UI" w:cs="Segoe UI"/>
                <w:sz w:val="18"/>
                <w:szCs w:val="18"/>
              </w:rPr>
            </w:pPr>
          </w:p>
        </w:tc>
      </w:tr>
      <w:tr w14:paraId="4BBA3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6566D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2.5</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117DB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系统登录成功率</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68CF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≥99%</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1198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99.8%</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DA55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B917A80">
            <w:pPr>
              <w:snapToGrid w:val="0"/>
              <w:ind w:left="0" w:leftChars="0" w:right="0" w:rightChars="0" w:firstLine="0" w:firstLineChars="0"/>
              <w:jc w:val="left"/>
              <w:rPr>
                <w:rFonts w:hint="default" w:ascii="Segoe UI" w:hAnsi="Segoe UI" w:eastAsia="Segoe UI" w:cs="Segoe UI"/>
                <w:sz w:val="18"/>
                <w:szCs w:val="18"/>
              </w:rPr>
            </w:pPr>
          </w:p>
        </w:tc>
      </w:tr>
      <w:tr w14:paraId="0B8FF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8F0E1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2.6</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371E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数据库连接数</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BF06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当前连接数≤最大连接数80%</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C3E46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当前32，最大200</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E58F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AED1BD">
            <w:pPr>
              <w:snapToGrid w:val="0"/>
              <w:ind w:left="0" w:leftChars="0" w:right="0" w:rightChars="0" w:firstLine="0" w:firstLineChars="0"/>
              <w:jc w:val="left"/>
              <w:rPr>
                <w:rFonts w:hint="default" w:ascii="Segoe UI" w:hAnsi="Segoe UI" w:eastAsia="Segoe UI" w:cs="Segoe UI"/>
                <w:sz w:val="18"/>
                <w:szCs w:val="18"/>
              </w:rPr>
            </w:pPr>
          </w:p>
        </w:tc>
      </w:tr>
      <w:tr w14:paraId="07659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B14C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2.7</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7C6E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慢查询日志</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4EC2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无超过2秒的慢查询</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AAF0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发现2条慢查询（1.8秒、2.1秒）</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DD84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不合格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C410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已记录待优化</w:t>
            </w:r>
          </w:p>
        </w:tc>
      </w:tr>
      <w:tr w14:paraId="1F6DC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150FC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2.8</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576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数据库空间使用率</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3EDF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≤80%</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01A8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65%</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1AD0C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9F0235">
            <w:pPr>
              <w:snapToGrid w:val="0"/>
              <w:ind w:left="0" w:leftChars="0" w:right="0" w:rightChars="0" w:firstLine="0" w:firstLineChars="0"/>
              <w:jc w:val="left"/>
              <w:rPr>
                <w:rFonts w:hint="default" w:ascii="Segoe UI" w:hAnsi="Segoe UI" w:eastAsia="Segoe UI" w:cs="Segoe UI"/>
                <w:sz w:val="18"/>
                <w:szCs w:val="18"/>
              </w:rPr>
            </w:pPr>
          </w:p>
        </w:tc>
      </w:tr>
      <w:tr w14:paraId="3D3DE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27EB9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2.9</w:t>
            </w:r>
          </w:p>
        </w:tc>
        <w:tc>
          <w:tcPr>
            <w:tcW w:w="132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5D4C3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数据库错误日志</w:t>
            </w:r>
          </w:p>
        </w:tc>
        <w:tc>
          <w:tcPr>
            <w:tcW w:w="197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9FE3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无ERROR级别错误</w:t>
            </w:r>
          </w:p>
        </w:tc>
        <w:tc>
          <w:tcPr>
            <w:tcW w:w="215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BB759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无ERROR</w:t>
            </w:r>
          </w:p>
        </w:tc>
        <w:tc>
          <w:tcPr>
            <w:tcW w:w="96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74759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0C9075A">
            <w:pPr>
              <w:snapToGrid w:val="0"/>
              <w:ind w:left="0" w:leftChars="0" w:right="0" w:rightChars="0" w:firstLine="0" w:firstLineChars="0"/>
              <w:jc w:val="left"/>
              <w:rPr>
                <w:rFonts w:hint="default" w:ascii="Segoe UI" w:hAnsi="Segoe UI" w:eastAsia="Segoe UI" w:cs="Segoe UI"/>
                <w:sz w:val="18"/>
                <w:szCs w:val="18"/>
              </w:rPr>
            </w:pPr>
          </w:p>
        </w:tc>
      </w:tr>
      <w:tr w14:paraId="76CE3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37864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2.10</w:t>
            </w:r>
          </w:p>
        </w:tc>
        <w:tc>
          <w:tcPr>
            <w:tcW w:w="132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97E99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数据库备份状态</w:t>
            </w:r>
          </w:p>
        </w:tc>
        <w:tc>
          <w:tcPr>
            <w:tcW w:w="197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2576E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最近24小时内备份成功</w:t>
            </w:r>
          </w:p>
        </w:tc>
        <w:tc>
          <w:tcPr>
            <w:tcW w:w="215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1B4DE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每日凌晨3点备份成功</w:t>
            </w:r>
          </w:p>
        </w:tc>
        <w:tc>
          <w:tcPr>
            <w:tcW w:w="96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A8F31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48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367DE95">
            <w:pPr>
              <w:snapToGrid w:val="0"/>
              <w:ind w:left="0" w:leftChars="0" w:right="0" w:rightChars="0" w:firstLine="0" w:firstLineChars="0"/>
              <w:jc w:val="left"/>
              <w:rPr>
                <w:rFonts w:hint="default" w:ascii="Segoe UI" w:hAnsi="Segoe UI" w:eastAsia="Segoe UI" w:cs="Segoe UI"/>
                <w:sz w:val="18"/>
                <w:szCs w:val="18"/>
              </w:rPr>
            </w:pPr>
          </w:p>
        </w:tc>
      </w:tr>
    </w:tbl>
    <w:p w14:paraId="452BBDF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ascii="Segoe UI" w:hAnsi="Segoe UI" w:eastAsia="Segoe UI" w:cs="Segoe UI"/>
          <w:i w:val="0"/>
          <w:iCs w:val="0"/>
          <w:caps w:val="0"/>
          <w:spacing w:val="0"/>
          <w:sz w:val="19"/>
          <w:szCs w:val="19"/>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6DF9974">
      <w:pPr>
        <w:pStyle w:val="35"/>
        <w:bidi w:val="0"/>
        <w:rPr>
          <w:rFonts w:hint="default" w:eastAsia="宋体"/>
        </w:rPr>
      </w:pPr>
      <w:bookmarkStart w:id="2" w:name="_Toc26001"/>
      <w:r>
        <w:rPr>
          <w:rFonts w:hint="default" w:eastAsia="宋体"/>
        </w:rPr>
        <w:t>硬件设备巡检记录</w:t>
      </w:r>
      <w:bookmarkEnd w:id="2"/>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3"/>
        <w:gridCol w:w="2027"/>
        <w:gridCol w:w="1827"/>
        <w:gridCol w:w="1676"/>
        <w:gridCol w:w="974"/>
        <w:gridCol w:w="1395"/>
      </w:tblGrid>
      <w:tr w14:paraId="5BA2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23"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4870B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序号</w:t>
            </w:r>
          </w:p>
        </w:tc>
        <w:tc>
          <w:tcPr>
            <w:tcW w:w="202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0AF325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检查项</w:t>
            </w:r>
          </w:p>
        </w:tc>
        <w:tc>
          <w:tcPr>
            <w:tcW w:w="182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5C9E11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检查标准</w:t>
            </w:r>
          </w:p>
        </w:tc>
        <w:tc>
          <w:tcPr>
            <w:tcW w:w="167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57C623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检查结果</w:t>
            </w:r>
          </w:p>
        </w:tc>
        <w:tc>
          <w:tcPr>
            <w:tcW w:w="97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CFA322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是否合格</w:t>
            </w:r>
          </w:p>
        </w:tc>
        <w:tc>
          <w:tcPr>
            <w:tcW w:w="139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75770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备注</w:t>
            </w:r>
          </w:p>
        </w:tc>
      </w:tr>
      <w:tr w14:paraId="1E1AB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FD4C2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11E28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CPU使用率</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2DE871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平均≤70%，峰值≤90%</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2283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平均42%，峰值68%</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604697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0D70F4">
            <w:pPr>
              <w:keepNext/>
              <w:snapToGrid w:val="0"/>
              <w:ind w:left="0" w:leftChars="0" w:right="0" w:rightChars="0" w:firstLine="0" w:firstLineChars="0"/>
              <w:jc w:val="left"/>
              <w:rPr>
                <w:rFonts w:hint="default" w:ascii="Segoe UI" w:hAnsi="Segoe UI" w:eastAsia="Segoe UI" w:cs="Segoe UI"/>
                <w:sz w:val="18"/>
                <w:szCs w:val="18"/>
              </w:rPr>
            </w:pPr>
          </w:p>
        </w:tc>
      </w:tr>
      <w:tr w14:paraId="382FC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134C54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3.2</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72DB6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内存使用率</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18E14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≤80%</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6AEAE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56%</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B0576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81045DC">
            <w:pPr>
              <w:keepNext/>
              <w:snapToGrid w:val="0"/>
              <w:ind w:left="0" w:leftChars="0" w:right="0" w:rightChars="0" w:firstLine="0" w:firstLineChars="0"/>
              <w:jc w:val="left"/>
              <w:rPr>
                <w:rFonts w:hint="default" w:ascii="Segoe UI" w:hAnsi="Segoe UI" w:eastAsia="Segoe UI" w:cs="Segoe UI"/>
                <w:sz w:val="18"/>
                <w:szCs w:val="18"/>
              </w:rPr>
            </w:pPr>
          </w:p>
        </w:tc>
      </w:tr>
      <w:tr w14:paraId="6FFD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70DA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3.3</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CE1C1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磁盘使用率（系统盘）</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DFB0B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≤80%</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9E92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72%</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2343CE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8C8780">
            <w:pPr>
              <w:keepNext/>
              <w:snapToGrid w:val="0"/>
              <w:ind w:left="0" w:leftChars="0" w:right="0" w:rightChars="0" w:firstLine="0" w:firstLineChars="0"/>
              <w:jc w:val="left"/>
              <w:rPr>
                <w:rFonts w:hint="default" w:ascii="Segoe UI" w:hAnsi="Segoe UI" w:eastAsia="Segoe UI" w:cs="Segoe UI"/>
                <w:sz w:val="18"/>
                <w:szCs w:val="18"/>
              </w:rPr>
            </w:pPr>
          </w:p>
        </w:tc>
      </w:tr>
      <w:tr w14:paraId="150B7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F049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3.4</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45D0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磁盘使用率（数据盘）</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FA172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≤85%</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B7F07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78%</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FABE6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26B33E">
            <w:pPr>
              <w:keepNext/>
              <w:snapToGrid w:val="0"/>
              <w:ind w:left="0" w:leftChars="0" w:right="0" w:rightChars="0" w:firstLine="0" w:firstLineChars="0"/>
              <w:jc w:val="left"/>
              <w:rPr>
                <w:rFonts w:hint="default" w:ascii="Segoe UI" w:hAnsi="Segoe UI" w:eastAsia="Segoe UI" w:cs="Segoe UI"/>
                <w:sz w:val="18"/>
                <w:szCs w:val="18"/>
              </w:rPr>
            </w:pPr>
          </w:p>
        </w:tc>
      </w:tr>
      <w:tr w14:paraId="2D764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1A60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3.5</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76F7D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磁盘I/O等待时间</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5DF0C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≤10ms</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0627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平均6ms，峰值12ms</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040D9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不合格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E624D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峰值时段需关注</w:t>
            </w:r>
          </w:p>
        </w:tc>
      </w:tr>
      <w:tr w14:paraId="535EB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5471F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3.6</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690DA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系统运行时间</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15F19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≥30天</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D7B51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86天</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31448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692D30">
            <w:pPr>
              <w:keepNext/>
              <w:snapToGrid w:val="0"/>
              <w:ind w:left="0" w:leftChars="0" w:right="0" w:rightChars="0" w:firstLine="0" w:firstLineChars="0"/>
              <w:jc w:val="left"/>
              <w:rPr>
                <w:rFonts w:hint="default" w:ascii="Segoe UI" w:hAnsi="Segoe UI" w:eastAsia="Segoe UI" w:cs="Segoe UI"/>
                <w:sz w:val="18"/>
                <w:szCs w:val="18"/>
              </w:rPr>
            </w:pPr>
          </w:p>
        </w:tc>
      </w:tr>
      <w:tr w14:paraId="64751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D535A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3.7</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2E31C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硬件告警日志</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665AF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无硬件错误日志</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21EA1E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无告警</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2E0943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A16023">
            <w:pPr>
              <w:keepNext/>
              <w:snapToGrid w:val="0"/>
              <w:ind w:left="0" w:leftChars="0" w:right="0" w:rightChars="0" w:firstLine="0" w:firstLineChars="0"/>
              <w:jc w:val="left"/>
              <w:rPr>
                <w:rFonts w:hint="default" w:ascii="Segoe UI" w:hAnsi="Segoe UI" w:eastAsia="Segoe UI" w:cs="Segoe UI"/>
                <w:sz w:val="18"/>
                <w:szCs w:val="18"/>
              </w:rPr>
            </w:pPr>
          </w:p>
        </w:tc>
      </w:tr>
      <w:tr w14:paraId="1892D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F0D4D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3.8</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3596A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电源状态</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B0350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冗余电源正常工作</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ACE67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双电源正常工作</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B4EC9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3F37CAF">
            <w:pPr>
              <w:keepNext/>
              <w:snapToGrid w:val="0"/>
              <w:ind w:left="0" w:leftChars="0" w:right="0" w:rightChars="0" w:firstLine="0" w:firstLineChars="0"/>
              <w:jc w:val="left"/>
              <w:rPr>
                <w:rFonts w:hint="default" w:ascii="Segoe UI" w:hAnsi="Segoe UI" w:eastAsia="Segoe UI" w:cs="Segoe UI"/>
                <w:sz w:val="18"/>
                <w:szCs w:val="18"/>
              </w:rPr>
            </w:pPr>
          </w:p>
        </w:tc>
      </w:tr>
      <w:tr w14:paraId="55664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C05E7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3.9</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8162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风扇状态</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6F07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转速正常，无告警</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BB2FA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正常</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CAC58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3B2D88">
            <w:pPr>
              <w:keepNext/>
              <w:snapToGrid w:val="0"/>
              <w:ind w:left="0" w:leftChars="0" w:right="0" w:rightChars="0" w:firstLine="0" w:firstLineChars="0"/>
              <w:jc w:val="left"/>
              <w:rPr>
                <w:rFonts w:hint="default" w:ascii="Segoe UI" w:hAnsi="Segoe UI" w:eastAsia="Segoe UI" w:cs="Segoe UI"/>
                <w:sz w:val="18"/>
                <w:szCs w:val="18"/>
              </w:rPr>
            </w:pPr>
          </w:p>
        </w:tc>
      </w:tr>
      <w:tr w14:paraId="05B72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D9CB5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3.10</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41E67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CPU温度</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FEBAC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≤70℃</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29235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58℃</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DFFE4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AECCBAD">
            <w:pPr>
              <w:keepNext/>
              <w:snapToGrid w:val="0"/>
              <w:ind w:left="0" w:leftChars="0" w:right="0" w:rightChars="0" w:firstLine="0" w:firstLineChars="0"/>
              <w:jc w:val="left"/>
              <w:rPr>
                <w:rFonts w:hint="default" w:ascii="Segoe UI" w:hAnsi="Segoe UI" w:eastAsia="Segoe UI" w:cs="Segoe UI"/>
                <w:sz w:val="18"/>
                <w:szCs w:val="18"/>
              </w:rPr>
            </w:pPr>
          </w:p>
        </w:tc>
      </w:tr>
      <w:tr w14:paraId="51413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C23BA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3.11</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8592B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硬盘温度</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138ED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≤45℃</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E8FA4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41℃、43℃、39℃</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C29B53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BB8A06">
            <w:pPr>
              <w:keepNext/>
              <w:snapToGrid w:val="0"/>
              <w:ind w:left="0" w:leftChars="0" w:right="0" w:rightChars="0" w:firstLine="0" w:firstLineChars="0"/>
              <w:jc w:val="left"/>
              <w:rPr>
                <w:rFonts w:hint="default" w:ascii="Segoe UI" w:hAnsi="Segoe UI" w:eastAsia="Segoe UI" w:cs="Segoe UI"/>
                <w:sz w:val="18"/>
                <w:szCs w:val="18"/>
              </w:rPr>
            </w:pPr>
          </w:p>
        </w:tc>
      </w:tr>
      <w:tr w14:paraId="080F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A4AE9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3.12</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828BA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存储空间使用率</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2E646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≤85%</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7E236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82%</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0365E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EC5C2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接近阈值，建议扩容</w:t>
            </w:r>
          </w:p>
        </w:tc>
      </w:tr>
      <w:tr w14:paraId="49520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CFC922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3.13</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C874A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磁盘健康状态（SMART）</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BF9B89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无预警</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63C20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全部通过</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DFC60C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401056">
            <w:pPr>
              <w:keepNext/>
              <w:snapToGrid w:val="0"/>
              <w:ind w:left="0" w:leftChars="0" w:right="0" w:rightChars="0" w:firstLine="0" w:firstLineChars="0"/>
              <w:jc w:val="left"/>
              <w:rPr>
                <w:rFonts w:hint="default" w:ascii="Segoe UI" w:hAnsi="Segoe UI" w:eastAsia="Segoe UI" w:cs="Segoe UI"/>
                <w:sz w:val="18"/>
                <w:szCs w:val="18"/>
              </w:rPr>
            </w:pPr>
          </w:p>
        </w:tc>
      </w:tr>
      <w:tr w14:paraId="53B75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2D20E8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3.14</w:t>
            </w:r>
          </w:p>
        </w:tc>
        <w:tc>
          <w:tcPr>
            <w:tcW w:w="20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67B87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RAID状态</w:t>
            </w:r>
          </w:p>
        </w:tc>
        <w:tc>
          <w:tcPr>
            <w:tcW w:w="182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37D01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正常，无降级</w:t>
            </w:r>
          </w:p>
        </w:tc>
        <w:tc>
          <w:tcPr>
            <w:tcW w:w="167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140AC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RAID 5正常</w:t>
            </w:r>
          </w:p>
        </w:tc>
        <w:tc>
          <w:tcPr>
            <w:tcW w:w="9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6685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EA2000">
            <w:pPr>
              <w:keepNext/>
              <w:snapToGrid w:val="0"/>
              <w:ind w:left="0" w:leftChars="0" w:right="0" w:rightChars="0" w:firstLine="0" w:firstLineChars="0"/>
              <w:jc w:val="left"/>
              <w:rPr>
                <w:rFonts w:hint="default" w:ascii="Segoe UI" w:hAnsi="Segoe UI" w:eastAsia="Segoe UI" w:cs="Segoe UI"/>
                <w:sz w:val="18"/>
                <w:szCs w:val="18"/>
              </w:rPr>
            </w:pPr>
          </w:p>
        </w:tc>
      </w:tr>
      <w:tr w14:paraId="730B6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D8B559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3.15</w:t>
            </w:r>
          </w:p>
        </w:tc>
        <w:tc>
          <w:tcPr>
            <w:tcW w:w="202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094C43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坏道检测</w:t>
            </w:r>
          </w:p>
        </w:tc>
        <w:tc>
          <w:tcPr>
            <w:tcW w:w="182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AA20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无坏道</w:t>
            </w:r>
          </w:p>
        </w:tc>
        <w:tc>
          <w:tcPr>
            <w:tcW w:w="167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93AFFF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无坏道</w:t>
            </w:r>
          </w:p>
        </w:tc>
        <w:tc>
          <w:tcPr>
            <w:tcW w:w="97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4B74F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9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8BCB4BB">
            <w:pPr>
              <w:keepNext/>
              <w:snapToGrid w:val="0"/>
              <w:ind w:left="0" w:leftChars="0" w:right="0" w:rightChars="0" w:firstLine="0" w:firstLineChars="0"/>
              <w:jc w:val="left"/>
              <w:rPr>
                <w:rFonts w:hint="default" w:ascii="Segoe UI" w:hAnsi="Segoe UI" w:eastAsia="Segoe UI" w:cs="Segoe UI"/>
                <w:sz w:val="18"/>
                <w:szCs w:val="18"/>
              </w:rPr>
            </w:pPr>
          </w:p>
        </w:tc>
      </w:tr>
    </w:tbl>
    <w:p w14:paraId="0F64553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8646F4">
      <w:pPr>
        <w:pStyle w:val="35"/>
        <w:bidi w:val="0"/>
        <w:rPr>
          <w:rFonts w:hint="default" w:eastAsia="宋体"/>
        </w:rPr>
      </w:pPr>
      <w:bookmarkStart w:id="3" w:name="_Toc7419"/>
      <w:r>
        <w:rPr>
          <w:rFonts w:hint="default" w:eastAsia="宋体"/>
        </w:rPr>
        <w:t>操作系统巡检记录</w:t>
      </w:r>
      <w:bookmarkEnd w:id="3"/>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1"/>
        <w:gridCol w:w="1455"/>
        <w:gridCol w:w="1839"/>
        <w:gridCol w:w="2303"/>
        <w:gridCol w:w="983"/>
        <w:gridCol w:w="1331"/>
      </w:tblGrid>
      <w:tr w14:paraId="554C6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1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F2ACB3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序号</w:t>
            </w:r>
          </w:p>
        </w:tc>
        <w:tc>
          <w:tcPr>
            <w:tcW w:w="145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1BE02B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检查项</w:t>
            </w:r>
          </w:p>
        </w:tc>
        <w:tc>
          <w:tcPr>
            <w:tcW w:w="183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38B660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检查标准</w:t>
            </w:r>
          </w:p>
        </w:tc>
        <w:tc>
          <w:tcPr>
            <w:tcW w:w="230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33981D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检查结果</w:t>
            </w:r>
          </w:p>
        </w:tc>
        <w:tc>
          <w:tcPr>
            <w:tcW w:w="98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D0C7F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是否合格</w:t>
            </w:r>
          </w:p>
        </w:tc>
        <w:tc>
          <w:tcPr>
            <w:tcW w:w="133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7B433A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备注</w:t>
            </w:r>
          </w:p>
        </w:tc>
      </w:tr>
      <w:tr w14:paraId="61B44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5F5E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4.1</w:t>
            </w:r>
          </w:p>
        </w:tc>
        <w:tc>
          <w:tcPr>
            <w:tcW w:w="145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930CD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系统日志</w:t>
            </w:r>
          </w:p>
        </w:tc>
        <w:tc>
          <w:tcPr>
            <w:tcW w:w="183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84A65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无关键错误</w:t>
            </w:r>
          </w:p>
        </w:tc>
        <w:tc>
          <w:tcPr>
            <w:tcW w:w="230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E213C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无关键错误</w:t>
            </w:r>
          </w:p>
        </w:tc>
        <w:tc>
          <w:tcPr>
            <w:tcW w:w="98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9E1B6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3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B7154CF">
            <w:pPr>
              <w:keepNext/>
              <w:snapToGrid w:val="0"/>
              <w:ind w:left="0" w:leftChars="0" w:right="0" w:rightChars="0" w:firstLine="0" w:firstLineChars="0"/>
              <w:jc w:val="center"/>
              <w:rPr>
                <w:rFonts w:hint="default" w:ascii="Segoe UI" w:hAnsi="Segoe UI" w:eastAsia="Segoe UI" w:cs="Segoe UI"/>
                <w:sz w:val="18"/>
                <w:szCs w:val="18"/>
              </w:rPr>
            </w:pPr>
          </w:p>
        </w:tc>
      </w:tr>
      <w:tr w14:paraId="57F96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3D6FD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4.2</w:t>
            </w:r>
          </w:p>
        </w:tc>
        <w:tc>
          <w:tcPr>
            <w:tcW w:w="145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3B6A6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安全日志</w:t>
            </w:r>
          </w:p>
        </w:tc>
        <w:tc>
          <w:tcPr>
            <w:tcW w:w="183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0F67C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无异常登录/攻击记录</w:t>
            </w:r>
          </w:p>
        </w:tc>
        <w:tc>
          <w:tcPr>
            <w:tcW w:w="230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EC54AF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发现3次登录失败（IP正常）</w:t>
            </w:r>
          </w:p>
        </w:tc>
        <w:tc>
          <w:tcPr>
            <w:tcW w:w="98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98DCA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3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0D16DF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密码错误导致</w:t>
            </w:r>
          </w:p>
        </w:tc>
      </w:tr>
      <w:tr w14:paraId="145B8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0A18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4.3</w:t>
            </w:r>
          </w:p>
        </w:tc>
        <w:tc>
          <w:tcPr>
            <w:tcW w:w="145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5F5B4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补丁更新状态</w:t>
            </w:r>
          </w:p>
        </w:tc>
        <w:tc>
          <w:tcPr>
            <w:tcW w:w="183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3BBF5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关键补丁已安装</w:t>
            </w:r>
          </w:p>
        </w:tc>
        <w:tc>
          <w:tcPr>
            <w:tcW w:w="230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1A491B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2025年12月补丁已安装</w:t>
            </w:r>
          </w:p>
        </w:tc>
        <w:tc>
          <w:tcPr>
            <w:tcW w:w="98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F0D1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3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56237E">
            <w:pPr>
              <w:keepNext/>
              <w:snapToGrid w:val="0"/>
              <w:ind w:left="0" w:leftChars="0" w:right="0" w:rightChars="0" w:firstLine="0" w:firstLineChars="0"/>
              <w:jc w:val="center"/>
              <w:rPr>
                <w:rFonts w:hint="default" w:ascii="Segoe UI" w:hAnsi="Segoe UI" w:eastAsia="Segoe UI" w:cs="Segoe UI"/>
                <w:sz w:val="18"/>
                <w:szCs w:val="18"/>
              </w:rPr>
            </w:pPr>
          </w:p>
        </w:tc>
      </w:tr>
      <w:tr w14:paraId="207C5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9C090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4.4</w:t>
            </w:r>
          </w:p>
        </w:tc>
        <w:tc>
          <w:tcPr>
            <w:tcW w:w="145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7E667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系统时间同步</w:t>
            </w:r>
          </w:p>
        </w:tc>
        <w:tc>
          <w:tcPr>
            <w:tcW w:w="183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ECC7F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与NTP服务器同步</w:t>
            </w:r>
          </w:p>
        </w:tc>
        <w:tc>
          <w:tcPr>
            <w:tcW w:w="230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221D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同步正常</w:t>
            </w:r>
          </w:p>
        </w:tc>
        <w:tc>
          <w:tcPr>
            <w:tcW w:w="98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BB472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3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63F8DA2">
            <w:pPr>
              <w:keepNext/>
              <w:snapToGrid w:val="0"/>
              <w:ind w:left="0" w:leftChars="0" w:right="0" w:rightChars="0" w:firstLine="0" w:firstLineChars="0"/>
              <w:jc w:val="center"/>
              <w:rPr>
                <w:rFonts w:hint="default" w:ascii="Segoe UI" w:hAnsi="Segoe UI" w:eastAsia="Segoe UI" w:cs="Segoe UI"/>
                <w:sz w:val="18"/>
                <w:szCs w:val="18"/>
              </w:rPr>
            </w:pPr>
          </w:p>
        </w:tc>
      </w:tr>
      <w:tr w14:paraId="05713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A6EECF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4.5</w:t>
            </w:r>
          </w:p>
        </w:tc>
        <w:tc>
          <w:tcPr>
            <w:tcW w:w="145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04C77B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文件系统完整性</w:t>
            </w:r>
          </w:p>
        </w:tc>
        <w:tc>
          <w:tcPr>
            <w:tcW w:w="183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972859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无异常</w:t>
            </w:r>
          </w:p>
        </w:tc>
        <w:tc>
          <w:tcPr>
            <w:tcW w:w="230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8B8334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正常</w:t>
            </w:r>
          </w:p>
        </w:tc>
        <w:tc>
          <w:tcPr>
            <w:tcW w:w="98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700458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133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992F3A2">
            <w:pPr>
              <w:keepNext/>
              <w:snapToGrid w:val="0"/>
              <w:ind w:left="0" w:leftChars="0" w:right="0" w:rightChars="0" w:firstLine="0" w:firstLineChars="0"/>
              <w:jc w:val="center"/>
              <w:rPr>
                <w:rFonts w:hint="default" w:ascii="Segoe UI" w:hAnsi="Segoe UI" w:eastAsia="Segoe UI" w:cs="Segoe UI"/>
                <w:sz w:val="18"/>
                <w:szCs w:val="18"/>
              </w:rPr>
            </w:pPr>
          </w:p>
        </w:tc>
      </w:tr>
    </w:tbl>
    <w:p w14:paraId="0AC408A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2A1714B">
      <w:pPr>
        <w:pStyle w:val="35"/>
        <w:bidi w:val="0"/>
        <w:rPr>
          <w:rFonts w:hint="default" w:eastAsia="宋体"/>
        </w:rPr>
      </w:pPr>
      <w:bookmarkStart w:id="4" w:name="_Toc1804"/>
      <w:r>
        <w:rPr>
          <w:rFonts w:hint="default" w:eastAsia="宋体"/>
        </w:rPr>
        <w:t>网络设备巡检记录</w:t>
      </w:r>
      <w:bookmarkEnd w:id="4"/>
    </w:p>
    <w:tbl>
      <w:tblPr>
        <w:tblStyle w:val="23"/>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8"/>
        <w:gridCol w:w="1593"/>
        <w:gridCol w:w="2181"/>
        <w:gridCol w:w="2113"/>
        <w:gridCol w:w="1200"/>
        <w:gridCol w:w="810"/>
      </w:tblGrid>
      <w:tr w14:paraId="3503D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48645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序号</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12C4B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67826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检查标准</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ECB46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检查结果</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64B8A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是否合格</w:t>
            </w:r>
          </w:p>
        </w:tc>
        <w:tc>
          <w:tcPr>
            <w:tcW w:w="81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F87B3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rPr>
              <w:t>备注</w:t>
            </w:r>
          </w:p>
        </w:tc>
      </w:tr>
      <w:tr w14:paraId="7E34D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1306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5.1</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D31A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网络连通性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9B97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内网/外网连通正常</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3AC1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全部正常</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B94E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81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D3C980">
            <w:pPr>
              <w:snapToGrid w:val="0"/>
              <w:ind w:left="0" w:leftChars="0" w:right="0" w:rightChars="0" w:firstLine="0" w:firstLineChars="0"/>
              <w:jc w:val="center"/>
              <w:rPr>
                <w:rFonts w:hint="default" w:ascii="Segoe UI" w:hAnsi="Segoe UI" w:eastAsia="Segoe UI" w:cs="Segoe UI"/>
                <w:sz w:val="18"/>
                <w:szCs w:val="18"/>
              </w:rPr>
            </w:pPr>
          </w:p>
        </w:tc>
      </w:tr>
      <w:tr w14:paraId="0BF28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051D1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CFBA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网络延迟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CC43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≤10ms</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0058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平均3ms，峰值8ms</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BAD4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81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E86ABA">
            <w:pPr>
              <w:snapToGrid w:val="0"/>
              <w:ind w:left="0" w:leftChars="0" w:right="0" w:rightChars="0" w:firstLine="0" w:firstLineChars="0"/>
              <w:jc w:val="center"/>
              <w:rPr>
                <w:rFonts w:hint="default" w:ascii="Segoe UI" w:hAnsi="Segoe UI" w:eastAsia="Segoe UI" w:cs="Segoe UI"/>
                <w:sz w:val="18"/>
                <w:szCs w:val="18"/>
              </w:rPr>
            </w:pPr>
          </w:p>
        </w:tc>
      </w:tr>
      <w:tr w14:paraId="7F9D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61ED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0CC3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丢包率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EEF7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≤0.1%</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5D4A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0.02%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E7D3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81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354347">
            <w:pPr>
              <w:snapToGrid w:val="0"/>
              <w:ind w:left="0" w:leftChars="0" w:right="0" w:rightChars="0" w:firstLine="0" w:firstLineChars="0"/>
              <w:jc w:val="center"/>
              <w:rPr>
                <w:rFonts w:hint="default" w:ascii="Segoe UI" w:hAnsi="Segoe UI" w:eastAsia="Segoe UI" w:cs="Segoe UI"/>
                <w:sz w:val="18"/>
                <w:szCs w:val="18"/>
              </w:rPr>
            </w:pPr>
          </w:p>
        </w:tc>
      </w:tr>
      <w:tr w14:paraId="3E8F9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15B95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5.4</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09DFB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防火墙状态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95900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运行正常，策略生效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DBA02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正常</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28854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81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23D25A">
            <w:pPr>
              <w:snapToGrid w:val="0"/>
              <w:ind w:left="0" w:leftChars="0" w:right="0" w:rightChars="0" w:firstLine="0" w:firstLineChars="0"/>
              <w:jc w:val="center"/>
              <w:rPr>
                <w:rFonts w:hint="default" w:ascii="Segoe UI" w:hAnsi="Segoe UI" w:eastAsia="Segoe UI" w:cs="Segoe UI"/>
                <w:sz w:val="18"/>
                <w:szCs w:val="18"/>
              </w:rPr>
            </w:pPr>
          </w:p>
        </w:tc>
      </w:tr>
      <w:tr w14:paraId="0C5EB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24A66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5.5</w:t>
            </w:r>
          </w:p>
        </w:tc>
        <w:tc>
          <w:tcPr>
            <w:tcW w:w="159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547D5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网络设备日志</w:t>
            </w:r>
          </w:p>
        </w:tc>
        <w:tc>
          <w:tcPr>
            <w:tcW w:w="218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84CF2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无关键错误</w:t>
            </w:r>
          </w:p>
        </w:tc>
        <w:tc>
          <w:tcPr>
            <w:tcW w:w="211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78907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无错误</w:t>
            </w:r>
          </w:p>
        </w:tc>
        <w:tc>
          <w:tcPr>
            <w:tcW w:w="12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5B06B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 合格</w:t>
            </w:r>
          </w:p>
        </w:tc>
        <w:tc>
          <w:tcPr>
            <w:tcW w:w="81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040B815">
            <w:pPr>
              <w:snapToGrid w:val="0"/>
              <w:ind w:left="0" w:leftChars="0" w:right="0" w:rightChars="0" w:firstLine="0" w:firstLineChars="0"/>
              <w:jc w:val="center"/>
              <w:rPr>
                <w:rFonts w:hint="default" w:ascii="Segoe UI" w:hAnsi="Segoe UI" w:eastAsia="Segoe UI" w:cs="Segoe UI"/>
                <w:sz w:val="18"/>
                <w:szCs w:val="18"/>
              </w:rPr>
            </w:pPr>
          </w:p>
        </w:tc>
      </w:tr>
    </w:tbl>
    <w:p w14:paraId="4E382BFF">
      <w:pPr>
        <w:pStyle w:val="36"/>
        <w:bidi w:val="0"/>
        <w:rPr>
          <w:rFonts w:hint="eastAsia"/>
          <w:lang w:eastAsia="zh-CN"/>
        </w:rPr>
      </w:pPr>
    </w:p>
    <w:sectPr>
      <w:headerReference r:id="rId5" w:type="default"/>
      <w:footerReference r:id="rId6" w:type="default"/>
      <w:pgSz w:w="11906" w:h="16839"/>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1478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C3CF4">
    <w:pPr>
      <w:pBdr>
        <w:top w:val="none" w:color="auto" w:sz="0" w:space="0"/>
        <w:left w:val="none" w:color="auto" w:sz="0" w:space="0"/>
        <w:bottom w:val="none" w:color="auto" w:sz="0" w:space="0"/>
        <w:right w:val="none" w:color="auto" w:sz="0" w:space="0"/>
        <w:between w:val="none" w:color="auto" w:sz="0" w:space="0"/>
      </w:pBdr>
      <w:spacing w:before="11" w:line="60" w:lineRule="exact"/>
      <w:textAlignment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000000"/>
    <w:rsid w:val="03E94B2B"/>
    <w:rsid w:val="149E54BE"/>
    <w:rsid w:val="32E12C46"/>
    <w:rsid w:val="42B5044E"/>
    <w:rsid w:val="4CDD40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Plain Text"/>
    <w:basedOn w:val="1"/>
    <w:qFormat/>
    <w:uiPriority w:val="0"/>
    <w:rPr>
      <w:rFonts w:ascii="宋体" w:hAnsi="Courier New"/>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rPr>
      <w:rFonts w:ascii="Arial" w:hAnsi="Arial" w:eastAsia="Microsoft JhengHei"/>
      <w:sz w:val="24"/>
    </w:rPr>
  </w:style>
  <w:style w:type="paragraph" w:styleId="19">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0">
    <w:name w:val="toc 2"/>
    <w:basedOn w:val="1"/>
    <w:next w:val="1"/>
    <w:qFormat/>
    <w:uiPriority w:val="0"/>
    <w:pPr>
      <w:ind w:left="420" w:leftChars="200"/>
    </w:p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page number"/>
    <w:basedOn w:val="25"/>
    <w:qFormat/>
    <w:uiPriority w:val="0"/>
  </w:style>
  <w:style w:type="character" w:styleId="28">
    <w:name w:val="Emphasis"/>
    <w:basedOn w:val="25"/>
    <w:qFormat/>
    <w:uiPriority w:val="0"/>
    <w:rPr>
      <w:i/>
    </w:rPr>
  </w:style>
  <w:style w:type="paragraph" w:customStyle="1" w:styleId="29">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30">
    <w:name w:val="Table Normal_0"/>
    <w:semiHidden/>
    <w:unhideWhenUsed/>
    <w:qFormat/>
    <w:uiPriority w:val="0"/>
    <w:tblPr>
      <w:tblCellMar>
        <w:top w:w="0" w:type="dxa"/>
        <w:left w:w="0" w:type="dxa"/>
        <w:bottom w:w="0" w:type="dxa"/>
        <w:right w:w="0" w:type="dxa"/>
      </w:tblCellMar>
    </w:tblPr>
  </w:style>
  <w:style w:type="paragraph" w:customStyle="1" w:styleId="31">
    <w:name w:val="文档说明标题"/>
    <w:next w:val="1"/>
    <w:qFormat/>
    <w:uiPriority w:val="0"/>
    <w:pPr>
      <w:widowControl w:val="0"/>
      <w:adjustRightInd w:val="0"/>
      <w:spacing w:before="100" w:after="100" w:line="240" w:lineRule="auto"/>
      <w:jc w:val="center"/>
      <w:outlineLvl w:val="9"/>
    </w:pPr>
    <w:rPr>
      <w:rFonts w:ascii="Times New Roman" w:hAnsi="Times New Roman" w:eastAsia="黑体" w:cs="Times New Roman"/>
      <w:kern w:val="2"/>
      <w:sz w:val="52"/>
      <w:szCs w:val="52"/>
      <w:lang w:bidi="ar-SA"/>
    </w:rPr>
  </w:style>
  <w:style w:type="paragraph" w:customStyle="1" w:styleId="32">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33">
    <w:name w:val="柴_文档名"/>
    <w:basedOn w:val="22"/>
    <w:qFormat/>
    <w:uiPriority w:val="0"/>
    <w:pPr>
      <w:spacing w:after="900" w:afterLines="900"/>
    </w:pPr>
    <w:rPr>
      <w:rFonts w:ascii="黑体" w:hAnsi="黑体" w:eastAsia="黑体" w:cs="黑体"/>
      <w:bCs/>
      <w:spacing w:val="-7"/>
      <w:sz w:val="52"/>
      <w:szCs w:val="52"/>
    </w:rPr>
  </w:style>
  <w:style w:type="paragraph" w:customStyle="1" w:styleId="34">
    <w:name w:val="Table Text"/>
    <w:basedOn w:val="1"/>
    <w:semiHidden/>
    <w:qFormat/>
    <w:uiPriority w:val="0"/>
    <w:rPr>
      <w:rFonts w:ascii="宋体" w:hAnsi="宋体" w:eastAsia="宋体" w:cs="宋体"/>
      <w:sz w:val="21"/>
      <w:szCs w:val="21"/>
      <w:lang w:val="en-US" w:eastAsia="en-US" w:bidi="ar-SA"/>
    </w:rPr>
  </w:style>
  <w:style w:type="paragraph" w:customStyle="1" w:styleId="35">
    <w:name w:val="柴_标题1"/>
    <w:basedOn w:val="2"/>
    <w:next w:val="36"/>
    <w:link w:val="45"/>
    <w:qFormat/>
    <w:uiPriority w:val="0"/>
    <w:pPr>
      <w:spacing w:before="100" w:after="90" w:line="360" w:lineRule="auto"/>
    </w:pPr>
    <w:rPr>
      <w:rFonts w:ascii="Arial" w:hAnsi="Arial" w:eastAsia="宋体"/>
      <w:sz w:val="32"/>
    </w:rPr>
  </w:style>
  <w:style w:type="paragraph" w:customStyle="1" w:styleId="36">
    <w:name w:val="柴_正文"/>
    <w:basedOn w:val="13"/>
    <w:link w:val="48"/>
    <w:qFormat/>
    <w:uiPriority w:val="0"/>
    <w:pPr>
      <w:spacing w:line="360" w:lineRule="auto"/>
      <w:ind w:firstLine="470" w:firstLineChars="200"/>
    </w:pPr>
    <w:rPr>
      <w:rFonts w:ascii="Arial" w:hAnsi="Arial" w:eastAsia="宋体"/>
      <w:sz w:val="24"/>
      <w:lang w:eastAsia="zh-CN"/>
    </w:rPr>
  </w:style>
  <w:style w:type="paragraph" w:customStyle="1" w:styleId="37">
    <w:name w:val="柴_标题2"/>
    <w:basedOn w:val="3"/>
    <w:next w:val="36"/>
    <w:link w:val="51"/>
    <w:qFormat/>
    <w:uiPriority w:val="0"/>
    <w:pPr>
      <w:spacing w:line="360" w:lineRule="auto"/>
    </w:pPr>
    <w:rPr>
      <w:rFonts w:ascii="Arial" w:hAnsi="Arial" w:eastAsia="宋体"/>
      <w:sz w:val="28"/>
    </w:rPr>
  </w:style>
  <w:style w:type="paragraph" w:customStyle="1" w:styleId="38">
    <w:name w:val="柴_标题3"/>
    <w:basedOn w:val="4"/>
    <w:next w:val="36"/>
    <w:qFormat/>
    <w:uiPriority w:val="0"/>
    <w:pPr>
      <w:spacing w:line="360" w:lineRule="auto"/>
      <w:ind w:left="0" w:firstLine="472" w:firstLineChars="200"/>
    </w:pPr>
    <w:rPr>
      <w:rFonts w:ascii="宋体" w:hAnsi="宋体" w:eastAsia="宋体" w:cs="宋体"/>
      <w:spacing w:val="-2"/>
      <w:sz w:val="24"/>
      <w:szCs w:val="24"/>
    </w:rPr>
  </w:style>
  <w:style w:type="paragraph" w:customStyle="1" w:styleId="39">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40">
    <w:name w:val="WPSOffice手动目录 1"/>
    <w:qFormat/>
    <w:uiPriority w:val="0"/>
    <w:pPr>
      <w:ind w:leftChars="0"/>
    </w:pPr>
    <w:rPr>
      <w:rFonts w:ascii="Times New Roman" w:hAnsi="Times New Roman" w:eastAsia="宋体" w:cs="Times New Roman"/>
      <w:sz w:val="20"/>
      <w:szCs w:val="20"/>
    </w:rPr>
  </w:style>
  <w:style w:type="paragraph" w:customStyle="1" w:styleId="41">
    <w:name w:val="WPSOffice手动目录 2"/>
    <w:qFormat/>
    <w:uiPriority w:val="0"/>
    <w:pPr>
      <w:ind w:leftChars="200"/>
    </w:pPr>
    <w:rPr>
      <w:rFonts w:ascii="Times New Roman" w:hAnsi="Times New Roman" w:eastAsia="宋体" w:cs="Times New Roman"/>
      <w:sz w:val="20"/>
      <w:szCs w:val="20"/>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 w:type="paragraph" w:customStyle="1" w:styleId="43">
    <w:name w:val="Compact"/>
    <w:basedOn w:val="13"/>
    <w:qFormat/>
    <w:uiPriority w:val="0"/>
    <w:pPr>
      <w:spacing w:before="36" w:after="36"/>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5">
    <w:name w:val="柴_标题1 Char"/>
    <w:link w:val="35"/>
    <w:qFormat/>
    <w:uiPriority w:val="0"/>
    <w:rPr>
      <w:rFonts w:ascii="Arial" w:hAnsi="Arial" w:eastAsia="宋体"/>
      <w:sz w:val="32"/>
    </w:rPr>
  </w:style>
  <w:style w:type="paragraph" w:customStyle="1" w:styleId="46">
    <w:name w:val="柴_正文_无缩进"/>
    <w:basedOn w:val="1"/>
    <w:link w:val="50"/>
    <w:qFormat/>
    <w:uiPriority w:val="0"/>
    <w:pPr>
      <w:ind w:firstLine="0" w:firstLineChars="0"/>
    </w:pPr>
    <w:rPr>
      <w:rFonts w:ascii="Arial" w:hAnsi="Arial"/>
      <w:sz w:val="24"/>
      <w:lang w:eastAsia="zh-CN"/>
    </w:rPr>
  </w:style>
  <w:style w:type="paragraph" w:customStyle="1" w:styleId="4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8">
    <w:name w:val="柴_正文 Char"/>
    <w:link w:val="36"/>
    <w:qFormat/>
    <w:uiPriority w:val="0"/>
    <w:rPr>
      <w:rFonts w:ascii="Arial" w:hAnsi="Arial" w:eastAsia="宋体"/>
      <w:sz w:val="24"/>
      <w:lang w:eastAsia="zh-CN"/>
    </w:rPr>
  </w:style>
  <w:style w:type="table" w:customStyle="1" w:styleId="49">
    <w:name w:val="Table Normal_0_0"/>
    <w:semiHidden/>
    <w:unhideWhenUsed/>
    <w:qFormat/>
    <w:uiPriority w:val="0"/>
    <w:tblPr>
      <w:tblCellMar>
        <w:top w:w="0" w:type="dxa"/>
        <w:left w:w="0" w:type="dxa"/>
        <w:bottom w:w="0" w:type="dxa"/>
        <w:right w:w="0" w:type="dxa"/>
      </w:tblCellMar>
    </w:tblPr>
  </w:style>
  <w:style w:type="character" w:customStyle="1" w:styleId="50">
    <w:name w:val="柴_正文_无缩进 Char"/>
    <w:link w:val="46"/>
    <w:qFormat/>
    <w:uiPriority w:val="0"/>
    <w:rPr>
      <w:rFonts w:ascii="Arial" w:hAnsi="Arial"/>
      <w:sz w:val="24"/>
      <w:lang w:eastAsia="zh-CN"/>
    </w:rPr>
  </w:style>
  <w:style w:type="character" w:customStyle="1" w:styleId="51">
    <w:name w:val="柴_标题2 Char"/>
    <w:link w:val="37"/>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550</Words>
  <Characters>729</Characters>
  <Lines>0</Lines>
  <Paragraphs>0</Paragraphs>
  <TotalTime>0</TotalTime>
  <ScaleCrop>false</ScaleCrop>
  <LinksUpToDate>false</LinksUpToDate>
  <CharactersWithSpaces>760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2021-11-05T07:50:00Z</dcterms:created>
  <dc:creator>wa347349</dc:creator>
  <cp:lastModifiedBy>郝宇</cp:lastModifiedBy>
  <dcterms:modified xsi:type="dcterms:W3CDTF">2026-03-23T01:32:21Z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2023-06-05T16:41:20Z</vt:filetime>
  </property>
  <property fmtid="{D5CDD505-2E9C-101B-9397-08002B2CF9AE}" pid="3" name="CRO">
    <vt:lpwstr>wqlLaW5nc29mdCBQREYgdG8gV1BTIDgw</vt:lpwstr>
  </property>
  <property fmtid="{D5CDD505-2E9C-101B-9397-08002B2CF9AE}" pid="4" name="ICV">
    <vt:lpwstr>13D8B50E501C4422B63BB83CB0DB69A6_12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