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3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3047"/>
        <w:gridCol w:w="1414"/>
        <w:gridCol w:w="3448"/>
      </w:tblGrid>
      <w:tr w14:paraId="10153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9327" w:type="dxa"/>
            <w:gridSpan w:val="4"/>
            <w:shd w:val="clear" w:color="auto" w:fill="auto"/>
          </w:tcPr>
          <w:p w14:paraId="03610E0C">
            <w:pPr>
              <w:jc w:val="center"/>
              <w:rPr>
                <w:rFonts w:ascii="宋体" w:hAnsi="宋体"/>
                <w:b/>
                <w:bCs/>
                <w:sz w:val="36"/>
                <w:szCs w:val="36"/>
              </w:rPr>
            </w:pPr>
            <w:r>
              <w:rPr>
                <w:rFonts w:hint="eastAsia" w:ascii="宋体" w:hAnsi="宋体"/>
                <w:b/>
                <w:bCs/>
                <w:sz w:val="36"/>
                <w:szCs w:val="36"/>
              </w:rPr>
              <w:t>会议纪要</w:t>
            </w:r>
          </w:p>
        </w:tc>
      </w:tr>
      <w:tr w14:paraId="6210B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418" w:type="dxa"/>
            <w:vAlign w:val="center"/>
          </w:tcPr>
          <w:p w14:paraId="4EAD1804">
            <w:pPr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文档编号</w:t>
            </w:r>
          </w:p>
        </w:tc>
        <w:tc>
          <w:tcPr>
            <w:tcW w:w="7909" w:type="dxa"/>
            <w:gridSpan w:val="3"/>
          </w:tcPr>
          <w:p w14:paraId="4469C5A5">
            <w:pPr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ITSS-yw20250103</w:t>
            </w:r>
          </w:p>
        </w:tc>
      </w:tr>
      <w:tr w14:paraId="27758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418" w:type="dxa"/>
            <w:vAlign w:val="center"/>
          </w:tcPr>
          <w:p w14:paraId="2D4AE647">
            <w:pPr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会议议题</w:t>
            </w:r>
          </w:p>
        </w:tc>
        <w:tc>
          <w:tcPr>
            <w:tcW w:w="7909" w:type="dxa"/>
            <w:gridSpan w:val="3"/>
          </w:tcPr>
          <w:p w14:paraId="132DB5D3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服务目录评审</w:t>
            </w:r>
          </w:p>
        </w:tc>
      </w:tr>
      <w:tr w14:paraId="7FF89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418" w:type="dxa"/>
            <w:vAlign w:val="center"/>
          </w:tcPr>
          <w:p w14:paraId="0D826625">
            <w:pPr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日期</w:t>
            </w:r>
          </w:p>
        </w:tc>
        <w:tc>
          <w:tcPr>
            <w:tcW w:w="3047" w:type="dxa"/>
          </w:tcPr>
          <w:p w14:paraId="7ED0C930">
            <w:pPr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ascii="宋体" w:hAnsi="宋体"/>
                <w:sz w:val="24"/>
              </w:rPr>
              <w:t>2025/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1</w:t>
            </w:r>
            <w:r>
              <w:rPr>
                <w:rFonts w:ascii="宋体" w:hAnsi="宋体"/>
                <w:sz w:val="24"/>
              </w:rPr>
              <w:t>/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3</w:t>
            </w:r>
          </w:p>
        </w:tc>
        <w:tc>
          <w:tcPr>
            <w:tcW w:w="1414" w:type="dxa"/>
          </w:tcPr>
          <w:p w14:paraId="6DC11917">
            <w:pPr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时间</w:t>
            </w:r>
          </w:p>
        </w:tc>
        <w:tc>
          <w:tcPr>
            <w:tcW w:w="3448" w:type="dxa"/>
          </w:tcPr>
          <w:p w14:paraId="5E843248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14点-17点</w:t>
            </w:r>
          </w:p>
        </w:tc>
      </w:tr>
      <w:tr w14:paraId="5DD6F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418" w:type="dxa"/>
            <w:vAlign w:val="center"/>
          </w:tcPr>
          <w:p w14:paraId="79B9C30A">
            <w:pPr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地点</w:t>
            </w:r>
          </w:p>
        </w:tc>
        <w:tc>
          <w:tcPr>
            <w:tcW w:w="7909" w:type="dxa"/>
            <w:gridSpan w:val="3"/>
          </w:tcPr>
          <w:p w14:paraId="43296514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公司会议室</w:t>
            </w:r>
          </w:p>
        </w:tc>
      </w:tr>
      <w:tr w14:paraId="4FC1C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418" w:type="dxa"/>
            <w:vAlign w:val="center"/>
          </w:tcPr>
          <w:p w14:paraId="5E19387A">
            <w:pPr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与会人员</w:t>
            </w:r>
          </w:p>
        </w:tc>
        <w:tc>
          <w:tcPr>
            <w:tcW w:w="7909" w:type="dxa"/>
            <w:gridSpan w:val="3"/>
          </w:tcPr>
          <w:p w14:paraId="42078334">
            <w:pPr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茅建根、程方、吴桀、沈坚、吴夤 </w:t>
            </w:r>
          </w:p>
        </w:tc>
      </w:tr>
      <w:tr w14:paraId="6428B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418" w:type="dxa"/>
            <w:vAlign w:val="center"/>
          </w:tcPr>
          <w:p w14:paraId="162077E4">
            <w:pPr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会议主持</w:t>
            </w:r>
          </w:p>
        </w:tc>
        <w:tc>
          <w:tcPr>
            <w:tcW w:w="3047" w:type="dxa"/>
          </w:tcPr>
          <w:p w14:paraId="2D2EB906">
            <w:pPr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茅建根</w:t>
            </w:r>
          </w:p>
        </w:tc>
        <w:tc>
          <w:tcPr>
            <w:tcW w:w="1414" w:type="dxa"/>
          </w:tcPr>
          <w:p w14:paraId="7A2B144E">
            <w:pPr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记录人</w:t>
            </w:r>
          </w:p>
        </w:tc>
        <w:tc>
          <w:tcPr>
            <w:tcW w:w="3448" w:type="dxa"/>
          </w:tcPr>
          <w:p w14:paraId="2FA2A46A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程方</w:t>
            </w:r>
            <w:bookmarkStart w:id="0" w:name="_GoBack"/>
            <w:bookmarkEnd w:id="0"/>
          </w:p>
        </w:tc>
      </w:tr>
      <w:tr w14:paraId="0C67A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418" w:type="dxa"/>
          </w:tcPr>
          <w:p w14:paraId="186E1AC0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会议主题</w:t>
            </w:r>
          </w:p>
        </w:tc>
        <w:tc>
          <w:tcPr>
            <w:tcW w:w="7909" w:type="dxa"/>
            <w:gridSpan w:val="3"/>
            <w:vAlign w:val="bottom"/>
          </w:tcPr>
          <w:p w14:paraId="30D2FE10">
            <w:pPr>
              <w:pStyle w:val="2"/>
              <w:rPr>
                <w:rFonts w:hint="eastAsia" w:ascii="宋体" w:hAnsi="宋体" w:cs="Times New Roman"/>
                <w:sz w:val="24"/>
                <w:szCs w:val="24"/>
                <w:lang w:val="zh-CN" w:eastAsia="zh-CN"/>
              </w:rPr>
            </w:pPr>
            <w:r>
              <w:rPr>
                <w:rFonts w:hint="eastAsia" w:ascii="宋体" w:hAnsi="宋体" w:cs="Times New Roman"/>
                <w:sz w:val="24"/>
                <w:szCs w:val="24"/>
                <w:lang w:val="zh-CN" w:eastAsia="zh-CN"/>
              </w:rPr>
              <w:t>服务目录评审</w:t>
            </w:r>
          </w:p>
          <w:p w14:paraId="005325A4">
            <w:pPr>
              <w:pStyle w:val="2"/>
              <w:rPr>
                <w:rFonts w:hint="eastAsia" w:ascii="宋体" w:hAnsi="宋体" w:cs="Times New Roman"/>
                <w:sz w:val="24"/>
                <w:szCs w:val="24"/>
                <w:lang w:val="zh-CN" w:eastAsia="zh-CN"/>
              </w:rPr>
            </w:pPr>
          </w:p>
          <w:p w14:paraId="44393F49">
            <w:pPr>
              <w:pStyle w:val="2"/>
              <w:rPr>
                <w:rFonts w:hint="eastAsia" w:ascii="宋体" w:hAnsi="宋体" w:cs="Times New Roman"/>
                <w:sz w:val="24"/>
                <w:szCs w:val="24"/>
                <w:lang w:val="zh-CN" w:eastAsia="zh-CN"/>
              </w:rPr>
            </w:pPr>
          </w:p>
        </w:tc>
      </w:tr>
      <w:tr w14:paraId="1D810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418" w:type="dxa"/>
            <w:vAlign w:val="center"/>
          </w:tcPr>
          <w:p w14:paraId="2E8D4E87">
            <w:pPr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会议内容</w:t>
            </w:r>
          </w:p>
        </w:tc>
        <w:tc>
          <w:tcPr>
            <w:tcW w:w="7909" w:type="dxa"/>
            <w:gridSpan w:val="3"/>
            <w:vAlign w:val="bottom"/>
          </w:tcPr>
          <w:p w14:paraId="440628F4">
            <w:pPr>
              <w:pStyle w:val="2"/>
              <w:rPr>
                <w:rFonts w:hint="eastAsia" w:ascii="宋体" w:hAnsi="宋体" w:cs="Times New Roman"/>
                <w:sz w:val="24"/>
                <w:szCs w:val="24"/>
                <w:lang w:val="zh-CN" w:eastAsia="zh-CN"/>
              </w:rPr>
            </w:pPr>
            <w:r>
              <w:rPr>
                <w:rFonts w:hint="eastAsia" w:ascii="宋体" w:hAnsi="宋体" w:cs="Times New Roman"/>
                <w:sz w:val="24"/>
                <w:szCs w:val="24"/>
                <w:lang w:val="zh-CN" w:eastAsia="zh-CN"/>
              </w:rPr>
              <w:t>参考历史数据分析模型结果，对服务目录进行评审</w:t>
            </w:r>
          </w:p>
          <w:p w14:paraId="5CD1DE5C">
            <w:pPr>
              <w:pStyle w:val="2"/>
              <w:rPr>
                <w:rFonts w:hint="eastAsia" w:ascii="宋体" w:hAnsi="宋体" w:cs="Times New Roman"/>
                <w:sz w:val="24"/>
                <w:szCs w:val="24"/>
                <w:lang w:val="en-US" w:eastAsia="zh-CN"/>
              </w:rPr>
            </w:pPr>
          </w:p>
        </w:tc>
      </w:tr>
      <w:tr w14:paraId="42994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418" w:type="dxa"/>
            <w:vAlign w:val="center"/>
          </w:tcPr>
          <w:p w14:paraId="7C4D24AE">
            <w:pPr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会议结论</w:t>
            </w:r>
          </w:p>
        </w:tc>
        <w:tc>
          <w:tcPr>
            <w:tcW w:w="7909" w:type="dxa"/>
            <w:gridSpan w:val="3"/>
            <w:vAlign w:val="bottom"/>
          </w:tcPr>
          <w:p w14:paraId="5EAF25B3">
            <w:pPr>
              <w:pStyle w:val="2"/>
              <w:rPr>
                <w:rFonts w:hint="eastAsia" w:ascii="宋体" w:hAnsi="宋体" w:cs="Times New Roman"/>
                <w:sz w:val="24"/>
                <w:szCs w:val="24"/>
                <w:lang w:val="en-US" w:eastAsia="zh-CN"/>
              </w:rPr>
            </w:pPr>
          </w:p>
          <w:p w14:paraId="4510313F">
            <w:pPr>
              <w:pStyle w:val="2"/>
              <w:rPr>
                <w:rFonts w:hint="eastAsia" w:ascii="宋体" w:hAnsi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sz w:val="24"/>
                <w:szCs w:val="24"/>
                <w:lang w:val="en-US" w:eastAsia="zh-CN"/>
              </w:rPr>
              <w:t>制定的服务目录合理适用。</w:t>
            </w:r>
          </w:p>
          <w:p w14:paraId="7461899B">
            <w:pPr>
              <w:pStyle w:val="2"/>
              <w:rPr>
                <w:rFonts w:hint="default" w:ascii="宋体" w:hAnsi="宋体" w:cs="Times New Roman"/>
                <w:sz w:val="24"/>
                <w:szCs w:val="24"/>
                <w:lang w:val="en-US" w:eastAsia="zh-CN"/>
              </w:rPr>
            </w:pPr>
          </w:p>
        </w:tc>
      </w:tr>
      <w:tr w14:paraId="2C305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418" w:type="dxa"/>
            <w:vAlign w:val="center"/>
          </w:tcPr>
          <w:p w14:paraId="2C936A5B">
            <w:pPr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遗留问题</w:t>
            </w:r>
          </w:p>
        </w:tc>
        <w:tc>
          <w:tcPr>
            <w:tcW w:w="7909" w:type="dxa"/>
            <w:gridSpan w:val="3"/>
            <w:vAlign w:val="bottom"/>
          </w:tcPr>
          <w:p w14:paraId="6A5E2070">
            <w:pPr>
              <w:pStyle w:val="2"/>
              <w:rPr>
                <w:rFonts w:hint="eastAsia" w:ascii="宋体" w:hAnsi="宋体" w:cs="Times New Roman"/>
                <w:sz w:val="24"/>
                <w:szCs w:val="24"/>
                <w:lang w:val="en-US" w:eastAsia="zh-CN"/>
              </w:rPr>
            </w:pPr>
          </w:p>
          <w:p w14:paraId="6070B282">
            <w:pPr>
              <w:pStyle w:val="2"/>
              <w:rPr>
                <w:rFonts w:hint="eastAsia" w:ascii="宋体" w:hAnsi="宋体" w:cs="Times New Roman"/>
                <w:sz w:val="24"/>
                <w:szCs w:val="24"/>
                <w:lang w:val="en-US" w:eastAsia="zh-CN"/>
              </w:rPr>
            </w:pPr>
          </w:p>
          <w:p w14:paraId="75ED2C8F">
            <w:pPr>
              <w:pStyle w:val="2"/>
              <w:rPr>
                <w:rFonts w:hint="eastAsia" w:ascii="宋体" w:hAnsi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sz w:val="24"/>
                <w:szCs w:val="24"/>
                <w:lang w:val="en-US" w:eastAsia="zh-CN"/>
              </w:rPr>
              <w:t>无</w:t>
            </w:r>
          </w:p>
          <w:p w14:paraId="596D8B1D">
            <w:pPr>
              <w:pStyle w:val="2"/>
              <w:rPr>
                <w:rFonts w:hint="eastAsia" w:ascii="宋体" w:hAnsi="宋体" w:cs="Times New Roman"/>
                <w:sz w:val="24"/>
                <w:szCs w:val="24"/>
                <w:lang w:val="en-US" w:eastAsia="zh-CN"/>
              </w:rPr>
            </w:pPr>
          </w:p>
          <w:p w14:paraId="4B8C0879">
            <w:pPr>
              <w:pStyle w:val="2"/>
              <w:rPr>
                <w:rFonts w:hint="eastAsia" w:ascii="宋体" w:hAnsi="宋体" w:cs="Times New Roman"/>
                <w:sz w:val="24"/>
                <w:szCs w:val="24"/>
                <w:lang w:val="en-US" w:eastAsia="zh-CN"/>
              </w:rPr>
            </w:pPr>
          </w:p>
        </w:tc>
      </w:tr>
      <w:tr w14:paraId="5B2FE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418" w:type="dxa"/>
            <w:vAlign w:val="center"/>
          </w:tcPr>
          <w:p w14:paraId="60F56714">
            <w:pPr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后续工作</w:t>
            </w:r>
          </w:p>
        </w:tc>
        <w:tc>
          <w:tcPr>
            <w:tcW w:w="7909" w:type="dxa"/>
            <w:gridSpan w:val="3"/>
          </w:tcPr>
          <w:p w14:paraId="33333969">
            <w:pPr>
              <w:pStyle w:val="2"/>
              <w:rPr>
                <w:rFonts w:hint="eastAsia" w:ascii="宋体" w:hAnsi="宋体" w:cs="Times New Roman"/>
                <w:sz w:val="24"/>
                <w:szCs w:val="24"/>
                <w:lang w:val="en-US" w:eastAsia="zh-CN"/>
              </w:rPr>
            </w:pPr>
          </w:p>
          <w:p w14:paraId="3C107DDB">
            <w:pPr>
              <w:pStyle w:val="2"/>
              <w:rPr>
                <w:rFonts w:hint="eastAsia" w:ascii="宋体" w:hAnsi="宋体" w:cs="Times New Roman"/>
                <w:sz w:val="24"/>
                <w:szCs w:val="24"/>
                <w:lang w:val="en-US" w:eastAsia="zh-CN"/>
              </w:rPr>
            </w:pPr>
          </w:p>
          <w:p w14:paraId="60451351">
            <w:pPr>
              <w:pStyle w:val="2"/>
              <w:rPr>
                <w:rFonts w:hint="eastAsia" w:ascii="宋体" w:hAnsi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sz w:val="24"/>
                <w:szCs w:val="24"/>
                <w:lang w:val="en-US" w:eastAsia="zh-CN"/>
              </w:rPr>
              <w:t>无</w:t>
            </w:r>
          </w:p>
          <w:p w14:paraId="1D6F0228">
            <w:pPr>
              <w:pStyle w:val="2"/>
              <w:rPr>
                <w:rFonts w:ascii="宋体" w:hAnsi="宋体" w:cs="Times New Roman"/>
                <w:sz w:val="24"/>
                <w:szCs w:val="24"/>
              </w:rPr>
            </w:pPr>
          </w:p>
          <w:p w14:paraId="01DD5593">
            <w:pPr>
              <w:pStyle w:val="2"/>
              <w:rPr>
                <w:rFonts w:ascii="宋体" w:hAnsi="宋体" w:cs="Times New Roman"/>
                <w:sz w:val="24"/>
                <w:szCs w:val="24"/>
              </w:rPr>
            </w:pPr>
          </w:p>
        </w:tc>
      </w:tr>
      <w:tr w14:paraId="5DB64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  <w:jc w:val="center"/>
        </w:trPr>
        <w:tc>
          <w:tcPr>
            <w:tcW w:w="1418" w:type="dxa"/>
            <w:vAlign w:val="center"/>
          </w:tcPr>
          <w:p w14:paraId="5A065A07">
            <w:pPr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备注</w:t>
            </w:r>
          </w:p>
        </w:tc>
        <w:tc>
          <w:tcPr>
            <w:tcW w:w="7909" w:type="dxa"/>
            <w:gridSpan w:val="3"/>
          </w:tcPr>
          <w:p w14:paraId="25A56514">
            <w:pPr>
              <w:pStyle w:val="2"/>
              <w:rPr>
                <w:rFonts w:hint="eastAsia" w:ascii="宋体" w:hAnsi="宋体" w:cs="Times New Roman"/>
                <w:sz w:val="24"/>
                <w:szCs w:val="24"/>
                <w:lang w:val="en-US" w:eastAsia="zh-CN"/>
              </w:rPr>
            </w:pPr>
          </w:p>
          <w:p w14:paraId="2B40F2D4">
            <w:pPr>
              <w:pStyle w:val="2"/>
              <w:rPr>
                <w:rFonts w:hint="eastAsia" w:ascii="宋体" w:hAnsi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sz w:val="24"/>
                <w:szCs w:val="24"/>
                <w:lang w:val="en-US" w:eastAsia="zh-CN"/>
              </w:rPr>
              <w:t>无</w:t>
            </w:r>
          </w:p>
          <w:p w14:paraId="01B95437">
            <w:pPr>
              <w:rPr>
                <w:rFonts w:ascii="宋体" w:hAnsi="宋体"/>
                <w:sz w:val="24"/>
              </w:rPr>
            </w:pPr>
          </w:p>
        </w:tc>
      </w:tr>
      <w:tr w14:paraId="794F7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  <w:jc w:val="center"/>
        </w:trPr>
        <w:tc>
          <w:tcPr>
            <w:tcW w:w="1418" w:type="dxa"/>
            <w:vAlign w:val="center"/>
          </w:tcPr>
          <w:p w14:paraId="46ADBFB8">
            <w:pPr>
              <w:rPr>
                <w:rFonts w:hint="default" w:ascii="宋体" w:hAnsi="宋体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lang w:val="en-US" w:eastAsia="zh-CN"/>
              </w:rPr>
              <w:t>签到</w:t>
            </w:r>
          </w:p>
        </w:tc>
        <w:tc>
          <w:tcPr>
            <w:tcW w:w="7909" w:type="dxa"/>
            <w:gridSpan w:val="3"/>
          </w:tcPr>
          <w:p w14:paraId="17294A0F">
            <w:pPr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drawing>
                <wp:inline distT="0" distB="0" distL="114300" distR="114300">
                  <wp:extent cx="1254125" cy="668655"/>
                  <wp:effectExtent l="0" t="0" r="10795" b="190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125" cy="66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235075" cy="677545"/>
                  <wp:effectExtent l="0" t="0" r="14605" b="825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5075" cy="677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drawing>
                <wp:inline distT="0" distB="0" distL="114300" distR="114300">
                  <wp:extent cx="1242060" cy="662940"/>
                  <wp:effectExtent l="0" t="0" r="7620" b="7620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60" cy="662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788DD6">
            <w:pPr>
              <w:rPr>
                <w:rFonts w:ascii="宋体" w:hAnsi="宋体"/>
                <w:sz w:val="24"/>
              </w:rPr>
            </w:pPr>
          </w:p>
          <w:p w14:paraId="0368AD38">
            <w:pPr>
              <w:rPr>
                <w:rFonts w:ascii="宋体" w:hAnsi="宋体"/>
                <w:sz w:val="24"/>
              </w:rPr>
            </w:pPr>
          </w:p>
          <w:p w14:paraId="30EAE702">
            <w:pPr>
              <w:rPr>
                <w:rFonts w:ascii="宋体" w:hAnsi="宋体"/>
                <w:sz w:val="24"/>
              </w:rPr>
            </w:pPr>
            <w:r>
              <w:drawing>
                <wp:inline distT="0" distB="0" distL="114300" distR="114300">
                  <wp:extent cx="1190625" cy="561975"/>
                  <wp:effectExtent l="0" t="0" r="13335" b="1905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drawing>
                <wp:inline distT="0" distB="0" distL="114300" distR="114300">
                  <wp:extent cx="1101090" cy="603250"/>
                  <wp:effectExtent l="0" t="0" r="11430" b="635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090" cy="60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C936E9">
            <w:pPr>
              <w:rPr>
                <w:rFonts w:ascii="宋体" w:hAnsi="宋体"/>
                <w:sz w:val="24"/>
              </w:rPr>
            </w:pPr>
          </w:p>
          <w:p w14:paraId="71A3C439"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                                   2025年1月3日</w:t>
            </w:r>
          </w:p>
        </w:tc>
      </w:tr>
    </w:tbl>
    <w:p w14:paraId="458AA68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k5ODM0YmMxOWJiYWQyNDU4MGIzYWRmYTA0ZmI5NDcifQ=="/>
  </w:docVars>
  <w:rsids>
    <w:rsidRoot w:val="00000000"/>
    <w:rsid w:val="12EA61CA"/>
    <w:rsid w:val="3C3E4D0D"/>
    <w:rsid w:val="686E1298"/>
    <w:rsid w:val="7BAB1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7"/>
    <w:unhideWhenUsed/>
    <w:qFormat/>
    <w:uiPriority w:val="99"/>
    <w:pPr>
      <w:jc w:val="left"/>
    </w:pPr>
    <w:rPr>
      <w:rFonts w:ascii="Calibri" w:hAnsi="Courier New" w:cs="Courier New"/>
      <w:szCs w:val="21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纯文本 Char"/>
    <w:basedOn w:val="6"/>
    <w:link w:val="2"/>
    <w:qFormat/>
    <w:uiPriority w:val="99"/>
    <w:rPr>
      <w:rFonts w:ascii="Calibri" w:hAnsi="Courier New" w:eastAsia="宋体" w:cs="Courier New"/>
      <w:szCs w:val="21"/>
    </w:rPr>
  </w:style>
  <w:style w:type="paragraph" w:customStyle="1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Char"/>
    <w:basedOn w:val="6"/>
    <w:link w:val="4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页脚 Char"/>
    <w:basedOn w:val="6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144</Words>
  <Characters>171</Characters>
  <Lines>1</Lines>
  <Paragraphs>1</Paragraphs>
  <TotalTime>0</TotalTime>
  <ScaleCrop>false</ScaleCrop>
  <LinksUpToDate>false</LinksUpToDate>
  <CharactersWithSpaces>218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2017-09-07T04:17:00Z</dcterms:created>
  <dc:creator>kang</dc:creator>
  <cp:lastModifiedBy>郝宇</cp:lastModifiedBy>
  <dcterms:modified xsi:type="dcterms:W3CDTF">2026-04-22T01:50:31Z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81121E9D31AE45D3A3B4BF3F7C4E44C4_13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