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291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73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B21641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6583"/>
      <w:r>
        <w:rPr>
          <w:rFonts w:hint="eastAsia"/>
          <w:lang w:val="en-US" w:eastAsia="zh-CN"/>
        </w:rPr>
        <w:t>人员岗位说明书</w:t>
      </w:r>
      <w:bookmarkEnd w:id="1"/>
    </w:p>
    <w:p w14:paraId="603368D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3498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A5ADC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00B9FB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1238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6AB59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A99F1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66F0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81376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761B61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6D35A4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963B54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ABD5E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8BD60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AA6B5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6106E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57F3F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7E71E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E4EEE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8EC03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8FE4A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2906E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3C2B7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28EAF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550E16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1896A3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59CE5D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0E068C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F31053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DDD919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130169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0D85CA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3B1874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8A957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737E76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3E57EA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74D185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F00B18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3678AD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CFAA08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6BE40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DF4CA7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59D975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B350F6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1A9E5B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9AA5E0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C91BDA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BDAFFD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AC9E2B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6F9F4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_Toc18732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1075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_Toc6583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1CA9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_Toc31698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F82B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人力部经理</w:t>
          </w:r>
          <w:r>
            <w:tab/>
          </w:r>
          <w:r>
            <w:fldChar w:fldCharType="begin"/>
          </w:r>
          <w:r>
            <w:instrText xml:space="preserve"> PAGEREF _Toc7675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D48A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人力部专员</w:t>
          </w:r>
          <w:r>
            <w:tab/>
          </w:r>
          <w:r>
            <w:fldChar w:fldCharType="begin"/>
          </w:r>
          <w:r>
            <w:instrText xml:space="preserve"> PAGEREF _Toc21254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4B83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数智运营部</w:t>
          </w:r>
          <w:r>
            <w:tab/>
          </w:r>
          <w:r>
            <w:fldChar w:fldCharType="begin"/>
          </w:r>
          <w:r>
            <w:instrText xml:space="preserve"> PAGEREF _Toc17026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280D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数智运营部经理</w:t>
          </w:r>
          <w:r>
            <w:tab/>
          </w:r>
          <w:r>
            <w:fldChar w:fldCharType="begin"/>
          </w:r>
          <w:r>
            <w:instrText xml:space="preserve"> PAGEREF _Toc25769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C095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_Toc5905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1DCA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_Toc13612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8CDB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_Toc31508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71CE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_Toc18466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82D3A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_Toc18011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7EC0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质量管理部经理</w:t>
          </w:r>
          <w:r>
            <w:tab/>
          </w:r>
          <w:r>
            <w:fldChar w:fldCharType="begin"/>
          </w:r>
          <w:r>
            <w:instrText xml:space="preserve"> PAGEREF _Toc5753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F8EA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质量管理专员</w:t>
          </w:r>
          <w:r>
            <w:tab/>
          </w:r>
          <w:r>
            <w:fldChar w:fldCharType="begin"/>
          </w:r>
          <w:r>
            <w:instrText xml:space="preserve"> PAGEREF _Toc5360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4881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研究总院</w:t>
          </w:r>
          <w:r>
            <w:tab/>
          </w:r>
          <w:r>
            <w:fldChar w:fldCharType="begin"/>
          </w:r>
          <w:r>
            <w:instrText xml:space="preserve"> PAGEREF _Toc8071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FF05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研究总院经理</w:t>
          </w:r>
          <w:r>
            <w:tab/>
          </w:r>
          <w:r>
            <w:fldChar w:fldCharType="begin"/>
          </w:r>
          <w:r>
            <w:instrText xml:space="preserve"> PAGEREF _Toc13955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1AD5B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开发工程师</w:t>
          </w:r>
          <w:r>
            <w:tab/>
          </w:r>
          <w:r>
            <w:fldChar w:fldCharType="begin"/>
          </w:r>
          <w:r>
            <w:instrText xml:space="preserve"> PAGEREF _Toc13116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53D7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需求分析师</w:t>
          </w:r>
          <w:r>
            <w:tab/>
          </w:r>
          <w:r>
            <w:fldChar w:fldCharType="begin"/>
          </w:r>
          <w:r>
            <w:instrText xml:space="preserve"> PAGEREF _Toc1590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72CC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_Toc18244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4DE1A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6FF62D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04775A4">
      <w:pPr>
        <w:pStyle w:val="29"/>
        <w:bidi w:val="0"/>
        <w:rPr>
          <w:rFonts w:hint="default"/>
          <w:lang w:val="en-US" w:eastAsia="zh-CN"/>
        </w:rPr>
      </w:pPr>
      <w:bookmarkStart w:id="2" w:name="_Toc31698"/>
      <w:r>
        <w:rPr>
          <w:rFonts w:hint="eastAsia"/>
          <w:lang w:val="en-US" w:eastAsia="zh-CN"/>
        </w:rPr>
        <w:t>人力部</w:t>
      </w:r>
      <w:bookmarkEnd w:id="2"/>
    </w:p>
    <w:p w14:paraId="09BCBA68">
      <w:pPr>
        <w:pStyle w:val="31"/>
        <w:bidi w:val="0"/>
        <w:rPr>
          <w:rFonts w:hint="eastAsia"/>
          <w:lang w:val="en-US" w:eastAsia="zh-CN"/>
        </w:rPr>
      </w:pPr>
      <w:bookmarkStart w:id="3" w:name="_Toc7675"/>
      <w:r>
        <w:rPr>
          <w:rFonts w:hint="eastAsia"/>
          <w:lang w:val="en-US" w:eastAsia="zh-CN"/>
        </w:rPr>
        <w:t>人力部经理</w:t>
      </w:r>
      <w:bookmarkEnd w:id="3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320"/>
        <w:gridCol w:w="1284"/>
        <w:gridCol w:w="4909"/>
      </w:tblGrid>
      <w:tr w14:paraId="769D7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19004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E3D05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人力部经理</w:t>
            </w:r>
          </w:p>
        </w:tc>
        <w:tc>
          <w:tcPr>
            <w:tcW w:w="12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D447C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9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7BB2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总经理</w:t>
            </w:r>
          </w:p>
        </w:tc>
      </w:tr>
      <w:tr w14:paraId="00B1D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3FB2F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1DBC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管理岗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EC50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36E9E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一级</w:t>
            </w:r>
          </w:p>
        </w:tc>
      </w:tr>
      <w:tr w14:paraId="413D0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84E3B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7B18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人力部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BB35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0E6A7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专员等</w:t>
            </w:r>
          </w:p>
        </w:tc>
      </w:tr>
      <w:tr w14:paraId="02786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875A8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A324F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全面负责公司人力资源规划、制度建设、人才管理、招聘配置、绩效薪酬、员工关系、企业文化及行政后勤等综合管理工作，为公司战略发展提供人力资源支持与保障。</w:t>
            </w:r>
          </w:p>
        </w:tc>
      </w:tr>
      <w:tr w14:paraId="11732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8D53A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6E133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对人力资源部各项工作全面负责，统筹人力资源战略执行与团队建设。</w:t>
            </w:r>
          </w:p>
        </w:tc>
      </w:tr>
      <w:tr w14:paraId="3B91E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B8470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8A806A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参与制定公司人力资源战略，设计并优化组织架构；编制人力资源年度计划与预算</w:t>
            </w:r>
          </w:p>
          <w:p w14:paraId="27D2152F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建立并完善人力资源管理制度与流程体系，包括招聘、绩效、薪酬、培训等模块</w:t>
            </w:r>
          </w:p>
          <w:p w14:paraId="3C43A8A9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全面负责招聘体系的运营，制定招聘策略，组织完成关键岗位及批量人才的招聘工作；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搭建员工培训与发展体系，制定培训计划并组织实施；建立人才梯队，管理关键人才；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 建立并优化绩效管理体系与薪酬福利体系，组织实施绩效考核与薪酬激励；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6. 处理员工关系，防范用工风险；主导企业文化建设与宣导，提升团队凝聚力；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7. 统筹公司行政、后勤、固定资产管理等综合保障工作，确保办公环境与秩序；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8. 负责人力资源团队的搭建、指导与绩效管理，提升团队专业能力与执行效率；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9. 定期向管理层提供人力资源数据、分析报告与决策支持；</w:t>
            </w:r>
          </w:p>
        </w:tc>
      </w:tr>
      <w:tr w14:paraId="2DAAF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8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8B4C3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19" w:name="_GoBack" w:colFirst="1" w:colLast="3"/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5F60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学历学位：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本科及以上学历，人力资源、企业管理等相关专业优先；</w:t>
            </w:r>
          </w:p>
        </w:tc>
      </w:tr>
      <w:tr w14:paraId="57F36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3A5746">
            <w:pPr>
              <w:snapToGrid w:val="0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FF9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专业要求：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人力资源管理、企业管理、劳动与社会保障等相关专业；</w:t>
            </w:r>
          </w:p>
        </w:tc>
      </w:tr>
      <w:tr w14:paraId="408E8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B49B8B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FEF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素质要求：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具备良好的战略思维、组织协调能力、沟通表达能力和服务意识，责任心强，正直诚信</w:t>
            </w:r>
          </w:p>
        </w:tc>
      </w:tr>
      <w:tr w14:paraId="55705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362716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412C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工作经验：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5年以上人力资源管理工作经验，其中3年以上人力资源部门负责人经验；</w:t>
            </w:r>
          </w:p>
        </w:tc>
      </w:tr>
      <w:tr w14:paraId="2E9A8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6A5C67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86F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职业资格：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持有人力资源管理师等相关职业资格证书者优先；</w:t>
            </w:r>
          </w:p>
        </w:tc>
      </w:tr>
      <w:tr w14:paraId="747DE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8895DE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8627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专业技能：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熟悉人力资源管理各模块操作，掌握劳动法律法规，具备设计与数据分析能力；</w:t>
            </w:r>
          </w:p>
        </w:tc>
      </w:tr>
      <w:tr w14:paraId="3D55C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FE8366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7F7E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能力要求：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具备较强的团队管理能力、业务推动能力、组织协调能力和风险防范意识。</w:t>
            </w:r>
          </w:p>
        </w:tc>
      </w:tr>
      <w:tr w14:paraId="06D2D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3024B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B31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身体健康，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精力充沛，能承受一定工作压力，适应快节奏工作环境。</w:t>
            </w:r>
          </w:p>
        </w:tc>
      </w:tr>
      <w:tr w14:paraId="7659E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2295B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 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1DF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具备IT或科技行业人力资源管理经验者优先考虑。</w:t>
            </w:r>
          </w:p>
        </w:tc>
      </w:tr>
      <w:bookmarkEnd w:id="19"/>
    </w:tbl>
    <w:p w14:paraId="5A00A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DC44E5C">
      <w:pPr>
        <w:pStyle w:val="31"/>
        <w:bidi w:val="0"/>
        <w:rPr>
          <w:rFonts w:hint="eastAsia"/>
          <w:lang w:val="en-US" w:eastAsia="zh-CN"/>
        </w:rPr>
      </w:pPr>
      <w:bookmarkStart w:id="4" w:name="_Toc21254"/>
      <w:r>
        <w:rPr>
          <w:rFonts w:hint="eastAsia"/>
          <w:lang w:val="en-US" w:eastAsia="zh-CN"/>
        </w:rPr>
        <w:t>人力部专员</w:t>
      </w:r>
      <w:bookmarkEnd w:id="4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320"/>
        <w:gridCol w:w="1284"/>
        <w:gridCol w:w="4909"/>
      </w:tblGrid>
      <w:tr w14:paraId="4DBD5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73A95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DC72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专员</w:t>
            </w:r>
          </w:p>
        </w:tc>
        <w:tc>
          <w:tcPr>
            <w:tcW w:w="12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59CE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9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D361C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人力部经理</w:t>
            </w:r>
          </w:p>
        </w:tc>
      </w:tr>
      <w:tr w14:paraId="14436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1CF4D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E8D8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B254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A6E23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0D534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68DA9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C474A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人力部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063B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B5406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43BA8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98A2A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6CF245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全面负责人力资源日常操作类工作，包括员工关系手续办理、劳动合同管理、招聘事务执行、考勤薪酬辅助、社保福利办理、人事档案与文档管理、培训与活动支持以及行政后勤事务，确保人力资源基础事务的合规、准确与高效运作</w:t>
            </w:r>
          </w:p>
        </w:tc>
      </w:tr>
      <w:tr w14:paraId="193C7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0E19F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4CFBA">
            <w:pPr>
              <w:snapToGrid w:val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无直接下属，对所负责的具体操作事务负责</w:t>
            </w:r>
          </w:p>
        </w:tc>
      </w:tr>
      <w:tr w14:paraId="0EFBC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F0754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D8E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具体执行员工入职、离职、调动、转正等手续的办理，确保流程合规、资料齐全，及时更新员工花名册与系统信息；</w:t>
            </w:r>
          </w:p>
          <w:p w14:paraId="3703F1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负责劳动合同的初次签订、续签、变更、解除等具体操作，处理简单的劳动咨询与争议初步协调；</w:t>
            </w:r>
          </w:p>
          <w:p w14:paraId="7801F1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协助开展招聘全流程中的基础工作，包括职位发布、简历筛选、面试邀约、接待安排、背景调查及录用通知发放等；</w:t>
            </w:r>
          </w:p>
          <w:p w14:paraId="01961C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负责公司全体员工的考勤数据统计、核对与汇总，处理各类请假、加班、出差等记录，协助完成月度薪资、奖金的计算、核对与发放；</w:t>
            </w:r>
          </w:p>
          <w:p w14:paraId="5273766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 独立负责员工社会保险、住房公积金的开户、缴纳、转移、封存及待遇申领等日常操作，确保准确及时；</w:t>
            </w:r>
          </w:p>
          <w:p w14:paraId="3E986E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6. 负责员工人事档案的建立、归档、借阅与日常保管，确保档案完整、安全、保密，负责部门内部文件的收发、整理与归档；</w:t>
            </w:r>
          </w:p>
          <w:p w14:paraId="55DFF2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7. 协助组织员工培训，负责会场安排、材料准备、签到记录及效果评估收集，协助策划与执行员工文化活动、团队建设等；</w:t>
            </w:r>
          </w:p>
          <w:p w14:paraId="76AD16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8. 负责园区、办公环境、车辆调度、宿舍安排、食堂对接等日常行政后勤支持工作，处理员工相关行政需求；</w:t>
            </w:r>
          </w:p>
          <w:p w14:paraId="75C4D4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9. 完成上级交办的其他工作。</w:t>
            </w:r>
          </w:p>
        </w:tc>
      </w:tr>
      <w:tr w14:paraId="63D79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3B81D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886E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：大专及以上学历，人力资源管理、行政管理等相关专业优先</w:t>
            </w:r>
          </w:p>
        </w:tc>
      </w:tr>
      <w:tr w14:paraId="6CFAC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E816C6">
            <w:pPr>
              <w:snapToGrid w:val="0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00203F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：人力资源管理、劳动与社会保障、行政管理等相关专业；</w:t>
            </w:r>
          </w:p>
        </w:tc>
      </w:tr>
      <w:tr w14:paraId="12AE9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9E5005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D3E5D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：工作细致、责任心强，具备良好的服务意识和沟通协调能力；</w:t>
            </w:r>
          </w:p>
        </w:tc>
      </w:tr>
      <w:tr w14:paraId="09516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87691B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0B391E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：1年以上人力资源或行政相关工作经验，熟悉人力资源基础操作流程；</w:t>
            </w:r>
          </w:p>
        </w:tc>
      </w:tr>
      <w:tr w14:paraId="27B6D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ED121A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9FAD4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：持有人力资源相关证书者优先；</w:t>
            </w:r>
          </w:p>
        </w:tc>
      </w:tr>
      <w:tr w14:paraId="00FA0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B09EAC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A6B68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：熟悉劳动法律法规，熟练使用Office办公软件及人力资源管理系统；</w:t>
            </w:r>
          </w:p>
        </w:tc>
      </w:tr>
      <w:tr w14:paraId="70E8B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8DCC05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4FB44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：具备较强的执行能力、数据统计能力、文档处理能力和多任务处理能力。</w:t>
            </w:r>
          </w:p>
        </w:tc>
      </w:tr>
      <w:tr w14:paraId="02AD4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A163B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71DAA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身体健康，能够适应常规办公室工作节奏，具备一定的抗压能力。</w:t>
            </w:r>
          </w:p>
        </w:tc>
      </w:tr>
      <w:tr w14:paraId="75CE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C196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 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79FBF1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具备良好的团队协作精神和学习能力，能积极配合部门各项工作安排。</w:t>
            </w:r>
          </w:p>
        </w:tc>
      </w:tr>
    </w:tbl>
    <w:p w14:paraId="74A25023">
      <w:pPr>
        <w:pStyle w:val="30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1CAE9C5">
      <w:pPr>
        <w:pStyle w:val="29"/>
        <w:bidi w:val="0"/>
        <w:rPr>
          <w:rFonts w:hint="eastAsia"/>
          <w:lang w:val="en-US" w:eastAsia="zh-CN"/>
        </w:rPr>
      </w:pPr>
      <w:bookmarkStart w:id="5" w:name="_Toc17026"/>
      <w:r>
        <w:rPr>
          <w:rFonts w:hint="eastAsia"/>
          <w:lang w:val="en-US" w:eastAsia="zh-CN"/>
        </w:rPr>
        <w:t>数智运营部</w:t>
      </w:r>
      <w:bookmarkEnd w:id="5"/>
    </w:p>
    <w:p w14:paraId="162454C6">
      <w:pPr>
        <w:pStyle w:val="31"/>
        <w:bidi w:val="0"/>
        <w:rPr>
          <w:rFonts w:hint="eastAsia"/>
          <w:lang w:val="en-US" w:eastAsia="zh-CN"/>
        </w:rPr>
      </w:pPr>
      <w:bookmarkStart w:id="6" w:name="_Toc25769"/>
      <w:r>
        <w:rPr>
          <w:rFonts w:hint="eastAsia"/>
          <w:lang w:val="en-US" w:eastAsia="zh-CN"/>
        </w:rPr>
        <w:t>数智运营部经理</w:t>
      </w:r>
      <w:bookmarkEnd w:id="6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0198D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B5729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BAFF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数智运营部经理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CF5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D0933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30F98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2AE7F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BEF2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647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4857E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28BAE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D391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8F3F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数值运营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B52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B622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数智运营部下属的所有技术岗和操作岗</w:t>
            </w:r>
          </w:p>
        </w:tc>
      </w:tr>
      <w:tr w14:paraId="5E2AA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16C7E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33E1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全面负责数智运营部的战略规划、服务交付管理、运维项目管理、知识管理体系运营、应急响应管理、技术管理支持、流程优化改进及团队建设与绩效管理，确保公司运维服务高效、规范、稳定运行，持续提升服务能力与客户满意度。</w:t>
            </w:r>
          </w:p>
        </w:tc>
      </w:tr>
      <w:tr w14:paraId="6D98E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2612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DD4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数智运营部的各项工作全面负责，包括部门战略执行、项目交付质量、团队建设与绩效。</w:t>
            </w:r>
          </w:p>
        </w:tc>
      </w:tr>
      <w:tr w14:paraId="18F72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6BA8F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425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负责组织分析公司运维服务管理能力现状与业务需求，制定部门能力发展规划、年度工作计划及预算，并推动实施；</w:t>
            </w:r>
          </w:p>
          <w:p w14:paraId="658FFE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依据ITSS等国家标准及公司流程，全面负责服务交付过程的标准化执行与监控，确保服务级别协议（SLA）达成，组织服务交付成果的评审与客户验收；</w:t>
            </w:r>
          </w:p>
          <w:p w14:paraId="658AB2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指导并审核重大运维项目的方案、计划与预算；统筹项目资源，监督项目进度、质量与成本；协调解决跨项目重大问题和资源冲突；</w:t>
            </w:r>
          </w:p>
          <w:p w14:paraId="36EDA45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负责规划、建立并持续完善公司服务知识管理框架与知识库体系；制定知识管理流程，组织运维知识的沉淀、审核、更新与应用推广；</w:t>
            </w:r>
          </w:p>
          <w:p w14:paraId="49B2A0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 组织制定、维护与演练本部门应急预案（遵循GB/T 28827.3等规范）；担任重大突发事件应急指挥协调人，确保快速响应与有效处置，组织事件复盘与改进；</w:t>
            </w:r>
          </w:p>
          <w:p w14:paraId="456C2D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6. 为运维项目提供总体技术指导与架构决策支持；组织解决复杂技术难题，优化系统性能，保障应用系统稳定、高效运行；</w:t>
            </w:r>
          </w:p>
          <w:p w14:paraId="6DB9A7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7. 持续分析运维服务数据与客户反馈，识别服务瓶颈与改进机会，主导优化服务流程、工具与方法，提升服务效率与客户满意度；</w:t>
            </w:r>
          </w:p>
          <w:p w14:paraId="475CC7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8. 负责部门团队建设、人才培养、梯队搭建与绩效管理，营造积极向上的团队文化，提升团队专业能力与服务意识；</w:t>
            </w:r>
          </w:p>
        </w:tc>
      </w:tr>
      <w:tr w14:paraId="0591D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ACE91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0435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本科及以上学历，计算机、通信、信息管理等相关专业优先；</w:t>
            </w:r>
          </w:p>
        </w:tc>
      </w:tr>
      <w:tr w14:paraId="628E1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0715A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1F5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计算机、通信、电子、自动化、信息系统管理等相关专业；</w:t>
            </w:r>
          </w:p>
        </w:tc>
      </w:tr>
      <w:tr w14:paraId="01167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9B1FF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C16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具备战略思维、系统规划能力、出色的组织协调与应急管理能力，责任心强，服务意识突出；</w:t>
            </w:r>
          </w:p>
        </w:tc>
      </w:tr>
      <w:tr w14:paraId="5AC1E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15090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AB93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8年以上IT运维或运营管理经验，其中3年以上部门负责人或相关管理岗位经验；</w:t>
            </w:r>
          </w:p>
        </w:tc>
      </w:tr>
      <w:tr w14:paraId="5414F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A22FA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E76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具备ITSS服务项目经理、PMP、ITIL等相关认证者优先；</w:t>
            </w:r>
          </w:p>
        </w:tc>
      </w:tr>
      <w:tr w14:paraId="43898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4C024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8F8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熟悉ITSS、ISO20000、ITIL等运维服务管理体系，具备较强的技术架构理解与项目管理能力；</w:t>
            </w:r>
          </w:p>
        </w:tc>
      </w:tr>
      <w:tr w14:paraId="0CFE0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385E8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1697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具备优秀的团队领导能力、跨部门协作能力、数据分析能力、流程优化能力和应急决策能力。</w:t>
            </w:r>
          </w:p>
        </w:tc>
      </w:tr>
      <w:tr w14:paraId="33F71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65C2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385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身体健康，能够适应常规办公室工作节奏，具备一定的抗压能力。</w:t>
            </w:r>
          </w:p>
        </w:tc>
      </w:tr>
    </w:tbl>
    <w:p w14:paraId="4CEF95C9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39D7B04">
      <w:pPr>
        <w:pStyle w:val="31"/>
        <w:bidi w:val="0"/>
        <w:rPr>
          <w:rFonts w:hint="eastAsia"/>
          <w:lang w:val="en-US" w:eastAsia="zh-CN"/>
        </w:rPr>
      </w:pPr>
      <w:bookmarkStart w:id="7" w:name="_Toc5905"/>
      <w:r>
        <w:rPr>
          <w:rFonts w:hint="eastAsia"/>
          <w:lang w:val="en-US" w:eastAsia="zh-CN"/>
        </w:rPr>
        <w:t>运维项目经理</w:t>
      </w:r>
      <w:bookmarkEnd w:id="7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67856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B6A37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A76E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FFE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AFB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数智运营部经理</w:t>
            </w:r>
          </w:p>
        </w:tc>
      </w:tr>
      <w:tr w14:paraId="5296C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1DCE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26DE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C63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010C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二级</w:t>
            </w:r>
          </w:p>
        </w:tc>
      </w:tr>
      <w:tr w14:paraId="1D076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2350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AFF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数值运营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40C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257B0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项目组内的运维工程师等</w:t>
            </w:r>
          </w:p>
        </w:tc>
      </w:tr>
      <w:tr w14:paraId="79536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6B322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6AE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全面负责单个或多个运维服务项目的全生命周期管理，包括客户关系维护、SLA管理、项目规划与资源协调、服务交付监控、风险问题管理、项目评审改进以及团队管理与沟通报告，确保项目高质量、高效率交付，达成客户满意度与公司服务目标。</w:t>
            </w:r>
          </w:p>
        </w:tc>
      </w:tr>
      <w:tr w14:paraId="62054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D819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93E4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对负责项目的范围、进度、成本、质量、团队绩效及客户满意度负直接责任</w:t>
            </w:r>
          </w:p>
        </w:tc>
      </w:tr>
      <w:tr w14:paraId="3FCD9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7AF7C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8773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独立负责单个或多个运维服务项目从启动、规划、执行、监控到收尾的全过程管理，对项目范围、进度、成本、质量和客户满意度负直接责任；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作为项目客户对接第一责任人，维护客户关系，管理客户需求与期望。负责服务级别协议（SLA）的谈判、签订、宣讲与持续达成监控；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制定详细的项目实施计划（PDP）、资源计划与预算。协调公司内外部资源（人力、备件、服务商等），保障项目顺利执行；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4. 监督日常服务交付活动，定期审查服务报告，主动监控SLA/KPI达成情况，确保服务过程符合公司质量体系与合同要求；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5. 系统识别、评估项目潜在风险，制定应对预案。负责推动重大事件（Incident）和问题（Problem）的解决，并组织复盘，将经验转化为知识资产；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6. 定期组织召开项目内审和服务级别评审会议（SRM），分析项目绩效，发起服务改进计划（SIP）并跟踪落实，推动服务能力螺旋上升；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7. 负责项目团队的日常任务分配、工作指导与绩效辅导。建立项目内外沟通机制，定期向客户及管理层提交项目状态、绩效及关键风险报告；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8. 完成上级交办的其他工作。</w:t>
            </w:r>
          </w:p>
        </w:tc>
      </w:tr>
      <w:tr w14:paraId="2B90B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D6593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AF1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本科及以上学历，计算机、通信、信息管理等相关专业优先；</w:t>
            </w:r>
          </w:p>
        </w:tc>
      </w:tr>
      <w:tr w14:paraId="521A7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AEC26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9119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计算机、通信、电子、自动化、信息系统管理等相关专业；</w:t>
            </w:r>
          </w:p>
        </w:tc>
      </w:tr>
      <w:tr w14:paraId="3D41B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87AD8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275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具备优秀的客户导向意识、沟通协调能力、风险防控意识和责任担当精神；</w:t>
            </w:r>
          </w:p>
        </w:tc>
      </w:tr>
      <w:tr w14:paraId="139D0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9FD5D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6D5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5年以上IT运维或项目管理经验，其中3年以上独立负责运维类项目管理经验；</w:t>
            </w:r>
          </w:p>
        </w:tc>
      </w:tr>
      <w:tr w14:paraId="41FC4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ED923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3AB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具备ITSS服务项目经理、PMP、ITIL等相关认证者优先；</w:t>
            </w:r>
          </w:p>
        </w:tc>
      </w:tr>
      <w:tr w14:paraId="78A86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2AD88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88A0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熟悉ITSS、ITIL、ISO20000等运维管理体系，具备较强的项目规划、风险管控和数据分析能力</w:t>
            </w:r>
          </w:p>
        </w:tc>
      </w:tr>
      <w:tr w14:paraId="02B9D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761FE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3B55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具备良好的团队管理能力、客户关系维护能力、跨部门协作能力、问题解决能力和报告撰写能力。</w:t>
            </w:r>
          </w:p>
        </w:tc>
      </w:tr>
      <w:tr w14:paraId="42550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B33D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B53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身体健康，精力充沛，能适应项目管理中的多任务处理与出差需求</w:t>
            </w:r>
          </w:p>
        </w:tc>
      </w:tr>
      <w:tr w14:paraId="43DCB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F5FB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44D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具备大客户运维项目管理经验或熟悉政府、金融、电信等行业运维服务特点者优先考虑</w:t>
            </w:r>
          </w:p>
        </w:tc>
      </w:tr>
    </w:tbl>
    <w:p w14:paraId="045623D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3A226C9">
      <w:pPr>
        <w:pStyle w:val="31"/>
        <w:bidi w:val="0"/>
        <w:rPr>
          <w:rFonts w:hint="default"/>
          <w:lang w:val="en-US" w:eastAsia="zh-CN"/>
        </w:rPr>
      </w:pPr>
      <w:bookmarkStart w:id="8" w:name="_Toc13612"/>
      <w:r>
        <w:rPr>
          <w:rFonts w:hint="eastAsia"/>
          <w:lang w:val="en-US" w:eastAsia="zh-CN"/>
        </w:rPr>
        <w:t>运维工程师</w:t>
      </w:r>
      <w:bookmarkEnd w:id="8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38733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263C1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76E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3946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A44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数智运营部经理/运维项目经理</w:t>
            </w:r>
          </w:p>
        </w:tc>
      </w:tr>
      <w:tr w14:paraId="0BC37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B5AA0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BB4D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D8F7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60C6D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546FA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D8BF6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6EDB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数值运营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A7225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B41D6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421BB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2152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448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负责项目系统部署与测试、日常监控与巡检、事件响应与处理、变更发布执行、用户支持与培训、运维文档编写、数据与资产管理、权限体系支持等工作，保障系统稳定运行，提升服务质量与效率</w:t>
            </w:r>
          </w:p>
        </w:tc>
      </w:tr>
      <w:tr w14:paraId="79045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A554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0BB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对所负责的系统运维任务、文档准确性及现场执行质量负责</w:t>
            </w:r>
          </w:p>
        </w:tc>
      </w:tr>
      <w:tr w14:paraId="4A6EA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16ECF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DD07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负责项目现场系统环境的搭建、部署、配置与调试；执行系统功能、性能、稳定性等方面的测试任务，记录测试结果并提交报告；</w:t>
            </w:r>
          </w:p>
          <w:p w14:paraId="27FE416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对负责的服务器、网络、数据库、应用系统等进行7x24小时监控与定期健康巡检，及时发现并处理异常或潜在故障；</w:t>
            </w:r>
          </w:p>
          <w:p w14:paraId="47E6AB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响应服务台派发的故障工单，按照SOP进行故障诊断、定位与恢复操作，确保在SLA规定时间内解决问题，并详细记录处理过程；</w:t>
            </w:r>
          </w:p>
          <w:p w14:paraId="167680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执行经过审批的标准变更（如密码重置、配置调整）和发布任务（如软件版本升级、补丁安装），确保操作准确、风险可控；</w:t>
            </w:r>
          </w:p>
          <w:p w14:paraId="68A0B6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解答用户日常操作咨询，指导用户规范使用系统；收集用户反馈的使用问题与优化建议，并传递给相关团队；</w:t>
            </w:r>
          </w:p>
          <w:p w14:paraId="7DE5C5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执行日常维护作业计划（如备份、日志清理、数据核对等）；编写和维护所负责系统的运维手册、部署文档、故障处理手册等；</w:t>
            </w:r>
          </w:p>
          <w:p w14:paraId="3B42B4A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负责运维服务数据的收集、整理、分析与报告；严格执行最终软件库（DSL）的访问权限控制，确保软件版本发布的安全与合规；</w:t>
            </w:r>
          </w:p>
          <w:p w14:paraId="4DA294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参与制定并执行《最终软件库权限管理制度》，明确不同角色（如开发员、测试员、运维工程师、项目经理、审计员）的访问权限等级（如只读、上传、下载、修改、删除、审批）；</w:t>
            </w:r>
          </w:p>
          <w:p w14:paraId="008BF15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9. 完成上级交办的其他工作。</w:t>
            </w:r>
          </w:p>
        </w:tc>
      </w:tr>
      <w:tr w14:paraId="50844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AF59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947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大专及以上学历，计算机、网络、通信等相关专业优先；</w:t>
            </w:r>
          </w:p>
        </w:tc>
      </w:tr>
      <w:tr w14:paraId="444A7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F6240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64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计算机、通信、电子、自动化、信息系统等相关专业；</w:t>
            </w:r>
          </w:p>
        </w:tc>
      </w:tr>
      <w:tr w14:paraId="6F15B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C0605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C18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工作细致、责任心强、具备良好的逻辑思维能力和应急处理能力；</w:t>
            </w:r>
          </w:p>
        </w:tc>
      </w:tr>
      <w:tr w14:paraId="6CA70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A67BF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89D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2年以上系统运维或技术支持相关工作经验；</w:t>
            </w:r>
          </w:p>
        </w:tc>
      </w:tr>
      <w:tr w14:paraId="15BF8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3F999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1FF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具备Linux/网络/数据库等相关认证者优先；</w:t>
            </w:r>
          </w:p>
        </w:tc>
      </w:tr>
      <w:tr w14:paraId="4F14E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59C04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B6A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熟悉Linux/Windows操作系统、网络基础、数据库管理、常见中间件及监控工具；具备脚本编写能力</w:t>
            </w:r>
          </w:p>
        </w:tc>
      </w:tr>
      <w:tr w14:paraId="4143B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FE2E3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430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具备良好的沟通能力、文档编写能力、问题定位能力和团队协作能力。</w:t>
            </w:r>
          </w:p>
        </w:tc>
      </w:tr>
      <w:tr w14:paraId="243D6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50FB3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35E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身体健康，能适应7x24小时轮班及现场运维工作节奏，具备一定的抗压能力</w:t>
            </w:r>
          </w:p>
        </w:tc>
      </w:tr>
      <w:tr w14:paraId="5BE0E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4D97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DDCE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熟悉ITSS或ITIL运维流程者优先，具备大型系统部署与维护经验者优先考虑。</w:t>
            </w:r>
          </w:p>
        </w:tc>
      </w:tr>
    </w:tbl>
    <w:p w14:paraId="7394F085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9" w:name="_Toc31508"/>
      <w:r>
        <w:rPr>
          <w:rFonts w:hint="eastAsia"/>
          <w:lang w:val="en-US" w:eastAsia="zh-CN"/>
        </w:rPr>
        <w:t>服务台专员</w:t>
      </w:r>
      <w:bookmarkEnd w:id="9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25767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91BD5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C5FD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D8F9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908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数值运营部经理</w:t>
            </w:r>
          </w:p>
        </w:tc>
      </w:tr>
      <w:tr w14:paraId="1A0AD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7D09E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FBDE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CC9F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817D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1B1C1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BB424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112E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数值运营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AE8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BED7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7555D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24943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A03D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作为服务请求的统一接入点（SPOC），负责服务请求的受理、一线支持、工单流转、全过程跟踪、客户沟通与安抚、信息记录与知识贡献、应急响应配合等工作，确保服务流程顺畅、客户满意度提升</w:t>
            </w:r>
          </w:p>
        </w:tc>
      </w:tr>
      <w:tr w14:paraId="67F90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E762D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2CF9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无直接下属，对所负责的服务受理、工单流转与客户沟通质量负责</w:t>
            </w:r>
          </w:p>
        </w:tc>
      </w:tr>
      <w:tr w14:paraId="72E77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31CD4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4F7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作为单一联系点（SPOC），通过电话、邮件、门户、微信等多种渠道接听和接收客户的服务请求、咨询、投诉与建议；</w:t>
            </w:r>
          </w:p>
          <w:p w14:paraId="4CABB68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利用服务知识，对常见、标准化的问题（如账号解锁、软件安装、操作指导等）进行在线即时解答或远程解决，努力提高一线解决率；</w:t>
            </w:r>
          </w:p>
          <w:p w14:paraId="1A8455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对无法在线解决的问题，进行清晰记录、分类与优先级判定，在ITSM系统中创建工单，并准确派发给对应的二线/三线技术支持团队或供应商；</w:t>
            </w:r>
          </w:p>
          <w:p w14:paraId="3AD06C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全程跟踪已派发工单的处理状态，协调处理资源，在关键节点向用户发送通知。问题解决后，对用户进行满意度回访，形成服务闭环；</w:t>
            </w:r>
          </w:p>
          <w:p w14:paraId="5C8879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服务过程中保持友好、专业的沟通，及时告知用户进展，管理用户期望。妥善处理用户投诉，进行初步安抚与解释；</w:t>
            </w:r>
          </w:p>
          <w:p w14:paraId="78C1157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准确、完整地记录所有服务交互信息。将重复出现的问题及其解决方案提炼、总结，提交作为知识库素材；</w:t>
            </w:r>
          </w:p>
          <w:p w14:paraId="5E4114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在发生重大事件时，按照应急预案，承担初期信息通报、人员联络、记录等支持工作；</w:t>
            </w:r>
          </w:p>
          <w:p w14:paraId="279B1F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完成上级交办的其他工作。</w:t>
            </w:r>
          </w:p>
        </w:tc>
      </w:tr>
      <w:tr w14:paraId="3B1AD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8758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D1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大专及以上学历，计算机、通信、客户服务等相关专业优先；</w:t>
            </w:r>
          </w:p>
        </w:tc>
      </w:tr>
      <w:tr w14:paraId="3C246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F7885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D6CA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计算机、通信、信息管理、客户服务等相关专业；</w:t>
            </w:r>
          </w:p>
        </w:tc>
      </w:tr>
      <w:tr w14:paraId="74722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EF376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7033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服务意识强，具备良好的沟通表达能力、情绪管理能力和耐心细致的工作态度；</w:t>
            </w:r>
          </w:p>
        </w:tc>
      </w:tr>
      <w:tr w14:paraId="21B5E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C3E99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BDC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1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年以上服务台、技术支持或客服相关工作经验；</w:t>
            </w:r>
          </w:p>
        </w:tc>
      </w:tr>
      <w:tr w14:paraId="1D4AB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A1839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06A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具备ITIL Foundation认证或相关服务管理培训经历者优先；</w:t>
            </w:r>
          </w:p>
        </w:tc>
      </w:tr>
      <w:tr w14:paraId="48E1D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7C39C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FBDF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熟悉常见IT系统操作与故障排查方法，熟练使用ITSM系统及Office办公软件</w:t>
            </w:r>
          </w:p>
        </w:tc>
      </w:tr>
      <w:tr w14:paraId="1D8A9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F020F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23E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具备良好的倾听能力、问题分析能力、协调处理能力和多任务处理能力。</w:t>
            </w:r>
          </w:p>
        </w:tc>
      </w:tr>
      <w:tr w14:paraId="519E4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6AF33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C27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身体健康，能适应轮班工作节奏，具备良好的语音表达能力和抗压能力</w:t>
            </w:r>
          </w:p>
        </w:tc>
      </w:tr>
      <w:tr w14:paraId="707BE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7F6B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BAF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普通话标准，具备良好的服务礼仪和客户关系维护能力，能够适应快节奏、高互动的服务环境</w:t>
            </w:r>
          </w:p>
        </w:tc>
      </w:tr>
    </w:tbl>
    <w:p w14:paraId="28BF7D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5CBFCE5">
      <w:pPr>
        <w:pStyle w:val="31"/>
        <w:bidi w:val="0"/>
        <w:rPr>
          <w:rFonts w:hint="default"/>
          <w:lang w:val="en-US" w:eastAsia="zh-CN"/>
        </w:rPr>
      </w:pPr>
      <w:bookmarkStart w:id="10" w:name="_Toc18466"/>
      <w:r>
        <w:rPr>
          <w:rFonts w:hint="eastAsia"/>
          <w:lang w:val="en-US" w:eastAsia="zh-CN"/>
        </w:rPr>
        <w:t>服务知识专员</w:t>
      </w:r>
      <w:bookmarkEnd w:id="10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480E2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D1C0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BFC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C27A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A7BE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数值运营部经理</w:t>
            </w:r>
          </w:p>
        </w:tc>
      </w:tr>
      <w:tr w14:paraId="1A999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46F6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94C0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1599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3E026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4A3C0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95C8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6C8F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数值运营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A22D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DCC4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581CE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C32D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6DE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负责公司服务知识库体系的日常运维与管理，包括知识生命周期全流程管理、知识质量控制、知识推广与赋能、知识沉淀协同、数据分析与报告等，推动知识资产的积累、应用与价值转化</w:t>
            </w:r>
          </w:p>
        </w:tc>
      </w:tr>
      <w:tr w14:paraId="548A2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76436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128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对知识库内容质量、架构稳定、使用效果及数据安全负责</w:t>
            </w:r>
          </w:p>
        </w:tc>
      </w:tr>
      <w:tr w14:paraId="3AAB7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E9713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4BDD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负责公司服务知识库的日常运维与管理，包括权限管理、分类架构维护、搜索功能优化，确保知识库易用、稳定、安全；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执行知识的全流程管理：收集来自各团队的经验、方案；进行初审、格式标准化、分类与关键词标注；发布上线；定期复审更新；对过期知识进行归档或淘汰；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制定并应用知识质量评价标准，对提交的知识条目进行内容审核、技术校对与文字优化，确保知识准确、清晰、完整、易于理解，符合发布规范；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4. 向公司内部（尤其是一线服务人员）积极推广知识库的使用，组织培训与宣传，提高知识利用率。收集用户使用反馈，推动知识库功能与内容的持续改进；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5. 主动与运维、研发、质量等团队协作，识别可沉淀的知识点（如典型故障案例、应急预案、操作技巧、项目总结等），推动并协助其完成隐性知识显性化、结构化的整理与录入；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6. 定期分析知识库使用数据（如访问量、搜索热词、解决率、用户评分等），编制知识管理运行报告，为评估知识价值和改进服务能力提供数据洞察；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7. 完成上级交办的其他工作。</w:t>
            </w:r>
          </w:p>
        </w:tc>
      </w:tr>
      <w:tr w14:paraId="27A89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C4B6B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7A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大专及以上学历，信息管理、计算机、图书馆学等相关专业优先；</w:t>
            </w:r>
          </w:p>
        </w:tc>
      </w:tr>
      <w:tr w14:paraId="5FCF7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7C2F7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A94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信息管理、知识管理、计算机、文献档案等相关专业；</w:t>
            </w:r>
          </w:p>
        </w:tc>
      </w:tr>
      <w:tr w14:paraId="11441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F3417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3B13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工作细致、逻辑清晰，具备良好的文字表达能力、信息归纳能力和跨部门协作意识；</w:t>
            </w:r>
          </w:p>
        </w:tc>
      </w:tr>
      <w:tr w14:paraId="72A99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645E7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CDD6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2年以上知识管理、文档管理、信息管理或相关工作经验；</w:t>
            </w:r>
          </w:p>
        </w:tc>
      </w:tr>
      <w:tr w14:paraId="2CBC9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395BC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620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具备知识管理、文档管理相关认证或培训经历者优先</w:t>
            </w:r>
          </w:p>
        </w:tc>
      </w:tr>
      <w:tr w14:paraId="5E50A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9E82F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509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熟悉知识管理体系方法，熟练使用知识库系统（如Confluence、Wiki等）、Office办公软件及数据分析工具</w:t>
            </w:r>
          </w:p>
        </w:tc>
      </w:tr>
      <w:tr w14:paraId="5514C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B806B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BD1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具备较强的信息结构化能力、内容编辑能力、数据分析能力与项目管理推动能力</w:t>
            </w:r>
          </w:p>
        </w:tc>
      </w:tr>
      <w:tr w14:paraId="08B69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A6F02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833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身体健康，能适应办公室常规工作节奏，具备良好的沟通协作与文档处理能力</w:t>
            </w:r>
          </w:p>
        </w:tc>
      </w:tr>
      <w:tr w14:paraId="406B7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6AC6B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936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具备IT服务行业知识管理经验者优先考虑</w:t>
            </w:r>
          </w:p>
        </w:tc>
      </w:tr>
    </w:tbl>
    <w:p w14:paraId="37C0F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C7748A0">
      <w:pPr>
        <w:pStyle w:val="29"/>
        <w:bidi w:val="0"/>
        <w:rPr>
          <w:rFonts w:hint="eastAsia"/>
          <w:lang w:val="en-US" w:eastAsia="zh-CN"/>
        </w:rPr>
      </w:pPr>
      <w:bookmarkStart w:id="11" w:name="_Toc18011"/>
      <w:r>
        <w:rPr>
          <w:rFonts w:hint="eastAsia"/>
          <w:lang w:val="en-US" w:eastAsia="zh-CN"/>
        </w:rPr>
        <w:t>质量管理部</w:t>
      </w:r>
      <w:bookmarkEnd w:id="11"/>
    </w:p>
    <w:p w14:paraId="70852754">
      <w:pPr>
        <w:pStyle w:val="31"/>
        <w:bidi w:val="0"/>
        <w:rPr>
          <w:rFonts w:hint="eastAsia"/>
          <w:lang w:val="en-US" w:eastAsia="zh-CN"/>
        </w:rPr>
      </w:pPr>
      <w:bookmarkStart w:id="12" w:name="_Toc5753"/>
      <w:r>
        <w:rPr>
          <w:rFonts w:hint="eastAsia"/>
          <w:lang w:val="en-US" w:eastAsia="zh-CN"/>
        </w:rPr>
        <w:t>质量管理部经理</w:t>
      </w:r>
      <w:bookmarkEnd w:id="12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9986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4DED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3FA0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F83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FD67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3B128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93CA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FF54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8B0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15BE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54EAC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11E8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029B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CF22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91B5B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  <w:tr w14:paraId="5D787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F802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E98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全面负责公司质量管理体系的规划、建设、推行与维护，组织实施质量目标管理、审核认证、过程控制、质量问题处理、客户满意度改进及质量文化建设，确保公司质量体系有效运行并持续提升服务与产品质量水平</w:t>
            </w:r>
          </w:p>
        </w:tc>
      </w:tr>
      <w:tr w14:paraId="49508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CF4F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123A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对质量管理部工作及公司整体质量管理体系的运行效果负全面责任</w:t>
            </w:r>
          </w:p>
        </w:tc>
      </w:tr>
      <w:tr w14:paraId="24E25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E8DCC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A160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负责策划、建立、推行和维护公司整体质量管理体系（如ISO 9001、ITSS、CMMI等）；组织编制、修订和评审质量手册、程序文件及三级文件，确保体系符合标准要求与业务实际；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制定部门年度、季度质量工作计划与预算，分解公司质量目标至各相关部门；监督目标达成情况，定期编制并发布质量分析报告；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全面负责组织公司内部质量审核、管理评审活动，协调并主导应对外部认证机构、客户或监管部门的审核，跟踪不符合项的整改与闭环；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4. 建立关键质量监控点，对研发、运维、采购等核心业务过程进行独立监督与审计；参与重大项目的里程碑评审，确保过程质量受控；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5. 主导或参与重大质量事故、客户重大投诉的调查、分析与处理；组织制定并验证纠正与预防措施（CAPA），推动系统性改进，防止问题再发生；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6. 建立并管理客户满意度调查机制，分析调查结果；根据内外部审核、过程监控及客户反馈，识别服务改进机会，发起并推动跨部门质量改进项目；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7. 策划并组织面向全公司的质量意识宣传与专题培训；指导下属开展工作，培养质量管理人才梯队；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8. 完成上级交办的其他工作。</w:t>
            </w:r>
          </w:p>
        </w:tc>
      </w:tr>
      <w:tr w14:paraId="2344A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BBDD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4A2E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本科及以上学历，质量管理、工业工程、计算机、通信等相关专业优先；</w:t>
            </w:r>
          </w:p>
        </w:tc>
      </w:tr>
      <w:tr w14:paraId="06246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81A69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68F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质量管理、计算机、通信、电子、系统工程等相关专业；</w:t>
            </w:r>
          </w:p>
        </w:tc>
      </w:tr>
      <w:tr w14:paraId="6B8A4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4C579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1C6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具备高度的责任心和原则性，逻辑清晰，具备优秀的组织协调、风险识别与改进推动能力；</w:t>
            </w:r>
          </w:p>
        </w:tc>
      </w:tr>
      <w:tr w14:paraId="7EEAE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AEEE5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79B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8年以上质量管理或体系管理工作经验，其中3年以上质量管理部门负责人经验；</w:t>
            </w:r>
          </w:p>
        </w:tc>
      </w:tr>
      <w:tr w14:paraId="13732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957F1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C1A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具备ISO 9001、ITSS、CMMI等质量管理体系内审员或外审员资质，或相关认证经验者优先</w:t>
            </w:r>
          </w:p>
        </w:tc>
      </w:tr>
      <w:tr w14:paraId="72765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9A749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6FB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精通ISO 9001、ITSS、CMMI等质量管理体系标准，熟悉研发、运维等业务过程，具备体系构建与审核能力</w:t>
            </w:r>
          </w:p>
        </w:tc>
      </w:tr>
      <w:tr w14:paraId="256F2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78807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802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具备出色的体系规划能力、跨部门协作能力、数据分析能力、问题解决能力与团队领导能力。</w:t>
            </w:r>
          </w:p>
        </w:tc>
      </w:tr>
      <w:tr w14:paraId="29B92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40EF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D3D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身体健康，能适应办公室常规工作节奏，具备良好的沟通协作与文档处理能力</w:t>
            </w:r>
          </w:p>
        </w:tc>
      </w:tr>
    </w:tbl>
    <w:p w14:paraId="2F9E3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D0D6A1E">
      <w:pPr>
        <w:pStyle w:val="31"/>
        <w:bidi w:val="0"/>
        <w:rPr>
          <w:rFonts w:hint="default"/>
          <w:lang w:val="en-US" w:eastAsia="zh-CN"/>
        </w:rPr>
      </w:pPr>
      <w:bookmarkStart w:id="13" w:name="_Toc5360"/>
      <w:r>
        <w:rPr>
          <w:rFonts w:hint="eastAsia"/>
          <w:lang w:val="en-US" w:eastAsia="zh-CN"/>
        </w:rPr>
        <w:t>质量管理专员</w:t>
      </w:r>
      <w:bookmarkEnd w:id="13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20275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B4402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A56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BA8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4CAF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质量管理部经理</w:t>
            </w:r>
          </w:p>
        </w:tc>
      </w:tr>
      <w:tr w14:paraId="6AD43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539F7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46C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51B9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9A37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二级</w:t>
            </w:r>
          </w:p>
        </w:tc>
      </w:tr>
      <w:tr w14:paraId="6442F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E2F9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3526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762D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21930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0B027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3C72F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616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协助质量管理体系文件的维护与文控，执行过程检查与数据收集，参与内审与改进支持工作，执行客户满意度调查，跟踪日常质量问题整改，保障质量管理体系运作的有效性与连续性</w:t>
            </w:r>
          </w:p>
        </w:tc>
      </w:tr>
      <w:tr w14:paraId="4B440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CFCE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303B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无直接下属，对所承担的质量体系文控、数据收集、过程检查及问题跟踪工作负责</w:t>
            </w:r>
          </w:p>
        </w:tc>
      </w:tr>
      <w:tr w14:paraId="7A74E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33B84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1E5E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协助编制、修订质量管理体系文件；负责体系文件的分发、回收、归档、更新等日常文控工作，确保文件受控、版本有效；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在经理指导下，执行对运维、研发等项目的现场过程符合性检查；收集、整理各部门的质量数据（如缺陷率、问题解决时效、SLA达成率等）；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参与内部审核的具体工作，如编制检查表、记录审核发现、跟踪验证纠正措施等；协助组织管理评审会议，准备相关材料；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4. 具体执行客户满意度问卷调查、电话回访等工作，整理初步分析结果；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5. 跟踪日常质量异常、客户一般性投诉的处理进度，督促责任部门及时整改并反馈，维护问题跟踪台账；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6. 完成上级交办的其他工作。</w:t>
            </w:r>
          </w:p>
        </w:tc>
      </w:tr>
      <w:tr w14:paraId="2CA0F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D3131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A5B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大专及以上学历，质量管理、计算机、通信、管理类等相关专业优先；</w:t>
            </w:r>
          </w:p>
        </w:tc>
      </w:tr>
      <w:tr w14:paraId="366D5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763A6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5052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质量管理、工业工程、计算机、通信等相关专业；</w:t>
            </w:r>
          </w:p>
        </w:tc>
      </w:tr>
      <w:tr w14:paraId="4B8D9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4AA09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873D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工作细致、责任心强，具备良好的执行能力、文档处理能力和沟通协作能力</w:t>
            </w:r>
          </w:p>
        </w:tc>
      </w:tr>
      <w:tr w14:paraId="74F87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F029C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2B8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1年以上质量管理、体系文控、过程检查或相关岗位工作经验；</w:t>
            </w:r>
          </w:p>
        </w:tc>
      </w:tr>
      <w:tr w14:paraId="1CFB5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6B53F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182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具备ISO 9001内审员资格或相关质量培训证书者优先</w:t>
            </w:r>
          </w:p>
        </w:tc>
      </w:tr>
      <w:tr w14:paraId="6DAA1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56956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ECB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熟悉质量管理体系基础知识，了解ITSS、CMMI等标准框架，熟练使用Office办公软件及文控管理工具</w:t>
            </w:r>
          </w:p>
        </w:tc>
      </w:tr>
      <w:tr w14:paraId="1042D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09FC3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2168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能力要求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具备良好的数据整理能力、文档管理能力、过程检查能力和问题跟踪推动能力。</w:t>
            </w:r>
          </w:p>
        </w:tc>
      </w:tr>
      <w:tr w14:paraId="6B55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253D5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F8D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身体健康，能适应办公室常规工作节奏，具备一定的沟通协调与文档处理能力</w:t>
            </w:r>
          </w:p>
        </w:tc>
      </w:tr>
      <w:tr w14:paraId="48C98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3CDBB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A606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熟悉IT/科技行业质量管理流程、具备体系文控或内审辅助经验者优先考虑</w:t>
            </w:r>
          </w:p>
        </w:tc>
      </w:tr>
    </w:tbl>
    <w:p w14:paraId="4425FBC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593F5F1">
      <w:pPr>
        <w:pStyle w:val="29"/>
        <w:bidi w:val="0"/>
        <w:rPr>
          <w:rFonts w:hint="default"/>
          <w:lang w:val="en-US" w:eastAsia="zh-CN"/>
        </w:rPr>
      </w:pPr>
      <w:bookmarkStart w:id="14" w:name="_Toc8071"/>
      <w:r>
        <w:rPr>
          <w:rFonts w:hint="eastAsia"/>
          <w:lang w:val="en-US" w:eastAsia="zh-CN"/>
        </w:rPr>
        <w:t>研究总院</w:t>
      </w:r>
      <w:bookmarkEnd w:id="14"/>
    </w:p>
    <w:p w14:paraId="587AAC28">
      <w:pPr>
        <w:pStyle w:val="31"/>
        <w:bidi w:val="0"/>
        <w:rPr>
          <w:rFonts w:hint="eastAsia"/>
          <w:lang w:val="en-US" w:eastAsia="zh-CN"/>
        </w:rPr>
      </w:pPr>
      <w:bookmarkStart w:id="15" w:name="_Toc13955"/>
      <w:r>
        <w:rPr>
          <w:rFonts w:hint="eastAsia"/>
          <w:lang w:val="en-US" w:eastAsia="zh-CN"/>
        </w:rPr>
        <w:t>研究总院经理</w:t>
      </w:r>
      <w:bookmarkEnd w:id="15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64117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11D59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5FD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研发总院经理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E05B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AF22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313D8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8C6A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2648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F7D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56BD3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4A201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C50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5F17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研发总院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19A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85611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研发总院所有技术岗</w:t>
            </w:r>
          </w:p>
        </w:tc>
      </w:tr>
      <w:tr w14:paraId="50DD7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C457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22A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全面负责研发总院的战略规划、研发过程与体系建设、技术决策与架构治理、项目与资源管理、团队建设与人才培养、跨部门协同与产品交付等工作，推动公司技术战略落地，保障研发工作高效、规范、持续创新</w:t>
            </w:r>
          </w:p>
        </w:tc>
      </w:tr>
      <w:tr w14:paraId="5E959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56A35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C7CF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对研发总院的整体技术方向、研发质量、团队效能及项目成果负责</w:t>
            </w:r>
          </w:p>
        </w:tc>
      </w:tr>
      <w:tr w14:paraId="78B6A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86B59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E8A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根据公司产品与技术战略，制定研发总院的技术发展路线图、年度研发计划与预算；负责核心技术规划与前瞻性技术研究；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建立、优化并推行覆盖需求、设计、开发、测试、部署的全生命周期研发管理体系（如敏捷、DevOps）；确保研发过程规范、高效并符合质量体系要求；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主导重大技术选型、系统架构评审与技术难题攻关；建立技术标准和规范，负责技术债务管理与系统架构的持续演进；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4. 负责研发项目的优先级排序与关键资源（人力、环境）的统筹调配；监控重点项目进度与风险，协调解决跨团队技术障碍；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5. 负责研发团队的组建、培养、绩效管理与梯队建设；营造创新、协作的技术氛围，提升团队整体技术能力与工程效能；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6. 与产品、市场、运维、质量等部门紧密协作，确保研发工作精准对接业务需求，推动产品高质量、高效率交付与成功上线；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7. 完成上级交办的其他工作。</w:t>
            </w:r>
          </w:p>
        </w:tc>
      </w:tr>
      <w:tr w14:paraId="72476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FB11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842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硕士及以上学历，计算机、软件工程、通信等相关专业优先；</w:t>
            </w:r>
          </w:p>
        </w:tc>
      </w:tr>
      <w:tr w14:paraId="73647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0C5DE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D827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计算机、软件工程、通信、电子等相关专业；</w:t>
            </w:r>
          </w:p>
        </w:tc>
      </w:tr>
      <w:tr w14:paraId="58DCE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17160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A551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具备战略视野、技术创新意识、系统思维和优秀的领导力，责任心强，具备良好的沟通协调与决策能力</w:t>
            </w:r>
          </w:p>
        </w:tc>
      </w:tr>
      <w:tr w14:paraId="0706F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00625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809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10年以上技术研发经验，其中5年以上研发团队或技术部门管理经验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；</w:t>
            </w:r>
          </w:p>
        </w:tc>
      </w:tr>
      <w:tr w14:paraId="55A88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C3035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5889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具备高级技术职称、PMP、敏捷教练、架构师等相关认证者优先</w:t>
            </w:r>
          </w:p>
        </w:tc>
      </w:tr>
      <w:tr w14:paraId="14664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C615E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04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精通软件开发生命周期管理，熟悉主流技术栈与架构设计方法，具备大型系统研发与交付经验</w:t>
            </w:r>
          </w:p>
        </w:tc>
      </w:tr>
      <w:tr w14:paraId="76414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C8594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D9D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能力要求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具备优秀的团队建设能力、资源整合能力、技术规划能力、项目管理能力与跨部门协作能力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。</w:t>
            </w:r>
          </w:p>
        </w:tc>
      </w:tr>
      <w:tr w14:paraId="3D60D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5006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3E0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身体健康，精力充沛，能适应高强度工作与跨时区协作，具备较强的抗压与应变能力</w:t>
            </w:r>
          </w:p>
        </w:tc>
      </w:tr>
      <w:tr w14:paraId="488D8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13D7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A97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具备人工智能、云计算、大数据等领域技术背景或产品研发管理经验者优先考虑</w:t>
            </w:r>
          </w:p>
        </w:tc>
      </w:tr>
    </w:tbl>
    <w:p w14:paraId="1E4CFF38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5FED505">
      <w:pPr>
        <w:pStyle w:val="31"/>
        <w:bidi w:val="0"/>
        <w:rPr>
          <w:rFonts w:hint="default"/>
          <w:lang w:val="en-US" w:eastAsia="zh-CN"/>
        </w:rPr>
      </w:pPr>
      <w:bookmarkStart w:id="16" w:name="_Toc13116"/>
      <w:r>
        <w:rPr>
          <w:rFonts w:hint="eastAsia"/>
          <w:lang w:val="en-US" w:eastAsia="zh-CN"/>
        </w:rPr>
        <w:t>开发工程师</w:t>
      </w:r>
      <w:bookmarkEnd w:id="16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543F9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E0A04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81E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735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A61A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研究总院经理</w:t>
            </w:r>
          </w:p>
        </w:tc>
      </w:tr>
      <w:tr w14:paraId="4EE41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FB679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1AB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0692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ED89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3E545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99AE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EE7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研发总院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3E8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953C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20817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BE87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769C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负责系统功能模块的设计与开发、技术攻关与优化、代码与文档规范执行、质量保障协同以及新技术学习与应用，保障产品功能高质量交付与持续优化</w:t>
            </w:r>
          </w:p>
        </w:tc>
      </w:tr>
      <w:tr w14:paraId="199CE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3080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E6DD5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无直接下属，对所承担的功能模块开发质量、代码规范及技术文档准确性负责</w:t>
            </w:r>
          </w:p>
        </w:tc>
      </w:tr>
      <w:tr w14:paraId="74255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1ABD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A7B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根据需求规格和设计文档，独立完成功能模块的详细设计、编码实现与单元测试，确保代码质量、性能及可维护性；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参与系统技术难题的调研与解决；负责代码重构、性能调优、安全性加固及技术债务清偿；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严格遵守代码规范，积极参与代码评审；编写和维护技术文档，如详细设计说明、接口文档等；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4. 配合测试工程师进行集成测试、系统测试，及时修复缺陷；协助运维人员进行系统部署、发布及线上问题排查；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5. 持续学习并尝试将新技术、新工具应用于实际开发，提升开发效率与系统先进性；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6. 完成上级交办的其他工作。</w:t>
            </w:r>
          </w:p>
        </w:tc>
      </w:tr>
      <w:tr w14:paraId="28E7F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C94D8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3FBC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本科及以上学历，计算机、软件工程、通信等相关专业优先；</w:t>
            </w:r>
          </w:p>
        </w:tc>
      </w:tr>
      <w:tr w14:paraId="6A744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03301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0369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计算机、软件工程、通信、电子等相关专业；</w:t>
            </w:r>
          </w:p>
        </w:tc>
      </w:tr>
      <w:tr w14:paraId="03D3D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07162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2E3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逻辑清晰、责任心强、具备良好的学习能力和团队协作精神</w:t>
            </w:r>
          </w:p>
        </w:tc>
      </w:tr>
      <w:tr w14:paraId="1004E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1CEFB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4D0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3年以上软件开发相关经验，熟悉至少一种主流开发语言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；</w:t>
            </w:r>
          </w:p>
        </w:tc>
      </w:tr>
      <w:tr w14:paraId="53561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2D382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2B6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具备相关技术认证（如Java/Python认证）或开源项目贡献经历者优先</w:t>
            </w:r>
          </w:p>
        </w:tc>
      </w:tr>
      <w:tr w14:paraId="6909E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1E0A3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8C5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精通至少一门主流编程语言（如Java/C++/Python等），熟悉常用开发框架、数据库、版本管理工具及测试方法</w:t>
            </w:r>
          </w:p>
        </w:tc>
      </w:tr>
      <w:tr w14:paraId="49039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1F238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044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能力要求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具备良好的分析解决问题能力、编码能力、文档编写能力和沟通协作能力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。</w:t>
            </w:r>
          </w:p>
        </w:tc>
      </w:tr>
      <w:tr w14:paraId="30550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80D3B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93C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身体健康，能适应项目开发节奏，具备一定的抗压能力和持续学习意愿</w:t>
            </w:r>
          </w:p>
        </w:tc>
      </w:tr>
      <w:tr w14:paraId="348EC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9738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30E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熟悉微服务、容器化、云原生技术或具有AI/大数据项目开发经验者优先考虑</w:t>
            </w:r>
          </w:p>
        </w:tc>
      </w:tr>
    </w:tbl>
    <w:p w14:paraId="4CB45CC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B15A244">
      <w:pPr>
        <w:pStyle w:val="31"/>
        <w:bidi w:val="0"/>
        <w:rPr>
          <w:rFonts w:hint="default"/>
          <w:lang w:val="en-US" w:eastAsia="zh-CN"/>
        </w:rPr>
      </w:pPr>
      <w:bookmarkStart w:id="17" w:name="_Toc1590"/>
      <w:r>
        <w:rPr>
          <w:rFonts w:hint="eastAsia"/>
          <w:lang w:val="en-US" w:eastAsia="zh-CN"/>
        </w:rPr>
        <w:t>需求分析师</w:t>
      </w:r>
      <w:bookmarkEnd w:id="17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20C78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1116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887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A94D1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A4823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研究总院经理</w:t>
            </w:r>
          </w:p>
        </w:tc>
      </w:tr>
      <w:tr w14:paraId="72CAE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B9436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A239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5E46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19BE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5CBF6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7C61A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127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研发总院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7B4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01E5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6BDEC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88B4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A284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负责产品需求挖掘与分析、需求规划与管理、方案设计与文档编写、需求传递与澄清、产品验收与上线支持等工作，确保产品精准对接业务需求，推动产品高质量交付与用户价值实现</w:t>
            </w:r>
          </w:p>
        </w:tc>
      </w:tr>
      <w:tr w14:paraId="79A47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9ED4E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690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无直接下属，对所承担的产品需求质量、文档准确性及需求传递效果负责</w:t>
            </w:r>
          </w:p>
        </w:tc>
      </w:tr>
      <w:tr w14:paraId="672A6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23B3F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110C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深入业务一线，通过访谈、调研、数据分析等方式，挖掘、梳理和解析用户及业务方的真实需求与痛点；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将模糊的业务需求转化为清晰、可执行的产品需求，进行需求优先级排序与管理，输出市场需求文档（MRD）、业务需求规格说明书等；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绘制业务流程图、用例图，编写详细的用户故事、需求规格说明书，定义功能列表与非功能性需求，建立需求跟踪矩阵；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4. 作为业务与研发测试团队之间的桥梁，确保需求被准确理解；在开发过程中，及时澄清需求细节，管理需求变更流程；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5. 参与产品原型与UI设计的评审；协助制定测试策略与用例；主导或参与用户验收测试（UAT），确保产品符合业务预期；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6. 完成上级交办的其他工作。</w:t>
            </w:r>
          </w:p>
        </w:tc>
      </w:tr>
      <w:tr w14:paraId="5FA40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856AC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018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本科及以上学历，计算机、软件工程、信息管理、市场营销等相关专业优先；</w:t>
            </w:r>
          </w:p>
        </w:tc>
      </w:tr>
      <w:tr w14:paraId="14F0E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50895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3B11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计算机、信息管理、软件工程、市场营销等相关专业；</w:t>
            </w:r>
          </w:p>
        </w:tc>
      </w:tr>
      <w:tr w14:paraId="011BC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064F3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BE0F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具备良好的用户思维、逻辑分析能力、沟通协调能力和文档表达能力</w:t>
            </w:r>
          </w:p>
        </w:tc>
      </w:tr>
      <w:tr w14:paraId="63625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AAE80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B7C0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3年以上产品管理或需求分析相关工作经验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；</w:t>
            </w:r>
          </w:p>
        </w:tc>
      </w:tr>
      <w:tr w14:paraId="5B727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C80F6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784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具备产品经理认证（如NPDP）或相关培训经历者优先</w:t>
            </w:r>
          </w:p>
        </w:tc>
      </w:tr>
      <w:tr w14:paraId="490B4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DD7FB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F98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熟练使用Axure、Visio、XMind等需求与原型工具，熟悉敏捷开发流程，具备良好的业务建模与文档编写能力</w:t>
            </w:r>
          </w:p>
        </w:tc>
      </w:tr>
      <w:tr w14:paraId="6E372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77918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5F99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。</w:t>
            </w:r>
          </w:p>
        </w:tc>
      </w:tr>
      <w:tr w14:paraId="782A3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E556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103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身体健康，能适应项目开发节奏，具备一定的抗压能力和持续学习意愿</w:t>
            </w:r>
          </w:p>
        </w:tc>
      </w:tr>
      <w:tr w14:paraId="480E2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4C962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F6C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具备B端产品经验、熟悉行业业务流程或具备数据产品背景者优先考虑</w:t>
            </w:r>
          </w:p>
        </w:tc>
      </w:tr>
    </w:tbl>
    <w:p w14:paraId="4F50107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BF1E8DF">
      <w:pPr>
        <w:pStyle w:val="31"/>
        <w:bidi w:val="0"/>
        <w:rPr>
          <w:rFonts w:hint="default"/>
          <w:lang w:val="en-US" w:eastAsia="zh-CN"/>
        </w:rPr>
      </w:pPr>
      <w:bookmarkStart w:id="18" w:name="_Toc18244"/>
      <w:r>
        <w:rPr>
          <w:rFonts w:hint="eastAsia"/>
          <w:lang w:val="en-US" w:eastAsia="zh-CN"/>
        </w:rPr>
        <w:t>测试工程师</w:t>
      </w:r>
      <w:bookmarkEnd w:id="18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A3EF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54F1C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B18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0912E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8E38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研究总院经理</w:t>
            </w:r>
          </w:p>
        </w:tc>
      </w:tr>
      <w:tr w14:paraId="1CDDE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8C80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B576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0E8B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A489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3AE52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A301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4C3F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研发总院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C0C7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3B71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599B4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C3C1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929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负责软件产品测试的全流程工作，包括测试计划与设计、测试执行与缺陷管理、测试环境与数据准备、质量评估与报告、自动化与效能提升，保障软件产品质量符合发布标准与用户预期</w:t>
            </w:r>
          </w:p>
        </w:tc>
      </w:tr>
      <w:tr w14:paraId="70656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49792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105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无直接下属，对所承担测试任务的完成质量、缺陷跟踪闭环及测试报告准确性负责</w:t>
            </w:r>
          </w:p>
        </w:tc>
      </w:tr>
      <w:tr w14:paraId="02C96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82B7C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B05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参与需求和技术评审，制定测试计划与策略；设计覆盖功能、性能、安全、兼容性等多维度的测试用例；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执行手动/自动化测试，准确提交、跟踪和验证缺陷；推动问题及时解决，并进行缺陷根因分析；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维护测试环境的稳定，根据测试场景设计并构造有效的测试数据；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4. 编写测试报告，客观评估版本质量风险，为发布决策提供依据；跟踪线上问题反馈，推动闭环；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5. 参与或负责测试自动化框架的建设与脚本开发；探索并引入新的测试工具与方法，提升测试效率与覆盖率；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6. 完成上级交办的其他工作。</w:t>
            </w:r>
          </w:p>
        </w:tc>
      </w:tr>
      <w:tr w14:paraId="29459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183F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2DD2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本科及以上学历，计算机、软件工程、信息管理、市场营销等相关专业优先；</w:t>
            </w:r>
          </w:p>
        </w:tc>
      </w:tr>
      <w:tr w14:paraId="7D6B4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400BB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15A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计算机、信息管理、软件工程、市场营销等相关专业；</w:t>
            </w:r>
          </w:p>
        </w:tc>
      </w:tr>
      <w:tr w14:paraId="3F4B5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D55B8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59A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具备良好的用户思维、逻辑分析能力、沟通协调能力和文档表达能力</w:t>
            </w:r>
          </w:p>
        </w:tc>
      </w:tr>
      <w:tr w14:paraId="1BECA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A0753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9CA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3年以上软件测试相关工作经验，熟悉测试流程与方法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；</w:t>
            </w:r>
          </w:p>
        </w:tc>
      </w:tr>
      <w:tr w14:paraId="68032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75C68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D38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具备软件测试相关认证（如ISTQB、CSTQB等）者优先</w:t>
            </w:r>
          </w:p>
        </w:tc>
      </w:tr>
      <w:tr w14:paraId="2A63D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C3B10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E4C5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熟悉测试理论与方法，掌握至少一种自动化测试工具或框架</w:t>
            </w:r>
          </w:p>
        </w:tc>
      </w:tr>
      <w:tr w14:paraId="47AE2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62C24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5E3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。</w:t>
            </w:r>
          </w:p>
        </w:tc>
      </w:tr>
      <w:tr w14:paraId="4BBCD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F794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0AD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身体健康，能适应项目测试节奏与阶段性高强度工作，具备较好的抗压与多任务处理能力。</w:t>
            </w:r>
          </w:p>
        </w:tc>
      </w:tr>
      <w:tr w14:paraId="2C0FB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024F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FD6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具备性能测试、安全测试、自动化测试框架搭建或持续集成/持续交付（CI/CD）经验者优先考虑。</w:t>
            </w:r>
          </w:p>
        </w:tc>
      </w:tr>
    </w:tbl>
    <w:p w14:paraId="107BDCD3">
      <w:pPr>
        <w:pStyle w:val="30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FB9D8">
    <w:pPr>
      <w:spacing w:line="167" w:lineRule="auto"/>
      <w:ind w:left="457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7661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C22A302"/>
    <w:multiLevelType w:val="singleLevel"/>
    <w:tmpl w:val="1C22A3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52C8"/>
    <w:rsid w:val="003D0404"/>
    <w:rsid w:val="00D348C5"/>
    <w:rsid w:val="0227136C"/>
    <w:rsid w:val="02560101"/>
    <w:rsid w:val="02562772"/>
    <w:rsid w:val="02571C51"/>
    <w:rsid w:val="03613825"/>
    <w:rsid w:val="048E4EAD"/>
    <w:rsid w:val="053A5CE9"/>
    <w:rsid w:val="058A7C48"/>
    <w:rsid w:val="05A21435"/>
    <w:rsid w:val="05F64AB8"/>
    <w:rsid w:val="06B22791"/>
    <w:rsid w:val="06EE4206"/>
    <w:rsid w:val="073F0F06"/>
    <w:rsid w:val="075A097D"/>
    <w:rsid w:val="07E55609"/>
    <w:rsid w:val="086F623A"/>
    <w:rsid w:val="08D81369"/>
    <w:rsid w:val="08ED6E6B"/>
    <w:rsid w:val="092054F4"/>
    <w:rsid w:val="092A393D"/>
    <w:rsid w:val="094E3682"/>
    <w:rsid w:val="09C040F9"/>
    <w:rsid w:val="09CF47C3"/>
    <w:rsid w:val="09E85885"/>
    <w:rsid w:val="0A362BD2"/>
    <w:rsid w:val="0A693121"/>
    <w:rsid w:val="0A871E93"/>
    <w:rsid w:val="0AB53FFC"/>
    <w:rsid w:val="0AEC3153"/>
    <w:rsid w:val="0B2B178C"/>
    <w:rsid w:val="0B6947A3"/>
    <w:rsid w:val="0BCE5224"/>
    <w:rsid w:val="0C00473A"/>
    <w:rsid w:val="0C48096B"/>
    <w:rsid w:val="0CDD0FA5"/>
    <w:rsid w:val="0CEC743A"/>
    <w:rsid w:val="0D5279EB"/>
    <w:rsid w:val="0DCB1C12"/>
    <w:rsid w:val="0DD979BE"/>
    <w:rsid w:val="0DE912C7"/>
    <w:rsid w:val="0E747910"/>
    <w:rsid w:val="0E8207A2"/>
    <w:rsid w:val="0E8F0905"/>
    <w:rsid w:val="0E906A84"/>
    <w:rsid w:val="10141182"/>
    <w:rsid w:val="103A226A"/>
    <w:rsid w:val="10702130"/>
    <w:rsid w:val="108C22EC"/>
    <w:rsid w:val="108C51BC"/>
    <w:rsid w:val="10B14C22"/>
    <w:rsid w:val="115A7068"/>
    <w:rsid w:val="118B5473"/>
    <w:rsid w:val="1193257A"/>
    <w:rsid w:val="12344C6A"/>
    <w:rsid w:val="124F46F3"/>
    <w:rsid w:val="126F08F1"/>
    <w:rsid w:val="129B7938"/>
    <w:rsid w:val="138B5546"/>
    <w:rsid w:val="153B737A"/>
    <w:rsid w:val="15AC51FA"/>
    <w:rsid w:val="15C471A6"/>
    <w:rsid w:val="15CE1DD3"/>
    <w:rsid w:val="15E5170F"/>
    <w:rsid w:val="16F46EE5"/>
    <w:rsid w:val="17D77317"/>
    <w:rsid w:val="17E72E91"/>
    <w:rsid w:val="183E1131"/>
    <w:rsid w:val="18455C50"/>
    <w:rsid w:val="18D55226"/>
    <w:rsid w:val="1A271AB1"/>
    <w:rsid w:val="1A351C20"/>
    <w:rsid w:val="1AB23A71"/>
    <w:rsid w:val="1ABC669E"/>
    <w:rsid w:val="1AC66CEF"/>
    <w:rsid w:val="1AD75285"/>
    <w:rsid w:val="1ADB3857"/>
    <w:rsid w:val="1B3F107D"/>
    <w:rsid w:val="1B4D72F6"/>
    <w:rsid w:val="1B522B5E"/>
    <w:rsid w:val="1BAA299A"/>
    <w:rsid w:val="1D70376F"/>
    <w:rsid w:val="1DD15E62"/>
    <w:rsid w:val="1E2A152E"/>
    <w:rsid w:val="1ECA797A"/>
    <w:rsid w:val="20054643"/>
    <w:rsid w:val="201725C8"/>
    <w:rsid w:val="203211B0"/>
    <w:rsid w:val="21077674"/>
    <w:rsid w:val="210B2CE8"/>
    <w:rsid w:val="21881965"/>
    <w:rsid w:val="219A525F"/>
    <w:rsid w:val="222039B6"/>
    <w:rsid w:val="226B2757"/>
    <w:rsid w:val="227855A0"/>
    <w:rsid w:val="227C6712"/>
    <w:rsid w:val="228A52D3"/>
    <w:rsid w:val="2290068D"/>
    <w:rsid w:val="22A16179"/>
    <w:rsid w:val="23690DB1"/>
    <w:rsid w:val="23F724F4"/>
    <w:rsid w:val="242A0B1C"/>
    <w:rsid w:val="24417F18"/>
    <w:rsid w:val="24F01FDB"/>
    <w:rsid w:val="25050C41"/>
    <w:rsid w:val="252C08C4"/>
    <w:rsid w:val="254C3116"/>
    <w:rsid w:val="2565483C"/>
    <w:rsid w:val="25CB1E8B"/>
    <w:rsid w:val="262B46D7"/>
    <w:rsid w:val="265E685B"/>
    <w:rsid w:val="26845079"/>
    <w:rsid w:val="273A1B83"/>
    <w:rsid w:val="27897907"/>
    <w:rsid w:val="27C12149"/>
    <w:rsid w:val="295E61D7"/>
    <w:rsid w:val="296B2895"/>
    <w:rsid w:val="2AB347FA"/>
    <w:rsid w:val="2BDE5160"/>
    <w:rsid w:val="2C002162"/>
    <w:rsid w:val="2C98683F"/>
    <w:rsid w:val="2CC17B44"/>
    <w:rsid w:val="2D6E2CD7"/>
    <w:rsid w:val="2D9D235F"/>
    <w:rsid w:val="2DAE6EC1"/>
    <w:rsid w:val="2E496043"/>
    <w:rsid w:val="2EC67693"/>
    <w:rsid w:val="2F1A1856"/>
    <w:rsid w:val="2F2909A6"/>
    <w:rsid w:val="2FDB2CCA"/>
    <w:rsid w:val="2FEF49C8"/>
    <w:rsid w:val="2FFB336C"/>
    <w:rsid w:val="307F5D4C"/>
    <w:rsid w:val="31232B7B"/>
    <w:rsid w:val="31810675"/>
    <w:rsid w:val="31D976DD"/>
    <w:rsid w:val="32B06690"/>
    <w:rsid w:val="32C75788"/>
    <w:rsid w:val="333A41AC"/>
    <w:rsid w:val="33951EF8"/>
    <w:rsid w:val="341E587B"/>
    <w:rsid w:val="344D7F0F"/>
    <w:rsid w:val="34806536"/>
    <w:rsid w:val="34873421"/>
    <w:rsid w:val="349F4C0E"/>
    <w:rsid w:val="35635C3C"/>
    <w:rsid w:val="356D0868"/>
    <w:rsid w:val="36721EAF"/>
    <w:rsid w:val="36BE50F4"/>
    <w:rsid w:val="37647A49"/>
    <w:rsid w:val="376D2DA2"/>
    <w:rsid w:val="37A05395"/>
    <w:rsid w:val="39355B41"/>
    <w:rsid w:val="3999642E"/>
    <w:rsid w:val="3A00289B"/>
    <w:rsid w:val="3A372822"/>
    <w:rsid w:val="3A6B10EF"/>
    <w:rsid w:val="3A7B5195"/>
    <w:rsid w:val="3B190B4B"/>
    <w:rsid w:val="3B251A0F"/>
    <w:rsid w:val="3B651FE2"/>
    <w:rsid w:val="3B806E1C"/>
    <w:rsid w:val="3BDD601C"/>
    <w:rsid w:val="3C487939"/>
    <w:rsid w:val="3C5462DE"/>
    <w:rsid w:val="3C926E07"/>
    <w:rsid w:val="3CB02E28"/>
    <w:rsid w:val="3DF007AE"/>
    <w:rsid w:val="3E4660FB"/>
    <w:rsid w:val="3E6B3412"/>
    <w:rsid w:val="3F2D7B8B"/>
    <w:rsid w:val="3F3725C6"/>
    <w:rsid w:val="3F746C97"/>
    <w:rsid w:val="3FB41464"/>
    <w:rsid w:val="3FBC2F17"/>
    <w:rsid w:val="3FF027C2"/>
    <w:rsid w:val="4033445D"/>
    <w:rsid w:val="4070745F"/>
    <w:rsid w:val="412C5C90"/>
    <w:rsid w:val="413C26ED"/>
    <w:rsid w:val="41454275"/>
    <w:rsid w:val="41D83E0A"/>
    <w:rsid w:val="41DB2FFE"/>
    <w:rsid w:val="41FA16D6"/>
    <w:rsid w:val="42521512"/>
    <w:rsid w:val="42813BA5"/>
    <w:rsid w:val="429531AD"/>
    <w:rsid w:val="42F73E67"/>
    <w:rsid w:val="4326474D"/>
    <w:rsid w:val="434A5606"/>
    <w:rsid w:val="438C45B0"/>
    <w:rsid w:val="439B2A45"/>
    <w:rsid w:val="441D3743"/>
    <w:rsid w:val="44240C8C"/>
    <w:rsid w:val="44911354"/>
    <w:rsid w:val="45181E73"/>
    <w:rsid w:val="455C4456"/>
    <w:rsid w:val="45CD22A6"/>
    <w:rsid w:val="466B0DF4"/>
    <w:rsid w:val="46B154E6"/>
    <w:rsid w:val="47315C4C"/>
    <w:rsid w:val="476D64A6"/>
    <w:rsid w:val="47ED3A8B"/>
    <w:rsid w:val="4800556C"/>
    <w:rsid w:val="481607C6"/>
    <w:rsid w:val="48587156"/>
    <w:rsid w:val="489E2D6C"/>
    <w:rsid w:val="498126DD"/>
    <w:rsid w:val="4A164145"/>
    <w:rsid w:val="4A4831FA"/>
    <w:rsid w:val="4B09298A"/>
    <w:rsid w:val="4B5F07FC"/>
    <w:rsid w:val="4BC92119"/>
    <w:rsid w:val="4BE07B8E"/>
    <w:rsid w:val="4C1415E6"/>
    <w:rsid w:val="4C675BBA"/>
    <w:rsid w:val="4C9B0D5D"/>
    <w:rsid w:val="4DD10EB3"/>
    <w:rsid w:val="4E61488B"/>
    <w:rsid w:val="4ED24A28"/>
    <w:rsid w:val="4FA55A32"/>
    <w:rsid w:val="4FDC066D"/>
    <w:rsid w:val="501473D3"/>
    <w:rsid w:val="50BD049E"/>
    <w:rsid w:val="50E83041"/>
    <w:rsid w:val="51064A9D"/>
    <w:rsid w:val="51874608"/>
    <w:rsid w:val="51DA239D"/>
    <w:rsid w:val="522D3402"/>
    <w:rsid w:val="52616038"/>
    <w:rsid w:val="53E27730"/>
    <w:rsid w:val="54234269"/>
    <w:rsid w:val="545B408E"/>
    <w:rsid w:val="546F5EAC"/>
    <w:rsid w:val="5470139E"/>
    <w:rsid w:val="550146D2"/>
    <w:rsid w:val="5523289A"/>
    <w:rsid w:val="552D196B"/>
    <w:rsid w:val="55760C1C"/>
    <w:rsid w:val="577E46FF"/>
    <w:rsid w:val="57EE53E1"/>
    <w:rsid w:val="58005114"/>
    <w:rsid w:val="59254E33"/>
    <w:rsid w:val="5943350B"/>
    <w:rsid w:val="594D4389"/>
    <w:rsid w:val="5AA377EE"/>
    <w:rsid w:val="5AB26B9A"/>
    <w:rsid w:val="5B650361"/>
    <w:rsid w:val="5B8147BE"/>
    <w:rsid w:val="5B9F54DA"/>
    <w:rsid w:val="5BF07B73"/>
    <w:rsid w:val="5C2615A9"/>
    <w:rsid w:val="5C732992"/>
    <w:rsid w:val="5CD1707F"/>
    <w:rsid w:val="5CE46DB3"/>
    <w:rsid w:val="5DD21518"/>
    <w:rsid w:val="5E0B52B6"/>
    <w:rsid w:val="5EF534F9"/>
    <w:rsid w:val="5EFB71CC"/>
    <w:rsid w:val="5F443B39"/>
    <w:rsid w:val="5F543CC6"/>
    <w:rsid w:val="5F6E5059"/>
    <w:rsid w:val="60200102"/>
    <w:rsid w:val="60932FCA"/>
    <w:rsid w:val="60AC408B"/>
    <w:rsid w:val="60EE1FAE"/>
    <w:rsid w:val="61040CF5"/>
    <w:rsid w:val="615D3432"/>
    <w:rsid w:val="61796CB2"/>
    <w:rsid w:val="622247BC"/>
    <w:rsid w:val="63CF4A60"/>
    <w:rsid w:val="64A21A2D"/>
    <w:rsid w:val="656E5DB3"/>
    <w:rsid w:val="65A36EDE"/>
    <w:rsid w:val="65D5373C"/>
    <w:rsid w:val="661F70AE"/>
    <w:rsid w:val="66550FE7"/>
    <w:rsid w:val="667C4500"/>
    <w:rsid w:val="66A03D4A"/>
    <w:rsid w:val="66EF082E"/>
    <w:rsid w:val="6739419F"/>
    <w:rsid w:val="67787679"/>
    <w:rsid w:val="67852F40"/>
    <w:rsid w:val="67EE0FC7"/>
    <w:rsid w:val="6841330B"/>
    <w:rsid w:val="68624066"/>
    <w:rsid w:val="68A71240"/>
    <w:rsid w:val="68C466AD"/>
    <w:rsid w:val="68CD4B9F"/>
    <w:rsid w:val="69232A11"/>
    <w:rsid w:val="69794D27"/>
    <w:rsid w:val="6A3E660A"/>
    <w:rsid w:val="6B1B3F64"/>
    <w:rsid w:val="6BAF51DB"/>
    <w:rsid w:val="6C53185F"/>
    <w:rsid w:val="6C5D1148"/>
    <w:rsid w:val="6C801A18"/>
    <w:rsid w:val="6C9E0378"/>
    <w:rsid w:val="6CE64481"/>
    <w:rsid w:val="6CFF0B45"/>
    <w:rsid w:val="6D3A23B8"/>
    <w:rsid w:val="6DBC76BD"/>
    <w:rsid w:val="6E3F653F"/>
    <w:rsid w:val="6ED816BC"/>
    <w:rsid w:val="6F3B0AF7"/>
    <w:rsid w:val="70A00DEB"/>
    <w:rsid w:val="70C2745F"/>
    <w:rsid w:val="7104581E"/>
    <w:rsid w:val="717D77DC"/>
    <w:rsid w:val="718F6E95"/>
    <w:rsid w:val="71AF7537"/>
    <w:rsid w:val="71B903B6"/>
    <w:rsid w:val="723914F7"/>
    <w:rsid w:val="729E4247"/>
    <w:rsid w:val="73545094"/>
    <w:rsid w:val="737A3B75"/>
    <w:rsid w:val="73905147"/>
    <w:rsid w:val="74890423"/>
    <w:rsid w:val="74D80B53"/>
    <w:rsid w:val="75604F8E"/>
    <w:rsid w:val="757C0194"/>
    <w:rsid w:val="757E7053"/>
    <w:rsid w:val="75DC4673"/>
    <w:rsid w:val="76991F49"/>
    <w:rsid w:val="77813AB0"/>
    <w:rsid w:val="77CE4490"/>
    <w:rsid w:val="782C25D5"/>
    <w:rsid w:val="786B1CDE"/>
    <w:rsid w:val="787B0173"/>
    <w:rsid w:val="79127077"/>
    <w:rsid w:val="792A4EAA"/>
    <w:rsid w:val="79586707"/>
    <w:rsid w:val="79FC7092"/>
    <w:rsid w:val="7A813A3B"/>
    <w:rsid w:val="7AA15E8B"/>
    <w:rsid w:val="7AEA7832"/>
    <w:rsid w:val="7B6E2211"/>
    <w:rsid w:val="7C745605"/>
    <w:rsid w:val="7D562F5D"/>
    <w:rsid w:val="7DA41F1A"/>
    <w:rsid w:val="7E3037AE"/>
    <w:rsid w:val="7E357016"/>
    <w:rsid w:val="7F96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276</Words>
  <Characters>382</Characters>
  <Lines>0</Lines>
  <Paragraphs>0</Paragraphs>
  <TotalTime>3</TotalTime>
  <ScaleCrop>false</ScaleCrop>
  <LinksUpToDate>false</LinksUpToDate>
  <CharactersWithSpaces>456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2026-02-06T10:13:35Z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