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-0</w:t>
      </w:r>
      <w:r>
        <w:rPr>
          <w:rFonts w:ascii="宋体" w:hAnsi="宋体" w:cs="宋体" w:hint="eastAsia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ascii="宋体" w:hAnsi="宋体" w:cs="宋体" w:hint="eastAsia"/>
          <w:b/>
          <w:bCs/>
          <w:spacing w:val="-3"/>
          <w:sz w:val="24"/>
          <w:szCs w:val="24"/>
          <w:lang w:val="en-US" w:eastAsia="zh-CN"/>
        </w:rPr>
        <w:t>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bookmarkStart w:id="1" w:name="_Toc1866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1"/>
    </w:p>
    <w:p>
      <w:pPr>
        <w:pStyle w:val="a0"/>
        <w:bidi w:val="0"/>
        <w:rPr>
          <w:rFonts w:hint="default"/>
          <w:lang w:val="en-US"/>
        </w:rPr>
      </w:pPr>
      <w:bookmarkStart w:id="2" w:name="_Toc3749"/>
      <w:r>
        <w:rPr>
          <w:rFonts w:hint="eastAsia"/>
          <w:lang w:val="en-US" w:eastAsia="zh-CN"/>
        </w:rPr>
        <w:t>管理评审计划</w:t>
      </w:r>
      <w:bookmarkEnd w:id="2"/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 w:hint="default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ascii="宋体" w:hAnsi="宋体" w:cs="宋体" w:hint="eastAsia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ascii="宋体" w:hAnsi="宋体" w:cs="宋体" w:hint="eastAsia"/>
                <w:spacing w:val="3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r>
        <w:br w:type="page"/>
      </w:r>
    </w:p>
    <w:p>
      <w:pPr>
        <w:bidi w:val="0"/>
        <w:jc w:val="center"/>
        <w:rPr>
          <w:rFonts w:ascii="宋体" w:eastAsia="宋体" w:hAnsi="宋体" w:cs="宋体"/>
          <w:sz w:val="32"/>
          <w:szCs w:val="32"/>
        </w:rPr>
      </w:pPr>
      <w:bookmarkStart w:id="3" w:name="_Toc25900"/>
      <w:r>
        <w:rPr>
          <w:rFonts w:ascii="宋体" w:eastAsia="宋体" w:hAnsi="宋体" w:cs="宋体"/>
          <w:b/>
          <w:bCs/>
          <w:spacing w:val="-7"/>
          <w:sz w:val="32"/>
          <w:szCs w:val="32"/>
        </w:rPr>
        <w:t>管理评审计划</w:t>
      </w:r>
      <w:bookmarkEnd w:id="3"/>
    </w:p>
    <w:tbl>
      <w:tblPr>
        <w:tblStyle w:val="TableNormal0"/>
        <w:tblW w:w="947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>
        <w:tblPrEx>
          <w:tblW w:w="9479" w:type="dxa"/>
          <w:jc w:val="center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/>
          <w:jc w:val="center"/>
        </w:trPr>
        <w:tc>
          <w:tcPr>
            <w:tcW w:w="1931" w:type="dxa"/>
          </w:tcPr>
          <w:p>
            <w:pPr>
              <w:pStyle w:val="TableText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</w:tcPr>
          <w:p>
            <w:pPr>
              <w:spacing w:before="143" w:line="286" w:lineRule="exact"/>
              <w:ind w:left="978"/>
              <w:rPr>
                <w:rFonts w:ascii="Arial" w:eastAsia="Arial" w:hAnsi="Arial" w:cs="Arial" w:hint="default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eastAsia="宋体" w:cs="Arial" w:hint="eastAsia"/>
                <w:spacing w:val="-1"/>
                <w:position w:val="1"/>
                <w:sz w:val="21"/>
                <w:szCs w:val="21"/>
                <w:lang w:val="en-US" w:eastAsia="zh-CN"/>
              </w:rPr>
              <w:t>8.20</w:t>
            </w:r>
          </w:p>
        </w:tc>
        <w:tc>
          <w:tcPr>
            <w:tcW w:w="1440" w:type="dxa"/>
          </w:tcPr>
          <w:p>
            <w:pPr>
              <w:pStyle w:val="TableText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</w:tcPr>
          <w:p>
            <w:pPr>
              <w:pStyle w:val="TableText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  <w:jc w:val="center"/>
        </w:trPr>
        <w:tc>
          <w:tcPr>
            <w:tcW w:w="1931" w:type="dxa"/>
          </w:tcPr>
          <w:p>
            <w:pPr>
              <w:pStyle w:val="TableText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</w:tcPr>
          <w:p>
            <w:pPr>
              <w:pStyle w:val="TableText"/>
              <w:spacing w:before="177" w:line="220" w:lineRule="auto"/>
              <w:ind w:left="1201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孙文</w:t>
            </w:r>
          </w:p>
        </w:tc>
        <w:tc>
          <w:tcPr>
            <w:tcW w:w="1440" w:type="dxa"/>
          </w:tcPr>
          <w:p>
            <w:pPr>
              <w:pStyle w:val="TableText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</w:tcPr>
          <w:p>
            <w:pPr>
              <w:pStyle w:val="TableText"/>
              <w:spacing w:before="176" w:line="220" w:lineRule="auto"/>
              <w:ind w:left="1219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陈姝羽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/>
          <w:jc w:val="center"/>
        </w:trPr>
        <w:tc>
          <w:tcPr>
            <w:tcW w:w="9479" w:type="dxa"/>
            <w:gridSpan w:val="4"/>
          </w:tcPr>
          <w:p>
            <w:pPr>
              <w:pStyle w:val="TableText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  <w:jc w:val="center"/>
        </w:trPr>
        <w:tc>
          <w:tcPr>
            <w:tcW w:w="9479" w:type="dxa"/>
            <w:gridSpan w:val="4"/>
          </w:tcPr>
          <w:p>
            <w:pPr>
              <w:pStyle w:val="TableText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t>毛彦超</w:t>
            </w:r>
            <w:r>
              <w:rPr>
                <w:rFonts w:hint="eastAsia"/>
                <w:lang w:eastAsia="zh-CN"/>
              </w:rPr>
              <w:t>、田力、</w:t>
            </w:r>
            <w:r>
              <w:t>王琼</w:t>
            </w:r>
            <w:r>
              <w:rPr>
                <w:rFonts w:hint="eastAsia"/>
                <w:lang w:eastAsia="zh-CN"/>
              </w:rPr>
              <w:t>、</w:t>
            </w:r>
            <w:r>
              <w:t>孙文</w:t>
            </w:r>
            <w:r>
              <w:rPr>
                <w:rFonts w:hint="eastAsia"/>
                <w:lang w:eastAsia="zh-CN"/>
              </w:rPr>
              <w:t>、王钰轩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/>
          <w:jc w:val="center"/>
        </w:trPr>
        <w:tc>
          <w:tcPr>
            <w:tcW w:w="9479" w:type="dxa"/>
            <w:gridSpan w:val="4"/>
          </w:tcPr>
          <w:p>
            <w:pPr>
              <w:pStyle w:val="TableText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>
            <w:pPr>
              <w:pStyle w:val="TableText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/>
          <w:jc w:val="center"/>
        </w:trPr>
        <w:tc>
          <w:tcPr>
            <w:tcW w:w="9479" w:type="dxa"/>
            <w:gridSpan w:val="4"/>
          </w:tcPr>
          <w:p>
            <w:pPr>
              <w:pStyle w:val="TableText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>
            <w:pPr>
              <w:pStyle w:val="TableText"/>
              <w:spacing w:before="24" w:line="286" w:lineRule="exact"/>
              <w:ind w:left="115"/>
              <w:rPr>
                <w:rFonts w:eastAsia="宋体" w:hint="default"/>
                <w:lang w:val="en-US" w:eastAsia="zh-CN"/>
              </w:rPr>
            </w:pPr>
            <w:r>
              <w:rPr>
                <w:rFonts w:ascii="Arial" w:eastAsia="Arial" w:hAnsi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cs="Arial" w:hint="eastAsia"/>
                <w:spacing w:val="-2"/>
                <w:position w:val="1"/>
                <w:lang w:val="en-US" w:eastAsia="zh-CN"/>
              </w:rPr>
              <w:t>2025内部审核报告</w:t>
            </w:r>
          </w:p>
          <w:p>
            <w:pPr>
              <w:pStyle w:val="TableText"/>
              <w:spacing w:before="63" w:line="218" w:lineRule="auto"/>
              <w:ind w:left="99"/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>
            <w:pPr>
              <w:pStyle w:val="TableText"/>
              <w:spacing w:before="26" w:line="286" w:lineRule="exact"/>
              <w:ind w:left="101"/>
            </w:pPr>
            <w:r>
              <w:rPr>
                <w:rFonts w:ascii="Arial" w:eastAsia="Arial" w:hAnsi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>
            <w:pPr>
              <w:pStyle w:val="TableText"/>
              <w:spacing w:before="64" w:line="220" w:lineRule="auto"/>
              <w:ind w:left="95"/>
            </w:pP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>
            <w:pPr>
              <w:pStyle w:val="TableText"/>
              <w:spacing w:before="61" w:line="220" w:lineRule="auto"/>
              <w:ind w:left="101"/>
            </w:pPr>
            <w:r>
              <w:rPr>
                <w:rFonts w:ascii="Arial" w:eastAsia="Arial" w:hAnsi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>
            <w:pPr>
              <w:pStyle w:val="TableText"/>
              <w:spacing w:before="63" w:line="218" w:lineRule="auto"/>
              <w:ind w:left="102"/>
              <w:rPr>
                <w:spacing w:val="-1"/>
              </w:rPr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  <w:jc w:val="center"/>
        </w:trPr>
        <w:tc>
          <w:tcPr>
            <w:tcW w:w="9479" w:type="dxa"/>
            <w:gridSpan w:val="4"/>
          </w:tcPr>
          <w:p>
            <w:pPr>
              <w:pStyle w:val="TableText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  <w:jc w:val="center"/>
        </w:trPr>
        <w:tc>
          <w:tcPr>
            <w:tcW w:w="1931" w:type="dxa"/>
          </w:tcPr>
          <w:p>
            <w:pPr>
              <w:pStyle w:val="TableText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</w:tcPr>
          <w:p>
            <w:pPr>
              <w:pStyle w:val="TableText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  <w:jc w:val="center"/>
        </w:trPr>
        <w:tc>
          <w:tcPr>
            <w:tcW w:w="1931" w:type="dxa"/>
          </w:tcPr>
          <w:p>
            <w:pPr>
              <w:pStyle w:val="TableText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人力部</w:t>
            </w:r>
          </w:p>
        </w:tc>
        <w:tc>
          <w:tcPr>
            <w:tcW w:w="7548" w:type="dxa"/>
            <w:gridSpan w:val="3"/>
          </w:tcPr>
          <w:p>
            <w:pPr>
              <w:pStyle w:val="TableText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>
            <w:pPr>
              <w:pStyle w:val="TableText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/>
          <w:jc w:val="center"/>
        </w:trPr>
        <w:tc>
          <w:tcPr>
            <w:tcW w:w="1931" w:type="dxa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 w:eastAsia="宋体" w:hint="eastAsia"/>
                <w:sz w:val="21"/>
                <w:lang w:val="en-US" w:eastAsia="zh-CN"/>
              </w:rPr>
            </w:pPr>
          </w:p>
          <w:p>
            <w:pPr>
              <w:pStyle w:val="TableText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运维部</w:t>
            </w:r>
          </w:p>
        </w:tc>
        <w:tc>
          <w:tcPr>
            <w:tcW w:w="7548" w:type="dxa"/>
            <w:gridSpan w:val="3"/>
          </w:tcPr>
          <w:p>
            <w:pPr>
              <w:pStyle w:val="TableText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框架设计需求分析报告</w:t>
            </w:r>
            <w:r>
              <w:rPr>
                <w:spacing w:val="-2"/>
              </w:rPr>
              <w:t>等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  <w:jc w:val="center"/>
        </w:trPr>
        <w:tc>
          <w:tcPr>
            <w:tcW w:w="1931" w:type="dxa"/>
          </w:tcPr>
          <w:p>
            <w:pPr>
              <w:pStyle w:val="TableText"/>
              <w:spacing w:before="220" w:line="220" w:lineRule="auto"/>
              <w:ind w:left="534"/>
              <w:rPr>
                <w:rFonts w:eastAsia="宋体" w:hint="eastAsia"/>
                <w:lang w:val="en-US" w:eastAsia="zh-CN"/>
              </w:rPr>
            </w:pPr>
            <w:r>
              <w:rPr>
                <w:b/>
                <w:bCs/>
                <w:spacing w:val="-4"/>
              </w:rPr>
              <w:t>研发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center"/>
          </w:tcPr>
          <w:p>
            <w:pPr>
              <w:pStyle w:val="TableText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研发计划及研发成果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/>
          <w:jc w:val="center"/>
        </w:trPr>
        <w:tc>
          <w:tcPr>
            <w:tcW w:w="1931" w:type="dxa"/>
          </w:tcPr>
          <w:p>
            <w:pPr>
              <w:pStyle w:val="TableText"/>
              <w:spacing w:before="222" w:line="220" w:lineRule="auto"/>
              <w:ind w:left="535"/>
              <w:rPr>
                <w:rFonts w:eastAsia="宋体" w:hint="eastAsia"/>
                <w:lang w:val="en-US" w:eastAsia="zh-CN"/>
              </w:rPr>
            </w:pPr>
            <w:r>
              <w:rPr>
                <w:b/>
                <w:bCs/>
                <w:spacing w:val="-4"/>
              </w:rPr>
              <w:t>质量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</w:tcPr>
          <w:p>
            <w:pPr>
              <w:pStyle w:val="TableText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>
        <w:tblPrEx>
          <w:tblW w:w="9479" w:type="dxa"/>
          <w:jc w:val="cente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/>
          <w:jc w:val="center"/>
        </w:trPr>
        <w:tc>
          <w:tcPr>
            <w:tcW w:w="1931" w:type="dxa"/>
          </w:tcPr>
          <w:p>
            <w:pPr>
              <w:pStyle w:val="TableText"/>
              <w:spacing w:before="222" w:line="220" w:lineRule="auto"/>
              <w:ind w:left="535"/>
              <w:rPr>
                <w:rFonts w:eastAsia="宋体" w:hint="eastAsia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</w:tcPr>
          <w:p>
            <w:pPr>
              <w:pStyle w:val="TableText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>
            <w:pPr>
              <w:pStyle w:val="TableText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>
            <w:pPr>
              <w:pStyle w:val="TableText"/>
              <w:spacing w:before="65" w:line="220" w:lineRule="auto"/>
            </w:pPr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>
      <w:pPr>
        <w:rPr>
          <w:rFonts w:ascii="Arial" w:eastAsia="Arial" w:hAnsi="Arial" w:cs="Arial" w:hint="eastAsia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sectPr>
      <w:headerReference w:type="default" r:id="rId4"/>
      <w:pgSz w:w="11906" w:h="16838"/>
      <w:pgMar w:top="1417" w:right="1800" w:bottom="1440" w:left="1800" w:header="1140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eastAsia="宋体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NormalWeb">
    <w:name w:val="Normal (Web)"/>
    <w:basedOn w:val="Normal"/>
    <w:qFormat/>
    <w:rPr>
      <w:sz w:val="24"/>
    </w:r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a1"/>
    <w:link w:val="1Char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a1">
    <w:name w:val="柴_正文"/>
    <w:basedOn w:val="BodyText"/>
    <w:link w:val="Char"/>
    <w:qFormat/>
    <w:pPr>
      <w:spacing w:line="360" w:lineRule="auto"/>
      <w:ind w:firstLine="470" w:firstLineChars="200"/>
    </w:pPr>
    <w:rPr>
      <w:rFonts w:ascii="Arial" w:eastAsia="宋体" w:hAnsi="Arial"/>
      <w:sz w:val="24"/>
      <w:lang w:eastAsia="zh-CN"/>
    </w:rPr>
  </w:style>
  <w:style w:type="paragraph" w:customStyle="1" w:styleId="2">
    <w:name w:val="柴_标题2"/>
    <w:basedOn w:val="Heading2"/>
    <w:next w:val="a1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a1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2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  <w:style w:type="paragraph" w:customStyle="1" w:styleId="WPSOffice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qFormat/>
    <w:pPr>
      <w:ind w:leftChars="4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auto"/>
        </w:tcBorders>
        <w:vAlign w:val="bottom"/>
      </w:tcPr>
    </w:tblStylePr>
  </w:style>
  <w:style w:type="character" w:customStyle="1" w:styleId="1Char">
    <w:name w:val="柴_标题1 Char"/>
    <w:link w:val="1"/>
    <w:qFormat/>
    <w:rPr>
      <w:rFonts w:ascii="Arial" w:eastAsia="宋体" w:hAnsi="Arial"/>
      <w:sz w:val="32"/>
    </w:rPr>
  </w:style>
  <w:style w:type="paragraph" w:customStyle="1" w:styleId="a3">
    <w:name w:val="柴_正文_无缩进"/>
    <w:basedOn w:val="Normal"/>
    <w:qFormat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">
    <w:name w:val="柴_标题4"/>
    <w:basedOn w:val="Heading4"/>
    <w:next w:val="Normal"/>
    <w:qFormat/>
    <w:pPr>
      <w:widowControl w:val="0"/>
      <w:spacing w:before="160" w:line="360" w:lineRule="auto"/>
      <w:ind w:left="981" w:hanging="862" w:leftChars="300"/>
    </w:pPr>
    <w:rPr>
      <w:rFonts w:ascii="Calibri" w:eastAsia="宋体" w:hAnsi="Calibri" w:cs="宋体" w:hint="eastAsia"/>
      <w:sz w:val="24"/>
      <w:szCs w:val="24"/>
      <w:lang w:eastAsia="zh-CN" w:bidi="zh-CN"/>
    </w:rPr>
  </w:style>
  <w:style w:type="character" w:customStyle="1" w:styleId="Char">
    <w:name w:val="柴_正文 Char"/>
    <w:link w:val="a1"/>
    <w:qFormat/>
    <w:rPr>
      <w:rFonts w:ascii="Arial" w:eastAsia="宋体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814</Characters>
  <Application>Microsoft Office Word</Application>
  <DocSecurity>0</DocSecurity>
  <Lines>0</Lines>
  <Paragraphs>0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2025-09-08T17:42:38Z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