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89E18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8</w:t>
      </w:r>
    </w:p>
    <w:p w14:paraId="1D5D5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52956FF">
      <w:pPr>
        <w:pStyle w:val="24"/>
        <w:bidi w:val="0"/>
      </w:pPr>
      <w:bookmarkStart w:id="0" w:name="_Toc466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A45993D">
      <w:pPr>
        <w:pStyle w:val="2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满意度调查报告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70D3E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32457E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1C7200F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 w14:paraId="49D9C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C6C2B7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26F87A4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 w14:paraId="7C35B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B9BABB3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7FB700C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</w:tbl>
    <w:p w14:paraId="4F557BDE">
      <w:r>
        <w:br w:type="page"/>
      </w:r>
    </w:p>
    <w:p w14:paraId="1A5A92C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81E1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5B013C3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4EB72EE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2BB66C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7FB983A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737EDEE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F2CDCD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E1682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177E642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08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919" w:type="dxa"/>
          </w:tcPr>
          <w:p w14:paraId="4D66A8D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F182987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FC4D569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31EA1D2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6B95BF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30280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41FBCA9">
            <w:pPr>
              <w:pStyle w:val="27"/>
            </w:pPr>
          </w:p>
        </w:tc>
        <w:tc>
          <w:tcPr>
            <w:tcW w:w="919" w:type="dxa"/>
          </w:tcPr>
          <w:p w14:paraId="5109C646">
            <w:pPr>
              <w:pStyle w:val="27"/>
            </w:pPr>
          </w:p>
        </w:tc>
        <w:tc>
          <w:tcPr>
            <w:tcW w:w="2289" w:type="dxa"/>
          </w:tcPr>
          <w:p w14:paraId="557D801C">
            <w:pPr>
              <w:pStyle w:val="27"/>
            </w:pPr>
          </w:p>
        </w:tc>
        <w:tc>
          <w:tcPr>
            <w:tcW w:w="1148" w:type="dxa"/>
          </w:tcPr>
          <w:p w14:paraId="48B37E14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F3DCCD5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65C2EE9">
            <w:pPr>
              <w:pStyle w:val="27"/>
            </w:pPr>
          </w:p>
        </w:tc>
      </w:tr>
      <w:tr w14:paraId="0220EB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1865BDC">
            <w:pPr>
              <w:pStyle w:val="27"/>
            </w:pPr>
          </w:p>
        </w:tc>
        <w:tc>
          <w:tcPr>
            <w:tcW w:w="919" w:type="dxa"/>
          </w:tcPr>
          <w:p w14:paraId="5E9C9DAE">
            <w:pPr>
              <w:pStyle w:val="27"/>
            </w:pPr>
          </w:p>
        </w:tc>
        <w:tc>
          <w:tcPr>
            <w:tcW w:w="2289" w:type="dxa"/>
          </w:tcPr>
          <w:p w14:paraId="685B091E">
            <w:pPr>
              <w:pStyle w:val="27"/>
            </w:pPr>
          </w:p>
        </w:tc>
        <w:tc>
          <w:tcPr>
            <w:tcW w:w="1148" w:type="dxa"/>
          </w:tcPr>
          <w:p w14:paraId="6E8E31D3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B12E42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FAD20D6">
            <w:pPr>
              <w:pStyle w:val="27"/>
            </w:pPr>
          </w:p>
        </w:tc>
      </w:tr>
      <w:tr w14:paraId="69411F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A3535E2">
            <w:pPr>
              <w:pStyle w:val="27"/>
            </w:pPr>
          </w:p>
        </w:tc>
        <w:tc>
          <w:tcPr>
            <w:tcW w:w="919" w:type="dxa"/>
          </w:tcPr>
          <w:p w14:paraId="713679E5">
            <w:pPr>
              <w:pStyle w:val="27"/>
            </w:pPr>
          </w:p>
        </w:tc>
        <w:tc>
          <w:tcPr>
            <w:tcW w:w="2289" w:type="dxa"/>
          </w:tcPr>
          <w:p w14:paraId="5C311CA4">
            <w:pPr>
              <w:pStyle w:val="27"/>
            </w:pPr>
          </w:p>
        </w:tc>
        <w:tc>
          <w:tcPr>
            <w:tcW w:w="1148" w:type="dxa"/>
          </w:tcPr>
          <w:p w14:paraId="1FDBD06F">
            <w:pPr>
              <w:pStyle w:val="27"/>
            </w:pPr>
          </w:p>
        </w:tc>
        <w:tc>
          <w:tcPr>
            <w:tcW w:w="1150" w:type="dxa"/>
          </w:tcPr>
          <w:p w14:paraId="738FB613">
            <w:pPr>
              <w:pStyle w:val="27"/>
            </w:pPr>
          </w:p>
        </w:tc>
        <w:tc>
          <w:tcPr>
            <w:tcW w:w="1240" w:type="dxa"/>
          </w:tcPr>
          <w:p w14:paraId="271EC4C7">
            <w:pPr>
              <w:pStyle w:val="27"/>
            </w:pPr>
          </w:p>
        </w:tc>
      </w:tr>
      <w:tr w14:paraId="12A5AC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24A4761">
            <w:pPr>
              <w:pStyle w:val="27"/>
            </w:pPr>
          </w:p>
        </w:tc>
        <w:tc>
          <w:tcPr>
            <w:tcW w:w="919" w:type="dxa"/>
          </w:tcPr>
          <w:p w14:paraId="00C4EF54">
            <w:pPr>
              <w:pStyle w:val="27"/>
            </w:pPr>
          </w:p>
        </w:tc>
        <w:tc>
          <w:tcPr>
            <w:tcW w:w="2289" w:type="dxa"/>
          </w:tcPr>
          <w:p w14:paraId="7B84A69E">
            <w:pPr>
              <w:pStyle w:val="27"/>
            </w:pPr>
          </w:p>
        </w:tc>
        <w:tc>
          <w:tcPr>
            <w:tcW w:w="1148" w:type="dxa"/>
          </w:tcPr>
          <w:p w14:paraId="7F1A05BD">
            <w:pPr>
              <w:pStyle w:val="27"/>
            </w:pPr>
          </w:p>
        </w:tc>
        <w:tc>
          <w:tcPr>
            <w:tcW w:w="1150" w:type="dxa"/>
          </w:tcPr>
          <w:p w14:paraId="1A458691">
            <w:pPr>
              <w:pStyle w:val="27"/>
            </w:pPr>
          </w:p>
        </w:tc>
        <w:tc>
          <w:tcPr>
            <w:tcW w:w="1240" w:type="dxa"/>
          </w:tcPr>
          <w:p w14:paraId="285798DC">
            <w:pPr>
              <w:pStyle w:val="27"/>
            </w:pPr>
          </w:p>
        </w:tc>
      </w:tr>
      <w:tr w14:paraId="459E6B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832F6A1">
            <w:pPr>
              <w:pStyle w:val="27"/>
            </w:pPr>
          </w:p>
        </w:tc>
        <w:tc>
          <w:tcPr>
            <w:tcW w:w="919" w:type="dxa"/>
          </w:tcPr>
          <w:p w14:paraId="775798CD">
            <w:pPr>
              <w:pStyle w:val="27"/>
            </w:pPr>
          </w:p>
        </w:tc>
        <w:tc>
          <w:tcPr>
            <w:tcW w:w="2289" w:type="dxa"/>
          </w:tcPr>
          <w:p w14:paraId="1AADEBC9">
            <w:pPr>
              <w:pStyle w:val="27"/>
            </w:pPr>
          </w:p>
        </w:tc>
        <w:tc>
          <w:tcPr>
            <w:tcW w:w="1148" w:type="dxa"/>
          </w:tcPr>
          <w:p w14:paraId="31C5BFD8">
            <w:pPr>
              <w:pStyle w:val="27"/>
            </w:pPr>
          </w:p>
        </w:tc>
        <w:tc>
          <w:tcPr>
            <w:tcW w:w="1150" w:type="dxa"/>
          </w:tcPr>
          <w:p w14:paraId="79A7D7E2">
            <w:pPr>
              <w:pStyle w:val="27"/>
            </w:pPr>
          </w:p>
        </w:tc>
        <w:tc>
          <w:tcPr>
            <w:tcW w:w="1240" w:type="dxa"/>
          </w:tcPr>
          <w:p w14:paraId="7432B552">
            <w:pPr>
              <w:pStyle w:val="27"/>
            </w:pPr>
          </w:p>
        </w:tc>
      </w:tr>
    </w:tbl>
    <w:p w14:paraId="47BCB27B">
      <w:r>
        <w:br w:type="page"/>
      </w:r>
    </w:p>
    <w:p w14:paraId="590EDF22">
      <w:pPr>
        <w:pStyle w:val="28"/>
        <w:bidi w:val="0"/>
      </w:pPr>
      <w:r>
        <w:t>调查目的：</w:t>
      </w:r>
    </w:p>
    <w:p w14:paraId="292D4948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2FAB8EE5">
      <w:pPr>
        <w:pStyle w:val="28"/>
        <w:bidi w:val="0"/>
      </w:pPr>
      <w:r>
        <w:t>调查时间：</w:t>
      </w:r>
    </w:p>
    <w:p w14:paraId="5F06E598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5C7ED809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0071F3DA">
      <w:pPr>
        <w:pStyle w:val="28"/>
        <w:bidi w:val="0"/>
      </w:pPr>
      <w:r>
        <w:t>调查内容：</w:t>
      </w:r>
    </w:p>
    <w:p w14:paraId="4EFCCFF2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2CB9BB9F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7A0170E6">
      <w:pPr>
        <w:pStyle w:val="39"/>
        <w:numPr>
          <w:ilvl w:val="0"/>
          <w:numId w:val="2"/>
        </w:numPr>
        <w:bidi w:val="0"/>
      </w:pPr>
      <w:r>
        <w:t>服务能力</w:t>
      </w:r>
    </w:p>
    <w:p w14:paraId="6D9332B9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0A150F69">
      <w:pPr>
        <w:pStyle w:val="39"/>
        <w:numPr>
          <w:ilvl w:val="0"/>
          <w:numId w:val="2"/>
        </w:numPr>
        <w:bidi w:val="0"/>
      </w:pPr>
      <w:r>
        <w:t>服务态度</w:t>
      </w:r>
    </w:p>
    <w:p w14:paraId="749A903A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31EDEA15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0604ADEF">
      <w:pPr>
        <w:pStyle w:val="28"/>
        <w:bidi w:val="0"/>
      </w:pPr>
      <w:r>
        <w:t>调查对象：</w:t>
      </w:r>
    </w:p>
    <w:p w14:paraId="689F9C44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011D65CA">
      <w:pPr>
        <w:pStyle w:val="28"/>
        <w:bidi w:val="0"/>
      </w:pPr>
      <w:r>
        <w:t>调查方法：</w:t>
      </w:r>
    </w:p>
    <w:p w14:paraId="240EC3BD">
      <w:pPr>
        <w:pStyle w:val="29"/>
        <w:bidi w:val="0"/>
      </w:pPr>
      <w:r>
        <w:t>本次调查采用的方法是客户部向客户发放满意度调查表，一共计划3天的时间。</w:t>
      </w:r>
    </w:p>
    <w:p w14:paraId="17D83B24">
      <w:pPr>
        <w:pStyle w:val="28"/>
        <w:bidi w:val="0"/>
      </w:pPr>
      <w:r>
        <w:t>评价标准：</w:t>
      </w:r>
    </w:p>
    <w:p w14:paraId="1EED8CFF">
      <w:pPr>
        <w:pStyle w:val="29"/>
        <w:bidi w:val="0"/>
      </w:pPr>
      <w:r>
        <w:t>满意度算法：采用权重相乘法</w:t>
      </w:r>
    </w:p>
    <w:p w14:paraId="41439AB1">
      <w:pPr>
        <w:pStyle w:val="29"/>
        <w:bidi w:val="0"/>
      </w:pPr>
      <w:r>
        <w:t>各评估小项满意度＝评估小项分值（100）*权重（10%）=10分</w:t>
      </w:r>
    </w:p>
    <w:p w14:paraId="1B0E54B0">
      <w:pPr>
        <w:pStyle w:val="29"/>
        <w:bidi w:val="0"/>
      </w:pPr>
      <w:r>
        <w:t>综合满意度＝各评估小项满意度相加/调查企业总数</w:t>
      </w:r>
    </w:p>
    <w:p w14:paraId="19AF48FF">
      <w:pPr>
        <w:pStyle w:val="27"/>
        <w:spacing w:line="455" w:lineRule="auto"/>
      </w:pPr>
      <w:r>
        <w:br w:type="page"/>
      </w:r>
    </w:p>
    <w:p w14:paraId="3C4FBC65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170"/>
        <w:gridCol w:w="703"/>
        <w:gridCol w:w="861"/>
        <w:gridCol w:w="864"/>
        <w:gridCol w:w="796"/>
        <w:gridCol w:w="852"/>
      </w:tblGrid>
      <w:tr w14:paraId="750037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</w:tcPr>
          <w:p w14:paraId="1F62A95E">
            <w:pPr>
              <w:pStyle w:val="27"/>
              <w:spacing w:line="455" w:lineRule="auto"/>
            </w:pPr>
          </w:p>
          <w:p w14:paraId="2931A688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</w:tcPr>
          <w:p w14:paraId="2EE35585">
            <w:pPr>
              <w:pStyle w:val="27"/>
              <w:spacing w:line="456" w:lineRule="auto"/>
            </w:pPr>
          </w:p>
          <w:p w14:paraId="0AC81E5B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</w:tcPr>
          <w:p w14:paraId="5C25EBDF">
            <w:pPr>
              <w:pStyle w:val="27"/>
              <w:spacing w:line="455" w:lineRule="auto"/>
            </w:pPr>
          </w:p>
          <w:p w14:paraId="7CB487A3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170" w:type="dxa"/>
          </w:tcPr>
          <w:p w14:paraId="5B019D87">
            <w:pPr>
              <w:spacing w:before="211" w:line="288" w:lineRule="auto"/>
              <w:ind w:right="188"/>
              <w:rPr>
                <w:rFonts w:ascii="宋体" w:hAnsi="宋体" w:eastAsia="宋体" w:cs="宋体"/>
                <w:spacing w:val="5"/>
                <w:sz w:val="20"/>
                <w:szCs w:val="20"/>
              </w:rPr>
            </w:pPr>
          </w:p>
          <w:p w14:paraId="1C150138">
            <w:pPr>
              <w:spacing w:before="65" w:line="299" w:lineRule="auto"/>
              <w:ind w:right="170"/>
              <w:rPr>
                <w:rFonts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非常满意</w:t>
            </w:r>
          </w:p>
          <w:p w14:paraId="4BAE1C8F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91-100</w:t>
            </w:r>
          </w:p>
        </w:tc>
        <w:tc>
          <w:tcPr>
            <w:tcW w:w="703" w:type="dxa"/>
          </w:tcPr>
          <w:p w14:paraId="2290C50D">
            <w:pPr>
              <w:pStyle w:val="27"/>
              <w:spacing w:line="301" w:lineRule="auto"/>
            </w:pPr>
          </w:p>
          <w:p w14:paraId="231DA3A0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</w:tcPr>
          <w:p w14:paraId="65ADBDB3">
            <w:pPr>
              <w:pStyle w:val="27"/>
              <w:spacing w:line="301" w:lineRule="auto"/>
            </w:pPr>
          </w:p>
          <w:p w14:paraId="6494BB55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</w:tcPr>
          <w:p w14:paraId="570A5F53">
            <w:pPr>
              <w:pStyle w:val="27"/>
              <w:spacing w:line="301" w:lineRule="auto"/>
            </w:pPr>
          </w:p>
          <w:p w14:paraId="5AB02B94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</w:tcPr>
          <w:p w14:paraId="4124B428">
            <w:pPr>
              <w:spacing w:before="55" w:line="288" w:lineRule="auto"/>
              <w:ind w:right="186"/>
              <w:rPr>
                <w:rFonts w:ascii="宋体" w:hAnsi="宋体" w:eastAsia="宋体" w:cs="宋体"/>
                <w:spacing w:val="3"/>
                <w:sz w:val="20"/>
                <w:szCs w:val="20"/>
              </w:rPr>
            </w:pPr>
          </w:p>
          <w:p w14:paraId="0FD14866">
            <w:pPr>
              <w:spacing w:before="55" w:line="288" w:lineRule="auto"/>
              <w:ind w:right="1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</w:tcPr>
          <w:p w14:paraId="00342657">
            <w:pPr>
              <w:pStyle w:val="27"/>
              <w:spacing w:line="455" w:lineRule="auto"/>
            </w:pPr>
          </w:p>
          <w:p w14:paraId="09EBF82E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0E7840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</w:tcPr>
          <w:p w14:paraId="1F751103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</w:tcPr>
          <w:p w14:paraId="206CF813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</w:tcPr>
          <w:p w14:paraId="2A03A5F4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57119B4F">
            <w:pPr>
              <w:pStyle w:val="27"/>
            </w:pPr>
          </w:p>
        </w:tc>
        <w:tc>
          <w:tcPr>
            <w:tcW w:w="703" w:type="dxa"/>
          </w:tcPr>
          <w:p w14:paraId="7F071AFB">
            <w:pPr>
              <w:pStyle w:val="27"/>
            </w:pPr>
          </w:p>
        </w:tc>
        <w:tc>
          <w:tcPr>
            <w:tcW w:w="861" w:type="dxa"/>
          </w:tcPr>
          <w:p w14:paraId="3B8A2136">
            <w:pPr>
              <w:pStyle w:val="27"/>
            </w:pPr>
          </w:p>
        </w:tc>
        <w:tc>
          <w:tcPr>
            <w:tcW w:w="864" w:type="dxa"/>
          </w:tcPr>
          <w:p w14:paraId="18318712">
            <w:pPr>
              <w:pStyle w:val="27"/>
            </w:pPr>
          </w:p>
        </w:tc>
        <w:tc>
          <w:tcPr>
            <w:tcW w:w="796" w:type="dxa"/>
          </w:tcPr>
          <w:p w14:paraId="37E721A0">
            <w:pPr>
              <w:pStyle w:val="27"/>
            </w:pPr>
          </w:p>
        </w:tc>
        <w:tc>
          <w:tcPr>
            <w:tcW w:w="852" w:type="dxa"/>
          </w:tcPr>
          <w:p w14:paraId="1799C69D">
            <w:pPr>
              <w:pStyle w:val="27"/>
            </w:pPr>
          </w:p>
        </w:tc>
      </w:tr>
      <w:tr w14:paraId="258E90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</w:tcPr>
          <w:p w14:paraId="40894AE1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</w:tcPr>
          <w:p w14:paraId="7CDE24AA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</w:tcPr>
          <w:p w14:paraId="7BDDF1F9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</w:tcPr>
          <w:p w14:paraId="6BE558FE">
            <w:pPr>
              <w:pStyle w:val="27"/>
            </w:pPr>
          </w:p>
        </w:tc>
        <w:tc>
          <w:tcPr>
            <w:tcW w:w="703" w:type="dxa"/>
          </w:tcPr>
          <w:p w14:paraId="07CEAEF6">
            <w:pPr>
              <w:pStyle w:val="27"/>
            </w:pPr>
          </w:p>
        </w:tc>
        <w:tc>
          <w:tcPr>
            <w:tcW w:w="861" w:type="dxa"/>
          </w:tcPr>
          <w:p w14:paraId="0A655DE4">
            <w:pPr>
              <w:pStyle w:val="27"/>
            </w:pPr>
          </w:p>
        </w:tc>
        <w:tc>
          <w:tcPr>
            <w:tcW w:w="864" w:type="dxa"/>
          </w:tcPr>
          <w:p w14:paraId="2C0CE744">
            <w:pPr>
              <w:pStyle w:val="27"/>
            </w:pPr>
          </w:p>
        </w:tc>
        <w:tc>
          <w:tcPr>
            <w:tcW w:w="796" w:type="dxa"/>
          </w:tcPr>
          <w:p w14:paraId="32C12910">
            <w:pPr>
              <w:pStyle w:val="27"/>
            </w:pPr>
          </w:p>
        </w:tc>
        <w:tc>
          <w:tcPr>
            <w:tcW w:w="852" w:type="dxa"/>
          </w:tcPr>
          <w:p w14:paraId="7B975CD5">
            <w:pPr>
              <w:pStyle w:val="27"/>
            </w:pPr>
          </w:p>
        </w:tc>
      </w:tr>
      <w:tr w14:paraId="7B9142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19077B60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</w:tcPr>
          <w:p w14:paraId="6C9F84B5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</w:tcPr>
          <w:p w14:paraId="0B268919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</w:tcPr>
          <w:p w14:paraId="76658F36">
            <w:pPr>
              <w:pStyle w:val="27"/>
            </w:pPr>
          </w:p>
        </w:tc>
        <w:tc>
          <w:tcPr>
            <w:tcW w:w="703" w:type="dxa"/>
          </w:tcPr>
          <w:p w14:paraId="04DB0833">
            <w:pPr>
              <w:pStyle w:val="27"/>
            </w:pPr>
          </w:p>
        </w:tc>
        <w:tc>
          <w:tcPr>
            <w:tcW w:w="861" w:type="dxa"/>
          </w:tcPr>
          <w:p w14:paraId="44D5761A">
            <w:pPr>
              <w:pStyle w:val="27"/>
            </w:pPr>
          </w:p>
        </w:tc>
        <w:tc>
          <w:tcPr>
            <w:tcW w:w="864" w:type="dxa"/>
          </w:tcPr>
          <w:p w14:paraId="4388DF4D">
            <w:pPr>
              <w:pStyle w:val="27"/>
            </w:pPr>
          </w:p>
        </w:tc>
        <w:tc>
          <w:tcPr>
            <w:tcW w:w="796" w:type="dxa"/>
          </w:tcPr>
          <w:p w14:paraId="7BC09620">
            <w:pPr>
              <w:pStyle w:val="27"/>
            </w:pPr>
          </w:p>
        </w:tc>
        <w:tc>
          <w:tcPr>
            <w:tcW w:w="852" w:type="dxa"/>
          </w:tcPr>
          <w:p w14:paraId="251F9FB1">
            <w:pPr>
              <w:pStyle w:val="27"/>
            </w:pPr>
          </w:p>
        </w:tc>
      </w:tr>
      <w:tr w14:paraId="506038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523A8910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</w:tcPr>
          <w:p w14:paraId="7E33B920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</w:tcPr>
          <w:p w14:paraId="0A793246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</w:tcPr>
          <w:p w14:paraId="51E505EF">
            <w:pPr>
              <w:pStyle w:val="27"/>
            </w:pPr>
          </w:p>
        </w:tc>
        <w:tc>
          <w:tcPr>
            <w:tcW w:w="703" w:type="dxa"/>
          </w:tcPr>
          <w:p w14:paraId="542F36B0">
            <w:pPr>
              <w:pStyle w:val="27"/>
            </w:pPr>
          </w:p>
        </w:tc>
        <w:tc>
          <w:tcPr>
            <w:tcW w:w="861" w:type="dxa"/>
          </w:tcPr>
          <w:p w14:paraId="495354F7">
            <w:pPr>
              <w:pStyle w:val="27"/>
            </w:pPr>
          </w:p>
        </w:tc>
        <w:tc>
          <w:tcPr>
            <w:tcW w:w="864" w:type="dxa"/>
          </w:tcPr>
          <w:p w14:paraId="3B70EDDC">
            <w:pPr>
              <w:pStyle w:val="27"/>
            </w:pPr>
          </w:p>
        </w:tc>
        <w:tc>
          <w:tcPr>
            <w:tcW w:w="796" w:type="dxa"/>
          </w:tcPr>
          <w:p w14:paraId="653645B0">
            <w:pPr>
              <w:pStyle w:val="27"/>
            </w:pPr>
          </w:p>
        </w:tc>
        <w:tc>
          <w:tcPr>
            <w:tcW w:w="852" w:type="dxa"/>
          </w:tcPr>
          <w:p w14:paraId="1C9A20C5">
            <w:pPr>
              <w:pStyle w:val="27"/>
            </w:pPr>
          </w:p>
        </w:tc>
      </w:tr>
      <w:tr w14:paraId="2C481A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7C3544EA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</w:tcPr>
          <w:p w14:paraId="0C97CC95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</w:tcPr>
          <w:p w14:paraId="11AB75FD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747CA4B4">
            <w:pPr>
              <w:pStyle w:val="27"/>
            </w:pPr>
          </w:p>
        </w:tc>
        <w:tc>
          <w:tcPr>
            <w:tcW w:w="703" w:type="dxa"/>
          </w:tcPr>
          <w:p w14:paraId="7D1703D4">
            <w:pPr>
              <w:pStyle w:val="27"/>
            </w:pPr>
          </w:p>
        </w:tc>
        <w:tc>
          <w:tcPr>
            <w:tcW w:w="861" w:type="dxa"/>
          </w:tcPr>
          <w:p w14:paraId="388999E5">
            <w:pPr>
              <w:pStyle w:val="27"/>
            </w:pPr>
          </w:p>
        </w:tc>
        <w:tc>
          <w:tcPr>
            <w:tcW w:w="864" w:type="dxa"/>
          </w:tcPr>
          <w:p w14:paraId="50CA6CAA">
            <w:pPr>
              <w:pStyle w:val="27"/>
            </w:pPr>
          </w:p>
        </w:tc>
        <w:tc>
          <w:tcPr>
            <w:tcW w:w="796" w:type="dxa"/>
          </w:tcPr>
          <w:p w14:paraId="65510D98">
            <w:pPr>
              <w:pStyle w:val="27"/>
            </w:pPr>
          </w:p>
        </w:tc>
        <w:tc>
          <w:tcPr>
            <w:tcW w:w="852" w:type="dxa"/>
          </w:tcPr>
          <w:p w14:paraId="71C7C080">
            <w:pPr>
              <w:pStyle w:val="27"/>
            </w:pPr>
          </w:p>
        </w:tc>
      </w:tr>
      <w:tr w14:paraId="7D2ED9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28749472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</w:tcPr>
          <w:p w14:paraId="7CB0E537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</w:tcPr>
          <w:p w14:paraId="4AEA2CDE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4F69D25A">
            <w:pPr>
              <w:pStyle w:val="27"/>
            </w:pPr>
          </w:p>
        </w:tc>
        <w:tc>
          <w:tcPr>
            <w:tcW w:w="703" w:type="dxa"/>
          </w:tcPr>
          <w:p w14:paraId="3D2C6324">
            <w:pPr>
              <w:pStyle w:val="27"/>
            </w:pPr>
          </w:p>
        </w:tc>
        <w:tc>
          <w:tcPr>
            <w:tcW w:w="861" w:type="dxa"/>
          </w:tcPr>
          <w:p w14:paraId="257EB4FA">
            <w:pPr>
              <w:pStyle w:val="27"/>
            </w:pPr>
          </w:p>
        </w:tc>
        <w:tc>
          <w:tcPr>
            <w:tcW w:w="864" w:type="dxa"/>
          </w:tcPr>
          <w:p w14:paraId="35A1B5ED">
            <w:pPr>
              <w:pStyle w:val="27"/>
            </w:pPr>
          </w:p>
        </w:tc>
        <w:tc>
          <w:tcPr>
            <w:tcW w:w="796" w:type="dxa"/>
          </w:tcPr>
          <w:p w14:paraId="3EBC5D04">
            <w:pPr>
              <w:pStyle w:val="27"/>
            </w:pPr>
          </w:p>
        </w:tc>
        <w:tc>
          <w:tcPr>
            <w:tcW w:w="852" w:type="dxa"/>
          </w:tcPr>
          <w:p w14:paraId="40AE6D77">
            <w:pPr>
              <w:pStyle w:val="27"/>
            </w:pPr>
          </w:p>
        </w:tc>
      </w:tr>
      <w:tr w14:paraId="21ED29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</w:tcPr>
          <w:p w14:paraId="438E46C9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</w:tcPr>
          <w:p w14:paraId="403F58BB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</w:tcPr>
          <w:p w14:paraId="70919065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45910CBE">
            <w:pPr>
              <w:pStyle w:val="27"/>
            </w:pPr>
          </w:p>
        </w:tc>
        <w:tc>
          <w:tcPr>
            <w:tcW w:w="703" w:type="dxa"/>
          </w:tcPr>
          <w:p w14:paraId="2F3ACA56">
            <w:pPr>
              <w:pStyle w:val="27"/>
            </w:pPr>
          </w:p>
        </w:tc>
        <w:tc>
          <w:tcPr>
            <w:tcW w:w="861" w:type="dxa"/>
          </w:tcPr>
          <w:p w14:paraId="6FF143F7">
            <w:pPr>
              <w:pStyle w:val="27"/>
            </w:pPr>
          </w:p>
        </w:tc>
        <w:tc>
          <w:tcPr>
            <w:tcW w:w="864" w:type="dxa"/>
          </w:tcPr>
          <w:p w14:paraId="46CBE66B">
            <w:pPr>
              <w:pStyle w:val="27"/>
            </w:pPr>
          </w:p>
        </w:tc>
        <w:tc>
          <w:tcPr>
            <w:tcW w:w="796" w:type="dxa"/>
          </w:tcPr>
          <w:p w14:paraId="2C4CE9B4">
            <w:pPr>
              <w:pStyle w:val="27"/>
            </w:pPr>
          </w:p>
        </w:tc>
        <w:tc>
          <w:tcPr>
            <w:tcW w:w="852" w:type="dxa"/>
          </w:tcPr>
          <w:p w14:paraId="2BC027CC">
            <w:pPr>
              <w:pStyle w:val="27"/>
            </w:pPr>
          </w:p>
        </w:tc>
      </w:tr>
    </w:tbl>
    <w:p w14:paraId="3B92D769">
      <w:pPr>
        <w:rPr>
          <w:rFonts w:ascii="Arial"/>
          <w:sz w:val="21"/>
        </w:rPr>
      </w:pPr>
    </w:p>
    <w:p w14:paraId="3AD0C748">
      <w:pPr>
        <w:pStyle w:val="28"/>
        <w:bidi w:val="0"/>
      </w:pPr>
      <w:r>
        <w:rPr>
          <w:rFonts w:hint="eastAsia"/>
          <w:lang w:val="en-US" w:eastAsia="zh-CN"/>
        </w:rPr>
        <w:t>调查用户数量及反馈数量</w:t>
      </w:r>
    </w:p>
    <w:p w14:paraId="33EFA62F">
      <w:pPr>
        <w:pStyle w:val="29"/>
        <w:bidi w:val="0"/>
      </w:pPr>
      <w:r>
        <w:t>本次主要针对</w:t>
      </w:r>
      <w:r>
        <w:rPr>
          <w:rFonts w:hint="eastAsia"/>
          <w:lang w:val="en-US" w:eastAsia="zh-CN"/>
        </w:rPr>
        <w:t>5</w:t>
      </w:r>
      <w:r>
        <w:t>个客</w:t>
      </w:r>
      <w:bookmarkStart w:id="1" w:name="_GoBack"/>
      <w:bookmarkEnd w:id="1"/>
      <w:r>
        <w:t>户进行客户满意度调查，发放</w:t>
      </w:r>
      <w:r>
        <w:rPr>
          <w:rFonts w:hint="eastAsia"/>
          <w:lang w:val="en-US" w:eastAsia="zh-CN"/>
        </w:rPr>
        <w:t>5</w:t>
      </w:r>
      <w:r>
        <w:t>份调查表，回收</w:t>
      </w:r>
      <w:r>
        <w:rPr>
          <w:rFonts w:hint="eastAsia"/>
          <w:lang w:val="en-US" w:eastAsia="zh-CN"/>
        </w:rPr>
        <w:t>5</w:t>
      </w:r>
      <w:r>
        <w:t>份，回收率100%。</w:t>
      </w:r>
    </w:p>
    <w:p w14:paraId="40356260">
      <w:pPr>
        <w:pStyle w:val="28"/>
        <w:bidi w:val="0"/>
      </w:pPr>
      <w:r>
        <w:rPr>
          <w:rFonts w:hint="eastAsia"/>
          <w:lang w:val="en-US" w:eastAsia="zh-CN"/>
        </w:rPr>
        <w:t>客户满意度调查及分析</w:t>
      </w:r>
    </w:p>
    <w:tbl>
      <w:tblPr>
        <w:tblStyle w:val="26"/>
        <w:tblW w:w="85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2927"/>
        <w:gridCol w:w="501"/>
        <w:gridCol w:w="513"/>
        <w:gridCol w:w="466"/>
        <w:gridCol w:w="571"/>
        <w:gridCol w:w="477"/>
        <w:gridCol w:w="653"/>
        <w:gridCol w:w="629"/>
        <w:gridCol w:w="1044"/>
      </w:tblGrid>
      <w:tr w14:paraId="5A565A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Merge w:val="restart"/>
          </w:tcPr>
          <w:p w14:paraId="4F20F37F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2927" w:type="dxa"/>
            <w:vMerge w:val="restart"/>
          </w:tcPr>
          <w:p w14:paraId="1337CB19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客户名称</w:t>
            </w:r>
          </w:p>
        </w:tc>
        <w:tc>
          <w:tcPr>
            <w:tcW w:w="3810" w:type="dxa"/>
            <w:gridSpan w:val="7"/>
          </w:tcPr>
          <w:p w14:paraId="2DA34DC8">
            <w:pPr>
              <w:spacing w:before="171" w:line="267" w:lineRule="exact"/>
              <w:ind w:left="224"/>
              <w:rPr>
                <w:rFonts w:hint="default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  <w:t>客户满意度情况</w:t>
            </w:r>
          </w:p>
        </w:tc>
        <w:tc>
          <w:tcPr>
            <w:tcW w:w="1044" w:type="dxa"/>
          </w:tcPr>
          <w:p w14:paraId="45911C2D">
            <w:pPr>
              <w:spacing w:before="171" w:line="267" w:lineRule="exact"/>
              <w:ind w:left="226"/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</w:pPr>
          </w:p>
        </w:tc>
      </w:tr>
      <w:tr w14:paraId="117AD5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9" w:hRule="atLeast"/>
        </w:trPr>
        <w:tc>
          <w:tcPr>
            <w:tcW w:w="723" w:type="dxa"/>
            <w:vMerge w:val="continue"/>
          </w:tcPr>
          <w:p w14:paraId="3C1B791D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2927" w:type="dxa"/>
            <w:vMerge w:val="continue"/>
          </w:tcPr>
          <w:p w14:paraId="7A5FB2A3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uto"/>
            <w:textDirection w:val="tbLrV"/>
          </w:tcPr>
          <w:p w14:paraId="0834DDE4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13" w:right="113"/>
              <w:textAlignment w:val="baseline"/>
              <w:rPr>
                <w:lang w:val="en-US" w:eastAsia="en-US"/>
              </w:rPr>
            </w:pPr>
            <w:r>
              <w:t>服务响应度</w:t>
            </w:r>
          </w:p>
        </w:tc>
        <w:tc>
          <w:tcPr>
            <w:tcW w:w="513" w:type="dxa"/>
            <w:shd w:val="clear" w:color="auto" w:fill="auto"/>
            <w:textDirection w:val="tbLrV"/>
          </w:tcPr>
          <w:p w14:paraId="4E55BDC9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13" w:leftChars="0" w:right="113" w:firstLine="0" w:firstLineChars="0"/>
              <w:textAlignment w:val="baseline"/>
              <w:rPr>
                <w:rFonts w:hint="eastAsia" w:eastAsia="宋体"/>
                <w:lang w:val="en-US" w:eastAsia="zh-CN"/>
              </w:rPr>
            </w:pPr>
            <w:r>
              <w:t>服务人员专业知识</w:t>
            </w:r>
            <w:r>
              <w:rPr>
                <w:rFonts w:hint="eastAsia"/>
                <w:lang w:val="en-US" w:eastAsia="zh-CN"/>
              </w:rPr>
              <w:t>水平</w:t>
            </w:r>
          </w:p>
        </w:tc>
        <w:tc>
          <w:tcPr>
            <w:tcW w:w="466" w:type="dxa"/>
            <w:shd w:val="clear" w:color="auto" w:fill="auto"/>
            <w:textDirection w:val="tbLrV"/>
          </w:tcPr>
          <w:p w14:paraId="1C68844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13" w:right="113"/>
              <w:textAlignment w:val="baseline"/>
              <w:rPr>
                <w:lang w:val="en-US" w:eastAsia="en-US"/>
              </w:rPr>
            </w:pPr>
            <w:r>
              <w:t>服务 能 力</w:t>
            </w:r>
          </w:p>
        </w:tc>
        <w:tc>
          <w:tcPr>
            <w:tcW w:w="571" w:type="dxa"/>
            <w:shd w:val="clear" w:color="auto" w:fill="auto"/>
            <w:textDirection w:val="tbLrV"/>
          </w:tcPr>
          <w:p w14:paraId="354A3FA6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13" w:right="113"/>
              <w:textAlignment w:val="baseline"/>
              <w:rPr>
                <w:lang w:val="en-US" w:eastAsia="en-US"/>
              </w:rPr>
            </w:pPr>
            <w:r>
              <w:t>解决问题回复及时率</w:t>
            </w:r>
          </w:p>
        </w:tc>
        <w:tc>
          <w:tcPr>
            <w:tcW w:w="477" w:type="dxa"/>
            <w:shd w:val="clear" w:color="auto" w:fill="auto"/>
            <w:textDirection w:val="tbLrV"/>
          </w:tcPr>
          <w:p w14:paraId="4EF77B6F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13" w:right="113"/>
              <w:textAlignment w:val="baseline"/>
              <w:rPr>
                <w:lang w:val="en-US" w:eastAsia="en-US"/>
              </w:rPr>
            </w:pPr>
            <w:r>
              <w:t>服务态度</w:t>
            </w:r>
          </w:p>
        </w:tc>
        <w:tc>
          <w:tcPr>
            <w:tcW w:w="653" w:type="dxa"/>
            <w:shd w:val="clear" w:color="auto" w:fill="auto"/>
            <w:textDirection w:val="tbLrV"/>
          </w:tcPr>
          <w:p w14:paraId="461D9588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13" w:right="113"/>
              <w:textAlignment w:val="baseline"/>
              <w:rPr>
                <w:lang w:val="en-US" w:eastAsia="en-US"/>
              </w:rPr>
            </w:pPr>
            <w:r>
              <w:t>服务操作规范</w:t>
            </w:r>
          </w:p>
        </w:tc>
        <w:tc>
          <w:tcPr>
            <w:tcW w:w="629" w:type="dxa"/>
            <w:shd w:val="clear" w:color="auto" w:fill="auto"/>
            <w:textDirection w:val="tbLrV"/>
          </w:tcPr>
          <w:p w14:paraId="0B48EF8C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13" w:right="113"/>
              <w:textAlignment w:val="baseline"/>
              <w:rPr>
                <w:lang w:val="en-US" w:eastAsia="en-US"/>
              </w:rPr>
            </w:pPr>
            <w:r>
              <w:t>故障处理时间</w:t>
            </w:r>
          </w:p>
        </w:tc>
        <w:tc>
          <w:tcPr>
            <w:tcW w:w="1044" w:type="dxa"/>
          </w:tcPr>
          <w:p w14:paraId="261B59A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67" w:lineRule="exact"/>
              <w:ind w:left="0" w:right="0"/>
              <w:textAlignment w:val="baseline"/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合计</w:t>
            </w:r>
          </w:p>
        </w:tc>
      </w:tr>
      <w:tr w14:paraId="0FDF23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723" w:type="dxa"/>
          </w:tcPr>
          <w:p w14:paraId="5DF147F3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927" w:type="dxa"/>
          </w:tcPr>
          <w:p w14:paraId="6711BBC0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6"/>
                <w:szCs w:val="16"/>
                <w:lang w:val="en-US" w:eastAsia="zh-CN"/>
              </w:rPr>
              <w:t>科捷只能科技股份有限公司</w:t>
            </w:r>
          </w:p>
        </w:tc>
        <w:tc>
          <w:tcPr>
            <w:tcW w:w="501" w:type="dxa"/>
          </w:tcPr>
          <w:p w14:paraId="7BC69EEF">
            <w:r>
              <w:t>10</w:t>
            </w:r>
          </w:p>
        </w:tc>
        <w:tc>
          <w:tcPr>
            <w:tcW w:w="513" w:type="dxa"/>
          </w:tcPr>
          <w:p w14:paraId="670B4D8C">
            <w:r>
              <w:t>19</w:t>
            </w:r>
          </w:p>
        </w:tc>
        <w:tc>
          <w:tcPr>
            <w:tcW w:w="466" w:type="dxa"/>
          </w:tcPr>
          <w:p w14:paraId="12FE982C">
            <w:r>
              <w:t>19</w:t>
            </w:r>
          </w:p>
        </w:tc>
        <w:tc>
          <w:tcPr>
            <w:tcW w:w="571" w:type="dxa"/>
          </w:tcPr>
          <w:p w14:paraId="2A2781C2">
            <w:r>
              <w:t>18.6</w:t>
            </w:r>
          </w:p>
        </w:tc>
        <w:tc>
          <w:tcPr>
            <w:tcW w:w="477" w:type="dxa"/>
          </w:tcPr>
          <w:p w14:paraId="6E4151E4">
            <w:r>
              <w:t>10</w:t>
            </w:r>
          </w:p>
        </w:tc>
        <w:tc>
          <w:tcPr>
            <w:tcW w:w="653" w:type="dxa"/>
          </w:tcPr>
          <w:p w14:paraId="70AD438D">
            <w:r>
              <w:t>10</w:t>
            </w:r>
          </w:p>
        </w:tc>
        <w:tc>
          <w:tcPr>
            <w:tcW w:w="629" w:type="dxa"/>
          </w:tcPr>
          <w:p w14:paraId="606C610A">
            <w:r>
              <w:t>9.5</w:t>
            </w:r>
          </w:p>
        </w:tc>
        <w:tc>
          <w:tcPr>
            <w:tcW w:w="1044" w:type="dxa"/>
          </w:tcPr>
          <w:p w14:paraId="0906CAFA">
            <w:r>
              <w:t>96.1</w:t>
            </w:r>
          </w:p>
        </w:tc>
      </w:tr>
      <w:tr w14:paraId="25881E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723" w:type="dxa"/>
          </w:tcPr>
          <w:p w14:paraId="58F77409">
            <w:pPr>
              <w:spacing w:before="128" w:line="227" w:lineRule="auto"/>
              <w:ind w:left="108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927" w:type="dxa"/>
          </w:tcPr>
          <w:p w14:paraId="16AFB27E">
            <w:pPr>
              <w:spacing w:before="128" w:line="227" w:lineRule="auto"/>
              <w:ind w:left="10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16"/>
                <w:szCs w:val="16"/>
                <w:lang w:val="en-US" w:eastAsia="zh-CN"/>
              </w:rPr>
              <w:t>青岛通利电子工程有限公司</w:t>
            </w:r>
          </w:p>
        </w:tc>
        <w:tc>
          <w:tcPr>
            <w:tcW w:w="501" w:type="dxa"/>
          </w:tcPr>
          <w:p w14:paraId="791DE95F">
            <w:r>
              <w:t>10</w:t>
            </w:r>
          </w:p>
        </w:tc>
        <w:tc>
          <w:tcPr>
            <w:tcW w:w="513" w:type="dxa"/>
          </w:tcPr>
          <w:p w14:paraId="5D3E236D">
            <w:r>
              <w:t>20</w:t>
            </w:r>
          </w:p>
        </w:tc>
        <w:tc>
          <w:tcPr>
            <w:tcW w:w="466" w:type="dxa"/>
          </w:tcPr>
          <w:p w14:paraId="2A8CB1B7">
            <w:r>
              <w:t>19</w:t>
            </w:r>
          </w:p>
        </w:tc>
        <w:tc>
          <w:tcPr>
            <w:tcW w:w="571" w:type="dxa"/>
          </w:tcPr>
          <w:p w14:paraId="7FC1CA59">
            <w:r>
              <w:t>18.6</w:t>
            </w:r>
          </w:p>
        </w:tc>
        <w:tc>
          <w:tcPr>
            <w:tcW w:w="477" w:type="dxa"/>
          </w:tcPr>
          <w:p w14:paraId="1F1703A2">
            <w:r>
              <w:t>9.8</w:t>
            </w:r>
          </w:p>
        </w:tc>
        <w:tc>
          <w:tcPr>
            <w:tcW w:w="653" w:type="dxa"/>
          </w:tcPr>
          <w:p w14:paraId="6D6424F4">
            <w:r>
              <w:t>10</w:t>
            </w:r>
          </w:p>
        </w:tc>
        <w:tc>
          <w:tcPr>
            <w:tcW w:w="629" w:type="dxa"/>
          </w:tcPr>
          <w:p w14:paraId="5080AB9B">
            <w:r>
              <w:t>10</w:t>
            </w:r>
          </w:p>
        </w:tc>
        <w:tc>
          <w:tcPr>
            <w:tcW w:w="1044" w:type="dxa"/>
          </w:tcPr>
          <w:p w14:paraId="04277CD2">
            <w:r>
              <w:t>97.4</w:t>
            </w:r>
          </w:p>
        </w:tc>
      </w:tr>
      <w:tr w14:paraId="5B324D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23" w:type="dxa"/>
          </w:tcPr>
          <w:p w14:paraId="08554232">
            <w:pPr>
              <w:spacing w:before="126" w:line="227" w:lineRule="auto"/>
              <w:ind w:left="112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927" w:type="dxa"/>
          </w:tcPr>
          <w:p w14:paraId="3948AE7A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  <w:t>山西金王海慧工程有限公司</w:t>
            </w:r>
          </w:p>
        </w:tc>
        <w:tc>
          <w:tcPr>
            <w:tcW w:w="501" w:type="dxa"/>
          </w:tcPr>
          <w:p w14:paraId="068BC2A2">
            <w:r>
              <w:t>10</w:t>
            </w:r>
          </w:p>
        </w:tc>
        <w:tc>
          <w:tcPr>
            <w:tcW w:w="513" w:type="dxa"/>
          </w:tcPr>
          <w:p w14:paraId="50721887">
            <w:r>
              <w:t>20</w:t>
            </w:r>
          </w:p>
        </w:tc>
        <w:tc>
          <w:tcPr>
            <w:tcW w:w="466" w:type="dxa"/>
          </w:tcPr>
          <w:p w14:paraId="1E58FA45">
            <w:r>
              <w:t>20</w:t>
            </w:r>
          </w:p>
        </w:tc>
        <w:tc>
          <w:tcPr>
            <w:tcW w:w="571" w:type="dxa"/>
          </w:tcPr>
          <w:p w14:paraId="73805D1E">
            <w:r>
              <w:t>18.9</w:t>
            </w:r>
          </w:p>
        </w:tc>
        <w:tc>
          <w:tcPr>
            <w:tcW w:w="477" w:type="dxa"/>
          </w:tcPr>
          <w:p w14:paraId="1F915AF7">
            <w:r>
              <w:t>10</w:t>
            </w:r>
          </w:p>
        </w:tc>
        <w:tc>
          <w:tcPr>
            <w:tcW w:w="653" w:type="dxa"/>
          </w:tcPr>
          <w:p w14:paraId="461CF206">
            <w:r>
              <w:t>9.9</w:t>
            </w:r>
          </w:p>
        </w:tc>
        <w:tc>
          <w:tcPr>
            <w:tcW w:w="629" w:type="dxa"/>
          </w:tcPr>
          <w:p w14:paraId="72FE73E5">
            <w:r>
              <w:t>10</w:t>
            </w:r>
          </w:p>
        </w:tc>
        <w:tc>
          <w:tcPr>
            <w:tcW w:w="1044" w:type="dxa"/>
          </w:tcPr>
          <w:p w14:paraId="7D4E6B6F">
            <w:r>
              <w:t>98.8</w:t>
            </w:r>
          </w:p>
        </w:tc>
      </w:tr>
      <w:tr w14:paraId="177B2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23" w:type="dxa"/>
          </w:tcPr>
          <w:p w14:paraId="5AFFA24D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927" w:type="dxa"/>
          </w:tcPr>
          <w:p w14:paraId="5FAF084F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sz w:val="16"/>
                <w:szCs w:val="16"/>
                <w:lang w:val="en-US" w:eastAsia="zh-CN"/>
              </w:rPr>
              <w:t>烟台迈百瑞国际生物医药有限公司</w:t>
            </w:r>
          </w:p>
        </w:tc>
        <w:tc>
          <w:tcPr>
            <w:tcW w:w="501" w:type="dxa"/>
          </w:tcPr>
          <w:p w14:paraId="6AC94E7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13" w:type="dxa"/>
          </w:tcPr>
          <w:p w14:paraId="280748F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66" w:type="dxa"/>
          </w:tcPr>
          <w:p w14:paraId="7AC2742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571" w:type="dxa"/>
          </w:tcPr>
          <w:p w14:paraId="2B37EBD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18.7</w:t>
            </w:r>
          </w:p>
        </w:tc>
        <w:tc>
          <w:tcPr>
            <w:tcW w:w="477" w:type="dxa"/>
          </w:tcPr>
          <w:p w14:paraId="655807F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53" w:type="dxa"/>
          </w:tcPr>
          <w:p w14:paraId="4121EFF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9" w:type="dxa"/>
          </w:tcPr>
          <w:p w14:paraId="266644E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44" w:type="dxa"/>
          </w:tcPr>
          <w:p w14:paraId="79ADCF7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97.7</w:t>
            </w:r>
          </w:p>
        </w:tc>
      </w:tr>
      <w:tr w14:paraId="190436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23" w:type="dxa"/>
          </w:tcPr>
          <w:p w14:paraId="07E00CFC">
            <w:pPr>
              <w:spacing w:before="126" w:line="227" w:lineRule="auto"/>
              <w:ind w:left="112"/>
              <w:rPr>
                <w:rFonts w:hint="default" w:ascii="宋体" w:hAnsi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927" w:type="dxa"/>
          </w:tcPr>
          <w:p w14:paraId="1B079BA4">
            <w:pPr>
              <w:spacing w:before="126" w:line="227" w:lineRule="auto"/>
              <w:ind w:left="112"/>
              <w:rPr>
                <w:rFonts w:hint="default" w:ascii="宋体" w:hAnsi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sz w:val="16"/>
                <w:szCs w:val="16"/>
                <w:lang w:val="en-US" w:eastAsia="zh-CN"/>
              </w:rPr>
              <w:t>陕西陕煤渝北有限公司</w:t>
            </w:r>
          </w:p>
        </w:tc>
        <w:tc>
          <w:tcPr>
            <w:tcW w:w="501" w:type="dxa"/>
          </w:tcPr>
          <w:p w14:paraId="78CE2F0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13" w:type="dxa"/>
          </w:tcPr>
          <w:p w14:paraId="7D6F2B5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66" w:type="dxa"/>
          </w:tcPr>
          <w:p w14:paraId="53049A6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571" w:type="dxa"/>
          </w:tcPr>
          <w:p w14:paraId="6632F54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77" w:type="dxa"/>
          </w:tcPr>
          <w:p w14:paraId="0E8EC1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653" w:type="dxa"/>
          </w:tcPr>
          <w:p w14:paraId="6E7CB29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9" w:type="dxa"/>
          </w:tcPr>
          <w:p w14:paraId="31D8852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44" w:type="dxa"/>
          </w:tcPr>
          <w:p w14:paraId="2EC1B1D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96.9</w:t>
            </w:r>
          </w:p>
        </w:tc>
      </w:tr>
      <w:tr w14:paraId="4E9E98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723" w:type="dxa"/>
          </w:tcPr>
          <w:p w14:paraId="5130AEE7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927" w:type="dxa"/>
          </w:tcPr>
          <w:p w14:paraId="0B4776DA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平均分</w:t>
            </w:r>
          </w:p>
        </w:tc>
        <w:tc>
          <w:tcPr>
            <w:tcW w:w="501" w:type="dxa"/>
            <w:vAlign w:val="center"/>
          </w:tcPr>
          <w:p w14:paraId="4109F86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13" w:type="dxa"/>
            <w:vAlign w:val="center"/>
          </w:tcPr>
          <w:p w14:paraId="44D68E7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19.4</w:t>
            </w:r>
          </w:p>
        </w:tc>
        <w:tc>
          <w:tcPr>
            <w:tcW w:w="466" w:type="dxa"/>
            <w:vAlign w:val="center"/>
          </w:tcPr>
          <w:p w14:paraId="2690392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19.4 </w:t>
            </w:r>
          </w:p>
        </w:tc>
        <w:tc>
          <w:tcPr>
            <w:tcW w:w="571" w:type="dxa"/>
            <w:vAlign w:val="center"/>
          </w:tcPr>
          <w:p w14:paraId="312D174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18.8</w:t>
            </w:r>
          </w:p>
        </w:tc>
        <w:tc>
          <w:tcPr>
            <w:tcW w:w="477" w:type="dxa"/>
            <w:vAlign w:val="center"/>
          </w:tcPr>
          <w:p w14:paraId="21506EA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653" w:type="dxa"/>
            <w:vAlign w:val="center"/>
          </w:tcPr>
          <w:p w14:paraId="4C25EAA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9" w:type="dxa"/>
            <w:vAlign w:val="center"/>
          </w:tcPr>
          <w:p w14:paraId="09525F7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1044" w:type="dxa"/>
          </w:tcPr>
          <w:p w14:paraId="2DF7B7E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97.4</w:t>
            </w:r>
          </w:p>
        </w:tc>
      </w:tr>
    </w:tbl>
    <w:p w14:paraId="7C5492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D0A316B">
      <w:pPr>
        <w:pStyle w:val="29"/>
        <w:bidi w:val="0"/>
      </w:pPr>
      <w:r>
        <w:t>满意度平均分为：97.</w:t>
      </w:r>
      <w:r>
        <w:rPr>
          <w:rFonts w:hint="eastAsia"/>
          <w:lang w:val="en-US" w:eastAsia="zh-CN"/>
        </w:rPr>
        <w:t>4</w:t>
      </w:r>
      <w:r>
        <w:t>分</w:t>
      </w:r>
    </w:p>
    <w:p w14:paraId="0FC7E50E">
      <w:pPr>
        <w:pStyle w:val="29"/>
        <w:bidi w:val="0"/>
      </w:pPr>
      <w:r>
        <w:t>根据统计，客户均对本公司的整体形象评价为非常满意程度；我公司本次客户满意度为 97.</w:t>
      </w:r>
      <w:r>
        <w:rPr>
          <w:rFonts w:hint="eastAsia"/>
          <w:lang w:val="en-US" w:eastAsia="zh-CN"/>
        </w:rPr>
        <w:t>4</w:t>
      </w:r>
      <w:r>
        <w:t>分，达到公司制定的客户满意度≥95.5分的目标值。</w:t>
      </w:r>
    </w:p>
    <w:p w14:paraId="73FAA9A9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spacing w:val="-3"/>
        </w:rPr>
        <w:t>说明客户对我公司的服务操作规范、服务响应度、服务操</w:t>
      </w:r>
      <w:r>
        <w:rPr>
          <w:spacing w:val="-4"/>
        </w:rPr>
        <w:t>作规范、服务人员</w:t>
      </w:r>
      <w:r>
        <w:t>专业知识水平、服务能力等给予了肯定，我公司本次客户</w:t>
      </w:r>
      <w:r>
        <w:rPr>
          <w:spacing w:val="-1"/>
        </w:rPr>
        <w:t>满意度为</w:t>
      </w:r>
      <w:r>
        <w:rPr>
          <w:spacing w:val="-45"/>
        </w:rPr>
        <w:t xml:space="preserve"> </w:t>
      </w:r>
      <w:r>
        <w:rPr>
          <w:spacing w:val="-1"/>
          <w:u w:val="single" w:color="auto"/>
        </w:rPr>
        <w:t>97.</w:t>
      </w:r>
      <w:r>
        <w:rPr>
          <w:rFonts w:hint="eastAsia"/>
          <w:spacing w:val="-1"/>
          <w:u w:val="single" w:color="auto"/>
          <w:lang w:val="en-US" w:eastAsia="zh-CN"/>
        </w:rPr>
        <w:t>4</w:t>
      </w:r>
      <w:r>
        <w:rPr>
          <w:spacing w:val="-48"/>
          <w:u w:val="single" w:color="auto"/>
        </w:rPr>
        <w:t xml:space="preserve"> </w:t>
      </w:r>
      <w:r>
        <w:rPr>
          <w:spacing w:val="-1"/>
        </w:rPr>
        <w:t>分，达</w:t>
      </w:r>
      <w:r>
        <w:rPr>
          <w:spacing w:val="-2"/>
        </w:rPr>
        <w:t>到公司制定的客户满意度≥95.5</w:t>
      </w:r>
      <w:r>
        <w:rPr>
          <w:spacing w:val="-29"/>
        </w:rPr>
        <w:t xml:space="preserve"> </w:t>
      </w:r>
      <w:r>
        <w:rPr>
          <w:spacing w:val="-2"/>
        </w:rPr>
        <w:t>分的目标值。 但我们不能因此而松懈，需要再</w:t>
      </w:r>
      <w:r>
        <w:rPr>
          <w:spacing w:val="-1"/>
        </w:rPr>
        <w:t>接再厉，进一步提高我们的解决问题回复的及时率等。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765B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465FAD"/>
    <w:rsid w:val="0711571D"/>
    <w:rsid w:val="091D7025"/>
    <w:rsid w:val="0A1A2294"/>
    <w:rsid w:val="0B510D02"/>
    <w:rsid w:val="0BFC1173"/>
    <w:rsid w:val="0DA43871"/>
    <w:rsid w:val="139D1B43"/>
    <w:rsid w:val="18C06DE4"/>
    <w:rsid w:val="1F700966"/>
    <w:rsid w:val="200563F1"/>
    <w:rsid w:val="21A5207B"/>
    <w:rsid w:val="243F5C4A"/>
    <w:rsid w:val="28D45872"/>
    <w:rsid w:val="2CCB6C14"/>
    <w:rsid w:val="2D3C3AD3"/>
    <w:rsid w:val="2D7E3C87"/>
    <w:rsid w:val="2E440655"/>
    <w:rsid w:val="31AB124D"/>
    <w:rsid w:val="3A0B4AF4"/>
    <w:rsid w:val="3F0C1519"/>
    <w:rsid w:val="446D59C9"/>
    <w:rsid w:val="4588349D"/>
    <w:rsid w:val="464C395C"/>
    <w:rsid w:val="525A5386"/>
    <w:rsid w:val="546F3C12"/>
    <w:rsid w:val="59C52172"/>
    <w:rsid w:val="5D327BF3"/>
    <w:rsid w:val="63DA4A6C"/>
    <w:rsid w:val="68AA5354"/>
    <w:rsid w:val="6B5E2426"/>
    <w:rsid w:val="6BC60793"/>
    <w:rsid w:val="7047792D"/>
    <w:rsid w:val="73DE7C85"/>
    <w:rsid w:val="77E65C7D"/>
    <w:rsid w:val="7AD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880</Words>
  <Characters>1064</Characters>
  <Lines>0</Lines>
  <Paragraphs>0</Paragraphs>
  <TotalTime>2</TotalTime>
  <ScaleCrop>false</ScaleCrop>
  <LinksUpToDate>false</LinksUpToDate>
  <CharactersWithSpaces>1081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2025-09-18T09:23:09Z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